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84466" w:rsidRDefault="00184466">
      <w:pPr>
        <w:pStyle w:val="BodyText"/>
        <w:spacing w:before="0"/>
        <w:rPr>
          <w:rFonts w:ascii="Times New Roman"/>
          <w:sz w:val="20"/>
        </w:rPr>
      </w:pPr>
    </w:p>
    <w:p w:rsidR="00184466" w:rsidRDefault="00184466">
      <w:pPr>
        <w:pStyle w:val="BodyText"/>
        <w:spacing w:before="0"/>
        <w:rPr>
          <w:rFonts w:ascii="Times New Roman"/>
          <w:sz w:val="20"/>
        </w:rPr>
      </w:pPr>
    </w:p>
    <w:p w:rsidR="00184466" w:rsidRDefault="00184466">
      <w:pPr>
        <w:pStyle w:val="BodyText"/>
        <w:spacing w:before="0"/>
        <w:rPr>
          <w:rFonts w:ascii="Times New Roman"/>
          <w:sz w:val="20"/>
        </w:rPr>
      </w:pPr>
    </w:p>
    <w:p w:rsidR="00184466" w:rsidRDefault="00184466">
      <w:pPr>
        <w:pStyle w:val="BodyText"/>
        <w:spacing w:before="8"/>
        <w:rPr>
          <w:rFonts w:ascii="Times New Roman"/>
          <w:sz w:val="21"/>
        </w:rPr>
      </w:pPr>
    </w:p>
    <w:p w:rsidR="00184466" w:rsidRDefault="003673ED">
      <w:pPr>
        <w:spacing w:before="19"/>
        <w:ind w:left="2661" w:right="2678"/>
        <w:jc w:val="center"/>
        <w:rPr>
          <w:b/>
          <w:sz w:val="40"/>
        </w:rPr>
      </w:pPr>
      <w:r>
        <w:rPr>
          <w:b/>
          <w:sz w:val="40"/>
        </w:rPr>
        <w:t>REQUEST FOR PROPOSALS FOR</w:t>
      </w:r>
    </w:p>
    <w:p w:rsidR="00184466" w:rsidRDefault="003673ED">
      <w:pPr>
        <w:spacing w:line="488" w:lineRule="exact"/>
        <w:ind w:left="766" w:right="781"/>
        <w:jc w:val="center"/>
        <w:rPr>
          <w:b/>
          <w:sz w:val="40"/>
        </w:rPr>
      </w:pPr>
      <w:r>
        <w:rPr>
          <w:b/>
          <w:sz w:val="40"/>
        </w:rPr>
        <w:t>SOLAR PROJECT DEVELOPMENT</w:t>
      </w:r>
    </w:p>
    <w:p w:rsidR="00184466" w:rsidRDefault="008C6F88" w:rsidP="008C6F88">
      <w:pPr>
        <w:ind w:right="2677"/>
        <w:jc w:val="center"/>
        <w:rPr>
          <w:b/>
          <w:sz w:val="40"/>
        </w:rPr>
      </w:pPr>
      <w:r>
        <w:rPr>
          <w:b/>
          <w:sz w:val="40"/>
        </w:rPr>
        <w:t xml:space="preserve">                          Bude-Stratton Town Council</w:t>
      </w:r>
    </w:p>
    <w:p w:rsidR="00184466" w:rsidRDefault="00184466">
      <w:pPr>
        <w:pStyle w:val="BodyText"/>
        <w:spacing w:before="0"/>
        <w:rPr>
          <w:b/>
          <w:sz w:val="40"/>
        </w:rPr>
      </w:pPr>
    </w:p>
    <w:p w:rsidR="00184466" w:rsidRDefault="00184466">
      <w:pPr>
        <w:pStyle w:val="BodyText"/>
        <w:spacing w:before="0"/>
        <w:rPr>
          <w:b/>
          <w:sz w:val="40"/>
        </w:rPr>
      </w:pPr>
    </w:p>
    <w:p w:rsidR="00184466" w:rsidRDefault="00184466">
      <w:pPr>
        <w:pStyle w:val="BodyText"/>
        <w:spacing w:before="0"/>
        <w:rPr>
          <w:b/>
          <w:sz w:val="40"/>
        </w:rPr>
      </w:pPr>
    </w:p>
    <w:p w:rsidR="00184466" w:rsidRDefault="00184466">
      <w:pPr>
        <w:pStyle w:val="BodyText"/>
        <w:spacing w:before="0"/>
        <w:rPr>
          <w:b/>
          <w:sz w:val="40"/>
        </w:rPr>
      </w:pPr>
    </w:p>
    <w:p w:rsidR="00184466" w:rsidRDefault="00184466">
      <w:pPr>
        <w:pStyle w:val="BodyText"/>
        <w:spacing w:before="0"/>
        <w:rPr>
          <w:b/>
          <w:sz w:val="40"/>
        </w:rPr>
      </w:pPr>
    </w:p>
    <w:p w:rsidR="00184466" w:rsidRDefault="00184466">
      <w:pPr>
        <w:pStyle w:val="BodyText"/>
        <w:spacing w:before="0"/>
        <w:rPr>
          <w:b/>
          <w:sz w:val="40"/>
        </w:rPr>
      </w:pPr>
    </w:p>
    <w:p w:rsidR="00184466" w:rsidRDefault="00184466">
      <w:pPr>
        <w:pStyle w:val="BodyText"/>
        <w:spacing w:before="0"/>
        <w:rPr>
          <w:b/>
          <w:sz w:val="40"/>
        </w:rPr>
      </w:pPr>
    </w:p>
    <w:p w:rsidR="00184466" w:rsidRDefault="00184466">
      <w:pPr>
        <w:pStyle w:val="BodyText"/>
        <w:spacing w:before="0"/>
        <w:rPr>
          <w:b/>
          <w:sz w:val="40"/>
        </w:rPr>
      </w:pPr>
    </w:p>
    <w:p w:rsidR="00184466" w:rsidRDefault="00184466">
      <w:pPr>
        <w:pStyle w:val="BodyText"/>
        <w:spacing w:before="0"/>
        <w:rPr>
          <w:b/>
          <w:sz w:val="40"/>
        </w:rPr>
      </w:pPr>
    </w:p>
    <w:p w:rsidR="00184466" w:rsidRDefault="00184466">
      <w:pPr>
        <w:pStyle w:val="BodyText"/>
        <w:spacing w:before="0"/>
        <w:rPr>
          <w:b/>
          <w:sz w:val="40"/>
        </w:rPr>
      </w:pPr>
    </w:p>
    <w:p w:rsidR="00184466" w:rsidRDefault="00184466">
      <w:pPr>
        <w:pStyle w:val="BodyText"/>
        <w:spacing w:before="0"/>
        <w:rPr>
          <w:b/>
          <w:sz w:val="40"/>
        </w:rPr>
      </w:pPr>
    </w:p>
    <w:p w:rsidR="00184466" w:rsidRDefault="00184466">
      <w:pPr>
        <w:pStyle w:val="BodyText"/>
        <w:spacing w:before="11"/>
        <w:rPr>
          <w:b/>
          <w:sz w:val="39"/>
        </w:rPr>
      </w:pPr>
    </w:p>
    <w:p w:rsidR="00184466" w:rsidRDefault="003673ED">
      <w:pPr>
        <w:pStyle w:val="Heading1"/>
        <w:tabs>
          <w:tab w:val="left" w:pos="2399"/>
        </w:tabs>
      </w:pPr>
      <w:r>
        <w:t>Issued</w:t>
      </w:r>
      <w:r>
        <w:rPr>
          <w:spacing w:val="-2"/>
        </w:rPr>
        <w:t xml:space="preserve"> </w:t>
      </w:r>
      <w:r>
        <w:t>by:</w:t>
      </w:r>
      <w:r>
        <w:tab/>
      </w:r>
      <w:r>
        <w:rPr>
          <w:u w:val="single"/>
        </w:rPr>
        <w:t xml:space="preserve">Housing </w:t>
      </w:r>
      <w:proofErr w:type="gramStart"/>
      <w:r>
        <w:rPr>
          <w:u w:val="single"/>
        </w:rPr>
        <w:t>On</w:t>
      </w:r>
      <w:proofErr w:type="gramEnd"/>
      <w:r>
        <w:rPr>
          <w:u w:val="single"/>
        </w:rPr>
        <w:t xml:space="preserve"> Main Example</w:t>
      </w:r>
      <w:r>
        <w:rPr>
          <w:spacing w:val="2"/>
          <w:u w:val="single"/>
        </w:rPr>
        <w:t xml:space="preserve"> </w:t>
      </w:r>
      <w:r>
        <w:rPr>
          <w:u w:val="single"/>
        </w:rPr>
        <w:t>(HOME)</w:t>
      </w:r>
    </w:p>
    <w:p w:rsidR="00184466" w:rsidRDefault="00184466">
      <w:pPr>
        <w:pStyle w:val="BodyText"/>
        <w:spacing w:before="3"/>
        <w:rPr>
          <w:b/>
          <w:sz w:val="16"/>
        </w:rPr>
      </w:pPr>
    </w:p>
    <w:p w:rsidR="00184466" w:rsidRDefault="003673ED">
      <w:pPr>
        <w:tabs>
          <w:tab w:val="left" w:pos="2399"/>
        </w:tabs>
        <w:spacing w:before="44"/>
        <w:ind w:left="240"/>
        <w:rPr>
          <w:b/>
          <w:sz w:val="28"/>
        </w:rPr>
      </w:pPr>
      <w:r>
        <w:rPr>
          <w:b/>
          <w:sz w:val="28"/>
        </w:rPr>
        <w:t>Contact</w:t>
      </w:r>
      <w:r>
        <w:rPr>
          <w:b/>
          <w:spacing w:val="-2"/>
          <w:sz w:val="28"/>
        </w:rPr>
        <w:t xml:space="preserve"> </w:t>
      </w:r>
      <w:r>
        <w:rPr>
          <w:b/>
          <w:sz w:val="28"/>
        </w:rPr>
        <w:t>Name:</w:t>
      </w:r>
      <w:r>
        <w:rPr>
          <w:b/>
          <w:sz w:val="28"/>
        </w:rPr>
        <w:tab/>
      </w:r>
      <w:r w:rsidR="008C6F88">
        <w:rPr>
          <w:b/>
          <w:sz w:val="28"/>
        </w:rPr>
        <w:t>Stephen Hayes</w:t>
      </w:r>
    </w:p>
    <w:p w:rsidR="00184466" w:rsidRDefault="003673ED">
      <w:pPr>
        <w:tabs>
          <w:tab w:val="left" w:pos="2399"/>
        </w:tabs>
        <w:spacing w:before="238"/>
        <w:ind w:left="239"/>
        <w:rPr>
          <w:b/>
          <w:sz w:val="28"/>
        </w:rPr>
      </w:pPr>
      <w:r>
        <w:rPr>
          <w:b/>
          <w:sz w:val="28"/>
        </w:rPr>
        <w:t>Email:</w:t>
      </w:r>
      <w:r>
        <w:rPr>
          <w:b/>
          <w:sz w:val="28"/>
        </w:rPr>
        <w:tab/>
      </w:r>
      <w:hyperlink r:id="rId7" w:history="1">
        <w:r w:rsidR="008C6F88" w:rsidRPr="00C131C7">
          <w:rPr>
            <w:rStyle w:val="Hyperlink"/>
            <w:b/>
            <w:sz w:val="28"/>
          </w:rPr>
          <w:t>shayes@bude-stratton.gov.uk</w:t>
        </w:r>
      </w:hyperlink>
    </w:p>
    <w:p w:rsidR="00184466" w:rsidRDefault="003673ED">
      <w:pPr>
        <w:tabs>
          <w:tab w:val="left" w:pos="2400"/>
        </w:tabs>
        <w:spacing w:before="242"/>
        <w:ind w:left="240"/>
        <w:rPr>
          <w:b/>
          <w:sz w:val="28"/>
        </w:rPr>
      </w:pPr>
      <w:r>
        <w:rPr>
          <w:b/>
          <w:sz w:val="28"/>
        </w:rPr>
        <w:t>RFP</w:t>
      </w:r>
      <w:r>
        <w:rPr>
          <w:b/>
          <w:spacing w:val="-2"/>
          <w:sz w:val="28"/>
        </w:rPr>
        <w:t xml:space="preserve"> </w:t>
      </w:r>
      <w:r>
        <w:rPr>
          <w:b/>
          <w:sz w:val="28"/>
        </w:rPr>
        <w:t>Issued:</w:t>
      </w:r>
      <w:r>
        <w:rPr>
          <w:b/>
          <w:sz w:val="28"/>
        </w:rPr>
        <w:tab/>
      </w:r>
      <w:r w:rsidR="008C6F88">
        <w:rPr>
          <w:b/>
          <w:sz w:val="28"/>
        </w:rPr>
        <w:t>February 10</w:t>
      </w:r>
      <w:r>
        <w:rPr>
          <w:b/>
          <w:sz w:val="28"/>
        </w:rPr>
        <w:t xml:space="preserve"> 20</w:t>
      </w:r>
      <w:r w:rsidR="008C6F88">
        <w:rPr>
          <w:b/>
          <w:sz w:val="28"/>
        </w:rPr>
        <w:t>23</w:t>
      </w:r>
    </w:p>
    <w:p w:rsidR="00184466" w:rsidRDefault="003673ED">
      <w:pPr>
        <w:tabs>
          <w:tab w:val="left" w:pos="2399"/>
        </w:tabs>
        <w:spacing w:before="238"/>
        <w:ind w:left="240"/>
        <w:rPr>
          <w:b/>
          <w:sz w:val="28"/>
        </w:rPr>
      </w:pPr>
      <w:r>
        <w:rPr>
          <w:b/>
          <w:sz w:val="28"/>
        </w:rPr>
        <w:t>Responses</w:t>
      </w:r>
      <w:r>
        <w:rPr>
          <w:b/>
          <w:spacing w:val="-1"/>
          <w:sz w:val="28"/>
        </w:rPr>
        <w:t xml:space="preserve"> </w:t>
      </w:r>
      <w:r>
        <w:rPr>
          <w:b/>
          <w:sz w:val="28"/>
        </w:rPr>
        <w:t>Due:</w:t>
      </w:r>
      <w:r>
        <w:rPr>
          <w:b/>
          <w:sz w:val="28"/>
        </w:rPr>
        <w:tab/>
      </w:r>
      <w:r w:rsidR="008C6F88">
        <w:rPr>
          <w:b/>
          <w:sz w:val="28"/>
        </w:rPr>
        <w:t>April 10</w:t>
      </w:r>
      <w:r>
        <w:rPr>
          <w:b/>
          <w:sz w:val="28"/>
        </w:rPr>
        <w:t xml:space="preserve"> </w:t>
      </w:r>
      <w:r w:rsidR="008C6F88">
        <w:rPr>
          <w:b/>
          <w:sz w:val="28"/>
        </w:rPr>
        <w:t>2023</w:t>
      </w:r>
    </w:p>
    <w:p w:rsidR="00184466" w:rsidRDefault="00184466">
      <w:pPr>
        <w:rPr>
          <w:sz w:val="28"/>
        </w:rPr>
        <w:sectPr w:rsidR="00184466">
          <w:type w:val="continuous"/>
          <w:pgSz w:w="12240" w:h="15840"/>
          <w:pgMar w:top="1500" w:right="1280" w:bottom="280" w:left="1200" w:header="720" w:footer="720" w:gutter="0"/>
          <w:cols w:space="720"/>
        </w:sectPr>
      </w:pPr>
    </w:p>
    <w:p w:rsidR="00184466" w:rsidRDefault="00184466">
      <w:pPr>
        <w:pStyle w:val="BodyText"/>
        <w:spacing w:before="0"/>
        <w:rPr>
          <w:b/>
          <w:sz w:val="20"/>
        </w:rPr>
      </w:pPr>
    </w:p>
    <w:p w:rsidR="00184466" w:rsidRDefault="00184466">
      <w:pPr>
        <w:pStyle w:val="BodyText"/>
        <w:spacing w:before="0"/>
        <w:rPr>
          <w:b/>
          <w:sz w:val="20"/>
        </w:rPr>
      </w:pPr>
    </w:p>
    <w:p w:rsidR="00184466" w:rsidRDefault="00184466">
      <w:pPr>
        <w:pStyle w:val="BodyText"/>
        <w:spacing w:before="11"/>
        <w:rPr>
          <w:b/>
          <w:sz w:val="24"/>
        </w:rPr>
      </w:pPr>
    </w:p>
    <w:p w:rsidR="00184466" w:rsidRDefault="003673ED">
      <w:pPr>
        <w:spacing w:before="44"/>
        <w:ind w:left="240"/>
        <w:rPr>
          <w:b/>
          <w:sz w:val="28"/>
        </w:rPr>
      </w:pPr>
      <w:r>
        <w:rPr>
          <w:b/>
          <w:color w:val="365F91"/>
          <w:sz w:val="28"/>
        </w:rPr>
        <w:t>Table of Contents</w:t>
      </w:r>
    </w:p>
    <w:sdt>
      <w:sdtPr>
        <w:id w:val="939260406"/>
        <w:docPartObj>
          <w:docPartGallery w:val="Table of Contents"/>
          <w:docPartUnique/>
        </w:docPartObj>
      </w:sdtPr>
      <w:sdtEndPr/>
      <w:sdtContent>
        <w:p w:rsidR="00184466" w:rsidRDefault="0001689B">
          <w:pPr>
            <w:pStyle w:val="TOC1"/>
            <w:numPr>
              <w:ilvl w:val="0"/>
              <w:numId w:val="6"/>
            </w:numPr>
            <w:tabs>
              <w:tab w:val="left" w:pos="680"/>
              <w:tab w:val="left" w:pos="681"/>
              <w:tab w:val="right" w:leader="dot" w:pos="9503"/>
            </w:tabs>
          </w:pPr>
          <w:hyperlink w:anchor="_bookmark0" w:history="1">
            <w:r w:rsidR="003673ED">
              <w:t>OVERVIEW</w:t>
            </w:r>
            <w:r w:rsidR="003673ED">
              <w:tab/>
              <w:t>1</w:t>
            </w:r>
          </w:hyperlink>
        </w:p>
        <w:p w:rsidR="00184466" w:rsidRDefault="0001689B">
          <w:pPr>
            <w:pStyle w:val="TOC3"/>
            <w:numPr>
              <w:ilvl w:val="1"/>
              <w:numId w:val="6"/>
            </w:numPr>
            <w:tabs>
              <w:tab w:val="left" w:pos="1120"/>
              <w:tab w:val="left" w:pos="1121"/>
              <w:tab w:val="right" w:leader="dot" w:pos="9505"/>
            </w:tabs>
            <w:spacing w:before="123"/>
          </w:pPr>
          <w:hyperlink w:anchor="_bookmark1" w:history="1">
            <w:r w:rsidR="003673ED">
              <w:t>Introduction</w:t>
            </w:r>
            <w:r w:rsidR="003673ED">
              <w:tab/>
              <w:t>1</w:t>
            </w:r>
          </w:hyperlink>
        </w:p>
        <w:p w:rsidR="00184466" w:rsidRDefault="0001689B">
          <w:pPr>
            <w:pStyle w:val="TOC3"/>
            <w:numPr>
              <w:ilvl w:val="1"/>
              <w:numId w:val="6"/>
            </w:numPr>
            <w:tabs>
              <w:tab w:val="left" w:pos="1120"/>
              <w:tab w:val="left" w:pos="1121"/>
              <w:tab w:val="right" w:leader="dot" w:pos="9505"/>
            </w:tabs>
          </w:pPr>
          <w:hyperlink w:anchor="_bookmark2" w:history="1">
            <w:r w:rsidR="003673ED">
              <w:t>About HOME</w:t>
            </w:r>
            <w:r w:rsidR="003673ED">
              <w:tab/>
              <w:t>1</w:t>
            </w:r>
          </w:hyperlink>
        </w:p>
        <w:p w:rsidR="00184466" w:rsidRDefault="0001689B">
          <w:pPr>
            <w:pStyle w:val="TOC3"/>
            <w:numPr>
              <w:ilvl w:val="1"/>
              <w:numId w:val="6"/>
            </w:numPr>
            <w:tabs>
              <w:tab w:val="left" w:pos="1120"/>
              <w:tab w:val="left" w:pos="1121"/>
              <w:tab w:val="right" w:leader="dot" w:pos="9505"/>
            </w:tabs>
          </w:pPr>
          <w:hyperlink w:anchor="_bookmark3" w:history="1">
            <w:r w:rsidR="003673ED">
              <w:t>RFP Timeline</w:t>
            </w:r>
            <w:r w:rsidR="003673ED">
              <w:tab/>
              <w:t>1</w:t>
            </w:r>
          </w:hyperlink>
        </w:p>
        <w:p w:rsidR="00184466" w:rsidRDefault="0001689B">
          <w:pPr>
            <w:pStyle w:val="TOC1"/>
            <w:numPr>
              <w:ilvl w:val="0"/>
              <w:numId w:val="6"/>
            </w:numPr>
            <w:tabs>
              <w:tab w:val="left" w:pos="680"/>
              <w:tab w:val="left" w:pos="681"/>
              <w:tab w:val="right" w:leader="dot" w:pos="9503"/>
            </w:tabs>
            <w:spacing w:before="120"/>
          </w:pPr>
          <w:hyperlink w:anchor="_bookmark4" w:history="1">
            <w:r w:rsidR="003673ED">
              <w:t>SCOPE</w:t>
            </w:r>
            <w:r w:rsidR="003673ED">
              <w:tab/>
              <w:t>2</w:t>
            </w:r>
          </w:hyperlink>
        </w:p>
        <w:p w:rsidR="00184466" w:rsidRDefault="0001689B">
          <w:pPr>
            <w:pStyle w:val="TOC3"/>
            <w:numPr>
              <w:ilvl w:val="1"/>
              <w:numId w:val="6"/>
            </w:numPr>
            <w:tabs>
              <w:tab w:val="left" w:pos="1120"/>
              <w:tab w:val="left" w:pos="1121"/>
              <w:tab w:val="right" w:leader="dot" w:pos="9506"/>
            </w:tabs>
            <w:spacing w:before="123"/>
          </w:pPr>
          <w:hyperlink w:anchor="_bookmark5" w:history="1">
            <w:r w:rsidR="003673ED">
              <w:t>Solar</w:t>
            </w:r>
            <w:r w:rsidR="003673ED">
              <w:rPr>
                <w:spacing w:val="-4"/>
              </w:rPr>
              <w:t xml:space="preserve"> </w:t>
            </w:r>
            <w:r w:rsidR="003673ED">
              <w:t>PV</w:t>
            </w:r>
            <w:r w:rsidR="003673ED">
              <w:rPr>
                <w:spacing w:val="1"/>
              </w:rPr>
              <w:t xml:space="preserve"> </w:t>
            </w:r>
            <w:r w:rsidR="003673ED">
              <w:t>Projects</w:t>
            </w:r>
            <w:r w:rsidR="003673ED">
              <w:tab/>
              <w:t>2</w:t>
            </w:r>
          </w:hyperlink>
        </w:p>
        <w:p w:rsidR="00184466" w:rsidRDefault="0001689B">
          <w:pPr>
            <w:pStyle w:val="TOC3"/>
            <w:numPr>
              <w:ilvl w:val="1"/>
              <w:numId w:val="6"/>
            </w:numPr>
            <w:tabs>
              <w:tab w:val="left" w:pos="1120"/>
              <w:tab w:val="left" w:pos="1121"/>
              <w:tab w:val="right" w:leader="dot" w:pos="9506"/>
            </w:tabs>
          </w:pPr>
          <w:hyperlink w:anchor="_bookmark6" w:history="1">
            <w:r w:rsidR="003673ED">
              <w:t>Required</w:t>
            </w:r>
            <w:r w:rsidR="003673ED">
              <w:rPr>
                <w:spacing w:val="-2"/>
              </w:rPr>
              <w:t xml:space="preserve"> </w:t>
            </w:r>
            <w:r w:rsidR="003673ED">
              <w:t>Site(s)</w:t>
            </w:r>
            <w:r w:rsidR="003673ED">
              <w:tab/>
              <w:t>2</w:t>
            </w:r>
          </w:hyperlink>
        </w:p>
        <w:p w:rsidR="00184466" w:rsidRDefault="0001689B">
          <w:pPr>
            <w:pStyle w:val="TOC3"/>
            <w:numPr>
              <w:ilvl w:val="1"/>
              <w:numId w:val="6"/>
            </w:numPr>
            <w:tabs>
              <w:tab w:val="left" w:pos="1120"/>
              <w:tab w:val="left" w:pos="1121"/>
              <w:tab w:val="right" w:leader="dot" w:pos="9506"/>
            </w:tabs>
          </w:pPr>
          <w:hyperlink w:anchor="_bookmark7" w:history="1">
            <w:r w:rsidR="003673ED">
              <w:t>Additional</w:t>
            </w:r>
            <w:r w:rsidR="003673ED">
              <w:rPr>
                <w:spacing w:val="1"/>
              </w:rPr>
              <w:t xml:space="preserve"> </w:t>
            </w:r>
            <w:r w:rsidR="003673ED">
              <w:t>Project</w:t>
            </w:r>
            <w:r w:rsidR="003673ED">
              <w:rPr>
                <w:spacing w:val="1"/>
              </w:rPr>
              <w:t xml:space="preserve"> </w:t>
            </w:r>
            <w:r w:rsidR="003673ED">
              <w:t>Information</w:t>
            </w:r>
            <w:r w:rsidR="003673ED">
              <w:tab/>
              <w:t>2</w:t>
            </w:r>
          </w:hyperlink>
        </w:p>
        <w:p w:rsidR="00184466" w:rsidRDefault="0001689B">
          <w:pPr>
            <w:pStyle w:val="TOC1"/>
            <w:numPr>
              <w:ilvl w:val="0"/>
              <w:numId w:val="6"/>
            </w:numPr>
            <w:tabs>
              <w:tab w:val="left" w:pos="680"/>
              <w:tab w:val="left" w:pos="681"/>
              <w:tab w:val="right" w:leader="dot" w:pos="9504"/>
            </w:tabs>
            <w:spacing w:before="119"/>
          </w:pPr>
          <w:hyperlink w:anchor="_bookmark8" w:history="1">
            <w:r w:rsidR="003673ED">
              <w:t>RESPONDING TO</w:t>
            </w:r>
            <w:r w:rsidR="003673ED">
              <w:rPr>
                <w:spacing w:val="-5"/>
              </w:rPr>
              <w:t xml:space="preserve"> </w:t>
            </w:r>
            <w:r w:rsidR="003673ED">
              <w:t>THIS RFP</w:t>
            </w:r>
            <w:r w:rsidR="003673ED">
              <w:tab/>
              <w:t>3</w:t>
            </w:r>
          </w:hyperlink>
        </w:p>
        <w:p w:rsidR="00184466" w:rsidRDefault="0001689B">
          <w:pPr>
            <w:pStyle w:val="TOC3"/>
            <w:numPr>
              <w:ilvl w:val="1"/>
              <w:numId w:val="6"/>
            </w:numPr>
            <w:tabs>
              <w:tab w:val="left" w:pos="1120"/>
              <w:tab w:val="left" w:pos="1121"/>
              <w:tab w:val="right" w:leader="dot" w:pos="9506"/>
            </w:tabs>
            <w:spacing w:before="123"/>
          </w:pPr>
          <w:hyperlink w:anchor="_bookmark9" w:history="1">
            <w:r w:rsidR="003673ED">
              <w:t>Prior</w:t>
            </w:r>
            <w:r w:rsidR="003673ED">
              <w:rPr>
                <w:spacing w:val="1"/>
              </w:rPr>
              <w:t xml:space="preserve"> </w:t>
            </w:r>
            <w:r w:rsidR="003673ED">
              <w:t>to</w:t>
            </w:r>
            <w:r w:rsidR="003673ED">
              <w:rPr>
                <w:spacing w:val="-1"/>
              </w:rPr>
              <w:t xml:space="preserve"> </w:t>
            </w:r>
            <w:r w:rsidR="003673ED">
              <w:t>Submission</w:t>
            </w:r>
            <w:r w:rsidR="003673ED">
              <w:tab/>
              <w:t>3</w:t>
            </w:r>
          </w:hyperlink>
        </w:p>
        <w:p w:rsidR="00184466" w:rsidRDefault="0001689B">
          <w:pPr>
            <w:pStyle w:val="TOC3"/>
            <w:numPr>
              <w:ilvl w:val="1"/>
              <w:numId w:val="6"/>
            </w:numPr>
            <w:tabs>
              <w:tab w:val="left" w:pos="1120"/>
              <w:tab w:val="left" w:pos="1121"/>
              <w:tab w:val="right" w:leader="dot" w:pos="9506"/>
            </w:tabs>
          </w:pPr>
          <w:hyperlink w:anchor="_bookmark10" w:history="1">
            <w:r w:rsidR="003673ED">
              <w:t>Proposal Submittal Date, Format,</w:t>
            </w:r>
            <w:r w:rsidR="003673ED">
              <w:rPr>
                <w:spacing w:val="-4"/>
              </w:rPr>
              <w:t xml:space="preserve"> </w:t>
            </w:r>
            <w:r w:rsidR="003673ED">
              <w:t>and</w:t>
            </w:r>
            <w:r w:rsidR="003673ED">
              <w:rPr>
                <w:spacing w:val="3"/>
              </w:rPr>
              <w:t xml:space="preserve"> </w:t>
            </w:r>
            <w:r w:rsidR="003673ED">
              <w:t>Method</w:t>
            </w:r>
            <w:r w:rsidR="003673ED">
              <w:tab/>
              <w:t>3</w:t>
            </w:r>
          </w:hyperlink>
        </w:p>
        <w:p w:rsidR="00184466" w:rsidRDefault="0001689B">
          <w:pPr>
            <w:pStyle w:val="TOC3"/>
            <w:numPr>
              <w:ilvl w:val="1"/>
              <w:numId w:val="6"/>
            </w:numPr>
            <w:tabs>
              <w:tab w:val="left" w:pos="1120"/>
              <w:tab w:val="left" w:pos="1122"/>
              <w:tab w:val="right" w:leader="dot" w:pos="9506"/>
            </w:tabs>
            <w:ind w:left="1121" w:hanging="642"/>
          </w:pPr>
          <w:hyperlink w:anchor="_bookmark11" w:history="1">
            <w:r w:rsidR="003673ED">
              <w:t>Evaluation</w:t>
            </w:r>
            <w:r w:rsidR="003673ED">
              <w:rPr>
                <w:spacing w:val="-2"/>
              </w:rPr>
              <w:t xml:space="preserve"> </w:t>
            </w:r>
            <w:r w:rsidR="003673ED">
              <w:t>of Responses</w:t>
            </w:r>
            <w:r w:rsidR="003673ED">
              <w:tab/>
              <w:t>3</w:t>
            </w:r>
          </w:hyperlink>
        </w:p>
        <w:p w:rsidR="00184466" w:rsidRDefault="0001689B">
          <w:pPr>
            <w:pStyle w:val="TOC3"/>
            <w:numPr>
              <w:ilvl w:val="1"/>
              <w:numId w:val="6"/>
            </w:numPr>
            <w:tabs>
              <w:tab w:val="left" w:pos="1120"/>
              <w:tab w:val="left" w:pos="1122"/>
              <w:tab w:val="right" w:leader="dot" w:pos="9506"/>
            </w:tabs>
            <w:ind w:left="1121" w:hanging="642"/>
          </w:pPr>
          <w:hyperlink w:anchor="_bookmark12" w:history="1">
            <w:r w:rsidR="003673ED">
              <w:t>RFP Terms</w:t>
            </w:r>
            <w:r w:rsidR="003673ED">
              <w:rPr>
                <w:spacing w:val="-5"/>
              </w:rPr>
              <w:t xml:space="preserve"> </w:t>
            </w:r>
            <w:r w:rsidR="003673ED">
              <w:t>and</w:t>
            </w:r>
            <w:r w:rsidR="003673ED">
              <w:rPr>
                <w:spacing w:val="3"/>
              </w:rPr>
              <w:t xml:space="preserve"> </w:t>
            </w:r>
            <w:r w:rsidR="003673ED">
              <w:t>Conditions</w:t>
            </w:r>
            <w:r w:rsidR="003673ED">
              <w:tab/>
              <w:t>4</w:t>
            </w:r>
          </w:hyperlink>
        </w:p>
        <w:p w:rsidR="00184466" w:rsidRDefault="0001689B">
          <w:pPr>
            <w:pStyle w:val="TOC1"/>
            <w:numPr>
              <w:ilvl w:val="0"/>
              <w:numId w:val="6"/>
            </w:numPr>
            <w:tabs>
              <w:tab w:val="left" w:pos="681"/>
              <w:tab w:val="left" w:pos="682"/>
              <w:tab w:val="right" w:leader="dot" w:pos="9505"/>
            </w:tabs>
            <w:spacing w:before="123"/>
            <w:ind w:left="681" w:hanging="442"/>
          </w:pPr>
          <w:hyperlink w:anchor="_bookmark13" w:history="1">
            <w:r w:rsidR="003673ED">
              <w:t>Information to Submit in</w:t>
            </w:r>
            <w:r w:rsidR="003673ED">
              <w:rPr>
                <w:spacing w:val="-3"/>
              </w:rPr>
              <w:t xml:space="preserve"> </w:t>
            </w:r>
            <w:r w:rsidR="003673ED">
              <w:t>the Proposal</w:t>
            </w:r>
            <w:r w:rsidR="003673ED">
              <w:tab/>
              <w:t>4</w:t>
            </w:r>
          </w:hyperlink>
        </w:p>
        <w:p w:rsidR="00184466" w:rsidRDefault="0001689B">
          <w:pPr>
            <w:pStyle w:val="TOC4"/>
            <w:tabs>
              <w:tab w:val="right" w:leader="dot" w:pos="9503"/>
            </w:tabs>
            <w:spacing w:before="118"/>
          </w:pPr>
          <w:hyperlink w:anchor="_bookmark14" w:history="1">
            <w:r w:rsidR="003673ED">
              <w:t>COVER</w:t>
            </w:r>
            <w:r w:rsidR="003673ED">
              <w:rPr>
                <w:spacing w:val="1"/>
              </w:rPr>
              <w:t xml:space="preserve"> </w:t>
            </w:r>
            <w:r w:rsidR="003673ED">
              <w:t>PAGE</w:t>
            </w:r>
            <w:r w:rsidR="003673ED">
              <w:tab/>
              <w:t>5</w:t>
            </w:r>
          </w:hyperlink>
        </w:p>
        <w:p w:rsidR="00184466" w:rsidRDefault="0001689B">
          <w:pPr>
            <w:pStyle w:val="TOC4"/>
            <w:tabs>
              <w:tab w:val="left" w:pos="2159"/>
              <w:tab w:val="right" w:leader="dot" w:pos="9503"/>
            </w:tabs>
          </w:pPr>
          <w:hyperlink w:anchor="_bookmark15" w:history="1">
            <w:r w:rsidR="003673ED">
              <w:t>SECTION</w:t>
            </w:r>
            <w:r w:rsidR="003673ED">
              <w:rPr>
                <w:spacing w:val="-2"/>
              </w:rPr>
              <w:t xml:space="preserve"> </w:t>
            </w:r>
            <w:r w:rsidR="003673ED">
              <w:t>I:</w:t>
            </w:r>
            <w:r w:rsidR="003673ED">
              <w:tab/>
              <w:t>Company Background</w:t>
            </w:r>
            <w:r w:rsidR="003673ED">
              <w:rPr>
                <w:spacing w:val="-1"/>
              </w:rPr>
              <w:t xml:space="preserve"> </w:t>
            </w:r>
            <w:r w:rsidR="003673ED">
              <w:t>and</w:t>
            </w:r>
            <w:r w:rsidR="003673ED">
              <w:rPr>
                <w:spacing w:val="-2"/>
              </w:rPr>
              <w:t xml:space="preserve"> </w:t>
            </w:r>
            <w:r w:rsidR="003673ED">
              <w:t>Qualifications</w:t>
            </w:r>
            <w:r w:rsidR="003673ED">
              <w:tab/>
              <w:t>5</w:t>
            </w:r>
          </w:hyperlink>
        </w:p>
        <w:p w:rsidR="00184466" w:rsidRDefault="0001689B">
          <w:pPr>
            <w:pStyle w:val="TOC4"/>
            <w:tabs>
              <w:tab w:val="left" w:pos="2183"/>
              <w:tab w:val="right" w:leader="dot" w:pos="9503"/>
            </w:tabs>
            <w:spacing w:before="100"/>
          </w:pPr>
          <w:hyperlink w:anchor="_bookmark16" w:history="1">
            <w:r w:rsidR="003673ED">
              <w:t>SECTION</w:t>
            </w:r>
            <w:r w:rsidR="003673ED">
              <w:rPr>
                <w:spacing w:val="-2"/>
              </w:rPr>
              <w:t xml:space="preserve"> </w:t>
            </w:r>
            <w:r w:rsidR="003673ED">
              <w:t>II:</w:t>
            </w:r>
            <w:r w:rsidR="003673ED">
              <w:tab/>
              <w:t>Solar PV Project</w:t>
            </w:r>
            <w:r w:rsidR="003673ED">
              <w:rPr>
                <w:spacing w:val="-6"/>
              </w:rPr>
              <w:t xml:space="preserve"> </w:t>
            </w:r>
            <w:r w:rsidR="003673ED">
              <w:t>Development</w:t>
            </w:r>
            <w:r w:rsidR="003673ED">
              <w:rPr>
                <w:spacing w:val="-4"/>
              </w:rPr>
              <w:t xml:space="preserve"> </w:t>
            </w:r>
            <w:r w:rsidR="003673ED">
              <w:t>Approach</w:t>
            </w:r>
            <w:r w:rsidR="003673ED">
              <w:tab/>
              <w:t>5</w:t>
            </w:r>
          </w:hyperlink>
        </w:p>
        <w:p w:rsidR="00184466" w:rsidRDefault="0001689B">
          <w:pPr>
            <w:pStyle w:val="TOC4"/>
            <w:tabs>
              <w:tab w:val="left" w:pos="2235"/>
              <w:tab w:val="right" w:leader="dot" w:pos="9503"/>
            </w:tabs>
          </w:pPr>
          <w:hyperlink w:anchor="_bookmark17" w:history="1">
            <w:r w:rsidR="003673ED">
              <w:t>SECTION</w:t>
            </w:r>
            <w:r w:rsidR="003673ED">
              <w:rPr>
                <w:spacing w:val="-2"/>
              </w:rPr>
              <w:t xml:space="preserve"> </w:t>
            </w:r>
            <w:r w:rsidR="003673ED">
              <w:t>III:</w:t>
            </w:r>
            <w:r w:rsidR="003673ED">
              <w:tab/>
              <w:t>Proposed Solar PV</w:t>
            </w:r>
            <w:r w:rsidR="003673ED">
              <w:rPr>
                <w:spacing w:val="-1"/>
              </w:rPr>
              <w:t xml:space="preserve"> </w:t>
            </w:r>
            <w:r w:rsidR="003673ED">
              <w:t>System</w:t>
            </w:r>
            <w:r w:rsidR="003673ED">
              <w:rPr>
                <w:spacing w:val="-2"/>
              </w:rPr>
              <w:t xml:space="preserve"> </w:t>
            </w:r>
            <w:r w:rsidR="003673ED">
              <w:t>Description</w:t>
            </w:r>
            <w:r w:rsidR="003673ED">
              <w:tab/>
              <w:t>6</w:t>
            </w:r>
          </w:hyperlink>
        </w:p>
        <w:p w:rsidR="00184466" w:rsidRDefault="0001689B">
          <w:pPr>
            <w:pStyle w:val="TOC4"/>
            <w:tabs>
              <w:tab w:val="left" w:pos="2251"/>
              <w:tab w:val="right" w:leader="dot" w:pos="9503"/>
            </w:tabs>
            <w:spacing w:before="100"/>
          </w:pPr>
          <w:hyperlink w:anchor="_bookmark18" w:history="1">
            <w:r w:rsidR="003673ED">
              <w:t>SECTION</w:t>
            </w:r>
            <w:r w:rsidR="003673ED">
              <w:rPr>
                <w:spacing w:val="-2"/>
              </w:rPr>
              <w:t xml:space="preserve"> </w:t>
            </w:r>
            <w:r w:rsidR="003673ED">
              <w:t>IV:</w:t>
            </w:r>
            <w:r w:rsidR="003673ED">
              <w:tab/>
              <w:t>Solar PV</w:t>
            </w:r>
            <w:r w:rsidR="003673ED">
              <w:rPr>
                <w:spacing w:val="-3"/>
              </w:rPr>
              <w:t xml:space="preserve"> </w:t>
            </w:r>
            <w:r w:rsidR="003673ED">
              <w:t>Cost Proposal</w:t>
            </w:r>
            <w:r w:rsidR="003673ED">
              <w:tab/>
              <w:t>6</w:t>
            </w:r>
          </w:hyperlink>
        </w:p>
        <w:p w:rsidR="00184466" w:rsidRDefault="0001689B">
          <w:pPr>
            <w:pStyle w:val="TOC4"/>
            <w:tabs>
              <w:tab w:val="left" w:pos="2199"/>
              <w:tab w:val="right" w:leader="dot" w:pos="9503"/>
            </w:tabs>
          </w:pPr>
          <w:hyperlink w:anchor="_bookmark19" w:history="1">
            <w:r w:rsidR="003673ED">
              <w:t>SECTION</w:t>
            </w:r>
            <w:r w:rsidR="003673ED">
              <w:rPr>
                <w:spacing w:val="-2"/>
              </w:rPr>
              <w:t xml:space="preserve"> </w:t>
            </w:r>
            <w:r w:rsidR="003673ED">
              <w:t>V:</w:t>
            </w:r>
            <w:r w:rsidR="003673ED">
              <w:tab/>
              <w:t>Sample Power Purchase</w:t>
            </w:r>
            <w:r w:rsidR="003673ED">
              <w:rPr>
                <w:spacing w:val="-8"/>
              </w:rPr>
              <w:t xml:space="preserve"> </w:t>
            </w:r>
            <w:r w:rsidR="003673ED">
              <w:t>Agreement/Project</w:t>
            </w:r>
            <w:r w:rsidR="003673ED">
              <w:rPr>
                <w:spacing w:val="-1"/>
              </w:rPr>
              <w:t xml:space="preserve"> </w:t>
            </w:r>
            <w:r w:rsidR="003673ED">
              <w:t>Contracts</w:t>
            </w:r>
            <w:r w:rsidR="003673ED">
              <w:tab/>
              <w:t>7</w:t>
            </w:r>
          </w:hyperlink>
        </w:p>
        <w:p w:rsidR="00184466" w:rsidRDefault="0001689B">
          <w:pPr>
            <w:pStyle w:val="TOC1"/>
            <w:tabs>
              <w:tab w:val="right" w:leader="dot" w:pos="9504"/>
            </w:tabs>
            <w:spacing w:before="104"/>
            <w:ind w:left="240" w:firstLine="0"/>
          </w:pPr>
          <w:hyperlink w:anchor="_bookmark20" w:history="1">
            <w:r w:rsidR="003673ED">
              <w:t>Attachment A: Listing of Sites and Site</w:t>
            </w:r>
            <w:r w:rsidR="003673ED">
              <w:rPr>
                <w:spacing w:val="-1"/>
              </w:rPr>
              <w:t xml:space="preserve"> </w:t>
            </w:r>
            <w:r w:rsidR="003673ED">
              <w:t>Electricity Usage</w:t>
            </w:r>
            <w:r w:rsidR="003673ED">
              <w:tab/>
              <w:t>8</w:t>
            </w:r>
          </w:hyperlink>
        </w:p>
        <w:p w:rsidR="00184466" w:rsidRDefault="003673ED">
          <w:pPr>
            <w:pStyle w:val="TOC2"/>
            <w:rPr>
              <w:b w:val="0"/>
              <w:i w:val="0"/>
              <w:sz w:val="24"/>
            </w:rPr>
          </w:pPr>
          <w:r>
            <w:rPr>
              <w:i w:val="0"/>
              <w:sz w:val="24"/>
            </w:rPr>
            <w:t>Attachment B: Solar PV System Minimum Equipment and Construction Requirements</w:t>
          </w:r>
          <w:proofErr w:type="gramStart"/>
          <w:r>
            <w:rPr>
              <w:i w:val="0"/>
              <w:sz w:val="24"/>
            </w:rPr>
            <w:t xml:space="preserve"> ..</w:t>
          </w:r>
          <w:proofErr w:type="gramEnd"/>
          <w:r>
            <w:rPr>
              <w:i w:val="0"/>
              <w:sz w:val="24"/>
            </w:rPr>
            <w:t xml:space="preserve"> </w:t>
          </w:r>
          <w:r>
            <w:rPr>
              <w:b w:val="0"/>
              <w:i w:val="0"/>
              <w:sz w:val="24"/>
            </w:rPr>
            <w:t>Error! Bookmark not defined.</w:t>
          </w:r>
        </w:p>
        <w:p w:rsidR="00184466" w:rsidRDefault="0001689B">
          <w:pPr>
            <w:pStyle w:val="TOC1"/>
            <w:tabs>
              <w:tab w:val="right" w:leader="dot" w:pos="9499"/>
            </w:tabs>
            <w:spacing w:before="98"/>
            <w:ind w:left="239" w:firstLine="0"/>
          </w:pPr>
          <w:hyperlink w:anchor="_bookmark21" w:history="1">
            <w:r w:rsidR="003673ED">
              <w:t>Attachment C: Contractor</w:t>
            </w:r>
            <w:r w:rsidR="003673ED">
              <w:rPr>
                <w:spacing w:val="-1"/>
              </w:rPr>
              <w:t xml:space="preserve"> </w:t>
            </w:r>
            <w:r w:rsidR="003673ED">
              <w:t>Insurance Requirements</w:t>
            </w:r>
            <w:r w:rsidR="003673ED">
              <w:tab/>
              <w:t>13</w:t>
            </w:r>
          </w:hyperlink>
        </w:p>
        <w:p w:rsidR="00184466" w:rsidRDefault="0001689B">
          <w:pPr>
            <w:pStyle w:val="TOC1"/>
            <w:tabs>
              <w:tab w:val="right" w:leader="dot" w:pos="9500"/>
            </w:tabs>
            <w:spacing w:before="103"/>
            <w:ind w:left="239" w:firstLine="0"/>
          </w:pPr>
          <w:hyperlink w:anchor="_bookmark22" w:history="1">
            <w:r w:rsidR="003673ED">
              <w:t>Attachment D: Cost</w:t>
            </w:r>
            <w:r w:rsidR="003673ED">
              <w:rPr>
                <w:spacing w:val="2"/>
              </w:rPr>
              <w:t xml:space="preserve"> </w:t>
            </w:r>
            <w:r w:rsidR="003673ED">
              <w:t>Proposal</w:t>
            </w:r>
            <w:r w:rsidR="003673ED">
              <w:rPr>
                <w:spacing w:val="-2"/>
              </w:rPr>
              <w:t xml:space="preserve"> </w:t>
            </w:r>
            <w:r w:rsidR="003673ED">
              <w:t>Form</w:t>
            </w:r>
            <w:r w:rsidR="003673ED">
              <w:tab/>
              <w:t>16</w:t>
            </w:r>
          </w:hyperlink>
        </w:p>
      </w:sdtContent>
    </w:sdt>
    <w:p w:rsidR="00184466" w:rsidRDefault="00184466">
      <w:pPr>
        <w:sectPr w:rsidR="00184466">
          <w:headerReference w:type="default" r:id="rId8"/>
          <w:footerReference w:type="default" r:id="rId9"/>
          <w:pgSz w:w="12240" w:h="15840"/>
          <w:pgMar w:top="1160" w:right="1280" w:bottom="1020" w:left="1200" w:header="762" w:footer="836" w:gutter="0"/>
          <w:cols w:space="720"/>
        </w:sectPr>
      </w:pPr>
    </w:p>
    <w:p w:rsidR="00184466" w:rsidRDefault="003673ED">
      <w:pPr>
        <w:pStyle w:val="Heading1"/>
        <w:numPr>
          <w:ilvl w:val="0"/>
          <w:numId w:val="5"/>
        </w:numPr>
        <w:tabs>
          <w:tab w:val="left" w:pos="781"/>
        </w:tabs>
        <w:spacing w:before="204"/>
        <w:rPr>
          <w:rFonts w:ascii="Arial"/>
        </w:rPr>
      </w:pPr>
      <w:bookmarkStart w:id="0" w:name="1._OVERVIEW"/>
      <w:bookmarkStart w:id="1" w:name="_bookmark0"/>
      <w:bookmarkEnd w:id="0"/>
      <w:bookmarkEnd w:id="1"/>
      <w:r>
        <w:rPr>
          <w:rFonts w:ascii="Arial"/>
        </w:rPr>
        <w:lastRenderedPageBreak/>
        <w:t>OVERVIEW</w:t>
      </w:r>
    </w:p>
    <w:p w:rsidR="00184466" w:rsidRDefault="003673ED">
      <w:pPr>
        <w:pStyle w:val="Heading2"/>
        <w:numPr>
          <w:ilvl w:val="1"/>
          <w:numId w:val="5"/>
        </w:numPr>
        <w:tabs>
          <w:tab w:val="left" w:pos="1319"/>
          <w:tab w:val="left" w:pos="1321"/>
        </w:tabs>
        <w:spacing w:before="239"/>
        <w:rPr>
          <w:rFonts w:ascii="Arial"/>
        </w:rPr>
      </w:pPr>
      <w:bookmarkStart w:id="2" w:name="1.1._Introduction"/>
      <w:bookmarkStart w:id="3" w:name="_bookmark1"/>
      <w:bookmarkEnd w:id="2"/>
      <w:bookmarkEnd w:id="3"/>
      <w:r>
        <w:rPr>
          <w:rFonts w:ascii="Arial"/>
        </w:rPr>
        <w:t>Introduction</w:t>
      </w:r>
    </w:p>
    <w:p w:rsidR="00184466" w:rsidRDefault="003673ED">
      <w:pPr>
        <w:pStyle w:val="BodyText"/>
        <w:spacing w:before="68"/>
        <w:ind w:left="240" w:right="722"/>
      </w:pPr>
      <w:r>
        <w:t>The purpose of this Request for Proposals (RFP) is to find a highly qualified and cost-effective solar project developers for solar photovoltaic (PV) systems on HOME’s affordable housing properties.</w:t>
      </w:r>
    </w:p>
    <w:p w:rsidR="00184466" w:rsidRDefault="003673ED">
      <w:pPr>
        <w:pStyle w:val="BodyText"/>
        <w:spacing w:before="118"/>
        <w:ind w:left="239" w:right="356"/>
      </w:pPr>
      <w:r>
        <w:t>Interested solar project developers (“Respondents”) are requested to provide a full proposal for the phased development of solar power systems in the Midwest. Proposals received from this RFP will assist HOME (“Buyer”) in making decisions to pursue clean energy solutions and engage in contract discussions with Respondents.</w:t>
      </w:r>
    </w:p>
    <w:p w:rsidR="00184466" w:rsidRDefault="003673ED">
      <w:pPr>
        <w:pStyle w:val="BodyText"/>
        <w:spacing w:before="122"/>
        <w:ind w:left="238" w:right="271" w:firstLine="1"/>
      </w:pPr>
      <w:r>
        <w:t>HOME is interested in rapid, cost-effective deployment of solar PV systems on the facilities that it manages, beginning with the most viable properties in Minnesota and Wisconsin as part of a strategy to reduce greenhouse gas (GHG) impact while realizing material electricity cost savings for housing operations and residents. HOME intends to develop potential solar PV system(s) of 1,500kW of total solar project capacity over a 3-year period. A selected solar project developer will provide excellence and timeliness in solar PV system design and construction, understanding of unique requirements in the affordable housing sector, attractive pricing, and financed solutions with standardized documents and processes. Upon selection of a solar project developers, HOME intends to release a public statement regarding the partnership. The release will highlight HOME’s participation in the RENEW300 campaign, a part of President Obama’s climate action plan to increase solar power deployment on low- and</w:t>
      </w:r>
      <w:r>
        <w:rPr>
          <w:spacing w:val="-4"/>
        </w:rPr>
        <w:t xml:space="preserve"> </w:t>
      </w:r>
      <w:r>
        <w:t>moderate-income</w:t>
      </w:r>
      <w:r>
        <w:rPr>
          <w:spacing w:val="-6"/>
        </w:rPr>
        <w:t xml:space="preserve"> </w:t>
      </w:r>
      <w:r>
        <w:t>housing,</w:t>
      </w:r>
      <w:r>
        <w:rPr>
          <w:spacing w:val="-3"/>
        </w:rPr>
        <w:t xml:space="preserve"> </w:t>
      </w:r>
      <w:r>
        <w:t>and</w:t>
      </w:r>
      <w:r>
        <w:rPr>
          <w:spacing w:val="-4"/>
        </w:rPr>
        <w:t xml:space="preserve"> </w:t>
      </w:r>
      <w:r>
        <w:t>how</w:t>
      </w:r>
      <w:r>
        <w:rPr>
          <w:spacing w:val="-2"/>
        </w:rPr>
        <w:t xml:space="preserve"> </w:t>
      </w:r>
      <w:r>
        <w:t>development</w:t>
      </w:r>
      <w:r>
        <w:rPr>
          <w:spacing w:val="-6"/>
        </w:rPr>
        <w:t xml:space="preserve"> </w:t>
      </w:r>
      <w:r>
        <w:t>of</w:t>
      </w:r>
      <w:r>
        <w:rPr>
          <w:spacing w:val="1"/>
        </w:rPr>
        <w:t xml:space="preserve"> </w:t>
      </w:r>
      <w:r>
        <w:t>these</w:t>
      </w:r>
      <w:r>
        <w:rPr>
          <w:spacing w:val="-5"/>
        </w:rPr>
        <w:t xml:space="preserve"> </w:t>
      </w:r>
      <w:r>
        <w:t>renewable</w:t>
      </w:r>
      <w:r>
        <w:rPr>
          <w:spacing w:val="-6"/>
        </w:rPr>
        <w:t xml:space="preserve"> </w:t>
      </w:r>
      <w:r>
        <w:t>energy</w:t>
      </w:r>
      <w:r>
        <w:rPr>
          <w:spacing w:val="-4"/>
        </w:rPr>
        <w:t xml:space="preserve"> </w:t>
      </w:r>
      <w:r>
        <w:t>systems</w:t>
      </w:r>
      <w:r>
        <w:rPr>
          <w:spacing w:val="-3"/>
        </w:rPr>
        <w:t xml:space="preserve"> </w:t>
      </w:r>
      <w:proofErr w:type="gramStart"/>
      <w:r>
        <w:t>are</w:t>
      </w:r>
      <w:proofErr w:type="gramEnd"/>
      <w:r>
        <w:rPr>
          <w:spacing w:val="-2"/>
        </w:rPr>
        <w:t xml:space="preserve"> </w:t>
      </w:r>
      <w:r>
        <w:t>intended to help HOME toward its renewable energy</w:t>
      </w:r>
      <w:r>
        <w:rPr>
          <w:spacing w:val="-7"/>
        </w:rPr>
        <w:t xml:space="preserve"> </w:t>
      </w:r>
      <w:r>
        <w:t>pledge.</w:t>
      </w:r>
    </w:p>
    <w:p w:rsidR="00184466" w:rsidRDefault="003673ED">
      <w:pPr>
        <w:pStyle w:val="BodyText"/>
        <w:spacing w:before="117"/>
        <w:ind w:left="240" w:right="722"/>
      </w:pPr>
      <w:r>
        <w:rPr>
          <w:u w:val="single"/>
        </w:rPr>
        <w:t>This RFP is not a contract offer and should not be construed as intent, commitment, or promise to</w:t>
      </w:r>
      <w:r>
        <w:t xml:space="preserve"> </w:t>
      </w:r>
      <w:r>
        <w:rPr>
          <w:u w:val="single"/>
        </w:rPr>
        <w:t>acquire products or services presented by any Respondent</w:t>
      </w:r>
      <w:r>
        <w:t>.</w:t>
      </w:r>
    </w:p>
    <w:p w:rsidR="00184466" w:rsidRDefault="00184466">
      <w:pPr>
        <w:pStyle w:val="BodyText"/>
        <w:spacing w:before="11"/>
        <w:rPr>
          <w:sz w:val="11"/>
        </w:rPr>
      </w:pPr>
    </w:p>
    <w:p w:rsidR="00184466" w:rsidRDefault="003673ED">
      <w:pPr>
        <w:pStyle w:val="Heading2"/>
        <w:numPr>
          <w:ilvl w:val="1"/>
          <w:numId w:val="5"/>
        </w:numPr>
        <w:tabs>
          <w:tab w:val="left" w:pos="1319"/>
          <w:tab w:val="left" w:pos="1321"/>
        </w:tabs>
        <w:spacing w:before="93"/>
        <w:rPr>
          <w:rFonts w:ascii="Arial"/>
        </w:rPr>
      </w:pPr>
      <w:bookmarkStart w:id="4" w:name="1.2._About_HOME"/>
      <w:bookmarkStart w:id="5" w:name="_bookmark2"/>
      <w:bookmarkEnd w:id="4"/>
      <w:bookmarkEnd w:id="5"/>
      <w:r>
        <w:rPr>
          <w:rFonts w:ascii="Arial"/>
        </w:rPr>
        <w:t>About</w:t>
      </w:r>
      <w:r>
        <w:rPr>
          <w:rFonts w:ascii="Arial"/>
          <w:spacing w:val="-4"/>
        </w:rPr>
        <w:t xml:space="preserve"> </w:t>
      </w:r>
      <w:r>
        <w:rPr>
          <w:rFonts w:ascii="Arial"/>
        </w:rPr>
        <w:t>HOME</w:t>
      </w:r>
    </w:p>
    <w:p w:rsidR="00184466" w:rsidRDefault="003673ED">
      <w:pPr>
        <w:pStyle w:val="BodyText"/>
        <w:spacing w:before="64"/>
        <w:ind w:left="239" w:right="356"/>
      </w:pPr>
      <w:r>
        <w:t>HOME manages 15 low- and moderate-income housing facilities as identified in Attachment A, and is a non-profit property owner and manager.</w:t>
      </w:r>
    </w:p>
    <w:p w:rsidR="00184466" w:rsidRDefault="003673ED">
      <w:pPr>
        <w:pStyle w:val="BodyText"/>
        <w:ind w:left="240" w:right="309"/>
      </w:pPr>
      <w:r>
        <w:t>HOME is pursing energy efficiency and renewable power options across its entire portfolio of facilities to help reduce costs and reach 20% net energy reductions while achieving organizations sustainability goals to improve our communities and environment. HOME develops, manages and provides program- enriched affordable housing across the Midwest and primarily serve veterans and low-income families. More information is available at: Home.Website.url</w:t>
      </w:r>
    </w:p>
    <w:p w:rsidR="00184466" w:rsidRDefault="00184466">
      <w:pPr>
        <w:pStyle w:val="BodyText"/>
        <w:spacing w:before="4"/>
        <w:rPr>
          <w:sz w:val="19"/>
        </w:rPr>
      </w:pPr>
    </w:p>
    <w:p w:rsidR="00184466" w:rsidRDefault="003673ED">
      <w:pPr>
        <w:pStyle w:val="Heading2"/>
        <w:numPr>
          <w:ilvl w:val="1"/>
          <w:numId w:val="5"/>
        </w:numPr>
        <w:tabs>
          <w:tab w:val="left" w:pos="1319"/>
          <w:tab w:val="left" w:pos="1321"/>
        </w:tabs>
        <w:rPr>
          <w:rFonts w:ascii="Arial"/>
        </w:rPr>
      </w:pPr>
      <w:bookmarkStart w:id="6" w:name="1.3._RFP_Timeline"/>
      <w:bookmarkStart w:id="7" w:name="_bookmark3"/>
      <w:bookmarkEnd w:id="6"/>
      <w:bookmarkEnd w:id="7"/>
      <w:r>
        <w:rPr>
          <w:rFonts w:ascii="Arial"/>
        </w:rPr>
        <w:t>RFP</w:t>
      </w:r>
      <w:r>
        <w:rPr>
          <w:rFonts w:ascii="Arial"/>
          <w:spacing w:val="-4"/>
        </w:rPr>
        <w:t xml:space="preserve"> </w:t>
      </w:r>
      <w:r>
        <w:rPr>
          <w:rFonts w:ascii="Arial"/>
        </w:rPr>
        <w:t>Timeline</w:t>
      </w:r>
    </w:p>
    <w:p w:rsidR="00184466" w:rsidRDefault="003673ED">
      <w:pPr>
        <w:pStyle w:val="BodyText"/>
        <w:spacing w:before="64"/>
        <w:ind w:left="240"/>
      </w:pPr>
      <w:r>
        <w:t>Below is a list of major milestone dates for this RFP process. Buyer maintains the right to adjust the schedule at its discretion.</w:t>
      </w:r>
    </w:p>
    <w:p w:rsidR="00184466" w:rsidRDefault="00184466">
      <w:pPr>
        <w:pStyle w:val="BodyText"/>
        <w:spacing w:before="11"/>
        <w:rPr>
          <w:sz w:val="9"/>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96"/>
        <w:gridCol w:w="4768"/>
      </w:tblGrid>
      <w:tr w:rsidR="00184466">
        <w:trPr>
          <w:trHeight w:val="537"/>
        </w:trPr>
        <w:tc>
          <w:tcPr>
            <w:tcW w:w="4496" w:type="dxa"/>
            <w:shd w:val="clear" w:color="auto" w:fill="B8CCE4"/>
          </w:tcPr>
          <w:p w:rsidR="00184466" w:rsidRDefault="003673ED">
            <w:pPr>
              <w:pStyle w:val="TableParagraph"/>
              <w:spacing w:before="133"/>
              <w:ind w:left="1968" w:right="1960"/>
              <w:jc w:val="center"/>
              <w:rPr>
                <w:b/>
              </w:rPr>
            </w:pPr>
            <w:r>
              <w:rPr>
                <w:b/>
              </w:rPr>
              <w:t>Event</w:t>
            </w:r>
          </w:p>
        </w:tc>
        <w:tc>
          <w:tcPr>
            <w:tcW w:w="4768" w:type="dxa"/>
            <w:shd w:val="clear" w:color="auto" w:fill="B8CCE4"/>
          </w:tcPr>
          <w:p w:rsidR="00184466" w:rsidRDefault="003673ED">
            <w:pPr>
              <w:pStyle w:val="TableParagraph"/>
              <w:spacing w:before="133"/>
              <w:ind w:left="1783" w:right="1776"/>
              <w:jc w:val="center"/>
              <w:rPr>
                <w:b/>
              </w:rPr>
            </w:pPr>
            <w:r>
              <w:rPr>
                <w:b/>
              </w:rPr>
              <w:t>Target Dates</w:t>
            </w:r>
          </w:p>
        </w:tc>
      </w:tr>
      <w:tr w:rsidR="00184466">
        <w:trPr>
          <w:trHeight w:val="418"/>
        </w:trPr>
        <w:tc>
          <w:tcPr>
            <w:tcW w:w="4496" w:type="dxa"/>
          </w:tcPr>
          <w:p w:rsidR="00184466" w:rsidRDefault="003673ED">
            <w:pPr>
              <w:pStyle w:val="TableParagraph"/>
              <w:spacing w:before="13"/>
              <w:ind w:left="115"/>
            </w:pPr>
            <w:r>
              <w:t>RFP Issued</w:t>
            </w:r>
          </w:p>
        </w:tc>
        <w:tc>
          <w:tcPr>
            <w:tcW w:w="4768" w:type="dxa"/>
          </w:tcPr>
          <w:p w:rsidR="00184466" w:rsidRDefault="003673ED">
            <w:pPr>
              <w:pStyle w:val="TableParagraph"/>
              <w:spacing w:before="13"/>
              <w:ind w:left="115"/>
            </w:pPr>
            <w:r>
              <w:t>January 3, 2017</w:t>
            </w:r>
          </w:p>
        </w:tc>
      </w:tr>
      <w:tr w:rsidR="00184466">
        <w:trPr>
          <w:trHeight w:val="413"/>
        </w:trPr>
        <w:tc>
          <w:tcPr>
            <w:tcW w:w="4496" w:type="dxa"/>
          </w:tcPr>
          <w:p w:rsidR="00184466" w:rsidRDefault="003673ED">
            <w:pPr>
              <w:pStyle w:val="TableParagraph"/>
              <w:spacing w:before="13"/>
              <w:ind w:left="115"/>
            </w:pPr>
            <w:r>
              <w:t>Webinar to Review Required Site(s)</w:t>
            </w:r>
          </w:p>
        </w:tc>
        <w:tc>
          <w:tcPr>
            <w:tcW w:w="4768" w:type="dxa"/>
          </w:tcPr>
          <w:p w:rsidR="00184466" w:rsidRDefault="003673ED">
            <w:pPr>
              <w:pStyle w:val="TableParagraph"/>
              <w:spacing w:before="13"/>
              <w:ind w:left="115"/>
            </w:pPr>
            <w:r>
              <w:t>January 26, 2017 at 2:00pm Central Time</w:t>
            </w:r>
          </w:p>
        </w:tc>
      </w:tr>
      <w:tr w:rsidR="00184466">
        <w:trPr>
          <w:trHeight w:val="418"/>
        </w:trPr>
        <w:tc>
          <w:tcPr>
            <w:tcW w:w="4496" w:type="dxa"/>
          </w:tcPr>
          <w:p w:rsidR="00184466" w:rsidRDefault="003673ED">
            <w:pPr>
              <w:pStyle w:val="TableParagraph"/>
              <w:spacing w:before="13"/>
              <w:ind w:left="115"/>
            </w:pPr>
            <w:r>
              <w:t>RFP Questions Due No Later Than</w:t>
            </w:r>
          </w:p>
        </w:tc>
        <w:tc>
          <w:tcPr>
            <w:tcW w:w="4768" w:type="dxa"/>
          </w:tcPr>
          <w:p w:rsidR="00184466" w:rsidRDefault="003673ED">
            <w:pPr>
              <w:pStyle w:val="TableParagraph"/>
              <w:spacing w:before="13"/>
              <w:ind w:left="115"/>
            </w:pPr>
            <w:r>
              <w:t>February 10, 2017 at 5:00pm Central Time</w:t>
            </w:r>
          </w:p>
        </w:tc>
      </w:tr>
      <w:tr w:rsidR="00184466">
        <w:trPr>
          <w:trHeight w:val="414"/>
        </w:trPr>
        <w:tc>
          <w:tcPr>
            <w:tcW w:w="4496" w:type="dxa"/>
          </w:tcPr>
          <w:p w:rsidR="00184466" w:rsidRDefault="003673ED">
            <w:pPr>
              <w:pStyle w:val="TableParagraph"/>
              <w:spacing w:before="13"/>
              <w:ind w:left="115"/>
            </w:pPr>
            <w:r>
              <w:t>RFP Responses Due</w:t>
            </w:r>
          </w:p>
        </w:tc>
        <w:tc>
          <w:tcPr>
            <w:tcW w:w="4768" w:type="dxa"/>
          </w:tcPr>
          <w:p w:rsidR="00184466" w:rsidRDefault="003673ED">
            <w:pPr>
              <w:pStyle w:val="TableParagraph"/>
              <w:spacing w:before="13"/>
              <w:ind w:left="115"/>
            </w:pPr>
            <w:r>
              <w:t>February 28, 2017 at 5:00pm Central Time</w:t>
            </w:r>
          </w:p>
        </w:tc>
      </w:tr>
      <w:tr w:rsidR="00184466">
        <w:trPr>
          <w:trHeight w:val="421"/>
        </w:trPr>
        <w:tc>
          <w:tcPr>
            <w:tcW w:w="4496" w:type="dxa"/>
          </w:tcPr>
          <w:p w:rsidR="00184466" w:rsidRDefault="003673ED">
            <w:pPr>
              <w:pStyle w:val="TableParagraph"/>
              <w:spacing w:before="13"/>
              <w:ind w:left="115"/>
            </w:pPr>
            <w:r>
              <w:t>Response Evaluation Period</w:t>
            </w:r>
          </w:p>
        </w:tc>
        <w:tc>
          <w:tcPr>
            <w:tcW w:w="4768" w:type="dxa"/>
          </w:tcPr>
          <w:p w:rsidR="00184466" w:rsidRDefault="003673ED">
            <w:pPr>
              <w:pStyle w:val="TableParagraph"/>
              <w:spacing w:before="13"/>
              <w:ind w:left="115"/>
            </w:pPr>
            <w:r>
              <w:t>March and April 2017</w:t>
            </w:r>
          </w:p>
        </w:tc>
      </w:tr>
    </w:tbl>
    <w:p w:rsidR="00184466" w:rsidRDefault="00184466">
      <w:pPr>
        <w:sectPr w:rsidR="00184466">
          <w:headerReference w:type="default" r:id="rId10"/>
          <w:footerReference w:type="default" r:id="rId11"/>
          <w:pgSz w:w="12240" w:h="15840"/>
          <w:pgMar w:top="1160" w:right="1280" w:bottom="1020" w:left="1200" w:header="763" w:footer="836" w:gutter="0"/>
          <w:pgNumType w:start="1"/>
          <w:cols w:space="720"/>
        </w:sectPr>
      </w:pPr>
    </w:p>
    <w:p w:rsidR="00184466" w:rsidRDefault="00184466">
      <w:pPr>
        <w:pStyle w:val="BodyText"/>
        <w:spacing w:before="5"/>
        <w:rPr>
          <w:sz w:val="7"/>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96"/>
        <w:gridCol w:w="4768"/>
      </w:tblGrid>
      <w:tr w:rsidR="00184466">
        <w:trPr>
          <w:trHeight w:val="537"/>
        </w:trPr>
        <w:tc>
          <w:tcPr>
            <w:tcW w:w="4496" w:type="dxa"/>
            <w:shd w:val="clear" w:color="auto" w:fill="B8CCE4"/>
          </w:tcPr>
          <w:p w:rsidR="00184466" w:rsidRDefault="003673ED">
            <w:pPr>
              <w:pStyle w:val="TableParagraph"/>
              <w:spacing w:before="133"/>
              <w:ind w:left="1968" w:right="1960"/>
              <w:jc w:val="center"/>
              <w:rPr>
                <w:b/>
              </w:rPr>
            </w:pPr>
            <w:r>
              <w:rPr>
                <w:b/>
              </w:rPr>
              <w:t>Event</w:t>
            </w:r>
          </w:p>
        </w:tc>
        <w:tc>
          <w:tcPr>
            <w:tcW w:w="4768" w:type="dxa"/>
            <w:shd w:val="clear" w:color="auto" w:fill="B8CCE4"/>
          </w:tcPr>
          <w:p w:rsidR="00184466" w:rsidRDefault="003673ED">
            <w:pPr>
              <w:pStyle w:val="TableParagraph"/>
              <w:spacing w:before="133"/>
              <w:ind w:left="1783" w:right="1776"/>
              <w:jc w:val="center"/>
              <w:rPr>
                <w:b/>
              </w:rPr>
            </w:pPr>
            <w:r>
              <w:rPr>
                <w:b/>
              </w:rPr>
              <w:t>Target Dates</w:t>
            </w:r>
          </w:p>
        </w:tc>
      </w:tr>
      <w:tr w:rsidR="00184466">
        <w:trPr>
          <w:trHeight w:val="685"/>
        </w:trPr>
        <w:tc>
          <w:tcPr>
            <w:tcW w:w="4496" w:type="dxa"/>
          </w:tcPr>
          <w:p w:rsidR="00184466" w:rsidRDefault="003673ED">
            <w:pPr>
              <w:pStyle w:val="TableParagraph"/>
              <w:spacing w:before="13"/>
              <w:ind w:left="115"/>
            </w:pPr>
            <w:r>
              <w:t>Buyer/Respondent Meetings to solicit more information, if needed.</w:t>
            </w:r>
          </w:p>
        </w:tc>
        <w:tc>
          <w:tcPr>
            <w:tcW w:w="4768" w:type="dxa"/>
          </w:tcPr>
          <w:p w:rsidR="00184466" w:rsidRDefault="003673ED">
            <w:pPr>
              <w:pStyle w:val="TableParagraph"/>
              <w:spacing w:before="13"/>
              <w:ind w:left="115"/>
            </w:pPr>
            <w:r>
              <w:t>March 2017</w:t>
            </w:r>
          </w:p>
        </w:tc>
      </w:tr>
    </w:tbl>
    <w:p w:rsidR="00184466" w:rsidRDefault="00184466">
      <w:pPr>
        <w:pStyle w:val="BodyText"/>
        <w:spacing w:before="8"/>
        <w:rPr>
          <w:sz w:val="11"/>
        </w:rPr>
      </w:pPr>
    </w:p>
    <w:p w:rsidR="00184466" w:rsidRDefault="003673ED">
      <w:pPr>
        <w:pStyle w:val="Heading1"/>
        <w:numPr>
          <w:ilvl w:val="0"/>
          <w:numId w:val="5"/>
        </w:numPr>
        <w:tabs>
          <w:tab w:val="left" w:pos="781"/>
        </w:tabs>
        <w:spacing w:before="92"/>
        <w:rPr>
          <w:rFonts w:ascii="Arial"/>
        </w:rPr>
      </w:pPr>
      <w:bookmarkStart w:id="8" w:name="2._SCOPE"/>
      <w:bookmarkStart w:id="9" w:name="_bookmark4"/>
      <w:bookmarkEnd w:id="8"/>
      <w:bookmarkEnd w:id="9"/>
      <w:r>
        <w:rPr>
          <w:rFonts w:ascii="Arial"/>
        </w:rPr>
        <w:t>SCOPE</w:t>
      </w:r>
    </w:p>
    <w:p w:rsidR="00184466" w:rsidRDefault="003673ED">
      <w:pPr>
        <w:pStyle w:val="Heading2"/>
        <w:numPr>
          <w:ilvl w:val="1"/>
          <w:numId w:val="5"/>
        </w:numPr>
        <w:tabs>
          <w:tab w:val="left" w:pos="1319"/>
          <w:tab w:val="left" w:pos="1321"/>
        </w:tabs>
        <w:spacing w:before="238"/>
        <w:rPr>
          <w:rFonts w:ascii="Arial"/>
        </w:rPr>
      </w:pPr>
      <w:bookmarkStart w:id="10" w:name="2.1._Solar_PV_Projects"/>
      <w:bookmarkStart w:id="11" w:name="_bookmark5"/>
      <w:bookmarkEnd w:id="10"/>
      <w:bookmarkEnd w:id="11"/>
      <w:r>
        <w:rPr>
          <w:rFonts w:ascii="Arial"/>
        </w:rPr>
        <w:t>Solar PV</w:t>
      </w:r>
      <w:r>
        <w:rPr>
          <w:rFonts w:ascii="Arial"/>
          <w:spacing w:val="-3"/>
        </w:rPr>
        <w:t xml:space="preserve"> </w:t>
      </w:r>
      <w:r>
        <w:rPr>
          <w:rFonts w:ascii="Arial"/>
        </w:rPr>
        <w:t>Projects</w:t>
      </w:r>
    </w:p>
    <w:p w:rsidR="00184466" w:rsidRDefault="003673ED">
      <w:pPr>
        <w:pStyle w:val="BodyText"/>
        <w:spacing w:before="68"/>
        <w:ind w:left="239" w:right="268"/>
      </w:pPr>
      <w:r>
        <w:t>HOME is seeking a strong and experienced partner for developing and/or constructing solar PV projects at four sites initially. The focus for project development is designing, engineering, permitting, financing, installing, and operating on-site solar PV systems to reduce HOME’s operating costs while increasing the use of renewable energy. Off-site development is also of interest via virtual net metering programs or community/shared solar.</w:t>
      </w:r>
    </w:p>
    <w:p w:rsidR="00184466" w:rsidRDefault="003673ED">
      <w:pPr>
        <w:pStyle w:val="BodyText"/>
        <w:spacing w:before="117"/>
        <w:ind w:left="239" w:right="350"/>
      </w:pPr>
      <w:r>
        <w:t>The initial phase is planned to begin no later than July 1, 2017 with a target of completing 1,500kW of solar systems within three years across all viable sites. Respondents are expected to provide proposals that include the required site(s) and describe their management approach to complete the projects within the overall timeline; nevertheless, the specific sites to be developed under contract may be modified during final negotiations.</w:t>
      </w:r>
    </w:p>
    <w:p w:rsidR="00184466" w:rsidRDefault="003673ED">
      <w:pPr>
        <w:pStyle w:val="BodyText"/>
        <w:spacing w:before="121"/>
        <w:ind w:left="239" w:right="571"/>
      </w:pPr>
      <w:r>
        <w:t>HOME has a strong preference for long term leasing, PPAs, or equivalent financing mechanisms that deliver similar risk, cost, and performance characteristics.</w:t>
      </w:r>
    </w:p>
    <w:p w:rsidR="00184466" w:rsidRDefault="003673ED">
      <w:pPr>
        <w:pStyle w:val="BodyText"/>
        <w:spacing w:line="242" w:lineRule="auto"/>
        <w:ind w:left="239" w:right="551"/>
      </w:pPr>
      <w:r>
        <w:t>The contemplated Agreement would include overall terms and conditions to enable and encourage rapid pursuit of all viable solar projects by the selected Respondent, along with performance criteria and management expectations.</w:t>
      </w:r>
    </w:p>
    <w:p w:rsidR="00184466" w:rsidRDefault="00184466">
      <w:pPr>
        <w:pStyle w:val="BodyText"/>
        <w:spacing w:before="9"/>
        <w:rPr>
          <w:sz w:val="18"/>
        </w:rPr>
      </w:pPr>
    </w:p>
    <w:p w:rsidR="00184466" w:rsidRDefault="003673ED">
      <w:pPr>
        <w:pStyle w:val="Heading2"/>
        <w:numPr>
          <w:ilvl w:val="1"/>
          <w:numId w:val="5"/>
        </w:numPr>
        <w:tabs>
          <w:tab w:val="left" w:pos="1319"/>
          <w:tab w:val="left" w:pos="1320"/>
        </w:tabs>
        <w:spacing w:before="1"/>
        <w:ind w:left="1319"/>
        <w:rPr>
          <w:rFonts w:ascii="Arial"/>
        </w:rPr>
      </w:pPr>
      <w:bookmarkStart w:id="12" w:name="2.2._Required_Site(s)"/>
      <w:bookmarkStart w:id="13" w:name="_bookmark6"/>
      <w:bookmarkEnd w:id="12"/>
      <w:bookmarkEnd w:id="13"/>
      <w:r>
        <w:rPr>
          <w:rFonts w:ascii="Arial"/>
        </w:rPr>
        <w:t>Required</w:t>
      </w:r>
      <w:r>
        <w:rPr>
          <w:rFonts w:ascii="Arial"/>
          <w:spacing w:val="-1"/>
        </w:rPr>
        <w:t xml:space="preserve"> </w:t>
      </w:r>
      <w:r>
        <w:rPr>
          <w:rFonts w:ascii="Arial"/>
        </w:rPr>
        <w:t>Site(s)</w:t>
      </w:r>
    </w:p>
    <w:p w:rsidR="00184466" w:rsidRDefault="003673ED">
      <w:pPr>
        <w:pStyle w:val="BodyText"/>
        <w:spacing w:before="64"/>
        <w:ind w:left="238" w:right="756"/>
      </w:pPr>
      <w:r>
        <w:t>In general, HOME’s low- and moderate-income housing facilities are typically in low-rise suburban areas; however, each location may have unique conditions.</w:t>
      </w:r>
    </w:p>
    <w:p w:rsidR="00184466" w:rsidRDefault="003673ED">
      <w:pPr>
        <w:pStyle w:val="BodyText"/>
        <w:ind w:left="238" w:right="489"/>
      </w:pPr>
      <w:r>
        <w:t>Attachment A is an Excel document identifying each site and its electricity usage and demand data. A summary of the site list that each Respondent must use in building its proposal is provided below:</w:t>
      </w:r>
    </w:p>
    <w:p w:rsidR="00184466" w:rsidRDefault="00184466">
      <w:pPr>
        <w:pStyle w:val="BodyText"/>
        <w:spacing w:before="2"/>
        <w:rPr>
          <w:sz w:val="10"/>
        </w:rPr>
      </w:pPr>
    </w:p>
    <w:tbl>
      <w:tblPr>
        <w:tblW w:w="0" w:type="auto"/>
        <w:tblInd w:w="1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912"/>
        <w:gridCol w:w="2848"/>
        <w:gridCol w:w="4744"/>
      </w:tblGrid>
      <w:tr w:rsidR="00184466">
        <w:trPr>
          <w:trHeight w:val="536"/>
        </w:trPr>
        <w:tc>
          <w:tcPr>
            <w:tcW w:w="1912" w:type="dxa"/>
            <w:shd w:val="clear" w:color="auto" w:fill="B8CCE4"/>
          </w:tcPr>
          <w:p w:rsidR="00184466" w:rsidRDefault="003673ED">
            <w:pPr>
              <w:pStyle w:val="TableParagraph"/>
              <w:spacing w:before="130"/>
              <w:ind w:left="758" w:right="737"/>
              <w:jc w:val="center"/>
              <w:rPr>
                <w:b/>
              </w:rPr>
            </w:pPr>
            <w:r>
              <w:rPr>
                <w:b/>
              </w:rPr>
              <w:t>ID #</w:t>
            </w:r>
          </w:p>
        </w:tc>
        <w:tc>
          <w:tcPr>
            <w:tcW w:w="2848" w:type="dxa"/>
            <w:shd w:val="clear" w:color="auto" w:fill="B8CCE4"/>
          </w:tcPr>
          <w:p w:rsidR="00184466" w:rsidRDefault="003673ED">
            <w:pPr>
              <w:pStyle w:val="TableParagraph"/>
              <w:spacing w:before="130"/>
              <w:ind w:left="954"/>
              <w:rPr>
                <w:b/>
              </w:rPr>
            </w:pPr>
            <w:r>
              <w:rPr>
                <w:b/>
              </w:rPr>
              <w:t>Site Name</w:t>
            </w:r>
          </w:p>
        </w:tc>
        <w:tc>
          <w:tcPr>
            <w:tcW w:w="4744" w:type="dxa"/>
            <w:shd w:val="clear" w:color="auto" w:fill="B8CCE4"/>
          </w:tcPr>
          <w:p w:rsidR="00184466" w:rsidRDefault="003673ED">
            <w:pPr>
              <w:pStyle w:val="TableParagraph"/>
              <w:spacing w:before="130"/>
              <w:ind w:left="1776" w:right="1778"/>
              <w:jc w:val="center"/>
              <w:rPr>
                <w:b/>
              </w:rPr>
            </w:pPr>
            <w:r>
              <w:rPr>
                <w:b/>
              </w:rPr>
              <w:t>Site Address</w:t>
            </w:r>
          </w:p>
        </w:tc>
      </w:tr>
      <w:tr w:rsidR="00184466">
        <w:trPr>
          <w:trHeight w:val="400"/>
        </w:trPr>
        <w:tc>
          <w:tcPr>
            <w:tcW w:w="1912" w:type="dxa"/>
          </w:tcPr>
          <w:p w:rsidR="00184466" w:rsidRDefault="003673ED">
            <w:pPr>
              <w:pStyle w:val="TableParagraph"/>
              <w:spacing w:line="267" w:lineRule="exact"/>
              <w:ind w:left="114"/>
            </w:pPr>
            <w:r>
              <w:t>A1</w:t>
            </w:r>
          </w:p>
        </w:tc>
        <w:tc>
          <w:tcPr>
            <w:tcW w:w="2848" w:type="dxa"/>
          </w:tcPr>
          <w:p w:rsidR="00184466" w:rsidRDefault="003673ED">
            <w:pPr>
              <w:pStyle w:val="TableParagraph"/>
              <w:spacing w:line="267" w:lineRule="exact"/>
              <w:ind w:left="118"/>
            </w:pPr>
            <w:r>
              <w:t>Site A Name</w:t>
            </w:r>
          </w:p>
        </w:tc>
        <w:tc>
          <w:tcPr>
            <w:tcW w:w="4744" w:type="dxa"/>
          </w:tcPr>
          <w:p w:rsidR="00184466" w:rsidRDefault="003673ED">
            <w:pPr>
              <w:pStyle w:val="TableParagraph"/>
              <w:spacing w:line="267" w:lineRule="exact"/>
              <w:ind w:left="-2"/>
            </w:pPr>
            <w:r>
              <w:t>123 Main Street, Minneapolis, MN</w:t>
            </w:r>
          </w:p>
        </w:tc>
      </w:tr>
      <w:tr w:rsidR="00184466">
        <w:trPr>
          <w:trHeight w:val="403"/>
        </w:trPr>
        <w:tc>
          <w:tcPr>
            <w:tcW w:w="1912" w:type="dxa"/>
          </w:tcPr>
          <w:p w:rsidR="00184466" w:rsidRDefault="003673ED">
            <w:pPr>
              <w:pStyle w:val="TableParagraph"/>
              <w:spacing w:line="267" w:lineRule="exact"/>
              <w:ind w:left="114"/>
            </w:pPr>
            <w:r>
              <w:t>B2</w:t>
            </w:r>
          </w:p>
        </w:tc>
        <w:tc>
          <w:tcPr>
            <w:tcW w:w="2848" w:type="dxa"/>
          </w:tcPr>
          <w:p w:rsidR="00184466" w:rsidRDefault="003673ED">
            <w:pPr>
              <w:pStyle w:val="TableParagraph"/>
              <w:spacing w:line="267" w:lineRule="exact"/>
              <w:ind w:left="118"/>
            </w:pPr>
            <w:r>
              <w:t>Site B Name</w:t>
            </w:r>
          </w:p>
        </w:tc>
        <w:tc>
          <w:tcPr>
            <w:tcW w:w="4744" w:type="dxa"/>
          </w:tcPr>
          <w:p w:rsidR="00184466" w:rsidRDefault="003673ED">
            <w:pPr>
              <w:pStyle w:val="TableParagraph"/>
              <w:spacing w:line="267" w:lineRule="exact"/>
              <w:ind w:left="-2"/>
            </w:pPr>
            <w:r>
              <w:t>234 Center Avenue, Rochester, MN</w:t>
            </w:r>
          </w:p>
        </w:tc>
      </w:tr>
      <w:tr w:rsidR="00184466">
        <w:trPr>
          <w:trHeight w:val="398"/>
        </w:trPr>
        <w:tc>
          <w:tcPr>
            <w:tcW w:w="1912" w:type="dxa"/>
            <w:tcBorders>
              <w:bottom w:val="single" w:sz="12" w:space="0" w:color="000000"/>
            </w:tcBorders>
          </w:tcPr>
          <w:p w:rsidR="00184466" w:rsidRDefault="003673ED">
            <w:pPr>
              <w:pStyle w:val="TableParagraph"/>
              <w:spacing w:line="267" w:lineRule="exact"/>
              <w:ind w:left="114"/>
            </w:pPr>
            <w:r>
              <w:t>C3</w:t>
            </w:r>
          </w:p>
        </w:tc>
        <w:tc>
          <w:tcPr>
            <w:tcW w:w="2848" w:type="dxa"/>
            <w:tcBorders>
              <w:bottom w:val="single" w:sz="12" w:space="0" w:color="000000"/>
            </w:tcBorders>
          </w:tcPr>
          <w:p w:rsidR="00184466" w:rsidRDefault="003673ED">
            <w:pPr>
              <w:pStyle w:val="TableParagraph"/>
              <w:spacing w:line="267" w:lineRule="exact"/>
              <w:ind w:left="118"/>
            </w:pPr>
            <w:r>
              <w:t>Site C Name</w:t>
            </w:r>
          </w:p>
        </w:tc>
        <w:tc>
          <w:tcPr>
            <w:tcW w:w="4744" w:type="dxa"/>
            <w:tcBorders>
              <w:bottom w:val="single" w:sz="12" w:space="0" w:color="000000"/>
            </w:tcBorders>
          </w:tcPr>
          <w:p w:rsidR="00184466" w:rsidRDefault="003673ED">
            <w:pPr>
              <w:pStyle w:val="TableParagraph"/>
              <w:spacing w:line="267" w:lineRule="exact"/>
              <w:ind w:left="-2"/>
            </w:pPr>
            <w:r>
              <w:t>345 First Street, Madison, WI</w:t>
            </w:r>
          </w:p>
        </w:tc>
      </w:tr>
      <w:tr w:rsidR="00184466">
        <w:trPr>
          <w:trHeight w:val="395"/>
        </w:trPr>
        <w:tc>
          <w:tcPr>
            <w:tcW w:w="1912" w:type="dxa"/>
            <w:tcBorders>
              <w:top w:val="single" w:sz="12" w:space="0" w:color="000000"/>
            </w:tcBorders>
          </w:tcPr>
          <w:p w:rsidR="00184466" w:rsidRDefault="003673ED">
            <w:pPr>
              <w:pStyle w:val="TableParagraph"/>
              <w:spacing w:line="262" w:lineRule="exact"/>
              <w:ind w:left="114"/>
            </w:pPr>
            <w:r>
              <w:t>D4</w:t>
            </w:r>
          </w:p>
        </w:tc>
        <w:tc>
          <w:tcPr>
            <w:tcW w:w="2848" w:type="dxa"/>
            <w:tcBorders>
              <w:top w:val="single" w:sz="12" w:space="0" w:color="000000"/>
            </w:tcBorders>
          </w:tcPr>
          <w:p w:rsidR="00184466" w:rsidRDefault="003673ED">
            <w:pPr>
              <w:pStyle w:val="TableParagraph"/>
              <w:spacing w:line="262" w:lineRule="exact"/>
              <w:ind w:left="118"/>
            </w:pPr>
            <w:r>
              <w:t>Site D Name</w:t>
            </w:r>
          </w:p>
        </w:tc>
        <w:tc>
          <w:tcPr>
            <w:tcW w:w="4744" w:type="dxa"/>
            <w:tcBorders>
              <w:top w:val="single" w:sz="12" w:space="0" w:color="000000"/>
            </w:tcBorders>
          </w:tcPr>
          <w:p w:rsidR="00184466" w:rsidRDefault="003673ED">
            <w:pPr>
              <w:pStyle w:val="TableParagraph"/>
              <w:spacing w:line="262" w:lineRule="exact"/>
              <w:ind w:left="-2"/>
            </w:pPr>
            <w:r>
              <w:t>567 Broad Street Madison, WI</w:t>
            </w:r>
          </w:p>
        </w:tc>
      </w:tr>
    </w:tbl>
    <w:p w:rsidR="00184466" w:rsidRDefault="00184466">
      <w:pPr>
        <w:pStyle w:val="BodyText"/>
        <w:spacing w:before="0"/>
      </w:pPr>
    </w:p>
    <w:p w:rsidR="00184466" w:rsidRDefault="00184466">
      <w:pPr>
        <w:pStyle w:val="BodyText"/>
        <w:spacing w:before="1"/>
        <w:rPr>
          <w:sz w:val="19"/>
        </w:rPr>
      </w:pPr>
    </w:p>
    <w:p w:rsidR="00184466" w:rsidRDefault="003673ED">
      <w:pPr>
        <w:pStyle w:val="Heading2"/>
        <w:numPr>
          <w:ilvl w:val="1"/>
          <w:numId w:val="5"/>
        </w:numPr>
        <w:tabs>
          <w:tab w:val="left" w:pos="1319"/>
          <w:tab w:val="left" w:pos="1320"/>
        </w:tabs>
        <w:ind w:left="1319"/>
        <w:rPr>
          <w:rFonts w:ascii="Arial"/>
        </w:rPr>
      </w:pPr>
      <w:bookmarkStart w:id="14" w:name="2.3._Additional_Project_Information"/>
      <w:bookmarkStart w:id="15" w:name="_bookmark7"/>
      <w:bookmarkEnd w:id="14"/>
      <w:bookmarkEnd w:id="15"/>
      <w:r>
        <w:rPr>
          <w:rFonts w:ascii="Arial"/>
        </w:rPr>
        <w:t>Additional Project</w:t>
      </w:r>
      <w:r>
        <w:rPr>
          <w:rFonts w:ascii="Arial"/>
          <w:spacing w:val="-7"/>
        </w:rPr>
        <w:t xml:space="preserve"> </w:t>
      </w:r>
      <w:r>
        <w:rPr>
          <w:rFonts w:ascii="Arial"/>
        </w:rPr>
        <w:t>Information</w:t>
      </w:r>
    </w:p>
    <w:p w:rsidR="00184466" w:rsidRDefault="003673ED">
      <w:pPr>
        <w:pStyle w:val="BodyText"/>
        <w:spacing w:before="68"/>
        <w:ind w:left="239" w:right="271"/>
      </w:pPr>
      <w:r>
        <w:t>Respondents are expected to include proof of all required business and contractor certifications and be in compliance with the equipment, construction, and insurance requirements included in Attachments B and C to this RFP. All paperwork for project permitting, construction, and interconnection would be managed by the Respondent in compliance with all applicable laws, regulations, ordinances, and industry best practices.</w:t>
      </w:r>
    </w:p>
    <w:p w:rsidR="00184466" w:rsidRDefault="00184466">
      <w:pPr>
        <w:sectPr w:rsidR="00184466">
          <w:pgSz w:w="12240" w:h="15840"/>
          <w:pgMar w:top="1160" w:right="1280" w:bottom="1020" w:left="1200" w:header="763" w:footer="836" w:gutter="0"/>
          <w:cols w:space="720"/>
        </w:sectPr>
      </w:pPr>
    </w:p>
    <w:p w:rsidR="00184466" w:rsidRDefault="003673ED">
      <w:pPr>
        <w:pStyle w:val="BodyText"/>
        <w:spacing w:before="89"/>
        <w:ind w:left="240" w:right="368"/>
      </w:pPr>
      <w:r>
        <w:t>In addition to the detailed information that Respondents are providing on required sites, Respondents are asked to describe their development plan for reasonably and prudently maximizing the installed capacity that can be developed in partnership with HOME on additional low- and moderate-income housing units that it owns or manages. These additional projects may come from any location within HOME’s portfolio of properties. This plan should be included as part of Section II (“Development Approach”) in the Respondent’s proposal.</w:t>
      </w:r>
    </w:p>
    <w:p w:rsidR="00184466" w:rsidRDefault="00184466">
      <w:pPr>
        <w:pStyle w:val="BodyText"/>
        <w:spacing w:before="4"/>
        <w:rPr>
          <w:sz w:val="19"/>
        </w:rPr>
      </w:pPr>
    </w:p>
    <w:p w:rsidR="00184466" w:rsidRDefault="003673ED">
      <w:pPr>
        <w:pStyle w:val="Heading1"/>
        <w:numPr>
          <w:ilvl w:val="0"/>
          <w:numId w:val="5"/>
        </w:numPr>
        <w:tabs>
          <w:tab w:val="left" w:pos="781"/>
        </w:tabs>
        <w:rPr>
          <w:rFonts w:ascii="Arial"/>
        </w:rPr>
      </w:pPr>
      <w:bookmarkStart w:id="16" w:name="3._RESPONDING_TO_THIS_RFP"/>
      <w:bookmarkStart w:id="17" w:name="_bookmark8"/>
      <w:bookmarkEnd w:id="16"/>
      <w:bookmarkEnd w:id="17"/>
      <w:r>
        <w:rPr>
          <w:rFonts w:ascii="Arial"/>
        </w:rPr>
        <w:t>RESPONDING TO THIS</w:t>
      </w:r>
      <w:r>
        <w:rPr>
          <w:rFonts w:ascii="Arial"/>
          <w:spacing w:val="-13"/>
        </w:rPr>
        <w:t xml:space="preserve"> </w:t>
      </w:r>
      <w:r>
        <w:rPr>
          <w:rFonts w:ascii="Arial"/>
          <w:spacing w:val="-3"/>
        </w:rPr>
        <w:t>RFP</w:t>
      </w:r>
    </w:p>
    <w:p w:rsidR="00184466" w:rsidRDefault="003673ED">
      <w:pPr>
        <w:pStyle w:val="BodyText"/>
        <w:spacing w:before="63"/>
        <w:ind w:left="239" w:right="342"/>
      </w:pPr>
      <w:r>
        <w:t>Interested Respondents are encouraged to respond to this RFP with the requested information and documentation by the stated response deadline. Prior to submitting the RFP response, Respondents have the opportunity to submit questions. After collecting responses to this RFP, the HOME evaluation team will review the responses as described below.</w:t>
      </w:r>
    </w:p>
    <w:p w:rsidR="00184466" w:rsidRDefault="00184466">
      <w:pPr>
        <w:pStyle w:val="BodyText"/>
        <w:spacing w:before="5"/>
        <w:rPr>
          <w:sz w:val="19"/>
        </w:rPr>
      </w:pPr>
    </w:p>
    <w:p w:rsidR="00184466" w:rsidRDefault="003673ED">
      <w:pPr>
        <w:pStyle w:val="Heading2"/>
        <w:numPr>
          <w:ilvl w:val="1"/>
          <w:numId w:val="5"/>
        </w:numPr>
        <w:tabs>
          <w:tab w:val="left" w:pos="1319"/>
          <w:tab w:val="left" w:pos="1320"/>
        </w:tabs>
        <w:ind w:left="1319"/>
        <w:rPr>
          <w:rFonts w:ascii="Arial"/>
        </w:rPr>
      </w:pPr>
      <w:bookmarkStart w:id="18" w:name="3.1._Prior_to_Submission"/>
      <w:bookmarkStart w:id="19" w:name="_bookmark9"/>
      <w:bookmarkEnd w:id="18"/>
      <w:bookmarkEnd w:id="19"/>
      <w:r>
        <w:rPr>
          <w:rFonts w:ascii="Arial"/>
        </w:rPr>
        <w:t>Prior to</w:t>
      </w:r>
      <w:r>
        <w:rPr>
          <w:rFonts w:ascii="Arial"/>
          <w:spacing w:val="-4"/>
        </w:rPr>
        <w:t xml:space="preserve"> </w:t>
      </w:r>
      <w:r>
        <w:rPr>
          <w:rFonts w:ascii="Arial"/>
        </w:rPr>
        <w:t>Submission</w:t>
      </w:r>
    </w:p>
    <w:p w:rsidR="00184466" w:rsidRDefault="003673ED">
      <w:pPr>
        <w:pStyle w:val="BodyText"/>
        <w:spacing w:before="64"/>
        <w:ind w:left="239"/>
      </w:pPr>
      <w:r>
        <w:t>Respondents may obtain additional information as follows:</w:t>
      </w:r>
    </w:p>
    <w:p w:rsidR="00184466" w:rsidRDefault="003673ED">
      <w:pPr>
        <w:pStyle w:val="ListParagraph"/>
        <w:numPr>
          <w:ilvl w:val="2"/>
          <w:numId w:val="5"/>
        </w:numPr>
        <w:tabs>
          <w:tab w:val="left" w:pos="1319"/>
          <w:tab w:val="left" w:pos="1320"/>
        </w:tabs>
        <w:spacing w:before="120"/>
        <w:ind w:right="517" w:hanging="360"/>
      </w:pPr>
      <w:r>
        <w:rPr>
          <w:b/>
        </w:rPr>
        <w:t>RFP</w:t>
      </w:r>
      <w:r>
        <w:rPr>
          <w:b/>
          <w:spacing w:val="-6"/>
        </w:rPr>
        <w:t xml:space="preserve"> </w:t>
      </w:r>
      <w:r>
        <w:rPr>
          <w:b/>
        </w:rPr>
        <w:t>Questions.</w:t>
      </w:r>
      <w:r>
        <w:rPr>
          <w:b/>
          <w:spacing w:val="-2"/>
        </w:rPr>
        <w:t xml:space="preserve"> </w:t>
      </w:r>
      <w:r>
        <w:t>Questions</w:t>
      </w:r>
      <w:r>
        <w:rPr>
          <w:spacing w:val="-2"/>
        </w:rPr>
        <w:t xml:space="preserve"> </w:t>
      </w:r>
      <w:r>
        <w:t>about</w:t>
      </w:r>
      <w:r>
        <w:rPr>
          <w:spacing w:val="-5"/>
        </w:rPr>
        <w:t xml:space="preserve"> </w:t>
      </w:r>
      <w:r>
        <w:t>this</w:t>
      </w:r>
      <w:r>
        <w:rPr>
          <w:spacing w:val="-2"/>
        </w:rPr>
        <w:t xml:space="preserve"> </w:t>
      </w:r>
      <w:r>
        <w:t>RFP</w:t>
      </w:r>
      <w:r>
        <w:rPr>
          <w:spacing w:val="-4"/>
        </w:rPr>
        <w:t xml:space="preserve"> </w:t>
      </w:r>
      <w:r>
        <w:t>shall</w:t>
      </w:r>
      <w:r>
        <w:rPr>
          <w:spacing w:val="-2"/>
        </w:rPr>
        <w:t xml:space="preserve"> </w:t>
      </w:r>
      <w:r>
        <w:t>be</w:t>
      </w:r>
      <w:r>
        <w:rPr>
          <w:spacing w:val="-6"/>
        </w:rPr>
        <w:t xml:space="preserve"> </w:t>
      </w:r>
      <w:r>
        <w:t>submitted</w:t>
      </w:r>
      <w:r>
        <w:rPr>
          <w:spacing w:val="1"/>
        </w:rPr>
        <w:t xml:space="preserve"> </w:t>
      </w:r>
      <w:r>
        <w:t>to</w:t>
      </w:r>
      <w:r>
        <w:rPr>
          <w:spacing w:val="-4"/>
        </w:rPr>
        <w:t xml:space="preserve"> </w:t>
      </w:r>
      <w:r>
        <w:t>the</w:t>
      </w:r>
      <w:r>
        <w:rPr>
          <w:spacing w:val="-1"/>
        </w:rPr>
        <w:t xml:space="preserve"> </w:t>
      </w:r>
      <w:r>
        <w:t>e-mail</w:t>
      </w:r>
      <w:r>
        <w:rPr>
          <w:spacing w:val="-3"/>
        </w:rPr>
        <w:t xml:space="preserve"> </w:t>
      </w:r>
      <w:r>
        <w:t>address</w:t>
      </w:r>
      <w:r>
        <w:rPr>
          <w:spacing w:val="-1"/>
        </w:rPr>
        <w:t xml:space="preserve"> </w:t>
      </w:r>
      <w:r>
        <w:t>on</w:t>
      </w:r>
      <w:r>
        <w:rPr>
          <w:spacing w:val="-3"/>
        </w:rPr>
        <w:t xml:space="preserve"> </w:t>
      </w:r>
      <w:r>
        <w:t>the cover of this RFP with a subject line that reads: “HOME Solar RFP.” All questions must be received by February 10, 2017 in order to guarantee a response. Questions will be promptly answered via</w:t>
      </w:r>
      <w:r>
        <w:rPr>
          <w:spacing w:val="-5"/>
        </w:rPr>
        <w:t xml:space="preserve"> </w:t>
      </w:r>
      <w:r>
        <w:t>email.</w:t>
      </w:r>
    </w:p>
    <w:p w:rsidR="00184466" w:rsidRDefault="003673ED">
      <w:pPr>
        <w:pStyle w:val="ListParagraph"/>
        <w:numPr>
          <w:ilvl w:val="2"/>
          <w:numId w:val="5"/>
        </w:numPr>
        <w:tabs>
          <w:tab w:val="left" w:pos="1319"/>
          <w:tab w:val="left" w:pos="1320"/>
        </w:tabs>
        <w:spacing w:before="122"/>
        <w:ind w:right="273"/>
      </w:pPr>
      <w:r>
        <w:rPr>
          <w:b/>
        </w:rPr>
        <w:t xml:space="preserve">Webinar in lieu of Site Visits. </w:t>
      </w:r>
      <w:r>
        <w:t>Given the location of buildings across the HOME portfolio, an in-person site walk for potential locations is not planned. A webinar will be held on the day indicated in Section 1.3 to review visual data and site characteristics. Respondents are requested to indicate their interest in attending the webinar with the contact listed above via email. Attendance is not required for a Respondent’s proposal to be considered valid, but attendance is encouraged and questions will be answered during the</w:t>
      </w:r>
      <w:r>
        <w:rPr>
          <w:spacing w:val="-17"/>
        </w:rPr>
        <w:t xml:space="preserve"> </w:t>
      </w:r>
      <w:r>
        <w:t>session.</w:t>
      </w:r>
    </w:p>
    <w:p w:rsidR="00184466" w:rsidRDefault="00184466">
      <w:pPr>
        <w:pStyle w:val="BodyText"/>
        <w:spacing w:before="3"/>
        <w:rPr>
          <w:sz w:val="19"/>
        </w:rPr>
      </w:pPr>
    </w:p>
    <w:p w:rsidR="00184466" w:rsidRDefault="003673ED">
      <w:pPr>
        <w:pStyle w:val="Heading2"/>
        <w:numPr>
          <w:ilvl w:val="1"/>
          <w:numId w:val="5"/>
        </w:numPr>
        <w:tabs>
          <w:tab w:val="left" w:pos="1319"/>
          <w:tab w:val="left" w:pos="1320"/>
        </w:tabs>
        <w:ind w:left="1319"/>
        <w:rPr>
          <w:rFonts w:ascii="Arial"/>
        </w:rPr>
      </w:pPr>
      <w:bookmarkStart w:id="20" w:name="3.2._Proposal_Submittal_Date,_Format,_an"/>
      <w:bookmarkStart w:id="21" w:name="_bookmark10"/>
      <w:bookmarkEnd w:id="20"/>
      <w:bookmarkEnd w:id="21"/>
      <w:r>
        <w:rPr>
          <w:rFonts w:ascii="Arial"/>
        </w:rPr>
        <w:t>Proposal Submittal Date, Format, and</w:t>
      </w:r>
      <w:r>
        <w:rPr>
          <w:rFonts w:ascii="Arial"/>
          <w:spacing w:val="-13"/>
        </w:rPr>
        <w:t xml:space="preserve"> </w:t>
      </w:r>
      <w:r>
        <w:rPr>
          <w:rFonts w:ascii="Arial"/>
        </w:rPr>
        <w:t>Method</w:t>
      </w:r>
    </w:p>
    <w:p w:rsidR="00184466" w:rsidRDefault="003673ED">
      <w:pPr>
        <w:spacing w:before="64"/>
        <w:ind w:left="239"/>
      </w:pPr>
      <w:r>
        <w:t xml:space="preserve">Full responses to this RFP must be received no later than </w:t>
      </w:r>
      <w:r>
        <w:rPr>
          <w:b/>
        </w:rPr>
        <w:t>February 28, 2017 at 5:00pm Central Time</w:t>
      </w:r>
      <w:r>
        <w:t>.</w:t>
      </w:r>
    </w:p>
    <w:p w:rsidR="00184466" w:rsidRDefault="003673ED">
      <w:pPr>
        <w:pStyle w:val="BodyText"/>
        <w:spacing w:before="120"/>
        <w:ind w:left="239" w:right="228"/>
      </w:pPr>
      <w:r>
        <w:t>All responses must be submitted electronically in PDF format as an attachment to an email and sent to the email address shown above. The subject line of the email should be: “HOME Solar RFP Response.” It is required that attachments with file sizes exceeding 8MB be compressed (i.e., zipped) and/or divided into multiple PDFs and e-mails with individual files labeled Volume I, Volume II, etc. to ensure message delivery. A confirmation of receipt will be provided within one (1) business day. If this receipt is NOT received, please send a separate email to request confirmation or address issues with file delivery.</w:t>
      </w:r>
    </w:p>
    <w:p w:rsidR="00184466" w:rsidRDefault="003673ED">
      <w:pPr>
        <w:pStyle w:val="BodyText"/>
        <w:spacing w:before="120"/>
        <w:ind w:left="239"/>
      </w:pPr>
      <w:r>
        <w:t>All official notifications and communications will be made via email.</w:t>
      </w:r>
    </w:p>
    <w:p w:rsidR="00184466" w:rsidRDefault="003673ED">
      <w:pPr>
        <w:pStyle w:val="BodyText"/>
        <w:spacing w:before="120"/>
        <w:ind w:left="239"/>
      </w:pPr>
      <w:r>
        <w:t>All costs associated with responding to this RFP will be borne by the Respondent.</w:t>
      </w:r>
    </w:p>
    <w:p w:rsidR="00184466" w:rsidRDefault="00184466">
      <w:pPr>
        <w:pStyle w:val="BodyText"/>
        <w:spacing w:before="2"/>
        <w:rPr>
          <w:sz w:val="19"/>
        </w:rPr>
      </w:pPr>
    </w:p>
    <w:p w:rsidR="00184466" w:rsidRDefault="003673ED">
      <w:pPr>
        <w:pStyle w:val="Heading2"/>
        <w:numPr>
          <w:ilvl w:val="1"/>
          <w:numId w:val="5"/>
        </w:numPr>
        <w:tabs>
          <w:tab w:val="left" w:pos="1319"/>
          <w:tab w:val="left" w:pos="1320"/>
        </w:tabs>
        <w:spacing w:before="1"/>
        <w:ind w:left="1319"/>
        <w:rPr>
          <w:rFonts w:ascii="Arial"/>
        </w:rPr>
      </w:pPr>
      <w:bookmarkStart w:id="22" w:name="3.3._Evaluation_of_Responses"/>
      <w:bookmarkStart w:id="23" w:name="_bookmark11"/>
      <w:bookmarkEnd w:id="22"/>
      <w:bookmarkEnd w:id="23"/>
      <w:r>
        <w:rPr>
          <w:rFonts w:ascii="Arial"/>
        </w:rPr>
        <w:t>Evaluation of</w:t>
      </w:r>
      <w:r>
        <w:rPr>
          <w:rFonts w:ascii="Arial"/>
          <w:spacing w:val="-4"/>
        </w:rPr>
        <w:t xml:space="preserve"> </w:t>
      </w:r>
      <w:r>
        <w:rPr>
          <w:rFonts w:ascii="Arial"/>
        </w:rPr>
        <w:t>Responses</w:t>
      </w:r>
    </w:p>
    <w:p w:rsidR="00184466" w:rsidRDefault="003673ED">
      <w:pPr>
        <w:pStyle w:val="BodyText"/>
        <w:spacing w:before="64"/>
        <w:ind w:left="239" w:right="268"/>
      </w:pPr>
      <w:r>
        <w:t>Review of responses submitted to this RFP will be managed by Buyer evaluation team. Respondent will be notified by email no later than April 30, 2017 if its response is of interest to Buyer.</w:t>
      </w:r>
    </w:p>
    <w:p w:rsidR="00184466" w:rsidRDefault="003673ED">
      <w:pPr>
        <w:pStyle w:val="BodyText"/>
        <w:spacing w:before="122"/>
        <w:ind w:left="239"/>
      </w:pPr>
      <w:r>
        <w:t>Responses will be reviewed based on a variety of factors, including:</w:t>
      </w:r>
    </w:p>
    <w:p w:rsidR="00184466" w:rsidRDefault="003673ED">
      <w:pPr>
        <w:pStyle w:val="ListParagraph"/>
        <w:numPr>
          <w:ilvl w:val="2"/>
          <w:numId w:val="5"/>
        </w:numPr>
        <w:tabs>
          <w:tab w:val="left" w:pos="1319"/>
          <w:tab w:val="left" w:pos="1320"/>
        </w:tabs>
        <w:spacing w:before="120"/>
        <w:ind w:right="591"/>
      </w:pPr>
      <w:r>
        <w:rPr>
          <w:b/>
        </w:rPr>
        <w:t xml:space="preserve">Organizational Capabilities. </w:t>
      </w:r>
      <w:r>
        <w:t>Buyer is interested in Respondents that have strong organizational capabilities and an experienced team to provide innovative</w:t>
      </w:r>
      <w:r>
        <w:rPr>
          <w:spacing w:val="-36"/>
        </w:rPr>
        <w:t xml:space="preserve"> </w:t>
      </w:r>
      <w:r>
        <w:t>solutions and services over the long</w:t>
      </w:r>
      <w:r>
        <w:rPr>
          <w:spacing w:val="-10"/>
        </w:rPr>
        <w:t xml:space="preserve"> </w:t>
      </w:r>
      <w:r>
        <w:t>term.</w:t>
      </w:r>
    </w:p>
    <w:p w:rsidR="00184466" w:rsidRDefault="00184466">
      <w:pPr>
        <w:sectPr w:rsidR="00184466">
          <w:pgSz w:w="12240" w:h="15840"/>
          <w:pgMar w:top="1160" w:right="1280" w:bottom="1020" w:left="1200" w:header="763" w:footer="836" w:gutter="0"/>
          <w:cols w:space="720"/>
        </w:sectPr>
      </w:pPr>
    </w:p>
    <w:p w:rsidR="00184466" w:rsidRDefault="003673ED">
      <w:pPr>
        <w:tabs>
          <w:tab w:val="left" w:pos="3212"/>
        </w:tabs>
        <w:spacing w:before="90"/>
        <w:ind w:left="1319" w:right="385" w:hanging="360"/>
      </w:pPr>
      <w:proofErr w:type="spellStart"/>
      <w:r>
        <w:rPr>
          <w:b/>
          <w:spacing w:val="-102"/>
        </w:rPr>
        <w:t>x</w:t>
      </w:r>
      <w:r>
        <w:rPr>
          <w:rFonts w:ascii="Symbol" w:hAnsi="Symbol"/>
          <w:spacing w:val="-2"/>
        </w:rPr>
        <w:t></w:t>
      </w:r>
      <w:r>
        <w:rPr>
          <w:b/>
          <w:spacing w:val="1"/>
        </w:rPr>
        <w:t>pe</w:t>
      </w:r>
      <w:r>
        <w:rPr>
          <w:b/>
          <w:spacing w:val="-51"/>
        </w:rPr>
        <w:t>r</w:t>
      </w:r>
      <w:r>
        <w:rPr>
          <w:b/>
          <w:spacing w:val="-60"/>
        </w:rPr>
        <w:t>E</w:t>
      </w:r>
      <w:r>
        <w:rPr>
          <w:b/>
          <w:spacing w:val="1"/>
        </w:rPr>
        <w:t>ien</w:t>
      </w:r>
      <w:r>
        <w:rPr>
          <w:b/>
          <w:spacing w:val="-5"/>
        </w:rPr>
        <w:t>c</w:t>
      </w:r>
      <w:r>
        <w:rPr>
          <w:b/>
        </w:rPr>
        <w:t>e</w:t>
      </w:r>
      <w:proofErr w:type="spellEnd"/>
      <w:r>
        <w:rPr>
          <w:b/>
          <w:spacing w:val="-1"/>
        </w:rPr>
        <w:t xml:space="preserve"> </w:t>
      </w:r>
      <w:r>
        <w:rPr>
          <w:b/>
        </w:rPr>
        <w:t>w</w:t>
      </w:r>
      <w:r>
        <w:rPr>
          <w:b/>
          <w:spacing w:val="1"/>
        </w:rPr>
        <w:t>i</w:t>
      </w:r>
      <w:r>
        <w:rPr>
          <w:b/>
          <w:spacing w:val="-1"/>
        </w:rPr>
        <w:t>t</w:t>
      </w:r>
      <w:r>
        <w:rPr>
          <w:b/>
        </w:rPr>
        <w:t xml:space="preserve">h </w:t>
      </w:r>
      <w:r>
        <w:rPr>
          <w:b/>
          <w:spacing w:val="-2"/>
        </w:rPr>
        <w:t>L</w:t>
      </w:r>
      <w:r>
        <w:rPr>
          <w:b/>
          <w:spacing w:val="1"/>
        </w:rPr>
        <w:t>o</w:t>
      </w:r>
      <w:r>
        <w:rPr>
          <w:b/>
        </w:rPr>
        <w:t>w</w:t>
      </w:r>
      <w:r>
        <w:rPr>
          <w:b/>
        </w:rPr>
        <w:tab/>
        <w:t>-</w:t>
      </w:r>
      <w:r>
        <w:rPr>
          <w:b/>
          <w:spacing w:val="-2"/>
        </w:rPr>
        <w:t xml:space="preserve"> </w:t>
      </w:r>
      <w:r>
        <w:rPr>
          <w:b/>
          <w:spacing w:val="-1"/>
        </w:rPr>
        <w:t>a</w:t>
      </w:r>
      <w:r>
        <w:rPr>
          <w:b/>
          <w:spacing w:val="-3"/>
        </w:rPr>
        <w:t>n</w:t>
      </w:r>
      <w:r>
        <w:rPr>
          <w:b/>
        </w:rPr>
        <w:t xml:space="preserve">d </w:t>
      </w:r>
      <w:r>
        <w:rPr>
          <w:b/>
          <w:spacing w:val="-1"/>
        </w:rPr>
        <w:t>M</w:t>
      </w:r>
      <w:r>
        <w:rPr>
          <w:b/>
          <w:spacing w:val="1"/>
        </w:rPr>
        <w:t>od</w:t>
      </w:r>
      <w:r>
        <w:rPr>
          <w:b/>
          <w:spacing w:val="-3"/>
        </w:rPr>
        <w:t>e</w:t>
      </w:r>
      <w:r>
        <w:rPr>
          <w:b/>
          <w:spacing w:val="1"/>
        </w:rPr>
        <w:t>r</w:t>
      </w:r>
      <w:r>
        <w:rPr>
          <w:b/>
          <w:spacing w:val="-1"/>
        </w:rPr>
        <w:t>at</w:t>
      </w:r>
      <w:r>
        <w:rPr>
          <w:b/>
          <w:spacing w:val="1"/>
        </w:rPr>
        <w:t>e</w:t>
      </w:r>
      <w:r>
        <w:rPr>
          <w:b/>
        </w:rPr>
        <w:t>-</w:t>
      </w:r>
      <w:r>
        <w:rPr>
          <w:b/>
          <w:spacing w:val="-3"/>
        </w:rPr>
        <w:t>I</w:t>
      </w:r>
      <w:r>
        <w:rPr>
          <w:b/>
          <w:spacing w:val="1"/>
        </w:rPr>
        <w:t>n</w:t>
      </w:r>
      <w:r>
        <w:rPr>
          <w:b/>
          <w:spacing w:val="-1"/>
        </w:rPr>
        <w:t>c</w:t>
      </w:r>
      <w:r>
        <w:rPr>
          <w:b/>
          <w:spacing w:val="1"/>
        </w:rPr>
        <w:t>o</w:t>
      </w:r>
      <w:r>
        <w:rPr>
          <w:b/>
          <w:spacing w:val="-3"/>
        </w:rPr>
        <w:t>m</w:t>
      </w:r>
      <w:r>
        <w:rPr>
          <w:b/>
        </w:rPr>
        <w:t>e</w:t>
      </w:r>
      <w:r>
        <w:rPr>
          <w:b/>
          <w:spacing w:val="-5"/>
        </w:rPr>
        <w:t xml:space="preserve"> </w:t>
      </w:r>
      <w:r>
        <w:rPr>
          <w:b/>
          <w:spacing w:val="1"/>
        </w:rPr>
        <w:t>Hou</w:t>
      </w:r>
      <w:r>
        <w:rPr>
          <w:b/>
        </w:rPr>
        <w:t>s</w:t>
      </w:r>
      <w:r>
        <w:rPr>
          <w:b/>
          <w:spacing w:val="-3"/>
        </w:rPr>
        <w:t>i</w:t>
      </w:r>
      <w:r>
        <w:rPr>
          <w:b/>
          <w:spacing w:val="1"/>
        </w:rPr>
        <w:t>n</w:t>
      </w:r>
      <w:r>
        <w:rPr>
          <w:b/>
          <w:spacing w:val="-1"/>
        </w:rPr>
        <w:t>g</w:t>
      </w:r>
      <w:r>
        <w:rPr>
          <w:b/>
        </w:rPr>
        <w:t>.</w:t>
      </w:r>
      <w:r>
        <w:rPr>
          <w:b/>
          <w:spacing w:val="-1"/>
        </w:rPr>
        <w:t xml:space="preserve"> </w:t>
      </w:r>
      <w:r>
        <w:t>Buy</w:t>
      </w:r>
      <w:r>
        <w:rPr>
          <w:spacing w:val="-2"/>
        </w:rPr>
        <w:t>e</w:t>
      </w:r>
      <w:r>
        <w:t>r</w:t>
      </w:r>
      <w:r>
        <w:rPr>
          <w:spacing w:val="-3"/>
        </w:rPr>
        <w:t xml:space="preserve"> </w:t>
      </w:r>
      <w:r>
        <w:rPr>
          <w:spacing w:val="1"/>
        </w:rPr>
        <w:t>i</w:t>
      </w:r>
      <w:r>
        <w:t xml:space="preserve">s </w:t>
      </w:r>
      <w:r>
        <w:rPr>
          <w:spacing w:val="1"/>
        </w:rPr>
        <w:t>i</w:t>
      </w:r>
      <w:r>
        <w:t>n</w:t>
      </w:r>
      <w:r>
        <w:rPr>
          <w:spacing w:val="-2"/>
        </w:rPr>
        <w:t>te</w:t>
      </w:r>
      <w:r>
        <w:rPr>
          <w:spacing w:val="-1"/>
        </w:rPr>
        <w:t>r</w:t>
      </w:r>
      <w:r>
        <w:rPr>
          <w:spacing w:val="-2"/>
        </w:rPr>
        <w:t>e</w:t>
      </w:r>
      <w:r>
        <w:rPr>
          <w:spacing w:val="1"/>
        </w:rPr>
        <w:t>s</w:t>
      </w:r>
      <w:r>
        <w:rPr>
          <w:spacing w:val="-2"/>
        </w:rPr>
        <w:t>te</w:t>
      </w:r>
      <w:r>
        <w:t>d</w:t>
      </w:r>
      <w:r>
        <w:rPr>
          <w:spacing w:val="-2"/>
        </w:rPr>
        <w:t xml:space="preserve"> </w:t>
      </w:r>
      <w:r>
        <w:rPr>
          <w:spacing w:val="1"/>
        </w:rPr>
        <w:t>i</w:t>
      </w:r>
      <w:r>
        <w:t>n</w:t>
      </w:r>
      <w:r>
        <w:rPr>
          <w:spacing w:val="-2"/>
        </w:rPr>
        <w:t xml:space="preserve"> </w:t>
      </w:r>
      <w:r>
        <w:t>R</w:t>
      </w:r>
      <w:r>
        <w:rPr>
          <w:spacing w:val="-2"/>
        </w:rPr>
        <w:t>e</w:t>
      </w:r>
      <w:r>
        <w:rPr>
          <w:spacing w:val="1"/>
        </w:rPr>
        <w:t>s</w:t>
      </w:r>
      <w:r>
        <w:t>p</w:t>
      </w:r>
      <w:r>
        <w:rPr>
          <w:spacing w:val="-1"/>
        </w:rPr>
        <w:t>o</w:t>
      </w:r>
      <w:r>
        <w:t>nd</w:t>
      </w:r>
      <w:r>
        <w:rPr>
          <w:spacing w:val="-2"/>
        </w:rPr>
        <w:t>e</w:t>
      </w:r>
      <w:r>
        <w:t>n</w:t>
      </w:r>
      <w:r>
        <w:rPr>
          <w:spacing w:val="-2"/>
        </w:rPr>
        <w:t>t</w:t>
      </w:r>
      <w:r>
        <w:t>s who have demonstrated experience working with the affordable housing sector for renewable energy</w:t>
      </w:r>
      <w:r>
        <w:rPr>
          <w:spacing w:val="-3"/>
        </w:rPr>
        <w:t xml:space="preserve"> </w:t>
      </w:r>
      <w:r>
        <w:t>projects.</w:t>
      </w:r>
    </w:p>
    <w:p w:rsidR="00184466" w:rsidRDefault="003673ED">
      <w:pPr>
        <w:pStyle w:val="ListParagraph"/>
        <w:numPr>
          <w:ilvl w:val="2"/>
          <w:numId w:val="5"/>
        </w:numPr>
        <w:tabs>
          <w:tab w:val="left" w:pos="1320"/>
          <w:tab w:val="left" w:pos="1321"/>
        </w:tabs>
        <w:spacing w:before="118"/>
        <w:ind w:right="306" w:hanging="360"/>
      </w:pPr>
      <w:r>
        <w:rPr>
          <w:b/>
        </w:rPr>
        <w:t xml:space="preserve">Solar Project Development Approach. </w:t>
      </w:r>
      <w:r>
        <w:t>Buyer is looking for a strategic approach to developing solar projects, with hands-on experience driving results quickly within a phased work</w:t>
      </w:r>
      <w:r>
        <w:rPr>
          <w:spacing w:val="-4"/>
        </w:rPr>
        <w:t xml:space="preserve"> </w:t>
      </w:r>
      <w:r>
        <w:t>plan.</w:t>
      </w:r>
      <w:r>
        <w:rPr>
          <w:spacing w:val="-4"/>
        </w:rPr>
        <w:t xml:space="preserve"> </w:t>
      </w:r>
      <w:r>
        <w:t>The</w:t>
      </w:r>
      <w:r>
        <w:rPr>
          <w:spacing w:val="-3"/>
        </w:rPr>
        <w:t xml:space="preserve"> </w:t>
      </w:r>
      <w:r>
        <w:t>overall</w:t>
      </w:r>
      <w:r>
        <w:rPr>
          <w:spacing w:val="-2"/>
        </w:rPr>
        <w:t xml:space="preserve"> </w:t>
      </w:r>
      <w:r>
        <w:t>quality,</w:t>
      </w:r>
      <w:r>
        <w:rPr>
          <w:spacing w:val="-3"/>
        </w:rPr>
        <w:t xml:space="preserve"> </w:t>
      </w:r>
      <w:r>
        <w:t>reasonableness,</w:t>
      </w:r>
      <w:r>
        <w:rPr>
          <w:spacing w:val="-3"/>
        </w:rPr>
        <w:t xml:space="preserve"> </w:t>
      </w:r>
      <w:r>
        <w:t>and</w:t>
      </w:r>
      <w:r>
        <w:rPr>
          <w:spacing w:val="-4"/>
        </w:rPr>
        <w:t xml:space="preserve"> </w:t>
      </w:r>
      <w:r>
        <w:t>efficiency</w:t>
      </w:r>
      <w:r>
        <w:rPr>
          <w:spacing w:val="-4"/>
        </w:rPr>
        <w:t xml:space="preserve"> </w:t>
      </w:r>
      <w:r>
        <w:t>of</w:t>
      </w:r>
      <w:r>
        <w:rPr>
          <w:spacing w:val="-3"/>
        </w:rPr>
        <w:t xml:space="preserve"> </w:t>
      </w:r>
      <w:r>
        <w:t>development</w:t>
      </w:r>
      <w:r>
        <w:rPr>
          <w:spacing w:val="-2"/>
        </w:rPr>
        <w:t xml:space="preserve"> </w:t>
      </w:r>
      <w:r>
        <w:t>plans</w:t>
      </w:r>
      <w:r>
        <w:rPr>
          <w:spacing w:val="-2"/>
        </w:rPr>
        <w:t xml:space="preserve"> </w:t>
      </w:r>
      <w:r>
        <w:t>for</w:t>
      </w:r>
      <w:r>
        <w:rPr>
          <w:spacing w:val="-5"/>
        </w:rPr>
        <w:t xml:space="preserve"> </w:t>
      </w:r>
      <w:r>
        <w:t>the sites are important to the</w:t>
      </w:r>
      <w:r>
        <w:rPr>
          <w:spacing w:val="-7"/>
        </w:rPr>
        <w:t xml:space="preserve"> </w:t>
      </w:r>
      <w:r>
        <w:t>Buyer.</w:t>
      </w:r>
    </w:p>
    <w:p w:rsidR="00184466" w:rsidRDefault="003673ED">
      <w:pPr>
        <w:pStyle w:val="ListParagraph"/>
        <w:numPr>
          <w:ilvl w:val="2"/>
          <w:numId w:val="5"/>
        </w:numPr>
        <w:tabs>
          <w:tab w:val="left" w:pos="1320"/>
          <w:tab w:val="left" w:pos="1321"/>
        </w:tabs>
        <w:spacing w:before="122"/>
        <w:ind w:left="1320" w:right="375"/>
      </w:pPr>
      <w:r>
        <w:rPr>
          <w:b/>
        </w:rPr>
        <w:t xml:space="preserve">Realized Energy Cost Savings. </w:t>
      </w:r>
      <w:r>
        <w:t>Proposed technologies that are the most cost-effective (not necessarily the lowest capital cost) with the greatest potential to reduce long-term operating costs will be given highest</w:t>
      </w:r>
      <w:r>
        <w:rPr>
          <w:spacing w:val="-10"/>
        </w:rPr>
        <w:t xml:space="preserve"> </w:t>
      </w:r>
      <w:r>
        <w:t>priority.</w:t>
      </w:r>
    </w:p>
    <w:p w:rsidR="00184466" w:rsidRDefault="003673ED">
      <w:pPr>
        <w:pStyle w:val="ListParagraph"/>
        <w:numPr>
          <w:ilvl w:val="2"/>
          <w:numId w:val="5"/>
        </w:numPr>
        <w:tabs>
          <w:tab w:val="left" w:pos="1320"/>
          <w:tab w:val="left" w:pos="1321"/>
        </w:tabs>
        <w:ind w:left="1320" w:right="357"/>
      </w:pPr>
      <w:r>
        <w:rPr>
          <w:b/>
        </w:rPr>
        <w:t xml:space="preserve">Technical Viability and Quality. </w:t>
      </w:r>
      <w:r>
        <w:t>Buyer is focused on solar systems and components that have</w:t>
      </w:r>
      <w:r>
        <w:rPr>
          <w:spacing w:val="-6"/>
        </w:rPr>
        <w:t xml:space="preserve"> </w:t>
      </w:r>
      <w:r>
        <w:t>a</w:t>
      </w:r>
      <w:r>
        <w:rPr>
          <w:spacing w:val="-2"/>
        </w:rPr>
        <w:t xml:space="preserve"> </w:t>
      </w:r>
      <w:r>
        <w:t>demonstrated track</w:t>
      </w:r>
      <w:r>
        <w:rPr>
          <w:spacing w:val="-4"/>
        </w:rPr>
        <w:t xml:space="preserve"> </w:t>
      </w:r>
      <w:r>
        <w:t>record</w:t>
      </w:r>
      <w:r>
        <w:rPr>
          <w:spacing w:val="-4"/>
        </w:rPr>
        <w:t xml:space="preserve"> </w:t>
      </w:r>
      <w:r>
        <w:t>of</w:t>
      </w:r>
      <w:r>
        <w:rPr>
          <w:spacing w:val="-3"/>
        </w:rPr>
        <w:t xml:space="preserve"> </w:t>
      </w:r>
      <w:r>
        <w:t>performance</w:t>
      </w:r>
      <w:r>
        <w:rPr>
          <w:spacing w:val="-2"/>
        </w:rPr>
        <w:t xml:space="preserve"> </w:t>
      </w:r>
      <w:r>
        <w:t>with</w:t>
      </w:r>
      <w:r>
        <w:rPr>
          <w:spacing w:val="-4"/>
        </w:rPr>
        <w:t xml:space="preserve"> </w:t>
      </w:r>
      <w:r>
        <w:t>robust</w:t>
      </w:r>
      <w:r>
        <w:rPr>
          <w:spacing w:val="-2"/>
        </w:rPr>
        <w:t xml:space="preserve"> </w:t>
      </w:r>
      <w:r>
        <w:t>warranties;</w:t>
      </w:r>
      <w:r>
        <w:rPr>
          <w:spacing w:val="-3"/>
        </w:rPr>
        <w:t xml:space="preserve"> </w:t>
      </w:r>
      <w:r>
        <w:t>meet</w:t>
      </w:r>
      <w:r>
        <w:rPr>
          <w:spacing w:val="-2"/>
        </w:rPr>
        <w:t xml:space="preserve"> </w:t>
      </w:r>
      <w:r>
        <w:t>the</w:t>
      </w:r>
      <w:r>
        <w:rPr>
          <w:spacing w:val="-6"/>
        </w:rPr>
        <w:t xml:space="preserve"> </w:t>
      </w:r>
      <w:r>
        <w:t xml:space="preserve">needs and requirements of its facilities; and provide reliable, safe, and </w:t>
      </w:r>
      <w:proofErr w:type="gramStart"/>
      <w:r>
        <w:t>high quality</w:t>
      </w:r>
      <w:proofErr w:type="gramEnd"/>
      <w:r>
        <w:t xml:space="preserve"> construction methods.</w:t>
      </w:r>
    </w:p>
    <w:p w:rsidR="00184466" w:rsidRDefault="003673ED">
      <w:pPr>
        <w:pStyle w:val="ListParagraph"/>
        <w:numPr>
          <w:ilvl w:val="2"/>
          <w:numId w:val="5"/>
        </w:numPr>
        <w:tabs>
          <w:tab w:val="left" w:pos="1320"/>
          <w:tab w:val="left" w:pos="1321"/>
        </w:tabs>
        <w:spacing w:before="121"/>
        <w:ind w:left="1320" w:right="838" w:hanging="360"/>
      </w:pPr>
      <w:r>
        <w:rPr>
          <w:b/>
        </w:rPr>
        <w:t xml:space="preserve">Power Purchase Agreement Terms and Contracting Processes. </w:t>
      </w:r>
      <w:r>
        <w:t>Buyer</w:t>
      </w:r>
      <w:r>
        <w:rPr>
          <w:spacing w:val="-37"/>
        </w:rPr>
        <w:t xml:space="preserve"> </w:t>
      </w:r>
      <w:r>
        <w:t>is interested in favorable, standardized contract terms with a streamlined contracting</w:t>
      </w:r>
      <w:r>
        <w:rPr>
          <w:spacing w:val="-19"/>
        </w:rPr>
        <w:t xml:space="preserve"> </w:t>
      </w:r>
      <w:r>
        <w:t>process.</w:t>
      </w:r>
    </w:p>
    <w:p w:rsidR="00184466" w:rsidRDefault="003673ED">
      <w:pPr>
        <w:pStyle w:val="ListParagraph"/>
        <w:numPr>
          <w:ilvl w:val="2"/>
          <w:numId w:val="5"/>
        </w:numPr>
        <w:tabs>
          <w:tab w:val="left" w:pos="1320"/>
          <w:tab w:val="left" w:pos="1321"/>
        </w:tabs>
        <w:spacing w:before="120"/>
        <w:ind w:left="1320" w:right="365"/>
      </w:pPr>
      <w:r>
        <w:rPr>
          <w:b/>
        </w:rPr>
        <w:t xml:space="preserve">Additional Community Benefits. </w:t>
      </w:r>
      <w:r>
        <w:t>Buyer will consider community and tenant benefits, including workforce development programs, as an optional enhancement to the</w:t>
      </w:r>
      <w:r>
        <w:rPr>
          <w:spacing w:val="-34"/>
        </w:rPr>
        <w:t xml:space="preserve"> </w:t>
      </w:r>
      <w:r>
        <w:t>response.</w:t>
      </w:r>
    </w:p>
    <w:p w:rsidR="00184466" w:rsidRDefault="003673ED">
      <w:pPr>
        <w:pStyle w:val="BodyText"/>
        <w:spacing w:before="118"/>
        <w:ind w:left="240" w:right="328"/>
        <w:jc w:val="both"/>
      </w:pPr>
      <w:r>
        <w:t>At</w:t>
      </w:r>
      <w:r>
        <w:rPr>
          <w:spacing w:val="-6"/>
        </w:rPr>
        <w:t xml:space="preserve"> </w:t>
      </w:r>
      <w:r>
        <w:t>the</w:t>
      </w:r>
      <w:r>
        <w:rPr>
          <w:spacing w:val="-2"/>
        </w:rPr>
        <w:t xml:space="preserve"> </w:t>
      </w:r>
      <w:r>
        <w:t>discretion</w:t>
      </w:r>
      <w:r>
        <w:rPr>
          <w:spacing w:val="-4"/>
        </w:rPr>
        <w:t xml:space="preserve"> </w:t>
      </w:r>
      <w:r>
        <w:t>of the</w:t>
      </w:r>
      <w:r>
        <w:rPr>
          <w:spacing w:val="-2"/>
        </w:rPr>
        <w:t xml:space="preserve"> </w:t>
      </w:r>
      <w:r>
        <w:t>evaluation team,</w:t>
      </w:r>
      <w:r>
        <w:rPr>
          <w:spacing w:val="1"/>
        </w:rPr>
        <w:t xml:space="preserve"> </w:t>
      </w:r>
      <w:r>
        <w:t>respondents</w:t>
      </w:r>
      <w:r>
        <w:rPr>
          <w:spacing w:val="-2"/>
        </w:rPr>
        <w:t xml:space="preserve"> </w:t>
      </w:r>
      <w:r>
        <w:t>responding</w:t>
      </w:r>
      <w:r>
        <w:rPr>
          <w:spacing w:val="-4"/>
        </w:rPr>
        <w:t xml:space="preserve"> </w:t>
      </w:r>
      <w:r>
        <w:t>to</w:t>
      </w:r>
      <w:r>
        <w:rPr>
          <w:spacing w:val="-4"/>
        </w:rPr>
        <w:t xml:space="preserve"> </w:t>
      </w:r>
      <w:r>
        <w:t>this</w:t>
      </w:r>
      <w:r>
        <w:rPr>
          <w:spacing w:val="-2"/>
        </w:rPr>
        <w:t xml:space="preserve"> </w:t>
      </w:r>
      <w:r>
        <w:t>RFP</w:t>
      </w:r>
      <w:r>
        <w:rPr>
          <w:spacing w:val="-1"/>
        </w:rPr>
        <w:t xml:space="preserve"> </w:t>
      </w:r>
      <w:r>
        <w:t>may</w:t>
      </w:r>
      <w:r>
        <w:rPr>
          <w:spacing w:val="-4"/>
        </w:rPr>
        <w:t xml:space="preserve"> </w:t>
      </w:r>
      <w:r>
        <w:t>be</w:t>
      </w:r>
      <w:r>
        <w:rPr>
          <w:spacing w:val="-6"/>
        </w:rPr>
        <w:t xml:space="preserve"> </w:t>
      </w:r>
      <w:r>
        <w:t>invited</w:t>
      </w:r>
      <w:r>
        <w:rPr>
          <w:spacing w:val="-4"/>
        </w:rPr>
        <w:t xml:space="preserve"> </w:t>
      </w:r>
      <w:r>
        <w:t>to</w:t>
      </w:r>
      <w:r>
        <w:rPr>
          <w:spacing w:val="-4"/>
        </w:rPr>
        <w:t xml:space="preserve"> </w:t>
      </w:r>
      <w:r>
        <w:t>provide additional information and/or make a presentation to the evaluation committee to further refine their proposals for</w:t>
      </w:r>
      <w:r>
        <w:rPr>
          <w:spacing w:val="-4"/>
        </w:rPr>
        <w:t xml:space="preserve"> </w:t>
      </w:r>
      <w:r>
        <w:t>evaluation.</w:t>
      </w:r>
    </w:p>
    <w:p w:rsidR="00184466" w:rsidRDefault="00184466">
      <w:pPr>
        <w:pStyle w:val="BodyText"/>
        <w:spacing w:before="2"/>
        <w:rPr>
          <w:sz w:val="19"/>
        </w:rPr>
      </w:pPr>
    </w:p>
    <w:p w:rsidR="00184466" w:rsidRDefault="003673ED">
      <w:pPr>
        <w:pStyle w:val="Heading2"/>
        <w:numPr>
          <w:ilvl w:val="1"/>
          <w:numId w:val="5"/>
        </w:numPr>
        <w:tabs>
          <w:tab w:val="left" w:pos="1320"/>
          <w:tab w:val="left" w:pos="1321"/>
        </w:tabs>
        <w:rPr>
          <w:rFonts w:ascii="Arial"/>
        </w:rPr>
      </w:pPr>
      <w:bookmarkStart w:id="24" w:name="3.4._RFP_Terms_and_Conditions"/>
      <w:bookmarkStart w:id="25" w:name="_bookmark12"/>
      <w:bookmarkEnd w:id="24"/>
      <w:bookmarkEnd w:id="25"/>
      <w:r>
        <w:rPr>
          <w:rFonts w:ascii="Arial"/>
        </w:rPr>
        <w:t>RFP Terms and</w:t>
      </w:r>
      <w:r>
        <w:rPr>
          <w:rFonts w:ascii="Arial"/>
          <w:spacing w:val="-5"/>
        </w:rPr>
        <w:t xml:space="preserve"> </w:t>
      </w:r>
      <w:r>
        <w:rPr>
          <w:rFonts w:ascii="Arial"/>
        </w:rPr>
        <w:t>Conditions</w:t>
      </w:r>
    </w:p>
    <w:p w:rsidR="00184466" w:rsidRDefault="003673ED">
      <w:pPr>
        <w:pStyle w:val="BodyText"/>
        <w:spacing w:before="69"/>
        <w:ind w:left="240" w:right="722"/>
      </w:pPr>
      <w:r>
        <w:rPr>
          <w:u w:val="single"/>
        </w:rPr>
        <w:t>This RFP is not a contract offer and should not be construed as intent, commitment, or promise to</w:t>
      </w:r>
      <w:r>
        <w:t xml:space="preserve"> </w:t>
      </w:r>
      <w:r>
        <w:rPr>
          <w:u w:val="single"/>
        </w:rPr>
        <w:t>acquire products or services presented by any Respondent.</w:t>
      </w:r>
    </w:p>
    <w:p w:rsidR="00184466" w:rsidRDefault="003673ED">
      <w:pPr>
        <w:pStyle w:val="BodyText"/>
        <w:spacing w:before="118"/>
        <w:ind w:left="240"/>
      </w:pPr>
      <w:r>
        <w:t>Information received from responses to this RFP will be used in the evaluation of potential solar energy project developers. Buyer reserves the right to discontinue or modify the RFP process at any time and makes no commitments, implied or otherwise, that this process will result in a business transaction or negotiation with one or more Respondents.</w:t>
      </w:r>
    </w:p>
    <w:p w:rsidR="00184466" w:rsidRDefault="003673ED">
      <w:pPr>
        <w:pStyle w:val="BodyText"/>
        <w:spacing w:before="122"/>
        <w:ind w:left="240"/>
      </w:pPr>
      <w:r>
        <w:t>Buyer will not pay for any information herein requested, nor be liable for any costs incurred by Respondent.</w:t>
      </w:r>
    </w:p>
    <w:p w:rsidR="00184466" w:rsidRDefault="003673ED">
      <w:pPr>
        <w:pStyle w:val="BodyText"/>
        <w:ind w:left="240" w:right="722"/>
      </w:pPr>
      <w:r>
        <w:t>Based on Respondent responses, meetings may be scheduled between Respondent and Buyer in person and/or remotely to expedite the review, evaluation, and potential contract discussions.</w:t>
      </w:r>
    </w:p>
    <w:p w:rsidR="00184466" w:rsidRDefault="003673ED">
      <w:pPr>
        <w:pStyle w:val="BodyText"/>
        <w:ind w:left="239" w:right="231"/>
      </w:pPr>
      <w:r>
        <w:t>Exclusive or concurrent negotiations may be conducted with responsible Respondent(s) for the purpose of altering or otherwise changing the conditions, terms, and price of the proposed development agreement.</w:t>
      </w:r>
    </w:p>
    <w:p w:rsidR="00184466" w:rsidRDefault="00184466">
      <w:pPr>
        <w:pStyle w:val="BodyText"/>
        <w:spacing w:before="0"/>
      </w:pPr>
    </w:p>
    <w:p w:rsidR="00184466" w:rsidRDefault="00184466">
      <w:pPr>
        <w:pStyle w:val="BodyText"/>
        <w:spacing w:before="2"/>
        <w:rPr>
          <w:sz w:val="29"/>
        </w:rPr>
      </w:pPr>
    </w:p>
    <w:p w:rsidR="00184466" w:rsidRDefault="003673ED">
      <w:pPr>
        <w:pStyle w:val="Heading1"/>
        <w:numPr>
          <w:ilvl w:val="0"/>
          <w:numId w:val="5"/>
        </w:numPr>
        <w:tabs>
          <w:tab w:val="left" w:pos="781"/>
        </w:tabs>
        <w:spacing w:before="1"/>
        <w:rPr>
          <w:rFonts w:ascii="Arial"/>
        </w:rPr>
      </w:pPr>
      <w:bookmarkStart w:id="26" w:name="4._Information_to_Submit_in_the_Proposal"/>
      <w:bookmarkStart w:id="27" w:name="_bookmark13"/>
      <w:bookmarkEnd w:id="26"/>
      <w:bookmarkEnd w:id="27"/>
      <w:r>
        <w:rPr>
          <w:rFonts w:ascii="Arial"/>
        </w:rPr>
        <w:t>Information to Submit in the</w:t>
      </w:r>
      <w:r>
        <w:rPr>
          <w:rFonts w:ascii="Arial"/>
          <w:spacing w:val="1"/>
        </w:rPr>
        <w:t xml:space="preserve"> </w:t>
      </w:r>
      <w:r>
        <w:rPr>
          <w:rFonts w:ascii="Arial"/>
        </w:rPr>
        <w:t>Proposal</w:t>
      </w:r>
    </w:p>
    <w:p w:rsidR="00184466" w:rsidRDefault="003673ED">
      <w:pPr>
        <w:pStyle w:val="BodyText"/>
        <w:spacing w:before="63"/>
        <w:ind w:left="240" w:right="356"/>
      </w:pPr>
      <w:r>
        <w:t>Respondents interested in this RFP should provide proposals with straightforward information that clearly communicates the information requested below.</w:t>
      </w:r>
    </w:p>
    <w:p w:rsidR="00184466" w:rsidRDefault="003673ED">
      <w:pPr>
        <w:pStyle w:val="BodyText"/>
        <w:spacing w:line="242" w:lineRule="auto"/>
        <w:ind w:left="240"/>
      </w:pPr>
      <w:r>
        <w:t>The proposal shall describe products and/or services being offered by Respondent in order to meet the goals and areas of interest stated in this RFP. Each Respondent must clearly demonstrate how its</w:t>
      </w:r>
    </w:p>
    <w:p w:rsidR="00184466" w:rsidRDefault="00184466">
      <w:pPr>
        <w:spacing w:line="242" w:lineRule="auto"/>
        <w:sectPr w:rsidR="00184466">
          <w:pgSz w:w="12240" w:h="15840"/>
          <w:pgMar w:top="1160" w:right="1280" w:bottom="1020" w:left="1200" w:header="763" w:footer="836" w:gutter="0"/>
          <w:cols w:space="720"/>
        </w:sectPr>
      </w:pPr>
    </w:p>
    <w:p w:rsidR="00184466" w:rsidRDefault="003673ED">
      <w:pPr>
        <w:pStyle w:val="BodyText"/>
        <w:spacing w:before="89"/>
        <w:ind w:left="240" w:right="697"/>
        <w:jc w:val="both"/>
      </w:pPr>
      <w:r>
        <w:t>products</w:t>
      </w:r>
      <w:r>
        <w:rPr>
          <w:spacing w:val="-3"/>
        </w:rPr>
        <w:t xml:space="preserve"> </w:t>
      </w:r>
      <w:r>
        <w:t>and/or</w:t>
      </w:r>
      <w:r>
        <w:rPr>
          <w:spacing w:val="-6"/>
        </w:rPr>
        <w:t xml:space="preserve"> </w:t>
      </w:r>
      <w:r>
        <w:t>services</w:t>
      </w:r>
      <w:r>
        <w:rPr>
          <w:spacing w:val="-2"/>
        </w:rPr>
        <w:t xml:space="preserve"> </w:t>
      </w:r>
      <w:r>
        <w:t>meet</w:t>
      </w:r>
      <w:r>
        <w:rPr>
          <w:spacing w:val="-7"/>
        </w:rPr>
        <w:t xml:space="preserve"> </w:t>
      </w:r>
      <w:r>
        <w:t>relevant</w:t>
      </w:r>
      <w:r>
        <w:rPr>
          <w:spacing w:val="-3"/>
        </w:rPr>
        <w:t xml:space="preserve"> </w:t>
      </w:r>
      <w:r>
        <w:t>industry</w:t>
      </w:r>
      <w:r>
        <w:rPr>
          <w:spacing w:val="-4"/>
        </w:rPr>
        <w:t xml:space="preserve"> </w:t>
      </w:r>
      <w:r>
        <w:t>standards</w:t>
      </w:r>
      <w:r>
        <w:rPr>
          <w:spacing w:val="-3"/>
        </w:rPr>
        <w:t xml:space="preserve"> </w:t>
      </w:r>
      <w:r>
        <w:t>and</w:t>
      </w:r>
      <w:r>
        <w:rPr>
          <w:spacing w:val="-4"/>
        </w:rPr>
        <w:t xml:space="preserve"> </w:t>
      </w:r>
      <w:r>
        <w:t>requirements</w:t>
      </w:r>
      <w:r>
        <w:rPr>
          <w:spacing w:val="-3"/>
        </w:rPr>
        <w:t xml:space="preserve"> </w:t>
      </w:r>
      <w:r>
        <w:t>by</w:t>
      </w:r>
      <w:r>
        <w:rPr>
          <w:spacing w:val="-5"/>
        </w:rPr>
        <w:t xml:space="preserve"> </w:t>
      </w:r>
      <w:r>
        <w:t>providing</w:t>
      </w:r>
      <w:r>
        <w:rPr>
          <w:spacing w:val="-4"/>
        </w:rPr>
        <w:t xml:space="preserve"> </w:t>
      </w:r>
      <w:r>
        <w:t>detailed product</w:t>
      </w:r>
      <w:r>
        <w:rPr>
          <w:spacing w:val="-7"/>
        </w:rPr>
        <w:t xml:space="preserve"> </w:t>
      </w:r>
      <w:r>
        <w:t>specification</w:t>
      </w:r>
      <w:r>
        <w:rPr>
          <w:spacing w:val="-4"/>
        </w:rPr>
        <w:t xml:space="preserve"> </w:t>
      </w:r>
      <w:r>
        <w:t>materials</w:t>
      </w:r>
      <w:r>
        <w:rPr>
          <w:spacing w:val="-3"/>
        </w:rPr>
        <w:t xml:space="preserve"> </w:t>
      </w:r>
      <w:r>
        <w:t>and</w:t>
      </w:r>
      <w:r>
        <w:rPr>
          <w:spacing w:val="-4"/>
        </w:rPr>
        <w:t xml:space="preserve"> </w:t>
      </w:r>
      <w:r>
        <w:t>installation</w:t>
      </w:r>
      <w:r>
        <w:rPr>
          <w:spacing w:val="-5"/>
        </w:rPr>
        <w:t xml:space="preserve"> </w:t>
      </w:r>
      <w:r>
        <w:t>methods</w:t>
      </w:r>
      <w:r>
        <w:rPr>
          <w:spacing w:val="-2"/>
        </w:rPr>
        <w:t xml:space="preserve"> </w:t>
      </w:r>
      <w:r>
        <w:t>that</w:t>
      </w:r>
      <w:r>
        <w:rPr>
          <w:spacing w:val="-3"/>
        </w:rPr>
        <w:t xml:space="preserve"> </w:t>
      </w:r>
      <w:r>
        <w:t>are</w:t>
      </w:r>
      <w:r>
        <w:rPr>
          <w:spacing w:val="-2"/>
        </w:rPr>
        <w:t xml:space="preserve"> </w:t>
      </w:r>
      <w:r>
        <w:t>in</w:t>
      </w:r>
      <w:r>
        <w:rPr>
          <w:spacing w:val="-5"/>
        </w:rPr>
        <w:t xml:space="preserve"> </w:t>
      </w:r>
      <w:r>
        <w:t>compliance</w:t>
      </w:r>
      <w:r>
        <w:rPr>
          <w:spacing w:val="-2"/>
        </w:rPr>
        <w:t xml:space="preserve"> </w:t>
      </w:r>
      <w:r>
        <w:t>with</w:t>
      </w:r>
      <w:r>
        <w:rPr>
          <w:spacing w:val="-5"/>
        </w:rPr>
        <w:t xml:space="preserve"> </w:t>
      </w:r>
      <w:r>
        <w:t>federal,</w:t>
      </w:r>
      <w:r>
        <w:rPr>
          <w:spacing w:val="-3"/>
        </w:rPr>
        <w:t xml:space="preserve"> </w:t>
      </w:r>
      <w:r>
        <w:t>state, local, and utility regulations as well as industry best</w:t>
      </w:r>
      <w:r>
        <w:rPr>
          <w:spacing w:val="-15"/>
        </w:rPr>
        <w:t xml:space="preserve"> </w:t>
      </w:r>
      <w:r>
        <w:t>practices.</w:t>
      </w:r>
    </w:p>
    <w:p w:rsidR="00184466" w:rsidRDefault="003673ED">
      <w:pPr>
        <w:pStyle w:val="BodyText"/>
        <w:spacing w:line="242" w:lineRule="auto"/>
        <w:ind w:left="240"/>
      </w:pPr>
      <w:r>
        <w:t>All Respondent information will only be shared with the Buyer evaluation committee and NOT shared publicly or with other Respondents.</w:t>
      </w:r>
    </w:p>
    <w:p w:rsidR="00184466" w:rsidRDefault="003673ED">
      <w:pPr>
        <w:pStyle w:val="BodyText"/>
        <w:spacing w:before="117"/>
        <w:ind w:left="240" w:right="356"/>
      </w:pPr>
      <w:r>
        <w:t>The proposal must have a complete package of information, strictly organized in the format and the order of information described below. Proposals with a different organization may be rejected.</w:t>
      </w:r>
    </w:p>
    <w:p w:rsidR="00184466" w:rsidRDefault="003673ED">
      <w:pPr>
        <w:pStyle w:val="BodyText"/>
        <w:ind w:left="240"/>
      </w:pPr>
      <w:r>
        <w:t>The following information must be submitted in the proposal in the order shown.</w:t>
      </w:r>
    </w:p>
    <w:p w:rsidR="00184466" w:rsidRDefault="00184466">
      <w:pPr>
        <w:pStyle w:val="BodyText"/>
        <w:spacing w:before="6"/>
        <w:rPr>
          <w:sz w:val="19"/>
        </w:rPr>
      </w:pPr>
    </w:p>
    <w:p w:rsidR="00184466" w:rsidRDefault="003673ED">
      <w:pPr>
        <w:pStyle w:val="Heading1"/>
        <w:spacing w:before="1"/>
      </w:pPr>
      <w:bookmarkStart w:id="28" w:name="COVER_PAGE"/>
      <w:bookmarkStart w:id="29" w:name="_bookmark14"/>
      <w:bookmarkEnd w:id="28"/>
      <w:bookmarkEnd w:id="29"/>
      <w:r>
        <w:t>COVER PAGE</w:t>
      </w:r>
    </w:p>
    <w:p w:rsidR="00184466" w:rsidRDefault="003673ED">
      <w:pPr>
        <w:pStyle w:val="BodyText"/>
        <w:spacing w:before="63"/>
        <w:ind w:left="239"/>
      </w:pPr>
      <w:r>
        <w:t>Each proposal must include a cover page that includes “HOME Solar RFP Proposal”, business name, primary address, contact person, contact information, and table of contents using the section numbers shown below.</w:t>
      </w:r>
    </w:p>
    <w:p w:rsidR="00184466" w:rsidRDefault="00184466">
      <w:pPr>
        <w:pStyle w:val="BodyText"/>
        <w:spacing w:before="5"/>
        <w:rPr>
          <w:sz w:val="19"/>
        </w:rPr>
      </w:pPr>
    </w:p>
    <w:p w:rsidR="00184466" w:rsidRDefault="003673ED">
      <w:pPr>
        <w:pStyle w:val="Heading1"/>
        <w:tabs>
          <w:tab w:val="left" w:pos="1679"/>
        </w:tabs>
      </w:pPr>
      <w:bookmarkStart w:id="30" w:name="SECTION_I:_Company_Background_and_Qualif"/>
      <w:bookmarkStart w:id="31" w:name="_bookmark15"/>
      <w:bookmarkEnd w:id="30"/>
      <w:bookmarkEnd w:id="31"/>
      <w:r>
        <w:t>SECTION</w:t>
      </w:r>
      <w:r>
        <w:rPr>
          <w:spacing w:val="-1"/>
        </w:rPr>
        <w:t xml:space="preserve"> </w:t>
      </w:r>
      <w:r>
        <w:t>I:</w:t>
      </w:r>
      <w:r>
        <w:tab/>
        <w:t>Company Background and</w:t>
      </w:r>
      <w:r>
        <w:rPr>
          <w:spacing w:val="3"/>
        </w:rPr>
        <w:t xml:space="preserve"> </w:t>
      </w:r>
      <w:r>
        <w:t>Qualifications</w:t>
      </w:r>
    </w:p>
    <w:p w:rsidR="00184466" w:rsidRDefault="003673ED">
      <w:pPr>
        <w:pStyle w:val="BodyText"/>
        <w:spacing w:before="59" w:line="242" w:lineRule="auto"/>
        <w:ind w:left="240" w:right="356"/>
      </w:pPr>
      <w:r>
        <w:t>Respondent should provide a summary of no more than ten (10) pages of background information about its company in this section. RFP responses shall include:</w:t>
      </w:r>
    </w:p>
    <w:p w:rsidR="00184466" w:rsidRDefault="003673ED">
      <w:pPr>
        <w:pStyle w:val="ListParagraph"/>
        <w:numPr>
          <w:ilvl w:val="0"/>
          <w:numId w:val="4"/>
        </w:numPr>
        <w:tabs>
          <w:tab w:val="left" w:pos="1320"/>
          <w:tab w:val="left" w:pos="1321"/>
        </w:tabs>
        <w:spacing w:before="118"/>
      </w:pPr>
      <w:r>
        <w:t>Description of Respondent’s capabilities in providing its products and/or</w:t>
      </w:r>
      <w:r>
        <w:rPr>
          <w:spacing w:val="-17"/>
        </w:rPr>
        <w:t xml:space="preserve"> </w:t>
      </w:r>
      <w:r>
        <w:t>services.</w:t>
      </w:r>
    </w:p>
    <w:p w:rsidR="00184466" w:rsidRDefault="003673ED">
      <w:pPr>
        <w:pStyle w:val="ListParagraph"/>
        <w:numPr>
          <w:ilvl w:val="0"/>
          <w:numId w:val="4"/>
        </w:numPr>
        <w:tabs>
          <w:tab w:val="left" w:pos="1320"/>
          <w:tab w:val="left" w:pos="1321"/>
        </w:tabs>
        <w:spacing w:before="120"/>
        <w:ind w:right="729" w:hanging="360"/>
      </w:pPr>
      <w:r>
        <w:t>Organizational</w:t>
      </w:r>
      <w:r>
        <w:rPr>
          <w:spacing w:val="-4"/>
        </w:rPr>
        <w:t xml:space="preserve"> </w:t>
      </w:r>
      <w:r>
        <w:t>background</w:t>
      </w:r>
      <w:r>
        <w:rPr>
          <w:spacing w:val="-2"/>
        </w:rPr>
        <w:t xml:space="preserve"> </w:t>
      </w:r>
      <w:r>
        <w:t>and</w:t>
      </w:r>
      <w:r>
        <w:rPr>
          <w:spacing w:val="-4"/>
        </w:rPr>
        <w:t xml:space="preserve"> </w:t>
      </w:r>
      <w:r>
        <w:t>experience</w:t>
      </w:r>
      <w:r>
        <w:rPr>
          <w:spacing w:val="-4"/>
        </w:rPr>
        <w:t xml:space="preserve"> </w:t>
      </w:r>
      <w:r>
        <w:t>in</w:t>
      </w:r>
      <w:r>
        <w:rPr>
          <w:spacing w:val="-4"/>
        </w:rPr>
        <w:t xml:space="preserve"> </w:t>
      </w:r>
      <w:r>
        <w:t>providing</w:t>
      </w:r>
      <w:r>
        <w:rPr>
          <w:spacing w:val="-5"/>
        </w:rPr>
        <w:t xml:space="preserve"> </w:t>
      </w:r>
      <w:r>
        <w:t>solar</w:t>
      </w:r>
      <w:r>
        <w:rPr>
          <w:spacing w:val="-6"/>
        </w:rPr>
        <w:t xml:space="preserve"> </w:t>
      </w:r>
      <w:r>
        <w:t>projects</w:t>
      </w:r>
      <w:r>
        <w:rPr>
          <w:spacing w:val="-3"/>
        </w:rPr>
        <w:t xml:space="preserve"> </w:t>
      </w:r>
      <w:r>
        <w:t>in</w:t>
      </w:r>
      <w:r>
        <w:rPr>
          <w:spacing w:val="-5"/>
        </w:rPr>
        <w:t xml:space="preserve"> </w:t>
      </w:r>
      <w:r>
        <w:t>states,</w:t>
      </w:r>
      <w:r>
        <w:rPr>
          <w:spacing w:val="-4"/>
        </w:rPr>
        <w:t xml:space="preserve"> </w:t>
      </w:r>
      <w:r>
        <w:t>and/or specific utility markets, represented in HOME’s housing</w:t>
      </w:r>
      <w:r>
        <w:rPr>
          <w:spacing w:val="-11"/>
        </w:rPr>
        <w:t xml:space="preserve"> </w:t>
      </w:r>
      <w:r>
        <w:t>portfolio.</w:t>
      </w:r>
    </w:p>
    <w:p w:rsidR="00184466" w:rsidRDefault="003673ED">
      <w:pPr>
        <w:pStyle w:val="ListParagraph"/>
        <w:numPr>
          <w:ilvl w:val="0"/>
          <w:numId w:val="4"/>
        </w:numPr>
        <w:tabs>
          <w:tab w:val="left" w:pos="1320"/>
          <w:tab w:val="left" w:pos="1321"/>
        </w:tabs>
        <w:ind w:right="301" w:hanging="360"/>
      </w:pPr>
      <w:r>
        <w:t>Brief bios of the key team members who would work on individual projects and/or</w:t>
      </w:r>
      <w:r>
        <w:rPr>
          <w:spacing w:val="-35"/>
        </w:rPr>
        <w:t xml:space="preserve"> </w:t>
      </w:r>
      <w:r>
        <w:t>broader development agreements executed under this RFP and identification of the project manager.</w:t>
      </w:r>
    </w:p>
    <w:p w:rsidR="00184466" w:rsidRDefault="003673ED">
      <w:pPr>
        <w:pStyle w:val="ListParagraph"/>
        <w:numPr>
          <w:ilvl w:val="0"/>
          <w:numId w:val="4"/>
        </w:numPr>
        <w:tabs>
          <w:tab w:val="left" w:pos="1320"/>
          <w:tab w:val="left" w:pos="1321"/>
        </w:tabs>
        <w:spacing w:before="118"/>
      </w:pPr>
      <w:r>
        <w:t>Three (3) examples of similar projects with references and contact</w:t>
      </w:r>
      <w:r>
        <w:rPr>
          <w:spacing w:val="-13"/>
        </w:rPr>
        <w:t xml:space="preserve"> </w:t>
      </w:r>
      <w:r>
        <w:t>information.</w:t>
      </w:r>
    </w:p>
    <w:p w:rsidR="00184466" w:rsidRDefault="003673ED">
      <w:pPr>
        <w:pStyle w:val="ListParagraph"/>
        <w:numPr>
          <w:ilvl w:val="0"/>
          <w:numId w:val="4"/>
        </w:numPr>
        <w:tabs>
          <w:tab w:val="left" w:pos="1320"/>
          <w:tab w:val="left" w:pos="1321"/>
        </w:tabs>
        <w:spacing w:before="120"/>
      </w:pPr>
      <w:r>
        <w:t>Description of experience with low- and moderate-income</w:t>
      </w:r>
      <w:r>
        <w:rPr>
          <w:spacing w:val="-12"/>
        </w:rPr>
        <w:t xml:space="preserve"> </w:t>
      </w:r>
      <w:r>
        <w:t>housing.</w:t>
      </w:r>
    </w:p>
    <w:p w:rsidR="00184466" w:rsidRDefault="003673ED">
      <w:pPr>
        <w:pStyle w:val="ListParagraph"/>
        <w:numPr>
          <w:ilvl w:val="0"/>
          <w:numId w:val="4"/>
        </w:numPr>
        <w:tabs>
          <w:tab w:val="left" w:pos="1320"/>
          <w:tab w:val="left" w:pos="1321"/>
        </w:tabs>
        <w:spacing w:before="120"/>
        <w:ind w:right="544" w:hanging="360"/>
      </w:pPr>
      <w:r>
        <w:t>List and brief description of planned sub-contractors and/or partners, along with description of how Respondent has worked with the sub-contractors and partners</w:t>
      </w:r>
      <w:r>
        <w:rPr>
          <w:spacing w:val="-35"/>
        </w:rPr>
        <w:t xml:space="preserve"> </w:t>
      </w:r>
      <w:r>
        <w:t>in the past.</w:t>
      </w:r>
    </w:p>
    <w:p w:rsidR="00184466" w:rsidRDefault="003673ED">
      <w:pPr>
        <w:pStyle w:val="ListParagraph"/>
        <w:numPr>
          <w:ilvl w:val="0"/>
          <w:numId w:val="4"/>
        </w:numPr>
        <w:tabs>
          <w:tab w:val="left" w:pos="1321"/>
        </w:tabs>
        <w:spacing w:before="122"/>
        <w:ind w:right="637"/>
        <w:jc w:val="both"/>
      </w:pPr>
      <w:r>
        <w:t>Brief</w:t>
      </w:r>
      <w:r>
        <w:rPr>
          <w:spacing w:val="-4"/>
        </w:rPr>
        <w:t xml:space="preserve"> </w:t>
      </w:r>
      <w:r>
        <w:t>description</w:t>
      </w:r>
      <w:r>
        <w:rPr>
          <w:spacing w:val="-4"/>
        </w:rPr>
        <w:t xml:space="preserve"> </w:t>
      </w:r>
      <w:r>
        <w:t>of</w:t>
      </w:r>
      <w:r>
        <w:rPr>
          <w:spacing w:val="-3"/>
        </w:rPr>
        <w:t xml:space="preserve"> </w:t>
      </w:r>
      <w:r>
        <w:t>any</w:t>
      </w:r>
      <w:r>
        <w:rPr>
          <w:spacing w:val="-4"/>
        </w:rPr>
        <w:t xml:space="preserve"> </w:t>
      </w:r>
      <w:r>
        <w:t>bankruptcies</w:t>
      </w:r>
      <w:r>
        <w:rPr>
          <w:spacing w:val="-3"/>
        </w:rPr>
        <w:t xml:space="preserve"> </w:t>
      </w:r>
      <w:r>
        <w:t>or</w:t>
      </w:r>
      <w:r>
        <w:rPr>
          <w:spacing w:val="-1"/>
        </w:rPr>
        <w:t xml:space="preserve"> </w:t>
      </w:r>
      <w:r>
        <w:t>legal proceedings</w:t>
      </w:r>
      <w:r>
        <w:rPr>
          <w:spacing w:val="-2"/>
        </w:rPr>
        <w:t xml:space="preserve"> </w:t>
      </w:r>
      <w:r>
        <w:t>against</w:t>
      </w:r>
      <w:r>
        <w:rPr>
          <w:spacing w:val="-6"/>
        </w:rPr>
        <w:t xml:space="preserve"> </w:t>
      </w:r>
      <w:r>
        <w:t>the</w:t>
      </w:r>
      <w:r>
        <w:rPr>
          <w:spacing w:val="-2"/>
        </w:rPr>
        <w:t xml:space="preserve"> </w:t>
      </w:r>
      <w:r>
        <w:t>Respondent</w:t>
      </w:r>
      <w:r>
        <w:rPr>
          <w:spacing w:val="-6"/>
        </w:rPr>
        <w:t xml:space="preserve"> </w:t>
      </w:r>
      <w:r>
        <w:t>or</w:t>
      </w:r>
      <w:r>
        <w:rPr>
          <w:spacing w:val="-6"/>
        </w:rPr>
        <w:t xml:space="preserve"> </w:t>
      </w:r>
      <w:r>
        <w:t>its planned sub-contractors or partners with relation to solar projects in the past three (3) years.</w:t>
      </w:r>
    </w:p>
    <w:p w:rsidR="00184466" w:rsidRDefault="003673ED">
      <w:pPr>
        <w:pStyle w:val="ListParagraph"/>
        <w:numPr>
          <w:ilvl w:val="0"/>
          <w:numId w:val="4"/>
        </w:numPr>
        <w:tabs>
          <w:tab w:val="left" w:pos="1320"/>
          <w:tab w:val="left" w:pos="1321"/>
        </w:tabs>
        <w:ind w:right="383"/>
      </w:pPr>
      <w:r>
        <w:t>Description</w:t>
      </w:r>
      <w:r>
        <w:rPr>
          <w:spacing w:val="-5"/>
        </w:rPr>
        <w:t xml:space="preserve"> </w:t>
      </w:r>
      <w:r>
        <w:t>of</w:t>
      </w:r>
      <w:r>
        <w:rPr>
          <w:spacing w:val="-3"/>
        </w:rPr>
        <w:t xml:space="preserve"> </w:t>
      </w:r>
      <w:r>
        <w:t>any</w:t>
      </w:r>
      <w:r>
        <w:rPr>
          <w:spacing w:val="-4"/>
        </w:rPr>
        <w:t xml:space="preserve"> </w:t>
      </w:r>
      <w:r>
        <w:t>additional</w:t>
      </w:r>
      <w:r>
        <w:rPr>
          <w:spacing w:val="-4"/>
        </w:rPr>
        <w:t xml:space="preserve"> </w:t>
      </w:r>
      <w:r>
        <w:t>community and/or</w:t>
      </w:r>
      <w:r>
        <w:rPr>
          <w:spacing w:val="-5"/>
        </w:rPr>
        <w:t xml:space="preserve"> </w:t>
      </w:r>
      <w:r>
        <w:t>tenant</w:t>
      </w:r>
      <w:r>
        <w:rPr>
          <w:spacing w:val="-3"/>
        </w:rPr>
        <w:t xml:space="preserve"> </w:t>
      </w:r>
      <w:r>
        <w:t>benefits</w:t>
      </w:r>
      <w:r>
        <w:rPr>
          <w:spacing w:val="-2"/>
        </w:rPr>
        <w:t xml:space="preserve"> </w:t>
      </w:r>
      <w:r>
        <w:t>that</w:t>
      </w:r>
      <w:r>
        <w:rPr>
          <w:spacing w:val="-6"/>
        </w:rPr>
        <w:t xml:space="preserve"> </w:t>
      </w:r>
      <w:r>
        <w:t>may</w:t>
      </w:r>
      <w:r>
        <w:rPr>
          <w:spacing w:val="-4"/>
        </w:rPr>
        <w:t xml:space="preserve"> </w:t>
      </w:r>
      <w:r>
        <w:t>be</w:t>
      </w:r>
      <w:r>
        <w:rPr>
          <w:spacing w:val="-3"/>
        </w:rPr>
        <w:t xml:space="preserve"> </w:t>
      </w:r>
      <w:r>
        <w:t>incorporated with the deployment of solar projects including, but not limited to, local hiring, resident engagement, and/or workforce</w:t>
      </w:r>
      <w:r>
        <w:rPr>
          <w:spacing w:val="-1"/>
        </w:rPr>
        <w:t xml:space="preserve"> </w:t>
      </w:r>
      <w:r>
        <w:t>development.</w:t>
      </w:r>
    </w:p>
    <w:p w:rsidR="00184466" w:rsidRDefault="003673ED">
      <w:pPr>
        <w:pStyle w:val="ListParagraph"/>
        <w:numPr>
          <w:ilvl w:val="0"/>
          <w:numId w:val="4"/>
        </w:numPr>
        <w:tabs>
          <w:tab w:val="left" w:pos="1320"/>
          <w:tab w:val="left" w:pos="1321"/>
        </w:tabs>
        <w:spacing w:before="118" w:line="242" w:lineRule="auto"/>
        <w:ind w:left="1321" w:right="354"/>
      </w:pPr>
      <w:r>
        <w:t>Dun &amp; Bradstreet report, audited financial statements, or similar information summarizing the financial standing of</w:t>
      </w:r>
      <w:r>
        <w:rPr>
          <w:spacing w:val="-9"/>
        </w:rPr>
        <w:t xml:space="preserve"> </w:t>
      </w:r>
      <w:r>
        <w:t>Respondent.</w:t>
      </w:r>
    </w:p>
    <w:p w:rsidR="00184466" w:rsidRDefault="00184466">
      <w:pPr>
        <w:pStyle w:val="BodyText"/>
        <w:spacing w:before="5"/>
        <w:rPr>
          <w:sz w:val="19"/>
        </w:rPr>
      </w:pPr>
    </w:p>
    <w:p w:rsidR="00184466" w:rsidRDefault="003673ED">
      <w:pPr>
        <w:pStyle w:val="Heading1"/>
        <w:spacing w:before="1"/>
      </w:pPr>
      <w:bookmarkStart w:id="32" w:name="SECTION_II:_Solar_PV_Project_Development"/>
      <w:bookmarkStart w:id="33" w:name="_bookmark16"/>
      <w:bookmarkEnd w:id="32"/>
      <w:bookmarkEnd w:id="33"/>
      <w:r>
        <w:t>SECTION II: Solar PV Project Development Approach</w:t>
      </w:r>
    </w:p>
    <w:p w:rsidR="00184466" w:rsidRDefault="003673ED">
      <w:pPr>
        <w:pStyle w:val="BodyText"/>
        <w:spacing w:before="59"/>
        <w:ind w:left="239" w:right="603"/>
      </w:pPr>
      <w:r>
        <w:t>Respondent must describe its overall strategy and approach to being a proactive partner to support deployment of solar PV across candidate sites in the HOME portfolio of housing.</w:t>
      </w:r>
    </w:p>
    <w:p w:rsidR="00184466" w:rsidRDefault="003673ED">
      <w:pPr>
        <w:pStyle w:val="BodyText"/>
        <w:spacing w:line="242" w:lineRule="auto"/>
        <w:ind w:left="240" w:hanging="1"/>
      </w:pPr>
      <w:r>
        <w:t>Respondent should include any prior or current experience as a development partner in the affordable housing sector, along with results achieved.</w:t>
      </w:r>
    </w:p>
    <w:p w:rsidR="00184466" w:rsidRDefault="00184466">
      <w:pPr>
        <w:spacing w:line="242" w:lineRule="auto"/>
        <w:sectPr w:rsidR="00184466">
          <w:pgSz w:w="12240" w:h="15840"/>
          <w:pgMar w:top="1160" w:right="1280" w:bottom="1020" w:left="1200" w:header="763" w:footer="836" w:gutter="0"/>
          <w:cols w:space="720"/>
        </w:sectPr>
      </w:pPr>
    </w:p>
    <w:p w:rsidR="00184466" w:rsidRDefault="003673ED">
      <w:pPr>
        <w:pStyle w:val="BodyText"/>
        <w:spacing w:before="89"/>
        <w:ind w:left="240" w:right="268"/>
      </w:pPr>
      <w:r>
        <w:t>Respondent should describe the ongoing support, management, and resources that will be provided to HOME throughout the development agreement contract period, including any unique value-add services that it wishes to highlight.</w:t>
      </w:r>
    </w:p>
    <w:p w:rsidR="00184466" w:rsidRDefault="003673ED">
      <w:pPr>
        <w:pStyle w:val="BodyText"/>
        <w:ind w:left="240"/>
      </w:pPr>
      <w:r>
        <w:t>This section should be no more than five (5) pages.</w:t>
      </w:r>
    </w:p>
    <w:p w:rsidR="00184466" w:rsidRDefault="00184466">
      <w:pPr>
        <w:pStyle w:val="BodyText"/>
        <w:spacing w:before="10"/>
        <w:rPr>
          <w:sz w:val="19"/>
        </w:rPr>
      </w:pPr>
    </w:p>
    <w:p w:rsidR="00184466" w:rsidRDefault="003673ED">
      <w:pPr>
        <w:pStyle w:val="Heading1"/>
      </w:pPr>
      <w:bookmarkStart w:id="34" w:name="SECTION_III:_Proposed_Solar_PV_System_De"/>
      <w:bookmarkStart w:id="35" w:name="_bookmark17"/>
      <w:bookmarkEnd w:id="34"/>
      <w:bookmarkEnd w:id="35"/>
      <w:r>
        <w:t>SECTION III: Proposed Solar PV System Description</w:t>
      </w:r>
    </w:p>
    <w:p w:rsidR="00184466" w:rsidRDefault="003673ED">
      <w:pPr>
        <w:pStyle w:val="BodyText"/>
        <w:spacing w:before="59"/>
        <w:ind w:left="240"/>
      </w:pPr>
      <w:r>
        <w:t>Respondent must include the following information in its response for every</w:t>
      </w:r>
      <w:r>
        <w:rPr>
          <w:u w:val="single"/>
        </w:rPr>
        <w:t xml:space="preserve"> required site</w:t>
      </w:r>
      <w:r>
        <w:t>:</w:t>
      </w:r>
    </w:p>
    <w:p w:rsidR="00184466" w:rsidRDefault="003673ED">
      <w:pPr>
        <w:pStyle w:val="BodyText"/>
        <w:tabs>
          <w:tab w:val="left" w:pos="8864"/>
        </w:tabs>
        <w:spacing w:before="120"/>
        <w:ind w:left="1320" w:right="434" w:hanging="361"/>
      </w:pPr>
      <w:r>
        <w:rPr>
          <w:rFonts w:ascii="Symbol" w:hAnsi="Symbol"/>
          <w:spacing w:val="-54"/>
        </w:rPr>
        <w:t></w:t>
      </w:r>
      <w:proofErr w:type="spellStart"/>
      <w:r>
        <w:t>d</w:t>
      </w:r>
      <w:r>
        <w:rPr>
          <w:spacing w:val="-2"/>
        </w:rPr>
        <w:t>et</w:t>
      </w:r>
      <w:r>
        <w:rPr>
          <w:spacing w:val="-89"/>
        </w:rPr>
        <w:t>a</w:t>
      </w:r>
      <w:r>
        <w:rPr>
          <w:spacing w:val="-40"/>
        </w:rPr>
        <w:t>A</w:t>
      </w:r>
      <w:r>
        <w:rPr>
          <w:spacing w:val="1"/>
        </w:rPr>
        <w:t>il</w:t>
      </w:r>
      <w:r>
        <w:rPr>
          <w:spacing w:val="-2"/>
        </w:rPr>
        <w:t>e</w:t>
      </w:r>
      <w:r>
        <w:t>d</w:t>
      </w:r>
      <w:proofErr w:type="spellEnd"/>
      <w:r>
        <w:rPr>
          <w:spacing w:val="2"/>
        </w:rPr>
        <w:t xml:space="preserve"> </w:t>
      </w:r>
      <w:r>
        <w:rPr>
          <w:spacing w:val="-2"/>
        </w:rPr>
        <w:t>tec</w:t>
      </w:r>
      <w:r>
        <w:t>hn</w:t>
      </w:r>
      <w:r>
        <w:rPr>
          <w:spacing w:val="1"/>
        </w:rPr>
        <w:t>i</w:t>
      </w:r>
      <w:r>
        <w:rPr>
          <w:spacing w:val="-2"/>
        </w:rPr>
        <w:t>ca</w:t>
      </w:r>
      <w:r>
        <w:t>l</w:t>
      </w:r>
      <w:r>
        <w:rPr>
          <w:spacing w:val="-1"/>
        </w:rPr>
        <w:t xml:space="preserve"> </w:t>
      </w:r>
      <w:r>
        <w:rPr>
          <w:spacing w:val="4"/>
        </w:rPr>
        <w:t>d</w:t>
      </w:r>
      <w:r>
        <w:rPr>
          <w:spacing w:val="-2"/>
        </w:rPr>
        <w:t>e</w:t>
      </w:r>
      <w:r>
        <w:rPr>
          <w:spacing w:val="1"/>
        </w:rPr>
        <w:t>s</w:t>
      </w:r>
      <w:r>
        <w:rPr>
          <w:spacing w:val="-2"/>
        </w:rPr>
        <w:t>c</w:t>
      </w:r>
      <w:r>
        <w:rPr>
          <w:spacing w:val="-1"/>
        </w:rPr>
        <w:t>r</w:t>
      </w:r>
      <w:r>
        <w:rPr>
          <w:spacing w:val="1"/>
        </w:rPr>
        <w:t>i</w:t>
      </w:r>
      <w:r>
        <w:t>p</w:t>
      </w:r>
      <w:r>
        <w:rPr>
          <w:spacing w:val="-2"/>
        </w:rPr>
        <w:t>t</w:t>
      </w:r>
      <w:r>
        <w:rPr>
          <w:spacing w:val="1"/>
        </w:rPr>
        <w:t>i</w:t>
      </w:r>
      <w:r>
        <w:rPr>
          <w:spacing w:val="-1"/>
        </w:rPr>
        <w:t>o</w:t>
      </w:r>
      <w:r>
        <w:t>n</w:t>
      </w:r>
      <w:r>
        <w:rPr>
          <w:spacing w:val="-2"/>
        </w:rPr>
        <w:t xml:space="preserve"> </w:t>
      </w:r>
      <w:r>
        <w:t>of</w:t>
      </w:r>
      <w:r>
        <w:rPr>
          <w:spacing w:val="-1"/>
        </w:rPr>
        <w:t xml:space="preserve"> </w:t>
      </w:r>
      <w:r>
        <w:rPr>
          <w:spacing w:val="-2"/>
        </w:rPr>
        <w:t>e</w:t>
      </w:r>
      <w:r>
        <w:rPr>
          <w:spacing w:val="2"/>
        </w:rPr>
        <w:t>a</w:t>
      </w:r>
      <w:r>
        <w:rPr>
          <w:spacing w:val="-2"/>
        </w:rPr>
        <w:t>c</w:t>
      </w:r>
      <w:r>
        <w:t>h</w:t>
      </w:r>
      <w:r>
        <w:rPr>
          <w:spacing w:val="-2"/>
        </w:rPr>
        <w:t xml:space="preserve"> </w:t>
      </w:r>
      <w:r>
        <w:t>p</w:t>
      </w:r>
      <w:r>
        <w:rPr>
          <w:spacing w:val="-1"/>
        </w:rPr>
        <w:t>r</w:t>
      </w:r>
      <w:r>
        <w:t>o</w:t>
      </w:r>
      <w:r>
        <w:rPr>
          <w:spacing w:val="4"/>
        </w:rPr>
        <w:t>p</w:t>
      </w:r>
      <w:r>
        <w:rPr>
          <w:spacing w:val="-1"/>
        </w:rPr>
        <w:t>o</w:t>
      </w:r>
      <w:r>
        <w:rPr>
          <w:spacing w:val="1"/>
        </w:rPr>
        <w:t>s</w:t>
      </w:r>
      <w:r>
        <w:rPr>
          <w:spacing w:val="-2"/>
        </w:rPr>
        <w:t>e</w:t>
      </w:r>
      <w:r>
        <w:t>d</w:t>
      </w:r>
      <w:r>
        <w:rPr>
          <w:spacing w:val="-2"/>
        </w:rPr>
        <w:t xml:space="preserve"> </w:t>
      </w:r>
      <w:r>
        <w:rPr>
          <w:spacing w:val="1"/>
        </w:rPr>
        <w:t>s</w:t>
      </w:r>
      <w:r>
        <w:t>o</w:t>
      </w:r>
      <w:r>
        <w:rPr>
          <w:spacing w:val="1"/>
        </w:rPr>
        <w:t>l</w:t>
      </w:r>
      <w:r>
        <w:rPr>
          <w:spacing w:val="-2"/>
        </w:rPr>
        <w:t>a</w:t>
      </w:r>
      <w:r>
        <w:t>r</w:t>
      </w:r>
      <w:r>
        <w:rPr>
          <w:spacing w:val="-3"/>
        </w:rPr>
        <w:t xml:space="preserve"> </w:t>
      </w:r>
      <w:r>
        <w:rPr>
          <w:spacing w:val="-2"/>
        </w:rPr>
        <w:t>P</w:t>
      </w:r>
      <w:r>
        <w:t>V</w:t>
      </w:r>
      <w:r>
        <w:rPr>
          <w:spacing w:val="-3"/>
        </w:rPr>
        <w:t xml:space="preserve"> </w:t>
      </w:r>
      <w:r>
        <w:rPr>
          <w:spacing w:val="1"/>
        </w:rPr>
        <w:t>s</w:t>
      </w:r>
      <w:r>
        <w:t>y</w:t>
      </w:r>
      <w:r>
        <w:rPr>
          <w:spacing w:val="2"/>
        </w:rPr>
        <w:t>s</w:t>
      </w:r>
      <w:r>
        <w:rPr>
          <w:spacing w:val="-2"/>
        </w:rPr>
        <w:t>te</w:t>
      </w:r>
      <w:r>
        <w:t>m</w:t>
      </w:r>
      <w:r>
        <w:rPr>
          <w:spacing w:val="-2"/>
        </w:rPr>
        <w:t xml:space="preserve"> </w:t>
      </w:r>
      <w:r>
        <w:rPr>
          <w:spacing w:val="1"/>
        </w:rPr>
        <w:t>i</w:t>
      </w:r>
      <w:r>
        <w:t>n</w:t>
      </w:r>
      <w:r>
        <w:rPr>
          <w:spacing w:val="-2"/>
        </w:rPr>
        <w:t>c</w:t>
      </w:r>
      <w:r>
        <w:rPr>
          <w:spacing w:val="1"/>
        </w:rPr>
        <w:t>l</w:t>
      </w:r>
      <w:r>
        <w:t>ud</w:t>
      </w:r>
      <w:r>
        <w:rPr>
          <w:spacing w:val="1"/>
        </w:rPr>
        <w:t>i</w:t>
      </w:r>
      <w:r>
        <w:t>ng</w:t>
      </w:r>
      <w:r>
        <w:rPr>
          <w:spacing w:val="-2"/>
        </w:rPr>
        <w:t xml:space="preserve"> </w:t>
      </w:r>
      <w:r>
        <w:t>b</w:t>
      </w:r>
      <w:r>
        <w:rPr>
          <w:spacing w:val="-2"/>
        </w:rPr>
        <w:t>a</w:t>
      </w:r>
      <w:r>
        <w:rPr>
          <w:spacing w:val="1"/>
        </w:rPr>
        <w:t>si</w:t>
      </w:r>
      <w:r>
        <w:t>c</w:t>
      </w:r>
      <w:r>
        <w:rPr>
          <w:spacing w:val="-3"/>
        </w:rPr>
        <w:t xml:space="preserve"> </w:t>
      </w:r>
      <w:r>
        <w:rPr>
          <w:spacing w:val="1"/>
        </w:rPr>
        <w:t>l</w:t>
      </w:r>
      <w:r>
        <w:t>oc</w:t>
      </w:r>
      <w:r>
        <w:tab/>
      </w:r>
      <w:proofErr w:type="spellStart"/>
      <w:r>
        <w:rPr>
          <w:spacing w:val="-6"/>
        </w:rPr>
        <w:t>at</w:t>
      </w:r>
      <w:r>
        <w:rPr>
          <w:spacing w:val="-3"/>
        </w:rPr>
        <w:t>i</w:t>
      </w:r>
      <w:r>
        <w:rPr>
          <w:spacing w:val="-5"/>
        </w:rPr>
        <w:t>o</w:t>
      </w:r>
      <w:r>
        <w:rPr>
          <w:spacing w:val="-4"/>
        </w:rPr>
        <w:t>n</w:t>
      </w:r>
      <w:proofErr w:type="spellEnd"/>
      <w:r>
        <w:t xml:space="preserve"> diagrams, system designs, and all</w:t>
      </w:r>
      <w:r>
        <w:rPr>
          <w:spacing w:val="-7"/>
        </w:rPr>
        <w:t xml:space="preserve"> </w:t>
      </w:r>
      <w:r>
        <w:t>components.</w:t>
      </w:r>
    </w:p>
    <w:p w:rsidR="00184466" w:rsidRDefault="003673ED">
      <w:pPr>
        <w:pStyle w:val="ListParagraph"/>
        <w:numPr>
          <w:ilvl w:val="0"/>
          <w:numId w:val="4"/>
        </w:numPr>
        <w:tabs>
          <w:tab w:val="left" w:pos="1320"/>
          <w:tab w:val="left" w:pos="1321"/>
        </w:tabs>
        <w:ind w:left="1319" w:right="663" w:hanging="360"/>
      </w:pPr>
      <w:r>
        <w:t>Supporting information that includes technical specifications for major equipment components including PV panels and inverters, warranties, and production</w:t>
      </w:r>
      <w:r>
        <w:rPr>
          <w:spacing w:val="-34"/>
        </w:rPr>
        <w:t xml:space="preserve"> </w:t>
      </w:r>
      <w:r>
        <w:t>guarantees.</w:t>
      </w:r>
    </w:p>
    <w:p w:rsidR="00184466" w:rsidRDefault="003673ED">
      <w:pPr>
        <w:pStyle w:val="ListParagraph"/>
        <w:numPr>
          <w:ilvl w:val="0"/>
          <w:numId w:val="4"/>
        </w:numPr>
        <w:tabs>
          <w:tab w:val="left" w:pos="1320"/>
          <w:tab w:val="left" w:pos="1321"/>
        </w:tabs>
        <w:spacing w:before="123"/>
        <w:ind w:right="442"/>
      </w:pPr>
      <w:r>
        <w:t>Description and specifications of the mounting equipment and installation techniques including</w:t>
      </w:r>
      <w:r>
        <w:rPr>
          <w:spacing w:val="-4"/>
        </w:rPr>
        <w:t xml:space="preserve"> </w:t>
      </w:r>
      <w:r>
        <w:t>how</w:t>
      </w:r>
      <w:r>
        <w:rPr>
          <w:spacing w:val="-5"/>
        </w:rPr>
        <w:t xml:space="preserve"> </w:t>
      </w:r>
      <w:r>
        <w:t>roof</w:t>
      </w:r>
      <w:r>
        <w:rPr>
          <w:spacing w:val="-2"/>
        </w:rPr>
        <w:t xml:space="preserve"> </w:t>
      </w:r>
      <w:r>
        <w:t>warranties</w:t>
      </w:r>
      <w:r>
        <w:rPr>
          <w:spacing w:val="-1"/>
        </w:rPr>
        <w:t xml:space="preserve"> </w:t>
      </w:r>
      <w:r>
        <w:t>will</w:t>
      </w:r>
      <w:r>
        <w:rPr>
          <w:spacing w:val="-2"/>
        </w:rPr>
        <w:t xml:space="preserve"> </w:t>
      </w:r>
      <w:r>
        <w:t>be</w:t>
      </w:r>
      <w:r>
        <w:rPr>
          <w:spacing w:val="-5"/>
        </w:rPr>
        <w:t xml:space="preserve"> </w:t>
      </w:r>
      <w:r>
        <w:t>maintained</w:t>
      </w:r>
      <w:r>
        <w:rPr>
          <w:spacing w:val="-2"/>
        </w:rPr>
        <w:t xml:space="preserve"> </w:t>
      </w:r>
      <w:r>
        <w:t>(for</w:t>
      </w:r>
      <w:r>
        <w:rPr>
          <w:spacing w:val="-4"/>
        </w:rPr>
        <w:t xml:space="preserve"> </w:t>
      </w:r>
      <w:r>
        <w:t>rooftop</w:t>
      </w:r>
      <w:r>
        <w:rPr>
          <w:spacing w:val="-3"/>
        </w:rPr>
        <w:t xml:space="preserve"> </w:t>
      </w:r>
      <w:r>
        <w:t>solar</w:t>
      </w:r>
      <w:r>
        <w:rPr>
          <w:spacing w:val="-4"/>
        </w:rPr>
        <w:t xml:space="preserve"> </w:t>
      </w:r>
      <w:r>
        <w:t>systems)</w:t>
      </w:r>
      <w:r>
        <w:rPr>
          <w:spacing w:val="-2"/>
        </w:rPr>
        <w:t xml:space="preserve"> </w:t>
      </w:r>
      <w:r>
        <w:t>and</w:t>
      </w:r>
      <w:r>
        <w:rPr>
          <w:spacing w:val="-3"/>
        </w:rPr>
        <w:t xml:space="preserve"> </w:t>
      </w:r>
      <w:r>
        <w:t>how</w:t>
      </w:r>
      <w:r>
        <w:rPr>
          <w:spacing w:val="-6"/>
        </w:rPr>
        <w:t xml:space="preserve"> </w:t>
      </w:r>
      <w:r>
        <w:t>any parking- and ground-mounted solar arrays will be maintained with respect to HOME’s property</w:t>
      </w:r>
      <w:r>
        <w:rPr>
          <w:spacing w:val="-3"/>
        </w:rPr>
        <w:t xml:space="preserve"> </w:t>
      </w:r>
      <w:r>
        <w:t>requirements.</w:t>
      </w:r>
    </w:p>
    <w:p w:rsidR="00184466" w:rsidRDefault="003673ED">
      <w:pPr>
        <w:pStyle w:val="ListParagraph"/>
        <w:numPr>
          <w:ilvl w:val="0"/>
          <w:numId w:val="4"/>
        </w:numPr>
        <w:tabs>
          <w:tab w:val="left" w:pos="1320"/>
          <w:tab w:val="left" w:pos="1321"/>
        </w:tabs>
        <w:spacing w:before="118"/>
        <w:ind w:right="286"/>
      </w:pPr>
      <w:r>
        <w:t xml:space="preserve">System electricity output schedule on a monthly basis for the first year of system operation and supporting information directly from a recognized software modeling tool (e.g., Helioscope or </w:t>
      </w:r>
      <w:proofErr w:type="spellStart"/>
      <w:r>
        <w:t>PVSyst</w:t>
      </w:r>
      <w:proofErr w:type="spellEnd"/>
      <w:r>
        <w:t xml:space="preserve"> outputs must be</w:t>
      </w:r>
      <w:r>
        <w:rPr>
          <w:spacing w:val="-19"/>
        </w:rPr>
        <w:t xml:space="preserve"> </w:t>
      </w:r>
      <w:r>
        <w:t>included).</w:t>
      </w:r>
    </w:p>
    <w:p w:rsidR="00184466" w:rsidRDefault="003673ED">
      <w:pPr>
        <w:pStyle w:val="ListParagraph"/>
        <w:numPr>
          <w:ilvl w:val="0"/>
          <w:numId w:val="4"/>
        </w:numPr>
        <w:tabs>
          <w:tab w:val="left" w:pos="1320"/>
          <w:tab w:val="left" w:pos="1321"/>
        </w:tabs>
      </w:pPr>
      <w:r>
        <w:t>Projected annual system performance</w:t>
      </w:r>
      <w:r>
        <w:rPr>
          <w:spacing w:val="-3"/>
        </w:rPr>
        <w:t xml:space="preserve"> </w:t>
      </w:r>
      <w:r>
        <w:t>degradation.</w:t>
      </w:r>
    </w:p>
    <w:p w:rsidR="00184466" w:rsidRDefault="003673ED">
      <w:pPr>
        <w:pStyle w:val="ListParagraph"/>
        <w:numPr>
          <w:ilvl w:val="0"/>
          <w:numId w:val="4"/>
        </w:numPr>
        <w:tabs>
          <w:tab w:val="left" w:pos="1320"/>
          <w:tab w:val="left" w:pos="1322"/>
        </w:tabs>
        <w:spacing w:line="242" w:lineRule="auto"/>
        <w:ind w:left="1321" w:right="529"/>
      </w:pPr>
      <w:r>
        <w:t>Sample</w:t>
      </w:r>
      <w:r>
        <w:rPr>
          <w:spacing w:val="-6"/>
        </w:rPr>
        <w:t xml:space="preserve"> </w:t>
      </w:r>
      <w:r>
        <w:t>construction</w:t>
      </w:r>
      <w:r>
        <w:rPr>
          <w:spacing w:val="-4"/>
        </w:rPr>
        <w:t xml:space="preserve"> </w:t>
      </w:r>
      <w:r>
        <w:t>and</w:t>
      </w:r>
      <w:r>
        <w:rPr>
          <w:spacing w:val="-3"/>
        </w:rPr>
        <w:t xml:space="preserve"> </w:t>
      </w:r>
      <w:r>
        <w:t>commissioning</w:t>
      </w:r>
      <w:r>
        <w:rPr>
          <w:spacing w:val="-4"/>
        </w:rPr>
        <w:t xml:space="preserve"> </w:t>
      </w:r>
      <w:r>
        <w:t>schedule</w:t>
      </w:r>
      <w:r>
        <w:rPr>
          <w:spacing w:val="-6"/>
        </w:rPr>
        <w:t xml:space="preserve"> </w:t>
      </w:r>
      <w:r>
        <w:t>(can</w:t>
      </w:r>
      <w:r>
        <w:rPr>
          <w:spacing w:val="-3"/>
        </w:rPr>
        <w:t xml:space="preserve"> </w:t>
      </w:r>
      <w:r>
        <w:t>be</w:t>
      </w:r>
      <w:r>
        <w:rPr>
          <w:spacing w:val="-2"/>
        </w:rPr>
        <w:t xml:space="preserve"> </w:t>
      </w:r>
      <w:r>
        <w:t>the</w:t>
      </w:r>
      <w:r>
        <w:rPr>
          <w:spacing w:val="-2"/>
        </w:rPr>
        <w:t xml:space="preserve"> </w:t>
      </w:r>
      <w:r>
        <w:t>same</w:t>
      </w:r>
      <w:r>
        <w:rPr>
          <w:spacing w:val="-5"/>
        </w:rPr>
        <w:t xml:space="preserve"> </w:t>
      </w:r>
      <w:r>
        <w:t>for</w:t>
      </w:r>
      <w:r>
        <w:rPr>
          <w:spacing w:val="-1"/>
        </w:rPr>
        <w:t xml:space="preserve"> </w:t>
      </w:r>
      <w:r>
        <w:t>each</w:t>
      </w:r>
      <w:r>
        <w:rPr>
          <w:spacing w:val="-4"/>
        </w:rPr>
        <w:t xml:space="preserve"> </w:t>
      </w:r>
      <w:r>
        <w:t>of</w:t>
      </w:r>
      <w:r>
        <w:rPr>
          <w:spacing w:val="1"/>
        </w:rPr>
        <w:t xml:space="preserve"> </w:t>
      </w:r>
      <w:r>
        <w:t>the</w:t>
      </w:r>
      <w:r>
        <w:rPr>
          <w:spacing w:val="-5"/>
        </w:rPr>
        <w:t xml:space="preserve"> </w:t>
      </w:r>
      <w:r>
        <w:t>sites) assuming a contract is signed on July 1,</w:t>
      </w:r>
      <w:r>
        <w:rPr>
          <w:spacing w:val="-17"/>
        </w:rPr>
        <w:t xml:space="preserve"> </w:t>
      </w:r>
      <w:r>
        <w:t>2017.</w:t>
      </w:r>
    </w:p>
    <w:p w:rsidR="00184466" w:rsidRDefault="003673ED">
      <w:pPr>
        <w:pStyle w:val="ListParagraph"/>
        <w:numPr>
          <w:ilvl w:val="0"/>
          <w:numId w:val="4"/>
        </w:numPr>
        <w:tabs>
          <w:tab w:val="left" w:pos="1320"/>
          <w:tab w:val="left" w:pos="1322"/>
        </w:tabs>
        <w:spacing w:before="118"/>
        <w:ind w:left="1321" w:hanging="362"/>
      </w:pPr>
      <w:r>
        <w:t>Major inclusions and exclusions in</w:t>
      </w:r>
      <w:r>
        <w:rPr>
          <w:spacing w:val="-8"/>
        </w:rPr>
        <w:t xml:space="preserve"> </w:t>
      </w:r>
      <w:r>
        <w:t>bid.</w:t>
      </w:r>
    </w:p>
    <w:p w:rsidR="00184466" w:rsidRDefault="003673ED">
      <w:pPr>
        <w:pStyle w:val="Heading1"/>
        <w:spacing w:before="239"/>
      </w:pPr>
      <w:bookmarkStart w:id="36" w:name="SECTION_IV:_Solar_PV_Cost_Proposal"/>
      <w:bookmarkStart w:id="37" w:name="_bookmark18"/>
      <w:bookmarkEnd w:id="36"/>
      <w:bookmarkEnd w:id="37"/>
      <w:r>
        <w:t>SECTION IV: Solar PV Cost Proposal</w:t>
      </w:r>
    </w:p>
    <w:p w:rsidR="00184466" w:rsidRDefault="003673ED">
      <w:pPr>
        <w:pStyle w:val="BodyText"/>
        <w:spacing w:before="59"/>
        <w:ind w:left="239" w:right="505"/>
      </w:pPr>
      <w:r>
        <w:t>Cost proposals should be made based on estimates using the requirements defined in this RFP and must be consistent with the responses in Section III above and the requirements in the Attachments.</w:t>
      </w:r>
    </w:p>
    <w:p w:rsidR="00184466" w:rsidRDefault="003673ED">
      <w:pPr>
        <w:pStyle w:val="BodyText"/>
        <w:ind w:left="239"/>
      </w:pPr>
      <w:r>
        <w:t>Respondent’s pricing for PPA financing shall be all-inclusive of system costs, installation, monitoring, inverter replacement at the conclusion of the inverter warranty period, and operations &amp; maintenance. Respondent’s pricing for a direct purchase shall be all-inclusive of system costs, installation, and monitoring, with annual costs for operations &amp; maintenance. All assumptions and forecasts must be documented and explained covering an estimated 20-year transaction.</w:t>
      </w:r>
    </w:p>
    <w:p w:rsidR="00184466" w:rsidRDefault="003673ED">
      <w:pPr>
        <w:pStyle w:val="BodyText"/>
        <w:spacing w:before="121"/>
        <w:ind w:left="240" w:right="741" w:hanging="1"/>
      </w:pPr>
      <w:r>
        <w:t>Respondents must provide two pricing offers, if different: one assuming that HOME keeps all the Renewable Energy Credits (RECs) and other environmental attributes in the cost proposal and one assuming the Respondent retains the RECs and other environmental attributes.</w:t>
      </w:r>
    </w:p>
    <w:p w:rsidR="00184466" w:rsidRDefault="003673ED">
      <w:pPr>
        <w:pStyle w:val="BodyText"/>
        <w:spacing w:before="123"/>
        <w:ind w:left="240" w:right="309"/>
      </w:pPr>
      <w:r>
        <w:t>Respondent must completely fill out the Cost Proposal Form that covers all required sites and submit it with the proposal. The Cost Proposal Form is available as Attachment D and must be provided in Microsoft Excel format. Respondent can indicate the duration over which the proposed costs will be held constant, but that period should not be less than thirty (30) days.</w:t>
      </w:r>
    </w:p>
    <w:p w:rsidR="00184466" w:rsidRDefault="003673ED">
      <w:pPr>
        <w:pStyle w:val="BodyText"/>
        <w:spacing w:before="118"/>
        <w:ind w:left="240" w:right="376"/>
      </w:pPr>
      <w:r>
        <w:t>Respondent must also include forecasted savings calculations over a 20-year contract term for each of the required sites with documented assumptions, calculations, and forecast methods. Respondent should do so in its own document (i.e., do not use the Attachment D Cost Proposal form for this purpose).</w:t>
      </w:r>
    </w:p>
    <w:p w:rsidR="00184466" w:rsidRDefault="00184466">
      <w:pPr>
        <w:sectPr w:rsidR="00184466">
          <w:pgSz w:w="12240" w:h="15840"/>
          <w:pgMar w:top="1160" w:right="1280" w:bottom="1020" w:left="1200" w:header="763" w:footer="836" w:gutter="0"/>
          <w:cols w:space="720"/>
        </w:sectPr>
      </w:pPr>
    </w:p>
    <w:p w:rsidR="00184466" w:rsidRDefault="003673ED">
      <w:pPr>
        <w:pStyle w:val="BodyText"/>
        <w:spacing w:before="89"/>
        <w:ind w:left="240" w:right="414"/>
      </w:pPr>
      <w:r>
        <w:t>Cost information will only be shared with the Buyer evaluation committee and NOT shared publicly or with other Respondents.</w:t>
      </w:r>
    </w:p>
    <w:p w:rsidR="00184466" w:rsidRDefault="00184466">
      <w:pPr>
        <w:pStyle w:val="BodyText"/>
        <w:spacing w:before="6"/>
        <w:rPr>
          <w:sz w:val="19"/>
        </w:rPr>
      </w:pPr>
    </w:p>
    <w:p w:rsidR="00184466" w:rsidRDefault="003673ED">
      <w:pPr>
        <w:pStyle w:val="Heading1"/>
      </w:pPr>
      <w:bookmarkStart w:id="38" w:name="SECTION_V:_Sample_Power_Purchase_Agreeme"/>
      <w:bookmarkStart w:id="39" w:name="_bookmark19"/>
      <w:bookmarkEnd w:id="38"/>
      <w:bookmarkEnd w:id="39"/>
      <w:r>
        <w:t>SECTION V: Sample Power Purchase Agreement/Project Contracts</w:t>
      </w:r>
    </w:p>
    <w:p w:rsidR="00184466" w:rsidRDefault="003673ED">
      <w:pPr>
        <w:pStyle w:val="BodyText"/>
        <w:spacing w:before="64"/>
        <w:ind w:left="239" w:right="268"/>
      </w:pPr>
      <w:r>
        <w:t>Sample power purchase agreement (PPA), site license/real estate access, and/or other contract documents including all related schedules and addenda must be included in this section for review and evaluation if Buyer is seeking a PPA transaction. If Buyer is seeking a direct purchase transaction, a sample contract must be included with warranty information and operations and maintenance agreements.</w:t>
      </w:r>
    </w:p>
    <w:p w:rsidR="00184466" w:rsidRDefault="00184466">
      <w:pPr>
        <w:sectPr w:rsidR="00184466">
          <w:pgSz w:w="12240" w:h="15840"/>
          <w:pgMar w:top="1160" w:right="1280" w:bottom="1020" w:left="1200" w:header="763" w:footer="836" w:gutter="0"/>
          <w:cols w:space="720"/>
        </w:sectPr>
      </w:pPr>
    </w:p>
    <w:p w:rsidR="00184466" w:rsidRDefault="00184466">
      <w:pPr>
        <w:pStyle w:val="BodyText"/>
        <w:spacing w:before="0"/>
        <w:rPr>
          <w:sz w:val="20"/>
        </w:rPr>
      </w:pPr>
    </w:p>
    <w:p w:rsidR="00184466" w:rsidRDefault="00184466">
      <w:pPr>
        <w:pStyle w:val="BodyText"/>
        <w:spacing w:before="3"/>
        <w:rPr>
          <w:sz w:val="25"/>
        </w:rPr>
      </w:pPr>
    </w:p>
    <w:p w:rsidR="00184466" w:rsidRDefault="003673ED">
      <w:pPr>
        <w:pStyle w:val="Heading1"/>
        <w:spacing w:before="44"/>
        <w:ind w:left="772" w:right="781"/>
        <w:jc w:val="center"/>
      </w:pPr>
      <w:bookmarkStart w:id="40" w:name="Attachment_A:_Listing_of_Sites_and_Site_"/>
      <w:bookmarkStart w:id="41" w:name="_bookmark20"/>
      <w:bookmarkEnd w:id="40"/>
      <w:bookmarkEnd w:id="41"/>
      <w:r>
        <w:t>Attachment A: Listing of Sites and Site Electricity Usage</w:t>
      </w:r>
    </w:p>
    <w:p w:rsidR="00184466" w:rsidRDefault="00184466">
      <w:pPr>
        <w:pStyle w:val="BodyText"/>
        <w:spacing w:before="0"/>
        <w:rPr>
          <w:b/>
          <w:sz w:val="37"/>
        </w:rPr>
      </w:pPr>
    </w:p>
    <w:p w:rsidR="00184466" w:rsidRDefault="003673ED">
      <w:pPr>
        <w:pStyle w:val="BodyText"/>
        <w:spacing w:before="0"/>
        <w:ind w:left="240"/>
      </w:pPr>
      <w:r>
        <w:t>Attachment A is a separate Microsoft Excel document.</w:t>
      </w:r>
    </w:p>
    <w:p w:rsidR="00184466" w:rsidRDefault="003673ED">
      <w:pPr>
        <w:pStyle w:val="ListParagraph"/>
        <w:numPr>
          <w:ilvl w:val="0"/>
          <w:numId w:val="4"/>
        </w:numPr>
        <w:tabs>
          <w:tab w:val="left" w:pos="1320"/>
          <w:tab w:val="left" w:pos="1321"/>
        </w:tabs>
        <w:ind w:left="1319" w:right="327" w:hanging="360"/>
      </w:pPr>
      <w:r>
        <w:t>Tab 1 contains a list of HOME’s sites. The information includes the Property ID, property name,</w:t>
      </w:r>
      <w:r>
        <w:rPr>
          <w:spacing w:val="-5"/>
        </w:rPr>
        <w:t xml:space="preserve"> </w:t>
      </w:r>
      <w:r>
        <w:t>street</w:t>
      </w:r>
      <w:r>
        <w:rPr>
          <w:spacing w:val="-3"/>
        </w:rPr>
        <w:t xml:space="preserve"> </w:t>
      </w:r>
      <w:r>
        <w:t>address,</w:t>
      </w:r>
      <w:r>
        <w:rPr>
          <w:spacing w:val="-4"/>
        </w:rPr>
        <w:t xml:space="preserve"> </w:t>
      </w:r>
      <w:r>
        <w:t>owner</w:t>
      </w:r>
      <w:r>
        <w:rPr>
          <w:spacing w:val="-2"/>
        </w:rPr>
        <w:t xml:space="preserve"> </w:t>
      </w:r>
      <w:r>
        <w:t>electricity</w:t>
      </w:r>
      <w:r>
        <w:rPr>
          <w:spacing w:val="-5"/>
        </w:rPr>
        <w:t xml:space="preserve"> </w:t>
      </w:r>
      <w:r>
        <w:t>usage,</w:t>
      </w:r>
      <w:r>
        <w:rPr>
          <w:spacing w:val="-5"/>
        </w:rPr>
        <w:t xml:space="preserve"> </w:t>
      </w:r>
      <w:r>
        <w:t>owner</w:t>
      </w:r>
      <w:r>
        <w:rPr>
          <w:spacing w:val="-2"/>
        </w:rPr>
        <w:t xml:space="preserve"> </w:t>
      </w:r>
      <w:r>
        <w:t>electricity</w:t>
      </w:r>
      <w:r>
        <w:rPr>
          <w:spacing w:val="-5"/>
        </w:rPr>
        <w:t xml:space="preserve"> </w:t>
      </w:r>
      <w:r>
        <w:t>cost, electric</w:t>
      </w:r>
      <w:r>
        <w:rPr>
          <w:spacing w:val="-3"/>
        </w:rPr>
        <w:t xml:space="preserve"> </w:t>
      </w:r>
      <w:r>
        <w:t>rate</w:t>
      </w:r>
      <w:r>
        <w:rPr>
          <w:spacing w:val="-7"/>
        </w:rPr>
        <w:t xml:space="preserve"> </w:t>
      </w:r>
      <w:r>
        <w:t>schedule and electric utility</w:t>
      </w:r>
      <w:r>
        <w:rPr>
          <w:spacing w:val="-7"/>
        </w:rPr>
        <w:t xml:space="preserve"> </w:t>
      </w:r>
      <w:r>
        <w:t>name.</w:t>
      </w:r>
    </w:p>
    <w:p w:rsidR="00184466" w:rsidRDefault="003673ED">
      <w:pPr>
        <w:pStyle w:val="ListParagraph"/>
        <w:numPr>
          <w:ilvl w:val="0"/>
          <w:numId w:val="4"/>
        </w:numPr>
        <w:tabs>
          <w:tab w:val="left" w:pos="1320"/>
          <w:tab w:val="left" w:pos="1321"/>
        </w:tabs>
      </w:pPr>
      <w:r>
        <w:t>Tab 2 to 5 identifies the electricity usage and demand for each</w:t>
      </w:r>
      <w:r>
        <w:rPr>
          <w:spacing w:val="-8"/>
        </w:rPr>
        <w:t xml:space="preserve"> </w:t>
      </w:r>
      <w:r>
        <w:t>Site.</w:t>
      </w:r>
    </w:p>
    <w:p w:rsidR="00184466" w:rsidRDefault="00184466">
      <w:pPr>
        <w:sectPr w:rsidR="00184466">
          <w:pgSz w:w="12240" w:h="15840"/>
          <w:pgMar w:top="1160" w:right="1280" w:bottom="1020" w:left="1200" w:header="763" w:footer="836" w:gutter="0"/>
          <w:cols w:space="720"/>
        </w:sectPr>
      </w:pPr>
    </w:p>
    <w:p w:rsidR="00184466" w:rsidRDefault="003673ED">
      <w:pPr>
        <w:pStyle w:val="Heading1"/>
        <w:spacing w:before="88" w:line="341" w:lineRule="exact"/>
        <w:ind w:left="2661" w:right="2674"/>
        <w:jc w:val="center"/>
      </w:pPr>
      <w:bookmarkStart w:id="42" w:name="Attachment_B:_Solar_PV_System_Minimum_Eq"/>
      <w:bookmarkEnd w:id="42"/>
      <w:r>
        <w:t>Attachment B:</w:t>
      </w:r>
    </w:p>
    <w:p w:rsidR="00184466" w:rsidRDefault="003673ED">
      <w:pPr>
        <w:spacing w:line="341" w:lineRule="exact"/>
        <w:ind w:left="772" w:right="781"/>
        <w:jc w:val="center"/>
        <w:rPr>
          <w:b/>
          <w:sz w:val="28"/>
        </w:rPr>
      </w:pPr>
      <w:r>
        <w:rPr>
          <w:b/>
          <w:sz w:val="28"/>
        </w:rPr>
        <w:t>Solar PV System Minimum Equipment and Construction Requirements</w:t>
      </w:r>
    </w:p>
    <w:p w:rsidR="00184466" w:rsidRDefault="003673ED">
      <w:pPr>
        <w:pStyle w:val="Heading2"/>
        <w:spacing w:before="64"/>
        <w:ind w:left="240" w:firstLine="0"/>
      </w:pPr>
      <w:r>
        <w:t>General</w:t>
      </w:r>
    </w:p>
    <w:p w:rsidR="00184466" w:rsidRDefault="003673ED">
      <w:pPr>
        <w:pStyle w:val="ListParagraph"/>
        <w:numPr>
          <w:ilvl w:val="0"/>
          <w:numId w:val="4"/>
        </w:numPr>
        <w:tabs>
          <w:tab w:val="left" w:pos="1320"/>
          <w:tab w:val="left" w:pos="1321"/>
        </w:tabs>
      </w:pPr>
      <w:r>
        <w:t>All</w:t>
      </w:r>
      <w:r>
        <w:rPr>
          <w:spacing w:val="-3"/>
        </w:rPr>
        <w:t xml:space="preserve"> </w:t>
      </w:r>
      <w:r>
        <w:t>power</w:t>
      </w:r>
      <w:r>
        <w:rPr>
          <w:spacing w:val="-4"/>
        </w:rPr>
        <w:t xml:space="preserve"> </w:t>
      </w:r>
      <w:r>
        <w:t>generation</w:t>
      </w:r>
      <w:r>
        <w:rPr>
          <w:spacing w:val="-4"/>
        </w:rPr>
        <w:t xml:space="preserve"> </w:t>
      </w:r>
      <w:r>
        <w:t>and</w:t>
      </w:r>
      <w:r>
        <w:rPr>
          <w:spacing w:val="1"/>
        </w:rPr>
        <w:t xml:space="preserve"> </w:t>
      </w:r>
      <w:r>
        <w:t>transmission</w:t>
      </w:r>
      <w:r>
        <w:rPr>
          <w:spacing w:val="-4"/>
        </w:rPr>
        <w:t xml:space="preserve"> </w:t>
      </w:r>
      <w:r>
        <w:t>equipment</w:t>
      </w:r>
      <w:r>
        <w:rPr>
          <w:spacing w:val="-5"/>
        </w:rPr>
        <w:t xml:space="preserve"> </w:t>
      </w:r>
      <w:r>
        <w:t>must</w:t>
      </w:r>
      <w:r>
        <w:rPr>
          <w:spacing w:val="-6"/>
        </w:rPr>
        <w:t xml:space="preserve"> </w:t>
      </w:r>
      <w:r>
        <w:t>be</w:t>
      </w:r>
      <w:r>
        <w:rPr>
          <w:spacing w:val="-5"/>
        </w:rPr>
        <w:t xml:space="preserve"> </w:t>
      </w:r>
      <w:r>
        <w:t>UL</w:t>
      </w:r>
      <w:r>
        <w:rPr>
          <w:spacing w:val="-1"/>
        </w:rPr>
        <w:t xml:space="preserve"> </w:t>
      </w:r>
      <w:r>
        <w:t>listed</w:t>
      </w:r>
      <w:r>
        <w:rPr>
          <w:spacing w:val="-3"/>
        </w:rPr>
        <w:t xml:space="preserve"> </w:t>
      </w:r>
      <w:r>
        <w:t>for</w:t>
      </w:r>
      <w:r>
        <w:rPr>
          <w:spacing w:val="-5"/>
        </w:rPr>
        <w:t xml:space="preserve"> </w:t>
      </w:r>
      <w:r>
        <w:t>its</w:t>
      </w:r>
      <w:r>
        <w:rPr>
          <w:spacing w:val="-1"/>
        </w:rPr>
        <w:t xml:space="preserve"> </w:t>
      </w:r>
      <w:r>
        <w:t>designed</w:t>
      </w:r>
      <w:r>
        <w:rPr>
          <w:spacing w:val="-3"/>
        </w:rPr>
        <w:t xml:space="preserve"> </w:t>
      </w:r>
      <w:r>
        <w:t>use.</w:t>
      </w:r>
    </w:p>
    <w:p w:rsidR="00184466" w:rsidRDefault="003673ED">
      <w:pPr>
        <w:pStyle w:val="ListParagraph"/>
        <w:numPr>
          <w:ilvl w:val="0"/>
          <w:numId w:val="4"/>
        </w:numPr>
        <w:tabs>
          <w:tab w:val="left" w:pos="1320"/>
          <w:tab w:val="left" w:pos="1321"/>
        </w:tabs>
        <w:spacing w:before="120"/>
      </w:pPr>
      <w:r>
        <w:t>Construction</w:t>
      </w:r>
      <w:r>
        <w:rPr>
          <w:spacing w:val="-5"/>
        </w:rPr>
        <w:t xml:space="preserve"> </w:t>
      </w:r>
      <w:r>
        <w:t>must</w:t>
      </w:r>
      <w:r>
        <w:rPr>
          <w:spacing w:val="-6"/>
        </w:rPr>
        <w:t xml:space="preserve"> </w:t>
      </w:r>
      <w:r>
        <w:t>comply</w:t>
      </w:r>
      <w:r>
        <w:rPr>
          <w:spacing w:val="-4"/>
        </w:rPr>
        <w:t xml:space="preserve"> </w:t>
      </w:r>
      <w:r>
        <w:t>with current</w:t>
      </w:r>
      <w:r>
        <w:rPr>
          <w:spacing w:val="-2"/>
        </w:rPr>
        <w:t xml:space="preserve"> </w:t>
      </w:r>
      <w:r>
        <w:t>adopted</w:t>
      </w:r>
      <w:r>
        <w:rPr>
          <w:spacing w:val="-4"/>
        </w:rPr>
        <w:t xml:space="preserve"> </w:t>
      </w:r>
      <w:r>
        <w:t>State</w:t>
      </w:r>
      <w:r>
        <w:rPr>
          <w:spacing w:val="-6"/>
        </w:rPr>
        <w:t xml:space="preserve"> </w:t>
      </w:r>
      <w:r>
        <w:t>Building</w:t>
      </w:r>
      <w:r>
        <w:rPr>
          <w:spacing w:val="-4"/>
        </w:rPr>
        <w:t xml:space="preserve"> </w:t>
      </w:r>
      <w:r>
        <w:t>Code,</w:t>
      </w:r>
      <w:r>
        <w:rPr>
          <w:spacing w:val="-3"/>
        </w:rPr>
        <w:t xml:space="preserve"> </w:t>
      </w:r>
      <w:r>
        <w:t>which</w:t>
      </w:r>
      <w:r>
        <w:rPr>
          <w:spacing w:val="-4"/>
        </w:rPr>
        <w:t xml:space="preserve"> </w:t>
      </w:r>
      <w:r>
        <w:t>encompasses:</w:t>
      </w:r>
    </w:p>
    <w:p w:rsidR="00184466" w:rsidRDefault="003673ED">
      <w:pPr>
        <w:pStyle w:val="ListParagraph"/>
        <w:numPr>
          <w:ilvl w:val="1"/>
          <w:numId w:val="4"/>
        </w:numPr>
        <w:tabs>
          <w:tab w:val="left" w:pos="2400"/>
          <w:tab w:val="left" w:pos="2401"/>
        </w:tabs>
        <w:spacing w:before="120"/>
        <w:ind w:hanging="361"/>
      </w:pPr>
      <w:r>
        <w:t>2015 International Building Code (or most recently</w:t>
      </w:r>
      <w:r>
        <w:rPr>
          <w:spacing w:val="-30"/>
        </w:rPr>
        <w:t xml:space="preserve"> </w:t>
      </w:r>
      <w:r>
        <w:t>adopted)</w:t>
      </w:r>
    </w:p>
    <w:p w:rsidR="00184466" w:rsidRDefault="003673ED">
      <w:pPr>
        <w:pStyle w:val="ListParagraph"/>
        <w:numPr>
          <w:ilvl w:val="1"/>
          <w:numId w:val="4"/>
        </w:numPr>
        <w:tabs>
          <w:tab w:val="left" w:pos="2400"/>
          <w:tab w:val="left" w:pos="2401"/>
        </w:tabs>
        <w:spacing w:before="112"/>
        <w:ind w:hanging="361"/>
      </w:pPr>
      <w:r>
        <w:t>2014 National Electric Code (NEC) (or most recently</w:t>
      </w:r>
      <w:r>
        <w:rPr>
          <w:spacing w:val="-30"/>
        </w:rPr>
        <w:t xml:space="preserve"> </w:t>
      </w:r>
      <w:r>
        <w:t>adopted)</w:t>
      </w:r>
    </w:p>
    <w:p w:rsidR="00184466" w:rsidRDefault="003673ED">
      <w:pPr>
        <w:pStyle w:val="ListParagraph"/>
        <w:numPr>
          <w:ilvl w:val="1"/>
          <w:numId w:val="4"/>
        </w:numPr>
        <w:tabs>
          <w:tab w:val="left" w:pos="2400"/>
          <w:tab w:val="left" w:pos="2401"/>
        </w:tabs>
        <w:spacing w:before="113"/>
        <w:ind w:hanging="361"/>
      </w:pPr>
      <w:r>
        <w:t>All other relevant state and national</w:t>
      </w:r>
      <w:r>
        <w:rPr>
          <w:spacing w:val="-12"/>
        </w:rPr>
        <w:t xml:space="preserve"> </w:t>
      </w:r>
      <w:r>
        <w:t>codes</w:t>
      </w:r>
    </w:p>
    <w:p w:rsidR="00184466" w:rsidRDefault="003673ED">
      <w:pPr>
        <w:pStyle w:val="ListParagraph"/>
        <w:numPr>
          <w:ilvl w:val="0"/>
          <w:numId w:val="4"/>
        </w:numPr>
        <w:tabs>
          <w:tab w:val="left" w:pos="1320"/>
          <w:tab w:val="left" w:pos="1321"/>
        </w:tabs>
        <w:spacing w:before="116"/>
      </w:pPr>
      <w:r>
        <w:t>There must be a minimum 10-year warranty for all materials and</w:t>
      </w:r>
      <w:r>
        <w:rPr>
          <w:spacing w:val="-23"/>
        </w:rPr>
        <w:t xml:space="preserve"> </w:t>
      </w:r>
      <w:r>
        <w:t>workmanship.</w:t>
      </w:r>
    </w:p>
    <w:p w:rsidR="00184466" w:rsidRDefault="003673ED">
      <w:pPr>
        <w:pStyle w:val="ListParagraph"/>
        <w:numPr>
          <w:ilvl w:val="0"/>
          <w:numId w:val="4"/>
        </w:numPr>
        <w:tabs>
          <w:tab w:val="left" w:pos="1320"/>
          <w:tab w:val="left" w:pos="1321"/>
        </w:tabs>
        <w:spacing w:before="120"/>
        <w:ind w:right="254"/>
      </w:pPr>
      <w:r>
        <w:t>System integrator is responsible for conducting all required building, utility, and rebate inspections, system integrator must complete all construction and documentation in a manner</w:t>
      </w:r>
      <w:r>
        <w:rPr>
          <w:spacing w:val="-5"/>
        </w:rPr>
        <w:t xml:space="preserve"> </w:t>
      </w:r>
      <w:r>
        <w:t>necessary</w:t>
      </w:r>
      <w:r>
        <w:rPr>
          <w:spacing w:val="-4"/>
        </w:rPr>
        <w:t xml:space="preserve"> </w:t>
      </w:r>
      <w:r>
        <w:t>to pass</w:t>
      </w:r>
      <w:r>
        <w:rPr>
          <w:spacing w:val="-1"/>
        </w:rPr>
        <w:t xml:space="preserve"> </w:t>
      </w:r>
      <w:r>
        <w:t>such</w:t>
      </w:r>
      <w:r>
        <w:rPr>
          <w:spacing w:val="-4"/>
        </w:rPr>
        <w:t xml:space="preserve"> </w:t>
      </w:r>
      <w:r>
        <w:t>inspections,</w:t>
      </w:r>
      <w:r>
        <w:rPr>
          <w:spacing w:val="-3"/>
        </w:rPr>
        <w:t xml:space="preserve"> </w:t>
      </w:r>
      <w:r>
        <w:t>and</w:t>
      </w:r>
      <w:r>
        <w:rPr>
          <w:spacing w:val="-3"/>
        </w:rPr>
        <w:t xml:space="preserve"> </w:t>
      </w:r>
      <w:r>
        <w:t>the</w:t>
      </w:r>
      <w:r>
        <w:rPr>
          <w:spacing w:val="-2"/>
        </w:rPr>
        <w:t xml:space="preserve"> </w:t>
      </w:r>
      <w:r>
        <w:t>work</w:t>
      </w:r>
      <w:r>
        <w:rPr>
          <w:spacing w:val="-3"/>
        </w:rPr>
        <w:t xml:space="preserve"> </w:t>
      </w:r>
      <w:r>
        <w:t>must</w:t>
      </w:r>
      <w:r>
        <w:rPr>
          <w:spacing w:val="-6"/>
        </w:rPr>
        <w:t xml:space="preserve"> </w:t>
      </w:r>
      <w:r>
        <w:t>be</w:t>
      </w:r>
      <w:r>
        <w:rPr>
          <w:spacing w:val="-6"/>
        </w:rPr>
        <w:t xml:space="preserve"> </w:t>
      </w:r>
      <w:r>
        <w:t>conducted</w:t>
      </w:r>
      <w:r>
        <w:rPr>
          <w:spacing w:val="1"/>
        </w:rPr>
        <w:t xml:space="preserve"> </w:t>
      </w:r>
      <w:r>
        <w:t>in</w:t>
      </w:r>
      <w:r>
        <w:rPr>
          <w:spacing w:val="-4"/>
        </w:rPr>
        <w:t xml:space="preserve"> </w:t>
      </w:r>
      <w:r>
        <w:t>accordance with industry standard best</w:t>
      </w:r>
      <w:r>
        <w:rPr>
          <w:spacing w:val="-11"/>
        </w:rPr>
        <w:t xml:space="preserve"> </w:t>
      </w:r>
      <w:r>
        <w:t>practices.</w:t>
      </w:r>
    </w:p>
    <w:p w:rsidR="00184466" w:rsidRDefault="003673ED">
      <w:pPr>
        <w:pStyle w:val="ListParagraph"/>
        <w:numPr>
          <w:ilvl w:val="0"/>
          <w:numId w:val="4"/>
        </w:numPr>
        <w:tabs>
          <w:tab w:val="left" w:pos="1320"/>
          <w:tab w:val="left" w:pos="1321"/>
        </w:tabs>
        <w:spacing w:before="118"/>
        <w:ind w:left="1321" w:right="598"/>
      </w:pPr>
      <w:r>
        <w:t>System</w:t>
      </w:r>
      <w:r>
        <w:rPr>
          <w:spacing w:val="-5"/>
        </w:rPr>
        <w:t xml:space="preserve"> </w:t>
      </w:r>
      <w:r>
        <w:t>integrator</w:t>
      </w:r>
      <w:r>
        <w:rPr>
          <w:spacing w:val="-1"/>
        </w:rPr>
        <w:t xml:space="preserve"> </w:t>
      </w:r>
      <w:r>
        <w:t>must</w:t>
      </w:r>
      <w:r>
        <w:rPr>
          <w:spacing w:val="-7"/>
        </w:rPr>
        <w:t xml:space="preserve"> </w:t>
      </w:r>
      <w:r>
        <w:t>possess</w:t>
      </w:r>
      <w:r>
        <w:rPr>
          <w:spacing w:val="-2"/>
        </w:rPr>
        <w:t xml:space="preserve"> </w:t>
      </w:r>
      <w:r>
        <w:t>current</w:t>
      </w:r>
      <w:r>
        <w:rPr>
          <w:spacing w:val="-7"/>
        </w:rPr>
        <w:t xml:space="preserve"> </w:t>
      </w:r>
      <w:r>
        <w:t>state</w:t>
      </w:r>
      <w:r>
        <w:rPr>
          <w:spacing w:val="2"/>
        </w:rPr>
        <w:t xml:space="preserve"> </w:t>
      </w:r>
      <w:r>
        <w:t>electric</w:t>
      </w:r>
      <w:r>
        <w:rPr>
          <w:spacing w:val="-2"/>
        </w:rPr>
        <w:t xml:space="preserve"> </w:t>
      </w:r>
      <w:r>
        <w:t>and</w:t>
      </w:r>
      <w:r>
        <w:rPr>
          <w:spacing w:val="-4"/>
        </w:rPr>
        <w:t xml:space="preserve"> </w:t>
      </w:r>
      <w:r>
        <w:t>solar</w:t>
      </w:r>
      <w:r>
        <w:rPr>
          <w:spacing w:val="-6"/>
        </w:rPr>
        <w:t xml:space="preserve"> </w:t>
      </w:r>
      <w:proofErr w:type="spellStart"/>
      <w:r>
        <w:t>contractors</w:t>
      </w:r>
      <w:proofErr w:type="spellEnd"/>
      <w:r>
        <w:rPr>
          <w:spacing w:val="-2"/>
        </w:rPr>
        <w:t xml:space="preserve"> </w:t>
      </w:r>
      <w:r>
        <w:t>license</w:t>
      </w:r>
      <w:r>
        <w:rPr>
          <w:spacing w:val="-6"/>
        </w:rPr>
        <w:t xml:space="preserve"> </w:t>
      </w:r>
      <w:r>
        <w:t>from State’s Contractors Licensing Board to perform the work being</w:t>
      </w:r>
      <w:r>
        <w:rPr>
          <w:spacing w:val="-14"/>
        </w:rPr>
        <w:t xml:space="preserve"> </w:t>
      </w:r>
      <w:r>
        <w:t>proposed.</w:t>
      </w:r>
    </w:p>
    <w:p w:rsidR="00184466" w:rsidRDefault="003673ED">
      <w:pPr>
        <w:pStyle w:val="Heading2"/>
        <w:spacing w:before="119"/>
        <w:ind w:left="240" w:firstLine="0"/>
      </w:pPr>
      <w:r>
        <w:t>Solar PV Modules</w:t>
      </w:r>
    </w:p>
    <w:p w:rsidR="00184466" w:rsidRDefault="003673ED">
      <w:pPr>
        <w:pStyle w:val="ListParagraph"/>
        <w:numPr>
          <w:ilvl w:val="0"/>
          <w:numId w:val="4"/>
        </w:numPr>
        <w:tabs>
          <w:tab w:val="left" w:pos="1320"/>
          <w:tab w:val="left" w:pos="1321"/>
        </w:tabs>
        <w:spacing w:before="120"/>
      </w:pPr>
      <w:r>
        <w:t>System modules shall be UL1703 listed and</w:t>
      </w:r>
      <w:r>
        <w:rPr>
          <w:spacing w:val="-11"/>
        </w:rPr>
        <w:t xml:space="preserve"> </w:t>
      </w:r>
      <w:r>
        <w:t>CEC-listed.</w:t>
      </w:r>
    </w:p>
    <w:p w:rsidR="00184466" w:rsidRDefault="003673ED">
      <w:pPr>
        <w:pStyle w:val="ListParagraph"/>
        <w:numPr>
          <w:ilvl w:val="0"/>
          <w:numId w:val="4"/>
        </w:numPr>
        <w:tabs>
          <w:tab w:val="left" w:pos="1320"/>
          <w:tab w:val="left" w:pos="1322"/>
        </w:tabs>
        <w:spacing w:before="123"/>
        <w:ind w:left="1321" w:right="565"/>
      </w:pPr>
      <w:r>
        <w:t>System modules must have a 10-year warranty on a minimum of 90% nameplate</w:t>
      </w:r>
      <w:r>
        <w:rPr>
          <w:spacing w:val="-34"/>
        </w:rPr>
        <w:t xml:space="preserve"> </w:t>
      </w:r>
      <w:r>
        <w:t>energy production and 25-year warranty on minimum of 80% nameplate energy</w:t>
      </w:r>
      <w:r>
        <w:rPr>
          <w:spacing w:val="-27"/>
        </w:rPr>
        <w:t xml:space="preserve"> </w:t>
      </w:r>
      <w:r>
        <w:t>production.</w:t>
      </w:r>
    </w:p>
    <w:p w:rsidR="00184466" w:rsidRDefault="003673ED">
      <w:pPr>
        <w:pStyle w:val="ListParagraph"/>
        <w:numPr>
          <w:ilvl w:val="0"/>
          <w:numId w:val="4"/>
        </w:numPr>
        <w:tabs>
          <w:tab w:val="left" w:pos="1321"/>
          <w:tab w:val="left" w:pos="1322"/>
        </w:tabs>
        <w:ind w:left="1321"/>
      </w:pPr>
      <w:r>
        <w:t>All warranties must be documented in advance and be fully transferable to</w:t>
      </w:r>
      <w:r>
        <w:rPr>
          <w:spacing w:val="-26"/>
        </w:rPr>
        <w:t xml:space="preserve"> </w:t>
      </w:r>
      <w:r>
        <w:t>Buyer.</w:t>
      </w:r>
    </w:p>
    <w:p w:rsidR="00184466" w:rsidRDefault="003673ED">
      <w:pPr>
        <w:pStyle w:val="Heading2"/>
        <w:spacing w:before="120"/>
        <w:ind w:left="241" w:firstLine="0"/>
      </w:pPr>
      <w:r>
        <w:t>Inverters</w:t>
      </w:r>
    </w:p>
    <w:p w:rsidR="00184466" w:rsidRDefault="003673ED">
      <w:pPr>
        <w:pStyle w:val="ListParagraph"/>
        <w:numPr>
          <w:ilvl w:val="0"/>
          <w:numId w:val="4"/>
        </w:numPr>
        <w:tabs>
          <w:tab w:val="left" w:pos="1321"/>
          <w:tab w:val="left" w:pos="1322"/>
        </w:tabs>
        <w:spacing w:before="120"/>
        <w:ind w:left="1321"/>
      </w:pPr>
      <w:r>
        <w:t>Inverters shall be UL1741 listed and must be CEC-listed with an efficiency of 95% or</w:t>
      </w:r>
      <w:r>
        <w:rPr>
          <w:spacing w:val="-34"/>
        </w:rPr>
        <w:t xml:space="preserve"> </w:t>
      </w:r>
      <w:r>
        <w:t>higher.</w:t>
      </w:r>
    </w:p>
    <w:p w:rsidR="00184466" w:rsidRDefault="003673ED">
      <w:pPr>
        <w:pStyle w:val="ListParagraph"/>
        <w:numPr>
          <w:ilvl w:val="0"/>
          <w:numId w:val="4"/>
        </w:numPr>
        <w:tabs>
          <w:tab w:val="left" w:pos="1321"/>
          <w:tab w:val="left" w:pos="1322"/>
        </w:tabs>
        <w:ind w:left="1321"/>
      </w:pPr>
      <w:r>
        <w:t>Inverters must carry a minimum 10-year</w:t>
      </w:r>
      <w:r>
        <w:rPr>
          <w:spacing w:val="-5"/>
        </w:rPr>
        <w:t xml:space="preserve"> </w:t>
      </w:r>
      <w:r>
        <w:t>warranty.</w:t>
      </w:r>
    </w:p>
    <w:p w:rsidR="00184466" w:rsidRDefault="003673ED">
      <w:pPr>
        <w:pStyle w:val="ListParagraph"/>
        <w:numPr>
          <w:ilvl w:val="0"/>
          <w:numId w:val="4"/>
        </w:numPr>
        <w:tabs>
          <w:tab w:val="left" w:pos="1321"/>
          <w:tab w:val="left" w:pos="1322"/>
        </w:tabs>
        <w:spacing w:before="120"/>
        <w:ind w:left="1321"/>
      </w:pPr>
      <w:r>
        <w:t>All warranties must be documented, in advance and be fully transferable to</w:t>
      </w:r>
      <w:r>
        <w:rPr>
          <w:spacing w:val="-29"/>
        </w:rPr>
        <w:t xml:space="preserve"> </w:t>
      </w:r>
      <w:r>
        <w:t>Buyer.</w:t>
      </w:r>
    </w:p>
    <w:p w:rsidR="00184466" w:rsidRDefault="003673ED">
      <w:pPr>
        <w:pStyle w:val="Heading2"/>
        <w:spacing w:before="120"/>
        <w:ind w:left="241" w:firstLine="0"/>
      </w:pPr>
      <w:r>
        <w:t>Balance of System Equipment</w:t>
      </w:r>
    </w:p>
    <w:p w:rsidR="00184466" w:rsidRDefault="003673ED">
      <w:pPr>
        <w:pStyle w:val="ListParagraph"/>
        <w:numPr>
          <w:ilvl w:val="0"/>
          <w:numId w:val="4"/>
        </w:numPr>
        <w:tabs>
          <w:tab w:val="left" w:pos="1321"/>
          <w:tab w:val="left" w:pos="1322"/>
        </w:tabs>
        <w:ind w:left="1321" w:right="557"/>
      </w:pPr>
      <w:r>
        <w:t>Each</w:t>
      </w:r>
      <w:r>
        <w:rPr>
          <w:spacing w:val="-3"/>
        </w:rPr>
        <w:t xml:space="preserve"> </w:t>
      </w:r>
      <w:r>
        <w:t>proposed</w:t>
      </w:r>
      <w:r>
        <w:rPr>
          <w:spacing w:val="-3"/>
        </w:rPr>
        <w:t xml:space="preserve"> </w:t>
      </w:r>
      <w:r>
        <w:t>PV</w:t>
      </w:r>
      <w:r>
        <w:rPr>
          <w:spacing w:val="-4"/>
        </w:rPr>
        <w:t xml:space="preserve"> </w:t>
      </w:r>
      <w:r>
        <w:t>system</w:t>
      </w:r>
      <w:r>
        <w:rPr>
          <w:spacing w:val="-3"/>
        </w:rPr>
        <w:t xml:space="preserve"> </w:t>
      </w:r>
      <w:r>
        <w:t>shall</w:t>
      </w:r>
      <w:r>
        <w:rPr>
          <w:spacing w:val="-2"/>
        </w:rPr>
        <w:t xml:space="preserve"> </w:t>
      </w:r>
      <w:r>
        <w:t>include,</w:t>
      </w:r>
      <w:r>
        <w:rPr>
          <w:spacing w:val="-1"/>
        </w:rPr>
        <w:t xml:space="preserve"> </w:t>
      </w:r>
      <w:r>
        <w:t>at</w:t>
      </w:r>
      <w:r>
        <w:rPr>
          <w:spacing w:val="-1"/>
        </w:rPr>
        <w:t xml:space="preserve"> </w:t>
      </w:r>
      <w:r>
        <w:t>a</w:t>
      </w:r>
      <w:r>
        <w:rPr>
          <w:spacing w:val="-1"/>
        </w:rPr>
        <w:t xml:space="preserve"> </w:t>
      </w:r>
      <w:r>
        <w:t>minimum,</w:t>
      </w:r>
      <w:r>
        <w:rPr>
          <w:spacing w:val="-2"/>
        </w:rPr>
        <w:t xml:space="preserve"> </w:t>
      </w:r>
      <w:r>
        <w:t>one</w:t>
      </w:r>
      <w:r>
        <w:rPr>
          <w:spacing w:val="-5"/>
        </w:rPr>
        <w:t xml:space="preserve"> </w:t>
      </w:r>
      <w:r>
        <w:t>fused</w:t>
      </w:r>
      <w:r>
        <w:rPr>
          <w:spacing w:val="-2"/>
        </w:rPr>
        <w:t xml:space="preserve"> </w:t>
      </w:r>
      <w:r>
        <w:t>DC</w:t>
      </w:r>
      <w:r>
        <w:rPr>
          <w:spacing w:val="-5"/>
        </w:rPr>
        <w:t xml:space="preserve"> </w:t>
      </w:r>
      <w:r>
        <w:t>disconnect</w:t>
      </w:r>
      <w:r>
        <w:rPr>
          <w:spacing w:val="-5"/>
        </w:rPr>
        <w:t xml:space="preserve"> </w:t>
      </w:r>
      <w:r>
        <w:t>and</w:t>
      </w:r>
      <w:r>
        <w:rPr>
          <w:spacing w:val="-3"/>
        </w:rPr>
        <w:t xml:space="preserve"> </w:t>
      </w:r>
      <w:r>
        <w:t>one fused AC disconnect for safety and maintenance</w:t>
      </w:r>
      <w:r>
        <w:rPr>
          <w:spacing w:val="-19"/>
        </w:rPr>
        <w:t xml:space="preserve"> </w:t>
      </w:r>
      <w:r>
        <w:t>concerns.</w:t>
      </w:r>
    </w:p>
    <w:p w:rsidR="00184466" w:rsidRDefault="003673ED">
      <w:pPr>
        <w:pStyle w:val="ListParagraph"/>
        <w:numPr>
          <w:ilvl w:val="0"/>
          <w:numId w:val="4"/>
        </w:numPr>
        <w:tabs>
          <w:tab w:val="left" w:pos="1322"/>
          <w:tab w:val="left" w:pos="1323"/>
        </w:tabs>
        <w:spacing w:line="242" w:lineRule="auto"/>
        <w:ind w:left="1321" w:right="653" w:hanging="360"/>
      </w:pPr>
      <w:r>
        <w:t>String</w:t>
      </w:r>
      <w:r>
        <w:rPr>
          <w:spacing w:val="-5"/>
        </w:rPr>
        <w:t xml:space="preserve"> </w:t>
      </w:r>
      <w:r>
        <w:t>combiner</w:t>
      </w:r>
      <w:r>
        <w:rPr>
          <w:spacing w:val="-5"/>
        </w:rPr>
        <w:t xml:space="preserve"> </w:t>
      </w:r>
      <w:r>
        <w:t>boxes</w:t>
      </w:r>
      <w:r>
        <w:rPr>
          <w:spacing w:val="-2"/>
        </w:rPr>
        <w:t xml:space="preserve"> </w:t>
      </w:r>
      <w:r>
        <w:t>must</w:t>
      </w:r>
      <w:r>
        <w:rPr>
          <w:spacing w:val="-2"/>
        </w:rPr>
        <w:t xml:space="preserve"> </w:t>
      </w:r>
      <w:r>
        <w:t>include</w:t>
      </w:r>
      <w:r>
        <w:rPr>
          <w:spacing w:val="-6"/>
        </w:rPr>
        <w:t xml:space="preserve"> </w:t>
      </w:r>
      <w:r>
        <w:t>properly-sized</w:t>
      </w:r>
      <w:r>
        <w:rPr>
          <w:spacing w:val="-4"/>
        </w:rPr>
        <w:t xml:space="preserve"> </w:t>
      </w:r>
      <w:r>
        <w:t>fusing,</w:t>
      </w:r>
      <w:r>
        <w:rPr>
          <w:spacing w:val="-3"/>
        </w:rPr>
        <w:t xml:space="preserve"> </w:t>
      </w:r>
      <w:r>
        <w:t>and</w:t>
      </w:r>
      <w:r>
        <w:rPr>
          <w:spacing w:val="-4"/>
        </w:rPr>
        <w:t xml:space="preserve"> </w:t>
      </w:r>
      <w:r>
        <w:t>all</w:t>
      </w:r>
      <w:r>
        <w:rPr>
          <w:spacing w:val="-4"/>
        </w:rPr>
        <w:t xml:space="preserve"> </w:t>
      </w:r>
      <w:r>
        <w:t>metal</w:t>
      </w:r>
      <w:r>
        <w:rPr>
          <w:spacing w:val="-3"/>
        </w:rPr>
        <w:t xml:space="preserve"> </w:t>
      </w:r>
      <w:r>
        <w:t>equipment</w:t>
      </w:r>
      <w:r>
        <w:rPr>
          <w:spacing w:val="-2"/>
        </w:rPr>
        <w:t xml:space="preserve"> </w:t>
      </w:r>
      <w:r>
        <w:t>and components must be bonded and grounded as required by</w:t>
      </w:r>
      <w:r>
        <w:rPr>
          <w:spacing w:val="-17"/>
        </w:rPr>
        <w:t xml:space="preserve"> </w:t>
      </w:r>
      <w:r>
        <w:t>NEC.</w:t>
      </w:r>
    </w:p>
    <w:p w:rsidR="00184466" w:rsidRDefault="003673ED">
      <w:pPr>
        <w:pStyle w:val="ListParagraph"/>
        <w:numPr>
          <w:ilvl w:val="0"/>
          <w:numId w:val="4"/>
        </w:numPr>
        <w:tabs>
          <w:tab w:val="left" w:pos="1322"/>
          <w:tab w:val="left" w:pos="1323"/>
        </w:tabs>
        <w:spacing w:before="118"/>
        <w:ind w:left="1322"/>
      </w:pPr>
      <w:r>
        <w:t>All system wiring and conduit must comply with applicable local code and NEC</w:t>
      </w:r>
      <w:r>
        <w:rPr>
          <w:spacing w:val="-35"/>
        </w:rPr>
        <w:t xml:space="preserve"> </w:t>
      </w:r>
      <w:r>
        <w:t>stipulations.</w:t>
      </w:r>
    </w:p>
    <w:p w:rsidR="00184466" w:rsidRDefault="003673ED">
      <w:pPr>
        <w:pStyle w:val="ListParagraph"/>
        <w:numPr>
          <w:ilvl w:val="0"/>
          <w:numId w:val="4"/>
        </w:numPr>
        <w:tabs>
          <w:tab w:val="left" w:pos="1322"/>
          <w:tab w:val="left" w:pos="1323"/>
        </w:tabs>
        <w:spacing w:before="120"/>
        <w:ind w:left="1322" w:right="714"/>
      </w:pPr>
      <w:r>
        <w:t>Wall</w:t>
      </w:r>
      <w:r>
        <w:rPr>
          <w:spacing w:val="-3"/>
        </w:rPr>
        <w:t xml:space="preserve"> </w:t>
      </w:r>
      <w:r>
        <w:t>penetrations</w:t>
      </w:r>
      <w:r>
        <w:rPr>
          <w:spacing w:val="-2"/>
        </w:rPr>
        <w:t xml:space="preserve"> </w:t>
      </w:r>
      <w:r>
        <w:t>must</w:t>
      </w:r>
      <w:r>
        <w:rPr>
          <w:spacing w:val="-5"/>
        </w:rPr>
        <w:t xml:space="preserve"> </w:t>
      </w:r>
      <w:r>
        <w:t>be</w:t>
      </w:r>
      <w:r>
        <w:rPr>
          <w:spacing w:val="-6"/>
        </w:rPr>
        <w:t xml:space="preserve"> </w:t>
      </w:r>
      <w:r>
        <w:t>sealed in</w:t>
      </w:r>
      <w:r>
        <w:rPr>
          <w:spacing w:val="-3"/>
        </w:rPr>
        <w:t xml:space="preserve"> </w:t>
      </w:r>
      <w:r>
        <w:t>compliance</w:t>
      </w:r>
      <w:r>
        <w:rPr>
          <w:spacing w:val="-6"/>
        </w:rPr>
        <w:t xml:space="preserve"> </w:t>
      </w:r>
      <w:r>
        <w:t>with NEC</w:t>
      </w:r>
      <w:r>
        <w:rPr>
          <w:spacing w:val="-5"/>
        </w:rPr>
        <w:t xml:space="preserve"> </w:t>
      </w:r>
      <w:r>
        <w:t>and</w:t>
      </w:r>
      <w:r>
        <w:rPr>
          <w:spacing w:val="-4"/>
        </w:rPr>
        <w:t xml:space="preserve"> </w:t>
      </w:r>
      <w:r>
        <w:t>National</w:t>
      </w:r>
      <w:r>
        <w:rPr>
          <w:spacing w:val="-3"/>
        </w:rPr>
        <w:t xml:space="preserve"> </w:t>
      </w:r>
      <w:r>
        <w:t>Fire</w:t>
      </w:r>
      <w:r>
        <w:rPr>
          <w:spacing w:val="-1"/>
        </w:rPr>
        <w:t xml:space="preserve"> </w:t>
      </w:r>
      <w:r>
        <w:t>Protection Association (NFPA)</w:t>
      </w:r>
      <w:r>
        <w:rPr>
          <w:spacing w:val="-4"/>
        </w:rPr>
        <w:t xml:space="preserve"> </w:t>
      </w:r>
      <w:r>
        <w:t>regulations.</w:t>
      </w:r>
    </w:p>
    <w:p w:rsidR="00184466" w:rsidRDefault="003673ED">
      <w:pPr>
        <w:pStyle w:val="ListParagraph"/>
        <w:numPr>
          <w:ilvl w:val="0"/>
          <w:numId w:val="4"/>
        </w:numPr>
        <w:tabs>
          <w:tab w:val="left" w:pos="1322"/>
          <w:tab w:val="left" w:pos="1323"/>
        </w:tabs>
        <w:ind w:left="1322"/>
      </w:pPr>
      <w:r>
        <w:t>All wiring materials and methods must adhere to industry-standard best</w:t>
      </w:r>
      <w:r>
        <w:rPr>
          <w:spacing w:val="-23"/>
        </w:rPr>
        <w:t xml:space="preserve"> </w:t>
      </w:r>
      <w:r>
        <w:t>practices.</w:t>
      </w:r>
    </w:p>
    <w:p w:rsidR="00184466" w:rsidRDefault="003673ED">
      <w:pPr>
        <w:pStyle w:val="ListParagraph"/>
        <w:numPr>
          <w:ilvl w:val="0"/>
          <w:numId w:val="4"/>
        </w:numPr>
        <w:tabs>
          <w:tab w:val="left" w:pos="1322"/>
          <w:tab w:val="left" w:pos="1323"/>
        </w:tabs>
        <w:ind w:left="1322"/>
      </w:pPr>
      <w:r>
        <w:t>Material</w:t>
      </w:r>
      <w:r>
        <w:rPr>
          <w:spacing w:val="2"/>
        </w:rPr>
        <w:t xml:space="preserve"> </w:t>
      </w:r>
      <w:r>
        <w:t>requirements:</w:t>
      </w:r>
    </w:p>
    <w:p w:rsidR="00184466" w:rsidRDefault="003673ED">
      <w:pPr>
        <w:pStyle w:val="ListParagraph"/>
        <w:numPr>
          <w:ilvl w:val="1"/>
          <w:numId w:val="4"/>
        </w:numPr>
        <w:tabs>
          <w:tab w:val="left" w:pos="2402"/>
          <w:tab w:val="left" w:pos="2403"/>
        </w:tabs>
        <w:spacing w:before="126" w:line="232" w:lineRule="auto"/>
        <w:ind w:left="2402" w:right="387"/>
      </w:pPr>
      <w:r>
        <w:t>Fasteners and</w:t>
      </w:r>
      <w:r>
        <w:rPr>
          <w:spacing w:val="-5"/>
        </w:rPr>
        <w:t xml:space="preserve"> </w:t>
      </w:r>
      <w:r>
        <w:t>hardware</w:t>
      </w:r>
      <w:r>
        <w:rPr>
          <w:spacing w:val="-3"/>
        </w:rPr>
        <w:t xml:space="preserve"> </w:t>
      </w:r>
      <w:r>
        <w:t>throughout</w:t>
      </w:r>
      <w:r>
        <w:rPr>
          <w:spacing w:val="-3"/>
        </w:rPr>
        <w:t xml:space="preserve"> </w:t>
      </w:r>
      <w:r>
        <w:t>system</w:t>
      </w:r>
      <w:r>
        <w:rPr>
          <w:spacing w:val="-5"/>
        </w:rPr>
        <w:t xml:space="preserve"> </w:t>
      </w:r>
      <w:r>
        <w:t>shall</w:t>
      </w:r>
      <w:r>
        <w:rPr>
          <w:spacing w:val="-4"/>
        </w:rPr>
        <w:t xml:space="preserve"> </w:t>
      </w:r>
      <w:r>
        <w:t>be</w:t>
      </w:r>
      <w:r>
        <w:rPr>
          <w:spacing w:val="-7"/>
        </w:rPr>
        <w:t xml:space="preserve"> </w:t>
      </w:r>
      <w:r>
        <w:t>stainless</w:t>
      </w:r>
      <w:r>
        <w:rPr>
          <w:spacing w:val="-3"/>
        </w:rPr>
        <w:t xml:space="preserve"> </w:t>
      </w:r>
      <w:r>
        <w:t>steel</w:t>
      </w:r>
      <w:r>
        <w:rPr>
          <w:spacing w:val="-4"/>
        </w:rPr>
        <w:t xml:space="preserve"> </w:t>
      </w:r>
      <w:r>
        <w:t>or</w:t>
      </w:r>
      <w:r>
        <w:rPr>
          <w:spacing w:val="-6"/>
        </w:rPr>
        <w:t xml:space="preserve"> </w:t>
      </w:r>
      <w:r>
        <w:t>material of equivalent corrosion</w:t>
      </w:r>
      <w:r>
        <w:rPr>
          <w:spacing w:val="-8"/>
        </w:rPr>
        <w:t xml:space="preserve"> </w:t>
      </w:r>
      <w:r>
        <w:t>resistance.</w:t>
      </w:r>
    </w:p>
    <w:p w:rsidR="00184466" w:rsidRDefault="00184466">
      <w:pPr>
        <w:spacing w:line="232" w:lineRule="auto"/>
        <w:sectPr w:rsidR="00184466">
          <w:pgSz w:w="12240" w:h="15840"/>
          <w:pgMar w:top="1160" w:right="1280" w:bottom="1020" w:left="1200" w:header="763" w:footer="836" w:gutter="0"/>
          <w:cols w:space="720"/>
        </w:sectPr>
      </w:pPr>
    </w:p>
    <w:p w:rsidR="00184466" w:rsidRDefault="00184466">
      <w:pPr>
        <w:pStyle w:val="BodyText"/>
        <w:spacing w:before="0"/>
      </w:pPr>
    </w:p>
    <w:p w:rsidR="00184466" w:rsidRDefault="00184466">
      <w:pPr>
        <w:pStyle w:val="BodyText"/>
        <w:spacing w:before="0"/>
      </w:pPr>
    </w:p>
    <w:p w:rsidR="00184466" w:rsidRDefault="00184466">
      <w:pPr>
        <w:pStyle w:val="BodyText"/>
        <w:spacing w:before="0"/>
      </w:pPr>
    </w:p>
    <w:p w:rsidR="00184466" w:rsidRDefault="00184466">
      <w:pPr>
        <w:pStyle w:val="BodyText"/>
        <w:spacing w:before="10"/>
        <w:rPr>
          <w:sz w:val="26"/>
        </w:rPr>
      </w:pPr>
    </w:p>
    <w:p w:rsidR="00184466" w:rsidRDefault="003673ED">
      <w:pPr>
        <w:pStyle w:val="Heading2"/>
        <w:ind w:left="239" w:firstLine="0"/>
      </w:pPr>
      <w:r>
        <w:t>Interconnection</w:t>
      </w:r>
    </w:p>
    <w:p w:rsidR="00184466" w:rsidRDefault="003673ED">
      <w:pPr>
        <w:pStyle w:val="ListParagraph"/>
        <w:numPr>
          <w:ilvl w:val="0"/>
          <w:numId w:val="3"/>
        </w:numPr>
        <w:tabs>
          <w:tab w:val="left" w:pos="599"/>
          <w:tab w:val="left" w:pos="600"/>
        </w:tabs>
        <w:spacing w:before="95" w:line="232" w:lineRule="auto"/>
        <w:ind w:right="327"/>
      </w:pPr>
      <w:r>
        <w:br w:type="column"/>
        <w:t>Racking components shall be anodized aluminum, hot-dipped galvanized steel, or material of equivalent corrosion</w:t>
      </w:r>
      <w:r>
        <w:rPr>
          <w:spacing w:val="-9"/>
        </w:rPr>
        <w:t xml:space="preserve"> </w:t>
      </w:r>
      <w:r>
        <w:t>resistance.</w:t>
      </w:r>
    </w:p>
    <w:p w:rsidR="00184466" w:rsidRDefault="003673ED">
      <w:pPr>
        <w:pStyle w:val="ListParagraph"/>
        <w:numPr>
          <w:ilvl w:val="0"/>
          <w:numId w:val="3"/>
        </w:numPr>
        <w:tabs>
          <w:tab w:val="left" w:pos="599"/>
          <w:tab w:val="left" w:pos="600"/>
        </w:tabs>
        <w:spacing w:before="122"/>
        <w:ind w:hanging="361"/>
      </w:pPr>
      <w:r>
        <w:t>Unprotected steel not to be used in any</w:t>
      </w:r>
      <w:r>
        <w:rPr>
          <w:spacing w:val="-9"/>
        </w:rPr>
        <w:t xml:space="preserve"> </w:t>
      </w:r>
      <w:r>
        <w:t>components.</w:t>
      </w:r>
    </w:p>
    <w:p w:rsidR="00184466" w:rsidRDefault="00184466">
      <w:pPr>
        <w:sectPr w:rsidR="00184466">
          <w:pgSz w:w="12240" w:h="15840"/>
          <w:pgMar w:top="1160" w:right="1280" w:bottom="1020" w:left="1200" w:header="763" w:footer="836" w:gutter="0"/>
          <w:cols w:num="2" w:space="720" w:equalWidth="0">
            <w:col w:w="1738" w:space="62"/>
            <w:col w:w="7960"/>
          </w:cols>
        </w:sectPr>
      </w:pPr>
    </w:p>
    <w:p w:rsidR="00184466" w:rsidRDefault="003673ED">
      <w:pPr>
        <w:pStyle w:val="ListParagraph"/>
        <w:numPr>
          <w:ilvl w:val="1"/>
          <w:numId w:val="3"/>
        </w:numPr>
        <w:tabs>
          <w:tab w:val="left" w:pos="1320"/>
        </w:tabs>
        <w:spacing w:before="124"/>
        <w:ind w:right="1066"/>
        <w:jc w:val="both"/>
      </w:pPr>
      <w:r>
        <w:t>System interconnection must comply with NEC and Utility regulations and must</w:t>
      </w:r>
      <w:r>
        <w:rPr>
          <w:spacing w:val="-34"/>
        </w:rPr>
        <w:t xml:space="preserve"> </w:t>
      </w:r>
      <w:r>
        <w:t>be approved by the local Utility and the Authority Having Jurisdiction (AHJ)’s Building Department before any PV system construction is</w:t>
      </w:r>
      <w:r>
        <w:rPr>
          <w:spacing w:val="-11"/>
        </w:rPr>
        <w:t xml:space="preserve"> </w:t>
      </w:r>
      <w:r>
        <w:t>begun.</w:t>
      </w:r>
    </w:p>
    <w:p w:rsidR="00184466" w:rsidRDefault="003673ED">
      <w:pPr>
        <w:pStyle w:val="ListParagraph"/>
        <w:numPr>
          <w:ilvl w:val="1"/>
          <w:numId w:val="3"/>
        </w:numPr>
        <w:tabs>
          <w:tab w:val="left" w:pos="1320"/>
        </w:tabs>
        <w:jc w:val="both"/>
      </w:pPr>
      <w:r>
        <w:t>Interconnection points will be at facility main switchgear</w:t>
      </w:r>
      <w:r>
        <w:rPr>
          <w:spacing w:val="-17"/>
        </w:rPr>
        <w:t xml:space="preserve"> </w:t>
      </w:r>
      <w:r>
        <w:t>locations.</w:t>
      </w:r>
    </w:p>
    <w:p w:rsidR="00184466" w:rsidRDefault="003673ED">
      <w:pPr>
        <w:pStyle w:val="ListParagraph"/>
        <w:numPr>
          <w:ilvl w:val="1"/>
          <w:numId w:val="3"/>
        </w:numPr>
        <w:tabs>
          <w:tab w:val="left" w:pos="1321"/>
        </w:tabs>
        <w:ind w:left="1320" w:right="534"/>
        <w:jc w:val="both"/>
      </w:pPr>
      <w:r>
        <w:t>Emergency back-up generation may exist on-site and must be factored into proposed</w:t>
      </w:r>
      <w:r>
        <w:rPr>
          <w:spacing w:val="-36"/>
        </w:rPr>
        <w:t xml:space="preserve"> </w:t>
      </w:r>
      <w:r>
        <w:t>PV system electrical</w:t>
      </w:r>
      <w:r>
        <w:rPr>
          <w:spacing w:val="-4"/>
        </w:rPr>
        <w:t xml:space="preserve"> </w:t>
      </w:r>
      <w:r>
        <w:t>plans.</w:t>
      </w:r>
    </w:p>
    <w:p w:rsidR="00184466" w:rsidRDefault="003673ED">
      <w:pPr>
        <w:pStyle w:val="ListParagraph"/>
        <w:numPr>
          <w:ilvl w:val="1"/>
          <w:numId w:val="3"/>
        </w:numPr>
        <w:tabs>
          <w:tab w:val="left" w:pos="1321"/>
        </w:tabs>
        <w:ind w:left="1320" w:right="595"/>
        <w:jc w:val="both"/>
      </w:pPr>
      <w:r>
        <w:t>All</w:t>
      </w:r>
      <w:r>
        <w:rPr>
          <w:spacing w:val="-3"/>
        </w:rPr>
        <w:t xml:space="preserve"> </w:t>
      </w:r>
      <w:r>
        <w:t>placards</w:t>
      </w:r>
      <w:r>
        <w:rPr>
          <w:spacing w:val="-2"/>
        </w:rPr>
        <w:t xml:space="preserve"> </w:t>
      </w:r>
      <w:r>
        <w:t>required</w:t>
      </w:r>
      <w:r>
        <w:rPr>
          <w:spacing w:val="-4"/>
        </w:rPr>
        <w:t xml:space="preserve"> </w:t>
      </w:r>
      <w:r>
        <w:t>by</w:t>
      </w:r>
      <w:r>
        <w:rPr>
          <w:spacing w:val="-4"/>
        </w:rPr>
        <w:t xml:space="preserve"> </w:t>
      </w:r>
      <w:r>
        <w:t>Buyer,</w:t>
      </w:r>
      <w:r>
        <w:rPr>
          <w:spacing w:val="1"/>
        </w:rPr>
        <w:t xml:space="preserve"> </w:t>
      </w:r>
      <w:r>
        <w:t>the</w:t>
      </w:r>
      <w:r>
        <w:rPr>
          <w:spacing w:val="-2"/>
        </w:rPr>
        <w:t xml:space="preserve"> </w:t>
      </w:r>
      <w:r>
        <w:t>AHJ,</w:t>
      </w:r>
      <w:r>
        <w:rPr>
          <w:spacing w:val="-3"/>
        </w:rPr>
        <w:t xml:space="preserve"> </w:t>
      </w:r>
      <w:r>
        <w:t>the</w:t>
      </w:r>
      <w:r>
        <w:rPr>
          <w:spacing w:val="-2"/>
        </w:rPr>
        <w:t xml:space="preserve"> </w:t>
      </w:r>
      <w:r>
        <w:t>Utility,</w:t>
      </w:r>
      <w:r>
        <w:rPr>
          <w:spacing w:val="-3"/>
        </w:rPr>
        <w:t xml:space="preserve"> </w:t>
      </w:r>
      <w:r>
        <w:t>and/or</w:t>
      </w:r>
      <w:r>
        <w:rPr>
          <w:spacing w:val="-5"/>
        </w:rPr>
        <w:t xml:space="preserve"> </w:t>
      </w:r>
      <w:r>
        <w:t>State</w:t>
      </w:r>
      <w:r>
        <w:rPr>
          <w:spacing w:val="-6"/>
        </w:rPr>
        <w:t xml:space="preserve"> </w:t>
      </w:r>
      <w:r>
        <w:t>Solar</w:t>
      </w:r>
      <w:r>
        <w:rPr>
          <w:spacing w:val="-1"/>
        </w:rPr>
        <w:t xml:space="preserve"> </w:t>
      </w:r>
      <w:r>
        <w:t>Initiative</w:t>
      </w:r>
      <w:r>
        <w:rPr>
          <w:spacing w:val="-6"/>
        </w:rPr>
        <w:t xml:space="preserve"> </w:t>
      </w:r>
      <w:r>
        <w:t>program must be provided and installed according to Buyer and NEC</w:t>
      </w:r>
      <w:r>
        <w:rPr>
          <w:spacing w:val="-19"/>
        </w:rPr>
        <w:t xml:space="preserve"> </w:t>
      </w:r>
      <w:r>
        <w:t>guidelines.</w:t>
      </w:r>
    </w:p>
    <w:p w:rsidR="00184466" w:rsidRDefault="003673ED">
      <w:pPr>
        <w:pStyle w:val="Heading2"/>
        <w:spacing w:before="119"/>
        <w:ind w:left="239" w:firstLine="0"/>
        <w:jc w:val="both"/>
      </w:pPr>
      <w:r>
        <w:t>Monitoring and Reporting Systems</w:t>
      </w:r>
    </w:p>
    <w:p w:rsidR="00184466" w:rsidRDefault="003673ED">
      <w:pPr>
        <w:pStyle w:val="ListParagraph"/>
        <w:numPr>
          <w:ilvl w:val="1"/>
          <w:numId w:val="3"/>
        </w:numPr>
        <w:tabs>
          <w:tab w:val="left" w:pos="1320"/>
          <w:tab w:val="left" w:pos="1321"/>
        </w:tabs>
        <w:spacing w:before="124"/>
        <w:ind w:left="1320" w:right="364"/>
      </w:pPr>
      <w:r>
        <w:t>System monitoring and reporting must comply with State solar program</w:t>
      </w:r>
      <w:r>
        <w:rPr>
          <w:spacing w:val="-36"/>
        </w:rPr>
        <w:t xml:space="preserve"> </w:t>
      </w:r>
      <w:r>
        <w:t>requirements and must be provided at no additional cost for a minimum of five (5)</w:t>
      </w:r>
      <w:r>
        <w:rPr>
          <w:spacing w:val="-25"/>
        </w:rPr>
        <w:t xml:space="preserve"> </w:t>
      </w:r>
      <w:r>
        <w:t>years.</w:t>
      </w:r>
    </w:p>
    <w:p w:rsidR="00184466" w:rsidRDefault="003673ED">
      <w:pPr>
        <w:pStyle w:val="ListParagraph"/>
        <w:numPr>
          <w:ilvl w:val="1"/>
          <w:numId w:val="3"/>
        </w:numPr>
        <w:tabs>
          <w:tab w:val="left" w:pos="1320"/>
          <w:tab w:val="left" w:pos="1321"/>
        </w:tabs>
        <w:ind w:left="1320" w:right="656"/>
      </w:pPr>
      <w:r>
        <w:t>Monitoring shall include revenue-grade metering of PV system production and</w:t>
      </w:r>
      <w:r>
        <w:rPr>
          <w:spacing w:val="-34"/>
        </w:rPr>
        <w:t xml:space="preserve"> </w:t>
      </w:r>
      <w:r>
        <w:t>building consumption, pyranometer, and ambient air temperature</w:t>
      </w:r>
      <w:r>
        <w:rPr>
          <w:spacing w:val="-3"/>
        </w:rPr>
        <w:t xml:space="preserve"> </w:t>
      </w:r>
      <w:r>
        <w:t>sensor.</w:t>
      </w:r>
    </w:p>
    <w:p w:rsidR="00184466" w:rsidRDefault="003673ED">
      <w:pPr>
        <w:pStyle w:val="ListParagraph"/>
        <w:numPr>
          <w:ilvl w:val="1"/>
          <w:numId w:val="3"/>
        </w:numPr>
        <w:tabs>
          <w:tab w:val="left" w:pos="1320"/>
          <w:tab w:val="left" w:pos="1321"/>
        </w:tabs>
        <w:ind w:left="1320" w:right="981"/>
      </w:pPr>
      <w:r>
        <w:t>Proposals must include Internet hosting of monitoring with on-line access for</w:t>
      </w:r>
      <w:r>
        <w:rPr>
          <w:spacing w:val="-34"/>
        </w:rPr>
        <w:t xml:space="preserve"> </w:t>
      </w:r>
      <w:r>
        <w:t>Buyer personnel and touchscreen kiosk or video monitor for public display of</w:t>
      </w:r>
      <w:r>
        <w:rPr>
          <w:spacing w:val="-25"/>
        </w:rPr>
        <w:t xml:space="preserve"> </w:t>
      </w:r>
      <w:r>
        <w:t>data.</w:t>
      </w:r>
    </w:p>
    <w:p w:rsidR="00184466" w:rsidRDefault="003673ED">
      <w:pPr>
        <w:pStyle w:val="ListParagraph"/>
        <w:numPr>
          <w:ilvl w:val="1"/>
          <w:numId w:val="3"/>
        </w:numPr>
        <w:tabs>
          <w:tab w:val="left" w:pos="1320"/>
          <w:tab w:val="left" w:pos="1321"/>
        </w:tabs>
        <w:ind w:left="1320" w:right="403"/>
      </w:pPr>
      <w:r>
        <w:t>System integrator must work with the Buyer to determine best location and technique</w:t>
      </w:r>
      <w:r>
        <w:rPr>
          <w:spacing w:val="-35"/>
        </w:rPr>
        <w:t xml:space="preserve"> </w:t>
      </w:r>
      <w:r>
        <w:t>for monitoring communications</w:t>
      </w:r>
      <w:r>
        <w:rPr>
          <w:spacing w:val="-3"/>
        </w:rPr>
        <w:t xml:space="preserve"> </w:t>
      </w:r>
      <w:r>
        <w:t>interconnection.</w:t>
      </w:r>
    </w:p>
    <w:p w:rsidR="00184466" w:rsidRDefault="003673ED">
      <w:pPr>
        <w:pStyle w:val="ListParagraph"/>
        <w:numPr>
          <w:ilvl w:val="1"/>
          <w:numId w:val="3"/>
        </w:numPr>
        <w:tabs>
          <w:tab w:val="left" w:pos="1320"/>
          <w:tab w:val="left" w:pos="1321"/>
        </w:tabs>
        <w:ind w:left="1320" w:right="273"/>
      </w:pPr>
      <w:r>
        <w:t>System integrator will be responsible for providing all required monitoring communications and power wiring and conduit, with Buyer guidance on approved</w:t>
      </w:r>
      <w:r>
        <w:rPr>
          <w:spacing w:val="-14"/>
        </w:rPr>
        <w:t xml:space="preserve"> </w:t>
      </w:r>
      <w:r>
        <w:t>locations.</w:t>
      </w:r>
    </w:p>
    <w:p w:rsidR="00184466" w:rsidRDefault="003673ED">
      <w:pPr>
        <w:pStyle w:val="Heading2"/>
        <w:spacing w:before="123"/>
        <w:ind w:left="240" w:firstLine="0"/>
      </w:pPr>
      <w:r>
        <w:t>System Design and Permitting</w:t>
      </w:r>
    </w:p>
    <w:p w:rsidR="00184466" w:rsidRDefault="003673ED">
      <w:pPr>
        <w:pStyle w:val="ListParagraph"/>
        <w:numPr>
          <w:ilvl w:val="1"/>
          <w:numId w:val="3"/>
        </w:numPr>
        <w:tabs>
          <w:tab w:val="left" w:pos="1320"/>
          <w:tab w:val="left" w:pos="1321"/>
        </w:tabs>
        <w:spacing w:before="120"/>
        <w:ind w:left="1320" w:right="1293"/>
      </w:pPr>
      <w:r>
        <w:t>For</w:t>
      </w:r>
      <w:r>
        <w:rPr>
          <w:spacing w:val="-5"/>
        </w:rPr>
        <w:t xml:space="preserve"> </w:t>
      </w:r>
      <w:r>
        <w:t>each</w:t>
      </w:r>
      <w:r>
        <w:rPr>
          <w:spacing w:val="-3"/>
        </w:rPr>
        <w:t xml:space="preserve"> </w:t>
      </w:r>
      <w:r>
        <w:t>site,</w:t>
      </w:r>
      <w:r>
        <w:rPr>
          <w:spacing w:val="1"/>
        </w:rPr>
        <w:t xml:space="preserve"> </w:t>
      </w:r>
      <w:r>
        <w:t>within</w:t>
      </w:r>
      <w:r>
        <w:rPr>
          <w:spacing w:val="-3"/>
        </w:rPr>
        <w:t xml:space="preserve"> </w:t>
      </w:r>
      <w:r>
        <w:t>90</w:t>
      </w:r>
      <w:r>
        <w:rPr>
          <w:spacing w:val="-3"/>
        </w:rPr>
        <w:t xml:space="preserve"> </w:t>
      </w:r>
      <w:r>
        <w:t>days</w:t>
      </w:r>
      <w:r>
        <w:rPr>
          <w:spacing w:val="-2"/>
        </w:rPr>
        <w:t xml:space="preserve"> </w:t>
      </w:r>
      <w:r>
        <w:t>of</w:t>
      </w:r>
      <w:r>
        <w:rPr>
          <w:spacing w:val="-2"/>
        </w:rPr>
        <w:t xml:space="preserve"> </w:t>
      </w:r>
      <w:r>
        <w:t>contract</w:t>
      </w:r>
      <w:r>
        <w:rPr>
          <w:spacing w:val="-6"/>
        </w:rPr>
        <w:t xml:space="preserve"> </w:t>
      </w:r>
      <w:r>
        <w:t>being</w:t>
      </w:r>
      <w:r>
        <w:rPr>
          <w:spacing w:val="-3"/>
        </w:rPr>
        <w:t xml:space="preserve"> </w:t>
      </w:r>
      <w:r>
        <w:t>signed,</w:t>
      </w:r>
      <w:r>
        <w:rPr>
          <w:spacing w:val="-2"/>
        </w:rPr>
        <w:t xml:space="preserve"> </w:t>
      </w:r>
      <w:r>
        <w:t>Respondent</w:t>
      </w:r>
      <w:r>
        <w:rPr>
          <w:spacing w:val="-6"/>
        </w:rPr>
        <w:t xml:space="preserve"> </w:t>
      </w:r>
      <w:r>
        <w:t>shall</w:t>
      </w:r>
      <w:r>
        <w:rPr>
          <w:spacing w:val="-2"/>
        </w:rPr>
        <w:t xml:space="preserve"> </w:t>
      </w:r>
      <w:r>
        <w:t>create</w:t>
      </w:r>
      <w:r>
        <w:rPr>
          <w:spacing w:val="-5"/>
        </w:rPr>
        <w:t xml:space="preserve"> </w:t>
      </w:r>
      <w:r>
        <w:t>a construction plan set which includes at a</w:t>
      </w:r>
      <w:r>
        <w:rPr>
          <w:spacing w:val="-6"/>
        </w:rPr>
        <w:t xml:space="preserve"> </w:t>
      </w:r>
      <w:r>
        <w:t>minimum:</w:t>
      </w:r>
    </w:p>
    <w:p w:rsidR="00184466" w:rsidRDefault="003673ED">
      <w:pPr>
        <w:pStyle w:val="ListParagraph"/>
        <w:numPr>
          <w:ilvl w:val="2"/>
          <w:numId w:val="3"/>
        </w:numPr>
        <w:tabs>
          <w:tab w:val="left" w:pos="2400"/>
          <w:tab w:val="left" w:pos="2401"/>
        </w:tabs>
        <w:ind w:hanging="361"/>
      </w:pPr>
      <w:r>
        <w:t>Site</w:t>
      </w:r>
      <w:r>
        <w:rPr>
          <w:spacing w:val="-5"/>
        </w:rPr>
        <w:t xml:space="preserve"> </w:t>
      </w:r>
      <w:r>
        <w:t>overview</w:t>
      </w:r>
    </w:p>
    <w:p w:rsidR="00184466" w:rsidRDefault="003673ED">
      <w:pPr>
        <w:pStyle w:val="ListParagraph"/>
        <w:numPr>
          <w:ilvl w:val="2"/>
          <w:numId w:val="3"/>
        </w:numPr>
        <w:tabs>
          <w:tab w:val="left" w:pos="2400"/>
          <w:tab w:val="left" w:pos="2401"/>
        </w:tabs>
        <w:spacing w:before="112"/>
        <w:ind w:hanging="361"/>
      </w:pPr>
      <w:r>
        <w:t>Detailed array layout with stringing</w:t>
      </w:r>
      <w:r>
        <w:rPr>
          <w:spacing w:val="-6"/>
        </w:rPr>
        <w:t xml:space="preserve"> </w:t>
      </w:r>
      <w:r>
        <w:t>configuration</w:t>
      </w:r>
    </w:p>
    <w:p w:rsidR="00184466" w:rsidRDefault="003673ED">
      <w:pPr>
        <w:pStyle w:val="ListParagraph"/>
        <w:numPr>
          <w:ilvl w:val="2"/>
          <w:numId w:val="3"/>
        </w:numPr>
        <w:tabs>
          <w:tab w:val="left" w:pos="2400"/>
          <w:tab w:val="left" w:pos="2401"/>
        </w:tabs>
        <w:spacing w:before="113"/>
        <w:ind w:hanging="361"/>
      </w:pPr>
      <w:r>
        <w:t>Mounting and racking</w:t>
      </w:r>
      <w:r>
        <w:rPr>
          <w:spacing w:val="-7"/>
        </w:rPr>
        <w:t xml:space="preserve"> </w:t>
      </w:r>
      <w:r>
        <w:t>details</w:t>
      </w:r>
    </w:p>
    <w:p w:rsidR="00184466" w:rsidRDefault="003673ED">
      <w:pPr>
        <w:pStyle w:val="ListParagraph"/>
        <w:numPr>
          <w:ilvl w:val="2"/>
          <w:numId w:val="3"/>
        </w:numPr>
        <w:tabs>
          <w:tab w:val="left" w:pos="2400"/>
          <w:tab w:val="left" w:pos="2401"/>
        </w:tabs>
        <w:spacing w:line="232" w:lineRule="auto"/>
        <w:ind w:right="444"/>
      </w:pPr>
      <w:r>
        <w:t>Details of electrical transmission showing conduit routing and location of electrical enclosures,</w:t>
      </w:r>
      <w:r>
        <w:rPr>
          <w:spacing w:val="-3"/>
        </w:rPr>
        <w:t xml:space="preserve"> </w:t>
      </w:r>
      <w:r>
        <w:t>conduit</w:t>
      </w:r>
      <w:r>
        <w:rPr>
          <w:spacing w:val="-7"/>
        </w:rPr>
        <w:t xml:space="preserve"> </w:t>
      </w:r>
      <w:r>
        <w:t>support</w:t>
      </w:r>
      <w:r>
        <w:rPr>
          <w:spacing w:val="-6"/>
        </w:rPr>
        <w:t xml:space="preserve"> </w:t>
      </w:r>
      <w:r>
        <w:t>details,</w:t>
      </w:r>
      <w:r>
        <w:rPr>
          <w:spacing w:val="-7"/>
        </w:rPr>
        <w:t xml:space="preserve"> </w:t>
      </w:r>
      <w:r>
        <w:t>and</w:t>
      </w:r>
      <w:r>
        <w:rPr>
          <w:spacing w:val="-4"/>
        </w:rPr>
        <w:t xml:space="preserve"> </w:t>
      </w:r>
      <w:r>
        <w:t>enclosure</w:t>
      </w:r>
      <w:r>
        <w:rPr>
          <w:spacing w:val="-6"/>
        </w:rPr>
        <w:t xml:space="preserve"> </w:t>
      </w:r>
      <w:r>
        <w:t>mounting</w:t>
      </w:r>
      <w:r>
        <w:rPr>
          <w:spacing w:val="-5"/>
        </w:rPr>
        <w:t xml:space="preserve"> </w:t>
      </w:r>
      <w:r>
        <w:t>details</w:t>
      </w:r>
    </w:p>
    <w:p w:rsidR="00184466" w:rsidRDefault="003673ED">
      <w:pPr>
        <w:pStyle w:val="ListParagraph"/>
        <w:numPr>
          <w:ilvl w:val="2"/>
          <w:numId w:val="3"/>
        </w:numPr>
        <w:tabs>
          <w:tab w:val="left" w:pos="2400"/>
          <w:tab w:val="left" w:pos="2401"/>
        </w:tabs>
        <w:spacing w:before="126"/>
        <w:ind w:hanging="361"/>
      </w:pPr>
      <w:r>
        <w:t>Electrical single-line</w:t>
      </w:r>
      <w:r>
        <w:rPr>
          <w:spacing w:val="-14"/>
        </w:rPr>
        <w:t xml:space="preserve"> </w:t>
      </w:r>
      <w:r>
        <w:t>diagram</w:t>
      </w:r>
    </w:p>
    <w:p w:rsidR="00184466" w:rsidRDefault="003673ED">
      <w:pPr>
        <w:pStyle w:val="ListParagraph"/>
        <w:numPr>
          <w:ilvl w:val="2"/>
          <w:numId w:val="3"/>
        </w:numPr>
        <w:tabs>
          <w:tab w:val="left" w:pos="2400"/>
          <w:tab w:val="left" w:pos="2401"/>
        </w:tabs>
        <w:spacing w:before="112"/>
        <w:ind w:hanging="361"/>
      </w:pPr>
      <w:r>
        <w:t>Electrical three-line</w:t>
      </w:r>
      <w:r>
        <w:rPr>
          <w:spacing w:val="-18"/>
        </w:rPr>
        <w:t xml:space="preserve"> </w:t>
      </w:r>
      <w:r>
        <w:t>diagram</w:t>
      </w:r>
    </w:p>
    <w:p w:rsidR="00184466" w:rsidRDefault="003673ED">
      <w:pPr>
        <w:pStyle w:val="ListParagraph"/>
        <w:numPr>
          <w:ilvl w:val="2"/>
          <w:numId w:val="3"/>
        </w:numPr>
        <w:tabs>
          <w:tab w:val="left" w:pos="2400"/>
          <w:tab w:val="left" w:pos="2401"/>
        </w:tabs>
        <w:spacing w:before="113"/>
        <w:ind w:hanging="361"/>
      </w:pPr>
      <w:r>
        <w:t>Monitoring</w:t>
      </w:r>
      <w:r>
        <w:rPr>
          <w:spacing w:val="-3"/>
        </w:rPr>
        <w:t xml:space="preserve"> </w:t>
      </w:r>
      <w:r>
        <w:t>plan</w:t>
      </w:r>
    </w:p>
    <w:p w:rsidR="00184466" w:rsidRDefault="003673ED">
      <w:pPr>
        <w:pStyle w:val="ListParagraph"/>
        <w:numPr>
          <w:ilvl w:val="2"/>
          <w:numId w:val="3"/>
        </w:numPr>
        <w:tabs>
          <w:tab w:val="left" w:pos="2400"/>
          <w:tab w:val="left" w:pos="2401"/>
        </w:tabs>
        <w:spacing w:before="112"/>
        <w:ind w:hanging="361"/>
      </w:pPr>
      <w:r>
        <w:t>Construction project plan with</w:t>
      </w:r>
      <w:r>
        <w:rPr>
          <w:spacing w:val="-3"/>
        </w:rPr>
        <w:t xml:space="preserve"> </w:t>
      </w:r>
      <w:r>
        <w:t>timeline</w:t>
      </w:r>
    </w:p>
    <w:p w:rsidR="00184466" w:rsidRDefault="003673ED">
      <w:pPr>
        <w:pStyle w:val="ListParagraph"/>
        <w:numPr>
          <w:ilvl w:val="1"/>
          <w:numId w:val="3"/>
        </w:numPr>
        <w:tabs>
          <w:tab w:val="left" w:pos="1320"/>
          <w:tab w:val="left" w:pos="1321"/>
        </w:tabs>
        <w:spacing w:before="113"/>
        <w:ind w:left="1320" w:right="502"/>
      </w:pPr>
      <w:r>
        <w:t>All</w:t>
      </w:r>
      <w:r>
        <w:rPr>
          <w:spacing w:val="-4"/>
        </w:rPr>
        <w:t xml:space="preserve"> </w:t>
      </w:r>
      <w:r>
        <w:t>proposed</w:t>
      </w:r>
      <w:r>
        <w:rPr>
          <w:spacing w:val="-4"/>
        </w:rPr>
        <w:t xml:space="preserve"> </w:t>
      </w:r>
      <w:r>
        <w:t>system</w:t>
      </w:r>
      <w:r>
        <w:rPr>
          <w:spacing w:val="-4"/>
        </w:rPr>
        <w:t xml:space="preserve"> </w:t>
      </w:r>
      <w:r>
        <w:t>designs</w:t>
      </w:r>
      <w:r>
        <w:rPr>
          <w:spacing w:val="-2"/>
        </w:rPr>
        <w:t xml:space="preserve"> </w:t>
      </w:r>
      <w:r>
        <w:t>and</w:t>
      </w:r>
      <w:r>
        <w:rPr>
          <w:spacing w:val="-4"/>
        </w:rPr>
        <w:t xml:space="preserve"> </w:t>
      </w:r>
      <w:r>
        <w:t>construction techniques</w:t>
      </w:r>
      <w:r>
        <w:rPr>
          <w:spacing w:val="-2"/>
        </w:rPr>
        <w:t xml:space="preserve"> </w:t>
      </w:r>
      <w:r>
        <w:t>must</w:t>
      </w:r>
      <w:r>
        <w:rPr>
          <w:spacing w:val="-6"/>
        </w:rPr>
        <w:t xml:space="preserve"> </w:t>
      </w:r>
      <w:r>
        <w:t>be</w:t>
      </w:r>
      <w:r>
        <w:rPr>
          <w:spacing w:val="-2"/>
        </w:rPr>
        <w:t xml:space="preserve"> </w:t>
      </w:r>
      <w:r>
        <w:t>approved by</w:t>
      </w:r>
      <w:r>
        <w:rPr>
          <w:spacing w:val="-4"/>
        </w:rPr>
        <w:t xml:space="preserve"> </w:t>
      </w:r>
      <w:r>
        <w:t>the</w:t>
      </w:r>
      <w:r>
        <w:rPr>
          <w:spacing w:val="-6"/>
        </w:rPr>
        <w:t xml:space="preserve"> </w:t>
      </w:r>
      <w:r>
        <w:t>AHJ’s Building</w:t>
      </w:r>
      <w:r>
        <w:rPr>
          <w:spacing w:val="-3"/>
        </w:rPr>
        <w:t xml:space="preserve"> </w:t>
      </w:r>
      <w:r>
        <w:t>Department.</w:t>
      </w:r>
    </w:p>
    <w:p w:rsidR="00184466" w:rsidRDefault="00184466">
      <w:pPr>
        <w:sectPr w:rsidR="00184466">
          <w:type w:val="continuous"/>
          <w:pgSz w:w="12240" w:h="15840"/>
          <w:pgMar w:top="1500" w:right="1280" w:bottom="280" w:left="1200" w:header="720" w:footer="720" w:gutter="0"/>
          <w:cols w:space="720"/>
        </w:sectPr>
      </w:pPr>
    </w:p>
    <w:p w:rsidR="00184466" w:rsidRDefault="003673ED">
      <w:pPr>
        <w:pStyle w:val="BodyText"/>
        <w:spacing w:before="90"/>
        <w:ind w:left="1320" w:right="1443" w:hanging="361"/>
      </w:pPr>
      <w:r>
        <w:rPr>
          <w:rFonts w:ascii="Symbol" w:hAnsi="Symbol"/>
          <w:spacing w:val="-54"/>
        </w:rPr>
        <w:t></w:t>
      </w:r>
      <w:proofErr w:type="spellStart"/>
      <w:r>
        <w:t>bu</w:t>
      </w:r>
      <w:r>
        <w:rPr>
          <w:spacing w:val="1"/>
        </w:rPr>
        <w:t>i</w:t>
      </w:r>
      <w:r>
        <w:rPr>
          <w:spacing w:val="-23"/>
        </w:rPr>
        <w:t>l</w:t>
      </w:r>
      <w:r>
        <w:rPr>
          <w:spacing w:val="-104"/>
        </w:rPr>
        <w:t>A</w:t>
      </w:r>
      <w:r>
        <w:t>d</w:t>
      </w:r>
      <w:r>
        <w:rPr>
          <w:spacing w:val="1"/>
        </w:rPr>
        <w:t>i</w:t>
      </w:r>
      <w:r>
        <w:t>ng</w:t>
      </w:r>
      <w:proofErr w:type="spellEnd"/>
      <w:r>
        <w:t xml:space="preserve"> p</w:t>
      </w:r>
      <w:r>
        <w:rPr>
          <w:spacing w:val="-2"/>
        </w:rPr>
        <w:t>e</w:t>
      </w:r>
      <w:r>
        <w:rPr>
          <w:spacing w:val="-1"/>
        </w:rPr>
        <w:t>r</w:t>
      </w:r>
      <w:r>
        <w:t>m</w:t>
      </w:r>
      <w:r>
        <w:rPr>
          <w:spacing w:val="1"/>
        </w:rPr>
        <w:t>i</w:t>
      </w:r>
      <w:r>
        <w:t xml:space="preserve">t </w:t>
      </w:r>
      <w:r>
        <w:rPr>
          <w:spacing w:val="1"/>
        </w:rPr>
        <w:t>i</w:t>
      </w:r>
      <w:r>
        <w:t xml:space="preserve">s </w:t>
      </w:r>
      <w:r>
        <w:rPr>
          <w:spacing w:val="-1"/>
        </w:rPr>
        <w:t>r</w:t>
      </w:r>
      <w:r>
        <w:rPr>
          <w:spacing w:val="-2"/>
        </w:rPr>
        <w:t>e</w:t>
      </w:r>
      <w:r>
        <w:t>qu</w:t>
      </w:r>
      <w:r>
        <w:rPr>
          <w:spacing w:val="1"/>
        </w:rPr>
        <w:t>i</w:t>
      </w:r>
      <w:r>
        <w:rPr>
          <w:spacing w:val="-1"/>
        </w:rPr>
        <w:t>r</w:t>
      </w:r>
      <w:r>
        <w:rPr>
          <w:spacing w:val="-2"/>
        </w:rPr>
        <w:t>e</w:t>
      </w:r>
      <w:r>
        <w:t xml:space="preserve">d for </w:t>
      </w:r>
      <w:r>
        <w:rPr>
          <w:spacing w:val="-2"/>
        </w:rPr>
        <w:t>e</w:t>
      </w:r>
      <w:r>
        <w:rPr>
          <w:spacing w:val="2"/>
        </w:rPr>
        <w:t>a</w:t>
      </w:r>
      <w:r>
        <w:rPr>
          <w:spacing w:val="-2"/>
        </w:rPr>
        <w:t>c</w:t>
      </w:r>
      <w:r>
        <w:t xml:space="preserve">h </w:t>
      </w:r>
      <w:r>
        <w:rPr>
          <w:spacing w:val="1"/>
        </w:rPr>
        <w:t>s</w:t>
      </w:r>
      <w:r>
        <w:t>y</w:t>
      </w:r>
      <w:r>
        <w:rPr>
          <w:spacing w:val="1"/>
        </w:rPr>
        <w:t>s</w:t>
      </w:r>
      <w:r>
        <w:rPr>
          <w:spacing w:val="-2"/>
        </w:rPr>
        <w:t>te</w:t>
      </w:r>
      <w:r>
        <w:t xml:space="preserve">m </w:t>
      </w:r>
      <w:r>
        <w:rPr>
          <w:spacing w:val="-2"/>
        </w:rPr>
        <w:t>a</w:t>
      </w:r>
      <w:r>
        <w:t>nd mu</w:t>
      </w:r>
      <w:r>
        <w:rPr>
          <w:spacing w:val="1"/>
        </w:rPr>
        <w:t>s</w:t>
      </w:r>
      <w:r>
        <w:t>t be o</w:t>
      </w:r>
      <w:r>
        <w:rPr>
          <w:spacing w:val="4"/>
        </w:rPr>
        <w:t>b</w:t>
      </w:r>
      <w:r>
        <w:rPr>
          <w:spacing w:val="-2"/>
        </w:rPr>
        <w:t>ta</w:t>
      </w:r>
      <w:r>
        <w:rPr>
          <w:spacing w:val="1"/>
        </w:rPr>
        <w:t>i</w:t>
      </w:r>
      <w:r>
        <w:t>n</w:t>
      </w:r>
      <w:r>
        <w:rPr>
          <w:spacing w:val="-2"/>
        </w:rPr>
        <w:t>e</w:t>
      </w:r>
      <w:r>
        <w:t xml:space="preserve">d </w:t>
      </w:r>
      <w:r>
        <w:rPr>
          <w:spacing w:val="-2"/>
        </w:rPr>
        <w:t>t</w:t>
      </w:r>
      <w:r>
        <w:t>h</w:t>
      </w:r>
      <w:r>
        <w:rPr>
          <w:spacing w:val="-1"/>
        </w:rPr>
        <w:t>r</w:t>
      </w:r>
      <w:r>
        <w:t>ough n</w:t>
      </w:r>
      <w:r>
        <w:rPr>
          <w:spacing w:val="-1"/>
        </w:rPr>
        <w:t>or</w:t>
      </w:r>
      <w:r>
        <w:t>m</w:t>
      </w:r>
      <w:r>
        <w:rPr>
          <w:spacing w:val="-2"/>
        </w:rPr>
        <w:t>a</w:t>
      </w:r>
      <w:r>
        <w:t>l permitting processes by Respondent.</w:t>
      </w:r>
    </w:p>
    <w:p w:rsidR="00184466" w:rsidRDefault="003673ED">
      <w:pPr>
        <w:pStyle w:val="ListParagraph"/>
        <w:numPr>
          <w:ilvl w:val="1"/>
          <w:numId w:val="3"/>
        </w:numPr>
        <w:tabs>
          <w:tab w:val="left" w:pos="1320"/>
          <w:tab w:val="left" w:pos="1321"/>
        </w:tabs>
        <w:ind w:left="1320" w:right="317"/>
      </w:pPr>
      <w:r>
        <w:t>Respondent</w:t>
      </w:r>
      <w:r>
        <w:rPr>
          <w:spacing w:val="-6"/>
        </w:rPr>
        <w:t xml:space="preserve"> </w:t>
      </w:r>
      <w:r>
        <w:t>shall</w:t>
      </w:r>
      <w:r>
        <w:rPr>
          <w:spacing w:val="-3"/>
        </w:rPr>
        <w:t xml:space="preserve"> </w:t>
      </w:r>
      <w:r>
        <w:t>obtain</w:t>
      </w:r>
      <w:r>
        <w:rPr>
          <w:spacing w:val="-4"/>
        </w:rPr>
        <w:t xml:space="preserve"> </w:t>
      </w:r>
      <w:r>
        <w:t>structural</w:t>
      </w:r>
      <w:r>
        <w:rPr>
          <w:spacing w:val="-3"/>
        </w:rPr>
        <w:t xml:space="preserve"> </w:t>
      </w:r>
      <w:r>
        <w:t>PE</w:t>
      </w:r>
      <w:r>
        <w:rPr>
          <w:spacing w:val="-3"/>
        </w:rPr>
        <w:t xml:space="preserve"> </w:t>
      </w:r>
      <w:r>
        <w:t>stamp verifying</w:t>
      </w:r>
      <w:r>
        <w:rPr>
          <w:spacing w:val="-4"/>
        </w:rPr>
        <w:t xml:space="preserve"> </w:t>
      </w:r>
      <w:r>
        <w:t>the</w:t>
      </w:r>
      <w:r>
        <w:rPr>
          <w:spacing w:val="-6"/>
        </w:rPr>
        <w:t xml:space="preserve"> </w:t>
      </w:r>
      <w:r>
        <w:t>integrity</w:t>
      </w:r>
      <w:r>
        <w:rPr>
          <w:spacing w:val="-4"/>
        </w:rPr>
        <w:t xml:space="preserve"> </w:t>
      </w:r>
      <w:r>
        <w:t>of</w:t>
      </w:r>
      <w:r>
        <w:rPr>
          <w:spacing w:val="1"/>
        </w:rPr>
        <w:t xml:space="preserve"> </w:t>
      </w:r>
      <w:r>
        <w:t>the</w:t>
      </w:r>
      <w:r>
        <w:rPr>
          <w:spacing w:val="-1"/>
        </w:rPr>
        <w:t xml:space="preserve"> </w:t>
      </w:r>
      <w:r>
        <w:t>existing</w:t>
      </w:r>
      <w:r>
        <w:rPr>
          <w:spacing w:val="-4"/>
        </w:rPr>
        <w:t xml:space="preserve"> </w:t>
      </w:r>
      <w:r>
        <w:t>facility</w:t>
      </w:r>
      <w:r>
        <w:rPr>
          <w:spacing w:val="-4"/>
        </w:rPr>
        <w:t xml:space="preserve"> </w:t>
      </w:r>
      <w:r>
        <w:t>to handle additional weight load of proposed PV</w:t>
      </w:r>
      <w:r>
        <w:rPr>
          <w:spacing w:val="-7"/>
        </w:rPr>
        <w:t xml:space="preserve"> </w:t>
      </w:r>
      <w:r>
        <w:t>system.</w:t>
      </w:r>
    </w:p>
    <w:p w:rsidR="00184466" w:rsidRDefault="003673ED">
      <w:pPr>
        <w:pStyle w:val="ListParagraph"/>
        <w:numPr>
          <w:ilvl w:val="1"/>
          <w:numId w:val="3"/>
        </w:numPr>
        <w:tabs>
          <w:tab w:val="left" w:pos="1320"/>
          <w:tab w:val="left" w:pos="1321"/>
        </w:tabs>
        <w:ind w:left="1320" w:right="392"/>
      </w:pPr>
      <w:r>
        <w:t>Respondent</w:t>
      </w:r>
      <w:r>
        <w:rPr>
          <w:spacing w:val="-6"/>
        </w:rPr>
        <w:t xml:space="preserve"> </w:t>
      </w:r>
      <w:r>
        <w:t>shall</w:t>
      </w:r>
      <w:r>
        <w:rPr>
          <w:spacing w:val="-3"/>
        </w:rPr>
        <w:t xml:space="preserve"> </w:t>
      </w:r>
      <w:r>
        <w:t>obtain</w:t>
      </w:r>
      <w:r>
        <w:rPr>
          <w:spacing w:val="-4"/>
        </w:rPr>
        <w:t xml:space="preserve"> </w:t>
      </w:r>
      <w:r>
        <w:t>electrical</w:t>
      </w:r>
      <w:r>
        <w:rPr>
          <w:spacing w:val="1"/>
        </w:rPr>
        <w:t xml:space="preserve"> </w:t>
      </w:r>
      <w:r>
        <w:t>PE</w:t>
      </w:r>
      <w:r>
        <w:rPr>
          <w:spacing w:val="-4"/>
        </w:rPr>
        <w:t xml:space="preserve"> </w:t>
      </w:r>
      <w:r>
        <w:t>stamp</w:t>
      </w:r>
      <w:r>
        <w:rPr>
          <w:spacing w:val="-4"/>
        </w:rPr>
        <w:t xml:space="preserve"> </w:t>
      </w:r>
      <w:r>
        <w:t>verifying</w:t>
      </w:r>
      <w:r>
        <w:rPr>
          <w:spacing w:val="-4"/>
        </w:rPr>
        <w:t xml:space="preserve"> </w:t>
      </w:r>
      <w:r>
        <w:t>the</w:t>
      </w:r>
      <w:r>
        <w:rPr>
          <w:spacing w:val="-6"/>
        </w:rPr>
        <w:t xml:space="preserve"> </w:t>
      </w:r>
      <w:r>
        <w:t>integrity and</w:t>
      </w:r>
      <w:r>
        <w:rPr>
          <w:spacing w:val="-5"/>
        </w:rPr>
        <w:t xml:space="preserve"> </w:t>
      </w:r>
      <w:r>
        <w:t>code</w:t>
      </w:r>
      <w:r>
        <w:rPr>
          <w:spacing w:val="-6"/>
        </w:rPr>
        <w:t xml:space="preserve"> </w:t>
      </w:r>
      <w:r>
        <w:t>compliance</w:t>
      </w:r>
      <w:r>
        <w:rPr>
          <w:spacing w:val="-2"/>
        </w:rPr>
        <w:t xml:space="preserve"> </w:t>
      </w:r>
      <w:r>
        <w:t>of proposed PV system and interconnection with</w:t>
      </w:r>
      <w:r>
        <w:rPr>
          <w:spacing w:val="-7"/>
        </w:rPr>
        <w:t xml:space="preserve"> </w:t>
      </w:r>
      <w:r>
        <w:t>facility.</w:t>
      </w:r>
    </w:p>
    <w:p w:rsidR="00184466" w:rsidRDefault="003673ED">
      <w:pPr>
        <w:pStyle w:val="ListParagraph"/>
        <w:numPr>
          <w:ilvl w:val="1"/>
          <w:numId w:val="3"/>
        </w:numPr>
        <w:tabs>
          <w:tab w:val="left" w:pos="1320"/>
          <w:tab w:val="left" w:pos="1321"/>
        </w:tabs>
        <w:spacing w:before="123"/>
        <w:ind w:left="1320" w:right="610"/>
      </w:pPr>
      <w:r>
        <w:t>Roof-mounted array layouts shall be designed to provide minimum of three (3) feet of walking access around the perimeter of the roof and convenient access to existing roof- mounted HVAC equipment in addition to any applicable setbacks for access, safety and smoke ventilation required by the</w:t>
      </w:r>
      <w:r>
        <w:rPr>
          <w:spacing w:val="-7"/>
        </w:rPr>
        <w:t xml:space="preserve"> </w:t>
      </w:r>
      <w:r>
        <w:t>AHJ.</w:t>
      </w:r>
    </w:p>
    <w:p w:rsidR="00184466" w:rsidRDefault="003673ED">
      <w:pPr>
        <w:pStyle w:val="ListParagraph"/>
        <w:numPr>
          <w:ilvl w:val="1"/>
          <w:numId w:val="3"/>
        </w:numPr>
        <w:tabs>
          <w:tab w:val="left" w:pos="1320"/>
          <w:tab w:val="left" w:pos="1321"/>
        </w:tabs>
        <w:spacing w:before="118"/>
        <w:ind w:left="1320" w:right="602"/>
      </w:pPr>
      <w:r>
        <w:t>Ground-penetrating array layouts shall adhere</w:t>
      </w:r>
      <w:r>
        <w:rPr>
          <w:spacing w:val="-37"/>
        </w:rPr>
        <w:t xml:space="preserve"> </w:t>
      </w:r>
      <w:r>
        <w:t>to all soil and geographical requirements and concerns in terms of ground penetration and</w:t>
      </w:r>
      <w:r>
        <w:rPr>
          <w:spacing w:val="-6"/>
        </w:rPr>
        <w:t xml:space="preserve"> </w:t>
      </w:r>
      <w:r>
        <w:t>trenching.</w:t>
      </w:r>
    </w:p>
    <w:p w:rsidR="00184466" w:rsidRDefault="003673ED">
      <w:pPr>
        <w:pStyle w:val="ListParagraph"/>
        <w:numPr>
          <w:ilvl w:val="1"/>
          <w:numId w:val="3"/>
        </w:numPr>
        <w:tabs>
          <w:tab w:val="left" w:pos="1320"/>
          <w:tab w:val="left" w:pos="1322"/>
        </w:tabs>
        <w:spacing w:line="242" w:lineRule="auto"/>
        <w:ind w:left="1321" w:right="515"/>
      </w:pPr>
      <w:r>
        <w:t>Final array layouts shall be designed to avoid shading from 9am to 3pm annually. If this shading</w:t>
      </w:r>
      <w:r>
        <w:rPr>
          <w:spacing w:val="-4"/>
        </w:rPr>
        <w:t xml:space="preserve"> </w:t>
      </w:r>
      <w:r>
        <w:t>requirement</w:t>
      </w:r>
      <w:r>
        <w:rPr>
          <w:spacing w:val="-6"/>
        </w:rPr>
        <w:t xml:space="preserve"> </w:t>
      </w:r>
      <w:r>
        <w:t>cannot</w:t>
      </w:r>
      <w:r>
        <w:rPr>
          <w:spacing w:val="-5"/>
        </w:rPr>
        <w:t xml:space="preserve"> </w:t>
      </w:r>
      <w:r>
        <w:t>be</w:t>
      </w:r>
      <w:r>
        <w:rPr>
          <w:spacing w:val="-6"/>
        </w:rPr>
        <w:t xml:space="preserve"> </w:t>
      </w:r>
      <w:r>
        <w:t>strictly</w:t>
      </w:r>
      <w:r>
        <w:rPr>
          <w:spacing w:val="-4"/>
        </w:rPr>
        <w:t xml:space="preserve"> </w:t>
      </w:r>
      <w:r>
        <w:t>met,</w:t>
      </w:r>
      <w:r>
        <w:rPr>
          <w:spacing w:val="1"/>
        </w:rPr>
        <w:t xml:space="preserve"> </w:t>
      </w:r>
      <w:r>
        <w:t>Respondent</w:t>
      </w:r>
      <w:r>
        <w:rPr>
          <w:spacing w:val="-5"/>
        </w:rPr>
        <w:t xml:space="preserve"> </w:t>
      </w:r>
      <w:r>
        <w:t>shall</w:t>
      </w:r>
      <w:r>
        <w:rPr>
          <w:spacing w:val="-3"/>
        </w:rPr>
        <w:t xml:space="preserve"> </w:t>
      </w:r>
      <w:r>
        <w:t>specify</w:t>
      </w:r>
      <w:r>
        <w:rPr>
          <w:spacing w:val="-4"/>
        </w:rPr>
        <w:t xml:space="preserve"> </w:t>
      </w:r>
      <w:r>
        <w:t>the</w:t>
      </w:r>
      <w:r>
        <w:rPr>
          <w:spacing w:val="-5"/>
        </w:rPr>
        <w:t xml:space="preserve"> </w:t>
      </w:r>
      <w:r>
        <w:t>predicted</w:t>
      </w:r>
      <w:r>
        <w:rPr>
          <w:spacing w:val="-4"/>
        </w:rPr>
        <w:t xml:space="preserve"> </w:t>
      </w:r>
      <w:r>
        <w:t>solar availability and performance</w:t>
      </w:r>
      <w:r>
        <w:rPr>
          <w:spacing w:val="-4"/>
        </w:rPr>
        <w:t xml:space="preserve"> </w:t>
      </w:r>
      <w:r>
        <w:t>losses.</w:t>
      </w:r>
    </w:p>
    <w:p w:rsidR="00184466" w:rsidRDefault="003673ED">
      <w:pPr>
        <w:pStyle w:val="ListParagraph"/>
        <w:numPr>
          <w:ilvl w:val="1"/>
          <w:numId w:val="3"/>
        </w:numPr>
        <w:tabs>
          <w:tab w:val="left" w:pos="1320"/>
          <w:tab w:val="left" w:pos="1322"/>
        </w:tabs>
        <w:spacing w:before="114"/>
        <w:ind w:left="1321" w:hanging="362"/>
      </w:pPr>
      <w:r>
        <w:t>Wire loss in DC circuits to be &lt;</w:t>
      </w:r>
      <w:r>
        <w:rPr>
          <w:spacing w:val="-18"/>
        </w:rPr>
        <w:t xml:space="preserve"> </w:t>
      </w:r>
      <w:r>
        <w:t>1.5%.</w:t>
      </w:r>
    </w:p>
    <w:p w:rsidR="00184466" w:rsidRDefault="003673ED">
      <w:pPr>
        <w:pStyle w:val="ListParagraph"/>
        <w:numPr>
          <w:ilvl w:val="1"/>
          <w:numId w:val="3"/>
        </w:numPr>
        <w:tabs>
          <w:tab w:val="left" w:pos="1320"/>
          <w:tab w:val="left" w:pos="1322"/>
        </w:tabs>
        <w:spacing w:before="120"/>
        <w:ind w:left="1321" w:hanging="362"/>
      </w:pPr>
      <w:r>
        <w:t>Wire loss in AC circuits to be &lt;</w:t>
      </w:r>
      <w:r>
        <w:rPr>
          <w:spacing w:val="-18"/>
        </w:rPr>
        <w:t xml:space="preserve"> </w:t>
      </w:r>
      <w:r>
        <w:t>1.5%.</w:t>
      </w:r>
    </w:p>
    <w:p w:rsidR="00184466" w:rsidRDefault="003673ED">
      <w:pPr>
        <w:pStyle w:val="Heading2"/>
        <w:spacing w:before="120"/>
        <w:ind w:left="241" w:firstLine="0"/>
      </w:pPr>
      <w:r>
        <w:t>Construction</w:t>
      </w:r>
    </w:p>
    <w:p w:rsidR="00184466" w:rsidRDefault="003673ED">
      <w:pPr>
        <w:pStyle w:val="ListParagraph"/>
        <w:numPr>
          <w:ilvl w:val="1"/>
          <w:numId w:val="3"/>
        </w:numPr>
        <w:tabs>
          <w:tab w:val="left" w:pos="1322"/>
        </w:tabs>
        <w:ind w:left="1321" w:right="381"/>
        <w:jc w:val="both"/>
      </w:pPr>
      <w:r>
        <w:t>Integrator shall prepare, maintain, and abide by Site Safety Plan to include, at a minimum, all</w:t>
      </w:r>
      <w:r>
        <w:rPr>
          <w:spacing w:val="-6"/>
        </w:rPr>
        <w:t xml:space="preserve"> </w:t>
      </w:r>
      <w:r>
        <w:t>applicable</w:t>
      </w:r>
      <w:r>
        <w:rPr>
          <w:spacing w:val="-7"/>
        </w:rPr>
        <w:t xml:space="preserve"> </w:t>
      </w:r>
      <w:r>
        <w:t>Occupational</w:t>
      </w:r>
      <w:r>
        <w:rPr>
          <w:spacing w:val="-6"/>
        </w:rPr>
        <w:t xml:space="preserve"> </w:t>
      </w:r>
      <w:r>
        <w:t>Safety</w:t>
      </w:r>
      <w:r>
        <w:rPr>
          <w:spacing w:val="-2"/>
        </w:rPr>
        <w:t xml:space="preserve"> </w:t>
      </w:r>
      <w:r>
        <w:t>and</w:t>
      </w:r>
      <w:r>
        <w:rPr>
          <w:spacing w:val="-6"/>
        </w:rPr>
        <w:t xml:space="preserve"> </w:t>
      </w:r>
      <w:r>
        <w:t>Health</w:t>
      </w:r>
      <w:r>
        <w:rPr>
          <w:spacing w:val="-2"/>
        </w:rPr>
        <w:t xml:space="preserve"> </w:t>
      </w:r>
      <w:r>
        <w:t>Administration</w:t>
      </w:r>
      <w:r>
        <w:rPr>
          <w:spacing w:val="-5"/>
        </w:rPr>
        <w:t xml:space="preserve"> </w:t>
      </w:r>
      <w:r>
        <w:t>(OSHA)</w:t>
      </w:r>
      <w:r>
        <w:rPr>
          <w:spacing w:val="-1"/>
        </w:rPr>
        <w:t xml:space="preserve"> </w:t>
      </w:r>
      <w:r>
        <w:t>workplace</w:t>
      </w:r>
      <w:r>
        <w:rPr>
          <w:spacing w:val="-4"/>
        </w:rPr>
        <w:t xml:space="preserve"> </w:t>
      </w:r>
      <w:r>
        <w:t>safety</w:t>
      </w:r>
      <w:r>
        <w:rPr>
          <w:spacing w:val="-3"/>
        </w:rPr>
        <w:t xml:space="preserve"> </w:t>
      </w:r>
      <w:r>
        <w:t>and Personal Protective Equipment (PPE)</w:t>
      </w:r>
      <w:r>
        <w:rPr>
          <w:spacing w:val="-11"/>
        </w:rPr>
        <w:t xml:space="preserve"> </w:t>
      </w:r>
      <w:r>
        <w:t>requirements.</w:t>
      </w:r>
    </w:p>
    <w:p w:rsidR="00184466" w:rsidRDefault="003673ED">
      <w:pPr>
        <w:pStyle w:val="ListParagraph"/>
        <w:numPr>
          <w:ilvl w:val="1"/>
          <w:numId w:val="3"/>
        </w:numPr>
        <w:tabs>
          <w:tab w:val="left" w:pos="1320"/>
          <w:tab w:val="left" w:pos="1322"/>
        </w:tabs>
        <w:ind w:left="1321" w:right="246"/>
      </w:pPr>
      <w:r>
        <w:t>Construction work shall be designed to minimize impact to facility operations. Integrator shall develop a construction plan for site access, staging, and equipment storage and obtain approval from the Buyer prior to beginning</w:t>
      </w:r>
      <w:r>
        <w:rPr>
          <w:spacing w:val="-11"/>
        </w:rPr>
        <w:t xml:space="preserve"> </w:t>
      </w:r>
      <w:r>
        <w:t>construction.</w:t>
      </w:r>
    </w:p>
    <w:p w:rsidR="00184466" w:rsidRDefault="003673ED">
      <w:pPr>
        <w:pStyle w:val="ListParagraph"/>
        <w:numPr>
          <w:ilvl w:val="1"/>
          <w:numId w:val="3"/>
        </w:numPr>
        <w:tabs>
          <w:tab w:val="left" w:pos="1321"/>
          <w:tab w:val="left" w:pos="1322"/>
        </w:tabs>
        <w:spacing w:before="122"/>
        <w:ind w:left="1321" w:right="245"/>
      </w:pPr>
      <w:r>
        <w:t>All asphalt, concrete, landscaping, and other areas that are disturbed during construction shall be remediated and returned to original condition, or equivalent condition as approved by the</w:t>
      </w:r>
      <w:r>
        <w:rPr>
          <w:spacing w:val="-7"/>
        </w:rPr>
        <w:t xml:space="preserve"> </w:t>
      </w:r>
      <w:r>
        <w:t>Buyer.</w:t>
      </w:r>
    </w:p>
    <w:p w:rsidR="00184466" w:rsidRDefault="003673ED">
      <w:pPr>
        <w:pStyle w:val="ListParagraph"/>
        <w:numPr>
          <w:ilvl w:val="1"/>
          <w:numId w:val="3"/>
        </w:numPr>
        <w:tabs>
          <w:tab w:val="left" w:pos="1321"/>
          <w:tab w:val="left" w:pos="1322"/>
        </w:tabs>
        <w:ind w:left="1321" w:right="695"/>
      </w:pPr>
      <w:r>
        <w:t>After</w:t>
      </w:r>
      <w:r>
        <w:rPr>
          <w:spacing w:val="-5"/>
        </w:rPr>
        <w:t xml:space="preserve"> </w:t>
      </w:r>
      <w:r>
        <w:t>completion</w:t>
      </w:r>
      <w:r>
        <w:rPr>
          <w:spacing w:val="-3"/>
        </w:rPr>
        <w:t xml:space="preserve"> </w:t>
      </w:r>
      <w:r>
        <w:t>of</w:t>
      </w:r>
      <w:r>
        <w:rPr>
          <w:spacing w:val="-2"/>
        </w:rPr>
        <w:t xml:space="preserve"> </w:t>
      </w:r>
      <w:r>
        <w:t>work,</w:t>
      </w:r>
      <w:r>
        <w:rPr>
          <w:spacing w:val="-2"/>
        </w:rPr>
        <w:t xml:space="preserve"> </w:t>
      </w:r>
      <w:r>
        <w:t>site</w:t>
      </w:r>
      <w:r>
        <w:rPr>
          <w:spacing w:val="-1"/>
        </w:rPr>
        <w:t xml:space="preserve"> </w:t>
      </w:r>
      <w:r>
        <w:t>shall</w:t>
      </w:r>
      <w:r>
        <w:rPr>
          <w:spacing w:val="-2"/>
        </w:rPr>
        <w:t xml:space="preserve"> </w:t>
      </w:r>
      <w:r>
        <w:t>be</w:t>
      </w:r>
      <w:r>
        <w:rPr>
          <w:spacing w:val="-5"/>
        </w:rPr>
        <w:t xml:space="preserve"> </w:t>
      </w:r>
      <w:r>
        <w:t>left</w:t>
      </w:r>
      <w:r>
        <w:rPr>
          <w:spacing w:val="-1"/>
        </w:rPr>
        <w:t xml:space="preserve"> </w:t>
      </w:r>
      <w:r>
        <w:t>clean</w:t>
      </w:r>
      <w:r>
        <w:rPr>
          <w:spacing w:val="-3"/>
        </w:rPr>
        <w:t xml:space="preserve"> </w:t>
      </w:r>
      <w:r>
        <w:t>and</w:t>
      </w:r>
      <w:r>
        <w:rPr>
          <w:spacing w:val="-3"/>
        </w:rPr>
        <w:t xml:space="preserve"> </w:t>
      </w:r>
      <w:r>
        <w:t>free</w:t>
      </w:r>
      <w:r>
        <w:rPr>
          <w:spacing w:val="-5"/>
        </w:rPr>
        <w:t xml:space="preserve"> </w:t>
      </w:r>
      <w:r>
        <w:t>of</w:t>
      </w:r>
      <w:r>
        <w:rPr>
          <w:spacing w:val="2"/>
        </w:rPr>
        <w:t xml:space="preserve"> </w:t>
      </w:r>
      <w:r>
        <w:t>any</w:t>
      </w:r>
      <w:r>
        <w:rPr>
          <w:spacing w:val="-3"/>
        </w:rPr>
        <w:t xml:space="preserve"> </w:t>
      </w:r>
      <w:r>
        <w:t>dirt</w:t>
      </w:r>
      <w:r>
        <w:rPr>
          <w:spacing w:val="-1"/>
        </w:rPr>
        <w:t xml:space="preserve"> </w:t>
      </w:r>
      <w:r>
        <w:t>or</w:t>
      </w:r>
      <w:r>
        <w:rPr>
          <w:spacing w:val="-4"/>
        </w:rPr>
        <w:t xml:space="preserve"> </w:t>
      </w:r>
      <w:r>
        <w:t>debris</w:t>
      </w:r>
      <w:r>
        <w:rPr>
          <w:spacing w:val="-2"/>
        </w:rPr>
        <w:t xml:space="preserve"> </w:t>
      </w:r>
      <w:r>
        <w:t>that</w:t>
      </w:r>
      <w:r>
        <w:rPr>
          <w:spacing w:val="-1"/>
        </w:rPr>
        <w:t xml:space="preserve"> </w:t>
      </w:r>
      <w:r>
        <w:t>may have accumulated during construction. All construction equipment, spoils, and other construction byproducts shall be removed from the</w:t>
      </w:r>
      <w:r>
        <w:rPr>
          <w:spacing w:val="-17"/>
        </w:rPr>
        <w:t xml:space="preserve"> </w:t>
      </w:r>
      <w:r>
        <w:t>site.</w:t>
      </w:r>
    </w:p>
    <w:p w:rsidR="00184466" w:rsidRDefault="003673ED">
      <w:pPr>
        <w:pStyle w:val="ListParagraph"/>
        <w:numPr>
          <w:ilvl w:val="1"/>
          <w:numId w:val="3"/>
        </w:numPr>
        <w:tabs>
          <w:tab w:val="left" w:pos="1321"/>
          <w:tab w:val="left" w:pos="1322"/>
        </w:tabs>
        <w:spacing w:before="118"/>
        <w:ind w:left="1321" w:right="1022"/>
      </w:pPr>
      <w:r>
        <w:t>All electrical enclosures and equipment shall be installed to be readily accessible to qualified personnel only. Fences or other protection may be required per Buyer specifications.</w:t>
      </w:r>
    </w:p>
    <w:p w:rsidR="00184466" w:rsidRDefault="003673ED">
      <w:pPr>
        <w:pStyle w:val="ListParagraph"/>
        <w:numPr>
          <w:ilvl w:val="1"/>
          <w:numId w:val="3"/>
        </w:numPr>
        <w:tabs>
          <w:tab w:val="left" w:pos="1321"/>
          <w:tab w:val="left" w:pos="1322"/>
        </w:tabs>
        <w:spacing w:before="123"/>
        <w:ind w:left="1321" w:right="520"/>
      </w:pPr>
      <w:r>
        <w:t>All</w:t>
      </w:r>
      <w:r>
        <w:rPr>
          <w:spacing w:val="-3"/>
        </w:rPr>
        <w:t xml:space="preserve"> </w:t>
      </w:r>
      <w:r>
        <w:t>visible</w:t>
      </w:r>
      <w:r>
        <w:rPr>
          <w:spacing w:val="-6"/>
        </w:rPr>
        <w:t xml:space="preserve"> </w:t>
      </w:r>
      <w:r>
        <w:t>conduits</w:t>
      </w:r>
      <w:r>
        <w:rPr>
          <w:spacing w:val="-2"/>
        </w:rPr>
        <w:t xml:space="preserve"> </w:t>
      </w:r>
      <w:r>
        <w:t>and</w:t>
      </w:r>
      <w:r>
        <w:rPr>
          <w:spacing w:val="-3"/>
        </w:rPr>
        <w:t xml:space="preserve"> </w:t>
      </w:r>
      <w:r>
        <w:t>electrical</w:t>
      </w:r>
      <w:r>
        <w:rPr>
          <w:spacing w:val="1"/>
        </w:rPr>
        <w:t xml:space="preserve"> </w:t>
      </w:r>
      <w:r>
        <w:t>equipment</w:t>
      </w:r>
      <w:r>
        <w:rPr>
          <w:spacing w:val="-6"/>
        </w:rPr>
        <w:t xml:space="preserve"> </w:t>
      </w:r>
      <w:r>
        <w:t>shall</w:t>
      </w:r>
      <w:r>
        <w:rPr>
          <w:spacing w:val="-3"/>
        </w:rPr>
        <w:t xml:space="preserve"> </w:t>
      </w:r>
      <w:r>
        <w:t>be</w:t>
      </w:r>
      <w:r>
        <w:rPr>
          <w:spacing w:val="-5"/>
        </w:rPr>
        <w:t xml:space="preserve"> </w:t>
      </w:r>
      <w:r>
        <w:t>painted</w:t>
      </w:r>
      <w:r>
        <w:rPr>
          <w:spacing w:val="-4"/>
        </w:rPr>
        <w:t xml:space="preserve"> </w:t>
      </w:r>
      <w:r>
        <w:t>or</w:t>
      </w:r>
      <w:r>
        <w:rPr>
          <w:spacing w:val="-5"/>
        </w:rPr>
        <w:t xml:space="preserve"> </w:t>
      </w:r>
      <w:r>
        <w:t>aesthetically</w:t>
      </w:r>
      <w:r>
        <w:rPr>
          <w:spacing w:val="-3"/>
        </w:rPr>
        <w:t xml:space="preserve"> </w:t>
      </w:r>
      <w:r>
        <w:t>dressed</w:t>
      </w:r>
      <w:r>
        <w:rPr>
          <w:spacing w:val="-4"/>
        </w:rPr>
        <w:t xml:space="preserve"> </w:t>
      </w:r>
      <w:r>
        <w:t>per Buyer</w:t>
      </w:r>
      <w:r>
        <w:rPr>
          <w:spacing w:val="-4"/>
        </w:rPr>
        <w:t xml:space="preserve"> </w:t>
      </w:r>
      <w:r>
        <w:t>specifications.</w:t>
      </w:r>
    </w:p>
    <w:p w:rsidR="00184466" w:rsidRDefault="003673ED">
      <w:pPr>
        <w:pStyle w:val="ListParagraph"/>
        <w:numPr>
          <w:ilvl w:val="1"/>
          <w:numId w:val="3"/>
        </w:numPr>
        <w:tabs>
          <w:tab w:val="left" w:pos="1321"/>
          <w:tab w:val="left" w:pos="1322"/>
        </w:tabs>
        <w:ind w:left="1321" w:right="484"/>
      </w:pPr>
      <w:r>
        <w:t>Location</w:t>
      </w:r>
      <w:r>
        <w:rPr>
          <w:spacing w:val="-5"/>
        </w:rPr>
        <w:t xml:space="preserve"> </w:t>
      </w:r>
      <w:r>
        <w:t>of</w:t>
      </w:r>
      <w:r>
        <w:rPr>
          <w:spacing w:val="1"/>
        </w:rPr>
        <w:t xml:space="preserve"> </w:t>
      </w:r>
      <w:r>
        <w:t>existing</w:t>
      </w:r>
      <w:r>
        <w:rPr>
          <w:spacing w:val="-4"/>
        </w:rPr>
        <w:t xml:space="preserve"> </w:t>
      </w:r>
      <w:r>
        <w:t>underground</w:t>
      </w:r>
      <w:r>
        <w:rPr>
          <w:spacing w:val="-5"/>
        </w:rPr>
        <w:t xml:space="preserve"> </w:t>
      </w:r>
      <w:r>
        <w:t>utilities</w:t>
      </w:r>
      <w:r>
        <w:rPr>
          <w:spacing w:val="-2"/>
        </w:rPr>
        <w:t xml:space="preserve"> </w:t>
      </w:r>
      <w:r>
        <w:t>must</w:t>
      </w:r>
      <w:r>
        <w:rPr>
          <w:spacing w:val="-6"/>
        </w:rPr>
        <w:t xml:space="preserve"> </w:t>
      </w:r>
      <w:r>
        <w:t>be</w:t>
      </w:r>
      <w:r>
        <w:rPr>
          <w:spacing w:val="-2"/>
        </w:rPr>
        <w:t xml:space="preserve"> </w:t>
      </w:r>
      <w:r>
        <w:t>marked</w:t>
      </w:r>
      <w:r>
        <w:rPr>
          <w:spacing w:val="-1"/>
        </w:rPr>
        <w:t xml:space="preserve"> </w:t>
      </w:r>
      <w:r>
        <w:t>by</w:t>
      </w:r>
      <w:r>
        <w:rPr>
          <w:spacing w:val="-4"/>
        </w:rPr>
        <w:t xml:space="preserve"> </w:t>
      </w:r>
      <w:r>
        <w:t>USA/Dig</w:t>
      </w:r>
      <w:r>
        <w:rPr>
          <w:spacing w:val="-4"/>
        </w:rPr>
        <w:t xml:space="preserve"> </w:t>
      </w:r>
      <w:r>
        <w:t>Alert</w:t>
      </w:r>
      <w:r>
        <w:rPr>
          <w:spacing w:val="-6"/>
        </w:rPr>
        <w:t xml:space="preserve"> </w:t>
      </w:r>
      <w:r>
        <w:t>or</w:t>
      </w:r>
      <w:r>
        <w:rPr>
          <w:spacing w:val="-2"/>
        </w:rPr>
        <w:t xml:space="preserve"> </w:t>
      </w:r>
      <w:r>
        <w:t>equivalent private service prior to any underground</w:t>
      </w:r>
      <w:r>
        <w:rPr>
          <w:spacing w:val="-10"/>
        </w:rPr>
        <w:t xml:space="preserve"> </w:t>
      </w:r>
      <w:r>
        <w:t>work.</w:t>
      </w:r>
    </w:p>
    <w:p w:rsidR="00184466" w:rsidRDefault="003673ED">
      <w:pPr>
        <w:pStyle w:val="Heading2"/>
        <w:spacing w:before="119"/>
        <w:ind w:left="241" w:firstLine="0"/>
      </w:pPr>
      <w:r>
        <w:t>Documentation and Process Control</w:t>
      </w:r>
    </w:p>
    <w:p w:rsidR="00184466" w:rsidRDefault="003673ED">
      <w:pPr>
        <w:pStyle w:val="BodyText"/>
        <w:ind w:left="241"/>
      </w:pPr>
      <w:r>
        <w:t>In addition to construction requirements listed above, system integrator will be required to:</w:t>
      </w:r>
    </w:p>
    <w:p w:rsidR="00184466" w:rsidRDefault="003673ED">
      <w:pPr>
        <w:pStyle w:val="ListParagraph"/>
        <w:numPr>
          <w:ilvl w:val="1"/>
          <w:numId w:val="3"/>
        </w:numPr>
        <w:tabs>
          <w:tab w:val="left" w:pos="1321"/>
          <w:tab w:val="left" w:pos="1322"/>
        </w:tabs>
        <w:spacing w:before="120"/>
        <w:ind w:left="1321" w:right="841"/>
      </w:pPr>
      <w:r>
        <w:t>Apply</w:t>
      </w:r>
      <w:r>
        <w:rPr>
          <w:spacing w:val="-4"/>
        </w:rPr>
        <w:t xml:space="preserve"> </w:t>
      </w:r>
      <w:r>
        <w:t>for</w:t>
      </w:r>
      <w:r>
        <w:rPr>
          <w:spacing w:val="-4"/>
        </w:rPr>
        <w:t xml:space="preserve"> </w:t>
      </w:r>
      <w:r>
        <w:t>and</w:t>
      </w:r>
      <w:r>
        <w:rPr>
          <w:spacing w:val="-3"/>
        </w:rPr>
        <w:t xml:space="preserve"> </w:t>
      </w:r>
      <w:r>
        <w:t>receive</w:t>
      </w:r>
      <w:r>
        <w:rPr>
          <w:spacing w:val="-5"/>
        </w:rPr>
        <w:t xml:space="preserve"> </w:t>
      </w:r>
      <w:r>
        <w:t>interconnection</w:t>
      </w:r>
      <w:r>
        <w:rPr>
          <w:spacing w:val="-3"/>
        </w:rPr>
        <w:t xml:space="preserve"> </w:t>
      </w:r>
      <w:r>
        <w:t>approval</w:t>
      </w:r>
      <w:r>
        <w:rPr>
          <w:spacing w:val="-2"/>
        </w:rPr>
        <w:t xml:space="preserve"> </w:t>
      </w:r>
      <w:r>
        <w:t>from</w:t>
      </w:r>
      <w:r>
        <w:rPr>
          <w:spacing w:val="-4"/>
        </w:rPr>
        <w:t xml:space="preserve"> </w:t>
      </w:r>
      <w:r>
        <w:t>the</w:t>
      </w:r>
      <w:r>
        <w:rPr>
          <w:spacing w:val="-1"/>
        </w:rPr>
        <w:t xml:space="preserve"> </w:t>
      </w:r>
      <w:r>
        <w:t>local</w:t>
      </w:r>
      <w:r>
        <w:rPr>
          <w:spacing w:val="-2"/>
        </w:rPr>
        <w:t xml:space="preserve"> </w:t>
      </w:r>
      <w:r>
        <w:t>Utility</w:t>
      </w:r>
      <w:r>
        <w:rPr>
          <w:spacing w:val="-3"/>
        </w:rPr>
        <w:t xml:space="preserve"> </w:t>
      </w:r>
      <w:r>
        <w:t>for</w:t>
      </w:r>
      <w:r>
        <w:rPr>
          <w:spacing w:val="-4"/>
        </w:rPr>
        <w:t xml:space="preserve"> </w:t>
      </w:r>
      <w:r>
        <w:t>proposed</w:t>
      </w:r>
      <w:r>
        <w:rPr>
          <w:spacing w:val="-4"/>
        </w:rPr>
        <w:t xml:space="preserve"> </w:t>
      </w:r>
      <w:r>
        <w:t>PV systems.</w:t>
      </w:r>
    </w:p>
    <w:p w:rsidR="00184466" w:rsidRDefault="00184466">
      <w:pPr>
        <w:sectPr w:rsidR="00184466">
          <w:pgSz w:w="12240" w:h="15840"/>
          <w:pgMar w:top="1160" w:right="1280" w:bottom="1020" w:left="1200" w:header="763" w:footer="836" w:gutter="0"/>
          <w:cols w:space="720"/>
        </w:sectPr>
      </w:pPr>
    </w:p>
    <w:p w:rsidR="00184466" w:rsidRDefault="003673ED">
      <w:pPr>
        <w:pStyle w:val="BodyText"/>
        <w:spacing w:before="90"/>
        <w:ind w:left="960"/>
      </w:pPr>
      <w:r>
        <w:rPr>
          <w:spacing w:val="-116"/>
        </w:rPr>
        <w:t>b</w:t>
      </w:r>
      <w:r>
        <w:rPr>
          <w:rFonts w:ascii="Symbol" w:hAnsi="Symbol"/>
        </w:rPr>
        <w:t></w:t>
      </w:r>
      <w:r>
        <w:rPr>
          <w:rFonts w:ascii="Times New Roman" w:hAnsi="Times New Roman"/>
          <w:spacing w:val="-41"/>
        </w:rPr>
        <w:t xml:space="preserve"> </w:t>
      </w:r>
      <w:proofErr w:type="spellStart"/>
      <w:r>
        <w:rPr>
          <w:spacing w:val="-2"/>
        </w:rPr>
        <w:t>ta</w:t>
      </w:r>
      <w:r>
        <w:rPr>
          <w:spacing w:val="1"/>
        </w:rPr>
        <w:t>i</w:t>
      </w:r>
      <w:r>
        <w:rPr>
          <w:spacing w:val="-100"/>
        </w:rPr>
        <w:t>n</w:t>
      </w:r>
      <w:r>
        <w:rPr>
          <w:spacing w:val="1"/>
        </w:rPr>
        <w:t>O</w:t>
      </w:r>
      <w:r>
        <w:rPr>
          <w:spacing w:val="-2"/>
        </w:rPr>
        <w:t>S</w:t>
      </w:r>
      <w:r>
        <w:t>o</w:t>
      </w:r>
      <w:r>
        <w:rPr>
          <w:spacing w:val="1"/>
        </w:rPr>
        <w:t>l</w:t>
      </w:r>
      <w:r>
        <w:rPr>
          <w:spacing w:val="-2"/>
        </w:rPr>
        <w:t>a</w:t>
      </w:r>
      <w:r>
        <w:t>r</w:t>
      </w:r>
      <w:proofErr w:type="spellEnd"/>
      <w:r>
        <w:rPr>
          <w:spacing w:val="1"/>
        </w:rPr>
        <w:t xml:space="preserve"> </w:t>
      </w:r>
      <w:r>
        <w:rPr>
          <w:spacing w:val="-1"/>
        </w:rPr>
        <w:t>r</w:t>
      </w:r>
      <w:r>
        <w:rPr>
          <w:spacing w:val="-2"/>
        </w:rPr>
        <w:t>e</w:t>
      </w:r>
      <w:r>
        <w:rPr>
          <w:spacing w:val="4"/>
        </w:rPr>
        <w:t>b</w:t>
      </w:r>
      <w:r>
        <w:rPr>
          <w:spacing w:val="-2"/>
        </w:rPr>
        <w:t>ate</w:t>
      </w:r>
      <w:r>
        <w:t>s</w:t>
      </w:r>
      <w:r>
        <w:rPr>
          <w:spacing w:val="4"/>
        </w:rPr>
        <w:t xml:space="preserve"> </w:t>
      </w:r>
      <w:r>
        <w:rPr>
          <w:spacing w:val="-2"/>
        </w:rPr>
        <w:t>a</w:t>
      </w:r>
      <w:r>
        <w:t>nd</w:t>
      </w:r>
      <w:r>
        <w:rPr>
          <w:spacing w:val="-1"/>
        </w:rPr>
        <w:t>/o</w:t>
      </w:r>
      <w:r>
        <w:t>r</w:t>
      </w:r>
      <w:r>
        <w:rPr>
          <w:spacing w:val="-3"/>
        </w:rPr>
        <w:t xml:space="preserve"> </w:t>
      </w:r>
      <w:r>
        <w:rPr>
          <w:spacing w:val="4"/>
        </w:rPr>
        <w:t>R</w:t>
      </w:r>
      <w:r>
        <w:rPr>
          <w:spacing w:val="-2"/>
        </w:rPr>
        <w:t>e</w:t>
      </w:r>
      <w:r>
        <w:t>n</w:t>
      </w:r>
      <w:r>
        <w:rPr>
          <w:spacing w:val="-2"/>
        </w:rPr>
        <w:t>e</w:t>
      </w:r>
      <w:r>
        <w:rPr>
          <w:spacing w:val="2"/>
        </w:rPr>
        <w:t>w</w:t>
      </w:r>
      <w:r>
        <w:rPr>
          <w:spacing w:val="-2"/>
        </w:rPr>
        <w:t>a</w:t>
      </w:r>
      <w:r>
        <w:t>b</w:t>
      </w:r>
      <w:r>
        <w:rPr>
          <w:spacing w:val="1"/>
        </w:rPr>
        <w:t>l</w:t>
      </w:r>
      <w:r>
        <w:t>e</w:t>
      </w:r>
      <w:r>
        <w:rPr>
          <w:spacing w:val="-4"/>
        </w:rPr>
        <w:t xml:space="preserve"> </w:t>
      </w:r>
      <w:r>
        <w:t>En</w:t>
      </w:r>
      <w:r>
        <w:rPr>
          <w:spacing w:val="-2"/>
        </w:rPr>
        <w:t>e</w:t>
      </w:r>
      <w:r>
        <w:rPr>
          <w:spacing w:val="3"/>
        </w:rPr>
        <w:t>r</w:t>
      </w:r>
      <w:r>
        <w:t>gy</w:t>
      </w:r>
      <w:r>
        <w:rPr>
          <w:spacing w:val="-2"/>
        </w:rPr>
        <w:t xml:space="preserve"> C</w:t>
      </w:r>
      <w:r>
        <w:rPr>
          <w:spacing w:val="-1"/>
        </w:rPr>
        <w:t>r</w:t>
      </w:r>
      <w:r>
        <w:rPr>
          <w:spacing w:val="-2"/>
        </w:rPr>
        <w:t>e</w:t>
      </w:r>
      <w:r>
        <w:t>d</w:t>
      </w:r>
      <w:r>
        <w:rPr>
          <w:spacing w:val="1"/>
        </w:rPr>
        <w:t>i</w:t>
      </w:r>
      <w:r>
        <w:rPr>
          <w:spacing w:val="-2"/>
        </w:rPr>
        <w:t>t</w:t>
      </w:r>
      <w:r>
        <w:t xml:space="preserve">s </w:t>
      </w:r>
      <w:r>
        <w:rPr>
          <w:spacing w:val="1"/>
        </w:rPr>
        <w:t>(i</w:t>
      </w:r>
      <w:r>
        <w:t>f</w:t>
      </w:r>
      <w:r>
        <w:rPr>
          <w:spacing w:val="-1"/>
        </w:rPr>
        <w:t xml:space="preserve"> </w:t>
      </w:r>
      <w:r>
        <w:rPr>
          <w:spacing w:val="-2"/>
        </w:rPr>
        <w:t>a</w:t>
      </w:r>
      <w:r>
        <w:t>pp</w:t>
      </w:r>
      <w:r>
        <w:rPr>
          <w:spacing w:val="1"/>
        </w:rPr>
        <w:t>li</w:t>
      </w:r>
      <w:r>
        <w:rPr>
          <w:spacing w:val="-2"/>
        </w:rPr>
        <w:t>ca</w:t>
      </w:r>
      <w:r>
        <w:t>b</w:t>
      </w:r>
      <w:r>
        <w:rPr>
          <w:spacing w:val="1"/>
        </w:rPr>
        <w:t>l</w:t>
      </w:r>
      <w:r>
        <w:rPr>
          <w:spacing w:val="-2"/>
        </w:rPr>
        <w:t>e</w:t>
      </w:r>
      <w:r>
        <w:rPr>
          <w:spacing w:val="1"/>
        </w:rPr>
        <w:t>)</w:t>
      </w:r>
      <w:r>
        <w:t>.</w:t>
      </w:r>
    </w:p>
    <w:p w:rsidR="00184466" w:rsidRDefault="003673ED">
      <w:pPr>
        <w:pStyle w:val="ListParagraph"/>
        <w:numPr>
          <w:ilvl w:val="1"/>
          <w:numId w:val="3"/>
        </w:numPr>
        <w:tabs>
          <w:tab w:val="left" w:pos="1320"/>
          <w:tab w:val="left" w:pos="1321"/>
        </w:tabs>
        <w:ind w:left="1320" w:right="287"/>
      </w:pPr>
      <w:r>
        <w:t>Provide Operations &amp; Maintenance training to Buyer staff and prepare press releases and a ribbon-cutting ceremony at Buyer request.</w:t>
      </w:r>
    </w:p>
    <w:p w:rsidR="00184466" w:rsidRDefault="003673ED">
      <w:pPr>
        <w:pStyle w:val="ListParagraph"/>
        <w:numPr>
          <w:ilvl w:val="1"/>
          <w:numId w:val="3"/>
        </w:numPr>
        <w:tabs>
          <w:tab w:val="left" w:pos="1320"/>
          <w:tab w:val="left" w:pos="1321"/>
        </w:tabs>
        <w:ind w:left="1320" w:right="252"/>
      </w:pPr>
      <w:r>
        <w:t>Provide 20 years of system maintenance (at Buyer’s sole discretion, priced separately), with annual reports of system performance and consistent oversight of system</w:t>
      </w:r>
      <w:r>
        <w:rPr>
          <w:spacing w:val="-24"/>
        </w:rPr>
        <w:t xml:space="preserve"> </w:t>
      </w:r>
      <w:r>
        <w:t>monitoring.</w:t>
      </w:r>
    </w:p>
    <w:p w:rsidR="00184466" w:rsidRDefault="003673ED">
      <w:pPr>
        <w:pStyle w:val="ListParagraph"/>
        <w:numPr>
          <w:ilvl w:val="2"/>
          <w:numId w:val="3"/>
        </w:numPr>
        <w:tabs>
          <w:tab w:val="left" w:pos="2400"/>
          <w:tab w:val="left" w:pos="2401"/>
        </w:tabs>
        <w:spacing w:before="121" w:line="237" w:lineRule="auto"/>
        <w:ind w:right="304"/>
      </w:pPr>
      <w:r>
        <w:t>Respondent shall be required to respond to system downtime within 24 hours of</w:t>
      </w:r>
      <w:r>
        <w:rPr>
          <w:spacing w:val="-3"/>
        </w:rPr>
        <w:t xml:space="preserve"> </w:t>
      </w:r>
      <w:r>
        <w:t>first</w:t>
      </w:r>
      <w:r>
        <w:rPr>
          <w:spacing w:val="-5"/>
        </w:rPr>
        <w:t xml:space="preserve"> </w:t>
      </w:r>
      <w:r>
        <w:t>occurrence</w:t>
      </w:r>
      <w:r>
        <w:rPr>
          <w:spacing w:val="-6"/>
        </w:rPr>
        <w:t xml:space="preserve"> </w:t>
      </w:r>
      <w:r>
        <w:t>of</w:t>
      </w:r>
      <w:r>
        <w:rPr>
          <w:spacing w:val="-3"/>
        </w:rPr>
        <w:t xml:space="preserve"> </w:t>
      </w:r>
      <w:r>
        <w:t>incidence.</w:t>
      </w:r>
      <w:r>
        <w:rPr>
          <w:spacing w:val="-3"/>
        </w:rPr>
        <w:t xml:space="preserve"> </w:t>
      </w:r>
      <w:r>
        <w:t>If</w:t>
      </w:r>
      <w:r>
        <w:rPr>
          <w:spacing w:val="-3"/>
        </w:rPr>
        <w:t xml:space="preserve"> </w:t>
      </w:r>
      <w:r>
        <w:t>corrective</w:t>
      </w:r>
      <w:r>
        <w:rPr>
          <w:spacing w:val="-1"/>
        </w:rPr>
        <w:t xml:space="preserve"> </w:t>
      </w:r>
      <w:r>
        <w:t>action</w:t>
      </w:r>
      <w:r>
        <w:rPr>
          <w:spacing w:val="-4"/>
        </w:rPr>
        <w:t xml:space="preserve"> </w:t>
      </w:r>
      <w:r>
        <w:t>is</w:t>
      </w:r>
      <w:r>
        <w:rPr>
          <w:spacing w:val="-1"/>
        </w:rPr>
        <w:t xml:space="preserve"> </w:t>
      </w:r>
      <w:r>
        <w:t>not</w:t>
      </w:r>
      <w:r>
        <w:rPr>
          <w:spacing w:val="-6"/>
        </w:rPr>
        <w:t xml:space="preserve"> </w:t>
      </w:r>
      <w:r>
        <w:t>immediately</w:t>
      </w:r>
      <w:r>
        <w:rPr>
          <w:spacing w:val="-3"/>
        </w:rPr>
        <w:t xml:space="preserve"> </w:t>
      </w:r>
      <w:r>
        <w:t>feasible, Respondent shall notify Buyer of action plan and timeline for</w:t>
      </w:r>
      <w:r>
        <w:rPr>
          <w:spacing w:val="-25"/>
        </w:rPr>
        <w:t xml:space="preserve"> </w:t>
      </w:r>
      <w:r>
        <w:t>execution.</w:t>
      </w:r>
    </w:p>
    <w:p w:rsidR="00184466" w:rsidRDefault="003673ED">
      <w:pPr>
        <w:pStyle w:val="ListParagraph"/>
        <w:numPr>
          <w:ilvl w:val="2"/>
          <w:numId w:val="3"/>
        </w:numPr>
        <w:tabs>
          <w:tab w:val="left" w:pos="2400"/>
          <w:tab w:val="left" w:pos="2401"/>
        </w:tabs>
        <w:spacing w:before="128" w:line="232" w:lineRule="auto"/>
        <w:ind w:right="977"/>
      </w:pPr>
      <w:r>
        <w:t>Respondent shall be required to respond to warranty related issues not affecting production within 72 hours of</w:t>
      </w:r>
      <w:r>
        <w:rPr>
          <w:spacing w:val="-9"/>
        </w:rPr>
        <w:t xml:space="preserve"> </w:t>
      </w:r>
      <w:r>
        <w:t>notification.</w:t>
      </w:r>
    </w:p>
    <w:p w:rsidR="00184466" w:rsidRDefault="003673ED">
      <w:pPr>
        <w:pStyle w:val="ListParagraph"/>
        <w:numPr>
          <w:ilvl w:val="1"/>
          <w:numId w:val="3"/>
        </w:numPr>
        <w:tabs>
          <w:tab w:val="left" w:pos="1320"/>
          <w:tab w:val="left" w:pos="1321"/>
        </w:tabs>
        <w:spacing w:before="122"/>
        <w:ind w:left="1320" w:right="591"/>
      </w:pPr>
      <w:r>
        <w:t>Provide</w:t>
      </w:r>
      <w:r>
        <w:rPr>
          <w:spacing w:val="-5"/>
        </w:rPr>
        <w:t xml:space="preserve"> </w:t>
      </w:r>
      <w:r>
        <w:t>As-Built</w:t>
      </w:r>
      <w:r>
        <w:rPr>
          <w:spacing w:val="-5"/>
        </w:rPr>
        <w:t xml:space="preserve"> </w:t>
      </w:r>
      <w:r>
        <w:t>drawings of</w:t>
      </w:r>
      <w:r>
        <w:rPr>
          <w:spacing w:val="-2"/>
        </w:rPr>
        <w:t xml:space="preserve"> </w:t>
      </w:r>
      <w:r>
        <w:t>PV</w:t>
      </w:r>
      <w:r>
        <w:rPr>
          <w:spacing w:val="-3"/>
        </w:rPr>
        <w:t xml:space="preserve"> </w:t>
      </w:r>
      <w:r>
        <w:t>system,</w:t>
      </w:r>
      <w:r>
        <w:rPr>
          <w:spacing w:val="-2"/>
        </w:rPr>
        <w:t xml:space="preserve"> </w:t>
      </w:r>
      <w:r>
        <w:t>which</w:t>
      </w:r>
      <w:r>
        <w:rPr>
          <w:spacing w:val="-2"/>
        </w:rPr>
        <w:t xml:space="preserve"> </w:t>
      </w:r>
      <w:r>
        <w:t>must</w:t>
      </w:r>
      <w:r>
        <w:rPr>
          <w:spacing w:val="-5"/>
        </w:rPr>
        <w:t xml:space="preserve"> </w:t>
      </w:r>
      <w:r>
        <w:t>include</w:t>
      </w:r>
      <w:r>
        <w:rPr>
          <w:spacing w:val="-4"/>
        </w:rPr>
        <w:t xml:space="preserve"> </w:t>
      </w:r>
      <w:r>
        <w:t>finalized</w:t>
      </w:r>
      <w:r>
        <w:rPr>
          <w:spacing w:val="-3"/>
        </w:rPr>
        <w:t xml:space="preserve"> </w:t>
      </w:r>
      <w:r>
        <w:t>module</w:t>
      </w:r>
      <w:r>
        <w:rPr>
          <w:spacing w:val="-5"/>
        </w:rPr>
        <w:t xml:space="preserve"> </w:t>
      </w:r>
      <w:r>
        <w:t>layout</w:t>
      </w:r>
      <w:r>
        <w:rPr>
          <w:spacing w:val="-4"/>
        </w:rPr>
        <w:t xml:space="preserve"> </w:t>
      </w:r>
      <w:r>
        <w:t>and stringing</w:t>
      </w:r>
      <w:r>
        <w:rPr>
          <w:spacing w:val="-3"/>
        </w:rPr>
        <w:t xml:space="preserve"> </w:t>
      </w:r>
      <w:r>
        <w:t>chart.</w:t>
      </w:r>
    </w:p>
    <w:p w:rsidR="00184466" w:rsidRDefault="00184466">
      <w:pPr>
        <w:sectPr w:rsidR="00184466">
          <w:pgSz w:w="12240" w:h="15840"/>
          <w:pgMar w:top="1160" w:right="1280" w:bottom="1020" w:left="1200" w:header="763" w:footer="836" w:gutter="0"/>
          <w:cols w:space="720"/>
        </w:sectPr>
      </w:pPr>
    </w:p>
    <w:p w:rsidR="00184466" w:rsidRDefault="003673ED">
      <w:pPr>
        <w:pStyle w:val="Heading1"/>
        <w:spacing w:before="88"/>
        <w:ind w:left="2804" w:right="2801" w:firstLine="1232"/>
      </w:pPr>
      <w:bookmarkStart w:id="43" w:name="Attachment_C:_Contractor_Insurance_Requi"/>
      <w:bookmarkStart w:id="44" w:name="_bookmark21"/>
      <w:bookmarkEnd w:id="43"/>
      <w:bookmarkEnd w:id="44"/>
      <w:r>
        <w:t>Attachment C: Contractor Insurance Requirements</w:t>
      </w:r>
    </w:p>
    <w:p w:rsidR="00184466" w:rsidRDefault="003673ED">
      <w:pPr>
        <w:pStyle w:val="BodyText"/>
        <w:spacing w:before="62"/>
        <w:ind w:left="240" w:right="275" w:hanging="1"/>
      </w:pPr>
      <w:r>
        <w:t>Prior to the commencement of any work, the contractor (“Contractor,” which equates to the “Respondent”) shall purchase and maintain insurance as required by law and not less than the following insurance coverage and limits of liability. Aggregate limits may be met through a combination of primary and excess policies.</w:t>
      </w:r>
    </w:p>
    <w:p w:rsidR="00184466" w:rsidRDefault="003673ED">
      <w:pPr>
        <w:pStyle w:val="Heading2"/>
        <w:numPr>
          <w:ilvl w:val="0"/>
          <w:numId w:val="2"/>
        </w:numPr>
        <w:tabs>
          <w:tab w:val="left" w:pos="960"/>
          <w:tab w:val="left" w:pos="961"/>
        </w:tabs>
        <w:spacing w:before="118"/>
      </w:pPr>
      <w:r>
        <w:t>Commercial General</w:t>
      </w:r>
      <w:r>
        <w:rPr>
          <w:spacing w:val="-1"/>
        </w:rPr>
        <w:t xml:space="preserve"> </w:t>
      </w:r>
      <w:r>
        <w:t>Liability:</w:t>
      </w:r>
    </w:p>
    <w:p w:rsidR="00184466" w:rsidRDefault="003673ED">
      <w:pPr>
        <w:pStyle w:val="BodyText"/>
        <w:spacing w:before="123"/>
        <w:ind w:left="240"/>
      </w:pPr>
      <w:r>
        <w:t>Combined Bodily Injury and Property Damage Liability:</w:t>
      </w:r>
    </w:p>
    <w:p w:rsidR="00184466" w:rsidRDefault="00184466">
      <w:pPr>
        <w:pStyle w:val="BodyText"/>
        <w:spacing w:before="11"/>
        <w:rPr>
          <w:sz w:val="9"/>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96"/>
        <w:gridCol w:w="3088"/>
        <w:gridCol w:w="3080"/>
      </w:tblGrid>
      <w:tr w:rsidR="00184466">
        <w:trPr>
          <w:trHeight w:val="385"/>
        </w:trPr>
        <w:tc>
          <w:tcPr>
            <w:tcW w:w="3096" w:type="dxa"/>
          </w:tcPr>
          <w:p w:rsidR="00184466" w:rsidRDefault="003673ED">
            <w:pPr>
              <w:pStyle w:val="TableParagraph"/>
              <w:spacing w:line="266" w:lineRule="exact"/>
            </w:pPr>
            <w:r>
              <w:t>General Aggregate</w:t>
            </w:r>
          </w:p>
        </w:tc>
        <w:tc>
          <w:tcPr>
            <w:tcW w:w="3088" w:type="dxa"/>
          </w:tcPr>
          <w:p w:rsidR="00184466" w:rsidRDefault="003673ED">
            <w:pPr>
              <w:pStyle w:val="TableParagraph"/>
              <w:spacing w:line="266" w:lineRule="exact"/>
            </w:pPr>
            <w:r>
              <w:t>$ 1,000,000</w:t>
            </w:r>
          </w:p>
        </w:tc>
        <w:tc>
          <w:tcPr>
            <w:tcW w:w="3080" w:type="dxa"/>
          </w:tcPr>
          <w:p w:rsidR="00184466" w:rsidRDefault="003673ED">
            <w:pPr>
              <w:pStyle w:val="TableParagraph"/>
              <w:spacing w:line="266" w:lineRule="exact"/>
            </w:pPr>
            <w:r>
              <w:t>Limit of Liability</w:t>
            </w:r>
          </w:p>
        </w:tc>
      </w:tr>
      <w:tr w:rsidR="00184466">
        <w:trPr>
          <w:trHeight w:val="658"/>
        </w:trPr>
        <w:tc>
          <w:tcPr>
            <w:tcW w:w="3096" w:type="dxa"/>
          </w:tcPr>
          <w:p w:rsidR="00184466" w:rsidRDefault="003673ED">
            <w:pPr>
              <w:pStyle w:val="TableParagraph"/>
              <w:spacing w:before="1"/>
              <w:ind w:right="64"/>
            </w:pPr>
            <w:r>
              <w:t>Products - Completed Operations Aggregate</w:t>
            </w:r>
          </w:p>
        </w:tc>
        <w:tc>
          <w:tcPr>
            <w:tcW w:w="3088" w:type="dxa"/>
          </w:tcPr>
          <w:p w:rsidR="00184466" w:rsidRDefault="003673ED">
            <w:pPr>
              <w:pStyle w:val="TableParagraph"/>
              <w:spacing w:before="1"/>
            </w:pPr>
            <w:r>
              <w:t>$ 1,000,000</w:t>
            </w:r>
          </w:p>
        </w:tc>
        <w:tc>
          <w:tcPr>
            <w:tcW w:w="3080" w:type="dxa"/>
          </w:tcPr>
          <w:p w:rsidR="00184466" w:rsidRDefault="003673ED">
            <w:pPr>
              <w:pStyle w:val="TableParagraph"/>
              <w:spacing w:before="1"/>
            </w:pPr>
            <w:r>
              <w:t>Limit of Liability</w:t>
            </w:r>
          </w:p>
        </w:tc>
      </w:tr>
      <w:tr w:rsidR="00184466">
        <w:trPr>
          <w:trHeight w:val="389"/>
        </w:trPr>
        <w:tc>
          <w:tcPr>
            <w:tcW w:w="3096" w:type="dxa"/>
          </w:tcPr>
          <w:p w:rsidR="00184466" w:rsidRDefault="003673ED">
            <w:pPr>
              <w:pStyle w:val="TableParagraph"/>
              <w:spacing w:before="1"/>
            </w:pPr>
            <w:r>
              <w:t>Each Occurrence</w:t>
            </w:r>
          </w:p>
        </w:tc>
        <w:tc>
          <w:tcPr>
            <w:tcW w:w="3088" w:type="dxa"/>
          </w:tcPr>
          <w:p w:rsidR="00184466" w:rsidRDefault="003673ED">
            <w:pPr>
              <w:pStyle w:val="TableParagraph"/>
              <w:spacing w:before="1"/>
            </w:pPr>
            <w:r>
              <w:t>$ 500,000</w:t>
            </w:r>
          </w:p>
        </w:tc>
        <w:tc>
          <w:tcPr>
            <w:tcW w:w="3080" w:type="dxa"/>
          </w:tcPr>
          <w:p w:rsidR="00184466" w:rsidRDefault="003673ED">
            <w:pPr>
              <w:pStyle w:val="TableParagraph"/>
              <w:spacing w:before="1"/>
            </w:pPr>
            <w:r>
              <w:t>Limit of Liability</w:t>
            </w:r>
          </w:p>
        </w:tc>
      </w:tr>
      <w:tr w:rsidR="00184466">
        <w:trPr>
          <w:trHeight w:val="386"/>
        </w:trPr>
        <w:tc>
          <w:tcPr>
            <w:tcW w:w="3096" w:type="dxa"/>
          </w:tcPr>
          <w:p w:rsidR="00184466" w:rsidRDefault="003673ED">
            <w:pPr>
              <w:pStyle w:val="TableParagraph"/>
              <w:spacing w:line="266" w:lineRule="exact"/>
            </w:pPr>
            <w:r>
              <w:t>Personal Injury</w:t>
            </w:r>
          </w:p>
        </w:tc>
        <w:tc>
          <w:tcPr>
            <w:tcW w:w="3088" w:type="dxa"/>
          </w:tcPr>
          <w:p w:rsidR="00184466" w:rsidRDefault="003673ED">
            <w:pPr>
              <w:pStyle w:val="TableParagraph"/>
              <w:spacing w:line="266" w:lineRule="exact"/>
            </w:pPr>
            <w:r>
              <w:t>$ 500,000</w:t>
            </w:r>
          </w:p>
        </w:tc>
        <w:tc>
          <w:tcPr>
            <w:tcW w:w="3080" w:type="dxa"/>
          </w:tcPr>
          <w:p w:rsidR="00184466" w:rsidRDefault="003673ED">
            <w:pPr>
              <w:pStyle w:val="TableParagraph"/>
              <w:spacing w:line="266" w:lineRule="exact"/>
            </w:pPr>
            <w:r>
              <w:t>Limit of Liability</w:t>
            </w:r>
          </w:p>
        </w:tc>
      </w:tr>
    </w:tbl>
    <w:p w:rsidR="00184466" w:rsidRDefault="00184466">
      <w:pPr>
        <w:pStyle w:val="BodyText"/>
        <w:spacing w:before="12"/>
        <w:rPr>
          <w:sz w:val="31"/>
        </w:rPr>
      </w:pPr>
    </w:p>
    <w:p w:rsidR="00184466" w:rsidRDefault="003673ED">
      <w:pPr>
        <w:pStyle w:val="BodyText"/>
        <w:spacing w:before="0" w:line="348" w:lineRule="auto"/>
        <w:ind w:left="240" w:right="847"/>
      </w:pPr>
      <w:r>
        <w:t>Umbrella/Excess Liability with minimum Combined Single Limit of $5,000,000 per occurrence. The following coverages must be included:</w:t>
      </w:r>
    </w:p>
    <w:p w:rsidR="00184466" w:rsidRDefault="003673ED">
      <w:pPr>
        <w:pStyle w:val="ListParagraph"/>
        <w:numPr>
          <w:ilvl w:val="1"/>
          <w:numId w:val="2"/>
        </w:numPr>
        <w:tabs>
          <w:tab w:val="left" w:pos="1320"/>
          <w:tab w:val="left" w:pos="1321"/>
        </w:tabs>
        <w:spacing w:before="0" w:line="278" w:lineRule="exact"/>
        <w:ind w:left="1320"/>
      </w:pPr>
      <w:r>
        <w:t>Premises/Operations</w:t>
      </w:r>
    </w:p>
    <w:p w:rsidR="00184466" w:rsidRDefault="003673ED">
      <w:pPr>
        <w:pStyle w:val="ListParagraph"/>
        <w:numPr>
          <w:ilvl w:val="1"/>
          <w:numId w:val="2"/>
        </w:numPr>
        <w:tabs>
          <w:tab w:val="left" w:pos="1320"/>
          <w:tab w:val="left" w:pos="1321"/>
        </w:tabs>
        <w:spacing w:before="120"/>
        <w:ind w:left="1320"/>
      </w:pPr>
      <w:r>
        <w:t>Contingent liability for work performed by</w:t>
      </w:r>
      <w:r>
        <w:rPr>
          <w:spacing w:val="-10"/>
        </w:rPr>
        <w:t xml:space="preserve"> </w:t>
      </w:r>
      <w:r>
        <w:t>Subcontractors/Vendors</w:t>
      </w:r>
    </w:p>
    <w:p w:rsidR="00184466" w:rsidRDefault="003673ED">
      <w:pPr>
        <w:pStyle w:val="ListParagraph"/>
        <w:numPr>
          <w:ilvl w:val="1"/>
          <w:numId w:val="2"/>
        </w:numPr>
        <w:tabs>
          <w:tab w:val="left" w:pos="1320"/>
          <w:tab w:val="left" w:pos="1321"/>
        </w:tabs>
        <w:ind w:left="1320"/>
      </w:pPr>
      <w:r>
        <w:t>Explosion, Collapse, and</w:t>
      </w:r>
      <w:r>
        <w:rPr>
          <w:spacing w:val="-5"/>
        </w:rPr>
        <w:t xml:space="preserve"> </w:t>
      </w:r>
      <w:r>
        <w:t>Underground</w:t>
      </w:r>
    </w:p>
    <w:p w:rsidR="00184466" w:rsidRDefault="003673ED">
      <w:pPr>
        <w:pStyle w:val="ListParagraph"/>
        <w:numPr>
          <w:ilvl w:val="1"/>
          <w:numId w:val="2"/>
        </w:numPr>
        <w:tabs>
          <w:tab w:val="left" w:pos="1320"/>
          <w:tab w:val="left" w:pos="1321"/>
        </w:tabs>
        <w:spacing w:before="124"/>
        <w:ind w:left="1320"/>
      </w:pPr>
      <w:r>
        <w:t>Broad Form Property Damage (including Completed</w:t>
      </w:r>
      <w:r>
        <w:rPr>
          <w:spacing w:val="-8"/>
        </w:rPr>
        <w:t xml:space="preserve"> </w:t>
      </w:r>
      <w:r>
        <w:t>Operations)</w:t>
      </w:r>
    </w:p>
    <w:p w:rsidR="00184466" w:rsidRDefault="003673ED">
      <w:pPr>
        <w:pStyle w:val="ListParagraph"/>
        <w:numPr>
          <w:ilvl w:val="1"/>
          <w:numId w:val="2"/>
        </w:numPr>
        <w:tabs>
          <w:tab w:val="left" w:pos="1320"/>
          <w:tab w:val="left" w:pos="1321"/>
        </w:tabs>
        <w:spacing w:before="120"/>
        <w:ind w:left="1320"/>
      </w:pPr>
      <w:r>
        <w:t>Personal Injury liability (with contractual exclusion</w:t>
      </w:r>
      <w:r>
        <w:rPr>
          <w:spacing w:val="-12"/>
        </w:rPr>
        <w:t xml:space="preserve"> </w:t>
      </w:r>
      <w:r>
        <w:t>deleted)</w:t>
      </w:r>
    </w:p>
    <w:p w:rsidR="00184466" w:rsidRDefault="003673ED">
      <w:pPr>
        <w:pStyle w:val="ListParagraph"/>
        <w:numPr>
          <w:ilvl w:val="1"/>
          <w:numId w:val="2"/>
        </w:numPr>
        <w:tabs>
          <w:tab w:val="left" w:pos="1320"/>
          <w:tab w:val="left" w:pos="1322"/>
        </w:tabs>
        <w:ind w:right="272"/>
      </w:pPr>
      <w:r>
        <w:t>The</w:t>
      </w:r>
      <w:r>
        <w:rPr>
          <w:spacing w:val="-6"/>
        </w:rPr>
        <w:t xml:space="preserve"> </w:t>
      </w:r>
      <w:r>
        <w:t>policy</w:t>
      </w:r>
      <w:r>
        <w:rPr>
          <w:spacing w:val="-4"/>
        </w:rPr>
        <w:t xml:space="preserve"> </w:t>
      </w:r>
      <w:r>
        <w:t>shall</w:t>
      </w:r>
      <w:r>
        <w:rPr>
          <w:spacing w:val="-2"/>
        </w:rPr>
        <w:t xml:space="preserve"> </w:t>
      </w:r>
      <w:r>
        <w:t>state</w:t>
      </w:r>
      <w:r>
        <w:rPr>
          <w:spacing w:val="-2"/>
        </w:rPr>
        <w:t xml:space="preserve"> </w:t>
      </w:r>
      <w:r>
        <w:t>that</w:t>
      </w:r>
      <w:r>
        <w:rPr>
          <w:spacing w:val="-1"/>
        </w:rPr>
        <w:t xml:space="preserve"> </w:t>
      </w:r>
      <w:r>
        <w:t>it</w:t>
      </w:r>
      <w:r>
        <w:rPr>
          <w:spacing w:val="-6"/>
        </w:rPr>
        <w:t xml:space="preserve"> </w:t>
      </w:r>
      <w:r>
        <w:t>is</w:t>
      </w:r>
      <w:r>
        <w:rPr>
          <w:spacing w:val="-2"/>
        </w:rPr>
        <w:t xml:space="preserve"> </w:t>
      </w:r>
      <w:r>
        <w:t>primary</w:t>
      </w:r>
      <w:r>
        <w:rPr>
          <w:spacing w:val="1"/>
        </w:rPr>
        <w:t xml:space="preserve"> </w:t>
      </w:r>
      <w:r>
        <w:t>and</w:t>
      </w:r>
      <w:r>
        <w:rPr>
          <w:spacing w:val="-4"/>
        </w:rPr>
        <w:t xml:space="preserve"> </w:t>
      </w:r>
      <w:r>
        <w:t>non-contributory</w:t>
      </w:r>
      <w:r>
        <w:rPr>
          <w:spacing w:val="-3"/>
        </w:rPr>
        <w:t xml:space="preserve"> </w:t>
      </w:r>
      <w:r>
        <w:t>with any</w:t>
      </w:r>
      <w:r>
        <w:rPr>
          <w:spacing w:val="-4"/>
        </w:rPr>
        <w:t xml:space="preserve"> </w:t>
      </w:r>
      <w:r>
        <w:t>insurance</w:t>
      </w:r>
      <w:r>
        <w:rPr>
          <w:spacing w:val="-5"/>
        </w:rPr>
        <w:t xml:space="preserve"> </w:t>
      </w:r>
      <w:r>
        <w:t>maintained by Owner, their subsidiaries, directors, officers, employees and</w:t>
      </w:r>
      <w:r>
        <w:rPr>
          <w:spacing w:val="-12"/>
        </w:rPr>
        <w:t xml:space="preserve"> </w:t>
      </w:r>
      <w:r>
        <w:t>agents.</w:t>
      </w:r>
    </w:p>
    <w:p w:rsidR="00184466" w:rsidRDefault="003673ED">
      <w:pPr>
        <w:pStyle w:val="ListParagraph"/>
        <w:numPr>
          <w:ilvl w:val="1"/>
          <w:numId w:val="2"/>
        </w:numPr>
        <w:tabs>
          <w:tab w:val="left" w:pos="1321"/>
          <w:tab w:val="left" w:pos="1322"/>
        </w:tabs>
      </w:pPr>
      <w:r>
        <w:t>Contractual liability (including construction</w:t>
      </w:r>
      <w:r>
        <w:rPr>
          <w:spacing w:val="-8"/>
        </w:rPr>
        <w:t xml:space="preserve"> </w:t>
      </w:r>
      <w:r>
        <w:t>contracts)</w:t>
      </w:r>
    </w:p>
    <w:p w:rsidR="00184466" w:rsidRDefault="003673ED">
      <w:pPr>
        <w:pStyle w:val="ListParagraph"/>
        <w:numPr>
          <w:ilvl w:val="1"/>
          <w:numId w:val="2"/>
        </w:numPr>
        <w:tabs>
          <w:tab w:val="left" w:pos="1321"/>
          <w:tab w:val="left" w:pos="1322"/>
        </w:tabs>
        <w:spacing w:before="120" w:line="343" w:lineRule="auto"/>
        <w:ind w:left="241" w:right="485" w:firstLine="720"/>
      </w:pPr>
      <w:r>
        <w:t>The policy shall be endorsed so that the General Aggregate will apply to this Project only. The following endorsements are required under Contractor’s</w:t>
      </w:r>
      <w:r>
        <w:rPr>
          <w:spacing w:val="-10"/>
        </w:rPr>
        <w:t xml:space="preserve"> </w:t>
      </w:r>
      <w:r>
        <w:t>policy:</w:t>
      </w:r>
    </w:p>
    <w:p w:rsidR="00184466" w:rsidRDefault="003673ED">
      <w:pPr>
        <w:pStyle w:val="ListParagraph"/>
        <w:numPr>
          <w:ilvl w:val="1"/>
          <w:numId w:val="2"/>
        </w:numPr>
        <w:tabs>
          <w:tab w:val="left" w:pos="1321"/>
          <w:tab w:val="left" w:pos="1322"/>
        </w:tabs>
        <w:spacing w:before="8"/>
        <w:ind w:right="361"/>
      </w:pPr>
      <w:r>
        <w:t>Additional Insureds for Ongoing Operations (Form Contractor 20 33 10/01) and Additional Insureds for Completed Operations (Form Contractor 20 37 10/01) or their equivalent. These</w:t>
      </w:r>
      <w:r>
        <w:rPr>
          <w:spacing w:val="-8"/>
        </w:rPr>
        <w:t xml:space="preserve"> </w:t>
      </w:r>
      <w:r>
        <w:t>endorsements</w:t>
      </w:r>
      <w:r>
        <w:rPr>
          <w:spacing w:val="-3"/>
        </w:rPr>
        <w:t xml:space="preserve"> </w:t>
      </w:r>
      <w:r>
        <w:t>shall</w:t>
      </w:r>
      <w:r>
        <w:rPr>
          <w:spacing w:val="-5"/>
        </w:rPr>
        <w:t xml:space="preserve"> </w:t>
      </w:r>
      <w:r>
        <w:t>cover:</w:t>
      </w:r>
      <w:r>
        <w:rPr>
          <w:spacing w:val="-5"/>
        </w:rPr>
        <w:t xml:space="preserve"> </w:t>
      </w:r>
      <w:r>
        <w:t>The</w:t>
      </w:r>
      <w:r>
        <w:rPr>
          <w:spacing w:val="-3"/>
        </w:rPr>
        <w:t xml:space="preserve"> </w:t>
      </w:r>
      <w:r>
        <w:t>Owner,</w:t>
      </w:r>
      <w:r>
        <w:rPr>
          <w:spacing w:val="-1"/>
        </w:rPr>
        <w:t xml:space="preserve"> </w:t>
      </w:r>
      <w:r>
        <w:t>its</w:t>
      </w:r>
      <w:r>
        <w:rPr>
          <w:spacing w:val="-4"/>
        </w:rPr>
        <w:t xml:space="preserve"> </w:t>
      </w:r>
      <w:r>
        <w:t>subsidiaries,</w:t>
      </w:r>
      <w:r>
        <w:rPr>
          <w:spacing w:val="-4"/>
        </w:rPr>
        <w:t xml:space="preserve"> </w:t>
      </w:r>
      <w:r>
        <w:t>affiliates</w:t>
      </w:r>
      <w:r>
        <w:rPr>
          <w:spacing w:val="-4"/>
        </w:rPr>
        <w:t xml:space="preserve"> </w:t>
      </w:r>
      <w:r>
        <w:t>and</w:t>
      </w:r>
      <w:r>
        <w:rPr>
          <w:spacing w:val="-6"/>
        </w:rPr>
        <w:t xml:space="preserve"> </w:t>
      </w:r>
      <w:r>
        <w:t>their</w:t>
      </w:r>
      <w:r>
        <w:rPr>
          <w:spacing w:val="-2"/>
        </w:rPr>
        <w:t xml:space="preserve"> </w:t>
      </w:r>
      <w:r>
        <w:t>respective trustees, officers, employees and</w:t>
      </w:r>
      <w:r>
        <w:rPr>
          <w:spacing w:val="-1"/>
        </w:rPr>
        <w:t xml:space="preserve"> </w:t>
      </w:r>
      <w:r>
        <w:t>agents.</w:t>
      </w:r>
    </w:p>
    <w:p w:rsidR="00184466" w:rsidRDefault="003673ED">
      <w:pPr>
        <w:spacing w:before="122"/>
        <w:ind w:left="241" w:right="268"/>
      </w:pPr>
      <w:r>
        <w:rPr>
          <w:b/>
        </w:rPr>
        <w:t xml:space="preserve">No exclusions can be attached for residential rental construction projects, subsidence, or damages arising out of work performed by subcontractors; furthermore, certificates of insurance must affirmatively state there are no exclusions for these items. </w:t>
      </w:r>
      <w:r>
        <w:t>Contractor shall maintain Products and Completed Operations Liability Insurance, and the Additional Insured and Primary and Non- contributory coverage as specified in this Article for the state applicable statute of repose after either 90 days following Substantial Completion or final payment, whichever is earlier. Contractor shall continue to provide evidence of such coverage to Owner (i.e., “Buyer”) on an annual basis during the aforementioned period including all of the terms of the insurance and indemnification requirements of</w:t>
      </w:r>
    </w:p>
    <w:p w:rsidR="00184466" w:rsidRDefault="00184466">
      <w:pPr>
        <w:sectPr w:rsidR="00184466">
          <w:pgSz w:w="12240" w:h="15840"/>
          <w:pgMar w:top="1160" w:right="1280" w:bottom="1020" w:left="1200" w:header="763" w:footer="836" w:gutter="0"/>
          <w:cols w:space="720"/>
        </w:sectPr>
      </w:pPr>
    </w:p>
    <w:p w:rsidR="00184466" w:rsidRDefault="003673ED">
      <w:pPr>
        <w:pStyle w:val="Heading2"/>
        <w:spacing w:before="89"/>
        <w:ind w:left="240" w:right="722" w:firstLine="0"/>
      </w:pPr>
      <w:r>
        <w:rPr>
          <w:b w:val="0"/>
        </w:rPr>
        <w:t xml:space="preserve">this agreement. </w:t>
      </w:r>
      <w:r>
        <w:t>Upon each insurance policy renewal, Contractor shall provide copies of the Additional Insured endorsements to the Owner.</w:t>
      </w:r>
    </w:p>
    <w:p w:rsidR="00184466" w:rsidRDefault="00184466">
      <w:pPr>
        <w:pStyle w:val="BodyText"/>
        <w:spacing w:before="0"/>
        <w:rPr>
          <w:b/>
        </w:rPr>
      </w:pPr>
    </w:p>
    <w:p w:rsidR="00184466" w:rsidRDefault="00184466">
      <w:pPr>
        <w:pStyle w:val="BodyText"/>
        <w:spacing w:before="7"/>
        <w:rPr>
          <w:b/>
          <w:sz w:val="19"/>
        </w:rPr>
      </w:pPr>
    </w:p>
    <w:p w:rsidR="00184466" w:rsidRDefault="003673ED">
      <w:pPr>
        <w:pStyle w:val="ListParagraph"/>
        <w:numPr>
          <w:ilvl w:val="0"/>
          <w:numId w:val="2"/>
        </w:numPr>
        <w:tabs>
          <w:tab w:val="left" w:pos="959"/>
          <w:tab w:val="left" w:pos="960"/>
        </w:tabs>
        <w:spacing w:before="0"/>
        <w:ind w:left="959" w:hanging="720"/>
        <w:rPr>
          <w:b/>
        </w:rPr>
      </w:pPr>
      <w:r>
        <w:rPr>
          <w:b/>
        </w:rPr>
        <w:t>Workers’ Compensation and Employer’s</w:t>
      </w:r>
      <w:r>
        <w:rPr>
          <w:b/>
          <w:spacing w:val="-6"/>
        </w:rPr>
        <w:t xml:space="preserve"> </w:t>
      </w:r>
      <w:r>
        <w:rPr>
          <w:b/>
        </w:rPr>
        <w:t>Liability:</w:t>
      </w:r>
    </w:p>
    <w:p w:rsidR="00184466" w:rsidRDefault="003673ED">
      <w:pPr>
        <w:pStyle w:val="BodyText"/>
        <w:spacing w:before="123"/>
        <w:ind w:left="240"/>
      </w:pPr>
      <w:r>
        <w:rPr>
          <w:u w:val="single"/>
        </w:rPr>
        <w:t>Coverage</w:t>
      </w:r>
      <w:r>
        <w:rPr>
          <w:spacing w:val="-7"/>
          <w:u w:val="single"/>
        </w:rPr>
        <w:t xml:space="preserve"> </w:t>
      </w:r>
      <w:r>
        <w:rPr>
          <w:u w:val="single"/>
        </w:rPr>
        <w:t>A</w:t>
      </w:r>
    </w:p>
    <w:p w:rsidR="00184466" w:rsidRDefault="00184466">
      <w:pPr>
        <w:pStyle w:val="BodyText"/>
        <w:spacing w:before="11"/>
        <w:rPr>
          <w:sz w:val="9"/>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36"/>
        <w:gridCol w:w="4628"/>
      </w:tblGrid>
      <w:tr w:rsidR="00184466">
        <w:trPr>
          <w:trHeight w:val="654"/>
        </w:trPr>
        <w:tc>
          <w:tcPr>
            <w:tcW w:w="4636" w:type="dxa"/>
          </w:tcPr>
          <w:p w:rsidR="00184466" w:rsidRDefault="003673ED">
            <w:pPr>
              <w:pStyle w:val="TableParagraph"/>
              <w:spacing w:line="266" w:lineRule="exact"/>
            </w:pPr>
            <w:r>
              <w:t>Statutory Coverage:</w:t>
            </w:r>
          </w:p>
        </w:tc>
        <w:tc>
          <w:tcPr>
            <w:tcW w:w="4628" w:type="dxa"/>
          </w:tcPr>
          <w:p w:rsidR="00184466" w:rsidRDefault="003673ED">
            <w:pPr>
              <w:pStyle w:val="TableParagraph"/>
              <w:ind w:right="313"/>
            </w:pPr>
            <w:r>
              <w:t>As required by the State in which the project is located.</w:t>
            </w:r>
          </w:p>
        </w:tc>
      </w:tr>
    </w:tbl>
    <w:p w:rsidR="00184466" w:rsidRDefault="00184466">
      <w:pPr>
        <w:pStyle w:val="BodyText"/>
        <w:spacing w:before="12"/>
        <w:rPr>
          <w:sz w:val="31"/>
        </w:rPr>
      </w:pPr>
    </w:p>
    <w:p w:rsidR="00184466" w:rsidRDefault="003673ED">
      <w:pPr>
        <w:pStyle w:val="BodyText"/>
        <w:spacing w:before="0"/>
        <w:ind w:left="240"/>
      </w:pPr>
      <w:r>
        <w:rPr>
          <w:u w:val="single"/>
        </w:rPr>
        <w:t>Coverage</w:t>
      </w:r>
      <w:r>
        <w:rPr>
          <w:spacing w:val="-7"/>
          <w:u w:val="single"/>
        </w:rPr>
        <w:t xml:space="preserve"> </w:t>
      </w:r>
      <w:r>
        <w:rPr>
          <w:u w:val="single"/>
        </w:rPr>
        <w:t>B</w:t>
      </w:r>
    </w:p>
    <w:p w:rsidR="00184466" w:rsidRDefault="00184466">
      <w:pPr>
        <w:pStyle w:val="BodyText"/>
        <w:spacing w:before="11"/>
        <w:rPr>
          <w:sz w:val="9"/>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32"/>
        <w:gridCol w:w="4632"/>
      </w:tblGrid>
      <w:tr w:rsidR="00184466">
        <w:trPr>
          <w:trHeight w:val="1165"/>
        </w:trPr>
        <w:tc>
          <w:tcPr>
            <w:tcW w:w="4632" w:type="dxa"/>
          </w:tcPr>
          <w:p w:rsidR="00184466" w:rsidRDefault="003673ED">
            <w:pPr>
              <w:pStyle w:val="TableParagraph"/>
              <w:spacing w:before="1"/>
            </w:pPr>
            <w:r>
              <w:t>Employers Liability Coverage:</w:t>
            </w:r>
          </w:p>
        </w:tc>
        <w:tc>
          <w:tcPr>
            <w:tcW w:w="4632" w:type="dxa"/>
          </w:tcPr>
          <w:p w:rsidR="00184466" w:rsidRDefault="003673ED">
            <w:pPr>
              <w:pStyle w:val="TableParagraph"/>
              <w:spacing w:before="1"/>
            </w:pPr>
            <w:r>
              <w:t>$1,000,000 Each Accident</w:t>
            </w:r>
          </w:p>
          <w:p w:rsidR="00184466" w:rsidRDefault="003673ED">
            <w:pPr>
              <w:pStyle w:val="TableParagraph"/>
              <w:spacing w:before="120"/>
            </w:pPr>
            <w:r>
              <w:t>$1,000,000 Disease, Policy Limit</w:t>
            </w:r>
          </w:p>
          <w:p w:rsidR="00184466" w:rsidRDefault="003673ED">
            <w:pPr>
              <w:pStyle w:val="TableParagraph"/>
              <w:spacing w:before="119"/>
            </w:pPr>
            <w:r>
              <w:t>$1,000,000 Disease, Each Employee</w:t>
            </w:r>
          </w:p>
        </w:tc>
      </w:tr>
    </w:tbl>
    <w:p w:rsidR="00184466" w:rsidRDefault="00184466">
      <w:pPr>
        <w:pStyle w:val="BodyText"/>
        <w:spacing w:before="12"/>
        <w:rPr>
          <w:sz w:val="31"/>
        </w:rPr>
      </w:pPr>
    </w:p>
    <w:p w:rsidR="00184466" w:rsidRDefault="003673ED">
      <w:pPr>
        <w:pStyle w:val="Heading2"/>
        <w:numPr>
          <w:ilvl w:val="0"/>
          <w:numId w:val="2"/>
        </w:numPr>
        <w:tabs>
          <w:tab w:val="left" w:pos="959"/>
          <w:tab w:val="left" w:pos="961"/>
        </w:tabs>
      </w:pPr>
      <w:r>
        <w:t>Business Auto</w:t>
      </w:r>
      <w:r>
        <w:rPr>
          <w:spacing w:val="-4"/>
        </w:rPr>
        <w:t xml:space="preserve"> </w:t>
      </w:r>
      <w:r>
        <w:t>Policy</w:t>
      </w:r>
    </w:p>
    <w:p w:rsidR="00184466" w:rsidRDefault="00184466">
      <w:pPr>
        <w:pStyle w:val="BodyText"/>
        <w:spacing w:before="11"/>
        <w:rPr>
          <w:b/>
          <w:sz w:val="9"/>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32"/>
        <w:gridCol w:w="4632"/>
      </w:tblGrid>
      <w:tr w:rsidR="00184466">
        <w:trPr>
          <w:trHeight w:val="1046"/>
        </w:trPr>
        <w:tc>
          <w:tcPr>
            <w:tcW w:w="4632" w:type="dxa"/>
          </w:tcPr>
          <w:p w:rsidR="00184466" w:rsidRDefault="003673ED">
            <w:pPr>
              <w:pStyle w:val="TableParagraph"/>
              <w:spacing w:line="242" w:lineRule="auto"/>
            </w:pPr>
            <w:r>
              <w:t>Combined Bodily Injury and Property Damage Liability</w:t>
            </w:r>
          </w:p>
          <w:p w:rsidR="00184466" w:rsidRDefault="003673ED">
            <w:pPr>
              <w:pStyle w:val="TableParagraph"/>
              <w:spacing w:before="115"/>
            </w:pPr>
            <w:r>
              <w:t>(Combined Single Limit):</w:t>
            </w:r>
          </w:p>
        </w:tc>
        <w:tc>
          <w:tcPr>
            <w:tcW w:w="4632" w:type="dxa"/>
          </w:tcPr>
          <w:p w:rsidR="00184466" w:rsidRDefault="003673ED">
            <w:pPr>
              <w:pStyle w:val="TableParagraph"/>
              <w:spacing w:line="266" w:lineRule="exact"/>
              <w:ind w:left="102"/>
            </w:pPr>
            <w:r>
              <w:t>$1,000,000 Each Accident</w:t>
            </w:r>
          </w:p>
        </w:tc>
      </w:tr>
      <w:tr w:rsidR="00184466">
        <w:trPr>
          <w:trHeight w:val="773"/>
        </w:trPr>
        <w:tc>
          <w:tcPr>
            <w:tcW w:w="4632" w:type="dxa"/>
          </w:tcPr>
          <w:p w:rsidR="00184466" w:rsidRDefault="003673ED">
            <w:pPr>
              <w:pStyle w:val="TableParagraph"/>
              <w:ind w:right="609"/>
            </w:pPr>
            <w:r>
              <w:t>Liability Coverage for the following must be included:</w:t>
            </w:r>
          </w:p>
        </w:tc>
        <w:tc>
          <w:tcPr>
            <w:tcW w:w="4632" w:type="dxa"/>
          </w:tcPr>
          <w:p w:rsidR="00184466" w:rsidRDefault="003673ED">
            <w:pPr>
              <w:pStyle w:val="TableParagraph"/>
              <w:spacing w:line="266" w:lineRule="exact"/>
              <w:ind w:left="102"/>
              <w:rPr>
                <w:b/>
              </w:rPr>
            </w:pPr>
            <w:r>
              <w:t xml:space="preserve">Any Automobile </w:t>
            </w:r>
            <w:r>
              <w:rPr>
                <w:b/>
              </w:rPr>
              <w:t>OR</w:t>
            </w:r>
          </w:p>
          <w:p w:rsidR="00184466" w:rsidRDefault="003673ED">
            <w:pPr>
              <w:pStyle w:val="TableParagraph"/>
              <w:spacing w:before="119"/>
              <w:ind w:left="102"/>
            </w:pPr>
            <w:r>
              <w:t xml:space="preserve">Owned, Non-Owned </w:t>
            </w:r>
            <w:r>
              <w:rPr>
                <w:u w:val="single"/>
              </w:rPr>
              <w:t>and</w:t>
            </w:r>
            <w:r>
              <w:t xml:space="preserve"> Hired Automobiles</w:t>
            </w:r>
          </w:p>
        </w:tc>
      </w:tr>
    </w:tbl>
    <w:p w:rsidR="00184466" w:rsidRDefault="00184466">
      <w:pPr>
        <w:pStyle w:val="BodyText"/>
        <w:spacing w:before="12"/>
        <w:rPr>
          <w:b/>
          <w:sz w:val="31"/>
        </w:rPr>
      </w:pPr>
    </w:p>
    <w:p w:rsidR="00184466" w:rsidRDefault="003673ED">
      <w:pPr>
        <w:pStyle w:val="ListParagraph"/>
        <w:numPr>
          <w:ilvl w:val="0"/>
          <w:numId w:val="2"/>
        </w:numPr>
        <w:tabs>
          <w:tab w:val="left" w:pos="959"/>
          <w:tab w:val="left" w:pos="961"/>
        </w:tabs>
        <w:spacing w:before="0"/>
        <w:rPr>
          <w:b/>
        </w:rPr>
      </w:pPr>
      <w:r>
        <w:rPr>
          <w:b/>
        </w:rPr>
        <w:t>Professional</w:t>
      </w:r>
      <w:r>
        <w:rPr>
          <w:b/>
          <w:spacing w:val="-1"/>
        </w:rPr>
        <w:t xml:space="preserve"> </w:t>
      </w:r>
      <w:r>
        <w:rPr>
          <w:b/>
        </w:rPr>
        <w:t>Liability:</w:t>
      </w:r>
    </w:p>
    <w:p w:rsidR="00184466" w:rsidRDefault="003673ED">
      <w:pPr>
        <w:pStyle w:val="BodyText"/>
        <w:ind w:left="240" w:right="309"/>
      </w:pPr>
      <w:r>
        <w:t>To be carried by all Contractors and/or Subcontractors providing design or design/build services, such as mechanicals, electrical, third party construction management, etc. Minimum amount of coverage required is One Million ($1,000,000) each claim and Two Million ($2,000,000) annual aggregate which may be written on a claims-made form. If coverage is not renewed after any given policy year, a 3-year extended reporting period must be provided.</w:t>
      </w:r>
    </w:p>
    <w:p w:rsidR="00184466" w:rsidRDefault="003673ED">
      <w:pPr>
        <w:pStyle w:val="Heading2"/>
        <w:numPr>
          <w:ilvl w:val="0"/>
          <w:numId w:val="2"/>
        </w:numPr>
        <w:tabs>
          <w:tab w:val="left" w:pos="959"/>
          <w:tab w:val="left" w:pos="961"/>
        </w:tabs>
        <w:spacing w:before="122"/>
      </w:pPr>
      <w:r>
        <w:t>Property</w:t>
      </w:r>
      <w:r>
        <w:rPr>
          <w:spacing w:val="-3"/>
        </w:rPr>
        <w:t xml:space="preserve"> </w:t>
      </w:r>
      <w:r>
        <w:t>Insurance:</w:t>
      </w:r>
    </w:p>
    <w:p w:rsidR="00184466" w:rsidRDefault="003673ED">
      <w:pPr>
        <w:pStyle w:val="BodyText"/>
        <w:ind w:left="239" w:right="309"/>
      </w:pPr>
      <w:r>
        <w:t>Property insurance for any tools, apparatus, equipment, machinery, scaffolding, hoists, forms, staging, shoring, and other property of Contractor on an “all-risk” or equivalent policy form and shall include, without limitation, insurance against the perils of fire (with extended coverage) and physical loss or damage including, without duplication of coverage, theft, vandalism, malicious mischief, collapse, windstorm, falsework, testing and startup, temporary buildings and debris removal including demolition occasioned by enforcement of any applicable legal requirements, and shall cover reasonable compensation for architect’s and contractor’s services and expenses required as a result of such insured loss.</w:t>
      </w:r>
    </w:p>
    <w:p w:rsidR="00184466" w:rsidRDefault="003673ED">
      <w:pPr>
        <w:pStyle w:val="Heading2"/>
        <w:numPr>
          <w:ilvl w:val="0"/>
          <w:numId w:val="2"/>
        </w:numPr>
        <w:tabs>
          <w:tab w:val="left" w:pos="959"/>
          <w:tab w:val="left" w:pos="960"/>
        </w:tabs>
        <w:spacing w:before="119"/>
        <w:ind w:left="959"/>
      </w:pPr>
      <w:r>
        <w:t>Certificates of</w:t>
      </w:r>
      <w:r>
        <w:rPr>
          <w:spacing w:val="-7"/>
        </w:rPr>
        <w:t xml:space="preserve"> </w:t>
      </w:r>
      <w:r>
        <w:t>Insurance:</w:t>
      </w:r>
    </w:p>
    <w:p w:rsidR="00184466" w:rsidRDefault="003673ED">
      <w:pPr>
        <w:pStyle w:val="BodyText"/>
        <w:spacing w:before="120" w:line="242" w:lineRule="auto"/>
        <w:ind w:left="239" w:right="356"/>
      </w:pPr>
      <w:r>
        <w:t>The Contractor shall furnish original certificates of insurance to show that the insurance specified in this Agreement is in force, stating policy numbers, dates of expiration, limits of liability, coverages</w:t>
      </w:r>
    </w:p>
    <w:p w:rsidR="00184466" w:rsidRDefault="00184466">
      <w:pPr>
        <w:spacing w:line="242" w:lineRule="auto"/>
        <w:sectPr w:rsidR="00184466">
          <w:pgSz w:w="12240" w:h="15840"/>
          <w:pgMar w:top="1160" w:right="1280" w:bottom="1020" w:left="1200" w:header="763" w:footer="836" w:gutter="0"/>
          <w:cols w:space="720"/>
        </w:sectPr>
      </w:pPr>
    </w:p>
    <w:p w:rsidR="00184466" w:rsidRDefault="003673ED">
      <w:pPr>
        <w:pStyle w:val="BodyText"/>
        <w:spacing w:before="89"/>
        <w:ind w:left="240" w:right="502"/>
      </w:pPr>
      <w:r>
        <w:t>there-under, the name of the Project, and with Mercy and its designated affiliates, lenders, investors and other parties of interest, to be listed as additional insured as follows:</w:t>
      </w:r>
    </w:p>
    <w:p w:rsidR="00184466" w:rsidRDefault="003673ED">
      <w:pPr>
        <w:pStyle w:val="BodyText"/>
        <w:ind w:left="240"/>
      </w:pPr>
      <w:r>
        <w:t>Upon notification, Contractor shall add any other lenders, investors, and other parties of interest as additional insureds to the policies and/or dual obliges to any bond required under the contract.</w:t>
      </w:r>
    </w:p>
    <w:p w:rsidR="00184466" w:rsidRDefault="003673ED">
      <w:pPr>
        <w:pStyle w:val="Heading2"/>
        <w:numPr>
          <w:ilvl w:val="0"/>
          <w:numId w:val="2"/>
        </w:numPr>
        <w:tabs>
          <w:tab w:val="left" w:pos="959"/>
          <w:tab w:val="left" w:pos="961"/>
        </w:tabs>
        <w:spacing w:before="123"/>
        <w:ind w:left="239" w:right="413" w:firstLine="0"/>
      </w:pPr>
      <w:r>
        <w:t>Such other insurances (if any) as are required for the particular project as set out on the last page of this</w:t>
      </w:r>
      <w:r>
        <w:rPr>
          <w:spacing w:val="-8"/>
        </w:rPr>
        <w:t xml:space="preserve"> </w:t>
      </w:r>
      <w:r>
        <w:t>attachment.</w:t>
      </w:r>
    </w:p>
    <w:p w:rsidR="00184466" w:rsidRDefault="00184466">
      <w:pPr>
        <w:pStyle w:val="BodyText"/>
        <w:spacing w:before="0"/>
        <w:rPr>
          <w:b/>
        </w:rPr>
      </w:pPr>
    </w:p>
    <w:p w:rsidR="00184466" w:rsidRDefault="00184466">
      <w:pPr>
        <w:pStyle w:val="BodyText"/>
        <w:spacing w:before="7"/>
        <w:rPr>
          <w:b/>
          <w:sz w:val="19"/>
        </w:rPr>
      </w:pPr>
    </w:p>
    <w:p w:rsidR="00184466" w:rsidRDefault="003673ED">
      <w:pPr>
        <w:ind w:left="239"/>
        <w:rPr>
          <w:b/>
        </w:rPr>
      </w:pPr>
      <w:r>
        <w:rPr>
          <w:b/>
        </w:rPr>
        <w:t>ADDITIONAL REQUIREMENTS:</w:t>
      </w:r>
    </w:p>
    <w:p w:rsidR="00184466" w:rsidRDefault="003673ED">
      <w:pPr>
        <w:pStyle w:val="ListParagraph"/>
        <w:numPr>
          <w:ilvl w:val="0"/>
          <w:numId w:val="1"/>
        </w:numPr>
        <w:tabs>
          <w:tab w:val="left" w:pos="959"/>
          <w:tab w:val="left" w:pos="961"/>
        </w:tabs>
        <w:ind w:right="445"/>
      </w:pPr>
      <w:r>
        <w:t>Notwithstanding anything to the contrary herein or in the General Conditions, all liability insurance</w:t>
      </w:r>
      <w:r>
        <w:rPr>
          <w:spacing w:val="-6"/>
        </w:rPr>
        <w:t xml:space="preserve"> </w:t>
      </w:r>
      <w:r>
        <w:t>policies</w:t>
      </w:r>
      <w:r>
        <w:rPr>
          <w:spacing w:val="-2"/>
        </w:rPr>
        <w:t xml:space="preserve"> </w:t>
      </w:r>
      <w:r>
        <w:t>maintained</w:t>
      </w:r>
      <w:r>
        <w:rPr>
          <w:spacing w:val="-3"/>
        </w:rPr>
        <w:t xml:space="preserve"> </w:t>
      </w:r>
      <w:r>
        <w:t>by</w:t>
      </w:r>
      <w:r>
        <w:rPr>
          <w:spacing w:val="-4"/>
        </w:rPr>
        <w:t xml:space="preserve"> </w:t>
      </w:r>
      <w:r>
        <w:t>Contractor</w:t>
      </w:r>
      <w:r>
        <w:rPr>
          <w:spacing w:val="-1"/>
        </w:rPr>
        <w:t xml:space="preserve"> </w:t>
      </w:r>
      <w:r>
        <w:t>with</w:t>
      </w:r>
      <w:r>
        <w:rPr>
          <w:spacing w:val="-4"/>
        </w:rPr>
        <w:t xml:space="preserve"> </w:t>
      </w:r>
      <w:r>
        <w:t>respect</w:t>
      </w:r>
      <w:r>
        <w:rPr>
          <w:spacing w:val="-1"/>
        </w:rPr>
        <w:t xml:space="preserve"> </w:t>
      </w:r>
      <w:r>
        <w:t>to</w:t>
      </w:r>
      <w:r>
        <w:rPr>
          <w:spacing w:val="-4"/>
        </w:rPr>
        <w:t xml:space="preserve"> </w:t>
      </w:r>
      <w:r>
        <w:t>the</w:t>
      </w:r>
      <w:r>
        <w:rPr>
          <w:spacing w:val="-2"/>
        </w:rPr>
        <w:t xml:space="preserve"> </w:t>
      </w:r>
      <w:r>
        <w:t>Project</w:t>
      </w:r>
      <w:r>
        <w:rPr>
          <w:spacing w:val="-5"/>
        </w:rPr>
        <w:t xml:space="preserve"> </w:t>
      </w:r>
      <w:r>
        <w:t>shall</w:t>
      </w:r>
      <w:r>
        <w:rPr>
          <w:spacing w:val="-3"/>
        </w:rPr>
        <w:t xml:space="preserve"> </w:t>
      </w:r>
      <w:r>
        <w:t>be</w:t>
      </w:r>
      <w:r>
        <w:rPr>
          <w:spacing w:val="-2"/>
        </w:rPr>
        <w:t xml:space="preserve"> </w:t>
      </w:r>
      <w:r>
        <w:t>written</w:t>
      </w:r>
      <w:r>
        <w:rPr>
          <w:spacing w:val="-3"/>
        </w:rPr>
        <w:t xml:space="preserve"> </w:t>
      </w:r>
      <w:r>
        <w:t>on</w:t>
      </w:r>
      <w:r>
        <w:rPr>
          <w:spacing w:val="-4"/>
        </w:rPr>
        <w:t xml:space="preserve"> </w:t>
      </w:r>
      <w:r>
        <w:t>an occurrence</w:t>
      </w:r>
      <w:r>
        <w:rPr>
          <w:spacing w:val="-5"/>
        </w:rPr>
        <w:t xml:space="preserve"> </w:t>
      </w:r>
      <w:r>
        <w:t>basis.</w:t>
      </w:r>
    </w:p>
    <w:p w:rsidR="00184466" w:rsidRDefault="003673ED">
      <w:pPr>
        <w:pStyle w:val="ListParagraph"/>
        <w:numPr>
          <w:ilvl w:val="0"/>
          <w:numId w:val="1"/>
        </w:numPr>
        <w:tabs>
          <w:tab w:val="left" w:pos="959"/>
          <w:tab w:val="left" w:pos="961"/>
        </w:tabs>
        <w:spacing w:before="123"/>
        <w:ind w:right="639"/>
      </w:pPr>
      <w:r>
        <w:t>All policies are to be written through insurance companies duly entered and authorized to transact that class of insurance in the state in which the project is located. The Insurance Companies must have an A.M. Best rating of A-, VIII, or better in the most recent Best’s Key Rating</w:t>
      </w:r>
      <w:r>
        <w:rPr>
          <w:spacing w:val="-3"/>
        </w:rPr>
        <w:t xml:space="preserve"> </w:t>
      </w:r>
      <w:r>
        <w:t>Guide.</w:t>
      </w:r>
    </w:p>
    <w:p w:rsidR="00184466" w:rsidRDefault="003673ED">
      <w:pPr>
        <w:pStyle w:val="ListParagraph"/>
        <w:numPr>
          <w:ilvl w:val="0"/>
          <w:numId w:val="1"/>
        </w:numPr>
        <w:tabs>
          <w:tab w:val="left" w:pos="960"/>
          <w:tab w:val="left" w:pos="961"/>
        </w:tabs>
        <w:spacing w:before="117"/>
        <w:ind w:right="486"/>
      </w:pPr>
      <w:r>
        <w:t>Approval,</w:t>
      </w:r>
      <w:r>
        <w:rPr>
          <w:spacing w:val="-3"/>
        </w:rPr>
        <w:t xml:space="preserve"> </w:t>
      </w:r>
      <w:r>
        <w:t>disapproval,</w:t>
      </w:r>
      <w:r>
        <w:rPr>
          <w:spacing w:val="-2"/>
        </w:rPr>
        <w:t xml:space="preserve"> </w:t>
      </w:r>
      <w:r>
        <w:t>or</w:t>
      </w:r>
      <w:r>
        <w:rPr>
          <w:spacing w:val="-4"/>
        </w:rPr>
        <w:t xml:space="preserve"> </w:t>
      </w:r>
      <w:r>
        <w:t>failure</w:t>
      </w:r>
      <w:r>
        <w:rPr>
          <w:spacing w:val="-5"/>
        </w:rPr>
        <w:t xml:space="preserve"> </w:t>
      </w:r>
      <w:r>
        <w:t>to</w:t>
      </w:r>
      <w:r>
        <w:rPr>
          <w:spacing w:val="-3"/>
        </w:rPr>
        <w:t xml:space="preserve"> </w:t>
      </w:r>
      <w:r>
        <w:t>act</w:t>
      </w:r>
      <w:r>
        <w:rPr>
          <w:spacing w:val="-5"/>
        </w:rPr>
        <w:t xml:space="preserve"> </w:t>
      </w:r>
      <w:r>
        <w:t>by</w:t>
      </w:r>
      <w:r>
        <w:rPr>
          <w:spacing w:val="1"/>
        </w:rPr>
        <w:t xml:space="preserve"> </w:t>
      </w:r>
      <w:r>
        <w:t>the</w:t>
      </w:r>
      <w:r>
        <w:rPr>
          <w:spacing w:val="-2"/>
        </w:rPr>
        <w:t xml:space="preserve"> </w:t>
      </w:r>
      <w:r>
        <w:t>Owner</w:t>
      </w:r>
      <w:r>
        <w:rPr>
          <w:spacing w:val="-4"/>
        </w:rPr>
        <w:t xml:space="preserve"> </w:t>
      </w:r>
      <w:r>
        <w:t>regarding</w:t>
      </w:r>
      <w:r>
        <w:rPr>
          <w:spacing w:val="-3"/>
        </w:rPr>
        <w:t xml:space="preserve"> </w:t>
      </w:r>
      <w:r>
        <w:t>any</w:t>
      </w:r>
      <w:r>
        <w:rPr>
          <w:spacing w:val="-3"/>
        </w:rPr>
        <w:t xml:space="preserve"> </w:t>
      </w:r>
      <w:r>
        <w:t>insurance</w:t>
      </w:r>
      <w:r>
        <w:rPr>
          <w:spacing w:val="-1"/>
        </w:rPr>
        <w:t xml:space="preserve"> </w:t>
      </w:r>
      <w:r>
        <w:t>supplied</w:t>
      </w:r>
      <w:r>
        <w:rPr>
          <w:spacing w:val="-3"/>
        </w:rPr>
        <w:t xml:space="preserve"> </w:t>
      </w:r>
      <w:r>
        <w:t>by</w:t>
      </w:r>
      <w:r>
        <w:rPr>
          <w:spacing w:val="-4"/>
        </w:rPr>
        <w:t xml:space="preserve"> </w:t>
      </w:r>
      <w:r>
        <w:t>the Contractor shall not relieve the Contractor of full responsibility or liability for damages and accidents. Neither shall the bankruptcy, insolvency, or denial of liability by the insurance company exonerate the Contractor from</w:t>
      </w:r>
      <w:r>
        <w:rPr>
          <w:spacing w:val="-8"/>
        </w:rPr>
        <w:t xml:space="preserve"> </w:t>
      </w:r>
      <w:r>
        <w:t>liability.</w:t>
      </w:r>
    </w:p>
    <w:p w:rsidR="00184466" w:rsidRDefault="003673ED">
      <w:pPr>
        <w:pStyle w:val="ListParagraph"/>
        <w:numPr>
          <w:ilvl w:val="0"/>
          <w:numId w:val="1"/>
        </w:numPr>
        <w:tabs>
          <w:tab w:val="left" w:pos="960"/>
          <w:tab w:val="left" w:pos="961"/>
        </w:tabs>
        <w:spacing w:before="122"/>
        <w:ind w:right="424"/>
      </w:pPr>
      <w:r>
        <w:t>Owner</w:t>
      </w:r>
      <w:r>
        <w:rPr>
          <w:spacing w:val="-2"/>
        </w:rPr>
        <w:t xml:space="preserve"> </w:t>
      </w:r>
      <w:r>
        <w:t>shall</w:t>
      </w:r>
      <w:r>
        <w:rPr>
          <w:spacing w:val="-2"/>
        </w:rPr>
        <w:t xml:space="preserve"> </w:t>
      </w:r>
      <w:r>
        <w:t>make</w:t>
      </w:r>
      <w:r>
        <w:rPr>
          <w:spacing w:val="-6"/>
        </w:rPr>
        <w:t xml:space="preserve"> </w:t>
      </w:r>
      <w:r>
        <w:t>no</w:t>
      </w:r>
      <w:r>
        <w:rPr>
          <w:spacing w:val="-4"/>
        </w:rPr>
        <w:t xml:space="preserve"> </w:t>
      </w:r>
      <w:r>
        <w:t>special</w:t>
      </w:r>
      <w:r>
        <w:rPr>
          <w:spacing w:val="1"/>
        </w:rPr>
        <w:t xml:space="preserve"> </w:t>
      </w:r>
      <w:r>
        <w:t>payments</w:t>
      </w:r>
      <w:r>
        <w:rPr>
          <w:spacing w:val="-2"/>
        </w:rPr>
        <w:t xml:space="preserve"> </w:t>
      </w:r>
      <w:r>
        <w:t>for</w:t>
      </w:r>
      <w:r>
        <w:rPr>
          <w:spacing w:val="-1"/>
        </w:rPr>
        <w:t xml:space="preserve"> </w:t>
      </w:r>
      <w:r>
        <w:t>any</w:t>
      </w:r>
      <w:r>
        <w:rPr>
          <w:spacing w:val="-4"/>
        </w:rPr>
        <w:t xml:space="preserve"> </w:t>
      </w:r>
      <w:r>
        <w:t>insurance</w:t>
      </w:r>
      <w:r>
        <w:rPr>
          <w:spacing w:val="-6"/>
        </w:rPr>
        <w:t xml:space="preserve"> </w:t>
      </w:r>
      <w:r>
        <w:t>that</w:t>
      </w:r>
      <w:r>
        <w:rPr>
          <w:spacing w:val="-2"/>
        </w:rPr>
        <w:t xml:space="preserve"> </w:t>
      </w:r>
      <w:r>
        <w:t>the</w:t>
      </w:r>
      <w:r>
        <w:rPr>
          <w:spacing w:val="-2"/>
        </w:rPr>
        <w:t xml:space="preserve"> </w:t>
      </w:r>
      <w:r>
        <w:t>Contractor</w:t>
      </w:r>
      <w:r>
        <w:rPr>
          <w:spacing w:val="-1"/>
        </w:rPr>
        <w:t xml:space="preserve"> </w:t>
      </w:r>
      <w:r>
        <w:t>may</w:t>
      </w:r>
      <w:r>
        <w:rPr>
          <w:spacing w:val="-4"/>
        </w:rPr>
        <w:t xml:space="preserve"> </w:t>
      </w:r>
      <w:r>
        <w:t>be</w:t>
      </w:r>
      <w:r>
        <w:rPr>
          <w:spacing w:val="-6"/>
        </w:rPr>
        <w:t xml:space="preserve"> </w:t>
      </w:r>
      <w:r>
        <w:t>required to carry; all are included in the contract price and in the contract unit</w:t>
      </w:r>
      <w:r>
        <w:rPr>
          <w:spacing w:val="-32"/>
        </w:rPr>
        <w:t xml:space="preserve"> </w:t>
      </w:r>
      <w:r>
        <w:t>prices.</w:t>
      </w:r>
    </w:p>
    <w:p w:rsidR="00184466" w:rsidRDefault="003673ED">
      <w:pPr>
        <w:pStyle w:val="ListParagraph"/>
        <w:numPr>
          <w:ilvl w:val="0"/>
          <w:numId w:val="1"/>
        </w:numPr>
        <w:tabs>
          <w:tab w:val="left" w:pos="960"/>
          <w:tab w:val="left" w:pos="961"/>
        </w:tabs>
        <w:ind w:right="672"/>
      </w:pPr>
      <w:r>
        <w:t>Contractor</w:t>
      </w:r>
      <w:r>
        <w:rPr>
          <w:spacing w:val="-3"/>
        </w:rPr>
        <w:t xml:space="preserve"> </w:t>
      </w:r>
      <w:r>
        <w:t>will</w:t>
      </w:r>
      <w:r>
        <w:rPr>
          <w:spacing w:val="-5"/>
        </w:rPr>
        <w:t xml:space="preserve"> </w:t>
      </w:r>
      <w:r>
        <w:t>provide</w:t>
      </w:r>
      <w:r>
        <w:rPr>
          <w:spacing w:val="-7"/>
        </w:rPr>
        <w:t xml:space="preserve"> </w:t>
      </w:r>
      <w:r>
        <w:t>Owner</w:t>
      </w:r>
      <w:r>
        <w:rPr>
          <w:spacing w:val="-2"/>
        </w:rPr>
        <w:t xml:space="preserve"> </w:t>
      </w:r>
      <w:r>
        <w:t>with</w:t>
      </w:r>
      <w:r>
        <w:rPr>
          <w:spacing w:val="-2"/>
        </w:rPr>
        <w:t xml:space="preserve"> </w:t>
      </w:r>
      <w:r>
        <w:t>copies</w:t>
      </w:r>
      <w:r>
        <w:rPr>
          <w:spacing w:val="-4"/>
        </w:rPr>
        <w:t xml:space="preserve"> </w:t>
      </w:r>
      <w:r>
        <w:t>of Contractor’s</w:t>
      </w:r>
      <w:r>
        <w:rPr>
          <w:spacing w:val="-4"/>
        </w:rPr>
        <w:t xml:space="preserve"> </w:t>
      </w:r>
      <w:r>
        <w:t>Site</w:t>
      </w:r>
      <w:r>
        <w:rPr>
          <w:spacing w:val="-3"/>
        </w:rPr>
        <w:t xml:space="preserve"> </w:t>
      </w:r>
      <w:r>
        <w:t>Safety</w:t>
      </w:r>
      <w:r>
        <w:rPr>
          <w:spacing w:val="-2"/>
        </w:rPr>
        <w:t xml:space="preserve"> </w:t>
      </w:r>
      <w:r>
        <w:t>Plan</w:t>
      </w:r>
      <w:r>
        <w:rPr>
          <w:spacing w:val="-5"/>
        </w:rPr>
        <w:t xml:space="preserve"> </w:t>
      </w:r>
      <w:r>
        <w:t>and</w:t>
      </w:r>
      <w:r>
        <w:rPr>
          <w:spacing w:val="-2"/>
        </w:rPr>
        <w:t xml:space="preserve"> </w:t>
      </w:r>
      <w:r>
        <w:t>Site</w:t>
      </w:r>
      <w:r>
        <w:rPr>
          <w:spacing w:val="-3"/>
        </w:rPr>
        <w:t xml:space="preserve"> </w:t>
      </w:r>
      <w:r>
        <w:t>Security Plan.</w:t>
      </w:r>
    </w:p>
    <w:p w:rsidR="00184466" w:rsidRDefault="00184466">
      <w:pPr>
        <w:sectPr w:rsidR="00184466">
          <w:pgSz w:w="12240" w:h="15840"/>
          <w:pgMar w:top="1160" w:right="1280" w:bottom="1020" w:left="1200" w:header="763" w:footer="836" w:gutter="0"/>
          <w:cols w:space="720"/>
        </w:sectPr>
      </w:pPr>
    </w:p>
    <w:p w:rsidR="00184466" w:rsidRDefault="00184466">
      <w:pPr>
        <w:pStyle w:val="BodyText"/>
        <w:spacing w:before="0"/>
        <w:rPr>
          <w:sz w:val="20"/>
        </w:rPr>
      </w:pPr>
    </w:p>
    <w:p w:rsidR="00184466" w:rsidRDefault="00184466">
      <w:pPr>
        <w:pStyle w:val="BodyText"/>
        <w:spacing w:before="3"/>
        <w:rPr>
          <w:sz w:val="25"/>
        </w:rPr>
      </w:pPr>
    </w:p>
    <w:p w:rsidR="00184466" w:rsidRDefault="003673ED">
      <w:pPr>
        <w:pStyle w:val="Heading1"/>
        <w:spacing w:before="44"/>
        <w:ind w:left="2661" w:right="2670"/>
        <w:jc w:val="center"/>
      </w:pPr>
      <w:bookmarkStart w:id="45" w:name="Attachment_D:_Cost_Proposal_Form"/>
      <w:bookmarkStart w:id="46" w:name="_bookmark22"/>
      <w:bookmarkEnd w:id="45"/>
      <w:bookmarkEnd w:id="46"/>
      <w:r>
        <w:t>Attachment D: Cost Proposal Form</w:t>
      </w:r>
    </w:p>
    <w:p w:rsidR="00184466" w:rsidRDefault="00184466">
      <w:pPr>
        <w:pStyle w:val="BodyText"/>
        <w:spacing w:before="0"/>
        <w:rPr>
          <w:b/>
          <w:sz w:val="37"/>
        </w:rPr>
      </w:pPr>
    </w:p>
    <w:p w:rsidR="00184466" w:rsidRDefault="003673ED">
      <w:pPr>
        <w:pStyle w:val="BodyText"/>
        <w:spacing w:before="0"/>
        <w:ind w:left="240"/>
      </w:pPr>
      <w:r>
        <w:t>Attachment D is a separate Microsoft Excel document.</w:t>
      </w:r>
    </w:p>
    <w:sectPr w:rsidR="00184466">
      <w:pgSz w:w="12240" w:h="15840"/>
      <w:pgMar w:top="1160" w:right="1280" w:bottom="1020" w:left="1200" w:header="763" w:footer="8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81509" w:rsidRDefault="003673ED">
      <w:r>
        <w:separator/>
      </w:r>
    </w:p>
  </w:endnote>
  <w:endnote w:type="continuationSeparator" w:id="0">
    <w:p w:rsidR="00981509" w:rsidRDefault="00367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rlito">
    <w:altName w:val="Calibri"/>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84466" w:rsidRDefault="003673ED">
    <w:pPr>
      <w:pStyle w:val="BodyText"/>
      <w:spacing w:before="0" w:line="14" w:lineRule="auto"/>
      <w:rPr>
        <w:sz w:val="20"/>
      </w:rPr>
    </w:pPr>
    <w:r>
      <w:rPr>
        <w:noProof/>
      </w:rPr>
      <mc:AlternateContent>
        <mc:Choice Requires="wps">
          <w:drawing>
            <wp:anchor distT="0" distB="0" distL="114300" distR="114300" simplePos="0" relativeHeight="487250432" behindDoc="1" locked="0" layoutInCell="1" allowOverlap="1">
              <wp:simplePos x="0" y="0"/>
              <wp:positionH relativeFrom="page">
                <wp:posOffset>896620</wp:posOffset>
              </wp:positionH>
              <wp:positionV relativeFrom="page">
                <wp:posOffset>9349740</wp:posOffset>
              </wp:positionV>
              <wp:extent cx="5923280" cy="5080"/>
              <wp:effectExtent l="0" t="0" r="0" b="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3280"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DF8F6C" id="Rectangle 7" o:spid="_x0000_s1026" style="position:absolute;margin-left:70.6pt;margin-top:736.2pt;width:466.4pt;height:.4pt;z-index:-16066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" fillcolor="black" stroked="f">
              <w10:wrap anchorx="page" anchory="page"/>
            </v:rect>
          </w:pict>
        </mc:Fallback>
      </mc:AlternateContent>
    </w:r>
    <w:r>
      <w:rPr>
        <w:noProof/>
      </w:rPr>
      <mc:AlternateContent>
        <mc:Choice Requires="wps">
          <w:drawing>
            <wp:anchor distT="0" distB="0" distL="114300" distR="114300" simplePos="0" relativeHeight="487250944" behindDoc="1" locked="0" layoutInCell="1" allowOverlap="1">
              <wp:simplePos x="0" y="0"/>
              <wp:positionH relativeFrom="page">
                <wp:posOffset>901700</wp:posOffset>
              </wp:positionH>
              <wp:positionV relativeFrom="page">
                <wp:posOffset>9381490</wp:posOffset>
              </wp:positionV>
              <wp:extent cx="3333115" cy="1524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11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4466" w:rsidRDefault="003673ED">
                          <w:pPr>
                            <w:spacing w:line="224" w:lineRule="exact"/>
                            <w:ind w:left="20"/>
                            <w:rPr>
                              <w:sz w:val="20"/>
                            </w:rPr>
                          </w:pPr>
                          <w:r>
                            <w:rPr>
                              <w:sz w:val="20"/>
                            </w:rPr>
                            <w:t>SOLAR RFP EXAMPLE – DO NOT USE WITHOUT CUSTOMIZATION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margin-left:71pt;margin-top:738.7pt;width:262.45pt;height:12pt;z-index:-16065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" filled="f" stroked="f">
              <v:textbox inset="0,0,0,0">
                <w:txbxContent>
                  <w:p w:rsidR="00184466" w:rsidRDefault="003673ED">
                    <w:pPr>
                      <w:spacing w:line="224" w:lineRule="exact"/>
                      <w:ind w:left="20"/>
                      <w:rPr>
                        <w:sz w:val="20"/>
                      </w:rPr>
                    </w:pPr>
                    <w:r>
                      <w:rPr>
                        <w:sz w:val="20"/>
                      </w:rPr>
                      <w:t>SOLAR RFP EXAMPLE – DO NOT USE WITHOUT CUSTOMIZATION</w:t>
                    </w:r>
                  </w:p>
                </w:txbxContent>
              </v:textbox>
              <w10:wrap anchorx="page" anchory="page"/>
            </v:shape>
          </w:pict>
        </mc:Fallback>
      </mc:AlternateContent>
    </w:r>
    <w:r>
      <w:rPr>
        <w:noProof/>
      </w:rPr>
      <mc:AlternateContent>
        <mc:Choice Requires="wps">
          <w:drawing>
            <wp:anchor distT="0" distB="0" distL="114300" distR="114300" simplePos="0" relativeHeight="487251456" behindDoc="1" locked="0" layoutInCell="1" allowOverlap="1">
              <wp:simplePos x="0" y="0"/>
              <wp:positionH relativeFrom="page">
                <wp:posOffset>6758940</wp:posOffset>
              </wp:positionH>
              <wp:positionV relativeFrom="page">
                <wp:posOffset>9381490</wp:posOffset>
              </wp:positionV>
              <wp:extent cx="54610" cy="1524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4466" w:rsidRDefault="003673ED">
                          <w:pPr>
                            <w:spacing w:line="224" w:lineRule="exact"/>
                            <w:ind w:left="20"/>
                            <w:rPr>
                              <w:sz w:val="20"/>
                            </w:rPr>
                          </w:pPr>
                          <w:proofErr w:type="spellStart"/>
                          <w:r>
                            <w:rPr>
                              <w:sz w:val="20"/>
                            </w:rPr>
                            <w:t>i</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margin-left:532.2pt;margin-top:738.7pt;width:4.3pt;height:12pt;z-index:-16065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" filled="f" stroked="f">
              <v:textbox inset="0,0,0,0">
                <w:txbxContent>
                  <w:p w:rsidR="00184466" w:rsidRDefault="003673ED">
                    <w:pPr>
                      <w:spacing w:line="224" w:lineRule="exact"/>
                      <w:ind w:left="20"/>
                      <w:rPr>
                        <w:sz w:val="20"/>
                      </w:rPr>
                    </w:pPr>
                    <w:proofErr w:type="spellStart"/>
                    <w:r>
                      <w:rPr>
                        <w:sz w:val="20"/>
                      </w:rPr>
                      <w:t>i</w:t>
                    </w:r>
                    <w:proofErr w:type="spellEnd"/>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84466" w:rsidRDefault="003673ED">
    <w:pPr>
      <w:pStyle w:val="BodyText"/>
      <w:spacing w:before="0" w:line="14" w:lineRule="auto"/>
      <w:rPr>
        <w:sz w:val="20"/>
      </w:rPr>
    </w:pPr>
    <w:r>
      <w:rPr>
        <w:noProof/>
      </w:rPr>
      <mc:AlternateContent>
        <mc:Choice Requires="wps">
          <w:drawing>
            <wp:anchor distT="0" distB="0" distL="114300" distR="114300" simplePos="0" relativeHeight="487252480" behindDoc="1" locked="0" layoutInCell="1" allowOverlap="1">
              <wp:simplePos x="0" y="0"/>
              <wp:positionH relativeFrom="page">
                <wp:posOffset>896620</wp:posOffset>
              </wp:positionH>
              <wp:positionV relativeFrom="page">
                <wp:posOffset>9349740</wp:posOffset>
              </wp:positionV>
              <wp:extent cx="5923280" cy="508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3280"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59ED56" id="Rectangle 3" o:spid="_x0000_s1026" style="position:absolute;margin-left:70.6pt;margin-top:736.2pt;width:466.4pt;height:.4pt;z-index:-16064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" fillcolor="black" stroked="f">
              <w10:wrap anchorx="page" anchory="page"/>
            </v:rect>
          </w:pict>
        </mc:Fallback>
      </mc:AlternateContent>
    </w:r>
    <w:r>
      <w:rPr>
        <w:noProof/>
      </w:rPr>
      <mc:AlternateContent>
        <mc:Choice Requires="wps">
          <w:drawing>
            <wp:anchor distT="0" distB="0" distL="114300" distR="114300" simplePos="0" relativeHeight="487252992" behindDoc="1" locked="0" layoutInCell="1" allowOverlap="1">
              <wp:simplePos x="0" y="0"/>
              <wp:positionH relativeFrom="page">
                <wp:posOffset>901700</wp:posOffset>
              </wp:positionH>
              <wp:positionV relativeFrom="page">
                <wp:posOffset>9381490</wp:posOffset>
              </wp:positionV>
              <wp:extent cx="3333115" cy="1524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11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4466" w:rsidRDefault="003673ED">
                          <w:pPr>
                            <w:spacing w:line="224" w:lineRule="exact"/>
                            <w:ind w:left="20"/>
                            <w:rPr>
                              <w:sz w:val="20"/>
                            </w:rPr>
                          </w:pPr>
                          <w:r>
                            <w:rPr>
                              <w:sz w:val="20"/>
                            </w:rPr>
                            <w:t>SOLAR RFP EXAMPLE – DO NOT USE WITHOUT CUSTOMIZATION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0" type="#_x0000_t202" style="position:absolute;margin-left:71pt;margin-top:738.7pt;width:262.45pt;height:12pt;z-index:-16063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" filled="f" stroked="f">
              <v:textbox inset="0,0,0,0">
                <w:txbxContent>
                  <w:p w:rsidR="00184466" w:rsidRDefault="003673ED">
                    <w:pPr>
                      <w:spacing w:line="224" w:lineRule="exact"/>
                      <w:ind w:left="20"/>
                      <w:rPr>
                        <w:sz w:val="20"/>
                      </w:rPr>
                    </w:pPr>
                    <w:r>
                      <w:rPr>
                        <w:sz w:val="20"/>
                      </w:rPr>
                      <w:t>SOLAR RFP EXAMPLE – DO NOT USE WITHOUT CUSTOMIZATION</w:t>
                    </w:r>
                  </w:p>
                </w:txbxContent>
              </v:textbox>
              <w10:wrap anchorx="page" anchory="page"/>
            </v:shape>
          </w:pict>
        </mc:Fallback>
      </mc:AlternateContent>
    </w:r>
    <w:r>
      <w:rPr>
        <w:noProof/>
      </w:rPr>
      <mc:AlternateContent>
        <mc:Choice Requires="wps">
          <w:drawing>
            <wp:anchor distT="0" distB="0" distL="114300" distR="114300" simplePos="0" relativeHeight="487253504" behindDoc="1" locked="0" layoutInCell="1" allowOverlap="1">
              <wp:simplePos x="0" y="0"/>
              <wp:positionH relativeFrom="page">
                <wp:posOffset>6631940</wp:posOffset>
              </wp:positionH>
              <wp:positionV relativeFrom="page">
                <wp:posOffset>9381490</wp:posOffset>
              </wp:positionV>
              <wp:extent cx="208280" cy="1524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28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4466" w:rsidRDefault="003673ED">
                          <w:pPr>
                            <w:spacing w:line="224" w:lineRule="exact"/>
                            <w:ind w:left="60"/>
                            <w:rPr>
                              <w:sz w:val="20"/>
                            </w:rPr>
                          </w:pPr>
                          <w:r>
                            <w:fldChar w:fldCharType="begin"/>
                          </w:r>
                          <w:r>
                            <w:rPr>
                              <w:sz w:val="20"/>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1" type="#_x0000_t202" style="position:absolute;margin-left:522.2pt;margin-top:738.7pt;width:16.4pt;height:12pt;z-index:-16062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" filled="f" stroked="f">
              <v:textbox inset="0,0,0,0">
                <w:txbxContent>
                  <w:p w:rsidR="00184466" w:rsidRDefault="003673ED">
                    <w:pPr>
                      <w:spacing w:line="224" w:lineRule="exact"/>
                      <w:ind w:left="60"/>
                      <w:rPr>
                        <w:sz w:val="20"/>
                      </w:rPr>
                    </w:pPr>
                    <w:r>
                      <w:fldChar w:fldCharType="begin"/>
                    </w:r>
                    <w:r>
                      <w:rPr>
                        <w:sz w:val="20"/>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81509" w:rsidRDefault="003673ED">
      <w:r>
        <w:separator/>
      </w:r>
    </w:p>
  </w:footnote>
  <w:footnote w:type="continuationSeparator" w:id="0">
    <w:p w:rsidR="00981509" w:rsidRDefault="003673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84466" w:rsidRDefault="003673ED">
    <w:pPr>
      <w:pStyle w:val="BodyText"/>
      <w:spacing w:before="0" w:line="14" w:lineRule="auto"/>
      <w:rPr>
        <w:sz w:val="20"/>
      </w:rPr>
    </w:pPr>
    <w:r>
      <w:rPr>
        <w:noProof/>
      </w:rPr>
      <mc:AlternateContent>
        <mc:Choice Requires="wps">
          <w:drawing>
            <wp:anchor distT="0" distB="0" distL="114300" distR="114300" simplePos="0" relativeHeight="487249920" behindDoc="1" locked="0" layoutInCell="1" allowOverlap="1">
              <wp:simplePos x="0" y="0"/>
              <wp:positionH relativeFrom="page">
                <wp:posOffset>901700</wp:posOffset>
              </wp:positionH>
              <wp:positionV relativeFrom="page">
                <wp:posOffset>471170</wp:posOffset>
              </wp:positionV>
              <wp:extent cx="1729740" cy="15240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7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4466" w:rsidRDefault="003673ED">
                          <w:pPr>
                            <w:spacing w:line="224" w:lineRule="exact"/>
                            <w:ind w:left="20"/>
                            <w:rPr>
                              <w:sz w:val="20"/>
                            </w:rPr>
                          </w:pPr>
                          <w:r>
                            <w:rPr>
                              <w:sz w:val="20"/>
                            </w:rPr>
                            <w:t>HOME Solar Project RFP Example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71pt;margin-top:37.1pt;width:136.2pt;height:12pt;z-index:-16066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" filled="f" stroked="f">
              <v:textbox inset="0,0,0,0">
                <w:txbxContent>
                  <w:p w:rsidR="00184466" w:rsidRDefault="003673ED">
                    <w:pPr>
                      <w:spacing w:line="224" w:lineRule="exact"/>
                      <w:ind w:left="20"/>
                      <w:rPr>
                        <w:sz w:val="20"/>
                      </w:rPr>
                    </w:pPr>
                    <w:r>
                      <w:rPr>
                        <w:sz w:val="20"/>
                      </w:rPr>
                      <w:t>HOME Solar Project RFP Example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84466" w:rsidRDefault="003673ED">
    <w:pPr>
      <w:pStyle w:val="BodyText"/>
      <w:spacing w:before="0" w:line="14" w:lineRule="auto"/>
      <w:rPr>
        <w:sz w:val="20"/>
      </w:rPr>
    </w:pPr>
    <w:r>
      <w:rPr>
        <w:noProof/>
      </w:rPr>
      <mc:AlternateContent>
        <mc:Choice Requires="wps">
          <w:drawing>
            <wp:anchor distT="0" distB="0" distL="114300" distR="114300" simplePos="0" relativeHeight="487251968" behindDoc="1" locked="0" layoutInCell="1" allowOverlap="1">
              <wp:simplePos x="0" y="0"/>
              <wp:positionH relativeFrom="page">
                <wp:posOffset>901700</wp:posOffset>
              </wp:positionH>
              <wp:positionV relativeFrom="page">
                <wp:posOffset>471805</wp:posOffset>
              </wp:positionV>
              <wp:extent cx="1901190" cy="1651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11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4466" w:rsidRDefault="003673ED">
                          <w:pPr>
                            <w:pStyle w:val="BodyText"/>
                            <w:spacing w:before="0" w:line="244" w:lineRule="exact"/>
                            <w:ind w:left="20"/>
                          </w:pPr>
                          <w:r>
                            <w:t>HOME Solar Project RFP Example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9" type="#_x0000_t202" style="position:absolute;margin-left:71pt;margin-top:37.15pt;width:149.7pt;height:13pt;z-index:-16064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" filled="f" stroked="f">
              <v:textbox inset="0,0,0,0">
                <w:txbxContent>
                  <w:p w:rsidR="00184466" w:rsidRDefault="003673ED">
                    <w:pPr>
                      <w:pStyle w:val="BodyText"/>
                      <w:spacing w:before="0" w:line="244" w:lineRule="exact"/>
                      <w:ind w:left="20"/>
                    </w:pPr>
                    <w:r>
                      <w:t>HOME Solar Project RFP Example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4509C2"/>
    <w:multiLevelType w:val="hybridMultilevel"/>
    <w:tmpl w:val="238C2ED8"/>
    <w:lvl w:ilvl="0" w:tplc="602E5E40">
      <w:start w:val="1"/>
      <w:numFmt w:val="decimal"/>
      <w:lvlText w:val="%1."/>
      <w:lvlJc w:val="left"/>
      <w:pPr>
        <w:ind w:left="960" w:hanging="721"/>
        <w:jc w:val="left"/>
      </w:pPr>
      <w:rPr>
        <w:rFonts w:ascii="Carlito" w:eastAsia="Carlito" w:hAnsi="Carlito" w:cs="Carlito" w:hint="default"/>
        <w:spacing w:val="-4"/>
        <w:w w:val="100"/>
        <w:sz w:val="22"/>
        <w:szCs w:val="22"/>
        <w:lang w:val="en-US" w:eastAsia="en-US" w:bidi="ar-SA"/>
      </w:rPr>
    </w:lvl>
    <w:lvl w:ilvl="1" w:tplc="1B7809AC">
      <w:numFmt w:val="bullet"/>
      <w:lvlText w:val="•"/>
      <w:lvlJc w:val="left"/>
      <w:pPr>
        <w:ind w:left="1840" w:hanging="721"/>
      </w:pPr>
      <w:rPr>
        <w:rFonts w:hint="default"/>
        <w:lang w:val="en-US" w:eastAsia="en-US" w:bidi="ar-SA"/>
      </w:rPr>
    </w:lvl>
    <w:lvl w:ilvl="2" w:tplc="622E1B4E">
      <w:numFmt w:val="bullet"/>
      <w:lvlText w:val="•"/>
      <w:lvlJc w:val="left"/>
      <w:pPr>
        <w:ind w:left="2720" w:hanging="721"/>
      </w:pPr>
      <w:rPr>
        <w:rFonts w:hint="default"/>
        <w:lang w:val="en-US" w:eastAsia="en-US" w:bidi="ar-SA"/>
      </w:rPr>
    </w:lvl>
    <w:lvl w:ilvl="3" w:tplc="C5249010">
      <w:numFmt w:val="bullet"/>
      <w:lvlText w:val="•"/>
      <w:lvlJc w:val="left"/>
      <w:pPr>
        <w:ind w:left="3600" w:hanging="721"/>
      </w:pPr>
      <w:rPr>
        <w:rFonts w:hint="default"/>
        <w:lang w:val="en-US" w:eastAsia="en-US" w:bidi="ar-SA"/>
      </w:rPr>
    </w:lvl>
    <w:lvl w:ilvl="4" w:tplc="1B1EC35A">
      <w:numFmt w:val="bullet"/>
      <w:lvlText w:val="•"/>
      <w:lvlJc w:val="left"/>
      <w:pPr>
        <w:ind w:left="4480" w:hanging="721"/>
      </w:pPr>
      <w:rPr>
        <w:rFonts w:hint="default"/>
        <w:lang w:val="en-US" w:eastAsia="en-US" w:bidi="ar-SA"/>
      </w:rPr>
    </w:lvl>
    <w:lvl w:ilvl="5" w:tplc="D4823898">
      <w:numFmt w:val="bullet"/>
      <w:lvlText w:val="•"/>
      <w:lvlJc w:val="left"/>
      <w:pPr>
        <w:ind w:left="5360" w:hanging="721"/>
      </w:pPr>
      <w:rPr>
        <w:rFonts w:hint="default"/>
        <w:lang w:val="en-US" w:eastAsia="en-US" w:bidi="ar-SA"/>
      </w:rPr>
    </w:lvl>
    <w:lvl w:ilvl="6" w:tplc="9F7AAC8A">
      <w:numFmt w:val="bullet"/>
      <w:lvlText w:val="•"/>
      <w:lvlJc w:val="left"/>
      <w:pPr>
        <w:ind w:left="6240" w:hanging="721"/>
      </w:pPr>
      <w:rPr>
        <w:rFonts w:hint="default"/>
        <w:lang w:val="en-US" w:eastAsia="en-US" w:bidi="ar-SA"/>
      </w:rPr>
    </w:lvl>
    <w:lvl w:ilvl="7" w:tplc="9E08403A">
      <w:numFmt w:val="bullet"/>
      <w:lvlText w:val="•"/>
      <w:lvlJc w:val="left"/>
      <w:pPr>
        <w:ind w:left="7120" w:hanging="721"/>
      </w:pPr>
      <w:rPr>
        <w:rFonts w:hint="default"/>
        <w:lang w:val="en-US" w:eastAsia="en-US" w:bidi="ar-SA"/>
      </w:rPr>
    </w:lvl>
    <w:lvl w:ilvl="8" w:tplc="6F825000">
      <w:numFmt w:val="bullet"/>
      <w:lvlText w:val="•"/>
      <w:lvlJc w:val="left"/>
      <w:pPr>
        <w:ind w:left="8000" w:hanging="721"/>
      </w:pPr>
      <w:rPr>
        <w:rFonts w:hint="default"/>
        <w:lang w:val="en-US" w:eastAsia="en-US" w:bidi="ar-SA"/>
      </w:rPr>
    </w:lvl>
  </w:abstractNum>
  <w:abstractNum w:abstractNumId="1" w15:restartNumberingAfterBreak="0">
    <w:nsid w:val="42D24297"/>
    <w:multiLevelType w:val="multilevel"/>
    <w:tmpl w:val="BD22754A"/>
    <w:lvl w:ilvl="0">
      <w:start w:val="1"/>
      <w:numFmt w:val="decimal"/>
      <w:lvlText w:val="%1."/>
      <w:lvlJc w:val="left"/>
      <w:pPr>
        <w:ind w:left="780" w:hanging="361"/>
        <w:jc w:val="left"/>
      </w:pPr>
      <w:rPr>
        <w:rFonts w:ascii="Arial" w:eastAsia="Arial" w:hAnsi="Arial" w:cs="Arial" w:hint="default"/>
        <w:b/>
        <w:bCs/>
        <w:spacing w:val="-30"/>
        <w:w w:val="99"/>
        <w:sz w:val="28"/>
        <w:szCs w:val="28"/>
        <w:lang w:val="en-US" w:eastAsia="en-US" w:bidi="ar-SA"/>
      </w:rPr>
    </w:lvl>
    <w:lvl w:ilvl="1">
      <w:start w:val="1"/>
      <w:numFmt w:val="decimal"/>
      <w:lvlText w:val="%1.%2."/>
      <w:lvlJc w:val="left"/>
      <w:pPr>
        <w:ind w:left="1320" w:hanging="721"/>
        <w:jc w:val="left"/>
      </w:pPr>
      <w:rPr>
        <w:rFonts w:ascii="Arial" w:eastAsia="Arial" w:hAnsi="Arial" w:cs="Arial" w:hint="default"/>
        <w:b/>
        <w:bCs/>
        <w:spacing w:val="-6"/>
        <w:w w:val="99"/>
        <w:sz w:val="22"/>
        <w:szCs w:val="22"/>
        <w:lang w:val="en-US" w:eastAsia="en-US" w:bidi="ar-SA"/>
      </w:rPr>
    </w:lvl>
    <w:lvl w:ilvl="2">
      <w:numFmt w:val="bullet"/>
      <w:lvlText w:val=""/>
      <w:lvlJc w:val="left"/>
      <w:pPr>
        <w:ind w:left="1319" w:hanging="361"/>
      </w:pPr>
      <w:rPr>
        <w:rFonts w:ascii="Symbol" w:eastAsia="Symbol" w:hAnsi="Symbol" w:cs="Symbol" w:hint="default"/>
        <w:w w:val="100"/>
        <w:sz w:val="22"/>
        <w:szCs w:val="22"/>
        <w:lang w:val="en-US" w:eastAsia="en-US" w:bidi="ar-SA"/>
      </w:rPr>
    </w:lvl>
    <w:lvl w:ilvl="3">
      <w:numFmt w:val="bullet"/>
      <w:lvlText w:val="•"/>
      <w:lvlJc w:val="left"/>
      <w:pPr>
        <w:ind w:left="3195" w:hanging="361"/>
      </w:pPr>
      <w:rPr>
        <w:rFonts w:hint="default"/>
        <w:lang w:val="en-US" w:eastAsia="en-US" w:bidi="ar-SA"/>
      </w:rPr>
    </w:lvl>
    <w:lvl w:ilvl="4">
      <w:numFmt w:val="bullet"/>
      <w:lvlText w:val="•"/>
      <w:lvlJc w:val="left"/>
      <w:pPr>
        <w:ind w:left="4133" w:hanging="361"/>
      </w:pPr>
      <w:rPr>
        <w:rFonts w:hint="default"/>
        <w:lang w:val="en-US" w:eastAsia="en-US" w:bidi="ar-SA"/>
      </w:rPr>
    </w:lvl>
    <w:lvl w:ilvl="5">
      <w:numFmt w:val="bullet"/>
      <w:lvlText w:val="•"/>
      <w:lvlJc w:val="left"/>
      <w:pPr>
        <w:ind w:left="5071" w:hanging="361"/>
      </w:pPr>
      <w:rPr>
        <w:rFonts w:hint="default"/>
        <w:lang w:val="en-US" w:eastAsia="en-US" w:bidi="ar-SA"/>
      </w:rPr>
    </w:lvl>
    <w:lvl w:ilvl="6">
      <w:numFmt w:val="bullet"/>
      <w:lvlText w:val="•"/>
      <w:lvlJc w:val="left"/>
      <w:pPr>
        <w:ind w:left="6008" w:hanging="361"/>
      </w:pPr>
      <w:rPr>
        <w:rFonts w:hint="default"/>
        <w:lang w:val="en-US" w:eastAsia="en-US" w:bidi="ar-SA"/>
      </w:rPr>
    </w:lvl>
    <w:lvl w:ilvl="7">
      <w:numFmt w:val="bullet"/>
      <w:lvlText w:val="•"/>
      <w:lvlJc w:val="left"/>
      <w:pPr>
        <w:ind w:left="6946" w:hanging="361"/>
      </w:pPr>
      <w:rPr>
        <w:rFonts w:hint="default"/>
        <w:lang w:val="en-US" w:eastAsia="en-US" w:bidi="ar-SA"/>
      </w:rPr>
    </w:lvl>
    <w:lvl w:ilvl="8">
      <w:numFmt w:val="bullet"/>
      <w:lvlText w:val="•"/>
      <w:lvlJc w:val="left"/>
      <w:pPr>
        <w:ind w:left="7884" w:hanging="361"/>
      </w:pPr>
      <w:rPr>
        <w:rFonts w:hint="default"/>
        <w:lang w:val="en-US" w:eastAsia="en-US" w:bidi="ar-SA"/>
      </w:rPr>
    </w:lvl>
  </w:abstractNum>
  <w:abstractNum w:abstractNumId="2" w15:restartNumberingAfterBreak="0">
    <w:nsid w:val="510C7BFA"/>
    <w:multiLevelType w:val="hybridMultilevel"/>
    <w:tmpl w:val="06962066"/>
    <w:lvl w:ilvl="0" w:tplc="36D2746E">
      <w:numFmt w:val="bullet"/>
      <w:lvlText w:val=""/>
      <w:lvlJc w:val="left"/>
      <w:pPr>
        <w:ind w:left="1320" w:hanging="361"/>
      </w:pPr>
      <w:rPr>
        <w:rFonts w:ascii="Symbol" w:eastAsia="Symbol" w:hAnsi="Symbol" w:cs="Symbol" w:hint="default"/>
        <w:w w:val="100"/>
        <w:sz w:val="22"/>
        <w:szCs w:val="22"/>
        <w:lang w:val="en-US" w:eastAsia="en-US" w:bidi="ar-SA"/>
      </w:rPr>
    </w:lvl>
    <w:lvl w:ilvl="1" w:tplc="1A20856C">
      <w:numFmt w:val="bullet"/>
      <w:lvlText w:val="o"/>
      <w:lvlJc w:val="left"/>
      <w:pPr>
        <w:ind w:left="2400" w:hanging="360"/>
      </w:pPr>
      <w:rPr>
        <w:rFonts w:ascii="Courier New" w:eastAsia="Courier New" w:hAnsi="Courier New" w:cs="Courier New" w:hint="default"/>
        <w:w w:val="99"/>
        <w:sz w:val="22"/>
        <w:szCs w:val="22"/>
        <w:lang w:val="en-US" w:eastAsia="en-US" w:bidi="ar-SA"/>
      </w:rPr>
    </w:lvl>
    <w:lvl w:ilvl="2" w:tplc="1D687E4A">
      <w:numFmt w:val="bullet"/>
      <w:lvlText w:val="•"/>
      <w:lvlJc w:val="left"/>
      <w:pPr>
        <w:ind w:left="3217" w:hanging="360"/>
      </w:pPr>
      <w:rPr>
        <w:rFonts w:hint="default"/>
        <w:lang w:val="en-US" w:eastAsia="en-US" w:bidi="ar-SA"/>
      </w:rPr>
    </w:lvl>
    <w:lvl w:ilvl="3" w:tplc="7C7ACAD2">
      <w:numFmt w:val="bullet"/>
      <w:lvlText w:val="•"/>
      <w:lvlJc w:val="left"/>
      <w:pPr>
        <w:ind w:left="4035" w:hanging="360"/>
      </w:pPr>
      <w:rPr>
        <w:rFonts w:hint="default"/>
        <w:lang w:val="en-US" w:eastAsia="en-US" w:bidi="ar-SA"/>
      </w:rPr>
    </w:lvl>
    <w:lvl w:ilvl="4" w:tplc="87400CE0">
      <w:numFmt w:val="bullet"/>
      <w:lvlText w:val="•"/>
      <w:lvlJc w:val="left"/>
      <w:pPr>
        <w:ind w:left="4853" w:hanging="360"/>
      </w:pPr>
      <w:rPr>
        <w:rFonts w:hint="default"/>
        <w:lang w:val="en-US" w:eastAsia="en-US" w:bidi="ar-SA"/>
      </w:rPr>
    </w:lvl>
    <w:lvl w:ilvl="5" w:tplc="4148E632">
      <w:numFmt w:val="bullet"/>
      <w:lvlText w:val="•"/>
      <w:lvlJc w:val="left"/>
      <w:pPr>
        <w:ind w:left="5671" w:hanging="360"/>
      </w:pPr>
      <w:rPr>
        <w:rFonts w:hint="default"/>
        <w:lang w:val="en-US" w:eastAsia="en-US" w:bidi="ar-SA"/>
      </w:rPr>
    </w:lvl>
    <w:lvl w:ilvl="6" w:tplc="A5FC3F36">
      <w:numFmt w:val="bullet"/>
      <w:lvlText w:val="•"/>
      <w:lvlJc w:val="left"/>
      <w:pPr>
        <w:ind w:left="6488" w:hanging="360"/>
      </w:pPr>
      <w:rPr>
        <w:rFonts w:hint="default"/>
        <w:lang w:val="en-US" w:eastAsia="en-US" w:bidi="ar-SA"/>
      </w:rPr>
    </w:lvl>
    <w:lvl w:ilvl="7" w:tplc="726E78FC">
      <w:numFmt w:val="bullet"/>
      <w:lvlText w:val="•"/>
      <w:lvlJc w:val="left"/>
      <w:pPr>
        <w:ind w:left="7306" w:hanging="360"/>
      </w:pPr>
      <w:rPr>
        <w:rFonts w:hint="default"/>
        <w:lang w:val="en-US" w:eastAsia="en-US" w:bidi="ar-SA"/>
      </w:rPr>
    </w:lvl>
    <w:lvl w:ilvl="8" w:tplc="E242BF04">
      <w:numFmt w:val="bullet"/>
      <w:lvlText w:val="•"/>
      <w:lvlJc w:val="left"/>
      <w:pPr>
        <w:ind w:left="8124" w:hanging="360"/>
      </w:pPr>
      <w:rPr>
        <w:rFonts w:hint="default"/>
        <w:lang w:val="en-US" w:eastAsia="en-US" w:bidi="ar-SA"/>
      </w:rPr>
    </w:lvl>
  </w:abstractNum>
  <w:abstractNum w:abstractNumId="3" w15:restartNumberingAfterBreak="0">
    <w:nsid w:val="62553576"/>
    <w:multiLevelType w:val="multilevel"/>
    <w:tmpl w:val="5CDCCA96"/>
    <w:lvl w:ilvl="0">
      <w:start w:val="1"/>
      <w:numFmt w:val="decimal"/>
      <w:lvlText w:val="%1."/>
      <w:lvlJc w:val="left"/>
      <w:pPr>
        <w:ind w:left="680" w:hanging="441"/>
        <w:jc w:val="left"/>
      </w:pPr>
      <w:rPr>
        <w:rFonts w:ascii="Carlito" w:eastAsia="Carlito" w:hAnsi="Carlito" w:cs="Carlito" w:hint="default"/>
        <w:b/>
        <w:bCs/>
        <w:spacing w:val="-2"/>
        <w:w w:val="100"/>
        <w:sz w:val="24"/>
        <w:szCs w:val="24"/>
        <w:lang w:val="en-US" w:eastAsia="en-US" w:bidi="ar-SA"/>
      </w:rPr>
    </w:lvl>
    <w:lvl w:ilvl="1">
      <w:start w:val="1"/>
      <w:numFmt w:val="decimal"/>
      <w:lvlText w:val="%1.%2."/>
      <w:lvlJc w:val="left"/>
      <w:pPr>
        <w:ind w:left="1120" w:hanging="641"/>
        <w:jc w:val="left"/>
      </w:pPr>
      <w:rPr>
        <w:rFonts w:ascii="Carlito" w:eastAsia="Carlito" w:hAnsi="Carlito" w:cs="Carlito" w:hint="default"/>
        <w:spacing w:val="-3"/>
        <w:w w:val="100"/>
        <w:sz w:val="24"/>
        <w:szCs w:val="24"/>
        <w:lang w:val="en-US" w:eastAsia="en-US" w:bidi="ar-SA"/>
      </w:rPr>
    </w:lvl>
    <w:lvl w:ilvl="2">
      <w:numFmt w:val="bullet"/>
      <w:lvlText w:val="•"/>
      <w:lvlJc w:val="left"/>
      <w:pPr>
        <w:ind w:left="2080" w:hanging="641"/>
      </w:pPr>
      <w:rPr>
        <w:rFonts w:hint="default"/>
        <w:lang w:val="en-US" w:eastAsia="en-US" w:bidi="ar-SA"/>
      </w:rPr>
    </w:lvl>
    <w:lvl w:ilvl="3">
      <w:numFmt w:val="bullet"/>
      <w:lvlText w:val="•"/>
      <w:lvlJc w:val="left"/>
      <w:pPr>
        <w:ind w:left="3040" w:hanging="641"/>
      </w:pPr>
      <w:rPr>
        <w:rFonts w:hint="default"/>
        <w:lang w:val="en-US" w:eastAsia="en-US" w:bidi="ar-SA"/>
      </w:rPr>
    </w:lvl>
    <w:lvl w:ilvl="4">
      <w:numFmt w:val="bullet"/>
      <w:lvlText w:val="•"/>
      <w:lvlJc w:val="left"/>
      <w:pPr>
        <w:ind w:left="4000" w:hanging="641"/>
      </w:pPr>
      <w:rPr>
        <w:rFonts w:hint="default"/>
        <w:lang w:val="en-US" w:eastAsia="en-US" w:bidi="ar-SA"/>
      </w:rPr>
    </w:lvl>
    <w:lvl w:ilvl="5">
      <w:numFmt w:val="bullet"/>
      <w:lvlText w:val="•"/>
      <w:lvlJc w:val="left"/>
      <w:pPr>
        <w:ind w:left="4960" w:hanging="641"/>
      </w:pPr>
      <w:rPr>
        <w:rFonts w:hint="default"/>
        <w:lang w:val="en-US" w:eastAsia="en-US" w:bidi="ar-SA"/>
      </w:rPr>
    </w:lvl>
    <w:lvl w:ilvl="6">
      <w:numFmt w:val="bullet"/>
      <w:lvlText w:val="•"/>
      <w:lvlJc w:val="left"/>
      <w:pPr>
        <w:ind w:left="5920" w:hanging="641"/>
      </w:pPr>
      <w:rPr>
        <w:rFonts w:hint="default"/>
        <w:lang w:val="en-US" w:eastAsia="en-US" w:bidi="ar-SA"/>
      </w:rPr>
    </w:lvl>
    <w:lvl w:ilvl="7">
      <w:numFmt w:val="bullet"/>
      <w:lvlText w:val="•"/>
      <w:lvlJc w:val="left"/>
      <w:pPr>
        <w:ind w:left="6880" w:hanging="641"/>
      </w:pPr>
      <w:rPr>
        <w:rFonts w:hint="default"/>
        <w:lang w:val="en-US" w:eastAsia="en-US" w:bidi="ar-SA"/>
      </w:rPr>
    </w:lvl>
    <w:lvl w:ilvl="8">
      <w:numFmt w:val="bullet"/>
      <w:lvlText w:val="•"/>
      <w:lvlJc w:val="left"/>
      <w:pPr>
        <w:ind w:left="7840" w:hanging="641"/>
      </w:pPr>
      <w:rPr>
        <w:rFonts w:hint="default"/>
        <w:lang w:val="en-US" w:eastAsia="en-US" w:bidi="ar-SA"/>
      </w:rPr>
    </w:lvl>
  </w:abstractNum>
  <w:abstractNum w:abstractNumId="4" w15:restartNumberingAfterBreak="0">
    <w:nsid w:val="660C1C1D"/>
    <w:multiLevelType w:val="hybridMultilevel"/>
    <w:tmpl w:val="55566030"/>
    <w:lvl w:ilvl="0" w:tplc="A188457C">
      <w:start w:val="1"/>
      <w:numFmt w:val="upperLetter"/>
      <w:lvlText w:val="%1."/>
      <w:lvlJc w:val="left"/>
      <w:pPr>
        <w:ind w:left="960" w:hanging="721"/>
        <w:jc w:val="left"/>
      </w:pPr>
      <w:rPr>
        <w:rFonts w:ascii="Carlito" w:eastAsia="Carlito" w:hAnsi="Carlito" w:cs="Carlito" w:hint="default"/>
        <w:b/>
        <w:bCs/>
        <w:spacing w:val="-5"/>
        <w:w w:val="100"/>
        <w:sz w:val="22"/>
        <w:szCs w:val="22"/>
        <w:lang w:val="en-US" w:eastAsia="en-US" w:bidi="ar-SA"/>
      </w:rPr>
    </w:lvl>
    <w:lvl w:ilvl="1" w:tplc="2A7AE3CC">
      <w:numFmt w:val="bullet"/>
      <w:lvlText w:val=""/>
      <w:lvlJc w:val="left"/>
      <w:pPr>
        <w:ind w:left="1321" w:hanging="361"/>
      </w:pPr>
      <w:rPr>
        <w:rFonts w:ascii="Symbol" w:eastAsia="Symbol" w:hAnsi="Symbol" w:cs="Symbol" w:hint="default"/>
        <w:w w:val="100"/>
        <w:sz w:val="22"/>
        <w:szCs w:val="22"/>
        <w:lang w:val="en-US" w:eastAsia="en-US" w:bidi="ar-SA"/>
      </w:rPr>
    </w:lvl>
    <w:lvl w:ilvl="2" w:tplc="8B00132A">
      <w:numFmt w:val="bullet"/>
      <w:lvlText w:val="•"/>
      <w:lvlJc w:val="left"/>
      <w:pPr>
        <w:ind w:left="2257" w:hanging="361"/>
      </w:pPr>
      <w:rPr>
        <w:rFonts w:hint="default"/>
        <w:lang w:val="en-US" w:eastAsia="en-US" w:bidi="ar-SA"/>
      </w:rPr>
    </w:lvl>
    <w:lvl w:ilvl="3" w:tplc="847AD20E">
      <w:numFmt w:val="bullet"/>
      <w:lvlText w:val="•"/>
      <w:lvlJc w:val="left"/>
      <w:pPr>
        <w:ind w:left="3195" w:hanging="361"/>
      </w:pPr>
      <w:rPr>
        <w:rFonts w:hint="default"/>
        <w:lang w:val="en-US" w:eastAsia="en-US" w:bidi="ar-SA"/>
      </w:rPr>
    </w:lvl>
    <w:lvl w:ilvl="4" w:tplc="0AAEF6E6">
      <w:numFmt w:val="bullet"/>
      <w:lvlText w:val="•"/>
      <w:lvlJc w:val="left"/>
      <w:pPr>
        <w:ind w:left="4133" w:hanging="361"/>
      </w:pPr>
      <w:rPr>
        <w:rFonts w:hint="default"/>
        <w:lang w:val="en-US" w:eastAsia="en-US" w:bidi="ar-SA"/>
      </w:rPr>
    </w:lvl>
    <w:lvl w:ilvl="5" w:tplc="7A5EFBEE">
      <w:numFmt w:val="bullet"/>
      <w:lvlText w:val="•"/>
      <w:lvlJc w:val="left"/>
      <w:pPr>
        <w:ind w:left="5071" w:hanging="361"/>
      </w:pPr>
      <w:rPr>
        <w:rFonts w:hint="default"/>
        <w:lang w:val="en-US" w:eastAsia="en-US" w:bidi="ar-SA"/>
      </w:rPr>
    </w:lvl>
    <w:lvl w:ilvl="6" w:tplc="99B43EE2">
      <w:numFmt w:val="bullet"/>
      <w:lvlText w:val="•"/>
      <w:lvlJc w:val="left"/>
      <w:pPr>
        <w:ind w:left="6008" w:hanging="361"/>
      </w:pPr>
      <w:rPr>
        <w:rFonts w:hint="default"/>
        <w:lang w:val="en-US" w:eastAsia="en-US" w:bidi="ar-SA"/>
      </w:rPr>
    </w:lvl>
    <w:lvl w:ilvl="7" w:tplc="E200C764">
      <w:numFmt w:val="bullet"/>
      <w:lvlText w:val="•"/>
      <w:lvlJc w:val="left"/>
      <w:pPr>
        <w:ind w:left="6946" w:hanging="361"/>
      </w:pPr>
      <w:rPr>
        <w:rFonts w:hint="default"/>
        <w:lang w:val="en-US" w:eastAsia="en-US" w:bidi="ar-SA"/>
      </w:rPr>
    </w:lvl>
    <w:lvl w:ilvl="8" w:tplc="FC920560">
      <w:numFmt w:val="bullet"/>
      <w:lvlText w:val="•"/>
      <w:lvlJc w:val="left"/>
      <w:pPr>
        <w:ind w:left="7884" w:hanging="361"/>
      </w:pPr>
      <w:rPr>
        <w:rFonts w:hint="default"/>
        <w:lang w:val="en-US" w:eastAsia="en-US" w:bidi="ar-SA"/>
      </w:rPr>
    </w:lvl>
  </w:abstractNum>
  <w:abstractNum w:abstractNumId="5" w15:restartNumberingAfterBreak="0">
    <w:nsid w:val="7ECE0A77"/>
    <w:multiLevelType w:val="hybridMultilevel"/>
    <w:tmpl w:val="4712E44A"/>
    <w:lvl w:ilvl="0" w:tplc="AAD8BF30">
      <w:numFmt w:val="bullet"/>
      <w:lvlText w:val="o"/>
      <w:lvlJc w:val="left"/>
      <w:pPr>
        <w:ind w:left="599" w:hanging="360"/>
      </w:pPr>
      <w:rPr>
        <w:rFonts w:ascii="Courier New" w:eastAsia="Courier New" w:hAnsi="Courier New" w:cs="Courier New" w:hint="default"/>
        <w:w w:val="99"/>
        <w:sz w:val="22"/>
        <w:szCs w:val="22"/>
        <w:lang w:val="en-US" w:eastAsia="en-US" w:bidi="ar-SA"/>
      </w:rPr>
    </w:lvl>
    <w:lvl w:ilvl="1" w:tplc="1EA60942">
      <w:numFmt w:val="bullet"/>
      <w:lvlText w:val=""/>
      <w:lvlJc w:val="left"/>
      <w:pPr>
        <w:ind w:left="1319" w:hanging="361"/>
      </w:pPr>
      <w:rPr>
        <w:rFonts w:ascii="Symbol" w:eastAsia="Symbol" w:hAnsi="Symbol" w:cs="Symbol" w:hint="default"/>
        <w:w w:val="100"/>
        <w:sz w:val="22"/>
        <w:szCs w:val="22"/>
        <w:lang w:val="en-US" w:eastAsia="en-US" w:bidi="ar-SA"/>
      </w:rPr>
    </w:lvl>
    <w:lvl w:ilvl="2" w:tplc="694AC7F6">
      <w:numFmt w:val="bullet"/>
      <w:lvlText w:val="o"/>
      <w:lvlJc w:val="left"/>
      <w:pPr>
        <w:ind w:left="2400" w:hanging="360"/>
      </w:pPr>
      <w:rPr>
        <w:rFonts w:ascii="Courier New" w:eastAsia="Courier New" w:hAnsi="Courier New" w:cs="Courier New" w:hint="default"/>
        <w:w w:val="99"/>
        <w:sz w:val="22"/>
        <w:szCs w:val="22"/>
        <w:lang w:val="en-US" w:eastAsia="en-US" w:bidi="ar-SA"/>
      </w:rPr>
    </w:lvl>
    <w:lvl w:ilvl="3" w:tplc="CC00B764">
      <w:numFmt w:val="bullet"/>
      <w:lvlText w:val="•"/>
      <w:lvlJc w:val="left"/>
      <w:pPr>
        <w:ind w:left="3095" w:hanging="360"/>
      </w:pPr>
      <w:rPr>
        <w:rFonts w:hint="default"/>
        <w:lang w:val="en-US" w:eastAsia="en-US" w:bidi="ar-SA"/>
      </w:rPr>
    </w:lvl>
    <w:lvl w:ilvl="4" w:tplc="0DB4088C">
      <w:numFmt w:val="bullet"/>
      <w:lvlText w:val="•"/>
      <w:lvlJc w:val="left"/>
      <w:pPr>
        <w:ind w:left="3789" w:hanging="360"/>
      </w:pPr>
      <w:rPr>
        <w:rFonts w:hint="default"/>
        <w:lang w:val="en-US" w:eastAsia="en-US" w:bidi="ar-SA"/>
      </w:rPr>
    </w:lvl>
    <w:lvl w:ilvl="5" w:tplc="452E80E8">
      <w:numFmt w:val="bullet"/>
      <w:lvlText w:val="•"/>
      <w:lvlJc w:val="left"/>
      <w:pPr>
        <w:ind w:left="4484" w:hanging="360"/>
      </w:pPr>
      <w:rPr>
        <w:rFonts w:hint="default"/>
        <w:lang w:val="en-US" w:eastAsia="en-US" w:bidi="ar-SA"/>
      </w:rPr>
    </w:lvl>
    <w:lvl w:ilvl="6" w:tplc="E8DAA306">
      <w:numFmt w:val="bullet"/>
      <w:lvlText w:val="•"/>
      <w:lvlJc w:val="left"/>
      <w:pPr>
        <w:ind w:left="5179" w:hanging="360"/>
      </w:pPr>
      <w:rPr>
        <w:rFonts w:hint="default"/>
        <w:lang w:val="en-US" w:eastAsia="en-US" w:bidi="ar-SA"/>
      </w:rPr>
    </w:lvl>
    <w:lvl w:ilvl="7" w:tplc="9A4CDAEA">
      <w:numFmt w:val="bullet"/>
      <w:lvlText w:val="•"/>
      <w:lvlJc w:val="left"/>
      <w:pPr>
        <w:ind w:left="5874" w:hanging="360"/>
      </w:pPr>
      <w:rPr>
        <w:rFonts w:hint="default"/>
        <w:lang w:val="en-US" w:eastAsia="en-US" w:bidi="ar-SA"/>
      </w:rPr>
    </w:lvl>
    <w:lvl w:ilvl="8" w:tplc="01F2EBA8">
      <w:numFmt w:val="bullet"/>
      <w:lvlText w:val="•"/>
      <w:lvlJc w:val="left"/>
      <w:pPr>
        <w:ind w:left="6569" w:hanging="360"/>
      </w:pPr>
      <w:rPr>
        <w:rFonts w:hint="default"/>
        <w:lang w:val="en-US" w:eastAsia="en-US" w:bidi="ar-SA"/>
      </w:rPr>
    </w:lvl>
  </w:abstractNum>
  <w:num w:numId="1" w16cid:durableId="712776132">
    <w:abstractNumId w:val="0"/>
  </w:num>
  <w:num w:numId="2" w16cid:durableId="1982886780">
    <w:abstractNumId w:val="4"/>
  </w:num>
  <w:num w:numId="3" w16cid:durableId="502598097">
    <w:abstractNumId w:val="5"/>
  </w:num>
  <w:num w:numId="4" w16cid:durableId="1479497627">
    <w:abstractNumId w:val="2"/>
  </w:num>
  <w:num w:numId="5" w16cid:durableId="1146554040">
    <w:abstractNumId w:val="1"/>
  </w:num>
  <w:num w:numId="6" w16cid:durableId="11767721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466"/>
    <w:rsid w:val="0001689B"/>
    <w:rsid w:val="00184466"/>
    <w:rsid w:val="003673ED"/>
    <w:rsid w:val="008C6F88"/>
    <w:rsid w:val="009815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7D60BD"/>
  <w15:docId w15:val="{DA6DA2C3-ED5D-4835-8984-4CD9F0FBE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rlito" w:eastAsia="Carlito" w:hAnsi="Carlito" w:cs="Carlito"/>
    </w:rPr>
  </w:style>
  <w:style w:type="paragraph" w:styleId="Heading1">
    <w:name w:val="heading 1"/>
    <w:basedOn w:val="Normal"/>
    <w:uiPriority w:val="9"/>
    <w:qFormat/>
    <w:pPr>
      <w:ind w:left="240"/>
      <w:outlineLvl w:val="0"/>
    </w:pPr>
    <w:rPr>
      <w:b/>
      <w:bCs/>
      <w:sz w:val="28"/>
      <w:szCs w:val="28"/>
    </w:rPr>
  </w:style>
  <w:style w:type="paragraph" w:styleId="Heading2">
    <w:name w:val="heading 2"/>
    <w:basedOn w:val="Normal"/>
    <w:uiPriority w:val="9"/>
    <w:unhideWhenUsed/>
    <w:qFormat/>
    <w:pPr>
      <w:ind w:left="1319" w:hanging="721"/>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52"/>
      <w:ind w:left="680" w:hanging="441"/>
    </w:pPr>
    <w:rPr>
      <w:b/>
      <w:bCs/>
      <w:sz w:val="24"/>
      <w:szCs w:val="24"/>
    </w:rPr>
  </w:style>
  <w:style w:type="paragraph" w:styleId="TOC2">
    <w:name w:val="toc 2"/>
    <w:basedOn w:val="Normal"/>
    <w:uiPriority w:val="1"/>
    <w:qFormat/>
    <w:pPr>
      <w:spacing w:before="99"/>
      <w:ind w:left="239"/>
    </w:pPr>
    <w:rPr>
      <w:b/>
      <w:bCs/>
      <w:i/>
    </w:rPr>
  </w:style>
  <w:style w:type="paragraph" w:styleId="TOC3">
    <w:name w:val="toc 3"/>
    <w:basedOn w:val="Normal"/>
    <w:uiPriority w:val="1"/>
    <w:qFormat/>
    <w:pPr>
      <w:spacing w:before="119"/>
      <w:ind w:left="1120" w:hanging="641"/>
    </w:pPr>
    <w:rPr>
      <w:sz w:val="24"/>
      <w:szCs w:val="24"/>
    </w:rPr>
  </w:style>
  <w:style w:type="paragraph" w:styleId="TOC4">
    <w:name w:val="toc 4"/>
    <w:basedOn w:val="Normal"/>
    <w:uiPriority w:val="1"/>
    <w:qFormat/>
    <w:pPr>
      <w:spacing w:before="99"/>
      <w:ind w:left="960"/>
    </w:pPr>
  </w:style>
  <w:style w:type="paragraph" w:styleId="BodyText">
    <w:name w:val="Body Text"/>
    <w:basedOn w:val="Normal"/>
    <w:uiPriority w:val="1"/>
    <w:qFormat/>
    <w:pPr>
      <w:spacing w:before="119"/>
    </w:pPr>
  </w:style>
  <w:style w:type="paragraph" w:styleId="ListParagraph">
    <w:name w:val="List Paragraph"/>
    <w:basedOn w:val="Normal"/>
    <w:uiPriority w:val="1"/>
    <w:qFormat/>
    <w:pPr>
      <w:spacing w:before="119"/>
      <w:ind w:left="1320" w:hanging="361"/>
    </w:pPr>
  </w:style>
  <w:style w:type="paragraph" w:customStyle="1" w:styleId="TableParagraph">
    <w:name w:val="Table Paragraph"/>
    <w:basedOn w:val="Normal"/>
    <w:uiPriority w:val="1"/>
    <w:qFormat/>
    <w:pPr>
      <w:ind w:left="106"/>
    </w:pPr>
  </w:style>
  <w:style w:type="character" w:styleId="Hyperlink">
    <w:name w:val="Hyperlink"/>
    <w:basedOn w:val="DefaultParagraphFont"/>
    <w:uiPriority w:val="99"/>
    <w:unhideWhenUsed/>
    <w:rsid w:val="008C6F88"/>
    <w:rPr>
      <w:color w:val="0000FF" w:themeColor="hyperlink"/>
      <w:u w:val="single"/>
    </w:rPr>
  </w:style>
  <w:style w:type="character" w:styleId="UnresolvedMention">
    <w:name w:val="Unresolved Mention"/>
    <w:basedOn w:val="DefaultParagraphFont"/>
    <w:uiPriority w:val="99"/>
    <w:semiHidden/>
    <w:unhideWhenUsed/>
    <w:rsid w:val="008C6F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hayes@bude-stratton.gov.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4607</TotalTime>
  <Pages>18</Pages>
  <Words>5165</Words>
  <Characters>29445</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Request for Proposals for Solar Project Development Example</vt:lpstr>
    </vt:vector>
  </TitlesOfParts>
  <Company/>
  <LinksUpToDate>false</LinksUpToDate>
  <CharactersWithSpaces>34541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Proposals for Solar Project Development Example</dc:title>
  <dc:creator>U. S. Department of Housing and Urban Development</dc:creator>
  <cp:lastModifiedBy>Stephen Hayes</cp:lastModifiedBy>
  <cp:revision>3</cp:revision>
  <dcterms:created xsi:type="dcterms:W3CDTF">2023-02-10T10:00:00Z</dcterms:created>
  <dcterms:modified xsi:type="dcterms:W3CDTF">2023-02-13T14:49:00Z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2017-04-04T00:00:00Z</vt:filetime>
  </property>
  <property fmtid="{D5CDD505-2E9C-101B-9397-08002B2CF9AE}" pid="3" name="Creator">
    <vt:lpwstr>Acrobat PDFMaker 11 for Word</vt:lpwstr>
  </property>
  <property fmtid="{D5CDD505-2E9C-101B-9397-08002B2CF9AE}" pid="4" name="LastSaved">
    <vt:filetime>2023-02-10T00:00:00Z</vt:filetime>
  </property>
</Properties>
</file>