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5283" w14:textId="7CC32936" w:rsidR="00F35C70" w:rsidRPr="00414628" w:rsidRDefault="00BC1AC1">
      <w:pPr>
        <w:rPr>
          <w:rFonts w:ascii="Arial" w:hAnsi="Arial" w:cs="Arial"/>
          <w:b/>
          <w:sz w:val="36"/>
          <w:szCs w:val="36"/>
        </w:rPr>
      </w:pPr>
      <w:r w:rsidRPr="00414628">
        <w:rPr>
          <w:rFonts w:ascii="Arial" w:hAnsi="Arial" w:cs="Arial"/>
          <w:b/>
          <w:sz w:val="36"/>
          <w:szCs w:val="36"/>
        </w:rPr>
        <w:t xml:space="preserve">Schedule </w:t>
      </w:r>
      <w:r w:rsidR="0041572E">
        <w:rPr>
          <w:rFonts w:ascii="Arial" w:hAnsi="Arial" w:cs="Arial"/>
          <w:b/>
          <w:sz w:val="36"/>
          <w:szCs w:val="36"/>
        </w:rPr>
        <w:t>18</w:t>
      </w:r>
      <w:r w:rsidRPr="00414628">
        <w:rPr>
          <w:rFonts w:ascii="Arial" w:hAnsi="Arial" w:cs="Arial"/>
          <w:b/>
          <w:sz w:val="36"/>
          <w:szCs w:val="36"/>
        </w:rPr>
        <w:t xml:space="preserve"> (</w:t>
      </w:r>
      <w:r w:rsidR="009D7CF0" w:rsidRPr="00414628">
        <w:rPr>
          <w:rFonts w:ascii="Arial" w:hAnsi="Arial" w:cs="Arial"/>
          <w:b/>
          <w:sz w:val="36"/>
          <w:szCs w:val="36"/>
        </w:rPr>
        <w:t>Supply C</w:t>
      </w:r>
      <w:r w:rsidRPr="00414628">
        <w:rPr>
          <w:rFonts w:ascii="Arial" w:hAnsi="Arial" w:cs="Arial"/>
          <w:b/>
          <w:sz w:val="36"/>
          <w:szCs w:val="36"/>
        </w:rPr>
        <w:t>hain</w:t>
      </w:r>
      <w:r w:rsidR="009D7CF0" w:rsidRPr="00414628">
        <w:rPr>
          <w:rFonts w:ascii="Arial" w:hAnsi="Arial" w:cs="Arial"/>
          <w:b/>
          <w:sz w:val="36"/>
          <w:szCs w:val="36"/>
        </w:rPr>
        <w:t xml:space="preserve"> Visibility</w:t>
      </w:r>
      <w:r w:rsidRPr="00414628">
        <w:rPr>
          <w:rFonts w:ascii="Arial" w:hAnsi="Arial" w:cs="Arial"/>
          <w:b/>
          <w:sz w:val="36"/>
          <w:szCs w:val="36"/>
        </w:rPr>
        <w:t>)</w:t>
      </w:r>
    </w:p>
    <w:p w14:paraId="665F402F" w14:textId="6B328FBE" w:rsidR="00B5577E" w:rsidRPr="004318DA" w:rsidRDefault="00B5577E" w:rsidP="00F64895">
      <w:pPr>
        <w:pStyle w:val="GPSL1CLAUSEHEADING"/>
      </w:pPr>
      <w:bookmarkStart w:id="0" w:name="_Hlk45181850"/>
      <w:r w:rsidRPr="006F6983">
        <w:t>Definitions</w:t>
      </w:r>
    </w:p>
    <w:p w14:paraId="58B551E5" w14:textId="604F2AC6" w:rsidR="0042661A" w:rsidRPr="003B5A19" w:rsidRDefault="0042661A" w:rsidP="00F64895">
      <w:pPr>
        <w:pStyle w:val="GPSL2numberedclause"/>
        <w:keepNext/>
      </w:pPr>
      <w:r w:rsidRPr="003B5A19">
        <w:t>In this Schedule, the following words shall have the following meanings and they shall supplement Schedule 1 (Definitions):</w:t>
      </w:r>
    </w:p>
    <w:tbl>
      <w:tblPr>
        <w:tblStyle w:val="TableGrid"/>
        <w:tblW w:w="0" w:type="auto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856"/>
      </w:tblGrid>
      <w:tr w:rsidR="0042661A" w:rsidRPr="000A7589" w14:paraId="5BA02247" w14:textId="77777777" w:rsidTr="0042661A">
        <w:trPr>
          <w:trHeight w:val="20"/>
        </w:trPr>
        <w:tc>
          <w:tcPr>
            <w:tcW w:w="3342" w:type="dxa"/>
          </w:tcPr>
          <w:p w14:paraId="3F1398A1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>
              <w:rPr>
                <w:rFonts w:ascii="Arial" w:hAnsi="Arial"/>
                <w:b/>
                <w:sz w:val="24"/>
                <w:szCs w:val="24"/>
              </w:rPr>
              <w:t>Contracts Finder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6DD33B8A" w14:textId="0B04F694" w:rsidR="0042661A" w:rsidRPr="000A7589" w:rsidRDefault="00381E44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</w:t>
            </w:r>
            <w:r w:rsidR="003B5A19">
              <w:rPr>
                <w:rFonts w:ascii="Arial" w:hAnsi="Arial"/>
                <w:sz w:val="24"/>
                <w:szCs w:val="24"/>
              </w:rPr>
              <w:t>he</w:t>
            </w:r>
            <w:r w:rsidR="00731142">
              <w:rPr>
                <w:rFonts w:ascii="Arial" w:hAnsi="Arial"/>
                <w:sz w:val="24"/>
                <w:szCs w:val="24"/>
              </w:rPr>
              <w:t xml:space="preserve"> </w:t>
            </w:r>
            <w:r w:rsidR="003B5A19">
              <w:rPr>
                <w:rFonts w:ascii="Arial" w:hAnsi="Arial"/>
                <w:sz w:val="24"/>
                <w:szCs w:val="24"/>
              </w:rPr>
              <w:t>Government’s publishing portal for public sector procurement opportunities</w:t>
            </w:r>
            <w:r w:rsidR="0042661A" w:rsidRPr="000A7589">
              <w:rPr>
                <w:rFonts w:ascii="Arial" w:hAnsi="Arial"/>
                <w:sz w:val="24"/>
                <w:szCs w:val="24"/>
              </w:rPr>
              <w:t xml:space="preserve">; </w:t>
            </w:r>
          </w:p>
        </w:tc>
      </w:tr>
      <w:tr w:rsidR="0042661A" w:rsidRPr="000A7589" w14:paraId="350E158E" w14:textId="77777777" w:rsidTr="0042661A">
        <w:trPr>
          <w:trHeight w:val="20"/>
        </w:trPr>
        <w:tc>
          <w:tcPr>
            <w:tcW w:w="3342" w:type="dxa"/>
          </w:tcPr>
          <w:p w14:paraId="294FF575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SME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7B88400C" w14:textId="77777777" w:rsidR="0042661A" w:rsidRPr="000A7589" w:rsidRDefault="003B5A19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 enterprise falling within the category of micro, small and medium sized enterprises defined by the Commission Recommendation of 6 May 2003 concerning the definition of micro, small and medium sized enterprises; </w:t>
            </w:r>
          </w:p>
        </w:tc>
      </w:tr>
      <w:tr w:rsidR="007D01E6" w:rsidRPr="000A7589" w14:paraId="6DFFFCC8" w14:textId="77777777" w:rsidTr="0042661A">
        <w:trPr>
          <w:trHeight w:val="20"/>
        </w:trPr>
        <w:tc>
          <w:tcPr>
            <w:tcW w:w="3342" w:type="dxa"/>
          </w:tcPr>
          <w:p w14:paraId="785DB289" w14:textId="7F3AB8BA" w:rsidR="007D01E6" w:rsidRPr="000A7589" w:rsidRDefault="0006613E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7D01E6">
              <w:rPr>
                <w:rFonts w:ascii="Arial" w:hAnsi="Arial"/>
                <w:b/>
                <w:sz w:val="24"/>
                <w:szCs w:val="24"/>
              </w:rPr>
              <w:t>Supply Chain Information Report Template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3D973CB0" w14:textId="7B4F5706" w:rsidR="007D01E6" w:rsidRDefault="007D01E6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document at Annex 1 of this Schedule </w:t>
            </w:r>
            <w:r w:rsidR="0041572E">
              <w:rPr>
                <w:rFonts w:ascii="Arial" w:hAnsi="Arial"/>
                <w:sz w:val="24"/>
                <w:szCs w:val="24"/>
              </w:rPr>
              <w:t>18</w:t>
            </w:r>
            <w:r>
              <w:rPr>
                <w:rFonts w:ascii="Arial" w:hAnsi="Arial"/>
                <w:sz w:val="24"/>
                <w:szCs w:val="24"/>
              </w:rPr>
              <w:t>; and</w:t>
            </w:r>
          </w:p>
        </w:tc>
      </w:tr>
    </w:tbl>
    <w:p w14:paraId="05AC86C6" w14:textId="77777777" w:rsidR="001B27C3" w:rsidRPr="004318DA" w:rsidRDefault="00AC11F0" w:rsidP="004318DA">
      <w:pPr>
        <w:pStyle w:val="GPSL1CLAUSEHEADING"/>
      </w:pPr>
      <w:r>
        <w:t>Visibility of S</w:t>
      </w:r>
      <w:r w:rsidR="009D7CF0" w:rsidRPr="001947DE">
        <w:t>ub-</w:t>
      </w:r>
      <w:r>
        <w:t>C</w:t>
      </w:r>
      <w:r w:rsidR="009D7CF0" w:rsidRPr="001947DE">
        <w:t xml:space="preserve">ontract </w:t>
      </w:r>
      <w:r>
        <w:t>O</w:t>
      </w:r>
      <w:r w:rsidR="009D7CF0" w:rsidRPr="001947DE">
        <w:t xml:space="preserve">pportunities in the </w:t>
      </w:r>
      <w:r>
        <w:t>S</w:t>
      </w:r>
      <w:r w:rsidR="009D7CF0" w:rsidRPr="001947DE">
        <w:t xml:space="preserve">upply </w:t>
      </w:r>
      <w:r>
        <w:t>C</w:t>
      </w:r>
      <w:r w:rsidR="009D7CF0" w:rsidRPr="001947DE">
        <w:t xml:space="preserve">hain </w:t>
      </w:r>
    </w:p>
    <w:p w14:paraId="1273CFA5" w14:textId="5828CAC4" w:rsidR="004305DC" w:rsidRDefault="00B5577E" w:rsidP="004318DA">
      <w:pPr>
        <w:pStyle w:val="GPSL2numberedclause"/>
        <w:keepNext/>
      </w:pPr>
      <w:bookmarkStart w:id="1" w:name="_Ref43389876"/>
      <w:r w:rsidRPr="001947DE">
        <w:t>The Supplier shall:</w:t>
      </w:r>
      <w:bookmarkEnd w:id="1"/>
    </w:p>
    <w:p w14:paraId="73C678FD" w14:textId="7454A493" w:rsidR="00B5577E" w:rsidRPr="001947DE" w:rsidRDefault="00B5577E" w:rsidP="004318DA">
      <w:pPr>
        <w:pStyle w:val="GPSL3numberedclause"/>
      </w:pPr>
      <w:bookmarkStart w:id="2" w:name="_Ref43389871"/>
      <w:r w:rsidRPr="001947DE">
        <w:t xml:space="preserve">subject to </w:t>
      </w:r>
      <w:r w:rsidR="000666EC">
        <w:t>P</w:t>
      </w:r>
      <w:r w:rsidR="007A0396">
        <w:t>aragraph</w:t>
      </w:r>
      <w:r w:rsidR="006F6983">
        <w:t> </w:t>
      </w:r>
      <w:r w:rsidR="006F6983">
        <w:fldChar w:fldCharType="begin"/>
      </w:r>
      <w:r w:rsidR="006F6983">
        <w:instrText xml:space="preserve"> REF _Ref43389859 \w \h </w:instrText>
      </w:r>
      <w:r w:rsidR="006F6983">
        <w:fldChar w:fldCharType="separate"/>
      </w:r>
      <w:r w:rsidR="006F6983">
        <w:t>2.3</w:t>
      </w:r>
      <w:r w:rsidR="006F6983">
        <w:fldChar w:fldCharType="end"/>
      </w:r>
      <w:r w:rsidRPr="001947DE">
        <w:t xml:space="preserve">, advertise on Contracts Finder all </w:t>
      </w:r>
      <w:r w:rsidR="00086E1A">
        <w:t>S</w:t>
      </w:r>
      <w:r w:rsidRPr="001947DE">
        <w:t>ub</w:t>
      </w:r>
      <w:r w:rsidR="00086E1A">
        <w:t>-C</w:t>
      </w:r>
      <w:r w:rsidRPr="001947DE">
        <w:t xml:space="preserve">ontract opportunities arising from or in connection with the provision of the </w:t>
      </w:r>
      <w:r w:rsidR="00D43D31">
        <w:t>Deliverables</w:t>
      </w:r>
      <w:r w:rsidRPr="001947DE">
        <w:t xml:space="preserve"> above a minimum threshold of £25,000 that arise during the Contract Period;</w:t>
      </w:r>
      <w:bookmarkEnd w:id="2"/>
    </w:p>
    <w:p w14:paraId="201C76BA" w14:textId="77777777" w:rsidR="0064692B" w:rsidRPr="001947DE" w:rsidRDefault="00B5577E" w:rsidP="004318DA">
      <w:pPr>
        <w:pStyle w:val="GPSL3numberedclause"/>
      </w:pPr>
      <w:r w:rsidRPr="001947DE">
        <w:t xml:space="preserve">within 90 days of awarding a </w:t>
      </w:r>
      <w:r w:rsidR="008F60D3" w:rsidRPr="008F60D3">
        <w:t>S</w:t>
      </w:r>
      <w:r w:rsidRPr="008F60D3">
        <w:t>ub</w:t>
      </w:r>
      <w:r w:rsidR="008F60D3">
        <w:t>-</w:t>
      </w:r>
      <w:r w:rsidR="008F60D3" w:rsidRPr="008F60D3">
        <w:t>C</w:t>
      </w:r>
      <w:r w:rsidRPr="008F60D3">
        <w:t>ontract</w:t>
      </w:r>
      <w:r w:rsidRPr="001947DE">
        <w:t xml:space="preserve"> to a </w:t>
      </w:r>
      <w:r w:rsidR="008F60D3" w:rsidRPr="008F60D3">
        <w:t>S</w:t>
      </w:r>
      <w:r w:rsidRPr="008F60D3">
        <w:t xml:space="preserve">ubcontractor, update the notice on Contract Finder with details of the successful </w:t>
      </w:r>
      <w:r w:rsidR="008F60D3">
        <w:t>S</w:t>
      </w:r>
      <w:r w:rsidRPr="008F60D3">
        <w:t>ubcontractor</w:t>
      </w:r>
      <w:r w:rsidR="0064692B" w:rsidRPr="001947DE">
        <w:t xml:space="preserve">; </w:t>
      </w:r>
    </w:p>
    <w:p w14:paraId="7F0377F0" w14:textId="77777777" w:rsidR="0064692B" w:rsidRPr="001947DE" w:rsidRDefault="0064692B" w:rsidP="004318DA">
      <w:pPr>
        <w:pStyle w:val="GPSL3numberedclause"/>
      </w:pPr>
      <w:bookmarkStart w:id="3" w:name="_Ref43389865"/>
      <w:r w:rsidRPr="001947DE">
        <w:t>monitor the</w:t>
      </w:r>
      <w:r w:rsidR="00086E1A">
        <w:t xml:space="preserve"> number, type and value of the S</w:t>
      </w:r>
      <w:r w:rsidRPr="001947DE">
        <w:t>ub</w:t>
      </w:r>
      <w:r w:rsidR="00086E1A">
        <w:t>-C</w:t>
      </w:r>
      <w:r w:rsidRPr="001947DE">
        <w:t>ontract opportunities placed on Contracts Finder advertised and awarded in its supply chain during the Contract Period;</w:t>
      </w:r>
      <w:bookmarkEnd w:id="3"/>
      <w:r w:rsidRPr="001947DE">
        <w:t xml:space="preserve"> </w:t>
      </w:r>
    </w:p>
    <w:p w14:paraId="431D1F22" w14:textId="17FFCB5A" w:rsidR="0064692B" w:rsidRPr="001947DE" w:rsidRDefault="0064692B" w:rsidP="004318DA">
      <w:pPr>
        <w:pStyle w:val="GPSL3numberedclause"/>
      </w:pPr>
      <w:r w:rsidRPr="001947DE">
        <w:t>provide report</w:t>
      </w:r>
      <w:r w:rsidR="001947DE">
        <w:t xml:space="preserve">s on the information at </w:t>
      </w:r>
      <w:r w:rsidR="000666EC">
        <w:t>P</w:t>
      </w:r>
      <w:r w:rsidR="007A0396">
        <w:t>aragraph</w:t>
      </w:r>
      <w:r w:rsidR="006F6983">
        <w:t> </w:t>
      </w:r>
      <w:r w:rsidR="006F6983">
        <w:fldChar w:fldCharType="begin"/>
      </w:r>
      <w:r w:rsidR="006F6983">
        <w:instrText xml:space="preserve"> REF _Ref43389865 \w \h </w:instrText>
      </w:r>
      <w:r w:rsidR="006F6983">
        <w:fldChar w:fldCharType="separate"/>
      </w:r>
      <w:r w:rsidR="006F6983">
        <w:t>2.1.3</w:t>
      </w:r>
      <w:r w:rsidR="006F6983">
        <w:fldChar w:fldCharType="end"/>
      </w:r>
      <w:r w:rsidRPr="001947DE">
        <w:t xml:space="preserve"> to </w:t>
      </w:r>
      <w:r w:rsidR="000666EC">
        <w:t xml:space="preserve">the </w:t>
      </w:r>
      <w:r w:rsidR="00CA0D06">
        <w:t>Buyer</w:t>
      </w:r>
      <w:r w:rsidRPr="001947DE">
        <w:t xml:space="preserve"> in the format and frequency as reasonably specified by the </w:t>
      </w:r>
      <w:r w:rsidR="001F604B">
        <w:t>Buyer</w:t>
      </w:r>
      <w:r w:rsidRPr="001947DE">
        <w:t xml:space="preserve">; and </w:t>
      </w:r>
    </w:p>
    <w:p w14:paraId="4F403963" w14:textId="77777777" w:rsidR="0064692B" w:rsidRPr="001947DE" w:rsidRDefault="0064692B" w:rsidP="004318DA">
      <w:pPr>
        <w:pStyle w:val="GPSL3numberedclause"/>
      </w:pPr>
      <w:r w:rsidRPr="001947DE">
        <w:t>promote Contract</w:t>
      </w:r>
      <w:r w:rsidR="009D7CF0" w:rsidRPr="001947DE">
        <w:t>s</w:t>
      </w:r>
      <w:r w:rsidRPr="001947DE">
        <w:t xml:space="preserve"> Finder to its supplier</w:t>
      </w:r>
      <w:r w:rsidR="00086E1A">
        <w:t>s</w:t>
      </w:r>
      <w:r w:rsidRPr="001947DE">
        <w:t xml:space="preserve"> and encourage those organisations to register on Contracts Finder. </w:t>
      </w:r>
    </w:p>
    <w:p w14:paraId="681118FC" w14:textId="247A3216" w:rsidR="00B5577E" w:rsidRPr="001947DE" w:rsidRDefault="0064692B" w:rsidP="004318DA">
      <w:pPr>
        <w:pStyle w:val="GPSL2numberedclause"/>
      </w:pPr>
      <w:r w:rsidRPr="001947DE">
        <w:t xml:space="preserve">Each advert referred to at </w:t>
      </w:r>
      <w:r w:rsidR="000666EC">
        <w:t>P</w:t>
      </w:r>
      <w:r w:rsidR="007A0396">
        <w:t>aragraph</w:t>
      </w:r>
      <w:r w:rsidR="006F6983">
        <w:t> </w:t>
      </w:r>
      <w:r w:rsidR="006F6983">
        <w:fldChar w:fldCharType="begin"/>
      </w:r>
      <w:r w:rsidR="006F6983">
        <w:instrText xml:space="preserve"> REF _Ref43389871 \w \h </w:instrText>
      </w:r>
      <w:r w:rsidR="006F6983">
        <w:fldChar w:fldCharType="separate"/>
      </w:r>
      <w:r w:rsidR="006F6983">
        <w:t>2.1.1</w:t>
      </w:r>
      <w:r w:rsidR="006F6983">
        <w:fldChar w:fldCharType="end"/>
      </w:r>
      <w:r w:rsidRPr="001947DE">
        <w:t xml:space="preserve"> of this </w:t>
      </w:r>
      <w:r w:rsidR="001947DE">
        <w:t>S</w:t>
      </w:r>
      <w:r w:rsidRPr="00AC11F0">
        <w:t>chedule</w:t>
      </w:r>
      <w:r w:rsidRPr="001947DE">
        <w:t xml:space="preserve"> </w:t>
      </w:r>
      <w:r w:rsidR="0041572E">
        <w:t xml:space="preserve">18 </w:t>
      </w:r>
      <w:r w:rsidRPr="001947DE">
        <w:t xml:space="preserve">shall provide a full and detailed </w:t>
      </w:r>
      <w:r w:rsidR="00FE3B30" w:rsidRPr="001947DE">
        <w:t xml:space="preserve">description of the Sub-Contract opportunity with each of the mandatory fields being completed on Contracts Finder by the Supplier. </w:t>
      </w:r>
    </w:p>
    <w:p w14:paraId="3FD03C05" w14:textId="0C285DC9" w:rsidR="006603F7" w:rsidRPr="00D43D31" w:rsidRDefault="00FE3B30" w:rsidP="004318DA">
      <w:pPr>
        <w:pStyle w:val="GPSL2numberedclause"/>
      </w:pPr>
      <w:bookmarkStart w:id="4" w:name="_Ref43389859"/>
      <w:r w:rsidRPr="00D43D31">
        <w:t>The obligation</w:t>
      </w:r>
      <w:r w:rsidR="004318DA">
        <w:t>s</w:t>
      </w:r>
      <w:r w:rsidR="006603F7" w:rsidRPr="00D43D31">
        <w:t xml:space="preserve"> on </w:t>
      </w:r>
      <w:r w:rsidR="001947DE" w:rsidRPr="00D43D31">
        <w:t xml:space="preserve">the Supplier set out at </w:t>
      </w:r>
      <w:r w:rsidR="000666EC">
        <w:t>P</w:t>
      </w:r>
      <w:r w:rsidR="007A0396">
        <w:t>aragraph</w:t>
      </w:r>
      <w:r w:rsidR="006F6983">
        <w:t> </w:t>
      </w:r>
      <w:r w:rsidR="006F6983">
        <w:fldChar w:fldCharType="begin"/>
      </w:r>
      <w:r w:rsidR="006F6983">
        <w:instrText xml:space="preserve"> REF _Ref43389876 \w \h </w:instrText>
      </w:r>
      <w:r w:rsidR="006F6983">
        <w:fldChar w:fldCharType="separate"/>
      </w:r>
      <w:r w:rsidR="006F6983">
        <w:t>2.1</w:t>
      </w:r>
      <w:r w:rsidR="006F6983">
        <w:fldChar w:fldCharType="end"/>
      </w:r>
      <w:r w:rsidR="006603F7" w:rsidRPr="00D43D31">
        <w:t xml:space="preserve"> shall only apply in respect of Sub-Contract opportunities arising after the </w:t>
      </w:r>
      <w:r w:rsidR="005C00FB">
        <w:t>Start</w:t>
      </w:r>
      <w:r w:rsidR="005C00FB" w:rsidRPr="00D43D31">
        <w:t xml:space="preserve"> </w:t>
      </w:r>
      <w:r w:rsidR="006603F7" w:rsidRPr="00D43D31">
        <w:t>Date.</w:t>
      </w:r>
      <w:bookmarkEnd w:id="4"/>
    </w:p>
    <w:p w14:paraId="0E30345D" w14:textId="43D4F7A2" w:rsidR="00FE3B30" w:rsidRPr="00D43D31" w:rsidRDefault="006603F7" w:rsidP="004318DA">
      <w:pPr>
        <w:pStyle w:val="GPSL2numberedclause"/>
      </w:pPr>
      <w:r w:rsidRPr="00D43D31">
        <w:t xml:space="preserve">Notwithstanding </w:t>
      </w:r>
      <w:r w:rsidR="000666EC">
        <w:t>P</w:t>
      </w:r>
      <w:r w:rsidR="007A0396">
        <w:t>aragraph</w:t>
      </w:r>
      <w:r w:rsidR="006F6983">
        <w:t> </w:t>
      </w:r>
      <w:r w:rsidR="006F6983">
        <w:fldChar w:fldCharType="begin"/>
      </w:r>
      <w:r w:rsidR="006F6983">
        <w:instrText xml:space="preserve"> REF _Ref43389876 \w \h </w:instrText>
      </w:r>
      <w:r w:rsidR="006F6983">
        <w:fldChar w:fldCharType="separate"/>
      </w:r>
      <w:r w:rsidR="006F6983">
        <w:t>2.1</w:t>
      </w:r>
      <w:r w:rsidR="006F6983">
        <w:fldChar w:fldCharType="end"/>
      </w:r>
      <w:r w:rsidRPr="00D43D31">
        <w:t xml:space="preserve">, the </w:t>
      </w:r>
      <w:r w:rsidR="001F604B">
        <w:t>Buyer</w:t>
      </w:r>
      <w:r w:rsidRPr="00D43D31">
        <w:t xml:space="preserve"> may by giving its prior Approval, agree that a Sub-Contract opportunity is not required to be advertised by the Supplier on Contracts Finder. </w:t>
      </w:r>
      <w:r w:rsidR="00FE3B30" w:rsidRPr="00D43D31">
        <w:t xml:space="preserve"> </w:t>
      </w:r>
    </w:p>
    <w:p w14:paraId="6D5E3094" w14:textId="77777777" w:rsidR="004305DC" w:rsidRPr="004318DA" w:rsidRDefault="001B27C3" w:rsidP="004318DA">
      <w:pPr>
        <w:pStyle w:val="GPSL1CLAUSEHEADING"/>
      </w:pPr>
      <w:r w:rsidRPr="001947DE">
        <w:lastRenderedPageBreak/>
        <w:t>Visibility of Supply Chain Spend</w:t>
      </w:r>
    </w:p>
    <w:p w14:paraId="67AF08FA" w14:textId="6BCB815E" w:rsidR="001B27C3" w:rsidRPr="003B5A19" w:rsidRDefault="001B27C3" w:rsidP="004318DA">
      <w:pPr>
        <w:pStyle w:val="GPSL2numberedclause"/>
        <w:keepNext/>
      </w:pPr>
      <w:r w:rsidRPr="003B5A19">
        <w:t>In addition to any other management information requirements set out in th</w:t>
      </w:r>
      <w:r w:rsidR="00D43D31">
        <w:t>e</w:t>
      </w:r>
      <w:r w:rsidRPr="003B5A19">
        <w:t xml:space="preserve"> Contract, the Supplier agrees and acknowledges that it shal</w:t>
      </w:r>
      <w:r w:rsidR="00F14650">
        <w:t xml:space="preserve">l, at no charge, provide timely, </w:t>
      </w:r>
      <w:r w:rsidRPr="003B5A19">
        <w:t xml:space="preserve">full, accurate and complete SME </w:t>
      </w:r>
      <w:r w:rsidR="000666EC">
        <w:t xml:space="preserve">management </w:t>
      </w:r>
      <w:r w:rsidRPr="003B5A19">
        <w:t xml:space="preserve">information reports (the “SME </w:t>
      </w:r>
      <w:r w:rsidR="000666EC">
        <w:t xml:space="preserve">Management </w:t>
      </w:r>
      <w:r w:rsidRPr="003B5A19">
        <w:t xml:space="preserve">Information Reports”) to the </w:t>
      </w:r>
      <w:r w:rsidR="001F604B">
        <w:t>Buyer</w:t>
      </w:r>
      <w:r w:rsidRPr="003B5A19">
        <w:t xml:space="preserve"> which incorporates the data described in the </w:t>
      </w:r>
      <w:r w:rsidR="007D01E6">
        <w:t xml:space="preserve">Supply Chain </w:t>
      </w:r>
      <w:r w:rsidR="000666EC">
        <w:t>I</w:t>
      </w:r>
      <w:r w:rsidRPr="003E6473">
        <w:t>nformation Report Template</w:t>
      </w:r>
      <w:r w:rsidRPr="003B5A19">
        <w:t xml:space="preserve"> which is: </w:t>
      </w:r>
    </w:p>
    <w:p w14:paraId="40F84FF6" w14:textId="77777777" w:rsidR="001B27C3" w:rsidRPr="003B5A19" w:rsidRDefault="001B27C3" w:rsidP="004318DA">
      <w:pPr>
        <w:pStyle w:val="GPSL3numberedclause"/>
      </w:pPr>
      <w:bookmarkStart w:id="5" w:name="_Ref43389907"/>
      <w:r w:rsidRPr="003B5A19">
        <w:t>the total contract revenue received directly on the Contract;</w:t>
      </w:r>
      <w:bookmarkEnd w:id="5"/>
    </w:p>
    <w:p w14:paraId="112074D9" w14:textId="77777777" w:rsidR="00B77D8F" w:rsidRPr="00B77D8F" w:rsidRDefault="001B27C3" w:rsidP="004318DA">
      <w:pPr>
        <w:pStyle w:val="GPSL3numberedclause"/>
      </w:pPr>
      <w:r w:rsidRPr="003B5A19">
        <w:t>the total value of sub-contrac</w:t>
      </w:r>
      <w:r w:rsidR="00B77D8F">
        <w:t xml:space="preserve">ted revenues under the Contract </w:t>
      </w:r>
      <w:r w:rsidRPr="003B5A19">
        <w:t>(including revenues for non-SMEs/non-VCSEs); and</w:t>
      </w:r>
    </w:p>
    <w:p w14:paraId="252F7290" w14:textId="77777777" w:rsidR="001B27C3" w:rsidRPr="003B5A19" w:rsidRDefault="001B27C3" w:rsidP="004318DA">
      <w:pPr>
        <w:pStyle w:val="GPSL3numberedclause"/>
      </w:pPr>
      <w:bookmarkStart w:id="6" w:name="_Ref43389913"/>
      <w:r w:rsidRPr="003B5A19">
        <w:t>the total value of sub-contracted revenues to SMEs and VCSEs.</w:t>
      </w:r>
      <w:bookmarkEnd w:id="6"/>
    </w:p>
    <w:p w14:paraId="58CC336D" w14:textId="3EDAD2A3" w:rsidR="001B27C3" w:rsidRPr="00E42F56" w:rsidRDefault="001B27C3" w:rsidP="004318DA">
      <w:pPr>
        <w:pStyle w:val="GPSL2numberedclause"/>
      </w:pPr>
      <w:r w:rsidRPr="00E42F56">
        <w:t xml:space="preserve">The SME </w:t>
      </w:r>
      <w:r w:rsidR="000666EC">
        <w:t xml:space="preserve">Management </w:t>
      </w:r>
      <w:r w:rsidRPr="00E42F56">
        <w:t xml:space="preserve">Information Reports shall be provided by the Supplier in the correct format as required by the </w:t>
      </w:r>
      <w:r w:rsidR="007D01E6">
        <w:t xml:space="preserve">Supply Chain </w:t>
      </w:r>
      <w:r w:rsidRPr="00E42F56">
        <w:t xml:space="preserve">Information Report Template and any guidance issued by the </w:t>
      </w:r>
      <w:r w:rsidR="001F604B">
        <w:t>Buyer</w:t>
      </w:r>
      <w:r w:rsidRPr="00E42F56">
        <w:t xml:space="preserve"> from time to time. The Supplier agrees that it shall use the </w:t>
      </w:r>
      <w:r w:rsidR="007D01E6">
        <w:t>Supply Chain</w:t>
      </w:r>
      <w:r w:rsidR="001F23C3">
        <w:t xml:space="preserve"> </w:t>
      </w:r>
      <w:r w:rsidRPr="00E42F56">
        <w:t xml:space="preserve">Information Report Template to provide the information detailed at </w:t>
      </w:r>
      <w:r w:rsidR="001F23C3">
        <w:t>Paragraph</w:t>
      </w:r>
      <w:r w:rsidR="006F6983">
        <w:t> </w:t>
      </w:r>
      <w:r w:rsidR="006F6983">
        <w:fldChar w:fldCharType="begin"/>
      </w:r>
      <w:r w:rsidR="006F6983">
        <w:instrText xml:space="preserve"> REF _Ref43389907 \w \h </w:instrText>
      </w:r>
      <w:r w:rsidR="006F6983">
        <w:fldChar w:fldCharType="separate"/>
      </w:r>
      <w:r w:rsidR="006F6983">
        <w:t>3.1.1</w:t>
      </w:r>
      <w:r w:rsidR="006F6983">
        <w:fldChar w:fldCharType="end"/>
      </w:r>
      <w:r w:rsidRPr="00E42F56">
        <w:t xml:space="preserve"> –</w:t>
      </w:r>
      <w:r w:rsidR="006F6983">
        <w:fldChar w:fldCharType="begin"/>
      </w:r>
      <w:r w:rsidR="006F6983">
        <w:instrText xml:space="preserve"> REF _Ref43389913 \w \h </w:instrText>
      </w:r>
      <w:r w:rsidR="006F6983">
        <w:fldChar w:fldCharType="separate"/>
      </w:r>
      <w:r w:rsidR="006F6983">
        <w:t>3.1.3</w:t>
      </w:r>
      <w:r w:rsidR="006F6983">
        <w:fldChar w:fldCharType="end"/>
      </w:r>
      <w:r w:rsidRPr="00E42F56">
        <w:t xml:space="preserve"> and acknowledges that the template may be changed from time to time (including the data required and/or format) by the </w:t>
      </w:r>
      <w:r w:rsidR="001F604B">
        <w:t>Buyer</w:t>
      </w:r>
      <w:r w:rsidRPr="00E42F56">
        <w:t xml:space="preserve"> issuing a replacement version. The</w:t>
      </w:r>
      <w:r w:rsidR="003E6473">
        <w:t xml:space="preserve"> </w:t>
      </w:r>
      <w:r w:rsidR="001F604B">
        <w:t>Buyer</w:t>
      </w:r>
      <w:r w:rsidRPr="00E42F56">
        <w:t xml:space="preserve"> agrees to give at least thirty (30) days’ notice in writing of any such change and shall specify the date from which it must be used.</w:t>
      </w:r>
    </w:p>
    <w:p w14:paraId="541C50C9" w14:textId="5CDB8120" w:rsidR="003E6473" w:rsidRDefault="001B27C3" w:rsidP="004318DA">
      <w:pPr>
        <w:pStyle w:val="GPSL2numberedclause"/>
      </w:pPr>
      <w:r w:rsidRPr="00E42F56">
        <w:t xml:space="preserve">The Supplier further agrees and acknowledges that it may not make any amendment to the </w:t>
      </w:r>
      <w:r w:rsidR="007201BA">
        <w:t xml:space="preserve">Supply Chain </w:t>
      </w:r>
      <w:r w:rsidRPr="00E42F56">
        <w:t xml:space="preserve">Information Report Template without the prior Approval of the </w:t>
      </w:r>
      <w:r w:rsidR="001F604B">
        <w:t>Buyer</w:t>
      </w:r>
      <w:r w:rsidRPr="00E42F56">
        <w:t xml:space="preserve">.  </w:t>
      </w:r>
    </w:p>
    <w:p w14:paraId="5D540D5A" w14:textId="77777777" w:rsidR="003E6473" w:rsidRDefault="003E6473" w:rsidP="00900B44">
      <w:pPr>
        <w:rPr>
          <w:rFonts w:ascii="Arial" w:hAnsi="Arial" w:cs="Arial"/>
          <w:sz w:val="24"/>
          <w:szCs w:val="24"/>
        </w:rPr>
      </w:pPr>
    </w:p>
    <w:p w14:paraId="19DE184E" w14:textId="77777777" w:rsidR="006F6983" w:rsidRDefault="006F69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7FEBF0C" w14:textId="539C45E3" w:rsidR="003E6473" w:rsidRPr="00F64895" w:rsidRDefault="003E6473" w:rsidP="00F64895">
      <w:pPr>
        <w:rPr>
          <w:rFonts w:ascii="Arial" w:hAnsi="Arial" w:cs="Arial"/>
          <w:b/>
          <w:sz w:val="36"/>
          <w:szCs w:val="36"/>
        </w:rPr>
      </w:pPr>
      <w:r w:rsidRPr="00F64895">
        <w:rPr>
          <w:rFonts w:ascii="Arial" w:hAnsi="Arial" w:cs="Arial"/>
          <w:b/>
          <w:sz w:val="36"/>
          <w:szCs w:val="36"/>
        </w:rPr>
        <w:lastRenderedPageBreak/>
        <w:t>Annex 1</w:t>
      </w:r>
      <w:r w:rsidR="00F64895" w:rsidRPr="00F64895">
        <w:rPr>
          <w:rFonts w:ascii="Arial" w:hAnsi="Arial" w:cs="Arial"/>
          <w:b/>
          <w:sz w:val="36"/>
          <w:szCs w:val="36"/>
        </w:rPr>
        <w:t xml:space="preserve"> - </w:t>
      </w:r>
      <w:r w:rsidR="005A3D94" w:rsidRPr="00F64895">
        <w:rPr>
          <w:rFonts w:ascii="Arial" w:hAnsi="Arial" w:cs="Arial"/>
          <w:b/>
          <w:sz w:val="36"/>
          <w:szCs w:val="36"/>
        </w:rPr>
        <w:t xml:space="preserve">Supply Chain </w:t>
      </w:r>
      <w:r w:rsidRPr="00F64895">
        <w:rPr>
          <w:rFonts w:ascii="Arial" w:hAnsi="Arial" w:cs="Arial"/>
          <w:b/>
          <w:sz w:val="36"/>
          <w:szCs w:val="36"/>
        </w:rPr>
        <w:t>Information Report template</w:t>
      </w:r>
    </w:p>
    <w:p w14:paraId="2163D080" w14:textId="77777777" w:rsidR="00620EAF" w:rsidRDefault="00620EAF" w:rsidP="00620EAF">
      <w:pPr>
        <w:ind w:left="36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9256B14">
        <w:rPr>
          <w:rFonts w:ascii="Arial" w:eastAsia="Arial" w:hAnsi="Arial" w:cs="Arial"/>
          <w:b/>
          <w:bCs/>
          <w:sz w:val="24"/>
          <w:szCs w:val="24"/>
        </w:rPr>
        <w:t>Supply Chain Information Report template</w:t>
      </w:r>
    </w:p>
    <w:p w14:paraId="0D428BFB" w14:textId="77777777" w:rsidR="00620EAF" w:rsidRDefault="00620EAF" w:rsidP="00620EAF">
      <w:pPr>
        <w:rPr>
          <w:rFonts w:ascii="Arial" w:eastAsia="Arial" w:hAnsi="Arial" w:cs="Arial"/>
          <w:sz w:val="24"/>
          <w:szCs w:val="24"/>
        </w:rPr>
      </w:pPr>
    </w:p>
    <w:p w14:paraId="4D00C89E" w14:textId="77777777" w:rsidR="00620EAF" w:rsidRDefault="00620EAF" w:rsidP="00620EAF">
      <w:r>
        <w:rPr>
          <w:noProof/>
        </w:rPr>
        <w:drawing>
          <wp:inline distT="0" distB="0" distL="0" distR="0" wp14:anchorId="041BC1FD" wp14:editId="37EDBF42">
            <wp:extent cx="5731510" cy="296481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D2439" w14:textId="77777777" w:rsidR="00620EAF" w:rsidRDefault="00620EAF" w:rsidP="00620EAF">
      <w:r>
        <w:rPr>
          <w:noProof/>
        </w:rPr>
        <w:drawing>
          <wp:inline distT="0" distB="0" distL="0" distR="0" wp14:anchorId="36CF113B" wp14:editId="40D4DE7F">
            <wp:extent cx="5731510" cy="26555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37BD8" w14:textId="77777777" w:rsidR="00620EAF" w:rsidRDefault="00620EAF" w:rsidP="00620EAF"/>
    <w:bookmarkStart w:id="7" w:name="_MON_1736668935"/>
    <w:bookmarkEnd w:id="7"/>
    <w:p w14:paraId="57B2DED7" w14:textId="77777777" w:rsidR="00620EAF" w:rsidRDefault="00620EAF" w:rsidP="00620EAF">
      <w:r>
        <w:rPr>
          <w:rFonts w:ascii="Arial" w:eastAsia="Arial" w:hAnsi="Arial" w:cs="Arial"/>
          <w:sz w:val="24"/>
          <w:szCs w:val="24"/>
        </w:rPr>
        <w:object w:dxaOrig="15936" w:dyaOrig="8593" w14:anchorId="08864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33.25pt" o:ole="">
            <v:imagedata r:id="rId13" o:title=""/>
          </v:shape>
          <o:OLEObject Type="Embed" ProgID="Excel.Sheet.12" ShapeID="_x0000_i1025" DrawAspect="Content" ObjectID="_1760508074" r:id="rId14"/>
        </w:object>
      </w:r>
    </w:p>
    <w:p w14:paraId="313EB2FA" w14:textId="77777777" w:rsidR="00DC4162" w:rsidRDefault="00DC4162" w:rsidP="00DC4162"/>
    <w:p w14:paraId="1E9571C6" w14:textId="5A47F9BA" w:rsidR="00DC4162" w:rsidRDefault="00DC4162">
      <w:pPr>
        <w:rPr>
          <w:rFonts w:ascii="Arial" w:hAnsi="Arial" w:cs="Arial"/>
          <w:sz w:val="24"/>
          <w:szCs w:val="24"/>
        </w:rPr>
      </w:pPr>
    </w:p>
    <w:p w14:paraId="0F3D24C7" w14:textId="3F204029" w:rsidR="00F14650" w:rsidRDefault="00F14650">
      <w:pPr>
        <w:rPr>
          <w:rFonts w:ascii="Arial" w:hAnsi="Arial" w:cs="Arial"/>
          <w:sz w:val="24"/>
          <w:szCs w:val="24"/>
        </w:rPr>
      </w:pPr>
    </w:p>
    <w:bookmarkEnd w:id="0"/>
    <w:p w14:paraId="534A33A5" w14:textId="60AC171B" w:rsidR="00F64895" w:rsidRDefault="00F64895">
      <w:pPr>
        <w:rPr>
          <w:rFonts w:ascii="Arial" w:hAnsi="Arial" w:cs="Arial"/>
          <w:sz w:val="24"/>
          <w:szCs w:val="24"/>
        </w:rPr>
      </w:pPr>
    </w:p>
    <w:p w14:paraId="44FF62AA" w14:textId="549AB5E0" w:rsidR="00F64895" w:rsidRPr="003B5A19" w:rsidRDefault="00F64895">
      <w:pPr>
        <w:rPr>
          <w:rFonts w:ascii="Arial" w:hAnsi="Arial" w:cs="Arial"/>
          <w:sz w:val="24"/>
          <w:szCs w:val="24"/>
        </w:rPr>
      </w:pPr>
    </w:p>
    <w:sectPr w:rsidR="00F64895" w:rsidRPr="003B5A1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11F4" w14:textId="77777777" w:rsidR="00466295" w:rsidRDefault="00466295" w:rsidP="009D7CF0">
      <w:pPr>
        <w:spacing w:after="0" w:line="240" w:lineRule="auto"/>
      </w:pPr>
      <w:r>
        <w:separator/>
      </w:r>
    </w:p>
  </w:endnote>
  <w:endnote w:type="continuationSeparator" w:id="0">
    <w:p w14:paraId="5F5C23B0" w14:textId="77777777" w:rsidR="00466295" w:rsidRDefault="00466295" w:rsidP="009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9EAF" w14:textId="77777777" w:rsidR="00921EE2" w:rsidRDefault="00921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B648" w14:textId="77777777" w:rsidR="0036573C" w:rsidRDefault="0036573C" w:rsidP="0041572E">
    <w:pPr>
      <w:tabs>
        <w:tab w:val="center" w:pos="4513"/>
        <w:tab w:val="right" w:pos="9026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1FF662" wp14:editId="6663070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183474ba2aea3e6069aaea3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864D5E" w14:textId="5CA124A5" w:rsidR="0036573C" w:rsidRPr="0036573C" w:rsidRDefault="0036573C" w:rsidP="003657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6573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FF662" id="_x0000_t202" coordsize="21600,21600" o:spt="202" path="m,l,21600r21600,l21600,xe">
              <v:stroke joinstyle="miter"/>
              <v:path gradientshapeok="t" o:connecttype="rect"/>
            </v:shapetype>
            <v:shape id="MSIPCM4183474ba2aea3e6069aaea3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5864D5E" w14:textId="5CA124A5" w:rsidR="0036573C" w:rsidRPr="0036573C" w:rsidRDefault="0036573C" w:rsidP="003657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6573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82231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3DC3B" w14:textId="76DD3AB9" w:rsidR="0041572E" w:rsidRDefault="0041572E" w:rsidP="0041572E">
        <w:pPr>
          <w:tabs>
            <w:tab w:val="center" w:pos="4513"/>
            <w:tab w:val="right" w:pos="9026"/>
          </w:tabs>
          <w:spacing w:after="0"/>
        </w:pPr>
      </w:p>
      <w:p w14:paraId="320D19A7" w14:textId="32A12582" w:rsidR="0041572E" w:rsidRPr="00D40EC0" w:rsidRDefault="0041572E" w:rsidP="0041572E">
        <w:pPr>
          <w:tabs>
            <w:tab w:val="center" w:pos="4513"/>
            <w:tab w:val="right" w:pos="9026"/>
          </w:tabs>
          <w:spacing w:after="0"/>
          <w:rPr>
            <w:rFonts w:ascii="Arial" w:hAnsi="Arial"/>
            <w:color w:val="BFBFBF" w:themeColor="background1" w:themeShade="BF"/>
            <w:sz w:val="20"/>
            <w:szCs w:val="20"/>
          </w:rPr>
        </w:pPr>
        <w:r>
          <w:rPr>
            <w:rFonts w:ascii="Arial" w:hAnsi="Arial"/>
            <w:color w:val="BFBFBF" w:themeColor="background1" w:themeShade="BF"/>
            <w:sz w:val="20"/>
            <w:szCs w:val="20"/>
          </w:rPr>
          <w:t>Mid-Tier Contract</w:t>
        </w:r>
      </w:p>
      <w:p w14:paraId="3B9DE147" w14:textId="53CD164A" w:rsidR="0041572E" w:rsidRPr="00D40EC0" w:rsidRDefault="0041572E" w:rsidP="0041572E">
        <w:pPr>
          <w:pStyle w:val="Footer"/>
          <w:rPr>
            <w:rFonts w:ascii="Arial" w:hAnsi="Arial"/>
            <w:color w:val="BFBFBF" w:themeColor="background1" w:themeShade="BF"/>
            <w:sz w:val="20"/>
            <w:szCs w:val="20"/>
          </w:rPr>
        </w:pPr>
        <w:r w:rsidRPr="00D40EC0">
          <w:rPr>
            <w:rFonts w:ascii="Arial" w:hAnsi="Arial"/>
            <w:color w:val="BFBFBF" w:themeColor="background1" w:themeShade="BF"/>
            <w:sz w:val="20"/>
            <w:szCs w:val="20"/>
          </w:rPr>
          <w:t>Project Version: v1.</w:t>
        </w:r>
        <w:r w:rsidR="0006613E">
          <w:rPr>
            <w:rFonts w:ascii="Arial" w:hAnsi="Arial"/>
            <w:color w:val="BFBFBF" w:themeColor="background1" w:themeShade="BF"/>
            <w:sz w:val="20"/>
            <w:szCs w:val="20"/>
          </w:rPr>
          <w:t>2</w:t>
        </w:r>
        <w:r w:rsidRPr="00D40EC0">
          <w:rPr>
            <w:rFonts w:ascii="Arial" w:hAnsi="Arial"/>
            <w:color w:val="BFBFBF" w:themeColor="background1" w:themeShade="BF"/>
            <w:sz w:val="20"/>
            <w:szCs w:val="20"/>
          </w:rPr>
          <w:tab/>
        </w:r>
        <w:r w:rsidRPr="00D40EC0">
          <w:rPr>
            <w:rFonts w:ascii="Arial" w:hAnsi="Arial"/>
            <w:color w:val="BFBFBF" w:themeColor="background1" w:themeShade="BF"/>
            <w:sz w:val="20"/>
            <w:szCs w:val="20"/>
          </w:rPr>
          <w:tab/>
          <w:t xml:space="preserve"> </w:t>
        </w:r>
        <w:r w:rsidRPr="00D40EC0">
          <w:rPr>
            <w:rFonts w:ascii="Arial" w:hAnsi="Arial"/>
            <w:color w:val="BFBFBF" w:themeColor="background1" w:themeShade="BF"/>
            <w:sz w:val="20"/>
            <w:szCs w:val="20"/>
          </w:rPr>
          <w:fldChar w:fldCharType="begin"/>
        </w:r>
        <w:r w:rsidRPr="00D40EC0">
          <w:rPr>
            <w:rFonts w:ascii="Arial" w:hAnsi="Arial"/>
            <w:color w:val="BFBFBF" w:themeColor="background1" w:themeShade="BF"/>
            <w:sz w:val="20"/>
            <w:szCs w:val="20"/>
          </w:rPr>
          <w:instrText xml:space="preserve"> PAGE   \* MERGEFORMAT </w:instrText>
        </w:r>
        <w:r w:rsidRPr="00D40EC0">
          <w:rPr>
            <w:rFonts w:ascii="Arial" w:hAnsi="Arial"/>
            <w:color w:val="BFBFBF" w:themeColor="background1" w:themeShade="BF"/>
            <w:sz w:val="20"/>
            <w:szCs w:val="20"/>
          </w:rPr>
          <w:fldChar w:fldCharType="separate"/>
        </w:r>
        <w:r w:rsidR="00C458BB">
          <w:rPr>
            <w:rFonts w:ascii="Arial" w:hAnsi="Arial"/>
            <w:noProof/>
            <w:color w:val="BFBFBF" w:themeColor="background1" w:themeShade="BF"/>
            <w:sz w:val="20"/>
            <w:szCs w:val="20"/>
          </w:rPr>
          <w:t>1</w:t>
        </w:r>
        <w:r w:rsidRPr="00D40EC0">
          <w:rPr>
            <w:rFonts w:ascii="Arial" w:hAnsi="Arial"/>
            <w:noProof/>
            <w:color w:val="BFBFBF" w:themeColor="background1" w:themeShade="BF"/>
            <w:sz w:val="20"/>
            <w:szCs w:val="20"/>
          </w:rPr>
          <w:fldChar w:fldCharType="end"/>
        </w:r>
      </w:p>
      <w:p w14:paraId="0B1F9B1E" w14:textId="514C9147" w:rsidR="00683A5D" w:rsidRPr="00F64895" w:rsidRDefault="0041572E">
        <w:pPr>
          <w:pStyle w:val="Footer"/>
        </w:pPr>
        <w:r>
          <w:rPr>
            <w:rFonts w:ascii="Arial" w:hAnsi="Arial"/>
            <w:color w:val="BFBFBF" w:themeColor="background1" w:themeShade="BF"/>
            <w:sz w:val="20"/>
            <w:szCs w:val="20"/>
          </w:rPr>
          <w:t>Model Version: v1</w:t>
        </w:r>
        <w:r w:rsidRPr="00D40EC0">
          <w:rPr>
            <w:rFonts w:ascii="Arial" w:hAnsi="Arial"/>
            <w:color w:val="BFBFBF" w:themeColor="background1" w:themeShade="BF"/>
            <w:sz w:val="20"/>
            <w:szCs w:val="20"/>
          </w:rPr>
          <w:t>.</w:t>
        </w:r>
        <w:r w:rsidR="0006613E">
          <w:rPr>
            <w:rFonts w:ascii="Arial" w:hAnsi="Arial"/>
            <w:color w:val="BFBFBF" w:themeColor="background1" w:themeShade="BF"/>
            <w:sz w:val="20"/>
            <w:szCs w:val="20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9793" w14:textId="77777777" w:rsidR="00921EE2" w:rsidRDefault="00921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31EA" w14:textId="77777777" w:rsidR="00466295" w:rsidRDefault="00466295" w:rsidP="009D7CF0">
      <w:pPr>
        <w:spacing w:after="0" w:line="240" w:lineRule="auto"/>
      </w:pPr>
      <w:r>
        <w:separator/>
      </w:r>
    </w:p>
  </w:footnote>
  <w:footnote w:type="continuationSeparator" w:id="0">
    <w:p w14:paraId="6D642BA0" w14:textId="77777777" w:rsidR="00466295" w:rsidRDefault="00466295" w:rsidP="009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E8B5" w14:textId="77777777" w:rsidR="00921EE2" w:rsidRDefault="00921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FCAF" w14:textId="5FA639AA" w:rsidR="00683A5D" w:rsidRPr="0037156A" w:rsidRDefault="00683A5D">
    <w:pPr>
      <w:pStyle w:val="Header"/>
      <w:rPr>
        <w:rFonts w:ascii="Arial" w:hAnsi="Arial" w:cs="Arial"/>
        <w:b/>
      </w:rPr>
    </w:pPr>
    <w:r w:rsidRPr="0037156A">
      <w:rPr>
        <w:rFonts w:ascii="Arial" w:hAnsi="Arial" w:cs="Arial"/>
        <w:b/>
      </w:rPr>
      <w:t xml:space="preserve">Schedule </w:t>
    </w:r>
    <w:r w:rsidR="0041572E">
      <w:rPr>
        <w:rFonts w:ascii="Arial" w:hAnsi="Arial" w:cs="Arial"/>
        <w:b/>
      </w:rPr>
      <w:t>18</w:t>
    </w:r>
    <w:r w:rsidRPr="0037156A">
      <w:rPr>
        <w:rFonts w:ascii="Arial" w:hAnsi="Arial" w:cs="Arial"/>
        <w:b/>
      </w:rPr>
      <w:t xml:space="preserve"> (Supply Chain Visibility)</w:t>
    </w:r>
  </w:p>
  <w:p w14:paraId="1CE63B1E" w14:textId="622E9EC4" w:rsidR="00683A5D" w:rsidRPr="00535A4D" w:rsidRDefault="00683A5D">
    <w:pPr>
      <w:pStyle w:val="Header"/>
      <w:rPr>
        <w:rFonts w:ascii="Arial" w:hAnsi="Arial" w:cs="Arial"/>
      </w:rPr>
    </w:pPr>
    <w:r w:rsidRPr="0037156A">
      <w:rPr>
        <w:rFonts w:ascii="Arial" w:hAnsi="Arial" w:cs="Arial"/>
      </w:rPr>
      <w:t>Crown Copyright 20</w:t>
    </w:r>
    <w:r w:rsidR="0006613E">
      <w:rPr>
        <w:rFonts w:ascii="Arial" w:hAnsi="Arial" w:cs="Arial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2909" w14:textId="77777777" w:rsidR="00921EE2" w:rsidRDefault="00921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D37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915E6A"/>
    <w:multiLevelType w:val="hybridMultilevel"/>
    <w:tmpl w:val="2358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1F42"/>
    <w:multiLevelType w:val="multilevel"/>
    <w:tmpl w:val="2B84B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ascii="Arial" w:eastAsia="Arial" w:hAnsi="Arial" w:cs="Arial" w:hint="default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14"/>
        </w:tabs>
        <w:ind w:left="1714" w:hanging="807"/>
      </w:pPr>
      <w:rPr>
        <w:rFonts w:hint="default"/>
        <w:i w:val="0"/>
        <w:smallCaps w:val="0"/>
        <w:strike w:val="0"/>
        <w:color w:val="00000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563"/>
        </w:tabs>
        <w:ind w:left="2563" w:hanging="849"/>
      </w:pPr>
      <w:rPr>
        <w:rFonts w:ascii="Arial" w:hAnsi="Arial" w:cs="Calibri" w:hint="default"/>
        <w:i w:val="0"/>
        <w:strike w:val="0"/>
        <w:color w:val="00000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29A1533C"/>
    <w:multiLevelType w:val="hybridMultilevel"/>
    <w:tmpl w:val="0A3AD3C8"/>
    <w:lvl w:ilvl="0" w:tplc="D9227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AD07B9"/>
    <w:multiLevelType w:val="multilevel"/>
    <w:tmpl w:val="D11A6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1030B00"/>
    <w:multiLevelType w:val="hybridMultilevel"/>
    <w:tmpl w:val="436E2204"/>
    <w:lvl w:ilvl="0" w:tplc="CABADD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4A3A42"/>
    <w:multiLevelType w:val="multilevel"/>
    <w:tmpl w:val="CC1C0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ascii="Arial" w:eastAsia="Arial" w:hAnsi="Arial" w:cs="Arial" w:hint="default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14"/>
        </w:tabs>
        <w:ind w:left="1714" w:hanging="807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563"/>
        </w:tabs>
        <w:ind w:left="2563" w:hanging="849"/>
      </w:pPr>
      <w:rPr>
        <w:rFonts w:ascii="Arial" w:hAnsi="Arial" w:cs="Calibri" w:hint="default"/>
        <w:i w:val="0"/>
        <w:strike w:val="0"/>
        <w:color w:val="00000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7" w15:restartNumberingAfterBreak="0">
    <w:nsid w:val="3F8E6554"/>
    <w:multiLevelType w:val="multilevel"/>
    <w:tmpl w:val="7C1A9834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pStyle w:val="GPSL2numberedclause"/>
      <w:lvlText w:val="%1.%2"/>
      <w:lvlJc w:val="left"/>
      <w:pPr>
        <w:tabs>
          <w:tab w:val="num" w:pos="907"/>
        </w:tabs>
        <w:ind w:left="907" w:hanging="547"/>
      </w:pPr>
      <w:rPr>
        <w:rFonts w:ascii="Arial" w:eastAsia="Arial" w:hAnsi="Arial" w:cs="Arial" w:hint="default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3">
      <w:start w:val="1"/>
      <w:numFmt w:val="lowerLetter"/>
      <w:pStyle w:val="GPSL4numberedclause"/>
      <w:lvlText w:val="%4)"/>
      <w:lvlJc w:val="left"/>
      <w:pPr>
        <w:tabs>
          <w:tab w:val="num" w:pos="2606"/>
        </w:tabs>
        <w:ind w:left="2606" w:hanging="849"/>
      </w:pPr>
      <w:rPr>
        <w:rFonts w:ascii="Arial" w:hAnsi="Arial" w:cs="Calibri" w:hint="default"/>
        <w:i w:val="0"/>
        <w:strike w:val="0"/>
        <w:color w:val="000000"/>
        <w:sz w:val="24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8" w15:restartNumberingAfterBreak="0">
    <w:nsid w:val="73734A3F"/>
    <w:multiLevelType w:val="multilevel"/>
    <w:tmpl w:val="9E54A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52D23B3"/>
    <w:multiLevelType w:val="hybridMultilevel"/>
    <w:tmpl w:val="6D6AD348"/>
    <w:lvl w:ilvl="0" w:tplc="C5586D4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115367215">
    <w:abstractNumId w:val="8"/>
  </w:num>
  <w:num w:numId="2" w16cid:durableId="365761989">
    <w:abstractNumId w:val="1"/>
  </w:num>
  <w:num w:numId="3" w16cid:durableId="285745731">
    <w:abstractNumId w:val="3"/>
  </w:num>
  <w:num w:numId="4" w16cid:durableId="834343652">
    <w:abstractNumId w:val="9"/>
  </w:num>
  <w:num w:numId="5" w16cid:durableId="373577661">
    <w:abstractNumId w:val="5"/>
  </w:num>
  <w:num w:numId="6" w16cid:durableId="637682105">
    <w:abstractNumId w:val="7"/>
  </w:num>
  <w:num w:numId="7" w16cid:durableId="1036353431">
    <w:abstractNumId w:val="4"/>
  </w:num>
  <w:num w:numId="8" w16cid:durableId="91167094">
    <w:abstractNumId w:val="0"/>
  </w:num>
  <w:num w:numId="9" w16cid:durableId="814490663">
    <w:abstractNumId w:val="2"/>
  </w:num>
  <w:num w:numId="10" w16cid:durableId="1259561713">
    <w:abstractNumId w:val="7"/>
  </w:num>
  <w:num w:numId="11" w16cid:durableId="107900178">
    <w:abstractNumId w:val="7"/>
  </w:num>
  <w:num w:numId="12" w16cid:durableId="706221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emCurrentVersion" w:val="18 June 2020 D2V1"/>
    <w:docVar w:name="gemDN1|SYKESJOA|18 June 2020 16:13:05" w:val="V1 - created by F/E"/>
    <w:docVar w:name="gemDN2|SYKESJOA|18 June 2020 16:13:13" w:val="V2 - amend formatting (track)"/>
    <w:docVar w:name="gemDocNotesCount" w:val="2"/>
    <w:docVar w:name="gemVerNotesCount" w:val="2"/>
    <w:docVar w:name="gemVN1|SYKESJOA|18 June 2020 16:13:03" w:val="1|1"/>
    <w:docVar w:name="gemVN2|SYKESJOA|18 June 2020 16:13:12" w:val="2|1"/>
  </w:docVars>
  <w:rsids>
    <w:rsidRoot w:val="00BC1AC1"/>
    <w:rsid w:val="0006613E"/>
    <w:rsid w:val="000666EC"/>
    <w:rsid w:val="000720F7"/>
    <w:rsid w:val="00086E1A"/>
    <w:rsid w:val="000C01BC"/>
    <w:rsid w:val="0018518A"/>
    <w:rsid w:val="001947DE"/>
    <w:rsid w:val="001B27C3"/>
    <w:rsid w:val="001F23C3"/>
    <w:rsid w:val="001F604B"/>
    <w:rsid w:val="00275A5E"/>
    <w:rsid w:val="002C0356"/>
    <w:rsid w:val="002C6895"/>
    <w:rsid w:val="003060B8"/>
    <w:rsid w:val="00362E38"/>
    <w:rsid w:val="0036573C"/>
    <w:rsid w:val="0037156A"/>
    <w:rsid w:val="00381E44"/>
    <w:rsid w:val="003B5A19"/>
    <w:rsid w:val="003E6473"/>
    <w:rsid w:val="00414628"/>
    <w:rsid w:val="0041572E"/>
    <w:rsid w:val="0042661A"/>
    <w:rsid w:val="004305DC"/>
    <w:rsid w:val="004318DA"/>
    <w:rsid w:val="00437761"/>
    <w:rsid w:val="00466295"/>
    <w:rsid w:val="00522F96"/>
    <w:rsid w:val="00535A4D"/>
    <w:rsid w:val="005A3D94"/>
    <w:rsid w:val="005C00FB"/>
    <w:rsid w:val="00620EAF"/>
    <w:rsid w:val="00643546"/>
    <w:rsid w:val="0064692B"/>
    <w:rsid w:val="006603F7"/>
    <w:rsid w:val="00683A5D"/>
    <w:rsid w:val="006F6983"/>
    <w:rsid w:val="007023C2"/>
    <w:rsid w:val="007201BA"/>
    <w:rsid w:val="00724BA5"/>
    <w:rsid w:val="00731142"/>
    <w:rsid w:val="007838D4"/>
    <w:rsid w:val="007854CC"/>
    <w:rsid w:val="007A0396"/>
    <w:rsid w:val="007D01E6"/>
    <w:rsid w:val="008A2CBC"/>
    <w:rsid w:val="008D5080"/>
    <w:rsid w:val="008F60D3"/>
    <w:rsid w:val="00900B44"/>
    <w:rsid w:val="00921EE2"/>
    <w:rsid w:val="00973134"/>
    <w:rsid w:val="009D7CF0"/>
    <w:rsid w:val="00A96FE6"/>
    <w:rsid w:val="00AC11F0"/>
    <w:rsid w:val="00B5577E"/>
    <w:rsid w:val="00B77D8F"/>
    <w:rsid w:val="00BC1AC1"/>
    <w:rsid w:val="00BC3751"/>
    <w:rsid w:val="00BE2D7E"/>
    <w:rsid w:val="00C36257"/>
    <w:rsid w:val="00C458BB"/>
    <w:rsid w:val="00C5179D"/>
    <w:rsid w:val="00CA0D06"/>
    <w:rsid w:val="00CC3662"/>
    <w:rsid w:val="00D43D31"/>
    <w:rsid w:val="00D87D99"/>
    <w:rsid w:val="00DC4162"/>
    <w:rsid w:val="00E345AD"/>
    <w:rsid w:val="00E42F56"/>
    <w:rsid w:val="00EA180E"/>
    <w:rsid w:val="00EC23DE"/>
    <w:rsid w:val="00EE1100"/>
    <w:rsid w:val="00F14650"/>
    <w:rsid w:val="00F35C70"/>
    <w:rsid w:val="00F64895"/>
    <w:rsid w:val="00FD7415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81ABDA6"/>
  <w15:docId w15:val="{312AB7C2-4718-42D7-B1ED-5C1E9156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DC"/>
    <w:pPr>
      <w:ind w:left="720"/>
      <w:contextualSpacing/>
    </w:pPr>
  </w:style>
  <w:style w:type="paragraph" w:customStyle="1" w:styleId="Sectionheading">
    <w:name w:val="Section heading"/>
    <w:basedOn w:val="Normal"/>
    <w:rsid w:val="001B27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F0"/>
  </w:style>
  <w:style w:type="paragraph" w:styleId="Footer">
    <w:name w:val="footer"/>
    <w:basedOn w:val="Normal"/>
    <w:link w:val="Foot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F0"/>
  </w:style>
  <w:style w:type="paragraph" w:customStyle="1" w:styleId="GPSL2Numbered">
    <w:name w:val="GPS L2 Numbered"/>
    <w:basedOn w:val="Normal"/>
    <w:link w:val="GPSL2NumberedChar"/>
    <w:qFormat/>
    <w:rsid w:val="0042661A"/>
    <w:pPr>
      <w:tabs>
        <w:tab w:val="left" w:pos="709"/>
        <w:tab w:val="left" w:pos="1134"/>
      </w:tabs>
      <w:adjustRightInd w:val="0"/>
      <w:spacing w:before="120" w:after="120" w:line="240" w:lineRule="auto"/>
      <w:ind w:hanging="360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42661A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4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A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5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rsid w:val="0041572E"/>
    <w:rPr>
      <w:i/>
      <w:iCs/>
    </w:rPr>
  </w:style>
  <w:style w:type="paragraph" w:customStyle="1" w:styleId="GPSL1CLAUSEHEADING">
    <w:name w:val="GPS L1 CLAUSE HEADING"/>
    <w:basedOn w:val="Normal"/>
    <w:rsid w:val="00F64895"/>
    <w:pPr>
      <w:keepNext/>
      <w:numPr>
        <w:numId w:val="6"/>
      </w:numPr>
      <w:spacing w:before="120" w:after="240" w:line="240" w:lineRule="auto"/>
    </w:pPr>
    <w:rPr>
      <w:rFonts w:ascii="Arial" w:hAnsi="Arial"/>
      <w:b/>
      <w:sz w:val="24"/>
    </w:rPr>
  </w:style>
  <w:style w:type="paragraph" w:customStyle="1" w:styleId="GPSL2numberedclause">
    <w:name w:val="GPS L2 numbered clause"/>
    <w:basedOn w:val="Normal"/>
    <w:rsid w:val="00F64895"/>
    <w:pPr>
      <w:numPr>
        <w:ilvl w:val="1"/>
        <w:numId w:val="6"/>
      </w:numPr>
      <w:spacing w:before="120" w:after="120" w:line="240" w:lineRule="auto"/>
    </w:pPr>
    <w:rPr>
      <w:rFonts w:ascii="Arial" w:hAnsi="Arial"/>
      <w:sz w:val="24"/>
    </w:rPr>
  </w:style>
  <w:style w:type="paragraph" w:customStyle="1" w:styleId="GPSL3numberedclause">
    <w:name w:val="GPS L3 numbered clause"/>
    <w:basedOn w:val="Normal"/>
    <w:rsid w:val="006F6983"/>
    <w:pPr>
      <w:numPr>
        <w:ilvl w:val="2"/>
        <w:numId w:val="6"/>
      </w:numPr>
      <w:spacing w:before="120" w:after="120" w:line="240" w:lineRule="auto"/>
    </w:pPr>
    <w:rPr>
      <w:rFonts w:ascii="Arial" w:hAnsi="Arial"/>
      <w:sz w:val="24"/>
    </w:rPr>
  </w:style>
  <w:style w:type="paragraph" w:customStyle="1" w:styleId="GPSL4numberedclause">
    <w:name w:val="GPS L4 numbered clause"/>
    <w:basedOn w:val="Normal"/>
    <w:rsid w:val="006F6983"/>
    <w:pPr>
      <w:numPr>
        <w:ilvl w:val="3"/>
        <w:numId w:val="6"/>
      </w:numPr>
    </w:pPr>
  </w:style>
  <w:style w:type="paragraph" w:customStyle="1" w:styleId="GPSL5numberedclause">
    <w:name w:val="GPS L5 numbered clause"/>
    <w:basedOn w:val="Normal"/>
    <w:rsid w:val="006F6983"/>
    <w:pPr>
      <w:numPr>
        <w:ilvl w:val="4"/>
        <w:numId w:val="6"/>
      </w:numPr>
    </w:pPr>
  </w:style>
  <w:style w:type="paragraph" w:customStyle="1" w:styleId="GPSL6numbered">
    <w:name w:val="GPS L6 numbered"/>
    <w:basedOn w:val="Normal"/>
    <w:rsid w:val="006F6983"/>
    <w:pPr>
      <w:numPr>
        <w:ilvl w:val="5"/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7F7D66B22864199C169A1267677C1" ma:contentTypeVersion="16" ma:contentTypeDescription="Create a new document." ma:contentTypeScope="" ma:versionID="0a41d524332e2d5c0ec4c700cbfd9101">
  <xsd:schema xmlns:xsd="http://www.w3.org/2001/XMLSchema" xmlns:xs="http://www.w3.org/2001/XMLSchema" xmlns:p="http://schemas.microsoft.com/office/2006/metadata/properties" xmlns:ns2="98dd782c-8fb1-40a0-a471-f4b42a488578" xmlns:ns3="df2fe17e-1586-4888-a73f-0fe1768209fa" targetNamespace="http://schemas.microsoft.com/office/2006/metadata/properties" ma:root="true" ma:fieldsID="af08d918e615d34735bbcae1aeaa7d0d" ns2:_="" ns3:_="">
    <xsd:import namespace="98dd782c-8fb1-40a0-a471-f4b42a488578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d782c-8fb1-40a0-a471-f4b42a488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9131a4-a395-40ba-9289-6370147e48d3}" ma:internalName="TaxCatchAll" ma:showField="CatchAllData" ma:web="df2fe17e-1586-4888-a73f-0fe176820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 U K M A T T E R S ! 1 0 4 4 2 8 1 9 0 . 1 < / d o c u m e n t i d >  
     < s e n d e r i d > C L I F F M < / s e n d e r i d >  
     < s e n d e r e m a i l > M A T T H E W . C L I F F @ D L A P I P E R . C O M < / s e n d e r e m a i l >  
     < l a s t m o d i f i e d > 2 0 2 0 - 0 7 - 2 2 T 1 4 : 4 0 : 0 0 . 0 0 0 0 0 0 0 + 0 1 : 0 0 < / l a s t m o d i f i e d >  
     < d a t a b a s e > U K M A T T E R S 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2fe17e-1586-4888-a73f-0fe1768209fa">
      <UserInfo>
        <DisplayName/>
        <AccountId xsi:nil="true"/>
        <AccountType/>
      </UserInfo>
    </SharedWithUsers>
    <lcf76f155ced4ddcb4097134ff3c332f xmlns="98dd782c-8fb1-40a0-a471-f4b42a488578">
      <Terms xmlns="http://schemas.microsoft.com/office/infopath/2007/PartnerControls"/>
    </lcf76f155ced4ddcb4097134ff3c332f>
    <TaxCatchAll xmlns="df2fe17e-1586-4888-a73f-0fe1768209fa" xsi:nil="true"/>
  </documentManagement>
</p:properties>
</file>

<file path=customXml/itemProps1.xml><?xml version="1.0" encoding="utf-8"?>
<ds:datastoreItem xmlns:ds="http://schemas.openxmlformats.org/officeDocument/2006/customXml" ds:itemID="{E0E62859-2E6E-4DAC-8DE6-AC883DA34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9AA0B-B8DB-4B6A-A6A9-7B199C5BE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d782c-8fb1-40a0-a471-f4b42a488578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59203-C0EF-41F2-B48D-9BFDF4D32C72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2F9D1ABE-5FCC-4AF5-886B-4E5A63C9036E}">
  <ds:schemaRefs>
    <ds:schemaRef ds:uri="http://schemas.microsoft.com/office/2006/metadata/properties"/>
    <ds:schemaRef ds:uri="http://schemas.microsoft.com/office/infopath/2007/PartnerControls"/>
    <ds:schemaRef ds:uri="7086fdbf-65f5-45dd-a2a7-3a8c4c62399f"/>
    <ds:schemaRef ds:uri="9ae6c7ba-1005-4ada-abbe-6d3effeefddc"/>
    <ds:schemaRef ds:uri="df2fe17e-1586-4888-a73f-0fe1768209fa"/>
    <ds:schemaRef ds:uri="98dd782c-8fb1-40a0-a471-f4b42a4885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Bowen</dc:creator>
  <cp:keywords/>
  <dc:description/>
  <cp:lastModifiedBy>Anderson, Ian (Commercial)</cp:lastModifiedBy>
  <cp:revision>2</cp:revision>
  <dcterms:created xsi:type="dcterms:W3CDTF">2023-11-03T09:15:00Z</dcterms:created>
  <dcterms:modified xsi:type="dcterms:W3CDTF">2023-11-03T09:15:00Z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5c9495ac-bc6a-484b-b7b8-e43773c37f3a</vt:lpwstr>
  </property>
  <property fmtid="{D5CDD505-2E9C-101B-9397-08002B2CF9AE}" pid="3" name="gCurrentVersion">
    <vt:lpwstr>18 June 2020 D2V1</vt:lpwstr>
  </property>
  <property fmtid="{D5CDD505-2E9C-101B-9397-08002B2CF9AE}" pid="4" name="ContentTypeId">
    <vt:lpwstr>0x0101002A47F7D66B22864199C169A1267677C1</vt:lpwstr>
  </property>
  <property fmtid="{D5CDD505-2E9C-101B-9397-08002B2CF9AE}" pid="5" name="Order">
    <vt:r8>5060400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f9af038e-07b4-4369-a678-c835687cb272_Enabled">
    <vt:lpwstr>true</vt:lpwstr>
  </property>
  <property fmtid="{D5CDD505-2E9C-101B-9397-08002B2CF9AE}" pid="13" name="MSIP_Label_f9af038e-07b4-4369-a678-c835687cb272_SetDate">
    <vt:lpwstr>2023-03-03T13:15:21Z</vt:lpwstr>
  </property>
  <property fmtid="{D5CDD505-2E9C-101B-9397-08002B2CF9AE}" pid="14" name="MSIP_Label_f9af038e-07b4-4369-a678-c835687cb272_Method">
    <vt:lpwstr>Standard</vt:lpwstr>
  </property>
  <property fmtid="{D5CDD505-2E9C-101B-9397-08002B2CF9AE}" pid="15" name="MSIP_Label_f9af038e-07b4-4369-a678-c835687cb272_Name">
    <vt:lpwstr>OFFICIAL</vt:lpwstr>
  </property>
  <property fmtid="{D5CDD505-2E9C-101B-9397-08002B2CF9AE}" pid="16" name="MSIP_Label_f9af038e-07b4-4369-a678-c835687cb272_SiteId">
    <vt:lpwstr>ac52f73c-fd1a-4a9a-8e7a-4a248f3139e1</vt:lpwstr>
  </property>
  <property fmtid="{D5CDD505-2E9C-101B-9397-08002B2CF9AE}" pid="17" name="MSIP_Label_f9af038e-07b4-4369-a678-c835687cb272_ActionId">
    <vt:lpwstr>2d1caa2f-0d8e-4117-9999-e5416bfdedf5</vt:lpwstr>
  </property>
  <property fmtid="{D5CDD505-2E9C-101B-9397-08002B2CF9AE}" pid="18" name="MSIP_Label_f9af038e-07b4-4369-a678-c835687cb272_ContentBits">
    <vt:lpwstr>2</vt:lpwstr>
  </property>
</Properties>
</file>