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66" w:rsidRDefault="00A12F94">
      <w:pPr>
        <w:rPr>
          <w:rFonts w:ascii="Arial" w:hAnsi="Arial" w:cs="Arial"/>
          <w:b/>
        </w:rPr>
      </w:pPr>
      <w:r w:rsidRPr="00A12F94">
        <w:rPr>
          <w:rFonts w:ascii="Arial" w:hAnsi="Arial" w:cs="Arial"/>
          <w:b/>
        </w:rPr>
        <w:t>QUESTIONS FOR</w:t>
      </w:r>
      <w:r w:rsidR="00C21DB2">
        <w:rPr>
          <w:rFonts w:ascii="Arial" w:hAnsi="Arial" w:cs="Arial"/>
          <w:b/>
        </w:rPr>
        <w:t xml:space="preserve"> - </w:t>
      </w:r>
      <w:r w:rsidRPr="00A12F94">
        <w:rPr>
          <w:rFonts w:ascii="Arial" w:hAnsi="Arial" w:cs="Arial"/>
          <w:b/>
        </w:rPr>
        <w:t xml:space="preserve"> </w:t>
      </w:r>
      <w:r w:rsidR="00CF05C7">
        <w:rPr>
          <w:rFonts w:ascii="Arial" w:hAnsi="Arial" w:cs="Arial"/>
          <w:b/>
        </w:rPr>
        <w:t>Procurement of Market Research</w:t>
      </w:r>
      <w:r w:rsidR="00F64FC8">
        <w:rPr>
          <w:rFonts w:ascii="Arial" w:hAnsi="Arial" w:cs="Arial"/>
          <w:b/>
        </w:rPr>
        <w:t xml:space="preserve"> – Version</w:t>
      </w:r>
      <w:r w:rsidR="00257A1A">
        <w:rPr>
          <w:rFonts w:ascii="Arial" w:hAnsi="Arial" w:cs="Arial"/>
          <w:b/>
        </w:rPr>
        <w:t xml:space="preserve"> </w:t>
      </w:r>
      <w:r w:rsidR="00821F3C">
        <w:rPr>
          <w:rFonts w:ascii="Arial" w:hAnsi="Arial" w:cs="Arial"/>
          <w:b/>
        </w:rPr>
        <w:t>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6196"/>
        <w:gridCol w:w="5584"/>
      </w:tblGrid>
      <w:tr w:rsidR="00A12F94" w:rsidTr="00A12F94">
        <w:tc>
          <w:tcPr>
            <w:tcW w:w="1170" w:type="dxa"/>
            <w:shd w:val="clear" w:color="auto" w:fill="00B050"/>
          </w:tcPr>
          <w:p w:rsidR="00A12F94" w:rsidRDefault="00A12F94" w:rsidP="00A12F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 Number</w:t>
            </w:r>
          </w:p>
        </w:tc>
        <w:tc>
          <w:tcPr>
            <w:tcW w:w="6196" w:type="dxa"/>
            <w:shd w:val="clear" w:color="auto" w:fill="00B050"/>
          </w:tcPr>
          <w:p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5584" w:type="dxa"/>
            <w:shd w:val="clear" w:color="auto" w:fill="00B050"/>
          </w:tcPr>
          <w:p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A12F94" w:rsidTr="00A12F94">
        <w:tc>
          <w:tcPr>
            <w:tcW w:w="1170" w:type="dxa"/>
          </w:tcPr>
          <w:p w:rsidR="00A12F94" w:rsidRDefault="00A12F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6196" w:type="dxa"/>
          </w:tcPr>
          <w:p w:rsidR="00A65110" w:rsidRPr="00196489" w:rsidRDefault="00A65110" w:rsidP="00A651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96489">
              <w:rPr>
                <w:rFonts w:ascii="Arial" w:eastAsia="Times New Roman" w:hAnsi="Arial" w:cs="Arial"/>
                <w:sz w:val="24"/>
                <w:szCs w:val="24"/>
              </w:rPr>
              <w:t xml:space="preserve">With reference to ANNEX A - FIRM PRICE SCHEDULE please can the MCA advise us of </w:t>
            </w:r>
            <w:proofErr w:type="spellStart"/>
            <w:r w:rsidRPr="00196489">
              <w:rPr>
                <w:rFonts w:ascii="Arial" w:eastAsia="Times New Roman" w:hAnsi="Arial" w:cs="Arial"/>
                <w:sz w:val="24"/>
                <w:szCs w:val="24"/>
              </w:rPr>
              <w:t>whats</w:t>
            </w:r>
            <w:proofErr w:type="spellEnd"/>
            <w:r w:rsidRPr="00196489">
              <w:rPr>
                <w:rFonts w:ascii="Arial" w:eastAsia="Times New Roman" w:hAnsi="Arial" w:cs="Arial"/>
                <w:sz w:val="24"/>
                <w:szCs w:val="24"/>
              </w:rPr>
              <w:t xml:space="preserve"> expected in this sheet. Are you expected a firm fixed monthly fee for example (£60,000 maximum budget / 3 years = £20,000 / 12 months £1,666 monthly charge for the anticipated call volumes? Or are the MCA expecting to see a breakdown including items such as: staff labour costs, office, IT and telephony infrastructure (tooling)?</w:t>
            </w:r>
          </w:p>
          <w:p w:rsidR="00A12F94" w:rsidRPr="00196489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A12F94" w:rsidRPr="00196489" w:rsidRDefault="009A2E74" w:rsidP="00413AE3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We would like to see the following breakdowns</w:t>
            </w:r>
          </w:p>
          <w:p w:rsidR="009A2E74" w:rsidRPr="00196489" w:rsidRDefault="009A2E74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9D6F5F" w:rsidRPr="00196489" w:rsidRDefault="009D6F5F" w:rsidP="009D6F5F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Unit price (one call)</w:t>
            </w:r>
          </w:p>
          <w:p w:rsidR="009D6F5F" w:rsidRPr="00196489" w:rsidRDefault="009D6F5F" w:rsidP="009D6F5F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Labour = £…</w:t>
            </w:r>
          </w:p>
          <w:p w:rsidR="009D6F5F" w:rsidRPr="00196489" w:rsidRDefault="009D6F5F" w:rsidP="009D6F5F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IT and Infrastructure = £….</w:t>
            </w:r>
          </w:p>
          <w:p w:rsidR="009D6F5F" w:rsidRPr="00196489" w:rsidRDefault="009D6F5F" w:rsidP="009D6F5F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Unit price = £…… per call</w:t>
            </w:r>
          </w:p>
          <w:p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Monthly reporting initial development</w:t>
            </w:r>
          </w:p>
          <w:p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Report Development =</w:t>
            </w:r>
            <w:r w:rsidR="009D6F5F" w:rsidRPr="0019648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96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6F5F" w:rsidRPr="00196489">
              <w:rPr>
                <w:rFonts w:ascii="Arial" w:hAnsi="Arial" w:cs="Arial"/>
                <w:sz w:val="24"/>
                <w:szCs w:val="24"/>
              </w:rPr>
              <w:t>…</w:t>
            </w:r>
            <w:r w:rsidRPr="00196489"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A35D2F" w:rsidRPr="00196489">
              <w:rPr>
                <w:rFonts w:ascii="Arial" w:hAnsi="Arial" w:cs="Arial"/>
                <w:sz w:val="24"/>
                <w:szCs w:val="24"/>
              </w:rPr>
              <w:t>ours</w:t>
            </w:r>
          </w:p>
          <w:p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@ £</w:t>
            </w:r>
            <w:r w:rsidR="009D6F5F" w:rsidRPr="00196489"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196489">
              <w:rPr>
                <w:rFonts w:ascii="Arial" w:hAnsi="Arial" w:cs="Arial"/>
                <w:sz w:val="24"/>
                <w:szCs w:val="24"/>
              </w:rPr>
              <w:t>h</w:t>
            </w:r>
            <w:r w:rsidR="00A35D2F" w:rsidRPr="00196489">
              <w:rPr>
                <w:rFonts w:ascii="Arial" w:hAnsi="Arial" w:cs="Arial"/>
                <w:sz w:val="24"/>
                <w:szCs w:val="24"/>
              </w:rPr>
              <w:t>ou</w:t>
            </w:r>
            <w:r w:rsidRPr="00196489">
              <w:rPr>
                <w:rFonts w:ascii="Arial" w:hAnsi="Arial" w:cs="Arial"/>
                <w:sz w:val="24"/>
                <w:szCs w:val="24"/>
              </w:rPr>
              <w:t>r = £</w:t>
            </w:r>
            <w:r w:rsidR="009D6F5F" w:rsidRPr="00196489">
              <w:rPr>
                <w:rFonts w:ascii="Arial" w:hAnsi="Arial" w:cs="Arial"/>
                <w:sz w:val="24"/>
                <w:szCs w:val="24"/>
              </w:rPr>
              <w:t>….</w:t>
            </w:r>
          </w:p>
          <w:p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Monthly report business as usual production</w:t>
            </w:r>
          </w:p>
          <w:p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 xml:space="preserve">Report production = </w:t>
            </w:r>
            <w:r w:rsidR="009D6F5F" w:rsidRPr="00196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6489"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A35D2F" w:rsidRPr="00196489">
              <w:rPr>
                <w:rFonts w:ascii="Arial" w:hAnsi="Arial" w:cs="Arial"/>
                <w:sz w:val="24"/>
                <w:szCs w:val="24"/>
              </w:rPr>
              <w:t>ours</w:t>
            </w:r>
          </w:p>
          <w:p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@ £</w:t>
            </w:r>
            <w:r w:rsidR="009D6F5F" w:rsidRPr="00196489">
              <w:rPr>
                <w:rFonts w:ascii="Arial" w:hAnsi="Arial" w:cs="Arial"/>
                <w:sz w:val="24"/>
                <w:szCs w:val="24"/>
              </w:rPr>
              <w:t xml:space="preserve">…. </w:t>
            </w:r>
            <w:r w:rsidRPr="00196489">
              <w:rPr>
                <w:rFonts w:ascii="Arial" w:hAnsi="Arial" w:cs="Arial"/>
                <w:sz w:val="24"/>
                <w:szCs w:val="24"/>
              </w:rPr>
              <w:t>h</w:t>
            </w:r>
            <w:r w:rsidR="00A35D2F" w:rsidRPr="00196489">
              <w:rPr>
                <w:rFonts w:ascii="Arial" w:hAnsi="Arial" w:cs="Arial"/>
                <w:sz w:val="24"/>
                <w:szCs w:val="24"/>
              </w:rPr>
              <w:t>our</w:t>
            </w:r>
            <w:r w:rsidRPr="00196489">
              <w:rPr>
                <w:rFonts w:ascii="Arial" w:hAnsi="Arial" w:cs="Arial"/>
                <w:sz w:val="24"/>
                <w:szCs w:val="24"/>
              </w:rPr>
              <w:t xml:space="preserve"> = £</w:t>
            </w:r>
            <w:proofErr w:type="gramStart"/>
            <w:r w:rsidR="009D6F5F" w:rsidRPr="00196489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  <w:r w:rsidRPr="00196489">
              <w:rPr>
                <w:rFonts w:ascii="Arial" w:hAnsi="Arial" w:cs="Arial"/>
                <w:sz w:val="24"/>
                <w:szCs w:val="24"/>
              </w:rPr>
              <w:t>pcm</w:t>
            </w:r>
          </w:p>
          <w:p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Annual report pricing</w:t>
            </w:r>
          </w:p>
          <w:p w:rsidR="009A2E74" w:rsidRPr="00196489" w:rsidRDefault="009A2E74" w:rsidP="009A2E74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>Other costs/ incidentals</w:t>
            </w:r>
          </w:p>
          <w:p w:rsidR="009A2E74" w:rsidRPr="00196489" w:rsidRDefault="009A2E74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74" w:rsidRPr="00196489" w:rsidRDefault="009A2E74" w:rsidP="00413AE3">
            <w:pPr>
              <w:rPr>
                <w:rFonts w:ascii="Arial" w:hAnsi="Arial" w:cs="Arial"/>
                <w:sz w:val="24"/>
                <w:szCs w:val="24"/>
              </w:rPr>
            </w:pPr>
            <w:r w:rsidRPr="00196489">
              <w:rPr>
                <w:rFonts w:ascii="Arial" w:hAnsi="Arial" w:cs="Arial"/>
                <w:sz w:val="24"/>
                <w:szCs w:val="24"/>
              </w:rPr>
              <w:t xml:space="preserve">Total Costs </w:t>
            </w:r>
          </w:p>
        </w:tc>
      </w:tr>
      <w:tr w:rsidR="002C26E8" w:rsidTr="00A12F94">
        <w:tc>
          <w:tcPr>
            <w:tcW w:w="1170" w:type="dxa"/>
          </w:tcPr>
          <w:p w:rsidR="002C26E8" w:rsidRDefault="002C2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6196" w:type="dxa"/>
          </w:tcPr>
          <w:p w:rsidR="002C26E8" w:rsidRPr="002C26E8" w:rsidRDefault="002C26E8" w:rsidP="002C26E8">
            <w:pPr>
              <w:pStyle w:val="Subtitle"/>
              <w:rPr>
                <w:rFonts w:ascii="Arial" w:eastAsia="Times New Roman" w:hAnsi="Arial" w:cs="Arial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What % of customers does the</w:t>
            </w:r>
            <w:r w:rsid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1500 total number of desired completes represent?</w:t>
            </w:r>
          </w:p>
        </w:tc>
        <w:tc>
          <w:tcPr>
            <w:tcW w:w="5584" w:type="dxa"/>
          </w:tcPr>
          <w:p w:rsidR="002C26E8" w:rsidRPr="005237BC" w:rsidRDefault="002C26E8" w:rsidP="002C26E8">
            <w:pPr>
              <w:pStyle w:val="Subtitl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1500 represents the approximate number of calls expected to be made per annum.  We would expect those submitting a tender to put forward a potential response rate (completed call) based on their experience.  We are currently receiving response rates of c21% for our e-survey.</w:t>
            </w:r>
          </w:p>
          <w:p w:rsidR="002C26E8" w:rsidRPr="002C26E8" w:rsidRDefault="002C26E8" w:rsidP="002C26E8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6E8" w:rsidTr="00A12F94">
        <w:tc>
          <w:tcPr>
            <w:tcW w:w="1170" w:type="dxa"/>
          </w:tcPr>
          <w:p w:rsidR="002C26E8" w:rsidRDefault="002C2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6196" w:type="dxa"/>
          </w:tcPr>
          <w:p w:rsidR="002C26E8" w:rsidRPr="002C26E8" w:rsidRDefault="002C26E8" w:rsidP="002C26E8">
            <w:pPr>
              <w:pStyle w:val="Subtitle"/>
              <w:rPr>
                <w:rFonts w:ascii="Arial" w:eastAsia="Times New Roman" w:hAnsi="Arial" w:cs="Arial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What is the estimated % split of each customer type within the sample?  I.e. what proportion of </w:t>
            </w: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lastRenderedPageBreak/>
              <w:t>the sample will be larger organisations vs. smaller businesses or individuals? </w:t>
            </w:r>
          </w:p>
        </w:tc>
        <w:tc>
          <w:tcPr>
            <w:tcW w:w="5584" w:type="dxa"/>
          </w:tcPr>
          <w:p w:rsidR="002C26E8" w:rsidRPr="00821F3C" w:rsidRDefault="002C26E8" w:rsidP="002C26E8">
            <w:pPr>
              <w:pStyle w:val="Subtitl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lastRenderedPageBreak/>
              <w:t xml:space="preserve">The </w:t>
            </w:r>
            <w:proofErr w:type="gramStart"/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vast majority</w:t>
            </w:r>
            <w:proofErr w:type="gramEnd"/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will be smaller businesses or individuals; of the 1500</w:t>
            </w:r>
            <w:r w:rsidR="001A5471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  <w:r w:rsidR="001A5471" w:rsidRPr="00821F3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potential </w:t>
            </w:r>
            <w:r w:rsidR="001A5471" w:rsidRPr="00821F3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lastRenderedPageBreak/>
              <w:t xml:space="preserve">telephone surveys to fishing vessel/ small boat operators </w:t>
            </w:r>
            <w:r w:rsidRPr="00821F3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up to 2% may be larger organisation</w:t>
            </w:r>
            <w:r w:rsidR="001A5471" w:rsidRPr="00821F3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s.</w:t>
            </w:r>
          </w:p>
          <w:p w:rsidR="001A5471" w:rsidRDefault="001A5471" w:rsidP="001A5471"/>
          <w:p w:rsidR="001A5471" w:rsidRPr="00821F3C" w:rsidRDefault="001A5471" w:rsidP="001A5471">
            <w:pPr>
              <w:pStyle w:val="Subtitl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821F3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The additional</w:t>
            </w:r>
            <w:r w:rsidR="001B39C7" w:rsidRPr="00821F3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,</w:t>
            </w:r>
            <w:r w:rsidRPr="00821F3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100 per annum</w:t>
            </w:r>
            <w:r w:rsidR="001B39C7" w:rsidRPr="00821F3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,</w:t>
            </w:r>
            <w:r w:rsidRPr="00821F3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‘follow-up’ surveys, where we are seeking further information from the customer on an e-survey, the distribution of customers will be split across all customer types. </w:t>
            </w:r>
          </w:p>
          <w:p w:rsidR="002C26E8" w:rsidRPr="002C26E8" w:rsidRDefault="002C26E8" w:rsidP="002C26E8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6E8" w:rsidTr="00A12F94">
        <w:tc>
          <w:tcPr>
            <w:tcW w:w="1170" w:type="dxa"/>
          </w:tcPr>
          <w:p w:rsidR="002C26E8" w:rsidRDefault="002C2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1.4</w:t>
            </w:r>
          </w:p>
        </w:tc>
        <w:tc>
          <w:tcPr>
            <w:tcW w:w="6196" w:type="dxa"/>
          </w:tcPr>
          <w:p w:rsidR="002C26E8" w:rsidRPr="005237BC" w:rsidRDefault="002C26E8" w:rsidP="002C26E8">
            <w:pPr>
              <w:pStyle w:val="Subtitl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What % of the sample could be based overseas?  </w:t>
            </w:r>
          </w:p>
        </w:tc>
        <w:tc>
          <w:tcPr>
            <w:tcW w:w="5584" w:type="dxa"/>
          </w:tcPr>
          <w:p w:rsidR="002C26E8" w:rsidRDefault="002C26E8" w:rsidP="002C26E8">
            <w:pPr>
              <w:pStyle w:val="Subtitl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The </w:t>
            </w:r>
            <w:proofErr w:type="gramStart"/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vast majority</w:t>
            </w:r>
            <w:proofErr w:type="gramEnd"/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of the customers will be UK based; up to 1-2% may be based overseas</w:t>
            </w:r>
            <w:r w:rsidR="001A5471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.</w:t>
            </w:r>
          </w:p>
          <w:p w:rsidR="001A5471" w:rsidRPr="00821F3C" w:rsidRDefault="001A5471" w:rsidP="001A5471">
            <w:r w:rsidRPr="00821F3C">
              <w:rPr>
                <w:rFonts w:ascii="Arial" w:eastAsia="Times New Roman" w:hAnsi="Arial" w:cs="Arial"/>
                <w:sz w:val="24"/>
                <w:szCs w:val="24"/>
              </w:rPr>
              <w:t>The additional 100 per annum ‘follow-up’ surveys, where we are seeking further information from the customer on an e-survey, the distribution of customers will be split between overseas and domestic.  The split is unknown and will vary depending on the customer feedback.</w:t>
            </w:r>
          </w:p>
          <w:p w:rsidR="001A5471" w:rsidRPr="001A5471" w:rsidRDefault="001A5471" w:rsidP="001A5471"/>
        </w:tc>
      </w:tr>
      <w:tr w:rsidR="002C26E8" w:rsidTr="00A12F94">
        <w:tc>
          <w:tcPr>
            <w:tcW w:w="1170" w:type="dxa"/>
          </w:tcPr>
          <w:p w:rsidR="002C26E8" w:rsidRDefault="002C2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</w:t>
            </w:r>
          </w:p>
        </w:tc>
        <w:tc>
          <w:tcPr>
            <w:tcW w:w="6196" w:type="dxa"/>
          </w:tcPr>
          <w:p w:rsidR="002C26E8" w:rsidRPr="002C26E8" w:rsidRDefault="002C26E8" w:rsidP="002C26E8">
            <w:pPr>
              <w:pStyle w:val="Subtitle"/>
              <w:rPr>
                <w:rFonts w:ascii="Arial" w:eastAsia="Times New Roman" w:hAnsi="Arial" w:cs="Arial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Please could you clarify how the stated budget of £60k breaks down – is this £60k per annum, or £60k for the total lifetime of the contract – i.e. £20k per year?</w:t>
            </w:r>
          </w:p>
        </w:tc>
        <w:tc>
          <w:tcPr>
            <w:tcW w:w="5584" w:type="dxa"/>
          </w:tcPr>
          <w:p w:rsidR="002C26E8" w:rsidRPr="005237BC" w:rsidRDefault="002C26E8" w:rsidP="002C26E8">
            <w:pPr>
              <w:pStyle w:val="Subtitl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T</w:t>
            </w:r>
            <w:r w:rsidRPr="005237BC">
              <w:rPr>
                <w:rFonts w:ascii="Arial" w:hAnsi="Arial" w:cs="Arial"/>
                <w:color w:val="auto"/>
                <w:sz w:val="24"/>
                <w:szCs w:val="24"/>
              </w:rPr>
              <w:t xml:space="preserve">he cost is indicative, </w:t>
            </w: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those submitting a tender should submit costings based on the specification</w:t>
            </w:r>
            <w:r w:rsidR="005237BC"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and the length of the contract</w:t>
            </w:r>
          </w:p>
          <w:p w:rsidR="002C26E8" w:rsidRPr="002C26E8" w:rsidRDefault="002C26E8" w:rsidP="002C26E8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C26E8" w:rsidTr="00A12F94">
        <w:tc>
          <w:tcPr>
            <w:tcW w:w="1170" w:type="dxa"/>
          </w:tcPr>
          <w:p w:rsidR="002C26E8" w:rsidRDefault="002C2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</w:t>
            </w:r>
          </w:p>
        </w:tc>
        <w:tc>
          <w:tcPr>
            <w:tcW w:w="6196" w:type="dxa"/>
          </w:tcPr>
          <w:p w:rsidR="002C26E8" w:rsidRPr="002C26E8" w:rsidRDefault="002C26E8" w:rsidP="002C26E8">
            <w:pPr>
              <w:pStyle w:val="Subtitle"/>
              <w:rPr>
                <w:rFonts w:ascii="Arial" w:eastAsia="Times New Roman" w:hAnsi="Arial" w:cs="Arial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How many organisations / individuals pass these checks or interviews first time? </w:t>
            </w:r>
          </w:p>
        </w:tc>
        <w:tc>
          <w:tcPr>
            <w:tcW w:w="5584" w:type="dxa"/>
          </w:tcPr>
          <w:p w:rsidR="002C26E8" w:rsidRPr="005237BC" w:rsidRDefault="002C26E8" w:rsidP="002C26E8">
            <w:pPr>
              <w:pStyle w:val="Subtitl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5237B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There is no pass or fail, this is a feedback survey of the service that the MCA has provided to the customer.</w:t>
            </w:r>
          </w:p>
          <w:p w:rsidR="002C26E8" w:rsidRPr="002C26E8" w:rsidRDefault="002C26E8" w:rsidP="002C26E8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2F94" w:rsidRDefault="00A12F94">
      <w:pPr>
        <w:rPr>
          <w:rFonts w:ascii="Arial" w:hAnsi="Arial" w:cs="Arial"/>
          <w:b/>
        </w:rPr>
      </w:pPr>
    </w:p>
    <w:sectPr w:rsidR="00A12F94" w:rsidSect="00A12F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1B"/>
    <w:multiLevelType w:val="hybridMultilevel"/>
    <w:tmpl w:val="76727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0AA3"/>
    <w:multiLevelType w:val="hybridMultilevel"/>
    <w:tmpl w:val="745E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8153B"/>
    <w:multiLevelType w:val="hybridMultilevel"/>
    <w:tmpl w:val="76727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33A25"/>
    <w:multiLevelType w:val="hybridMultilevel"/>
    <w:tmpl w:val="76727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22E8"/>
    <w:multiLevelType w:val="hybridMultilevel"/>
    <w:tmpl w:val="76727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B3FB1"/>
    <w:multiLevelType w:val="hybridMultilevel"/>
    <w:tmpl w:val="76727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94"/>
    <w:rsid w:val="000105F5"/>
    <w:rsid w:val="000C0379"/>
    <w:rsid w:val="0013388C"/>
    <w:rsid w:val="00162548"/>
    <w:rsid w:val="00196489"/>
    <w:rsid w:val="001A5471"/>
    <w:rsid w:val="001B39C7"/>
    <w:rsid w:val="001D61E0"/>
    <w:rsid w:val="001E6388"/>
    <w:rsid w:val="0024022F"/>
    <w:rsid w:val="0025701D"/>
    <w:rsid w:val="00257A1A"/>
    <w:rsid w:val="002C26E8"/>
    <w:rsid w:val="00345B03"/>
    <w:rsid w:val="0034724C"/>
    <w:rsid w:val="00361BEE"/>
    <w:rsid w:val="003C735E"/>
    <w:rsid w:val="003D22F4"/>
    <w:rsid w:val="004064CF"/>
    <w:rsid w:val="00413AE3"/>
    <w:rsid w:val="0047045F"/>
    <w:rsid w:val="005237BC"/>
    <w:rsid w:val="00627DC2"/>
    <w:rsid w:val="00664266"/>
    <w:rsid w:val="006A1E94"/>
    <w:rsid w:val="006E3296"/>
    <w:rsid w:val="00747486"/>
    <w:rsid w:val="00787280"/>
    <w:rsid w:val="008058E4"/>
    <w:rsid w:val="00821F3C"/>
    <w:rsid w:val="00836F2B"/>
    <w:rsid w:val="0097742B"/>
    <w:rsid w:val="009869EE"/>
    <w:rsid w:val="009872B7"/>
    <w:rsid w:val="009A2E74"/>
    <w:rsid w:val="009B6DE2"/>
    <w:rsid w:val="009D6F5F"/>
    <w:rsid w:val="00A12F94"/>
    <w:rsid w:val="00A35D2F"/>
    <w:rsid w:val="00A62C47"/>
    <w:rsid w:val="00A65110"/>
    <w:rsid w:val="00A9749A"/>
    <w:rsid w:val="00AC1758"/>
    <w:rsid w:val="00C00E7F"/>
    <w:rsid w:val="00C21DB2"/>
    <w:rsid w:val="00C445ED"/>
    <w:rsid w:val="00CC50FF"/>
    <w:rsid w:val="00CF05C7"/>
    <w:rsid w:val="00E81B1B"/>
    <w:rsid w:val="00EE3B06"/>
    <w:rsid w:val="00EE5175"/>
    <w:rsid w:val="00F64FC8"/>
    <w:rsid w:val="00FA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6478"/>
  <w15:chartTrackingRefBased/>
  <w15:docId w15:val="{4B1B326D-A2FA-46CB-9BA7-E37596E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6E8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21DB2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6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26E8"/>
    <w:rPr>
      <w:rFonts w:eastAsiaTheme="minorEastAsia"/>
      <w:color w:val="5A5A5A" w:themeColor="text1" w:themeTint="A5"/>
      <w:spacing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2</cp:revision>
  <dcterms:created xsi:type="dcterms:W3CDTF">2018-07-11T13:15:00Z</dcterms:created>
  <dcterms:modified xsi:type="dcterms:W3CDTF">2018-07-11T13:15:00Z</dcterms:modified>
</cp:coreProperties>
</file>