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11" w:type="pct"/>
        <w:tblLook w:val="04A0" w:firstRow="1" w:lastRow="0" w:firstColumn="1" w:lastColumn="0" w:noHBand="0" w:noVBand="1"/>
      </w:tblPr>
      <w:tblGrid>
        <w:gridCol w:w="2946"/>
        <w:gridCol w:w="632"/>
        <w:gridCol w:w="1248"/>
        <w:gridCol w:w="2654"/>
        <w:gridCol w:w="1797"/>
      </w:tblGrid>
      <w:tr w:rsidR="00AE708D" w:rsidRPr="00A04473" w14:paraId="6F9CA3BC" w14:textId="77777777" w:rsidTr="00AE708D">
        <w:trPr>
          <w:cantSplit/>
        </w:trPr>
        <w:tc>
          <w:tcPr>
            <w:tcW w:w="1586" w:type="pct"/>
            <w:vMerge w:val="restart"/>
            <w:hideMark/>
          </w:tcPr>
          <w:p w14:paraId="3DBBD79F" w14:textId="3CEA2EDA" w:rsidR="00AE708D" w:rsidRPr="00A04473" w:rsidRDefault="00EF451B">
            <w:pPr>
              <w:pStyle w:val="AddressBlock"/>
              <w:rPr>
                <w:sz w:val="24"/>
                <w:szCs w:val="24"/>
              </w:rPr>
            </w:pPr>
            <w:r>
              <w:rPr>
                <w:noProof/>
                <w:sz w:val="24"/>
                <w:szCs w:val="24"/>
                <w:lang w:eastAsia="en-GB"/>
              </w:rPr>
              <w:drawing>
                <wp:inline distT="0" distB="0" distL="0" distR="0" wp14:anchorId="07C2B28C" wp14:editId="6C636A19">
                  <wp:extent cx="1733550" cy="1466850"/>
                  <wp:effectExtent l="0" t="0" r="0" b="0"/>
                  <wp:docPr id="1" name="Picture 1" descr="DIO_5115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_5115_A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1466850"/>
                          </a:xfrm>
                          <a:prstGeom prst="rect">
                            <a:avLst/>
                          </a:prstGeom>
                          <a:noFill/>
                          <a:ln>
                            <a:noFill/>
                          </a:ln>
                        </pic:spPr>
                      </pic:pic>
                    </a:graphicData>
                  </a:graphic>
                </wp:inline>
              </w:drawing>
            </w:r>
          </w:p>
        </w:tc>
        <w:tc>
          <w:tcPr>
            <w:tcW w:w="2444" w:type="pct"/>
            <w:gridSpan w:val="3"/>
            <w:hideMark/>
          </w:tcPr>
          <w:p w14:paraId="6A4BB38B" w14:textId="52D1A477" w:rsidR="00AE708D" w:rsidRPr="00A04473" w:rsidRDefault="00EF451B">
            <w:pPr>
              <w:rPr>
                <w:smallCaps/>
                <w:sz w:val="24"/>
                <w:szCs w:val="24"/>
              </w:rPr>
            </w:pPr>
            <w:r>
              <w:rPr>
                <w:noProof/>
                <w:sz w:val="24"/>
                <w:szCs w:val="24"/>
              </w:rPr>
              <w:drawing>
                <wp:anchor distT="0" distB="0" distL="114300" distR="114300" simplePos="0" relativeHeight="251657728" behindDoc="0" locked="0" layoutInCell="1" allowOverlap="1" wp14:anchorId="534858DC" wp14:editId="0D21554A">
                  <wp:simplePos x="0" y="0"/>
                  <wp:positionH relativeFrom="column">
                    <wp:posOffset>2336800</wp:posOffset>
                  </wp:positionH>
                  <wp:positionV relativeFrom="paragraph">
                    <wp:posOffset>-59690</wp:posOffset>
                  </wp:positionV>
                  <wp:extent cx="1670685" cy="1648460"/>
                  <wp:effectExtent l="0" t="0" r="0" b="0"/>
                  <wp:wrapNone/>
                  <wp:docPr id="2"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id:image002.png@01CC3F31.660A2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id:image002.png@01CC3F31.660A24F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0685" cy="1648460"/>
                          </a:xfrm>
                          <a:prstGeom prst="rect">
                            <a:avLst/>
                          </a:prstGeom>
                          <a:noFill/>
                        </pic:spPr>
                      </pic:pic>
                    </a:graphicData>
                  </a:graphic>
                  <wp14:sizeRelH relativeFrom="page">
                    <wp14:pctWidth>0</wp14:pctWidth>
                  </wp14:sizeRelH>
                  <wp14:sizeRelV relativeFrom="page">
                    <wp14:pctHeight>0</wp14:pctHeight>
                  </wp14:sizeRelV>
                </wp:anchor>
              </w:drawing>
            </w:r>
          </w:p>
        </w:tc>
        <w:tc>
          <w:tcPr>
            <w:tcW w:w="970" w:type="pct"/>
            <w:vMerge w:val="restart"/>
          </w:tcPr>
          <w:p w14:paraId="7533D1F4" w14:textId="77777777" w:rsidR="00AE708D" w:rsidRPr="00A04473" w:rsidRDefault="00AE708D">
            <w:pPr>
              <w:rPr>
                <w:sz w:val="24"/>
                <w:szCs w:val="24"/>
              </w:rPr>
            </w:pPr>
          </w:p>
          <w:p w14:paraId="600A8483" w14:textId="77777777" w:rsidR="00AE708D" w:rsidRPr="00A04473" w:rsidRDefault="00AE708D">
            <w:pPr>
              <w:pStyle w:val="TelFaxBlock"/>
              <w:rPr>
                <w:sz w:val="24"/>
                <w:szCs w:val="24"/>
              </w:rPr>
            </w:pPr>
          </w:p>
          <w:p w14:paraId="0E8A6DA2" w14:textId="77777777" w:rsidR="00AE708D" w:rsidRPr="00A04473" w:rsidRDefault="00AE708D">
            <w:pPr>
              <w:pStyle w:val="TelFaxBlock"/>
              <w:rPr>
                <w:sz w:val="24"/>
                <w:szCs w:val="24"/>
              </w:rPr>
            </w:pPr>
          </w:p>
        </w:tc>
      </w:tr>
      <w:tr w:rsidR="00AE708D" w:rsidRPr="00A04473" w14:paraId="15D6E4A6" w14:textId="77777777" w:rsidTr="00AE708D">
        <w:trPr>
          <w:cantSplit/>
          <w:trHeight w:val="1514"/>
        </w:trPr>
        <w:tc>
          <w:tcPr>
            <w:tcW w:w="0" w:type="auto"/>
            <w:vMerge/>
            <w:vAlign w:val="center"/>
            <w:hideMark/>
          </w:tcPr>
          <w:p w14:paraId="674252DD" w14:textId="77777777" w:rsidR="00AE708D" w:rsidRPr="00A04473" w:rsidRDefault="00AE708D">
            <w:pPr>
              <w:rPr>
                <w:sz w:val="24"/>
                <w:szCs w:val="24"/>
              </w:rPr>
            </w:pPr>
          </w:p>
        </w:tc>
        <w:tc>
          <w:tcPr>
            <w:tcW w:w="341" w:type="pct"/>
          </w:tcPr>
          <w:p w14:paraId="7671D3F4" w14:textId="77777777" w:rsidR="00AE708D" w:rsidRPr="00A04473" w:rsidRDefault="00AE708D">
            <w:pPr>
              <w:pStyle w:val="TelFaxBlock"/>
              <w:spacing w:after="20"/>
              <w:rPr>
                <w:bCs/>
                <w:sz w:val="24"/>
                <w:szCs w:val="24"/>
              </w:rPr>
            </w:pPr>
          </w:p>
        </w:tc>
        <w:tc>
          <w:tcPr>
            <w:tcW w:w="673" w:type="pct"/>
          </w:tcPr>
          <w:p w14:paraId="07DD3885" w14:textId="77777777" w:rsidR="00AE708D" w:rsidRPr="00A04473" w:rsidRDefault="00AE708D">
            <w:pPr>
              <w:pStyle w:val="TelFaxBlock"/>
              <w:spacing w:after="20" w:line="180" w:lineRule="exact"/>
              <w:rPr>
                <w:bCs/>
                <w:sz w:val="24"/>
                <w:szCs w:val="24"/>
              </w:rPr>
            </w:pPr>
          </w:p>
        </w:tc>
        <w:tc>
          <w:tcPr>
            <w:tcW w:w="1431" w:type="pct"/>
          </w:tcPr>
          <w:p w14:paraId="4CCE09FA" w14:textId="77777777" w:rsidR="00AE708D" w:rsidRPr="00A04473" w:rsidRDefault="00AE708D">
            <w:pPr>
              <w:pStyle w:val="TelFaxBlock"/>
              <w:spacing w:after="20" w:line="180" w:lineRule="exact"/>
              <w:rPr>
                <w:bCs/>
                <w:sz w:val="24"/>
                <w:szCs w:val="24"/>
              </w:rPr>
            </w:pPr>
          </w:p>
        </w:tc>
        <w:tc>
          <w:tcPr>
            <w:tcW w:w="0" w:type="auto"/>
            <w:vMerge/>
            <w:vAlign w:val="center"/>
            <w:hideMark/>
          </w:tcPr>
          <w:p w14:paraId="1761967D" w14:textId="77777777" w:rsidR="00AE708D" w:rsidRPr="00A04473" w:rsidRDefault="00AE708D">
            <w:pPr>
              <w:rPr>
                <w:sz w:val="24"/>
                <w:szCs w:val="24"/>
              </w:rPr>
            </w:pPr>
          </w:p>
        </w:tc>
      </w:tr>
    </w:tbl>
    <w:p w14:paraId="700E605C" w14:textId="77777777" w:rsidR="00AE708D" w:rsidRPr="00A04473" w:rsidRDefault="00AE708D" w:rsidP="00AE708D">
      <w:pPr>
        <w:rPr>
          <w:sz w:val="24"/>
          <w:szCs w:val="24"/>
        </w:rPr>
      </w:pPr>
    </w:p>
    <w:p w14:paraId="7293A221" w14:textId="77777777" w:rsidR="00AE708D" w:rsidRPr="00A04473" w:rsidRDefault="00AE708D" w:rsidP="00AE708D">
      <w:pPr>
        <w:jc w:val="center"/>
        <w:rPr>
          <w:b/>
          <w:sz w:val="24"/>
          <w:szCs w:val="24"/>
        </w:rPr>
      </w:pPr>
    </w:p>
    <w:p w14:paraId="24BFBDCE" w14:textId="77777777" w:rsidR="00AE708D" w:rsidRPr="00A04473" w:rsidRDefault="00AE708D" w:rsidP="00AE708D">
      <w:pPr>
        <w:jc w:val="center"/>
        <w:rPr>
          <w:b/>
          <w:sz w:val="24"/>
          <w:szCs w:val="24"/>
        </w:rPr>
      </w:pPr>
    </w:p>
    <w:p w14:paraId="6AE15E60" w14:textId="77777777" w:rsidR="00362152" w:rsidRPr="00A04473" w:rsidRDefault="00362152" w:rsidP="00362152">
      <w:pPr>
        <w:spacing w:after="220"/>
        <w:jc w:val="center"/>
        <w:rPr>
          <w:b/>
          <w:bCs/>
          <w:sz w:val="24"/>
          <w:szCs w:val="24"/>
        </w:rPr>
      </w:pPr>
      <w:r w:rsidRPr="00A04473">
        <w:rPr>
          <w:b/>
          <w:bCs/>
          <w:sz w:val="24"/>
          <w:szCs w:val="24"/>
        </w:rPr>
        <w:t>NYATI BARRACKS 1</w:t>
      </w:r>
      <w:r w:rsidRPr="00A04473">
        <w:rPr>
          <w:b/>
          <w:bCs/>
          <w:sz w:val="24"/>
          <w:szCs w:val="24"/>
          <w:vertAlign w:val="superscript"/>
        </w:rPr>
        <w:t>ST</w:t>
      </w:r>
      <w:r w:rsidRPr="00A04473">
        <w:rPr>
          <w:b/>
          <w:bCs/>
          <w:sz w:val="24"/>
          <w:szCs w:val="24"/>
        </w:rPr>
        <w:t xml:space="preserve"> LINE AMMUNITION FACILITY CONSTRUCTION WORKS</w:t>
      </w:r>
    </w:p>
    <w:p w14:paraId="62EE8135" w14:textId="77777777" w:rsidR="009432DC" w:rsidRPr="00A04473" w:rsidRDefault="009432DC" w:rsidP="009432DC">
      <w:pPr>
        <w:spacing w:after="220"/>
        <w:jc w:val="center"/>
        <w:rPr>
          <w:b/>
          <w:bCs/>
          <w:sz w:val="24"/>
          <w:szCs w:val="24"/>
        </w:rPr>
      </w:pPr>
      <w:r w:rsidRPr="00A04473">
        <w:rPr>
          <w:b/>
          <w:bCs/>
          <w:sz w:val="24"/>
          <w:szCs w:val="24"/>
        </w:rPr>
        <w:t>BRITISH ARMY TRAINING SUPPORT UNIT KENYA (BATUK)</w:t>
      </w:r>
    </w:p>
    <w:p w14:paraId="72DFC3AA" w14:textId="77777777" w:rsidR="00AE708D" w:rsidRPr="00A04473" w:rsidRDefault="00AE708D" w:rsidP="00AE708D">
      <w:pPr>
        <w:jc w:val="center"/>
        <w:rPr>
          <w:sz w:val="24"/>
          <w:szCs w:val="24"/>
        </w:rPr>
      </w:pPr>
    </w:p>
    <w:p w14:paraId="0D6242CD" w14:textId="77777777" w:rsidR="00AE708D" w:rsidRPr="00A04473" w:rsidRDefault="00AE708D" w:rsidP="00AE708D">
      <w:pPr>
        <w:jc w:val="center"/>
        <w:rPr>
          <w:sz w:val="24"/>
          <w:szCs w:val="24"/>
        </w:rPr>
      </w:pPr>
    </w:p>
    <w:p w14:paraId="0DA977A3" w14:textId="77777777" w:rsidR="00AE708D" w:rsidRPr="00A04473" w:rsidRDefault="00AE708D" w:rsidP="00AE708D">
      <w:pPr>
        <w:rPr>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740"/>
      </w:tblGrid>
      <w:tr w:rsidR="00AE708D" w:rsidRPr="00A04473" w14:paraId="0FAF033D" w14:textId="77777777" w:rsidTr="6256152C">
        <w:trPr>
          <w:trHeight w:val="5300"/>
        </w:trPr>
        <w:tc>
          <w:tcPr>
            <w:tcW w:w="9740" w:type="dxa"/>
            <w:tcBorders>
              <w:top w:val="single" w:sz="4" w:space="0" w:color="auto"/>
              <w:left w:val="single" w:sz="4" w:space="0" w:color="auto"/>
              <w:bottom w:val="single" w:sz="4" w:space="0" w:color="auto"/>
              <w:right w:val="single" w:sz="4" w:space="0" w:color="auto"/>
            </w:tcBorders>
            <w:shd w:val="clear" w:color="auto" w:fill="FFFFFF" w:themeFill="background1"/>
          </w:tcPr>
          <w:p w14:paraId="395F4E6E" w14:textId="77777777" w:rsidR="00AE708D" w:rsidRPr="00A04473" w:rsidRDefault="00AE708D">
            <w:pPr>
              <w:jc w:val="center"/>
              <w:rPr>
                <w:sz w:val="24"/>
                <w:szCs w:val="24"/>
              </w:rPr>
            </w:pPr>
          </w:p>
          <w:p w14:paraId="18509DDE" w14:textId="2D451E1E" w:rsidR="00AE708D" w:rsidRPr="00A04473" w:rsidRDefault="00AE708D" w:rsidP="6256152C">
            <w:pPr>
              <w:jc w:val="center"/>
              <w:rPr>
                <w:b/>
                <w:bCs/>
                <w:sz w:val="24"/>
                <w:szCs w:val="24"/>
              </w:rPr>
            </w:pPr>
            <w:r w:rsidRPr="6256152C">
              <w:rPr>
                <w:b/>
                <w:bCs/>
                <w:sz w:val="24"/>
                <w:szCs w:val="24"/>
              </w:rPr>
              <w:t xml:space="preserve">BOOKLET </w:t>
            </w:r>
            <w:r w:rsidR="6B68C5BB" w:rsidRPr="6256152C">
              <w:rPr>
                <w:b/>
                <w:bCs/>
                <w:sz w:val="24"/>
                <w:szCs w:val="24"/>
              </w:rPr>
              <w:t>3</w:t>
            </w:r>
          </w:p>
          <w:p w14:paraId="67C50132" w14:textId="77777777" w:rsidR="00AE708D" w:rsidRPr="00A04473" w:rsidRDefault="00AE708D">
            <w:pPr>
              <w:jc w:val="center"/>
              <w:rPr>
                <w:b/>
                <w:sz w:val="24"/>
                <w:szCs w:val="24"/>
              </w:rPr>
            </w:pPr>
          </w:p>
          <w:p w14:paraId="0BCBDA2C" w14:textId="77777777" w:rsidR="00AE708D" w:rsidRPr="00A04473" w:rsidRDefault="00AE708D">
            <w:pPr>
              <w:widowControl w:val="0"/>
              <w:jc w:val="center"/>
              <w:rPr>
                <w:sz w:val="24"/>
                <w:szCs w:val="24"/>
              </w:rPr>
            </w:pPr>
          </w:p>
          <w:p w14:paraId="267D78E4" w14:textId="77777777" w:rsidR="00AE708D" w:rsidRPr="00A04473" w:rsidRDefault="00AE708D">
            <w:pPr>
              <w:widowControl w:val="0"/>
              <w:jc w:val="center"/>
              <w:rPr>
                <w:b/>
                <w:sz w:val="24"/>
                <w:szCs w:val="24"/>
              </w:rPr>
            </w:pPr>
            <w:r w:rsidRPr="00A04473">
              <w:rPr>
                <w:b/>
                <w:sz w:val="24"/>
                <w:szCs w:val="24"/>
              </w:rPr>
              <w:t>SPECIFICATION</w:t>
            </w:r>
          </w:p>
          <w:p w14:paraId="3693916E" w14:textId="77777777" w:rsidR="00AE708D" w:rsidRPr="00A04473" w:rsidRDefault="00AE708D">
            <w:pPr>
              <w:widowControl w:val="0"/>
              <w:jc w:val="center"/>
              <w:rPr>
                <w:b/>
                <w:sz w:val="24"/>
                <w:szCs w:val="24"/>
              </w:rPr>
            </w:pPr>
          </w:p>
          <w:p w14:paraId="563EF131" w14:textId="77777777" w:rsidR="00AE708D" w:rsidRPr="00A04473" w:rsidRDefault="00AE708D">
            <w:pPr>
              <w:widowControl w:val="0"/>
              <w:jc w:val="center"/>
              <w:rPr>
                <w:b/>
                <w:sz w:val="24"/>
                <w:szCs w:val="24"/>
              </w:rPr>
            </w:pPr>
            <w:r w:rsidRPr="00A04473">
              <w:rPr>
                <w:b/>
                <w:sz w:val="24"/>
                <w:szCs w:val="24"/>
              </w:rPr>
              <w:t>FOR</w:t>
            </w:r>
          </w:p>
          <w:p w14:paraId="47B7C289" w14:textId="77777777" w:rsidR="00362152" w:rsidRPr="00A04473" w:rsidRDefault="00362152">
            <w:pPr>
              <w:widowControl w:val="0"/>
              <w:jc w:val="center"/>
              <w:rPr>
                <w:b/>
                <w:sz w:val="24"/>
                <w:szCs w:val="24"/>
              </w:rPr>
            </w:pPr>
          </w:p>
          <w:p w14:paraId="6FAEE486" w14:textId="77777777" w:rsidR="00362152" w:rsidRPr="00A04473" w:rsidRDefault="00362152">
            <w:pPr>
              <w:widowControl w:val="0"/>
              <w:jc w:val="center"/>
              <w:rPr>
                <w:b/>
                <w:sz w:val="24"/>
                <w:szCs w:val="24"/>
              </w:rPr>
            </w:pPr>
            <w:r w:rsidRPr="00A04473">
              <w:rPr>
                <w:b/>
                <w:sz w:val="24"/>
                <w:szCs w:val="24"/>
              </w:rPr>
              <w:t xml:space="preserve">CONTRACT </w:t>
            </w:r>
          </w:p>
          <w:p w14:paraId="2381D1F5" w14:textId="77777777" w:rsidR="00362152" w:rsidRPr="00A04473" w:rsidRDefault="00362152">
            <w:pPr>
              <w:widowControl w:val="0"/>
              <w:jc w:val="center"/>
              <w:rPr>
                <w:b/>
                <w:sz w:val="24"/>
                <w:szCs w:val="24"/>
              </w:rPr>
            </w:pPr>
          </w:p>
          <w:p w14:paraId="46605F6C" w14:textId="77777777" w:rsidR="00362152" w:rsidRPr="00A04473" w:rsidRDefault="00362152">
            <w:pPr>
              <w:widowControl w:val="0"/>
              <w:jc w:val="center"/>
              <w:rPr>
                <w:b/>
                <w:sz w:val="24"/>
                <w:szCs w:val="24"/>
              </w:rPr>
            </w:pPr>
            <w:r w:rsidRPr="00A04473">
              <w:rPr>
                <w:b/>
                <w:sz w:val="24"/>
                <w:szCs w:val="24"/>
              </w:rPr>
              <w:t>No.</w:t>
            </w:r>
          </w:p>
          <w:p w14:paraId="7A398DA5" w14:textId="77777777" w:rsidR="00AE708D" w:rsidRPr="00A04473" w:rsidRDefault="00AE708D">
            <w:pPr>
              <w:widowControl w:val="0"/>
              <w:jc w:val="center"/>
              <w:rPr>
                <w:b/>
                <w:sz w:val="24"/>
                <w:szCs w:val="24"/>
              </w:rPr>
            </w:pPr>
          </w:p>
          <w:p w14:paraId="0CFBE3DD" w14:textId="047D7CB9" w:rsidR="00AE708D" w:rsidRPr="00A04473" w:rsidRDefault="00AE708D">
            <w:pPr>
              <w:jc w:val="center"/>
              <w:rPr>
                <w:b/>
                <w:sz w:val="24"/>
                <w:szCs w:val="24"/>
              </w:rPr>
            </w:pPr>
            <w:r w:rsidRPr="00A04473">
              <w:rPr>
                <w:b/>
                <w:sz w:val="24"/>
                <w:szCs w:val="24"/>
              </w:rPr>
              <w:t>KEN/GE/</w:t>
            </w:r>
            <w:r w:rsidR="00D85657" w:rsidRPr="00A04473">
              <w:rPr>
                <w:b/>
                <w:sz w:val="24"/>
                <w:szCs w:val="24"/>
              </w:rPr>
              <w:t>2</w:t>
            </w:r>
            <w:r w:rsidR="0022698E" w:rsidRPr="00A04473">
              <w:rPr>
                <w:b/>
                <w:sz w:val="24"/>
                <w:szCs w:val="24"/>
              </w:rPr>
              <w:t>3</w:t>
            </w:r>
            <w:r w:rsidR="00D85657" w:rsidRPr="00A04473">
              <w:rPr>
                <w:b/>
                <w:sz w:val="24"/>
                <w:szCs w:val="24"/>
              </w:rPr>
              <w:t>02</w:t>
            </w:r>
          </w:p>
          <w:p w14:paraId="36613E92" w14:textId="77777777" w:rsidR="008B2BEA" w:rsidRPr="00A04473" w:rsidRDefault="008B2BEA">
            <w:pPr>
              <w:jc w:val="center"/>
              <w:rPr>
                <w:b/>
                <w:sz w:val="24"/>
                <w:szCs w:val="24"/>
              </w:rPr>
            </w:pPr>
          </w:p>
          <w:p w14:paraId="4BAA441A" w14:textId="77777777" w:rsidR="008C3C2F" w:rsidRPr="00A04473" w:rsidRDefault="00362152" w:rsidP="008C3C2F">
            <w:pPr>
              <w:jc w:val="center"/>
              <w:rPr>
                <w:b/>
                <w:bCs/>
                <w:sz w:val="24"/>
                <w:szCs w:val="24"/>
                <w:lang w:val="en-US"/>
              </w:rPr>
            </w:pPr>
            <w:r w:rsidRPr="00A04473">
              <w:rPr>
                <w:b/>
                <w:bCs/>
                <w:sz w:val="24"/>
                <w:szCs w:val="24"/>
              </w:rPr>
              <w:t>CONSTRUCTION OF A 1</w:t>
            </w:r>
            <w:r w:rsidRPr="00A04473">
              <w:rPr>
                <w:b/>
                <w:bCs/>
                <w:sz w:val="24"/>
                <w:szCs w:val="24"/>
                <w:vertAlign w:val="superscript"/>
              </w:rPr>
              <w:t>ST</w:t>
            </w:r>
            <w:r w:rsidRPr="00A04473">
              <w:rPr>
                <w:b/>
                <w:bCs/>
                <w:sz w:val="24"/>
                <w:szCs w:val="24"/>
              </w:rPr>
              <w:t xml:space="preserve"> LINE </w:t>
            </w:r>
            <w:r w:rsidR="00D85657" w:rsidRPr="00A04473">
              <w:rPr>
                <w:b/>
                <w:bCs/>
                <w:sz w:val="24"/>
                <w:szCs w:val="24"/>
              </w:rPr>
              <w:t xml:space="preserve">UNIT </w:t>
            </w:r>
            <w:r w:rsidR="001609AA" w:rsidRPr="00A04473">
              <w:rPr>
                <w:b/>
                <w:bCs/>
                <w:sz w:val="24"/>
                <w:szCs w:val="24"/>
              </w:rPr>
              <w:t>AMMUN</w:t>
            </w:r>
            <w:r w:rsidR="00D85657" w:rsidRPr="00A04473">
              <w:rPr>
                <w:b/>
                <w:bCs/>
                <w:sz w:val="24"/>
                <w:szCs w:val="24"/>
              </w:rPr>
              <w:t>I</w:t>
            </w:r>
            <w:r w:rsidR="001609AA" w:rsidRPr="00A04473">
              <w:rPr>
                <w:b/>
                <w:bCs/>
                <w:sz w:val="24"/>
                <w:szCs w:val="24"/>
              </w:rPr>
              <w:t xml:space="preserve">TION </w:t>
            </w:r>
            <w:r w:rsidR="00D85657" w:rsidRPr="00A04473">
              <w:rPr>
                <w:b/>
                <w:bCs/>
                <w:sz w:val="24"/>
                <w:szCs w:val="24"/>
              </w:rPr>
              <w:t xml:space="preserve">STORAGE FACILITY </w:t>
            </w:r>
            <w:r w:rsidR="008C3C2F" w:rsidRPr="00A04473">
              <w:rPr>
                <w:b/>
                <w:bCs/>
                <w:sz w:val="24"/>
                <w:szCs w:val="24"/>
              </w:rPr>
              <w:t>WITHIN NYATI BARRACKS</w:t>
            </w:r>
          </w:p>
          <w:p w14:paraId="02E6746E" w14:textId="77777777" w:rsidR="000971B2" w:rsidRDefault="000971B2" w:rsidP="008C3C2F">
            <w:pPr>
              <w:spacing w:after="220"/>
              <w:jc w:val="center"/>
              <w:rPr>
                <w:b/>
                <w:bCs/>
                <w:sz w:val="24"/>
                <w:szCs w:val="24"/>
              </w:rPr>
            </w:pPr>
          </w:p>
          <w:p w14:paraId="5E0363D9" w14:textId="3180EAE6" w:rsidR="008C3C2F" w:rsidRDefault="008C3C2F" w:rsidP="008C3C2F">
            <w:pPr>
              <w:spacing w:after="220"/>
              <w:jc w:val="center"/>
              <w:rPr>
                <w:b/>
                <w:bCs/>
                <w:sz w:val="24"/>
                <w:szCs w:val="24"/>
              </w:rPr>
            </w:pPr>
            <w:r w:rsidRPr="00A04473">
              <w:rPr>
                <w:b/>
                <w:bCs/>
                <w:sz w:val="24"/>
                <w:szCs w:val="24"/>
              </w:rPr>
              <w:t>BRITISH ARMY TRAINING UNIT KENYA (BATUK)</w:t>
            </w:r>
          </w:p>
          <w:p w14:paraId="39C039EB" w14:textId="1C8B14C2" w:rsidR="00316C91" w:rsidRPr="00A04473" w:rsidRDefault="00316C91" w:rsidP="008C3C2F">
            <w:pPr>
              <w:spacing w:after="220"/>
              <w:jc w:val="center"/>
              <w:rPr>
                <w:b/>
                <w:bCs/>
                <w:sz w:val="24"/>
                <w:szCs w:val="24"/>
              </w:rPr>
            </w:pPr>
            <w:r>
              <w:rPr>
                <w:b/>
                <w:bCs/>
                <w:sz w:val="24"/>
                <w:szCs w:val="24"/>
              </w:rPr>
              <w:t>DATED 19 MARCH 2024</w:t>
            </w:r>
          </w:p>
          <w:p w14:paraId="431A63D5" w14:textId="77777777" w:rsidR="00AE708D" w:rsidRPr="00A04473" w:rsidRDefault="00AE708D">
            <w:pPr>
              <w:jc w:val="center"/>
              <w:rPr>
                <w:b/>
                <w:sz w:val="24"/>
                <w:szCs w:val="24"/>
              </w:rPr>
            </w:pPr>
          </w:p>
          <w:p w14:paraId="6674C0B6" w14:textId="77777777" w:rsidR="00AE708D" w:rsidRPr="00A04473" w:rsidRDefault="00AE708D">
            <w:pPr>
              <w:jc w:val="center"/>
              <w:rPr>
                <w:b/>
                <w:sz w:val="24"/>
                <w:szCs w:val="24"/>
              </w:rPr>
            </w:pPr>
          </w:p>
          <w:p w14:paraId="2811FA42" w14:textId="77777777" w:rsidR="0074288F" w:rsidRPr="00A04473" w:rsidRDefault="0074288F" w:rsidP="0074288F">
            <w:pPr>
              <w:rPr>
                <w:sz w:val="24"/>
                <w:szCs w:val="24"/>
              </w:rPr>
            </w:pPr>
          </w:p>
          <w:p w14:paraId="54BA7E48" w14:textId="77777777" w:rsidR="0074288F" w:rsidRPr="00A04473" w:rsidRDefault="0074288F" w:rsidP="0074288F">
            <w:pPr>
              <w:rPr>
                <w:sz w:val="24"/>
                <w:szCs w:val="24"/>
              </w:rPr>
            </w:pPr>
          </w:p>
          <w:p w14:paraId="118B74DD" w14:textId="77777777" w:rsidR="0074288F" w:rsidRPr="00A04473" w:rsidRDefault="0074288F" w:rsidP="0074288F">
            <w:pPr>
              <w:rPr>
                <w:sz w:val="24"/>
                <w:szCs w:val="24"/>
              </w:rPr>
            </w:pPr>
          </w:p>
          <w:p w14:paraId="2E0EFA8F" w14:textId="77777777" w:rsidR="0074288F" w:rsidRPr="00A04473" w:rsidRDefault="0074288F" w:rsidP="0074288F">
            <w:pPr>
              <w:tabs>
                <w:tab w:val="left" w:pos="8670"/>
              </w:tabs>
              <w:rPr>
                <w:sz w:val="24"/>
                <w:szCs w:val="24"/>
              </w:rPr>
            </w:pPr>
            <w:r w:rsidRPr="00A04473">
              <w:rPr>
                <w:sz w:val="24"/>
                <w:szCs w:val="24"/>
              </w:rPr>
              <w:tab/>
            </w:r>
          </w:p>
        </w:tc>
      </w:tr>
    </w:tbl>
    <w:p w14:paraId="481BF2FB" w14:textId="77777777" w:rsidR="00AE708D" w:rsidRPr="00A04473" w:rsidRDefault="00AE708D" w:rsidP="00AE708D">
      <w:pPr>
        <w:rPr>
          <w:b/>
          <w:sz w:val="24"/>
          <w:szCs w:val="24"/>
        </w:rPr>
        <w:sectPr w:rsidR="00AE708D" w:rsidRPr="00A04473">
          <w:pgSz w:w="11909" w:h="16834"/>
          <w:pgMar w:top="1134" w:right="1134" w:bottom="1134" w:left="1134" w:header="567" w:footer="567" w:gutter="0"/>
          <w:pgNumType w:start="1"/>
          <w:cols w:space="720"/>
        </w:sectPr>
      </w:pPr>
    </w:p>
    <w:p w14:paraId="372A83D0" w14:textId="57D391A2" w:rsidR="002F596D" w:rsidRPr="002F596D" w:rsidRDefault="002F596D" w:rsidP="002F596D">
      <w:pPr>
        <w:pStyle w:val="Heading1"/>
        <w:tabs>
          <w:tab w:val="left" w:pos="720"/>
        </w:tabs>
        <w:spacing w:after="220"/>
        <w:rPr>
          <w:sz w:val="24"/>
          <w:szCs w:val="24"/>
        </w:rPr>
      </w:pPr>
      <w:r w:rsidRPr="002F596D">
        <w:rPr>
          <w:b/>
          <w:bCs/>
          <w:sz w:val="24"/>
          <w:szCs w:val="24"/>
        </w:rPr>
        <w:lastRenderedPageBreak/>
        <w:t>Contractor’s Design</w:t>
      </w:r>
      <w:r w:rsidRPr="002F596D">
        <w:rPr>
          <w:sz w:val="24"/>
          <w:szCs w:val="24"/>
        </w:rPr>
        <w:t> </w:t>
      </w:r>
    </w:p>
    <w:p w14:paraId="750FA26E" w14:textId="494CD312" w:rsidR="002F596D" w:rsidRPr="00A04473" w:rsidRDefault="002F596D">
      <w:pPr>
        <w:numPr>
          <w:ilvl w:val="0"/>
          <w:numId w:val="10"/>
        </w:numPr>
        <w:jc w:val="both"/>
        <w:rPr>
          <w:sz w:val="24"/>
          <w:szCs w:val="24"/>
        </w:rPr>
      </w:pPr>
      <w:r w:rsidRPr="002F596D">
        <w:rPr>
          <w:sz w:val="24"/>
          <w:szCs w:val="24"/>
        </w:rPr>
        <w:t xml:space="preserve">The </w:t>
      </w:r>
      <w:r w:rsidR="002E07B4">
        <w:rPr>
          <w:sz w:val="24"/>
          <w:szCs w:val="24"/>
        </w:rPr>
        <w:t>c</w:t>
      </w:r>
      <w:r w:rsidRPr="002F596D">
        <w:rPr>
          <w:sz w:val="24"/>
          <w:szCs w:val="24"/>
        </w:rPr>
        <w:t xml:space="preserve">ontractor is to advise the authority of all design consultants / Sub-contractors who will be employed on this Contract and the areas of their design responsibility.  Any Works undertaken without prior issue of full information for the necessary approvals will be entirely at the </w:t>
      </w:r>
      <w:r w:rsidR="002E07B4">
        <w:rPr>
          <w:sz w:val="24"/>
          <w:szCs w:val="24"/>
        </w:rPr>
        <w:t>c</w:t>
      </w:r>
      <w:r w:rsidRPr="002F596D">
        <w:rPr>
          <w:sz w:val="24"/>
          <w:szCs w:val="24"/>
        </w:rPr>
        <w:t>ontractor’s own risk. </w:t>
      </w:r>
    </w:p>
    <w:p w14:paraId="0EFD3BAE" w14:textId="389A1F8A" w:rsidR="00A04473" w:rsidRPr="00A04473" w:rsidRDefault="00A04473" w:rsidP="00A04473">
      <w:pPr>
        <w:jc w:val="both"/>
        <w:rPr>
          <w:sz w:val="24"/>
          <w:szCs w:val="24"/>
        </w:rPr>
      </w:pPr>
    </w:p>
    <w:p w14:paraId="0B544FF1" w14:textId="42E71B35" w:rsidR="00A04473" w:rsidRPr="00C25885" w:rsidRDefault="002F596D">
      <w:pPr>
        <w:numPr>
          <w:ilvl w:val="0"/>
          <w:numId w:val="10"/>
        </w:numPr>
        <w:jc w:val="both"/>
        <w:rPr>
          <w:sz w:val="24"/>
          <w:szCs w:val="24"/>
        </w:rPr>
      </w:pPr>
      <w:r w:rsidRPr="00A04473">
        <w:rPr>
          <w:sz w:val="24"/>
          <w:szCs w:val="24"/>
        </w:rPr>
        <w:t xml:space="preserve">The </w:t>
      </w:r>
      <w:r w:rsidR="002E07B4">
        <w:rPr>
          <w:sz w:val="24"/>
          <w:szCs w:val="24"/>
        </w:rPr>
        <w:t>c</w:t>
      </w:r>
      <w:r w:rsidRPr="00A04473">
        <w:rPr>
          <w:sz w:val="24"/>
          <w:szCs w:val="24"/>
        </w:rPr>
        <w:t>ontractor shall not commence any work in accordance with any Design Document until the Authority</w:t>
      </w:r>
      <w:r w:rsidRPr="00A04473">
        <w:rPr>
          <w:sz w:val="24"/>
          <w:szCs w:val="24"/>
          <w:vertAlign w:val="superscript"/>
        </w:rPr>
        <w:t>1</w:t>
      </w:r>
      <w:r w:rsidRPr="00A04473">
        <w:rPr>
          <w:sz w:val="24"/>
          <w:szCs w:val="24"/>
        </w:rPr>
        <w:t xml:space="preserve"> has agreed the relevant Design Document.  The </w:t>
      </w:r>
      <w:r w:rsidR="002E07B4">
        <w:rPr>
          <w:sz w:val="24"/>
          <w:szCs w:val="24"/>
        </w:rPr>
        <w:t>c</w:t>
      </w:r>
      <w:r w:rsidRPr="00A04473">
        <w:rPr>
          <w:sz w:val="24"/>
          <w:szCs w:val="24"/>
        </w:rPr>
        <w:t>ontractor shall keep one copy of each Design Document on the Site, to which the Authority or his representatives may have access at all reasonable times.  </w:t>
      </w:r>
    </w:p>
    <w:p w14:paraId="7C232F56" w14:textId="77777777" w:rsidR="00374030" w:rsidRPr="00374030" w:rsidRDefault="00374030" w:rsidP="00374030">
      <w:pPr>
        <w:jc w:val="both"/>
        <w:rPr>
          <w:sz w:val="24"/>
          <w:szCs w:val="24"/>
        </w:rPr>
      </w:pPr>
    </w:p>
    <w:p w14:paraId="4E0E7F36" w14:textId="77777777" w:rsidR="00374030" w:rsidRPr="00374030" w:rsidRDefault="002F596D" w:rsidP="00374030">
      <w:pPr>
        <w:jc w:val="both"/>
        <w:rPr>
          <w:sz w:val="24"/>
          <w:szCs w:val="24"/>
        </w:rPr>
      </w:pPr>
      <w:r w:rsidRPr="002F596D">
        <w:rPr>
          <w:b/>
          <w:bCs/>
          <w:sz w:val="24"/>
          <w:szCs w:val="24"/>
        </w:rPr>
        <w:t>Design Responsibilities</w:t>
      </w:r>
    </w:p>
    <w:p w14:paraId="57CB6C89" w14:textId="6CDBF9E4" w:rsidR="002F596D" w:rsidRPr="002F596D" w:rsidRDefault="002F596D" w:rsidP="00374030">
      <w:pPr>
        <w:jc w:val="both"/>
        <w:rPr>
          <w:sz w:val="24"/>
          <w:szCs w:val="24"/>
        </w:rPr>
      </w:pPr>
      <w:r w:rsidRPr="002F596D">
        <w:rPr>
          <w:sz w:val="24"/>
          <w:szCs w:val="24"/>
        </w:rPr>
        <w:t> </w:t>
      </w:r>
    </w:p>
    <w:p w14:paraId="1A4B7776" w14:textId="471D2382" w:rsidR="00374030" w:rsidRDefault="002F596D">
      <w:pPr>
        <w:numPr>
          <w:ilvl w:val="0"/>
          <w:numId w:val="10"/>
        </w:numPr>
        <w:jc w:val="both"/>
        <w:rPr>
          <w:sz w:val="24"/>
          <w:szCs w:val="24"/>
        </w:rPr>
      </w:pPr>
      <w:r w:rsidRPr="002F596D">
        <w:rPr>
          <w:b/>
          <w:bCs/>
          <w:sz w:val="24"/>
          <w:szCs w:val="24"/>
        </w:rPr>
        <w:t>Contractor’s Design Responsibilities.</w:t>
      </w:r>
      <w:r w:rsidRPr="002F596D">
        <w:rPr>
          <w:sz w:val="24"/>
          <w:szCs w:val="24"/>
        </w:rPr>
        <w:t xml:space="preserve"> The </w:t>
      </w:r>
      <w:r w:rsidR="002E07B4">
        <w:rPr>
          <w:sz w:val="24"/>
          <w:szCs w:val="24"/>
        </w:rPr>
        <w:t>c</w:t>
      </w:r>
      <w:r w:rsidRPr="002F596D">
        <w:rPr>
          <w:sz w:val="24"/>
          <w:szCs w:val="24"/>
        </w:rPr>
        <w:t>ontractor is responsible for the design of all elements except authority issued designs contained within the Schedule of Works.  Where required, all designs are to be submitted to the Authority for concurrence and authorisation prior to implementation of Works. Where the nature of Works does not warrant full design, a descriptive proposal complete with proposal sketch must be submitted for concurrence.</w:t>
      </w:r>
    </w:p>
    <w:p w14:paraId="1CFEC851" w14:textId="77777777" w:rsidR="00374030" w:rsidRDefault="00374030" w:rsidP="00374030">
      <w:pPr>
        <w:jc w:val="both"/>
        <w:rPr>
          <w:sz w:val="24"/>
          <w:szCs w:val="24"/>
        </w:rPr>
      </w:pPr>
    </w:p>
    <w:p w14:paraId="12D8121F" w14:textId="621CCF60" w:rsidR="00374030" w:rsidRDefault="002F596D">
      <w:pPr>
        <w:numPr>
          <w:ilvl w:val="0"/>
          <w:numId w:val="10"/>
        </w:numPr>
        <w:jc w:val="both"/>
        <w:rPr>
          <w:sz w:val="24"/>
          <w:szCs w:val="24"/>
        </w:rPr>
      </w:pPr>
      <w:r w:rsidRPr="00374030">
        <w:rPr>
          <w:sz w:val="24"/>
          <w:szCs w:val="24"/>
        </w:rPr>
        <w:t xml:space="preserve">The </w:t>
      </w:r>
      <w:r w:rsidR="002E07B4">
        <w:rPr>
          <w:sz w:val="24"/>
          <w:szCs w:val="24"/>
        </w:rPr>
        <w:t>c</w:t>
      </w:r>
      <w:r w:rsidRPr="00374030">
        <w:rPr>
          <w:sz w:val="24"/>
          <w:szCs w:val="24"/>
        </w:rPr>
        <w:t xml:space="preserve">ontractor shall ensure all designs are in accordance with and include the applicable requirements as contained within stated references and all other design documents specified within these specifications.  NOTE: These references are provided as guidance and minimum requirement only; the responsibility remains with the </w:t>
      </w:r>
      <w:r w:rsidR="002E07B4">
        <w:rPr>
          <w:sz w:val="24"/>
          <w:szCs w:val="24"/>
        </w:rPr>
        <w:t>c</w:t>
      </w:r>
      <w:r w:rsidRPr="00374030">
        <w:rPr>
          <w:sz w:val="24"/>
          <w:szCs w:val="24"/>
        </w:rPr>
        <w:t xml:space="preserve">ontractor to ensure that all design and construction works comply with the latest methods, </w:t>
      </w:r>
      <w:r w:rsidR="0037729E" w:rsidRPr="00374030">
        <w:rPr>
          <w:sz w:val="24"/>
          <w:szCs w:val="24"/>
        </w:rPr>
        <w:t>requirements,</w:t>
      </w:r>
      <w:r w:rsidRPr="00374030">
        <w:rPr>
          <w:sz w:val="24"/>
          <w:szCs w:val="24"/>
        </w:rPr>
        <w:t xml:space="preserve"> and guides, and generally accepted practice as relates to the works, geography, climate, environment, and theatre of operations.   </w:t>
      </w:r>
    </w:p>
    <w:p w14:paraId="063BDF4B" w14:textId="77777777" w:rsidR="00374030" w:rsidRDefault="00374030" w:rsidP="00374030">
      <w:pPr>
        <w:pStyle w:val="ListParagraph"/>
        <w:rPr>
          <w:sz w:val="24"/>
          <w:szCs w:val="24"/>
        </w:rPr>
      </w:pPr>
    </w:p>
    <w:p w14:paraId="0CBCFC27" w14:textId="73C4AF5B" w:rsidR="00374030" w:rsidRDefault="002F596D">
      <w:pPr>
        <w:numPr>
          <w:ilvl w:val="0"/>
          <w:numId w:val="10"/>
        </w:numPr>
        <w:jc w:val="both"/>
        <w:rPr>
          <w:sz w:val="24"/>
          <w:szCs w:val="24"/>
        </w:rPr>
      </w:pPr>
      <w:r w:rsidRPr="00374030">
        <w:rPr>
          <w:sz w:val="24"/>
          <w:szCs w:val="24"/>
        </w:rPr>
        <w:t xml:space="preserve">Where there are conflicts between the </w:t>
      </w:r>
      <w:r w:rsidR="002E07B4">
        <w:rPr>
          <w:sz w:val="24"/>
          <w:szCs w:val="24"/>
        </w:rPr>
        <w:t>c</w:t>
      </w:r>
      <w:r w:rsidRPr="00374030">
        <w:rPr>
          <w:sz w:val="24"/>
          <w:szCs w:val="24"/>
        </w:rPr>
        <w:t>ontractor’s design drawings and the Specification (Booklet 3) the Performance Specifications (PS) will take precedence in all cases.  Any queries should always be addressed to the Authority in the first instance.  The references and specified British Standards (BS) / Euro Norms (EN), within this PS are to be used (or similar Authority approved standards) as a minimum standard, throughout the Works.</w:t>
      </w:r>
    </w:p>
    <w:p w14:paraId="49221180" w14:textId="77777777" w:rsidR="00374030" w:rsidRDefault="00374030" w:rsidP="00374030">
      <w:pPr>
        <w:pStyle w:val="ListParagraph"/>
        <w:rPr>
          <w:b/>
          <w:bCs/>
          <w:sz w:val="24"/>
          <w:szCs w:val="24"/>
        </w:rPr>
      </w:pPr>
    </w:p>
    <w:p w14:paraId="27C617A3" w14:textId="3F5D2797" w:rsidR="00374030" w:rsidRDefault="002F596D">
      <w:pPr>
        <w:numPr>
          <w:ilvl w:val="0"/>
          <w:numId w:val="10"/>
        </w:numPr>
        <w:jc w:val="both"/>
        <w:rPr>
          <w:sz w:val="24"/>
          <w:szCs w:val="24"/>
        </w:rPr>
      </w:pPr>
      <w:r w:rsidRPr="00374030">
        <w:rPr>
          <w:b/>
          <w:bCs/>
          <w:sz w:val="24"/>
          <w:szCs w:val="24"/>
        </w:rPr>
        <w:t xml:space="preserve">UK Building Regulations.  </w:t>
      </w:r>
      <w:r w:rsidRPr="00374030">
        <w:rPr>
          <w:sz w:val="24"/>
          <w:szCs w:val="24"/>
        </w:rPr>
        <w:t>All works shall comply with the latest UK Building Regulations.  Should any variation be required, approval from the Authority shall be obtained in writing prior to the commencement of any Works.</w:t>
      </w:r>
    </w:p>
    <w:p w14:paraId="75858009" w14:textId="77777777" w:rsidR="00374030" w:rsidRDefault="00374030" w:rsidP="00374030">
      <w:pPr>
        <w:pStyle w:val="ListParagraph"/>
        <w:rPr>
          <w:b/>
          <w:bCs/>
          <w:sz w:val="24"/>
          <w:szCs w:val="24"/>
        </w:rPr>
      </w:pPr>
    </w:p>
    <w:p w14:paraId="04F0267B" w14:textId="5AB726ED" w:rsidR="00374030" w:rsidRDefault="002F596D">
      <w:pPr>
        <w:numPr>
          <w:ilvl w:val="0"/>
          <w:numId w:val="10"/>
        </w:numPr>
        <w:jc w:val="both"/>
        <w:rPr>
          <w:sz w:val="24"/>
          <w:szCs w:val="24"/>
        </w:rPr>
      </w:pPr>
      <w:r w:rsidRPr="00374030">
        <w:rPr>
          <w:b/>
          <w:bCs/>
          <w:sz w:val="24"/>
          <w:szCs w:val="24"/>
        </w:rPr>
        <w:t>Health and Safety (H&amp;S). </w:t>
      </w:r>
      <w:r w:rsidRPr="00374030">
        <w:rPr>
          <w:sz w:val="24"/>
          <w:szCs w:val="24"/>
        </w:rPr>
        <w:t xml:space="preserve"> All works shall be carried out in accordance with the Health </w:t>
      </w:r>
      <w:r w:rsidR="004246E8" w:rsidRPr="00374030">
        <w:rPr>
          <w:sz w:val="24"/>
          <w:szCs w:val="24"/>
        </w:rPr>
        <w:t>and</w:t>
      </w:r>
      <w:r w:rsidRPr="00374030">
        <w:rPr>
          <w:sz w:val="24"/>
          <w:szCs w:val="24"/>
        </w:rPr>
        <w:t xml:space="preserve"> Safety </w:t>
      </w:r>
      <w:proofErr w:type="gramStart"/>
      <w:r w:rsidRPr="00374030">
        <w:rPr>
          <w:sz w:val="24"/>
          <w:szCs w:val="24"/>
        </w:rPr>
        <w:t>At</w:t>
      </w:r>
      <w:proofErr w:type="gramEnd"/>
      <w:r w:rsidRPr="00374030">
        <w:rPr>
          <w:sz w:val="24"/>
          <w:szCs w:val="24"/>
        </w:rPr>
        <w:t xml:space="preserve"> Work Act 1974 (HASAWA 74).  The </w:t>
      </w:r>
      <w:r w:rsidR="002E07B4">
        <w:rPr>
          <w:sz w:val="24"/>
          <w:szCs w:val="24"/>
        </w:rPr>
        <w:t>c</w:t>
      </w:r>
      <w:r w:rsidRPr="00374030">
        <w:rPr>
          <w:sz w:val="24"/>
          <w:szCs w:val="24"/>
        </w:rPr>
        <w:t>ontractor shall submit a Construction Phase Plan (CPP) to the Authority for approval, including but not limited to all risk assessments, method statements and hazardous material procedures.</w:t>
      </w:r>
    </w:p>
    <w:p w14:paraId="0C00E30D" w14:textId="77777777" w:rsidR="00374030" w:rsidRDefault="00374030" w:rsidP="00374030">
      <w:pPr>
        <w:pStyle w:val="ListParagraph"/>
        <w:rPr>
          <w:b/>
          <w:bCs/>
          <w:sz w:val="24"/>
          <w:szCs w:val="24"/>
        </w:rPr>
      </w:pPr>
    </w:p>
    <w:p w14:paraId="3288581C" w14:textId="0C44DB23" w:rsidR="00374030" w:rsidRDefault="002F596D">
      <w:pPr>
        <w:numPr>
          <w:ilvl w:val="0"/>
          <w:numId w:val="10"/>
        </w:numPr>
        <w:jc w:val="both"/>
        <w:rPr>
          <w:sz w:val="24"/>
          <w:szCs w:val="24"/>
        </w:rPr>
      </w:pPr>
      <w:r w:rsidRPr="00374030">
        <w:rPr>
          <w:b/>
          <w:bCs/>
          <w:sz w:val="24"/>
          <w:szCs w:val="24"/>
        </w:rPr>
        <w:t>Construction Drawings.</w:t>
      </w:r>
      <w:r w:rsidRPr="00374030">
        <w:rPr>
          <w:sz w:val="24"/>
          <w:szCs w:val="24"/>
        </w:rPr>
        <w:t xml:space="preserve">  All works shall be constructed in accordance with the final approved </w:t>
      </w:r>
      <w:r w:rsidR="002E07B4">
        <w:rPr>
          <w:sz w:val="24"/>
          <w:szCs w:val="24"/>
        </w:rPr>
        <w:t>c</w:t>
      </w:r>
      <w:r w:rsidRPr="00374030">
        <w:rPr>
          <w:sz w:val="24"/>
          <w:szCs w:val="24"/>
        </w:rPr>
        <w:t>ontractor construction drawings and written proposals. Where a conflict in design is found, authorisation shall be obtained in writing prior to any changes in design.  No construction shall commence prior to obtaining written approval of the final construction drawings / proposal by the Authority.  </w:t>
      </w:r>
    </w:p>
    <w:p w14:paraId="7BC068EF" w14:textId="021E3799" w:rsidR="00374030" w:rsidRDefault="002F596D">
      <w:pPr>
        <w:numPr>
          <w:ilvl w:val="0"/>
          <w:numId w:val="10"/>
        </w:numPr>
        <w:jc w:val="both"/>
        <w:rPr>
          <w:sz w:val="24"/>
          <w:szCs w:val="24"/>
        </w:rPr>
      </w:pPr>
      <w:r w:rsidRPr="00374030">
        <w:rPr>
          <w:b/>
          <w:bCs/>
          <w:sz w:val="24"/>
          <w:szCs w:val="24"/>
        </w:rPr>
        <w:lastRenderedPageBreak/>
        <w:t>Design Life.</w:t>
      </w:r>
      <w:r w:rsidRPr="00374030">
        <w:rPr>
          <w:sz w:val="24"/>
          <w:szCs w:val="24"/>
        </w:rPr>
        <w:t xml:space="preserve">  The design life of all new fuel and structural components shall be a minimum of 25 years.  The </w:t>
      </w:r>
      <w:r w:rsidR="002E07B4">
        <w:rPr>
          <w:sz w:val="24"/>
          <w:szCs w:val="24"/>
        </w:rPr>
        <w:t>c</w:t>
      </w:r>
      <w:r w:rsidRPr="00374030">
        <w:rPr>
          <w:sz w:val="24"/>
          <w:szCs w:val="24"/>
        </w:rPr>
        <w:t xml:space="preserve">ontractor shall supply and install all components, </w:t>
      </w:r>
      <w:r w:rsidR="008C7124" w:rsidRPr="00374030">
        <w:rPr>
          <w:sz w:val="24"/>
          <w:szCs w:val="24"/>
        </w:rPr>
        <w:t>elements,</w:t>
      </w:r>
      <w:r w:rsidRPr="00374030">
        <w:rPr>
          <w:sz w:val="24"/>
          <w:szCs w:val="24"/>
        </w:rPr>
        <w:t xml:space="preserve"> and systems / structures to satisfy this requirement, and any additional Contractual requirements that may apply. </w:t>
      </w:r>
    </w:p>
    <w:p w14:paraId="1F86A578" w14:textId="77777777" w:rsidR="00374030" w:rsidRDefault="00374030" w:rsidP="00374030">
      <w:pPr>
        <w:pStyle w:val="ListParagraph"/>
        <w:rPr>
          <w:b/>
          <w:bCs/>
          <w:sz w:val="24"/>
          <w:szCs w:val="24"/>
        </w:rPr>
      </w:pPr>
    </w:p>
    <w:p w14:paraId="39677A36" w14:textId="332965F2" w:rsidR="00374030" w:rsidRDefault="002F596D">
      <w:pPr>
        <w:numPr>
          <w:ilvl w:val="0"/>
          <w:numId w:val="10"/>
        </w:numPr>
        <w:jc w:val="both"/>
        <w:rPr>
          <w:sz w:val="24"/>
          <w:szCs w:val="24"/>
        </w:rPr>
      </w:pPr>
      <w:r w:rsidRPr="00374030">
        <w:rPr>
          <w:b/>
          <w:bCs/>
          <w:sz w:val="24"/>
          <w:szCs w:val="24"/>
        </w:rPr>
        <w:t>Existing Services. </w:t>
      </w:r>
      <w:r w:rsidRPr="00374030">
        <w:rPr>
          <w:sz w:val="24"/>
          <w:szCs w:val="24"/>
        </w:rPr>
        <w:t xml:space="preserve"> The </w:t>
      </w:r>
      <w:r w:rsidR="002E07B4">
        <w:rPr>
          <w:sz w:val="24"/>
          <w:szCs w:val="24"/>
        </w:rPr>
        <w:t>c</w:t>
      </w:r>
      <w:r w:rsidRPr="00374030">
        <w:rPr>
          <w:sz w:val="24"/>
          <w:szCs w:val="24"/>
        </w:rPr>
        <w:t xml:space="preserve">ontractor is responsible for ensuring all services on or adjacent to the site that will be affected by the works are identified, located and appropriate action taken to prevent damage before work commences.  The </w:t>
      </w:r>
      <w:r w:rsidR="002E07B4">
        <w:rPr>
          <w:sz w:val="24"/>
          <w:szCs w:val="24"/>
        </w:rPr>
        <w:t>c</w:t>
      </w:r>
      <w:r w:rsidRPr="00374030">
        <w:rPr>
          <w:sz w:val="24"/>
          <w:szCs w:val="24"/>
        </w:rPr>
        <w:t>ontractor shall ensure that any existing services and concrete slabs are reinstated to a condition similar to the existing, with minimum disruption to existing facilities and services during construction.  All Works that could possibly influence existing services may only commence with written approval from the Authority. The Authority must be informed immediately if any unknown services are discovered that will have an impact on the works.</w:t>
      </w:r>
    </w:p>
    <w:p w14:paraId="51C8463A" w14:textId="77777777" w:rsidR="00374030" w:rsidRDefault="00374030" w:rsidP="00374030">
      <w:pPr>
        <w:pStyle w:val="ListParagraph"/>
        <w:rPr>
          <w:sz w:val="24"/>
          <w:szCs w:val="24"/>
        </w:rPr>
      </w:pPr>
    </w:p>
    <w:p w14:paraId="1E2DE51E" w14:textId="09C40FBE" w:rsidR="00374030" w:rsidRDefault="002F596D">
      <w:pPr>
        <w:numPr>
          <w:ilvl w:val="0"/>
          <w:numId w:val="10"/>
        </w:numPr>
        <w:jc w:val="both"/>
        <w:rPr>
          <w:sz w:val="24"/>
          <w:szCs w:val="24"/>
        </w:rPr>
      </w:pPr>
      <w:r w:rsidRPr="00374030">
        <w:rPr>
          <w:sz w:val="24"/>
          <w:szCs w:val="24"/>
        </w:rPr>
        <w:t xml:space="preserve">The </w:t>
      </w:r>
      <w:r w:rsidR="002E07B4">
        <w:rPr>
          <w:sz w:val="24"/>
          <w:szCs w:val="24"/>
        </w:rPr>
        <w:t>c</w:t>
      </w:r>
      <w:r w:rsidRPr="00374030">
        <w:rPr>
          <w:sz w:val="24"/>
          <w:szCs w:val="24"/>
        </w:rPr>
        <w:t xml:space="preserve">ontractor shall ensure that any existing services and affecting Works – including all connections and services tied into – are of an acceptable standard to ensure the required performance over the life of the facility.  Should it be found that one or more of the services (including but not limited to existing water, sewerage, drainage, and electrical services) is not considered acceptable to the requirements, the </w:t>
      </w:r>
      <w:r w:rsidR="002E07B4">
        <w:rPr>
          <w:sz w:val="24"/>
          <w:szCs w:val="24"/>
        </w:rPr>
        <w:t>c</w:t>
      </w:r>
      <w:r w:rsidRPr="00374030">
        <w:rPr>
          <w:sz w:val="24"/>
          <w:szCs w:val="24"/>
        </w:rPr>
        <w:t>ontractor shall inform the Authority and obtain written approval / instruction prior to taking any actions to rectify or make good the pertinent unacceptable situation.</w:t>
      </w:r>
    </w:p>
    <w:p w14:paraId="61BB6013" w14:textId="77777777" w:rsidR="00374030" w:rsidRDefault="00374030" w:rsidP="00374030">
      <w:pPr>
        <w:pStyle w:val="ListParagraph"/>
        <w:rPr>
          <w:b/>
          <w:bCs/>
          <w:sz w:val="24"/>
          <w:szCs w:val="24"/>
        </w:rPr>
      </w:pPr>
    </w:p>
    <w:p w14:paraId="448A90ED" w14:textId="419CB06F" w:rsidR="00374030" w:rsidRDefault="002F596D" w:rsidP="00374030">
      <w:pPr>
        <w:jc w:val="both"/>
        <w:rPr>
          <w:sz w:val="24"/>
          <w:szCs w:val="24"/>
        </w:rPr>
      </w:pPr>
      <w:r w:rsidRPr="00374030">
        <w:rPr>
          <w:b/>
          <w:bCs/>
          <w:sz w:val="24"/>
          <w:szCs w:val="24"/>
        </w:rPr>
        <w:t>Construction Preliminaries</w:t>
      </w:r>
    </w:p>
    <w:p w14:paraId="12E6A925" w14:textId="77777777" w:rsidR="00374030" w:rsidRDefault="00374030" w:rsidP="00374030">
      <w:pPr>
        <w:pStyle w:val="ListParagraph"/>
        <w:rPr>
          <w:b/>
          <w:bCs/>
          <w:sz w:val="24"/>
          <w:szCs w:val="24"/>
        </w:rPr>
      </w:pPr>
    </w:p>
    <w:p w14:paraId="0DABC6A2" w14:textId="3799CF60" w:rsidR="00374030" w:rsidRDefault="002F596D">
      <w:pPr>
        <w:numPr>
          <w:ilvl w:val="0"/>
          <w:numId w:val="10"/>
        </w:numPr>
        <w:jc w:val="both"/>
        <w:rPr>
          <w:sz w:val="24"/>
          <w:szCs w:val="24"/>
        </w:rPr>
      </w:pPr>
      <w:r w:rsidRPr="002F596D">
        <w:rPr>
          <w:b/>
          <w:bCs/>
          <w:sz w:val="24"/>
          <w:szCs w:val="24"/>
        </w:rPr>
        <w:t>Existing Ground Conditions.</w:t>
      </w:r>
      <w:r w:rsidRPr="002F596D">
        <w:rPr>
          <w:sz w:val="24"/>
          <w:szCs w:val="24"/>
        </w:rPr>
        <w:t xml:space="preserve"> The </w:t>
      </w:r>
      <w:r w:rsidR="002E07B4">
        <w:rPr>
          <w:sz w:val="24"/>
          <w:szCs w:val="24"/>
        </w:rPr>
        <w:t>c</w:t>
      </w:r>
      <w:r w:rsidRPr="002F596D">
        <w:rPr>
          <w:sz w:val="24"/>
          <w:szCs w:val="24"/>
        </w:rPr>
        <w:t>ontractor is responsible for confirming the existing ground conditions, which are to be considered whilst designing and compiling the CPP. </w:t>
      </w:r>
    </w:p>
    <w:p w14:paraId="3E2633DE" w14:textId="77777777" w:rsidR="00374030" w:rsidRPr="00374030" w:rsidRDefault="00374030" w:rsidP="00374030">
      <w:pPr>
        <w:jc w:val="both"/>
        <w:rPr>
          <w:sz w:val="24"/>
          <w:szCs w:val="24"/>
        </w:rPr>
      </w:pPr>
    </w:p>
    <w:p w14:paraId="68631D70" w14:textId="2D45C406" w:rsidR="00374030" w:rsidRDefault="002F596D">
      <w:pPr>
        <w:numPr>
          <w:ilvl w:val="0"/>
          <w:numId w:val="10"/>
        </w:numPr>
        <w:jc w:val="both"/>
        <w:rPr>
          <w:sz w:val="24"/>
          <w:szCs w:val="24"/>
        </w:rPr>
      </w:pPr>
      <w:r w:rsidRPr="00374030">
        <w:rPr>
          <w:b/>
          <w:bCs/>
          <w:sz w:val="24"/>
          <w:szCs w:val="24"/>
        </w:rPr>
        <w:t xml:space="preserve">Obstructions. </w:t>
      </w:r>
      <w:r w:rsidRPr="00374030">
        <w:rPr>
          <w:sz w:val="24"/>
          <w:szCs w:val="24"/>
        </w:rPr>
        <w:t xml:space="preserve">As the proposed Works are to be carried out around existing infrastructure and surrounding areas, there are obstructions in the form of fences, roads, and buildings etc. The </w:t>
      </w:r>
      <w:r w:rsidR="002E07B4">
        <w:rPr>
          <w:sz w:val="24"/>
          <w:szCs w:val="24"/>
        </w:rPr>
        <w:t>c</w:t>
      </w:r>
      <w:r w:rsidRPr="00374030">
        <w:rPr>
          <w:sz w:val="24"/>
          <w:szCs w:val="24"/>
        </w:rPr>
        <w:t>ontractor is to review the site before commencing works. </w:t>
      </w:r>
    </w:p>
    <w:p w14:paraId="3D6D3E69" w14:textId="77777777" w:rsidR="00374030" w:rsidRDefault="00374030" w:rsidP="00374030">
      <w:pPr>
        <w:pStyle w:val="ListParagraph"/>
        <w:rPr>
          <w:b/>
          <w:bCs/>
          <w:sz w:val="24"/>
          <w:szCs w:val="24"/>
        </w:rPr>
      </w:pPr>
    </w:p>
    <w:p w14:paraId="526245E0" w14:textId="0BB4CAD2" w:rsidR="00374030" w:rsidRDefault="002F596D">
      <w:pPr>
        <w:numPr>
          <w:ilvl w:val="0"/>
          <w:numId w:val="10"/>
        </w:numPr>
        <w:jc w:val="both"/>
        <w:rPr>
          <w:sz w:val="24"/>
          <w:szCs w:val="24"/>
        </w:rPr>
      </w:pPr>
      <w:r w:rsidRPr="00374030">
        <w:rPr>
          <w:b/>
          <w:bCs/>
          <w:sz w:val="24"/>
          <w:szCs w:val="24"/>
        </w:rPr>
        <w:t>H&amp;S Restrictions, Precautions and Monitoring.</w:t>
      </w:r>
      <w:r w:rsidRPr="00374030">
        <w:rPr>
          <w:sz w:val="24"/>
          <w:szCs w:val="24"/>
        </w:rPr>
        <w:t xml:space="preserve"> The </w:t>
      </w:r>
      <w:r w:rsidR="002E07B4">
        <w:rPr>
          <w:sz w:val="24"/>
          <w:szCs w:val="24"/>
        </w:rPr>
        <w:t>c</w:t>
      </w:r>
      <w:r w:rsidRPr="00374030">
        <w:rPr>
          <w:sz w:val="24"/>
          <w:szCs w:val="24"/>
        </w:rPr>
        <w:t>ontractor shall implement the requirements described in the HASAWA 74 to protect members of the public and persons visiting the site from risks arising from the use of equipment, materials or substances defined therein. </w:t>
      </w:r>
    </w:p>
    <w:p w14:paraId="1F1F952B" w14:textId="77777777" w:rsidR="00374030" w:rsidRDefault="00374030" w:rsidP="00374030">
      <w:pPr>
        <w:pStyle w:val="ListParagraph"/>
        <w:rPr>
          <w:b/>
          <w:bCs/>
          <w:sz w:val="24"/>
          <w:szCs w:val="24"/>
        </w:rPr>
      </w:pPr>
    </w:p>
    <w:p w14:paraId="0A3E739A" w14:textId="70BC7AE8" w:rsidR="00374030" w:rsidRDefault="002F596D" w:rsidP="002563DC">
      <w:pPr>
        <w:numPr>
          <w:ilvl w:val="0"/>
          <w:numId w:val="10"/>
        </w:numPr>
        <w:rPr>
          <w:sz w:val="24"/>
          <w:szCs w:val="24"/>
        </w:rPr>
      </w:pPr>
      <w:r w:rsidRPr="00374030">
        <w:rPr>
          <w:b/>
          <w:bCs/>
          <w:sz w:val="24"/>
          <w:szCs w:val="24"/>
        </w:rPr>
        <w:t>Control of Noise and Vibration.</w:t>
      </w:r>
      <w:r w:rsidRPr="00374030">
        <w:rPr>
          <w:sz w:val="24"/>
          <w:szCs w:val="24"/>
        </w:rPr>
        <w:t xml:space="preserve"> The </w:t>
      </w:r>
      <w:r w:rsidR="002E07B4">
        <w:rPr>
          <w:sz w:val="24"/>
          <w:szCs w:val="24"/>
        </w:rPr>
        <w:t>c</w:t>
      </w:r>
      <w:r w:rsidRPr="00374030">
        <w:rPr>
          <w:sz w:val="24"/>
          <w:szCs w:val="24"/>
        </w:rPr>
        <w:t>ontractor shall comply with the recommendations for practical measures to reduce noise set out in BS 5228-1:2009+A1:2014</w:t>
      </w:r>
      <w:r w:rsidRPr="00374030">
        <w:rPr>
          <w:sz w:val="24"/>
          <w:szCs w:val="24"/>
          <w:vertAlign w:val="superscript"/>
        </w:rPr>
        <w:t>2</w:t>
      </w:r>
      <w:r w:rsidRPr="00374030">
        <w:rPr>
          <w:sz w:val="24"/>
          <w:szCs w:val="24"/>
        </w:rPr>
        <w:t>.</w:t>
      </w:r>
    </w:p>
    <w:p w14:paraId="18E5807D" w14:textId="77777777" w:rsidR="00374030" w:rsidRDefault="00374030" w:rsidP="00374030">
      <w:pPr>
        <w:pStyle w:val="ListParagraph"/>
        <w:rPr>
          <w:sz w:val="24"/>
          <w:szCs w:val="24"/>
        </w:rPr>
      </w:pPr>
    </w:p>
    <w:p w14:paraId="4D5F24A5" w14:textId="5FE3D9A1" w:rsidR="002F596D" w:rsidRDefault="002F596D">
      <w:pPr>
        <w:numPr>
          <w:ilvl w:val="0"/>
          <w:numId w:val="10"/>
        </w:numPr>
        <w:jc w:val="both"/>
        <w:rPr>
          <w:sz w:val="24"/>
          <w:szCs w:val="24"/>
        </w:rPr>
      </w:pPr>
      <w:r w:rsidRPr="00374030">
        <w:rPr>
          <w:sz w:val="24"/>
          <w:szCs w:val="24"/>
        </w:rPr>
        <w:t xml:space="preserve">It is expected that the </w:t>
      </w:r>
      <w:r w:rsidR="002E07B4">
        <w:rPr>
          <w:sz w:val="24"/>
          <w:szCs w:val="24"/>
        </w:rPr>
        <w:t>c</w:t>
      </w:r>
      <w:r w:rsidRPr="00374030">
        <w:rPr>
          <w:sz w:val="24"/>
          <w:szCs w:val="24"/>
        </w:rPr>
        <w:t xml:space="preserve">ontractor will not require a forward resources area other than the site. Should one be required a location shall be made available, as agreed by the Authority.  Packaging shall be to a good standard capable of withstanding transportation and handling loads.  The </w:t>
      </w:r>
      <w:r w:rsidR="002E07B4">
        <w:rPr>
          <w:sz w:val="24"/>
          <w:szCs w:val="24"/>
        </w:rPr>
        <w:t>c</w:t>
      </w:r>
      <w:r w:rsidRPr="00374030">
        <w:rPr>
          <w:sz w:val="24"/>
          <w:szCs w:val="24"/>
        </w:rPr>
        <w:t xml:space="preserve">ontractor shall be solely responsible for storage and movement of all equipment to site.  The </w:t>
      </w:r>
      <w:r w:rsidR="002E07B4">
        <w:rPr>
          <w:sz w:val="24"/>
          <w:szCs w:val="24"/>
        </w:rPr>
        <w:t>c</w:t>
      </w:r>
      <w:r w:rsidRPr="00374030">
        <w:rPr>
          <w:sz w:val="24"/>
          <w:szCs w:val="24"/>
        </w:rPr>
        <w:t>ontractor shall always remain responsible for the security of equipment including prevention of theft.</w:t>
      </w:r>
    </w:p>
    <w:p w14:paraId="0DDAB215" w14:textId="77777777" w:rsidR="004246E8" w:rsidRPr="00374030" w:rsidRDefault="004246E8" w:rsidP="004246E8">
      <w:pPr>
        <w:jc w:val="both"/>
        <w:rPr>
          <w:sz w:val="24"/>
          <w:szCs w:val="24"/>
        </w:rPr>
      </w:pPr>
    </w:p>
    <w:p w14:paraId="52C3568E" w14:textId="4BD29192" w:rsidR="00AE708D" w:rsidRPr="00A04473" w:rsidRDefault="00AE708D" w:rsidP="00AE708D">
      <w:pPr>
        <w:pStyle w:val="Heading1"/>
        <w:tabs>
          <w:tab w:val="clear" w:pos="360"/>
          <w:tab w:val="left" w:pos="720"/>
        </w:tabs>
        <w:spacing w:after="220"/>
        <w:rPr>
          <w:b/>
          <w:sz w:val="24"/>
          <w:szCs w:val="24"/>
        </w:rPr>
      </w:pPr>
      <w:r w:rsidRPr="00A04473">
        <w:rPr>
          <w:b/>
          <w:sz w:val="24"/>
          <w:szCs w:val="24"/>
        </w:rPr>
        <w:t>Proposed Works</w:t>
      </w:r>
    </w:p>
    <w:p w14:paraId="2ADC6891" w14:textId="2C2CB94E" w:rsidR="00AE708D" w:rsidRPr="00A04473" w:rsidRDefault="00AE708D">
      <w:pPr>
        <w:numPr>
          <w:ilvl w:val="0"/>
          <w:numId w:val="10"/>
        </w:numPr>
        <w:jc w:val="both"/>
        <w:rPr>
          <w:sz w:val="24"/>
          <w:szCs w:val="24"/>
        </w:rPr>
      </w:pPr>
      <w:r w:rsidRPr="00A04473">
        <w:rPr>
          <w:b/>
          <w:sz w:val="24"/>
          <w:szCs w:val="24"/>
        </w:rPr>
        <w:t>Key Project Details</w:t>
      </w:r>
      <w:r w:rsidRPr="00A04473">
        <w:rPr>
          <w:sz w:val="24"/>
          <w:szCs w:val="24"/>
        </w:rPr>
        <w:t>: The key project details are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6008"/>
      </w:tblGrid>
      <w:tr w:rsidR="00AE708D" w:rsidRPr="00A04473" w14:paraId="5A5DD4B3" w14:textId="77777777" w:rsidTr="00FF0535">
        <w:trPr>
          <w:trHeight w:val="1310"/>
        </w:trPr>
        <w:tc>
          <w:tcPr>
            <w:tcW w:w="3652" w:type="dxa"/>
          </w:tcPr>
          <w:p w14:paraId="1030691F" w14:textId="77777777" w:rsidR="00AE708D" w:rsidRPr="00A04473" w:rsidRDefault="00AE708D">
            <w:pPr>
              <w:tabs>
                <w:tab w:val="left" w:pos="567"/>
              </w:tabs>
              <w:ind w:left="567"/>
              <w:rPr>
                <w:sz w:val="24"/>
                <w:szCs w:val="24"/>
              </w:rPr>
            </w:pPr>
            <w:r w:rsidRPr="00A04473">
              <w:rPr>
                <w:sz w:val="24"/>
                <w:szCs w:val="24"/>
              </w:rPr>
              <w:lastRenderedPageBreak/>
              <w:t>Contract title:</w:t>
            </w:r>
          </w:p>
          <w:p w14:paraId="2C3D7978" w14:textId="77777777" w:rsidR="00D44B77" w:rsidRPr="00A04473" w:rsidRDefault="00D44B77" w:rsidP="00D44B77">
            <w:pPr>
              <w:tabs>
                <w:tab w:val="left" w:pos="567"/>
              </w:tabs>
              <w:rPr>
                <w:sz w:val="24"/>
                <w:szCs w:val="24"/>
              </w:rPr>
            </w:pPr>
          </w:p>
          <w:p w14:paraId="4D69B4B4" w14:textId="77777777" w:rsidR="00D44B77" w:rsidRPr="00A04473" w:rsidRDefault="00D44B77" w:rsidP="00D44B77">
            <w:pPr>
              <w:tabs>
                <w:tab w:val="left" w:pos="567"/>
              </w:tabs>
              <w:rPr>
                <w:sz w:val="24"/>
                <w:szCs w:val="24"/>
              </w:rPr>
            </w:pPr>
          </w:p>
          <w:p w14:paraId="6B463B80" w14:textId="77777777" w:rsidR="00AE708D" w:rsidRPr="00A04473" w:rsidRDefault="00AE708D">
            <w:pPr>
              <w:tabs>
                <w:tab w:val="left" w:pos="567"/>
              </w:tabs>
              <w:ind w:left="567"/>
              <w:rPr>
                <w:sz w:val="24"/>
                <w:szCs w:val="24"/>
              </w:rPr>
            </w:pPr>
            <w:r w:rsidRPr="00A04473">
              <w:rPr>
                <w:sz w:val="24"/>
                <w:szCs w:val="24"/>
              </w:rPr>
              <w:t>Site location:</w:t>
            </w:r>
          </w:p>
          <w:p w14:paraId="00657CBD" w14:textId="77777777" w:rsidR="00AE708D" w:rsidRPr="00A04473" w:rsidRDefault="00AE708D">
            <w:pPr>
              <w:tabs>
                <w:tab w:val="left" w:pos="567"/>
              </w:tabs>
              <w:ind w:left="567"/>
              <w:rPr>
                <w:sz w:val="24"/>
                <w:szCs w:val="24"/>
              </w:rPr>
            </w:pPr>
          </w:p>
        </w:tc>
        <w:tc>
          <w:tcPr>
            <w:tcW w:w="6088" w:type="dxa"/>
          </w:tcPr>
          <w:p w14:paraId="506F0D0A" w14:textId="77777777" w:rsidR="00AE708D" w:rsidRPr="00A04473" w:rsidRDefault="00AE708D">
            <w:pPr>
              <w:tabs>
                <w:tab w:val="left" w:pos="567"/>
              </w:tabs>
              <w:ind w:left="567"/>
              <w:rPr>
                <w:sz w:val="24"/>
                <w:szCs w:val="24"/>
              </w:rPr>
            </w:pPr>
          </w:p>
          <w:p w14:paraId="4F54232F" w14:textId="6BA62B9A" w:rsidR="0040413E" w:rsidRPr="00A04473" w:rsidRDefault="00D44B77" w:rsidP="0040413E">
            <w:pPr>
              <w:rPr>
                <w:color w:val="000000"/>
                <w:sz w:val="24"/>
                <w:szCs w:val="24"/>
                <w:shd w:val="clear" w:color="auto" w:fill="FFFFFF"/>
                <w:lang w:val="en-US"/>
              </w:rPr>
            </w:pPr>
            <w:r w:rsidRPr="00A04473">
              <w:rPr>
                <w:sz w:val="24"/>
                <w:szCs w:val="24"/>
              </w:rPr>
              <w:t>KEN/GE/</w:t>
            </w:r>
            <w:r w:rsidR="00D85657" w:rsidRPr="00A04473">
              <w:rPr>
                <w:sz w:val="24"/>
                <w:szCs w:val="24"/>
              </w:rPr>
              <w:t>2</w:t>
            </w:r>
            <w:r w:rsidR="009B27D7" w:rsidRPr="00A04473">
              <w:rPr>
                <w:sz w:val="24"/>
                <w:szCs w:val="24"/>
              </w:rPr>
              <w:t>3</w:t>
            </w:r>
            <w:r w:rsidR="00D85657" w:rsidRPr="00A04473">
              <w:rPr>
                <w:sz w:val="24"/>
                <w:szCs w:val="24"/>
              </w:rPr>
              <w:t xml:space="preserve">02 </w:t>
            </w:r>
            <w:r w:rsidR="0040413E" w:rsidRPr="00A04473">
              <w:rPr>
                <w:sz w:val="24"/>
                <w:szCs w:val="24"/>
              </w:rPr>
              <w:t xml:space="preserve">- </w:t>
            </w:r>
            <w:r w:rsidR="00A92C88" w:rsidRPr="00A04473">
              <w:rPr>
                <w:sz w:val="24"/>
                <w:szCs w:val="24"/>
              </w:rPr>
              <w:t>C</w:t>
            </w:r>
            <w:r w:rsidR="0040413E" w:rsidRPr="00A04473">
              <w:rPr>
                <w:color w:val="000000"/>
                <w:sz w:val="24"/>
                <w:szCs w:val="24"/>
                <w:shd w:val="clear" w:color="auto" w:fill="FFFFFF"/>
              </w:rPr>
              <w:t>onstruction of a 1</w:t>
            </w:r>
            <w:r w:rsidR="0040413E" w:rsidRPr="00A04473">
              <w:rPr>
                <w:color w:val="000000"/>
                <w:sz w:val="24"/>
                <w:szCs w:val="24"/>
                <w:shd w:val="clear" w:color="auto" w:fill="FFFFFF"/>
                <w:vertAlign w:val="superscript"/>
              </w:rPr>
              <w:t>st</w:t>
            </w:r>
            <w:r w:rsidR="0040413E" w:rsidRPr="00A04473">
              <w:rPr>
                <w:color w:val="000000"/>
                <w:sz w:val="24"/>
                <w:szCs w:val="24"/>
                <w:shd w:val="clear" w:color="auto" w:fill="FFFFFF"/>
              </w:rPr>
              <w:t xml:space="preserve"> line unit ammunition storage facility </w:t>
            </w:r>
          </w:p>
          <w:p w14:paraId="69D68F2C" w14:textId="77777777" w:rsidR="00AE708D" w:rsidRPr="00A04473" w:rsidRDefault="00AE708D" w:rsidP="006A3647">
            <w:pPr>
              <w:rPr>
                <w:sz w:val="24"/>
                <w:szCs w:val="24"/>
              </w:rPr>
            </w:pPr>
          </w:p>
          <w:p w14:paraId="673F87AA" w14:textId="77777777" w:rsidR="00AE708D" w:rsidRPr="00A04473" w:rsidRDefault="00AE708D" w:rsidP="006A3647">
            <w:pPr>
              <w:tabs>
                <w:tab w:val="left" w:pos="567"/>
              </w:tabs>
              <w:rPr>
                <w:sz w:val="24"/>
                <w:szCs w:val="24"/>
              </w:rPr>
            </w:pPr>
            <w:r w:rsidRPr="00A04473">
              <w:rPr>
                <w:sz w:val="24"/>
                <w:szCs w:val="24"/>
              </w:rPr>
              <w:t>N</w:t>
            </w:r>
            <w:r w:rsidR="0040413E" w:rsidRPr="00A04473">
              <w:rPr>
                <w:sz w:val="24"/>
                <w:szCs w:val="24"/>
              </w:rPr>
              <w:t>yati</w:t>
            </w:r>
            <w:r w:rsidRPr="00A04473">
              <w:rPr>
                <w:sz w:val="24"/>
                <w:szCs w:val="24"/>
              </w:rPr>
              <w:t xml:space="preserve"> Barracks</w:t>
            </w:r>
          </w:p>
          <w:p w14:paraId="0B446831" w14:textId="77777777" w:rsidR="00AE708D" w:rsidRPr="00A04473" w:rsidRDefault="00AE708D">
            <w:pPr>
              <w:tabs>
                <w:tab w:val="left" w:pos="567"/>
              </w:tabs>
              <w:ind w:left="601"/>
              <w:rPr>
                <w:sz w:val="24"/>
                <w:szCs w:val="24"/>
              </w:rPr>
            </w:pPr>
          </w:p>
        </w:tc>
      </w:tr>
      <w:tr w:rsidR="00AE708D" w:rsidRPr="00A04473" w14:paraId="593F58AC" w14:textId="77777777" w:rsidTr="00FF0535">
        <w:trPr>
          <w:trHeight w:val="516"/>
        </w:trPr>
        <w:tc>
          <w:tcPr>
            <w:tcW w:w="3652" w:type="dxa"/>
          </w:tcPr>
          <w:p w14:paraId="5CB5BA02" w14:textId="77777777" w:rsidR="00AE708D" w:rsidRPr="00A04473" w:rsidRDefault="00AE708D">
            <w:pPr>
              <w:tabs>
                <w:tab w:val="left" w:pos="567"/>
              </w:tabs>
              <w:ind w:left="567"/>
              <w:rPr>
                <w:sz w:val="24"/>
                <w:szCs w:val="24"/>
              </w:rPr>
            </w:pPr>
            <w:r w:rsidRPr="00A04473">
              <w:rPr>
                <w:sz w:val="24"/>
                <w:szCs w:val="24"/>
              </w:rPr>
              <w:t>Proposed start date:</w:t>
            </w:r>
          </w:p>
          <w:p w14:paraId="42ADB68B" w14:textId="77777777" w:rsidR="00AE708D" w:rsidRPr="00A04473" w:rsidRDefault="00AE708D">
            <w:pPr>
              <w:tabs>
                <w:tab w:val="left" w:pos="567"/>
              </w:tabs>
              <w:ind w:left="567"/>
              <w:rPr>
                <w:sz w:val="24"/>
                <w:szCs w:val="24"/>
              </w:rPr>
            </w:pPr>
          </w:p>
        </w:tc>
        <w:tc>
          <w:tcPr>
            <w:tcW w:w="6088" w:type="dxa"/>
            <w:hideMark/>
          </w:tcPr>
          <w:p w14:paraId="1D40C7D8" w14:textId="29C4FB6B" w:rsidR="00AE708D" w:rsidRPr="00A04473" w:rsidRDefault="051B6774" w:rsidP="006A3647">
            <w:pPr>
              <w:tabs>
                <w:tab w:val="left" w:pos="567"/>
              </w:tabs>
              <w:rPr>
                <w:sz w:val="24"/>
                <w:szCs w:val="24"/>
              </w:rPr>
            </w:pPr>
            <w:r w:rsidRPr="48E0721A">
              <w:rPr>
                <w:sz w:val="24"/>
                <w:szCs w:val="24"/>
              </w:rPr>
              <w:t>1</w:t>
            </w:r>
            <w:r w:rsidR="002B178F">
              <w:rPr>
                <w:sz w:val="24"/>
                <w:szCs w:val="24"/>
              </w:rPr>
              <w:t>9</w:t>
            </w:r>
            <w:r w:rsidR="00703530" w:rsidRPr="48E0721A">
              <w:rPr>
                <w:sz w:val="24"/>
                <w:szCs w:val="24"/>
              </w:rPr>
              <w:t xml:space="preserve"> </w:t>
            </w:r>
            <w:r w:rsidR="002B178F">
              <w:rPr>
                <w:sz w:val="24"/>
                <w:szCs w:val="24"/>
              </w:rPr>
              <w:t>Mar</w:t>
            </w:r>
            <w:r w:rsidR="00703530" w:rsidRPr="48E0721A">
              <w:rPr>
                <w:sz w:val="24"/>
                <w:szCs w:val="24"/>
              </w:rPr>
              <w:t xml:space="preserve"> 202</w:t>
            </w:r>
            <w:r w:rsidR="76D27531" w:rsidRPr="48E0721A">
              <w:rPr>
                <w:sz w:val="24"/>
                <w:szCs w:val="24"/>
              </w:rPr>
              <w:t>4</w:t>
            </w:r>
          </w:p>
        </w:tc>
      </w:tr>
      <w:tr w:rsidR="00AE708D" w:rsidRPr="00A04473" w14:paraId="4C7F40C5" w14:textId="77777777" w:rsidTr="00FF0535">
        <w:trPr>
          <w:trHeight w:val="551"/>
        </w:trPr>
        <w:tc>
          <w:tcPr>
            <w:tcW w:w="3652" w:type="dxa"/>
          </w:tcPr>
          <w:p w14:paraId="3EFE1410" w14:textId="77777777" w:rsidR="00AE708D" w:rsidRDefault="00AE708D" w:rsidP="002E1754">
            <w:pPr>
              <w:tabs>
                <w:tab w:val="left" w:pos="567"/>
              </w:tabs>
              <w:ind w:left="567"/>
              <w:rPr>
                <w:sz w:val="24"/>
                <w:szCs w:val="24"/>
              </w:rPr>
            </w:pPr>
            <w:r w:rsidRPr="00A04473">
              <w:rPr>
                <w:sz w:val="24"/>
                <w:szCs w:val="24"/>
              </w:rPr>
              <w:t>Proposed completion date:</w:t>
            </w:r>
          </w:p>
          <w:p w14:paraId="6E39A8F4" w14:textId="1D938265" w:rsidR="00374030" w:rsidRPr="00A04473" w:rsidRDefault="00374030" w:rsidP="002E1754">
            <w:pPr>
              <w:tabs>
                <w:tab w:val="left" w:pos="567"/>
              </w:tabs>
              <w:ind w:left="567"/>
              <w:rPr>
                <w:sz w:val="24"/>
                <w:szCs w:val="24"/>
              </w:rPr>
            </w:pPr>
          </w:p>
        </w:tc>
        <w:tc>
          <w:tcPr>
            <w:tcW w:w="6088" w:type="dxa"/>
            <w:hideMark/>
          </w:tcPr>
          <w:p w14:paraId="35139D1D" w14:textId="214A7B9D" w:rsidR="0040413E" w:rsidRPr="00A04473" w:rsidRDefault="568206E3" w:rsidP="006A3647">
            <w:pPr>
              <w:tabs>
                <w:tab w:val="left" w:pos="567"/>
              </w:tabs>
              <w:rPr>
                <w:sz w:val="24"/>
                <w:szCs w:val="24"/>
              </w:rPr>
            </w:pPr>
            <w:r w:rsidRPr="48E0721A">
              <w:rPr>
                <w:sz w:val="24"/>
                <w:szCs w:val="24"/>
              </w:rPr>
              <w:t>14</w:t>
            </w:r>
            <w:r w:rsidR="00703530" w:rsidRPr="48E0721A">
              <w:rPr>
                <w:sz w:val="24"/>
                <w:szCs w:val="24"/>
              </w:rPr>
              <w:t xml:space="preserve"> </w:t>
            </w:r>
            <w:r w:rsidR="72B72D3E" w:rsidRPr="48E0721A">
              <w:rPr>
                <w:sz w:val="24"/>
                <w:szCs w:val="24"/>
              </w:rPr>
              <w:t xml:space="preserve">Oct </w:t>
            </w:r>
            <w:r w:rsidR="00703530" w:rsidRPr="48E0721A">
              <w:rPr>
                <w:sz w:val="24"/>
                <w:szCs w:val="24"/>
              </w:rPr>
              <w:t>2024</w:t>
            </w:r>
          </w:p>
        </w:tc>
      </w:tr>
      <w:tr w:rsidR="00AE708D" w:rsidRPr="00A04473" w14:paraId="18A2F314" w14:textId="77777777" w:rsidTr="00FF0535">
        <w:trPr>
          <w:trHeight w:val="291"/>
        </w:trPr>
        <w:tc>
          <w:tcPr>
            <w:tcW w:w="3652" w:type="dxa"/>
            <w:hideMark/>
          </w:tcPr>
          <w:p w14:paraId="48E49A3C" w14:textId="77777777" w:rsidR="00AE708D" w:rsidRPr="00A04473" w:rsidRDefault="00AE708D">
            <w:pPr>
              <w:tabs>
                <w:tab w:val="left" w:pos="567"/>
              </w:tabs>
              <w:ind w:left="567"/>
              <w:rPr>
                <w:sz w:val="24"/>
                <w:szCs w:val="24"/>
              </w:rPr>
            </w:pPr>
            <w:r w:rsidRPr="00A04473">
              <w:rPr>
                <w:sz w:val="24"/>
                <w:szCs w:val="24"/>
              </w:rPr>
              <w:t>Design life:</w:t>
            </w:r>
          </w:p>
        </w:tc>
        <w:tc>
          <w:tcPr>
            <w:tcW w:w="6088" w:type="dxa"/>
          </w:tcPr>
          <w:p w14:paraId="04FDD361" w14:textId="77777777" w:rsidR="00AE708D" w:rsidRPr="00A04473" w:rsidRDefault="00AE708D">
            <w:pPr>
              <w:tabs>
                <w:tab w:val="left" w:pos="567"/>
              </w:tabs>
              <w:rPr>
                <w:sz w:val="24"/>
                <w:szCs w:val="24"/>
              </w:rPr>
            </w:pPr>
            <w:r w:rsidRPr="00A04473">
              <w:rPr>
                <w:sz w:val="24"/>
                <w:szCs w:val="24"/>
              </w:rPr>
              <w:t xml:space="preserve">25 years </w:t>
            </w:r>
          </w:p>
        </w:tc>
      </w:tr>
    </w:tbl>
    <w:p w14:paraId="3E53FAA4" w14:textId="77777777" w:rsidR="00AE708D" w:rsidRPr="00A04473" w:rsidRDefault="00AE708D" w:rsidP="00AE708D">
      <w:pPr>
        <w:tabs>
          <w:tab w:val="left" w:pos="567"/>
        </w:tabs>
        <w:rPr>
          <w:b/>
          <w:sz w:val="24"/>
          <w:szCs w:val="24"/>
        </w:rPr>
      </w:pPr>
    </w:p>
    <w:p w14:paraId="36C33E25" w14:textId="77777777" w:rsidR="00AE708D" w:rsidRPr="00A04473" w:rsidRDefault="00AE708D">
      <w:pPr>
        <w:pStyle w:val="ListParagraph"/>
        <w:numPr>
          <w:ilvl w:val="0"/>
          <w:numId w:val="10"/>
        </w:numPr>
        <w:tabs>
          <w:tab w:val="left" w:pos="567"/>
        </w:tabs>
        <w:rPr>
          <w:b/>
          <w:sz w:val="24"/>
          <w:szCs w:val="24"/>
        </w:rPr>
      </w:pPr>
      <w:r w:rsidRPr="00A04473">
        <w:rPr>
          <w:b/>
          <w:sz w:val="24"/>
          <w:szCs w:val="24"/>
        </w:rPr>
        <w:t xml:space="preserve">Background: </w:t>
      </w:r>
      <w:r w:rsidR="00DB5EF5" w:rsidRPr="00A04473">
        <w:rPr>
          <w:rStyle w:val="normaltextrun"/>
          <w:color w:val="000000"/>
          <w:sz w:val="24"/>
          <w:szCs w:val="24"/>
          <w:shd w:val="clear" w:color="auto" w:fill="FFFFFF"/>
        </w:rPr>
        <w:t>Currently, BATUK has no purpose-built separate 1st and 2nd line ammunition storage facilities and is in contravention of DSA 03 OME (formerly JSP 482). Separated 1st and 2nd line ammunition storage is required to ensure BATUK remains compliant.</w:t>
      </w:r>
    </w:p>
    <w:p w14:paraId="7B33DFBD" w14:textId="77777777" w:rsidR="001B7E14" w:rsidRPr="00A04473" w:rsidRDefault="001B7E14" w:rsidP="002E1754">
      <w:pPr>
        <w:pStyle w:val="ListParagraph"/>
        <w:tabs>
          <w:tab w:val="left" w:pos="567"/>
        </w:tabs>
        <w:ind w:left="0"/>
        <w:rPr>
          <w:b/>
          <w:sz w:val="24"/>
          <w:szCs w:val="24"/>
        </w:rPr>
      </w:pPr>
    </w:p>
    <w:p w14:paraId="101B4EBF" w14:textId="02C26CA0" w:rsidR="001B7E14" w:rsidRPr="00A04473" w:rsidRDefault="00AE708D" w:rsidP="48E0721A">
      <w:pPr>
        <w:numPr>
          <w:ilvl w:val="0"/>
          <w:numId w:val="10"/>
        </w:numPr>
        <w:rPr>
          <w:b/>
          <w:bCs/>
          <w:sz w:val="24"/>
          <w:szCs w:val="24"/>
        </w:rPr>
      </w:pPr>
      <w:r w:rsidRPr="48E0721A">
        <w:rPr>
          <w:b/>
          <w:bCs/>
          <w:sz w:val="24"/>
          <w:szCs w:val="24"/>
        </w:rPr>
        <w:t xml:space="preserve">Contract </w:t>
      </w:r>
      <w:r w:rsidR="00AF14D7">
        <w:rPr>
          <w:b/>
          <w:bCs/>
          <w:sz w:val="24"/>
          <w:szCs w:val="24"/>
        </w:rPr>
        <w:t>d</w:t>
      </w:r>
      <w:r w:rsidRPr="48E0721A">
        <w:rPr>
          <w:b/>
          <w:bCs/>
          <w:sz w:val="24"/>
          <w:szCs w:val="24"/>
        </w:rPr>
        <w:t xml:space="preserve">eliverables: </w:t>
      </w:r>
      <w:r w:rsidRPr="00A04473">
        <w:rPr>
          <w:sz w:val="24"/>
          <w:szCs w:val="24"/>
        </w:rPr>
        <w:t xml:space="preserve">There is a requirement to </w:t>
      </w:r>
      <w:r w:rsidR="001B7E14" w:rsidRPr="00A04473">
        <w:rPr>
          <w:sz w:val="24"/>
          <w:szCs w:val="24"/>
        </w:rPr>
        <w:t xml:space="preserve">construct a compliant </w:t>
      </w:r>
      <w:r w:rsidR="00D77818" w:rsidRPr="00A04473">
        <w:rPr>
          <w:rStyle w:val="normaltextrun"/>
          <w:color w:val="000000"/>
          <w:sz w:val="24"/>
          <w:szCs w:val="24"/>
          <w:shd w:val="clear" w:color="auto" w:fill="FFFFFF"/>
        </w:rPr>
        <w:t xml:space="preserve">Unit Ammunition Storage Facility </w:t>
      </w:r>
      <w:r w:rsidR="001B7E14" w:rsidRPr="00A04473">
        <w:rPr>
          <w:sz w:val="24"/>
          <w:szCs w:val="24"/>
        </w:rPr>
        <w:t xml:space="preserve">as per </w:t>
      </w:r>
      <w:r w:rsidR="00D77818" w:rsidRPr="00A04473">
        <w:rPr>
          <w:rStyle w:val="normaltextrun"/>
          <w:color w:val="000000"/>
          <w:sz w:val="24"/>
          <w:szCs w:val="24"/>
          <w:shd w:val="clear" w:color="auto" w:fill="FFFFFF"/>
        </w:rPr>
        <w:t>DSA 03.OME Part 2 Chapter 06</w:t>
      </w:r>
      <w:r w:rsidR="00777F77" w:rsidRPr="00A04473">
        <w:rPr>
          <w:rStyle w:val="FootnoteReference"/>
          <w:color w:val="000000"/>
          <w:sz w:val="24"/>
          <w:szCs w:val="24"/>
          <w:shd w:val="clear" w:color="auto" w:fill="FFFFFF"/>
        </w:rPr>
        <w:footnoteReference w:id="2"/>
      </w:r>
      <w:r w:rsidR="00777F77" w:rsidRPr="00A04473">
        <w:rPr>
          <w:rStyle w:val="normaltextrun"/>
          <w:color w:val="000000"/>
          <w:sz w:val="24"/>
          <w:szCs w:val="24"/>
          <w:shd w:val="clear" w:color="auto" w:fill="FFFFFF"/>
        </w:rPr>
        <w:t>,</w:t>
      </w:r>
      <w:r w:rsidR="00D77818" w:rsidRPr="00A04473">
        <w:rPr>
          <w:rStyle w:val="normaltextrun"/>
          <w:color w:val="000000"/>
          <w:sz w:val="24"/>
          <w:szCs w:val="24"/>
          <w:shd w:val="clear" w:color="auto" w:fill="FFFFFF"/>
        </w:rPr>
        <w:t xml:space="preserve"> DSA 03.OME Part 2 Chapter 08</w:t>
      </w:r>
      <w:r w:rsidR="00777F77" w:rsidRPr="00A04473">
        <w:rPr>
          <w:rStyle w:val="FootnoteReference"/>
          <w:color w:val="000000"/>
          <w:sz w:val="24"/>
          <w:szCs w:val="24"/>
          <w:shd w:val="clear" w:color="auto" w:fill="FFFFFF"/>
        </w:rPr>
        <w:footnoteReference w:id="3"/>
      </w:r>
      <w:r w:rsidR="00D77818" w:rsidRPr="00A04473">
        <w:rPr>
          <w:rStyle w:val="normaltextrun"/>
          <w:color w:val="000000"/>
          <w:sz w:val="24"/>
          <w:szCs w:val="24"/>
          <w:shd w:val="clear" w:color="auto" w:fill="FFFFFF"/>
        </w:rPr>
        <w:t xml:space="preserve"> and JSP 440</w:t>
      </w:r>
      <w:r w:rsidR="00777F77" w:rsidRPr="00A04473">
        <w:rPr>
          <w:rStyle w:val="FootnoteReference"/>
          <w:color w:val="000000"/>
          <w:sz w:val="24"/>
          <w:szCs w:val="24"/>
          <w:shd w:val="clear" w:color="auto" w:fill="FFFFFF"/>
        </w:rPr>
        <w:footnoteReference w:id="4"/>
      </w:r>
      <w:r w:rsidR="002E1754" w:rsidRPr="00A04473">
        <w:rPr>
          <w:rStyle w:val="normaltextrun"/>
          <w:color w:val="000000"/>
          <w:sz w:val="24"/>
          <w:szCs w:val="24"/>
          <w:shd w:val="clear" w:color="auto" w:fill="FFFFFF"/>
        </w:rPr>
        <w:t>.</w:t>
      </w:r>
    </w:p>
    <w:p w14:paraId="02A8BD3F" w14:textId="77777777" w:rsidR="00AE708D" w:rsidRPr="00A04473" w:rsidRDefault="00AE708D" w:rsidP="00AE708D">
      <w:pPr>
        <w:tabs>
          <w:tab w:val="left" w:pos="567"/>
        </w:tabs>
        <w:rPr>
          <w:b/>
          <w:sz w:val="24"/>
          <w:szCs w:val="24"/>
        </w:rPr>
      </w:pPr>
    </w:p>
    <w:p w14:paraId="1E70D4C8" w14:textId="77777777" w:rsidR="00AE708D" w:rsidRPr="00A04473" w:rsidRDefault="00AE708D" w:rsidP="00AE708D">
      <w:pPr>
        <w:rPr>
          <w:b/>
          <w:sz w:val="24"/>
          <w:szCs w:val="24"/>
        </w:rPr>
      </w:pPr>
      <w:r w:rsidRPr="00A04473">
        <w:rPr>
          <w:b/>
          <w:sz w:val="24"/>
          <w:szCs w:val="24"/>
        </w:rPr>
        <w:t>Requirements</w:t>
      </w:r>
    </w:p>
    <w:p w14:paraId="699FCDA7" w14:textId="77777777" w:rsidR="00AE708D" w:rsidRPr="00A04473" w:rsidRDefault="00AE708D" w:rsidP="00AE708D">
      <w:pPr>
        <w:rPr>
          <w:sz w:val="24"/>
          <w:szCs w:val="24"/>
        </w:rPr>
      </w:pPr>
    </w:p>
    <w:p w14:paraId="32A17E13" w14:textId="77777777" w:rsidR="00AE708D" w:rsidRPr="00A04473" w:rsidRDefault="00A84641">
      <w:pPr>
        <w:pStyle w:val="ListParagraph"/>
        <w:numPr>
          <w:ilvl w:val="0"/>
          <w:numId w:val="10"/>
        </w:numPr>
        <w:rPr>
          <w:rStyle w:val="normaltextrun"/>
          <w:rFonts w:cs="Arial"/>
          <w:b/>
          <w:sz w:val="24"/>
          <w:szCs w:val="24"/>
        </w:rPr>
      </w:pPr>
      <w:r w:rsidRPr="00A04473">
        <w:rPr>
          <w:rStyle w:val="normaltextrun"/>
          <w:color w:val="000000"/>
          <w:sz w:val="24"/>
          <w:szCs w:val="24"/>
          <w:shd w:val="clear" w:color="auto" w:fill="FFFFFF"/>
        </w:rPr>
        <w:t>T</w:t>
      </w:r>
      <w:r w:rsidRPr="00A04473">
        <w:rPr>
          <w:rFonts w:cs="Arial"/>
          <w:sz w:val="24"/>
          <w:szCs w:val="24"/>
        </w:rPr>
        <w:t>o construct a compliant unit ammunition storage facility for</w:t>
      </w:r>
      <w:r w:rsidR="00D77818" w:rsidRPr="00A04473">
        <w:rPr>
          <w:rStyle w:val="normaltextrun"/>
          <w:color w:val="000000"/>
          <w:sz w:val="24"/>
          <w:szCs w:val="24"/>
          <w:shd w:val="clear" w:color="auto" w:fill="FFFFFF"/>
        </w:rPr>
        <w:t xml:space="preserve"> 1st line ammunition</w:t>
      </w:r>
      <w:r w:rsidRPr="00A04473">
        <w:rPr>
          <w:rStyle w:val="normaltextrun"/>
          <w:color w:val="000000"/>
          <w:sz w:val="24"/>
          <w:szCs w:val="24"/>
          <w:shd w:val="clear" w:color="auto" w:fill="FFFFFF"/>
        </w:rPr>
        <w:t>s.</w:t>
      </w:r>
      <w:r w:rsidR="00D77818" w:rsidRPr="00A04473">
        <w:rPr>
          <w:rStyle w:val="normaltextrun"/>
          <w:color w:val="000000"/>
          <w:sz w:val="24"/>
          <w:szCs w:val="24"/>
          <w:shd w:val="clear" w:color="auto" w:fill="FFFFFF"/>
        </w:rPr>
        <w:t xml:space="preserve"> </w:t>
      </w:r>
    </w:p>
    <w:p w14:paraId="786E62C9" w14:textId="77777777" w:rsidR="00A84641" w:rsidRPr="00A04473" w:rsidRDefault="00A84641" w:rsidP="00A84641">
      <w:pPr>
        <w:pStyle w:val="ListParagraph"/>
        <w:ind w:left="0"/>
        <w:rPr>
          <w:rFonts w:cs="Arial"/>
          <w:b/>
          <w:sz w:val="24"/>
          <w:szCs w:val="24"/>
        </w:rPr>
      </w:pPr>
    </w:p>
    <w:p w14:paraId="3DD0A897" w14:textId="77777777" w:rsidR="00AE708D" w:rsidRPr="00A04473" w:rsidRDefault="00AE708D" w:rsidP="00AE708D">
      <w:pPr>
        <w:pStyle w:val="ListParagraph"/>
        <w:ind w:left="0"/>
        <w:rPr>
          <w:rFonts w:cs="Arial"/>
          <w:b/>
          <w:sz w:val="24"/>
          <w:szCs w:val="24"/>
        </w:rPr>
      </w:pPr>
      <w:r w:rsidRPr="00A04473">
        <w:rPr>
          <w:rFonts w:cs="Arial"/>
          <w:b/>
          <w:sz w:val="24"/>
          <w:szCs w:val="24"/>
        </w:rPr>
        <w:t>Scope of Works</w:t>
      </w:r>
    </w:p>
    <w:p w14:paraId="08E06E2B" w14:textId="77777777" w:rsidR="00AE708D" w:rsidRPr="00A04473" w:rsidRDefault="00AE708D" w:rsidP="00AE708D">
      <w:pPr>
        <w:pStyle w:val="ListParagraph"/>
        <w:ind w:left="0"/>
        <w:rPr>
          <w:rFonts w:cs="Arial"/>
          <w:sz w:val="24"/>
          <w:szCs w:val="24"/>
        </w:rPr>
      </w:pPr>
    </w:p>
    <w:p w14:paraId="24EF1BC6" w14:textId="77777777" w:rsidR="00AE708D" w:rsidRPr="00A04473" w:rsidRDefault="00AE708D">
      <w:pPr>
        <w:pStyle w:val="ListParagraph"/>
        <w:numPr>
          <w:ilvl w:val="0"/>
          <w:numId w:val="10"/>
        </w:numPr>
        <w:rPr>
          <w:rFonts w:cs="Arial"/>
          <w:sz w:val="24"/>
          <w:szCs w:val="24"/>
        </w:rPr>
      </w:pPr>
      <w:r w:rsidRPr="00A04473">
        <w:rPr>
          <w:rFonts w:cs="Arial"/>
          <w:sz w:val="24"/>
          <w:szCs w:val="24"/>
        </w:rPr>
        <w:t xml:space="preserve">The scope of work shall be carried out in conjunction with the specification: </w:t>
      </w:r>
    </w:p>
    <w:p w14:paraId="04093E98" w14:textId="77777777" w:rsidR="00AE708D" w:rsidRPr="00A04473" w:rsidRDefault="00AE708D" w:rsidP="00AE708D">
      <w:pPr>
        <w:pStyle w:val="ListParagraph"/>
        <w:ind w:left="0"/>
        <w:rPr>
          <w:rFonts w:cs="Arial"/>
          <w:sz w:val="24"/>
          <w:szCs w:val="24"/>
        </w:rPr>
      </w:pPr>
    </w:p>
    <w:p w14:paraId="66759D4A" w14:textId="674A057E" w:rsidR="00D15497" w:rsidRDefault="00E45962" w:rsidP="00D15497">
      <w:pPr>
        <w:pStyle w:val="ListParagraph"/>
        <w:numPr>
          <w:ilvl w:val="1"/>
          <w:numId w:val="19"/>
        </w:numPr>
        <w:rPr>
          <w:rStyle w:val="normaltextrun"/>
          <w:rFonts w:cs="Arial"/>
          <w:sz w:val="24"/>
          <w:szCs w:val="24"/>
        </w:rPr>
      </w:pPr>
      <w:r>
        <w:rPr>
          <w:rStyle w:val="normaltextrun"/>
          <w:rFonts w:cs="Arial"/>
          <w:sz w:val="24"/>
          <w:szCs w:val="24"/>
        </w:rPr>
        <w:t xml:space="preserve">Full design of the </w:t>
      </w:r>
      <w:r w:rsidR="00755D6D">
        <w:rPr>
          <w:rStyle w:val="normaltextrun"/>
          <w:rFonts w:cs="Arial"/>
          <w:sz w:val="24"/>
          <w:szCs w:val="24"/>
        </w:rPr>
        <w:t>concrete walls and foundations.</w:t>
      </w:r>
    </w:p>
    <w:p w14:paraId="1DC1A03F" w14:textId="77777777" w:rsidR="00D15497" w:rsidRPr="00D15497" w:rsidRDefault="00D15497" w:rsidP="00D15497">
      <w:pPr>
        <w:pStyle w:val="ListParagraph"/>
        <w:ind w:left="567"/>
        <w:rPr>
          <w:rStyle w:val="normaltextrun"/>
          <w:rFonts w:cs="Arial"/>
          <w:sz w:val="24"/>
          <w:szCs w:val="24"/>
        </w:rPr>
      </w:pPr>
    </w:p>
    <w:p w14:paraId="6BA1F588" w14:textId="71784303" w:rsidR="00D15497" w:rsidRPr="00D15497" w:rsidRDefault="00D15497" w:rsidP="00D15497">
      <w:pPr>
        <w:pStyle w:val="ListParagraph"/>
        <w:numPr>
          <w:ilvl w:val="1"/>
          <w:numId w:val="19"/>
        </w:numPr>
        <w:rPr>
          <w:rStyle w:val="normaltextrun"/>
          <w:rFonts w:cs="Arial"/>
          <w:sz w:val="24"/>
          <w:szCs w:val="24"/>
        </w:rPr>
      </w:pPr>
      <w:r>
        <w:rPr>
          <w:rStyle w:val="normaltextrun"/>
          <w:rFonts w:cs="Arial"/>
          <w:sz w:val="24"/>
          <w:szCs w:val="24"/>
        </w:rPr>
        <w:t>Marking out of the area, temporary fencing off, excavation and disposal of the arising soils and debris.</w:t>
      </w:r>
    </w:p>
    <w:p w14:paraId="662E721A" w14:textId="77777777" w:rsidR="00755D6D" w:rsidRPr="00647420" w:rsidRDefault="00755D6D" w:rsidP="00755D6D">
      <w:pPr>
        <w:pStyle w:val="ListParagraph"/>
        <w:ind w:left="567"/>
        <w:rPr>
          <w:rStyle w:val="normaltextrun"/>
          <w:rFonts w:cs="Arial"/>
          <w:sz w:val="24"/>
          <w:szCs w:val="24"/>
        </w:rPr>
      </w:pPr>
    </w:p>
    <w:p w14:paraId="71B30184" w14:textId="77777777" w:rsidR="00AE708D" w:rsidRPr="00A04473" w:rsidRDefault="00E9051A">
      <w:pPr>
        <w:pStyle w:val="ListParagraph"/>
        <w:numPr>
          <w:ilvl w:val="1"/>
          <w:numId w:val="19"/>
        </w:numPr>
        <w:rPr>
          <w:rFonts w:cs="Arial"/>
          <w:sz w:val="24"/>
          <w:szCs w:val="24"/>
        </w:rPr>
      </w:pPr>
      <w:r w:rsidRPr="00A04473">
        <w:rPr>
          <w:rStyle w:val="normaltextrun"/>
          <w:color w:val="000000"/>
          <w:sz w:val="24"/>
          <w:szCs w:val="24"/>
          <w:shd w:val="clear" w:color="auto" w:fill="FFFFFF"/>
        </w:rPr>
        <w:t xml:space="preserve">The construction of a five bay Unit Ammunition Store </w:t>
      </w:r>
      <w:r w:rsidR="00DF09B3" w:rsidRPr="00A04473">
        <w:rPr>
          <w:rFonts w:cs="Arial"/>
          <w:sz w:val="24"/>
          <w:szCs w:val="24"/>
        </w:rPr>
        <w:t xml:space="preserve">measuring </w:t>
      </w:r>
      <w:r w:rsidR="00023E1E" w:rsidRPr="00A04473">
        <w:rPr>
          <w:rFonts w:cs="Arial"/>
          <w:sz w:val="24"/>
          <w:szCs w:val="24"/>
        </w:rPr>
        <w:t xml:space="preserve">as per concept </w:t>
      </w:r>
      <w:r w:rsidR="00DF09B3" w:rsidRPr="00A04473">
        <w:rPr>
          <w:rFonts w:cs="Arial"/>
          <w:sz w:val="24"/>
          <w:szCs w:val="24"/>
        </w:rPr>
        <w:t>drawing No</w:t>
      </w:r>
      <w:r w:rsidR="00DF09B3" w:rsidRPr="00A04473">
        <w:rPr>
          <w:rStyle w:val="FootnoteReference"/>
          <w:rFonts w:cs="Arial"/>
          <w:sz w:val="24"/>
          <w:szCs w:val="24"/>
        </w:rPr>
        <w:footnoteReference w:id="5"/>
      </w:r>
      <w:r w:rsidR="00DF09B3" w:rsidRPr="00A04473">
        <w:rPr>
          <w:rFonts w:cs="Arial"/>
          <w:sz w:val="24"/>
          <w:szCs w:val="24"/>
        </w:rPr>
        <w:t xml:space="preserve">. </w:t>
      </w:r>
    </w:p>
    <w:p w14:paraId="7B4E1CE9" w14:textId="77777777" w:rsidR="00AE708D" w:rsidRPr="00A04473" w:rsidRDefault="00AE708D" w:rsidP="00E674EC">
      <w:pPr>
        <w:pStyle w:val="ListParagraph"/>
        <w:ind w:left="0"/>
        <w:rPr>
          <w:rFonts w:cs="Arial"/>
          <w:sz w:val="24"/>
          <w:szCs w:val="24"/>
        </w:rPr>
      </w:pPr>
    </w:p>
    <w:p w14:paraId="2C30DB3A" w14:textId="77777777" w:rsidR="0042468E" w:rsidRPr="0042468E" w:rsidRDefault="00E9051A">
      <w:pPr>
        <w:pStyle w:val="ListParagraph"/>
        <w:numPr>
          <w:ilvl w:val="1"/>
          <w:numId w:val="19"/>
        </w:numPr>
        <w:rPr>
          <w:rStyle w:val="normaltextrun"/>
          <w:rFonts w:cs="Arial"/>
          <w:sz w:val="24"/>
          <w:szCs w:val="24"/>
        </w:rPr>
      </w:pPr>
      <w:r w:rsidRPr="00A04473">
        <w:rPr>
          <w:rStyle w:val="normaltextrun"/>
          <w:color w:val="000000"/>
          <w:sz w:val="24"/>
          <w:szCs w:val="24"/>
          <w:shd w:val="clear" w:color="auto" w:fill="FFFFFF"/>
        </w:rPr>
        <w:t xml:space="preserve">The provision of </w:t>
      </w:r>
      <w:r w:rsidR="00D15497">
        <w:rPr>
          <w:rStyle w:val="normaltextrun"/>
          <w:color w:val="000000"/>
          <w:sz w:val="24"/>
          <w:szCs w:val="24"/>
          <w:shd w:val="clear" w:color="auto" w:fill="FFFFFF"/>
        </w:rPr>
        <w:t>a security fence around the building.</w:t>
      </w:r>
    </w:p>
    <w:p w14:paraId="6956F917" w14:textId="77777777" w:rsidR="0042468E" w:rsidRDefault="0042468E" w:rsidP="0042468E">
      <w:pPr>
        <w:pStyle w:val="ListParagraph"/>
        <w:rPr>
          <w:rStyle w:val="normaltextrun"/>
          <w:color w:val="000000"/>
          <w:sz w:val="24"/>
          <w:szCs w:val="24"/>
          <w:shd w:val="clear" w:color="auto" w:fill="FFFFFF"/>
        </w:rPr>
      </w:pPr>
    </w:p>
    <w:p w14:paraId="7EB80F80" w14:textId="730018D6" w:rsidR="00AE708D" w:rsidRPr="00A04473" w:rsidRDefault="0042468E">
      <w:pPr>
        <w:pStyle w:val="ListParagraph"/>
        <w:numPr>
          <w:ilvl w:val="1"/>
          <w:numId w:val="19"/>
        </w:numPr>
        <w:rPr>
          <w:rFonts w:cs="Arial"/>
          <w:sz w:val="24"/>
          <w:szCs w:val="24"/>
        </w:rPr>
      </w:pPr>
      <w:r>
        <w:rPr>
          <w:rStyle w:val="normaltextrun"/>
          <w:color w:val="000000"/>
          <w:sz w:val="24"/>
          <w:szCs w:val="24"/>
          <w:shd w:val="clear" w:color="auto" w:fill="FFFFFF"/>
        </w:rPr>
        <w:t xml:space="preserve">Landscaping of the area around the building, approximately 9m </w:t>
      </w:r>
      <w:r w:rsidR="00100E79">
        <w:rPr>
          <w:rStyle w:val="normaltextrun"/>
          <w:color w:val="000000"/>
          <w:sz w:val="24"/>
          <w:szCs w:val="24"/>
          <w:shd w:val="clear" w:color="auto" w:fill="FFFFFF"/>
        </w:rPr>
        <w:t>all-round</w:t>
      </w:r>
      <w:r>
        <w:rPr>
          <w:rStyle w:val="normaltextrun"/>
          <w:color w:val="000000"/>
          <w:sz w:val="24"/>
          <w:szCs w:val="24"/>
          <w:shd w:val="clear" w:color="auto" w:fill="FFFFFF"/>
        </w:rPr>
        <w:t xml:space="preserve"> the facility.</w:t>
      </w:r>
      <w:r w:rsidR="00E9051A" w:rsidRPr="00A04473">
        <w:rPr>
          <w:rStyle w:val="normaltextrun"/>
          <w:color w:val="000000"/>
          <w:sz w:val="24"/>
          <w:szCs w:val="24"/>
          <w:shd w:val="clear" w:color="auto" w:fill="FFFFFF"/>
        </w:rPr>
        <w:t xml:space="preserve"> </w:t>
      </w:r>
    </w:p>
    <w:p w14:paraId="7637A140" w14:textId="77777777" w:rsidR="00AE708D" w:rsidRPr="00A04473" w:rsidRDefault="00AE708D" w:rsidP="00E674EC">
      <w:pPr>
        <w:pStyle w:val="ListParagraph"/>
        <w:rPr>
          <w:rFonts w:cs="Arial"/>
          <w:sz w:val="24"/>
          <w:szCs w:val="24"/>
        </w:rPr>
      </w:pPr>
    </w:p>
    <w:p w14:paraId="4F3208EA" w14:textId="2613ADB5" w:rsidR="00AE708D" w:rsidRPr="00A04473" w:rsidRDefault="003E59D1">
      <w:pPr>
        <w:pStyle w:val="ListParagraph"/>
        <w:numPr>
          <w:ilvl w:val="1"/>
          <w:numId w:val="19"/>
        </w:numPr>
        <w:rPr>
          <w:rFonts w:cs="Arial"/>
          <w:sz w:val="24"/>
          <w:szCs w:val="24"/>
        </w:rPr>
      </w:pPr>
      <w:r w:rsidRPr="4D1B5535">
        <w:rPr>
          <w:rFonts w:cs="Arial"/>
          <w:sz w:val="24"/>
          <w:szCs w:val="24"/>
        </w:rPr>
        <w:t>Carryout the electrical installation within the building</w:t>
      </w:r>
      <w:r w:rsidR="00A44FBF" w:rsidRPr="4D1B5535">
        <w:rPr>
          <w:rFonts w:cs="Arial"/>
          <w:sz w:val="24"/>
          <w:szCs w:val="24"/>
        </w:rPr>
        <w:t xml:space="preserve">. </w:t>
      </w:r>
      <w:r w:rsidR="002379CD" w:rsidRPr="4D1B5535">
        <w:rPr>
          <w:rFonts w:cs="Arial"/>
          <w:sz w:val="24"/>
          <w:szCs w:val="24"/>
        </w:rPr>
        <w:t xml:space="preserve"> </w:t>
      </w:r>
      <w:r w:rsidR="00AE708D" w:rsidRPr="4D1B5535">
        <w:rPr>
          <w:rFonts w:cs="Arial"/>
          <w:sz w:val="24"/>
          <w:szCs w:val="24"/>
        </w:rPr>
        <w:t xml:space="preserve"> </w:t>
      </w:r>
    </w:p>
    <w:p w14:paraId="4D8CCBCE" w14:textId="77777777" w:rsidR="00AE708D" w:rsidRPr="00A04473" w:rsidRDefault="00AE708D" w:rsidP="00E674EC">
      <w:pPr>
        <w:pStyle w:val="ListParagraph"/>
        <w:rPr>
          <w:rFonts w:cs="Arial"/>
          <w:sz w:val="24"/>
          <w:szCs w:val="24"/>
        </w:rPr>
      </w:pPr>
    </w:p>
    <w:p w14:paraId="401C6C88" w14:textId="4F42DB33" w:rsidR="002379CD" w:rsidRDefault="00A44FBF">
      <w:pPr>
        <w:pStyle w:val="ListParagraph"/>
        <w:numPr>
          <w:ilvl w:val="1"/>
          <w:numId w:val="19"/>
        </w:numPr>
        <w:rPr>
          <w:rFonts w:cs="Arial"/>
          <w:sz w:val="24"/>
          <w:szCs w:val="24"/>
        </w:rPr>
      </w:pPr>
      <w:r w:rsidRPr="00A04473">
        <w:rPr>
          <w:rFonts w:cs="Arial"/>
          <w:sz w:val="24"/>
          <w:szCs w:val="24"/>
        </w:rPr>
        <w:lastRenderedPageBreak/>
        <w:t>Provision of the Lightning Protection System (LPS) to the facility.</w:t>
      </w:r>
      <w:r w:rsidR="004C346A" w:rsidRPr="00A04473">
        <w:rPr>
          <w:rFonts w:cs="Arial"/>
          <w:sz w:val="24"/>
          <w:szCs w:val="24"/>
        </w:rPr>
        <w:t xml:space="preserve"> </w:t>
      </w:r>
      <w:r w:rsidR="00AE708D" w:rsidRPr="00A04473">
        <w:rPr>
          <w:rFonts w:cs="Arial"/>
          <w:sz w:val="24"/>
          <w:szCs w:val="24"/>
        </w:rPr>
        <w:t xml:space="preserve"> </w:t>
      </w:r>
    </w:p>
    <w:p w14:paraId="1F13E60C" w14:textId="5FDF1DDF" w:rsidR="00AE708D" w:rsidRDefault="00EA147A" w:rsidP="00525FD9">
      <w:pPr>
        <w:pStyle w:val="ListParagraph"/>
        <w:numPr>
          <w:ilvl w:val="1"/>
          <w:numId w:val="19"/>
        </w:numPr>
        <w:rPr>
          <w:rFonts w:cs="Arial"/>
          <w:sz w:val="24"/>
          <w:szCs w:val="24"/>
        </w:rPr>
      </w:pPr>
      <w:r w:rsidRPr="00A04473">
        <w:rPr>
          <w:rFonts w:cs="Arial"/>
          <w:sz w:val="24"/>
          <w:szCs w:val="24"/>
        </w:rPr>
        <w:t>Provision of an access road</w:t>
      </w:r>
      <w:r w:rsidR="00D15497">
        <w:rPr>
          <w:rFonts w:cs="Arial"/>
          <w:sz w:val="24"/>
          <w:szCs w:val="24"/>
        </w:rPr>
        <w:t xml:space="preserve"> to the ammunition store from the road ending to the southern gate of the camp</w:t>
      </w:r>
      <w:r w:rsidR="00FF7424">
        <w:rPr>
          <w:rFonts w:cs="Arial"/>
          <w:sz w:val="24"/>
          <w:szCs w:val="24"/>
        </w:rPr>
        <w:t>.</w:t>
      </w:r>
    </w:p>
    <w:p w14:paraId="624D8904" w14:textId="77777777" w:rsidR="003C0314" w:rsidRPr="003C0314" w:rsidRDefault="003C0314" w:rsidP="003C0314">
      <w:pPr>
        <w:pStyle w:val="ListParagraph"/>
        <w:rPr>
          <w:rFonts w:cs="Arial"/>
          <w:sz w:val="24"/>
          <w:szCs w:val="24"/>
        </w:rPr>
      </w:pPr>
    </w:p>
    <w:p w14:paraId="05AD3EC4" w14:textId="1F76B03B" w:rsidR="003C0314" w:rsidRDefault="003C0314" w:rsidP="00525FD9">
      <w:pPr>
        <w:pStyle w:val="ListParagraph"/>
        <w:numPr>
          <w:ilvl w:val="1"/>
          <w:numId w:val="19"/>
        </w:numPr>
        <w:rPr>
          <w:rFonts w:cs="Arial"/>
          <w:sz w:val="24"/>
          <w:szCs w:val="24"/>
        </w:rPr>
      </w:pPr>
      <w:r>
        <w:rPr>
          <w:rFonts w:cs="Arial"/>
          <w:sz w:val="24"/>
          <w:szCs w:val="24"/>
        </w:rPr>
        <w:t>Provision of fire hydrants on the existing fire ring main.</w:t>
      </w:r>
    </w:p>
    <w:p w14:paraId="7D6E160D" w14:textId="77777777" w:rsidR="00525FD9" w:rsidRPr="00525FD9" w:rsidRDefault="00525FD9" w:rsidP="00525FD9">
      <w:pPr>
        <w:pStyle w:val="ListParagraph"/>
        <w:ind w:left="0"/>
        <w:rPr>
          <w:rFonts w:cs="Arial"/>
          <w:sz w:val="24"/>
          <w:szCs w:val="24"/>
        </w:rPr>
      </w:pPr>
    </w:p>
    <w:p w14:paraId="596D1C4C" w14:textId="5C47A6C5" w:rsidR="00A44FBF" w:rsidRPr="00A04473" w:rsidRDefault="00AE708D">
      <w:pPr>
        <w:pStyle w:val="ListParagraph"/>
        <w:numPr>
          <w:ilvl w:val="1"/>
          <w:numId w:val="19"/>
        </w:numPr>
        <w:rPr>
          <w:rFonts w:cs="Arial"/>
          <w:sz w:val="24"/>
          <w:szCs w:val="24"/>
        </w:rPr>
      </w:pPr>
      <w:r w:rsidRPr="4D1B5535">
        <w:rPr>
          <w:rFonts w:cs="Arial"/>
          <w:sz w:val="24"/>
          <w:szCs w:val="24"/>
        </w:rPr>
        <w:t xml:space="preserve">Testing and commissioning of the </w:t>
      </w:r>
      <w:r w:rsidR="004C346A" w:rsidRPr="4D1B5535">
        <w:rPr>
          <w:rFonts w:cs="Arial"/>
          <w:sz w:val="24"/>
          <w:szCs w:val="24"/>
        </w:rPr>
        <w:t xml:space="preserve">installation. </w:t>
      </w:r>
    </w:p>
    <w:p w14:paraId="49E36EF5" w14:textId="77777777" w:rsidR="00A44FBF" w:rsidRPr="00A04473" w:rsidRDefault="00A44FBF" w:rsidP="00AE708D">
      <w:pPr>
        <w:pStyle w:val="ListParagraph"/>
        <w:rPr>
          <w:rFonts w:cs="Arial"/>
          <w:sz w:val="24"/>
          <w:szCs w:val="24"/>
        </w:rPr>
      </w:pPr>
    </w:p>
    <w:p w14:paraId="352478FB" w14:textId="77777777" w:rsidR="00AE708D" w:rsidRPr="00A04473" w:rsidRDefault="00AE708D" w:rsidP="00AE708D">
      <w:pPr>
        <w:pStyle w:val="ListParagraph"/>
        <w:ind w:left="0"/>
        <w:rPr>
          <w:rFonts w:cs="Arial"/>
          <w:b/>
          <w:sz w:val="24"/>
          <w:szCs w:val="24"/>
        </w:rPr>
      </w:pPr>
      <w:r w:rsidRPr="00A04473">
        <w:rPr>
          <w:rFonts w:cs="Arial"/>
          <w:b/>
          <w:sz w:val="24"/>
          <w:szCs w:val="24"/>
        </w:rPr>
        <w:t>Performance Specifications</w:t>
      </w:r>
    </w:p>
    <w:p w14:paraId="53421611" w14:textId="77777777" w:rsidR="001977B3" w:rsidRPr="00A04473" w:rsidRDefault="001977B3" w:rsidP="00AE708D">
      <w:pPr>
        <w:pStyle w:val="ListParagraph"/>
        <w:ind w:left="0"/>
        <w:rPr>
          <w:rFonts w:cs="Arial"/>
          <w:b/>
          <w:sz w:val="24"/>
          <w:szCs w:val="24"/>
        </w:rPr>
      </w:pPr>
    </w:p>
    <w:p w14:paraId="29555EB2" w14:textId="280B299F" w:rsidR="00AE708D" w:rsidRPr="00A04473" w:rsidRDefault="001977B3" w:rsidP="00C676B2">
      <w:pPr>
        <w:pStyle w:val="ListParagraph"/>
        <w:ind w:left="0"/>
        <w:rPr>
          <w:rFonts w:cs="Arial"/>
          <w:b/>
          <w:bCs/>
          <w:sz w:val="24"/>
          <w:szCs w:val="24"/>
        </w:rPr>
      </w:pPr>
      <w:r w:rsidRPr="00A04473">
        <w:rPr>
          <w:rFonts w:cs="Arial"/>
          <w:b/>
          <w:bCs/>
          <w:sz w:val="24"/>
          <w:szCs w:val="24"/>
        </w:rPr>
        <w:t>Civil</w:t>
      </w:r>
      <w:r w:rsidR="00844D4E">
        <w:rPr>
          <w:rFonts w:cs="Arial"/>
          <w:b/>
          <w:bCs/>
          <w:sz w:val="24"/>
          <w:szCs w:val="24"/>
        </w:rPr>
        <w:t xml:space="preserve"> </w:t>
      </w:r>
      <w:r w:rsidR="00844D4E" w:rsidRPr="00A04473">
        <w:rPr>
          <w:b/>
          <w:bCs/>
          <w:sz w:val="24"/>
          <w:szCs w:val="24"/>
        </w:rPr>
        <w:t>Works</w:t>
      </w:r>
    </w:p>
    <w:p w14:paraId="4B1EA84F" w14:textId="77777777" w:rsidR="001977B3" w:rsidRPr="00A04473" w:rsidRDefault="001977B3" w:rsidP="00AE708D">
      <w:pPr>
        <w:pStyle w:val="ListParagraph"/>
        <w:rPr>
          <w:rFonts w:cs="Arial"/>
          <w:sz w:val="24"/>
          <w:szCs w:val="24"/>
        </w:rPr>
      </w:pPr>
    </w:p>
    <w:p w14:paraId="722BA9C6" w14:textId="77777777" w:rsidR="005E2850" w:rsidRPr="00A04473" w:rsidRDefault="00AE708D">
      <w:pPr>
        <w:numPr>
          <w:ilvl w:val="0"/>
          <w:numId w:val="10"/>
        </w:numPr>
        <w:rPr>
          <w:rStyle w:val="normaltextrun"/>
          <w:b/>
          <w:sz w:val="24"/>
          <w:szCs w:val="24"/>
        </w:rPr>
      </w:pPr>
      <w:r w:rsidRPr="00A04473">
        <w:rPr>
          <w:sz w:val="24"/>
          <w:szCs w:val="24"/>
        </w:rPr>
        <w:t xml:space="preserve">The following will need to be considered </w:t>
      </w:r>
      <w:r w:rsidR="005E2850" w:rsidRPr="00A04473">
        <w:rPr>
          <w:sz w:val="24"/>
          <w:szCs w:val="24"/>
        </w:rPr>
        <w:t xml:space="preserve">as a minimum </w:t>
      </w:r>
      <w:r w:rsidRPr="00A04473">
        <w:rPr>
          <w:sz w:val="24"/>
          <w:szCs w:val="24"/>
        </w:rPr>
        <w:t>in the contractor’s design</w:t>
      </w:r>
      <w:r w:rsidR="003F73FA" w:rsidRPr="00A04473">
        <w:rPr>
          <w:sz w:val="24"/>
          <w:szCs w:val="24"/>
        </w:rPr>
        <w:t xml:space="preserve"> for the </w:t>
      </w:r>
      <w:r w:rsidR="00E10D00" w:rsidRPr="00A04473">
        <w:rPr>
          <w:sz w:val="24"/>
          <w:szCs w:val="24"/>
        </w:rPr>
        <w:t>ammunition storage</w:t>
      </w:r>
      <w:r w:rsidR="001977B3" w:rsidRPr="00A04473">
        <w:rPr>
          <w:sz w:val="24"/>
          <w:szCs w:val="24"/>
        </w:rPr>
        <w:t xml:space="preserve"> as per DSA 03 OME P</w:t>
      </w:r>
      <w:r w:rsidR="005E2850" w:rsidRPr="00A04473">
        <w:rPr>
          <w:sz w:val="24"/>
          <w:szCs w:val="24"/>
        </w:rPr>
        <w:t>art</w:t>
      </w:r>
      <w:r w:rsidR="001977B3" w:rsidRPr="00A04473">
        <w:rPr>
          <w:sz w:val="24"/>
          <w:szCs w:val="24"/>
        </w:rPr>
        <w:t xml:space="preserve"> 2 C</w:t>
      </w:r>
      <w:r w:rsidR="005E2850" w:rsidRPr="00A04473">
        <w:rPr>
          <w:sz w:val="24"/>
          <w:szCs w:val="24"/>
        </w:rPr>
        <w:t>hapter</w:t>
      </w:r>
      <w:r w:rsidR="001977B3" w:rsidRPr="00A04473">
        <w:rPr>
          <w:sz w:val="24"/>
          <w:szCs w:val="24"/>
        </w:rPr>
        <w:t xml:space="preserve"> 6</w:t>
      </w:r>
      <w:r w:rsidR="00824F48" w:rsidRPr="00A04473">
        <w:rPr>
          <w:rStyle w:val="FootnoteReference"/>
          <w:sz w:val="24"/>
          <w:szCs w:val="24"/>
        </w:rPr>
        <w:footnoteReference w:id="6"/>
      </w:r>
      <w:r w:rsidR="00A84641" w:rsidRPr="00A04473">
        <w:rPr>
          <w:sz w:val="24"/>
          <w:szCs w:val="24"/>
        </w:rPr>
        <w:t xml:space="preserve">, </w:t>
      </w:r>
      <w:r w:rsidR="00A84641" w:rsidRPr="00A04473">
        <w:rPr>
          <w:rStyle w:val="normaltextrun"/>
          <w:color w:val="000000"/>
          <w:sz w:val="24"/>
          <w:szCs w:val="24"/>
          <w:shd w:val="clear" w:color="auto" w:fill="FFFFFF"/>
        </w:rPr>
        <w:t>DSA 03.OME Part 2 Chapter 08</w:t>
      </w:r>
      <w:r w:rsidR="00A84641" w:rsidRPr="00A04473">
        <w:rPr>
          <w:rStyle w:val="FootnoteReference"/>
          <w:color w:val="000000"/>
          <w:sz w:val="24"/>
          <w:szCs w:val="24"/>
          <w:shd w:val="clear" w:color="auto" w:fill="FFFFFF"/>
        </w:rPr>
        <w:footnoteReference w:id="7"/>
      </w:r>
      <w:r w:rsidR="00A84641" w:rsidRPr="00A04473">
        <w:rPr>
          <w:rStyle w:val="normaltextrun"/>
          <w:color w:val="000000"/>
          <w:sz w:val="24"/>
          <w:szCs w:val="24"/>
          <w:shd w:val="clear" w:color="auto" w:fill="FFFFFF"/>
        </w:rPr>
        <w:t xml:space="preserve"> and JSP 440</w:t>
      </w:r>
      <w:r w:rsidR="00A84641" w:rsidRPr="00A04473">
        <w:rPr>
          <w:rStyle w:val="FootnoteReference"/>
          <w:color w:val="000000"/>
          <w:sz w:val="24"/>
          <w:szCs w:val="24"/>
          <w:shd w:val="clear" w:color="auto" w:fill="FFFFFF"/>
        </w:rPr>
        <w:footnoteReference w:id="8"/>
      </w:r>
      <w:r w:rsidR="00A84641" w:rsidRPr="00A04473">
        <w:rPr>
          <w:rStyle w:val="normaltextrun"/>
          <w:color w:val="000000"/>
          <w:sz w:val="24"/>
          <w:szCs w:val="24"/>
          <w:shd w:val="clear" w:color="auto" w:fill="FFFFFF"/>
        </w:rPr>
        <w:t>.</w:t>
      </w:r>
    </w:p>
    <w:p w14:paraId="101D1149" w14:textId="77777777" w:rsidR="00F65215" w:rsidRPr="001D5F9A" w:rsidRDefault="00F65215" w:rsidP="00F65215">
      <w:pPr>
        <w:rPr>
          <w:bCs/>
          <w:sz w:val="24"/>
          <w:szCs w:val="24"/>
        </w:rPr>
      </w:pPr>
    </w:p>
    <w:p w14:paraId="462CD6D7" w14:textId="77777777" w:rsidR="00767CFB" w:rsidRPr="001D5F9A" w:rsidRDefault="00767CFB">
      <w:pPr>
        <w:pStyle w:val="ListParagraph"/>
        <w:numPr>
          <w:ilvl w:val="1"/>
          <w:numId w:val="10"/>
        </w:numPr>
        <w:rPr>
          <w:rFonts w:cs="Arial"/>
          <w:sz w:val="24"/>
          <w:szCs w:val="24"/>
        </w:rPr>
      </w:pPr>
      <w:r w:rsidRPr="00A04473">
        <w:rPr>
          <w:rFonts w:cs="Arial"/>
          <w:sz w:val="24"/>
          <w:szCs w:val="24"/>
        </w:rPr>
        <w:t>Roof:</w:t>
      </w:r>
    </w:p>
    <w:p w14:paraId="413ACE39" w14:textId="77777777" w:rsidR="00767CFB" w:rsidRPr="00A04473" w:rsidRDefault="00767CFB" w:rsidP="00767CFB">
      <w:pPr>
        <w:pStyle w:val="ListParagraph"/>
        <w:rPr>
          <w:rFonts w:cs="Arial"/>
          <w:sz w:val="24"/>
          <w:szCs w:val="24"/>
        </w:rPr>
      </w:pPr>
    </w:p>
    <w:p w14:paraId="08062B90" w14:textId="6C5721D3" w:rsidR="00767CFB" w:rsidRPr="00A04473" w:rsidRDefault="00767CFB">
      <w:pPr>
        <w:numPr>
          <w:ilvl w:val="2"/>
          <w:numId w:val="11"/>
        </w:numPr>
        <w:autoSpaceDE w:val="0"/>
        <w:autoSpaceDN w:val="0"/>
        <w:adjustRightInd w:val="0"/>
        <w:rPr>
          <w:rStyle w:val="normaltextrun"/>
          <w:sz w:val="24"/>
          <w:szCs w:val="24"/>
          <w:lang w:eastAsia="en-GB"/>
        </w:rPr>
      </w:pPr>
      <w:r w:rsidRPr="00A04473">
        <w:rPr>
          <w:rStyle w:val="normaltextrun"/>
          <w:color w:val="000000"/>
          <w:sz w:val="24"/>
          <w:szCs w:val="24"/>
          <w:shd w:val="clear" w:color="auto" w:fill="FFFFFF"/>
        </w:rPr>
        <w:t xml:space="preserve">The roof </w:t>
      </w:r>
      <w:r w:rsidR="00F312CC" w:rsidRPr="00A04473">
        <w:rPr>
          <w:rStyle w:val="normaltextrun"/>
          <w:color w:val="000000"/>
          <w:sz w:val="24"/>
          <w:szCs w:val="24"/>
          <w:shd w:val="clear" w:color="auto" w:fill="FFFFFF"/>
        </w:rPr>
        <w:t xml:space="preserve">slab </w:t>
      </w:r>
      <w:r w:rsidRPr="00A04473">
        <w:rPr>
          <w:rStyle w:val="normaltextrun"/>
          <w:color w:val="000000"/>
          <w:sz w:val="24"/>
          <w:szCs w:val="24"/>
          <w:shd w:val="clear" w:color="auto" w:fill="FFFFFF"/>
        </w:rPr>
        <w:t xml:space="preserve">is to be </w:t>
      </w:r>
      <w:r w:rsidR="00930187">
        <w:rPr>
          <w:rStyle w:val="normaltextrun"/>
          <w:color w:val="000000"/>
          <w:sz w:val="24"/>
          <w:szCs w:val="24"/>
          <w:shd w:val="clear" w:color="auto" w:fill="FFFFFF"/>
        </w:rPr>
        <w:t xml:space="preserve">a of </w:t>
      </w:r>
      <w:r w:rsidRPr="00A04473">
        <w:rPr>
          <w:rStyle w:val="normaltextrun"/>
          <w:color w:val="000000"/>
          <w:sz w:val="24"/>
          <w:szCs w:val="24"/>
          <w:shd w:val="clear" w:color="auto" w:fill="FFFFFF"/>
        </w:rPr>
        <w:t xml:space="preserve">150 mm thick Reinforced Concrete (RC). </w:t>
      </w:r>
    </w:p>
    <w:p w14:paraId="6FC1F865" w14:textId="77777777" w:rsidR="00767CFB" w:rsidRPr="00A04473" w:rsidRDefault="00767CFB" w:rsidP="00767CFB">
      <w:pPr>
        <w:autoSpaceDE w:val="0"/>
        <w:autoSpaceDN w:val="0"/>
        <w:adjustRightInd w:val="0"/>
        <w:ind w:left="1134"/>
        <w:rPr>
          <w:rStyle w:val="normaltextrun"/>
          <w:sz w:val="24"/>
          <w:szCs w:val="24"/>
          <w:lang w:eastAsia="en-GB"/>
        </w:rPr>
      </w:pPr>
    </w:p>
    <w:p w14:paraId="7F6326A9" w14:textId="77777777" w:rsidR="00767CFB" w:rsidRPr="00A04473" w:rsidRDefault="00767CFB">
      <w:pPr>
        <w:numPr>
          <w:ilvl w:val="2"/>
          <w:numId w:val="11"/>
        </w:numPr>
        <w:tabs>
          <w:tab w:val="left" w:pos="1701"/>
        </w:tabs>
        <w:autoSpaceDE w:val="0"/>
        <w:autoSpaceDN w:val="0"/>
        <w:adjustRightInd w:val="0"/>
        <w:rPr>
          <w:rStyle w:val="eop"/>
          <w:sz w:val="24"/>
          <w:szCs w:val="24"/>
          <w:lang w:eastAsia="en-GB"/>
        </w:rPr>
      </w:pPr>
      <w:r w:rsidRPr="00A04473">
        <w:rPr>
          <w:rStyle w:val="normaltextrun"/>
          <w:color w:val="000000"/>
          <w:sz w:val="24"/>
          <w:szCs w:val="24"/>
          <w:shd w:val="clear" w:color="auto" w:fill="FFFFFF"/>
        </w:rPr>
        <w:t>The roof slab is to be weatherproofed with the construction of a pitched roof on top of the RC roof slab.</w:t>
      </w:r>
      <w:r w:rsidRPr="00A04473">
        <w:rPr>
          <w:rStyle w:val="eop"/>
          <w:color w:val="000000"/>
          <w:sz w:val="24"/>
          <w:szCs w:val="24"/>
          <w:shd w:val="clear" w:color="auto" w:fill="FFFFFF"/>
        </w:rPr>
        <w:t> </w:t>
      </w:r>
    </w:p>
    <w:p w14:paraId="19CF17DC" w14:textId="77777777" w:rsidR="00767CFB" w:rsidRPr="00A04473" w:rsidRDefault="00767CFB" w:rsidP="00767CFB">
      <w:pPr>
        <w:tabs>
          <w:tab w:val="left" w:pos="1701"/>
        </w:tabs>
        <w:autoSpaceDE w:val="0"/>
        <w:autoSpaceDN w:val="0"/>
        <w:adjustRightInd w:val="0"/>
        <w:rPr>
          <w:sz w:val="24"/>
          <w:szCs w:val="24"/>
          <w:lang w:eastAsia="en-GB"/>
        </w:rPr>
      </w:pPr>
    </w:p>
    <w:p w14:paraId="38D30D24" w14:textId="77777777" w:rsidR="00767CFB" w:rsidRPr="00A04473" w:rsidRDefault="00767CFB">
      <w:pPr>
        <w:numPr>
          <w:ilvl w:val="2"/>
          <w:numId w:val="11"/>
        </w:numPr>
        <w:autoSpaceDE w:val="0"/>
        <w:autoSpaceDN w:val="0"/>
        <w:adjustRightInd w:val="0"/>
        <w:rPr>
          <w:sz w:val="24"/>
          <w:szCs w:val="24"/>
          <w:lang w:eastAsia="en-GB"/>
        </w:rPr>
      </w:pPr>
      <w:r w:rsidRPr="00A04473">
        <w:rPr>
          <w:sz w:val="24"/>
          <w:szCs w:val="24"/>
          <w:lang w:eastAsia="en-GB"/>
        </w:rPr>
        <w:t xml:space="preserve">The concrete should be a </w:t>
      </w:r>
      <w:r w:rsidR="006D515B" w:rsidRPr="00A04473">
        <w:rPr>
          <w:sz w:val="24"/>
          <w:szCs w:val="24"/>
          <w:lang w:eastAsia="en-GB"/>
        </w:rPr>
        <w:t>C35,</w:t>
      </w:r>
      <w:r w:rsidRPr="00A04473">
        <w:rPr>
          <w:sz w:val="24"/>
          <w:szCs w:val="24"/>
          <w:lang w:eastAsia="en-GB"/>
        </w:rPr>
        <w:t xml:space="preserve"> and the </w:t>
      </w:r>
      <w:r w:rsidR="00867ADC" w:rsidRPr="00A04473">
        <w:rPr>
          <w:sz w:val="24"/>
          <w:szCs w:val="24"/>
          <w:lang w:eastAsia="en-GB"/>
        </w:rPr>
        <w:t xml:space="preserve">nominal </w:t>
      </w:r>
      <w:r w:rsidRPr="00A04473">
        <w:rPr>
          <w:sz w:val="24"/>
          <w:szCs w:val="24"/>
          <w:lang w:eastAsia="en-GB"/>
        </w:rPr>
        <w:t>m</w:t>
      </w:r>
      <w:r w:rsidR="00867ADC" w:rsidRPr="00A04473">
        <w:rPr>
          <w:sz w:val="24"/>
          <w:szCs w:val="24"/>
          <w:lang w:eastAsia="en-GB"/>
        </w:rPr>
        <w:t>axi</w:t>
      </w:r>
      <w:r w:rsidRPr="00A04473">
        <w:rPr>
          <w:sz w:val="24"/>
          <w:szCs w:val="24"/>
          <w:lang w:eastAsia="en-GB"/>
        </w:rPr>
        <w:t>mum aggregate size should be 20mm</w:t>
      </w:r>
      <w:r w:rsidR="00A84641" w:rsidRPr="00A04473">
        <w:rPr>
          <w:sz w:val="24"/>
          <w:szCs w:val="24"/>
          <w:lang w:eastAsia="en-GB"/>
        </w:rPr>
        <w:t xml:space="preserve"> as per </w:t>
      </w:r>
      <w:r w:rsidR="008C0197" w:rsidRPr="00A04473">
        <w:rPr>
          <w:sz w:val="24"/>
          <w:szCs w:val="24"/>
        </w:rPr>
        <w:t>BS 8110</w:t>
      </w:r>
      <w:r w:rsidR="00824F48" w:rsidRPr="00A04473">
        <w:rPr>
          <w:rStyle w:val="FootnoteReference"/>
          <w:sz w:val="24"/>
          <w:szCs w:val="24"/>
        </w:rPr>
        <w:footnoteReference w:id="9"/>
      </w:r>
      <w:r w:rsidR="002F6DD9" w:rsidRPr="00A04473">
        <w:rPr>
          <w:sz w:val="24"/>
          <w:szCs w:val="24"/>
        </w:rPr>
        <w:t>.</w:t>
      </w:r>
    </w:p>
    <w:p w14:paraId="13ABFD17" w14:textId="77777777" w:rsidR="00F312CC" w:rsidRPr="00A04473" w:rsidRDefault="00F312CC" w:rsidP="00F312CC">
      <w:pPr>
        <w:pStyle w:val="ListParagraph"/>
        <w:rPr>
          <w:sz w:val="24"/>
          <w:szCs w:val="24"/>
          <w:lang w:eastAsia="en-GB"/>
        </w:rPr>
      </w:pPr>
    </w:p>
    <w:p w14:paraId="48191B1F" w14:textId="113A0937" w:rsidR="00F312CC" w:rsidRPr="00A04473" w:rsidRDefault="00F312CC">
      <w:pPr>
        <w:numPr>
          <w:ilvl w:val="2"/>
          <w:numId w:val="11"/>
        </w:numPr>
        <w:autoSpaceDE w:val="0"/>
        <w:autoSpaceDN w:val="0"/>
        <w:adjustRightInd w:val="0"/>
        <w:rPr>
          <w:sz w:val="24"/>
          <w:szCs w:val="24"/>
          <w:lang w:eastAsia="en-GB"/>
        </w:rPr>
      </w:pPr>
      <w:r w:rsidRPr="00A04473">
        <w:rPr>
          <w:sz w:val="24"/>
          <w:szCs w:val="24"/>
          <w:lang w:eastAsia="en-GB"/>
        </w:rPr>
        <w:t>Pitched roof should be strong enough to resist wind forces. Should be cladded with G28 box profiled steel sheets</w:t>
      </w:r>
      <w:r w:rsidR="006E58E9" w:rsidRPr="00A04473">
        <w:rPr>
          <w:sz w:val="24"/>
          <w:szCs w:val="24"/>
          <w:lang w:eastAsia="en-GB"/>
        </w:rPr>
        <w:t xml:space="preserve"> nailed on tim</w:t>
      </w:r>
      <w:r w:rsidR="00B0053C" w:rsidRPr="00A04473">
        <w:rPr>
          <w:sz w:val="24"/>
          <w:szCs w:val="24"/>
          <w:lang w:eastAsia="en-GB"/>
        </w:rPr>
        <w:t>b</w:t>
      </w:r>
      <w:r w:rsidR="006E58E9" w:rsidRPr="00A04473">
        <w:rPr>
          <w:sz w:val="24"/>
          <w:szCs w:val="24"/>
          <w:lang w:eastAsia="en-GB"/>
        </w:rPr>
        <w:t>er rafters.</w:t>
      </w:r>
    </w:p>
    <w:p w14:paraId="06323DD8" w14:textId="77777777" w:rsidR="0061551A" w:rsidRPr="00A04473" w:rsidRDefault="0061551A" w:rsidP="0061551A">
      <w:pPr>
        <w:pStyle w:val="ListParagraph"/>
        <w:rPr>
          <w:sz w:val="24"/>
          <w:szCs w:val="24"/>
          <w:lang w:eastAsia="en-GB"/>
        </w:rPr>
      </w:pPr>
    </w:p>
    <w:p w14:paraId="507B492E" w14:textId="34C98B96" w:rsidR="0061551A" w:rsidRPr="00A04473" w:rsidRDefault="0061551A">
      <w:pPr>
        <w:numPr>
          <w:ilvl w:val="2"/>
          <w:numId w:val="11"/>
        </w:numPr>
        <w:autoSpaceDE w:val="0"/>
        <w:autoSpaceDN w:val="0"/>
        <w:adjustRightInd w:val="0"/>
        <w:rPr>
          <w:sz w:val="24"/>
          <w:szCs w:val="24"/>
          <w:lang w:eastAsia="en-GB"/>
        </w:rPr>
      </w:pPr>
      <w:r w:rsidRPr="4D1B5535">
        <w:rPr>
          <w:sz w:val="24"/>
          <w:szCs w:val="24"/>
          <w:lang w:eastAsia="en-GB"/>
        </w:rPr>
        <w:t xml:space="preserve">The Gable should be cladded with </w:t>
      </w:r>
      <w:r w:rsidR="00D057AA" w:rsidRPr="4D1B5535">
        <w:rPr>
          <w:sz w:val="24"/>
          <w:szCs w:val="24"/>
          <w:lang w:eastAsia="en-GB"/>
        </w:rPr>
        <w:t xml:space="preserve">timber </w:t>
      </w:r>
      <w:r w:rsidRPr="4D1B5535">
        <w:rPr>
          <w:sz w:val="24"/>
          <w:szCs w:val="24"/>
          <w:lang w:eastAsia="en-GB"/>
        </w:rPr>
        <w:t>and painted white</w:t>
      </w:r>
      <w:r w:rsidR="00727D8D" w:rsidRPr="4D1B5535">
        <w:rPr>
          <w:sz w:val="24"/>
          <w:szCs w:val="24"/>
          <w:lang w:eastAsia="en-GB"/>
        </w:rPr>
        <w:t>.</w:t>
      </w:r>
      <w:r w:rsidRPr="4D1B5535">
        <w:rPr>
          <w:sz w:val="24"/>
          <w:szCs w:val="24"/>
          <w:lang w:eastAsia="en-GB"/>
        </w:rPr>
        <w:t xml:space="preserve"> </w:t>
      </w:r>
      <w:r w:rsidR="00727D8D" w:rsidRPr="4D1B5535">
        <w:rPr>
          <w:sz w:val="24"/>
          <w:szCs w:val="24"/>
          <w:lang w:eastAsia="en-GB"/>
        </w:rPr>
        <w:t>A</w:t>
      </w:r>
      <w:r w:rsidRPr="4D1B5535">
        <w:rPr>
          <w:sz w:val="24"/>
          <w:szCs w:val="24"/>
          <w:lang w:eastAsia="en-GB"/>
        </w:rPr>
        <w:t xml:space="preserve">n access hatch of 900mm by 900mm </w:t>
      </w:r>
      <w:r w:rsidR="00727D8D" w:rsidRPr="4D1B5535">
        <w:rPr>
          <w:sz w:val="24"/>
          <w:szCs w:val="24"/>
          <w:lang w:eastAsia="en-GB"/>
        </w:rPr>
        <w:t xml:space="preserve">with a lockable </w:t>
      </w:r>
      <w:r w:rsidR="00D057AA" w:rsidRPr="4D1B5535">
        <w:rPr>
          <w:sz w:val="24"/>
          <w:szCs w:val="24"/>
          <w:lang w:eastAsia="en-GB"/>
        </w:rPr>
        <w:t xml:space="preserve">timber </w:t>
      </w:r>
      <w:r w:rsidR="00727D8D" w:rsidRPr="4D1B5535">
        <w:rPr>
          <w:sz w:val="24"/>
          <w:szCs w:val="24"/>
          <w:lang w:eastAsia="en-GB"/>
        </w:rPr>
        <w:t>door</w:t>
      </w:r>
      <w:r w:rsidR="5DA6CD3E" w:rsidRPr="4D1B5535">
        <w:rPr>
          <w:sz w:val="24"/>
          <w:szCs w:val="24"/>
          <w:lang w:eastAsia="en-GB"/>
        </w:rPr>
        <w:t xml:space="preserve"> cladded with box profiled sheet</w:t>
      </w:r>
      <w:r w:rsidR="00727D8D" w:rsidRPr="4D1B5535">
        <w:rPr>
          <w:sz w:val="24"/>
          <w:szCs w:val="24"/>
          <w:lang w:eastAsia="en-GB"/>
        </w:rPr>
        <w:t xml:space="preserve"> </w:t>
      </w:r>
      <w:r w:rsidRPr="4D1B5535">
        <w:rPr>
          <w:sz w:val="24"/>
          <w:szCs w:val="24"/>
          <w:lang w:eastAsia="en-GB"/>
        </w:rPr>
        <w:t>to be allowed on either side of the gable to allow roof access.</w:t>
      </w:r>
    </w:p>
    <w:p w14:paraId="24B34F04" w14:textId="77777777" w:rsidR="0061551A" w:rsidRPr="00A04473" w:rsidRDefault="0061551A" w:rsidP="0061551A">
      <w:pPr>
        <w:pStyle w:val="ListParagraph"/>
        <w:rPr>
          <w:sz w:val="24"/>
          <w:szCs w:val="24"/>
          <w:lang w:eastAsia="en-GB"/>
        </w:rPr>
      </w:pPr>
    </w:p>
    <w:p w14:paraId="0DEB161C" w14:textId="77777777" w:rsidR="0061551A" w:rsidRPr="00A04473" w:rsidRDefault="0061551A">
      <w:pPr>
        <w:numPr>
          <w:ilvl w:val="2"/>
          <w:numId w:val="11"/>
        </w:numPr>
        <w:autoSpaceDE w:val="0"/>
        <w:autoSpaceDN w:val="0"/>
        <w:adjustRightInd w:val="0"/>
        <w:rPr>
          <w:sz w:val="24"/>
          <w:szCs w:val="24"/>
          <w:lang w:eastAsia="en-GB"/>
        </w:rPr>
      </w:pPr>
      <w:proofErr w:type="spellStart"/>
      <w:r w:rsidRPr="00A04473">
        <w:rPr>
          <w:sz w:val="24"/>
          <w:szCs w:val="24"/>
          <w:lang w:eastAsia="en-GB"/>
        </w:rPr>
        <w:t>Upvc</w:t>
      </w:r>
      <w:proofErr w:type="spellEnd"/>
      <w:r w:rsidRPr="00A04473">
        <w:rPr>
          <w:sz w:val="24"/>
          <w:szCs w:val="24"/>
          <w:lang w:eastAsia="en-GB"/>
        </w:rPr>
        <w:t xml:space="preserve"> Guttering to be provided to be able to correct </w:t>
      </w:r>
      <w:r w:rsidR="00BD5133" w:rsidRPr="00A04473">
        <w:rPr>
          <w:sz w:val="24"/>
          <w:szCs w:val="24"/>
          <w:lang w:eastAsia="en-GB"/>
        </w:rPr>
        <w:t>rainwater</w:t>
      </w:r>
      <w:r w:rsidRPr="00A04473">
        <w:rPr>
          <w:sz w:val="24"/>
          <w:szCs w:val="24"/>
          <w:lang w:eastAsia="en-GB"/>
        </w:rPr>
        <w:t xml:space="preserve"> from the roof and connected to down pipes. </w:t>
      </w:r>
    </w:p>
    <w:p w14:paraId="0EBBF8DB" w14:textId="77777777" w:rsidR="000034A1" w:rsidRPr="00A04473" w:rsidRDefault="000034A1" w:rsidP="000034A1">
      <w:pPr>
        <w:pStyle w:val="ListParagraph"/>
        <w:rPr>
          <w:sz w:val="24"/>
          <w:szCs w:val="24"/>
          <w:lang w:eastAsia="en-GB"/>
        </w:rPr>
      </w:pPr>
    </w:p>
    <w:p w14:paraId="2616A811" w14:textId="380F492B" w:rsidR="00B873BE" w:rsidRDefault="000034A1" w:rsidP="4D1B5535">
      <w:pPr>
        <w:numPr>
          <w:ilvl w:val="2"/>
          <w:numId w:val="11"/>
        </w:numPr>
        <w:rPr>
          <w:sz w:val="24"/>
          <w:szCs w:val="24"/>
          <w:lang w:eastAsia="en-GB"/>
        </w:rPr>
      </w:pPr>
      <w:r w:rsidRPr="4D1B5535">
        <w:rPr>
          <w:sz w:val="24"/>
          <w:szCs w:val="24"/>
          <w:lang w:eastAsia="en-GB"/>
        </w:rPr>
        <w:t xml:space="preserve">Veranda roofing </w:t>
      </w:r>
      <w:r w:rsidR="00D354CF" w:rsidRPr="4D1B5535">
        <w:rPr>
          <w:sz w:val="24"/>
          <w:szCs w:val="24"/>
          <w:lang w:eastAsia="en-GB"/>
        </w:rPr>
        <w:t xml:space="preserve">wall plate </w:t>
      </w:r>
      <w:r w:rsidRPr="4D1B5535">
        <w:rPr>
          <w:sz w:val="24"/>
          <w:szCs w:val="24"/>
          <w:lang w:eastAsia="en-GB"/>
        </w:rPr>
        <w:t xml:space="preserve">to be supported by </w:t>
      </w:r>
      <w:r w:rsidR="00D354CF" w:rsidRPr="4D1B5535">
        <w:rPr>
          <w:sz w:val="24"/>
          <w:szCs w:val="24"/>
          <w:lang w:eastAsia="en-GB"/>
        </w:rPr>
        <w:t xml:space="preserve">mild steel circular hollow sections bedded </w:t>
      </w:r>
      <w:r w:rsidR="00A84641" w:rsidRPr="4D1B5535">
        <w:rPr>
          <w:sz w:val="24"/>
          <w:szCs w:val="24"/>
          <w:lang w:eastAsia="en-GB"/>
        </w:rPr>
        <w:t xml:space="preserve">a minimum of </w:t>
      </w:r>
      <w:r w:rsidR="00D354CF" w:rsidRPr="4D1B5535">
        <w:rPr>
          <w:sz w:val="24"/>
          <w:szCs w:val="24"/>
          <w:lang w:eastAsia="en-GB"/>
        </w:rPr>
        <w:t xml:space="preserve">300mm deep on a 300 by 300 by 450mm deep column foundation. </w:t>
      </w:r>
    </w:p>
    <w:p w14:paraId="4F54A59E" w14:textId="77777777" w:rsidR="003D6F23" w:rsidRDefault="003D6F23" w:rsidP="003D6F23">
      <w:pPr>
        <w:pStyle w:val="ListParagraph"/>
        <w:rPr>
          <w:sz w:val="24"/>
          <w:szCs w:val="24"/>
          <w:lang w:eastAsia="en-GB"/>
        </w:rPr>
      </w:pPr>
    </w:p>
    <w:p w14:paraId="78E10739" w14:textId="77777777" w:rsidR="00AE708D" w:rsidRPr="00A04473" w:rsidRDefault="00867ADC">
      <w:pPr>
        <w:pStyle w:val="ListParagraph"/>
        <w:numPr>
          <w:ilvl w:val="1"/>
          <w:numId w:val="10"/>
        </w:numPr>
        <w:rPr>
          <w:rFonts w:cs="Arial"/>
          <w:sz w:val="24"/>
          <w:szCs w:val="24"/>
        </w:rPr>
      </w:pPr>
      <w:r w:rsidRPr="00A04473">
        <w:rPr>
          <w:rFonts w:cs="Arial"/>
          <w:sz w:val="24"/>
          <w:szCs w:val="24"/>
        </w:rPr>
        <w:t>Walls:</w:t>
      </w:r>
    </w:p>
    <w:p w14:paraId="6BDF08A5" w14:textId="77777777" w:rsidR="00867ADC" w:rsidRPr="00A04473" w:rsidRDefault="00867ADC" w:rsidP="00867ADC">
      <w:pPr>
        <w:pStyle w:val="ListParagraph"/>
        <w:ind w:left="567"/>
        <w:rPr>
          <w:rFonts w:cs="Arial"/>
          <w:sz w:val="24"/>
          <w:szCs w:val="24"/>
        </w:rPr>
      </w:pPr>
    </w:p>
    <w:p w14:paraId="665B945B" w14:textId="58FB8EBE" w:rsidR="00867ADC" w:rsidRPr="009458CB" w:rsidRDefault="00867ADC">
      <w:pPr>
        <w:numPr>
          <w:ilvl w:val="2"/>
          <w:numId w:val="10"/>
        </w:numPr>
        <w:autoSpaceDE w:val="0"/>
        <w:autoSpaceDN w:val="0"/>
        <w:adjustRightInd w:val="0"/>
        <w:rPr>
          <w:rStyle w:val="normaltextrun"/>
          <w:sz w:val="24"/>
          <w:szCs w:val="24"/>
          <w:lang w:eastAsia="en-GB"/>
        </w:rPr>
      </w:pPr>
      <w:r w:rsidRPr="00A04473">
        <w:rPr>
          <w:rStyle w:val="normaltextrun"/>
          <w:color w:val="000000"/>
          <w:sz w:val="24"/>
          <w:szCs w:val="24"/>
          <w:shd w:val="clear" w:color="auto" w:fill="FFFFFF"/>
        </w:rPr>
        <w:lastRenderedPageBreak/>
        <w:t>The wall is to be 150 mm thick Reinforced Concrete</w:t>
      </w:r>
      <w:r w:rsidR="00031D40">
        <w:rPr>
          <w:rStyle w:val="FootnoteReference"/>
          <w:color w:val="000000"/>
          <w:sz w:val="24"/>
          <w:szCs w:val="24"/>
          <w:shd w:val="clear" w:color="auto" w:fill="FFFFFF"/>
        </w:rPr>
        <w:footnoteReference w:id="10"/>
      </w:r>
      <w:r w:rsidRPr="00A04473">
        <w:rPr>
          <w:rStyle w:val="normaltextrun"/>
          <w:color w:val="000000"/>
          <w:sz w:val="24"/>
          <w:szCs w:val="24"/>
          <w:shd w:val="clear" w:color="auto" w:fill="FFFFFF"/>
        </w:rPr>
        <w:t xml:space="preserve"> (RC)</w:t>
      </w:r>
      <w:r w:rsidR="56BEDCE8" w:rsidRPr="00A04473">
        <w:rPr>
          <w:rStyle w:val="normaltextrun"/>
          <w:color w:val="000000"/>
          <w:sz w:val="24"/>
          <w:szCs w:val="24"/>
          <w:shd w:val="clear" w:color="auto" w:fill="FFFFFF"/>
        </w:rPr>
        <w:t xml:space="preserve"> w</w:t>
      </w:r>
      <w:r w:rsidR="009458CB">
        <w:rPr>
          <w:rStyle w:val="normaltextrun"/>
          <w:color w:val="000000"/>
          <w:sz w:val="24"/>
          <w:szCs w:val="24"/>
          <w:shd w:val="clear" w:color="auto" w:fill="FFFFFF"/>
        </w:rPr>
        <w:t xml:space="preserve">ith two layers of A252 mesh reinforcement. Minimum cover to the reinforcement is to be a minimum of 25mm. </w:t>
      </w:r>
    </w:p>
    <w:p w14:paraId="2BEA2581" w14:textId="1936FFE4" w:rsidR="009458CB" w:rsidRPr="0042468E" w:rsidRDefault="009458CB" w:rsidP="009458CB">
      <w:pPr>
        <w:numPr>
          <w:ilvl w:val="2"/>
          <w:numId w:val="10"/>
        </w:numPr>
        <w:autoSpaceDE w:val="0"/>
        <w:autoSpaceDN w:val="0"/>
        <w:adjustRightInd w:val="0"/>
        <w:rPr>
          <w:sz w:val="24"/>
          <w:szCs w:val="24"/>
          <w:lang w:eastAsia="en-GB"/>
        </w:rPr>
      </w:pPr>
      <w:r w:rsidRPr="0042468E">
        <w:rPr>
          <w:sz w:val="24"/>
          <w:szCs w:val="24"/>
          <w:lang w:eastAsia="en-GB"/>
        </w:rPr>
        <w:t xml:space="preserve">The concrete should be a C35, and the nominal maximum aggregate size should be 20mm as per </w:t>
      </w:r>
      <w:r w:rsidRPr="0042468E">
        <w:rPr>
          <w:sz w:val="24"/>
          <w:szCs w:val="24"/>
        </w:rPr>
        <w:t>BS 8110</w:t>
      </w:r>
      <w:r w:rsidRPr="0042468E">
        <w:rPr>
          <w:rStyle w:val="FootnoteReference"/>
          <w:sz w:val="24"/>
          <w:szCs w:val="24"/>
        </w:rPr>
        <w:footnoteReference w:id="11"/>
      </w:r>
      <w:r w:rsidRPr="0042468E">
        <w:rPr>
          <w:sz w:val="24"/>
          <w:szCs w:val="24"/>
        </w:rPr>
        <w:t>. Reinforcements lap lengths and shape codes should be as per BS 8666: 2005</w:t>
      </w:r>
      <w:r w:rsidRPr="0042468E">
        <w:rPr>
          <w:rStyle w:val="FootnoteReference"/>
          <w:sz w:val="24"/>
          <w:szCs w:val="24"/>
        </w:rPr>
        <w:footnoteReference w:id="12"/>
      </w:r>
      <w:r w:rsidRPr="0042468E">
        <w:rPr>
          <w:sz w:val="24"/>
          <w:szCs w:val="24"/>
        </w:rPr>
        <w:t>.</w:t>
      </w:r>
    </w:p>
    <w:p w14:paraId="62574EFB" w14:textId="77777777" w:rsidR="006D515B" w:rsidRPr="00A04473" w:rsidRDefault="006D515B" w:rsidP="009458CB">
      <w:pPr>
        <w:autoSpaceDE w:val="0"/>
        <w:autoSpaceDN w:val="0"/>
        <w:adjustRightInd w:val="0"/>
        <w:rPr>
          <w:rStyle w:val="normaltextrun"/>
          <w:sz w:val="24"/>
          <w:szCs w:val="24"/>
          <w:lang w:eastAsia="en-GB"/>
        </w:rPr>
      </w:pPr>
    </w:p>
    <w:p w14:paraId="4A7DF0EA" w14:textId="77777777" w:rsidR="00D354CF" w:rsidRPr="00A04473" w:rsidRDefault="00EC5B97">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The internal</w:t>
      </w:r>
      <w:r w:rsidR="00D354CF" w:rsidRPr="00A04473">
        <w:rPr>
          <w:rStyle w:val="normaltextrun"/>
          <w:sz w:val="24"/>
          <w:szCs w:val="24"/>
          <w:lang w:eastAsia="en-GB"/>
        </w:rPr>
        <w:t xml:space="preserve"> wall to be left smooth.</w:t>
      </w:r>
    </w:p>
    <w:p w14:paraId="5C9012E7" w14:textId="77777777" w:rsidR="00D354CF" w:rsidRPr="00A04473" w:rsidRDefault="00D354CF" w:rsidP="00D354CF">
      <w:pPr>
        <w:pStyle w:val="ListParagraph"/>
        <w:rPr>
          <w:rStyle w:val="normaltextrun"/>
          <w:sz w:val="24"/>
          <w:szCs w:val="24"/>
          <w:lang w:eastAsia="en-GB"/>
        </w:rPr>
      </w:pPr>
    </w:p>
    <w:p w14:paraId="1E321637" w14:textId="77777777" w:rsidR="00EC5B97" w:rsidRPr="00A04473" w:rsidRDefault="00D354CF">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E</w:t>
      </w:r>
      <w:r w:rsidR="006D515B" w:rsidRPr="00A04473">
        <w:rPr>
          <w:rStyle w:val="normaltextrun"/>
          <w:sz w:val="24"/>
          <w:szCs w:val="24"/>
          <w:lang w:eastAsia="en-GB"/>
        </w:rPr>
        <w:t xml:space="preserve">xternal wall must be rendered and painted white. </w:t>
      </w:r>
    </w:p>
    <w:p w14:paraId="028AFDD9" w14:textId="77777777" w:rsidR="00D354CF" w:rsidRPr="00A04473" w:rsidRDefault="00D354CF" w:rsidP="00D354CF">
      <w:pPr>
        <w:pStyle w:val="ListParagraph"/>
        <w:rPr>
          <w:rStyle w:val="normaltextrun"/>
          <w:sz w:val="24"/>
          <w:szCs w:val="24"/>
          <w:lang w:eastAsia="en-GB"/>
        </w:rPr>
      </w:pPr>
    </w:p>
    <w:p w14:paraId="29391459" w14:textId="77777777" w:rsidR="00BD5133" w:rsidRPr="00A04473" w:rsidRDefault="00D354CF">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 xml:space="preserve">Wall to be provided with ventilation at high and low levels. </w:t>
      </w:r>
    </w:p>
    <w:p w14:paraId="0DCE5BC0" w14:textId="77777777" w:rsidR="00BD5133" w:rsidRPr="00A04473" w:rsidRDefault="00BD5133" w:rsidP="00BD5133">
      <w:pPr>
        <w:pStyle w:val="ListParagraph"/>
        <w:rPr>
          <w:rStyle w:val="normaltextrun"/>
          <w:sz w:val="24"/>
          <w:szCs w:val="24"/>
          <w:lang w:eastAsia="en-GB"/>
        </w:rPr>
      </w:pPr>
    </w:p>
    <w:p w14:paraId="55D0038D" w14:textId="1F904AC3" w:rsidR="009458CB" w:rsidRPr="008C7124" w:rsidRDefault="00D354CF" w:rsidP="008C7124">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 xml:space="preserve">The ventilation should </w:t>
      </w:r>
      <w:r w:rsidR="00023E1E" w:rsidRPr="00A04473">
        <w:rPr>
          <w:rStyle w:val="normaltextrun"/>
          <w:sz w:val="24"/>
          <w:szCs w:val="24"/>
          <w:lang w:eastAsia="en-GB"/>
        </w:rPr>
        <w:t>comply to JSP 440 and read in conjunction with concept drawing No</w:t>
      </w:r>
      <w:r w:rsidR="00023E1E" w:rsidRPr="00A04473">
        <w:rPr>
          <w:rStyle w:val="FootnoteReference"/>
          <w:sz w:val="24"/>
          <w:szCs w:val="24"/>
          <w:lang w:eastAsia="en-GB"/>
        </w:rPr>
        <w:footnoteReference w:id="13"/>
      </w:r>
      <w:r w:rsidR="00023E1E" w:rsidRPr="00A04473">
        <w:rPr>
          <w:rStyle w:val="normaltextrun"/>
          <w:sz w:val="24"/>
          <w:szCs w:val="24"/>
          <w:lang w:eastAsia="en-GB"/>
        </w:rPr>
        <w:t xml:space="preserve">. </w:t>
      </w:r>
    </w:p>
    <w:p w14:paraId="374DDF5D" w14:textId="77777777" w:rsidR="006E58E9" w:rsidRPr="00A04473" w:rsidRDefault="006E58E9" w:rsidP="009929DD">
      <w:pPr>
        <w:pStyle w:val="ListParagraph"/>
        <w:ind w:left="0"/>
        <w:rPr>
          <w:rFonts w:cs="Arial"/>
          <w:sz w:val="24"/>
          <w:szCs w:val="24"/>
        </w:rPr>
      </w:pPr>
    </w:p>
    <w:p w14:paraId="417EBACB" w14:textId="77777777" w:rsidR="006D515B" w:rsidRPr="00A04473" w:rsidRDefault="006D515B">
      <w:pPr>
        <w:pStyle w:val="ListParagraph"/>
        <w:numPr>
          <w:ilvl w:val="1"/>
          <w:numId w:val="10"/>
        </w:numPr>
        <w:rPr>
          <w:rFonts w:cs="Arial"/>
          <w:sz w:val="24"/>
          <w:szCs w:val="24"/>
        </w:rPr>
      </w:pPr>
      <w:r w:rsidRPr="00A04473">
        <w:rPr>
          <w:rFonts w:cs="Arial"/>
          <w:sz w:val="24"/>
          <w:szCs w:val="24"/>
        </w:rPr>
        <w:t xml:space="preserve">Floor Slab: </w:t>
      </w:r>
    </w:p>
    <w:p w14:paraId="35D0C694" w14:textId="77777777" w:rsidR="006D515B" w:rsidRPr="00A04473" w:rsidRDefault="006D515B" w:rsidP="006D515B">
      <w:pPr>
        <w:pStyle w:val="ListParagraph"/>
        <w:ind w:left="567"/>
        <w:rPr>
          <w:rFonts w:cs="Arial"/>
          <w:sz w:val="24"/>
          <w:szCs w:val="24"/>
        </w:rPr>
      </w:pPr>
    </w:p>
    <w:p w14:paraId="255EE486" w14:textId="1F2F991E" w:rsidR="006D515B" w:rsidRPr="00A04473" w:rsidRDefault="006D515B">
      <w:pPr>
        <w:numPr>
          <w:ilvl w:val="2"/>
          <w:numId w:val="10"/>
        </w:numPr>
        <w:autoSpaceDE w:val="0"/>
        <w:autoSpaceDN w:val="0"/>
        <w:adjustRightInd w:val="0"/>
        <w:rPr>
          <w:rStyle w:val="normaltextrun"/>
          <w:sz w:val="24"/>
          <w:szCs w:val="24"/>
          <w:lang w:eastAsia="en-GB"/>
        </w:rPr>
      </w:pPr>
      <w:r w:rsidRPr="00A04473">
        <w:rPr>
          <w:rStyle w:val="normaltextrun"/>
          <w:color w:val="000000"/>
          <w:sz w:val="24"/>
          <w:szCs w:val="24"/>
          <w:shd w:val="clear" w:color="auto" w:fill="FFFFFF"/>
        </w:rPr>
        <w:t xml:space="preserve">The floor is to be </w:t>
      </w:r>
      <w:r w:rsidR="11636BD3" w:rsidRPr="00A04473">
        <w:rPr>
          <w:rStyle w:val="normaltextrun"/>
          <w:color w:val="000000"/>
          <w:sz w:val="24"/>
          <w:szCs w:val="24"/>
          <w:shd w:val="clear" w:color="auto" w:fill="FFFFFF"/>
        </w:rPr>
        <w:t xml:space="preserve">a minimum of </w:t>
      </w:r>
      <w:r w:rsidRPr="00A04473">
        <w:rPr>
          <w:rStyle w:val="normaltextrun"/>
          <w:color w:val="000000"/>
          <w:sz w:val="24"/>
          <w:szCs w:val="24"/>
          <w:shd w:val="clear" w:color="auto" w:fill="FFFFFF"/>
        </w:rPr>
        <w:t>150 mm thick Reinforced Concrete (RC) ground bearing slab</w:t>
      </w:r>
      <w:r w:rsidR="70DB92AF" w:rsidRPr="00A04473">
        <w:rPr>
          <w:rStyle w:val="normaltextrun"/>
          <w:color w:val="000000"/>
          <w:sz w:val="24"/>
          <w:szCs w:val="24"/>
          <w:shd w:val="clear" w:color="auto" w:fill="FFFFFF"/>
        </w:rPr>
        <w:t>.</w:t>
      </w:r>
      <w:r w:rsidR="00BD5133" w:rsidRPr="00A04473">
        <w:rPr>
          <w:rStyle w:val="normaltextrun"/>
          <w:color w:val="000000"/>
          <w:sz w:val="24"/>
          <w:szCs w:val="24"/>
          <w:shd w:val="clear" w:color="auto" w:fill="FFFFFF"/>
        </w:rPr>
        <w:t xml:space="preserve"> </w:t>
      </w:r>
    </w:p>
    <w:p w14:paraId="4471AA77" w14:textId="77777777" w:rsidR="00D6507B" w:rsidRPr="00A04473" w:rsidRDefault="00D6507B" w:rsidP="00D6507B">
      <w:pPr>
        <w:autoSpaceDE w:val="0"/>
        <w:autoSpaceDN w:val="0"/>
        <w:adjustRightInd w:val="0"/>
        <w:ind w:left="1134"/>
        <w:rPr>
          <w:rStyle w:val="normaltextrun"/>
          <w:sz w:val="24"/>
          <w:szCs w:val="24"/>
          <w:lang w:eastAsia="en-GB"/>
        </w:rPr>
      </w:pPr>
    </w:p>
    <w:p w14:paraId="57A58380" w14:textId="77777777" w:rsidR="00124862" w:rsidRPr="00A04473" w:rsidRDefault="00124862">
      <w:pPr>
        <w:numPr>
          <w:ilvl w:val="2"/>
          <w:numId w:val="10"/>
        </w:numPr>
        <w:autoSpaceDE w:val="0"/>
        <w:autoSpaceDN w:val="0"/>
        <w:adjustRightInd w:val="0"/>
        <w:rPr>
          <w:sz w:val="24"/>
          <w:szCs w:val="24"/>
          <w:lang w:eastAsia="en-GB"/>
        </w:rPr>
      </w:pPr>
      <w:r w:rsidRPr="00A04473">
        <w:rPr>
          <w:sz w:val="24"/>
          <w:szCs w:val="24"/>
          <w:lang w:eastAsia="en-GB"/>
        </w:rPr>
        <w:t>The concrete should be a C35, and the nominal maximum aggregate size should be 20mm</w:t>
      </w:r>
      <w:r w:rsidR="005262BC" w:rsidRPr="00A04473">
        <w:rPr>
          <w:sz w:val="24"/>
          <w:szCs w:val="24"/>
          <w:lang w:eastAsia="en-GB"/>
        </w:rPr>
        <w:t xml:space="preserve"> </w:t>
      </w:r>
      <w:r w:rsidR="005262BC" w:rsidRPr="00A04473">
        <w:rPr>
          <w:rStyle w:val="normaltextrun"/>
          <w:color w:val="000000"/>
          <w:sz w:val="24"/>
          <w:szCs w:val="24"/>
          <w:shd w:val="clear" w:color="auto" w:fill="FFFFFF"/>
        </w:rPr>
        <w:t>with a bearing load capacity of 20N/m</w:t>
      </w:r>
      <w:r w:rsidR="005262BC" w:rsidRPr="00A04473">
        <w:rPr>
          <w:rStyle w:val="normaltextrun"/>
          <w:color w:val="000000"/>
          <w:sz w:val="24"/>
          <w:szCs w:val="24"/>
          <w:shd w:val="clear" w:color="auto" w:fill="FFFFFF"/>
          <w:vertAlign w:val="superscript"/>
        </w:rPr>
        <w:t>2</w:t>
      </w:r>
      <w:r w:rsidR="005262BC" w:rsidRPr="00A04473">
        <w:rPr>
          <w:rStyle w:val="normaltextrun"/>
          <w:color w:val="000000"/>
          <w:sz w:val="24"/>
          <w:szCs w:val="24"/>
          <w:shd w:val="clear" w:color="auto" w:fill="FFFFFF"/>
        </w:rPr>
        <w:t>.</w:t>
      </w:r>
      <w:r w:rsidRPr="00A04473">
        <w:rPr>
          <w:sz w:val="24"/>
          <w:szCs w:val="24"/>
          <w:lang w:eastAsia="en-GB"/>
        </w:rPr>
        <w:t xml:space="preserve"> </w:t>
      </w:r>
    </w:p>
    <w:p w14:paraId="03B2B167" w14:textId="77777777" w:rsidR="00C728D7" w:rsidRPr="00A04473" w:rsidRDefault="00C728D7" w:rsidP="00C728D7">
      <w:pPr>
        <w:autoSpaceDE w:val="0"/>
        <w:autoSpaceDN w:val="0"/>
        <w:adjustRightInd w:val="0"/>
        <w:ind w:left="1134"/>
        <w:rPr>
          <w:sz w:val="24"/>
          <w:szCs w:val="24"/>
          <w:lang w:eastAsia="en-GB"/>
        </w:rPr>
      </w:pPr>
    </w:p>
    <w:p w14:paraId="794C5F1B" w14:textId="77777777" w:rsidR="00FF0C15" w:rsidRPr="00A04473" w:rsidRDefault="00124862">
      <w:pPr>
        <w:numPr>
          <w:ilvl w:val="2"/>
          <w:numId w:val="10"/>
        </w:numPr>
        <w:autoSpaceDE w:val="0"/>
        <w:autoSpaceDN w:val="0"/>
        <w:adjustRightInd w:val="0"/>
        <w:rPr>
          <w:rStyle w:val="normaltextrun"/>
          <w:sz w:val="24"/>
          <w:szCs w:val="24"/>
          <w:lang w:eastAsia="en-GB"/>
        </w:rPr>
      </w:pPr>
      <w:r w:rsidRPr="00A04473">
        <w:rPr>
          <w:rStyle w:val="normaltextrun"/>
          <w:color w:val="000000"/>
          <w:sz w:val="24"/>
          <w:szCs w:val="24"/>
          <w:shd w:val="clear" w:color="auto" w:fill="FFFFFF"/>
        </w:rPr>
        <w:t xml:space="preserve">The floor slab should be supported by a </w:t>
      </w:r>
      <w:r w:rsidR="00E8023D" w:rsidRPr="00A04473">
        <w:rPr>
          <w:rStyle w:val="normaltextrun"/>
          <w:color w:val="000000"/>
          <w:sz w:val="24"/>
          <w:szCs w:val="24"/>
          <w:shd w:val="clear" w:color="auto" w:fill="FFFFFF"/>
        </w:rPr>
        <w:t>s</w:t>
      </w:r>
      <w:r w:rsidRPr="00A04473">
        <w:rPr>
          <w:rStyle w:val="normaltextrun"/>
          <w:color w:val="000000"/>
          <w:sz w:val="24"/>
          <w:szCs w:val="24"/>
          <w:shd w:val="clear" w:color="auto" w:fill="FFFFFF"/>
        </w:rPr>
        <w:t>trip fill foundation constructed of C25 concrete strength with a nominal aggregate size of 20mm</w:t>
      </w:r>
      <w:r w:rsidR="00FF0C15" w:rsidRPr="00A04473">
        <w:rPr>
          <w:rStyle w:val="normaltextrun"/>
          <w:color w:val="000000"/>
          <w:sz w:val="24"/>
          <w:szCs w:val="24"/>
          <w:shd w:val="clear" w:color="auto" w:fill="FFFFFF"/>
        </w:rPr>
        <w:t>.</w:t>
      </w:r>
      <w:r w:rsidR="00C728D7" w:rsidRPr="00A04473">
        <w:rPr>
          <w:rStyle w:val="normaltextrun"/>
          <w:color w:val="000000"/>
          <w:sz w:val="24"/>
          <w:szCs w:val="24"/>
          <w:shd w:val="clear" w:color="auto" w:fill="FFFFFF"/>
        </w:rPr>
        <w:t xml:space="preserve"> The strip foundation should be RC 250mm thick minimum</w:t>
      </w:r>
      <w:r w:rsidR="00397AE4" w:rsidRPr="00A04473">
        <w:rPr>
          <w:rStyle w:val="normaltextrun"/>
          <w:color w:val="000000"/>
          <w:sz w:val="24"/>
          <w:szCs w:val="24"/>
          <w:shd w:val="clear" w:color="auto" w:fill="FFFFFF"/>
        </w:rPr>
        <w:t xml:space="preserve"> on a C15 mass concrete 50mm thick blinding</w:t>
      </w:r>
      <w:r w:rsidR="00E8023D" w:rsidRPr="00A04473">
        <w:rPr>
          <w:rStyle w:val="FootnoteReference"/>
          <w:color w:val="000000"/>
          <w:sz w:val="24"/>
          <w:szCs w:val="24"/>
          <w:shd w:val="clear" w:color="auto" w:fill="FFFFFF"/>
        </w:rPr>
        <w:footnoteReference w:id="14"/>
      </w:r>
      <w:r w:rsidR="00E8023D" w:rsidRPr="00A04473">
        <w:rPr>
          <w:rStyle w:val="normaltextrun"/>
          <w:color w:val="000000"/>
          <w:sz w:val="24"/>
          <w:szCs w:val="24"/>
          <w:shd w:val="clear" w:color="auto" w:fill="FFFFFF"/>
        </w:rPr>
        <w:t>.</w:t>
      </w:r>
    </w:p>
    <w:p w14:paraId="01E992D6" w14:textId="77777777" w:rsidR="00C728D7" w:rsidRPr="00A04473" w:rsidRDefault="00C728D7" w:rsidP="00C728D7">
      <w:pPr>
        <w:autoSpaceDE w:val="0"/>
        <w:autoSpaceDN w:val="0"/>
        <w:adjustRightInd w:val="0"/>
        <w:rPr>
          <w:rStyle w:val="normaltextrun"/>
          <w:sz w:val="24"/>
          <w:szCs w:val="24"/>
          <w:lang w:eastAsia="en-GB"/>
        </w:rPr>
      </w:pPr>
    </w:p>
    <w:p w14:paraId="78B2D150" w14:textId="3B32B783" w:rsidR="005D1FD0" w:rsidRPr="00A04473" w:rsidRDefault="00FF0C15">
      <w:pPr>
        <w:numPr>
          <w:ilvl w:val="2"/>
          <w:numId w:val="10"/>
        </w:numPr>
        <w:autoSpaceDE w:val="0"/>
        <w:autoSpaceDN w:val="0"/>
        <w:adjustRightInd w:val="0"/>
        <w:rPr>
          <w:rStyle w:val="normaltextrun"/>
          <w:sz w:val="24"/>
          <w:szCs w:val="24"/>
          <w:lang w:eastAsia="en-GB"/>
        </w:rPr>
      </w:pPr>
      <w:r w:rsidRPr="00A04473">
        <w:rPr>
          <w:rStyle w:val="normaltextrun"/>
          <w:color w:val="000000"/>
          <w:sz w:val="24"/>
          <w:szCs w:val="24"/>
          <w:shd w:val="clear" w:color="auto" w:fill="FFFFFF"/>
        </w:rPr>
        <w:t xml:space="preserve">Backfilling of the excavation should be done with hardcore compacted in </w:t>
      </w:r>
      <w:r w:rsidR="00B856D3">
        <w:rPr>
          <w:rStyle w:val="normaltextrun"/>
          <w:color w:val="000000"/>
          <w:sz w:val="24"/>
          <w:szCs w:val="24"/>
          <w:shd w:val="clear" w:color="auto" w:fill="FFFFFF"/>
        </w:rPr>
        <w:t>layers of 10</w:t>
      </w:r>
      <w:r w:rsidRPr="00A04473">
        <w:rPr>
          <w:rStyle w:val="normaltextrun"/>
          <w:color w:val="000000"/>
          <w:sz w:val="24"/>
          <w:szCs w:val="24"/>
          <w:shd w:val="clear" w:color="auto" w:fill="FFFFFF"/>
        </w:rPr>
        <w:t>0mm.</w:t>
      </w:r>
      <w:r w:rsidR="00FA7C8E">
        <w:rPr>
          <w:rStyle w:val="normaltextrun"/>
          <w:color w:val="000000"/>
          <w:sz w:val="24"/>
          <w:szCs w:val="24"/>
          <w:shd w:val="clear" w:color="auto" w:fill="FFFFFF"/>
        </w:rPr>
        <w:t xml:space="preserve"> </w:t>
      </w:r>
      <w:r w:rsidR="000F6136">
        <w:rPr>
          <w:rStyle w:val="normaltextrun"/>
          <w:color w:val="000000"/>
          <w:sz w:val="24"/>
          <w:szCs w:val="24"/>
          <w:shd w:val="clear" w:color="auto" w:fill="FFFFFF"/>
        </w:rPr>
        <w:t xml:space="preserve">Depth of backfill is dependent on </w:t>
      </w:r>
      <w:r w:rsidR="00241B2E">
        <w:rPr>
          <w:rStyle w:val="normaltextrun"/>
          <w:color w:val="000000"/>
          <w:sz w:val="24"/>
          <w:szCs w:val="24"/>
          <w:shd w:val="clear" w:color="auto" w:fill="FFFFFF"/>
        </w:rPr>
        <w:t>the soil formation of the site.</w:t>
      </w:r>
    </w:p>
    <w:p w14:paraId="7F14E565" w14:textId="77777777" w:rsidR="00397AE4" w:rsidRPr="00A04473" w:rsidRDefault="00397AE4" w:rsidP="00397AE4">
      <w:pPr>
        <w:autoSpaceDE w:val="0"/>
        <w:autoSpaceDN w:val="0"/>
        <w:adjustRightInd w:val="0"/>
        <w:rPr>
          <w:rStyle w:val="normaltextrun"/>
          <w:sz w:val="24"/>
          <w:szCs w:val="24"/>
          <w:lang w:eastAsia="en-GB"/>
        </w:rPr>
      </w:pPr>
    </w:p>
    <w:p w14:paraId="5FB143DC" w14:textId="16574C7A" w:rsidR="006D515B" w:rsidRPr="00A04473" w:rsidRDefault="006D515B">
      <w:pPr>
        <w:numPr>
          <w:ilvl w:val="2"/>
          <w:numId w:val="10"/>
        </w:numPr>
        <w:autoSpaceDE w:val="0"/>
        <w:autoSpaceDN w:val="0"/>
        <w:adjustRightInd w:val="0"/>
        <w:rPr>
          <w:sz w:val="24"/>
          <w:szCs w:val="24"/>
          <w:lang w:eastAsia="en-GB"/>
        </w:rPr>
      </w:pPr>
      <w:r w:rsidRPr="00A04473">
        <w:rPr>
          <w:rStyle w:val="normaltextrun"/>
          <w:color w:val="000000"/>
          <w:sz w:val="24"/>
          <w:szCs w:val="24"/>
          <w:shd w:val="clear" w:color="auto" w:fill="FFFFFF"/>
        </w:rPr>
        <w:t xml:space="preserve"> </w:t>
      </w:r>
      <w:r w:rsidR="005E2850" w:rsidRPr="00A04473">
        <w:rPr>
          <w:rStyle w:val="normaltextrun"/>
          <w:color w:val="000000"/>
          <w:sz w:val="24"/>
          <w:szCs w:val="24"/>
          <w:shd w:val="clear" w:color="auto" w:fill="FFFFFF"/>
        </w:rPr>
        <w:t xml:space="preserve">All Reinforcement should </w:t>
      </w:r>
      <w:r w:rsidR="005E2850" w:rsidRPr="00A04473">
        <w:rPr>
          <w:sz w:val="24"/>
          <w:szCs w:val="24"/>
        </w:rPr>
        <w:t xml:space="preserve">Hot-Rolled High-Yield </w:t>
      </w:r>
      <w:r w:rsidR="00BD5133" w:rsidRPr="00A04473">
        <w:rPr>
          <w:sz w:val="24"/>
          <w:szCs w:val="24"/>
        </w:rPr>
        <w:t xml:space="preserve">(HRHY) </w:t>
      </w:r>
      <w:r w:rsidR="005E2850" w:rsidRPr="00A04473">
        <w:rPr>
          <w:sz w:val="24"/>
          <w:szCs w:val="24"/>
        </w:rPr>
        <w:t>deformed steel bars to BS4449 Grade 460</w:t>
      </w:r>
      <w:r w:rsidR="00912AE1" w:rsidRPr="00A04473">
        <w:rPr>
          <w:rStyle w:val="FootnoteReference"/>
          <w:sz w:val="24"/>
          <w:szCs w:val="24"/>
        </w:rPr>
        <w:footnoteReference w:id="15"/>
      </w:r>
      <w:r w:rsidR="005E2850" w:rsidRPr="00A04473">
        <w:rPr>
          <w:sz w:val="24"/>
          <w:szCs w:val="24"/>
        </w:rPr>
        <w:t>.</w:t>
      </w:r>
    </w:p>
    <w:p w14:paraId="2E85259E" w14:textId="77777777" w:rsidR="0061551A" w:rsidRPr="00A04473" w:rsidRDefault="0061551A" w:rsidP="0061551A">
      <w:pPr>
        <w:pStyle w:val="ListParagraph"/>
        <w:rPr>
          <w:rStyle w:val="normaltextrun"/>
          <w:sz w:val="24"/>
          <w:szCs w:val="24"/>
          <w:lang w:eastAsia="en-GB"/>
        </w:rPr>
      </w:pPr>
    </w:p>
    <w:p w14:paraId="4500D7F2" w14:textId="6B735264" w:rsidR="0061551A" w:rsidRDefault="0061551A">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 xml:space="preserve">Veranda slab should be </w:t>
      </w:r>
      <w:r w:rsidR="00CC5F3C">
        <w:rPr>
          <w:rStyle w:val="normaltextrun"/>
          <w:sz w:val="24"/>
          <w:szCs w:val="24"/>
          <w:lang w:eastAsia="en-GB"/>
        </w:rPr>
        <w:t xml:space="preserve">a minimum of </w:t>
      </w:r>
      <w:r w:rsidR="000034A1" w:rsidRPr="00A04473">
        <w:rPr>
          <w:rStyle w:val="normaltextrun"/>
          <w:sz w:val="24"/>
          <w:szCs w:val="24"/>
          <w:lang w:eastAsia="en-GB"/>
        </w:rPr>
        <w:t xml:space="preserve">150mm thick C35 RC supported by a </w:t>
      </w:r>
      <w:r w:rsidR="00652782">
        <w:rPr>
          <w:rStyle w:val="normaltextrun"/>
          <w:sz w:val="24"/>
          <w:szCs w:val="24"/>
          <w:lang w:eastAsia="en-GB"/>
        </w:rPr>
        <w:t xml:space="preserve">minimum of </w:t>
      </w:r>
      <w:r w:rsidR="000034A1" w:rsidRPr="00A04473">
        <w:rPr>
          <w:rStyle w:val="normaltextrun"/>
          <w:sz w:val="24"/>
          <w:szCs w:val="24"/>
          <w:lang w:eastAsia="en-GB"/>
        </w:rPr>
        <w:t xml:space="preserve">150mm thick hardcore compacted in two layers of 75mm. </w:t>
      </w:r>
    </w:p>
    <w:p w14:paraId="2C7EF526" w14:textId="77777777" w:rsidR="003F1766" w:rsidRDefault="003F1766" w:rsidP="003F1766">
      <w:pPr>
        <w:pStyle w:val="ListParagraph"/>
        <w:rPr>
          <w:rStyle w:val="normaltextrun"/>
          <w:sz w:val="24"/>
          <w:szCs w:val="24"/>
          <w:lang w:eastAsia="en-GB"/>
        </w:rPr>
      </w:pPr>
    </w:p>
    <w:p w14:paraId="78D336E4" w14:textId="77777777" w:rsidR="006E58E9" w:rsidRPr="00A04473" w:rsidRDefault="006E58E9">
      <w:pPr>
        <w:pStyle w:val="ListParagraph"/>
        <w:numPr>
          <w:ilvl w:val="1"/>
          <w:numId w:val="10"/>
        </w:numPr>
        <w:rPr>
          <w:rFonts w:cs="Arial"/>
          <w:sz w:val="24"/>
          <w:szCs w:val="24"/>
        </w:rPr>
      </w:pPr>
      <w:r w:rsidRPr="00A04473">
        <w:rPr>
          <w:rFonts w:cs="Arial"/>
          <w:sz w:val="24"/>
          <w:szCs w:val="24"/>
        </w:rPr>
        <w:t>Doors:</w:t>
      </w:r>
    </w:p>
    <w:p w14:paraId="0DFCB046" w14:textId="77777777" w:rsidR="00D50587" w:rsidRPr="00297DA2" w:rsidRDefault="00D50587" w:rsidP="0038385D">
      <w:pPr>
        <w:pStyle w:val="ListParagraph"/>
        <w:ind w:left="0"/>
        <w:rPr>
          <w:rStyle w:val="normaltextrun"/>
          <w:sz w:val="24"/>
          <w:szCs w:val="24"/>
          <w:lang w:eastAsia="en-GB"/>
        </w:rPr>
      </w:pPr>
    </w:p>
    <w:p w14:paraId="491C5E3D" w14:textId="7B65AEC2" w:rsidR="00052059" w:rsidRPr="00297DA2" w:rsidRDefault="00753FD4" w:rsidP="00C1024E">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 xml:space="preserve">All doors to have a minimum </w:t>
      </w:r>
      <w:r w:rsidR="00FA610F">
        <w:rPr>
          <w:rStyle w:val="normaltextrun"/>
          <w:sz w:val="24"/>
          <w:szCs w:val="24"/>
          <w:lang w:eastAsia="en-GB"/>
        </w:rPr>
        <w:t xml:space="preserve">structural </w:t>
      </w:r>
      <w:r w:rsidRPr="00A04473">
        <w:rPr>
          <w:rStyle w:val="normaltextrun"/>
          <w:sz w:val="24"/>
          <w:szCs w:val="24"/>
          <w:lang w:eastAsia="en-GB"/>
        </w:rPr>
        <w:t xml:space="preserve">opening of </w:t>
      </w:r>
      <w:r w:rsidR="00220F52">
        <w:rPr>
          <w:rStyle w:val="normaltextrun"/>
          <w:sz w:val="24"/>
          <w:szCs w:val="24"/>
          <w:lang w:eastAsia="en-GB"/>
        </w:rPr>
        <w:t>2</w:t>
      </w:r>
      <w:r w:rsidR="001A504B" w:rsidRPr="00297DA2">
        <w:rPr>
          <w:rStyle w:val="normaltextrun"/>
          <w:sz w:val="24"/>
          <w:szCs w:val="24"/>
          <w:lang w:eastAsia="en-GB"/>
        </w:rPr>
        <w:t>1</w:t>
      </w:r>
      <w:r w:rsidR="00647420">
        <w:rPr>
          <w:rStyle w:val="normaltextrun"/>
          <w:sz w:val="24"/>
          <w:szCs w:val="24"/>
          <w:lang w:eastAsia="en-GB"/>
        </w:rPr>
        <w:t>00</w:t>
      </w:r>
      <w:r w:rsidR="003E76F2" w:rsidRPr="00297DA2">
        <w:rPr>
          <w:rStyle w:val="normaltextrun"/>
          <w:sz w:val="24"/>
          <w:szCs w:val="24"/>
          <w:lang w:eastAsia="en-GB"/>
        </w:rPr>
        <w:t xml:space="preserve">mm </w:t>
      </w:r>
      <w:r w:rsidR="00B81DBE" w:rsidRPr="00297DA2">
        <w:rPr>
          <w:rStyle w:val="normaltextrun"/>
          <w:sz w:val="24"/>
          <w:szCs w:val="24"/>
          <w:lang w:eastAsia="en-GB"/>
        </w:rPr>
        <w:t>by 1</w:t>
      </w:r>
      <w:r w:rsidR="00220F52">
        <w:rPr>
          <w:rStyle w:val="normaltextrun"/>
          <w:sz w:val="24"/>
          <w:szCs w:val="24"/>
          <w:lang w:eastAsia="en-GB"/>
        </w:rPr>
        <w:t>0</w:t>
      </w:r>
      <w:r w:rsidR="00B81DBE" w:rsidRPr="00297DA2">
        <w:rPr>
          <w:rStyle w:val="normaltextrun"/>
          <w:sz w:val="24"/>
          <w:szCs w:val="24"/>
          <w:lang w:eastAsia="en-GB"/>
        </w:rPr>
        <w:t>00mm</w:t>
      </w:r>
      <w:r w:rsidR="00CE3EF4">
        <w:rPr>
          <w:rStyle w:val="normaltextrun"/>
          <w:sz w:val="24"/>
          <w:szCs w:val="24"/>
          <w:lang w:eastAsia="en-GB"/>
        </w:rPr>
        <w:t>.</w:t>
      </w:r>
    </w:p>
    <w:p w14:paraId="0AC5B274" w14:textId="77777777" w:rsidR="00BA5710" w:rsidRPr="00A04473" w:rsidRDefault="00BA5710" w:rsidP="00931A85">
      <w:pPr>
        <w:pStyle w:val="ListParagraph"/>
        <w:ind w:left="0"/>
        <w:rPr>
          <w:rStyle w:val="normaltextrun"/>
          <w:color w:val="000000"/>
          <w:sz w:val="24"/>
          <w:szCs w:val="24"/>
          <w:shd w:val="clear" w:color="auto" w:fill="FFFFFF"/>
        </w:rPr>
      </w:pPr>
    </w:p>
    <w:p w14:paraId="37FD0DCE" w14:textId="77777777" w:rsidR="00402C12" w:rsidRPr="00A04473" w:rsidRDefault="00402C12">
      <w:pPr>
        <w:pStyle w:val="ListParagraph"/>
        <w:numPr>
          <w:ilvl w:val="1"/>
          <w:numId w:val="10"/>
        </w:numPr>
        <w:rPr>
          <w:rFonts w:cs="Arial"/>
          <w:sz w:val="24"/>
          <w:szCs w:val="24"/>
        </w:rPr>
      </w:pPr>
      <w:r w:rsidRPr="00A04473">
        <w:rPr>
          <w:rFonts w:cs="Arial"/>
          <w:sz w:val="24"/>
          <w:szCs w:val="24"/>
        </w:rPr>
        <w:t>Aggregated area:</w:t>
      </w:r>
    </w:p>
    <w:p w14:paraId="02075E93" w14:textId="77777777" w:rsidR="00402C12" w:rsidRPr="00A04473" w:rsidRDefault="00402C12" w:rsidP="00402C12">
      <w:pPr>
        <w:pStyle w:val="ListParagraph"/>
        <w:ind w:left="567"/>
        <w:rPr>
          <w:rFonts w:cs="Arial"/>
          <w:sz w:val="24"/>
          <w:szCs w:val="24"/>
        </w:rPr>
      </w:pPr>
    </w:p>
    <w:p w14:paraId="6FC3CC7F" w14:textId="77777777" w:rsidR="00402C12" w:rsidRPr="00A04473" w:rsidRDefault="00402C12">
      <w:pPr>
        <w:numPr>
          <w:ilvl w:val="2"/>
          <w:numId w:val="10"/>
        </w:numPr>
        <w:autoSpaceDE w:val="0"/>
        <w:autoSpaceDN w:val="0"/>
        <w:adjustRightInd w:val="0"/>
        <w:rPr>
          <w:rStyle w:val="normaltextrun"/>
          <w:sz w:val="24"/>
          <w:szCs w:val="24"/>
          <w:lang w:eastAsia="en-GB"/>
        </w:rPr>
      </w:pPr>
      <w:r w:rsidRPr="00A04473">
        <w:rPr>
          <w:rStyle w:val="normaltextrun"/>
          <w:color w:val="000000"/>
          <w:sz w:val="24"/>
          <w:szCs w:val="24"/>
          <w:shd w:val="clear" w:color="auto" w:fill="FFFFFF"/>
        </w:rPr>
        <w:t>The Aggregated area needs to be 9m from all sides of the building.</w:t>
      </w:r>
    </w:p>
    <w:p w14:paraId="45890C97" w14:textId="77777777" w:rsidR="00402C12" w:rsidRPr="00A04473" w:rsidRDefault="00402C12" w:rsidP="00402C12">
      <w:pPr>
        <w:autoSpaceDE w:val="0"/>
        <w:autoSpaceDN w:val="0"/>
        <w:adjustRightInd w:val="0"/>
        <w:ind w:left="1134"/>
        <w:rPr>
          <w:rStyle w:val="normaltextrun"/>
          <w:sz w:val="24"/>
          <w:szCs w:val="24"/>
          <w:lang w:eastAsia="en-GB"/>
        </w:rPr>
      </w:pPr>
    </w:p>
    <w:p w14:paraId="35B4CF5A" w14:textId="77777777" w:rsidR="009C0D52" w:rsidRPr="00A04473" w:rsidRDefault="00402C12">
      <w:pPr>
        <w:numPr>
          <w:ilvl w:val="2"/>
          <w:numId w:val="10"/>
        </w:numPr>
        <w:autoSpaceDE w:val="0"/>
        <w:autoSpaceDN w:val="0"/>
        <w:adjustRightInd w:val="0"/>
        <w:rPr>
          <w:rStyle w:val="normaltextrun"/>
          <w:sz w:val="24"/>
          <w:szCs w:val="24"/>
          <w:lang w:eastAsia="en-GB"/>
        </w:rPr>
      </w:pPr>
      <w:r w:rsidRPr="00A04473">
        <w:rPr>
          <w:rStyle w:val="normaltextrun"/>
          <w:color w:val="000000"/>
          <w:sz w:val="24"/>
          <w:szCs w:val="24"/>
          <w:shd w:val="clear" w:color="auto" w:fill="FFFFFF"/>
        </w:rPr>
        <w:t xml:space="preserve">The areas need to be cleared of any vegetation, levelled sloping away from the building to allow rainwater run off to drain away from the building. The surface needs to be covered with a geo textile material to prevent any weeds from growing </w:t>
      </w:r>
      <w:r w:rsidR="007F7755" w:rsidRPr="00A04473">
        <w:rPr>
          <w:rStyle w:val="normaltextrun"/>
          <w:color w:val="000000"/>
          <w:sz w:val="24"/>
          <w:szCs w:val="24"/>
          <w:shd w:val="clear" w:color="auto" w:fill="FFFFFF"/>
        </w:rPr>
        <w:t>under</w:t>
      </w:r>
      <w:r w:rsidRPr="00A04473">
        <w:rPr>
          <w:rStyle w:val="normaltextrun"/>
          <w:color w:val="000000"/>
          <w:sz w:val="24"/>
          <w:szCs w:val="24"/>
          <w:shd w:val="clear" w:color="auto" w:fill="FFFFFF"/>
        </w:rPr>
        <w:t xml:space="preserve">neath the </w:t>
      </w:r>
      <w:r w:rsidR="007F7755" w:rsidRPr="00A04473">
        <w:rPr>
          <w:rStyle w:val="normaltextrun"/>
          <w:color w:val="000000"/>
          <w:sz w:val="24"/>
          <w:szCs w:val="24"/>
          <w:shd w:val="clear" w:color="auto" w:fill="FFFFFF"/>
        </w:rPr>
        <w:t xml:space="preserve">gravelled </w:t>
      </w:r>
      <w:r w:rsidRPr="00A04473">
        <w:rPr>
          <w:rStyle w:val="normaltextrun"/>
          <w:color w:val="000000"/>
          <w:sz w:val="24"/>
          <w:szCs w:val="24"/>
          <w:shd w:val="clear" w:color="auto" w:fill="FFFFFF"/>
        </w:rPr>
        <w:t>surface</w:t>
      </w:r>
      <w:r w:rsidR="007F7755" w:rsidRPr="00A04473">
        <w:rPr>
          <w:rStyle w:val="normaltextrun"/>
          <w:color w:val="000000"/>
          <w:sz w:val="24"/>
          <w:szCs w:val="24"/>
          <w:shd w:val="clear" w:color="auto" w:fill="FFFFFF"/>
        </w:rPr>
        <w:t xml:space="preserve">. </w:t>
      </w:r>
      <w:r w:rsidR="00C54FDE" w:rsidRPr="00A04473">
        <w:rPr>
          <w:rStyle w:val="normaltextrun"/>
          <w:color w:val="000000"/>
          <w:sz w:val="24"/>
          <w:szCs w:val="24"/>
          <w:shd w:val="clear" w:color="auto" w:fill="FFFFFF"/>
        </w:rPr>
        <w:t xml:space="preserve"> </w:t>
      </w:r>
    </w:p>
    <w:p w14:paraId="74838902" w14:textId="77777777" w:rsidR="009C0D52" w:rsidRPr="00A04473" w:rsidRDefault="009C0D52" w:rsidP="009C0D52">
      <w:pPr>
        <w:pStyle w:val="ListParagraph"/>
        <w:rPr>
          <w:rStyle w:val="normaltextrun"/>
          <w:color w:val="000000"/>
          <w:sz w:val="24"/>
          <w:szCs w:val="24"/>
          <w:shd w:val="clear" w:color="auto" w:fill="FFFFFF"/>
        </w:rPr>
      </w:pPr>
    </w:p>
    <w:p w14:paraId="752BFF58" w14:textId="77777777" w:rsidR="008F6751" w:rsidRPr="00A04473" w:rsidRDefault="009C0D52">
      <w:pPr>
        <w:numPr>
          <w:ilvl w:val="2"/>
          <w:numId w:val="10"/>
        </w:numPr>
        <w:autoSpaceDE w:val="0"/>
        <w:autoSpaceDN w:val="0"/>
        <w:adjustRightInd w:val="0"/>
        <w:rPr>
          <w:rStyle w:val="normaltextrun"/>
          <w:sz w:val="24"/>
          <w:szCs w:val="24"/>
          <w:lang w:eastAsia="en-GB"/>
        </w:rPr>
      </w:pPr>
      <w:r w:rsidRPr="00A04473">
        <w:rPr>
          <w:rStyle w:val="normaltextrun"/>
          <w:color w:val="000000"/>
          <w:sz w:val="24"/>
          <w:szCs w:val="24"/>
          <w:shd w:val="clear" w:color="auto" w:fill="FFFFFF"/>
        </w:rPr>
        <w:t xml:space="preserve">The end of the gravelled surface needs to be protected by use of </w:t>
      </w:r>
      <w:r w:rsidR="00A72798" w:rsidRPr="00A04473">
        <w:rPr>
          <w:rStyle w:val="normaltextrun"/>
          <w:color w:val="000000"/>
          <w:sz w:val="24"/>
          <w:szCs w:val="24"/>
          <w:shd w:val="clear" w:color="auto" w:fill="FFFFFF"/>
        </w:rPr>
        <w:t>road kerbs.</w:t>
      </w:r>
      <w:r w:rsidRPr="00A04473">
        <w:rPr>
          <w:rStyle w:val="normaltextrun"/>
          <w:color w:val="000000"/>
          <w:sz w:val="24"/>
          <w:szCs w:val="24"/>
          <w:shd w:val="clear" w:color="auto" w:fill="FFFFFF"/>
        </w:rPr>
        <w:t xml:space="preserve"> </w:t>
      </w:r>
      <w:r w:rsidR="00C54FDE" w:rsidRPr="00A04473">
        <w:rPr>
          <w:rStyle w:val="normaltextrun"/>
          <w:color w:val="000000"/>
          <w:sz w:val="24"/>
          <w:szCs w:val="24"/>
          <w:shd w:val="clear" w:color="auto" w:fill="FFFFFF"/>
        </w:rPr>
        <w:t xml:space="preserve"> </w:t>
      </w:r>
      <w:r w:rsidR="00402C12" w:rsidRPr="00A04473">
        <w:rPr>
          <w:rStyle w:val="normaltextrun"/>
          <w:color w:val="000000"/>
          <w:sz w:val="24"/>
          <w:szCs w:val="24"/>
          <w:shd w:val="clear" w:color="auto" w:fill="FFFFFF"/>
        </w:rPr>
        <w:t xml:space="preserve"> </w:t>
      </w:r>
    </w:p>
    <w:p w14:paraId="33EFC948" w14:textId="77777777" w:rsidR="008F6751" w:rsidRPr="00A04473" w:rsidRDefault="008F6751" w:rsidP="008F6751">
      <w:pPr>
        <w:pStyle w:val="ListParagraph"/>
        <w:rPr>
          <w:rStyle w:val="normaltextrun"/>
          <w:sz w:val="24"/>
          <w:szCs w:val="24"/>
          <w:lang w:eastAsia="en-GB"/>
        </w:rPr>
      </w:pPr>
    </w:p>
    <w:p w14:paraId="1538BF4F" w14:textId="7D0E2914" w:rsidR="00DA3529" w:rsidRPr="00A04473" w:rsidRDefault="57FD6B82">
      <w:pPr>
        <w:numPr>
          <w:ilvl w:val="1"/>
          <w:numId w:val="10"/>
        </w:numPr>
        <w:autoSpaceDE w:val="0"/>
        <w:autoSpaceDN w:val="0"/>
        <w:adjustRightInd w:val="0"/>
        <w:rPr>
          <w:rStyle w:val="normaltextrun"/>
          <w:sz w:val="24"/>
          <w:szCs w:val="24"/>
          <w:lang w:eastAsia="en-GB"/>
        </w:rPr>
      </w:pPr>
      <w:r w:rsidRPr="00A04473">
        <w:rPr>
          <w:rStyle w:val="normaltextrun"/>
          <w:sz w:val="24"/>
          <w:szCs w:val="24"/>
          <w:lang w:eastAsia="en-GB"/>
        </w:rPr>
        <w:t>P</w:t>
      </w:r>
      <w:r w:rsidR="743ACA8B" w:rsidRPr="00A04473">
        <w:rPr>
          <w:rStyle w:val="normaltextrun"/>
          <w:sz w:val="24"/>
          <w:szCs w:val="24"/>
          <w:lang w:eastAsia="en-GB"/>
        </w:rPr>
        <w:t>erimeter fence:</w:t>
      </w:r>
    </w:p>
    <w:p w14:paraId="59075183" w14:textId="77777777" w:rsidR="00DA3529" w:rsidRPr="00A04473" w:rsidRDefault="00DA3529" w:rsidP="71BFDF7F">
      <w:pPr>
        <w:autoSpaceDE w:val="0"/>
        <w:autoSpaceDN w:val="0"/>
        <w:adjustRightInd w:val="0"/>
        <w:ind w:left="567"/>
        <w:rPr>
          <w:rStyle w:val="normaltextrun"/>
          <w:sz w:val="24"/>
          <w:szCs w:val="24"/>
          <w:lang w:eastAsia="en-GB"/>
        </w:rPr>
      </w:pPr>
    </w:p>
    <w:p w14:paraId="2CE5267C" w14:textId="501D7BE0" w:rsidR="00A60393" w:rsidRPr="00A04473" w:rsidRDefault="008F6751">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 xml:space="preserve">A perimeter fence made of </w:t>
      </w:r>
      <w:r w:rsidRPr="00A04473">
        <w:rPr>
          <w:rStyle w:val="normaltextrun"/>
          <w:color w:val="000000"/>
          <w:sz w:val="24"/>
          <w:szCs w:val="24"/>
          <w:shd w:val="clear" w:color="auto" w:fill="FFFFFF"/>
        </w:rPr>
        <w:t xml:space="preserve">mild steel </w:t>
      </w:r>
      <w:r w:rsidR="002D1024">
        <w:rPr>
          <w:rStyle w:val="normaltextrun"/>
          <w:color w:val="000000"/>
          <w:sz w:val="24"/>
          <w:szCs w:val="24"/>
          <w:shd w:val="clear" w:color="auto" w:fill="FFFFFF"/>
        </w:rPr>
        <w:t>10</w:t>
      </w:r>
      <w:r w:rsidRPr="00A04473">
        <w:rPr>
          <w:rStyle w:val="normaltextrun"/>
          <w:color w:val="000000"/>
          <w:sz w:val="24"/>
          <w:szCs w:val="24"/>
          <w:shd w:val="clear" w:color="auto" w:fill="FFFFFF"/>
        </w:rPr>
        <w:t xml:space="preserve">0mm square hollow section bedded with 600mm mass concrete 2.4m high, cladded with gauge 14 chain link fence. </w:t>
      </w:r>
    </w:p>
    <w:p w14:paraId="19897DE8" w14:textId="77777777" w:rsidR="00A60393" w:rsidRPr="00A04473" w:rsidRDefault="00A60393" w:rsidP="71BFDF7F">
      <w:pPr>
        <w:autoSpaceDE w:val="0"/>
        <w:autoSpaceDN w:val="0"/>
        <w:adjustRightInd w:val="0"/>
        <w:ind w:left="1134"/>
        <w:rPr>
          <w:rStyle w:val="normaltextrun"/>
          <w:sz w:val="24"/>
          <w:szCs w:val="24"/>
          <w:lang w:eastAsia="en-GB"/>
        </w:rPr>
      </w:pPr>
    </w:p>
    <w:p w14:paraId="1109A1CE" w14:textId="464DACA6" w:rsidR="008F6751" w:rsidRPr="00A04473" w:rsidRDefault="008F6751">
      <w:pPr>
        <w:numPr>
          <w:ilvl w:val="2"/>
          <w:numId w:val="10"/>
        </w:numPr>
        <w:autoSpaceDE w:val="0"/>
        <w:autoSpaceDN w:val="0"/>
        <w:adjustRightInd w:val="0"/>
        <w:rPr>
          <w:sz w:val="24"/>
          <w:szCs w:val="24"/>
          <w:lang w:eastAsia="en-GB"/>
        </w:rPr>
      </w:pPr>
      <w:r w:rsidRPr="00A04473">
        <w:rPr>
          <w:rStyle w:val="normaltextrun"/>
          <w:color w:val="000000"/>
          <w:sz w:val="24"/>
          <w:szCs w:val="24"/>
          <w:shd w:val="clear" w:color="auto" w:fill="FFFFFF"/>
        </w:rPr>
        <w:t xml:space="preserve">Top section should form a Y configuration </w:t>
      </w:r>
      <w:r w:rsidRPr="00A04473">
        <w:rPr>
          <w:sz w:val="24"/>
          <w:szCs w:val="24"/>
        </w:rPr>
        <w:t xml:space="preserve">each arm containing enough rows of barbed wire spaced 100mm apart to support 3 number coils of razor wire.  </w:t>
      </w:r>
    </w:p>
    <w:p w14:paraId="39911CB9" w14:textId="77777777" w:rsidR="008F6751" w:rsidRPr="00A04473" w:rsidRDefault="008F6751" w:rsidP="008F6751">
      <w:pPr>
        <w:autoSpaceDE w:val="0"/>
        <w:autoSpaceDN w:val="0"/>
        <w:adjustRightInd w:val="0"/>
        <w:rPr>
          <w:sz w:val="24"/>
          <w:szCs w:val="24"/>
          <w:lang w:eastAsia="en-GB"/>
        </w:rPr>
      </w:pPr>
    </w:p>
    <w:p w14:paraId="0F07CA97" w14:textId="77777777" w:rsidR="006B3F59" w:rsidRPr="00A04473" w:rsidRDefault="008F6751">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Pedestrian gate provided should be able to open 90 degrees.</w:t>
      </w:r>
    </w:p>
    <w:p w14:paraId="38F3AD1E" w14:textId="77777777" w:rsidR="00C5629A" w:rsidRPr="00A04473" w:rsidRDefault="00C5629A" w:rsidP="00C5629A">
      <w:pPr>
        <w:pStyle w:val="ListParagraph"/>
        <w:rPr>
          <w:rStyle w:val="normaltextrun"/>
          <w:sz w:val="24"/>
          <w:szCs w:val="24"/>
          <w:lang w:eastAsia="en-GB"/>
        </w:rPr>
      </w:pPr>
    </w:p>
    <w:p w14:paraId="77451C74" w14:textId="04F36E2E" w:rsidR="00C5629A" w:rsidRPr="00A04473" w:rsidRDefault="00C5629A">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The fence should have a vehicle access gate</w:t>
      </w:r>
      <w:r w:rsidR="008B1DEA" w:rsidRPr="00A04473">
        <w:rPr>
          <w:rStyle w:val="normaltextrun"/>
          <w:sz w:val="24"/>
          <w:szCs w:val="24"/>
          <w:lang w:eastAsia="en-GB"/>
        </w:rPr>
        <w:t xml:space="preserve"> of 3m wide</w:t>
      </w:r>
      <w:r w:rsidR="00CA7EE2" w:rsidRPr="00A04473">
        <w:rPr>
          <w:rStyle w:val="normaltextrun"/>
          <w:sz w:val="24"/>
          <w:szCs w:val="24"/>
          <w:lang w:eastAsia="en-GB"/>
        </w:rPr>
        <w:t xml:space="preserve"> made up of two equal </w:t>
      </w:r>
      <w:r w:rsidR="00926A84" w:rsidRPr="00A04473">
        <w:rPr>
          <w:rStyle w:val="normaltextrun"/>
          <w:sz w:val="24"/>
          <w:szCs w:val="24"/>
          <w:lang w:eastAsia="en-GB"/>
        </w:rPr>
        <w:t>leaves</w:t>
      </w:r>
      <w:r w:rsidR="008B1DEA" w:rsidRPr="00A04473">
        <w:rPr>
          <w:rStyle w:val="normaltextrun"/>
          <w:sz w:val="24"/>
          <w:szCs w:val="24"/>
          <w:lang w:eastAsia="en-GB"/>
        </w:rPr>
        <w:t>.</w:t>
      </w:r>
      <w:r w:rsidRPr="00A04473">
        <w:rPr>
          <w:rStyle w:val="normaltextrun"/>
          <w:sz w:val="24"/>
          <w:szCs w:val="24"/>
          <w:lang w:eastAsia="en-GB"/>
        </w:rPr>
        <w:t xml:space="preserve"> </w:t>
      </w:r>
    </w:p>
    <w:p w14:paraId="5BAFA408" w14:textId="77777777" w:rsidR="009669D9" w:rsidRPr="00A04473" w:rsidRDefault="009669D9" w:rsidP="00536200">
      <w:pPr>
        <w:pStyle w:val="ListParagraph"/>
        <w:rPr>
          <w:rStyle w:val="normaltextrun"/>
          <w:sz w:val="24"/>
          <w:szCs w:val="24"/>
          <w:lang w:eastAsia="en-GB"/>
        </w:rPr>
      </w:pPr>
    </w:p>
    <w:p w14:paraId="127633D8" w14:textId="37D43795" w:rsidR="009669D9" w:rsidRPr="00A04473" w:rsidRDefault="00536200">
      <w:pPr>
        <w:numPr>
          <w:ilvl w:val="2"/>
          <w:numId w:val="10"/>
        </w:numPr>
        <w:autoSpaceDE w:val="0"/>
        <w:autoSpaceDN w:val="0"/>
        <w:adjustRightInd w:val="0"/>
        <w:rPr>
          <w:rStyle w:val="normaltextrun"/>
          <w:sz w:val="24"/>
          <w:szCs w:val="24"/>
          <w:lang w:eastAsia="en-GB"/>
        </w:rPr>
      </w:pPr>
      <w:r w:rsidRPr="00A04473">
        <w:rPr>
          <w:rStyle w:val="normaltextrun"/>
          <w:sz w:val="24"/>
          <w:szCs w:val="24"/>
          <w:lang w:eastAsia="en-GB"/>
        </w:rPr>
        <w:t>Pedestrian</w:t>
      </w:r>
      <w:r w:rsidR="009669D9" w:rsidRPr="00A04473">
        <w:rPr>
          <w:rStyle w:val="normaltextrun"/>
          <w:sz w:val="24"/>
          <w:szCs w:val="24"/>
          <w:lang w:eastAsia="en-GB"/>
        </w:rPr>
        <w:t xml:space="preserve"> and the vehicle gate should be cladded using heavy gauge</w:t>
      </w:r>
      <w:r w:rsidR="0080754B" w:rsidRPr="00A04473">
        <w:rPr>
          <w:rStyle w:val="normaltextrun"/>
          <w:sz w:val="24"/>
          <w:szCs w:val="24"/>
          <w:lang w:eastAsia="en-GB"/>
        </w:rPr>
        <w:t xml:space="preserve"> </w:t>
      </w:r>
      <w:r w:rsidRPr="00A04473">
        <w:rPr>
          <w:rStyle w:val="normaltextrun"/>
          <w:sz w:val="24"/>
          <w:szCs w:val="24"/>
          <w:lang w:eastAsia="en-GB"/>
        </w:rPr>
        <w:t>wire mesh</w:t>
      </w:r>
      <w:r w:rsidR="007F7011" w:rsidRPr="00A04473">
        <w:rPr>
          <w:rStyle w:val="normaltextrun"/>
          <w:sz w:val="24"/>
          <w:szCs w:val="24"/>
          <w:lang w:eastAsia="en-GB"/>
        </w:rPr>
        <w:t xml:space="preserve"> welded into the steel </w:t>
      </w:r>
      <w:r w:rsidR="001B5033" w:rsidRPr="00A04473">
        <w:rPr>
          <w:rStyle w:val="normaltextrun"/>
          <w:sz w:val="24"/>
          <w:szCs w:val="24"/>
          <w:lang w:eastAsia="en-GB"/>
        </w:rPr>
        <w:t>framework</w:t>
      </w:r>
      <w:r w:rsidRPr="00A04473">
        <w:rPr>
          <w:rStyle w:val="normaltextrun"/>
          <w:sz w:val="24"/>
          <w:szCs w:val="24"/>
          <w:lang w:eastAsia="en-GB"/>
        </w:rPr>
        <w:t>.</w:t>
      </w:r>
    </w:p>
    <w:p w14:paraId="6F09298B" w14:textId="77777777" w:rsidR="0098140B" w:rsidRPr="00A04473" w:rsidRDefault="0098140B" w:rsidP="00402C12">
      <w:pPr>
        <w:autoSpaceDE w:val="0"/>
        <w:autoSpaceDN w:val="0"/>
        <w:adjustRightInd w:val="0"/>
        <w:ind w:left="1134"/>
        <w:rPr>
          <w:rStyle w:val="normaltextrun"/>
          <w:sz w:val="24"/>
          <w:szCs w:val="24"/>
          <w:lang w:eastAsia="en-GB"/>
        </w:rPr>
      </w:pPr>
    </w:p>
    <w:p w14:paraId="07C6AA79" w14:textId="77777777" w:rsidR="007F7755" w:rsidRPr="00A04473" w:rsidRDefault="007F7755">
      <w:pPr>
        <w:pStyle w:val="ListParagraph"/>
        <w:numPr>
          <w:ilvl w:val="1"/>
          <w:numId w:val="10"/>
        </w:numPr>
        <w:rPr>
          <w:rFonts w:cs="Arial"/>
          <w:sz w:val="24"/>
          <w:szCs w:val="24"/>
        </w:rPr>
      </w:pPr>
      <w:r w:rsidRPr="00A04473">
        <w:rPr>
          <w:rFonts w:cs="Arial"/>
          <w:sz w:val="24"/>
          <w:szCs w:val="24"/>
        </w:rPr>
        <w:t xml:space="preserve">Access Road: </w:t>
      </w:r>
    </w:p>
    <w:p w14:paraId="6B86A272" w14:textId="77777777" w:rsidR="007F7755" w:rsidRPr="00A04473" w:rsidRDefault="007F7755" w:rsidP="007F7755">
      <w:pPr>
        <w:pStyle w:val="ListParagraph"/>
        <w:ind w:left="567"/>
        <w:rPr>
          <w:rFonts w:cs="Arial"/>
          <w:sz w:val="24"/>
          <w:szCs w:val="24"/>
        </w:rPr>
      </w:pPr>
    </w:p>
    <w:p w14:paraId="2712DBFD" w14:textId="6D4CC908" w:rsidR="005511BB" w:rsidRPr="00A04473" w:rsidRDefault="005511BB">
      <w:pPr>
        <w:numPr>
          <w:ilvl w:val="2"/>
          <w:numId w:val="10"/>
        </w:numPr>
        <w:autoSpaceDE w:val="0"/>
        <w:autoSpaceDN w:val="0"/>
        <w:adjustRightInd w:val="0"/>
        <w:rPr>
          <w:sz w:val="24"/>
          <w:szCs w:val="24"/>
        </w:rPr>
      </w:pPr>
      <w:r w:rsidRPr="00A04473">
        <w:rPr>
          <w:sz w:val="24"/>
          <w:szCs w:val="24"/>
        </w:rPr>
        <w:t>The road should be made of type 1 aggregate unbound material surface finish</w:t>
      </w:r>
      <w:r w:rsidR="00A721B7">
        <w:rPr>
          <w:sz w:val="24"/>
          <w:szCs w:val="24"/>
        </w:rPr>
        <w:t>.</w:t>
      </w:r>
    </w:p>
    <w:p w14:paraId="198E3408" w14:textId="77777777" w:rsidR="007F7755" w:rsidRPr="00A04473" w:rsidRDefault="007F7755" w:rsidP="007F7755">
      <w:pPr>
        <w:pStyle w:val="ListParagraph"/>
        <w:ind w:left="567"/>
        <w:rPr>
          <w:rFonts w:cs="Arial"/>
          <w:sz w:val="24"/>
          <w:szCs w:val="24"/>
        </w:rPr>
      </w:pPr>
    </w:p>
    <w:p w14:paraId="7F6ED671" w14:textId="7419C27A" w:rsidR="007F7755" w:rsidRPr="00A04473" w:rsidRDefault="007F7755">
      <w:pPr>
        <w:numPr>
          <w:ilvl w:val="2"/>
          <w:numId w:val="10"/>
        </w:numPr>
        <w:autoSpaceDE w:val="0"/>
        <w:autoSpaceDN w:val="0"/>
        <w:adjustRightInd w:val="0"/>
        <w:rPr>
          <w:rStyle w:val="normaltextrun"/>
          <w:sz w:val="24"/>
          <w:szCs w:val="24"/>
          <w:lang w:eastAsia="en-GB"/>
        </w:rPr>
      </w:pPr>
      <w:r w:rsidRPr="00A04473">
        <w:rPr>
          <w:rStyle w:val="normaltextrun"/>
          <w:color w:val="000000"/>
          <w:sz w:val="24"/>
          <w:szCs w:val="24"/>
          <w:shd w:val="clear" w:color="auto" w:fill="FFFFFF"/>
        </w:rPr>
        <w:t xml:space="preserve">The access road to be a maximum of </w:t>
      </w:r>
      <w:r w:rsidR="008B1DEA" w:rsidRPr="00A04473">
        <w:rPr>
          <w:rStyle w:val="normaltextrun"/>
          <w:color w:val="000000"/>
          <w:sz w:val="24"/>
          <w:szCs w:val="24"/>
          <w:shd w:val="clear" w:color="auto" w:fill="FFFFFF"/>
        </w:rPr>
        <w:t xml:space="preserve">3m </w:t>
      </w:r>
      <w:r w:rsidRPr="00A04473">
        <w:rPr>
          <w:rStyle w:val="normaltextrun"/>
          <w:color w:val="000000"/>
          <w:sz w:val="24"/>
          <w:szCs w:val="24"/>
          <w:shd w:val="clear" w:color="auto" w:fill="FFFFFF"/>
        </w:rPr>
        <w:t xml:space="preserve">wide. </w:t>
      </w:r>
    </w:p>
    <w:p w14:paraId="5A25AE73" w14:textId="77777777" w:rsidR="000B095B" w:rsidRPr="00A04473" w:rsidRDefault="000B095B" w:rsidP="000B095B">
      <w:pPr>
        <w:autoSpaceDE w:val="0"/>
        <w:autoSpaceDN w:val="0"/>
        <w:adjustRightInd w:val="0"/>
        <w:ind w:left="1134"/>
        <w:rPr>
          <w:rStyle w:val="normaltextrun"/>
          <w:sz w:val="24"/>
          <w:szCs w:val="24"/>
          <w:lang w:eastAsia="en-GB"/>
        </w:rPr>
      </w:pPr>
    </w:p>
    <w:p w14:paraId="72A2664A" w14:textId="6BF1E383" w:rsidR="000B095B" w:rsidRPr="00A04473" w:rsidRDefault="009174B7">
      <w:pPr>
        <w:numPr>
          <w:ilvl w:val="2"/>
          <w:numId w:val="10"/>
        </w:numPr>
        <w:autoSpaceDE w:val="0"/>
        <w:autoSpaceDN w:val="0"/>
        <w:adjustRightInd w:val="0"/>
        <w:rPr>
          <w:sz w:val="24"/>
          <w:szCs w:val="24"/>
          <w:lang w:eastAsia="en-GB"/>
        </w:rPr>
      </w:pPr>
      <w:r w:rsidRPr="00A04473">
        <w:rPr>
          <w:sz w:val="24"/>
          <w:szCs w:val="24"/>
          <w:lang w:val="en-US"/>
        </w:rPr>
        <w:t>E</w:t>
      </w:r>
      <w:r w:rsidR="000B095B" w:rsidRPr="00A04473">
        <w:rPr>
          <w:sz w:val="24"/>
          <w:szCs w:val="24"/>
          <w:lang w:val="en-US"/>
        </w:rPr>
        <w:t>xcavate topsoil until a firm ground is reached then grade, level</w:t>
      </w:r>
      <w:r w:rsidR="007E5B9A" w:rsidRPr="00A04473">
        <w:rPr>
          <w:sz w:val="24"/>
          <w:szCs w:val="24"/>
          <w:lang w:val="en-US"/>
        </w:rPr>
        <w:t>,</w:t>
      </w:r>
      <w:r w:rsidR="000B095B" w:rsidRPr="00A04473">
        <w:rPr>
          <w:sz w:val="24"/>
          <w:szCs w:val="24"/>
          <w:lang w:val="en-US"/>
        </w:rPr>
        <w:t xml:space="preserve"> and compact the surface.</w:t>
      </w:r>
    </w:p>
    <w:p w14:paraId="5B3B1007" w14:textId="77777777" w:rsidR="000B095B" w:rsidRPr="00A04473" w:rsidRDefault="000B095B" w:rsidP="000B095B">
      <w:pPr>
        <w:pStyle w:val="ListParagraph"/>
        <w:rPr>
          <w:sz w:val="24"/>
          <w:szCs w:val="24"/>
          <w:lang w:val="en-US"/>
        </w:rPr>
      </w:pPr>
    </w:p>
    <w:p w14:paraId="03E2D329" w14:textId="13015391" w:rsidR="000B095B" w:rsidRPr="00C20545" w:rsidRDefault="000B095B">
      <w:pPr>
        <w:numPr>
          <w:ilvl w:val="2"/>
          <w:numId w:val="10"/>
        </w:numPr>
        <w:autoSpaceDE w:val="0"/>
        <w:autoSpaceDN w:val="0"/>
        <w:adjustRightInd w:val="0"/>
        <w:rPr>
          <w:sz w:val="24"/>
          <w:szCs w:val="24"/>
          <w:lang w:eastAsia="en-GB"/>
        </w:rPr>
      </w:pPr>
      <w:r w:rsidRPr="00A04473">
        <w:rPr>
          <w:sz w:val="24"/>
          <w:szCs w:val="24"/>
          <w:lang w:val="en-US"/>
        </w:rPr>
        <w:t xml:space="preserve">Fill in approved imported materials in layers as you compact. Fill in 100 mm of </w:t>
      </w:r>
      <w:r w:rsidR="26610774" w:rsidRPr="00A04473">
        <w:rPr>
          <w:sz w:val="24"/>
          <w:szCs w:val="24"/>
          <w:lang w:val="en-US"/>
        </w:rPr>
        <w:t xml:space="preserve">the </w:t>
      </w:r>
      <w:r w:rsidRPr="00A04473">
        <w:rPr>
          <w:sz w:val="24"/>
          <w:szCs w:val="24"/>
          <w:lang w:val="en-US"/>
        </w:rPr>
        <w:t>final layer of fine aggregate and compact to slope gently towards the drain.</w:t>
      </w:r>
    </w:p>
    <w:p w14:paraId="37433243" w14:textId="77777777" w:rsidR="00C20545" w:rsidRDefault="00C20545" w:rsidP="00C20545">
      <w:pPr>
        <w:pStyle w:val="ListParagraph"/>
        <w:rPr>
          <w:sz w:val="24"/>
          <w:szCs w:val="24"/>
          <w:lang w:eastAsia="en-GB"/>
        </w:rPr>
      </w:pPr>
    </w:p>
    <w:p w14:paraId="0AC80A63" w14:textId="49945314" w:rsidR="00C20545" w:rsidRPr="00C20545" w:rsidRDefault="00C20545" w:rsidP="00C20545">
      <w:pPr>
        <w:autoSpaceDE w:val="0"/>
        <w:autoSpaceDN w:val="0"/>
        <w:adjustRightInd w:val="0"/>
        <w:rPr>
          <w:b/>
          <w:bCs/>
          <w:sz w:val="24"/>
          <w:szCs w:val="24"/>
          <w:lang w:eastAsia="en-GB"/>
        </w:rPr>
      </w:pPr>
      <w:r w:rsidRPr="00C20545">
        <w:rPr>
          <w:b/>
          <w:bCs/>
          <w:sz w:val="24"/>
          <w:szCs w:val="24"/>
          <w:lang w:eastAsia="en-GB"/>
        </w:rPr>
        <w:t xml:space="preserve">Mechanical </w:t>
      </w:r>
      <w:r w:rsidR="008512D1">
        <w:rPr>
          <w:b/>
          <w:bCs/>
          <w:sz w:val="24"/>
          <w:szCs w:val="24"/>
          <w:lang w:eastAsia="en-GB"/>
        </w:rPr>
        <w:t>W</w:t>
      </w:r>
      <w:r w:rsidRPr="00C20545">
        <w:rPr>
          <w:b/>
          <w:bCs/>
          <w:sz w:val="24"/>
          <w:szCs w:val="24"/>
          <w:lang w:eastAsia="en-GB"/>
        </w:rPr>
        <w:t>orks</w:t>
      </w:r>
    </w:p>
    <w:p w14:paraId="70997841" w14:textId="77777777" w:rsidR="00521E46" w:rsidRDefault="00521E46" w:rsidP="00521E46">
      <w:pPr>
        <w:pStyle w:val="ListParagraph"/>
        <w:rPr>
          <w:sz w:val="24"/>
          <w:szCs w:val="24"/>
          <w:lang w:eastAsia="en-GB"/>
        </w:rPr>
      </w:pPr>
    </w:p>
    <w:p w14:paraId="3F9274D9" w14:textId="06EAC9A2" w:rsidR="00521E46" w:rsidRDefault="0006035E" w:rsidP="00C20545">
      <w:pPr>
        <w:numPr>
          <w:ilvl w:val="0"/>
          <w:numId w:val="10"/>
        </w:numPr>
        <w:autoSpaceDE w:val="0"/>
        <w:autoSpaceDN w:val="0"/>
        <w:adjustRightInd w:val="0"/>
        <w:rPr>
          <w:sz w:val="24"/>
          <w:szCs w:val="24"/>
          <w:lang w:eastAsia="en-GB"/>
        </w:rPr>
      </w:pPr>
      <w:r>
        <w:rPr>
          <w:sz w:val="24"/>
          <w:szCs w:val="24"/>
          <w:lang w:eastAsia="en-GB"/>
        </w:rPr>
        <w:t>Fire</w:t>
      </w:r>
      <w:r w:rsidR="00EC6FC1">
        <w:rPr>
          <w:sz w:val="24"/>
          <w:szCs w:val="24"/>
          <w:lang w:eastAsia="en-GB"/>
        </w:rPr>
        <w:t>fighting hydrant:</w:t>
      </w:r>
    </w:p>
    <w:p w14:paraId="26DE7752" w14:textId="77777777" w:rsidR="00F84CC6" w:rsidRDefault="00F84CC6" w:rsidP="00F84CC6">
      <w:pPr>
        <w:autoSpaceDE w:val="0"/>
        <w:autoSpaceDN w:val="0"/>
        <w:adjustRightInd w:val="0"/>
        <w:rPr>
          <w:sz w:val="24"/>
          <w:szCs w:val="24"/>
          <w:lang w:eastAsia="en-GB"/>
        </w:rPr>
      </w:pPr>
    </w:p>
    <w:p w14:paraId="2EC03DF1" w14:textId="5472A965" w:rsidR="00EC6FC1" w:rsidRDefault="00EC6FC1" w:rsidP="00EC6FC1">
      <w:pPr>
        <w:numPr>
          <w:ilvl w:val="1"/>
          <w:numId w:val="10"/>
        </w:numPr>
        <w:autoSpaceDE w:val="0"/>
        <w:autoSpaceDN w:val="0"/>
        <w:adjustRightInd w:val="0"/>
        <w:rPr>
          <w:sz w:val="24"/>
          <w:szCs w:val="24"/>
          <w:lang w:eastAsia="en-GB"/>
        </w:rPr>
      </w:pPr>
      <w:r>
        <w:rPr>
          <w:sz w:val="24"/>
          <w:szCs w:val="24"/>
          <w:lang w:eastAsia="en-GB"/>
        </w:rPr>
        <w:t>Provide a fire hydrant closer to the building as per BS 5306</w:t>
      </w:r>
      <w:r w:rsidR="00791B6E">
        <w:rPr>
          <w:sz w:val="24"/>
          <w:szCs w:val="24"/>
          <w:lang w:eastAsia="en-GB"/>
        </w:rPr>
        <w:t>-8:2012</w:t>
      </w:r>
      <w:r w:rsidR="00C55190">
        <w:rPr>
          <w:rStyle w:val="FootnoteReference"/>
          <w:sz w:val="24"/>
          <w:szCs w:val="24"/>
          <w:lang w:eastAsia="en-GB"/>
        </w:rPr>
        <w:footnoteReference w:id="16"/>
      </w:r>
      <w:r w:rsidR="00F84CC6">
        <w:rPr>
          <w:sz w:val="24"/>
          <w:szCs w:val="24"/>
          <w:lang w:eastAsia="en-GB"/>
        </w:rPr>
        <w:t>.</w:t>
      </w:r>
    </w:p>
    <w:p w14:paraId="32B5C069" w14:textId="77777777" w:rsidR="00CC2B9B" w:rsidRDefault="00CC2B9B" w:rsidP="00CC2B9B">
      <w:pPr>
        <w:autoSpaceDE w:val="0"/>
        <w:autoSpaceDN w:val="0"/>
        <w:adjustRightInd w:val="0"/>
        <w:ind w:left="567"/>
        <w:rPr>
          <w:sz w:val="24"/>
          <w:szCs w:val="24"/>
          <w:lang w:eastAsia="en-GB"/>
        </w:rPr>
      </w:pPr>
    </w:p>
    <w:p w14:paraId="26D9E7A4" w14:textId="7F6A7FA2" w:rsidR="00CC2B9B" w:rsidRDefault="00CC2B9B" w:rsidP="00EC6FC1">
      <w:pPr>
        <w:numPr>
          <w:ilvl w:val="1"/>
          <w:numId w:val="10"/>
        </w:numPr>
        <w:autoSpaceDE w:val="0"/>
        <w:autoSpaceDN w:val="0"/>
        <w:adjustRightInd w:val="0"/>
        <w:rPr>
          <w:sz w:val="24"/>
          <w:szCs w:val="24"/>
          <w:lang w:eastAsia="en-GB"/>
        </w:rPr>
      </w:pPr>
      <w:r>
        <w:rPr>
          <w:sz w:val="24"/>
          <w:szCs w:val="24"/>
          <w:lang w:eastAsia="en-GB"/>
        </w:rPr>
        <w:t xml:space="preserve">The fire hydrant should be fitted on a ring and should be </w:t>
      </w:r>
      <w:r w:rsidR="006C1341">
        <w:rPr>
          <w:sz w:val="24"/>
          <w:szCs w:val="24"/>
          <w:lang w:eastAsia="en-GB"/>
        </w:rPr>
        <w:t>compatible with the existing 25 Litres Per Second (LPS) hydrant system.</w:t>
      </w:r>
    </w:p>
    <w:p w14:paraId="4AF2B1B2" w14:textId="77777777" w:rsidR="006C1341" w:rsidRDefault="006C1341" w:rsidP="006C1341">
      <w:pPr>
        <w:pStyle w:val="ListParagraph"/>
        <w:rPr>
          <w:sz w:val="24"/>
          <w:szCs w:val="24"/>
          <w:lang w:eastAsia="en-GB"/>
        </w:rPr>
      </w:pPr>
    </w:p>
    <w:p w14:paraId="6870D044" w14:textId="7142DE1F" w:rsidR="006C1341" w:rsidRDefault="00B0639E" w:rsidP="00EC6FC1">
      <w:pPr>
        <w:numPr>
          <w:ilvl w:val="1"/>
          <w:numId w:val="10"/>
        </w:numPr>
        <w:autoSpaceDE w:val="0"/>
        <w:autoSpaceDN w:val="0"/>
        <w:adjustRightInd w:val="0"/>
        <w:rPr>
          <w:sz w:val="24"/>
          <w:szCs w:val="24"/>
          <w:lang w:eastAsia="en-GB"/>
        </w:rPr>
      </w:pPr>
      <w:r>
        <w:rPr>
          <w:sz w:val="24"/>
          <w:szCs w:val="24"/>
          <w:lang w:eastAsia="en-GB"/>
        </w:rPr>
        <w:t xml:space="preserve">The hydrant should be of a standard design that is compatible with the Authority’s </w:t>
      </w:r>
      <w:r w:rsidR="0032264D">
        <w:rPr>
          <w:sz w:val="24"/>
          <w:szCs w:val="24"/>
          <w:lang w:eastAsia="en-GB"/>
        </w:rPr>
        <w:t>firefighting equipment and as per BS 750:2012</w:t>
      </w:r>
      <w:r w:rsidR="00911067">
        <w:rPr>
          <w:rStyle w:val="FootnoteReference"/>
          <w:sz w:val="24"/>
          <w:szCs w:val="24"/>
          <w:lang w:eastAsia="en-GB"/>
        </w:rPr>
        <w:footnoteReference w:id="17"/>
      </w:r>
      <w:r w:rsidR="0032264D">
        <w:rPr>
          <w:sz w:val="24"/>
          <w:szCs w:val="24"/>
          <w:lang w:eastAsia="en-GB"/>
        </w:rPr>
        <w:t xml:space="preserve"> Class 2. </w:t>
      </w:r>
    </w:p>
    <w:p w14:paraId="5BCADF1E" w14:textId="77777777" w:rsidR="001153FC" w:rsidRDefault="001153FC" w:rsidP="001153FC">
      <w:pPr>
        <w:pStyle w:val="ListParagraph"/>
        <w:rPr>
          <w:sz w:val="24"/>
          <w:szCs w:val="24"/>
          <w:lang w:eastAsia="en-GB"/>
        </w:rPr>
      </w:pPr>
    </w:p>
    <w:p w14:paraId="243336D2" w14:textId="58A02277" w:rsidR="001153FC" w:rsidRDefault="00AA1B85" w:rsidP="00EC6FC1">
      <w:pPr>
        <w:numPr>
          <w:ilvl w:val="1"/>
          <w:numId w:val="10"/>
        </w:numPr>
        <w:autoSpaceDE w:val="0"/>
        <w:autoSpaceDN w:val="0"/>
        <w:adjustRightInd w:val="0"/>
        <w:rPr>
          <w:sz w:val="24"/>
          <w:szCs w:val="24"/>
          <w:lang w:eastAsia="en-GB"/>
        </w:rPr>
      </w:pPr>
      <w:r>
        <w:rPr>
          <w:sz w:val="24"/>
          <w:szCs w:val="24"/>
          <w:lang w:eastAsia="en-GB"/>
        </w:rPr>
        <w:t>The fire hydrant chamber must be filled up with fine aggregate and compacted in layers of 100mm up to the hydrant connection point.</w:t>
      </w:r>
    </w:p>
    <w:p w14:paraId="76363714" w14:textId="77777777" w:rsidR="00AA1B85" w:rsidRDefault="00AA1B85" w:rsidP="00AA1B85">
      <w:pPr>
        <w:pStyle w:val="ListParagraph"/>
        <w:rPr>
          <w:sz w:val="24"/>
          <w:szCs w:val="24"/>
          <w:lang w:eastAsia="en-GB"/>
        </w:rPr>
      </w:pPr>
    </w:p>
    <w:p w14:paraId="34031B2C" w14:textId="41ED669B" w:rsidR="00AA1B85" w:rsidRDefault="005D79E5" w:rsidP="00EC6FC1">
      <w:pPr>
        <w:numPr>
          <w:ilvl w:val="1"/>
          <w:numId w:val="10"/>
        </w:numPr>
        <w:autoSpaceDE w:val="0"/>
        <w:autoSpaceDN w:val="0"/>
        <w:adjustRightInd w:val="0"/>
        <w:rPr>
          <w:sz w:val="24"/>
          <w:szCs w:val="24"/>
          <w:lang w:eastAsia="en-GB"/>
        </w:rPr>
      </w:pPr>
      <w:r>
        <w:rPr>
          <w:sz w:val="24"/>
          <w:szCs w:val="24"/>
          <w:lang w:eastAsia="en-GB"/>
        </w:rPr>
        <w:t xml:space="preserve">The hydrant should be well supported on the </w:t>
      </w:r>
      <w:proofErr w:type="gramStart"/>
      <w:r>
        <w:rPr>
          <w:sz w:val="24"/>
          <w:szCs w:val="24"/>
          <w:lang w:eastAsia="en-GB"/>
        </w:rPr>
        <w:t>manhole</w:t>
      </w:r>
      <w:proofErr w:type="gramEnd"/>
      <w:r>
        <w:rPr>
          <w:sz w:val="24"/>
          <w:szCs w:val="24"/>
          <w:lang w:eastAsia="en-GB"/>
        </w:rPr>
        <w:t xml:space="preserve"> structure to avoid any movement when being operated.</w:t>
      </w:r>
    </w:p>
    <w:p w14:paraId="12B70D98" w14:textId="77777777" w:rsidR="005D79E5" w:rsidRDefault="005D79E5" w:rsidP="005D79E5">
      <w:pPr>
        <w:pStyle w:val="ListParagraph"/>
        <w:rPr>
          <w:sz w:val="24"/>
          <w:szCs w:val="24"/>
          <w:lang w:eastAsia="en-GB"/>
        </w:rPr>
      </w:pPr>
    </w:p>
    <w:p w14:paraId="7531CDF4" w14:textId="6CBB339A" w:rsidR="005D79E5" w:rsidRPr="00A04473" w:rsidRDefault="006A2441" w:rsidP="00EC6FC1">
      <w:pPr>
        <w:numPr>
          <w:ilvl w:val="1"/>
          <w:numId w:val="10"/>
        </w:numPr>
        <w:autoSpaceDE w:val="0"/>
        <w:autoSpaceDN w:val="0"/>
        <w:adjustRightInd w:val="0"/>
        <w:rPr>
          <w:sz w:val="24"/>
          <w:szCs w:val="24"/>
          <w:lang w:eastAsia="en-GB"/>
        </w:rPr>
      </w:pPr>
      <w:r>
        <w:rPr>
          <w:sz w:val="24"/>
          <w:szCs w:val="24"/>
          <w:lang w:eastAsia="en-GB"/>
        </w:rPr>
        <w:t>A step should be provided in each hydrant chamber, matching the existing fire hydrant chamber steps, to provide a platform for fire fighters to step on when connecting the fire hoses on the hydrants.</w:t>
      </w:r>
    </w:p>
    <w:p w14:paraId="2FCB6D9D" w14:textId="77777777" w:rsidR="00A72798" w:rsidRPr="00A04473" w:rsidRDefault="00A72798" w:rsidP="00F65215">
      <w:pPr>
        <w:autoSpaceDE w:val="0"/>
        <w:autoSpaceDN w:val="0"/>
        <w:adjustRightInd w:val="0"/>
        <w:rPr>
          <w:rStyle w:val="normaltextrun"/>
          <w:sz w:val="24"/>
          <w:szCs w:val="24"/>
          <w:lang w:eastAsia="en-GB"/>
        </w:rPr>
      </w:pPr>
    </w:p>
    <w:p w14:paraId="23F2ACF9" w14:textId="36FC490E" w:rsidR="003F0ABC" w:rsidRDefault="0040413E" w:rsidP="00487DA2">
      <w:pPr>
        <w:rPr>
          <w:b/>
          <w:bCs/>
          <w:sz w:val="24"/>
          <w:szCs w:val="24"/>
        </w:rPr>
      </w:pPr>
      <w:r w:rsidRPr="00A04473">
        <w:rPr>
          <w:b/>
          <w:bCs/>
          <w:sz w:val="24"/>
          <w:szCs w:val="24"/>
        </w:rPr>
        <w:t>Electrical Works</w:t>
      </w:r>
      <w:r w:rsidR="00AA4715">
        <w:rPr>
          <w:b/>
          <w:bCs/>
          <w:sz w:val="24"/>
          <w:szCs w:val="24"/>
        </w:rPr>
        <w:t xml:space="preserve"> </w:t>
      </w:r>
    </w:p>
    <w:p w14:paraId="23D94862" w14:textId="77777777" w:rsidR="003F0ABC" w:rsidRDefault="003F0ABC" w:rsidP="00487DA2">
      <w:pPr>
        <w:rPr>
          <w:b/>
          <w:bCs/>
          <w:sz w:val="24"/>
          <w:szCs w:val="24"/>
        </w:rPr>
      </w:pPr>
    </w:p>
    <w:p w14:paraId="6277FB6F" w14:textId="3AC00323" w:rsidR="0040413E" w:rsidRPr="00A04473" w:rsidRDefault="00487DA2" w:rsidP="0046170E">
      <w:pPr>
        <w:rPr>
          <w:b/>
          <w:bCs/>
          <w:sz w:val="24"/>
          <w:szCs w:val="24"/>
        </w:rPr>
      </w:pPr>
      <w:r w:rsidRPr="00A04473">
        <w:rPr>
          <w:b/>
          <w:bCs/>
          <w:sz w:val="24"/>
          <w:szCs w:val="24"/>
        </w:rPr>
        <w:t xml:space="preserve">Performance Specifications for </w:t>
      </w:r>
      <w:r w:rsidR="008C7124">
        <w:rPr>
          <w:b/>
          <w:bCs/>
          <w:sz w:val="24"/>
          <w:szCs w:val="24"/>
        </w:rPr>
        <w:t>a</w:t>
      </w:r>
      <w:r w:rsidRPr="00A04473">
        <w:rPr>
          <w:b/>
          <w:bCs/>
          <w:sz w:val="24"/>
          <w:szCs w:val="24"/>
        </w:rPr>
        <w:t xml:space="preserve">n Ammunition Facility for Category C installation. </w:t>
      </w:r>
    </w:p>
    <w:p w14:paraId="2FF5AC10" w14:textId="77777777" w:rsidR="00ED2B07" w:rsidRPr="00A04473" w:rsidRDefault="00ED2B07" w:rsidP="0040413E">
      <w:pPr>
        <w:pStyle w:val="ListParagraph"/>
        <w:ind w:left="0"/>
        <w:rPr>
          <w:rFonts w:cs="Arial"/>
          <w:sz w:val="24"/>
          <w:szCs w:val="24"/>
        </w:rPr>
      </w:pPr>
    </w:p>
    <w:p w14:paraId="7ED6BA60" w14:textId="593C815D" w:rsidR="0040413E" w:rsidRPr="00A04473" w:rsidRDefault="0040413E">
      <w:pPr>
        <w:numPr>
          <w:ilvl w:val="0"/>
          <w:numId w:val="10"/>
        </w:numPr>
        <w:rPr>
          <w:sz w:val="24"/>
          <w:szCs w:val="24"/>
        </w:rPr>
      </w:pPr>
      <w:r w:rsidRPr="00A04473">
        <w:rPr>
          <w:sz w:val="24"/>
          <w:szCs w:val="24"/>
        </w:rPr>
        <w:t>The building electrical installation shall comply with the requirement of the current edition of BS7671</w:t>
      </w:r>
      <w:r w:rsidRPr="00A04473">
        <w:rPr>
          <w:sz w:val="24"/>
          <w:szCs w:val="24"/>
          <w:vertAlign w:val="superscript"/>
        </w:rPr>
        <w:footnoteReference w:id="18"/>
      </w:r>
      <w:r w:rsidRPr="00A04473">
        <w:rPr>
          <w:sz w:val="24"/>
          <w:szCs w:val="24"/>
        </w:rPr>
        <w:t xml:space="preserve"> based on the following system requirements:</w:t>
      </w:r>
    </w:p>
    <w:p w14:paraId="0EB8E98B" w14:textId="77777777" w:rsidR="0040413E" w:rsidRPr="00A04473" w:rsidRDefault="0040413E" w:rsidP="0040413E">
      <w:pPr>
        <w:rPr>
          <w:b/>
          <w:sz w:val="24"/>
          <w:szCs w:val="24"/>
        </w:rPr>
      </w:pPr>
    </w:p>
    <w:p w14:paraId="66E425ED" w14:textId="77777777" w:rsidR="0040413E" w:rsidRPr="00A04473" w:rsidRDefault="0040413E">
      <w:pPr>
        <w:numPr>
          <w:ilvl w:val="1"/>
          <w:numId w:val="10"/>
        </w:numPr>
        <w:rPr>
          <w:sz w:val="24"/>
          <w:szCs w:val="24"/>
        </w:rPr>
      </w:pPr>
      <w:r w:rsidRPr="00A04473">
        <w:rPr>
          <w:sz w:val="24"/>
          <w:szCs w:val="24"/>
        </w:rPr>
        <w:t>General Characteristics.</w:t>
      </w:r>
    </w:p>
    <w:p w14:paraId="598FEA49" w14:textId="77777777" w:rsidR="0040413E" w:rsidRPr="00A04473" w:rsidRDefault="0040413E" w:rsidP="0040413E">
      <w:pPr>
        <w:rPr>
          <w:sz w:val="24"/>
          <w:szCs w:val="24"/>
        </w:rPr>
      </w:pPr>
    </w:p>
    <w:p w14:paraId="011BCFA9" w14:textId="77777777" w:rsidR="0040413E" w:rsidRPr="00A04473" w:rsidRDefault="00D637B9">
      <w:pPr>
        <w:numPr>
          <w:ilvl w:val="2"/>
          <w:numId w:val="10"/>
        </w:numPr>
        <w:rPr>
          <w:sz w:val="24"/>
          <w:szCs w:val="24"/>
        </w:rPr>
      </w:pPr>
      <w:r w:rsidRPr="00A04473">
        <w:rPr>
          <w:sz w:val="24"/>
          <w:szCs w:val="24"/>
        </w:rPr>
        <w:t>The s</w:t>
      </w:r>
      <w:r w:rsidR="0040413E" w:rsidRPr="00A04473">
        <w:rPr>
          <w:sz w:val="24"/>
          <w:szCs w:val="24"/>
        </w:rPr>
        <w:t xml:space="preserve">torage of </w:t>
      </w:r>
      <w:r w:rsidRPr="00A04473">
        <w:rPr>
          <w:sz w:val="24"/>
          <w:szCs w:val="24"/>
        </w:rPr>
        <w:t xml:space="preserve">Category C </w:t>
      </w:r>
      <w:r w:rsidR="0040413E" w:rsidRPr="00A04473">
        <w:rPr>
          <w:sz w:val="24"/>
          <w:szCs w:val="24"/>
        </w:rPr>
        <w:t>Ammunitions.</w:t>
      </w:r>
    </w:p>
    <w:p w14:paraId="22FA3168" w14:textId="77777777" w:rsidR="0040413E" w:rsidRPr="00A04473" w:rsidRDefault="0040413E" w:rsidP="0040413E">
      <w:pPr>
        <w:rPr>
          <w:sz w:val="24"/>
          <w:szCs w:val="24"/>
        </w:rPr>
      </w:pPr>
    </w:p>
    <w:p w14:paraId="7346204C" w14:textId="77777777" w:rsidR="0040413E" w:rsidRPr="00A04473" w:rsidRDefault="0040413E">
      <w:pPr>
        <w:numPr>
          <w:ilvl w:val="2"/>
          <w:numId w:val="10"/>
        </w:numPr>
        <w:rPr>
          <w:sz w:val="24"/>
          <w:szCs w:val="24"/>
        </w:rPr>
      </w:pPr>
      <w:r w:rsidRPr="00A04473">
        <w:rPr>
          <w:sz w:val="24"/>
          <w:szCs w:val="24"/>
        </w:rPr>
        <w:t xml:space="preserve">Power supply to be derived from Distribution Sub-Station (DSS) E Feeder Pillar (FP) 1, as shown on the </w:t>
      </w:r>
      <w:bookmarkStart w:id="0" w:name="_Hlk105404226"/>
      <w:proofErr w:type="spellStart"/>
      <w:r w:rsidRPr="00A04473">
        <w:rPr>
          <w:sz w:val="24"/>
          <w:szCs w:val="24"/>
        </w:rPr>
        <w:t>Dwg</w:t>
      </w:r>
      <w:proofErr w:type="spellEnd"/>
      <w:r w:rsidRPr="00A04473">
        <w:rPr>
          <w:sz w:val="24"/>
          <w:szCs w:val="24"/>
        </w:rPr>
        <w:t xml:space="preserve"> No. DIO/KEN/NYA/AMST/G/002</w:t>
      </w:r>
      <w:bookmarkEnd w:id="0"/>
      <w:r w:rsidRPr="00A04473">
        <w:rPr>
          <w:sz w:val="24"/>
          <w:szCs w:val="24"/>
          <w:vertAlign w:val="superscript"/>
        </w:rPr>
        <w:footnoteReference w:id="19"/>
      </w:r>
      <w:r w:rsidRPr="00A04473">
        <w:rPr>
          <w:sz w:val="24"/>
          <w:szCs w:val="24"/>
        </w:rPr>
        <w:t>.</w:t>
      </w:r>
    </w:p>
    <w:p w14:paraId="6451EDD1" w14:textId="77777777" w:rsidR="0040413E" w:rsidRPr="00A04473" w:rsidRDefault="0040413E" w:rsidP="0040413E">
      <w:pPr>
        <w:rPr>
          <w:sz w:val="24"/>
          <w:szCs w:val="24"/>
        </w:rPr>
      </w:pPr>
    </w:p>
    <w:p w14:paraId="72571018" w14:textId="77777777" w:rsidR="0040413E" w:rsidRPr="00A04473" w:rsidRDefault="0040413E">
      <w:pPr>
        <w:numPr>
          <w:ilvl w:val="2"/>
          <w:numId w:val="10"/>
        </w:numPr>
        <w:rPr>
          <w:sz w:val="24"/>
          <w:szCs w:val="24"/>
        </w:rPr>
      </w:pPr>
      <w:r w:rsidRPr="00A04473">
        <w:rPr>
          <w:sz w:val="24"/>
          <w:szCs w:val="24"/>
        </w:rPr>
        <w:t>The electrical installation shall have non-maintained emergency light fittings incorporated into the lighting design.</w:t>
      </w:r>
    </w:p>
    <w:p w14:paraId="111158D1" w14:textId="77777777" w:rsidR="0040413E" w:rsidRPr="00A04473" w:rsidRDefault="0040413E" w:rsidP="0040413E">
      <w:pPr>
        <w:rPr>
          <w:sz w:val="24"/>
          <w:szCs w:val="24"/>
        </w:rPr>
      </w:pPr>
    </w:p>
    <w:p w14:paraId="6188F336" w14:textId="77777777" w:rsidR="0040413E" w:rsidRPr="00A04473" w:rsidRDefault="0040413E">
      <w:pPr>
        <w:numPr>
          <w:ilvl w:val="1"/>
          <w:numId w:val="10"/>
        </w:numPr>
        <w:rPr>
          <w:b/>
          <w:sz w:val="24"/>
          <w:szCs w:val="24"/>
        </w:rPr>
      </w:pPr>
      <w:r w:rsidRPr="00A04473">
        <w:rPr>
          <w:sz w:val="24"/>
          <w:szCs w:val="24"/>
        </w:rPr>
        <w:t>Purpose, Design and Structure</w:t>
      </w:r>
      <w:r w:rsidRPr="00A04473">
        <w:rPr>
          <w:b/>
          <w:sz w:val="24"/>
          <w:szCs w:val="24"/>
        </w:rPr>
        <w:t>.</w:t>
      </w:r>
    </w:p>
    <w:p w14:paraId="5DE73BAD" w14:textId="77777777" w:rsidR="0040413E" w:rsidRPr="00A04473" w:rsidRDefault="0040413E" w:rsidP="0040413E">
      <w:pPr>
        <w:tabs>
          <w:tab w:val="left" w:pos="567"/>
        </w:tabs>
        <w:rPr>
          <w:bCs/>
          <w:sz w:val="24"/>
          <w:szCs w:val="24"/>
        </w:rPr>
      </w:pPr>
    </w:p>
    <w:p w14:paraId="0AE94C9E" w14:textId="77777777" w:rsidR="0040413E" w:rsidRPr="00A04473" w:rsidRDefault="0040413E">
      <w:pPr>
        <w:numPr>
          <w:ilvl w:val="2"/>
          <w:numId w:val="10"/>
        </w:numPr>
        <w:rPr>
          <w:sz w:val="24"/>
          <w:szCs w:val="24"/>
        </w:rPr>
      </w:pPr>
      <w:r w:rsidRPr="00A04473">
        <w:rPr>
          <w:sz w:val="24"/>
          <w:szCs w:val="24"/>
        </w:rPr>
        <w:t xml:space="preserve">Maximum demand for the installation shall be regarded as 30A. </w:t>
      </w:r>
    </w:p>
    <w:p w14:paraId="332D0B09" w14:textId="77777777" w:rsidR="0040413E" w:rsidRPr="00A04473" w:rsidRDefault="0040413E" w:rsidP="0040413E">
      <w:pPr>
        <w:rPr>
          <w:sz w:val="24"/>
          <w:szCs w:val="24"/>
        </w:rPr>
      </w:pPr>
    </w:p>
    <w:p w14:paraId="620D369A" w14:textId="77777777" w:rsidR="0040413E" w:rsidRPr="00A04473" w:rsidRDefault="0040413E">
      <w:pPr>
        <w:numPr>
          <w:ilvl w:val="2"/>
          <w:numId w:val="10"/>
        </w:numPr>
        <w:rPr>
          <w:sz w:val="24"/>
          <w:szCs w:val="24"/>
        </w:rPr>
      </w:pPr>
      <w:r w:rsidRPr="00A04473">
        <w:rPr>
          <w:sz w:val="24"/>
          <w:szCs w:val="24"/>
        </w:rPr>
        <w:t>The nominal system frequency shall be 50 Hz.</w:t>
      </w:r>
    </w:p>
    <w:p w14:paraId="2FF4A616" w14:textId="77777777" w:rsidR="0040413E" w:rsidRPr="00A04473" w:rsidRDefault="0040413E" w:rsidP="0040413E">
      <w:pPr>
        <w:rPr>
          <w:sz w:val="24"/>
          <w:szCs w:val="24"/>
        </w:rPr>
      </w:pPr>
    </w:p>
    <w:p w14:paraId="5794624C" w14:textId="77777777" w:rsidR="0040413E" w:rsidRPr="00A04473" w:rsidRDefault="0040413E">
      <w:pPr>
        <w:numPr>
          <w:ilvl w:val="2"/>
          <w:numId w:val="10"/>
        </w:numPr>
        <w:rPr>
          <w:sz w:val="24"/>
          <w:szCs w:val="24"/>
        </w:rPr>
      </w:pPr>
      <w:r w:rsidRPr="00A04473">
        <w:rPr>
          <w:sz w:val="24"/>
          <w:szCs w:val="24"/>
        </w:rPr>
        <w:t>The nominal system voltage shall be 230V.</w:t>
      </w:r>
    </w:p>
    <w:p w14:paraId="728BE24F" w14:textId="77777777" w:rsidR="0040413E" w:rsidRPr="00A04473" w:rsidRDefault="0040413E" w:rsidP="0040413E">
      <w:pPr>
        <w:rPr>
          <w:bCs/>
          <w:sz w:val="24"/>
          <w:szCs w:val="24"/>
        </w:rPr>
      </w:pPr>
    </w:p>
    <w:p w14:paraId="7B75F5B2" w14:textId="77777777" w:rsidR="0040413E" w:rsidRPr="00A04473" w:rsidRDefault="0040413E">
      <w:pPr>
        <w:numPr>
          <w:ilvl w:val="2"/>
          <w:numId w:val="10"/>
        </w:numPr>
        <w:rPr>
          <w:sz w:val="24"/>
          <w:szCs w:val="24"/>
        </w:rPr>
      </w:pPr>
      <w:r w:rsidRPr="00A04473">
        <w:rPr>
          <w:bCs/>
          <w:sz w:val="24"/>
          <w:szCs w:val="24"/>
        </w:rPr>
        <w:t>Number and type of conductors shall be single phase 3 wire ac.</w:t>
      </w:r>
    </w:p>
    <w:p w14:paraId="775F9763" w14:textId="77777777" w:rsidR="0040413E" w:rsidRPr="00A04473" w:rsidRDefault="0040413E" w:rsidP="0040413E">
      <w:pPr>
        <w:rPr>
          <w:bCs/>
          <w:sz w:val="24"/>
          <w:szCs w:val="24"/>
        </w:rPr>
      </w:pPr>
    </w:p>
    <w:p w14:paraId="293F9632" w14:textId="77777777" w:rsidR="0040413E" w:rsidRPr="00A04473" w:rsidRDefault="0040413E">
      <w:pPr>
        <w:numPr>
          <w:ilvl w:val="2"/>
          <w:numId w:val="10"/>
        </w:numPr>
        <w:rPr>
          <w:bCs/>
          <w:sz w:val="24"/>
          <w:szCs w:val="24"/>
        </w:rPr>
      </w:pPr>
      <w:r w:rsidRPr="00A04473">
        <w:rPr>
          <w:bCs/>
          <w:sz w:val="24"/>
          <w:szCs w:val="24"/>
        </w:rPr>
        <w:t>Protection for safety shall be based on Automatic Disconnection of Supply (ADS).</w:t>
      </w:r>
      <w:r w:rsidRPr="00A04473">
        <w:rPr>
          <w:sz w:val="24"/>
          <w:szCs w:val="24"/>
        </w:rPr>
        <w:t xml:space="preserve"> </w:t>
      </w:r>
    </w:p>
    <w:p w14:paraId="0771BEEE" w14:textId="77777777" w:rsidR="0040413E" w:rsidRPr="00A04473" w:rsidRDefault="0040413E" w:rsidP="0040413E">
      <w:pPr>
        <w:rPr>
          <w:b/>
          <w:bCs/>
          <w:sz w:val="24"/>
          <w:szCs w:val="24"/>
        </w:rPr>
      </w:pPr>
    </w:p>
    <w:p w14:paraId="31B65DDE" w14:textId="77777777" w:rsidR="0040413E" w:rsidRPr="00A04473" w:rsidRDefault="0040413E">
      <w:pPr>
        <w:numPr>
          <w:ilvl w:val="2"/>
          <w:numId w:val="10"/>
        </w:numPr>
        <w:rPr>
          <w:sz w:val="24"/>
          <w:szCs w:val="24"/>
        </w:rPr>
      </w:pPr>
      <w:r w:rsidRPr="00A04473">
        <w:rPr>
          <w:sz w:val="24"/>
          <w:szCs w:val="24"/>
        </w:rPr>
        <w:t>Earthing arrangements shall be based on a TN-S system.</w:t>
      </w:r>
    </w:p>
    <w:p w14:paraId="3C3BEA56" w14:textId="77777777" w:rsidR="0040413E" w:rsidRPr="00A04473" w:rsidRDefault="0040413E" w:rsidP="0040413E">
      <w:pPr>
        <w:tabs>
          <w:tab w:val="left" w:pos="567"/>
        </w:tabs>
        <w:rPr>
          <w:bCs/>
          <w:sz w:val="24"/>
          <w:szCs w:val="24"/>
        </w:rPr>
      </w:pPr>
    </w:p>
    <w:p w14:paraId="6199B32A" w14:textId="77777777" w:rsidR="0040413E" w:rsidRPr="00A04473" w:rsidRDefault="0040413E">
      <w:pPr>
        <w:numPr>
          <w:ilvl w:val="1"/>
          <w:numId w:val="10"/>
        </w:numPr>
        <w:rPr>
          <w:sz w:val="24"/>
          <w:szCs w:val="24"/>
        </w:rPr>
      </w:pPr>
      <w:r w:rsidRPr="00A04473">
        <w:rPr>
          <w:sz w:val="24"/>
          <w:szCs w:val="24"/>
        </w:rPr>
        <w:t>The building shall be provided with a standard electrical distribution arrangement comprising of the following basic elements:</w:t>
      </w:r>
    </w:p>
    <w:p w14:paraId="758D50BE" w14:textId="77777777" w:rsidR="0040413E" w:rsidRPr="00A04473" w:rsidRDefault="0040413E">
      <w:pPr>
        <w:numPr>
          <w:ilvl w:val="2"/>
          <w:numId w:val="10"/>
        </w:numPr>
        <w:rPr>
          <w:sz w:val="24"/>
          <w:szCs w:val="24"/>
        </w:rPr>
      </w:pPr>
      <w:r w:rsidRPr="00A04473">
        <w:rPr>
          <w:sz w:val="24"/>
          <w:szCs w:val="24"/>
        </w:rPr>
        <w:t>1 x Main incoming supply</w:t>
      </w:r>
    </w:p>
    <w:p w14:paraId="495F8EC5" w14:textId="77777777" w:rsidR="0040413E" w:rsidRPr="00A04473" w:rsidRDefault="0040413E" w:rsidP="0040413E">
      <w:pPr>
        <w:rPr>
          <w:sz w:val="24"/>
          <w:szCs w:val="24"/>
        </w:rPr>
      </w:pPr>
    </w:p>
    <w:p w14:paraId="71F4FE3F" w14:textId="77777777" w:rsidR="0040413E" w:rsidRPr="00A04473" w:rsidRDefault="0040413E">
      <w:pPr>
        <w:numPr>
          <w:ilvl w:val="2"/>
          <w:numId w:val="10"/>
        </w:numPr>
        <w:rPr>
          <w:sz w:val="24"/>
          <w:szCs w:val="24"/>
        </w:rPr>
      </w:pPr>
      <w:r w:rsidRPr="00A04473">
        <w:rPr>
          <w:sz w:val="24"/>
          <w:szCs w:val="24"/>
        </w:rPr>
        <w:t>1 x Main external distribution board.</w:t>
      </w:r>
    </w:p>
    <w:p w14:paraId="5ECA9931" w14:textId="77777777" w:rsidR="0040413E" w:rsidRPr="00A04473" w:rsidRDefault="0040413E" w:rsidP="0040413E">
      <w:pPr>
        <w:rPr>
          <w:sz w:val="24"/>
          <w:szCs w:val="24"/>
        </w:rPr>
      </w:pPr>
    </w:p>
    <w:p w14:paraId="1D63D2A1" w14:textId="77777777" w:rsidR="0040413E" w:rsidRPr="00A04473" w:rsidRDefault="0040413E">
      <w:pPr>
        <w:numPr>
          <w:ilvl w:val="2"/>
          <w:numId w:val="10"/>
        </w:numPr>
        <w:rPr>
          <w:sz w:val="24"/>
          <w:szCs w:val="24"/>
        </w:rPr>
      </w:pPr>
      <w:r w:rsidRPr="00A04473">
        <w:rPr>
          <w:sz w:val="24"/>
          <w:szCs w:val="24"/>
        </w:rPr>
        <w:t>Internal wiring providing final circuits feeding internal lighting and external light. The distribution board will be provided with 2 x additional spare ways for future expansion of the installation.</w:t>
      </w:r>
    </w:p>
    <w:p w14:paraId="19943E8F" w14:textId="77777777" w:rsidR="0040413E" w:rsidRPr="00A04473" w:rsidRDefault="0040413E" w:rsidP="0040413E">
      <w:pPr>
        <w:rPr>
          <w:sz w:val="24"/>
          <w:szCs w:val="24"/>
        </w:rPr>
      </w:pPr>
    </w:p>
    <w:p w14:paraId="6730C625" w14:textId="77777777" w:rsidR="0040413E" w:rsidRPr="00A04473" w:rsidRDefault="0040413E">
      <w:pPr>
        <w:numPr>
          <w:ilvl w:val="1"/>
          <w:numId w:val="10"/>
        </w:numPr>
        <w:rPr>
          <w:sz w:val="24"/>
          <w:szCs w:val="24"/>
        </w:rPr>
      </w:pPr>
      <w:r w:rsidRPr="00A04473">
        <w:rPr>
          <w:sz w:val="24"/>
          <w:szCs w:val="24"/>
        </w:rPr>
        <w:t>Detailed electrical installation requirements for the building shall be as follows:</w:t>
      </w:r>
    </w:p>
    <w:p w14:paraId="552E5D3F" w14:textId="77777777" w:rsidR="0040413E" w:rsidRPr="00A04473" w:rsidRDefault="0040413E" w:rsidP="0040413E">
      <w:pPr>
        <w:rPr>
          <w:sz w:val="24"/>
          <w:szCs w:val="24"/>
        </w:rPr>
      </w:pPr>
    </w:p>
    <w:p w14:paraId="6EBC11A0" w14:textId="77777777" w:rsidR="0040413E" w:rsidRPr="00A04473" w:rsidRDefault="0040413E">
      <w:pPr>
        <w:numPr>
          <w:ilvl w:val="2"/>
          <w:numId w:val="10"/>
        </w:numPr>
        <w:rPr>
          <w:b/>
          <w:sz w:val="24"/>
          <w:szCs w:val="24"/>
        </w:rPr>
      </w:pPr>
      <w:r w:rsidRPr="00A04473">
        <w:rPr>
          <w:b/>
          <w:bCs/>
          <w:sz w:val="24"/>
          <w:szCs w:val="24"/>
        </w:rPr>
        <w:t>Main Incoming Supply.</w:t>
      </w:r>
      <w:r w:rsidRPr="00A04473">
        <w:rPr>
          <w:sz w:val="24"/>
          <w:szCs w:val="24"/>
        </w:rPr>
        <w:t xml:space="preserve"> 1 x 32A 3Pole single phase ADS connected via a rotary isolator and comprising </w:t>
      </w:r>
      <w:r w:rsidR="00D637B9" w:rsidRPr="00A04473">
        <w:rPr>
          <w:sz w:val="24"/>
          <w:szCs w:val="24"/>
        </w:rPr>
        <w:t xml:space="preserve">of </w:t>
      </w:r>
      <w:r w:rsidRPr="00A04473">
        <w:rPr>
          <w:sz w:val="24"/>
          <w:szCs w:val="24"/>
        </w:rPr>
        <w:t>a non-switched fused spur-controlled indicator.</w:t>
      </w:r>
    </w:p>
    <w:p w14:paraId="3FFD1BDD" w14:textId="77777777" w:rsidR="0040413E" w:rsidRPr="00A04473" w:rsidRDefault="0040413E" w:rsidP="0040413E">
      <w:pPr>
        <w:rPr>
          <w:b/>
          <w:sz w:val="24"/>
          <w:szCs w:val="24"/>
        </w:rPr>
      </w:pPr>
    </w:p>
    <w:p w14:paraId="6C22C71F" w14:textId="77777777" w:rsidR="0040413E" w:rsidRPr="00A04473" w:rsidRDefault="0040413E">
      <w:pPr>
        <w:numPr>
          <w:ilvl w:val="2"/>
          <w:numId w:val="10"/>
        </w:numPr>
        <w:rPr>
          <w:sz w:val="24"/>
          <w:szCs w:val="24"/>
        </w:rPr>
      </w:pPr>
      <w:r w:rsidRPr="00A04473">
        <w:rPr>
          <w:b/>
          <w:bCs/>
          <w:sz w:val="24"/>
          <w:szCs w:val="24"/>
        </w:rPr>
        <w:t>Main external Distribution Board.</w:t>
      </w:r>
      <w:r w:rsidRPr="00A04473">
        <w:rPr>
          <w:sz w:val="24"/>
          <w:szCs w:val="24"/>
        </w:rPr>
        <w:t xml:space="preserve"> 1 x IP65 4-way RCD protected consumer unit to BS5486: Part 12</w:t>
      </w:r>
      <w:r w:rsidRPr="00A04473">
        <w:rPr>
          <w:sz w:val="24"/>
          <w:szCs w:val="24"/>
          <w:vertAlign w:val="superscript"/>
        </w:rPr>
        <w:footnoteReference w:id="20"/>
      </w:r>
      <w:r w:rsidRPr="00A04473">
        <w:rPr>
          <w:sz w:val="24"/>
          <w:szCs w:val="24"/>
        </w:rPr>
        <w:t>, BS5486: Part 13 or BSEN60439-3</w:t>
      </w:r>
      <w:r w:rsidRPr="00A04473">
        <w:rPr>
          <w:sz w:val="24"/>
          <w:szCs w:val="24"/>
          <w:vertAlign w:val="superscript"/>
        </w:rPr>
        <w:footnoteReference w:id="21"/>
      </w:r>
      <w:r w:rsidRPr="00A04473">
        <w:rPr>
          <w:sz w:val="24"/>
          <w:szCs w:val="24"/>
        </w:rPr>
        <w:t xml:space="preserve"> conforming to the following requirements:</w:t>
      </w:r>
    </w:p>
    <w:p w14:paraId="0D3DE84D" w14:textId="77777777" w:rsidR="0040413E" w:rsidRPr="00A04473" w:rsidRDefault="0040413E" w:rsidP="0098393F">
      <w:pPr>
        <w:rPr>
          <w:sz w:val="24"/>
          <w:szCs w:val="24"/>
        </w:rPr>
      </w:pPr>
    </w:p>
    <w:p w14:paraId="1B058527" w14:textId="77777777" w:rsidR="0040413E" w:rsidRPr="00A04473" w:rsidRDefault="0040413E">
      <w:pPr>
        <w:numPr>
          <w:ilvl w:val="3"/>
          <w:numId w:val="10"/>
        </w:numPr>
        <w:rPr>
          <w:sz w:val="24"/>
          <w:szCs w:val="24"/>
        </w:rPr>
      </w:pPr>
      <w:r w:rsidRPr="00A04473">
        <w:rPr>
          <w:sz w:val="24"/>
          <w:szCs w:val="24"/>
        </w:rPr>
        <w:t>1 x Main incoming 32A, 30mA RCD to BSEN61008: Part 1</w:t>
      </w:r>
      <w:r w:rsidRPr="00A04473">
        <w:rPr>
          <w:sz w:val="24"/>
          <w:szCs w:val="24"/>
          <w:vertAlign w:val="superscript"/>
        </w:rPr>
        <w:footnoteReference w:id="22"/>
      </w:r>
      <w:r w:rsidRPr="00A04473">
        <w:rPr>
          <w:sz w:val="24"/>
          <w:szCs w:val="24"/>
        </w:rPr>
        <w:t xml:space="preserve">. </w:t>
      </w:r>
    </w:p>
    <w:p w14:paraId="3DD1DEF8" w14:textId="77777777" w:rsidR="0040413E" w:rsidRPr="00A04473" w:rsidRDefault="0040413E" w:rsidP="0098393F">
      <w:pPr>
        <w:rPr>
          <w:sz w:val="24"/>
          <w:szCs w:val="24"/>
        </w:rPr>
      </w:pPr>
    </w:p>
    <w:p w14:paraId="3763939B" w14:textId="77777777" w:rsidR="0040413E" w:rsidRPr="00A04473" w:rsidRDefault="0040413E">
      <w:pPr>
        <w:numPr>
          <w:ilvl w:val="3"/>
          <w:numId w:val="10"/>
        </w:numPr>
        <w:rPr>
          <w:sz w:val="24"/>
          <w:szCs w:val="24"/>
        </w:rPr>
      </w:pPr>
      <w:r w:rsidRPr="00A04473">
        <w:rPr>
          <w:sz w:val="24"/>
          <w:szCs w:val="24"/>
        </w:rPr>
        <w:t xml:space="preserve">1 x 6A type B, MCB to BS EN 60898 protective device - Internal lighting. </w:t>
      </w:r>
    </w:p>
    <w:p w14:paraId="02226E0A" w14:textId="77777777" w:rsidR="0040413E" w:rsidRPr="00A04473" w:rsidRDefault="0040413E" w:rsidP="0098393F">
      <w:pPr>
        <w:rPr>
          <w:sz w:val="24"/>
          <w:szCs w:val="24"/>
        </w:rPr>
      </w:pPr>
    </w:p>
    <w:p w14:paraId="7DE4291B" w14:textId="77777777" w:rsidR="0040413E" w:rsidRPr="00A04473" w:rsidRDefault="0040413E">
      <w:pPr>
        <w:numPr>
          <w:ilvl w:val="3"/>
          <w:numId w:val="10"/>
        </w:numPr>
        <w:rPr>
          <w:sz w:val="24"/>
          <w:szCs w:val="24"/>
        </w:rPr>
      </w:pPr>
      <w:r w:rsidRPr="00A04473">
        <w:rPr>
          <w:sz w:val="24"/>
          <w:szCs w:val="24"/>
        </w:rPr>
        <w:t xml:space="preserve">1 x 6A type B, MCB to BS EN 60898 protective device - External lighting. </w:t>
      </w:r>
    </w:p>
    <w:p w14:paraId="3509E8D9" w14:textId="77777777" w:rsidR="0040413E" w:rsidRPr="00A04473" w:rsidRDefault="0040413E" w:rsidP="0098393F">
      <w:pPr>
        <w:rPr>
          <w:sz w:val="24"/>
          <w:szCs w:val="24"/>
        </w:rPr>
      </w:pPr>
    </w:p>
    <w:p w14:paraId="583696EF" w14:textId="77777777" w:rsidR="0040413E" w:rsidRPr="00A04473" w:rsidRDefault="0040413E">
      <w:pPr>
        <w:numPr>
          <w:ilvl w:val="3"/>
          <w:numId w:val="10"/>
        </w:numPr>
        <w:rPr>
          <w:sz w:val="24"/>
          <w:szCs w:val="24"/>
        </w:rPr>
      </w:pPr>
      <w:r w:rsidRPr="00A04473">
        <w:rPr>
          <w:sz w:val="24"/>
          <w:szCs w:val="24"/>
        </w:rPr>
        <w:t xml:space="preserve">2 x blanking plates – Spare ways. </w:t>
      </w:r>
    </w:p>
    <w:p w14:paraId="41494151" w14:textId="77777777" w:rsidR="0040413E" w:rsidRPr="00A04473" w:rsidRDefault="0040413E" w:rsidP="0098393F">
      <w:pPr>
        <w:rPr>
          <w:sz w:val="24"/>
          <w:szCs w:val="24"/>
        </w:rPr>
      </w:pPr>
    </w:p>
    <w:p w14:paraId="325B88E2" w14:textId="77777777" w:rsidR="0040413E" w:rsidRPr="00A04473" w:rsidRDefault="0040413E">
      <w:pPr>
        <w:numPr>
          <w:ilvl w:val="3"/>
          <w:numId w:val="10"/>
        </w:numPr>
        <w:rPr>
          <w:sz w:val="24"/>
          <w:szCs w:val="24"/>
        </w:rPr>
      </w:pPr>
      <w:r w:rsidRPr="00A04473">
        <w:rPr>
          <w:sz w:val="24"/>
          <w:szCs w:val="24"/>
        </w:rPr>
        <w:t>Each way is to be permanently and clearly labelled to identify the circuit and rating of the protective device.</w:t>
      </w:r>
    </w:p>
    <w:p w14:paraId="7C9F1260" w14:textId="77777777" w:rsidR="0040413E" w:rsidRPr="00A04473" w:rsidRDefault="0040413E" w:rsidP="0098393F">
      <w:pPr>
        <w:rPr>
          <w:sz w:val="24"/>
          <w:szCs w:val="24"/>
        </w:rPr>
      </w:pPr>
    </w:p>
    <w:p w14:paraId="7D90E9A1" w14:textId="77777777" w:rsidR="0040413E" w:rsidRPr="00A04473" w:rsidRDefault="0040413E">
      <w:pPr>
        <w:numPr>
          <w:ilvl w:val="3"/>
          <w:numId w:val="10"/>
        </w:numPr>
        <w:rPr>
          <w:sz w:val="24"/>
          <w:szCs w:val="24"/>
        </w:rPr>
      </w:pPr>
      <w:r w:rsidRPr="00A04473">
        <w:rPr>
          <w:sz w:val="24"/>
          <w:szCs w:val="24"/>
        </w:rPr>
        <w:t xml:space="preserve">A schematic drawing should be attached to the consumer unit door and the consumer door should be lockable. </w:t>
      </w:r>
    </w:p>
    <w:p w14:paraId="3B5FAFF6" w14:textId="77777777" w:rsidR="0040413E" w:rsidRPr="00A04473" w:rsidRDefault="0040413E" w:rsidP="0098393F">
      <w:pPr>
        <w:rPr>
          <w:sz w:val="24"/>
          <w:szCs w:val="24"/>
        </w:rPr>
      </w:pPr>
    </w:p>
    <w:p w14:paraId="60EE4E8D" w14:textId="77777777" w:rsidR="0040413E" w:rsidRPr="00A04473" w:rsidRDefault="0040413E">
      <w:pPr>
        <w:numPr>
          <w:ilvl w:val="1"/>
          <w:numId w:val="10"/>
        </w:numPr>
        <w:rPr>
          <w:sz w:val="24"/>
          <w:szCs w:val="24"/>
        </w:rPr>
      </w:pPr>
      <w:r w:rsidRPr="00A04473">
        <w:rPr>
          <w:sz w:val="24"/>
          <w:szCs w:val="24"/>
        </w:rPr>
        <w:t xml:space="preserve">Each bay (1-5) internal lighting arrangement shall comprise 1 x IP66 double 58W class 1 fluorescent fittings (1 x standard and 1 x non-maintained emergency light) with appropriate classification to facilitate direct mounting onto the ceiling structure. The fittings shall be positioned to allow an even distribution of light. The lighting shall be controlled by IP66 one gang switch. </w:t>
      </w:r>
    </w:p>
    <w:p w14:paraId="31485D6D" w14:textId="77777777" w:rsidR="0040413E" w:rsidRPr="00A04473" w:rsidRDefault="0040413E" w:rsidP="0098393F">
      <w:pPr>
        <w:rPr>
          <w:sz w:val="24"/>
          <w:szCs w:val="24"/>
        </w:rPr>
      </w:pPr>
    </w:p>
    <w:p w14:paraId="4034EF25" w14:textId="77777777" w:rsidR="0040413E" w:rsidRPr="00A04473" w:rsidRDefault="0040413E">
      <w:pPr>
        <w:numPr>
          <w:ilvl w:val="1"/>
          <w:numId w:val="10"/>
        </w:numPr>
        <w:rPr>
          <w:b/>
          <w:sz w:val="24"/>
          <w:szCs w:val="24"/>
        </w:rPr>
      </w:pPr>
      <w:r w:rsidRPr="00A04473">
        <w:rPr>
          <w:sz w:val="24"/>
          <w:szCs w:val="24"/>
        </w:rPr>
        <w:lastRenderedPageBreak/>
        <w:t xml:space="preserve">The building shall be provided with 8 x IP65 rated low energy 60W bulkhead light fitting fitted externally as illustrated on the </w:t>
      </w:r>
      <w:proofErr w:type="spellStart"/>
      <w:r w:rsidRPr="00A04473">
        <w:rPr>
          <w:sz w:val="24"/>
          <w:szCs w:val="24"/>
        </w:rPr>
        <w:t>Dwg</w:t>
      </w:r>
      <w:proofErr w:type="spellEnd"/>
      <w:r w:rsidRPr="00A04473">
        <w:rPr>
          <w:sz w:val="24"/>
          <w:szCs w:val="24"/>
        </w:rPr>
        <w:t xml:space="preserve"> No. DIO/KEN/NYA/AMST/E/001. The lighting shall be controlled by a 6Amps 50HZ 240Vac IP65 photocell sensor.</w:t>
      </w:r>
    </w:p>
    <w:p w14:paraId="49C74265" w14:textId="77777777" w:rsidR="0040413E" w:rsidRPr="00A04473" w:rsidRDefault="0040413E" w:rsidP="0098393F">
      <w:pPr>
        <w:rPr>
          <w:b/>
          <w:sz w:val="24"/>
          <w:szCs w:val="24"/>
        </w:rPr>
      </w:pPr>
    </w:p>
    <w:p w14:paraId="7C4B025E" w14:textId="72E438AD" w:rsidR="0040413E" w:rsidRPr="00A04473" w:rsidRDefault="0040413E">
      <w:pPr>
        <w:numPr>
          <w:ilvl w:val="1"/>
          <w:numId w:val="10"/>
        </w:numPr>
        <w:rPr>
          <w:bCs/>
          <w:sz w:val="24"/>
          <w:szCs w:val="24"/>
        </w:rPr>
      </w:pPr>
      <w:r w:rsidRPr="00A04473">
        <w:rPr>
          <w:bCs/>
          <w:sz w:val="24"/>
          <w:szCs w:val="24"/>
        </w:rPr>
        <w:t xml:space="preserve">All internal wiring and cables shall comply with the requirement of </w:t>
      </w:r>
      <w:r w:rsidRPr="00A04473">
        <w:rPr>
          <w:sz w:val="24"/>
          <w:szCs w:val="24"/>
        </w:rPr>
        <w:t>BS7671</w:t>
      </w:r>
      <w:r w:rsidRPr="00A04473">
        <w:rPr>
          <w:bCs/>
          <w:sz w:val="24"/>
          <w:szCs w:val="24"/>
        </w:rPr>
        <w:t xml:space="preserve"> </w:t>
      </w:r>
      <w:r w:rsidR="0060301F" w:rsidRPr="00A04473">
        <w:rPr>
          <w:bCs/>
          <w:sz w:val="24"/>
          <w:szCs w:val="24"/>
        </w:rPr>
        <w:t>Amendment</w:t>
      </w:r>
      <w:r w:rsidR="003A12C1" w:rsidRPr="00A04473">
        <w:rPr>
          <w:bCs/>
          <w:sz w:val="24"/>
          <w:szCs w:val="24"/>
        </w:rPr>
        <w:t xml:space="preserve"> 2: 2022 </w:t>
      </w:r>
      <w:r w:rsidRPr="00A04473">
        <w:rPr>
          <w:bCs/>
          <w:sz w:val="24"/>
          <w:szCs w:val="24"/>
        </w:rPr>
        <w:t>and be BASEC certified. All cables shall be concealed in a suitable trunking/conduit system.</w:t>
      </w:r>
    </w:p>
    <w:p w14:paraId="64A6BCA5" w14:textId="77777777" w:rsidR="0040413E" w:rsidRPr="00A04473" w:rsidRDefault="0040413E" w:rsidP="0098393F">
      <w:pPr>
        <w:rPr>
          <w:bCs/>
          <w:sz w:val="24"/>
          <w:szCs w:val="24"/>
        </w:rPr>
      </w:pPr>
    </w:p>
    <w:p w14:paraId="6B9FE061" w14:textId="77777777" w:rsidR="0040413E" w:rsidRPr="00A04473" w:rsidRDefault="0040413E">
      <w:pPr>
        <w:numPr>
          <w:ilvl w:val="1"/>
          <w:numId w:val="10"/>
        </w:numPr>
        <w:rPr>
          <w:bCs/>
          <w:sz w:val="24"/>
          <w:szCs w:val="24"/>
        </w:rPr>
      </w:pPr>
      <w:r w:rsidRPr="00A04473">
        <w:rPr>
          <w:bCs/>
          <w:sz w:val="24"/>
          <w:szCs w:val="24"/>
        </w:rPr>
        <w:t xml:space="preserve">The building shall be provided with a cable management system that shall be suitably sized for the intended purpose. The cable management system shall be facilitated </w:t>
      </w:r>
      <w:r w:rsidR="00D637B9" w:rsidRPr="00A04473">
        <w:rPr>
          <w:bCs/>
          <w:sz w:val="24"/>
          <w:szCs w:val="24"/>
        </w:rPr>
        <w:t>using</w:t>
      </w:r>
      <w:r w:rsidRPr="00A04473">
        <w:rPr>
          <w:bCs/>
          <w:sz w:val="24"/>
          <w:szCs w:val="24"/>
        </w:rPr>
        <w:t xml:space="preserve"> a trunking and conduit system which will be correctly terminated at switches, light fittings, and components. All trunking, conduits and fittings shall be effectively secured to the internal building fabric.</w:t>
      </w:r>
      <w:r w:rsidRPr="00A04473">
        <w:rPr>
          <w:b/>
          <w:bCs/>
          <w:sz w:val="24"/>
          <w:szCs w:val="24"/>
        </w:rPr>
        <w:t xml:space="preserve"> </w:t>
      </w:r>
    </w:p>
    <w:p w14:paraId="6F6FCC4A" w14:textId="77777777" w:rsidR="0040413E" w:rsidRPr="00A04473" w:rsidRDefault="0040413E" w:rsidP="0098393F">
      <w:pPr>
        <w:rPr>
          <w:bCs/>
          <w:sz w:val="24"/>
          <w:szCs w:val="24"/>
        </w:rPr>
      </w:pPr>
    </w:p>
    <w:p w14:paraId="2EFD382E" w14:textId="77777777" w:rsidR="0040413E" w:rsidRPr="00A04473" w:rsidRDefault="0040413E">
      <w:pPr>
        <w:numPr>
          <w:ilvl w:val="1"/>
          <w:numId w:val="10"/>
        </w:numPr>
        <w:rPr>
          <w:bCs/>
          <w:sz w:val="24"/>
          <w:szCs w:val="24"/>
        </w:rPr>
      </w:pPr>
      <w:r w:rsidRPr="00A04473">
        <w:rPr>
          <w:bCs/>
          <w:sz w:val="24"/>
          <w:szCs w:val="24"/>
        </w:rPr>
        <w:t xml:space="preserve">Cables entering the building structure shall be correctly terminated through a cable box and IP65 rated gland to prevent ingress of water, </w:t>
      </w:r>
      <w:r w:rsidR="00D637B9" w:rsidRPr="00A04473">
        <w:rPr>
          <w:bCs/>
          <w:sz w:val="24"/>
          <w:szCs w:val="24"/>
        </w:rPr>
        <w:t>dust,</w:t>
      </w:r>
      <w:r w:rsidRPr="00A04473">
        <w:rPr>
          <w:bCs/>
          <w:sz w:val="24"/>
          <w:szCs w:val="24"/>
        </w:rPr>
        <w:t xml:space="preserve"> and other foreign matter.</w:t>
      </w:r>
    </w:p>
    <w:p w14:paraId="43611BF2" w14:textId="77777777" w:rsidR="0040413E" w:rsidRPr="00A04473" w:rsidRDefault="0040413E" w:rsidP="0098393F">
      <w:pPr>
        <w:rPr>
          <w:b/>
          <w:bCs/>
          <w:sz w:val="24"/>
          <w:szCs w:val="24"/>
        </w:rPr>
      </w:pPr>
    </w:p>
    <w:p w14:paraId="7F79E794" w14:textId="77777777" w:rsidR="0040413E" w:rsidRPr="00A04473" w:rsidRDefault="0040413E">
      <w:pPr>
        <w:numPr>
          <w:ilvl w:val="1"/>
          <w:numId w:val="10"/>
        </w:numPr>
        <w:rPr>
          <w:bCs/>
          <w:sz w:val="24"/>
          <w:szCs w:val="24"/>
        </w:rPr>
      </w:pPr>
      <w:r w:rsidRPr="00A04473">
        <w:rPr>
          <w:sz w:val="24"/>
          <w:szCs w:val="24"/>
        </w:rPr>
        <w:t xml:space="preserve"> </w:t>
      </w:r>
      <w:r w:rsidRPr="00A04473">
        <w:rPr>
          <w:bCs/>
          <w:sz w:val="24"/>
          <w:szCs w:val="24"/>
        </w:rPr>
        <w:t>Earthing requirements for the installation shall comply with the requirement of BS 7671 and BS 7430</w:t>
      </w:r>
      <w:r w:rsidRPr="00A04473">
        <w:rPr>
          <w:bCs/>
          <w:sz w:val="24"/>
          <w:szCs w:val="24"/>
          <w:vertAlign w:val="superscript"/>
        </w:rPr>
        <w:footnoteReference w:id="23"/>
      </w:r>
      <w:r w:rsidRPr="00A04473">
        <w:rPr>
          <w:bCs/>
          <w:sz w:val="24"/>
          <w:szCs w:val="24"/>
        </w:rPr>
        <w:t xml:space="preserve">. The building is to be provided with an external designated earth connection stud that will be connected to a local earth rod installed adjacent to the building at the time of installation. The earth rod shall be supplied with appropriate cable termination fitting and a proprietary earth pit. In multiple unit configurations, and any other equipment such as steel </w:t>
      </w:r>
      <w:r w:rsidR="0098393F" w:rsidRPr="00A04473">
        <w:rPr>
          <w:bCs/>
          <w:sz w:val="24"/>
          <w:szCs w:val="24"/>
        </w:rPr>
        <w:t>pillars</w:t>
      </w:r>
      <w:r w:rsidRPr="00A04473">
        <w:rPr>
          <w:bCs/>
          <w:sz w:val="24"/>
          <w:szCs w:val="24"/>
        </w:rPr>
        <w:t>, doors, and the like will be bonded together.</w:t>
      </w:r>
    </w:p>
    <w:p w14:paraId="5F85E44C" w14:textId="77777777" w:rsidR="007D5D6E" w:rsidRPr="00A04473" w:rsidRDefault="007D5D6E" w:rsidP="007D5D6E">
      <w:pPr>
        <w:rPr>
          <w:bCs/>
          <w:sz w:val="24"/>
          <w:szCs w:val="24"/>
        </w:rPr>
      </w:pPr>
    </w:p>
    <w:p w14:paraId="02B622B6" w14:textId="022BA5D7" w:rsidR="0098393F" w:rsidRPr="00A04473" w:rsidRDefault="0098393F">
      <w:pPr>
        <w:numPr>
          <w:ilvl w:val="0"/>
          <w:numId w:val="10"/>
        </w:numPr>
        <w:rPr>
          <w:bCs/>
          <w:sz w:val="24"/>
          <w:szCs w:val="24"/>
        </w:rPr>
      </w:pPr>
      <w:r w:rsidRPr="00A04473">
        <w:rPr>
          <w:bCs/>
          <w:sz w:val="24"/>
          <w:szCs w:val="24"/>
        </w:rPr>
        <w:t>An integral</w:t>
      </w:r>
      <w:r w:rsidRPr="00A04473">
        <w:rPr>
          <w:bCs/>
          <w:sz w:val="24"/>
          <w:szCs w:val="24"/>
          <w:vertAlign w:val="superscript"/>
        </w:rPr>
        <w:footnoteReference w:id="24"/>
      </w:r>
      <w:r w:rsidRPr="00A04473">
        <w:rPr>
          <w:bCs/>
          <w:sz w:val="24"/>
          <w:szCs w:val="24"/>
        </w:rPr>
        <w:t xml:space="preserve"> class 1 LPS to be installed in accordance with the drawing No. DIO/KEN/NYA/AMST/C/004</w:t>
      </w:r>
      <w:r w:rsidRPr="00A04473">
        <w:rPr>
          <w:bCs/>
          <w:sz w:val="24"/>
          <w:szCs w:val="24"/>
          <w:vertAlign w:val="superscript"/>
        </w:rPr>
        <w:footnoteReference w:id="25"/>
      </w:r>
      <w:r w:rsidRPr="00A04473">
        <w:rPr>
          <w:bCs/>
          <w:sz w:val="24"/>
          <w:szCs w:val="24"/>
        </w:rPr>
        <w:t xml:space="preserve"> and BS EN 62305.</w:t>
      </w:r>
    </w:p>
    <w:p w14:paraId="76ACB3B2" w14:textId="77777777" w:rsidR="0098393F" w:rsidRPr="00A04473" w:rsidRDefault="0098393F" w:rsidP="0098393F">
      <w:pPr>
        <w:rPr>
          <w:bCs/>
          <w:sz w:val="24"/>
          <w:szCs w:val="24"/>
        </w:rPr>
      </w:pPr>
    </w:p>
    <w:p w14:paraId="5A769FA2" w14:textId="77777777" w:rsidR="0098393F" w:rsidRPr="00A04473" w:rsidRDefault="0098393F">
      <w:pPr>
        <w:numPr>
          <w:ilvl w:val="0"/>
          <w:numId w:val="10"/>
        </w:numPr>
        <w:rPr>
          <w:bCs/>
          <w:sz w:val="24"/>
          <w:szCs w:val="24"/>
        </w:rPr>
      </w:pPr>
      <w:r w:rsidRPr="00A04473">
        <w:rPr>
          <w:bCs/>
          <w:sz w:val="24"/>
          <w:szCs w:val="24"/>
        </w:rPr>
        <w:t xml:space="preserve">Main Power Supply to Buildings </w:t>
      </w:r>
    </w:p>
    <w:p w14:paraId="13D70051" w14:textId="77777777" w:rsidR="0098393F" w:rsidRPr="00A04473" w:rsidRDefault="0098393F" w:rsidP="0098393F">
      <w:pPr>
        <w:rPr>
          <w:bCs/>
          <w:sz w:val="24"/>
          <w:szCs w:val="24"/>
        </w:rPr>
      </w:pPr>
    </w:p>
    <w:p w14:paraId="3A33DD92" w14:textId="77777777" w:rsidR="0098393F" w:rsidRPr="00A04473" w:rsidRDefault="0098393F" w:rsidP="004D7B09">
      <w:pPr>
        <w:numPr>
          <w:ilvl w:val="1"/>
          <w:numId w:val="10"/>
        </w:numPr>
        <w:rPr>
          <w:bCs/>
          <w:sz w:val="24"/>
          <w:szCs w:val="24"/>
        </w:rPr>
      </w:pPr>
      <w:r w:rsidRPr="00A04473">
        <w:rPr>
          <w:bCs/>
          <w:sz w:val="24"/>
          <w:szCs w:val="24"/>
        </w:rPr>
        <w:t>The voltage to earth shall not exceed 230V RMS 1 phase, (+10%) 50/60Hz. The source shall be directly connected to earth at one point of the system.</w:t>
      </w:r>
    </w:p>
    <w:p w14:paraId="72C80214" w14:textId="77777777" w:rsidR="0098393F" w:rsidRPr="00A04473" w:rsidRDefault="0098393F" w:rsidP="0098393F">
      <w:pPr>
        <w:rPr>
          <w:bCs/>
          <w:sz w:val="24"/>
          <w:szCs w:val="24"/>
        </w:rPr>
      </w:pPr>
    </w:p>
    <w:p w14:paraId="7E04A383" w14:textId="77777777" w:rsidR="0098393F" w:rsidRPr="00A04473" w:rsidRDefault="0098393F">
      <w:pPr>
        <w:numPr>
          <w:ilvl w:val="1"/>
          <w:numId w:val="10"/>
        </w:numPr>
        <w:rPr>
          <w:bCs/>
          <w:sz w:val="24"/>
          <w:szCs w:val="24"/>
        </w:rPr>
      </w:pPr>
      <w:r w:rsidRPr="00A04473">
        <w:rPr>
          <w:bCs/>
          <w:sz w:val="24"/>
          <w:szCs w:val="24"/>
        </w:rPr>
        <w:t xml:space="preserve">Earthing arrangements for the buildings shall be restricted to TN-S complying with BS7671. </w:t>
      </w:r>
    </w:p>
    <w:p w14:paraId="1301C850" w14:textId="77777777" w:rsidR="0098393F" w:rsidRPr="00A04473" w:rsidRDefault="0098393F" w:rsidP="0098393F">
      <w:pPr>
        <w:rPr>
          <w:bCs/>
          <w:sz w:val="24"/>
          <w:szCs w:val="24"/>
        </w:rPr>
      </w:pPr>
    </w:p>
    <w:p w14:paraId="466E51F2" w14:textId="77777777" w:rsidR="0098393F" w:rsidRPr="00A04473" w:rsidRDefault="0098393F">
      <w:pPr>
        <w:numPr>
          <w:ilvl w:val="1"/>
          <w:numId w:val="10"/>
        </w:numPr>
        <w:rPr>
          <w:bCs/>
          <w:sz w:val="24"/>
          <w:szCs w:val="24"/>
        </w:rPr>
      </w:pPr>
      <w:r w:rsidRPr="00A04473">
        <w:rPr>
          <w:bCs/>
          <w:sz w:val="24"/>
          <w:szCs w:val="24"/>
        </w:rPr>
        <w:t xml:space="preserve">Supply of electricity to the building shall be controlled by one ‘main’ switch positioned outside the building (main switch shall not be placed within the plant room). Clearly marked. </w:t>
      </w:r>
    </w:p>
    <w:p w14:paraId="114A8330" w14:textId="77777777" w:rsidR="0098393F" w:rsidRPr="00A04473" w:rsidRDefault="0098393F" w:rsidP="0098393F">
      <w:pPr>
        <w:rPr>
          <w:bCs/>
          <w:sz w:val="24"/>
          <w:szCs w:val="24"/>
        </w:rPr>
      </w:pPr>
    </w:p>
    <w:p w14:paraId="72978CD8" w14:textId="77777777" w:rsidR="0098393F" w:rsidRPr="00A04473" w:rsidRDefault="0098393F">
      <w:pPr>
        <w:numPr>
          <w:ilvl w:val="1"/>
          <w:numId w:val="10"/>
        </w:numPr>
        <w:rPr>
          <w:bCs/>
          <w:sz w:val="24"/>
          <w:szCs w:val="24"/>
        </w:rPr>
      </w:pPr>
      <w:r w:rsidRPr="00A04473">
        <w:rPr>
          <w:bCs/>
          <w:sz w:val="24"/>
          <w:szCs w:val="24"/>
        </w:rPr>
        <w:t>The Main switch shall be capable of immediately isolating every live conductor (</w:t>
      </w:r>
      <w:r w:rsidR="00AC4670" w:rsidRPr="00A04473">
        <w:rPr>
          <w:bCs/>
          <w:sz w:val="24"/>
          <w:szCs w:val="24"/>
        </w:rPr>
        <w:t>i.e.,</w:t>
      </w:r>
      <w:r w:rsidRPr="00A04473">
        <w:rPr>
          <w:bCs/>
          <w:sz w:val="24"/>
          <w:szCs w:val="24"/>
        </w:rPr>
        <w:t xml:space="preserve"> all phase/line and neutral conductor) entering the building. </w:t>
      </w:r>
    </w:p>
    <w:p w14:paraId="3B033474" w14:textId="77777777" w:rsidR="0098393F" w:rsidRPr="00A04473" w:rsidRDefault="0098393F" w:rsidP="0098393F">
      <w:pPr>
        <w:rPr>
          <w:bCs/>
          <w:sz w:val="24"/>
          <w:szCs w:val="24"/>
        </w:rPr>
      </w:pPr>
    </w:p>
    <w:p w14:paraId="050014E5" w14:textId="77777777" w:rsidR="0098393F" w:rsidRPr="00A04473" w:rsidRDefault="0098393F">
      <w:pPr>
        <w:numPr>
          <w:ilvl w:val="1"/>
          <w:numId w:val="10"/>
        </w:numPr>
        <w:rPr>
          <w:bCs/>
          <w:sz w:val="24"/>
          <w:szCs w:val="24"/>
        </w:rPr>
      </w:pPr>
      <w:r w:rsidRPr="00A04473">
        <w:rPr>
          <w:bCs/>
          <w:sz w:val="24"/>
          <w:szCs w:val="24"/>
        </w:rPr>
        <w:t>Distribution boards controlling the supply to the building shall be located outside the building.</w:t>
      </w:r>
    </w:p>
    <w:p w14:paraId="6F2E44FE" w14:textId="77777777" w:rsidR="0098393F" w:rsidRPr="00A04473" w:rsidRDefault="0098393F" w:rsidP="0098393F">
      <w:pPr>
        <w:rPr>
          <w:bCs/>
          <w:sz w:val="24"/>
          <w:szCs w:val="24"/>
        </w:rPr>
      </w:pPr>
    </w:p>
    <w:p w14:paraId="5D19C021" w14:textId="77777777" w:rsidR="0098393F" w:rsidRPr="00A04473" w:rsidRDefault="0098393F">
      <w:pPr>
        <w:numPr>
          <w:ilvl w:val="1"/>
          <w:numId w:val="10"/>
        </w:numPr>
        <w:rPr>
          <w:bCs/>
          <w:sz w:val="24"/>
          <w:szCs w:val="24"/>
        </w:rPr>
      </w:pPr>
      <w:r w:rsidRPr="00A04473">
        <w:rPr>
          <w:bCs/>
          <w:sz w:val="24"/>
          <w:szCs w:val="24"/>
        </w:rPr>
        <w:t xml:space="preserve">Final Circuits </w:t>
      </w:r>
    </w:p>
    <w:p w14:paraId="3FEC9591" w14:textId="77777777" w:rsidR="0098393F" w:rsidRPr="00A04473" w:rsidRDefault="0098393F" w:rsidP="0098393F">
      <w:pPr>
        <w:rPr>
          <w:b/>
          <w:bCs/>
          <w:sz w:val="24"/>
          <w:szCs w:val="24"/>
        </w:rPr>
      </w:pPr>
    </w:p>
    <w:p w14:paraId="7232C4DF" w14:textId="77777777" w:rsidR="0098393F" w:rsidRPr="00A04473" w:rsidRDefault="0098393F">
      <w:pPr>
        <w:numPr>
          <w:ilvl w:val="2"/>
          <w:numId w:val="20"/>
        </w:numPr>
        <w:rPr>
          <w:bCs/>
          <w:sz w:val="24"/>
          <w:szCs w:val="24"/>
        </w:rPr>
      </w:pPr>
      <w:r w:rsidRPr="00A04473">
        <w:rPr>
          <w:bCs/>
          <w:sz w:val="24"/>
          <w:szCs w:val="24"/>
        </w:rPr>
        <w:t>Final circuits shall be controlled by switches that ensure complete isolation of all conductors from the supply (</w:t>
      </w:r>
      <w:r w:rsidR="00AC4670" w:rsidRPr="00A04473">
        <w:rPr>
          <w:bCs/>
          <w:sz w:val="24"/>
          <w:szCs w:val="24"/>
        </w:rPr>
        <w:t>i.e.,</w:t>
      </w:r>
      <w:r w:rsidRPr="00A04473">
        <w:rPr>
          <w:bCs/>
          <w:sz w:val="24"/>
          <w:szCs w:val="24"/>
        </w:rPr>
        <w:t xml:space="preserve"> all phases/line and neutral). Switches may be within the building if they conform to the category appropriate to the building.</w:t>
      </w:r>
    </w:p>
    <w:p w14:paraId="20B7A01E" w14:textId="77777777" w:rsidR="0098393F" w:rsidRPr="00A04473" w:rsidRDefault="0098393F" w:rsidP="0098393F">
      <w:pPr>
        <w:rPr>
          <w:bCs/>
          <w:sz w:val="24"/>
          <w:szCs w:val="24"/>
        </w:rPr>
      </w:pPr>
    </w:p>
    <w:p w14:paraId="3F86512D" w14:textId="77777777" w:rsidR="0098393F" w:rsidRPr="00A04473" w:rsidRDefault="0098393F">
      <w:pPr>
        <w:numPr>
          <w:ilvl w:val="2"/>
          <w:numId w:val="20"/>
        </w:numPr>
        <w:rPr>
          <w:bCs/>
          <w:sz w:val="24"/>
          <w:szCs w:val="24"/>
        </w:rPr>
      </w:pPr>
      <w:r w:rsidRPr="00A04473">
        <w:rPr>
          <w:bCs/>
          <w:sz w:val="24"/>
          <w:szCs w:val="24"/>
        </w:rPr>
        <w:t xml:space="preserve">Cables with a single solid core conductor or single layer of insulation are prohibited other than where </w:t>
      </w:r>
      <w:r w:rsidR="00AC4670" w:rsidRPr="00A04473">
        <w:rPr>
          <w:bCs/>
          <w:sz w:val="24"/>
          <w:szCs w:val="24"/>
        </w:rPr>
        <w:t xml:space="preserve">they are </w:t>
      </w:r>
      <w:r w:rsidRPr="00A04473">
        <w:rPr>
          <w:bCs/>
          <w:sz w:val="24"/>
          <w:szCs w:val="24"/>
        </w:rPr>
        <w:t xml:space="preserve">used for alarm circuits or emergency lighting. Such cables shall be either Mineral Insulated Metal Covered (MIMC) or a thermosetting insulated fire-resistant type. </w:t>
      </w:r>
    </w:p>
    <w:p w14:paraId="1EE5009E" w14:textId="77777777" w:rsidR="0098393F" w:rsidRPr="00A04473" w:rsidRDefault="0098393F" w:rsidP="0098393F">
      <w:pPr>
        <w:ind w:left="567"/>
        <w:rPr>
          <w:bCs/>
          <w:sz w:val="24"/>
          <w:szCs w:val="24"/>
        </w:rPr>
      </w:pPr>
    </w:p>
    <w:p w14:paraId="52557BFF" w14:textId="77777777" w:rsidR="0098393F" w:rsidRPr="00A04473" w:rsidRDefault="0098393F">
      <w:pPr>
        <w:numPr>
          <w:ilvl w:val="1"/>
          <w:numId w:val="10"/>
        </w:numPr>
        <w:rPr>
          <w:bCs/>
          <w:sz w:val="24"/>
          <w:szCs w:val="24"/>
        </w:rPr>
      </w:pPr>
      <w:r w:rsidRPr="00A04473">
        <w:rPr>
          <w:bCs/>
          <w:sz w:val="24"/>
          <w:szCs w:val="24"/>
        </w:rPr>
        <w:t xml:space="preserve">The following wiring systems are permitted in explosives category C building and consideration should be given to the use of fire-retardant low smoke/fume emission plastic materials.  </w:t>
      </w:r>
    </w:p>
    <w:p w14:paraId="3482D43B" w14:textId="77777777" w:rsidR="0098393F" w:rsidRPr="00A04473" w:rsidRDefault="0098393F" w:rsidP="0098393F">
      <w:pPr>
        <w:ind w:left="567"/>
        <w:rPr>
          <w:bCs/>
          <w:sz w:val="24"/>
          <w:szCs w:val="24"/>
        </w:rPr>
      </w:pPr>
    </w:p>
    <w:p w14:paraId="1A14B92C" w14:textId="77777777" w:rsidR="0098393F" w:rsidRPr="00A04473" w:rsidRDefault="0098393F">
      <w:pPr>
        <w:numPr>
          <w:ilvl w:val="2"/>
          <w:numId w:val="21"/>
        </w:numPr>
        <w:rPr>
          <w:bCs/>
          <w:sz w:val="24"/>
          <w:szCs w:val="24"/>
        </w:rPr>
      </w:pPr>
      <w:r w:rsidRPr="00A04473">
        <w:rPr>
          <w:bCs/>
          <w:sz w:val="24"/>
          <w:szCs w:val="24"/>
        </w:rPr>
        <w:t>Synthetic rubber or PVC insulated cables in screwed steel conduit.</w:t>
      </w:r>
    </w:p>
    <w:p w14:paraId="28108961" w14:textId="77777777" w:rsidR="0098393F" w:rsidRPr="00A04473" w:rsidRDefault="0098393F" w:rsidP="0098393F">
      <w:pPr>
        <w:rPr>
          <w:bCs/>
          <w:sz w:val="24"/>
          <w:szCs w:val="24"/>
        </w:rPr>
      </w:pPr>
    </w:p>
    <w:p w14:paraId="1D731127" w14:textId="77777777" w:rsidR="0098393F" w:rsidRPr="00A04473" w:rsidRDefault="0098393F">
      <w:pPr>
        <w:numPr>
          <w:ilvl w:val="2"/>
          <w:numId w:val="21"/>
        </w:numPr>
        <w:rPr>
          <w:bCs/>
          <w:sz w:val="24"/>
          <w:szCs w:val="24"/>
        </w:rPr>
      </w:pPr>
      <w:r w:rsidRPr="00A04473">
        <w:rPr>
          <w:bCs/>
          <w:sz w:val="24"/>
          <w:szCs w:val="24"/>
        </w:rPr>
        <w:t xml:space="preserve">Synthetic rubber or PVC insulated cables in trunking or non-metallic conduit. </w:t>
      </w:r>
    </w:p>
    <w:p w14:paraId="6265C082" w14:textId="77777777" w:rsidR="0098393F" w:rsidRPr="00A04473" w:rsidRDefault="0098393F" w:rsidP="0098393F">
      <w:pPr>
        <w:rPr>
          <w:bCs/>
          <w:sz w:val="24"/>
          <w:szCs w:val="24"/>
        </w:rPr>
      </w:pPr>
    </w:p>
    <w:p w14:paraId="74973608" w14:textId="77777777" w:rsidR="0098393F" w:rsidRPr="00A04473" w:rsidRDefault="0098393F">
      <w:pPr>
        <w:numPr>
          <w:ilvl w:val="2"/>
          <w:numId w:val="21"/>
        </w:numPr>
        <w:rPr>
          <w:bCs/>
          <w:sz w:val="24"/>
          <w:szCs w:val="24"/>
        </w:rPr>
      </w:pPr>
      <w:r w:rsidRPr="00A04473">
        <w:rPr>
          <w:bCs/>
          <w:sz w:val="24"/>
          <w:szCs w:val="24"/>
        </w:rPr>
        <w:t xml:space="preserve">Thermosetting insulated cables in screwed steel conduit. </w:t>
      </w:r>
    </w:p>
    <w:p w14:paraId="6800C5F1" w14:textId="77777777" w:rsidR="0098393F" w:rsidRPr="00A04473" w:rsidRDefault="0098393F" w:rsidP="0098393F">
      <w:pPr>
        <w:rPr>
          <w:bCs/>
          <w:sz w:val="24"/>
          <w:szCs w:val="24"/>
        </w:rPr>
      </w:pPr>
    </w:p>
    <w:p w14:paraId="00B6A444" w14:textId="77777777" w:rsidR="0098393F" w:rsidRPr="00A04473" w:rsidRDefault="0098393F">
      <w:pPr>
        <w:numPr>
          <w:ilvl w:val="2"/>
          <w:numId w:val="21"/>
        </w:numPr>
        <w:rPr>
          <w:bCs/>
          <w:sz w:val="24"/>
          <w:szCs w:val="24"/>
        </w:rPr>
      </w:pPr>
      <w:r w:rsidRPr="00A04473">
        <w:rPr>
          <w:bCs/>
          <w:sz w:val="24"/>
          <w:szCs w:val="24"/>
        </w:rPr>
        <w:t>XLPE or PVC insulated multi-core armoured cables.</w:t>
      </w:r>
    </w:p>
    <w:p w14:paraId="79C885E3" w14:textId="77777777" w:rsidR="0098393F" w:rsidRPr="00A04473" w:rsidRDefault="0098393F" w:rsidP="0098393F">
      <w:pPr>
        <w:rPr>
          <w:bCs/>
          <w:sz w:val="24"/>
          <w:szCs w:val="24"/>
        </w:rPr>
      </w:pPr>
    </w:p>
    <w:p w14:paraId="1CC556B8" w14:textId="77777777" w:rsidR="0098393F" w:rsidRPr="00A04473" w:rsidRDefault="0098393F">
      <w:pPr>
        <w:numPr>
          <w:ilvl w:val="2"/>
          <w:numId w:val="21"/>
        </w:numPr>
        <w:rPr>
          <w:bCs/>
          <w:sz w:val="24"/>
          <w:szCs w:val="24"/>
        </w:rPr>
      </w:pPr>
      <w:r w:rsidRPr="00A04473">
        <w:rPr>
          <w:bCs/>
          <w:sz w:val="24"/>
          <w:szCs w:val="24"/>
        </w:rPr>
        <w:t>Thermo-plastic insulated lead sheathed cables with protective covering of thermo-plastic material.</w:t>
      </w:r>
    </w:p>
    <w:p w14:paraId="599C9C98" w14:textId="77777777" w:rsidR="0098393F" w:rsidRPr="00A04473" w:rsidRDefault="0098393F" w:rsidP="0098393F">
      <w:pPr>
        <w:rPr>
          <w:bCs/>
          <w:sz w:val="24"/>
          <w:szCs w:val="24"/>
        </w:rPr>
      </w:pPr>
    </w:p>
    <w:p w14:paraId="6830658F" w14:textId="77777777" w:rsidR="0098393F" w:rsidRPr="00A04473" w:rsidRDefault="0098393F">
      <w:pPr>
        <w:numPr>
          <w:ilvl w:val="2"/>
          <w:numId w:val="21"/>
        </w:numPr>
        <w:rPr>
          <w:bCs/>
          <w:sz w:val="24"/>
          <w:szCs w:val="24"/>
        </w:rPr>
      </w:pPr>
      <w:r w:rsidRPr="00A04473">
        <w:rPr>
          <w:bCs/>
          <w:sz w:val="24"/>
          <w:szCs w:val="24"/>
        </w:rPr>
        <w:t>Communications cables (including IT systems) in screwed steel conduit.</w:t>
      </w:r>
    </w:p>
    <w:p w14:paraId="23B4FFD5" w14:textId="77777777" w:rsidR="0098393F" w:rsidRPr="00A04473" w:rsidRDefault="0098393F" w:rsidP="0098393F">
      <w:pPr>
        <w:rPr>
          <w:bCs/>
          <w:sz w:val="24"/>
          <w:szCs w:val="24"/>
        </w:rPr>
      </w:pPr>
    </w:p>
    <w:p w14:paraId="71C762E5" w14:textId="3B662E1E" w:rsidR="0098393F" w:rsidRPr="00A04473" w:rsidRDefault="0098393F">
      <w:pPr>
        <w:numPr>
          <w:ilvl w:val="1"/>
          <w:numId w:val="10"/>
        </w:numPr>
        <w:rPr>
          <w:bCs/>
          <w:sz w:val="24"/>
          <w:szCs w:val="24"/>
        </w:rPr>
      </w:pPr>
      <w:r w:rsidRPr="00A04473">
        <w:rPr>
          <w:bCs/>
          <w:sz w:val="24"/>
          <w:szCs w:val="24"/>
        </w:rPr>
        <w:t xml:space="preserve">Cables Used in Conduit and Trunking Systems </w:t>
      </w:r>
    </w:p>
    <w:p w14:paraId="0929E734" w14:textId="77777777" w:rsidR="0098393F" w:rsidRPr="00A04473" w:rsidRDefault="0098393F" w:rsidP="0098393F">
      <w:pPr>
        <w:rPr>
          <w:bCs/>
          <w:sz w:val="24"/>
          <w:szCs w:val="24"/>
        </w:rPr>
      </w:pPr>
    </w:p>
    <w:p w14:paraId="27975AAF" w14:textId="77777777" w:rsidR="0098393F" w:rsidRPr="00A04473" w:rsidRDefault="0098393F">
      <w:pPr>
        <w:numPr>
          <w:ilvl w:val="2"/>
          <w:numId w:val="10"/>
        </w:numPr>
        <w:rPr>
          <w:bCs/>
          <w:sz w:val="24"/>
          <w:szCs w:val="24"/>
        </w:rPr>
      </w:pPr>
      <w:r w:rsidRPr="00A04473">
        <w:rPr>
          <w:bCs/>
          <w:sz w:val="24"/>
          <w:szCs w:val="24"/>
        </w:rPr>
        <w:t xml:space="preserve">Power cables shall be synthetic rubber, PVC, LSF or XLPE insulated of 450/750- volt grade complying with BS 6007, BS 6004, BS </w:t>
      </w:r>
      <w:r w:rsidR="00AC4670" w:rsidRPr="00A04473">
        <w:rPr>
          <w:bCs/>
          <w:sz w:val="24"/>
          <w:szCs w:val="24"/>
        </w:rPr>
        <w:t>7211,</w:t>
      </w:r>
      <w:r w:rsidRPr="00A04473">
        <w:rPr>
          <w:bCs/>
          <w:sz w:val="24"/>
          <w:szCs w:val="24"/>
        </w:rPr>
        <w:t xml:space="preserve"> or BS 7889. The cross- Sectional area of a conductor shall be appropriate for the current loading and not less than 1.5mm</w:t>
      </w:r>
      <w:r w:rsidRPr="003620B4">
        <w:rPr>
          <w:sz w:val="24"/>
          <w:szCs w:val="24"/>
          <w:vertAlign w:val="superscript"/>
        </w:rPr>
        <w:t>2</w:t>
      </w:r>
      <w:r w:rsidRPr="00A04473">
        <w:rPr>
          <w:bCs/>
          <w:sz w:val="24"/>
          <w:szCs w:val="24"/>
        </w:rPr>
        <w:t>. Cables for communication and alarm systems may be insulated flexible cords complying with BS 6500. The cross-Sectional area of a conductor shall not be less than 0.35mm</w:t>
      </w:r>
      <w:r w:rsidRPr="00BE1D48">
        <w:rPr>
          <w:sz w:val="24"/>
          <w:szCs w:val="24"/>
          <w:vertAlign w:val="superscript"/>
        </w:rPr>
        <w:t>2</w:t>
      </w:r>
      <w:r w:rsidRPr="00A04473">
        <w:rPr>
          <w:bCs/>
          <w:sz w:val="24"/>
          <w:szCs w:val="24"/>
        </w:rPr>
        <w:t>.</w:t>
      </w:r>
    </w:p>
    <w:p w14:paraId="747EA62A" w14:textId="77777777" w:rsidR="0098393F" w:rsidRPr="00A04473" w:rsidRDefault="0098393F" w:rsidP="0098393F">
      <w:pPr>
        <w:rPr>
          <w:bCs/>
          <w:sz w:val="24"/>
          <w:szCs w:val="24"/>
        </w:rPr>
      </w:pPr>
    </w:p>
    <w:p w14:paraId="39B99B1C" w14:textId="77777777" w:rsidR="0098393F" w:rsidRPr="00A04473" w:rsidRDefault="0098393F">
      <w:pPr>
        <w:numPr>
          <w:ilvl w:val="1"/>
          <w:numId w:val="10"/>
        </w:numPr>
        <w:rPr>
          <w:bCs/>
          <w:sz w:val="24"/>
          <w:szCs w:val="24"/>
        </w:rPr>
      </w:pPr>
      <w:r w:rsidRPr="00A04473">
        <w:rPr>
          <w:bCs/>
          <w:sz w:val="24"/>
          <w:szCs w:val="24"/>
        </w:rPr>
        <w:t>Conduit</w:t>
      </w:r>
    </w:p>
    <w:p w14:paraId="208052C5" w14:textId="77777777" w:rsidR="0098393F" w:rsidRPr="00A04473" w:rsidRDefault="0098393F" w:rsidP="0098393F">
      <w:pPr>
        <w:rPr>
          <w:bCs/>
          <w:sz w:val="24"/>
          <w:szCs w:val="24"/>
        </w:rPr>
      </w:pPr>
    </w:p>
    <w:p w14:paraId="31C8B942" w14:textId="4B939011" w:rsidR="0098393F" w:rsidRPr="00A04473" w:rsidRDefault="0098393F" w:rsidP="0098393F">
      <w:pPr>
        <w:numPr>
          <w:ilvl w:val="2"/>
          <w:numId w:val="10"/>
        </w:numPr>
        <w:rPr>
          <w:bCs/>
          <w:sz w:val="24"/>
          <w:szCs w:val="24"/>
        </w:rPr>
      </w:pPr>
      <w:r w:rsidRPr="00A04473">
        <w:rPr>
          <w:bCs/>
          <w:sz w:val="24"/>
          <w:szCs w:val="24"/>
        </w:rPr>
        <w:t>Conduits shall comply with BS 4568</w:t>
      </w:r>
      <w:r w:rsidRPr="00A04473">
        <w:rPr>
          <w:rStyle w:val="FootnoteReference"/>
          <w:bCs/>
          <w:sz w:val="24"/>
          <w:szCs w:val="24"/>
        </w:rPr>
        <w:footnoteReference w:id="26"/>
      </w:r>
      <w:r w:rsidRPr="00A04473">
        <w:rPr>
          <w:bCs/>
          <w:sz w:val="24"/>
          <w:szCs w:val="24"/>
        </w:rPr>
        <w:t>, BS 4607</w:t>
      </w:r>
      <w:r w:rsidR="00A25E58" w:rsidRPr="00A04473">
        <w:rPr>
          <w:rStyle w:val="FootnoteReference"/>
          <w:bCs/>
          <w:sz w:val="24"/>
          <w:szCs w:val="24"/>
        </w:rPr>
        <w:footnoteReference w:id="27"/>
      </w:r>
      <w:r w:rsidRPr="00A04473">
        <w:rPr>
          <w:bCs/>
          <w:sz w:val="24"/>
          <w:szCs w:val="24"/>
        </w:rPr>
        <w:t xml:space="preserve"> or BS EN 61386-1</w:t>
      </w:r>
      <w:r w:rsidR="00A25E58" w:rsidRPr="00A04473">
        <w:rPr>
          <w:rStyle w:val="FootnoteReference"/>
          <w:bCs/>
          <w:sz w:val="24"/>
          <w:szCs w:val="24"/>
        </w:rPr>
        <w:footnoteReference w:id="28"/>
      </w:r>
      <w:r w:rsidRPr="00A04473">
        <w:rPr>
          <w:bCs/>
          <w:sz w:val="24"/>
          <w:szCs w:val="24"/>
        </w:rPr>
        <w:t>. The following requirements also apply:</w:t>
      </w:r>
    </w:p>
    <w:p w14:paraId="053B1064" w14:textId="77777777" w:rsidR="005D379A" w:rsidRDefault="005D379A" w:rsidP="005D379A">
      <w:pPr>
        <w:ind w:left="1701"/>
        <w:rPr>
          <w:bCs/>
          <w:sz w:val="24"/>
          <w:szCs w:val="24"/>
        </w:rPr>
      </w:pPr>
    </w:p>
    <w:p w14:paraId="7C77E46D" w14:textId="5C9CC4E9" w:rsidR="0098393F" w:rsidRPr="00A04473" w:rsidRDefault="0098393F">
      <w:pPr>
        <w:numPr>
          <w:ilvl w:val="3"/>
          <w:numId w:val="21"/>
        </w:numPr>
        <w:rPr>
          <w:bCs/>
          <w:sz w:val="24"/>
          <w:szCs w:val="24"/>
        </w:rPr>
      </w:pPr>
      <w:r w:rsidRPr="00A04473">
        <w:rPr>
          <w:bCs/>
          <w:sz w:val="24"/>
          <w:szCs w:val="24"/>
        </w:rPr>
        <w:t xml:space="preserve">Conduits may be heavy gauge solid drawn, continuously seam welded and galvanised, Black enamel or Non-metallic. </w:t>
      </w:r>
    </w:p>
    <w:p w14:paraId="2866151E" w14:textId="77777777" w:rsidR="0098393F" w:rsidRPr="00A04473" w:rsidRDefault="0098393F">
      <w:pPr>
        <w:numPr>
          <w:ilvl w:val="3"/>
          <w:numId w:val="21"/>
        </w:numPr>
        <w:rPr>
          <w:bCs/>
          <w:sz w:val="24"/>
          <w:szCs w:val="24"/>
        </w:rPr>
      </w:pPr>
      <w:r w:rsidRPr="00A04473">
        <w:rPr>
          <w:bCs/>
          <w:sz w:val="24"/>
          <w:szCs w:val="24"/>
        </w:rPr>
        <w:t xml:space="preserve">Metal conduit shall be screwed tightly into all fittings and equipment with the minimum of exposed thread. </w:t>
      </w:r>
    </w:p>
    <w:p w14:paraId="6F44DA7D" w14:textId="77777777" w:rsidR="0098393F" w:rsidRPr="00A04473" w:rsidRDefault="0098393F" w:rsidP="0098393F">
      <w:pPr>
        <w:rPr>
          <w:bCs/>
          <w:sz w:val="24"/>
          <w:szCs w:val="24"/>
        </w:rPr>
      </w:pPr>
    </w:p>
    <w:p w14:paraId="3F7EEF43" w14:textId="77777777" w:rsidR="0098393F" w:rsidRPr="00A04473" w:rsidRDefault="0098393F">
      <w:pPr>
        <w:numPr>
          <w:ilvl w:val="3"/>
          <w:numId w:val="21"/>
        </w:numPr>
        <w:rPr>
          <w:bCs/>
          <w:sz w:val="24"/>
          <w:szCs w:val="24"/>
        </w:rPr>
      </w:pPr>
      <w:r w:rsidRPr="00A04473">
        <w:rPr>
          <w:bCs/>
          <w:sz w:val="24"/>
          <w:szCs w:val="24"/>
        </w:rPr>
        <w:t xml:space="preserve">Running couplers are permitted. </w:t>
      </w:r>
    </w:p>
    <w:p w14:paraId="03ADAEF1" w14:textId="77777777" w:rsidR="0098393F" w:rsidRPr="00A04473" w:rsidRDefault="0098393F" w:rsidP="0098393F">
      <w:pPr>
        <w:rPr>
          <w:bCs/>
          <w:sz w:val="24"/>
          <w:szCs w:val="24"/>
        </w:rPr>
      </w:pPr>
    </w:p>
    <w:p w14:paraId="391CFF9C" w14:textId="77777777" w:rsidR="0098393F" w:rsidRPr="00A04473" w:rsidRDefault="0098393F">
      <w:pPr>
        <w:numPr>
          <w:ilvl w:val="3"/>
          <w:numId w:val="21"/>
        </w:numPr>
        <w:rPr>
          <w:bCs/>
          <w:sz w:val="24"/>
          <w:szCs w:val="24"/>
        </w:rPr>
      </w:pPr>
      <w:r w:rsidRPr="00A04473">
        <w:rPr>
          <w:bCs/>
          <w:sz w:val="24"/>
          <w:szCs w:val="24"/>
        </w:rPr>
        <w:t xml:space="preserve">Conduit shall be fixed with a minimum of 12mm clearance from walls and be supported by appropriately robust saddles. </w:t>
      </w:r>
    </w:p>
    <w:p w14:paraId="2886D605" w14:textId="77777777" w:rsidR="0098393F" w:rsidRPr="00A04473" w:rsidRDefault="0098393F" w:rsidP="0098393F">
      <w:pPr>
        <w:rPr>
          <w:bCs/>
          <w:sz w:val="24"/>
          <w:szCs w:val="24"/>
        </w:rPr>
      </w:pPr>
    </w:p>
    <w:p w14:paraId="57CD4931" w14:textId="77777777" w:rsidR="0098393F" w:rsidRPr="00A04473" w:rsidRDefault="0098393F">
      <w:pPr>
        <w:numPr>
          <w:ilvl w:val="3"/>
          <w:numId w:val="21"/>
        </w:numPr>
        <w:rPr>
          <w:bCs/>
          <w:sz w:val="24"/>
          <w:szCs w:val="24"/>
        </w:rPr>
      </w:pPr>
      <w:r w:rsidRPr="00A04473">
        <w:rPr>
          <w:bCs/>
          <w:sz w:val="24"/>
          <w:szCs w:val="24"/>
        </w:rPr>
        <w:t xml:space="preserve">The use of flexible conduit shall be kept to a minimum. </w:t>
      </w:r>
    </w:p>
    <w:p w14:paraId="797DD2A9" w14:textId="77777777" w:rsidR="0098393F" w:rsidRPr="00A04473" w:rsidRDefault="0098393F" w:rsidP="0098393F">
      <w:pPr>
        <w:rPr>
          <w:bCs/>
          <w:sz w:val="24"/>
          <w:szCs w:val="24"/>
        </w:rPr>
      </w:pPr>
    </w:p>
    <w:p w14:paraId="6B0792E1" w14:textId="77777777" w:rsidR="0098393F" w:rsidRPr="00A04473" w:rsidRDefault="0098393F">
      <w:pPr>
        <w:numPr>
          <w:ilvl w:val="3"/>
          <w:numId w:val="21"/>
        </w:numPr>
        <w:rPr>
          <w:bCs/>
          <w:sz w:val="24"/>
          <w:szCs w:val="24"/>
        </w:rPr>
      </w:pPr>
      <w:r w:rsidRPr="00A04473">
        <w:rPr>
          <w:bCs/>
          <w:sz w:val="24"/>
          <w:szCs w:val="24"/>
        </w:rPr>
        <w:t xml:space="preserve">Rigid PVC conduit system shall comply with BS 4607 Part 1 and BS 4607 Part 2. </w:t>
      </w:r>
    </w:p>
    <w:p w14:paraId="1C9ABAC0" w14:textId="77777777" w:rsidR="0098393F" w:rsidRPr="00A04473" w:rsidRDefault="0098393F" w:rsidP="0098393F">
      <w:pPr>
        <w:rPr>
          <w:bCs/>
          <w:sz w:val="24"/>
          <w:szCs w:val="24"/>
        </w:rPr>
      </w:pPr>
    </w:p>
    <w:p w14:paraId="76FB18B6" w14:textId="77777777" w:rsidR="0098393F" w:rsidRPr="00A04473" w:rsidRDefault="0098393F">
      <w:pPr>
        <w:numPr>
          <w:ilvl w:val="3"/>
          <w:numId w:val="21"/>
        </w:numPr>
        <w:rPr>
          <w:bCs/>
          <w:sz w:val="24"/>
          <w:szCs w:val="24"/>
        </w:rPr>
      </w:pPr>
      <w:r w:rsidRPr="00A04473">
        <w:rPr>
          <w:bCs/>
          <w:sz w:val="24"/>
          <w:szCs w:val="24"/>
        </w:rPr>
        <w:t xml:space="preserve">Additional protection against mechanical damage shall be provided as necessary. </w:t>
      </w:r>
    </w:p>
    <w:p w14:paraId="19EFEA77" w14:textId="77777777" w:rsidR="0098393F" w:rsidRPr="00A04473" w:rsidRDefault="0098393F" w:rsidP="0098393F">
      <w:pPr>
        <w:rPr>
          <w:bCs/>
          <w:sz w:val="24"/>
          <w:szCs w:val="24"/>
        </w:rPr>
      </w:pPr>
    </w:p>
    <w:p w14:paraId="2402A3E2" w14:textId="77777777" w:rsidR="0098393F" w:rsidRPr="00A04473" w:rsidRDefault="0098393F">
      <w:pPr>
        <w:numPr>
          <w:ilvl w:val="3"/>
          <w:numId w:val="21"/>
        </w:numPr>
        <w:rPr>
          <w:bCs/>
          <w:sz w:val="24"/>
          <w:szCs w:val="24"/>
        </w:rPr>
      </w:pPr>
      <w:r w:rsidRPr="00A04473">
        <w:rPr>
          <w:bCs/>
          <w:sz w:val="24"/>
          <w:szCs w:val="24"/>
        </w:rPr>
        <w:t xml:space="preserve">Where slip joints or sliding couplers are used, joints should be made using a suitable adhesive. </w:t>
      </w:r>
    </w:p>
    <w:p w14:paraId="1455E7FA" w14:textId="77777777" w:rsidR="0098393F" w:rsidRPr="00A04473" w:rsidRDefault="0098393F" w:rsidP="0098393F">
      <w:pPr>
        <w:rPr>
          <w:bCs/>
          <w:sz w:val="24"/>
          <w:szCs w:val="24"/>
        </w:rPr>
      </w:pPr>
    </w:p>
    <w:p w14:paraId="3EB11140" w14:textId="77777777" w:rsidR="0098393F" w:rsidRPr="00A04473" w:rsidRDefault="0098393F">
      <w:pPr>
        <w:numPr>
          <w:ilvl w:val="3"/>
          <w:numId w:val="21"/>
        </w:numPr>
        <w:rPr>
          <w:bCs/>
          <w:sz w:val="24"/>
          <w:szCs w:val="24"/>
        </w:rPr>
      </w:pPr>
      <w:r w:rsidRPr="00A04473">
        <w:rPr>
          <w:bCs/>
          <w:sz w:val="24"/>
          <w:szCs w:val="24"/>
        </w:rPr>
        <w:t>A separate and adequately rated protective earth (PE) continuity conductor shall be installed throughout the systems.</w:t>
      </w:r>
    </w:p>
    <w:p w14:paraId="29EF9D44" w14:textId="77777777" w:rsidR="0098393F" w:rsidRPr="00A04473" w:rsidRDefault="0098393F" w:rsidP="0098393F">
      <w:pPr>
        <w:rPr>
          <w:bCs/>
          <w:sz w:val="24"/>
          <w:szCs w:val="24"/>
        </w:rPr>
      </w:pPr>
    </w:p>
    <w:p w14:paraId="68710B73" w14:textId="77777777" w:rsidR="0098393F" w:rsidRPr="00A04473" w:rsidRDefault="0098393F">
      <w:pPr>
        <w:numPr>
          <w:ilvl w:val="1"/>
          <w:numId w:val="10"/>
        </w:numPr>
        <w:rPr>
          <w:bCs/>
          <w:sz w:val="24"/>
          <w:szCs w:val="24"/>
        </w:rPr>
      </w:pPr>
      <w:r w:rsidRPr="00A04473">
        <w:rPr>
          <w:bCs/>
          <w:sz w:val="24"/>
          <w:szCs w:val="24"/>
        </w:rPr>
        <w:t>Trunking and Cable Tray Systems</w:t>
      </w:r>
    </w:p>
    <w:p w14:paraId="53D11B22" w14:textId="77777777" w:rsidR="0098393F" w:rsidRPr="00A04473" w:rsidRDefault="0098393F" w:rsidP="0098393F">
      <w:pPr>
        <w:rPr>
          <w:b/>
          <w:bCs/>
          <w:sz w:val="24"/>
          <w:szCs w:val="24"/>
        </w:rPr>
      </w:pPr>
    </w:p>
    <w:p w14:paraId="180AD7D2" w14:textId="77777777" w:rsidR="0098393F" w:rsidRPr="00A04473" w:rsidRDefault="0098393F">
      <w:pPr>
        <w:numPr>
          <w:ilvl w:val="2"/>
          <w:numId w:val="10"/>
        </w:numPr>
        <w:rPr>
          <w:bCs/>
          <w:sz w:val="24"/>
          <w:szCs w:val="24"/>
        </w:rPr>
      </w:pPr>
      <w:r w:rsidRPr="00A04473">
        <w:rPr>
          <w:bCs/>
          <w:sz w:val="24"/>
          <w:szCs w:val="24"/>
        </w:rPr>
        <w:t>Metallic or non-metallic trunking may only be used.</w:t>
      </w:r>
    </w:p>
    <w:p w14:paraId="73065F6A" w14:textId="77777777" w:rsidR="0098393F" w:rsidRPr="00A04473" w:rsidRDefault="0098393F" w:rsidP="00A25E58">
      <w:pPr>
        <w:ind w:left="567"/>
        <w:rPr>
          <w:bCs/>
          <w:sz w:val="24"/>
          <w:szCs w:val="24"/>
        </w:rPr>
      </w:pPr>
      <w:r w:rsidRPr="00A04473">
        <w:rPr>
          <w:bCs/>
          <w:sz w:val="24"/>
          <w:szCs w:val="24"/>
        </w:rPr>
        <w:t xml:space="preserve"> </w:t>
      </w:r>
    </w:p>
    <w:p w14:paraId="56875453" w14:textId="77777777" w:rsidR="0098393F" w:rsidRPr="00A04473" w:rsidRDefault="0098393F">
      <w:pPr>
        <w:numPr>
          <w:ilvl w:val="2"/>
          <w:numId w:val="10"/>
        </w:numPr>
        <w:rPr>
          <w:bCs/>
          <w:sz w:val="24"/>
          <w:szCs w:val="24"/>
        </w:rPr>
      </w:pPr>
      <w:r w:rsidRPr="00A04473">
        <w:rPr>
          <w:bCs/>
          <w:sz w:val="24"/>
          <w:szCs w:val="24"/>
        </w:rPr>
        <w:t>Cable tray or hanger support systems may be employed where armoured and metal-sheathed cables are used. Additional protection against mechanical damage shall be provided as necessary.</w:t>
      </w:r>
    </w:p>
    <w:p w14:paraId="20BAE6DF" w14:textId="77777777" w:rsidR="0098393F" w:rsidRPr="00A04473" w:rsidRDefault="0098393F" w:rsidP="0098393F">
      <w:pPr>
        <w:rPr>
          <w:bCs/>
          <w:sz w:val="24"/>
          <w:szCs w:val="24"/>
        </w:rPr>
      </w:pPr>
    </w:p>
    <w:p w14:paraId="3D37B002" w14:textId="77777777" w:rsidR="0098393F" w:rsidRPr="00A04473" w:rsidRDefault="0098393F">
      <w:pPr>
        <w:numPr>
          <w:ilvl w:val="1"/>
          <w:numId w:val="10"/>
        </w:numPr>
        <w:rPr>
          <w:bCs/>
          <w:sz w:val="24"/>
          <w:szCs w:val="24"/>
        </w:rPr>
      </w:pPr>
      <w:r w:rsidRPr="00A04473">
        <w:rPr>
          <w:bCs/>
          <w:sz w:val="24"/>
          <w:szCs w:val="24"/>
        </w:rPr>
        <w:t>Mineral Insulated Metal Covered (MIMC) Cables</w:t>
      </w:r>
    </w:p>
    <w:p w14:paraId="1C682302" w14:textId="77777777" w:rsidR="0098393F" w:rsidRPr="00A04473" w:rsidRDefault="0098393F" w:rsidP="0098393F">
      <w:pPr>
        <w:rPr>
          <w:b/>
          <w:bCs/>
          <w:sz w:val="24"/>
          <w:szCs w:val="24"/>
        </w:rPr>
      </w:pPr>
    </w:p>
    <w:p w14:paraId="6213B4E1" w14:textId="5FEB56B9" w:rsidR="0098393F" w:rsidRPr="00A04473" w:rsidRDefault="00FC465D">
      <w:pPr>
        <w:numPr>
          <w:ilvl w:val="2"/>
          <w:numId w:val="10"/>
        </w:numPr>
        <w:rPr>
          <w:bCs/>
          <w:sz w:val="24"/>
          <w:szCs w:val="24"/>
        </w:rPr>
      </w:pPr>
      <w:r w:rsidRPr="00A04473">
        <w:rPr>
          <w:bCs/>
          <w:sz w:val="24"/>
          <w:szCs w:val="24"/>
        </w:rPr>
        <w:t>MIMC</w:t>
      </w:r>
      <w:r w:rsidR="0098393F" w:rsidRPr="00A04473">
        <w:rPr>
          <w:bCs/>
          <w:sz w:val="24"/>
          <w:szCs w:val="24"/>
        </w:rPr>
        <w:t xml:space="preserve"> cables shall comply with BS EN 60702-1 and shall be of a grade suitable for voltages up to 750V. The outer covering shall be of Low Smoke and Low Acid Gas Emission material. Cables shall be fitted with terminations, which comply with BS EN 60702-2.</w:t>
      </w:r>
    </w:p>
    <w:p w14:paraId="290EFB93" w14:textId="77777777" w:rsidR="0098393F" w:rsidRPr="00A04473" w:rsidRDefault="0098393F" w:rsidP="0098393F">
      <w:pPr>
        <w:rPr>
          <w:bCs/>
          <w:sz w:val="24"/>
          <w:szCs w:val="24"/>
        </w:rPr>
      </w:pPr>
    </w:p>
    <w:p w14:paraId="3ED5F617" w14:textId="77777777" w:rsidR="0098393F" w:rsidRPr="00A04473" w:rsidRDefault="0098393F">
      <w:pPr>
        <w:numPr>
          <w:ilvl w:val="2"/>
          <w:numId w:val="10"/>
        </w:numPr>
        <w:rPr>
          <w:bCs/>
          <w:sz w:val="24"/>
          <w:szCs w:val="24"/>
        </w:rPr>
      </w:pPr>
      <w:r w:rsidRPr="00A04473">
        <w:rPr>
          <w:bCs/>
          <w:sz w:val="24"/>
          <w:szCs w:val="24"/>
        </w:rPr>
        <w:t>NOTE: cable, glands and terminations shall be from the same manufacturer.</w:t>
      </w:r>
    </w:p>
    <w:p w14:paraId="314EB955" w14:textId="77777777" w:rsidR="0098393F" w:rsidRPr="00A04473" w:rsidRDefault="0098393F" w:rsidP="0098393F">
      <w:pPr>
        <w:rPr>
          <w:bCs/>
          <w:sz w:val="24"/>
          <w:szCs w:val="24"/>
        </w:rPr>
      </w:pPr>
    </w:p>
    <w:p w14:paraId="3428B7B7" w14:textId="77777777" w:rsidR="0098393F" w:rsidRPr="00A04473" w:rsidRDefault="0098393F">
      <w:pPr>
        <w:numPr>
          <w:ilvl w:val="1"/>
          <w:numId w:val="10"/>
        </w:numPr>
        <w:rPr>
          <w:bCs/>
          <w:sz w:val="24"/>
          <w:szCs w:val="24"/>
        </w:rPr>
      </w:pPr>
      <w:r w:rsidRPr="00A04473">
        <w:rPr>
          <w:bCs/>
          <w:sz w:val="24"/>
          <w:szCs w:val="24"/>
        </w:rPr>
        <w:t>Armoured and Metal Sheathed Cables</w:t>
      </w:r>
    </w:p>
    <w:p w14:paraId="191CA60C" w14:textId="77777777" w:rsidR="0098393F" w:rsidRPr="00A04473" w:rsidRDefault="0098393F" w:rsidP="00A25E58">
      <w:pPr>
        <w:ind w:left="567"/>
        <w:rPr>
          <w:b/>
          <w:bCs/>
          <w:sz w:val="24"/>
          <w:szCs w:val="24"/>
        </w:rPr>
      </w:pPr>
    </w:p>
    <w:p w14:paraId="7B1AE788" w14:textId="77777777" w:rsidR="0098393F" w:rsidRPr="00A04473" w:rsidRDefault="0098393F">
      <w:pPr>
        <w:numPr>
          <w:ilvl w:val="2"/>
          <w:numId w:val="10"/>
        </w:numPr>
        <w:rPr>
          <w:bCs/>
          <w:sz w:val="24"/>
          <w:szCs w:val="24"/>
        </w:rPr>
      </w:pPr>
      <w:r w:rsidRPr="00A04473">
        <w:rPr>
          <w:bCs/>
          <w:sz w:val="24"/>
          <w:szCs w:val="24"/>
        </w:rPr>
        <w:t>PVC and XLPE insulated wire armoured and sheathed cables shall comply with BS 6346 and BS 7655/BSI BS EN 50363. The outer metal sheaths shall be compatible with any explosives or chemicals used in the vicinity of the installation. Additional protection against mechanical damage shall be provided where necessary.</w:t>
      </w:r>
    </w:p>
    <w:p w14:paraId="5231500E" w14:textId="77777777" w:rsidR="0098393F" w:rsidRPr="00A04473" w:rsidRDefault="0098393F" w:rsidP="0098393F">
      <w:pPr>
        <w:rPr>
          <w:bCs/>
          <w:sz w:val="24"/>
          <w:szCs w:val="24"/>
        </w:rPr>
      </w:pPr>
    </w:p>
    <w:p w14:paraId="48D90878" w14:textId="77777777" w:rsidR="0098393F" w:rsidRPr="00A04473" w:rsidRDefault="0098393F">
      <w:pPr>
        <w:numPr>
          <w:ilvl w:val="1"/>
          <w:numId w:val="10"/>
        </w:numPr>
        <w:rPr>
          <w:bCs/>
          <w:sz w:val="24"/>
          <w:szCs w:val="24"/>
        </w:rPr>
      </w:pPr>
      <w:r w:rsidRPr="00A04473">
        <w:rPr>
          <w:bCs/>
          <w:sz w:val="24"/>
          <w:szCs w:val="24"/>
        </w:rPr>
        <w:t>Thermosetting Insulating Cables Low Fume Hazard (LFH)</w:t>
      </w:r>
    </w:p>
    <w:p w14:paraId="6F8E6DDD" w14:textId="77777777" w:rsidR="0098393F" w:rsidRPr="00A04473" w:rsidRDefault="0098393F">
      <w:pPr>
        <w:numPr>
          <w:ilvl w:val="2"/>
          <w:numId w:val="10"/>
        </w:numPr>
        <w:rPr>
          <w:bCs/>
          <w:sz w:val="24"/>
          <w:szCs w:val="24"/>
        </w:rPr>
      </w:pPr>
      <w:r w:rsidRPr="00A04473">
        <w:rPr>
          <w:bCs/>
          <w:sz w:val="24"/>
          <w:szCs w:val="24"/>
        </w:rPr>
        <w:t>Thermosetting insulated cables (non-armoured) shall comply with BS 7211 for lighting and power.</w:t>
      </w:r>
    </w:p>
    <w:p w14:paraId="4619A13C" w14:textId="77777777" w:rsidR="0098393F" w:rsidRPr="00A04473" w:rsidRDefault="0098393F" w:rsidP="0098393F">
      <w:pPr>
        <w:rPr>
          <w:bCs/>
          <w:sz w:val="24"/>
          <w:szCs w:val="24"/>
        </w:rPr>
      </w:pPr>
    </w:p>
    <w:p w14:paraId="604B4EA4" w14:textId="77777777" w:rsidR="0098393F" w:rsidRPr="00A04473" w:rsidRDefault="0098393F">
      <w:pPr>
        <w:numPr>
          <w:ilvl w:val="2"/>
          <w:numId w:val="10"/>
        </w:numPr>
        <w:rPr>
          <w:bCs/>
          <w:sz w:val="24"/>
          <w:szCs w:val="24"/>
        </w:rPr>
      </w:pPr>
      <w:r w:rsidRPr="00A04473">
        <w:rPr>
          <w:bCs/>
          <w:sz w:val="24"/>
          <w:szCs w:val="24"/>
        </w:rPr>
        <w:t>Thermosetting insulated cables (armoured) shall comply with BS 6724 for lighting and power.</w:t>
      </w:r>
    </w:p>
    <w:p w14:paraId="4414CD3C" w14:textId="77777777" w:rsidR="0098393F" w:rsidRPr="00A04473" w:rsidRDefault="0098393F" w:rsidP="0098393F">
      <w:pPr>
        <w:rPr>
          <w:bCs/>
          <w:sz w:val="24"/>
          <w:szCs w:val="24"/>
        </w:rPr>
      </w:pPr>
    </w:p>
    <w:p w14:paraId="6D124099" w14:textId="77777777" w:rsidR="0098393F" w:rsidRPr="00A04473" w:rsidRDefault="0098393F">
      <w:pPr>
        <w:numPr>
          <w:ilvl w:val="1"/>
          <w:numId w:val="10"/>
        </w:numPr>
        <w:rPr>
          <w:bCs/>
          <w:sz w:val="24"/>
          <w:szCs w:val="24"/>
        </w:rPr>
      </w:pPr>
      <w:r w:rsidRPr="00A04473">
        <w:rPr>
          <w:bCs/>
          <w:sz w:val="24"/>
          <w:szCs w:val="24"/>
        </w:rPr>
        <w:t>Communications and Instrumentation Cables.</w:t>
      </w:r>
    </w:p>
    <w:p w14:paraId="70452A8F" w14:textId="77777777" w:rsidR="0098393F" w:rsidRPr="00A04473" w:rsidRDefault="0098393F" w:rsidP="0098393F">
      <w:pPr>
        <w:rPr>
          <w:b/>
          <w:bCs/>
          <w:sz w:val="24"/>
          <w:szCs w:val="24"/>
        </w:rPr>
      </w:pPr>
    </w:p>
    <w:p w14:paraId="287EAF41" w14:textId="77777777" w:rsidR="0098393F" w:rsidRPr="00A04473" w:rsidRDefault="0098393F">
      <w:pPr>
        <w:numPr>
          <w:ilvl w:val="2"/>
          <w:numId w:val="10"/>
        </w:numPr>
        <w:rPr>
          <w:bCs/>
          <w:sz w:val="24"/>
          <w:szCs w:val="24"/>
        </w:rPr>
      </w:pPr>
      <w:r w:rsidRPr="00A04473">
        <w:rPr>
          <w:bCs/>
          <w:sz w:val="24"/>
          <w:szCs w:val="24"/>
        </w:rPr>
        <w:t xml:space="preserve">Communications and instrumentation cables that are armoured, </w:t>
      </w:r>
      <w:r w:rsidR="00AC4670" w:rsidRPr="00A04473">
        <w:rPr>
          <w:bCs/>
          <w:sz w:val="24"/>
          <w:szCs w:val="24"/>
        </w:rPr>
        <w:t>sheathed,</w:t>
      </w:r>
      <w:r w:rsidRPr="00A04473">
        <w:rPr>
          <w:bCs/>
          <w:sz w:val="24"/>
          <w:szCs w:val="24"/>
        </w:rPr>
        <w:t xml:space="preserve"> or screened, shall comply with BS EN 50290 and BS EN 50288.</w:t>
      </w:r>
    </w:p>
    <w:p w14:paraId="1F161B78" w14:textId="77777777" w:rsidR="0098393F" w:rsidRPr="00A04473" w:rsidRDefault="0098393F" w:rsidP="0098393F">
      <w:pPr>
        <w:rPr>
          <w:bCs/>
          <w:sz w:val="24"/>
          <w:szCs w:val="24"/>
        </w:rPr>
      </w:pPr>
    </w:p>
    <w:p w14:paraId="2E288FAE" w14:textId="77777777" w:rsidR="0098393F" w:rsidRPr="00A04473" w:rsidRDefault="0098393F">
      <w:pPr>
        <w:numPr>
          <w:ilvl w:val="1"/>
          <w:numId w:val="10"/>
        </w:numPr>
        <w:rPr>
          <w:bCs/>
          <w:sz w:val="24"/>
          <w:szCs w:val="24"/>
        </w:rPr>
      </w:pPr>
      <w:r w:rsidRPr="00A04473">
        <w:rPr>
          <w:bCs/>
          <w:sz w:val="24"/>
          <w:szCs w:val="24"/>
        </w:rPr>
        <w:t xml:space="preserve">Residual Current Devices (RCD) </w:t>
      </w:r>
    </w:p>
    <w:p w14:paraId="651CCBD1" w14:textId="77777777" w:rsidR="0098393F" w:rsidRPr="00A04473" w:rsidRDefault="0098393F" w:rsidP="0098393F">
      <w:pPr>
        <w:rPr>
          <w:bCs/>
          <w:sz w:val="24"/>
          <w:szCs w:val="24"/>
        </w:rPr>
      </w:pPr>
    </w:p>
    <w:p w14:paraId="1CC40751" w14:textId="77777777" w:rsidR="0098393F" w:rsidRPr="00A04473" w:rsidRDefault="0098393F">
      <w:pPr>
        <w:numPr>
          <w:ilvl w:val="2"/>
          <w:numId w:val="10"/>
        </w:numPr>
        <w:rPr>
          <w:bCs/>
          <w:sz w:val="24"/>
          <w:szCs w:val="24"/>
        </w:rPr>
      </w:pPr>
      <w:r w:rsidRPr="00A04473">
        <w:rPr>
          <w:bCs/>
          <w:sz w:val="24"/>
          <w:szCs w:val="24"/>
        </w:rPr>
        <w:t>RCD shall be installed to provide personnel shock protection. RCD shall comply with BS EN 610081 and be rated to no greater than 30mA.</w:t>
      </w:r>
    </w:p>
    <w:p w14:paraId="2759619B" w14:textId="77777777" w:rsidR="0098393F" w:rsidRPr="00A04473" w:rsidRDefault="0098393F" w:rsidP="0098393F">
      <w:pPr>
        <w:rPr>
          <w:bCs/>
          <w:sz w:val="24"/>
          <w:szCs w:val="24"/>
        </w:rPr>
      </w:pPr>
    </w:p>
    <w:p w14:paraId="74B8E7EB" w14:textId="089D6B03" w:rsidR="00F41F05" w:rsidRDefault="00F41F05" w:rsidP="00C1024E">
      <w:pPr>
        <w:numPr>
          <w:ilvl w:val="0"/>
          <w:numId w:val="10"/>
        </w:numPr>
        <w:rPr>
          <w:bCs/>
          <w:sz w:val="24"/>
          <w:szCs w:val="24"/>
        </w:rPr>
      </w:pPr>
      <w:r w:rsidRPr="006B12C7">
        <w:rPr>
          <w:bCs/>
          <w:sz w:val="24"/>
          <w:szCs w:val="24"/>
        </w:rPr>
        <w:t xml:space="preserve">Labelling The Contractor shall label and identify all equipment, instruments, controls, electrical devices, valves, etc. as to duty, service, or function. Labels on equipment shall be of laminated </w:t>
      </w:r>
      <w:proofErr w:type="spellStart"/>
      <w:r w:rsidRPr="006B12C7">
        <w:rPr>
          <w:bCs/>
          <w:sz w:val="24"/>
          <w:szCs w:val="24"/>
        </w:rPr>
        <w:t>bakelite</w:t>
      </w:r>
      <w:proofErr w:type="spellEnd"/>
      <w:r w:rsidRPr="006B12C7">
        <w:rPr>
          <w:bCs/>
          <w:sz w:val="24"/>
          <w:szCs w:val="24"/>
        </w:rPr>
        <w:t xml:space="preserve"> with black surface and white core, with incised lettering nomenclature written in English. Labels shall be attached to equipment, instruments, controls, electrical devices, etc. or to adjacent permanent surfaces, in an approved permanent manner. </w:t>
      </w:r>
    </w:p>
    <w:p w14:paraId="78BFBFBB" w14:textId="77777777" w:rsidR="006B12C7" w:rsidRPr="006B12C7" w:rsidRDefault="006B12C7" w:rsidP="006B12C7">
      <w:pPr>
        <w:rPr>
          <w:bCs/>
          <w:sz w:val="24"/>
          <w:szCs w:val="24"/>
        </w:rPr>
      </w:pPr>
    </w:p>
    <w:p w14:paraId="2B022D1C" w14:textId="349FFDF2" w:rsidR="0098393F" w:rsidRPr="00A04473" w:rsidRDefault="0098393F">
      <w:pPr>
        <w:numPr>
          <w:ilvl w:val="0"/>
          <w:numId w:val="10"/>
        </w:numPr>
        <w:rPr>
          <w:bCs/>
          <w:sz w:val="24"/>
          <w:szCs w:val="24"/>
        </w:rPr>
      </w:pPr>
      <w:r w:rsidRPr="00A04473">
        <w:rPr>
          <w:bCs/>
          <w:sz w:val="24"/>
          <w:szCs w:val="24"/>
        </w:rPr>
        <w:t>Design and Construction of Electrical Installations and Equipment</w:t>
      </w:r>
    </w:p>
    <w:p w14:paraId="0D894EB0" w14:textId="77777777" w:rsidR="0098393F" w:rsidRPr="00A04473" w:rsidRDefault="0098393F" w:rsidP="0098393F">
      <w:pPr>
        <w:rPr>
          <w:b/>
          <w:bCs/>
          <w:sz w:val="24"/>
          <w:szCs w:val="24"/>
        </w:rPr>
      </w:pPr>
    </w:p>
    <w:p w14:paraId="679C5C4C" w14:textId="77777777" w:rsidR="0098393F" w:rsidRPr="00A04473" w:rsidRDefault="0098393F">
      <w:pPr>
        <w:numPr>
          <w:ilvl w:val="1"/>
          <w:numId w:val="10"/>
        </w:numPr>
        <w:rPr>
          <w:bCs/>
          <w:sz w:val="24"/>
          <w:szCs w:val="24"/>
        </w:rPr>
      </w:pPr>
      <w:r w:rsidRPr="00A04473">
        <w:rPr>
          <w:bCs/>
          <w:sz w:val="24"/>
          <w:szCs w:val="24"/>
        </w:rPr>
        <w:t>The integral safety requirement for the building should comply with DSA 03.OME Part 2 (JSP 482) Chapter 08, Electricity at Work Regulations (SI 1989 No.635) and the current edition of the Regulations for Electrical Installations (BS 7671) and PUWER are essential. Particular attention shall be paid to the following:</w:t>
      </w:r>
    </w:p>
    <w:p w14:paraId="748DCFCF" w14:textId="77777777" w:rsidR="0098393F" w:rsidRPr="00A04473" w:rsidRDefault="0098393F" w:rsidP="0098393F">
      <w:pPr>
        <w:rPr>
          <w:bCs/>
          <w:sz w:val="24"/>
          <w:szCs w:val="24"/>
        </w:rPr>
      </w:pPr>
    </w:p>
    <w:p w14:paraId="7F6A303B" w14:textId="77777777" w:rsidR="0098393F" w:rsidRPr="00A04473" w:rsidRDefault="0098393F">
      <w:pPr>
        <w:numPr>
          <w:ilvl w:val="2"/>
          <w:numId w:val="10"/>
        </w:numPr>
        <w:rPr>
          <w:bCs/>
          <w:sz w:val="24"/>
          <w:szCs w:val="24"/>
        </w:rPr>
      </w:pPr>
      <w:r w:rsidRPr="00A04473">
        <w:rPr>
          <w:bCs/>
          <w:sz w:val="24"/>
          <w:szCs w:val="24"/>
        </w:rPr>
        <w:t>Suitable overload, short circuit and earth fault protection shall be provided to ensure the clearance of any fault condition in accordance with BS7671.</w:t>
      </w:r>
    </w:p>
    <w:p w14:paraId="27C94757" w14:textId="77777777" w:rsidR="0098393F" w:rsidRPr="00A04473" w:rsidRDefault="0098393F" w:rsidP="0098393F">
      <w:pPr>
        <w:rPr>
          <w:bCs/>
          <w:sz w:val="24"/>
          <w:szCs w:val="24"/>
        </w:rPr>
      </w:pPr>
    </w:p>
    <w:p w14:paraId="1CB8DE08" w14:textId="60E6B599" w:rsidR="008D7ED9" w:rsidRPr="008C7124" w:rsidRDefault="0098393F" w:rsidP="008C7124">
      <w:pPr>
        <w:numPr>
          <w:ilvl w:val="2"/>
          <w:numId w:val="10"/>
        </w:numPr>
        <w:rPr>
          <w:bCs/>
          <w:sz w:val="24"/>
          <w:szCs w:val="24"/>
        </w:rPr>
      </w:pPr>
      <w:r w:rsidRPr="00A04473">
        <w:rPr>
          <w:bCs/>
          <w:sz w:val="24"/>
          <w:szCs w:val="24"/>
        </w:rPr>
        <w:t>The containment of overheating or sparking within equipment enclosures during normal use. This is in addition to any special provisions required by Cat C or DSEAR associated electrical standards. Selection of equipment shall, where reasonably practicable, provide best and safest performance.</w:t>
      </w:r>
    </w:p>
    <w:p w14:paraId="15475B2A" w14:textId="77777777" w:rsidR="0098393F" w:rsidRPr="00A04473" w:rsidRDefault="0098393F" w:rsidP="0098393F">
      <w:pPr>
        <w:rPr>
          <w:bCs/>
          <w:sz w:val="24"/>
          <w:szCs w:val="24"/>
        </w:rPr>
      </w:pPr>
    </w:p>
    <w:p w14:paraId="6D812303" w14:textId="77777777" w:rsidR="0098393F" w:rsidRPr="00A04473" w:rsidRDefault="0098393F">
      <w:pPr>
        <w:numPr>
          <w:ilvl w:val="0"/>
          <w:numId w:val="10"/>
        </w:numPr>
        <w:rPr>
          <w:bCs/>
          <w:sz w:val="24"/>
          <w:szCs w:val="24"/>
        </w:rPr>
      </w:pPr>
      <w:r w:rsidRPr="00A04473">
        <w:rPr>
          <w:bCs/>
          <w:sz w:val="24"/>
          <w:szCs w:val="24"/>
        </w:rPr>
        <w:t>Temperature Considerations</w:t>
      </w:r>
    </w:p>
    <w:p w14:paraId="0E29123E" w14:textId="77777777" w:rsidR="0098393F" w:rsidRPr="00A04473" w:rsidRDefault="0098393F" w:rsidP="0098393F">
      <w:pPr>
        <w:rPr>
          <w:bCs/>
          <w:sz w:val="24"/>
          <w:szCs w:val="24"/>
        </w:rPr>
      </w:pPr>
    </w:p>
    <w:p w14:paraId="58AD9A95" w14:textId="77777777" w:rsidR="0098393F" w:rsidRPr="00A04473" w:rsidRDefault="0098393F">
      <w:pPr>
        <w:numPr>
          <w:ilvl w:val="1"/>
          <w:numId w:val="10"/>
        </w:numPr>
        <w:rPr>
          <w:bCs/>
          <w:sz w:val="24"/>
          <w:szCs w:val="24"/>
        </w:rPr>
      </w:pPr>
      <w:r w:rsidRPr="00A04473">
        <w:rPr>
          <w:bCs/>
          <w:sz w:val="24"/>
          <w:szCs w:val="24"/>
        </w:rPr>
        <w:t xml:space="preserve">The design temperature limitations for electrical equipment under normal conditions shall not exceed: For Category C Facilities: Maximum enclosure surface temperatures, as defined in BS7671 clause 423.1 and table 42.1, are 90°C. </w:t>
      </w:r>
    </w:p>
    <w:p w14:paraId="1710199A" w14:textId="77777777" w:rsidR="0098393F" w:rsidRPr="00A04473" w:rsidRDefault="0098393F" w:rsidP="0098393F">
      <w:pPr>
        <w:rPr>
          <w:bCs/>
          <w:sz w:val="24"/>
          <w:szCs w:val="24"/>
        </w:rPr>
      </w:pPr>
    </w:p>
    <w:p w14:paraId="5FB2E9C2" w14:textId="77777777" w:rsidR="0098393F" w:rsidRPr="00A04473" w:rsidRDefault="0098393F">
      <w:pPr>
        <w:numPr>
          <w:ilvl w:val="1"/>
          <w:numId w:val="10"/>
        </w:numPr>
        <w:rPr>
          <w:bCs/>
          <w:sz w:val="24"/>
          <w:szCs w:val="24"/>
        </w:rPr>
      </w:pPr>
      <w:r w:rsidRPr="00A04473">
        <w:rPr>
          <w:bCs/>
          <w:sz w:val="24"/>
          <w:szCs w:val="24"/>
        </w:rPr>
        <w:t xml:space="preserve">Non ATEX equipment will not normally exhibit a temperature (‘T’) rating. Therefore, for category C electrical installations with no DSEAR zoning the designer and/or installer shall make a competent assessment of the equipment and make an </w:t>
      </w:r>
      <w:r w:rsidRPr="00A04473">
        <w:rPr>
          <w:bCs/>
          <w:sz w:val="24"/>
          <w:szCs w:val="24"/>
        </w:rPr>
        <w:lastRenderedPageBreak/>
        <w:t>informed judgment whether the equipment is likely to exceed the temperatures quoted in BS7671 in normal operation, prior to its installation.</w:t>
      </w:r>
    </w:p>
    <w:p w14:paraId="6DBE95E2" w14:textId="77777777" w:rsidR="0098393F" w:rsidRPr="00A04473" w:rsidRDefault="0098393F" w:rsidP="0098393F">
      <w:pPr>
        <w:rPr>
          <w:bCs/>
          <w:sz w:val="24"/>
          <w:szCs w:val="24"/>
        </w:rPr>
      </w:pPr>
    </w:p>
    <w:p w14:paraId="4388FA35" w14:textId="77777777" w:rsidR="0098393F" w:rsidRPr="00A04473" w:rsidRDefault="0098393F">
      <w:pPr>
        <w:numPr>
          <w:ilvl w:val="0"/>
          <w:numId w:val="10"/>
        </w:numPr>
        <w:rPr>
          <w:bCs/>
          <w:sz w:val="24"/>
          <w:szCs w:val="24"/>
        </w:rPr>
      </w:pPr>
      <w:r w:rsidRPr="00A04473">
        <w:rPr>
          <w:bCs/>
          <w:sz w:val="24"/>
          <w:szCs w:val="24"/>
        </w:rPr>
        <w:t>Degrees of Protection Provided by an Enclosure (BS EN 60529)</w:t>
      </w:r>
    </w:p>
    <w:p w14:paraId="78F3ADE0" w14:textId="77777777" w:rsidR="0098393F" w:rsidRPr="00A04473" w:rsidRDefault="0098393F" w:rsidP="0098393F">
      <w:pPr>
        <w:rPr>
          <w:b/>
          <w:bCs/>
          <w:sz w:val="24"/>
          <w:szCs w:val="24"/>
        </w:rPr>
      </w:pPr>
    </w:p>
    <w:p w14:paraId="3762566C" w14:textId="5D914884" w:rsidR="0098393F" w:rsidRPr="00A04473" w:rsidRDefault="0098393F">
      <w:pPr>
        <w:numPr>
          <w:ilvl w:val="1"/>
          <w:numId w:val="10"/>
        </w:numPr>
        <w:rPr>
          <w:bCs/>
          <w:sz w:val="24"/>
          <w:szCs w:val="24"/>
        </w:rPr>
      </w:pPr>
      <w:r w:rsidRPr="00A04473">
        <w:rPr>
          <w:bCs/>
          <w:sz w:val="24"/>
          <w:szCs w:val="24"/>
        </w:rPr>
        <w:t>Markings indicating the degree of protection provided by an enclosure consist of the letters IP, followed by two characteristic digits signifying respectively conformity with the requirements of IP Code to BS EN 60529</w:t>
      </w:r>
      <w:r w:rsidRPr="00A04473">
        <w:rPr>
          <w:bCs/>
          <w:sz w:val="24"/>
          <w:szCs w:val="24"/>
          <w:vertAlign w:val="superscript"/>
        </w:rPr>
        <w:footnoteReference w:id="29"/>
      </w:r>
      <w:r w:rsidRPr="00A04473">
        <w:rPr>
          <w:bCs/>
          <w:sz w:val="24"/>
          <w:szCs w:val="24"/>
        </w:rPr>
        <w:t xml:space="preserve">. The first numeral designates the degree of protection of persons against contact with live or moving parts inside the apparatus and against the ingress of solid foreign bodies. The second numeral designates the degree of protection against the ingress of liquid. </w:t>
      </w:r>
      <w:r w:rsidRPr="002A01EA">
        <w:rPr>
          <w:sz w:val="24"/>
          <w:szCs w:val="24"/>
        </w:rPr>
        <w:t xml:space="preserve">The minimum level of protection </w:t>
      </w:r>
      <w:r w:rsidR="00D343E3">
        <w:rPr>
          <w:sz w:val="24"/>
          <w:szCs w:val="24"/>
        </w:rPr>
        <w:t>against ingress and impact</w:t>
      </w:r>
      <w:r>
        <w:rPr>
          <w:sz w:val="24"/>
          <w:szCs w:val="24"/>
        </w:rPr>
        <w:t xml:space="preserve"> </w:t>
      </w:r>
      <w:r w:rsidRPr="002A01EA">
        <w:rPr>
          <w:sz w:val="24"/>
          <w:szCs w:val="24"/>
        </w:rPr>
        <w:t xml:space="preserve">for electrical installation is given in the relevant Sections </w:t>
      </w:r>
      <w:r w:rsidR="00D343E3">
        <w:rPr>
          <w:sz w:val="24"/>
          <w:szCs w:val="24"/>
        </w:rPr>
        <w:t>of</w:t>
      </w:r>
      <w:r w:rsidRPr="002A01EA">
        <w:rPr>
          <w:sz w:val="24"/>
          <w:szCs w:val="24"/>
        </w:rPr>
        <w:t xml:space="preserve"> DSA 03.OME Part 2 (JSP 482) Chapter 08 Annex C</w:t>
      </w:r>
      <w:r w:rsidRPr="002A01EA">
        <w:rPr>
          <w:sz w:val="24"/>
          <w:szCs w:val="24"/>
          <w:vertAlign w:val="superscript"/>
        </w:rPr>
        <w:footnoteReference w:id="30"/>
      </w:r>
      <w:r w:rsidRPr="002A01EA">
        <w:rPr>
          <w:sz w:val="24"/>
          <w:szCs w:val="24"/>
        </w:rPr>
        <w:t>.</w:t>
      </w:r>
    </w:p>
    <w:p w14:paraId="529A4460" w14:textId="77777777" w:rsidR="0098393F" w:rsidRPr="00A04473" w:rsidRDefault="0098393F" w:rsidP="0098393F">
      <w:pPr>
        <w:rPr>
          <w:bCs/>
          <w:sz w:val="24"/>
          <w:szCs w:val="24"/>
        </w:rPr>
      </w:pPr>
    </w:p>
    <w:p w14:paraId="033DFA3C" w14:textId="77777777" w:rsidR="00A25E58" w:rsidRPr="00A04473" w:rsidRDefault="0098393F">
      <w:pPr>
        <w:numPr>
          <w:ilvl w:val="0"/>
          <w:numId w:val="10"/>
        </w:numPr>
        <w:rPr>
          <w:bCs/>
          <w:sz w:val="24"/>
          <w:szCs w:val="24"/>
        </w:rPr>
      </w:pPr>
      <w:r w:rsidRPr="00A04473">
        <w:rPr>
          <w:bCs/>
          <w:sz w:val="24"/>
          <w:szCs w:val="24"/>
        </w:rPr>
        <w:t xml:space="preserve"> Surge Protection Device (SPD)</w:t>
      </w:r>
    </w:p>
    <w:p w14:paraId="7BB57DB9" w14:textId="77777777" w:rsidR="00A25E58" w:rsidRPr="00A04473" w:rsidRDefault="00A25E58" w:rsidP="00A25E58">
      <w:pPr>
        <w:rPr>
          <w:bCs/>
          <w:sz w:val="24"/>
          <w:szCs w:val="24"/>
        </w:rPr>
      </w:pPr>
    </w:p>
    <w:p w14:paraId="7CA52FAC" w14:textId="77777777" w:rsidR="00A25E58" w:rsidRPr="00A04473" w:rsidRDefault="00A25E58">
      <w:pPr>
        <w:numPr>
          <w:ilvl w:val="1"/>
          <w:numId w:val="10"/>
        </w:numPr>
        <w:rPr>
          <w:bCs/>
          <w:sz w:val="24"/>
          <w:szCs w:val="24"/>
        </w:rPr>
      </w:pPr>
      <w:r w:rsidRPr="00A04473">
        <w:rPr>
          <w:bCs/>
          <w:sz w:val="24"/>
          <w:szCs w:val="24"/>
        </w:rPr>
        <w:t>SPD selection and installation shall comply with BS EN 62305-4</w:t>
      </w:r>
      <w:r w:rsidRPr="00A04473">
        <w:rPr>
          <w:bCs/>
          <w:sz w:val="24"/>
          <w:szCs w:val="24"/>
          <w:vertAlign w:val="superscript"/>
        </w:rPr>
        <w:footnoteReference w:id="31"/>
      </w:r>
      <w:r w:rsidRPr="00A04473">
        <w:rPr>
          <w:bCs/>
          <w:sz w:val="24"/>
          <w:szCs w:val="24"/>
        </w:rPr>
        <w:t xml:space="preserve">. </w:t>
      </w:r>
    </w:p>
    <w:p w14:paraId="6822C800" w14:textId="77777777" w:rsidR="00A25E58" w:rsidRPr="00A04473" w:rsidRDefault="00A25E58" w:rsidP="00A25E58">
      <w:pPr>
        <w:rPr>
          <w:bCs/>
          <w:sz w:val="24"/>
          <w:szCs w:val="24"/>
        </w:rPr>
      </w:pPr>
    </w:p>
    <w:p w14:paraId="195FA535" w14:textId="77777777" w:rsidR="00A25E58" w:rsidRPr="00A04473" w:rsidRDefault="00A25E58">
      <w:pPr>
        <w:numPr>
          <w:ilvl w:val="1"/>
          <w:numId w:val="10"/>
        </w:numPr>
        <w:rPr>
          <w:bCs/>
          <w:sz w:val="24"/>
          <w:szCs w:val="24"/>
        </w:rPr>
      </w:pPr>
      <w:r w:rsidRPr="00A04473">
        <w:rPr>
          <w:bCs/>
          <w:sz w:val="24"/>
          <w:szCs w:val="24"/>
        </w:rPr>
        <w:t>Earthing conductors leading from the SPD shall be kept separated from the circuit protective conductors. All earth leads shall be as short as reasonably achievable to minimise the inductance and consequential let-through transients. As a guide the earth leads should be no longer than 300mm of 16mm2 diameter cable. Where significantly longer cables are unavoidable consideration should be given to providing additional down-stream surge protection. SPD earthing leads should also not pass near or behind RCDs as the associated magnetic fields produced by the surge may cause the RCD to trip.</w:t>
      </w:r>
    </w:p>
    <w:p w14:paraId="0551A9BD" w14:textId="77777777" w:rsidR="00DA5B12" w:rsidRPr="00A04473" w:rsidRDefault="00DA5B12" w:rsidP="00DA5B12">
      <w:pPr>
        <w:pStyle w:val="ListParagraph"/>
        <w:rPr>
          <w:bCs/>
          <w:sz w:val="24"/>
          <w:szCs w:val="24"/>
        </w:rPr>
      </w:pPr>
    </w:p>
    <w:p w14:paraId="28E97614" w14:textId="77777777" w:rsidR="00DA5B12" w:rsidRPr="00A04473" w:rsidRDefault="00DA5B12">
      <w:pPr>
        <w:numPr>
          <w:ilvl w:val="0"/>
          <w:numId w:val="10"/>
        </w:numPr>
        <w:rPr>
          <w:bCs/>
          <w:sz w:val="24"/>
          <w:szCs w:val="24"/>
        </w:rPr>
      </w:pPr>
      <w:r w:rsidRPr="00A04473">
        <w:rPr>
          <w:bCs/>
          <w:sz w:val="24"/>
          <w:szCs w:val="24"/>
        </w:rPr>
        <w:t xml:space="preserve">Inspection &amp; Testing of the installation Requirements: Inspection, testing and record keeping requirements of the electrical installation shall be carried out in accordance with ESTC Standard No 6 Part 1 </w:t>
      </w:r>
    </w:p>
    <w:p w14:paraId="1F639C82" w14:textId="77777777" w:rsidR="00A25E58" w:rsidRPr="00A04473" w:rsidRDefault="00A25E58" w:rsidP="00A25E58">
      <w:pPr>
        <w:pStyle w:val="ListParagraph"/>
        <w:rPr>
          <w:bCs/>
          <w:sz w:val="24"/>
          <w:szCs w:val="24"/>
        </w:rPr>
      </w:pPr>
    </w:p>
    <w:p w14:paraId="4B77E664" w14:textId="29FB79DB" w:rsidR="00A25E58" w:rsidRPr="00A04473" w:rsidRDefault="002F4696" w:rsidP="00A25E58">
      <w:pPr>
        <w:pStyle w:val="ListParagraph"/>
        <w:ind w:left="0"/>
        <w:rPr>
          <w:rFonts w:cs="Arial"/>
          <w:b/>
          <w:bCs/>
          <w:sz w:val="24"/>
          <w:szCs w:val="24"/>
        </w:rPr>
      </w:pPr>
      <w:r>
        <w:rPr>
          <w:rFonts w:cs="Arial"/>
          <w:b/>
          <w:bCs/>
          <w:sz w:val="24"/>
          <w:szCs w:val="24"/>
        </w:rPr>
        <w:br w:type="page"/>
      </w:r>
      <w:r w:rsidR="005540F2" w:rsidRPr="00A04473">
        <w:rPr>
          <w:rFonts w:cs="Arial"/>
          <w:b/>
          <w:bCs/>
          <w:sz w:val="24"/>
          <w:szCs w:val="24"/>
        </w:rPr>
        <w:lastRenderedPageBreak/>
        <w:t>Lightning Protection Systems</w:t>
      </w:r>
      <w:r w:rsidR="00A25E58" w:rsidRPr="00A04473">
        <w:rPr>
          <w:rFonts w:cs="Arial"/>
          <w:b/>
          <w:bCs/>
          <w:sz w:val="24"/>
          <w:szCs w:val="24"/>
        </w:rPr>
        <w:t xml:space="preserve"> (LPS)</w:t>
      </w:r>
    </w:p>
    <w:p w14:paraId="51CE68E3" w14:textId="77777777" w:rsidR="00A25E58" w:rsidRPr="00A04473" w:rsidRDefault="00A25E58" w:rsidP="00A25E58">
      <w:pPr>
        <w:pStyle w:val="ListParagraph"/>
        <w:ind w:left="0"/>
        <w:rPr>
          <w:rFonts w:cs="Arial"/>
          <w:sz w:val="24"/>
          <w:szCs w:val="24"/>
        </w:rPr>
      </w:pPr>
    </w:p>
    <w:p w14:paraId="769AAF24" w14:textId="51550EB2" w:rsidR="00A25E58" w:rsidRPr="00A04473" w:rsidRDefault="00BB079E">
      <w:pPr>
        <w:numPr>
          <w:ilvl w:val="0"/>
          <w:numId w:val="10"/>
        </w:numPr>
        <w:rPr>
          <w:sz w:val="24"/>
          <w:szCs w:val="24"/>
        </w:rPr>
      </w:pPr>
      <w:r w:rsidRPr="00BB079E">
        <w:rPr>
          <w:b/>
          <w:bCs/>
          <w:sz w:val="24"/>
          <w:szCs w:val="24"/>
        </w:rPr>
        <w:t>LPS installation.</w:t>
      </w:r>
      <w:r>
        <w:rPr>
          <w:sz w:val="24"/>
          <w:szCs w:val="24"/>
        </w:rPr>
        <w:t xml:space="preserve"> </w:t>
      </w:r>
      <w:r w:rsidR="00A25E58" w:rsidRPr="00A04473">
        <w:rPr>
          <w:sz w:val="24"/>
          <w:szCs w:val="24"/>
        </w:rPr>
        <w:t>Points to consider when carrying out the LPS installation.</w:t>
      </w:r>
    </w:p>
    <w:p w14:paraId="273E00C0" w14:textId="77777777" w:rsidR="00A25E58" w:rsidRPr="00A04473" w:rsidRDefault="00A25E58" w:rsidP="00A25E58">
      <w:pPr>
        <w:pStyle w:val="ListParagraph"/>
        <w:ind w:left="0"/>
        <w:rPr>
          <w:sz w:val="24"/>
          <w:szCs w:val="24"/>
        </w:rPr>
      </w:pPr>
    </w:p>
    <w:p w14:paraId="10AF8538" w14:textId="77777777" w:rsidR="00A25E58" w:rsidRPr="00A04473" w:rsidRDefault="00A25E58">
      <w:pPr>
        <w:numPr>
          <w:ilvl w:val="1"/>
          <w:numId w:val="10"/>
        </w:numPr>
        <w:rPr>
          <w:sz w:val="24"/>
          <w:szCs w:val="24"/>
        </w:rPr>
      </w:pPr>
      <w:r w:rsidRPr="00A04473">
        <w:rPr>
          <w:sz w:val="24"/>
          <w:szCs w:val="24"/>
        </w:rPr>
        <w:t xml:space="preserve">The LPS and the means of fixing it should be effective, simple, rugged, and permanent, and as far as possible, accessible for testing and maintenance; this is particularly applicable to earth termination networks which are hidden from view.  </w:t>
      </w:r>
    </w:p>
    <w:p w14:paraId="3896630D" w14:textId="77777777" w:rsidR="00A25E58" w:rsidRPr="00A04473" w:rsidRDefault="00A25E58" w:rsidP="00A25E58">
      <w:pPr>
        <w:pStyle w:val="ListParagraph"/>
        <w:ind w:left="0"/>
        <w:rPr>
          <w:sz w:val="24"/>
          <w:szCs w:val="24"/>
        </w:rPr>
      </w:pPr>
    </w:p>
    <w:p w14:paraId="7C62BBEA" w14:textId="77777777" w:rsidR="00A25E58" w:rsidRPr="00A04473" w:rsidRDefault="00A25E58">
      <w:pPr>
        <w:pStyle w:val="ListParagraph"/>
        <w:numPr>
          <w:ilvl w:val="1"/>
          <w:numId w:val="20"/>
        </w:numPr>
        <w:rPr>
          <w:sz w:val="24"/>
          <w:szCs w:val="24"/>
        </w:rPr>
      </w:pPr>
      <w:r w:rsidRPr="00A04473">
        <w:rPr>
          <w:sz w:val="24"/>
          <w:szCs w:val="24"/>
        </w:rPr>
        <w:t xml:space="preserve">The use of unnecessary clamp connectors, which are liable to be disconnected, shall be avoided. Such connectors shall only be used where it is necessary to disconnect for test purposes. </w:t>
      </w:r>
    </w:p>
    <w:p w14:paraId="72D00A2C" w14:textId="77777777" w:rsidR="00A25E58" w:rsidRPr="00A04473" w:rsidRDefault="00A25E58" w:rsidP="00A25E58">
      <w:pPr>
        <w:pStyle w:val="ListParagraph"/>
        <w:ind w:left="0"/>
        <w:rPr>
          <w:sz w:val="24"/>
          <w:szCs w:val="24"/>
        </w:rPr>
      </w:pPr>
    </w:p>
    <w:p w14:paraId="32233817" w14:textId="77777777" w:rsidR="00A25E58" w:rsidRPr="00A04473" w:rsidRDefault="00A25E58">
      <w:pPr>
        <w:pStyle w:val="ListParagraph"/>
        <w:numPr>
          <w:ilvl w:val="1"/>
          <w:numId w:val="20"/>
        </w:numPr>
        <w:rPr>
          <w:sz w:val="24"/>
          <w:szCs w:val="24"/>
        </w:rPr>
      </w:pPr>
      <w:r w:rsidRPr="00A04473">
        <w:rPr>
          <w:sz w:val="24"/>
          <w:szCs w:val="24"/>
        </w:rPr>
        <w:t xml:space="preserve">The main danger posed by unbonded structural metal or metal cladding is damage from side flashing where the unbonded metalwork relative to roof or down conductors may offer an alternative current path to earth. This can be avoided by isolation or by bonding. </w:t>
      </w:r>
    </w:p>
    <w:p w14:paraId="0C2B98CF" w14:textId="77777777" w:rsidR="00A25E58" w:rsidRPr="00A04473" w:rsidRDefault="00A25E58" w:rsidP="00A25E58">
      <w:pPr>
        <w:pStyle w:val="ListParagraph"/>
        <w:ind w:left="0"/>
        <w:rPr>
          <w:sz w:val="24"/>
          <w:szCs w:val="24"/>
        </w:rPr>
      </w:pPr>
    </w:p>
    <w:p w14:paraId="7F91F77D" w14:textId="77777777" w:rsidR="00A25E58" w:rsidRPr="00A04473" w:rsidRDefault="00A25E58">
      <w:pPr>
        <w:pStyle w:val="ListParagraph"/>
        <w:numPr>
          <w:ilvl w:val="1"/>
          <w:numId w:val="20"/>
        </w:numPr>
        <w:rPr>
          <w:sz w:val="24"/>
          <w:szCs w:val="24"/>
        </w:rPr>
      </w:pPr>
      <w:r w:rsidRPr="00A04473">
        <w:rPr>
          <w:sz w:val="24"/>
          <w:szCs w:val="24"/>
        </w:rPr>
        <w:t xml:space="preserve">Bare conductors may lie on the surface of the roof provided that the roofing materials are either not of dissimilar metals to the air terminal conductors (which may cause corrosion) or if not metallic, are non-combustible and do not cover them. </w:t>
      </w:r>
    </w:p>
    <w:p w14:paraId="1DD082C1" w14:textId="77777777" w:rsidR="00A25E58" w:rsidRPr="00A04473" w:rsidRDefault="00A25E58" w:rsidP="00A25E58">
      <w:pPr>
        <w:pStyle w:val="ListParagraph"/>
        <w:ind w:left="0"/>
        <w:rPr>
          <w:sz w:val="24"/>
          <w:szCs w:val="24"/>
        </w:rPr>
      </w:pPr>
    </w:p>
    <w:p w14:paraId="6334E1D4" w14:textId="77777777" w:rsidR="00A25E58" w:rsidRPr="00A04473" w:rsidRDefault="00A25E58">
      <w:pPr>
        <w:pStyle w:val="ListParagraph"/>
        <w:numPr>
          <w:ilvl w:val="1"/>
          <w:numId w:val="20"/>
        </w:numPr>
        <w:rPr>
          <w:sz w:val="24"/>
          <w:szCs w:val="24"/>
        </w:rPr>
      </w:pPr>
      <w:r w:rsidRPr="00A04473">
        <w:rPr>
          <w:sz w:val="24"/>
          <w:szCs w:val="24"/>
        </w:rPr>
        <w:t xml:space="preserve">If the roof surface is made from dissimilar metals or combustible material standoff fittings or fire-resistant layers shall be fitted between the conductor and the roof material. </w:t>
      </w:r>
    </w:p>
    <w:p w14:paraId="7EC8794C" w14:textId="77777777" w:rsidR="00A25E58" w:rsidRPr="00A04473" w:rsidRDefault="00A25E58" w:rsidP="00A25E58">
      <w:pPr>
        <w:pStyle w:val="ListParagraph"/>
        <w:ind w:left="0"/>
        <w:rPr>
          <w:sz w:val="24"/>
          <w:szCs w:val="24"/>
        </w:rPr>
      </w:pPr>
    </w:p>
    <w:p w14:paraId="6BE25F67" w14:textId="77777777" w:rsidR="00A25E58" w:rsidRPr="00A04473" w:rsidRDefault="00A25E58">
      <w:pPr>
        <w:pStyle w:val="ListParagraph"/>
        <w:numPr>
          <w:ilvl w:val="1"/>
          <w:numId w:val="20"/>
        </w:numPr>
        <w:rPr>
          <w:sz w:val="24"/>
          <w:szCs w:val="24"/>
        </w:rPr>
      </w:pPr>
      <w:r w:rsidRPr="00A04473">
        <w:rPr>
          <w:sz w:val="24"/>
          <w:szCs w:val="24"/>
        </w:rPr>
        <w:t>The edges and apexes are the most vulnerable parts of a roof. Conductors shall therefore be placed as close as practicable to the edges (within 100mm) and shall be above the highest level of the roof. Where this is not achieved finials shall be installed to protect the vulnerable points of the roof-</w:t>
      </w:r>
    </w:p>
    <w:p w14:paraId="6672E9ED" w14:textId="77777777" w:rsidR="00A25E58" w:rsidRPr="00A04473" w:rsidRDefault="00A25E58" w:rsidP="00A25E58">
      <w:pPr>
        <w:pStyle w:val="ListParagraph"/>
        <w:ind w:left="0"/>
        <w:rPr>
          <w:sz w:val="24"/>
          <w:szCs w:val="24"/>
        </w:rPr>
      </w:pPr>
    </w:p>
    <w:p w14:paraId="61851E82" w14:textId="77777777" w:rsidR="00A25E58" w:rsidRPr="00A04473" w:rsidRDefault="00A25E58">
      <w:pPr>
        <w:pStyle w:val="ListParagraph"/>
        <w:numPr>
          <w:ilvl w:val="1"/>
          <w:numId w:val="20"/>
        </w:numPr>
        <w:rPr>
          <w:sz w:val="24"/>
          <w:szCs w:val="24"/>
        </w:rPr>
      </w:pPr>
      <w:r w:rsidRPr="00A04473">
        <w:rPr>
          <w:sz w:val="24"/>
          <w:szCs w:val="24"/>
        </w:rPr>
        <w:t>Air Termination Network (ATN).</w:t>
      </w:r>
    </w:p>
    <w:p w14:paraId="4AF05344" w14:textId="77777777" w:rsidR="00A25E58" w:rsidRPr="00A04473" w:rsidRDefault="00A25E58" w:rsidP="00A25E58">
      <w:pPr>
        <w:pStyle w:val="ListParagraph"/>
        <w:ind w:left="0"/>
        <w:rPr>
          <w:sz w:val="24"/>
          <w:szCs w:val="24"/>
        </w:rPr>
      </w:pPr>
    </w:p>
    <w:p w14:paraId="00B74314" w14:textId="77777777" w:rsidR="00A25E58" w:rsidRPr="00A04473" w:rsidRDefault="00A25E58">
      <w:pPr>
        <w:pStyle w:val="ListParagraph"/>
        <w:numPr>
          <w:ilvl w:val="2"/>
          <w:numId w:val="20"/>
        </w:numPr>
        <w:rPr>
          <w:sz w:val="24"/>
          <w:szCs w:val="24"/>
        </w:rPr>
      </w:pPr>
      <w:r w:rsidRPr="00A04473">
        <w:rPr>
          <w:sz w:val="24"/>
          <w:szCs w:val="24"/>
        </w:rPr>
        <w:t>Air Termination Network conductors shall be of bare copper or aluminium only (</w:t>
      </w:r>
      <w:r w:rsidR="00B941F8" w:rsidRPr="00A04473">
        <w:rPr>
          <w:sz w:val="24"/>
          <w:szCs w:val="24"/>
        </w:rPr>
        <w:t>i.e.,</w:t>
      </w:r>
      <w:r w:rsidRPr="00A04473">
        <w:rPr>
          <w:sz w:val="24"/>
          <w:szCs w:val="24"/>
        </w:rPr>
        <w:t xml:space="preserve"> not covered with insulation).</w:t>
      </w:r>
    </w:p>
    <w:p w14:paraId="119514E9" w14:textId="77777777" w:rsidR="00A25E58" w:rsidRPr="00A04473" w:rsidRDefault="00A25E58" w:rsidP="00A25E58">
      <w:pPr>
        <w:pStyle w:val="ListParagraph"/>
        <w:ind w:left="0"/>
        <w:rPr>
          <w:sz w:val="24"/>
          <w:szCs w:val="24"/>
        </w:rPr>
      </w:pPr>
    </w:p>
    <w:p w14:paraId="1F4FDC6E" w14:textId="77777777" w:rsidR="00A25E58" w:rsidRPr="00A04473" w:rsidRDefault="00A25E58">
      <w:pPr>
        <w:pStyle w:val="ListParagraph"/>
        <w:numPr>
          <w:ilvl w:val="1"/>
          <w:numId w:val="20"/>
        </w:numPr>
        <w:rPr>
          <w:sz w:val="24"/>
          <w:szCs w:val="24"/>
        </w:rPr>
      </w:pPr>
      <w:r w:rsidRPr="00A04473">
        <w:rPr>
          <w:sz w:val="24"/>
          <w:szCs w:val="24"/>
        </w:rPr>
        <w:t>Down Conductors.</w:t>
      </w:r>
    </w:p>
    <w:p w14:paraId="55C82643" w14:textId="77777777" w:rsidR="00A25E58" w:rsidRPr="00A04473" w:rsidRDefault="00A25E58" w:rsidP="00A25E58">
      <w:pPr>
        <w:pStyle w:val="ListParagraph"/>
        <w:ind w:left="0"/>
        <w:rPr>
          <w:sz w:val="24"/>
          <w:szCs w:val="24"/>
        </w:rPr>
      </w:pPr>
    </w:p>
    <w:p w14:paraId="7A70C6AB" w14:textId="77777777" w:rsidR="00A25E58" w:rsidRPr="00A04473" w:rsidRDefault="00A25E58">
      <w:pPr>
        <w:pStyle w:val="ListParagraph"/>
        <w:numPr>
          <w:ilvl w:val="2"/>
          <w:numId w:val="20"/>
        </w:numPr>
        <w:rPr>
          <w:sz w:val="24"/>
          <w:szCs w:val="24"/>
        </w:rPr>
      </w:pPr>
      <w:r w:rsidRPr="00A04473">
        <w:rPr>
          <w:sz w:val="24"/>
          <w:szCs w:val="24"/>
        </w:rPr>
        <w:t>A surface mounted air termination network shall be provided with the required number of down conductors to meet the requirements of BN EN 62305 with a minimum of 4 around the perimeter of the facility. They should be equally spaced as far as possible but not more than 10m apart and shall be installed at exposed corners as a priority. Down conductor material may be bare copper or aluminium but shall be covered by insulating material or installed on spacers if it is required to prevent corrosion from contact with dissimilar metals. Each down conductor shall have an associated earth rod as specified in BS EN 62305 Part 3.</w:t>
      </w:r>
    </w:p>
    <w:p w14:paraId="53828D0C" w14:textId="77777777" w:rsidR="00A25E58" w:rsidRPr="00A04473" w:rsidRDefault="00A25E58" w:rsidP="00A25E58">
      <w:pPr>
        <w:pStyle w:val="ListParagraph"/>
        <w:ind w:left="0"/>
        <w:rPr>
          <w:sz w:val="24"/>
          <w:szCs w:val="24"/>
        </w:rPr>
      </w:pPr>
    </w:p>
    <w:p w14:paraId="5269FA2C" w14:textId="77777777" w:rsidR="00A25E58" w:rsidRPr="00A04473" w:rsidRDefault="00A25E58">
      <w:pPr>
        <w:pStyle w:val="ListParagraph"/>
        <w:numPr>
          <w:ilvl w:val="2"/>
          <w:numId w:val="20"/>
        </w:numPr>
        <w:rPr>
          <w:sz w:val="24"/>
          <w:szCs w:val="24"/>
        </w:rPr>
      </w:pPr>
      <w:r w:rsidRPr="00A04473">
        <w:rPr>
          <w:sz w:val="24"/>
          <w:szCs w:val="24"/>
        </w:rPr>
        <w:t xml:space="preserve">All down conductors shall be installed as straight and vertical as possible. They shall form the most direct path from the air termination to earth without </w:t>
      </w:r>
      <w:r w:rsidRPr="00A04473">
        <w:rPr>
          <w:sz w:val="24"/>
          <w:szCs w:val="24"/>
        </w:rPr>
        <w:lastRenderedPageBreak/>
        <w:t>sharp bends. Any unavoidable loops shall have a radius which conforms to the requirements of BS EN 62305 Part 3.</w:t>
      </w:r>
    </w:p>
    <w:p w14:paraId="46AF4AA4" w14:textId="77777777" w:rsidR="00A25E58" w:rsidRPr="00A04473" w:rsidRDefault="00A25E58" w:rsidP="00A25E58">
      <w:pPr>
        <w:pStyle w:val="ListParagraph"/>
        <w:ind w:left="0"/>
        <w:rPr>
          <w:sz w:val="24"/>
          <w:szCs w:val="24"/>
        </w:rPr>
      </w:pPr>
    </w:p>
    <w:p w14:paraId="4DCF5B8E" w14:textId="77777777" w:rsidR="00A25E58" w:rsidRPr="00A04473" w:rsidRDefault="00A25E58">
      <w:pPr>
        <w:pStyle w:val="ListParagraph"/>
        <w:numPr>
          <w:ilvl w:val="1"/>
          <w:numId w:val="20"/>
        </w:numPr>
        <w:rPr>
          <w:sz w:val="24"/>
          <w:szCs w:val="24"/>
        </w:rPr>
      </w:pPr>
      <w:r w:rsidRPr="00A04473">
        <w:rPr>
          <w:sz w:val="24"/>
          <w:szCs w:val="24"/>
        </w:rPr>
        <w:t>Earth termination networks.</w:t>
      </w:r>
    </w:p>
    <w:p w14:paraId="26F83898" w14:textId="77777777" w:rsidR="00A25E58" w:rsidRPr="00A04473" w:rsidRDefault="00A25E58" w:rsidP="00A25E58">
      <w:pPr>
        <w:pStyle w:val="ListParagraph"/>
        <w:ind w:left="567"/>
        <w:rPr>
          <w:sz w:val="24"/>
          <w:szCs w:val="24"/>
        </w:rPr>
      </w:pPr>
    </w:p>
    <w:p w14:paraId="1B9FE92D" w14:textId="77777777" w:rsidR="00A25E58" w:rsidRPr="00A04473" w:rsidRDefault="00A25E58">
      <w:pPr>
        <w:pStyle w:val="ListParagraph"/>
        <w:numPr>
          <w:ilvl w:val="2"/>
          <w:numId w:val="22"/>
        </w:numPr>
        <w:rPr>
          <w:sz w:val="24"/>
          <w:szCs w:val="24"/>
        </w:rPr>
      </w:pPr>
      <w:r w:rsidRPr="00A04473">
        <w:rPr>
          <w:sz w:val="24"/>
          <w:szCs w:val="24"/>
        </w:rPr>
        <w:t xml:space="preserve">Earth termination networks are to be a minimum of 600mm from the wall footings. An earth termination shall consist of earth electrodes made up of rods, </w:t>
      </w:r>
      <w:r w:rsidR="00596465" w:rsidRPr="00A04473">
        <w:rPr>
          <w:sz w:val="24"/>
          <w:szCs w:val="24"/>
        </w:rPr>
        <w:t>tapes,</w:t>
      </w:r>
      <w:r w:rsidRPr="00A04473">
        <w:rPr>
          <w:sz w:val="24"/>
          <w:szCs w:val="24"/>
        </w:rPr>
        <w:t xml:space="preserve"> or other means of providing a connection to the general mass of earth.</w:t>
      </w:r>
    </w:p>
    <w:p w14:paraId="60C12189" w14:textId="77777777" w:rsidR="00A25E58" w:rsidRPr="00A04473" w:rsidRDefault="00A25E58" w:rsidP="00A25E58">
      <w:pPr>
        <w:pStyle w:val="ListParagraph"/>
        <w:ind w:left="1134"/>
        <w:rPr>
          <w:sz w:val="24"/>
          <w:szCs w:val="24"/>
        </w:rPr>
      </w:pPr>
    </w:p>
    <w:p w14:paraId="6C307BD4" w14:textId="77777777" w:rsidR="00A25E58" w:rsidRPr="00A04473" w:rsidRDefault="00A25E58">
      <w:pPr>
        <w:pStyle w:val="ListParagraph"/>
        <w:numPr>
          <w:ilvl w:val="2"/>
          <w:numId w:val="22"/>
        </w:numPr>
        <w:rPr>
          <w:sz w:val="24"/>
          <w:szCs w:val="24"/>
        </w:rPr>
      </w:pPr>
      <w:r w:rsidRPr="00A04473">
        <w:rPr>
          <w:sz w:val="24"/>
          <w:szCs w:val="24"/>
        </w:rPr>
        <w:t xml:space="preserve">Where rod electrodes are used, they shall be driven to the depths necessary to give the desired earth resistance; the minimum depth being that at which the rod </w:t>
      </w:r>
      <w:r w:rsidR="00596465" w:rsidRPr="00A04473">
        <w:rPr>
          <w:sz w:val="24"/>
          <w:szCs w:val="24"/>
        </w:rPr>
        <w:t>penetrates</w:t>
      </w:r>
      <w:r w:rsidRPr="00A04473">
        <w:rPr>
          <w:sz w:val="24"/>
          <w:szCs w:val="24"/>
        </w:rPr>
        <w:t xml:space="preserve"> soil of permanent dampness. Where more than one rod is necessary to obtain the desired resistance, the spacing between the rods shall be at least equal to the driven depth. Earth rods have a finite life of approximately 30 years; increasing resistivity is caused by failure of the copper plating and consequent rusting of the steel rod beneath. Failing rods must be replaced.</w:t>
      </w:r>
      <w:r w:rsidRPr="00A04473">
        <w:rPr>
          <w:rFonts w:cs="Arial"/>
          <w:sz w:val="24"/>
          <w:szCs w:val="24"/>
        </w:rPr>
        <w:t xml:space="preserve"> </w:t>
      </w:r>
    </w:p>
    <w:p w14:paraId="1B0B65E9" w14:textId="77777777" w:rsidR="00A25E58" w:rsidRPr="00A04473" w:rsidRDefault="00A25E58" w:rsidP="00A25E58">
      <w:pPr>
        <w:pStyle w:val="ListParagraph"/>
        <w:rPr>
          <w:sz w:val="24"/>
          <w:szCs w:val="24"/>
        </w:rPr>
      </w:pPr>
    </w:p>
    <w:p w14:paraId="1F5152B8" w14:textId="77777777" w:rsidR="00A25E58" w:rsidRPr="00A04473" w:rsidRDefault="00A25E58">
      <w:pPr>
        <w:pStyle w:val="ListParagraph"/>
        <w:numPr>
          <w:ilvl w:val="2"/>
          <w:numId w:val="22"/>
        </w:numPr>
        <w:rPr>
          <w:sz w:val="24"/>
          <w:szCs w:val="24"/>
        </w:rPr>
      </w:pPr>
      <w:r w:rsidRPr="00A04473">
        <w:rPr>
          <w:sz w:val="24"/>
          <w:szCs w:val="24"/>
        </w:rPr>
        <w:t>When increasing earth rod resistance forces the driving of additional rods, the facility drawings shall be amended to reflect the change and future testing shall test the two (or more) rods as one electrode.</w:t>
      </w:r>
      <w:r w:rsidRPr="00A04473">
        <w:rPr>
          <w:rFonts w:cs="Arial"/>
          <w:sz w:val="24"/>
          <w:szCs w:val="24"/>
        </w:rPr>
        <w:t xml:space="preserve"> </w:t>
      </w:r>
    </w:p>
    <w:p w14:paraId="0DDF23BB" w14:textId="77777777" w:rsidR="00A25E58" w:rsidRPr="00A04473" w:rsidRDefault="00A25E58" w:rsidP="00A25E58">
      <w:pPr>
        <w:pStyle w:val="ListParagraph"/>
        <w:rPr>
          <w:sz w:val="24"/>
          <w:szCs w:val="24"/>
        </w:rPr>
      </w:pPr>
    </w:p>
    <w:p w14:paraId="446A69F7" w14:textId="77777777" w:rsidR="00A25E58" w:rsidRPr="00A04473" w:rsidRDefault="00A25E58">
      <w:pPr>
        <w:pStyle w:val="ListParagraph"/>
        <w:numPr>
          <w:ilvl w:val="2"/>
          <w:numId w:val="22"/>
        </w:numPr>
        <w:rPr>
          <w:sz w:val="24"/>
          <w:szCs w:val="24"/>
        </w:rPr>
      </w:pPr>
      <w:r w:rsidRPr="00A04473">
        <w:rPr>
          <w:sz w:val="24"/>
          <w:szCs w:val="24"/>
        </w:rPr>
        <w:t>To allow for the isolation of and access to the electrodes during testing, the upper ends of the electrodes are to be terminated in a small, covered service pit, which shall be made easily accessible for inspection and testing.</w:t>
      </w:r>
    </w:p>
    <w:p w14:paraId="417008F0" w14:textId="77777777" w:rsidR="00A25E58" w:rsidRPr="00A04473" w:rsidRDefault="00A25E58" w:rsidP="00A25E58">
      <w:pPr>
        <w:pStyle w:val="ListParagraph"/>
        <w:rPr>
          <w:sz w:val="24"/>
          <w:szCs w:val="24"/>
        </w:rPr>
      </w:pPr>
    </w:p>
    <w:p w14:paraId="0213C1B9" w14:textId="77777777" w:rsidR="00A25E58" w:rsidRPr="00A04473" w:rsidRDefault="00A25E58">
      <w:pPr>
        <w:pStyle w:val="ListParagraph"/>
        <w:numPr>
          <w:ilvl w:val="1"/>
          <w:numId w:val="20"/>
        </w:numPr>
        <w:rPr>
          <w:sz w:val="24"/>
          <w:szCs w:val="24"/>
        </w:rPr>
      </w:pPr>
      <w:r w:rsidRPr="00A04473">
        <w:rPr>
          <w:sz w:val="24"/>
          <w:szCs w:val="24"/>
        </w:rPr>
        <w:t xml:space="preserve">Test Joints. </w:t>
      </w:r>
    </w:p>
    <w:p w14:paraId="4AFB8436" w14:textId="77777777" w:rsidR="00A25E58" w:rsidRPr="00A04473" w:rsidRDefault="00A25E58" w:rsidP="00A25E58">
      <w:pPr>
        <w:pStyle w:val="ListParagraph"/>
        <w:ind w:left="567"/>
        <w:rPr>
          <w:sz w:val="24"/>
          <w:szCs w:val="24"/>
        </w:rPr>
      </w:pPr>
    </w:p>
    <w:p w14:paraId="2E0BF9B1" w14:textId="77777777" w:rsidR="00A25E58" w:rsidRPr="00A04473" w:rsidRDefault="00A25E58">
      <w:pPr>
        <w:pStyle w:val="ListParagraph"/>
        <w:numPr>
          <w:ilvl w:val="2"/>
          <w:numId w:val="20"/>
        </w:numPr>
        <w:rPr>
          <w:sz w:val="24"/>
          <w:szCs w:val="24"/>
        </w:rPr>
      </w:pPr>
      <w:r w:rsidRPr="00A04473">
        <w:rPr>
          <w:sz w:val="24"/>
          <w:szCs w:val="24"/>
        </w:rPr>
        <w:t>A multi-way, clamp type, test joint shall be constructed in each service pit. Only the earth termination networks shall be permitted below a test joint.</w:t>
      </w:r>
    </w:p>
    <w:p w14:paraId="1C76BF43" w14:textId="77777777" w:rsidR="00A25E58" w:rsidRPr="00A04473" w:rsidRDefault="00A25E58" w:rsidP="00A25E58">
      <w:pPr>
        <w:pStyle w:val="ListParagraph"/>
        <w:ind w:left="1134"/>
        <w:rPr>
          <w:sz w:val="24"/>
          <w:szCs w:val="24"/>
        </w:rPr>
      </w:pPr>
    </w:p>
    <w:p w14:paraId="12943D84" w14:textId="77777777" w:rsidR="00A25E58" w:rsidRPr="00A04473" w:rsidRDefault="00A25E58">
      <w:pPr>
        <w:pStyle w:val="ListParagraph"/>
        <w:numPr>
          <w:ilvl w:val="2"/>
          <w:numId w:val="20"/>
        </w:numPr>
        <w:rPr>
          <w:sz w:val="24"/>
          <w:szCs w:val="24"/>
        </w:rPr>
      </w:pPr>
      <w:r w:rsidRPr="00A04473">
        <w:rPr>
          <w:sz w:val="24"/>
          <w:szCs w:val="24"/>
        </w:rPr>
        <w:t>Earth electrodes shall be capable of being isolated and a reference earth electrode shall be provided for testing purposes (particularly when the surrounding soil is covered with concrete or tarmac).</w:t>
      </w:r>
    </w:p>
    <w:p w14:paraId="5C08B210" w14:textId="77777777" w:rsidR="00A25E58" w:rsidRPr="00A04473" w:rsidRDefault="00A25E58" w:rsidP="00A25E58">
      <w:pPr>
        <w:pStyle w:val="ListParagraph"/>
        <w:rPr>
          <w:sz w:val="24"/>
          <w:szCs w:val="24"/>
        </w:rPr>
      </w:pPr>
    </w:p>
    <w:p w14:paraId="54A40A18" w14:textId="77777777" w:rsidR="00A25E58" w:rsidRPr="00A04473" w:rsidRDefault="00A25E58">
      <w:pPr>
        <w:pStyle w:val="ListParagraph"/>
        <w:numPr>
          <w:ilvl w:val="1"/>
          <w:numId w:val="20"/>
        </w:numPr>
        <w:rPr>
          <w:sz w:val="24"/>
          <w:szCs w:val="24"/>
        </w:rPr>
      </w:pPr>
      <w:r w:rsidRPr="00A04473">
        <w:rPr>
          <w:sz w:val="24"/>
          <w:szCs w:val="24"/>
        </w:rPr>
        <w:t>Bonding</w:t>
      </w:r>
    </w:p>
    <w:p w14:paraId="34242558" w14:textId="77777777" w:rsidR="00A25E58" w:rsidRPr="00A04473" w:rsidRDefault="00A25E58" w:rsidP="00A25E58">
      <w:pPr>
        <w:pStyle w:val="ListParagraph"/>
        <w:ind w:left="567"/>
        <w:rPr>
          <w:sz w:val="24"/>
          <w:szCs w:val="24"/>
        </w:rPr>
      </w:pPr>
    </w:p>
    <w:p w14:paraId="69B966A6" w14:textId="77777777" w:rsidR="00A25E58" w:rsidRPr="00A04473" w:rsidRDefault="00A25E58">
      <w:pPr>
        <w:pStyle w:val="ListParagraph"/>
        <w:numPr>
          <w:ilvl w:val="2"/>
          <w:numId w:val="20"/>
        </w:numPr>
        <w:rPr>
          <w:sz w:val="24"/>
          <w:szCs w:val="24"/>
        </w:rPr>
      </w:pPr>
      <w:r w:rsidRPr="00A04473">
        <w:rPr>
          <w:sz w:val="24"/>
          <w:szCs w:val="24"/>
        </w:rPr>
        <w:t>All major items of metal external to, and forming part of a facility, are to be bonded to the LPS. Bonding material for explosives buildings shall be of annealed copper for both internal and external bonds.</w:t>
      </w:r>
    </w:p>
    <w:p w14:paraId="08A3EBAA" w14:textId="77777777" w:rsidR="00A25E58" w:rsidRPr="00A04473" w:rsidRDefault="00A25E58" w:rsidP="00A25E58">
      <w:pPr>
        <w:pStyle w:val="ListParagraph"/>
        <w:ind w:left="1134"/>
        <w:rPr>
          <w:sz w:val="24"/>
          <w:szCs w:val="24"/>
        </w:rPr>
      </w:pPr>
    </w:p>
    <w:p w14:paraId="139487D1" w14:textId="77777777" w:rsidR="00A25E58" w:rsidRPr="00A04473" w:rsidRDefault="00A25E58">
      <w:pPr>
        <w:pStyle w:val="ListParagraph"/>
        <w:numPr>
          <w:ilvl w:val="2"/>
          <w:numId w:val="20"/>
        </w:numPr>
        <w:rPr>
          <w:sz w:val="24"/>
          <w:szCs w:val="24"/>
        </w:rPr>
      </w:pPr>
      <w:r w:rsidRPr="00A04473">
        <w:rPr>
          <w:sz w:val="24"/>
          <w:szCs w:val="24"/>
        </w:rPr>
        <w:t>The metal sheath or armour of incoming electrical supply cables shall be bonded to the LPS and to the enclosure of the main switch at the cable entry point only. The metal sheath or conduit of each circuit leaving the main switch shall be bonded to the switch enclosure. All other metal service pipes or conduits shall be bonded to the LPS at their point of entry to the facility only. All straight runs of metallic conduit, pipe work or metallic cable sheathing shall be bonded to the LPS at each entry and exit point outside the building. It shall be possible to isolate the LPS connection for test purposes.</w:t>
      </w:r>
      <w:r w:rsidRPr="00A04473">
        <w:rPr>
          <w:rFonts w:cs="Arial"/>
          <w:sz w:val="24"/>
          <w:szCs w:val="24"/>
        </w:rPr>
        <w:t xml:space="preserve"> </w:t>
      </w:r>
    </w:p>
    <w:p w14:paraId="442B1319" w14:textId="77777777" w:rsidR="00A25E58" w:rsidRPr="00A04473" w:rsidRDefault="00A25E58" w:rsidP="00A25E58">
      <w:pPr>
        <w:pStyle w:val="ListParagraph"/>
        <w:rPr>
          <w:sz w:val="24"/>
          <w:szCs w:val="24"/>
        </w:rPr>
      </w:pPr>
    </w:p>
    <w:p w14:paraId="43888C6F" w14:textId="77777777" w:rsidR="00A25E58" w:rsidRPr="00A04473" w:rsidRDefault="00A25E58">
      <w:pPr>
        <w:pStyle w:val="ListParagraph"/>
        <w:numPr>
          <w:ilvl w:val="2"/>
          <w:numId w:val="20"/>
        </w:numPr>
        <w:rPr>
          <w:sz w:val="24"/>
          <w:szCs w:val="24"/>
        </w:rPr>
      </w:pPr>
      <w:r w:rsidRPr="00A04473">
        <w:rPr>
          <w:sz w:val="24"/>
          <w:szCs w:val="24"/>
        </w:rPr>
        <w:lastRenderedPageBreak/>
        <w:t>The LPS shall be connected to the facility Main Earthing Terminal (MET) “earth bus bar” at one point only. The means of connection shall be such that it can easily be disconnected to enable tests to be made.</w:t>
      </w:r>
    </w:p>
    <w:p w14:paraId="68805CCF" w14:textId="77777777" w:rsidR="00DA5B12" w:rsidRPr="00A04473" w:rsidRDefault="00DA5B12" w:rsidP="00DA5B12">
      <w:pPr>
        <w:pStyle w:val="ListParagraph"/>
        <w:rPr>
          <w:sz w:val="24"/>
          <w:szCs w:val="24"/>
        </w:rPr>
      </w:pPr>
    </w:p>
    <w:p w14:paraId="1F754CEA" w14:textId="1039A336" w:rsidR="00DA5B12" w:rsidRPr="00A04473" w:rsidRDefault="00DA5B12">
      <w:pPr>
        <w:numPr>
          <w:ilvl w:val="0"/>
          <w:numId w:val="10"/>
        </w:numPr>
        <w:rPr>
          <w:sz w:val="24"/>
          <w:szCs w:val="24"/>
        </w:rPr>
      </w:pPr>
      <w:bookmarkStart w:id="1" w:name="_Hlk105412954"/>
      <w:r w:rsidRPr="00BB079E">
        <w:rPr>
          <w:b/>
          <w:sz w:val="24"/>
          <w:szCs w:val="24"/>
        </w:rPr>
        <w:t>Inspection &amp; Testing of LPS</w:t>
      </w:r>
      <w:r w:rsidRPr="00A04473">
        <w:rPr>
          <w:sz w:val="24"/>
          <w:szCs w:val="24"/>
        </w:rPr>
        <w:t xml:space="preserve">. Establish the electrical integrity of bonds and earth impedance of the LPS </w:t>
      </w:r>
      <w:r w:rsidR="00E30AB1" w:rsidRPr="00222E7B">
        <w:rPr>
          <w:sz w:val="24"/>
          <w:szCs w:val="24"/>
        </w:rPr>
        <w:t>through</w:t>
      </w:r>
      <w:r w:rsidRPr="00A04473">
        <w:rPr>
          <w:sz w:val="24"/>
          <w:szCs w:val="24"/>
        </w:rPr>
        <w:t xml:space="preserve"> Inspection, testing and record keeping</w:t>
      </w:r>
      <w:r w:rsidR="00CB0A6F">
        <w:rPr>
          <w:sz w:val="24"/>
          <w:szCs w:val="24"/>
        </w:rPr>
        <w:t>.</w:t>
      </w:r>
      <w:r w:rsidR="009D022C">
        <w:rPr>
          <w:sz w:val="24"/>
          <w:szCs w:val="24"/>
        </w:rPr>
        <w:t xml:space="preserve"> </w:t>
      </w:r>
      <w:r w:rsidR="009D022C" w:rsidRPr="00222E7B">
        <w:rPr>
          <w:sz w:val="24"/>
          <w:szCs w:val="24"/>
        </w:rPr>
        <w:t>The</w:t>
      </w:r>
      <w:r w:rsidR="009D022C">
        <w:rPr>
          <w:sz w:val="24"/>
          <w:szCs w:val="24"/>
        </w:rPr>
        <w:t xml:space="preserve"> </w:t>
      </w:r>
      <w:r w:rsidRPr="00A04473">
        <w:rPr>
          <w:sz w:val="24"/>
          <w:szCs w:val="24"/>
        </w:rPr>
        <w:t xml:space="preserve">requirements </w:t>
      </w:r>
      <w:r w:rsidR="009D022C">
        <w:rPr>
          <w:sz w:val="24"/>
          <w:szCs w:val="24"/>
        </w:rPr>
        <w:t>for</w:t>
      </w:r>
      <w:r w:rsidRPr="00A04473">
        <w:rPr>
          <w:sz w:val="24"/>
          <w:szCs w:val="24"/>
        </w:rPr>
        <w:t xml:space="preserve"> lightning protection systems shall be carried out in accordance with ESTC Standard No</w:t>
      </w:r>
      <w:r w:rsidR="009B7570">
        <w:rPr>
          <w:sz w:val="24"/>
          <w:szCs w:val="24"/>
        </w:rPr>
        <w:t>.</w:t>
      </w:r>
      <w:r w:rsidRPr="00A04473">
        <w:rPr>
          <w:sz w:val="24"/>
          <w:szCs w:val="24"/>
        </w:rPr>
        <w:t xml:space="preserve"> 6 Part 1</w:t>
      </w:r>
      <w:bookmarkEnd w:id="1"/>
      <w:r w:rsidRPr="00A04473">
        <w:rPr>
          <w:sz w:val="24"/>
          <w:szCs w:val="24"/>
          <w:vertAlign w:val="superscript"/>
        </w:rPr>
        <w:footnoteReference w:id="32"/>
      </w:r>
      <w:r w:rsidRPr="00A04473">
        <w:rPr>
          <w:sz w:val="24"/>
          <w:szCs w:val="24"/>
        </w:rPr>
        <w:t>. The maximum allowed resistance to earth for the LPS shall be as follows:</w:t>
      </w:r>
    </w:p>
    <w:p w14:paraId="72146D12" w14:textId="77777777" w:rsidR="00DA5B12" w:rsidRPr="00A04473" w:rsidRDefault="00DA5B12" w:rsidP="00DA5B12">
      <w:pPr>
        <w:pStyle w:val="ListParagraph"/>
        <w:rPr>
          <w:b/>
          <w:bCs/>
          <w:sz w:val="24"/>
          <w:szCs w:val="24"/>
        </w:rPr>
      </w:pPr>
    </w:p>
    <w:p w14:paraId="14A930FF" w14:textId="77777777" w:rsidR="00DA5B12" w:rsidRPr="00A04473" w:rsidRDefault="00DA5B12">
      <w:pPr>
        <w:numPr>
          <w:ilvl w:val="1"/>
          <w:numId w:val="10"/>
        </w:numPr>
        <w:rPr>
          <w:sz w:val="24"/>
          <w:szCs w:val="24"/>
        </w:rPr>
      </w:pPr>
      <w:r w:rsidRPr="00A04473">
        <w:rPr>
          <w:sz w:val="24"/>
          <w:szCs w:val="24"/>
        </w:rPr>
        <w:t>Inaccessible Joints and Bonds</w:t>
      </w:r>
      <w:r w:rsidRPr="00A04473">
        <w:rPr>
          <w:b/>
          <w:bCs/>
          <w:sz w:val="24"/>
          <w:szCs w:val="24"/>
        </w:rPr>
        <w:t xml:space="preserve"> </w:t>
      </w:r>
      <w:r w:rsidRPr="00A04473">
        <w:rPr>
          <w:sz w:val="24"/>
          <w:szCs w:val="24"/>
        </w:rPr>
        <w:t>– All joints and bonds which cannot be accessed for inspection purposes shall be tested to ensure adequate continuity. A maximum resistance of 0.2Ω shall be allowed across each bond or joint. For earth covered buildings where the LPS is covered, test between the air termination conductor and the earth electrode bonds.</w:t>
      </w:r>
    </w:p>
    <w:p w14:paraId="39C95804" w14:textId="77777777" w:rsidR="00DA5B12" w:rsidRPr="00A04473" w:rsidRDefault="00DA5B12" w:rsidP="00DA5B12">
      <w:pPr>
        <w:pStyle w:val="ListParagraph"/>
        <w:ind w:left="0"/>
        <w:rPr>
          <w:b/>
          <w:bCs/>
          <w:sz w:val="24"/>
          <w:szCs w:val="24"/>
        </w:rPr>
      </w:pPr>
    </w:p>
    <w:p w14:paraId="7C425FD3" w14:textId="77777777" w:rsidR="00DA5B12" w:rsidRPr="00A04473" w:rsidRDefault="00DA5B12">
      <w:pPr>
        <w:numPr>
          <w:ilvl w:val="1"/>
          <w:numId w:val="10"/>
        </w:numPr>
        <w:rPr>
          <w:sz w:val="24"/>
          <w:szCs w:val="24"/>
        </w:rPr>
      </w:pPr>
      <w:r w:rsidRPr="00A04473">
        <w:rPr>
          <w:sz w:val="24"/>
          <w:szCs w:val="24"/>
        </w:rPr>
        <w:t>Rebar - For structures utilizing steel-reinforced concrete (including pre-cast, prestressed reinforced units), the electrical continuity of the reinforcing bars shall be determined by electrical testing between the uppermost part and ground level. The overall electrical resistance shall not be greater than 0.2Ω, measured in accordance with BS EN 62305-3 Section E.4.3.</w:t>
      </w:r>
    </w:p>
    <w:p w14:paraId="196321B5" w14:textId="77777777" w:rsidR="00DA5B12" w:rsidRPr="00A04473" w:rsidRDefault="00DA5B12" w:rsidP="00DA5B12">
      <w:pPr>
        <w:pStyle w:val="ListParagraph"/>
        <w:rPr>
          <w:sz w:val="24"/>
          <w:szCs w:val="24"/>
        </w:rPr>
      </w:pPr>
    </w:p>
    <w:p w14:paraId="0B10E091" w14:textId="77777777" w:rsidR="00DA5B12" w:rsidRPr="00A04473" w:rsidRDefault="00DA5B12">
      <w:pPr>
        <w:numPr>
          <w:ilvl w:val="1"/>
          <w:numId w:val="10"/>
        </w:numPr>
        <w:rPr>
          <w:sz w:val="24"/>
          <w:szCs w:val="24"/>
        </w:rPr>
      </w:pPr>
      <w:r w:rsidRPr="00A04473">
        <w:rPr>
          <w:sz w:val="24"/>
          <w:szCs w:val="24"/>
        </w:rPr>
        <w:t xml:space="preserve">System Testing - This is a test of the LPS with all equipotential bonding in place between the LPS and other facility earthing systems, and with all earth electrodes connected. Measure the impedance to earth of the system at random points. The measured impedance is not to exceed 10Ω. If the impedance to earth of the whole LPS exceeds 10Ω, in the first instance, a check should be made to confirm that the earth electrodes conform to BS EN 62305-3. </w:t>
      </w:r>
    </w:p>
    <w:p w14:paraId="2183DCEA" w14:textId="77777777" w:rsidR="00DA5B12" w:rsidRPr="00A04473" w:rsidRDefault="00DA5B12" w:rsidP="00DA5B12">
      <w:pPr>
        <w:ind w:left="1134"/>
        <w:rPr>
          <w:sz w:val="24"/>
          <w:szCs w:val="24"/>
        </w:rPr>
      </w:pPr>
    </w:p>
    <w:p w14:paraId="5ABEC65C" w14:textId="77777777" w:rsidR="00DA5B12" w:rsidRPr="00A04473" w:rsidRDefault="00DA5B12">
      <w:pPr>
        <w:numPr>
          <w:ilvl w:val="1"/>
          <w:numId w:val="10"/>
        </w:numPr>
        <w:rPr>
          <w:sz w:val="24"/>
          <w:szCs w:val="24"/>
        </w:rPr>
      </w:pPr>
      <w:r w:rsidRPr="00A04473">
        <w:rPr>
          <w:sz w:val="24"/>
          <w:szCs w:val="24"/>
        </w:rPr>
        <w:t>Earth Electrode</w:t>
      </w:r>
      <w:r w:rsidRPr="00A04473">
        <w:rPr>
          <w:sz w:val="24"/>
          <w:szCs w:val="24"/>
          <w:vertAlign w:val="superscript"/>
        </w:rPr>
        <w:footnoteReference w:id="33"/>
      </w:r>
      <w:r w:rsidRPr="00A04473">
        <w:rPr>
          <w:sz w:val="24"/>
          <w:szCs w:val="24"/>
        </w:rPr>
        <w:t xml:space="preserve"> Testing</w:t>
      </w:r>
      <w:r w:rsidRPr="00A04473">
        <w:rPr>
          <w:b/>
          <w:bCs/>
          <w:sz w:val="24"/>
          <w:szCs w:val="24"/>
        </w:rPr>
        <w:t xml:space="preserve"> </w:t>
      </w:r>
      <w:r w:rsidRPr="00A04473">
        <w:rPr>
          <w:sz w:val="24"/>
          <w:szCs w:val="24"/>
        </w:rPr>
        <w:t>– All earth electrodes shall be disconnected from the LPS and their impedances to earth measured. The impedance to earth of each earth electrode, when disconnected from the LPS, shall not be greater than 10Ω multiplied by the number of electrodes in the whole LPS earth termination network, and not differ by greater than a factor of 2 between each neighbouring earth electrode. If the impedance to earth exceeds the maximum determined value, in the first instance a check should be made to confirm that the earth electrode conforms to BS EN 62305-3.</w:t>
      </w:r>
    </w:p>
    <w:p w14:paraId="63CCB0F4" w14:textId="77777777" w:rsidR="00DA5B12" w:rsidRPr="00A04473" w:rsidRDefault="00DA5B12" w:rsidP="00DA5B12">
      <w:pPr>
        <w:pStyle w:val="ListParagraph"/>
        <w:ind w:left="0"/>
        <w:rPr>
          <w:sz w:val="24"/>
          <w:szCs w:val="24"/>
        </w:rPr>
      </w:pPr>
    </w:p>
    <w:p w14:paraId="3EAD724F" w14:textId="77777777" w:rsidR="00DA5B12" w:rsidRPr="00A04473" w:rsidRDefault="00DA5B12">
      <w:pPr>
        <w:numPr>
          <w:ilvl w:val="1"/>
          <w:numId w:val="10"/>
        </w:numPr>
        <w:rPr>
          <w:sz w:val="24"/>
          <w:szCs w:val="24"/>
        </w:rPr>
      </w:pPr>
      <w:r w:rsidRPr="00A04473">
        <w:rPr>
          <w:sz w:val="24"/>
          <w:szCs w:val="24"/>
        </w:rPr>
        <w:t>Testing of the LPS earthing shall be carried out using the fall of potential method (</w:t>
      </w:r>
      <w:r w:rsidR="00B47879" w:rsidRPr="00A04473">
        <w:rPr>
          <w:sz w:val="24"/>
          <w:szCs w:val="24"/>
        </w:rPr>
        <w:t>i.e.,</w:t>
      </w:r>
      <w:r w:rsidRPr="00A04473">
        <w:rPr>
          <w:sz w:val="24"/>
          <w:szCs w:val="24"/>
        </w:rPr>
        <w:t xml:space="preserve"> 3 or 4 terminal) as described in BS7430 and IET Guidance Note 3.</w:t>
      </w:r>
    </w:p>
    <w:p w14:paraId="1F07093B" w14:textId="77777777" w:rsidR="00DA5B12" w:rsidRPr="00A04473" w:rsidRDefault="00DA5B12" w:rsidP="00DA5B12">
      <w:pPr>
        <w:pStyle w:val="ListParagraph"/>
        <w:ind w:left="0"/>
        <w:rPr>
          <w:sz w:val="24"/>
          <w:szCs w:val="24"/>
        </w:rPr>
      </w:pPr>
    </w:p>
    <w:p w14:paraId="6BF9EFAD" w14:textId="77777777" w:rsidR="00DA5B12" w:rsidRPr="00A04473" w:rsidRDefault="00DA5B12">
      <w:pPr>
        <w:numPr>
          <w:ilvl w:val="1"/>
          <w:numId w:val="10"/>
        </w:numPr>
        <w:rPr>
          <w:sz w:val="24"/>
          <w:szCs w:val="24"/>
        </w:rPr>
      </w:pPr>
      <w:r w:rsidRPr="00A04473">
        <w:rPr>
          <w:sz w:val="24"/>
          <w:szCs w:val="24"/>
        </w:rPr>
        <w:t>Produce a detailed drawing of the LPS clearly showing the following.</w:t>
      </w:r>
    </w:p>
    <w:p w14:paraId="6E6CB87B" w14:textId="77777777" w:rsidR="007B2199" w:rsidRPr="00A04473" w:rsidRDefault="007B2199" w:rsidP="007B2199">
      <w:pPr>
        <w:pStyle w:val="ListParagraph"/>
        <w:rPr>
          <w:sz w:val="24"/>
          <w:szCs w:val="24"/>
        </w:rPr>
      </w:pPr>
    </w:p>
    <w:p w14:paraId="5BEE319B" w14:textId="77777777" w:rsidR="00DA5B12" w:rsidRPr="00A04473" w:rsidRDefault="00DA5B12">
      <w:pPr>
        <w:numPr>
          <w:ilvl w:val="2"/>
          <w:numId w:val="10"/>
        </w:numPr>
        <w:rPr>
          <w:sz w:val="24"/>
          <w:szCs w:val="24"/>
        </w:rPr>
      </w:pPr>
      <w:r w:rsidRPr="00A04473">
        <w:rPr>
          <w:sz w:val="24"/>
          <w:szCs w:val="24"/>
        </w:rPr>
        <w:t>Air Termination</w:t>
      </w:r>
    </w:p>
    <w:p w14:paraId="5BF1E8F0" w14:textId="77777777" w:rsidR="007B2199" w:rsidRPr="00A04473" w:rsidRDefault="007B2199" w:rsidP="007B2199">
      <w:pPr>
        <w:ind w:left="1134"/>
        <w:rPr>
          <w:sz w:val="24"/>
          <w:szCs w:val="24"/>
        </w:rPr>
      </w:pPr>
    </w:p>
    <w:p w14:paraId="6A823306" w14:textId="77777777" w:rsidR="00DA5B12" w:rsidRPr="00A04473" w:rsidRDefault="00DA5B12">
      <w:pPr>
        <w:numPr>
          <w:ilvl w:val="2"/>
          <w:numId w:val="10"/>
        </w:numPr>
        <w:rPr>
          <w:sz w:val="24"/>
          <w:szCs w:val="24"/>
        </w:rPr>
      </w:pPr>
      <w:r w:rsidRPr="00A04473">
        <w:rPr>
          <w:sz w:val="24"/>
          <w:szCs w:val="24"/>
        </w:rPr>
        <w:t>Down Conductors</w:t>
      </w:r>
    </w:p>
    <w:p w14:paraId="1FEC6657" w14:textId="77777777" w:rsidR="007B2199" w:rsidRPr="00A04473" w:rsidRDefault="007B2199" w:rsidP="007B2199">
      <w:pPr>
        <w:rPr>
          <w:sz w:val="24"/>
          <w:szCs w:val="24"/>
        </w:rPr>
      </w:pPr>
    </w:p>
    <w:p w14:paraId="4B1EE66E" w14:textId="77777777" w:rsidR="00DA5B12" w:rsidRPr="00A04473" w:rsidRDefault="00DA5B12">
      <w:pPr>
        <w:numPr>
          <w:ilvl w:val="2"/>
          <w:numId w:val="10"/>
        </w:numPr>
        <w:rPr>
          <w:sz w:val="24"/>
          <w:szCs w:val="24"/>
        </w:rPr>
      </w:pPr>
      <w:r w:rsidRPr="00A04473">
        <w:rPr>
          <w:sz w:val="24"/>
          <w:szCs w:val="24"/>
        </w:rPr>
        <w:t>Earth Termination (</w:t>
      </w:r>
      <w:r w:rsidR="00B47879" w:rsidRPr="00A04473">
        <w:rPr>
          <w:sz w:val="24"/>
          <w:szCs w:val="24"/>
        </w:rPr>
        <w:t>i.e.,</w:t>
      </w:r>
      <w:r w:rsidRPr="00A04473">
        <w:rPr>
          <w:sz w:val="24"/>
          <w:szCs w:val="24"/>
        </w:rPr>
        <w:t xml:space="preserve"> Rods, Mats, Ring)</w:t>
      </w:r>
    </w:p>
    <w:p w14:paraId="35007B75" w14:textId="77777777" w:rsidR="00DA5B12" w:rsidRPr="00A04473" w:rsidRDefault="00DA5B12">
      <w:pPr>
        <w:numPr>
          <w:ilvl w:val="2"/>
          <w:numId w:val="10"/>
        </w:numPr>
        <w:rPr>
          <w:sz w:val="24"/>
          <w:szCs w:val="24"/>
        </w:rPr>
      </w:pPr>
      <w:r w:rsidRPr="00A04473">
        <w:rPr>
          <w:sz w:val="24"/>
          <w:szCs w:val="24"/>
        </w:rPr>
        <w:t>Bonding</w:t>
      </w:r>
    </w:p>
    <w:p w14:paraId="5349C145" w14:textId="77777777" w:rsidR="00DF4A56" w:rsidRPr="00A04473" w:rsidRDefault="00DF4A56" w:rsidP="00660370">
      <w:pPr>
        <w:pStyle w:val="ListParagraph"/>
        <w:ind w:left="0"/>
        <w:rPr>
          <w:rFonts w:cs="Arial"/>
          <w:sz w:val="24"/>
          <w:szCs w:val="24"/>
        </w:rPr>
      </w:pPr>
    </w:p>
    <w:p w14:paraId="79A19C3A" w14:textId="70C36B4D" w:rsidR="00AE708D" w:rsidRPr="00A04473" w:rsidRDefault="00AE708D" w:rsidP="00AE708D">
      <w:pPr>
        <w:rPr>
          <w:b/>
          <w:sz w:val="24"/>
          <w:szCs w:val="24"/>
        </w:rPr>
      </w:pPr>
      <w:r w:rsidRPr="00A04473">
        <w:rPr>
          <w:b/>
          <w:sz w:val="24"/>
          <w:szCs w:val="24"/>
        </w:rPr>
        <w:t>General Points for the Entire Task</w:t>
      </w:r>
    </w:p>
    <w:p w14:paraId="47F345D2" w14:textId="77777777" w:rsidR="00E93D4E" w:rsidRPr="00A04473" w:rsidRDefault="00E93D4E" w:rsidP="00AE708D">
      <w:pPr>
        <w:rPr>
          <w:sz w:val="24"/>
          <w:szCs w:val="24"/>
        </w:rPr>
      </w:pPr>
    </w:p>
    <w:p w14:paraId="5ACA60BB" w14:textId="77777777" w:rsidR="00AE708D" w:rsidRPr="00A04473" w:rsidRDefault="00AE708D">
      <w:pPr>
        <w:numPr>
          <w:ilvl w:val="0"/>
          <w:numId w:val="10"/>
        </w:numPr>
        <w:rPr>
          <w:sz w:val="24"/>
          <w:szCs w:val="24"/>
        </w:rPr>
      </w:pPr>
      <w:r w:rsidRPr="00A04473">
        <w:rPr>
          <w:b/>
          <w:sz w:val="24"/>
          <w:szCs w:val="24"/>
        </w:rPr>
        <w:t>Inspection and Test Procedure</w:t>
      </w:r>
      <w:r w:rsidRPr="00A04473">
        <w:rPr>
          <w:sz w:val="24"/>
          <w:szCs w:val="24"/>
        </w:rPr>
        <w:t>.  The inspection and testing of the new installation shall include the following:</w:t>
      </w:r>
    </w:p>
    <w:p w14:paraId="20EDBECD" w14:textId="77777777" w:rsidR="00E93D4E" w:rsidRPr="00A04473" w:rsidRDefault="00E93D4E" w:rsidP="00E93D4E">
      <w:pPr>
        <w:rPr>
          <w:sz w:val="24"/>
          <w:szCs w:val="24"/>
        </w:rPr>
      </w:pPr>
    </w:p>
    <w:p w14:paraId="5BBD8248" w14:textId="77777777" w:rsidR="00E93D4E" w:rsidRPr="00A04473" w:rsidRDefault="00AE708D">
      <w:pPr>
        <w:numPr>
          <w:ilvl w:val="1"/>
          <w:numId w:val="10"/>
        </w:numPr>
        <w:rPr>
          <w:sz w:val="24"/>
          <w:szCs w:val="24"/>
        </w:rPr>
      </w:pPr>
      <w:r w:rsidRPr="00A04473">
        <w:rPr>
          <w:sz w:val="24"/>
          <w:szCs w:val="24"/>
        </w:rPr>
        <w:t>Visual inspection.</w:t>
      </w:r>
    </w:p>
    <w:p w14:paraId="103BECC2" w14:textId="77777777" w:rsidR="00AE708D" w:rsidRPr="00A04473" w:rsidRDefault="00AE708D" w:rsidP="00E93D4E">
      <w:pPr>
        <w:ind w:left="567"/>
        <w:rPr>
          <w:sz w:val="24"/>
          <w:szCs w:val="24"/>
        </w:rPr>
      </w:pPr>
      <w:r w:rsidRPr="00A04473">
        <w:rPr>
          <w:sz w:val="24"/>
          <w:szCs w:val="24"/>
        </w:rPr>
        <w:t xml:space="preserve"> </w:t>
      </w:r>
    </w:p>
    <w:p w14:paraId="65F697D4" w14:textId="77777777" w:rsidR="00AE708D" w:rsidRPr="00A04473" w:rsidRDefault="00AE708D">
      <w:pPr>
        <w:numPr>
          <w:ilvl w:val="1"/>
          <w:numId w:val="10"/>
        </w:numPr>
        <w:rPr>
          <w:b/>
          <w:sz w:val="24"/>
          <w:szCs w:val="24"/>
        </w:rPr>
      </w:pPr>
      <w:r w:rsidRPr="00A04473">
        <w:rPr>
          <w:sz w:val="24"/>
          <w:szCs w:val="24"/>
          <w:lang w:eastAsia="en-GB"/>
        </w:rPr>
        <w:t xml:space="preserve">Test in accordance with the standard test procedure as per BS and EN for each </w:t>
      </w:r>
      <w:r w:rsidR="00C676B2" w:rsidRPr="00A04473">
        <w:rPr>
          <w:sz w:val="24"/>
          <w:szCs w:val="24"/>
        </w:rPr>
        <w:t>serial</w:t>
      </w:r>
      <w:r w:rsidR="00C676B2" w:rsidRPr="00A04473">
        <w:rPr>
          <w:sz w:val="24"/>
          <w:szCs w:val="24"/>
          <w:lang w:eastAsia="en-GB"/>
        </w:rPr>
        <w:t xml:space="preserve"> on the performance specification</w:t>
      </w:r>
      <w:r w:rsidRPr="00A04473">
        <w:rPr>
          <w:sz w:val="24"/>
          <w:szCs w:val="24"/>
          <w:lang w:eastAsia="en-GB"/>
        </w:rPr>
        <w:t xml:space="preserve">. </w:t>
      </w:r>
    </w:p>
    <w:p w14:paraId="402B998D" w14:textId="77777777" w:rsidR="00E93D4E" w:rsidRPr="00A04473" w:rsidRDefault="00E93D4E" w:rsidP="00E93D4E">
      <w:pPr>
        <w:rPr>
          <w:b/>
          <w:sz w:val="24"/>
          <w:szCs w:val="24"/>
        </w:rPr>
      </w:pPr>
    </w:p>
    <w:p w14:paraId="63AE8186" w14:textId="77777777" w:rsidR="00AE708D" w:rsidRPr="00A04473" w:rsidRDefault="00AE708D">
      <w:pPr>
        <w:numPr>
          <w:ilvl w:val="0"/>
          <w:numId w:val="10"/>
        </w:numPr>
        <w:rPr>
          <w:sz w:val="24"/>
          <w:szCs w:val="24"/>
        </w:rPr>
      </w:pPr>
      <w:r w:rsidRPr="00A04473">
        <w:rPr>
          <w:b/>
          <w:sz w:val="24"/>
          <w:szCs w:val="24"/>
        </w:rPr>
        <w:t>Trenching</w:t>
      </w:r>
      <w:r w:rsidRPr="00A04473">
        <w:rPr>
          <w:sz w:val="24"/>
          <w:szCs w:val="24"/>
        </w:rPr>
        <w:t>.  No work shall commence until the Authority has taken all reasonable steps to ensure that the area is free of all cables, drains and other services.  Cable Avoidance Tool (Cat) and Signal Generator (Genny) or any other equivalent cable detector tools shall be used to detect services.  Unless otherwise indicated the following is required.</w:t>
      </w:r>
    </w:p>
    <w:p w14:paraId="081325D2" w14:textId="4F5FD62C" w:rsidR="003866DB" w:rsidRPr="003866DB" w:rsidRDefault="00AE708D" w:rsidP="00934AB5">
      <w:pPr>
        <w:numPr>
          <w:ilvl w:val="1"/>
          <w:numId w:val="12"/>
        </w:numPr>
        <w:spacing w:before="240"/>
        <w:rPr>
          <w:sz w:val="24"/>
          <w:szCs w:val="24"/>
        </w:rPr>
      </w:pPr>
      <w:r w:rsidRPr="003866DB">
        <w:rPr>
          <w:sz w:val="24"/>
          <w:szCs w:val="24"/>
        </w:rPr>
        <w:t xml:space="preserve">Excavations within 600 mm of existing services shall be by hand digging.  Any damage to services shall be reported immediately to the Authority.  No repairs or replacement shall be done unless the Authority gives approval.  All works will be at the </w:t>
      </w:r>
      <w:r w:rsidR="00CE479E" w:rsidRPr="003866DB">
        <w:rPr>
          <w:sz w:val="24"/>
          <w:szCs w:val="24"/>
        </w:rPr>
        <w:t>contractor’s</w:t>
      </w:r>
      <w:r w:rsidRPr="003866DB">
        <w:rPr>
          <w:sz w:val="24"/>
          <w:szCs w:val="24"/>
        </w:rPr>
        <w:t xml:space="preserve"> expense.</w:t>
      </w:r>
    </w:p>
    <w:p w14:paraId="0FA475D2" w14:textId="77777777" w:rsidR="00E93D4E" w:rsidRPr="00A04473" w:rsidRDefault="00E93D4E" w:rsidP="003866DB">
      <w:pPr>
        <w:rPr>
          <w:sz w:val="24"/>
          <w:szCs w:val="24"/>
        </w:rPr>
      </w:pPr>
    </w:p>
    <w:p w14:paraId="267DC494" w14:textId="2AA8251C" w:rsidR="00AE708D" w:rsidRPr="00A04473" w:rsidRDefault="00AE708D">
      <w:pPr>
        <w:numPr>
          <w:ilvl w:val="0"/>
          <w:numId w:val="10"/>
        </w:numPr>
        <w:rPr>
          <w:sz w:val="24"/>
          <w:szCs w:val="24"/>
        </w:rPr>
      </w:pPr>
      <w:r w:rsidRPr="00A04473">
        <w:rPr>
          <w:b/>
          <w:bCs/>
          <w:sz w:val="24"/>
          <w:szCs w:val="24"/>
        </w:rPr>
        <w:t>Commissioning</w:t>
      </w:r>
      <w:r w:rsidRPr="00A04473">
        <w:rPr>
          <w:sz w:val="24"/>
          <w:szCs w:val="24"/>
        </w:rPr>
        <w:t xml:space="preserve">.  The </w:t>
      </w:r>
      <w:r w:rsidR="00B0238F">
        <w:rPr>
          <w:sz w:val="24"/>
          <w:szCs w:val="24"/>
        </w:rPr>
        <w:t>c</w:t>
      </w:r>
      <w:r w:rsidRPr="00A04473">
        <w:rPr>
          <w:sz w:val="24"/>
          <w:szCs w:val="24"/>
        </w:rPr>
        <w:t xml:space="preserve">ontractor shall be responsible for carrying out all inspection and testing. The </w:t>
      </w:r>
      <w:r w:rsidR="00B0238F">
        <w:rPr>
          <w:sz w:val="24"/>
          <w:szCs w:val="24"/>
        </w:rPr>
        <w:t>c</w:t>
      </w:r>
      <w:r w:rsidRPr="00A04473">
        <w:rPr>
          <w:sz w:val="24"/>
          <w:szCs w:val="24"/>
        </w:rPr>
        <w:t>ontractor is to complete their required sections of the commissioning forms and present them to the Authority.</w:t>
      </w:r>
    </w:p>
    <w:p w14:paraId="0C9F8408" w14:textId="77777777" w:rsidR="00DF4227" w:rsidRDefault="00DF4227" w:rsidP="00DF4227">
      <w:pPr>
        <w:rPr>
          <w:sz w:val="24"/>
          <w:szCs w:val="24"/>
        </w:rPr>
      </w:pPr>
    </w:p>
    <w:p w14:paraId="41EB262D" w14:textId="1B0E3F4F" w:rsidR="00AE708D" w:rsidRPr="00A04473" w:rsidRDefault="00AE708D" w:rsidP="00DF4227">
      <w:pPr>
        <w:numPr>
          <w:ilvl w:val="0"/>
          <w:numId w:val="23"/>
        </w:numPr>
        <w:rPr>
          <w:sz w:val="24"/>
          <w:szCs w:val="24"/>
        </w:rPr>
      </w:pPr>
      <w:r w:rsidRPr="00A04473">
        <w:rPr>
          <w:sz w:val="24"/>
          <w:szCs w:val="24"/>
        </w:rPr>
        <w:t xml:space="preserve">All </w:t>
      </w:r>
      <w:r w:rsidR="00B0238F">
        <w:rPr>
          <w:sz w:val="24"/>
          <w:szCs w:val="24"/>
        </w:rPr>
        <w:t>w</w:t>
      </w:r>
      <w:r w:rsidRPr="00A04473">
        <w:rPr>
          <w:sz w:val="24"/>
          <w:szCs w:val="24"/>
        </w:rPr>
        <w:t xml:space="preserve">orks shall be </w:t>
      </w:r>
      <w:r w:rsidR="00EB7BB0" w:rsidRPr="00A04473">
        <w:rPr>
          <w:sz w:val="24"/>
          <w:szCs w:val="24"/>
        </w:rPr>
        <w:t>carried out</w:t>
      </w:r>
      <w:r w:rsidRPr="00A04473">
        <w:rPr>
          <w:sz w:val="24"/>
          <w:szCs w:val="24"/>
        </w:rPr>
        <w:t xml:space="preserve"> maintaining Safe </w:t>
      </w:r>
      <w:r w:rsidR="000A0249" w:rsidRPr="00A04473">
        <w:rPr>
          <w:sz w:val="24"/>
          <w:szCs w:val="24"/>
        </w:rPr>
        <w:t>S</w:t>
      </w:r>
      <w:r w:rsidRPr="00A04473">
        <w:rPr>
          <w:sz w:val="24"/>
          <w:szCs w:val="24"/>
        </w:rPr>
        <w:t xml:space="preserve">ystem of </w:t>
      </w:r>
      <w:r w:rsidR="000A0249" w:rsidRPr="00A04473">
        <w:rPr>
          <w:sz w:val="24"/>
          <w:szCs w:val="24"/>
        </w:rPr>
        <w:t>W</w:t>
      </w:r>
      <w:r w:rsidRPr="00A04473">
        <w:rPr>
          <w:sz w:val="24"/>
          <w:szCs w:val="24"/>
        </w:rPr>
        <w:t xml:space="preserve">ork (SSOW) </w:t>
      </w:r>
      <w:r w:rsidR="000A0249" w:rsidRPr="00A04473">
        <w:rPr>
          <w:sz w:val="24"/>
          <w:szCs w:val="24"/>
        </w:rPr>
        <w:t>practice</w:t>
      </w:r>
      <w:r w:rsidR="003C3022" w:rsidRPr="00A04473">
        <w:rPr>
          <w:sz w:val="24"/>
          <w:szCs w:val="24"/>
        </w:rPr>
        <w:t>s</w:t>
      </w:r>
      <w:r w:rsidR="000A0249" w:rsidRPr="00A04473">
        <w:rPr>
          <w:sz w:val="24"/>
          <w:szCs w:val="24"/>
        </w:rPr>
        <w:t xml:space="preserve"> </w:t>
      </w:r>
      <w:r w:rsidRPr="00A04473">
        <w:rPr>
          <w:sz w:val="24"/>
          <w:szCs w:val="24"/>
        </w:rPr>
        <w:t>as per JSP 375 Part 2 Vol 3.</w:t>
      </w:r>
    </w:p>
    <w:p w14:paraId="2A12A6DC" w14:textId="77777777" w:rsidR="00DF4227" w:rsidRPr="00DF4227" w:rsidRDefault="00DF4227" w:rsidP="00DF4227">
      <w:pPr>
        <w:rPr>
          <w:sz w:val="24"/>
          <w:szCs w:val="24"/>
        </w:rPr>
      </w:pPr>
    </w:p>
    <w:p w14:paraId="75245FF7" w14:textId="5E98E193" w:rsidR="00AE708D" w:rsidRPr="00A04473" w:rsidRDefault="00AE708D" w:rsidP="00DF4227">
      <w:pPr>
        <w:numPr>
          <w:ilvl w:val="0"/>
          <w:numId w:val="23"/>
        </w:numPr>
        <w:rPr>
          <w:sz w:val="24"/>
          <w:szCs w:val="24"/>
        </w:rPr>
      </w:pPr>
      <w:r w:rsidRPr="00A04473">
        <w:rPr>
          <w:b/>
          <w:sz w:val="24"/>
          <w:szCs w:val="24"/>
        </w:rPr>
        <w:t>Existing Services and Facilities</w:t>
      </w:r>
      <w:r w:rsidRPr="00A04473">
        <w:rPr>
          <w:sz w:val="24"/>
          <w:szCs w:val="24"/>
        </w:rPr>
        <w:t xml:space="preserve">.  It is the </w:t>
      </w:r>
      <w:r w:rsidR="00CE479E">
        <w:rPr>
          <w:sz w:val="24"/>
          <w:szCs w:val="24"/>
        </w:rPr>
        <w:t>c</w:t>
      </w:r>
      <w:r w:rsidRPr="00A04473">
        <w:rPr>
          <w:sz w:val="24"/>
          <w:szCs w:val="24"/>
        </w:rPr>
        <w:t>ontractor’s responsibility to conform to the following:</w:t>
      </w:r>
    </w:p>
    <w:p w14:paraId="6D2A22FA" w14:textId="77777777" w:rsidR="00DF4227" w:rsidRPr="00A04473" w:rsidRDefault="00DF4227" w:rsidP="00DF4227">
      <w:pPr>
        <w:rPr>
          <w:sz w:val="24"/>
          <w:szCs w:val="24"/>
        </w:rPr>
      </w:pPr>
    </w:p>
    <w:p w14:paraId="0F827BD9" w14:textId="669F0DC2" w:rsidR="00AE708D" w:rsidRPr="00A04473" w:rsidRDefault="00AE708D" w:rsidP="00DF4227">
      <w:pPr>
        <w:numPr>
          <w:ilvl w:val="1"/>
          <w:numId w:val="23"/>
        </w:numPr>
        <w:rPr>
          <w:sz w:val="24"/>
          <w:szCs w:val="24"/>
        </w:rPr>
      </w:pPr>
      <w:r w:rsidRPr="00A04473">
        <w:rPr>
          <w:sz w:val="24"/>
          <w:szCs w:val="24"/>
        </w:rPr>
        <w:t xml:space="preserve">The </w:t>
      </w:r>
      <w:r w:rsidR="00CE479E">
        <w:rPr>
          <w:sz w:val="24"/>
          <w:szCs w:val="24"/>
        </w:rPr>
        <w:t>c</w:t>
      </w:r>
      <w:r w:rsidRPr="00A04473">
        <w:rPr>
          <w:sz w:val="24"/>
          <w:szCs w:val="24"/>
        </w:rPr>
        <w:t xml:space="preserve">ontractor is responsible for ensuring all services or facilities on or adjacent to the site including public roads approaching the site, that may be affected by the works are identified and that appropriate action is taken to prevent damage occurring before work commences.  Liaison between adjacent sites is essential where any activity on the site or on </w:t>
      </w:r>
      <w:r w:rsidR="00C676B2" w:rsidRPr="00A04473">
        <w:rPr>
          <w:sz w:val="24"/>
          <w:szCs w:val="24"/>
        </w:rPr>
        <w:t>adjacent sites</w:t>
      </w:r>
      <w:r w:rsidRPr="00A04473">
        <w:rPr>
          <w:sz w:val="24"/>
          <w:szCs w:val="24"/>
        </w:rPr>
        <w:t xml:space="preserve"> are identified which may have an impact on the project or which may be impacted upon by the project</w:t>
      </w:r>
      <w:r w:rsidR="00C676B2" w:rsidRPr="00A04473">
        <w:rPr>
          <w:sz w:val="24"/>
          <w:szCs w:val="24"/>
        </w:rPr>
        <w:t>. T</w:t>
      </w:r>
      <w:r w:rsidRPr="00A04473">
        <w:rPr>
          <w:sz w:val="24"/>
          <w:szCs w:val="24"/>
        </w:rPr>
        <w:t>he Authority is to be informed in writing at the earliest opportunity (</w:t>
      </w:r>
      <w:r w:rsidR="00777F77" w:rsidRPr="00A04473">
        <w:rPr>
          <w:sz w:val="24"/>
          <w:szCs w:val="24"/>
        </w:rPr>
        <w:t>e.g.,</w:t>
      </w:r>
      <w:r w:rsidRPr="00A04473">
        <w:rPr>
          <w:sz w:val="24"/>
          <w:szCs w:val="24"/>
        </w:rPr>
        <w:t xml:space="preserve"> services requiring redirection).  If damage is </w:t>
      </w:r>
      <w:r w:rsidR="003C3022" w:rsidRPr="00A04473">
        <w:rPr>
          <w:sz w:val="24"/>
          <w:szCs w:val="24"/>
        </w:rPr>
        <w:t>incurred,</w:t>
      </w:r>
      <w:r w:rsidRPr="00A04473">
        <w:rPr>
          <w:sz w:val="24"/>
          <w:szCs w:val="24"/>
        </w:rPr>
        <w:t xml:space="preserve"> it will be the sole responsibility of the </w:t>
      </w:r>
      <w:r w:rsidR="00CE479E">
        <w:rPr>
          <w:sz w:val="24"/>
          <w:szCs w:val="24"/>
        </w:rPr>
        <w:t>c</w:t>
      </w:r>
      <w:r w:rsidRPr="00A04473">
        <w:rPr>
          <w:sz w:val="24"/>
          <w:szCs w:val="24"/>
        </w:rPr>
        <w:t xml:space="preserve">ontractor to rectify to the Authorities given standard. </w:t>
      </w:r>
    </w:p>
    <w:p w14:paraId="753AA18C" w14:textId="77777777" w:rsidR="007F69C2" w:rsidRDefault="007F69C2" w:rsidP="007F69C2">
      <w:pPr>
        <w:ind w:left="567"/>
        <w:rPr>
          <w:sz w:val="24"/>
          <w:szCs w:val="24"/>
        </w:rPr>
      </w:pPr>
    </w:p>
    <w:p w14:paraId="1BD5E3B7" w14:textId="4890C74D" w:rsidR="00AE708D" w:rsidRDefault="00AE708D" w:rsidP="00DF4227">
      <w:pPr>
        <w:numPr>
          <w:ilvl w:val="1"/>
          <w:numId w:val="23"/>
        </w:numPr>
        <w:rPr>
          <w:sz w:val="24"/>
          <w:szCs w:val="24"/>
        </w:rPr>
      </w:pPr>
      <w:r w:rsidRPr="00A04473">
        <w:rPr>
          <w:sz w:val="24"/>
          <w:szCs w:val="24"/>
        </w:rPr>
        <w:t>All works that could possibly influence existing services may only commence upon receipt of appropriate written documentation (</w:t>
      </w:r>
      <w:r w:rsidR="00777F77" w:rsidRPr="00A04473">
        <w:rPr>
          <w:sz w:val="24"/>
          <w:szCs w:val="24"/>
        </w:rPr>
        <w:t>e.g.,</w:t>
      </w:r>
      <w:r w:rsidRPr="00A04473">
        <w:rPr>
          <w:sz w:val="24"/>
          <w:szCs w:val="24"/>
        </w:rPr>
        <w:t xml:space="preserve"> Statement of known services), a copy of which must be provided to the Authority.  The </w:t>
      </w:r>
      <w:r w:rsidR="00327AE6">
        <w:rPr>
          <w:sz w:val="24"/>
          <w:szCs w:val="24"/>
        </w:rPr>
        <w:t>c</w:t>
      </w:r>
      <w:r w:rsidRPr="00A04473">
        <w:rPr>
          <w:sz w:val="24"/>
          <w:szCs w:val="24"/>
        </w:rPr>
        <w:t xml:space="preserve">ontractor must discuss in advance with the Authority which specific agencies it will need to obtain </w:t>
      </w:r>
      <w:r w:rsidRPr="00A04473">
        <w:rPr>
          <w:sz w:val="24"/>
          <w:szCs w:val="24"/>
        </w:rPr>
        <w:lastRenderedPageBreak/>
        <w:t>approvals and documentation from (</w:t>
      </w:r>
      <w:r w:rsidR="00777F77" w:rsidRPr="00A04473">
        <w:rPr>
          <w:sz w:val="24"/>
          <w:szCs w:val="24"/>
        </w:rPr>
        <w:t>e.g.,</w:t>
      </w:r>
      <w:r w:rsidRPr="00A04473">
        <w:rPr>
          <w:sz w:val="24"/>
          <w:szCs w:val="24"/>
        </w:rPr>
        <w:t xml:space="preserve"> NEMA etc.).  Obtaining any such approvals and documentation is the </w:t>
      </w:r>
      <w:r w:rsidR="00AA525B">
        <w:rPr>
          <w:sz w:val="24"/>
          <w:szCs w:val="24"/>
        </w:rPr>
        <w:t>c</w:t>
      </w:r>
      <w:r w:rsidRPr="00A04473">
        <w:rPr>
          <w:sz w:val="24"/>
          <w:szCs w:val="24"/>
        </w:rPr>
        <w:t>ontractor’s responsibility.</w:t>
      </w:r>
    </w:p>
    <w:p w14:paraId="40417C99" w14:textId="77777777" w:rsidR="006965A2" w:rsidRDefault="006965A2" w:rsidP="006965A2">
      <w:pPr>
        <w:pStyle w:val="ListParagraph"/>
        <w:rPr>
          <w:sz w:val="24"/>
          <w:szCs w:val="24"/>
        </w:rPr>
      </w:pPr>
    </w:p>
    <w:p w14:paraId="13089955" w14:textId="07C80F43" w:rsidR="007F69C2" w:rsidRPr="007F69C2" w:rsidRDefault="00AE708D" w:rsidP="007F69C2">
      <w:pPr>
        <w:numPr>
          <w:ilvl w:val="1"/>
          <w:numId w:val="23"/>
        </w:numPr>
        <w:rPr>
          <w:sz w:val="24"/>
          <w:szCs w:val="24"/>
        </w:rPr>
      </w:pPr>
      <w:r w:rsidRPr="00A04473">
        <w:rPr>
          <w:sz w:val="24"/>
          <w:szCs w:val="24"/>
        </w:rPr>
        <w:t xml:space="preserve">Upon request, and subject to security caveats, the </w:t>
      </w:r>
      <w:r w:rsidR="00AA525B">
        <w:rPr>
          <w:sz w:val="24"/>
          <w:szCs w:val="24"/>
        </w:rPr>
        <w:t>c</w:t>
      </w:r>
      <w:r w:rsidRPr="00A04473">
        <w:rPr>
          <w:sz w:val="24"/>
          <w:szCs w:val="24"/>
        </w:rPr>
        <w:t xml:space="preserve">ontractor may have access to all relevant existing drawings relating to the contracted works on the site, held by the Authority.  During the tender stage, the </w:t>
      </w:r>
      <w:r w:rsidR="00AA525B">
        <w:rPr>
          <w:sz w:val="24"/>
          <w:szCs w:val="24"/>
        </w:rPr>
        <w:t>c</w:t>
      </w:r>
      <w:r w:rsidRPr="00A04473">
        <w:rPr>
          <w:sz w:val="24"/>
          <w:szCs w:val="24"/>
        </w:rPr>
        <w:t>ontractor shall fully acquaint himself with the nature and extent of all existing services within the area of the contract works.</w:t>
      </w:r>
    </w:p>
    <w:p w14:paraId="0CA43818" w14:textId="77777777" w:rsidR="007F69C2" w:rsidRPr="00A04473" w:rsidRDefault="007F69C2" w:rsidP="007F69C2">
      <w:pPr>
        <w:ind w:left="567"/>
        <w:rPr>
          <w:sz w:val="24"/>
          <w:szCs w:val="24"/>
        </w:rPr>
      </w:pPr>
    </w:p>
    <w:p w14:paraId="5EB2BFC1" w14:textId="5EA4EB0B" w:rsidR="00DF4227" w:rsidRDefault="00AE708D" w:rsidP="00DF4227">
      <w:pPr>
        <w:numPr>
          <w:ilvl w:val="1"/>
          <w:numId w:val="23"/>
        </w:numPr>
        <w:rPr>
          <w:noProof/>
          <w:sz w:val="24"/>
          <w:szCs w:val="24"/>
        </w:rPr>
      </w:pPr>
      <w:r w:rsidRPr="00DF4227">
        <w:rPr>
          <w:sz w:val="24"/>
          <w:szCs w:val="24"/>
        </w:rPr>
        <w:t xml:space="preserve">The </w:t>
      </w:r>
      <w:r w:rsidR="00AA525B" w:rsidRPr="00DF4227">
        <w:rPr>
          <w:sz w:val="24"/>
          <w:szCs w:val="24"/>
        </w:rPr>
        <w:t>c</w:t>
      </w:r>
      <w:r w:rsidRPr="00DF4227">
        <w:rPr>
          <w:sz w:val="24"/>
          <w:szCs w:val="24"/>
        </w:rPr>
        <w:t xml:space="preserve">ontractor shall conduct a detailed site investigation and ensure that any existing services which are to be tied in to are of an acceptable standard to ensure the required performance over the life of the new facility.  Where it is found that an existing service (including, but not limited to water, sewerage, </w:t>
      </w:r>
      <w:r w:rsidR="006965A2" w:rsidRPr="00DF4227">
        <w:rPr>
          <w:sz w:val="24"/>
          <w:szCs w:val="24"/>
        </w:rPr>
        <w:t>drainage,</w:t>
      </w:r>
      <w:r w:rsidRPr="00DF4227">
        <w:rPr>
          <w:sz w:val="24"/>
          <w:szCs w:val="24"/>
        </w:rPr>
        <w:t xml:space="preserve"> and electrical power) is not adequate for the project requirements, the </w:t>
      </w:r>
      <w:r w:rsidR="00AA525B" w:rsidRPr="00DF4227">
        <w:rPr>
          <w:sz w:val="24"/>
          <w:szCs w:val="24"/>
        </w:rPr>
        <w:t>c</w:t>
      </w:r>
      <w:r w:rsidRPr="00DF4227">
        <w:rPr>
          <w:sz w:val="24"/>
          <w:szCs w:val="24"/>
        </w:rPr>
        <w:t>ontractor shall inform the Authority and obtain written instruction prior to taking any remedial action.</w:t>
      </w:r>
    </w:p>
    <w:p w14:paraId="54EB1958" w14:textId="77777777" w:rsidR="007F69C2" w:rsidRDefault="007F69C2" w:rsidP="007F69C2">
      <w:pPr>
        <w:ind w:left="567"/>
        <w:rPr>
          <w:noProof/>
          <w:sz w:val="24"/>
          <w:szCs w:val="24"/>
        </w:rPr>
      </w:pPr>
    </w:p>
    <w:p w14:paraId="39DE6E7C" w14:textId="20FE4007" w:rsidR="00AE708D" w:rsidRPr="00A04473" w:rsidRDefault="00AE708D" w:rsidP="00DF4227">
      <w:pPr>
        <w:numPr>
          <w:ilvl w:val="1"/>
          <w:numId w:val="23"/>
        </w:numPr>
        <w:rPr>
          <w:noProof/>
          <w:sz w:val="24"/>
          <w:szCs w:val="24"/>
        </w:rPr>
      </w:pPr>
      <w:r w:rsidRPr="00A04473">
        <w:rPr>
          <w:sz w:val="24"/>
          <w:szCs w:val="24"/>
        </w:rPr>
        <w:t>Where the proposed works interact with any existing facilities and defects are found in said facilities this shall be reported to the Authority without delay.  Instructions must be obtained from the Authority before proceeding with work which may cover up, or otherwise hinder access to, the defective construction, or be rendered abortive by carrying out of subsequent remedial work.</w:t>
      </w:r>
    </w:p>
    <w:p w14:paraId="370E10D8" w14:textId="77777777" w:rsidR="007F69C2" w:rsidRPr="007F69C2" w:rsidRDefault="007F69C2" w:rsidP="007F69C2">
      <w:pPr>
        <w:rPr>
          <w:sz w:val="24"/>
          <w:szCs w:val="24"/>
        </w:rPr>
      </w:pPr>
    </w:p>
    <w:p w14:paraId="25416D5B" w14:textId="7CE96AE3" w:rsidR="00AE708D" w:rsidRPr="00A04473" w:rsidRDefault="00AE708D" w:rsidP="00DF4227">
      <w:pPr>
        <w:numPr>
          <w:ilvl w:val="0"/>
          <w:numId w:val="23"/>
        </w:numPr>
        <w:rPr>
          <w:sz w:val="24"/>
          <w:szCs w:val="24"/>
        </w:rPr>
      </w:pPr>
      <w:r w:rsidRPr="00A04473">
        <w:rPr>
          <w:b/>
          <w:sz w:val="24"/>
          <w:szCs w:val="24"/>
        </w:rPr>
        <w:t>Setting Out</w:t>
      </w:r>
      <w:r w:rsidRPr="00A04473">
        <w:rPr>
          <w:sz w:val="24"/>
          <w:szCs w:val="24"/>
        </w:rPr>
        <w:t xml:space="preserve">.  The </w:t>
      </w:r>
      <w:r w:rsidR="00AA525B">
        <w:rPr>
          <w:sz w:val="24"/>
          <w:szCs w:val="24"/>
        </w:rPr>
        <w:t>c</w:t>
      </w:r>
      <w:r w:rsidRPr="00A04473">
        <w:rPr>
          <w:sz w:val="24"/>
          <w:szCs w:val="24"/>
        </w:rPr>
        <w:t xml:space="preserve">ontractor is responsible for all setting out and for all on-going monitoring of line, level and accuracy as works </w:t>
      </w:r>
      <w:r w:rsidR="000004B4" w:rsidRPr="00A04473">
        <w:rPr>
          <w:sz w:val="24"/>
          <w:szCs w:val="24"/>
        </w:rPr>
        <w:t>progress.</w:t>
      </w:r>
    </w:p>
    <w:p w14:paraId="3CADB080" w14:textId="77777777" w:rsidR="007F69C2" w:rsidRDefault="007F69C2" w:rsidP="007F69C2">
      <w:pPr>
        <w:rPr>
          <w:sz w:val="24"/>
          <w:szCs w:val="24"/>
        </w:rPr>
      </w:pPr>
    </w:p>
    <w:p w14:paraId="5A0CFB86" w14:textId="31A9083C" w:rsidR="00AE708D" w:rsidRPr="00A04473" w:rsidRDefault="00AE708D" w:rsidP="00DF4227">
      <w:pPr>
        <w:numPr>
          <w:ilvl w:val="0"/>
          <w:numId w:val="23"/>
        </w:numPr>
        <w:rPr>
          <w:sz w:val="24"/>
          <w:szCs w:val="24"/>
        </w:rPr>
      </w:pPr>
      <w:r w:rsidRPr="00A04473">
        <w:rPr>
          <w:sz w:val="24"/>
          <w:szCs w:val="24"/>
        </w:rPr>
        <w:t xml:space="preserve">Communication will be key in planning and conducting concrete works, excavation works, design works, final connection, and new connections to the existing systems, and during commissioning.  Therefore, contractor must communicate with the authority in </w:t>
      </w:r>
      <w:r w:rsidR="00691148">
        <w:rPr>
          <w:sz w:val="24"/>
          <w:szCs w:val="24"/>
        </w:rPr>
        <w:t xml:space="preserve">a </w:t>
      </w:r>
      <w:r w:rsidRPr="00A04473">
        <w:rPr>
          <w:sz w:val="24"/>
          <w:szCs w:val="24"/>
        </w:rPr>
        <w:t>timely manner.</w:t>
      </w:r>
    </w:p>
    <w:p w14:paraId="66C8CCF0" w14:textId="77777777" w:rsidR="007F69C2" w:rsidRDefault="007F69C2" w:rsidP="007F69C2">
      <w:pPr>
        <w:rPr>
          <w:sz w:val="24"/>
          <w:szCs w:val="24"/>
        </w:rPr>
      </w:pPr>
    </w:p>
    <w:p w14:paraId="3F1A17C0" w14:textId="6E58FC02" w:rsidR="00AE708D" w:rsidRPr="00A04473" w:rsidRDefault="00AE708D" w:rsidP="00DF4227">
      <w:pPr>
        <w:numPr>
          <w:ilvl w:val="0"/>
          <w:numId w:val="23"/>
        </w:numPr>
        <w:rPr>
          <w:sz w:val="24"/>
          <w:szCs w:val="24"/>
        </w:rPr>
      </w:pPr>
      <w:r w:rsidRPr="00A04473">
        <w:rPr>
          <w:sz w:val="24"/>
          <w:szCs w:val="24"/>
        </w:rPr>
        <w:t xml:space="preserve">All personnel employed to work on the above tasks should be suitably qualified and </w:t>
      </w:r>
      <w:r w:rsidR="00C074F4">
        <w:rPr>
          <w:sz w:val="24"/>
          <w:szCs w:val="24"/>
        </w:rPr>
        <w:t>experienced and</w:t>
      </w:r>
      <w:r w:rsidRPr="00A04473">
        <w:rPr>
          <w:sz w:val="24"/>
          <w:szCs w:val="24"/>
        </w:rPr>
        <w:t xml:space="preserve"> must </w:t>
      </w:r>
      <w:r w:rsidR="00C074F4">
        <w:rPr>
          <w:sz w:val="24"/>
          <w:szCs w:val="24"/>
        </w:rPr>
        <w:t>submit</w:t>
      </w:r>
      <w:r w:rsidRPr="00A04473">
        <w:rPr>
          <w:sz w:val="24"/>
          <w:szCs w:val="24"/>
        </w:rPr>
        <w:t xml:space="preserve"> their CV</w:t>
      </w:r>
      <w:r w:rsidR="00C074F4">
        <w:rPr>
          <w:sz w:val="24"/>
          <w:szCs w:val="24"/>
        </w:rPr>
        <w:t>s</w:t>
      </w:r>
      <w:r w:rsidRPr="00A04473">
        <w:rPr>
          <w:sz w:val="24"/>
          <w:szCs w:val="24"/>
        </w:rPr>
        <w:t xml:space="preserve"> to the authority. They may also be interviewed by the authority to confirm their competency.</w:t>
      </w:r>
    </w:p>
    <w:p w14:paraId="6541471B" w14:textId="77777777" w:rsidR="007F69C2" w:rsidRDefault="007F69C2" w:rsidP="007F69C2">
      <w:pPr>
        <w:rPr>
          <w:sz w:val="24"/>
          <w:szCs w:val="24"/>
        </w:rPr>
      </w:pPr>
    </w:p>
    <w:p w14:paraId="670DF2F2" w14:textId="406B08E6" w:rsidR="00AE708D" w:rsidRPr="00A04473" w:rsidRDefault="00AE708D" w:rsidP="00DF4227">
      <w:pPr>
        <w:numPr>
          <w:ilvl w:val="0"/>
          <w:numId w:val="23"/>
        </w:numPr>
        <w:rPr>
          <w:sz w:val="24"/>
          <w:szCs w:val="24"/>
        </w:rPr>
      </w:pPr>
      <w:r w:rsidRPr="00A04473">
        <w:rPr>
          <w:sz w:val="24"/>
          <w:szCs w:val="24"/>
        </w:rPr>
        <w:t xml:space="preserve">Before any work is performed, pertinent risk assessments and method statements should be issued to the </w:t>
      </w:r>
      <w:r w:rsidR="00E50332">
        <w:rPr>
          <w:sz w:val="24"/>
          <w:szCs w:val="24"/>
        </w:rPr>
        <w:t>A</w:t>
      </w:r>
      <w:r w:rsidRPr="00A04473">
        <w:rPr>
          <w:sz w:val="24"/>
          <w:szCs w:val="24"/>
        </w:rPr>
        <w:t xml:space="preserve">uthority.  The </w:t>
      </w:r>
      <w:r w:rsidR="00E50332">
        <w:rPr>
          <w:sz w:val="24"/>
          <w:szCs w:val="24"/>
        </w:rPr>
        <w:t>A</w:t>
      </w:r>
      <w:r w:rsidRPr="00A04473">
        <w:rPr>
          <w:sz w:val="24"/>
          <w:szCs w:val="24"/>
        </w:rPr>
        <w:t xml:space="preserve">uthority will then issue the appropriate permits to work if required. The contractor must seek </w:t>
      </w:r>
      <w:r w:rsidR="00E50332">
        <w:rPr>
          <w:sz w:val="24"/>
          <w:szCs w:val="24"/>
        </w:rPr>
        <w:t>a s</w:t>
      </w:r>
      <w:r w:rsidRPr="00A04473">
        <w:rPr>
          <w:sz w:val="24"/>
          <w:szCs w:val="24"/>
        </w:rPr>
        <w:t xml:space="preserve">tatement of known hazards from the </w:t>
      </w:r>
      <w:r w:rsidR="00E50332">
        <w:rPr>
          <w:sz w:val="24"/>
          <w:szCs w:val="24"/>
        </w:rPr>
        <w:t>A</w:t>
      </w:r>
      <w:r w:rsidRPr="00A04473">
        <w:rPr>
          <w:sz w:val="24"/>
          <w:szCs w:val="24"/>
        </w:rPr>
        <w:t xml:space="preserve">uthority prior </w:t>
      </w:r>
      <w:r w:rsidR="00C15F61">
        <w:rPr>
          <w:sz w:val="24"/>
          <w:szCs w:val="24"/>
        </w:rPr>
        <w:t xml:space="preserve">to </w:t>
      </w:r>
      <w:r w:rsidRPr="00A04473">
        <w:rPr>
          <w:sz w:val="24"/>
          <w:szCs w:val="24"/>
        </w:rPr>
        <w:t xml:space="preserve">starting </w:t>
      </w:r>
      <w:r w:rsidR="00C15F61">
        <w:rPr>
          <w:sz w:val="24"/>
          <w:szCs w:val="24"/>
        </w:rPr>
        <w:t>any</w:t>
      </w:r>
      <w:r w:rsidRPr="00A04473">
        <w:rPr>
          <w:sz w:val="24"/>
          <w:szCs w:val="24"/>
        </w:rPr>
        <w:t xml:space="preserve"> excavation on site.</w:t>
      </w:r>
    </w:p>
    <w:p w14:paraId="1D1AE02B" w14:textId="77777777" w:rsidR="007F69C2" w:rsidRDefault="007F69C2" w:rsidP="007F69C2">
      <w:pPr>
        <w:rPr>
          <w:sz w:val="24"/>
          <w:szCs w:val="24"/>
        </w:rPr>
      </w:pPr>
    </w:p>
    <w:p w14:paraId="1D2E11B9" w14:textId="1451B1B3" w:rsidR="00AE708D" w:rsidRPr="00A04473" w:rsidRDefault="00AE708D" w:rsidP="00DF4227">
      <w:pPr>
        <w:numPr>
          <w:ilvl w:val="0"/>
          <w:numId w:val="23"/>
        </w:numPr>
        <w:rPr>
          <w:sz w:val="24"/>
          <w:szCs w:val="24"/>
        </w:rPr>
      </w:pPr>
      <w:r w:rsidRPr="00A04473">
        <w:rPr>
          <w:sz w:val="24"/>
          <w:szCs w:val="24"/>
        </w:rPr>
        <w:t xml:space="preserve">All detailed design drawings, pipes sizing calculations, cable sizing calculations, </w:t>
      </w:r>
      <w:r w:rsidR="00652CDF" w:rsidRPr="00A04473">
        <w:rPr>
          <w:sz w:val="24"/>
          <w:szCs w:val="24"/>
        </w:rPr>
        <w:t>structural calculations, electrical calculations and mechanical calculations</w:t>
      </w:r>
      <w:r w:rsidRPr="00A04473">
        <w:rPr>
          <w:sz w:val="24"/>
          <w:szCs w:val="24"/>
        </w:rPr>
        <w:t xml:space="preserve">, concrete mixing ratios, materials safety data sheets and samples for materials are to be submitted to the </w:t>
      </w:r>
      <w:r w:rsidR="00C15F61">
        <w:rPr>
          <w:sz w:val="24"/>
          <w:szCs w:val="24"/>
        </w:rPr>
        <w:t>A</w:t>
      </w:r>
      <w:r w:rsidRPr="00A04473">
        <w:rPr>
          <w:sz w:val="24"/>
          <w:szCs w:val="24"/>
        </w:rPr>
        <w:t>uthority for approval beforehand.</w:t>
      </w:r>
    </w:p>
    <w:p w14:paraId="1CC5C1AF" w14:textId="77777777" w:rsidR="007F69C2" w:rsidRDefault="007F69C2" w:rsidP="007F69C2">
      <w:pPr>
        <w:rPr>
          <w:sz w:val="24"/>
          <w:szCs w:val="24"/>
        </w:rPr>
      </w:pPr>
    </w:p>
    <w:p w14:paraId="0B6A9797" w14:textId="2B1697AE" w:rsidR="00AE708D" w:rsidRPr="00A04473" w:rsidRDefault="00B9709F" w:rsidP="00DF4227">
      <w:pPr>
        <w:numPr>
          <w:ilvl w:val="0"/>
          <w:numId w:val="23"/>
        </w:numPr>
        <w:rPr>
          <w:sz w:val="24"/>
          <w:szCs w:val="24"/>
        </w:rPr>
      </w:pPr>
      <w:r>
        <w:rPr>
          <w:sz w:val="24"/>
          <w:szCs w:val="24"/>
        </w:rPr>
        <w:t xml:space="preserve">The </w:t>
      </w:r>
      <w:r w:rsidR="00AE708D" w:rsidRPr="00A04473">
        <w:rPr>
          <w:sz w:val="24"/>
          <w:szCs w:val="24"/>
        </w:rPr>
        <w:t xml:space="preserve">Authority will issue the necessary paperwork for transportation of goods in the camp </w:t>
      </w:r>
      <w:proofErr w:type="gramStart"/>
      <w:r w:rsidR="00777F77" w:rsidRPr="00A04473">
        <w:rPr>
          <w:sz w:val="24"/>
          <w:szCs w:val="24"/>
        </w:rPr>
        <w:t>e.g.</w:t>
      </w:r>
      <w:proofErr w:type="gramEnd"/>
      <w:r w:rsidR="00AE708D" w:rsidRPr="00A04473">
        <w:rPr>
          <w:sz w:val="24"/>
          <w:szCs w:val="24"/>
        </w:rPr>
        <w:t xml:space="preserve"> gate pass.</w:t>
      </w:r>
    </w:p>
    <w:p w14:paraId="57220F60" w14:textId="77777777" w:rsidR="007F69C2" w:rsidRDefault="007F69C2" w:rsidP="007F69C2">
      <w:pPr>
        <w:rPr>
          <w:sz w:val="24"/>
          <w:szCs w:val="24"/>
        </w:rPr>
      </w:pPr>
    </w:p>
    <w:p w14:paraId="134623DF" w14:textId="69A41763" w:rsidR="00AE708D" w:rsidRPr="00A04473" w:rsidRDefault="00AE708D" w:rsidP="00DF4227">
      <w:pPr>
        <w:numPr>
          <w:ilvl w:val="0"/>
          <w:numId w:val="23"/>
        </w:numPr>
        <w:rPr>
          <w:sz w:val="24"/>
          <w:szCs w:val="24"/>
        </w:rPr>
      </w:pPr>
      <w:r w:rsidRPr="00A04473">
        <w:rPr>
          <w:sz w:val="24"/>
          <w:szCs w:val="24"/>
        </w:rPr>
        <w:t>Any Scaffolding</w:t>
      </w:r>
      <w:r w:rsidR="00652CDF" w:rsidRPr="00A04473">
        <w:rPr>
          <w:sz w:val="24"/>
          <w:szCs w:val="24"/>
        </w:rPr>
        <w:t>,</w:t>
      </w:r>
      <w:r w:rsidRPr="00A04473">
        <w:rPr>
          <w:sz w:val="24"/>
          <w:szCs w:val="24"/>
        </w:rPr>
        <w:t xml:space="preserve"> ladders to be used in the tasks are to be serviceable and where required presented to the Authority for inspection and permission to use.</w:t>
      </w:r>
    </w:p>
    <w:p w14:paraId="3E0259F2" w14:textId="77777777" w:rsidR="007F69C2" w:rsidRDefault="007F69C2" w:rsidP="007F69C2">
      <w:pPr>
        <w:rPr>
          <w:sz w:val="24"/>
          <w:szCs w:val="24"/>
        </w:rPr>
      </w:pPr>
    </w:p>
    <w:p w14:paraId="04DAD557" w14:textId="50B4AA9E" w:rsidR="00AE708D" w:rsidRPr="00A04473" w:rsidRDefault="00AE708D" w:rsidP="00DF4227">
      <w:pPr>
        <w:numPr>
          <w:ilvl w:val="0"/>
          <w:numId w:val="23"/>
        </w:numPr>
        <w:rPr>
          <w:sz w:val="24"/>
          <w:szCs w:val="24"/>
        </w:rPr>
      </w:pPr>
      <w:r w:rsidRPr="00A04473">
        <w:rPr>
          <w:sz w:val="24"/>
          <w:szCs w:val="24"/>
        </w:rPr>
        <w:lastRenderedPageBreak/>
        <w:t>Any electrical works will be carried out as per BS 7671-18</w:t>
      </w:r>
      <w:r w:rsidR="00652CDF" w:rsidRPr="00A04473">
        <w:rPr>
          <w:rStyle w:val="FootnoteReference"/>
          <w:sz w:val="24"/>
          <w:szCs w:val="24"/>
        </w:rPr>
        <w:footnoteReference w:id="34"/>
      </w:r>
      <w:r w:rsidRPr="00A04473">
        <w:rPr>
          <w:sz w:val="24"/>
          <w:szCs w:val="24"/>
        </w:rPr>
        <w:t>.</w:t>
      </w:r>
    </w:p>
    <w:p w14:paraId="1A8B5464" w14:textId="77777777" w:rsidR="007F69C2" w:rsidRDefault="007F69C2" w:rsidP="007F69C2">
      <w:pPr>
        <w:rPr>
          <w:sz w:val="24"/>
          <w:szCs w:val="24"/>
        </w:rPr>
      </w:pPr>
    </w:p>
    <w:p w14:paraId="5A372E57" w14:textId="7B417DFD" w:rsidR="00AE708D" w:rsidRPr="00A04473" w:rsidRDefault="00AE708D" w:rsidP="00DF4227">
      <w:pPr>
        <w:numPr>
          <w:ilvl w:val="0"/>
          <w:numId w:val="23"/>
        </w:numPr>
        <w:rPr>
          <w:sz w:val="24"/>
          <w:szCs w:val="24"/>
        </w:rPr>
      </w:pPr>
      <w:r w:rsidRPr="00A04473">
        <w:rPr>
          <w:sz w:val="24"/>
          <w:szCs w:val="24"/>
        </w:rPr>
        <w:t>Under no circumstances will trench digging works be carried-out without gaining statement of known hazards from the authority.</w:t>
      </w:r>
    </w:p>
    <w:p w14:paraId="6FE53FC8" w14:textId="77777777" w:rsidR="007F69C2" w:rsidRDefault="007F69C2" w:rsidP="00DF4227">
      <w:pPr>
        <w:jc w:val="both"/>
        <w:rPr>
          <w:b/>
          <w:sz w:val="24"/>
          <w:szCs w:val="24"/>
        </w:rPr>
      </w:pPr>
    </w:p>
    <w:p w14:paraId="11F9A13D" w14:textId="6E312F02" w:rsidR="00AE708D" w:rsidRPr="00A04473" w:rsidRDefault="00AE708D" w:rsidP="00DF4227">
      <w:pPr>
        <w:jc w:val="both"/>
        <w:rPr>
          <w:b/>
          <w:sz w:val="24"/>
          <w:szCs w:val="24"/>
        </w:rPr>
      </w:pPr>
      <w:r w:rsidRPr="00A04473">
        <w:rPr>
          <w:b/>
          <w:sz w:val="24"/>
          <w:szCs w:val="24"/>
        </w:rPr>
        <w:t>Restrictions / Constraints</w:t>
      </w:r>
    </w:p>
    <w:p w14:paraId="7557E176" w14:textId="77777777" w:rsidR="007F69C2" w:rsidRPr="007F69C2" w:rsidRDefault="007F69C2" w:rsidP="007F69C2">
      <w:pPr>
        <w:rPr>
          <w:sz w:val="24"/>
          <w:szCs w:val="24"/>
        </w:rPr>
      </w:pPr>
    </w:p>
    <w:p w14:paraId="30AB6EA3" w14:textId="48CCD6C3" w:rsidR="00AE708D" w:rsidRPr="00A04473" w:rsidRDefault="00AE708D" w:rsidP="00DF4227">
      <w:pPr>
        <w:numPr>
          <w:ilvl w:val="0"/>
          <w:numId w:val="23"/>
        </w:numPr>
        <w:rPr>
          <w:sz w:val="24"/>
          <w:szCs w:val="24"/>
        </w:rPr>
      </w:pPr>
      <w:r w:rsidRPr="00A04473">
        <w:rPr>
          <w:b/>
          <w:sz w:val="24"/>
          <w:szCs w:val="24"/>
        </w:rPr>
        <w:t>Access to the Site.</w:t>
      </w:r>
      <w:r w:rsidRPr="00A04473">
        <w:rPr>
          <w:sz w:val="24"/>
          <w:szCs w:val="24"/>
        </w:rPr>
        <w:t xml:space="preserve"> This is to be agreed in detail with the PM prior to start on site.  Passes may be required, and the contractor should submit the details and ID of any technicians that will be working on the contract within the tender return.</w:t>
      </w:r>
    </w:p>
    <w:p w14:paraId="62468326" w14:textId="77777777" w:rsidR="007F69C2" w:rsidRPr="007F69C2" w:rsidRDefault="007F69C2" w:rsidP="007F69C2">
      <w:pPr>
        <w:rPr>
          <w:sz w:val="24"/>
          <w:szCs w:val="24"/>
        </w:rPr>
      </w:pPr>
    </w:p>
    <w:p w14:paraId="3BC03603" w14:textId="477157EA" w:rsidR="00AE708D" w:rsidRPr="00A04473" w:rsidRDefault="00AE708D" w:rsidP="00DF4227">
      <w:pPr>
        <w:numPr>
          <w:ilvl w:val="0"/>
          <w:numId w:val="23"/>
        </w:numPr>
        <w:rPr>
          <w:sz w:val="24"/>
          <w:szCs w:val="24"/>
        </w:rPr>
      </w:pPr>
      <w:r w:rsidRPr="00A04473">
        <w:rPr>
          <w:b/>
          <w:sz w:val="24"/>
          <w:szCs w:val="24"/>
        </w:rPr>
        <w:t>Notice.</w:t>
      </w:r>
      <w:r w:rsidRPr="00A04473">
        <w:rPr>
          <w:sz w:val="24"/>
          <w:szCs w:val="24"/>
        </w:rPr>
        <w:t xml:space="preserve"> The contractor is to provide notice to the </w:t>
      </w:r>
      <w:r w:rsidR="00A51996">
        <w:rPr>
          <w:sz w:val="24"/>
          <w:szCs w:val="24"/>
        </w:rPr>
        <w:t>A</w:t>
      </w:r>
      <w:r w:rsidRPr="00A04473">
        <w:rPr>
          <w:sz w:val="24"/>
          <w:szCs w:val="24"/>
        </w:rPr>
        <w:t xml:space="preserve">uthority in writing (or through email), before a minimum of 3 working days prior to the work on site. The notice must include the date and expected time of arrival, </w:t>
      </w:r>
      <w:r w:rsidR="00652CDF" w:rsidRPr="00A04473">
        <w:rPr>
          <w:sz w:val="24"/>
          <w:szCs w:val="24"/>
        </w:rPr>
        <w:t>name,</w:t>
      </w:r>
      <w:r w:rsidRPr="00A04473">
        <w:rPr>
          <w:sz w:val="24"/>
          <w:szCs w:val="24"/>
        </w:rPr>
        <w:t xml:space="preserve"> and ID No of the workforce, and contact telephone no for both the contract manager and the workforce.</w:t>
      </w:r>
    </w:p>
    <w:p w14:paraId="2804F531" w14:textId="77777777" w:rsidR="007F69C2" w:rsidRPr="007F69C2" w:rsidRDefault="007F69C2" w:rsidP="007F69C2">
      <w:pPr>
        <w:rPr>
          <w:sz w:val="24"/>
          <w:szCs w:val="24"/>
        </w:rPr>
      </w:pPr>
    </w:p>
    <w:p w14:paraId="57E4DFEA" w14:textId="46222C29" w:rsidR="00AE708D" w:rsidRPr="00A04473" w:rsidRDefault="00AE708D" w:rsidP="00DF4227">
      <w:pPr>
        <w:numPr>
          <w:ilvl w:val="0"/>
          <w:numId w:val="23"/>
        </w:numPr>
        <w:rPr>
          <w:sz w:val="24"/>
          <w:szCs w:val="24"/>
        </w:rPr>
      </w:pPr>
      <w:r w:rsidRPr="00A04473">
        <w:rPr>
          <w:b/>
          <w:sz w:val="24"/>
          <w:szCs w:val="24"/>
        </w:rPr>
        <w:t>Working Hours.</w:t>
      </w:r>
      <w:r w:rsidRPr="00A04473">
        <w:rPr>
          <w:sz w:val="24"/>
          <w:szCs w:val="24"/>
        </w:rPr>
        <w:t xml:space="preserve"> The contractor may choose to work in </w:t>
      </w:r>
      <w:r w:rsidR="00D17D06" w:rsidRPr="00A04473">
        <w:rPr>
          <w:sz w:val="24"/>
          <w:szCs w:val="24"/>
        </w:rPr>
        <w:t>their</w:t>
      </w:r>
      <w:r w:rsidRPr="00A04473">
        <w:rPr>
          <w:sz w:val="24"/>
          <w:szCs w:val="24"/>
        </w:rPr>
        <w:t xml:space="preserve"> suitable hours; however, assistance from the </w:t>
      </w:r>
      <w:r w:rsidR="00A51996">
        <w:rPr>
          <w:sz w:val="24"/>
          <w:szCs w:val="24"/>
        </w:rPr>
        <w:t>A</w:t>
      </w:r>
      <w:r w:rsidRPr="00A04473">
        <w:rPr>
          <w:sz w:val="24"/>
          <w:szCs w:val="24"/>
        </w:rPr>
        <w:t xml:space="preserve">uthority will only be available 0800-1600 hrs Mon – Fri.  For any assistance from the </w:t>
      </w:r>
      <w:r w:rsidR="00A51996">
        <w:rPr>
          <w:sz w:val="24"/>
          <w:szCs w:val="24"/>
        </w:rPr>
        <w:t>A</w:t>
      </w:r>
      <w:r w:rsidRPr="00A04473">
        <w:rPr>
          <w:sz w:val="24"/>
          <w:szCs w:val="24"/>
        </w:rPr>
        <w:t>uthority, the contractor must submit request with a minimum of 24hrs notice.</w:t>
      </w:r>
    </w:p>
    <w:p w14:paraId="4CC39A93" w14:textId="77777777" w:rsidR="007F69C2" w:rsidRPr="007F69C2" w:rsidRDefault="007F69C2" w:rsidP="007F69C2">
      <w:pPr>
        <w:rPr>
          <w:sz w:val="24"/>
          <w:szCs w:val="24"/>
        </w:rPr>
      </w:pPr>
    </w:p>
    <w:p w14:paraId="026EF126" w14:textId="613F198A" w:rsidR="00AE708D" w:rsidRPr="00A04473" w:rsidRDefault="00AE708D" w:rsidP="00DF4227">
      <w:pPr>
        <w:numPr>
          <w:ilvl w:val="0"/>
          <w:numId w:val="23"/>
        </w:numPr>
        <w:rPr>
          <w:sz w:val="24"/>
          <w:szCs w:val="24"/>
        </w:rPr>
      </w:pPr>
      <w:r w:rsidRPr="00A04473">
        <w:rPr>
          <w:b/>
          <w:sz w:val="24"/>
          <w:szCs w:val="24"/>
        </w:rPr>
        <w:t>Permits to Work.</w:t>
      </w:r>
      <w:r w:rsidRPr="00A04473">
        <w:rPr>
          <w:sz w:val="24"/>
          <w:szCs w:val="24"/>
        </w:rPr>
        <w:t xml:space="preserve">  Permits to work applicable for this task are as follows:</w:t>
      </w:r>
      <w:r w:rsidR="00E93D4E" w:rsidRPr="00A04473">
        <w:rPr>
          <w:sz w:val="24"/>
          <w:szCs w:val="24"/>
        </w:rPr>
        <w:t xml:space="preserve"> </w:t>
      </w:r>
    </w:p>
    <w:p w14:paraId="384864E1" w14:textId="77777777" w:rsidR="007F69C2" w:rsidRDefault="007F69C2" w:rsidP="007F69C2">
      <w:pPr>
        <w:ind w:left="567"/>
        <w:jc w:val="both"/>
        <w:rPr>
          <w:sz w:val="24"/>
          <w:szCs w:val="24"/>
        </w:rPr>
      </w:pPr>
    </w:p>
    <w:p w14:paraId="7525E9D0" w14:textId="070DD245" w:rsidR="00AE708D" w:rsidRPr="00A04473" w:rsidRDefault="00AE708D" w:rsidP="00DF4227">
      <w:pPr>
        <w:numPr>
          <w:ilvl w:val="1"/>
          <w:numId w:val="13"/>
        </w:numPr>
        <w:jc w:val="both"/>
        <w:rPr>
          <w:sz w:val="24"/>
          <w:szCs w:val="24"/>
        </w:rPr>
      </w:pPr>
      <w:r w:rsidRPr="00A04473">
        <w:rPr>
          <w:sz w:val="24"/>
          <w:szCs w:val="24"/>
        </w:rPr>
        <w:t>Statement of Known Services.</w:t>
      </w:r>
    </w:p>
    <w:p w14:paraId="1FB4B92D" w14:textId="77777777" w:rsidR="007F69C2" w:rsidRDefault="007F69C2" w:rsidP="007F69C2">
      <w:pPr>
        <w:ind w:left="567"/>
        <w:jc w:val="both"/>
        <w:rPr>
          <w:sz w:val="24"/>
          <w:szCs w:val="24"/>
        </w:rPr>
      </w:pPr>
    </w:p>
    <w:p w14:paraId="4A87B472" w14:textId="4C52CDF9" w:rsidR="00AE708D" w:rsidRPr="00A04473" w:rsidRDefault="00AE708D" w:rsidP="00DF4227">
      <w:pPr>
        <w:numPr>
          <w:ilvl w:val="1"/>
          <w:numId w:val="13"/>
        </w:numPr>
        <w:jc w:val="both"/>
        <w:rPr>
          <w:sz w:val="24"/>
          <w:szCs w:val="24"/>
        </w:rPr>
      </w:pPr>
      <w:r w:rsidRPr="00A04473">
        <w:rPr>
          <w:sz w:val="24"/>
          <w:szCs w:val="24"/>
        </w:rPr>
        <w:t>Working at Height.</w:t>
      </w:r>
    </w:p>
    <w:p w14:paraId="313CA79F" w14:textId="77777777" w:rsidR="007F69C2" w:rsidRDefault="007F69C2" w:rsidP="007F69C2">
      <w:pPr>
        <w:ind w:left="567"/>
        <w:jc w:val="both"/>
        <w:rPr>
          <w:sz w:val="24"/>
          <w:szCs w:val="24"/>
        </w:rPr>
      </w:pPr>
    </w:p>
    <w:p w14:paraId="0CC0CCCC" w14:textId="373A1073" w:rsidR="00AE708D" w:rsidRPr="00A04473" w:rsidRDefault="00AE708D" w:rsidP="007F69C2">
      <w:pPr>
        <w:numPr>
          <w:ilvl w:val="1"/>
          <w:numId w:val="13"/>
        </w:numPr>
        <w:jc w:val="both"/>
        <w:rPr>
          <w:sz w:val="24"/>
          <w:szCs w:val="24"/>
        </w:rPr>
      </w:pPr>
      <w:r w:rsidRPr="00A04473">
        <w:rPr>
          <w:sz w:val="24"/>
          <w:szCs w:val="24"/>
        </w:rPr>
        <w:t>Confined Spaces.</w:t>
      </w:r>
    </w:p>
    <w:p w14:paraId="178EBCFA" w14:textId="77777777" w:rsidR="007F69C2" w:rsidRPr="007F69C2" w:rsidRDefault="007F69C2" w:rsidP="007F69C2">
      <w:pPr>
        <w:ind w:left="567"/>
        <w:jc w:val="both"/>
        <w:rPr>
          <w:sz w:val="24"/>
          <w:szCs w:val="24"/>
        </w:rPr>
      </w:pPr>
    </w:p>
    <w:p w14:paraId="654E4864" w14:textId="7EF7475D" w:rsidR="00AE708D" w:rsidRPr="00A04473" w:rsidRDefault="00AE708D" w:rsidP="00DF4227">
      <w:pPr>
        <w:numPr>
          <w:ilvl w:val="1"/>
          <w:numId w:val="13"/>
        </w:numPr>
        <w:jc w:val="both"/>
        <w:rPr>
          <w:sz w:val="24"/>
          <w:szCs w:val="24"/>
        </w:rPr>
      </w:pPr>
      <w:r w:rsidRPr="00A04473">
        <w:rPr>
          <w:sz w:val="24"/>
          <w:szCs w:val="24"/>
        </w:rPr>
        <w:t xml:space="preserve">Electrical connection permit </w:t>
      </w:r>
    </w:p>
    <w:p w14:paraId="073BFF38" w14:textId="77777777" w:rsidR="00862638" w:rsidRPr="00A04473" w:rsidRDefault="00862638" w:rsidP="00AE708D">
      <w:pPr>
        <w:pStyle w:val="ListParagraph"/>
        <w:ind w:left="0"/>
        <w:rPr>
          <w:rFonts w:cs="Arial"/>
          <w:sz w:val="24"/>
          <w:szCs w:val="24"/>
        </w:rPr>
      </w:pPr>
    </w:p>
    <w:p w14:paraId="11D83990" w14:textId="10D1A1E0" w:rsidR="00AE708D" w:rsidRPr="00A04473" w:rsidRDefault="00CA404A" w:rsidP="00CA404A">
      <w:pPr>
        <w:pStyle w:val="ListParagraph"/>
        <w:tabs>
          <w:tab w:val="left" w:pos="567"/>
        </w:tabs>
        <w:ind w:left="0"/>
        <w:rPr>
          <w:rFonts w:cs="Arial"/>
          <w:b/>
          <w:bCs/>
          <w:sz w:val="24"/>
          <w:szCs w:val="24"/>
        </w:rPr>
      </w:pPr>
      <w:r w:rsidRPr="00A04473">
        <w:rPr>
          <w:rFonts w:cs="Arial"/>
          <w:b/>
          <w:bCs/>
          <w:sz w:val="24"/>
          <w:szCs w:val="24"/>
        </w:rPr>
        <w:br w:type="page"/>
      </w:r>
      <w:r w:rsidR="00AE708D" w:rsidRPr="00A04473">
        <w:rPr>
          <w:rFonts w:cs="Arial"/>
          <w:b/>
          <w:bCs/>
          <w:sz w:val="24"/>
          <w:szCs w:val="24"/>
        </w:rPr>
        <w:lastRenderedPageBreak/>
        <w:t>Annexes:</w:t>
      </w:r>
    </w:p>
    <w:p w14:paraId="37E47DA2" w14:textId="77777777" w:rsidR="00CA404A" w:rsidRPr="00A04473" w:rsidRDefault="00CA404A" w:rsidP="00CA404A">
      <w:pPr>
        <w:pStyle w:val="ListParagraph"/>
        <w:tabs>
          <w:tab w:val="left" w:pos="567"/>
        </w:tabs>
        <w:ind w:left="0"/>
        <w:rPr>
          <w:rFonts w:cs="Arial"/>
          <w:b/>
          <w:bCs/>
          <w:sz w:val="24"/>
          <w:szCs w:val="24"/>
        </w:rPr>
      </w:pPr>
    </w:p>
    <w:p w14:paraId="3C191F7E" w14:textId="77777777" w:rsidR="00AE708D" w:rsidRPr="00A04473" w:rsidRDefault="00AE708D" w:rsidP="00AE708D">
      <w:pPr>
        <w:pStyle w:val="ListParagraph"/>
        <w:tabs>
          <w:tab w:val="left" w:pos="567"/>
        </w:tabs>
        <w:ind w:left="0"/>
        <w:rPr>
          <w:rFonts w:cs="Arial"/>
          <w:sz w:val="24"/>
          <w:szCs w:val="24"/>
        </w:rPr>
      </w:pPr>
      <w:r w:rsidRPr="00A04473">
        <w:rPr>
          <w:rFonts w:cs="Arial"/>
          <w:sz w:val="24"/>
          <w:szCs w:val="24"/>
        </w:rPr>
        <w:t>A.</w:t>
      </w:r>
      <w:r w:rsidRPr="00A04473">
        <w:rPr>
          <w:rFonts w:cs="Arial"/>
          <w:sz w:val="24"/>
          <w:szCs w:val="24"/>
        </w:rPr>
        <w:tab/>
        <w:t xml:space="preserve">Generic Points - Pre-Contract </w:t>
      </w:r>
    </w:p>
    <w:p w14:paraId="2AD9E969" w14:textId="77777777" w:rsidR="00AE708D" w:rsidRPr="00A04473" w:rsidRDefault="00AE708D" w:rsidP="00AE708D">
      <w:pPr>
        <w:pStyle w:val="ListParagraph"/>
        <w:tabs>
          <w:tab w:val="left" w:pos="567"/>
        </w:tabs>
        <w:ind w:left="0"/>
        <w:rPr>
          <w:rFonts w:cs="Arial"/>
          <w:sz w:val="24"/>
          <w:szCs w:val="24"/>
        </w:rPr>
      </w:pPr>
      <w:r w:rsidRPr="00A04473">
        <w:rPr>
          <w:rFonts w:cs="Arial"/>
          <w:sz w:val="24"/>
          <w:szCs w:val="24"/>
        </w:rPr>
        <w:t>B.</w:t>
      </w:r>
      <w:r w:rsidRPr="00A04473">
        <w:rPr>
          <w:rFonts w:cs="Arial"/>
          <w:sz w:val="24"/>
          <w:szCs w:val="24"/>
        </w:rPr>
        <w:tab/>
        <w:t>Generic Points - Pre-Construction.</w:t>
      </w:r>
    </w:p>
    <w:p w14:paraId="04DC234F" w14:textId="77777777" w:rsidR="00AE708D" w:rsidRPr="00A04473" w:rsidRDefault="00AE708D" w:rsidP="00AE708D">
      <w:pPr>
        <w:pStyle w:val="ListParagraph"/>
        <w:tabs>
          <w:tab w:val="left" w:pos="567"/>
        </w:tabs>
        <w:ind w:left="0"/>
        <w:rPr>
          <w:rFonts w:cs="Arial"/>
          <w:sz w:val="24"/>
          <w:szCs w:val="24"/>
        </w:rPr>
      </w:pPr>
      <w:r w:rsidRPr="00A04473">
        <w:rPr>
          <w:rFonts w:cs="Arial"/>
          <w:sz w:val="24"/>
          <w:szCs w:val="24"/>
        </w:rPr>
        <w:t>C.</w:t>
      </w:r>
      <w:r w:rsidRPr="00A04473">
        <w:rPr>
          <w:rFonts w:cs="Arial"/>
          <w:sz w:val="24"/>
          <w:szCs w:val="24"/>
        </w:rPr>
        <w:tab/>
        <w:t>Generic Points - During construction.</w:t>
      </w:r>
    </w:p>
    <w:p w14:paraId="0C435017" w14:textId="77777777" w:rsidR="001E597E" w:rsidRPr="00A04473" w:rsidRDefault="00AE708D" w:rsidP="001E597E">
      <w:pPr>
        <w:pStyle w:val="ListParagraph"/>
        <w:tabs>
          <w:tab w:val="left" w:pos="567"/>
        </w:tabs>
        <w:ind w:left="0"/>
        <w:rPr>
          <w:rFonts w:cs="Arial"/>
          <w:sz w:val="24"/>
          <w:szCs w:val="24"/>
        </w:rPr>
      </w:pPr>
      <w:r w:rsidRPr="00A04473">
        <w:rPr>
          <w:rFonts w:cs="Arial"/>
          <w:sz w:val="24"/>
          <w:szCs w:val="24"/>
        </w:rPr>
        <w:t>D.</w:t>
      </w:r>
      <w:r w:rsidRPr="00A04473">
        <w:rPr>
          <w:rFonts w:cs="Arial"/>
          <w:sz w:val="24"/>
          <w:szCs w:val="24"/>
        </w:rPr>
        <w:tab/>
        <w:t>Generic Points - Post construction.</w:t>
      </w:r>
    </w:p>
    <w:p w14:paraId="4C25B08B" w14:textId="44C96714" w:rsidR="00CA404A" w:rsidRPr="009F512E" w:rsidRDefault="009F512E" w:rsidP="00CA404A">
      <w:pPr>
        <w:pStyle w:val="ListParagraph"/>
        <w:tabs>
          <w:tab w:val="left" w:pos="567"/>
        </w:tabs>
        <w:ind w:left="0"/>
        <w:rPr>
          <w:rFonts w:cs="Arial"/>
          <w:sz w:val="24"/>
          <w:szCs w:val="24"/>
        </w:rPr>
      </w:pPr>
      <w:r>
        <w:rPr>
          <w:rFonts w:cs="Arial"/>
          <w:sz w:val="24"/>
          <w:szCs w:val="24"/>
        </w:rPr>
        <w:t>E.</w:t>
      </w:r>
      <w:r>
        <w:rPr>
          <w:rFonts w:cs="Arial"/>
          <w:sz w:val="24"/>
          <w:szCs w:val="24"/>
        </w:rPr>
        <w:tab/>
      </w:r>
      <w:r w:rsidR="00CA404A" w:rsidRPr="009F512E">
        <w:rPr>
          <w:rFonts w:cs="Arial"/>
          <w:sz w:val="24"/>
          <w:szCs w:val="24"/>
        </w:rPr>
        <w:t>Drawings.</w:t>
      </w:r>
    </w:p>
    <w:p w14:paraId="5CF2A4B4" w14:textId="77777777" w:rsidR="00CA404A" w:rsidRPr="00A04473" w:rsidRDefault="00CA404A" w:rsidP="00CA404A">
      <w:pPr>
        <w:pStyle w:val="ListParagraph"/>
        <w:tabs>
          <w:tab w:val="left" w:pos="567"/>
        </w:tabs>
        <w:ind w:left="0"/>
        <w:rPr>
          <w:rFonts w:cs="Arial"/>
          <w:sz w:val="24"/>
          <w:szCs w:val="24"/>
        </w:rPr>
      </w:pPr>
    </w:p>
    <w:p w14:paraId="2009F510" w14:textId="56151D0B" w:rsidR="00D81142" w:rsidRPr="00A04473" w:rsidRDefault="00D81142" w:rsidP="00D81142">
      <w:pPr>
        <w:rPr>
          <w:sz w:val="24"/>
          <w:szCs w:val="24"/>
        </w:rPr>
      </w:pPr>
    </w:p>
    <w:p w14:paraId="4EF4C870" w14:textId="77777777" w:rsidR="00D81142" w:rsidRPr="00A04473" w:rsidRDefault="00D81142" w:rsidP="00D81142">
      <w:pPr>
        <w:rPr>
          <w:sz w:val="24"/>
          <w:szCs w:val="24"/>
        </w:rPr>
      </w:pPr>
    </w:p>
    <w:p w14:paraId="2E5AFA51" w14:textId="7CEA98CC" w:rsidR="00D81142" w:rsidRPr="00A04473" w:rsidRDefault="00D81142" w:rsidP="00D81142">
      <w:pPr>
        <w:rPr>
          <w:sz w:val="24"/>
          <w:szCs w:val="24"/>
        </w:rPr>
        <w:sectPr w:rsidR="00D81142" w:rsidRPr="00A04473" w:rsidSect="00AF14D7">
          <w:headerReference w:type="default" r:id="rId14"/>
          <w:footerReference w:type="default" r:id="rId15"/>
          <w:pgSz w:w="11906" w:h="16838" w:code="9"/>
          <w:pgMar w:top="1134" w:right="1134" w:bottom="1134" w:left="1134" w:header="510" w:footer="510" w:gutter="0"/>
          <w:pgNumType w:start="1"/>
          <w:cols w:space="708"/>
          <w:docGrid w:linePitch="360"/>
        </w:sectPr>
      </w:pPr>
    </w:p>
    <w:p w14:paraId="08466463" w14:textId="28E03606" w:rsidR="00AE708D" w:rsidRPr="00A04473" w:rsidRDefault="00AE708D" w:rsidP="002B178F">
      <w:pPr>
        <w:pStyle w:val="Header"/>
        <w:spacing w:after="0"/>
        <w:ind w:left="5387"/>
        <w:rPr>
          <w:b/>
          <w:sz w:val="24"/>
          <w:szCs w:val="24"/>
          <w:shd w:val="clear" w:color="auto" w:fill="FFFFFF"/>
        </w:rPr>
      </w:pPr>
      <w:r w:rsidRPr="00A04473">
        <w:rPr>
          <w:b/>
          <w:sz w:val="24"/>
          <w:szCs w:val="24"/>
          <w:shd w:val="clear" w:color="auto" w:fill="FFFFFF"/>
        </w:rPr>
        <w:lastRenderedPageBreak/>
        <w:t>Annex A to</w:t>
      </w:r>
    </w:p>
    <w:p w14:paraId="0F85E709" w14:textId="7ACD10F6" w:rsidR="00AE708D" w:rsidRPr="00A04473" w:rsidRDefault="002B178F" w:rsidP="002B178F">
      <w:pPr>
        <w:pStyle w:val="Header"/>
        <w:spacing w:after="0"/>
        <w:ind w:left="5387"/>
        <w:rPr>
          <w:b/>
          <w:sz w:val="24"/>
          <w:szCs w:val="24"/>
          <w:shd w:val="clear" w:color="auto" w:fill="FFFFFF"/>
        </w:rPr>
      </w:pPr>
      <w:r>
        <w:rPr>
          <w:b/>
          <w:sz w:val="24"/>
          <w:szCs w:val="24"/>
          <w:shd w:val="clear" w:color="auto" w:fill="FFFFFF"/>
        </w:rPr>
        <w:t>CONTRACT</w:t>
      </w:r>
      <w:r w:rsidR="00AE708D" w:rsidRPr="00A04473">
        <w:rPr>
          <w:b/>
          <w:sz w:val="24"/>
          <w:szCs w:val="24"/>
          <w:shd w:val="clear" w:color="auto" w:fill="FFFFFF"/>
        </w:rPr>
        <w:t>/KEN/GE/2</w:t>
      </w:r>
      <w:r w:rsidR="00C534D9" w:rsidRPr="00A04473">
        <w:rPr>
          <w:b/>
          <w:sz w:val="24"/>
          <w:szCs w:val="24"/>
          <w:shd w:val="clear" w:color="auto" w:fill="FFFFFF"/>
        </w:rPr>
        <w:t>3</w:t>
      </w:r>
      <w:r w:rsidR="000D64AE" w:rsidRPr="00A04473">
        <w:rPr>
          <w:b/>
          <w:sz w:val="24"/>
          <w:szCs w:val="24"/>
          <w:shd w:val="clear" w:color="auto" w:fill="FFFFFF"/>
        </w:rPr>
        <w:t>0</w:t>
      </w:r>
      <w:r w:rsidR="009717C0" w:rsidRPr="00A04473">
        <w:rPr>
          <w:b/>
          <w:sz w:val="24"/>
          <w:szCs w:val="24"/>
          <w:shd w:val="clear" w:color="auto" w:fill="FFFFFF"/>
        </w:rPr>
        <w:t>2</w:t>
      </w:r>
      <w:r w:rsidR="00AE708D" w:rsidRPr="00A04473">
        <w:rPr>
          <w:b/>
          <w:sz w:val="24"/>
          <w:szCs w:val="24"/>
          <w:shd w:val="clear" w:color="auto" w:fill="FFFFFF"/>
        </w:rPr>
        <w:t>/BK/3/Spec</w:t>
      </w:r>
    </w:p>
    <w:p w14:paraId="1EFCF92C" w14:textId="2D68CA40" w:rsidR="00AE708D" w:rsidRPr="00A04473" w:rsidRDefault="00AE708D" w:rsidP="002B178F">
      <w:pPr>
        <w:pStyle w:val="Header"/>
        <w:spacing w:after="0"/>
        <w:ind w:left="5387"/>
        <w:rPr>
          <w:b/>
          <w:color w:val="000000"/>
          <w:sz w:val="24"/>
          <w:szCs w:val="24"/>
          <w:shd w:val="clear" w:color="auto" w:fill="FFFFFF"/>
        </w:rPr>
      </w:pPr>
      <w:r w:rsidRPr="00A04473">
        <w:rPr>
          <w:b/>
          <w:color w:val="000000"/>
          <w:sz w:val="24"/>
          <w:szCs w:val="24"/>
          <w:shd w:val="clear" w:color="auto" w:fill="FFFFFF"/>
        </w:rPr>
        <w:t>Dated</w:t>
      </w:r>
      <w:r w:rsidR="00B26B0E">
        <w:rPr>
          <w:b/>
          <w:color w:val="000000"/>
          <w:sz w:val="24"/>
          <w:szCs w:val="24"/>
          <w:shd w:val="clear" w:color="auto" w:fill="FFFFFF"/>
        </w:rPr>
        <w:t xml:space="preserve"> </w:t>
      </w:r>
      <w:r w:rsidR="002B178F">
        <w:rPr>
          <w:b/>
          <w:color w:val="000000"/>
          <w:sz w:val="24"/>
          <w:szCs w:val="24"/>
          <w:shd w:val="clear" w:color="auto" w:fill="FFFFFF"/>
        </w:rPr>
        <w:t>19 Mar 24</w:t>
      </w:r>
    </w:p>
    <w:p w14:paraId="69EFC999" w14:textId="77777777" w:rsidR="00727D8D" w:rsidRPr="00A04473" w:rsidRDefault="00727D8D" w:rsidP="00727D8D">
      <w:pPr>
        <w:pStyle w:val="Header"/>
        <w:spacing w:after="0"/>
        <w:ind w:left="6804"/>
        <w:rPr>
          <w:b/>
          <w:color w:val="000000"/>
          <w:sz w:val="24"/>
          <w:szCs w:val="24"/>
          <w:shd w:val="clear" w:color="auto" w:fill="FFFFFF"/>
        </w:rPr>
      </w:pPr>
    </w:p>
    <w:p w14:paraId="2F15F0C3" w14:textId="77777777" w:rsidR="00AE708D" w:rsidRPr="00A04473" w:rsidRDefault="00AE708D" w:rsidP="00AE708D">
      <w:pPr>
        <w:tabs>
          <w:tab w:val="left" w:pos="567"/>
        </w:tabs>
        <w:jc w:val="center"/>
        <w:rPr>
          <w:b/>
          <w:sz w:val="24"/>
          <w:szCs w:val="24"/>
        </w:rPr>
      </w:pPr>
      <w:r w:rsidRPr="00A04473">
        <w:rPr>
          <w:b/>
          <w:sz w:val="24"/>
          <w:szCs w:val="24"/>
        </w:rPr>
        <w:t>Generic Points - Pre-Contract</w:t>
      </w:r>
    </w:p>
    <w:p w14:paraId="77C23E2E" w14:textId="77777777" w:rsidR="00AE708D" w:rsidRPr="00A04473" w:rsidRDefault="00AE708D" w:rsidP="00AE708D">
      <w:pPr>
        <w:pStyle w:val="Heading40"/>
        <w:rPr>
          <w:sz w:val="24"/>
          <w:szCs w:val="24"/>
        </w:rPr>
      </w:pPr>
      <w:r w:rsidRPr="00A04473">
        <w:rPr>
          <w:sz w:val="24"/>
          <w:szCs w:val="24"/>
        </w:rPr>
        <w:t>Designers</w:t>
      </w:r>
    </w:p>
    <w:p w14:paraId="71D866A4" w14:textId="05A65B08" w:rsidR="00AE708D" w:rsidRPr="00A04473" w:rsidRDefault="00AE708D">
      <w:pPr>
        <w:numPr>
          <w:ilvl w:val="0"/>
          <w:numId w:val="14"/>
        </w:numPr>
        <w:rPr>
          <w:sz w:val="24"/>
          <w:szCs w:val="24"/>
        </w:rPr>
      </w:pPr>
      <w:r w:rsidRPr="00A04473">
        <w:rPr>
          <w:sz w:val="24"/>
          <w:szCs w:val="24"/>
        </w:rPr>
        <w:t xml:space="preserve">This project is a Design and Build contract, meaning the contractor must fulfil the role of both the designer, and the </w:t>
      </w:r>
      <w:r w:rsidR="00777F77" w:rsidRPr="00A04473">
        <w:rPr>
          <w:sz w:val="24"/>
          <w:szCs w:val="24"/>
        </w:rPr>
        <w:t>principal</w:t>
      </w:r>
      <w:r w:rsidRPr="00A04473">
        <w:rPr>
          <w:sz w:val="24"/>
          <w:szCs w:val="24"/>
        </w:rPr>
        <w:t xml:space="preserve"> contractor.  The design work must be carried out by a qualified and competent person.  The contractor shall ensure all designs are in accordance with, and includes the applicable requirements contained within references and all other design documents specified within this </w:t>
      </w:r>
      <w:proofErr w:type="spellStart"/>
      <w:r w:rsidR="2FE5368B" w:rsidRPr="00A04473">
        <w:rPr>
          <w:sz w:val="24"/>
          <w:szCs w:val="24"/>
        </w:rPr>
        <w:t>PS</w:t>
      </w:r>
      <w:r w:rsidR="66676ABF" w:rsidRPr="00A04473">
        <w:rPr>
          <w:sz w:val="24"/>
          <w:szCs w:val="24"/>
        </w:rPr>
        <w:t>pec</w:t>
      </w:r>
      <w:proofErr w:type="spellEnd"/>
      <w:r w:rsidR="2FE5368B" w:rsidRPr="00A04473">
        <w:rPr>
          <w:sz w:val="24"/>
          <w:szCs w:val="24"/>
        </w:rPr>
        <w:t>.</w:t>
      </w:r>
      <w:r w:rsidRPr="00A04473">
        <w:rPr>
          <w:sz w:val="24"/>
          <w:szCs w:val="24"/>
        </w:rPr>
        <w:t xml:space="preserve">  If the contractor is not competent to carry out some aspects of the design work, a qualified person or consultancy firm should be sub-contracted to carry out that portion of the work.  The </w:t>
      </w:r>
      <w:r w:rsidR="00AA525B">
        <w:rPr>
          <w:sz w:val="24"/>
          <w:szCs w:val="24"/>
        </w:rPr>
        <w:t>c</w:t>
      </w:r>
      <w:r w:rsidRPr="00A04473">
        <w:rPr>
          <w:sz w:val="24"/>
          <w:szCs w:val="24"/>
        </w:rPr>
        <w:t>ontractor is to inform the authority of all design consultants/sub-contractors who will be employed in this project and the areas of their responsibility.</w:t>
      </w:r>
    </w:p>
    <w:p w14:paraId="15E68C34" w14:textId="77777777" w:rsidR="00AE708D" w:rsidRPr="00A04473" w:rsidRDefault="00AE708D" w:rsidP="00AE708D">
      <w:pPr>
        <w:rPr>
          <w:sz w:val="24"/>
          <w:szCs w:val="24"/>
        </w:rPr>
      </w:pPr>
    </w:p>
    <w:p w14:paraId="489D6CA6" w14:textId="77777777" w:rsidR="00AE708D" w:rsidRPr="00A04473" w:rsidRDefault="00AE708D">
      <w:pPr>
        <w:numPr>
          <w:ilvl w:val="0"/>
          <w:numId w:val="14"/>
        </w:numPr>
        <w:rPr>
          <w:sz w:val="24"/>
          <w:szCs w:val="24"/>
        </w:rPr>
      </w:pPr>
      <w:r w:rsidRPr="00A04473">
        <w:rPr>
          <w:sz w:val="24"/>
          <w:szCs w:val="24"/>
        </w:rPr>
        <w:t>Where design work is required to be carried out by a professionally qualified person, details of their qualifications and experience, registration with the Engineers Board of Kenya and copy of their professional indemnity insurance needs to be submitted to the authority.</w:t>
      </w:r>
    </w:p>
    <w:p w14:paraId="5A5DFA43" w14:textId="77777777" w:rsidR="00AE708D" w:rsidRPr="00A04473" w:rsidRDefault="00AE708D" w:rsidP="00AE708D">
      <w:pPr>
        <w:tabs>
          <w:tab w:val="left" w:pos="567"/>
        </w:tabs>
        <w:rPr>
          <w:b/>
          <w:sz w:val="24"/>
          <w:szCs w:val="24"/>
        </w:rPr>
      </w:pPr>
    </w:p>
    <w:p w14:paraId="6256D400" w14:textId="77777777" w:rsidR="00AE708D" w:rsidRPr="00A04473" w:rsidRDefault="00AE708D">
      <w:pPr>
        <w:numPr>
          <w:ilvl w:val="0"/>
          <w:numId w:val="14"/>
        </w:numPr>
        <w:rPr>
          <w:sz w:val="24"/>
          <w:szCs w:val="24"/>
        </w:rPr>
      </w:pPr>
      <w:r w:rsidRPr="00A04473">
        <w:rPr>
          <w:b/>
          <w:sz w:val="24"/>
          <w:szCs w:val="24"/>
        </w:rPr>
        <w:t>Pre-Construction Information (PCI)</w:t>
      </w:r>
      <w:r w:rsidRPr="00A04473">
        <w:rPr>
          <w:sz w:val="24"/>
          <w:szCs w:val="24"/>
        </w:rPr>
        <w:t>.  All the pre-construction information is contained within this Booklet 3. If any additional information is required, the contractor is to request a copy in enough time to affect any changes prior to tender submission.</w:t>
      </w:r>
    </w:p>
    <w:p w14:paraId="380FE0E9" w14:textId="77777777" w:rsidR="00AE708D" w:rsidRPr="00A04473" w:rsidRDefault="00AE708D" w:rsidP="00AE708D">
      <w:pPr>
        <w:rPr>
          <w:sz w:val="24"/>
          <w:szCs w:val="24"/>
        </w:rPr>
      </w:pPr>
    </w:p>
    <w:p w14:paraId="54342D79" w14:textId="77777777" w:rsidR="00AE708D" w:rsidRPr="00A04473" w:rsidRDefault="00AE708D" w:rsidP="00AE708D">
      <w:pPr>
        <w:rPr>
          <w:b/>
          <w:sz w:val="24"/>
          <w:szCs w:val="24"/>
        </w:rPr>
      </w:pPr>
      <w:r w:rsidRPr="00A04473">
        <w:rPr>
          <w:b/>
          <w:sz w:val="24"/>
          <w:szCs w:val="24"/>
        </w:rPr>
        <w:t>Contractor’s Design</w:t>
      </w:r>
    </w:p>
    <w:p w14:paraId="70C16B32" w14:textId="77777777" w:rsidR="00AE708D" w:rsidRPr="00A04473" w:rsidRDefault="00AE708D" w:rsidP="00AE708D">
      <w:pPr>
        <w:rPr>
          <w:sz w:val="24"/>
          <w:szCs w:val="24"/>
        </w:rPr>
      </w:pPr>
    </w:p>
    <w:p w14:paraId="473A611D" w14:textId="77777777" w:rsidR="00AE708D" w:rsidRPr="00A04473" w:rsidRDefault="00AE708D">
      <w:pPr>
        <w:numPr>
          <w:ilvl w:val="0"/>
          <w:numId w:val="14"/>
        </w:numPr>
        <w:rPr>
          <w:sz w:val="24"/>
          <w:szCs w:val="24"/>
        </w:rPr>
      </w:pPr>
      <w:r w:rsidRPr="00A04473">
        <w:rPr>
          <w:sz w:val="24"/>
          <w:szCs w:val="24"/>
        </w:rPr>
        <w:t>The contractor is to ensure that their design meets the parameters outlined within this Specification.</w:t>
      </w:r>
    </w:p>
    <w:p w14:paraId="25AC6A6E" w14:textId="77777777" w:rsidR="00AE708D" w:rsidRPr="00A04473" w:rsidRDefault="00AE708D" w:rsidP="00AE708D">
      <w:pPr>
        <w:tabs>
          <w:tab w:val="left" w:pos="567"/>
        </w:tabs>
        <w:rPr>
          <w:b/>
          <w:sz w:val="24"/>
          <w:szCs w:val="24"/>
        </w:rPr>
      </w:pPr>
    </w:p>
    <w:p w14:paraId="627BD015" w14:textId="264C1470" w:rsidR="00AE708D" w:rsidRPr="00A04473" w:rsidRDefault="00AE708D">
      <w:pPr>
        <w:numPr>
          <w:ilvl w:val="0"/>
          <w:numId w:val="14"/>
        </w:numPr>
        <w:tabs>
          <w:tab w:val="left" w:pos="567"/>
        </w:tabs>
        <w:suppressAutoHyphens/>
        <w:rPr>
          <w:sz w:val="24"/>
          <w:szCs w:val="24"/>
        </w:rPr>
      </w:pPr>
      <w:r w:rsidRPr="00A04473">
        <w:rPr>
          <w:b/>
          <w:sz w:val="24"/>
          <w:szCs w:val="24"/>
        </w:rPr>
        <w:t>Site Visit</w:t>
      </w:r>
      <w:r w:rsidRPr="00A04473">
        <w:rPr>
          <w:sz w:val="24"/>
          <w:szCs w:val="24"/>
        </w:rPr>
        <w:t xml:space="preserve">.  The </w:t>
      </w:r>
      <w:r w:rsidR="00AA525B">
        <w:rPr>
          <w:sz w:val="24"/>
          <w:szCs w:val="24"/>
        </w:rPr>
        <w:t>c</w:t>
      </w:r>
      <w:r w:rsidRPr="00A04473">
        <w:rPr>
          <w:sz w:val="24"/>
          <w:szCs w:val="24"/>
        </w:rPr>
        <w:t>ontractor shall acquaint himself completely with the exact conditions relating to access and site environment, along with the layout, conditions and positions of the existing services, the full extent of the works required, and the supply and conditions affecting labour, carriage, carting, unloading, storage, tools, scaffolding etc. as well as any security and access constraints.</w:t>
      </w:r>
    </w:p>
    <w:p w14:paraId="42EA9277" w14:textId="77777777" w:rsidR="00AE708D" w:rsidRPr="00A04473" w:rsidRDefault="00AE708D" w:rsidP="00AE708D">
      <w:pPr>
        <w:tabs>
          <w:tab w:val="left" w:pos="567"/>
        </w:tabs>
        <w:rPr>
          <w:sz w:val="24"/>
          <w:szCs w:val="24"/>
        </w:rPr>
      </w:pPr>
    </w:p>
    <w:p w14:paraId="3C01BB18" w14:textId="00881C37" w:rsidR="00AE708D" w:rsidRPr="00A04473" w:rsidRDefault="00AE708D">
      <w:pPr>
        <w:numPr>
          <w:ilvl w:val="0"/>
          <w:numId w:val="14"/>
        </w:numPr>
        <w:autoSpaceDE w:val="0"/>
        <w:autoSpaceDN w:val="0"/>
        <w:adjustRightInd w:val="0"/>
        <w:rPr>
          <w:noProof/>
          <w:sz w:val="24"/>
          <w:szCs w:val="24"/>
        </w:rPr>
      </w:pPr>
      <w:r w:rsidRPr="00A04473">
        <w:rPr>
          <w:b/>
          <w:bCs/>
          <w:sz w:val="24"/>
          <w:szCs w:val="24"/>
        </w:rPr>
        <w:t>Existing Ground Levels</w:t>
      </w:r>
      <w:r w:rsidRPr="00A04473">
        <w:rPr>
          <w:sz w:val="24"/>
          <w:szCs w:val="24"/>
        </w:rPr>
        <w:t xml:space="preserve">.  The </w:t>
      </w:r>
      <w:r w:rsidR="00AA525B">
        <w:rPr>
          <w:sz w:val="24"/>
          <w:szCs w:val="24"/>
        </w:rPr>
        <w:t>c</w:t>
      </w:r>
      <w:r w:rsidRPr="00A04473">
        <w:rPr>
          <w:sz w:val="24"/>
          <w:szCs w:val="24"/>
        </w:rPr>
        <w:t xml:space="preserve">ontractor shall confirm or identify all existing site levels required prior to any construction works. </w:t>
      </w:r>
    </w:p>
    <w:p w14:paraId="297355B9" w14:textId="77777777" w:rsidR="00AE708D" w:rsidRPr="00A04473" w:rsidRDefault="00AE708D" w:rsidP="00AE708D">
      <w:pPr>
        <w:tabs>
          <w:tab w:val="left" w:pos="567"/>
        </w:tabs>
        <w:autoSpaceDE w:val="0"/>
        <w:autoSpaceDN w:val="0"/>
        <w:adjustRightInd w:val="0"/>
        <w:rPr>
          <w:noProof/>
          <w:sz w:val="24"/>
          <w:szCs w:val="24"/>
        </w:rPr>
      </w:pPr>
    </w:p>
    <w:p w14:paraId="48AC510E" w14:textId="3529D51F" w:rsidR="00AE708D" w:rsidRPr="00A04473" w:rsidRDefault="00AE708D">
      <w:pPr>
        <w:numPr>
          <w:ilvl w:val="0"/>
          <w:numId w:val="14"/>
        </w:numPr>
        <w:autoSpaceDE w:val="0"/>
        <w:autoSpaceDN w:val="0"/>
        <w:adjustRightInd w:val="0"/>
        <w:rPr>
          <w:noProof/>
          <w:sz w:val="24"/>
          <w:szCs w:val="24"/>
        </w:rPr>
      </w:pPr>
      <w:r w:rsidRPr="00A04473">
        <w:rPr>
          <w:b/>
          <w:bCs/>
          <w:sz w:val="24"/>
          <w:szCs w:val="24"/>
        </w:rPr>
        <w:t>Ground Water Level</w:t>
      </w:r>
      <w:r w:rsidRPr="00A04473">
        <w:rPr>
          <w:bCs/>
          <w:sz w:val="24"/>
          <w:szCs w:val="24"/>
        </w:rPr>
        <w:t xml:space="preserve">.  The ground water level has not been established but it is not expected to impact on any of the works.  It is the </w:t>
      </w:r>
      <w:r w:rsidR="00AA525B">
        <w:rPr>
          <w:bCs/>
          <w:sz w:val="24"/>
          <w:szCs w:val="24"/>
        </w:rPr>
        <w:t>c</w:t>
      </w:r>
      <w:r w:rsidR="00AA525B" w:rsidRPr="00A04473">
        <w:rPr>
          <w:bCs/>
          <w:sz w:val="24"/>
          <w:szCs w:val="24"/>
        </w:rPr>
        <w:t>ontractor’s</w:t>
      </w:r>
      <w:r w:rsidRPr="00A04473">
        <w:rPr>
          <w:bCs/>
          <w:sz w:val="24"/>
          <w:szCs w:val="24"/>
        </w:rPr>
        <w:t xml:space="preserve"> responsibility to consider the ground water levels when submitting technical and commercial proposals.</w:t>
      </w:r>
    </w:p>
    <w:p w14:paraId="15AE5E6E" w14:textId="77777777" w:rsidR="00AE708D" w:rsidRPr="00A04473" w:rsidRDefault="00AE708D" w:rsidP="00AE708D">
      <w:pPr>
        <w:tabs>
          <w:tab w:val="left" w:pos="567"/>
        </w:tabs>
        <w:suppressAutoHyphens/>
        <w:rPr>
          <w:sz w:val="24"/>
          <w:szCs w:val="24"/>
        </w:rPr>
      </w:pPr>
    </w:p>
    <w:p w14:paraId="5D695B5B" w14:textId="17D71C09" w:rsidR="00AE708D" w:rsidRPr="00A04473" w:rsidRDefault="00AE708D">
      <w:pPr>
        <w:numPr>
          <w:ilvl w:val="0"/>
          <w:numId w:val="14"/>
        </w:numPr>
        <w:suppressAutoHyphens/>
        <w:rPr>
          <w:sz w:val="24"/>
          <w:szCs w:val="24"/>
        </w:rPr>
      </w:pPr>
      <w:r w:rsidRPr="00A04473">
        <w:rPr>
          <w:b/>
          <w:sz w:val="24"/>
          <w:szCs w:val="24"/>
        </w:rPr>
        <w:t>Existing record drawings</w:t>
      </w:r>
      <w:r w:rsidRPr="00A04473">
        <w:rPr>
          <w:sz w:val="24"/>
          <w:szCs w:val="24"/>
        </w:rPr>
        <w:t xml:space="preserve">.  The </w:t>
      </w:r>
      <w:r w:rsidR="00AA525B">
        <w:rPr>
          <w:sz w:val="24"/>
          <w:szCs w:val="24"/>
        </w:rPr>
        <w:t>c</w:t>
      </w:r>
      <w:r w:rsidRPr="00A04473">
        <w:rPr>
          <w:sz w:val="24"/>
          <w:szCs w:val="24"/>
        </w:rPr>
        <w:t xml:space="preserve">ontractor will upon request, be supplied with copies of all available and relevant as built drawings.  The </w:t>
      </w:r>
      <w:r w:rsidR="00AA525B">
        <w:rPr>
          <w:sz w:val="24"/>
          <w:szCs w:val="24"/>
        </w:rPr>
        <w:t>c</w:t>
      </w:r>
      <w:r w:rsidRPr="00A04473">
        <w:rPr>
          <w:sz w:val="24"/>
          <w:szCs w:val="24"/>
        </w:rPr>
        <w:t>ontractor during tender stages shall fully acquaint himself with the nature and extent of all existing services within the area of the contract works.</w:t>
      </w:r>
    </w:p>
    <w:p w14:paraId="2DE29125" w14:textId="77777777" w:rsidR="00AE708D" w:rsidRPr="00A04473" w:rsidRDefault="00AE708D" w:rsidP="00AE708D">
      <w:pPr>
        <w:tabs>
          <w:tab w:val="left" w:pos="567"/>
        </w:tabs>
        <w:rPr>
          <w:sz w:val="24"/>
          <w:szCs w:val="24"/>
        </w:rPr>
      </w:pPr>
    </w:p>
    <w:p w14:paraId="67E6FF2C" w14:textId="12E0C852" w:rsidR="00AE708D" w:rsidRPr="00A04473" w:rsidRDefault="00AE708D">
      <w:pPr>
        <w:numPr>
          <w:ilvl w:val="0"/>
          <w:numId w:val="14"/>
        </w:numPr>
        <w:rPr>
          <w:sz w:val="24"/>
          <w:szCs w:val="24"/>
        </w:rPr>
      </w:pPr>
      <w:r w:rsidRPr="00A04473">
        <w:rPr>
          <w:sz w:val="24"/>
          <w:szCs w:val="24"/>
        </w:rPr>
        <w:lastRenderedPageBreak/>
        <w:t xml:space="preserve">The responsibility remains with the </w:t>
      </w:r>
      <w:r w:rsidR="00AA525B">
        <w:rPr>
          <w:sz w:val="24"/>
          <w:szCs w:val="24"/>
        </w:rPr>
        <w:t>c</w:t>
      </w:r>
      <w:r w:rsidRPr="00A04473">
        <w:rPr>
          <w:sz w:val="24"/>
          <w:szCs w:val="24"/>
        </w:rPr>
        <w:t xml:space="preserve">ontractor to ensure that all design and construction works comply with the latest methods, </w:t>
      </w:r>
      <w:proofErr w:type="gramStart"/>
      <w:r w:rsidRPr="00A04473">
        <w:rPr>
          <w:sz w:val="24"/>
          <w:szCs w:val="24"/>
        </w:rPr>
        <w:t>requirements</w:t>
      </w:r>
      <w:proofErr w:type="gramEnd"/>
      <w:r w:rsidRPr="00A04473">
        <w:rPr>
          <w:sz w:val="24"/>
          <w:szCs w:val="24"/>
        </w:rPr>
        <w:t xml:space="preserve"> and guides, and generally accepted practice as relates to the works, geography, climate, and environment.  Where there are conflicts between the design drawings and Detailed Specification the Detailed Specification will take precedence in all cases.  Any queries should always be addressed to the Authority in the first instance.  </w:t>
      </w:r>
    </w:p>
    <w:p w14:paraId="4EA70BE4" w14:textId="77777777" w:rsidR="007C58DA" w:rsidRDefault="007C58DA" w:rsidP="007C58DA">
      <w:pPr>
        <w:pStyle w:val="Heading40"/>
        <w:tabs>
          <w:tab w:val="left" w:pos="567"/>
        </w:tabs>
        <w:spacing w:before="0" w:after="0"/>
        <w:rPr>
          <w:sz w:val="24"/>
          <w:szCs w:val="24"/>
        </w:rPr>
      </w:pPr>
    </w:p>
    <w:p w14:paraId="23D826CF" w14:textId="2FAE595D" w:rsidR="00AE708D" w:rsidRPr="00A04473" w:rsidRDefault="00AE708D" w:rsidP="007C58DA">
      <w:pPr>
        <w:pStyle w:val="Heading40"/>
        <w:tabs>
          <w:tab w:val="left" w:pos="567"/>
        </w:tabs>
        <w:spacing w:before="0" w:after="0"/>
        <w:rPr>
          <w:sz w:val="24"/>
          <w:szCs w:val="24"/>
        </w:rPr>
      </w:pPr>
      <w:r w:rsidRPr="00A04473">
        <w:rPr>
          <w:sz w:val="24"/>
          <w:szCs w:val="24"/>
        </w:rPr>
        <w:t>Use of Design Codes and Specifications</w:t>
      </w:r>
    </w:p>
    <w:p w14:paraId="41444FD5" w14:textId="77777777" w:rsidR="007C58DA" w:rsidRDefault="007C58DA" w:rsidP="007C58DA">
      <w:pPr>
        <w:rPr>
          <w:sz w:val="24"/>
          <w:szCs w:val="24"/>
        </w:rPr>
      </w:pPr>
    </w:p>
    <w:p w14:paraId="36559549" w14:textId="79801220" w:rsidR="00AE708D" w:rsidRPr="00A04473" w:rsidRDefault="00AE708D">
      <w:pPr>
        <w:numPr>
          <w:ilvl w:val="0"/>
          <w:numId w:val="14"/>
        </w:numPr>
        <w:rPr>
          <w:sz w:val="24"/>
          <w:szCs w:val="24"/>
        </w:rPr>
      </w:pPr>
      <w:r w:rsidRPr="00A04473">
        <w:rPr>
          <w:sz w:val="24"/>
          <w:szCs w:val="24"/>
        </w:rPr>
        <w:t xml:space="preserve">All designs must conform to the most current editions of BS or EN.  Other Design Codes may, on occasion, be used if they meet the minimum requirements and the </w:t>
      </w:r>
      <w:r w:rsidR="00AA525B">
        <w:rPr>
          <w:sz w:val="24"/>
          <w:szCs w:val="24"/>
        </w:rPr>
        <w:t>c</w:t>
      </w:r>
      <w:r w:rsidRPr="00A04473">
        <w:rPr>
          <w:sz w:val="24"/>
          <w:szCs w:val="24"/>
        </w:rPr>
        <w:t>ontractor shall submit proof of equivalency to the Authority for approval of use.  The Authority can be approached for clarification of the relevant BS if required.  On no account is the contractor to use any design information other than that stated or approved by the Authority.</w:t>
      </w:r>
    </w:p>
    <w:p w14:paraId="0C4CF34E" w14:textId="77777777" w:rsidR="00AE708D" w:rsidRPr="00A04473" w:rsidRDefault="00AE708D" w:rsidP="00AE708D">
      <w:pPr>
        <w:tabs>
          <w:tab w:val="left" w:pos="567"/>
        </w:tabs>
        <w:rPr>
          <w:sz w:val="24"/>
          <w:szCs w:val="24"/>
        </w:rPr>
      </w:pPr>
    </w:p>
    <w:p w14:paraId="7F1EAC62" w14:textId="7D96C284" w:rsidR="00AE708D" w:rsidRPr="00A04473" w:rsidRDefault="00AE708D">
      <w:pPr>
        <w:numPr>
          <w:ilvl w:val="0"/>
          <w:numId w:val="14"/>
        </w:numPr>
        <w:rPr>
          <w:sz w:val="24"/>
          <w:szCs w:val="24"/>
        </w:rPr>
      </w:pPr>
      <w:r w:rsidRPr="00A04473">
        <w:rPr>
          <w:sz w:val="24"/>
          <w:szCs w:val="24"/>
        </w:rPr>
        <w:t xml:space="preserve">All </w:t>
      </w:r>
      <w:r w:rsidR="00AA525B">
        <w:rPr>
          <w:sz w:val="24"/>
          <w:szCs w:val="24"/>
        </w:rPr>
        <w:t>c</w:t>
      </w:r>
      <w:r w:rsidRPr="00A04473">
        <w:rPr>
          <w:sz w:val="24"/>
          <w:szCs w:val="24"/>
        </w:rPr>
        <w:t xml:space="preserve">ontractors will be required to certify their designs for conformity to the specification and to the relevant BS/EN.  Only appropriately qualified and experienced engineers are to certify the designs. </w:t>
      </w:r>
    </w:p>
    <w:p w14:paraId="56C81C84" w14:textId="77777777" w:rsidR="00AE708D" w:rsidRPr="00A04473" w:rsidRDefault="00AE708D" w:rsidP="00AE708D">
      <w:pPr>
        <w:tabs>
          <w:tab w:val="left" w:pos="567"/>
        </w:tabs>
        <w:rPr>
          <w:sz w:val="24"/>
          <w:szCs w:val="24"/>
        </w:rPr>
      </w:pPr>
    </w:p>
    <w:p w14:paraId="55FAE9F7" w14:textId="77777777" w:rsidR="00AE708D" w:rsidRPr="00A04473" w:rsidRDefault="00AE708D">
      <w:pPr>
        <w:numPr>
          <w:ilvl w:val="1"/>
          <w:numId w:val="14"/>
        </w:numPr>
        <w:suppressAutoHyphens/>
        <w:rPr>
          <w:sz w:val="24"/>
          <w:szCs w:val="24"/>
        </w:rPr>
      </w:pPr>
      <w:r w:rsidRPr="00A04473">
        <w:rPr>
          <w:b/>
          <w:sz w:val="24"/>
          <w:szCs w:val="24"/>
        </w:rPr>
        <w:t>Design Conformity.</w:t>
      </w:r>
      <w:r w:rsidRPr="00A04473">
        <w:rPr>
          <w:sz w:val="24"/>
          <w:szCs w:val="24"/>
        </w:rPr>
        <w:t xml:space="preserve">  The design engineer is to produce a letter to state that the design conforms with all applicable legislation, most current editions of BS or EN, and best practice.  The letter is to have the company header (of the design agency if sub-contracted) and to be signed by the lead designer with his name, contact details and qualifications detailed in the signature block.</w:t>
      </w:r>
    </w:p>
    <w:p w14:paraId="15EE85CB" w14:textId="77777777" w:rsidR="00AE708D" w:rsidRPr="00A04473" w:rsidRDefault="00AE708D" w:rsidP="00AE708D">
      <w:pPr>
        <w:tabs>
          <w:tab w:val="left" w:pos="1134"/>
        </w:tabs>
        <w:suppressAutoHyphens/>
        <w:ind w:left="567"/>
        <w:rPr>
          <w:sz w:val="24"/>
          <w:szCs w:val="24"/>
        </w:rPr>
      </w:pPr>
    </w:p>
    <w:p w14:paraId="7A8F8726" w14:textId="77777777" w:rsidR="00AE708D" w:rsidRPr="00A04473" w:rsidRDefault="00AE708D">
      <w:pPr>
        <w:numPr>
          <w:ilvl w:val="1"/>
          <w:numId w:val="14"/>
        </w:numPr>
        <w:suppressAutoHyphens/>
        <w:rPr>
          <w:sz w:val="24"/>
          <w:szCs w:val="24"/>
        </w:rPr>
      </w:pPr>
      <w:r w:rsidRPr="00A04473">
        <w:rPr>
          <w:b/>
          <w:sz w:val="24"/>
          <w:szCs w:val="24"/>
        </w:rPr>
        <w:t xml:space="preserve">Construction Inspections.  </w:t>
      </w:r>
      <w:r w:rsidRPr="00A04473">
        <w:rPr>
          <w:sz w:val="24"/>
          <w:szCs w:val="24"/>
        </w:rPr>
        <w:t xml:space="preserve">Prior to the start of construction, the contractor, </w:t>
      </w:r>
      <w:r w:rsidR="00777F77" w:rsidRPr="00A04473">
        <w:rPr>
          <w:sz w:val="24"/>
          <w:szCs w:val="24"/>
        </w:rPr>
        <w:t>designer,</w:t>
      </w:r>
      <w:r w:rsidRPr="00A04473">
        <w:rPr>
          <w:sz w:val="24"/>
          <w:szCs w:val="24"/>
        </w:rPr>
        <w:t xml:space="preserve"> and authority shall agree key stages at which the works are to be inspected by the designer for compliance with the design. </w:t>
      </w:r>
    </w:p>
    <w:p w14:paraId="6F40A4CD" w14:textId="77777777" w:rsidR="00AE708D" w:rsidRPr="00A04473" w:rsidRDefault="00AE708D" w:rsidP="00AE708D">
      <w:pPr>
        <w:tabs>
          <w:tab w:val="left" w:pos="1134"/>
        </w:tabs>
        <w:suppressAutoHyphens/>
        <w:rPr>
          <w:sz w:val="24"/>
          <w:szCs w:val="24"/>
        </w:rPr>
      </w:pPr>
    </w:p>
    <w:p w14:paraId="1DFF512C" w14:textId="77777777" w:rsidR="00AE708D" w:rsidRPr="00A04473" w:rsidRDefault="00AE708D">
      <w:pPr>
        <w:numPr>
          <w:ilvl w:val="1"/>
          <w:numId w:val="14"/>
        </w:numPr>
        <w:suppressAutoHyphens/>
        <w:rPr>
          <w:sz w:val="24"/>
          <w:szCs w:val="24"/>
        </w:rPr>
      </w:pPr>
      <w:r w:rsidRPr="00A04473">
        <w:rPr>
          <w:b/>
          <w:sz w:val="24"/>
          <w:szCs w:val="24"/>
        </w:rPr>
        <w:t>Build Conformity.</w:t>
      </w:r>
      <w:r w:rsidRPr="00A04473">
        <w:rPr>
          <w:sz w:val="24"/>
          <w:szCs w:val="24"/>
        </w:rPr>
        <w:t xml:space="preserve">  At the end of the project, the lead designer is to confirm in writing that the works have been built correctly, in accordance with his design.</w:t>
      </w:r>
    </w:p>
    <w:p w14:paraId="66D9D2D5" w14:textId="77777777" w:rsidR="00AE708D" w:rsidRPr="00A04473" w:rsidRDefault="00AE708D" w:rsidP="00AE708D">
      <w:pPr>
        <w:suppressAutoHyphens/>
        <w:rPr>
          <w:sz w:val="24"/>
          <w:szCs w:val="24"/>
        </w:rPr>
      </w:pPr>
    </w:p>
    <w:p w14:paraId="4D7A2B04" w14:textId="059A474F" w:rsidR="00BC11A1" w:rsidRPr="00A04473" w:rsidRDefault="00AE708D">
      <w:pPr>
        <w:numPr>
          <w:ilvl w:val="0"/>
          <w:numId w:val="14"/>
        </w:numPr>
        <w:rPr>
          <w:sz w:val="24"/>
          <w:szCs w:val="24"/>
        </w:rPr>
        <w:sectPr w:rsidR="00BC11A1" w:rsidRPr="00A04473">
          <w:headerReference w:type="default" r:id="rId16"/>
          <w:footerReference w:type="default" r:id="rId17"/>
          <w:pgSz w:w="11909" w:h="16834"/>
          <w:pgMar w:top="1134" w:right="1134" w:bottom="1134" w:left="1134" w:header="709" w:footer="709" w:gutter="0"/>
          <w:pgNumType w:start="1"/>
          <w:cols w:space="720"/>
        </w:sectPr>
      </w:pPr>
      <w:r w:rsidRPr="00A04473">
        <w:rPr>
          <w:b/>
          <w:sz w:val="24"/>
          <w:szCs w:val="24"/>
        </w:rPr>
        <w:t>Design Life</w:t>
      </w:r>
      <w:r w:rsidRPr="00A04473">
        <w:rPr>
          <w:sz w:val="24"/>
          <w:szCs w:val="24"/>
        </w:rPr>
        <w:t xml:space="preserve">.  The design life of all new works to first major overhaul, repair or replacement is 25 years.  The </w:t>
      </w:r>
      <w:r w:rsidR="00AA525B">
        <w:rPr>
          <w:sz w:val="24"/>
          <w:szCs w:val="24"/>
        </w:rPr>
        <w:t>c</w:t>
      </w:r>
      <w:r w:rsidRPr="00A04473">
        <w:rPr>
          <w:sz w:val="24"/>
          <w:szCs w:val="24"/>
        </w:rPr>
        <w:t xml:space="preserve">ontractor shall supply and install all components, </w:t>
      </w:r>
      <w:r w:rsidR="00A6276A" w:rsidRPr="00A04473">
        <w:rPr>
          <w:sz w:val="24"/>
          <w:szCs w:val="24"/>
        </w:rPr>
        <w:t>elements,</w:t>
      </w:r>
      <w:r w:rsidRPr="00A04473">
        <w:rPr>
          <w:sz w:val="24"/>
          <w:szCs w:val="24"/>
        </w:rPr>
        <w:t xml:space="preserve"> and systems/structures to satisfy this requirement and provide documentary evidence</w:t>
      </w:r>
      <w:r w:rsidR="00760354">
        <w:rPr>
          <w:sz w:val="24"/>
          <w:szCs w:val="24"/>
        </w:rPr>
        <w:t>.</w:t>
      </w:r>
    </w:p>
    <w:p w14:paraId="62D11909" w14:textId="77777777" w:rsidR="00BC11A1" w:rsidRPr="00A04473" w:rsidRDefault="00AE708D" w:rsidP="007D3965">
      <w:pPr>
        <w:tabs>
          <w:tab w:val="left" w:pos="2775"/>
        </w:tabs>
        <w:ind w:left="5387"/>
        <w:rPr>
          <w:b/>
          <w:sz w:val="24"/>
          <w:szCs w:val="24"/>
          <w:shd w:val="clear" w:color="auto" w:fill="FFFFFF"/>
        </w:rPr>
      </w:pPr>
      <w:r w:rsidRPr="00A04473">
        <w:rPr>
          <w:b/>
          <w:sz w:val="24"/>
          <w:szCs w:val="24"/>
          <w:shd w:val="clear" w:color="auto" w:fill="FFFFFF"/>
        </w:rPr>
        <w:lastRenderedPageBreak/>
        <w:t>Annex B to</w:t>
      </w:r>
    </w:p>
    <w:p w14:paraId="0ABA4D48" w14:textId="21176408" w:rsidR="00BC11A1" w:rsidRPr="00A04473" w:rsidRDefault="007D3965" w:rsidP="007D3965">
      <w:pPr>
        <w:pStyle w:val="Header"/>
        <w:spacing w:after="0"/>
        <w:ind w:left="5387"/>
        <w:rPr>
          <w:b/>
          <w:sz w:val="24"/>
          <w:szCs w:val="24"/>
          <w:shd w:val="clear" w:color="auto" w:fill="FFFFFF"/>
        </w:rPr>
      </w:pPr>
      <w:r>
        <w:rPr>
          <w:b/>
          <w:sz w:val="24"/>
          <w:szCs w:val="24"/>
          <w:shd w:val="clear" w:color="auto" w:fill="FFFFFF"/>
        </w:rPr>
        <w:t>CONTRACT</w:t>
      </w:r>
      <w:r w:rsidR="00AE708D" w:rsidRPr="00A04473">
        <w:rPr>
          <w:b/>
          <w:sz w:val="24"/>
          <w:szCs w:val="24"/>
          <w:shd w:val="clear" w:color="auto" w:fill="FFFFFF"/>
        </w:rPr>
        <w:t>/KEN/GE/2</w:t>
      </w:r>
      <w:r w:rsidR="0006656F" w:rsidRPr="00A04473">
        <w:rPr>
          <w:b/>
          <w:sz w:val="24"/>
          <w:szCs w:val="24"/>
          <w:shd w:val="clear" w:color="auto" w:fill="FFFFFF"/>
        </w:rPr>
        <w:t>3</w:t>
      </w:r>
      <w:r w:rsidR="000D64AE" w:rsidRPr="00A04473">
        <w:rPr>
          <w:b/>
          <w:sz w:val="24"/>
          <w:szCs w:val="24"/>
          <w:shd w:val="clear" w:color="auto" w:fill="FFFFFF"/>
        </w:rPr>
        <w:t>0</w:t>
      </w:r>
      <w:r w:rsidR="00ED2B07" w:rsidRPr="00A04473">
        <w:rPr>
          <w:b/>
          <w:sz w:val="24"/>
          <w:szCs w:val="24"/>
          <w:shd w:val="clear" w:color="auto" w:fill="FFFFFF"/>
        </w:rPr>
        <w:t>2</w:t>
      </w:r>
      <w:r w:rsidR="00AE708D" w:rsidRPr="00A04473">
        <w:rPr>
          <w:b/>
          <w:sz w:val="24"/>
          <w:szCs w:val="24"/>
          <w:shd w:val="clear" w:color="auto" w:fill="FFFFFF"/>
        </w:rPr>
        <w:t>/BK/3/Spec</w:t>
      </w:r>
    </w:p>
    <w:p w14:paraId="283382EC" w14:textId="54D1B49C" w:rsidR="00AE708D" w:rsidRPr="00A04473" w:rsidRDefault="00AE708D" w:rsidP="007D3965">
      <w:pPr>
        <w:pStyle w:val="Header"/>
        <w:spacing w:after="0"/>
        <w:ind w:left="5387"/>
        <w:rPr>
          <w:b/>
          <w:sz w:val="24"/>
          <w:szCs w:val="24"/>
          <w:shd w:val="clear" w:color="auto" w:fill="FFFFFF"/>
        </w:rPr>
      </w:pPr>
      <w:r w:rsidRPr="00A04473">
        <w:rPr>
          <w:b/>
          <w:color w:val="000000"/>
          <w:sz w:val="24"/>
          <w:szCs w:val="24"/>
          <w:shd w:val="clear" w:color="auto" w:fill="FFFFFF"/>
        </w:rPr>
        <w:t xml:space="preserve">Dated </w:t>
      </w:r>
      <w:r w:rsidR="007D3965">
        <w:rPr>
          <w:b/>
          <w:color w:val="000000"/>
          <w:sz w:val="24"/>
          <w:szCs w:val="24"/>
          <w:shd w:val="clear" w:color="auto" w:fill="FFFFFF"/>
        </w:rPr>
        <w:t>19 Mar 24</w:t>
      </w:r>
    </w:p>
    <w:p w14:paraId="5B326150" w14:textId="77777777" w:rsidR="00AE708D" w:rsidRPr="00A04473" w:rsidRDefault="00AE708D" w:rsidP="00AE708D">
      <w:pPr>
        <w:tabs>
          <w:tab w:val="left" w:pos="567"/>
        </w:tabs>
        <w:jc w:val="center"/>
        <w:rPr>
          <w:b/>
          <w:sz w:val="24"/>
          <w:szCs w:val="24"/>
        </w:rPr>
      </w:pPr>
    </w:p>
    <w:p w14:paraId="36CC2224" w14:textId="77777777" w:rsidR="00AE708D" w:rsidRPr="00A04473" w:rsidRDefault="00AE708D" w:rsidP="00AE708D">
      <w:pPr>
        <w:tabs>
          <w:tab w:val="left" w:pos="567"/>
        </w:tabs>
        <w:jc w:val="center"/>
        <w:rPr>
          <w:b/>
          <w:sz w:val="24"/>
          <w:szCs w:val="24"/>
        </w:rPr>
      </w:pPr>
      <w:r w:rsidRPr="00A04473">
        <w:rPr>
          <w:b/>
          <w:sz w:val="24"/>
          <w:szCs w:val="24"/>
        </w:rPr>
        <w:t>Generic Points - Pre-Construction</w:t>
      </w:r>
    </w:p>
    <w:p w14:paraId="50467E04" w14:textId="77777777" w:rsidR="00AE708D" w:rsidRPr="00A04473" w:rsidRDefault="00AE708D" w:rsidP="00AE708D">
      <w:pPr>
        <w:tabs>
          <w:tab w:val="left" w:pos="567"/>
        </w:tabs>
        <w:rPr>
          <w:b/>
          <w:sz w:val="24"/>
          <w:szCs w:val="24"/>
        </w:rPr>
      </w:pPr>
    </w:p>
    <w:p w14:paraId="3B5D4F79" w14:textId="77777777" w:rsidR="00AE708D" w:rsidRPr="00A04473" w:rsidRDefault="00AE708D" w:rsidP="00AE708D">
      <w:pPr>
        <w:rPr>
          <w:b/>
          <w:sz w:val="24"/>
          <w:szCs w:val="24"/>
        </w:rPr>
      </w:pPr>
      <w:r w:rsidRPr="00A04473">
        <w:rPr>
          <w:b/>
          <w:sz w:val="24"/>
          <w:szCs w:val="24"/>
        </w:rPr>
        <w:t>Detailed Design and Planning</w:t>
      </w:r>
    </w:p>
    <w:p w14:paraId="05BE9DA4" w14:textId="77777777" w:rsidR="00AE708D" w:rsidRPr="00A04473" w:rsidRDefault="00AE708D" w:rsidP="00AE708D">
      <w:pPr>
        <w:rPr>
          <w:b/>
          <w:sz w:val="24"/>
          <w:szCs w:val="24"/>
        </w:rPr>
      </w:pPr>
    </w:p>
    <w:p w14:paraId="7CB25765" w14:textId="1757C07F" w:rsidR="00AE708D" w:rsidRPr="00A04473" w:rsidRDefault="00AE708D">
      <w:pPr>
        <w:numPr>
          <w:ilvl w:val="0"/>
          <w:numId w:val="15"/>
        </w:numPr>
        <w:rPr>
          <w:b/>
          <w:sz w:val="24"/>
          <w:szCs w:val="24"/>
        </w:rPr>
      </w:pPr>
      <w:r w:rsidRPr="00A04473">
        <w:rPr>
          <w:b/>
          <w:sz w:val="24"/>
          <w:szCs w:val="24"/>
        </w:rPr>
        <w:t xml:space="preserve">Additional Design Information.  </w:t>
      </w:r>
      <w:r w:rsidRPr="00A04473">
        <w:rPr>
          <w:sz w:val="24"/>
          <w:szCs w:val="24"/>
        </w:rPr>
        <w:t xml:space="preserve">The </w:t>
      </w:r>
      <w:r w:rsidR="00AA525B">
        <w:rPr>
          <w:sz w:val="24"/>
          <w:szCs w:val="24"/>
        </w:rPr>
        <w:t>c</w:t>
      </w:r>
      <w:r w:rsidRPr="00A04473">
        <w:rPr>
          <w:sz w:val="24"/>
          <w:szCs w:val="24"/>
        </w:rPr>
        <w:t xml:space="preserve">ontractor is to submit any additional design information to the Authority prior to commencement of the construction phase.  The authority will examine design documentation and shall be entitled to reject a design as unsatisfactory where it is not in accordance with the specification, statutory regulations or if </w:t>
      </w:r>
      <w:r w:rsidR="007D5C12">
        <w:rPr>
          <w:sz w:val="24"/>
          <w:szCs w:val="24"/>
        </w:rPr>
        <w:t>not</w:t>
      </w:r>
      <w:r w:rsidRPr="00A04473">
        <w:rPr>
          <w:sz w:val="24"/>
          <w:szCs w:val="24"/>
        </w:rPr>
        <w:t xml:space="preserve"> fit for purpose.  </w:t>
      </w:r>
    </w:p>
    <w:p w14:paraId="60CFAE15" w14:textId="77777777" w:rsidR="00AE708D" w:rsidRPr="00A04473" w:rsidRDefault="00AE708D" w:rsidP="00AE708D">
      <w:pPr>
        <w:tabs>
          <w:tab w:val="left" w:pos="567"/>
        </w:tabs>
        <w:rPr>
          <w:b/>
          <w:sz w:val="24"/>
          <w:szCs w:val="24"/>
        </w:rPr>
      </w:pPr>
    </w:p>
    <w:p w14:paraId="1A564727" w14:textId="3D6A3AA7" w:rsidR="00AE708D" w:rsidRPr="00A04473" w:rsidRDefault="00AE708D">
      <w:pPr>
        <w:numPr>
          <w:ilvl w:val="0"/>
          <w:numId w:val="15"/>
        </w:numPr>
        <w:rPr>
          <w:sz w:val="24"/>
          <w:szCs w:val="24"/>
        </w:rPr>
      </w:pPr>
      <w:r w:rsidRPr="00A04473">
        <w:rPr>
          <w:sz w:val="24"/>
          <w:szCs w:val="24"/>
        </w:rPr>
        <w:t xml:space="preserve">A copy of all construction drawings is to be provided by the </w:t>
      </w:r>
      <w:r w:rsidR="00AA525B">
        <w:rPr>
          <w:sz w:val="24"/>
          <w:szCs w:val="24"/>
        </w:rPr>
        <w:t>c</w:t>
      </w:r>
      <w:r w:rsidRPr="00A04473">
        <w:rPr>
          <w:sz w:val="24"/>
          <w:szCs w:val="24"/>
        </w:rPr>
        <w:t xml:space="preserve">ontractor to the PM prior to commencing Works.  Amended or updated drawings are to be provided as necessary.  The minimum design information to be provided by the </w:t>
      </w:r>
      <w:r w:rsidR="00AA525B">
        <w:rPr>
          <w:sz w:val="24"/>
          <w:szCs w:val="24"/>
        </w:rPr>
        <w:t>c</w:t>
      </w:r>
      <w:r w:rsidRPr="00A04473">
        <w:rPr>
          <w:sz w:val="24"/>
          <w:szCs w:val="24"/>
        </w:rPr>
        <w:t>ontractor shall include the following:</w:t>
      </w:r>
    </w:p>
    <w:p w14:paraId="7AF46FBE" w14:textId="77777777" w:rsidR="00AE708D" w:rsidRPr="00A04473" w:rsidRDefault="00AE708D" w:rsidP="00AE708D">
      <w:pPr>
        <w:tabs>
          <w:tab w:val="left" w:pos="567"/>
        </w:tabs>
        <w:ind w:left="567"/>
        <w:rPr>
          <w:sz w:val="24"/>
          <w:szCs w:val="24"/>
        </w:rPr>
      </w:pPr>
    </w:p>
    <w:p w14:paraId="0E6FBE4B" w14:textId="77777777" w:rsidR="00AE708D" w:rsidRPr="00A04473" w:rsidRDefault="00AE708D">
      <w:pPr>
        <w:numPr>
          <w:ilvl w:val="1"/>
          <w:numId w:val="15"/>
        </w:numPr>
        <w:rPr>
          <w:sz w:val="24"/>
          <w:szCs w:val="24"/>
        </w:rPr>
      </w:pPr>
      <w:r w:rsidRPr="00A04473">
        <w:rPr>
          <w:sz w:val="24"/>
          <w:szCs w:val="24"/>
        </w:rPr>
        <w:t>Any additional design calculations for the works.</w:t>
      </w:r>
    </w:p>
    <w:p w14:paraId="6FE3F6DE" w14:textId="77777777" w:rsidR="00AE708D" w:rsidRPr="00A04473" w:rsidRDefault="00AE708D" w:rsidP="00AE708D">
      <w:pPr>
        <w:tabs>
          <w:tab w:val="left" w:pos="1134"/>
        </w:tabs>
        <w:ind w:left="567"/>
        <w:rPr>
          <w:sz w:val="24"/>
          <w:szCs w:val="24"/>
        </w:rPr>
      </w:pPr>
    </w:p>
    <w:p w14:paraId="1782A89F" w14:textId="77777777" w:rsidR="00AE708D" w:rsidRPr="00A04473" w:rsidRDefault="00AE708D">
      <w:pPr>
        <w:numPr>
          <w:ilvl w:val="1"/>
          <w:numId w:val="15"/>
        </w:numPr>
        <w:rPr>
          <w:sz w:val="24"/>
          <w:szCs w:val="24"/>
        </w:rPr>
      </w:pPr>
      <w:r w:rsidRPr="00A04473">
        <w:rPr>
          <w:sz w:val="24"/>
          <w:szCs w:val="24"/>
        </w:rPr>
        <w:t>Any additional general layout plans for the site and the structures.</w:t>
      </w:r>
    </w:p>
    <w:p w14:paraId="0A8BACEA" w14:textId="77777777" w:rsidR="00AE708D" w:rsidRPr="00A04473" w:rsidRDefault="00AE708D" w:rsidP="00AE708D">
      <w:pPr>
        <w:tabs>
          <w:tab w:val="left" w:pos="1134"/>
        </w:tabs>
        <w:ind w:left="567"/>
        <w:rPr>
          <w:sz w:val="24"/>
          <w:szCs w:val="24"/>
        </w:rPr>
      </w:pPr>
    </w:p>
    <w:p w14:paraId="2B75359F" w14:textId="77777777" w:rsidR="00AE708D" w:rsidRPr="00A04473" w:rsidRDefault="00AE708D">
      <w:pPr>
        <w:numPr>
          <w:ilvl w:val="1"/>
          <w:numId w:val="15"/>
        </w:numPr>
        <w:rPr>
          <w:sz w:val="24"/>
          <w:szCs w:val="24"/>
        </w:rPr>
      </w:pPr>
      <w:r w:rsidRPr="00A04473">
        <w:rPr>
          <w:sz w:val="24"/>
          <w:szCs w:val="24"/>
        </w:rPr>
        <w:t xml:space="preserve">Any additional detailed structural design, </w:t>
      </w:r>
      <w:proofErr w:type="gramStart"/>
      <w:r w:rsidRPr="00A04473">
        <w:rPr>
          <w:sz w:val="24"/>
          <w:szCs w:val="24"/>
        </w:rPr>
        <w:t>calculations</w:t>
      </w:r>
      <w:proofErr w:type="gramEnd"/>
      <w:r w:rsidRPr="00A04473">
        <w:rPr>
          <w:sz w:val="24"/>
          <w:szCs w:val="24"/>
        </w:rPr>
        <w:t xml:space="preserve"> and drawings.</w:t>
      </w:r>
    </w:p>
    <w:p w14:paraId="4A96D978" w14:textId="77777777" w:rsidR="00AE708D" w:rsidRPr="00A04473" w:rsidRDefault="00AE708D" w:rsidP="00AE708D">
      <w:pPr>
        <w:tabs>
          <w:tab w:val="left" w:pos="1134"/>
        </w:tabs>
        <w:ind w:left="567"/>
        <w:rPr>
          <w:sz w:val="24"/>
          <w:szCs w:val="24"/>
        </w:rPr>
      </w:pPr>
    </w:p>
    <w:p w14:paraId="1821C017" w14:textId="77777777" w:rsidR="00AE708D" w:rsidRPr="00A04473" w:rsidRDefault="00AE708D">
      <w:pPr>
        <w:numPr>
          <w:ilvl w:val="1"/>
          <w:numId w:val="15"/>
        </w:numPr>
        <w:rPr>
          <w:sz w:val="24"/>
          <w:szCs w:val="24"/>
        </w:rPr>
      </w:pPr>
      <w:r w:rsidRPr="00A04473">
        <w:rPr>
          <w:sz w:val="24"/>
          <w:szCs w:val="24"/>
        </w:rPr>
        <w:t>Any additional foundation plans shall (as a minimum) indicate: all footing locations and dimensions, screeds and / or ground slabs or plinths, as applicable.</w:t>
      </w:r>
    </w:p>
    <w:p w14:paraId="61D2F09F" w14:textId="77777777" w:rsidR="00AE708D" w:rsidRPr="00A04473" w:rsidRDefault="00AE708D" w:rsidP="00AE708D">
      <w:pPr>
        <w:tabs>
          <w:tab w:val="left" w:pos="1134"/>
        </w:tabs>
        <w:ind w:left="567"/>
        <w:rPr>
          <w:sz w:val="24"/>
          <w:szCs w:val="24"/>
        </w:rPr>
      </w:pPr>
    </w:p>
    <w:p w14:paraId="7465DB6D" w14:textId="77777777" w:rsidR="00AE708D" w:rsidRPr="00A04473" w:rsidRDefault="00AE708D">
      <w:pPr>
        <w:numPr>
          <w:ilvl w:val="1"/>
          <w:numId w:val="15"/>
        </w:numPr>
        <w:rPr>
          <w:sz w:val="24"/>
          <w:szCs w:val="24"/>
        </w:rPr>
      </w:pPr>
      <w:r w:rsidRPr="00A04473">
        <w:rPr>
          <w:sz w:val="24"/>
          <w:szCs w:val="24"/>
        </w:rPr>
        <w:t xml:space="preserve">Any additional services layouts and calculations. </w:t>
      </w:r>
    </w:p>
    <w:p w14:paraId="029FD25F" w14:textId="77777777" w:rsidR="00AE708D" w:rsidRPr="00A04473" w:rsidRDefault="00AE708D" w:rsidP="00AE708D">
      <w:pPr>
        <w:tabs>
          <w:tab w:val="left" w:pos="567"/>
          <w:tab w:val="left" w:pos="1134"/>
        </w:tabs>
        <w:ind w:left="567"/>
        <w:rPr>
          <w:sz w:val="24"/>
          <w:szCs w:val="24"/>
        </w:rPr>
      </w:pPr>
    </w:p>
    <w:p w14:paraId="48563E09" w14:textId="77777777" w:rsidR="00AE708D" w:rsidRPr="00A04473" w:rsidRDefault="00AE708D">
      <w:pPr>
        <w:numPr>
          <w:ilvl w:val="1"/>
          <w:numId w:val="15"/>
        </w:numPr>
        <w:rPr>
          <w:sz w:val="24"/>
          <w:szCs w:val="24"/>
        </w:rPr>
      </w:pPr>
      <w:r w:rsidRPr="00A04473">
        <w:rPr>
          <w:sz w:val="24"/>
          <w:szCs w:val="24"/>
        </w:rPr>
        <w:t>Any additional detailed Electrical, Mechanical drawings and calculations.</w:t>
      </w:r>
    </w:p>
    <w:p w14:paraId="2F96A99A" w14:textId="77777777" w:rsidR="00AE708D" w:rsidRPr="00A04473" w:rsidRDefault="00AE708D" w:rsidP="00AE708D">
      <w:pPr>
        <w:tabs>
          <w:tab w:val="left" w:pos="567"/>
          <w:tab w:val="left" w:pos="1134"/>
        </w:tabs>
        <w:ind w:left="567"/>
        <w:rPr>
          <w:sz w:val="24"/>
          <w:szCs w:val="24"/>
        </w:rPr>
      </w:pPr>
    </w:p>
    <w:p w14:paraId="41F54A9E" w14:textId="77777777" w:rsidR="00AE708D" w:rsidRPr="00A04473" w:rsidRDefault="00AE708D">
      <w:pPr>
        <w:numPr>
          <w:ilvl w:val="1"/>
          <w:numId w:val="15"/>
        </w:numPr>
        <w:rPr>
          <w:sz w:val="24"/>
          <w:szCs w:val="24"/>
        </w:rPr>
      </w:pPr>
      <w:r w:rsidRPr="00A04473">
        <w:rPr>
          <w:sz w:val="24"/>
          <w:szCs w:val="24"/>
        </w:rPr>
        <w:t>Manufacturer product details including safety data sheets.</w:t>
      </w:r>
    </w:p>
    <w:p w14:paraId="7A3C68C9" w14:textId="77777777" w:rsidR="00AE708D" w:rsidRPr="00A04473" w:rsidRDefault="00AE708D" w:rsidP="00AE708D">
      <w:pPr>
        <w:tabs>
          <w:tab w:val="left" w:pos="1134"/>
        </w:tabs>
        <w:ind w:left="567"/>
        <w:rPr>
          <w:sz w:val="24"/>
          <w:szCs w:val="24"/>
        </w:rPr>
      </w:pPr>
    </w:p>
    <w:p w14:paraId="7A8CDB9B" w14:textId="77777777" w:rsidR="00AE708D" w:rsidRPr="00A04473" w:rsidRDefault="00AE708D">
      <w:pPr>
        <w:numPr>
          <w:ilvl w:val="1"/>
          <w:numId w:val="15"/>
        </w:numPr>
        <w:rPr>
          <w:sz w:val="24"/>
          <w:szCs w:val="24"/>
        </w:rPr>
      </w:pPr>
      <w:r w:rsidRPr="00A04473">
        <w:rPr>
          <w:sz w:val="24"/>
          <w:szCs w:val="24"/>
        </w:rPr>
        <w:t>Designers risk register.</w:t>
      </w:r>
    </w:p>
    <w:p w14:paraId="08D1BB6E" w14:textId="77777777" w:rsidR="00AE708D" w:rsidRPr="00A04473" w:rsidRDefault="00AE708D" w:rsidP="00AE708D">
      <w:pPr>
        <w:tabs>
          <w:tab w:val="left" w:pos="567"/>
          <w:tab w:val="left" w:pos="1134"/>
        </w:tabs>
        <w:ind w:left="567"/>
        <w:rPr>
          <w:sz w:val="24"/>
          <w:szCs w:val="24"/>
        </w:rPr>
      </w:pPr>
    </w:p>
    <w:p w14:paraId="711010A6" w14:textId="77777777" w:rsidR="00AE708D" w:rsidRPr="00A04473" w:rsidRDefault="00AE708D">
      <w:pPr>
        <w:numPr>
          <w:ilvl w:val="1"/>
          <w:numId w:val="15"/>
        </w:numPr>
        <w:rPr>
          <w:sz w:val="24"/>
          <w:szCs w:val="24"/>
        </w:rPr>
      </w:pPr>
      <w:r w:rsidRPr="00A04473">
        <w:rPr>
          <w:sz w:val="24"/>
          <w:szCs w:val="24"/>
        </w:rPr>
        <w:t>Project Programme to be regularly updated or upon request by the Authority and provided electronically on Microsoft Project or equivalent in a regularly basis or on request.</w:t>
      </w:r>
    </w:p>
    <w:p w14:paraId="105B9829" w14:textId="77777777" w:rsidR="00AE708D" w:rsidRPr="00A04473" w:rsidRDefault="00AE708D" w:rsidP="00AE708D">
      <w:pPr>
        <w:rPr>
          <w:sz w:val="24"/>
          <w:szCs w:val="24"/>
        </w:rPr>
      </w:pPr>
    </w:p>
    <w:p w14:paraId="24E90715" w14:textId="77777777" w:rsidR="00AE708D" w:rsidRPr="00A04473" w:rsidRDefault="00AE708D" w:rsidP="00AE708D">
      <w:pPr>
        <w:pStyle w:val="Heading40"/>
        <w:spacing w:before="0" w:after="0"/>
        <w:rPr>
          <w:sz w:val="24"/>
          <w:szCs w:val="24"/>
        </w:rPr>
      </w:pPr>
      <w:r w:rsidRPr="00A04473">
        <w:rPr>
          <w:sz w:val="24"/>
          <w:szCs w:val="24"/>
        </w:rPr>
        <w:t>Design Responsibilities (under CDM)</w:t>
      </w:r>
    </w:p>
    <w:p w14:paraId="1AC16E39" w14:textId="77777777" w:rsidR="00AE708D" w:rsidRPr="00A04473" w:rsidRDefault="00AE708D" w:rsidP="00AE708D">
      <w:pPr>
        <w:pStyle w:val="Heading40"/>
        <w:spacing w:before="0" w:after="0"/>
        <w:rPr>
          <w:sz w:val="24"/>
          <w:szCs w:val="24"/>
        </w:rPr>
      </w:pPr>
    </w:p>
    <w:p w14:paraId="09AE4006" w14:textId="77777777" w:rsidR="00AE708D" w:rsidRPr="00A04473" w:rsidRDefault="00AE708D">
      <w:pPr>
        <w:pStyle w:val="Heading40"/>
        <w:numPr>
          <w:ilvl w:val="0"/>
          <w:numId w:val="15"/>
        </w:numPr>
        <w:spacing w:before="0" w:after="0"/>
        <w:rPr>
          <w:b w:val="0"/>
          <w:sz w:val="24"/>
          <w:szCs w:val="24"/>
        </w:rPr>
      </w:pPr>
      <w:r w:rsidRPr="00A04473">
        <w:rPr>
          <w:b w:val="0"/>
          <w:sz w:val="24"/>
          <w:szCs w:val="24"/>
        </w:rPr>
        <w:t>The designer has the following responsibilities under CDM 2015</w:t>
      </w:r>
      <w:r w:rsidRPr="00A04473">
        <w:rPr>
          <w:rStyle w:val="FootnoteReference"/>
          <w:b w:val="0"/>
          <w:sz w:val="24"/>
          <w:szCs w:val="24"/>
        </w:rPr>
        <w:footnoteReference w:id="35"/>
      </w:r>
      <w:r w:rsidRPr="00A04473">
        <w:rPr>
          <w:b w:val="0"/>
          <w:sz w:val="24"/>
          <w:szCs w:val="24"/>
        </w:rPr>
        <w:t>:</w:t>
      </w:r>
    </w:p>
    <w:p w14:paraId="29E31F7B" w14:textId="77777777" w:rsidR="007D5C12" w:rsidRPr="007D5C12" w:rsidRDefault="007D5C12" w:rsidP="007D5C12">
      <w:pPr>
        <w:pStyle w:val="Heading40"/>
        <w:spacing w:before="0" w:after="0"/>
        <w:ind w:left="567"/>
        <w:rPr>
          <w:b w:val="0"/>
          <w:sz w:val="24"/>
          <w:szCs w:val="24"/>
        </w:rPr>
      </w:pPr>
    </w:p>
    <w:p w14:paraId="4BCC0C35" w14:textId="39619BC2" w:rsidR="00AE708D" w:rsidRPr="00A04473" w:rsidRDefault="00AE708D">
      <w:pPr>
        <w:pStyle w:val="Heading40"/>
        <w:numPr>
          <w:ilvl w:val="1"/>
          <w:numId w:val="15"/>
        </w:numPr>
        <w:spacing w:before="0" w:after="0"/>
        <w:rPr>
          <w:b w:val="0"/>
          <w:sz w:val="24"/>
          <w:szCs w:val="24"/>
        </w:rPr>
      </w:pPr>
      <w:r w:rsidRPr="00A04473">
        <w:rPr>
          <w:sz w:val="24"/>
          <w:szCs w:val="24"/>
        </w:rPr>
        <w:t>Eliminate Hazards and Risks During Design.</w:t>
      </w:r>
      <w:r w:rsidRPr="00A04473">
        <w:rPr>
          <w:b w:val="0"/>
          <w:sz w:val="24"/>
          <w:szCs w:val="24"/>
        </w:rPr>
        <w:t xml:space="preserve">  Designers are to analyse the risks posed during the construction, daily use, </w:t>
      </w:r>
      <w:r w:rsidR="00FE751D" w:rsidRPr="00A04473">
        <w:rPr>
          <w:b w:val="0"/>
          <w:sz w:val="24"/>
          <w:szCs w:val="24"/>
        </w:rPr>
        <w:t>maintenance,</w:t>
      </w:r>
      <w:r w:rsidRPr="00A04473">
        <w:rPr>
          <w:b w:val="0"/>
          <w:sz w:val="24"/>
          <w:szCs w:val="24"/>
        </w:rPr>
        <w:t xml:space="preserve"> and ultimate demolition of the facility.  Once identified, these risks should, where practicable, be designed out. </w:t>
      </w:r>
    </w:p>
    <w:p w14:paraId="5F2F78A1" w14:textId="093B878E" w:rsidR="00AE708D" w:rsidRPr="00A04473" w:rsidRDefault="00AE708D">
      <w:pPr>
        <w:pStyle w:val="Heading40"/>
        <w:numPr>
          <w:ilvl w:val="1"/>
          <w:numId w:val="15"/>
        </w:numPr>
        <w:spacing w:before="0" w:after="0"/>
        <w:rPr>
          <w:b w:val="0"/>
          <w:sz w:val="24"/>
          <w:szCs w:val="24"/>
        </w:rPr>
      </w:pPr>
      <w:r w:rsidRPr="00A04473">
        <w:rPr>
          <w:sz w:val="24"/>
          <w:szCs w:val="24"/>
        </w:rPr>
        <w:lastRenderedPageBreak/>
        <w:t>Provide Information on Remaining Risks.</w:t>
      </w:r>
      <w:r w:rsidRPr="00A04473">
        <w:rPr>
          <w:b w:val="0"/>
          <w:sz w:val="24"/>
          <w:szCs w:val="24"/>
        </w:rPr>
        <w:t xml:space="preserve">  Remaining risks after the design process are to be compiled onto a designer’s risk register and submitted with the final design.</w:t>
      </w:r>
    </w:p>
    <w:p w14:paraId="3B339E51" w14:textId="77777777" w:rsidR="00AE708D" w:rsidRPr="00A04473" w:rsidRDefault="00AE708D" w:rsidP="00AE708D">
      <w:pPr>
        <w:pStyle w:val="Heading40"/>
        <w:spacing w:before="0" w:after="0"/>
        <w:rPr>
          <w:b w:val="0"/>
          <w:sz w:val="24"/>
          <w:szCs w:val="24"/>
        </w:rPr>
      </w:pPr>
    </w:p>
    <w:p w14:paraId="464D5D7F" w14:textId="77777777" w:rsidR="00AE708D" w:rsidRPr="00A04473" w:rsidRDefault="00AE708D" w:rsidP="00AE708D">
      <w:pPr>
        <w:rPr>
          <w:sz w:val="24"/>
          <w:szCs w:val="24"/>
        </w:rPr>
      </w:pPr>
      <w:r w:rsidRPr="00A04473">
        <w:rPr>
          <w:b/>
          <w:sz w:val="24"/>
          <w:szCs w:val="24"/>
        </w:rPr>
        <w:t>Provision of Information</w:t>
      </w:r>
    </w:p>
    <w:p w14:paraId="2108A356" w14:textId="77777777" w:rsidR="00AE708D" w:rsidRPr="00A04473" w:rsidRDefault="00AE708D" w:rsidP="00AE708D">
      <w:pPr>
        <w:rPr>
          <w:sz w:val="24"/>
          <w:szCs w:val="24"/>
        </w:rPr>
      </w:pPr>
    </w:p>
    <w:p w14:paraId="636ED7AE" w14:textId="77777777" w:rsidR="00AE708D" w:rsidRPr="00A04473" w:rsidRDefault="00AE708D">
      <w:pPr>
        <w:numPr>
          <w:ilvl w:val="0"/>
          <w:numId w:val="15"/>
        </w:numPr>
        <w:rPr>
          <w:sz w:val="24"/>
          <w:szCs w:val="24"/>
        </w:rPr>
      </w:pPr>
      <w:r w:rsidRPr="00A04473">
        <w:rPr>
          <w:sz w:val="24"/>
          <w:szCs w:val="24"/>
        </w:rPr>
        <w:t>Unless otherwise specified the following is to be provided:</w:t>
      </w:r>
      <w:r w:rsidRPr="00A04473">
        <w:rPr>
          <w:sz w:val="24"/>
          <w:szCs w:val="24"/>
        </w:rPr>
        <w:br/>
      </w:r>
    </w:p>
    <w:p w14:paraId="2E552C51" w14:textId="0150E2EE" w:rsidR="00AE708D" w:rsidRPr="00A04473" w:rsidRDefault="00AE708D">
      <w:pPr>
        <w:numPr>
          <w:ilvl w:val="1"/>
          <w:numId w:val="15"/>
        </w:numPr>
        <w:rPr>
          <w:sz w:val="24"/>
          <w:szCs w:val="24"/>
        </w:rPr>
      </w:pPr>
      <w:r w:rsidRPr="00A04473">
        <w:rPr>
          <w:sz w:val="24"/>
          <w:szCs w:val="24"/>
        </w:rPr>
        <w:t xml:space="preserve">Three copies of all information, including valid certification, in respect to work, goods and materials proposed by the </w:t>
      </w:r>
      <w:r w:rsidR="00AA525B">
        <w:rPr>
          <w:sz w:val="24"/>
          <w:szCs w:val="24"/>
        </w:rPr>
        <w:t>c</w:t>
      </w:r>
      <w:r w:rsidRPr="00A04473">
        <w:rPr>
          <w:sz w:val="24"/>
          <w:szCs w:val="24"/>
        </w:rPr>
        <w:t xml:space="preserve">ontractor, shall be supplied to the Authority.  Where the original document is written in a language other than English, it shall be accompanied by an English translation. </w:t>
      </w:r>
      <w:r w:rsidRPr="00A04473">
        <w:rPr>
          <w:sz w:val="24"/>
          <w:szCs w:val="24"/>
        </w:rPr>
        <w:br/>
      </w:r>
    </w:p>
    <w:p w14:paraId="1491EDCE" w14:textId="77777777" w:rsidR="00AE708D" w:rsidRPr="00A04473" w:rsidRDefault="00AE708D">
      <w:pPr>
        <w:numPr>
          <w:ilvl w:val="1"/>
          <w:numId w:val="15"/>
        </w:numPr>
        <w:rPr>
          <w:sz w:val="24"/>
          <w:szCs w:val="24"/>
        </w:rPr>
      </w:pPr>
      <w:r w:rsidRPr="00A04473">
        <w:rPr>
          <w:sz w:val="24"/>
          <w:szCs w:val="24"/>
        </w:rPr>
        <w:t xml:space="preserve">Information and certificates shall be supplied at least two days prior to the use of the work, </w:t>
      </w:r>
      <w:r w:rsidR="00777F77" w:rsidRPr="00A04473">
        <w:rPr>
          <w:sz w:val="24"/>
          <w:szCs w:val="24"/>
        </w:rPr>
        <w:t>goods,</w:t>
      </w:r>
      <w:r w:rsidRPr="00A04473">
        <w:rPr>
          <w:sz w:val="24"/>
          <w:szCs w:val="24"/>
        </w:rPr>
        <w:t xml:space="preserve"> or materials in the Works.</w:t>
      </w:r>
      <w:r w:rsidRPr="00A04473">
        <w:rPr>
          <w:sz w:val="24"/>
          <w:szCs w:val="24"/>
        </w:rPr>
        <w:br/>
      </w:r>
    </w:p>
    <w:p w14:paraId="3D5CAB2A" w14:textId="06CC6549" w:rsidR="00AE708D" w:rsidRPr="00A04473" w:rsidRDefault="00AE708D">
      <w:pPr>
        <w:numPr>
          <w:ilvl w:val="1"/>
          <w:numId w:val="15"/>
        </w:numPr>
        <w:rPr>
          <w:b/>
          <w:sz w:val="24"/>
          <w:szCs w:val="24"/>
        </w:rPr>
      </w:pPr>
      <w:r w:rsidRPr="00A04473">
        <w:rPr>
          <w:sz w:val="24"/>
          <w:szCs w:val="24"/>
        </w:rPr>
        <w:t xml:space="preserve">Three copies of detailed working and fabrication drawings and calculations shall be submitted to the Authority for reference purposes.  Such submittal shall in no way relieve the </w:t>
      </w:r>
      <w:r w:rsidR="00AA525B">
        <w:rPr>
          <w:sz w:val="24"/>
          <w:szCs w:val="24"/>
        </w:rPr>
        <w:t>c</w:t>
      </w:r>
      <w:r w:rsidRPr="00A04473">
        <w:rPr>
          <w:sz w:val="24"/>
          <w:szCs w:val="24"/>
        </w:rPr>
        <w:t>ontractor of his responsibilities for the work under the contract.</w:t>
      </w:r>
    </w:p>
    <w:p w14:paraId="271F2DFF" w14:textId="77777777" w:rsidR="00AE708D" w:rsidRPr="00A04473" w:rsidRDefault="00AE708D" w:rsidP="00AE708D">
      <w:pPr>
        <w:rPr>
          <w:sz w:val="24"/>
          <w:szCs w:val="24"/>
        </w:rPr>
      </w:pPr>
    </w:p>
    <w:p w14:paraId="72344AE7" w14:textId="77777777" w:rsidR="00AE708D" w:rsidRPr="00A04473" w:rsidRDefault="00AE708D">
      <w:pPr>
        <w:numPr>
          <w:ilvl w:val="0"/>
          <w:numId w:val="15"/>
        </w:numPr>
        <w:rPr>
          <w:sz w:val="24"/>
          <w:szCs w:val="24"/>
        </w:rPr>
      </w:pPr>
      <w:r w:rsidRPr="00A04473">
        <w:rPr>
          <w:sz w:val="24"/>
          <w:szCs w:val="24"/>
        </w:rPr>
        <w:t>The Authority reserves the right to request copies of all calculations and drawings for analysis prior to the commencement of any construction on site.  The contractor will provide copies of all calculations and ‘As Built Drawings’ for the Health and Safety File.</w:t>
      </w:r>
    </w:p>
    <w:p w14:paraId="5B2A73C1" w14:textId="77777777" w:rsidR="00AE708D" w:rsidRPr="00A04473" w:rsidRDefault="00AE708D" w:rsidP="00AE708D">
      <w:pPr>
        <w:tabs>
          <w:tab w:val="left" w:pos="567"/>
        </w:tabs>
        <w:suppressAutoHyphens/>
        <w:rPr>
          <w:sz w:val="24"/>
          <w:szCs w:val="24"/>
        </w:rPr>
      </w:pPr>
    </w:p>
    <w:p w14:paraId="06A7AC6D" w14:textId="77777777" w:rsidR="00AE708D" w:rsidRPr="00A04473" w:rsidRDefault="00AE708D">
      <w:pPr>
        <w:numPr>
          <w:ilvl w:val="0"/>
          <w:numId w:val="15"/>
        </w:numPr>
        <w:suppressAutoHyphens/>
        <w:rPr>
          <w:sz w:val="24"/>
          <w:szCs w:val="24"/>
        </w:rPr>
      </w:pPr>
      <w:r w:rsidRPr="00A04473">
        <w:rPr>
          <w:sz w:val="24"/>
          <w:szCs w:val="24"/>
        </w:rPr>
        <w:t>The signed and approved drawings shall be used as the construction drawings on site for all work purposes and to satisfy the requirements as specified by the Construction, (Design and Management) Regulations 2015 (CDM 2015) &amp; appropriate ACOP</w:t>
      </w:r>
      <w:r w:rsidRPr="00A04473">
        <w:rPr>
          <w:rStyle w:val="FootnoteReference"/>
          <w:sz w:val="24"/>
          <w:szCs w:val="24"/>
        </w:rPr>
        <w:footnoteReference w:id="36"/>
      </w:r>
      <w:r w:rsidRPr="00A04473">
        <w:rPr>
          <w:sz w:val="24"/>
          <w:szCs w:val="24"/>
        </w:rPr>
        <w:t>.</w:t>
      </w:r>
    </w:p>
    <w:p w14:paraId="698E87FE" w14:textId="77777777" w:rsidR="00AE708D" w:rsidRPr="00A04473" w:rsidRDefault="00AE708D" w:rsidP="00AE708D">
      <w:pPr>
        <w:tabs>
          <w:tab w:val="left" w:pos="567"/>
        </w:tabs>
        <w:rPr>
          <w:b/>
          <w:sz w:val="24"/>
          <w:szCs w:val="24"/>
        </w:rPr>
      </w:pPr>
    </w:p>
    <w:p w14:paraId="1C041688" w14:textId="77777777" w:rsidR="00AE708D" w:rsidRPr="00A04473" w:rsidRDefault="00AE708D" w:rsidP="00AE708D">
      <w:pPr>
        <w:tabs>
          <w:tab w:val="left" w:pos="567"/>
        </w:tabs>
        <w:rPr>
          <w:sz w:val="24"/>
          <w:szCs w:val="24"/>
        </w:rPr>
      </w:pPr>
      <w:r w:rsidRPr="00A04473">
        <w:rPr>
          <w:b/>
          <w:sz w:val="24"/>
          <w:szCs w:val="24"/>
        </w:rPr>
        <w:t>Construction Phase Plan</w:t>
      </w:r>
    </w:p>
    <w:p w14:paraId="63E13187" w14:textId="77777777" w:rsidR="00AE708D" w:rsidRPr="00A04473" w:rsidRDefault="00AE708D" w:rsidP="00AE708D">
      <w:pPr>
        <w:tabs>
          <w:tab w:val="left" w:pos="567"/>
        </w:tabs>
        <w:rPr>
          <w:sz w:val="24"/>
          <w:szCs w:val="24"/>
        </w:rPr>
      </w:pPr>
    </w:p>
    <w:p w14:paraId="5135E4E1" w14:textId="77777777" w:rsidR="00AE708D" w:rsidRPr="00A04473" w:rsidRDefault="00AE708D">
      <w:pPr>
        <w:numPr>
          <w:ilvl w:val="0"/>
          <w:numId w:val="15"/>
        </w:numPr>
        <w:rPr>
          <w:sz w:val="24"/>
          <w:szCs w:val="24"/>
        </w:rPr>
      </w:pPr>
      <w:r w:rsidRPr="00A04473">
        <w:rPr>
          <w:sz w:val="24"/>
          <w:szCs w:val="24"/>
        </w:rPr>
        <w:t>Under the requirements of CDM, the contractor is to prepare a construction phase plan detailing how they will safely conduct the works.  Risk assessments are to be included for all elements of work and method statements are required for any works that are out of the ordinary or high risk.  The Construction Phase Plan must cover the following area’s (where applicable):</w:t>
      </w:r>
    </w:p>
    <w:p w14:paraId="1B9A679A" w14:textId="77777777" w:rsidR="00AE708D" w:rsidRPr="00A04473" w:rsidRDefault="00AE708D" w:rsidP="00AE708D">
      <w:pPr>
        <w:tabs>
          <w:tab w:val="left" w:pos="567"/>
        </w:tabs>
        <w:rPr>
          <w:sz w:val="24"/>
          <w:szCs w:val="24"/>
        </w:rPr>
      </w:pPr>
    </w:p>
    <w:p w14:paraId="0D854CF3" w14:textId="77777777" w:rsidR="00AE708D" w:rsidRPr="00A04473" w:rsidRDefault="00AE708D">
      <w:pPr>
        <w:numPr>
          <w:ilvl w:val="1"/>
          <w:numId w:val="15"/>
        </w:numPr>
        <w:rPr>
          <w:sz w:val="24"/>
          <w:szCs w:val="24"/>
        </w:rPr>
      </w:pPr>
      <w:r w:rsidRPr="00A04473">
        <w:rPr>
          <w:b/>
          <w:sz w:val="24"/>
          <w:szCs w:val="24"/>
        </w:rPr>
        <w:t>Safety Risks:</w:t>
      </w:r>
    </w:p>
    <w:p w14:paraId="4DE5BD20" w14:textId="77777777" w:rsidR="00AE708D" w:rsidRPr="00A04473" w:rsidRDefault="00AE708D" w:rsidP="00AE708D">
      <w:pPr>
        <w:tabs>
          <w:tab w:val="left" w:pos="567"/>
        </w:tabs>
        <w:rPr>
          <w:sz w:val="24"/>
          <w:szCs w:val="24"/>
        </w:rPr>
      </w:pPr>
    </w:p>
    <w:p w14:paraId="01954CF8" w14:textId="77777777" w:rsidR="00AE708D" w:rsidRPr="00A04473" w:rsidRDefault="00AE708D">
      <w:pPr>
        <w:numPr>
          <w:ilvl w:val="2"/>
          <w:numId w:val="15"/>
        </w:numPr>
        <w:tabs>
          <w:tab w:val="left" w:pos="567"/>
        </w:tabs>
        <w:suppressAutoHyphens/>
        <w:rPr>
          <w:sz w:val="24"/>
          <w:szCs w:val="24"/>
        </w:rPr>
      </w:pPr>
      <w:r w:rsidRPr="00A04473">
        <w:rPr>
          <w:b/>
          <w:sz w:val="24"/>
          <w:szCs w:val="24"/>
        </w:rPr>
        <w:t>Protecting the public</w:t>
      </w:r>
      <w:r w:rsidRPr="00A04473">
        <w:rPr>
          <w:sz w:val="24"/>
          <w:szCs w:val="24"/>
        </w:rPr>
        <w:t>.  The public is any persons not involved in the works.  Particular attention should be paid to area’s where children are likely to have access to the site outside of working hours.</w:t>
      </w:r>
    </w:p>
    <w:p w14:paraId="57B67F7D" w14:textId="77777777" w:rsidR="00AE708D" w:rsidRPr="00A04473" w:rsidRDefault="00AE708D" w:rsidP="00AE708D">
      <w:pPr>
        <w:tabs>
          <w:tab w:val="left" w:pos="567"/>
          <w:tab w:val="left" w:pos="1701"/>
        </w:tabs>
        <w:rPr>
          <w:sz w:val="24"/>
          <w:szCs w:val="24"/>
        </w:rPr>
      </w:pPr>
    </w:p>
    <w:p w14:paraId="0F45BD80" w14:textId="77777777" w:rsidR="00AE708D" w:rsidRPr="00A04473" w:rsidRDefault="00AE708D">
      <w:pPr>
        <w:numPr>
          <w:ilvl w:val="2"/>
          <w:numId w:val="15"/>
        </w:numPr>
        <w:tabs>
          <w:tab w:val="left" w:pos="567"/>
        </w:tabs>
        <w:rPr>
          <w:sz w:val="24"/>
          <w:szCs w:val="24"/>
        </w:rPr>
      </w:pPr>
      <w:r w:rsidRPr="00A04473">
        <w:rPr>
          <w:b/>
          <w:sz w:val="24"/>
          <w:szCs w:val="24"/>
        </w:rPr>
        <w:t>Traffic routes</w:t>
      </w:r>
      <w:r w:rsidRPr="00A04473">
        <w:rPr>
          <w:sz w:val="24"/>
          <w:szCs w:val="24"/>
        </w:rPr>
        <w:t>.  Traffic routes for delivery of stores and equipment should be clearly highlighted and controlled.  Movement of plant and machinery on site should be organised in a way that minimises risk to the workforce and any visitors to site.  Care must also be taken to minimise risk from existing traffic routes.</w:t>
      </w:r>
    </w:p>
    <w:p w14:paraId="01838356" w14:textId="77777777" w:rsidR="00AE708D" w:rsidRPr="00A04473" w:rsidRDefault="00AE708D" w:rsidP="00AE708D">
      <w:pPr>
        <w:tabs>
          <w:tab w:val="left" w:pos="567"/>
          <w:tab w:val="left" w:pos="1701"/>
        </w:tabs>
        <w:rPr>
          <w:sz w:val="24"/>
          <w:szCs w:val="24"/>
        </w:rPr>
      </w:pPr>
    </w:p>
    <w:p w14:paraId="2D5237AF" w14:textId="77777777" w:rsidR="00AE708D" w:rsidRPr="00A04473" w:rsidRDefault="00AE708D">
      <w:pPr>
        <w:numPr>
          <w:ilvl w:val="2"/>
          <w:numId w:val="15"/>
        </w:numPr>
        <w:tabs>
          <w:tab w:val="left" w:pos="567"/>
        </w:tabs>
        <w:rPr>
          <w:sz w:val="24"/>
          <w:szCs w:val="24"/>
        </w:rPr>
      </w:pPr>
      <w:r w:rsidRPr="00A04473">
        <w:rPr>
          <w:b/>
          <w:sz w:val="24"/>
          <w:szCs w:val="24"/>
        </w:rPr>
        <w:lastRenderedPageBreak/>
        <w:t>Existing buried and overhead services</w:t>
      </w:r>
      <w:r w:rsidRPr="00A04473">
        <w:rPr>
          <w:sz w:val="24"/>
          <w:szCs w:val="24"/>
        </w:rPr>
        <w:t>.  Some of these may be identified in the permit to dig process, however care must be taken to identify and avoid any damages on existing services.</w:t>
      </w:r>
    </w:p>
    <w:p w14:paraId="462F0C51" w14:textId="77777777" w:rsidR="00AE708D" w:rsidRPr="00A04473" w:rsidRDefault="00AE708D" w:rsidP="00AE708D">
      <w:pPr>
        <w:tabs>
          <w:tab w:val="left" w:pos="567"/>
          <w:tab w:val="left" w:pos="1701"/>
        </w:tabs>
        <w:rPr>
          <w:sz w:val="24"/>
          <w:szCs w:val="24"/>
        </w:rPr>
      </w:pPr>
    </w:p>
    <w:p w14:paraId="15F8594E" w14:textId="77777777" w:rsidR="00AE708D" w:rsidRPr="00A04473" w:rsidRDefault="00AE708D">
      <w:pPr>
        <w:numPr>
          <w:ilvl w:val="2"/>
          <w:numId w:val="15"/>
        </w:numPr>
        <w:tabs>
          <w:tab w:val="left" w:pos="567"/>
        </w:tabs>
        <w:rPr>
          <w:sz w:val="24"/>
          <w:szCs w:val="24"/>
        </w:rPr>
      </w:pPr>
      <w:r w:rsidRPr="00A04473">
        <w:rPr>
          <w:b/>
          <w:sz w:val="24"/>
          <w:szCs w:val="24"/>
        </w:rPr>
        <w:t>Adjacent land use</w:t>
      </w:r>
      <w:r w:rsidRPr="00A04473">
        <w:rPr>
          <w:sz w:val="24"/>
          <w:szCs w:val="24"/>
        </w:rPr>
        <w:t>.  The use of adjacent land and properties will affect the level of protection for things such as noise and dust suppression etc.</w:t>
      </w:r>
    </w:p>
    <w:p w14:paraId="7386C745" w14:textId="77777777" w:rsidR="00AE708D" w:rsidRPr="00A04473" w:rsidRDefault="00AE708D" w:rsidP="00AE708D">
      <w:pPr>
        <w:tabs>
          <w:tab w:val="left" w:pos="567"/>
          <w:tab w:val="left" w:pos="1701"/>
        </w:tabs>
        <w:rPr>
          <w:sz w:val="24"/>
          <w:szCs w:val="24"/>
        </w:rPr>
      </w:pPr>
    </w:p>
    <w:p w14:paraId="14979C47" w14:textId="77777777" w:rsidR="00AE708D" w:rsidRPr="00A04473" w:rsidRDefault="00AE708D">
      <w:pPr>
        <w:numPr>
          <w:ilvl w:val="2"/>
          <w:numId w:val="15"/>
        </w:numPr>
        <w:tabs>
          <w:tab w:val="left" w:pos="567"/>
        </w:tabs>
        <w:rPr>
          <w:sz w:val="24"/>
          <w:szCs w:val="24"/>
        </w:rPr>
      </w:pPr>
      <w:r w:rsidRPr="00A04473">
        <w:rPr>
          <w:b/>
          <w:sz w:val="24"/>
          <w:szCs w:val="24"/>
        </w:rPr>
        <w:t>Stability of nearby structures</w:t>
      </w:r>
      <w:r w:rsidRPr="00A04473">
        <w:rPr>
          <w:sz w:val="24"/>
          <w:szCs w:val="24"/>
        </w:rPr>
        <w:t>.  Care must be taken that works do not affect the stability of nearby structures.</w:t>
      </w:r>
    </w:p>
    <w:p w14:paraId="17530D29" w14:textId="77777777" w:rsidR="00AE708D" w:rsidRPr="00A04473" w:rsidRDefault="00AE708D" w:rsidP="00AE708D">
      <w:pPr>
        <w:tabs>
          <w:tab w:val="left" w:pos="567"/>
          <w:tab w:val="left" w:pos="1701"/>
        </w:tabs>
        <w:rPr>
          <w:sz w:val="24"/>
          <w:szCs w:val="24"/>
        </w:rPr>
      </w:pPr>
    </w:p>
    <w:p w14:paraId="682CAEAA" w14:textId="77777777" w:rsidR="00AE708D" w:rsidRPr="00A04473" w:rsidRDefault="00AE708D">
      <w:pPr>
        <w:numPr>
          <w:ilvl w:val="2"/>
          <w:numId w:val="15"/>
        </w:numPr>
        <w:tabs>
          <w:tab w:val="left" w:pos="567"/>
        </w:tabs>
        <w:suppressAutoHyphens/>
        <w:rPr>
          <w:sz w:val="24"/>
          <w:szCs w:val="24"/>
        </w:rPr>
      </w:pPr>
      <w:r w:rsidRPr="00A04473">
        <w:rPr>
          <w:b/>
          <w:sz w:val="24"/>
          <w:szCs w:val="24"/>
        </w:rPr>
        <w:t>Demolition works</w:t>
      </w:r>
      <w:r w:rsidRPr="00A04473">
        <w:rPr>
          <w:sz w:val="24"/>
          <w:szCs w:val="24"/>
        </w:rPr>
        <w:t>.  Demolition work is a particularly dangerous task and careful planning must be conducted.  Method statements for all aspects of demolition will be required by the authority.</w:t>
      </w:r>
    </w:p>
    <w:p w14:paraId="1535A89F" w14:textId="77777777" w:rsidR="00AE708D" w:rsidRPr="00A04473" w:rsidRDefault="00AE708D" w:rsidP="00AE708D">
      <w:pPr>
        <w:tabs>
          <w:tab w:val="left" w:pos="567"/>
          <w:tab w:val="left" w:pos="1701"/>
        </w:tabs>
        <w:rPr>
          <w:sz w:val="24"/>
          <w:szCs w:val="24"/>
        </w:rPr>
      </w:pPr>
    </w:p>
    <w:p w14:paraId="46928EB6" w14:textId="77777777" w:rsidR="00AE708D" w:rsidRPr="00A04473" w:rsidRDefault="00AE708D">
      <w:pPr>
        <w:numPr>
          <w:ilvl w:val="2"/>
          <w:numId w:val="15"/>
        </w:numPr>
        <w:tabs>
          <w:tab w:val="left" w:pos="567"/>
        </w:tabs>
        <w:suppressAutoHyphens/>
        <w:rPr>
          <w:sz w:val="24"/>
          <w:szCs w:val="24"/>
        </w:rPr>
      </w:pPr>
      <w:r w:rsidRPr="00A04473">
        <w:rPr>
          <w:b/>
          <w:sz w:val="24"/>
          <w:szCs w:val="24"/>
        </w:rPr>
        <w:t>Work equipment</w:t>
      </w:r>
      <w:r w:rsidRPr="00A04473">
        <w:rPr>
          <w:sz w:val="24"/>
          <w:szCs w:val="24"/>
        </w:rPr>
        <w:t>.  Work equipment must be calibrated where necessary, inspected and is to be in a suitable condition not to cause a hazard on site.</w:t>
      </w:r>
    </w:p>
    <w:p w14:paraId="7F79C9BC" w14:textId="77777777" w:rsidR="00AE708D" w:rsidRPr="00A04473" w:rsidRDefault="00AE708D" w:rsidP="00AE708D">
      <w:pPr>
        <w:tabs>
          <w:tab w:val="left" w:pos="567"/>
          <w:tab w:val="left" w:pos="1701"/>
        </w:tabs>
        <w:suppressAutoHyphens/>
        <w:rPr>
          <w:sz w:val="24"/>
          <w:szCs w:val="24"/>
        </w:rPr>
      </w:pPr>
    </w:p>
    <w:p w14:paraId="7E3D2788" w14:textId="77777777" w:rsidR="00AE708D" w:rsidRPr="00A04473" w:rsidRDefault="00AE708D">
      <w:pPr>
        <w:numPr>
          <w:ilvl w:val="2"/>
          <w:numId w:val="15"/>
        </w:numPr>
        <w:tabs>
          <w:tab w:val="left" w:pos="567"/>
        </w:tabs>
        <w:suppressAutoHyphens/>
        <w:rPr>
          <w:sz w:val="24"/>
          <w:szCs w:val="24"/>
        </w:rPr>
      </w:pPr>
      <w:r w:rsidRPr="00A04473">
        <w:rPr>
          <w:b/>
          <w:sz w:val="24"/>
          <w:szCs w:val="24"/>
        </w:rPr>
        <w:t>Electrical safety</w:t>
      </w:r>
      <w:r w:rsidRPr="00A04473">
        <w:rPr>
          <w:sz w:val="24"/>
          <w:szCs w:val="24"/>
        </w:rPr>
        <w:t>.  Electrical works will be conducted in accordance with the JSP and CDM recommendations.</w:t>
      </w:r>
    </w:p>
    <w:p w14:paraId="0B227E87" w14:textId="77777777" w:rsidR="00AE708D" w:rsidRPr="00A04473" w:rsidRDefault="00AE708D" w:rsidP="00AE708D">
      <w:pPr>
        <w:tabs>
          <w:tab w:val="left" w:pos="567"/>
          <w:tab w:val="left" w:pos="1701"/>
        </w:tabs>
        <w:rPr>
          <w:sz w:val="24"/>
          <w:szCs w:val="24"/>
        </w:rPr>
      </w:pPr>
    </w:p>
    <w:p w14:paraId="455CA6BB" w14:textId="77777777" w:rsidR="00AE708D" w:rsidRPr="00A04473" w:rsidRDefault="00AE708D">
      <w:pPr>
        <w:numPr>
          <w:ilvl w:val="2"/>
          <w:numId w:val="15"/>
        </w:numPr>
        <w:tabs>
          <w:tab w:val="left" w:pos="567"/>
        </w:tabs>
        <w:suppressAutoHyphens/>
        <w:rPr>
          <w:sz w:val="24"/>
          <w:szCs w:val="24"/>
        </w:rPr>
      </w:pPr>
      <w:r w:rsidRPr="00A04473">
        <w:rPr>
          <w:b/>
          <w:sz w:val="24"/>
          <w:szCs w:val="24"/>
        </w:rPr>
        <w:t>Preventing falls</w:t>
      </w:r>
      <w:r w:rsidRPr="00A04473">
        <w:rPr>
          <w:sz w:val="24"/>
          <w:szCs w:val="24"/>
        </w:rPr>
        <w:t>.   Falling from height is one of the biggest killers in the construction industry.  Even when not working under a permit, it is expected that the correct equipment and management methods are utilised to prevent falls.</w:t>
      </w:r>
    </w:p>
    <w:p w14:paraId="0E753BCA" w14:textId="77777777" w:rsidR="00AE708D" w:rsidRPr="00A04473" w:rsidRDefault="00AE708D" w:rsidP="00AE708D">
      <w:pPr>
        <w:tabs>
          <w:tab w:val="left" w:pos="567"/>
          <w:tab w:val="left" w:pos="1701"/>
        </w:tabs>
        <w:rPr>
          <w:sz w:val="24"/>
          <w:szCs w:val="24"/>
        </w:rPr>
      </w:pPr>
    </w:p>
    <w:p w14:paraId="42835E6B" w14:textId="77777777" w:rsidR="00AE708D" w:rsidRPr="00A04473" w:rsidRDefault="00AE708D">
      <w:pPr>
        <w:numPr>
          <w:ilvl w:val="2"/>
          <w:numId w:val="15"/>
        </w:numPr>
        <w:tabs>
          <w:tab w:val="left" w:pos="567"/>
        </w:tabs>
        <w:rPr>
          <w:sz w:val="24"/>
          <w:szCs w:val="24"/>
        </w:rPr>
      </w:pPr>
      <w:r w:rsidRPr="00A04473">
        <w:rPr>
          <w:b/>
          <w:sz w:val="24"/>
          <w:szCs w:val="24"/>
        </w:rPr>
        <w:t>Working with or near fragile materials</w:t>
      </w:r>
      <w:r w:rsidRPr="00A04473">
        <w:rPr>
          <w:sz w:val="24"/>
          <w:szCs w:val="24"/>
        </w:rPr>
        <w:t>.  Fragile materials should be identified prior to work commencing and appropriate action must be taken.</w:t>
      </w:r>
    </w:p>
    <w:p w14:paraId="44CA04E4" w14:textId="77777777" w:rsidR="00AE708D" w:rsidRPr="00A04473" w:rsidRDefault="00AE708D" w:rsidP="00AE708D">
      <w:pPr>
        <w:tabs>
          <w:tab w:val="left" w:pos="567"/>
          <w:tab w:val="left" w:pos="1701"/>
        </w:tabs>
        <w:rPr>
          <w:sz w:val="24"/>
          <w:szCs w:val="24"/>
        </w:rPr>
      </w:pPr>
    </w:p>
    <w:p w14:paraId="152A6663" w14:textId="77777777" w:rsidR="00AE708D" w:rsidRPr="00A04473" w:rsidRDefault="00AE708D">
      <w:pPr>
        <w:numPr>
          <w:ilvl w:val="2"/>
          <w:numId w:val="15"/>
        </w:numPr>
        <w:tabs>
          <w:tab w:val="left" w:pos="567"/>
        </w:tabs>
        <w:rPr>
          <w:sz w:val="24"/>
          <w:szCs w:val="24"/>
        </w:rPr>
      </w:pPr>
      <w:r w:rsidRPr="00A04473">
        <w:rPr>
          <w:b/>
          <w:sz w:val="24"/>
          <w:szCs w:val="24"/>
        </w:rPr>
        <w:t>Control of lifting operations</w:t>
      </w:r>
      <w:r w:rsidRPr="00A04473">
        <w:rPr>
          <w:sz w:val="24"/>
          <w:szCs w:val="24"/>
        </w:rPr>
        <w:t>.  Lifting operations are to be carefully planned and controlled on site.</w:t>
      </w:r>
    </w:p>
    <w:p w14:paraId="16A6A95A" w14:textId="77777777" w:rsidR="00AE708D" w:rsidRPr="00A04473" w:rsidRDefault="00AE708D" w:rsidP="00AE708D">
      <w:pPr>
        <w:tabs>
          <w:tab w:val="left" w:pos="567"/>
          <w:tab w:val="left" w:pos="1701"/>
        </w:tabs>
        <w:rPr>
          <w:sz w:val="24"/>
          <w:szCs w:val="24"/>
        </w:rPr>
      </w:pPr>
    </w:p>
    <w:p w14:paraId="12BB9CD1" w14:textId="77777777" w:rsidR="00AE708D" w:rsidRPr="00A04473" w:rsidRDefault="00AE708D">
      <w:pPr>
        <w:numPr>
          <w:ilvl w:val="2"/>
          <w:numId w:val="15"/>
        </w:numPr>
        <w:tabs>
          <w:tab w:val="left" w:pos="567"/>
        </w:tabs>
        <w:rPr>
          <w:sz w:val="24"/>
          <w:szCs w:val="24"/>
        </w:rPr>
      </w:pPr>
      <w:r w:rsidRPr="00A04473">
        <w:rPr>
          <w:b/>
          <w:sz w:val="24"/>
          <w:szCs w:val="24"/>
        </w:rPr>
        <w:t>Excavations / confined spaces</w:t>
      </w:r>
      <w:r w:rsidRPr="00A04473">
        <w:rPr>
          <w:sz w:val="24"/>
          <w:szCs w:val="24"/>
        </w:rPr>
        <w:t xml:space="preserve">.  All excavations inside buildings where work is to be conducted are to have the appropriate level of shoring / protection.  Where an area is deemed a confined space, a permit may need to be issued to control the works.  If permit is not issued, the contractor is to have a suitable system in place with appropriate paperwork </w:t>
      </w:r>
      <w:r w:rsidR="00FE751D" w:rsidRPr="00A04473">
        <w:rPr>
          <w:sz w:val="24"/>
          <w:szCs w:val="24"/>
        </w:rPr>
        <w:t>i.e.,</w:t>
      </w:r>
      <w:r w:rsidRPr="00A04473">
        <w:rPr>
          <w:sz w:val="24"/>
          <w:szCs w:val="24"/>
        </w:rPr>
        <w:t xml:space="preserve"> risk assessment and method statements associated to the work being carried out.</w:t>
      </w:r>
    </w:p>
    <w:p w14:paraId="427BBD77" w14:textId="77777777" w:rsidR="00AE708D" w:rsidRPr="00A04473" w:rsidRDefault="00AE708D" w:rsidP="00AE708D">
      <w:pPr>
        <w:tabs>
          <w:tab w:val="left" w:pos="567"/>
          <w:tab w:val="left" w:pos="1701"/>
        </w:tabs>
        <w:rPr>
          <w:sz w:val="24"/>
          <w:szCs w:val="24"/>
        </w:rPr>
      </w:pPr>
    </w:p>
    <w:p w14:paraId="20205945" w14:textId="77777777" w:rsidR="00AE708D" w:rsidRPr="00A04473" w:rsidRDefault="00AE708D">
      <w:pPr>
        <w:numPr>
          <w:ilvl w:val="2"/>
          <w:numId w:val="15"/>
        </w:numPr>
        <w:tabs>
          <w:tab w:val="left" w:pos="567"/>
        </w:tabs>
        <w:rPr>
          <w:sz w:val="24"/>
          <w:szCs w:val="24"/>
        </w:rPr>
      </w:pPr>
      <w:r w:rsidRPr="00A04473">
        <w:rPr>
          <w:b/>
          <w:sz w:val="24"/>
          <w:szCs w:val="24"/>
        </w:rPr>
        <w:t>Working on or near water</w:t>
      </w:r>
      <w:r w:rsidRPr="00A04473">
        <w:rPr>
          <w:sz w:val="24"/>
          <w:szCs w:val="24"/>
        </w:rPr>
        <w:t>.  If working on or near water the contractor is to plan the works to minimise the risk drowning.</w:t>
      </w:r>
    </w:p>
    <w:p w14:paraId="140D7A25" w14:textId="77777777" w:rsidR="00AE708D" w:rsidRPr="00A04473" w:rsidRDefault="00AE708D" w:rsidP="00AE708D">
      <w:pPr>
        <w:tabs>
          <w:tab w:val="left" w:pos="567"/>
        </w:tabs>
        <w:rPr>
          <w:sz w:val="24"/>
          <w:szCs w:val="24"/>
        </w:rPr>
      </w:pPr>
    </w:p>
    <w:p w14:paraId="64139B41" w14:textId="77777777" w:rsidR="00AE708D" w:rsidRPr="00A04473" w:rsidRDefault="00AE708D">
      <w:pPr>
        <w:numPr>
          <w:ilvl w:val="1"/>
          <w:numId w:val="15"/>
        </w:numPr>
        <w:suppressAutoHyphens/>
        <w:rPr>
          <w:sz w:val="24"/>
          <w:szCs w:val="24"/>
        </w:rPr>
      </w:pPr>
      <w:r w:rsidRPr="00A04473">
        <w:rPr>
          <w:b/>
          <w:sz w:val="24"/>
          <w:szCs w:val="24"/>
        </w:rPr>
        <w:t>Health Risks:</w:t>
      </w:r>
    </w:p>
    <w:p w14:paraId="5F380732" w14:textId="77777777" w:rsidR="00AE708D" w:rsidRPr="00A04473" w:rsidRDefault="00AE708D" w:rsidP="00AE708D">
      <w:pPr>
        <w:tabs>
          <w:tab w:val="left" w:pos="567"/>
        </w:tabs>
        <w:suppressAutoHyphens/>
        <w:rPr>
          <w:sz w:val="24"/>
          <w:szCs w:val="24"/>
        </w:rPr>
      </w:pPr>
    </w:p>
    <w:p w14:paraId="0378E94D" w14:textId="77777777" w:rsidR="00AE708D" w:rsidRPr="00A04473" w:rsidRDefault="00AE708D">
      <w:pPr>
        <w:numPr>
          <w:ilvl w:val="2"/>
          <w:numId w:val="15"/>
        </w:numPr>
        <w:suppressAutoHyphens/>
        <w:rPr>
          <w:sz w:val="24"/>
          <w:szCs w:val="24"/>
        </w:rPr>
      </w:pPr>
      <w:r w:rsidRPr="00A04473">
        <w:rPr>
          <w:b/>
          <w:sz w:val="24"/>
          <w:szCs w:val="24"/>
        </w:rPr>
        <w:t>Temperature / weather protection</w:t>
      </w:r>
      <w:r w:rsidRPr="00A04473">
        <w:rPr>
          <w:sz w:val="24"/>
          <w:szCs w:val="24"/>
        </w:rPr>
        <w:t>.  Protection from the elements for the workforce.</w:t>
      </w:r>
    </w:p>
    <w:p w14:paraId="509AE42C" w14:textId="77777777" w:rsidR="00AE708D" w:rsidRPr="00A04473" w:rsidRDefault="00AE708D" w:rsidP="00AE708D">
      <w:pPr>
        <w:tabs>
          <w:tab w:val="left" w:pos="1701"/>
        </w:tabs>
        <w:suppressAutoHyphens/>
        <w:rPr>
          <w:sz w:val="24"/>
          <w:szCs w:val="24"/>
        </w:rPr>
      </w:pPr>
    </w:p>
    <w:p w14:paraId="61304479" w14:textId="77777777" w:rsidR="00AE708D" w:rsidRPr="00A04473" w:rsidRDefault="00AE708D">
      <w:pPr>
        <w:numPr>
          <w:ilvl w:val="2"/>
          <w:numId w:val="15"/>
        </w:numPr>
        <w:suppressAutoHyphens/>
        <w:rPr>
          <w:sz w:val="24"/>
          <w:szCs w:val="24"/>
        </w:rPr>
      </w:pPr>
      <w:r w:rsidRPr="00A04473">
        <w:rPr>
          <w:b/>
          <w:sz w:val="24"/>
          <w:szCs w:val="24"/>
        </w:rPr>
        <w:t>Substance misuse</w:t>
      </w:r>
      <w:r w:rsidRPr="00A04473">
        <w:rPr>
          <w:sz w:val="24"/>
          <w:szCs w:val="24"/>
        </w:rPr>
        <w:t>.  The misuse of drugs or alcohol by the workforce.</w:t>
      </w:r>
    </w:p>
    <w:p w14:paraId="13BFC3A8" w14:textId="77777777" w:rsidR="00AE708D" w:rsidRPr="00A04473" w:rsidRDefault="00AE708D" w:rsidP="00AE708D">
      <w:pPr>
        <w:tabs>
          <w:tab w:val="left" w:pos="1701"/>
        </w:tabs>
        <w:suppressAutoHyphens/>
        <w:ind w:left="1134"/>
        <w:rPr>
          <w:sz w:val="24"/>
          <w:szCs w:val="24"/>
        </w:rPr>
      </w:pPr>
    </w:p>
    <w:p w14:paraId="3EC1B483" w14:textId="77777777" w:rsidR="00AE708D" w:rsidRPr="00A04473" w:rsidRDefault="00AE708D">
      <w:pPr>
        <w:numPr>
          <w:ilvl w:val="2"/>
          <w:numId w:val="15"/>
        </w:numPr>
        <w:suppressAutoHyphens/>
        <w:rPr>
          <w:sz w:val="24"/>
          <w:szCs w:val="24"/>
        </w:rPr>
      </w:pPr>
      <w:r w:rsidRPr="00A04473">
        <w:rPr>
          <w:b/>
          <w:sz w:val="24"/>
          <w:szCs w:val="24"/>
        </w:rPr>
        <w:t>Manual handling</w:t>
      </w:r>
      <w:r w:rsidRPr="00A04473">
        <w:rPr>
          <w:sz w:val="24"/>
          <w:szCs w:val="24"/>
        </w:rPr>
        <w:t>.  Correct lifting techniques, lifting equipment etc.</w:t>
      </w:r>
    </w:p>
    <w:p w14:paraId="2836CD13" w14:textId="77777777" w:rsidR="00AE708D" w:rsidRPr="00A04473" w:rsidRDefault="00AE708D" w:rsidP="00AE708D">
      <w:pPr>
        <w:tabs>
          <w:tab w:val="left" w:pos="1701"/>
        </w:tabs>
        <w:ind w:left="1134"/>
        <w:rPr>
          <w:sz w:val="24"/>
          <w:szCs w:val="24"/>
        </w:rPr>
      </w:pPr>
    </w:p>
    <w:p w14:paraId="59661051" w14:textId="77777777" w:rsidR="00AE708D" w:rsidRPr="00A04473" w:rsidRDefault="00AE708D">
      <w:pPr>
        <w:numPr>
          <w:ilvl w:val="2"/>
          <w:numId w:val="15"/>
        </w:numPr>
        <w:rPr>
          <w:sz w:val="24"/>
          <w:szCs w:val="24"/>
        </w:rPr>
      </w:pPr>
      <w:r w:rsidRPr="00A04473">
        <w:rPr>
          <w:b/>
          <w:sz w:val="24"/>
          <w:szCs w:val="24"/>
        </w:rPr>
        <w:t>Dust</w:t>
      </w:r>
      <w:r w:rsidRPr="00A04473">
        <w:rPr>
          <w:sz w:val="24"/>
          <w:szCs w:val="24"/>
        </w:rPr>
        <w:t>.  Dust suppression and removal.</w:t>
      </w:r>
    </w:p>
    <w:p w14:paraId="3B8CD907" w14:textId="77777777" w:rsidR="00AE708D" w:rsidRPr="00A04473" w:rsidRDefault="00AE708D" w:rsidP="00AE708D">
      <w:pPr>
        <w:tabs>
          <w:tab w:val="left" w:pos="1701"/>
        </w:tabs>
        <w:rPr>
          <w:sz w:val="24"/>
          <w:szCs w:val="24"/>
        </w:rPr>
      </w:pPr>
    </w:p>
    <w:p w14:paraId="256EC713" w14:textId="77777777" w:rsidR="00AE708D" w:rsidRPr="00A04473" w:rsidRDefault="00AE708D">
      <w:pPr>
        <w:numPr>
          <w:ilvl w:val="2"/>
          <w:numId w:val="15"/>
        </w:numPr>
        <w:rPr>
          <w:sz w:val="24"/>
          <w:szCs w:val="24"/>
        </w:rPr>
      </w:pPr>
      <w:r w:rsidRPr="00A04473">
        <w:rPr>
          <w:b/>
          <w:sz w:val="24"/>
          <w:szCs w:val="24"/>
        </w:rPr>
        <w:lastRenderedPageBreak/>
        <w:t>Noise</w:t>
      </w:r>
      <w:r w:rsidRPr="00A04473">
        <w:rPr>
          <w:sz w:val="24"/>
          <w:szCs w:val="24"/>
        </w:rPr>
        <w:t>.  Reduction and suppression of noise.  Management of timings for noisy activities etc.</w:t>
      </w:r>
    </w:p>
    <w:p w14:paraId="25D7DC1A" w14:textId="77777777" w:rsidR="00AE708D" w:rsidRPr="00A04473" w:rsidRDefault="00AE708D" w:rsidP="00AE708D">
      <w:pPr>
        <w:tabs>
          <w:tab w:val="left" w:pos="1701"/>
        </w:tabs>
        <w:ind w:firstLine="1704"/>
        <w:rPr>
          <w:sz w:val="24"/>
          <w:szCs w:val="24"/>
        </w:rPr>
      </w:pPr>
    </w:p>
    <w:p w14:paraId="65238DC3" w14:textId="16186138" w:rsidR="00AE708D" w:rsidRPr="00A04473" w:rsidRDefault="00AE708D">
      <w:pPr>
        <w:numPr>
          <w:ilvl w:val="2"/>
          <w:numId w:val="15"/>
        </w:numPr>
        <w:rPr>
          <w:sz w:val="24"/>
          <w:szCs w:val="24"/>
        </w:rPr>
      </w:pPr>
      <w:r w:rsidRPr="00A04473">
        <w:rPr>
          <w:b/>
          <w:sz w:val="24"/>
          <w:szCs w:val="24"/>
        </w:rPr>
        <w:t>COSHH</w:t>
      </w:r>
      <w:r w:rsidRPr="00A04473">
        <w:rPr>
          <w:sz w:val="24"/>
          <w:szCs w:val="24"/>
        </w:rPr>
        <w:t xml:space="preserve">.  The correct storage and use of hazardous substances.  Appropriate protective equipment must be worn when handling COSHH materials.  Safety data sheets must be </w:t>
      </w:r>
      <w:r w:rsidR="4AF4BF7C" w:rsidRPr="00A04473">
        <w:rPr>
          <w:sz w:val="24"/>
          <w:szCs w:val="24"/>
        </w:rPr>
        <w:t xml:space="preserve">always </w:t>
      </w:r>
      <w:r w:rsidRPr="00A04473">
        <w:rPr>
          <w:sz w:val="24"/>
          <w:szCs w:val="24"/>
        </w:rPr>
        <w:t>available on site.</w:t>
      </w:r>
    </w:p>
    <w:p w14:paraId="20025426" w14:textId="77777777" w:rsidR="00AE708D" w:rsidRPr="00A04473" w:rsidRDefault="00AE708D" w:rsidP="007D5C12">
      <w:pPr>
        <w:tabs>
          <w:tab w:val="left" w:pos="1701"/>
        </w:tabs>
        <w:rPr>
          <w:sz w:val="24"/>
          <w:szCs w:val="24"/>
        </w:rPr>
      </w:pPr>
    </w:p>
    <w:p w14:paraId="1462F546" w14:textId="77777777" w:rsidR="00AE708D" w:rsidRPr="00A04473" w:rsidRDefault="00AE708D">
      <w:pPr>
        <w:numPr>
          <w:ilvl w:val="2"/>
          <w:numId w:val="15"/>
        </w:numPr>
        <w:rPr>
          <w:sz w:val="24"/>
          <w:szCs w:val="24"/>
        </w:rPr>
      </w:pPr>
      <w:r w:rsidRPr="00A04473">
        <w:rPr>
          <w:b/>
          <w:sz w:val="24"/>
          <w:szCs w:val="24"/>
        </w:rPr>
        <w:t>Asbestos</w:t>
      </w:r>
      <w:r w:rsidRPr="00A04473">
        <w:rPr>
          <w:sz w:val="24"/>
          <w:szCs w:val="24"/>
        </w:rPr>
        <w:t>.  Identification and appropriate management of Asbestos.</w:t>
      </w:r>
    </w:p>
    <w:p w14:paraId="33682C23" w14:textId="77777777" w:rsidR="00AE708D" w:rsidRPr="00A04473" w:rsidRDefault="00AE708D" w:rsidP="00AE708D">
      <w:pPr>
        <w:tabs>
          <w:tab w:val="left" w:pos="567"/>
        </w:tabs>
        <w:suppressAutoHyphens/>
        <w:rPr>
          <w:sz w:val="24"/>
          <w:szCs w:val="24"/>
        </w:rPr>
      </w:pPr>
    </w:p>
    <w:p w14:paraId="3E720CE9" w14:textId="77777777" w:rsidR="00AE708D" w:rsidRPr="00A04473" w:rsidRDefault="00AE708D">
      <w:pPr>
        <w:numPr>
          <w:ilvl w:val="1"/>
          <w:numId w:val="15"/>
        </w:numPr>
        <w:suppressAutoHyphens/>
        <w:rPr>
          <w:b/>
          <w:sz w:val="24"/>
          <w:szCs w:val="24"/>
        </w:rPr>
      </w:pPr>
      <w:r w:rsidRPr="00A04473">
        <w:rPr>
          <w:b/>
          <w:sz w:val="24"/>
          <w:szCs w:val="24"/>
        </w:rPr>
        <w:t>Provision of:</w:t>
      </w:r>
    </w:p>
    <w:p w14:paraId="38662A73" w14:textId="77777777" w:rsidR="00AE708D" w:rsidRPr="00A04473" w:rsidRDefault="00AE708D" w:rsidP="00AE708D">
      <w:pPr>
        <w:tabs>
          <w:tab w:val="left" w:pos="567"/>
        </w:tabs>
        <w:suppressAutoHyphens/>
        <w:rPr>
          <w:sz w:val="24"/>
          <w:szCs w:val="24"/>
        </w:rPr>
      </w:pPr>
    </w:p>
    <w:p w14:paraId="42775585" w14:textId="77777777" w:rsidR="00AE708D" w:rsidRPr="00A04473" w:rsidRDefault="00AE708D">
      <w:pPr>
        <w:numPr>
          <w:ilvl w:val="2"/>
          <w:numId w:val="15"/>
        </w:numPr>
        <w:suppressAutoHyphens/>
        <w:rPr>
          <w:sz w:val="24"/>
          <w:szCs w:val="24"/>
        </w:rPr>
      </w:pPr>
      <w:r w:rsidRPr="00A04473">
        <w:rPr>
          <w:b/>
          <w:sz w:val="24"/>
          <w:szCs w:val="24"/>
        </w:rPr>
        <w:t>Welfare facilities</w:t>
      </w:r>
      <w:r w:rsidRPr="00A04473">
        <w:rPr>
          <w:sz w:val="24"/>
          <w:szCs w:val="24"/>
        </w:rPr>
        <w:t>.  Water, food, shade, toilet facilities etc.</w:t>
      </w:r>
    </w:p>
    <w:p w14:paraId="77189DB0" w14:textId="77777777" w:rsidR="00AE708D" w:rsidRPr="00A04473" w:rsidRDefault="00AE708D" w:rsidP="00AE708D">
      <w:pPr>
        <w:tabs>
          <w:tab w:val="left" w:pos="1701"/>
        </w:tabs>
        <w:suppressAutoHyphens/>
        <w:ind w:left="1134"/>
        <w:rPr>
          <w:sz w:val="24"/>
          <w:szCs w:val="24"/>
        </w:rPr>
      </w:pPr>
    </w:p>
    <w:p w14:paraId="066668FE" w14:textId="77777777" w:rsidR="00AE708D" w:rsidRPr="00A04473" w:rsidRDefault="00AE708D">
      <w:pPr>
        <w:numPr>
          <w:ilvl w:val="2"/>
          <w:numId w:val="15"/>
        </w:numPr>
        <w:suppressAutoHyphens/>
        <w:rPr>
          <w:sz w:val="24"/>
          <w:szCs w:val="24"/>
        </w:rPr>
      </w:pPr>
      <w:r w:rsidRPr="00A04473">
        <w:rPr>
          <w:b/>
          <w:sz w:val="24"/>
          <w:szCs w:val="24"/>
        </w:rPr>
        <w:t>First aid</w:t>
      </w:r>
      <w:r w:rsidRPr="00A04473">
        <w:rPr>
          <w:sz w:val="24"/>
          <w:szCs w:val="24"/>
        </w:rPr>
        <w:t>.  There should always be at least one qualified first aider with appropriate medical equipment on site.</w:t>
      </w:r>
    </w:p>
    <w:p w14:paraId="21D69C16" w14:textId="77777777" w:rsidR="00AE708D" w:rsidRPr="00A04473" w:rsidRDefault="00AE708D" w:rsidP="00AE708D">
      <w:pPr>
        <w:tabs>
          <w:tab w:val="left" w:pos="1701"/>
        </w:tabs>
        <w:suppressAutoHyphens/>
        <w:ind w:left="1134"/>
        <w:rPr>
          <w:sz w:val="24"/>
          <w:szCs w:val="24"/>
        </w:rPr>
      </w:pPr>
    </w:p>
    <w:p w14:paraId="412EBA3B" w14:textId="77777777" w:rsidR="00AE708D" w:rsidRPr="00A04473" w:rsidRDefault="00AE708D">
      <w:pPr>
        <w:numPr>
          <w:ilvl w:val="2"/>
          <w:numId w:val="15"/>
        </w:numPr>
        <w:suppressAutoHyphens/>
        <w:rPr>
          <w:sz w:val="24"/>
          <w:szCs w:val="24"/>
        </w:rPr>
      </w:pPr>
      <w:r w:rsidRPr="00A04473">
        <w:rPr>
          <w:b/>
          <w:sz w:val="24"/>
          <w:szCs w:val="24"/>
        </w:rPr>
        <w:t>Emergency procedures</w:t>
      </w:r>
      <w:r w:rsidRPr="00A04473">
        <w:rPr>
          <w:sz w:val="24"/>
          <w:szCs w:val="24"/>
        </w:rPr>
        <w:t>.  Procedures for response to incidents such as Fire, major and minor injuries, security incident etc.</w:t>
      </w:r>
    </w:p>
    <w:p w14:paraId="38AB32CA" w14:textId="77777777" w:rsidR="00AE708D" w:rsidRPr="00A04473" w:rsidRDefault="00AE708D" w:rsidP="00AE708D">
      <w:pPr>
        <w:tabs>
          <w:tab w:val="left" w:pos="1701"/>
        </w:tabs>
        <w:suppressAutoHyphens/>
        <w:ind w:left="1134"/>
        <w:rPr>
          <w:sz w:val="24"/>
          <w:szCs w:val="24"/>
        </w:rPr>
      </w:pPr>
    </w:p>
    <w:p w14:paraId="1AC8428E" w14:textId="77777777" w:rsidR="00AE708D" w:rsidRPr="00A04473" w:rsidRDefault="00AE708D">
      <w:pPr>
        <w:numPr>
          <w:ilvl w:val="2"/>
          <w:numId w:val="15"/>
        </w:numPr>
        <w:suppressAutoHyphens/>
        <w:rPr>
          <w:sz w:val="24"/>
          <w:szCs w:val="24"/>
        </w:rPr>
      </w:pPr>
      <w:r w:rsidRPr="00A04473">
        <w:rPr>
          <w:b/>
          <w:sz w:val="24"/>
          <w:szCs w:val="24"/>
        </w:rPr>
        <w:t>Reporting of accidents, incidents or near misses</w:t>
      </w:r>
      <w:r w:rsidRPr="00A04473">
        <w:rPr>
          <w:sz w:val="24"/>
          <w:szCs w:val="24"/>
        </w:rPr>
        <w:t>.  Procedure for reporting and follow-on actions to prevent re-occurrence.</w:t>
      </w:r>
    </w:p>
    <w:p w14:paraId="0FAE0CE4" w14:textId="77777777" w:rsidR="00AE708D" w:rsidRPr="00A04473" w:rsidRDefault="00AE708D" w:rsidP="00AE708D">
      <w:pPr>
        <w:tabs>
          <w:tab w:val="left" w:pos="1701"/>
        </w:tabs>
        <w:suppressAutoHyphens/>
        <w:ind w:left="1134"/>
        <w:rPr>
          <w:sz w:val="24"/>
          <w:szCs w:val="24"/>
        </w:rPr>
      </w:pPr>
    </w:p>
    <w:p w14:paraId="23314F5C" w14:textId="77777777" w:rsidR="00AE708D" w:rsidRPr="00A04473" w:rsidRDefault="00AE708D">
      <w:pPr>
        <w:numPr>
          <w:ilvl w:val="2"/>
          <w:numId w:val="15"/>
        </w:numPr>
        <w:suppressAutoHyphens/>
        <w:rPr>
          <w:sz w:val="24"/>
          <w:szCs w:val="24"/>
        </w:rPr>
      </w:pPr>
      <w:r w:rsidRPr="00A04473">
        <w:rPr>
          <w:b/>
          <w:sz w:val="24"/>
          <w:szCs w:val="24"/>
        </w:rPr>
        <w:t>Waste management</w:t>
      </w:r>
      <w:r w:rsidRPr="00A04473">
        <w:rPr>
          <w:sz w:val="24"/>
          <w:szCs w:val="24"/>
        </w:rPr>
        <w:t xml:space="preserve">.  Management, </w:t>
      </w:r>
      <w:r w:rsidR="00FE751D" w:rsidRPr="00A04473">
        <w:rPr>
          <w:sz w:val="24"/>
          <w:szCs w:val="24"/>
        </w:rPr>
        <w:t>storage,</w:t>
      </w:r>
      <w:r w:rsidRPr="00A04473">
        <w:rPr>
          <w:sz w:val="24"/>
          <w:szCs w:val="24"/>
        </w:rPr>
        <w:t xml:space="preserve"> and disposal of waste and arising from the site.</w:t>
      </w:r>
    </w:p>
    <w:p w14:paraId="35BE4FAB" w14:textId="77777777" w:rsidR="00AE708D" w:rsidRPr="00A04473" w:rsidRDefault="00AE708D" w:rsidP="00AE708D">
      <w:pPr>
        <w:tabs>
          <w:tab w:val="left" w:pos="1701"/>
        </w:tabs>
        <w:suppressAutoHyphens/>
        <w:ind w:left="1134"/>
        <w:rPr>
          <w:sz w:val="24"/>
          <w:szCs w:val="24"/>
        </w:rPr>
      </w:pPr>
    </w:p>
    <w:p w14:paraId="61032564" w14:textId="77777777" w:rsidR="00AE708D" w:rsidRPr="00A04473" w:rsidRDefault="00AE708D">
      <w:pPr>
        <w:numPr>
          <w:ilvl w:val="2"/>
          <w:numId w:val="15"/>
        </w:numPr>
        <w:suppressAutoHyphens/>
        <w:rPr>
          <w:sz w:val="24"/>
          <w:szCs w:val="24"/>
        </w:rPr>
      </w:pPr>
      <w:r w:rsidRPr="00A04473">
        <w:rPr>
          <w:b/>
          <w:sz w:val="24"/>
          <w:szCs w:val="24"/>
        </w:rPr>
        <w:t xml:space="preserve">Fire prevention, </w:t>
      </w:r>
      <w:r w:rsidR="00FE751D" w:rsidRPr="00A04473">
        <w:rPr>
          <w:b/>
          <w:sz w:val="24"/>
          <w:szCs w:val="24"/>
        </w:rPr>
        <w:t>detection,</w:t>
      </w:r>
      <w:r w:rsidRPr="00A04473">
        <w:rPr>
          <w:b/>
          <w:sz w:val="24"/>
          <w:szCs w:val="24"/>
        </w:rPr>
        <w:t xml:space="preserve"> and firefighting</w:t>
      </w:r>
      <w:r w:rsidRPr="00A04473">
        <w:rPr>
          <w:sz w:val="24"/>
          <w:szCs w:val="24"/>
        </w:rPr>
        <w:t>.  Methods to prevent the start and spread of fire, and to identify any fire that does start. There must also be appropriate firefighting equipment available and access to the site for firefighting services.</w:t>
      </w:r>
    </w:p>
    <w:p w14:paraId="50BE581A" w14:textId="77777777" w:rsidR="00AE708D" w:rsidRPr="00A04473" w:rsidRDefault="00AE708D" w:rsidP="00AE708D">
      <w:pPr>
        <w:tabs>
          <w:tab w:val="left" w:pos="567"/>
        </w:tabs>
        <w:suppressAutoHyphens/>
        <w:rPr>
          <w:sz w:val="24"/>
          <w:szCs w:val="24"/>
        </w:rPr>
      </w:pPr>
    </w:p>
    <w:p w14:paraId="3146B111" w14:textId="77777777" w:rsidR="00AE708D" w:rsidRPr="00A04473" w:rsidRDefault="00AE708D" w:rsidP="00AE708D">
      <w:pPr>
        <w:tabs>
          <w:tab w:val="left" w:pos="567"/>
        </w:tabs>
        <w:suppressAutoHyphens/>
        <w:rPr>
          <w:sz w:val="24"/>
          <w:szCs w:val="24"/>
        </w:rPr>
      </w:pPr>
      <w:r w:rsidRPr="00A04473">
        <w:rPr>
          <w:b/>
          <w:sz w:val="24"/>
          <w:szCs w:val="24"/>
        </w:rPr>
        <w:t>Pre-Start Meeting</w:t>
      </w:r>
      <w:r w:rsidRPr="00A04473">
        <w:rPr>
          <w:sz w:val="24"/>
          <w:szCs w:val="24"/>
        </w:rPr>
        <w:t>.</w:t>
      </w:r>
    </w:p>
    <w:p w14:paraId="0003A7EE" w14:textId="77777777" w:rsidR="00AE708D" w:rsidRPr="00A04473" w:rsidRDefault="00AE708D" w:rsidP="00AE708D">
      <w:pPr>
        <w:tabs>
          <w:tab w:val="left" w:pos="567"/>
        </w:tabs>
        <w:suppressAutoHyphens/>
        <w:rPr>
          <w:sz w:val="24"/>
          <w:szCs w:val="24"/>
        </w:rPr>
      </w:pPr>
    </w:p>
    <w:p w14:paraId="274E0544" w14:textId="77777777" w:rsidR="00AE708D" w:rsidRPr="00A04473" w:rsidRDefault="00AE708D">
      <w:pPr>
        <w:numPr>
          <w:ilvl w:val="0"/>
          <w:numId w:val="15"/>
        </w:numPr>
        <w:rPr>
          <w:sz w:val="24"/>
          <w:szCs w:val="24"/>
        </w:rPr>
      </w:pPr>
      <w:r w:rsidRPr="00A04473">
        <w:rPr>
          <w:sz w:val="24"/>
          <w:szCs w:val="24"/>
        </w:rPr>
        <w:t>Prior to the commencement of any works, a Pre-Start meeting is to be held with the contractor, lead designer and chaired by a representative from the authority.  The following topics are to be discussed as a minimum:</w:t>
      </w:r>
    </w:p>
    <w:p w14:paraId="772CD732" w14:textId="77777777" w:rsidR="00AE708D" w:rsidRPr="00A04473" w:rsidRDefault="00AE708D" w:rsidP="00AE708D">
      <w:pPr>
        <w:tabs>
          <w:tab w:val="left" w:pos="567"/>
        </w:tabs>
        <w:rPr>
          <w:sz w:val="24"/>
          <w:szCs w:val="24"/>
        </w:rPr>
      </w:pPr>
    </w:p>
    <w:p w14:paraId="0E488A7F" w14:textId="77777777" w:rsidR="00AE708D" w:rsidRPr="00A04473" w:rsidRDefault="00AE708D">
      <w:pPr>
        <w:numPr>
          <w:ilvl w:val="1"/>
          <w:numId w:val="15"/>
        </w:numPr>
        <w:rPr>
          <w:sz w:val="24"/>
          <w:szCs w:val="24"/>
        </w:rPr>
      </w:pPr>
      <w:r w:rsidRPr="00A04473">
        <w:rPr>
          <w:sz w:val="24"/>
          <w:szCs w:val="24"/>
        </w:rPr>
        <w:t>Mobilisation plan</w:t>
      </w:r>
    </w:p>
    <w:p w14:paraId="0FF5E69B" w14:textId="77777777" w:rsidR="00AE708D" w:rsidRPr="00A04473" w:rsidRDefault="00AE708D" w:rsidP="00AE708D">
      <w:pPr>
        <w:tabs>
          <w:tab w:val="left" w:pos="1134"/>
        </w:tabs>
        <w:ind w:left="567"/>
        <w:rPr>
          <w:sz w:val="24"/>
          <w:szCs w:val="24"/>
        </w:rPr>
      </w:pPr>
    </w:p>
    <w:p w14:paraId="679C9230" w14:textId="77777777" w:rsidR="00AE708D" w:rsidRPr="00A04473" w:rsidRDefault="00AE708D">
      <w:pPr>
        <w:numPr>
          <w:ilvl w:val="1"/>
          <w:numId w:val="15"/>
        </w:numPr>
        <w:rPr>
          <w:sz w:val="24"/>
          <w:szCs w:val="24"/>
        </w:rPr>
      </w:pPr>
      <w:r w:rsidRPr="00A04473">
        <w:rPr>
          <w:sz w:val="24"/>
          <w:szCs w:val="24"/>
        </w:rPr>
        <w:t>Site setup</w:t>
      </w:r>
    </w:p>
    <w:p w14:paraId="7CA11905" w14:textId="77777777" w:rsidR="00AE708D" w:rsidRPr="00A04473" w:rsidRDefault="00AE708D" w:rsidP="00AE708D">
      <w:pPr>
        <w:tabs>
          <w:tab w:val="left" w:pos="1134"/>
        </w:tabs>
        <w:ind w:left="567"/>
        <w:rPr>
          <w:sz w:val="24"/>
          <w:szCs w:val="24"/>
        </w:rPr>
      </w:pPr>
    </w:p>
    <w:p w14:paraId="4B49D000" w14:textId="77777777" w:rsidR="00AE708D" w:rsidRPr="00A04473" w:rsidRDefault="00AE708D">
      <w:pPr>
        <w:numPr>
          <w:ilvl w:val="1"/>
          <w:numId w:val="15"/>
        </w:numPr>
        <w:rPr>
          <w:sz w:val="24"/>
          <w:szCs w:val="24"/>
        </w:rPr>
      </w:pPr>
      <w:r w:rsidRPr="00A04473">
        <w:rPr>
          <w:sz w:val="24"/>
          <w:szCs w:val="24"/>
        </w:rPr>
        <w:t>Health and safety</w:t>
      </w:r>
    </w:p>
    <w:p w14:paraId="69BD5B27" w14:textId="77777777" w:rsidR="00AE708D" w:rsidRPr="00A04473" w:rsidRDefault="00AE708D" w:rsidP="00AE708D">
      <w:pPr>
        <w:tabs>
          <w:tab w:val="left" w:pos="1134"/>
        </w:tabs>
        <w:ind w:left="567"/>
        <w:rPr>
          <w:sz w:val="24"/>
          <w:szCs w:val="24"/>
        </w:rPr>
      </w:pPr>
    </w:p>
    <w:p w14:paraId="205EC821" w14:textId="77777777" w:rsidR="00AE708D" w:rsidRPr="00A04473" w:rsidRDefault="00AE708D">
      <w:pPr>
        <w:numPr>
          <w:ilvl w:val="1"/>
          <w:numId w:val="15"/>
        </w:numPr>
        <w:rPr>
          <w:sz w:val="24"/>
          <w:szCs w:val="24"/>
        </w:rPr>
      </w:pPr>
      <w:r w:rsidRPr="00A04473">
        <w:rPr>
          <w:sz w:val="24"/>
          <w:szCs w:val="24"/>
        </w:rPr>
        <w:t xml:space="preserve">Required </w:t>
      </w:r>
      <w:proofErr w:type="gramStart"/>
      <w:r w:rsidRPr="00A04473">
        <w:rPr>
          <w:sz w:val="24"/>
          <w:szCs w:val="24"/>
        </w:rPr>
        <w:t>permits</w:t>
      </w:r>
      <w:proofErr w:type="gramEnd"/>
    </w:p>
    <w:p w14:paraId="6F304F1C" w14:textId="77777777" w:rsidR="00AE708D" w:rsidRPr="00A04473" w:rsidRDefault="00AE708D" w:rsidP="00AE708D">
      <w:pPr>
        <w:tabs>
          <w:tab w:val="left" w:pos="567"/>
        </w:tabs>
        <w:rPr>
          <w:sz w:val="24"/>
          <w:szCs w:val="24"/>
        </w:rPr>
      </w:pPr>
    </w:p>
    <w:p w14:paraId="2B57DD0F" w14:textId="77777777" w:rsidR="00AE708D" w:rsidRPr="00A04473" w:rsidRDefault="00AE708D">
      <w:pPr>
        <w:numPr>
          <w:ilvl w:val="1"/>
          <w:numId w:val="15"/>
        </w:numPr>
        <w:rPr>
          <w:sz w:val="24"/>
          <w:szCs w:val="24"/>
        </w:rPr>
      </w:pPr>
      <w:r w:rsidRPr="00A04473">
        <w:rPr>
          <w:sz w:val="24"/>
          <w:szCs w:val="24"/>
        </w:rPr>
        <w:t>Access and security</w:t>
      </w:r>
    </w:p>
    <w:p w14:paraId="64C853E6" w14:textId="77777777" w:rsidR="00AE708D" w:rsidRPr="00A04473" w:rsidRDefault="00AE708D" w:rsidP="00AE708D">
      <w:pPr>
        <w:tabs>
          <w:tab w:val="left" w:pos="567"/>
        </w:tabs>
        <w:rPr>
          <w:sz w:val="24"/>
          <w:szCs w:val="24"/>
        </w:rPr>
      </w:pPr>
    </w:p>
    <w:p w14:paraId="74479B62" w14:textId="77777777" w:rsidR="00AE708D" w:rsidRPr="00A04473" w:rsidRDefault="00AE708D">
      <w:pPr>
        <w:numPr>
          <w:ilvl w:val="1"/>
          <w:numId w:val="15"/>
        </w:numPr>
        <w:rPr>
          <w:sz w:val="24"/>
          <w:szCs w:val="24"/>
        </w:rPr>
        <w:sectPr w:rsidR="00AE708D" w:rsidRPr="00A04473">
          <w:footerReference w:type="default" r:id="rId18"/>
          <w:pgSz w:w="11909" w:h="16834"/>
          <w:pgMar w:top="1134" w:right="1134" w:bottom="1134" w:left="1134" w:header="709" w:footer="709" w:gutter="0"/>
          <w:pgNumType w:start="1"/>
          <w:cols w:space="720"/>
        </w:sectPr>
      </w:pPr>
      <w:r w:rsidRPr="00A04473">
        <w:rPr>
          <w:sz w:val="24"/>
          <w:szCs w:val="24"/>
        </w:rPr>
        <w:t>Programme</w:t>
      </w:r>
    </w:p>
    <w:p w14:paraId="7A20EFF7" w14:textId="77777777" w:rsidR="00AE708D" w:rsidRPr="00A04473" w:rsidRDefault="00AE708D" w:rsidP="007D3965">
      <w:pPr>
        <w:tabs>
          <w:tab w:val="left" w:pos="3195"/>
        </w:tabs>
        <w:ind w:left="5387"/>
        <w:rPr>
          <w:b/>
          <w:sz w:val="24"/>
          <w:szCs w:val="24"/>
          <w:shd w:val="clear" w:color="auto" w:fill="FFFFFF"/>
        </w:rPr>
      </w:pPr>
      <w:r w:rsidRPr="00A04473">
        <w:rPr>
          <w:b/>
          <w:sz w:val="24"/>
          <w:szCs w:val="24"/>
          <w:shd w:val="clear" w:color="auto" w:fill="FFFFFF"/>
        </w:rPr>
        <w:lastRenderedPageBreak/>
        <w:t>Annex C to</w:t>
      </w:r>
    </w:p>
    <w:p w14:paraId="5CA2D030" w14:textId="76BC004D" w:rsidR="00AE708D" w:rsidRPr="00A04473" w:rsidRDefault="007D3965" w:rsidP="007D3965">
      <w:pPr>
        <w:pStyle w:val="Header"/>
        <w:spacing w:after="0"/>
        <w:ind w:left="5387"/>
        <w:rPr>
          <w:b/>
          <w:sz w:val="24"/>
          <w:szCs w:val="24"/>
          <w:shd w:val="clear" w:color="auto" w:fill="FFFFFF"/>
        </w:rPr>
      </w:pPr>
      <w:r>
        <w:rPr>
          <w:b/>
          <w:sz w:val="24"/>
          <w:szCs w:val="24"/>
          <w:shd w:val="clear" w:color="auto" w:fill="FFFFFF"/>
        </w:rPr>
        <w:t>CONTRACT</w:t>
      </w:r>
      <w:r w:rsidR="00AE708D" w:rsidRPr="00A04473">
        <w:rPr>
          <w:b/>
          <w:sz w:val="24"/>
          <w:szCs w:val="24"/>
          <w:shd w:val="clear" w:color="auto" w:fill="FFFFFF"/>
        </w:rPr>
        <w:t>/KEN/GE/2</w:t>
      </w:r>
      <w:r w:rsidR="000A1A9C" w:rsidRPr="00A04473">
        <w:rPr>
          <w:b/>
          <w:sz w:val="24"/>
          <w:szCs w:val="24"/>
          <w:shd w:val="clear" w:color="auto" w:fill="FFFFFF"/>
        </w:rPr>
        <w:t>3</w:t>
      </w:r>
      <w:r w:rsidR="000D64AE" w:rsidRPr="00A04473">
        <w:rPr>
          <w:b/>
          <w:sz w:val="24"/>
          <w:szCs w:val="24"/>
          <w:shd w:val="clear" w:color="auto" w:fill="FFFFFF"/>
        </w:rPr>
        <w:t>0</w:t>
      </w:r>
      <w:r w:rsidR="00ED2B07" w:rsidRPr="00A04473">
        <w:rPr>
          <w:b/>
          <w:sz w:val="24"/>
          <w:szCs w:val="24"/>
          <w:shd w:val="clear" w:color="auto" w:fill="FFFFFF"/>
        </w:rPr>
        <w:t>2</w:t>
      </w:r>
      <w:r w:rsidR="00AE708D" w:rsidRPr="00A04473">
        <w:rPr>
          <w:b/>
          <w:sz w:val="24"/>
          <w:szCs w:val="24"/>
          <w:shd w:val="clear" w:color="auto" w:fill="FFFFFF"/>
        </w:rPr>
        <w:t>/BK/3/Spec</w:t>
      </w:r>
    </w:p>
    <w:p w14:paraId="6D19AC35" w14:textId="1187778A" w:rsidR="00AE708D" w:rsidRPr="00A04473" w:rsidRDefault="00AE708D" w:rsidP="007D3965">
      <w:pPr>
        <w:pStyle w:val="Header"/>
        <w:spacing w:after="0"/>
        <w:ind w:left="5387"/>
        <w:rPr>
          <w:b/>
          <w:color w:val="000000"/>
          <w:sz w:val="24"/>
          <w:szCs w:val="24"/>
          <w:shd w:val="clear" w:color="auto" w:fill="FFFFFF"/>
        </w:rPr>
      </w:pPr>
      <w:r w:rsidRPr="00A04473">
        <w:rPr>
          <w:b/>
          <w:color w:val="000000"/>
          <w:sz w:val="24"/>
          <w:szCs w:val="24"/>
          <w:shd w:val="clear" w:color="auto" w:fill="FFFFFF"/>
        </w:rPr>
        <w:t xml:space="preserve">Dated </w:t>
      </w:r>
      <w:r w:rsidR="007D3965">
        <w:rPr>
          <w:b/>
          <w:color w:val="000000"/>
          <w:sz w:val="24"/>
          <w:szCs w:val="24"/>
          <w:shd w:val="clear" w:color="auto" w:fill="FFFFFF"/>
        </w:rPr>
        <w:t>19 Mar 24</w:t>
      </w:r>
    </w:p>
    <w:p w14:paraId="0CF0673E" w14:textId="77777777" w:rsidR="00AE708D" w:rsidRPr="00A04473" w:rsidRDefault="00AE708D" w:rsidP="00AE708D">
      <w:pPr>
        <w:tabs>
          <w:tab w:val="left" w:pos="567"/>
        </w:tabs>
        <w:jc w:val="center"/>
        <w:rPr>
          <w:b/>
          <w:sz w:val="24"/>
          <w:szCs w:val="24"/>
        </w:rPr>
      </w:pPr>
    </w:p>
    <w:p w14:paraId="7DB55DE8" w14:textId="77777777" w:rsidR="00AE708D" w:rsidRPr="00A04473" w:rsidRDefault="00AE708D" w:rsidP="00AE708D">
      <w:pPr>
        <w:tabs>
          <w:tab w:val="left" w:pos="567"/>
        </w:tabs>
        <w:jc w:val="center"/>
        <w:rPr>
          <w:b/>
          <w:sz w:val="24"/>
          <w:szCs w:val="24"/>
        </w:rPr>
      </w:pPr>
      <w:r w:rsidRPr="00A04473">
        <w:rPr>
          <w:b/>
          <w:sz w:val="24"/>
          <w:szCs w:val="24"/>
        </w:rPr>
        <w:t>Generic Points - During Construction</w:t>
      </w:r>
    </w:p>
    <w:p w14:paraId="03D8CA97" w14:textId="77777777" w:rsidR="007D5C12" w:rsidRDefault="007D5C12" w:rsidP="007D5C12">
      <w:pPr>
        <w:pStyle w:val="Heading40"/>
        <w:spacing w:before="0" w:after="0"/>
        <w:rPr>
          <w:sz w:val="24"/>
          <w:szCs w:val="24"/>
        </w:rPr>
      </w:pPr>
    </w:p>
    <w:p w14:paraId="31E089D0" w14:textId="6CE40D22" w:rsidR="00AE708D" w:rsidRPr="00A04473" w:rsidRDefault="00AE708D" w:rsidP="007D5C12">
      <w:pPr>
        <w:pStyle w:val="Heading40"/>
        <w:spacing w:before="0" w:after="0"/>
        <w:rPr>
          <w:sz w:val="24"/>
          <w:szCs w:val="24"/>
        </w:rPr>
      </w:pPr>
      <w:r w:rsidRPr="00A04473">
        <w:rPr>
          <w:sz w:val="24"/>
          <w:szCs w:val="24"/>
        </w:rPr>
        <w:t>Facilities/Temporary Works/Services</w:t>
      </w:r>
    </w:p>
    <w:p w14:paraId="7D2A3346" w14:textId="77777777" w:rsidR="007D5C12" w:rsidRPr="007D5C12" w:rsidRDefault="007D5C12" w:rsidP="007D5C12">
      <w:pPr>
        <w:rPr>
          <w:noProof/>
          <w:sz w:val="24"/>
          <w:szCs w:val="24"/>
        </w:rPr>
      </w:pPr>
    </w:p>
    <w:p w14:paraId="0E13C635" w14:textId="2EE0B270" w:rsidR="00AE708D" w:rsidRPr="00A04473" w:rsidRDefault="00AE708D">
      <w:pPr>
        <w:numPr>
          <w:ilvl w:val="0"/>
          <w:numId w:val="16"/>
        </w:numPr>
        <w:rPr>
          <w:noProof/>
          <w:sz w:val="24"/>
          <w:szCs w:val="24"/>
        </w:rPr>
      </w:pPr>
      <w:r w:rsidRPr="00A04473">
        <w:rPr>
          <w:b/>
          <w:noProof/>
          <w:sz w:val="24"/>
          <w:szCs w:val="24"/>
        </w:rPr>
        <w:t>Locations.</w:t>
      </w:r>
      <w:r w:rsidRPr="00A04473">
        <w:rPr>
          <w:noProof/>
          <w:sz w:val="24"/>
          <w:szCs w:val="24"/>
        </w:rPr>
        <w:t xml:space="preserve">  The </w:t>
      </w:r>
      <w:r w:rsidR="00AA525B">
        <w:rPr>
          <w:noProof/>
          <w:sz w:val="24"/>
          <w:szCs w:val="24"/>
        </w:rPr>
        <w:t>c</w:t>
      </w:r>
      <w:r w:rsidRPr="00A04473">
        <w:rPr>
          <w:noProof/>
          <w:sz w:val="24"/>
          <w:szCs w:val="24"/>
        </w:rPr>
        <w:t xml:space="preserve">ontractor is to agree with the PM of the intended siting of all spoil heaps, temporary works and services in advance.  The Authority shall verify with the </w:t>
      </w:r>
      <w:r w:rsidR="00AA525B">
        <w:rPr>
          <w:noProof/>
          <w:sz w:val="24"/>
          <w:szCs w:val="24"/>
        </w:rPr>
        <w:t>c</w:t>
      </w:r>
      <w:r w:rsidRPr="00A04473">
        <w:rPr>
          <w:noProof/>
          <w:sz w:val="24"/>
          <w:szCs w:val="24"/>
        </w:rPr>
        <w:t xml:space="preserve">ontractor which site features are to be removed and protected during construction works.  </w:t>
      </w:r>
    </w:p>
    <w:p w14:paraId="27A7AA55" w14:textId="77777777" w:rsidR="00AE708D" w:rsidRPr="00A04473" w:rsidRDefault="00AE708D" w:rsidP="00AE708D">
      <w:pPr>
        <w:autoSpaceDE w:val="0"/>
        <w:autoSpaceDN w:val="0"/>
        <w:adjustRightInd w:val="0"/>
        <w:rPr>
          <w:noProof/>
          <w:sz w:val="24"/>
          <w:szCs w:val="24"/>
        </w:rPr>
      </w:pPr>
    </w:p>
    <w:p w14:paraId="663E58DE" w14:textId="762CECEE" w:rsidR="00AE708D" w:rsidRPr="00A04473" w:rsidRDefault="00AE708D">
      <w:pPr>
        <w:numPr>
          <w:ilvl w:val="0"/>
          <w:numId w:val="16"/>
        </w:numPr>
        <w:autoSpaceDE w:val="0"/>
        <w:autoSpaceDN w:val="0"/>
        <w:adjustRightInd w:val="0"/>
        <w:rPr>
          <w:noProof/>
          <w:sz w:val="24"/>
          <w:szCs w:val="24"/>
        </w:rPr>
      </w:pPr>
      <w:r w:rsidRPr="00A04473">
        <w:rPr>
          <w:b/>
          <w:bCs/>
          <w:sz w:val="24"/>
          <w:szCs w:val="24"/>
        </w:rPr>
        <w:t xml:space="preserve">Survey and </w:t>
      </w:r>
      <w:r w:rsidR="00FE751D" w:rsidRPr="00A04473">
        <w:rPr>
          <w:b/>
          <w:bCs/>
          <w:sz w:val="24"/>
          <w:szCs w:val="24"/>
        </w:rPr>
        <w:t>setting</w:t>
      </w:r>
      <w:r w:rsidRPr="00A04473">
        <w:rPr>
          <w:b/>
          <w:bCs/>
          <w:sz w:val="24"/>
          <w:szCs w:val="24"/>
        </w:rPr>
        <w:t xml:space="preserve"> out</w:t>
      </w:r>
      <w:r w:rsidRPr="00A04473">
        <w:rPr>
          <w:bCs/>
          <w:sz w:val="24"/>
          <w:szCs w:val="24"/>
        </w:rPr>
        <w:t xml:space="preserve">.  The </w:t>
      </w:r>
      <w:r w:rsidR="00AA525B">
        <w:rPr>
          <w:bCs/>
          <w:sz w:val="24"/>
          <w:szCs w:val="24"/>
        </w:rPr>
        <w:t>c</w:t>
      </w:r>
      <w:r w:rsidRPr="00A04473">
        <w:rPr>
          <w:bCs/>
          <w:sz w:val="24"/>
          <w:szCs w:val="24"/>
        </w:rPr>
        <w:t xml:space="preserve">ontractor will be responsible for all setting out and levelling during construction.  The </w:t>
      </w:r>
      <w:r w:rsidR="00AA525B">
        <w:rPr>
          <w:bCs/>
          <w:sz w:val="24"/>
          <w:szCs w:val="24"/>
        </w:rPr>
        <w:t>c</w:t>
      </w:r>
      <w:r w:rsidRPr="00A04473">
        <w:rPr>
          <w:bCs/>
          <w:sz w:val="24"/>
          <w:szCs w:val="24"/>
        </w:rPr>
        <w:t xml:space="preserve">ontractor shall keep updated schedules and drawings of all benchmarks used in setting out of the site; these must be made available to the </w:t>
      </w:r>
      <w:r w:rsidRPr="00A04473">
        <w:rPr>
          <w:sz w:val="24"/>
          <w:szCs w:val="24"/>
        </w:rPr>
        <w:t>Authority</w:t>
      </w:r>
      <w:r w:rsidRPr="00A04473">
        <w:rPr>
          <w:bCs/>
          <w:sz w:val="24"/>
          <w:szCs w:val="24"/>
        </w:rPr>
        <w:t xml:space="preserve"> when required.  A minimum of 2 survey control stations are to be constructed, one visible from the site at 50 m and the other 200 m away from the first but in line of site.</w:t>
      </w:r>
    </w:p>
    <w:p w14:paraId="00E41C43" w14:textId="77777777" w:rsidR="00AE708D" w:rsidRPr="00A04473" w:rsidRDefault="00AE708D" w:rsidP="00AE708D">
      <w:pPr>
        <w:tabs>
          <w:tab w:val="left" w:pos="567"/>
        </w:tabs>
        <w:suppressAutoHyphens/>
        <w:rPr>
          <w:sz w:val="24"/>
          <w:szCs w:val="24"/>
        </w:rPr>
      </w:pPr>
    </w:p>
    <w:p w14:paraId="4A1CE120" w14:textId="3C047FEB" w:rsidR="00AE708D" w:rsidRPr="00A04473" w:rsidRDefault="00AE708D">
      <w:pPr>
        <w:numPr>
          <w:ilvl w:val="0"/>
          <w:numId w:val="16"/>
        </w:numPr>
        <w:rPr>
          <w:sz w:val="24"/>
          <w:szCs w:val="24"/>
        </w:rPr>
      </w:pPr>
      <w:r w:rsidRPr="00A04473">
        <w:rPr>
          <w:b/>
          <w:sz w:val="24"/>
          <w:szCs w:val="24"/>
        </w:rPr>
        <w:t>Record Drawings</w:t>
      </w:r>
      <w:r w:rsidRPr="00A04473">
        <w:rPr>
          <w:sz w:val="24"/>
          <w:szCs w:val="24"/>
        </w:rPr>
        <w:t xml:space="preserve">.  The </w:t>
      </w:r>
      <w:r w:rsidR="00AA525B">
        <w:rPr>
          <w:sz w:val="24"/>
          <w:szCs w:val="24"/>
        </w:rPr>
        <w:t>c</w:t>
      </w:r>
      <w:r w:rsidRPr="00A04473">
        <w:rPr>
          <w:sz w:val="24"/>
          <w:szCs w:val="24"/>
        </w:rPr>
        <w:t>ontractor shall record details of all grid lines, setting out stations, benchmarks and profiles on the site setting out drawing.  Retain on site throughout the contract and hand to PM on Completion.</w:t>
      </w:r>
    </w:p>
    <w:p w14:paraId="50F5579A" w14:textId="77777777" w:rsidR="00AE708D" w:rsidRPr="00A04473" w:rsidRDefault="00AE708D" w:rsidP="00AE708D">
      <w:pPr>
        <w:tabs>
          <w:tab w:val="left" w:pos="567"/>
        </w:tabs>
        <w:rPr>
          <w:sz w:val="24"/>
          <w:szCs w:val="24"/>
        </w:rPr>
      </w:pPr>
    </w:p>
    <w:p w14:paraId="6F2E7F1E" w14:textId="481CB8B6" w:rsidR="00AE708D" w:rsidRPr="00A04473" w:rsidRDefault="00AE708D">
      <w:pPr>
        <w:numPr>
          <w:ilvl w:val="0"/>
          <w:numId w:val="16"/>
        </w:numPr>
        <w:suppressAutoHyphens/>
        <w:rPr>
          <w:sz w:val="24"/>
          <w:szCs w:val="24"/>
        </w:rPr>
      </w:pPr>
      <w:r w:rsidRPr="00A04473">
        <w:rPr>
          <w:b/>
          <w:sz w:val="24"/>
          <w:szCs w:val="24"/>
        </w:rPr>
        <w:t>Signage</w:t>
      </w:r>
      <w:r w:rsidRPr="00A04473">
        <w:rPr>
          <w:sz w:val="24"/>
          <w:szCs w:val="24"/>
        </w:rPr>
        <w:t xml:space="preserve">.  The </w:t>
      </w:r>
      <w:r w:rsidR="00AA525B">
        <w:rPr>
          <w:sz w:val="24"/>
          <w:szCs w:val="24"/>
        </w:rPr>
        <w:t>c</w:t>
      </w:r>
      <w:r w:rsidRPr="00A04473">
        <w:rPr>
          <w:sz w:val="24"/>
          <w:szCs w:val="24"/>
        </w:rPr>
        <w:t xml:space="preserve">ontractor shall supply and erect all applicable and appropriate signage to the site.  This shall include as a minimum all H&amp;S signage, directions and location of site office and emergency contact details of the </w:t>
      </w:r>
      <w:r w:rsidR="00AA525B">
        <w:rPr>
          <w:sz w:val="24"/>
          <w:szCs w:val="24"/>
        </w:rPr>
        <w:t>c</w:t>
      </w:r>
      <w:r w:rsidRPr="00A04473">
        <w:rPr>
          <w:sz w:val="24"/>
          <w:szCs w:val="24"/>
        </w:rPr>
        <w:t>ontractor’s representative on site.  Temporary warning signs and careful demarcation of works areas must be undertaken with care to ensure compliance with all requirements.</w:t>
      </w:r>
    </w:p>
    <w:p w14:paraId="65CF895F" w14:textId="77777777" w:rsidR="00AE708D" w:rsidRPr="00A04473" w:rsidRDefault="00AE708D" w:rsidP="00AE708D">
      <w:pPr>
        <w:tabs>
          <w:tab w:val="left" w:pos="567"/>
        </w:tabs>
        <w:rPr>
          <w:sz w:val="24"/>
          <w:szCs w:val="24"/>
        </w:rPr>
      </w:pPr>
    </w:p>
    <w:p w14:paraId="65D5FBDE" w14:textId="0622766F" w:rsidR="00AE708D" w:rsidRPr="00A04473" w:rsidRDefault="00AE708D">
      <w:pPr>
        <w:numPr>
          <w:ilvl w:val="0"/>
          <w:numId w:val="16"/>
        </w:numPr>
        <w:rPr>
          <w:sz w:val="24"/>
          <w:szCs w:val="24"/>
        </w:rPr>
      </w:pPr>
      <w:r w:rsidRPr="00A04473">
        <w:rPr>
          <w:b/>
          <w:sz w:val="24"/>
          <w:szCs w:val="24"/>
        </w:rPr>
        <w:t>Lighting and Power</w:t>
      </w:r>
      <w:r w:rsidRPr="00A04473">
        <w:rPr>
          <w:sz w:val="24"/>
          <w:szCs w:val="24"/>
        </w:rPr>
        <w:t xml:space="preserve">.  The </w:t>
      </w:r>
      <w:r w:rsidR="00AA525B">
        <w:rPr>
          <w:sz w:val="24"/>
          <w:szCs w:val="24"/>
        </w:rPr>
        <w:t>c</w:t>
      </w:r>
      <w:r w:rsidRPr="00A04473">
        <w:rPr>
          <w:sz w:val="24"/>
          <w:szCs w:val="24"/>
        </w:rPr>
        <w:t>ontractor shall provide all lighting and power for his works.  No facility will exist on site from the general base infrastructure.</w:t>
      </w:r>
    </w:p>
    <w:p w14:paraId="5D2C653D" w14:textId="77777777" w:rsidR="00AE708D" w:rsidRPr="00A04473" w:rsidRDefault="00AE708D" w:rsidP="00AE708D">
      <w:pPr>
        <w:tabs>
          <w:tab w:val="left" w:pos="567"/>
        </w:tabs>
        <w:rPr>
          <w:sz w:val="24"/>
          <w:szCs w:val="24"/>
        </w:rPr>
      </w:pPr>
    </w:p>
    <w:p w14:paraId="0B34BD17" w14:textId="5CE46942" w:rsidR="00AE708D" w:rsidRPr="00A04473" w:rsidRDefault="00AE708D">
      <w:pPr>
        <w:numPr>
          <w:ilvl w:val="0"/>
          <w:numId w:val="16"/>
        </w:numPr>
        <w:rPr>
          <w:sz w:val="24"/>
          <w:szCs w:val="24"/>
        </w:rPr>
      </w:pPr>
      <w:r w:rsidRPr="00A04473">
        <w:rPr>
          <w:b/>
          <w:sz w:val="24"/>
          <w:szCs w:val="24"/>
        </w:rPr>
        <w:t>Communications</w:t>
      </w:r>
      <w:r w:rsidRPr="00A04473">
        <w:rPr>
          <w:sz w:val="24"/>
          <w:szCs w:val="24"/>
        </w:rPr>
        <w:t xml:space="preserve">.  The </w:t>
      </w:r>
      <w:r w:rsidR="00AA525B">
        <w:rPr>
          <w:sz w:val="24"/>
          <w:szCs w:val="24"/>
        </w:rPr>
        <w:t>c</w:t>
      </w:r>
      <w:r w:rsidRPr="00A04473">
        <w:rPr>
          <w:sz w:val="24"/>
          <w:szCs w:val="24"/>
        </w:rPr>
        <w:t xml:space="preserve">ontractor shall provide his workforce with adequate means of communications throughout the duration of the </w:t>
      </w:r>
      <w:r w:rsidR="00AA525B">
        <w:rPr>
          <w:sz w:val="24"/>
          <w:szCs w:val="24"/>
        </w:rPr>
        <w:t>c</w:t>
      </w:r>
      <w:r w:rsidRPr="00A04473">
        <w:rPr>
          <w:sz w:val="24"/>
          <w:szCs w:val="24"/>
        </w:rPr>
        <w:t xml:space="preserve">ontract period to carry out the work specified. </w:t>
      </w:r>
    </w:p>
    <w:p w14:paraId="0146CC5D" w14:textId="77777777" w:rsidR="00AE708D" w:rsidRPr="00A04473" w:rsidRDefault="00AE708D" w:rsidP="00AE708D">
      <w:pPr>
        <w:tabs>
          <w:tab w:val="left" w:pos="567"/>
        </w:tabs>
        <w:rPr>
          <w:sz w:val="24"/>
          <w:szCs w:val="24"/>
        </w:rPr>
      </w:pPr>
    </w:p>
    <w:p w14:paraId="141AB752" w14:textId="3A527DDB" w:rsidR="00AE708D" w:rsidRPr="00A04473" w:rsidRDefault="00AE708D">
      <w:pPr>
        <w:numPr>
          <w:ilvl w:val="0"/>
          <w:numId w:val="16"/>
        </w:numPr>
        <w:autoSpaceDE w:val="0"/>
        <w:autoSpaceDN w:val="0"/>
        <w:adjustRightInd w:val="0"/>
        <w:rPr>
          <w:sz w:val="24"/>
          <w:szCs w:val="24"/>
        </w:rPr>
      </w:pPr>
      <w:r w:rsidRPr="00A04473">
        <w:rPr>
          <w:b/>
          <w:sz w:val="24"/>
          <w:szCs w:val="24"/>
        </w:rPr>
        <w:t>Temporary Services</w:t>
      </w:r>
      <w:r w:rsidRPr="00A04473">
        <w:rPr>
          <w:sz w:val="24"/>
          <w:szCs w:val="24"/>
        </w:rPr>
        <w:t xml:space="preserve">.  The </w:t>
      </w:r>
      <w:r w:rsidR="00AA525B">
        <w:rPr>
          <w:sz w:val="24"/>
          <w:szCs w:val="24"/>
        </w:rPr>
        <w:t>c</w:t>
      </w:r>
      <w:r w:rsidRPr="00A04473">
        <w:rPr>
          <w:sz w:val="24"/>
          <w:szCs w:val="24"/>
        </w:rPr>
        <w:t>ontractor shall provide temporary service connections to both mechanical and electrical systems.  All temporary service connections are to be in accordance with current UK regulations.</w:t>
      </w:r>
    </w:p>
    <w:p w14:paraId="5FF78CB8" w14:textId="77777777" w:rsidR="00AE708D" w:rsidRPr="00A04473" w:rsidRDefault="00AE708D" w:rsidP="00AE708D">
      <w:pPr>
        <w:tabs>
          <w:tab w:val="left" w:pos="567"/>
        </w:tabs>
        <w:rPr>
          <w:b/>
          <w:sz w:val="24"/>
          <w:szCs w:val="24"/>
        </w:rPr>
      </w:pPr>
    </w:p>
    <w:p w14:paraId="36DE6292" w14:textId="30A91E8C" w:rsidR="00AE708D" w:rsidRPr="00A04473" w:rsidRDefault="00AE708D">
      <w:pPr>
        <w:numPr>
          <w:ilvl w:val="0"/>
          <w:numId w:val="16"/>
        </w:numPr>
        <w:rPr>
          <w:sz w:val="24"/>
          <w:szCs w:val="24"/>
        </w:rPr>
      </w:pPr>
      <w:r w:rsidRPr="00A04473">
        <w:rPr>
          <w:b/>
          <w:sz w:val="24"/>
          <w:szCs w:val="24"/>
        </w:rPr>
        <w:t>Use of the Site</w:t>
      </w:r>
      <w:r w:rsidRPr="00A04473">
        <w:rPr>
          <w:sz w:val="24"/>
          <w:szCs w:val="24"/>
        </w:rPr>
        <w:t xml:space="preserve">.  The Site shall not be used for any purpose other than undertaking the specified works.  The </w:t>
      </w:r>
      <w:r w:rsidR="00AA525B">
        <w:rPr>
          <w:sz w:val="24"/>
          <w:szCs w:val="24"/>
        </w:rPr>
        <w:t>c</w:t>
      </w:r>
      <w:r w:rsidRPr="00A04473">
        <w:rPr>
          <w:sz w:val="24"/>
          <w:szCs w:val="24"/>
        </w:rPr>
        <w:t>ontractor may erect the site office and storage compound in a location agreed with the Authority.  No storage of materials, parking of vehicles, temporary accommodation</w:t>
      </w:r>
      <w:r w:rsidR="0001018A" w:rsidRPr="00A04473">
        <w:rPr>
          <w:sz w:val="24"/>
          <w:szCs w:val="24"/>
        </w:rPr>
        <w:t>,</w:t>
      </w:r>
      <w:r w:rsidRPr="00A04473">
        <w:rPr>
          <w:sz w:val="24"/>
          <w:szCs w:val="24"/>
        </w:rPr>
        <w:t xml:space="preserve"> or any other use of areas beyond the boundaries shall be permitted.  Under no circumstances shall it be permissible for the </w:t>
      </w:r>
      <w:r w:rsidR="00AA525B">
        <w:rPr>
          <w:sz w:val="24"/>
          <w:szCs w:val="24"/>
        </w:rPr>
        <w:t>c</w:t>
      </w:r>
      <w:r w:rsidRPr="00A04473">
        <w:rPr>
          <w:sz w:val="24"/>
          <w:szCs w:val="24"/>
        </w:rPr>
        <w:t xml:space="preserve">ontractor to cause an obstruction to normal pedestrian or vehicular movements within the vicinity of the site.  </w:t>
      </w:r>
    </w:p>
    <w:p w14:paraId="0C78569B" w14:textId="77777777" w:rsidR="00AE708D" w:rsidRPr="00A04473" w:rsidRDefault="00AE708D" w:rsidP="00AE708D">
      <w:pPr>
        <w:tabs>
          <w:tab w:val="left" w:pos="567"/>
        </w:tabs>
        <w:rPr>
          <w:sz w:val="24"/>
          <w:szCs w:val="24"/>
        </w:rPr>
      </w:pPr>
    </w:p>
    <w:p w14:paraId="7F9F2A6F" w14:textId="77777777" w:rsidR="00AE708D" w:rsidRPr="00A04473" w:rsidRDefault="00AE708D">
      <w:pPr>
        <w:numPr>
          <w:ilvl w:val="0"/>
          <w:numId w:val="16"/>
        </w:numPr>
        <w:rPr>
          <w:sz w:val="24"/>
          <w:szCs w:val="24"/>
        </w:rPr>
      </w:pPr>
      <w:r w:rsidRPr="00A04473">
        <w:rPr>
          <w:b/>
          <w:sz w:val="24"/>
          <w:szCs w:val="24"/>
        </w:rPr>
        <w:t>Restrictions to the Works</w:t>
      </w:r>
      <w:r w:rsidRPr="00A04473">
        <w:rPr>
          <w:sz w:val="24"/>
          <w:szCs w:val="24"/>
        </w:rPr>
        <w:t>.</w:t>
      </w:r>
      <w:r w:rsidRPr="00A04473">
        <w:rPr>
          <w:b/>
          <w:sz w:val="24"/>
          <w:szCs w:val="24"/>
        </w:rPr>
        <w:t xml:space="preserve"> </w:t>
      </w:r>
      <w:r w:rsidRPr="00A04473">
        <w:rPr>
          <w:sz w:val="24"/>
          <w:szCs w:val="24"/>
        </w:rPr>
        <w:t xml:space="preserve"> The Works are to be undertaken without interfering with every day running of the Authority’s operations within the area.  The demarcation of the Site boundary is to be obvious and clearly marked to restrict access to the Site whilst the Works are being undertaken.</w:t>
      </w:r>
    </w:p>
    <w:p w14:paraId="182BD206" w14:textId="77777777" w:rsidR="00AE708D" w:rsidRPr="00A04473" w:rsidRDefault="00BC11A1" w:rsidP="00AE708D">
      <w:pPr>
        <w:tabs>
          <w:tab w:val="left" w:pos="567"/>
        </w:tabs>
        <w:rPr>
          <w:b/>
          <w:sz w:val="24"/>
          <w:szCs w:val="24"/>
        </w:rPr>
      </w:pPr>
      <w:r w:rsidRPr="00A04473">
        <w:rPr>
          <w:b/>
          <w:sz w:val="24"/>
          <w:szCs w:val="24"/>
        </w:rPr>
        <w:t xml:space="preserve"> </w:t>
      </w:r>
    </w:p>
    <w:p w14:paraId="6424E0A8" w14:textId="77777777" w:rsidR="00401E27" w:rsidRDefault="00401E27" w:rsidP="00AE708D">
      <w:pPr>
        <w:tabs>
          <w:tab w:val="left" w:pos="567"/>
        </w:tabs>
        <w:rPr>
          <w:b/>
          <w:sz w:val="24"/>
          <w:szCs w:val="24"/>
        </w:rPr>
      </w:pPr>
    </w:p>
    <w:p w14:paraId="1C4C65D9" w14:textId="77777777" w:rsidR="00AE708D" w:rsidRPr="00A04473" w:rsidRDefault="00AE708D" w:rsidP="00AE708D">
      <w:pPr>
        <w:tabs>
          <w:tab w:val="left" w:pos="567"/>
        </w:tabs>
        <w:rPr>
          <w:b/>
          <w:sz w:val="24"/>
          <w:szCs w:val="24"/>
        </w:rPr>
      </w:pPr>
      <w:r w:rsidRPr="00A04473">
        <w:rPr>
          <w:b/>
          <w:sz w:val="24"/>
          <w:szCs w:val="24"/>
        </w:rPr>
        <w:lastRenderedPageBreak/>
        <w:t>Project Management</w:t>
      </w:r>
      <w:r w:rsidR="00392721" w:rsidRPr="00A04473">
        <w:rPr>
          <w:b/>
          <w:sz w:val="24"/>
          <w:szCs w:val="24"/>
        </w:rPr>
        <w:t xml:space="preserve"> </w:t>
      </w:r>
    </w:p>
    <w:p w14:paraId="39EBFBF7" w14:textId="77777777" w:rsidR="00AE708D" w:rsidRPr="00A04473" w:rsidRDefault="00AE708D" w:rsidP="00AE708D">
      <w:pPr>
        <w:tabs>
          <w:tab w:val="left" w:pos="567"/>
        </w:tabs>
        <w:rPr>
          <w:b/>
          <w:sz w:val="24"/>
          <w:szCs w:val="24"/>
        </w:rPr>
      </w:pPr>
    </w:p>
    <w:p w14:paraId="2D2E0D2C" w14:textId="77777777" w:rsidR="00AE708D" w:rsidRPr="00A04473" w:rsidRDefault="00AE708D">
      <w:pPr>
        <w:numPr>
          <w:ilvl w:val="0"/>
          <w:numId w:val="16"/>
        </w:numPr>
        <w:rPr>
          <w:sz w:val="24"/>
          <w:szCs w:val="24"/>
        </w:rPr>
      </w:pPr>
      <w:r w:rsidRPr="00A04473">
        <w:rPr>
          <w:b/>
          <w:sz w:val="24"/>
          <w:szCs w:val="24"/>
        </w:rPr>
        <w:t>The authority</w:t>
      </w:r>
      <w:r w:rsidRPr="00A04473">
        <w:rPr>
          <w:sz w:val="24"/>
          <w:szCs w:val="24"/>
        </w:rPr>
        <w:t xml:space="preserve">.  The Superintending Officer (SO) has overall authority on this project.  </w:t>
      </w:r>
      <w:r w:rsidR="00FE751D" w:rsidRPr="00A04473">
        <w:rPr>
          <w:sz w:val="24"/>
          <w:szCs w:val="24"/>
        </w:rPr>
        <w:t>For</w:t>
      </w:r>
      <w:r w:rsidRPr="00A04473">
        <w:rPr>
          <w:sz w:val="24"/>
          <w:szCs w:val="24"/>
        </w:rPr>
        <w:t xml:space="preserve"> this specification, the SO is the only person acting on behalf of the authority, in most cases.</w:t>
      </w:r>
    </w:p>
    <w:p w14:paraId="5ABC0DAD" w14:textId="77777777" w:rsidR="00AE708D" w:rsidRPr="00A04473" w:rsidRDefault="00AE708D" w:rsidP="00AE708D">
      <w:pPr>
        <w:tabs>
          <w:tab w:val="left" w:pos="567"/>
        </w:tabs>
        <w:rPr>
          <w:sz w:val="24"/>
          <w:szCs w:val="24"/>
        </w:rPr>
      </w:pPr>
    </w:p>
    <w:p w14:paraId="009E0C14" w14:textId="32F00B9D" w:rsidR="00AE708D" w:rsidRPr="007D5C12" w:rsidRDefault="00AE708D" w:rsidP="007D5C12">
      <w:pPr>
        <w:numPr>
          <w:ilvl w:val="0"/>
          <w:numId w:val="16"/>
        </w:numPr>
        <w:rPr>
          <w:sz w:val="24"/>
          <w:szCs w:val="24"/>
        </w:rPr>
      </w:pPr>
      <w:r w:rsidRPr="00A04473">
        <w:rPr>
          <w:sz w:val="24"/>
          <w:szCs w:val="24"/>
        </w:rPr>
        <w:t xml:space="preserve">The </w:t>
      </w:r>
      <w:r w:rsidR="00AA525B">
        <w:rPr>
          <w:sz w:val="24"/>
          <w:szCs w:val="24"/>
        </w:rPr>
        <w:t>c</w:t>
      </w:r>
      <w:r w:rsidRPr="00A04473">
        <w:rPr>
          <w:sz w:val="24"/>
          <w:szCs w:val="24"/>
        </w:rPr>
        <w:t xml:space="preserve">ontractor shall not commence any work in accordance with any Design Document until the authority has agreed to the relevant Design Document.  </w:t>
      </w:r>
    </w:p>
    <w:p w14:paraId="4A420AD8" w14:textId="77777777" w:rsidR="00AE708D" w:rsidRPr="00A04473" w:rsidRDefault="00AE708D" w:rsidP="00AE708D">
      <w:pPr>
        <w:tabs>
          <w:tab w:val="left" w:pos="567"/>
        </w:tabs>
        <w:rPr>
          <w:sz w:val="24"/>
          <w:szCs w:val="24"/>
        </w:rPr>
      </w:pPr>
    </w:p>
    <w:p w14:paraId="62A6E76B" w14:textId="704A93C6" w:rsidR="00AE708D" w:rsidRPr="00A04473" w:rsidRDefault="00AE708D">
      <w:pPr>
        <w:numPr>
          <w:ilvl w:val="0"/>
          <w:numId w:val="16"/>
        </w:numPr>
        <w:autoSpaceDE w:val="0"/>
        <w:autoSpaceDN w:val="0"/>
        <w:adjustRightInd w:val="0"/>
        <w:rPr>
          <w:noProof/>
          <w:sz w:val="24"/>
          <w:szCs w:val="24"/>
        </w:rPr>
      </w:pPr>
      <w:r w:rsidRPr="00A04473">
        <w:rPr>
          <w:b/>
          <w:bCs/>
          <w:sz w:val="24"/>
          <w:szCs w:val="24"/>
        </w:rPr>
        <w:t>Buried Services</w:t>
      </w:r>
      <w:r w:rsidRPr="00A04473">
        <w:rPr>
          <w:bCs/>
          <w:sz w:val="24"/>
          <w:szCs w:val="24"/>
        </w:rPr>
        <w:t xml:space="preserve">.   Prior to carrying out any excavation work, the </w:t>
      </w:r>
      <w:r w:rsidR="00AA525B">
        <w:rPr>
          <w:bCs/>
          <w:sz w:val="24"/>
          <w:szCs w:val="24"/>
        </w:rPr>
        <w:t>c</w:t>
      </w:r>
      <w:r w:rsidRPr="00A04473">
        <w:rPr>
          <w:bCs/>
          <w:sz w:val="24"/>
          <w:szCs w:val="24"/>
        </w:rPr>
        <w:t xml:space="preserve">ontractor must: </w:t>
      </w:r>
    </w:p>
    <w:p w14:paraId="3808EF34" w14:textId="77777777" w:rsidR="00AE708D" w:rsidRPr="00A04473" w:rsidRDefault="00AE708D" w:rsidP="00AE708D">
      <w:pPr>
        <w:rPr>
          <w:sz w:val="24"/>
          <w:szCs w:val="24"/>
        </w:rPr>
      </w:pPr>
    </w:p>
    <w:p w14:paraId="49CD76FB" w14:textId="77777777" w:rsidR="00AE708D" w:rsidRPr="00A04473" w:rsidRDefault="00AE708D">
      <w:pPr>
        <w:numPr>
          <w:ilvl w:val="1"/>
          <w:numId w:val="16"/>
        </w:numPr>
        <w:rPr>
          <w:sz w:val="24"/>
          <w:szCs w:val="24"/>
        </w:rPr>
      </w:pPr>
      <w:r w:rsidRPr="00A04473">
        <w:rPr>
          <w:sz w:val="24"/>
          <w:szCs w:val="24"/>
        </w:rPr>
        <w:t xml:space="preserve">Obtain a Permit to Dig (Statement of Known Services) and all drawings relating to existing services that may interfere with the proposed works.  A copy of the Permit to Dig must be given to the Authority prior to any works commencing. </w:t>
      </w:r>
    </w:p>
    <w:p w14:paraId="6A5A53E5" w14:textId="77777777" w:rsidR="00AE708D" w:rsidRPr="00A04473" w:rsidRDefault="00AE708D" w:rsidP="00AE708D">
      <w:pPr>
        <w:tabs>
          <w:tab w:val="left" w:pos="1134"/>
        </w:tabs>
        <w:rPr>
          <w:sz w:val="24"/>
          <w:szCs w:val="24"/>
        </w:rPr>
      </w:pPr>
    </w:p>
    <w:p w14:paraId="26517ACB" w14:textId="77777777" w:rsidR="00AE708D" w:rsidRPr="00A04473" w:rsidRDefault="00AE708D">
      <w:pPr>
        <w:numPr>
          <w:ilvl w:val="1"/>
          <w:numId w:val="16"/>
        </w:numPr>
        <w:rPr>
          <w:sz w:val="24"/>
          <w:szCs w:val="24"/>
        </w:rPr>
      </w:pPr>
      <w:r w:rsidRPr="00A04473">
        <w:rPr>
          <w:sz w:val="24"/>
          <w:szCs w:val="24"/>
        </w:rPr>
        <w:t>Identify all local services and take adequate precautions to protect such services from damage for the duration of the works.</w:t>
      </w:r>
    </w:p>
    <w:p w14:paraId="1EE0883A" w14:textId="77777777" w:rsidR="00AE708D" w:rsidRPr="00A04473" w:rsidRDefault="00AE708D" w:rsidP="00AE708D">
      <w:pPr>
        <w:tabs>
          <w:tab w:val="left" w:pos="1134"/>
        </w:tabs>
        <w:rPr>
          <w:sz w:val="24"/>
          <w:szCs w:val="24"/>
        </w:rPr>
      </w:pPr>
    </w:p>
    <w:p w14:paraId="26D6E1AD" w14:textId="77777777" w:rsidR="00AE708D" w:rsidRPr="00A04473" w:rsidRDefault="00AE708D">
      <w:pPr>
        <w:numPr>
          <w:ilvl w:val="1"/>
          <w:numId w:val="16"/>
        </w:numPr>
        <w:rPr>
          <w:sz w:val="24"/>
          <w:szCs w:val="24"/>
        </w:rPr>
      </w:pPr>
      <w:r w:rsidRPr="00A04473">
        <w:rPr>
          <w:sz w:val="24"/>
          <w:szCs w:val="24"/>
        </w:rPr>
        <w:t>Inform the Authority immediately if any unknown services are discovered that will impact on the works.</w:t>
      </w:r>
    </w:p>
    <w:p w14:paraId="1C9C8410" w14:textId="77777777" w:rsidR="00AE708D" w:rsidRPr="00A04473" w:rsidRDefault="00AE708D" w:rsidP="00AE708D">
      <w:pPr>
        <w:tabs>
          <w:tab w:val="left" w:pos="567"/>
        </w:tabs>
        <w:rPr>
          <w:b/>
          <w:sz w:val="24"/>
          <w:szCs w:val="24"/>
        </w:rPr>
      </w:pPr>
    </w:p>
    <w:p w14:paraId="3B8327F7" w14:textId="32D8FA63" w:rsidR="00AE708D" w:rsidRPr="00A04473" w:rsidRDefault="00AE708D">
      <w:pPr>
        <w:numPr>
          <w:ilvl w:val="0"/>
          <w:numId w:val="16"/>
        </w:numPr>
        <w:rPr>
          <w:sz w:val="24"/>
          <w:szCs w:val="24"/>
        </w:rPr>
      </w:pPr>
      <w:r w:rsidRPr="00A04473">
        <w:rPr>
          <w:b/>
          <w:sz w:val="24"/>
          <w:szCs w:val="24"/>
        </w:rPr>
        <w:t>Supervision</w:t>
      </w:r>
      <w:r w:rsidRPr="00A04473">
        <w:rPr>
          <w:sz w:val="24"/>
          <w:szCs w:val="24"/>
        </w:rPr>
        <w:t xml:space="preserve">.  The </w:t>
      </w:r>
      <w:r w:rsidR="00AA525B">
        <w:rPr>
          <w:sz w:val="24"/>
          <w:szCs w:val="24"/>
        </w:rPr>
        <w:t>c</w:t>
      </w:r>
      <w:r w:rsidRPr="00A04473">
        <w:rPr>
          <w:sz w:val="24"/>
          <w:szCs w:val="24"/>
        </w:rPr>
        <w:t xml:space="preserve">ontractor shall accept responsibility for delivery, co-ordination, </w:t>
      </w:r>
      <w:r w:rsidR="00CB6CB3" w:rsidRPr="00A04473">
        <w:rPr>
          <w:sz w:val="24"/>
          <w:szCs w:val="24"/>
        </w:rPr>
        <w:t>supervision,</w:t>
      </w:r>
      <w:r w:rsidRPr="00A04473">
        <w:rPr>
          <w:sz w:val="24"/>
          <w:szCs w:val="24"/>
        </w:rPr>
        <w:t xml:space="preserve"> and administration of the Works, including all subcontracts.  They shall arrange and monitor a programme with each subcontractor, supplier, local </w:t>
      </w:r>
      <w:r w:rsidR="00CB6CB3" w:rsidRPr="00A04473">
        <w:rPr>
          <w:sz w:val="24"/>
          <w:szCs w:val="24"/>
        </w:rPr>
        <w:t>Employer,</w:t>
      </w:r>
      <w:r w:rsidRPr="00A04473">
        <w:rPr>
          <w:sz w:val="24"/>
          <w:szCs w:val="24"/>
        </w:rPr>
        <w:t xml:space="preserve"> and any statutory undertaker, and obtain and supply information as necessary for co-ordination of the work. </w:t>
      </w:r>
    </w:p>
    <w:p w14:paraId="31A0F384" w14:textId="77777777" w:rsidR="00AE708D" w:rsidRPr="00A04473" w:rsidRDefault="00AE708D" w:rsidP="00AE708D">
      <w:pPr>
        <w:tabs>
          <w:tab w:val="left" w:pos="567"/>
        </w:tabs>
        <w:rPr>
          <w:sz w:val="24"/>
          <w:szCs w:val="24"/>
        </w:rPr>
      </w:pPr>
    </w:p>
    <w:p w14:paraId="06AADF0E" w14:textId="2FA1B5DC" w:rsidR="00AE708D" w:rsidRPr="00A04473" w:rsidRDefault="00AE708D">
      <w:pPr>
        <w:numPr>
          <w:ilvl w:val="0"/>
          <w:numId w:val="16"/>
        </w:numPr>
        <w:suppressAutoHyphens/>
        <w:rPr>
          <w:sz w:val="24"/>
          <w:szCs w:val="24"/>
        </w:rPr>
      </w:pPr>
      <w:r w:rsidRPr="00A04473">
        <w:rPr>
          <w:b/>
          <w:sz w:val="24"/>
          <w:szCs w:val="24"/>
        </w:rPr>
        <w:t>Site Diary</w:t>
      </w:r>
      <w:r w:rsidRPr="00A04473">
        <w:rPr>
          <w:sz w:val="24"/>
          <w:szCs w:val="24"/>
        </w:rPr>
        <w:t xml:space="preserve">.  The </w:t>
      </w:r>
      <w:r w:rsidR="00AA525B">
        <w:rPr>
          <w:sz w:val="24"/>
          <w:szCs w:val="24"/>
        </w:rPr>
        <w:t>c</w:t>
      </w:r>
      <w:r w:rsidRPr="00A04473">
        <w:rPr>
          <w:sz w:val="24"/>
          <w:szCs w:val="24"/>
        </w:rPr>
        <w:t xml:space="preserve">ontractor shall keep an </w:t>
      </w:r>
      <w:r w:rsidR="00CB6CB3" w:rsidRPr="00A04473">
        <w:rPr>
          <w:sz w:val="24"/>
          <w:szCs w:val="24"/>
        </w:rPr>
        <w:t>up-to-date</w:t>
      </w:r>
      <w:r w:rsidRPr="00A04473">
        <w:rPr>
          <w:sz w:val="24"/>
          <w:szCs w:val="24"/>
        </w:rPr>
        <w:t xml:space="preserve"> site diary.  This document is to be used to record all decisions made on site both verbally and written.  The document is also to be used to record visits to site and note anything, which has a direct effect on the project in terms of cost and extensions to time, or any other occurrence that affects the project programme.  This document will be used as the audit trail considering any disputes, concerning the project.</w:t>
      </w:r>
    </w:p>
    <w:p w14:paraId="643BD63A" w14:textId="77777777" w:rsidR="00AE708D" w:rsidRPr="00A04473" w:rsidRDefault="00AE708D" w:rsidP="00AE708D">
      <w:pPr>
        <w:tabs>
          <w:tab w:val="left" w:pos="567"/>
        </w:tabs>
        <w:rPr>
          <w:sz w:val="24"/>
          <w:szCs w:val="24"/>
        </w:rPr>
      </w:pPr>
    </w:p>
    <w:p w14:paraId="66966D79" w14:textId="1892F55D" w:rsidR="00AE708D" w:rsidRPr="00A04473" w:rsidRDefault="00AE708D">
      <w:pPr>
        <w:numPr>
          <w:ilvl w:val="0"/>
          <w:numId w:val="16"/>
        </w:numPr>
        <w:rPr>
          <w:sz w:val="24"/>
          <w:szCs w:val="24"/>
        </w:rPr>
      </w:pPr>
      <w:r w:rsidRPr="00A04473">
        <w:rPr>
          <w:b/>
          <w:sz w:val="24"/>
          <w:szCs w:val="24"/>
        </w:rPr>
        <w:t>Contractor’s Site Meetings</w:t>
      </w:r>
      <w:r w:rsidRPr="00A04473">
        <w:rPr>
          <w:sz w:val="24"/>
          <w:szCs w:val="24"/>
        </w:rPr>
        <w:t xml:space="preserve">.  The </w:t>
      </w:r>
      <w:r w:rsidR="00AA525B">
        <w:rPr>
          <w:sz w:val="24"/>
          <w:szCs w:val="24"/>
        </w:rPr>
        <w:t>c</w:t>
      </w:r>
      <w:r w:rsidRPr="00A04473">
        <w:rPr>
          <w:sz w:val="24"/>
          <w:szCs w:val="24"/>
        </w:rPr>
        <w:t>ontractor is to hold meetings with appropriate subcontractors and suppliers shortly before site meetings with the Authority to facilitate accurate reporting of progress.</w:t>
      </w:r>
    </w:p>
    <w:p w14:paraId="33F2A535" w14:textId="77777777" w:rsidR="00AE708D" w:rsidRPr="00A04473" w:rsidRDefault="00AE708D" w:rsidP="00AE708D">
      <w:pPr>
        <w:tabs>
          <w:tab w:val="left" w:pos="567"/>
        </w:tabs>
        <w:rPr>
          <w:sz w:val="24"/>
          <w:szCs w:val="24"/>
        </w:rPr>
      </w:pPr>
    </w:p>
    <w:p w14:paraId="7EB8AB75" w14:textId="6368FE9B" w:rsidR="00AE708D" w:rsidRPr="00A04473" w:rsidRDefault="00AE708D">
      <w:pPr>
        <w:numPr>
          <w:ilvl w:val="0"/>
          <w:numId w:val="16"/>
        </w:numPr>
        <w:rPr>
          <w:sz w:val="24"/>
          <w:szCs w:val="24"/>
        </w:rPr>
      </w:pPr>
      <w:r w:rsidRPr="00A04473">
        <w:rPr>
          <w:b/>
          <w:sz w:val="24"/>
          <w:szCs w:val="24"/>
        </w:rPr>
        <w:t>Site Meetings</w:t>
      </w:r>
      <w:r w:rsidRPr="00A04473">
        <w:rPr>
          <w:sz w:val="24"/>
          <w:szCs w:val="24"/>
        </w:rPr>
        <w:t xml:space="preserve">.  The authority, or his representative will hold regular progress meetings to review progress and other matters arising from the administration of the Contract.  It will be the </w:t>
      </w:r>
      <w:r w:rsidR="007D5C12">
        <w:rPr>
          <w:sz w:val="24"/>
          <w:szCs w:val="24"/>
        </w:rPr>
        <w:t>c</w:t>
      </w:r>
      <w:r w:rsidR="007D5C12" w:rsidRPr="00A04473">
        <w:rPr>
          <w:sz w:val="24"/>
          <w:szCs w:val="24"/>
        </w:rPr>
        <w:t>ontractor’s</w:t>
      </w:r>
      <w:r w:rsidRPr="00A04473">
        <w:rPr>
          <w:sz w:val="24"/>
          <w:szCs w:val="24"/>
        </w:rPr>
        <w:t xml:space="preserve"> responsibility to ensure the availability of accommodation and attend all such meetings.</w:t>
      </w:r>
    </w:p>
    <w:p w14:paraId="0D96931B" w14:textId="77777777" w:rsidR="00AE708D" w:rsidRPr="00A04473" w:rsidRDefault="00AE708D" w:rsidP="00AE708D">
      <w:pPr>
        <w:tabs>
          <w:tab w:val="left" w:pos="567"/>
        </w:tabs>
        <w:rPr>
          <w:b/>
          <w:sz w:val="24"/>
          <w:szCs w:val="24"/>
        </w:rPr>
      </w:pPr>
    </w:p>
    <w:p w14:paraId="64961FFD" w14:textId="1C141BC6" w:rsidR="00AE708D" w:rsidRPr="00A04473" w:rsidRDefault="00AE708D">
      <w:pPr>
        <w:numPr>
          <w:ilvl w:val="0"/>
          <w:numId w:val="16"/>
        </w:numPr>
        <w:rPr>
          <w:sz w:val="24"/>
          <w:szCs w:val="24"/>
        </w:rPr>
      </w:pPr>
      <w:r w:rsidRPr="00A04473">
        <w:rPr>
          <w:b/>
          <w:sz w:val="24"/>
          <w:szCs w:val="24"/>
        </w:rPr>
        <w:t>Liaison with the Authority</w:t>
      </w:r>
      <w:r w:rsidRPr="00A04473">
        <w:rPr>
          <w:sz w:val="24"/>
          <w:szCs w:val="24"/>
        </w:rPr>
        <w:t xml:space="preserve">.  The </w:t>
      </w:r>
      <w:r w:rsidR="00AA525B">
        <w:rPr>
          <w:sz w:val="24"/>
          <w:szCs w:val="24"/>
        </w:rPr>
        <w:t>c</w:t>
      </w:r>
      <w:r w:rsidRPr="00A04473">
        <w:rPr>
          <w:sz w:val="24"/>
          <w:szCs w:val="24"/>
        </w:rPr>
        <w:t xml:space="preserve">ontractor shall designate a site manager from within his organisation who will be responsible for liaising with the SO on a </w:t>
      </w:r>
      <w:r w:rsidR="00CB6CB3" w:rsidRPr="00A04473">
        <w:rPr>
          <w:sz w:val="24"/>
          <w:szCs w:val="24"/>
        </w:rPr>
        <w:t>day-to-day</w:t>
      </w:r>
      <w:r w:rsidRPr="00A04473">
        <w:rPr>
          <w:sz w:val="24"/>
          <w:szCs w:val="24"/>
        </w:rPr>
        <w:t xml:space="preserve"> basis and as the need arises.  At all times the </w:t>
      </w:r>
      <w:r w:rsidR="00AA525B">
        <w:rPr>
          <w:sz w:val="24"/>
          <w:szCs w:val="24"/>
        </w:rPr>
        <w:t>c</w:t>
      </w:r>
      <w:r w:rsidRPr="00A04473">
        <w:rPr>
          <w:sz w:val="24"/>
          <w:szCs w:val="24"/>
        </w:rPr>
        <w:t xml:space="preserve">ontractor shall ensure that the Site Manager present on site has the capability of reading, writing, </w:t>
      </w:r>
      <w:proofErr w:type="gramStart"/>
      <w:r w:rsidRPr="00A04473">
        <w:rPr>
          <w:sz w:val="24"/>
          <w:szCs w:val="24"/>
        </w:rPr>
        <w:t>speaking</w:t>
      </w:r>
      <w:proofErr w:type="gramEnd"/>
      <w:r w:rsidRPr="00A04473">
        <w:rPr>
          <w:sz w:val="24"/>
          <w:szCs w:val="24"/>
        </w:rPr>
        <w:t xml:space="preserve"> and receiving instructions in the English Language, including being able to understand and interpret technical drawings and specifications.  The Site Manager must be able to explain the work operations to person performing the work in a language that those performing the work are capable of understanding.  The </w:t>
      </w:r>
      <w:r w:rsidR="00CB6CB3" w:rsidRPr="00A04473">
        <w:rPr>
          <w:sz w:val="24"/>
          <w:szCs w:val="24"/>
        </w:rPr>
        <w:t>authority</w:t>
      </w:r>
      <w:r w:rsidRPr="00A04473">
        <w:rPr>
          <w:sz w:val="24"/>
          <w:szCs w:val="24"/>
        </w:rPr>
        <w:t xml:space="preserve"> shall have the right to determine, whether the proposed representative has enough technical and linguistic capabilities.</w:t>
      </w:r>
    </w:p>
    <w:p w14:paraId="7858C25F" w14:textId="77777777" w:rsidR="00AE708D" w:rsidRPr="00A04473" w:rsidRDefault="00AE708D">
      <w:pPr>
        <w:numPr>
          <w:ilvl w:val="0"/>
          <w:numId w:val="16"/>
        </w:numPr>
        <w:rPr>
          <w:sz w:val="24"/>
          <w:szCs w:val="24"/>
        </w:rPr>
      </w:pPr>
      <w:r w:rsidRPr="00A04473">
        <w:rPr>
          <w:b/>
          <w:sz w:val="24"/>
          <w:szCs w:val="24"/>
        </w:rPr>
        <w:lastRenderedPageBreak/>
        <w:t>Approvals</w:t>
      </w:r>
      <w:r w:rsidRPr="00A04473">
        <w:rPr>
          <w:sz w:val="24"/>
          <w:szCs w:val="24"/>
        </w:rPr>
        <w:t>.  Where products or work are specified to be approved or the authority instructs or requires that they are to be approved, the same must be supplied and executed to comply with all requirements.</w:t>
      </w:r>
    </w:p>
    <w:p w14:paraId="0025B213" w14:textId="77777777" w:rsidR="00AE708D" w:rsidRPr="00A04473" w:rsidRDefault="00AE708D" w:rsidP="00AE708D">
      <w:pPr>
        <w:tabs>
          <w:tab w:val="left" w:pos="567"/>
        </w:tabs>
        <w:rPr>
          <w:sz w:val="24"/>
          <w:szCs w:val="24"/>
        </w:rPr>
      </w:pPr>
    </w:p>
    <w:p w14:paraId="412D243F" w14:textId="0D55FE62" w:rsidR="00AE708D" w:rsidRPr="00A04473" w:rsidRDefault="00AE708D">
      <w:pPr>
        <w:numPr>
          <w:ilvl w:val="0"/>
          <w:numId w:val="16"/>
        </w:numPr>
        <w:rPr>
          <w:sz w:val="24"/>
          <w:szCs w:val="24"/>
        </w:rPr>
      </w:pPr>
      <w:r w:rsidRPr="00A04473">
        <w:rPr>
          <w:b/>
          <w:sz w:val="24"/>
          <w:szCs w:val="24"/>
        </w:rPr>
        <w:t>Access</w:t>
      </w:r>
      <w:r w:rsidRPr="00A04473">
        <w:rPr>
          <w:sz w:val="24"/>
          <w:szCs w:val="24"/>
        </w:rPr>
        <w:t xml:space="preserve">.  The </w:t>
      </w:r>
      <w:r w:rsidR="00AA525B">
        <w:rPr>
          <w:sz w:val="24"/>
          <w:szCs w:val="24"/>
        </w:rPr>
        <w:t>c</w:t>
      </w:r>
      <w:r w:rsidRPr="00A04473">
        <w:rPr>
          <w:sz w:val="24"/>
          <w:szCs w:val="24"/>
        </w:rPr>
        <w:t xml:space="preserve">ontractor shall provide at all reasonable times, access to the Works.  The </w:t>
      </w:r>
      <w:r w:rsidR="00AA525B">
        <w:rPr>
          <w:sz w:val="24"/>
          <w:szCs w:val="24"/>
        </w:rPr>
        <w:t>c</w:t>
      </w:r>
      <w:r w:rsidRPr="00A04473">
        <w:rPr>
          <w:sz w:val="24"/>
          <w:szCs w:val="24"/>
        </w:rPr>
        <w:t xml:space="preserve">ontractor shall supply the </w:t>
      </w:r>
      <w:r w:rsidR="00CB6CB3" w:rsidRPr="00A04473">
        <w:rPr>
          <w:sz w:val="24"/>
          <w:szCs w:val="24"/>
        </w:rPr>
        <w:t>authority</w:t>
      </w:r>
      <w:r w:rsidRPr="00A04473">
        <w:rPr>
          <w:sz w:val="24"/>
          <w:szCs w:val="24"/>
        </w:rPr>
        <w:t xml:space="preserve"> with copies of any documentation and drawings, which may be required for the purposes of monitoring the work performed under this or any sub-contract.  </w:t>
      </w:r>
    </w:p>
    <w:p w14:paraId="7BD45835" w14:textId="77777777" w:rsidR="00AE708D" w:rsidRPr="00A04473" w:rsidRDefault="00AE708D" w:rsidP="00AE708D">
      <w:pPr>
        <w:tabs>
          <w:tab w:val="left" w:pos="567"/>
        </w:tabs>
        <w:rPr>
          <w:sz w:val="24"/>
          <w:szCs w:val="24"/>
        </w:rPr>
      </w:pPr>
    </w:p>
    <w:p w14:paraId="1C48D0E2" w14:textId="7A6933B3" w:rsidR="00AE708D" w:rsidRPr="00A04473" w:rsidRDefault="00AE708D">
      <w:pPr>
        <w:numPr>
          <w:ilvl w:val="0"/>
          <w:numId w:val="16"/>
        </w:numPr>
        <w:suppressAutoHyphens/>
        <w:rPr>
          <w:b/>
          <w:sz w:val="24"/>
          <w:szCs w:val="24"/>
        </w:rPr>
      </w:pPr>
      <w:r w:rsidRPr="00A04473">
        <w:rPr>
          <w:b/>
          <w:sz w:val="24"/>
          <w:szCs w:val="24"/>
        </w:rPr>
        <w:t>Regulations</w:t>
      </w:r>
      <w:r w:rsidRPr="00A04473">
        <w:rPr>
          <w:sz w:val="24"/>
          <w:szCs w:val="24"/>
        </w:rPr>
        <w:t xml:space="preserve">.  It is the </w:t>
      </w:r>
      <w:r w:rsidR="00AA525B">
        <w:rPr>
          <w:sz w:val="24"/>
          <w:szCs w:val="24"/>
        </w:rPr>
        <w:t>c</w:t>
      </w:r>
      <w:r w:rsidRPr="00A04473">
        <w:rPr>
          <w:sz w:val="24"/>
          <w:szCs w:val="24"/>
        </w:rPr>
        <w:t xml:space="preserve">ontractor’s responsibility to be fully conversant with all local/MOD regulations and requirements in respect of fire, safety, </w:t>
      </w:r>
      <w:r w:rsidR="00CB6CB3" w:rsidRPr="00A04473">
        <w:rPr>
          <w:sz w:val="24"/>
          <w:szCs w:val="24"/>
        </w:rPr>
        <w:t>security,</w:t>
      </w:r>
      <w:r w:rsidRPr="00A04473">
        <w:rPr>
          <w:sz w:val="24"/>
          <w:szCs w:val="24"/>
        </w:rPr>
        <w:t xml:space="preserve"> and occupational health, etc.  These are to be fully complied with throughout the contract period.</w:t>
      </w:r>
    </w:p>
    <w:p w14:paraId="308229AC" w14:textId="77777777" w:rsidR="00AE708D" w:rsidRPr="00A04473" w:rsidRDefault="00AE708D" w:rsidP="00AE708D">
      <w:pPr>
        <w:tabs>
          <w:tab w:val="left" w:pos="567"/>
        </w:tabs>
        <w:rPr>
          <w:b/>
          <w:sz w:val="24"/>
          <w:szCs w:val="24"/>
        </w:rPr>
      </w:pPr>
    </w:p>
    <w:p w14:paraId="0C856E79" w14:textId="77777777" w:rsidR="00AE708D" w:rsidRPr="00A04473" w:rsidRDefault="00AE708D" w:rsidP="00AE708D">
      <w:pPr>
        <w:tabs>
          <w:tab w:val="left" w:pos="567"/>
        </w:tabs>
        <w:rPr>
          <w:b/>
          <w:sz w:val="24"/>
          <w:szCs w:val="24"/>
        </w:rPr>
      </w:pPr>
      <w:r w:rsidRPr="00A04473">
        <w:rPr>
          <w:b/>
          <w:sz w:val="24"/>
          <w:szCs w:val="24"/>
        </w:rPr>
        <w:t>Health and Safety</w:t>
      </w:r>
    </w:p>
    <w:p w14:paraId="75EBDA44" w14:textId="77777777" w:rsidR="00AE708D" w:rsidRPr="00A04473" w:rsidRDefault="00AE708D" w:rsidP="00AE708D">
      <w:pPr>
        <w:tabs>
          <w:tab w:val="left" w:pos="567"/>
        </w:tabs>
        <w:rPr>
          <w:b/>
          <w:sz w:val="24"/>
          <w:szCs w:val="24"/>
        </w:rPr>
      </w:pPr>
    </w:p>
    <w:p w14:paraId="74215963" w14:textId="77777777" w:rsidR="00AE708D" w:rsidRPr="00A04473" w:rsidRDefault="00AE708D">
      <w:pPr>
        <w:numPr>
          <w:ilvl w:val="0"/>
          <w:numId w:val="16"/>
        </w:numPr>
        <w:rPr>
          <w:b/>
          <w:sz w:val="24"/>
          <w:szCs w:val="24"/>
        </w:rPr>
      </w:pPr>
      <w:r w:rsidRPr="00A04473">
        <w:rPr>
          <w:b/>
          <w:sz w:val="24"/>
          <w:szCs w:val="24"/>
        </w:rPr>
        <w:t>Health and Safety (H&amp;S)</w:t>
      </w:r>
      <w:r w:rsidRPr="00A04473">
        <w:rPr>
          <w:sz w:val="24"/>
          <w:szCs w:val="24"/>
        </w:rPr>
        <w:t>.</w:t>
      </w:r>
      <w:r w:rsidRPr="00A04473">
        <w:rPr>
          <w:b/>
          <w:sz w:val="24"/>
          <w:szCs w:val="24"/>
        </w:rPr>
        <w:t xml:space="preserve"> </w:t>
      </w:r>
      <w:r w:rsidRPr="00A04473">
        <w:rPr>
          <w:sz w:val="24"/>
          <w:szCs w:val="24"/>
        </w:rPr>
        <w:t xml:space="preserve"> All works shall be carried out in accordance with the HAS</w:t>
      </w:r>
      <w:r w:rsidR="00CB6CB3" w:rsidRPr="00A04473">
        <w:rPr>
          <w:sz w:val="24"/>
          <w:szCs w:val="24"/>
        </w:rPr>
        <w:t>A</w:t>
      </w:r>
      <w:r w:rsidRPr="00A04473">
        <w:rPr>
          <w:sz w:val="24"/>
          <w:szCs w:val="24"/>
        </w:rPr>
        <w:t xml:space="preserve">WA 74.  </w:t>
      </w:r>
    </w:p>
    <w:p w14:paraId="3E6F2061" w14:textId="77777777" w:rsidR="00AE708D" w:rsidRPr="00A04473" w:rsidRDefault="00AE708D" w:rsidP="00AE708D">
      <w:pPr>
        <w:tabs>
          <w:tab w:val="left" w:pos="567"/>
        </w:tabs>
        <w:rPr>
          <w:b/>
          <w:sz w:val="24"/>
          <w:szCs w:val="24"/>
        </w:rPr>
      </w:pPr>
    </w:p>
    <w:p w14:paraId="4839F4FE" w14:textId="77777777" w:rsidR="00AE708D" w:rsidRPr="00A04473" w:rsidRDefault="00AE708D">
      <w:pPr>
        <w:numPr>
          <w:ilvl w:val="0"/>
          <w:numId w:val="16"/>
        </w:numPr>
        <w:suppressAutoHyphens/>
        <w:rPr>
          <w:sz w:val="24"/>
          <w:szCs w:val="24"/>
        </w:rPr>
      </w:pPr>
      <w:r w:rsidRPr="00A04473">
        <w:rPr>
          <w:b/>
          <w:sz w:val="24"/>
          <w:szCs w:val="24"/>
        </w:rPr>
        <w:t>JSP 375</w:t>
      </w:r>
      <w:r w:rsidRPr="00A04473">
        <w:rPr>
          <w:sz w:val="24"/>
          <w:szCs w:val="24"/>
        </w:rPr>
        <w:t>.  The contractor shall comply with the Client’s permit to work system and the JSP 375, Volume 3, (details of which are obtainable from the Authority), including the provision of method statements, risk assessments, switching/isolating safety programmes, permit to dig, etc.</w:t>
      </w:r>
    </w:p>
    <w:p w14:paraId="7278803F" w14:textId="77777777" w:rsidR="00AE708D" w:rsidRPr="00A04473" w:rsidRDefault="00AE708D" w:rsidP="00AE708D">
      <w:pPr>
        <w:tabs>
          <w:tab w:val="left" w:pos="567"/>
        </w:tabs>
        <w:rPr>
          <w:b/>
          <w:sz w:val="24"/>
          <w:szCs w:val="24"/>
        </w:rPr>
      </w:pPr>
    </w:p>
    <w:p w14:paraId="13DCF823" w14:textId="77777777" w:rsidR="00AE708D" w:rsidRPr="00A04473" w:rsidRDefault="00AE708D" w:rsidP="00AE708D">
      <w:pPr>
        <w:tabs>
          <w:tab w:val="left" w:pos="567"/>
        </w:tabs>
        <w:rPr>
          <w:b/>
          <w:sz w:val="24"/>
          <w:szCs w:val="24"/>
        </w:rPr>
      </w:pPr>
      <w:r w:rsidRPr="00A04473">
        <w:rPr>
          <w:b/>
          <w:sz w:val="24"/>
          <w:szCs w:val="24"/>
        </w:rPr>
        <w:t>Permits to Work</w:t>
      </w:r>
    </w:p>
    <w:p w14:paraId="1F2804F3" w14:textId="77777777" w:rsidR="00AE708D" w:rsidRPr="00A04473" w:rsidRDefault="00AE708D" w:rsidP="00AE708D">
      <w:pPr>
        <w:tabs>
          <w:tab w:val="left" w:pos="567"/>
        </w:tabs>
        <w:rPr>
          <w:b/>
          <w:sz w:val="24"/>
          <w:szCs w:val="24"/>
        </w:rPr>
      </w:pPr>
    </w:p>
    <w:p w14:paraId="5D529486" w14:textId="75C8D64C" w:rsidR="00AE708D" w:rsidRPr="00A04473" w:rsidRDefault="00AE708D">
      <w:pPr>
        <w:numPr>
          <w:ilvl w:val="0"/>
          <w:numId w:val="16"/>
        </w:numPr>
        <w:rPr>
          <w:sz w:val="24"/>
          <w:szCs w:val="24"/>
        </w:rPr>
      </w:pPr>
      <w:r w:rsidRPr="00A04473">
        <w:rPr>
          <w:b/>
          <w:sz w:val="24"/>
          <w:szCs w:val="24"/>
        </w:rPr>
        <w:t>Permit to Dig</w:t>
      </w:r>
      <w:r w:rsidRPr="00A04473">
        <w:rPr>
          <w:sz w:val="24"/>
          <w:szCs w:val="24"/>
        </w:rPr>
        <w:t>. If any excavation or breaking of ground is to be carried out, the contractor must request a permit to dig at the Pre-Start meeting.  Should any excavation be conducted without a permit, the contractor may be removed from site.</w:t>
      </w:r>
    </w:p>
    <w:p w14:paraId="4418C600" w14:textId="77777777" w:rsidR="00AE708D" w:rsidRPr="00A04473" w:rsidRDefault="00AE708D" w:rsidP="00AE708D">
      <w:pPr>
        <w:tabs>
          <w:tab w:val="left" w:pos="567"/>
        </w:tabs>
        <w:rPr>
          <w:sz w:val="24"/>
          <w:szCs w:val="24"/>
        </w:rPr>
      </w:pPr>
    </w:p>
    <w:p w14:paraId="0570C85E" w14:textId="115B4227" w:rsidR="00AE708D" w:rsidRPr="00A04473" w:rsidRDefault="00AE708D">
      <w:pPr>
        <w:numPr>
          <w:ilvl w:val="0"/>
          <w:numId w:val="16"/>
        </w:numPr>
        <w:rPr>
          <w:sz w:val="24"/>
          <w:szCs w:val="24"/>
        </w:rPr>
      </w:pPr>
      <w:r w:rsidRPr="00A04473">
        <w:rPr>
          <w:b/>
          <w:sz w:val="24"/>
          <w:szCs w:val="24"/>
        </w:rPr>
        <w:t>Hot Works Permit</w:t>
      </w:r>
      <w:r w:rsidRPr="00A04473">
        <w:rPr>
          <w:sz w:val="24"/>
          <w:szCs w:val="24"/>
        </w:rPr>
        <w:t>. The contractor is to establish at the Pre-Start meeting if hot work permits will be required for his location of work.</w:t>
      </w:r>
    </w:p>
    <w:p w14:paraId="52C373DF" w14:textId="77777777" w:rsidR="00AE708D" w:rsidRPr="00A04473" w:rsidRDefault="00AE708D" w:rsidP="00AE708D">
      <w:pPr>
        <w:tabs>
          <w:tab w:val="left" w:pos="567"/>
        </w:tabs>
        <w:rPr>
          <w:b/>
          <w:sz w:val="24"/>
          <w:szCs w:val="24"/>
        </w:rPr>
      </w:pPr>
    </w:p>
    <w:p w14:paraId="3427F82F" w14:textId="77777777" w:rsidR="007B3DCA" w:rsidRPr="00A04473" w:rsidRDefault="007B3DCA">
      <w:pPr>
        <w:numPr>
          <w:ilvl w:val="0"/>
          <w:numId w:val="16"/>
        </w:numPr>
        <w:rPr>
          <w:b/>
          <w:sz w:val="24"/>
          <w:szCs w:val="24"/>
        </w:rPr>
      </w:pPr>
      <w:r w:rsidRPr="00A04473">
        <w:rPr>
          <w:b/>
          <w:bCs/>
          <w:sz w:val="24"/>
          <w:szCs w:val="24"/>
        </w:rPr>
        <w:t xml:space="preserve">Authorised Persons (APs). </w:t>
      </w:r>
      <w:r w:rsidRPr="00A04473">
        <w:rPr>
          <w:sz w:val="24"/>
          <w:szCs w:val="24"/>
        </w:rPr>
        <w:t>The Authority has (APs) in their respective discipline to facilitate Safe Systems of Work (</w:t>
      </w:r>
      <w:proofErr w:type="spellStart"/>
      <w:r w:rsidRPr="00A04473">
        <w:rPr>
          <w:sz w:val="24"/>
          <w:szCs w:val="24"/>
        </w:rPr>
        <w:t>SSoW</w:t>
      </w:r>
      <w:proofErr w:type="spellEnd"/>
      <w:r w:rsidRPr="00A04473">
        <w:rPr>
          <w:sz w:val="24"/>
          <w:szCs w:val="24"/>
        </w:rPr>
        <w:t xml:space="preserve">). </w:t>
      </w:r>
    </w:p>
    <w:p w14:paraId="5A5B864A" w14:textId="77777777" w:rsidR="00AE708D" w:rsidRPr="00A04473" w:rsidRDefault="00AE708D" w:rsidP="00AE708D">
      <w:pPr>
        <w:tabs>
          <w:tab w:val="left" w:pos="567"/>
        </w:tabs>
        <w:rPr>
          <w:b/>
          <w:sz w:val="24"/>
          <w:szCs w:val="24"/>
        </w:rPr>
      </w:pPr>
    </w:p>
    <w:p w14:paraId="043BA937" w14:textId="2EDE5BBD" w:rsidR="00AE708D" w:rsidRPr="00A04473" w:rsidRDefault="00AE708D">
      <w:pPr>
        <w:numPr>
          <w:ilvl w:val="0"/>
          <w:numId w:val="16"/>
        </w:numPr>
        <w:rPr>
          <w:sz w:val="24"/>
          <w:szCs w:val="24"/>
        </w:rPr>
      </w:pPr>
      <w:r w:rsidRPr="00A04473">
        <w:rPr>
          <w:b/>
          <w:sz w:val="24"/>
          <w:szCs w:val="24"/>
        </w:rPr>
        <w:t>Skilled Persons &amp; Persons in Charge (PIC)</w:t>
      </w:r>
      <w:r w:rsidRPr="00A04473">
        <w:rPr>
          <w:sz w:val="24"/>
          <w:szCs w:val="24"/>
        </w:rPr>
        <w:t>.  Any works required to be completed under a JSP 375 permit must have a dedicated PIC and the work carried out by registered skilled persons. At the Pre-Start meeting the contractor must establish if any of his works require a permit, and if so, arrange for currently registered personnel to conduct the works, or registration of the contractor’s personnel.</w:t>
      </w:r>
    </w:p>
    <w:p w14:paraId="7FD75EC5" w14:textId="77777777" w:rsidR="00AE708D" w:rsidRPr="00A04473" w:rsidRDefault="00AE708D" w:rsidP="00AE708D">
      <w:pPr>
        <w:rPr>
          <w:sz w:val="24"/>
          <w:szCs w:val="24"/>
        </w:rPr>
      </w:pPr>
    </w:p>
    <w:p w14:paraId="045BA9D3" w14:textId="378C6AD5" w:rsidR="00AE708D" w:rsidRPr="00A04473" w:rsidRDefault="00AE708D">
      <w:pPr>
        <w:numPr>
          <w:ilvl w:val="0"/>
          <w:numId w:val="16"/>
        </w:numPr>
        <w:rPr>
          <w:sz w:val="24"/>
          <w:szCs w:val="24"/>
        </w:rPr>
      </w:pPr>
      <w:r w:rsidRPr="00A04473">
        <w:rPr>
          <w:b/>
          <w:sz w:val="24"/>
          <w:szCs w:val="24"/>
        </w:rPr>
        <w:t>CDM 2015</w:t>
      </w:r>
      <w:r w:rsidRPr="00A04473">
        <w:rPr>
          <w:sz w:val="24"/>
          <w:szCs w:val="24"/>
        </w:rPr>
        <w:t xml:space="preserve">. The </w:t>
      </w:r>
      <w:r w:rsidR="00AA525B">
        <w:rPr>
          <w:sz w:val="24"/>
          <w:szCs w:val="24"/>
        </w:rPr>
        <w:t>c</w:t>
      </w:r>
      <w:r w:rsidRPr="00A04473">
        <w:rPr>
          <w:sz w:val="24"/>
          <w:szCs w:val="24"/>
        </w:rPr>
        <w:t>ontractor shall submit a CPP file to the Authority for approval, including all risk assessments, method statements, hazardous material procedures etc to comply fully with Construction, Design Management Regulations 2015 (CDM 2015) &amp; appropriate ACOP.</w:t>
      </w:r>
    </w:p>
    <w:p w14:paraId="6FF5200B" w14:textId="77777777" w:rsidR="00814CDF" w:rsidRDefault="00814CDF" w:rsidP="00AE708D">
      <w:pPr>
        <w:tabs>
          <w:tab w:val="left" w:pos="567"/>
        </w:tabs>
        <w:rPr>
          <w:b/>
          <w:sz w:val="24"/>
          <w:szCs w:val="24"/>
        </w:rPr>
      </w:pPr>
    </w:p>
    <w:p w14:paraId="3D75FA43" w14:textId="77777777" w:rsidR="00AE708D" w:rsidRPr="00A04473" w:rsidRDefault="00AE708D" w:rsidP="00AE708D">
      <w:pPr>
        <w:tabs>
          <w:tab w:val="left" w:pos="567"/>
        </w:tabs>
        <w:rPr>
          <w:b/>
          <w:sz w:val="24"/>
          <w:szCs w:val="24"/>
        </w:rPr>
      </w:pPr>
      <w:r w:rsidRPr="00A04473">
        <w:rPr>
          <w:b/>
          <w:sz w:val="24"/>
          <w:szCs w:val="24"/>
        </w:rPr>
        <w:t>Quality of Work</w:t>
      </w:r>
    </w:p>
    <w:p w14:paraId="720EC310" w14:textId="77777777" w:rsidR="00AE708D" w:rsidRPr="00A04473" w:rsidRDefault="00AE708D" w:rsidP="00AE708D">
      <w:pPr>
        <w:tabs>
          <w:tab w:val="left" w:pos="567"/>
        </w:tabs>
        <w:rPr>
          <w:b/>
          <w:sz w:val="24"/>
          <w:szCs w:val="24"/>
        </w:rPr>
      </w:pPr>
    </w:p>
    <w:p w14:paraId="3B5E3E24" w14:textId="77777777" w:rsidR="00AE708D" w:rsidRPr="00A04473" w:rsidRDefault="00AE708D">
      <w:pPr>
        <w:numPr>
          <w:ilvl w:val="0"/>
          <w:numId w:val="16"/>
        </w:numPr>
        <w:rPr>
          <w:sz w:val="24"/>
          <w:szCs w:val="24"/>
        </w:rPr>
      </w:pPr>
      <w:r w:rsidRPr="00A04473">
        <w:rPr>
          <w:b/>
          <w:sz w:val="24"/>
          <w:szCs w:val="24"/>
        </w:rPr>
        <w:t>Quality Standards/Control</w:t>
      </w:r>
      <w:r w:rsidRPr="00A04473">
        <w:rPr>
          <w:sz w:val="24"/>
          <w:szCs w:val="24"/>
        </w:rPr>
        <w:t xml:space="preserve">.  The contractor will provide evidence to the authority of his quality standards and controls and will produce a </w:t>
      </w:r>
      <w:r w:rsidR="00CB6CB3" w:rsidRPr="00A04473">
        <w:rPr>
          <w:sz w:val="24"/>
          <w:szCs w:val="24"/>
        </w:rPr>
        <w:t>plan detailing Quality Control (QC) activity</w:t>
      </w:r>
      <w:r w:rsidRPr="00A04473">
        <w:rPr>
          <w:sz w:val="24"/>
          <w:szCs w:val="24"/>
        </w:rPr>
        <w:t xml:space="preserve"> for the authority to plan for witnessing of critical activities.</w:t>
      </w:r>
    </w:p>
    <w:p w14:paraId="16005D1E" w14:textId="77777777" w:rsidR="00AE708D" w:rsidRPr="00A04473" w:rsidRDefault="00AE708D">
      <w:pPr>
        <w:numPr>
          <w:ilvl w:val="1"/>
          <w:numId w:val="16"/>
        </w:numPr>
        <w:rPr>
          <w:sz w:val="24"/>
          <w:szCs w:val="24"/>
        </w:rPr>
      </w:pPr>
      <w:r w:rsidRPr="00A04473">
        <w:rPr>
          <w:b/>
          <w:sz w:val="24"/>
          <w:szCs w:val="24"/>
        </w:rPr>
        <w:lastRenderedPageBreak/>
        <w:t>General Quality of Products</w:t>
      </w:r>
      <w:r w:rsidRPr="00A04473">
        <w:rPr>
          <w:sz w:val="24"/>
          <w:szCs w:val="24"/>
        </w:rPr>
        <w:t>.  All products shall conform to the following subparagraphs:</w:t>
      </w:r>
    </w:p>
    <w:p w14:paraId="27011381" w14:textId="77777777" w:rsidR="00AE708D" w:rsidRPr="00A04473" w:rsidRDefault="00AE708D" w:rsidP="00AE708D">
      <w:pPr>
        <w:tabs>
          <w:tab w:val="left" w:pos="567"/>
        </w:tabs>
        <w:ind w:left="1134"/>
        <w:rPr>
          <w:sz w:val="24"/>
          <w:szCs w:val="24"/>
        </w:rPr>
      </w:pPr>
    </w:p>
    <w:p w14:paraId="6F55F9E7" w14:textId="77777777" w:rsidR="00AE708D" w:rsidRPr="00A04473" w:rsidRDefault="00AE708D">
      <w:pPr>
        <w:numPr>
          <w:ilvl w:val="2"/>
          <w:numId w:val="16"/>
        </w:numPr>
        <w:rPr>
          <w:sz w:val="24"/>
          <w:szCs w:val="24"/>
        </w:rPr>
      </w:pPr>
      <w:r w:rsidRPr="00A04473">
        <w:rPr>
          <w:sz w:val="24"/>
          <w:szCs w:val="24"/>
        </w:rPr>
        <w:t>Products to be new unless otherwise specified by the Authority.</w:t>
      </w:r>
    </w:p>
    <w:p w14:paraId="5060FC0B" w14:textId="77777777" w:rsidR="00AE708D" w:rsidRPr="00A04473" w:rsidRDefault="00AE708D" w:rsidP="00AE708D">
      <w:pPr>
        <w:tabs>
          <w:tab w:val="left" w:pos="1701"/>
        </w:tabs>
        <w:ind w:left="1134"/>
        <w:rPr>
          <w:sz w:val="24"/>
          <w:szCs w:val="24"/>
        </w:rPr>
      </w:pPr>
    </w:p>
    <w:p w14:paraId="33B205D8" w14:textId="77777777" w:rsidR="00AE708D" w:rsidRPr="00A04473" w:rsidRDefault="00AE708D">
      <w:pPr>
        <w:numPr>
          <w:ilvl w:val="2"/>
          <w:numId w:val="16"/>
        </w:numPr>
        <w:rPr>
          <w:sz w:val="24"/>
          <w:szCs w:val="24"/>
        </w:rPr>
      </w:pPr>
      <w:r w:rsidRPr="00A04473">
        <w:rPr>
          <w:sz w:val="24"/>
          <w:szCs w:val="24"/>
        </w:rPr>
        <w:t>For products specified to a BS</w:t>
      </w:r>
      <w:r w:rsidRPr="00A04473">
        <w:rPr>
          <w:rStyle w:val="FootnoteReference"/>
          <w:sz w:val="24"/>
          <w:szCs w:val="24"/>
        </w:rPr>
        <w:footnoteReference w:id="37"/>
      </w:r>
      <w:r w:rsidRPr="00A04473">
        <w:rPr>
          <w:sz w:val="24"/>
          <w:szCs w:val="24"/>
        </w:rPr>
        <w:t xml:space="preserve"> or EN</w:t>
      </w:r>
      <w:r w:rsidRPr="00A04473">
        <w:rPr>
          <w:rStyle w:val="FootnoteReference"/>
          <w:sz w:val="24"/>
          <w:szCs w:val="24"/>
        </w:rPr>
        <w:footnoteReference w:id="38"/>
      </w:r>
      <w:r w:rsidRPr="00A04473">
        <w:rPr>
          <w:sz w:val="24"/>
          <w:szCs w:val="24"/>
        </w:rPr>
        <w:t xml:space="preserve"> obtain certificates of compliance from manufacturers when requested.</w:t>
      </w:r>
    </w:p>
    <w:p w14:paraId="4F96ECC2" w14:textId="77777777" w:rsidR="00AE708D" w:rsidRPr="00A04473" w:rsidRDefault="00AE708D" w:rsidP="00AE708D">
      <w:pPr>
        <w:tabs>
          <w:tab w:val="left" w:pos="1701"/>
        </w:tabs>
        <w:ind w:left="1134"/>
        <w:rPr>
          <w:sz w:val="24"/>
          <w:szCs w:val="24"/>
        </w:rPr>
      </w:pPr>
    </w:p>
    <w:p w14:paraId="6C05BEA4" w14:textId="77777777" w:rsidR="00AE708D" w:rsidRPr="00A04473" w:rsidRDefault="00AE708D">
      <w:pPr>
        <w:numPr>
          <w:ilvl w:val="2"/>
          <w:numId w:val="16"/>
        </w:numPr>
        <w:rPr>
          <w:sz w:val="24"/>
          <w:szCs w:val="24"/>
        </w:rPr>
      </w:pPr>
      <w:r w:rsidRPr="00A04473">
        <w:rPr>
          <w:sz w:val="24"/>
          <w:szCs w:val="24"/>
        </w:rPr>
        <w:t>Where a choice of manufacturer or source is allowed for any product, the whole quantity required must be of the same type, manufacture and/or source unless otherwise approved.  Produce written evidence of sources of supply when requested by authority.</w:t>
      </w:r>
    </w:p>
    <w:p w14:paraId="336F968F" w14:textId="77777777" w:rsidR="00AE708D" w:rsidRPr="00A04473" w:rsidRDefault="00AE708D" w:rsidP="00AE708D">
      <w:pPr>
        <w:tabs>
          <w:tab w:val="left" w:pos="1701"/>
        </w:tabs>
        <w:ind w:left="1134"/>
        <w:rPr>
          <w:sz w:val="24"/>
          <w:szCs w:val="24"/>
        </w:rPr>
      </w:pPr>
    </w:p>
    <w:p w14:paraId="5AEFC4E3" w14:textId="77777777" w:rsidR="00AE708D" w:rsidRPr="00A04473" w:rsidRDefault="00AE708D">
      <w:pPr>
        <w:numPr>
          <w:ilvl w:val="2"/>
          <w:numId w:val="16"/>
        </w:numPr>
        <w:rPr>
          <w:sz w:val="24"/>
          <w:szCs w:val="24"/>
        </w:rPr>
      </w:pPr>
      <w:r w:rsidRPr="00A04473">
        <w:rPr>
          <w:sz w:val="24"/>
          <w:szCs w:val="24"/>
        </w:rPr>
        <w:t xml:space="preserve">Ensure that the whole quantity of each product required to complete the work is of consistent kind, size, </w:t>
      </w:r>
      <w:r w:rsidR="00CB6CB3" w:rsidRPr="00A04473">
        <w:rPr>
          <w:sz w:val="24"/>
          <w:szCs w:val="24"/>
        </w:rPr>
        <w:t>quality,</w:t>
      </w:r>
      <w:r w:rsidRPr="00A04473">
        <w:rPr>
          <w:sz w:val="24"/>
          <w:szCs w:val="24"/>
        </w:rPr>
        <w:t xml:space="preserve"> and overall appearance.</w:t>
      </w:r>
    </w:p>
    <w:p w14:paraId="3B61299B" w14:textId="77777777" w:rsidR="00AE708D" w:rsidRPr="00A04473" w:rsidRDefault="00AE708D" w:rsidP="00AE708D">
      <w:pPr>
        <w:ind w:left="1134"/>
        <w:rPr>
          <w:sz w:val="24"/>
          <w:szCs w:val="24"/>
        </w:rPr>
      </w:pPr>
    </w:p>
    <w:p w14:paraId="198603CA" w14:textId="77777777" w:rsidR="00AE708D" w:rsidRPr="00A04473" w:rsidRDefault="00AE708D">
      <w:pPr>
        <w:numPr>
          <w:ilvl w:val="2"/>
          <w:numId w:val="16"/>
        </w:numPr>
        <w:rPr>
          <w:sz w:val="24"/>
          <w:szCs w:val="24"/>
        </w:rPr>
      </w:pPr>
      <w:r w:rsidRPr="00A04473">
        <w:rPr>
          <w:sz w:val="24"/>
          <w:szCs w:val="24"/>
        </w:rPr>
        <w:t>Where consistency of appearance is desirable ensure consistency of supply from the same source.  Do not use different colour batches where they can be seen together.</w:t>
      </w:r>
    </w:p>
    <w:p w14:paraId="454C261D" w14:textId="77777777" w:rsidR="00AE708D" w:rsidRPr="00A04473" w:rsidRDefault="00AE708D" w:rsidP="00AE708D">
      <w:pPr>
        <w:tabs>
          <w:tab w:val="left" w:pos="1701"/>
        </w:tabs>
        <w:ind w:left="1134"/>
        <w:rPr>
          <w:sz w:val="24"/>
          <w:szCs w:val="24"/>
        </w:rPr>
      </w:pPr>
    </w:p>
    <w:p w14:paraId="155EF630" w14:textId="77777777" w:rsidR="00AE708D" w:rsidRPr="00A04473" w:rsidRDefault="00AE708D">
      <w:pPr>
        <w:numPr>
          <w:ilvl w:val="2"/>
          <w:numId w:val="16"/>
        </w:numPr>
        <w:rPr>
          <w:sz w:val="24"/>
          <w:szCs w:val="24"/>
        </w:rPr>
      </w:pPr>
      <w:r w:rsidRPr="00A04473">
        <w:rPr>
          <w:sz w:val="24"/>
          <w:szCs w:val="24"/>
        </w:rPr>
        <w:t>If products are prone to deterioration or have a limited shelf life, order in suitable quantities to a programme and use in appropriate sequence.  Do not use if there are any signs of deterioration, setting or other unsatisfactory condition.</w:t>
      </w:r>
    </w:p>
    <w:p w14:paraId="77174622" w14:textId="77777777" w:rsidR="00AE708D" w:rsidRPr="00A04473" w:rsidRDefault="00AE708D" w:rsidP="00AE708D">
      <w:pPr>
        <w:ind w:left="1134"/>
        <w:rPr>
          <w:sz w:val="24"/>
          <w:szCs w:val="24"/>
        </w:rPr>
      </w:pPr>
    </w:p>
    <w:p w14:paraId="52EA771E" w14:textId="002591A2" w:rsidR="00AE708D" w:rsidRPr="00A04473" w:rsidRDefault="00AE708D">
      <w:pPr>
        <w:numPr>
          <w:ilvl w:val="1"/>
          <w:numId w:val="16"/>
        </w:numPr>
        <w:rPr>
          <w:sz w:val="24"/>
          <w:szCs w:val="24"/>
        </w:rPr>
      </w:pPr>
      <w:r w:rsidRPr="00A04473">
        <w:rPr>
          <w:b/>
          <w:sz w:val="24"/>
          <w:szCs w:val="24"/>
        </w:rPr>
        <w:t>Proprietary Products</w:t>
      </w:r>
      <w:r w:rsidRPr="00A04473">
        <w:rPr>
          <w:sz w:val="24"/>
          <w:szCs w:val="24"/>
        </w:rPr>
        <w:t>.  All products shall conform to the followings:</w:t>
      </w:r>
    </w:p>
    <w:p w14:paraId="07E8A1FA" w14:textId="77777777" w:rsidR="00AE708D" w:rsidRPr="00A04473" w:rsidRDefault="00AE708D" w:rsidP="00AE708D">
      <w:pPr>
        <w:tabs>
          <w:tab w:val="left" w:pos="1134"/>
        </w:tabs>
        <w:ind w:left="567"/>
        <w:rPr>
          <w:sz w:val="24"/>
          <w:szCs w:val="24"/>
        </w:rPr>
      </w:pPr>
    </w:p>
    <w:p w14:paraId="029AB2C4" w14:textId="77777777" w:rsidR="00AE708D" w:rsidRPr="00A04473" w:rsidRDefault="00AE708D">
      <w:pPr>
        <w:numPr>
          <w:ilvl w:val="2"/>
          <w:numId w:val="16"/>
        </w:numPr>
        <w:rPr>
          <w:sz w:val="24"/>
          <w:szCs w:val="24"/>
        </w:rPr>
      </w:pPr>
      <w:r w:rsidRPr="00A04473">
        <w:rPr>
          <w:sz w:val="24"/>
          <w:szCs w:val="24"/>
        </w:rPr>
        <w:t>Handle, store, prepare and use or fix each product in accordance with its manufacturer’s current printed or written recommendations/instructions.  Inform authority if these recommendations/instructions conflict with any other specified requirement. Submit copies to authority when requested.</w:t>
      </w:r>
    </w:p>
    <w:p w14:paraId="03C8AC80" w14:textId="77777777" w:rsidR="00AE708D" w:rsidRPr="00A04473" w:rsidRDefault="00AE708D" w:rsidP="00AE708D">
      <w:pPr>
        <w:tabs>
          <w:tab w:val="left" w:pos="567"/>
        </w:tabs>
        <w:ind w:left="1134"/>
        <w:rPr>
          <w:sz w:val="24"/>
          <w:szCs w:val="24"/>
        </w:rPr>
      </w:pPr>
    </w:p>
    <w:p w14:paraId="448E4CD2" w14:textId="77777777" w:rsidR="00AE708D" w:rsidRPr="00A04473" w:rsidRDefault="00AE708D">
      <w:pPr>
        <w:numPr>
          <w:ilvl w:val="2"/>
          <w:numId w:val="16"/>
        </w:numPr>
        <w:rPr>
          <w:sz w:val="24"/>
          <w:szCs w:val="24"/>
        </w:rPr>
      </w:pPr>
      <w:r w:rsidRPr="00A04473">
        <w:rPr>
          <w:sz w:val="24"/>
          <w:szCs w:val="24"/>
        </w:rPr>
        <w:t>The tender will be deemed to be based on the products specified and recommendations on their use given in the manufacturer’s literature current at the date of tender.</w:t>
      </w:r>
    </w:p>
    <w:p w14:paraId="2225E61B" w14:textId="77777777" w:rsidR="00AE708D" w:rsidRPr="00A04473" w:rsidRDefault="00AE708D" w:rsidP="00AE708D">
      <w:pPr>
        <w:ind w:left="1134"/>
        <w:rPr>
          <w:sz w:val="24"/>
          <w:szCs w:val="24"/>
        </w:rPr>
      </w:pPr>
    </w:p>
    <w:p w14:paraId="22F94B7D" w14:textId="77777777" w:rsidR="00AE708D" w:rsidRPr="00A04473" w:rsidRDefault="00AE708D">
      <w:pPr>
        <w:numPr>
          <w:ilvl w:val="1"/>
          <w:numId w:val="16"/>
        </w:numPr>
        <w:tabs>
          <w:tab w:val="left" w:pos="1701"/>
        </w:tabs>
        <w:rPr>
          <w:sz w:val="24"/>
          <w:szCs w:val="24"/>
        </w:rPr>
      </w:pPr>
      <w:r w:rsidRPr="00A04473">
        <w:rPr>
          <w:sz w:val="24"/>
          <w:szCs w:val="24"/>
        </w:rPr>
        <w:t>Obtain confirmation from manufacturers that the products specified and recommendations on their use have not been changed since that time.  Where such change has occurred inform authority and do not place orders for or use the affected products without further instructions.</w:t>
      </w:r>
    </w:p>
    <w:p w14:paraId="50D1BE4B" w14:textId="77777777" w:rsidR="00AE708D" w:rsidRPr="00A04473" w:rsidRDefault="00AE708D" w:rsidP="00AE708D">
      <w:pPr>
        <w:tabs>
          <w:tab w:val="left" w:pos="567"/>
        </w:tabs>
        <w:ind w:left="567"/>
        <w:rPr>
          <w:sz w:val="24"/>
          <w:szCs w:val="24"/>
        </w:rPr>
      </w:pPr>
    </w:p>
    <w:p w14:paraId="197E32D1" w14:textId="7B6BB448" w:rsidR="00AE708D" w:rsidRPr="00A04473" w:rsidRDefault="00AE708D">
      <w:pPr>
        <w:numPr>
          <w:ilvl w:val="1"/>
          <w:numId w:val="16"/>
        </w:numPr>
        <w:rPr>
          <w:sz w:val="24"/>
          <w:szCs w:val="24"/>
        </w:rPr>
      </w:pPr>
      <w:r w:rsidRPr="00A04473">
        <w:rPr>
          <w:b/>
          <w:sz w:val="24"/>
          <w:szCs w:val="24"/>
        </w:rPr>
        <w:t>Checking Compliance of Products</w:t>
      </w:r>
      <w:r w:rsidRPr="00A04473">
        <w:rPr>
          <w:sz w:val="24"/>
          <w:szCs w:val="24"/>
        </w:rPr>
        <w:t xml:space="preserve">.  The </w:t>
      </w:r>
      <w:r w:rsidR="00AA525B">
        <w:rPr>
          <w:sz w:val="24"/>
          <w:szCs w:val="24"/>
        </w:rPr>
        <w:t>c</w:t>
      </w:r>
      <w:r w:rsidRPr="00A04473">
        <w:rPr>
          <w:sz w:val="24"/>
          <w:szCs w:val="24"/>
        </w:rPr>
        <w:t>ontractor shall check all delivery tickets, labels, identification marks and where appropriate the products themselves to ensure that all products comply with the project documents. Check that the products comply with the following sub-paragraphs.</w:t>
      </w:r>
    </w:p>
    <w:p w14:paraId="1970412A" w14:textId="77777777" w:rsidR="00AE708D" w:rsidRPr="00A04473" w:rsidRDefault="00AE708D" w:rsidP="00AE708D">
      <w:pPr>
        <w:tabs>
          <w:tab w:val="left" w:pos="567"/>
        </w:tabs>
        <w:ind w:left="1134"/>
        <w:rPr>
          <w:sz w:val="24"/>
          <w:szCs w:val="24"/>
        </w:rPr>
      </w:pPr>
    </w:p>
    <w:p w14:paraId="02809572" w14:textId="77777777" w:rsidR="00AE708D" w:rsidRPr="00A04473" w:rsidRDefault="00AE708D">
      <w:pPr>
        <w:numPr>
          <w:ilvl w:val="2"/>
          <w:numId w:val="16"/>
        </w:numPr>
        <w:rPr>
          <w:sz w:val="24"/>
          <w:szCs w:val="24"/>
        </w:rPr>
      </w:pPr>
      <w:r w:rsidRPr="00A04473">
        <w:rPr>
          <w:sz w:val="24"/>
          <w:szCs w:val="24"/>
        </w:rPr>
        <w:t xml:space="preserve">The sources, types, qualities, </w:t>
      </w:r>
      <w:r w:rsidR="00CB6CB3" w:rsidRPr="00A04473">
        <w:rPr>
          <w:sz w:val="24"/>
          <w:szCs w:val="24"/>
        </w:rPr>
        <w:t>finishes,</w:t>
      </w:r>
      <w:r w:rsidRPr="00A04473">
        <w:rPr>
          <w:sz w:val="24"/>
          <w:szCs w:val="24"/>
        </w:rPr>
        <w:t xml:space="preserve"> and colours are correct, and match any approved samples.</w:t>
      </w:r>
    </w:p>
    <w:p w14:paraId="19F1D7D6" w14:textId="77777777" w:rsidR="00AE708D" w:rsidRPr="00A04473" w:rsidRDefault="00AE708D" w:rsidP="00AE708D">
      <w:pPr>
        <w:tabs>
          <w:tab w:val="left" w:pos="567"/>
          <w:tab w:val="left" w:pos="1701"/>
        </w:tabs>
        <w:ind w:left="1134"/>
        <w:rPr>
          <w:sz w:val="24"/>
          <w:szCs w:val="24"/>
        </w:rPr>
      </w:pPr>
    </w:p>
    <w:p w14:paraId="6DF1E0AB" w14:textId="77777777" w:rsidR="00AE708D" w:rsidRPr="00A04473" w:rsidRDefault="00AE708D">
      <w:pPr>
        <w:numPr>
          <w:ilvl w:val="2"/>
          <w:numId w:val="16"/>
        </w:numPr>
        <w:rPr>
          <w:sz w:val="24"/>
          <w:szCs w:val="24"/>
        </w:rPr>
      </w:pPr>
      <w:r w:rsidRPr="00A04473">
        <w:rPr>
          <w:sz w:val="24"/>
          <w:szCs w:val="24"/>
        </w:rPr>
        <w:lastRenderedPageBreak/>
        <w:t>All accessories and fixings that should be supplied with the products have been supplied.</w:t>
      </w:r>
    </w:p>
    <w:p w14:paraId="7344EC3D" w14:textId="77777777" w:rsidR="00AE708D" w:rsidRPr="00A04473" w:rsidRDefault="00AE708D" w:rsidP="00AE708D">
      <w:pPr>
        <w:tabs>
          <w:tab w:val="left" w:pos="1701"/>
        </w:tabs>
        <w:ind w:left="1134"/>
        <w:rPr>
          <w:sz w:val="24"/>
          <w:szCs w:val="24"/>
        </w:rPr>
      </w:pPr>
    </w:p>
    <w:p w14:paraId="3627E48F" w14:textId="77777777" w:rsidR="00AE708D" w:rsidRPr="00A04473" w:rsidRDefault="00AE708D">
      <w:pPr>
        <w:numPr>
          <w:ilvl w:val="2"/>
          <w:numId w:val="16"/>
        </w:numPr>
        <w:rPr>
          <w:sz w:val="24"/>
          <w:szCs w:val="24"/>
        </w:rPr>
      </w:pPr>
      <w:r w:rsidRPr="00A04473">
        <w:rPr>
          <w:sz w:val="24"/>
          <w:szCs w:val="24"/>
        </w:rPr>
        <w:t xml:space="preserve">Sizes are correct.  Where tolerances are critical, measure </w:t>
      </w:r>
      <w:r w:rsidR="00CB6CB3" w:rsidRPr="00A04473">
        <w:rPr>
          <w:sz w:val="24"/>
          <w:szCs w:val="24"/>
        </w:rPr>
        <w:t>enough</w:t>
      </w:r>
      <w:r w:rsidRPr="00A04473">
        <w:rPr>
          <w:sz w:val="24"/>
          <w:szCs w:val="24"/>
        </w:rPr>
        <w:t xml:space="preserve"> to ensure compliance.</w:t>
      </w:r>
    </w:p>
    <w:p w14:paraId="33781A4A" w14:textId="77777777" w:rsidR="00AE708D" w:rsidRPr="00A04473" w:rsidRDefault="00AE708D" w:rsidP="00AE708D">
      <w:pPr>
        <w:tabs>
          <w:tab w:val="left" w:pos="1701"/>
        </w:tabs>
        <w:ind w:left="1134"/>
        <w:rPr>
          <w:sz w:val="24"/>
          <w:szCs w:val="24"/>
        </w:rPr>
      </w:pPr>
    </w:p>
    <w:p w14:paraId="219568A5" w14:textId="77777777" w:rsidR="00AE708D" w:rsidRPr="00A04473" w:rsidRDefault="00AE708D">
      <w:pPr>
        <w:numPr>
          <w:ilvl w:val="2"/>
          <w:numId w:val="16"/>
        </w:numPr>
        <w:rPr>
          <w:sz w:val="24"/>
          <w:szCs w:val="24"/>
        </w:rPr>
      </w:pPr>
      <w:r w:rsidRPr="00A04473">
        <w:rPr>
          <w:sz w:val="24"/>
          <w:szCs w:val="24"/>
        </w:rPr>
        <w:t>The delivered quantities are correct, to ensure that shortages do not cause delays in the work.</w:t>
      </w:r>
    </w:p>
    <w:p w14:paraId="7BDC3AA9" w14:textId="77777777" w:rsidR="00AE708D" w:rsidRPr="00A04473" w:rsidRDefault="00AE708D" w:rsidP="00AE708D">
      <w:pPr>
        <w:tabs>
          <w:tab w:val="left" w:pos="1701"/>
        </w:tabs>
        <w:ind w:left="1134"/>
        <w:rPr>
          <w:sz w:val="24"/>
          <w:szCs w:val="24"/>
        </w:rPr>
      </w:pPr>
    </w:p>
    <w:p w14:paraId="4AC3527D" w14:textId="77777777" w:rsidR="00AE708D" w:rsidRPr="00A04473" w:rsidRDefault="00AE708D">
      <w:pPr>
        <w:numPr>
          <w:ilvl w:val="2"/>
          <w:numId w:val="16"/>
        </w:numPr>
        <w:rPr>
          <w:sz w:val="24"/>
          <w:szCs w:val="24"/>
        </w:rPr>
      </w:pPr>
      <w:r w:rsidRPr="00A04473">
        <w:rPr>
          <w:sz w:val="24"/>
          <w:szCs w:val="24"/>
        </w:rPr>
        <w:t xml:space="preserve">The products are clean, </w:t>
      </w:r>
      <w:r w:rsidR="00CB6CB3" w:rsidRPr="00A04473">
        <w:rPr>
          <w:sz w:val="24"/>
          <w:szCs w:val="24"/>
        </w:rPr>
        <w:t>undamaged,</w:t>
      </w:r>
      <w:r w:rsidRPr="00A04473">
        <w:rPr>
          <w:sz w:val="24"/>
          <w:szCs w:val="24"/>
        </w:rPr>
        <w:t xml:space="preserve"> and otherwise in good condition.</w:t>
      </w:r>
    </w:p>
    <w:p w14:paraId="4240713B" w14:textId="77777777" w:rsidR="00AE708D" w:rsidRPr="00A04473" w:rsidRDefault="00AE708D" w:rsidP="00AE708D">
      <w:pPr>
        <w:tabs>
          <w:tab w:val="left" w:pos="1701"/>
        </w:tabs>
        <w:ind w:left="1134"/>
        <w:rPr>
          <w:sz w:val="24"/>
          <w:szCs w:val="24"/>
        </w:rPr>
      </w:pPr>
    </w:p>
    <w:p w14:paraId="3D44CCE2" w14:textId="77777777" w:rsidR="00AE708D" w:rsidRPr="00A04473" w:rsidRDefault="00AE708D">
      <w:pPr>
        <w:numPr>
          <w:ilvl w:val="2"/>
          <w:numId w:val="16"/>
        </w:numPr>
        <w:rPr>
          <w:sz w:val="24"/>
          <w:szCs w:val="24"/>
        </w:rPr>
      </w:pPr>
      <w:r w:rsidRPr="00A04473">
        <w:rPr>
          <w:sz w:val="24"/>
          <w:szCs w:val="24"/>
        </w:rPr>
        <w:t>Any products with a limited shelf life are not out of date.</w:t>
      </w:r>
    </w:p>
    <w:p w14:paraId="1374DBE3" w14:textId="77777777" w:rsidR="00AE708D" w:rsidRPr="00A04473" w:rsidRDefault="00AE708D" w:rsidP="00AE708D">
      <w:pPr>
        <w:ind w:left="1134"/>
        <w:rPr>
          <w:sz w:val="24"/>
          <w:szCs w:val="24"/>
        </w:rPr>
      </w:pPr>
    </w:p>
    <w:p w14:paraId="05244885" w14:textId="77777777" w:rsidR="00AE708D" w:rsidRPr="00A04473" w:rsidRDefault="00AE708D">
      <w:pPr>
        <w:numPr>
          <w:ilvl w:val="1"/>
          <w:numId w:val="16"/>
        </w:numPr>
        <w:rPr>
          <w:sz w:val="24"/>
          <w:szCs w:val="24"/>
        </w:rPr>
      </w:pPr>
      <w:r w:rsidRPr="00A04473">
        <w:rPr>
          <w:b/>
          <w:sz w:val="24"/>
          <w:szCs w:val="24"/>
        </w:rPr>
        <w:t>Protection of Products</w:t>
      </w:r>
      <w:r w:rsidRPr="00A04473">
        <w:rPr>
          <w:sz w:val="24"/>
          <w:szCs w:val="24"/>
        </w:rPr>
        <w:t xml:space="preserve">.  All products shall be protected to ensure that they remain in the condition they are required to be in.  The contractor is to ensure that products are to be prevented from overstressing, kept clean, protected from the </w:t>
      </w:r>
      <w:r w:rsidR="00CB6CB3" w:rsidRPr="00A04473">
        <w:rPr>
          <w:sz w:val="24"/>
          <w:szCs w:val="24"/>
        </w:rPr>
        <w:t>elements,</w:t>
      </w:r>
      <w:r w:rsidRPr="00A04473">
        <w:rPr>
          <w:sz w:val="24"/>
          <w:szCs w:val="24"/>
        </w:rPr>
        <w:t xml:space="preserve"> and kept in original wrappings until required for the project.</w:t>
      </w:r>
    </w:p>
    <w:p w14:paraId="5BFEBA81" w14:textId="77777777" w:rsidR="00AE708D" w:rsidRPr="00A04473" w:rsidRDefault="00AE708D" w:rsidP="00AE708D">
      <w:pPr>
        <w:tabs>
          <w:tab w:val="left" w:pos="567"/>
        </w:tabs>
        <w:rPr>
          <w:sz w:val="24"/>
          <w:szCs w:val="24"/>
        </w:rPr>
      </w:pPr>
    </w:p>
    <w:p w14:paraId="5645DCCD" w14:textId="1C07F2A9" w:rsidR="00AE708D" w:rsidRPr="00A04473" w:rsidRDefault="00AE708D">
      <w:pPr>
        <w:numPr>
          <w:ilvl w:val="0"/>
          <w:numId w:val="16"/>
        </w:numPr>
        <w:rPr>
          <w:sz w:val="24"/>
          <w:szCs w:val="24"/>
        </w:rPr>
      </w:pPr>
      <w:r w:rsidRPr="00A04473">
        <w:rPr>
          <w:b/>
          <w:sz w:val="24"/>
          <w:szCs w:val="24"/>
        </w:rPr>
        <w:t>Prohibited Products</w:t>
      </w:r>
      <w:r w:rsidRPr="00A04473">
        <w:rPr>
          <w:sz w:val="24"/>
          <w:szCs w:val="24"/>
        </w:rPr>
        <w:t xml:space="preserve">.  The </w:t>
      </w:r>
      <w:r w:rsidR="00AA525B">
        <w:rPr>
          <w:sz w:val="24"/>
          <w:szCs w:val="24"/>
        </w:rPr>
        <w:t>c</w:t>
      </w:r>
      <w:r w:rsidRPr="00A04473">
        <w:rPr>
          <w:sz w:val="24"/>
          <w:szCs w:val="24"/>
        </w:rPr>
        <w:t>ontractor shall not employ on or incorporate in the Works any of the following products and shall impose a like obligation upon all Sub-</w:t>
      </w:r>
      <w:r w:rsidR="00AA525B">
        <w:rPr>
          <w:sz w:val="24"/>
          <w:szCs w:val="24"/>
        </w:rPr>
        <w:t>c</w:t>
      </w:r>
      <w:r w:rsidRPr="00A04473">
        <w:rPr>
          <w:sz w:val="24"/>
          <w:szCs w:val="24"/>
        </w:rPr>
        <w:t>ontractors.</w:t>
      </w:r>
    </w:p>
    <w:p w14:paraId="51347A91" w14:textId="77777777" w:rsidR="00AE708D" w:rsidRPr="00A04473" w:rsidRDefault="00AE708D" w:rsidP="00AE708D">
      <w:pPr>
        <w:tabs>
          <w:tab w:val="left" w:pos="567"/>
        </w:tabs>
        <w:ind w:left="567"/>
        <w:rPr>
          <w:sz w:val="24"/>
          <w:szCs w:val="24"/>
        </w:rPr>
      </w:pPr>
    </w:p>
    <w:p w14:paraId="654EDB33" w14:textId="77777777" w:rsidR="00AE708D" w:rsidRPr="00A04473" w:rsidRDefault="00AE708D">
      <w:pPr>
        <w:numPr>
          <w:ilvl w:val="1"/>
          <w:numId w:val="16"/>
        </w:numPr>
        <w:rPr>
          <w:sz w:val="24"/>
          <w:szCs w:val="24"/>
        </w:rPr>
      </w:pPr>
      <w:r w:rsidRPr="00A04473">
        <w:rPr>
          <w:sz w:val="24"/>
          <w:szCs w:val="24"/>
        </w:rPr>
        <w:t>Asbestos materials as described in the Asbestos Prohibitions Regulations 1985 and the Asbestos Products (Safety) Regulations 1985.</w:t>
      </w:r>
    </w:p>
    <w:p w14:paraId="1D3C1B28" w14:textId="77777777" w:rsidR="00AE708D" w:rsidRPr="00A04473" w:rsidRDefault="00AE708D" w:rsidP="00AE708D">
      <w:pPr>
        <w:tabs>
          <w:tab w:val="left" w:pos="567"/>
          <w:tab w:val="left" w:pos="1134"/>
        </w:tabs>
        <w:ind w:left="567"/>
        <w:rPr>
          <w:sz w:val="24"/>
          <w:szCs w:val="24"/>
        </w:rPr>
      </w:pPr>
    </w:p>
    <w:p w14:paraId="25EA8907" w14:textId="77777777" w:rsidR="00AE708D" w:rsidRPr="00A04473" w:rsidRDefault="00AE708D">
      <w:pPr>
        <w:numPr>
          <w:ilvl w:val="1"/>
          <w:numId w:val="16"/>
        </w:numPr>
        <w:rPr>
          <w:sz w:val="24"/>
          <w:szCs w:val="24"/>
        </w:rPr>
      </w:pPr>
      <w:r w:rsidRPr="00A04473">
        <w:rPr>
          <w:sz w:val="24"/>
          <w:szCs w:val="24"/>
        </w:rPr>
        <w:t>Lead or any products containing lead for use in connection with drinking water.</w:t>
      </w:r>
    </w:p>
    <w:p w14:paraId="31978D90" w14:textId="77777777" w:rsidR="00AE708D" w:rsidRPr="00A04473" w:rsidRDefault="00AE708D" w:rsidP="00AE708D">
      <w:pPr>
        <w:tabs>
          <w:tab w:val="left" w:pos="1134"/>
        </w:tabs>
        <w:ind w:left="567"/>
        <w:rPr>
          <w:sz w:val="24"/>
          <w:szCs w:val="24"/>
        </w:rPr>
      </w:pPr>
    </w:p>
    <w:p w14:paraId="1E1E93BF" w14:textId="77777777" w:rsidR="00AE708D" w:rsidRPr="00A04473" w:rsidRDefault="00AE708D">
      <w:pPr>
        <w:numPr>
          <w:ilvl w:val="1"/>
          <w:numId w:val="16"/>
        </w:numPr>
        <w:rPr>
          <w:sz w:val="24"/>
          <w:szCs w:val="24"/>
        </w:rPr>
      </w:pPr>
      <w:r w:rsidRPr="00A04473">
        <w:rPr>
          <w:sz w:val="24"/>
          <w:szCs w:val="24"/>
        </w:rPr>
        <w:t xml:space="preserve">Materials that are generally composed of mineral fibres either </w:t>
      </w:r>
      <w:r w:rsidR="00584DB6" w:rsidRPr="00A04473">
        <w:rPr>
          <w:sz w:val="24"/>
          <w:szCs w:val="24"/>
        </w:rPr>
        <w:t>manufactured</w:t>
      </w:r>
      <w:r w:rsidRPr="00A04473">
        <w:rPr>
          <w:sz w:val="24"/>
          <w:szCs w:val="24"/>
        </w:rPr>
        <w:t xml:space="preserve"> or naturally occurring which have a diameter of 3 microns or less and a length of 200 microns or less or which contain any fibres not scaled or otherwise stabilised to ensure that fibre migration is prevented.</w:t>
      </w:r>
    </w:p>
    <w:p w14:paraId="1616D657" w14:textId="77777777" w:rsidR="00AE708D" w:rsidRPr="00A04473" w:rsidRDefault="00AE708D" w:rsidP="00AE708D">
      <w:pPr>
        <w:tabs>
          <w:tab w:val="left" w:pos="1134"/>
        </w:tabs>
        <w:ind w:left="567"/>
        <w:rPr>
          <w:sz w:val="24"/>
          <w:szCs w:val="24"/>
        </w:rPr>
      </w:pPr>
    </w:p>
    <w:p w14:paraId="052973D1" w14:textId="77777777" w:rsidR="00AE708D" w:rsidRPr="00A04473" w:rsidRDefault="00AE708D">
      <w:pPr>
        <w:numPr>
          <w:ilvl w:val="1"/>
          <w:numId w:val="16"/>
        </w:numPr>
        <w:rPr>
          <w:sz w:val="24"/>
          <w:szCs w:val="24"/>
        </w:rPr>
      </w:pPr>
      <w:r w:rsidRPr="00A04473">
        <w:rPr>
          <w:sz w:val="24"/>
          <w:szCs w:val="24"/>
        </w:rPr>
        <w:t>Other products or substances generally known to be deleterious to health and safety at the time of use or to the durability of the property in the circumstances in which they are being used.</w:t>
      </w:r>
    </w:p>
    <w:p w14:paraId="224CD2D9" w14:textId="77777777" w:rsidR="00AE708D" w:rsidRPr="00A04473" w:rsidRDefault="00AE708D" w:rsidP="00AE708D">
      <w:pPr>
        <w:rPr>
          <w:sz w:val="24"/>
          <w:szCs w:val="24"/>
        </w:rPr>
      </w:pPr>
    </w:p>
    <w:p w14:paraId="784191F7" w14:textId="0F63F7AA" w:rsidR="00AE708D" w:rsidRPr="00A04473" w:rsidRDefault="00AE708D">
      <w:pPr>
        <w:numPr>
          <w:ilvl w:val="0"/>
          <w:numId w:val="16"/>
        </w:numPr>
        <w:autoSpaceDE w:val="0"/>
        <w:autoSpaceDN w:val="0"/>
        <w:adjustRightInd w:val="0"/>
        <w:rPr>
          <w:noProof/>
          <w:sz w:val="24"/>
          <w:szCs w:val="24"/>
        </w:rPr>
      </w:pPr>
      <w:r w:rsidRPr="00A04473">
        <w:rPr>
          <w:b/>
          <w:bCs/>
          <w:sz w:val="24"/>
          <w:szCs w:val="24"/>
        </w:rPr>
        <w:t>Hazardous, Aggressive or Unstable Materials</w:t>
      </w:r>
      <w:r w:rsidRPr="00A04473">
        <w:rPr>
          <w:bCs/>
          <w:sz w:val="24"/>
          <w:szCs w:val="24"/>
        </w:rPr>
        <w:t xml:space="preserve">.  The </w:t>
      </w:r>
      <w:r w:rsidR="00AA525B">
        <w:rPr>
          <w:bCs/>
          <w:sz w:val="24"/>
          <w:szCs w:val="24"/>
        </w:rPr>
        <w:t>c</w:t>
      </w:r>
      <w:r w:rsidRPr="00A04473">
        <w:rPr>
          <w:bCs/>
          <w:sz w:val="24"/>
          <w:szCs w:val="24"/>
        </w:rPr>
        <w:t>ontractor is not to import or use fill materials which would either in themselves or in combination with other material or ground water, give rise to health hazards, damage buildings or structures.  The construction materials should not include any finishes that may lead to shedding of particles.</w:t>
      </w:r>
    </w:p>
    <w:p w14:paraId="0689A759" w14:textId="77777777" w:rsidR="00AE708D" w:rsidRPr="00A04473" w:rsidRDefault="00AE708D" w:rsidP="00AE708D">
      <w:pPr>
        <w:tabs>
          <w:tab w:val="left" w:pos="567"/>
        </w:tabs>
        <w:rPr>
          <w:b/>
          <w:sz w:val="24"/>
          <w:szCs w:val="24"/>
        </w:rPr>
      </w:pPr>
    </w:p>
    <w:p w14:paraId="69E5A31F" w14:textId="77777777" w:rsidR="00AE708D" w:rsidRPr="00A04473" w:rsidRDefault="00AE708D">
      <w:pPr>
        <w:numPr>
          <w:ilvl w:val="0"/>
          <w:numId w:val="16"/>
        </w:numPr>
        <w:rPr>
          <w:sz w:val="24"/>
          <w:szCs w:val="24"/>
        </w:rPr>
      </w:pPr>
      <w:r w:rsidRPr="00A04473">
        <w:rPr>
          <w:b/>
          <w:sz w:val="24"/>
          <w:szCs w:val="24"/>
        </w:rPr>
        <w:t>Defects in Existing Construction/Services</w:t>
      </w:r>
      <w:r w:rsidRPr="00A04473">
        <w:rPr>
          <w:sz w:val="24"/>
          <w:szCs w:val="24"/>
        </w:rPr>
        <w:t>.  This shall be reported to the authority without delay. Obtain instructions before proceeding with work which may be covered up or otherwise hinder access to the defective construction or be rendered abortive by the carrying out of remedial work.  This is particularly relevant in relation to the expansion of the existing service runs.</w:t>
      </w:r>
    </w:p>
    <w:p w14:paraId="29AFD965" w14:textId="77777777" w:rsidR="00AE708D" w:rsidRPr="00A04473" w:rsidRDefault="00AE708D" w:rsidP="00AE708D">
      <w:pPr>
        <w:tabs>
          <w:tab w:val="left" w:pos="567"/>
        </w:tabs>
        <w:rPr>
          <w:b/>
          <w:sz w:val="24"/>
          <w:szCs w:val="24"/>
        </w:rPr>
      </w:pPr>
    </w:p>
    <w:p w14:paraId="5A33B834" w14:textId="4E299B17" w:rsidR="00AE708D" w:rsidRPr="00A04473" w:rsidRDefault="00AE708D">
      <w:pPr>
        <w:numPr>
          <w:ilvl w:val="0"/>
          <w:numId w:val="16"/>
        </w:numPr>
        <w:rPr>
          <w:sz w:val="24"/>
          <w:szCs w:val="24"/>
        </w:rPr>
      </w:pPr>
      <w:r w:rsidRPr="00A04473">
        <w:rPr>
          <w:b/>
          <w:sz w:val="24"/>
          <w:szCs w:val="24"/>
        </w:rPr>
        <w:t>Proposals for Rectification of Defective Work/Products</w:t>
      </w:r>
      <w:r w:rsidRPr="00A04473">
        <w:rPr>
          <w:sz w:val="24"/>
          <w:szCs w:val="24"/>
        </w:rPr>
        <w:t xml:space="preserve">.  As soon as possible after any part(s) of the work or any products are known to be not in accordance with the Contract, or appear that they may not be in accordance, the </w:t>
      </w:r>
      <w:r w:rsidR="00AA525B">
        <w:rPr>
          <w:sz w:val="24"/>
          <w:szCs w:val="24"/>
        </w:rPr>
        <w:t>c</w:t>
      </w:r>
      <w:r w:rsidRPr="00A04473">
        <w:rPr>
          <w:sz w:val="24"/>
          <w:szCs w:val="24"/>
        </w:rPr>
        <w:t xml:space="preserve">ontractor is to submit proposals to the authority for </w:t>
      </w:r>
      <w:r w:rsidR="00584DB6" w:rsidRPr="00A04473">
        <w:rPr>
          <w:sz w:val="24"/>
          <w:szCs w:val="24"/>
        </w:rPr>
        <w:t>opening</w:t>
      </w:r>
      <w:r w:rsidRPr="00A04473">
        <w:rPr>
          <w:sz w:val="24"/>
          <w:szCs w:val="24"/>
        </w:rPr>
        <w:t>, inspection, testing, making good, or removal and re-</w:t>
      </w:r>
      <w:r w:rsidRPr="00A04473">
        <w:rPr>
          <w:sz w:val="24"/>
          <w:szCs w:val="24"/>
        </w:rPr>
        <w:lastRenderedPageBreak/>
        <w:t xml:space="preserve">execution. Such proposals may be unacceptable to the </w:t>
      </w:r>
      <w:r w:rsidR="00584DB6" w:rsidRPr="00A04473">
        <w:rPr>
          <w:sz w:val="24"/>
          <w:szCs w:val="24"/>
        </w:rPr>
        <w:t>authority,</w:t>
      </w:r>
      <w:r w:rsidRPr="00A04473">
        <w:rPr>
          <w:sz w:val="24"/>
          <w:szCs w:val="24"/>
        </w:rPr>
        <w:t xml:space="preserve"> and he may issue contrary instructions.</w:t>
      </w:r>
    </w:p>
    <w:p w14:paraId="0D2E8BCB" w14:textId="77777777" w:rsidR="00AE708D" w:rsidRPr="00A04473" w:rsidRDefault="00AE708D" w:rsidP="00AE708D">
      <w:pPr>
        <w:tabs>
          <w:tab w:val="left" w:pos="567"/>
        </w:tabs>
        <w:rPr>
          <w:sz w:val="24"/>
          <w:szCs w:val="24"/>
        </w:rPr>
      </w:pPr>
    </w:p>
    <w:p w14:paraId="4DB5A99C" w14:textId="24F7B32C" w:rsidR="00AE708D" w:rsidRPr="00A04473" w:rsidRDefault="00AE708D">
      <w:pPr>
        <w:numPr>
          <w:ilvl w:val="0"/>
          <w:numId w:val="16"/>
        </w:numPr>
        <w:rPr>
          <w:sz w:val="24"/>
          <w:szCs w:val="24"/>
        </w:rPr>
      </w:pPr>
      <w:r w:rsidRPr="00A04473">
        <w:rPr>
          <w:b/>
          <w:sz w:val="24"/>
          <w:szCs w:val="24"/>
        </w:rPr>
        <w:t>Quality Control</w:t>
      </w:r>
      <w:r w:rsidRPr="00A04473">
        <w:rPr>
          <w:sz w:val="24"/>
          <w:szCs w:val="24"/>
        </w:rPr>
        <w:t xml:space="preserve">.  The </w:t>
      </w:r>
      <w:r w:rsidR="00AA525B">
        <w:rPr>
          <w:sz w:val="24"/>
          <w:szCs w:val="24"/>
        </w:rPr>
        <w:t>c</w:t>
      </w:r>
      <w:r w:rsidRPr="00A04473">
        <w:rPr>
          <w:sz w:val="24"/>
          <w:szCs w:val="24"/>
        </w:rPr>
        <w:t>ontractor is to establish and maintain procedures to ensure that the works, including the work of all Subcontractors, comply with specified requirements.  This is to include all testing of materials that are to be incorporated into the project (</w:t>
      </w:r>
      <w:r w:rsidR="00584DB6" w:rsidRPr="00A04473">
        <w:rPr>
          <w:sz w:val="24"/>
          <w:szCs w:val="24"/>
        </w:rPr>
        <w:t>e.g.,</w:t>
      </w:r>
      <w:r w:rsidRPr="00A04473">
        <w:rPr>
          <w:sz w:val="24"/>
          <w:szCs w:val="24"/>
        </w:rPr>
        <w:t xml:space="preserve"> concrete).  The </w:t>
      </w:r>
      <w:r w:rsidR="00AA525B">
        <w:rPr>
          <w:sz w:val="24"/>
          <w:szCs w:val="24"/>
        </w:rPr>
        <w:t>c</w:t>
      </w:r>
      <w:r w:rsidRPr="00A04473">
        <w:rPr>
          <w:sz w:val="24"/>
          <w:szCs w:val="24"/>
        </w:rPr>
        <w:t>ontractor is to maintain full records, keep copies on site for inspection by the authority, and submit copies of parts of the records on request.  The records must include the following:</w:t>
      </w:r>
    </w:p>
    <w:p w14:paraId="4D38AEB9" w14:textId="77777777" w:rsidR="00AE708D" w:rsidRPr="00A04473" w:rsidRDefault="00AE708D" w:rsidP="00AE708D">
      <w:pPr>
        <w:tabs>
          <w:tab w:val="left" w:pos="567"/>
        </w:tabs>
        <w:ind w:left="60"/>
        <w:rPr>
          <w:sz w:val="24"/>
          <w:szCs w:val="24"/>
        </w:rPr>
      </w:pPr>
    </w:p>
    <w:p w14:paraId="1293BC03" w14:textId="77777777" w:rsidR="00AE708D" w:rsidRPr="00A04473" w:rsidRDefault="00AE708D">
      <w:pPr>
        <w:numPr>
          <w:ilvl w:val="1"/>
          <w:numId w:val="16"/>
        </w:numPr>
        <w:rPr>
          <w:sz w:val="24"/>
          <w:szCs w:val="24"/>
        </w:rPr>
      </w:pPr>
      <w:r w:rsidRPr="00A04473">
        <w:rPr>
          <w:sz w:val="24"/>
          <w:szCs w:val="24"/>
        </w:rPr>
        <w:t xml:space="preserve">Identification of the element, item, </w:t>
      </w:r>
      <w:r w:rsidR="00584DB6" w:rsidRPr="00A04473">
        <w:rPr>
          <w:sz w:val="24"/>
          <w:szCs w:val="24"/>
        </w:rPr>
        <w:t>batch,</w:t>
      </w:r>
      <w:r w:rsidRPr="00A04473">
        <w:rPr>
          <w:sz w:val="24"/>
          <w:szCs w:val="24"/>
        </w:rPr>
        <w:t xml:space="preserve"> or lot including location in the works.</w:t>
      </w:r>
    </w:p>
    <w:p w14:paraId="48A07989" w14:textId="77777777" w:rsidR="00AE708D" w:rsidRPr="00A04473" w:rsidRDefault="00AE708D" w:rsidP="00AE708D">
      <w:pPr>
        <w:tabs>
          <w:tab w:val="left" w:pos="567"/>
          <w:tab w:val="left" w:pos="1134"/>
        </w:tabs>
        <w:ind w:left="567"/>
        <w:rPr>
          <w:sz w:val="24"/>
          <w:szCs w:val="24"/>
        </w:rPr>
      </w:pPr>
    </w:p>
    <w:p w14:paraId="4F634A52" w14:textId="4596D47B" w:rsidR="00AE708D" w:rsidRPr="00A04473" w:rsidRDefault="00AE708D">
      <w:pPr>
        <w:numPr>
          <w:ilvl w:val="1"/>
          <w:numId w:val="16"/>
        </w:numPr>
        <w:rPr>
          <w:sz w:val="24"/>
          <w:szCs w:val="24"/>
        </w:rPr>
      </w:pPr>
      <w:r w:rsidRPr="00A04473">
        <w:rPr>
          <w:sz w:val="24"/>
          <w:szCs w:val="24"/>
        </w:rPr>
        <w:t xml:space="preserve">The nature and dates of inspections by the </w:t>
      </w:r>
      <w:r w:rsidR="00AA525B">
        <w:rPr>
          <w:sz w:val="24"/>
          <w:szCs w:val="24"/>
        </w:rPr>
        <w:t>c</w:t>
      </w:r>
      <w:r w:rsidRPr="00A04473">
        <w:rPr>
          <w:sz w:val="24"/>
          <w:szCs w:val="24"/>
        </w:rPr>
        <w:t xml:space="preserve">ontractor or authority, </w:t>
      </w:r>
      <w:r w:rsidR="00584DB6" w:rsidRPr="00A04473">
        <w:rPr>
          <w:sz w:val="24"/>
          <w:szCs w:val="24"/>
        </w:rPr>
        <w:t>tests,</w:t>
      </w:r>
      <w:r w:rsidRPr="00A04473">
        <w:rPr>
          <w:sz w:val="24"/>
          <w:szCs w:val="24"/>
        </w:rPr>
        <w:t xml:space="preserve"> and approvals.</w:t>
      </w:r>
    </w:p>
    <w:p w14:paraId="2F27058E" w14:textId="77777777" w:rsidR="00AE708D" w:rsidRPr="00A04473" w:rsidRDefault="00AE708D" w:rsidP="00AE708D">
      <w:pPr>
        <w:tabs>
          <w:tab w:val="left" w:pos="1134"/>
        </w:tabs>
        <w:rPr>
          <w:sz w:val="24"/>
          <w:szCs w:val="24"/>
        </w:rPr>
      </w:pPr>
    </w:p>
    <w:p w14:paraId="070CE34B" w14:textId="77777777" w:rsidR="00AE708D" w:rsidRPr="00A04473" w:rsidRDefault="00AE708D">
      <w:pPr>
        <w:numPr>
          <w:ilvl w:val="1"/>
          <w:numId w:val="16"/>
        </w:numPr>
        <w:rPr>
          <w:sz w:val="24"/>
          <w:szCs w:val="24"/>
        </w:rPr>
      </w:pPr>
      <w:r w:rsidRPr="00A04473">
        <w:rPr>
          <w:sz w:val="24"/>
          <w:szCs w:val="24"/>
        </w:rPr>
        <w:t>The nature and extent of any non-conforming work found.</w:t>
      </w:r>
    </w:p>
    <w:p w14:paraId="14786B65" w14:textId="77777777" w:rsidR="00AE708D" w:rsidRPr="00A04473" w:rsidRDefault="00AE708D" w:rsidP="00AE708D">
      <w:pPr>
        <w:tabs>
          <w:tab w:val="left" w:pos="1134"/>
        </w:tabs>
        <w:rPr>
          <w:sz w:val="24"/>
          <w:szCs w:val="24"/>
        </w:rPr>
      </w:pPr>
    </w:p>
    <w:p w14:paraId="6872D6C5" w14:textId="77CE5B4B" w:rsidR="00AE708D" w:rsidRPr="007D5C12" w:rsidRDefault="00AE708D" w:rsidP="00AE708D">
      <w:pPr>
        <w:numPr>
          <w:ilvl w:val="1"/>
          <w:numId w:val="16"/>
        </w:numPr>
        <w:rPr>
          <w:sz w:val="24"/>
          <w:szCs w:val="24"/>
        </w:rPr>
      </w:pPr>
      <w:r w:rsidRPr="00A04473">
        <w:rPr>
          <w:sz w:val="24"/>
          <w:szCs w:val="24"/>
        </w:rPr>
        <w:t>Details of any corrective action.</w:t>
      </w:r>
    </w:p>
    <w:p w14:paraId="18A62427" w14:textId="77777777" w:rsidR="00AE708D" w:rsidRPr="00A04473" w:rsidRDefault="00AE708D" w:rsidP="00AE708D">
      <w:pPr>
        <w:tabs>
          <w:tab w:val="left" w:pos="0"/>
          <w:tab w:val="left" w:pos="567"/>
        </w:tabs>
        <w:rPr>
          <w:b/>
          <w:sz w:val="24"/>
          <w:szCs w:val="24"/>
        </w:rPr>
      </w:pPr>
    </w:p>
    <w:p w14:paraId="38C5A4D1" w14:textId="449CFCA9" w:rsidR="00AE708D" w:rsidRPr="00A04473" w:rsidRDefault="00AE708D">
      <w:pPr>
        <w:numPr>
          <w:ilvl w:val="0"/>
          <w:numId w:val="16"/>
        </w:numPr>
        <w:rPr>
          <w:sz w:val="24"/>
          <w:szCs w:val="24"/>
        </w:rPr>
      </w:pPr>
      <w:r w:rsidRPr="00A04473">
        <w:rPr>
          <w:b/>
          <w:bCs/>
          <w:sz w:val="24"/>
          <w:szCs w:val="24"/>
          <w:lang w:eastAsia="en-GB"/>
        </w:rPr>
        <w:t>Materials Testing</w:t>
      </w:r>
      <w:r w:rsidRPr="00A04473">
        <w:rPr>
          <w:bCs/>
          <w:sz w:val="24"/>
          <w:szCs w:val="24"/>
          <w:lang w:eastAsia="en-GB"/>
        </w:rPr>
        <w:t xml:space="preserve">.  It is the </w:t>
      </w:r>
      <w:r w:rsidR="00AA525B">
        <w:rPr>
          <w:bCs/>
          <w:sz w:val="24"/>
          <w:szCs w:val="24"/>
          <w:lang w:eastAsia="en-GB"/>
        </w:rPr>
        <w:t>c</w:t>
      </w:r>
      <w:r w:rsidRPr="00A04473">
        <w:rPr>
          <w:bCs/>
          <w:sz w:val="24"/>
          <w:szCs w:val="24"/>
          <w:lang w:eastAsia="en-GB"/>
        </w:rPr>
        <w:t>ontractor’s responsibility to carry out all materials testing and present all test results to the Authority on request and within the H&amp;S file.  The Authority will carry out concurrence quality control material tests at regular intervals.</w:t>
      </w:r>
    </w:p>
    <w:p w14:paraId="1150A5B1" w14:textId="77777777" w:rsidR="00AE708D" w:rsidRPr="00A04473" w:rsidRDefault="00AE708D" w:rsidP="00AE708D">
      <w:pPr>
        <w:tabs>
          <w:tab w:val="left" w:pos="0"/>
          <w:tab w:val="left" w:pos="567"/>
        </w:tabs>
        <w:rPr>
          <w:b/>
          <w:sz w:val="24"/>
          <w:szCs w:val="24"/>
        </w:rPr>
      </w:pPr>
    </w:p>
    <w:p w14:paraId="5DF140E1" w14:textId="77777777" w:rsidR="00AE708D" w:rsidRPr="00A04473" w:rsidRDefault="00AE708D">
      <w:pPr>
        <w:numPr>
          <w:ilvl w:val="0"/>
          <w:numId w:val="16"/>
        </w:numPr>
        <w:tabs>
          <w:tab w:val="left" w:pos="0"/>
        </w:tabs>
        <w:rPr>
          <w:bCs/>
          <w:sz w:val="24"/>
          <w:szCs w:val="24"/>
        </w:rPr>
      </w:pPr>
      <w:r w:rsidRPr="00A04473">
        <w:rPr>
          <w:b/>
          <w:bCs/>
          <w:sz w:val="24"/>
          <w:szCs w:val="24"/>
        </w:rPr>
        <w:t>Notification</w:t>
      </w:r>
      <w:r w:rsidRPr="00A04473">
        <w:rPr>
          <w:bCs/>
          <w:sz w:val="24"/>
          <w:szCs w:val="24"/>
        </w:rPr>
        <w:t>.  The Authority requires to be informed in writing at least 10 days in advance of any tests and commissioning being carried out.  Access must be available to the Authority to carry out testing as deemed necessary by the Authority.</w:t>
      </w:r>
    </w:p>
    <w:p w14:paraId="7843F54D" w14:textId="77777777" w:rsidR="003019FE" w:rsidRPr="00A04473" w:rsidRDefault="003019FE" w:rsidP="003019FE">
      <w:pPr>
        <w:rPr>
          <w:sz w:val="24"/>
          <w:szCs w:val="24"/>
        </w:rPr>
      </w:pPr>
    </w:p>
    <w:p w14:paraId="62267A04" w14:textId="77777777" w:rsidR="003019FE" w:rsidRPr="00A04473" w:rsidRDefault="003019FE" w:rsidP="003019FE">
      <w:pPr>
        <w:rPr>
          <w:sz w:val="24"/>
          <w:szCs w:val="24"/>
        </w:rPr>
      </w:pPr>
    </w:p>
    <w:p w14:paraId="7923CCC8" w14:textId="77777777" w:rsidR="003019FE" w:rsidRPr="00A04473" w:rsidRDefault="003019FE" w:rsidP="003019FE">
      <w:pPr>
        <w:jc w:val="center"/>
        <w:rPr>
          <w:bCs/>
          <w:sz w:val="24"/>
          <w:szCs w:val="24"/>
        </w:rPr>
        <w:sectPr w:rsidR="003019FE" w:rsidRPr="00A04473">
          <w:footerReference w:type="default" r:id="rId19"/>
          <w:pgSz w:w="11909" w:h="16834"/>
          <w:pgMar w:top="1134" w:right="1134" w:bottom="1134" w:left="1134" w:header="709" w:footer="709" w:gutter="0"/>
          <w:pgNumType w:start="1"/>
          <w:cols w:space="720"/>
        </w:sectPr>
      </w:pPr>
    </w:p>
    <w:p w14:paraId="6D7412FC" w14:textId="77777777" w:rsidR="00AE708D" w:rsidRPr="00A04473" w:rsidRDefault="00AE708D" w:rsidP="00176C7A">
      <w:pPr>
        <w:pStyle w:val="Header"/>
        <w:tabs>
          <w:tab w:val="clear" w:pos="4819"/>
          <w:tab w:val="clear" w:pos="9638"/>
        </w:tabs>
        <w:spacing w:after="0"/>
        <w:ind w:left="4536"/>
        <w:rPr>
          <w:b/>
          <w:sz w:val="24"/>
          <w:szCs w:val="24"/>
          <w:shd w:val="clear" w:color="auto" w:fill="FFFFFF"/>
        </w:rPr>
      </w:pPr>
      <w:r w:rsidRPr="00A04473">
        <w:rPr>
          <w:b/>
          <w:sz w:val="24"/>
          <w:szCs w:val="24"/>
          <w:shd w:val="clear" w:color="auto" w:fill="FFFFFF"/>
        </w:rPr>
        <w:lastRenderedPageBreak/>
        <w:t>Annex D to</w:t>
      </w:r>
    </w:p>
    <w:p w14:paraId="190930FB" w14:textId="253C8322" w:rsidR="00AE708D" w:rsidRPr="00A04473" w:rsidRDefault="00176C7A" w:rsidP="00176C7A">
      <w:pPr>
        <w:pStyle w:val="Header"/>
        <w:tabs>
          <w:tab w:val="clear" w:pos="4819"/>
          <w:tab w:val="clear" w:pos="9638"/>
        </w:tabs>
        <w:spacing w:after="0"/>
        <w:ind w:left="4253"/>
        <w:rPr>
          <w:b/>
          <w:sz w:val="24"/>
          <w:szCs w:val="24"/>
          <w:shd w:val="clear" w:color="auto" w:fill="FFFFFF"/>
        </w:rPr>
      </w:pPr>
      <w:r>
        <w:rPr>
          <w:b/>
          <w:sz w:val="24"/>
          <w:szCs w:val="24"/>
          <w:shd w:val="clear" w:color="auto" w:fill="FFFFFF"/>
        </w:rPr>
        <w:tab/>
        <w:t>CONTRACT</w:t>
      </w:r>
      <w:r w:rsidR="00AE708D" w:rsidRPr="00A04473">
        <w:rPr>
          <w:b/>
          <w:sz w:val="24"/>
          <w:szCs w:val="24"/>
          <w:shd w:val="clear" w:color="auto" w:fill="FFFFFF"/>
        </w:rPr>
        <w:t>/KEN/GE/2</w:t>
      </w:r>
      <w:r w:rsidR="008F69B8" w:rsidRPr="00A04473">
        <w:rPr>
          <w:b/>
          <w:sz w:val="24"/>
          <w:szCs w:val="24"/>
          <w:shd w:val="clear" w:color="auto" w:fill="FFFFFF"/>
        </w:rPr>
        <w:t>3</w:t>
      </w:r>
      <w:r w:rsidR="000D64AE" w:rsidRPr="00A04473">
        <w:rPr>
          <w:b/>
          <w:sz w:val="24"/>
          <w:szCs w:val="24"/>
          <w:shd w:val="clear" w:color="auto" w:fill="FFFFFF"/>
        </w:rPr>
        <w:t>0</w:t>
      </w:r>
      <w:r w:rsidR="00ED2B07" w:rsidRPr="00A04473">
        <w:rPr>
          <w:b/>
          <w:sz w:val="24"/>
          <w:szCs w:val="24"/>
          <w:shd w:val="clear" w:color="auto" w:fill="FFFFFF"/>
        </w:rPr>
        <w:t>2</w:t>
      </w:r>
      <w:r w:rsidR="00AE708D" w:rsidRPr="00A04473">
        <w:rPr>
          <w:b/>
          <w:sz w:val="24"/>
          <w:szCs w:val="24"/>
          <w:shd w:val="clear" w:color="auto" w:fill="FFFFFF"/>
        </w:rPr>
        <w:t>/BK/3</w:t>
      </w:r>
      <w:r w:rsidR="00DB506F" w:rsidRPr="00A04473">
        <w:rPr>
          <w:b/>
          <w:sz w:val="24"/>
          <w:szCs w:val="24"/>
          <w:shd w:val="clear" w:color="auto" w:fill="FFFFFF"/>
        </w:rPr>
        <w:t>/</w:t>
      </w:r>
      <w:r w:rsidR="00AE708D" w:rsidRPr="00A04473">
        <w:rPr>
          <w:b/>
          <w:sz w:val="24"/>
          <w:szCs w:val="24"/>
          <w:shd w:val="clear" w:color="auto" w:fill="FFFFFF"/>
        </w:rPr>
        <w:t>Spec</w:t>
      </w:r>
    </w:p>
    <w:p w14:paraId="10A8C229" w14:textId="355303FC" w:rsidR="00AE708D" w:rsidRPr="00A04473" w:rsidRDefault="00AE708D" w:rsidP="00176C7A">
      <w:pPr>
        <w:pStyle w:val="Header"/>
        <w:spacing w:after="0"/>
        <w:ind w:left="4536"/>
        <w:rPr>
          <w:b/>
          <w:color w:val="000000"/>
          <w:sz w:val="24"/>
          <w:szCs w:val="24"/>
          <w:shd w:val="clear" w:color="auto" w:fill="FFFFFF"/>
        </w:rPr>
      </w:pPr>
      <w:r w:rsidRPr="00A04473">
        <w:rPr>
          <w:b/>
          <w:color w:val="000000"/>
          <w:sz w:val="24"/>
          <w:szCs w:val="24"/>
          <w:shd w:val="clear" w:color="auto" w:fill="FFFFFF"/>
        </w:rPr>
        <w:t xml:space="preserve">Dated </w:t>
      </w:r>
      <w:r w:rsidR="00176C7A">
        <w:rPr>
          <w:b/>
          <w:color w:val="000000"/>
          <w:sz w:val="24"/>
          <w:szCs w:val="24"/>
          <w:shd w:val="clear" w:color="auto" w:fill="FFFFFF"/>
        </w:rPr>
        <w:t>19 Mar 24</w:t>
      </w:r>
    </w:p>
    <w:p w14:paraId="352D627B" w14:textId="77777777" w:rsidR="00DB506F" w:rsidRPr="00A04473" w:rsidRDefault="00DB506F" w:rsidP="00DB506F">
      <w:pPr>
        <w:pStyle w:val="Header"/>
        <w:spacing w:after="0"/>
        <w:rPr>
          <w:b/>
          <w:color w:val="000000"/>
          <w:sz w:val="24"/>
          <w:szCs w:val="24"/>
          <w:shd w:val="clear" w:color="auto" w:fill="FFFFFF"/>
        </w:rPr>
      </w:pPr>
    </w:p>
    <w:p w14:paraId="2927DC61" w14:textId="77777777" w:rsidR="00AE708D" w:rsidRPr="00A04473" w:rsidRDefault="00AE708D" w:rsidP="00AE708D">
      <w:pPr>
        <w:tabs>
          <w:tab w:val="left" w:pos="567"/>
        </w:tabs>
        <w:jc w:val="center"/>
        <w:rPr>
          <w:b/>
          <w:sz w:val="24"/>
          <w:szCs w:val="24"/>
        </w:rPr>
      </w:pPr>
      <w:r w:rsidRPr="00A04473">
        <w:rPr>
          <w:b/>
          <w:sz w:val="24"/>
          <w:szCs w:val="24"/>
        </w:rPr>
        <w:t>Generic Points - Post Construction</w:t>
      </w:r>
    </w:p>
    <w:p w14:paraId="793E4AF4" w14:textId="77777777" w:rsidR="00AE708D" w:rsidRPr="00A04473" w:rsidRDefault="00AE708D" w:rsidP="00AE708D">
      <w:pPr>
        <w:tabs>
          <w:tab w:val="left" w:pos="567"/>
        </w:tabs>
        <w:rPr>
          <w:b/>
          <w:sz w:val="24"/>
          <w:szCs w:val="24"/>
        </w:rPr>
      </w:pPr>
    </w:p>
    <w:p w14:paraId="65CE6B0C" w14:textId="77777777" w:rsidR="00AE708D" w:rsidRPr="00A04473" w:rsidRDefault="00AE708D" w:rsidP="00AE708D">
      <w:pPr>
        <w:rPr>
          <w:b/>
          <w:sz w:val="24"/>
          <w:szCs w:val="24"/>
        </w:rPr>
      </w:pPr>
      <w:r w:rsidRPr="00A04473">
        <w:rPr>
          <w:b/>
          <w:sz w:val="24"/>
          <w:szCs w:val="24"/>
        </w:rPr>
        <w:t>Completion / Handover</w:t>
      </w:r>
    </w:p>
    <w:p w14:paraId="3AEDA7AB" w14:textId="77777777" w:rsidR="00AE708D" w:rsidRPr="00A04473" w:rsidRDefault="00AE708D" w:rsidP="00AE708D">
      <w:pPr>
        <w:rPr>
          <w:b/>
          <w:sz w:val="24"/>
          <w:szCs w:val="24"/>
        </w:rPr>
      </w:pPr>
    </w:p>
    <w:p w14:paraId="4A460BB5" w14:textId="6D713323" w:rsidR="00AE708D" w:rsidRPr="00A04473" w:rsidRDefault="00AE708D">
      <w:pPr>
        <w:numPr>
          <w:ilvl w:val="0"/>
          <w:numId w:val="17"/>
        </w:numPr>
        <w:rPr>
          <w:b/>
          <w:sz w:val="24"/>
          <w:szCs w:val="24"/>
        </w:rPr>
      </w:pPr>
      <w:r w:rsidRPr="00A04473">
        <w:rPr>
          <w:b/>
          <w:sz w:val="24"/>
          <w:szCs w:val="24"/>
        </w:rPr>
        <w:t xml:space="preserve">Commissioning Period.  </w:t>
      </w:r>
      <w:r w:rsidRPr="00A04473">
        <w:rPr>
          <w:sz w:val="24"/>
          <w:szCs w:val="24"/>
        </w:rPr>
        <w:t xml:space="preserve">Within the tender submission the </w:t>
      </w:r>
      <w:r w:rsidR="00AA525B">
        <w:rPr>
          <w:sz w:val="24"/>
          <w:szCs w:val="24"/>
        </w:rPr>
        <w:t>c</w:t>
      </w:r>
      <w:r w:rsidRPr="00A04473">
        <w:rPr>
          <w:sz w:val="24"/>
          <w:szCs w:val="24"/>
        </w:rPr>
        <w:t>ontractor shall submit a Works Commissioning Plan, setting out his commissioning proposals including the preparation of handover documentation.</w:t>
      </w:r>
    </w:p>
    <w:p w14:paraId="7C3C0E9E" w14:textId="77777777" w:rsidR="00AE708D" w:rsidRPr="00A04473" w:rsidRDefault="00AE708D" w:rsidP="00AE708D">
      <w:pPr>
        <w:tabs>
          <w:tab w:val="left" w:pos="567"/>
        </w:tabs>
        <w:rPr>
          <w:sz w:val="24"/>
          <w:szCs w:val="24"/>
        </w:rPr>
      </w:pPr>
    </w:p>
    <w:p w14:paraId="2709CADF" w14:textId="3136B505" w:rsidR="00AE708D" w:rsidRPr="00A04473" w:rsidRDefault="00AE708D">
      <w:pPr>
        <w:numPr>
          <w:ilvl w:val="0"/>
          <w:numId w:val="17"/>
        </w:numPr>
        <w:rPr>
          <w:sz w:val="24"/>
          <w:szCs w:val="24"/>
        </w:rPr>
      </w:pPr>
      <w:r w:rsidRPr="00A04473">
        <w:rPr>
          <w:b/>
          <w:sz w:val="24"/>
          <w:szCs w:val="24"/>
        </w:rPr>
        <w:t>Notice of Completion</w:t>
      </w:r>
      <w:r w:rsidRPr="00A04473">
        <w:rPr>
          <w:sz w:val="24"/>
          <w:szCs w:val="24"/>
        </w:rPr>
        <w:t xml:space="preserve">.  The </w:t>
      </w:r>
      <w:r w:rsidR="00AA525B">
        <w:rPr>
          <w:sz w:val="24"/>
          <w:szCs w:val="24"/>
        </w:rPr>
        <w:t>c</w:t>
      </w:r>
      <w:r w:rsidRPr="00A04473">
        <w:rPr>
          <w:sz w:val="24"/>
          <w:szCs w:val="24"/>
        </w:rPr>
        <w:t xml:space="preserve">ontractor is to provide the authority at least five days’ notice of the anticipated dates of Practical Completion of the whole or parts of the Works. </w:t>
      </w:r>
    </w:p>
    <w:p w14:paraId="3DB89013" w14:textId="77777777" w:rsidR="00AE708D" w:rsidRPr="00A04473" w:rsidRDefault="00AE708D" w:rsidP="00AE708D">
      <w:pPr>
        <w:tabs>
          <w:tab w:val="left" w:pos="567"/>
        </w:tabs>
        <w:rPr>
          <w:b/>
          <w:sz w:val="24"/>
          <w:szCs w:val="24"/>
        </w:rPr>
      </w:pPr>
    </w:p>
    <w:p w14:paraId="6C7BF22E" w14:textId="0395F0E9" w:rsidR="00AE708D" w:rsidRPr="00A04473" w:rsidRDefault="00AE708D">
      <w:pPr>
        <w:numPr>
          <w:ilvl w:val="0"/>
          <w:numId w:val="17"/>
        </w:numPr>
        <w:rPr>
          <w:sz w:val="24"/>
          <w:szCs w:val="24"/>
        </w:rPr>
      </w:pPr>
      <w:r w:rsidRPr="00A04473">
        <w:rPr>
          <w:b/>
          <w:sz w:val="24"/>
          <w:szCs w:val="24"/>
        </w:rPr>
        <w:t>Mechanical and Electrical Services</w:t>
      </w:r>
      <w:r w:rsidRPr="00A04473">
        <w:rPr>
          <w:sz w:val="24"/>
          <w:szCs w:val="24"/>
        </w:rPr>
        <w:t xml:space="preserve">.  Mechanical and Electrical Services must have final tests and commissioning carried out by the </w:t>
      </w:r>
      <w:r w:rsidR="00AA525B">
        <w:rPr>
          <w:sz w:val="24"/>
          <w:szCs w:val="24"/>
        </w:rPr>
        <w:t>c</w:t>
      </w:r>
      <w:r w:rsidRPr="00A04473">
        <w:rPr>
          <w:sz w:val="24"/>
          <w:szCs w:val="24"/>
        </w:rPr>
        <w:t>ontractor so that they are in full working order at Practical Completion.  This includes buried but not connected cables and pipelines.</w:t>
      </w:r>
    </w:p>
    <w:p w14:paraId="6A06C146" w14:textId="77777777" w:rsidR="00AE708D" w:rsidRPr="00A04473" w:rsidRDefault="00AE708D" w:rsidP="00AE708D">
      <w:pPr>
        <w:tabs>
          <w:tab w:val="left" w:pos="567"/>
        </w:tabs>
        <w:rPr>
          <w:b/>
          <w:sz w:val="24"/>
          <w:szCs w:val="24"/>
        </w:rPr>
      </w:pPr>
    </w:p>
    <w:p w14:paraId="2031904B" w14:textId="5CEB2ED5" w:rsidR="00AE708D" w:rsidRPr="00A04473" w:rsidRDefault="00AE708D">
      <w:pPr>
        <w:numPr>
          <w:ilvl w:val="0"/>
          <w:numId w:val="17"/>
        </w:numPr>
        <w:rPr>
          <w:sz w:val="24"/>
          <w:szCs w:val="24"/>
        </w:rPr>
      </w:pPr>
      <w:r w:rsidRPr="00A04473">
        <w:rPr>
          <w:b/>
          <w:sz w:val="24"/>
          <w:szCs w:val="24"/>
        </w:rPr>
        <w:t>Timing of Tests and Inspections</w:t>
      </w:r>
      <w:r w:rsidRPr="00A04473">
        <w:rPr>
          <w:sz w:val="24"/>
          <w:szCs w:val="24"/>
        </w:rPr>
        <w:t xml:space="preserve">.  The </w:t>
      </w:r>
      <w:r w:rsidR="00AA525B">
        <w:rPr>
          <w:sz w:val="24"/>
          <w:szCs w:val="24"/>
        </w:rPr>
        <w:t>c</w:t>
      </w:r>
      <w:r w:rsidRPr="00A04473">
        <w:rPr>
          <w:sz w:val="24"/>
          <w:szCs w:val="24"/>
        </w:rPr>
        <w:t xml:space="preserve">ontractor is to agree dates and times of tests and inspections with authority four days in advance, to enable the authority and other affected parties to be present.  On the previous working day to each such test or inspection the </w:t>
      </w:r>
      <w:r w:rsidR="00AA525B">
        <w:rPr>
          <w:sz w:val="24"/>
          <w:szCs w:val="24"/>
        </w:rPr>
        <w:t>c</w:t>
      </w:r>
      <w:r w:rsidRPr="00A04473">
        <w:rPr>
          <w:sz w:val="24"/>
          <w:szCs w:val="24"/>
        </w:rPr>
        <w:t>ontractor is to confirm to the authority that the work or sample in question will be ready or, if not ready, agree a new date and time.</w:t>
      </w:r>
    </w:p>
    <w:p w14:paraId="28795C5F" w14:textId="77777777" w:rsidR="00AE708D" w:rsidRPr="00A04473" w:rsidRDefault="00AE708D" w:rsidP="00AE708D">
      <w:pPr>
        <w:tabs>
          <w:tab w:val="left" w:pos="567"/>
        </w:tabs>
        <w:rPr>
          <w:sz w:val="24"/>
          <w:szCs w:val="24"/>
        </w:rPr>
      </w:pPr>
    </w:p>
    <w:p w14:paraId="52D97B28" w14:textId="07594357" w:rsidR="00AE708D" w:rsidRPr="00A04473" w:rsidRDefault="00AE708D">
      <w:pPr>
        <w:numPr>
          <w:ilvl w:val="0"/>
          <w:numId w:val="17"/>
        </w:numPr>
        <w:rPr>
          <w:sz w:val="24"/>
          <w:szCs w:val="24"/>
        </w:rPr>
      </w:pPr>
      <w:r w:rsidRPr="00A04473">
        <w:rPr>
          <w:b/>
          <w:sz w:val="24"/>
          <w:szCs w:val="24"/>
        </w:rPr>
        <w:t>Test Certificates</w:t>
      </w:r>
      <w:r w:rsidRPr="00A04473">
        <w:rPr>
          <w:sz w:val="24"/>
          <w:szCs w:val="24"/>
        </w:rPr>
        <w:t xml:space="preserve">.  The </w:t>
      </w:r>
      <w:r w:rsidR="00AA525B">
        <w:rPr>
          <w:sz w:val="24"/>
          <w:szCs w:val="24"/>
        </w:rPr>
        <w:t>c</w:t>
      </w:r>
      <w:r w:rsidRPr="00A04473">
        <w:rPr>
          <w:sz w:val="24"/>
          <w:szCs w:val="24"/>
        </w:rPr>
        <w:t>ontractor is to submit a copy of each certificate to the authority as soon as practicable and keep copies of all certificates on site.  Copies should be included in the Health and Safety File on handover of the works.</w:t>
      </w:r>
    </w:p>
    <w:p w14:paraId="7C5694C7" w14:textId="77777777" w:rsidR="00AE708D" w:rsidRPr="00A04473" w:rsidRDefault="00AE708D" w:rsidP="00AE708D">
      <w:pPr>
        <w:tabs>
          <w:tab w:val="left" w:pos="567"/>
        </w:tabs>
        <w:rPr>
          <w:b/>
          <w:sz w:val="24"/>
          <w:szCs w:val="24"/>
        </w:rPr>
      </w:pPr>
    </w:p>
    <w:p w14:paraId="2096A209" w14:textId="6BAB7654" w:rsidR="00AE708D" w:rsidRPr="00A04473" w:rsidRDefault="00AE708D">
      <w:pPr>
        <w:numPr>
          <w:ilvl w:val="0"/>
          <w:numId w:val="17"/>
        </w:numPr>
        <w:rPr>
          <w:sz w:val="24"/>
          <w:szCs w:val="24"/>
        </w:rPr>
      </w:pPr>
      <w:r w:rsidRPr="00A04473">
        <w:rPr>
          <w:b/>
          <w:sz w:val="24"/>
          <w:szCs w:val="24"/>
        </w:rPr>
        <w:t>Work at or After Completion</w:t>
      </w:r>
      <w:r w:rsidRPr="00A04473">
        <w:rPr>
          <w:sz w:val="24"/>
          <w:szCs w:val="24"/>
        </w:rPr>
        <w:t xml:space="preserve">.  The </w:t>
      </w:r>
      <w:r w:rsidR="00AA525B">
        <w:rPr>
          <w:sz w:val="24"/>
          <w:szCs w:val="24"/>
        </w:rPr>
        <w:t>c</w:t>
      </w:r>
      <w:r w:rsidRPr="00A04473">
        <w:rPr>
          <w:sz w:val="24"/>
          <w:szCs w:val="24"/>
        </w:rPr>
        <w:t>ontractor is required to undertake the following works prior to handover.</w:t>
      </w:r>
    </w:p>
    <w:p w14:paraId="4DD303F7" w14:textId="77777777" w:rsidR="00AE708D" w:rsidRPr="00A04473" w:rsidRDefault="00AE708D" w:rsidP="00AE708D">
      <w:pPr>
        <w:tabs>
          <w:tab w:val="left" w:pos="567"/>
        </w:tabs>
        <w:rPr>
          <w:sz w:val="24"/>
          <w:szCs w:val="24"/>
        </w:rPr>
      </w:pPr>
    </w:p>
    <w:p w14:paraId="334C0C9F" w14:textId="77777777" w:rsidR="00AE708D" w:rsidRPr="00A04473" w:rsidRDefault="00AE708D">
      <w:pPr>
        <w:numPr>
          <w:ilvl w:val="1"/>
          <w:numId w:val="17"/>
        </w:numPr>
        <w:rPr>
          <w:sz w:val="24"/>
          <w:szCs w:val="24"/>
        </w:rPr>
      </w:pPr>
      <w:r w:rsidRPr="00A04473">
        <w:rPr>
          <w:sz w:val="24"/>
          <w:szCs w:val="24"/>
        </w:rPr>
        <w:t>Make good all damage consequent upon the work.</w:t>
      </w:r>
    </w:p>
    <w:p w14:paraId="078D0D33" w14:textId="77777777" w:rsidR="00AE708D" w:rsidRPr="00A04473" w:rsidRDefault="00AE708D" w:rsidP="00AE708D">
      <w:pPr>
        <w:tabs>
          <w:tab w:val="left" w:pos="567"/>
          <w:tab w:val="left" w:pos="1134"/>
        </w:tabs>
        <w:ind w:left="567"/>
        <w:rPr>
          <w:sz w:val="24"/>
          <w:szCs w:val="24"/>
        </w:rPr>
      </w:pPr>
    </w:p>
    <w:p w14:paraId="49402469" w14:textId="77777777" w:rsidR="00AE708D" w:rsidRPr="00A04473" w:rsidRDefault="00AE708D">
      <w:pPr>
        <w:numPr>
          <w:ilvl w:val="1"/>
          <w:numId w:val="17"/>
        </w:numPr>
        <w:rPr>
          <w:sz w:val="24"/>
          <w:szCs w:val="24"/>
        </w:rPr>
      </w:pPr>
      <w:r w:rsidRPr="00A04473">
        <w:rPr>
          <w:sz w:val="24"/>
          <w:szCs w:val="24"/>
        </w:rPr>
        <w:t>Remove all temporary markings, coverings and protective wrappings unless otherwise instructed.</w:t>
      </w:r>
    </w:p>
    <w:p w14:paraId="3CC1A38A" w14:textId="77777777" w:rsidR="00AE708D" w:rsidRPr="00A04473" w:rsidRDefault="00AE708D" w:rsidP="00AE708D">
      <w:pPr>
        <w:tabs>
          <w:tab w:val="left" w:pos="1134"/>
        </w:tabs>
        <w:rPr>
          <w:sz w:val="24"/>
          <w:szCs w:val="24"/>
        </w:rPr>
      </w:pPr>
    </w:p>
    <w:p w14:paraId="6BABC557" w14:textId="77777777" w:rsidR="00AE708D" w:rsidRPr="00A04473" w:rsidRDefault="00AE708D">
      <w:pPr>
        <w:numPr>
          <w:ilvl w:val="1"/>
          <w:numId w:val="17"/>
        </w:numPr>
        <w:rPr>
          <w:sz w:val="24"/>
          <w:szCs w:val="24"/>
        </w:rPr>
      </w:pPr>
      <w:r w:rsidRPr="00A04473">
        <w:rPr>
          <w:sz w:val="24"/>
          <w:szCs w:val="24"/>
        </w:rPr>
        <w:t xml:space="preserve">Clean the works thoroughly inside and out including all accessible ducts and voids; remove all splashes, deposits, efflorescence, </w:t>
      </w:r>
      <w:proofErr w:type="gramStart"/>
      <w:r w:rsidRPr="00A04473">
        <w:rPr>
          <w:sz w:val="24"/>
          <w:szCs w:val="24"/>
        </w:rPr>
        <w:t>rubbish</w:t>
      </w:r>
      <w:proofErr w:type="gramEnd"/>
      <w:r w:rsidRPr="00A04473">
        <w:rPr>
          <w:sz w:val="24"/>
          <w:szCs w:val="24"/>
        </w:rPr>
        <w:t xml:space="preserve"> and surplus materials consequent upon the execution of the work.</w:t>
      </w:r>
    </w:p>
    <w:p w14:paraId="37BE7D23" w14:textId="77777777" w:rsidR="00AE708D" w:rsidRPr="00A04473" w:rsidRDefault="00AE708D" w:rsidP="00AE708D">
      <w:pPr>
        <w:tabs>
          <w:tab w:val="left" w:pos="567"/>
          <w:tab w:val="left" w:pos="1134"/>
        </w:tabs>
        <w:rPr>
          <w:sz w:val="24"/>
          <w:szCs w:val="24"/>
        </w:rPr>
      </w:pPr>
    </w:p>
    <w:p w14:paraId="21D37C29" w14:textId="77777777" w:rsidR="00AE708D" w:rsidRPr="00A04473" w:rsidRDefault="00AE708D">
      <w:pPr>
        <w:numPr>
          <w:ilvl w:val="1"/>
          <w:numId w:val="17"/>
        </w:numPr>
        <w:rPr>
          <w:sz w:val="24"/>
          <w:szCs w:val="24"/>
        </w:rPr>
      </w:pPr>
      <w:r w:rsidRPr="00A04473">
        <w:rPr>
          <w:sz w:val="24"/>
          <w:szCs w:val="24"/>
        </w:rPr>
        <w:t>Cleaning materials and methods to be as recommended by manufacturers of products being cleaned, and to be such that there is no damage or disfigurement to other materials.</w:t>
      </w:r>
    </w:p>
    <w:p w14:paraId="494EFF92" w14:textId="77777777" w:rsidR="00AE708D" w:rsidRPr="00A04473" w:rsidRDefault="00AE708D" w:rsidP="00AE708D">
      <w:pPr>
        <w:rPr>
          <w:sz w:val="24"/>
          <w:szCs w:val="24"/>
        </w:rPr>
      </w:pPr>
    </w:p>
    <w:p w14:paraId="76AF533C" w14:textId="663C8DA1" w:rsidR="00AE708D" w:rsidRPr="00A04473" w:rsidRDefault="00AE708D">
      <w:pPr>
        <w:numPr>
          <w:ilvl w:val="0"/>
          <w:numId w:val="17"/>
        </w:numPr>
        <w:rPr>
          <w:sz w:val="24"/>
          <w:szCs w:val="24"/>
        </w:rPr>
      </w:pPr>
      <w:r w:rsidRPr="00A04473">
        <w:rPr>
          <w:b/>
          <w:sz w:val="24"/>
          <w:szCs w:val="24"/>
        </w:rPr>
        <w:t>Security at Completion</w:t>
      </w:r>
      <w:r w:rsidRPr="00A04473">
        <w:rPr>
          <w:sz w:val="24"/>
          <w:szCs w:val="24"/>
        </w:rPr>
        <w:t xml:space="preserve">.  The </w:t>
      </w:r>
      <w:r w:rsidR="00AA525B">
        <w:rPr>
          <w:sz w:val="24"/>
          <w:szCs w:val="24"/>
        </w:rPr>
        <w:t>c</w:t>
      </w:r>
      <w:r w:rsidRPr="00A04473">
        <w:rPr>
          <w:sz w:val="24"/>
          <w:szCs w:val="24"/>
        </w:rPr>
        <w:t xml:space="preserve">ontractor is to leave the Works secure with all accesses locked.  Account for and adequately label all keys and hand over to the </w:t>
      </w:r>
      <w:r w:rsidRPr="00A04473">
        <w:rPr>
          <w:sz w:val="24"/>
          <w:szCs w:val="24"/>
        </w:rPr>
        <w:lastRenderedPageBreak/>
        <w:t>authority with itemised schedule, retaining duplicate schedule signed by the authority as a receipt.</w:t>
      </w:r>
      <w:r w:rsidRPr="00A04473">
        <w:rPr>
          <w:sz w:val="24"/>
          <w:szCs w:val="24"/>
        </w:rPr>
        <w:br/>
      </w:r>
    </w:p>
    <w:p w14:paraId="3F1924C6" w14:textId="5EC52133" w:rsidR="00AE708D" w:rsidRPr="00A04473" w:rsidRDefault="00AE708D">
      <w:pPr>
        <w:numPr>
          <w:ilvl w:val="0"/>
          <w:numId w:val="17"/>
        </w:numPr>
        <w:rPr>
          <w:sz w:val="24"/>
          <w:szCs w:val="24"/>
        </w:rPr>
      </w:pPr>
      <w:r w:rsidRPr="00A04473">
        <w:rPr>
          <w:b/>
          <w:sz w:val="24"/>
          <w:szCs w:val="24"/>
        </w:rPr>
        <w:t>Making Good Defects</w:t>
      </w:r>
      <w:r w:rsidRPr="00A04473">
        <w:rPr>
          <w:sz w:val="24"/>
          <w:szCs w:val="24"/>
        </w:rPr>
        <w:t xml:space="preserve">.  The </w:t>
      </w:r>
      <w:r w:rsidR="00AA525B">
        <w:rPr>
          <w:sz w:val="24"/>
          <w:szCs w:val="24"/>
        </w:rPr>
        <w:t>c</w:t>
      </w:r>
      <w:r w:rsidRPr="00A04473">
        <w:rPr>
          <w:sz w:val="24"/>
          <w:szCs w:val="24"/>
        </w:rPr>
        <w:t xml:space="preserve">ontractor is to decide with the authority and give reasonable notice of the precise dates for access to the various parts of the Works for purposes of making good defects.  The authority is to be informed by the </w:t>
      </w:r>
      <w:r w:rsidR="00AA525B">
        <w:rPr>
          <w:sz w:val="24"/>
          <w:szCs w:val="24"/>
        </w:rPr>
        <w:t>c</w:t>
      </w:r>
      <w:r w:rsidRPr="00A04473">
        <w:rPr>
          <w:sz w:val="24"/>
          <w:szCs w:val="24"/>
        </w:rPr>
        <w:t>ontractor when remedial works to the various parts of the Works are completed and ready for approval.</w:t>
      </w:r>
    </w:p>
    <w:p w14:paraId="42A4A30F" w14:textId="77777777" w:rsidR="00AE708D" w:rsidRPr="00A04473" w:rsidRDefault="00AE708D" w:rsidP="00AE708D">
      <w:pPr>
        <w:tabs>
          <w:tab w:val="left" w:pos="567"/>
        </w:tabs>
        <w:rPr>
          <w:b/>
          <w:sz w:val="24"/>
          <w:szCs w:val="24"/>
        </w:rPr>
      </w:pPr>
    </w:p>
    <w:p w14:paraId="41105C34" w14:textId="77777777" w:rsidR="00AE708D" w:rsidRPr="00A04473" w:rsidRDefault="00AE708D">
      <w:pPr>
        <w:numPr>
          <w:ilvl w:val="0"/>
          <w:numId w:val="17"/>
        </w:numPr>
        <w:suppressAutoHyphens/>
        <w:rPr>
          <w:sz w:val="24"/>
          <w:szCs w:val="24"/>
        </w:rPr>
      </w:pPr>
      <w:r w:rsidRPr="00A04473">
        <w:rPr>
          <w:b/>
          <w:sz w:val="24"/>
          <w:szCs w:val="24"/>
        </w:rPr>
        <w:t>Inspection, Testing and Commissioning</w:t>
      </w:r>
      <w:r w:rsidRPr="00A04473">
        <w:rPr>
          <w:sz w:val="24"/>
          <w:szCs w:val="24"/>
        </w:rPr>
        <w:t xml:space="preserve">.  The installations shall be tested and inspected in accordance with but not limited to the current CIBSE Codes, BS, EN where appropriate, etc.  Advance notice of tests shall be given (minimum of 7 days prior to notification). </w:t>
      </w:r>
    </w:p>
    <w:p w14:paraId="2BAE03FE" w14:textId="77777777" w:rsidR="00AE708D" w:rsidRPr="00A04473" w:rsidRDefault="00AE708D" w:rsidP="00AE708D">
      <w:pPr>
        <w:suppressAutoHyphens/>
        <w:rPr>
          <w:sz w:val="24"/>
          <w:szCs w:val="24"/>
        </w:rPr>
      </w:pPr>
    </w:p>
    <w:p w14:paraId="4DDBFD97" w14:textId="77777777" w:rsidR="00AE708D" w:rsidRPr="00A04473" w:rsidRDefault="00AE708D">
      <w:pPr>
        <w:numPr>
          <w:ilvl w:val="0"/>
          <w:numId w:val="17"/>
        </w:numPr>
        <w:suppressAutoHyphens/>
        <w:rPr>
          <w:sz w:val="24"/>
          <w:szCs w:val="24"/>
        </w:rPr>
      </w:pPr>
      <w:r w:rsidRPr="00A04473">
        <w:rPr>
          <w:sz w:val="24"/>
          <w:szCs w:val="24"/>
        </w:rPr>
        <w:t xml:space="preserve">Test and inspection certificates are to be approved by the Authority; preferred document templates will be provided by the Authority on request.  Test certificates shall serve as a record that the item referred to has been shown under test to meet the requirements of the specifications and of BS as applicable and shall be dated, </w:t>
      </w:r>
      <w:proofErr w:type="gramStart"/>
      <w:r w:rsidRPr="00A04473">
        <w:rPr>
          <w:sz w:val="24"/>
          <w:szCs w:val="24"/>
        </w:rPr>
        <w:t>numbered</w:t>
      </w:r>
      <w:proofErr w:type="gramEnd"/>
      <w:r w:rsidRPr="00A04473">
        <w:rPr>
          <w:sz w:val="24"/>
          <w:szCs w:val="24"/>
        </w:rPr>
        <w:t xml:space="preserve"> and clearly referenced to the item tested by means of serial, chassis or other manufactures reference number permanently marked in a conspicuous position.  </w:t>
      </w:r>
    </w:p>
    <w:p w14:paraId="0B9C6D4A" w14:textId="77777777" w:rsidR="00AE708D" w:rsidRPr="00A04473" w:rsidRDefault="00AE708D" w:rsidP="00AE708D">
      <w:pPr>
        <w:tabs>
          <w:tab w:val="left" w:pos="567"/>
        </w:tabs>
        <w:suppressAutoHyphens/>
        <w:rPr>
          <w:sz w:val="24"/>
          <w:szCs w:val="24"/>
        </w:rPr>
      </w:pPr>
    </w:p>
    <w:p w14:paraId="0B1964C9" w14:textId="291A6ADC" w:rsidR="00AE708D" w:rsidRPr="00A04473" w:rsidRDefault="00AE708D">
      <w:pPr>
        <w:numPr>
          <w:ilvl w:val="0"/>
          <w:numId w:val="17"/>
        </w:numPr>
        <w:suppressAutoHyphens/>
        <w:rPr>
          <w:sz w:val="24"/>
          <w:szCs w:val="24"/>
        </w:rPr>
      </w:pPr>
      <w:r w:rsidRPr="00A04473">
        <w:rPr>
          <w:sz w:val="24"/>
          <w:szCs w:val="24"/>
        </w:rPr>
        <w:t xml:space="preserve">The calibration certificates for the testing of the equipment are to be available on request to be shown to the Authority for scrutiny.  The </w:t>
      </w:r>
      <w:r w:rsidR="002E07B4">
        <w:rPr>
          <w:sz w:val="24"/>
          <w:szCs w:val="24"/>
        </w:rPr>
        <w:t>c</w:t>
      </w:r>
      <w:r w:rsidRPr="00A04473">
        <w:rPr>
          <w:sz w:val="24"/>
          <w:szCs w:val="24"/>
        </w:rPr>
        <w:t xml:space="preserve">ontractor shall ensure all calibrations are in date.  The Authority reserves the right to have an independent electrician available during the test and inspection phase.  </w:t>
      </w:r>
    </w:p>
    <w:p w14:paraId="683C2FA2" w14:textId="77777777" w:rsidR="00AE708D" w:rsidRPr="00A04473" w:rsidRDefault="00AE708D" w:rsidP="00AE708D">
      <w:pPr>
        <w:tabs>
          <w:tab w:val="left" w:pos="567"/>
        </w:tabs>
        <w:suppressAutoHyphens/>
        <w:rPr>
          <w:sz w:val="24"/>
          <w:szCs w:val="24"/>
        </w:rPr>
      </w:pPr>
    </w:p>
    <w:p w14:paraId="67FC5807" w14:textId="1F6A8457" w:rsidR="00AE708D" w:rsidRPr="00A04473" w:rsidRDefault="00AE708D">
      <w:pPr>
        <w:numPr>
          <w:ilvl w:val="0"/>
          <w:numId w:val="17"/>
        </w:numPr>
        <w:suppressAutoHyphens/>
        <w:rPr>
          <w:sz w:val="24"/>
          <w:szCs w:val="24"/>
        </w:rPr>
      </w:pPr>
      <w:r w:rsidRPr="00A04473">
        <w:rPr>
          <w:sz w:val="24"/>
          <w:szCs w:val="24"/>
        </w:rPr>
        <w:t xml:space="preserve">Any defects of workmanship, materials or non-compliance with the specifications or other irregularities which become apparent during the tests shall be rectified by the </w:t>
      </w:r>
      <w:r w:rsidR="002E07B4">
        <w:rPr>
          <w:sz w:val="24"/>
          <w:szCs w:val="24"/>
        </w:rPr>
        <w:t>c</w:t>
      </w:r>
      <w:r w:rsidRPr="00A04473">
        <w:rPr>
          <w:sz w:val="24"/>
          <w:szCs w:val="24"/>
        </w:rPr>
        <w:t>ontractor, at his own expense, until the whole work is free from defects and in full working order to the complete satisfaction of the SO.</w:t>
      </w:r>
    </w:p>
    <w:p w14:paraId="56CA0040" w14:textId="77777777" w:rsidR="00AE708D" w:rsidRPr="00A04473" w:rsidRDefault="00AE708D" w:rsidP="00AE708D">
      <w:pPr>
        <w:tabs>
          <w:tab w:val="left" w:pos="567"/>
        </w:tabs>
        <w:suppressAutoHyphens/>
        <w:rPr>
          <w:sz w:val="24"/>
          <w:szCs w:val="24"/>
        </w:rPr>
      </w:pPr>
    </w:p>
    <w:p w14:paraId="1E786CD2" w14:textId="77777777" w:rsidR="00AE708D" w:rsidRPr="00A04473" w:rsidRDefault="00AE708D">
      <w:pPr>
        <w:numPr>
          <w:ilvl w:val="0"/>
          <w:numId w:val="17"/>
        </w:numPr>
        <w:suppressAutoHyphens/>
        <w:rPr>
          <w:sz w:val="24"/>
          <w:szCs w:val="24"/>
        </w:rPr>
      </w:pPr>
      <w:r w:rsidRPr="00A04473">
        <w:rPr>
          <w:sz w:val="24"/>
          <w:szCs w:val="24"/>
        </w:rPr>
        <w:t>All materials used for construction of permanent works shall have suppliers’ specifications and/or testing certificates available.  Where materials are used as part of a whole or in conjunction with other materials, and in any case where site testing is required by best practice, verification of quality and specifications should be allowed for the parts / items / products (suppliers’ specification) as well as the whole (site testing).</w:t>
      </w:r>
    </w:p>
    <w:p w14:paraId="0CF37867" w14:textId="77777777" w:rsidR="00AE708D" w:rsidRPr="00A04473" w:rsidRDefault="00AE708D" w:rsidP="00AE708D">
      <w:pPr>
        <w:tabs>
          <w:tab w:val="left" w:pos="567"/>
        </w:tabs>
        <w:suppressAutoHyphens/>
        <w:rPr>
          <w:sz w:val="24"/>
          <w:szCs w:val="24"/>
        </w:rPr>
      </w:pPr>
    </w:p>
    <w:p w14:paraId="735EBF29" w14:textId="10BDF698" w:rsidR="00AE708D" w:rsidRPr="00A04473" w:rsidRDefault="00AE708D">
      <w:pPr>
        <w:numPr>
          <w:ilvl w:val="0"/>
          <w:numId w:val="17"/>
        </w:numPr>
        <w:suppressAutoHyphens/>
        <w:rPr>
          <w:sz w:val="24"/>
          <w:szCs w:val="24"/>
        </w:rPr>
      </w:pPr>
      <w:r w:rsidRPr="00A04473">
        <w:rPr>
          <w:b/>
          <w:sz w:val="24"/>
          <w:szCs w:val="24"/>
        </w:rPr>
        <w:t>Defects Liability Period</w:t>
      </w:r>
      <w:r w:rsidRPr="00A04473">
        <w:rPr>
          <w:sz w:val="24"/>
          <w:szCs w:val="24"/>
        </w:rPr>
        <w:t xml:space="preserve">.  A defects liability period shall apply for the works as detailed above.  The </w:t>
      </w:r>
      <w:r w:rsidR="002E07B4">
        <w:rPr>
          <w:sz w:val="24"/>
          <w:szCs w:val="24"/>
        </w:rPr>
        <w:t>c</w:t>
      </w:r>
      <w:r w:rsidRPr="00A04473">
        <w:rPr>
          <w:sz w:val="24"/>
          <w:szCs w:val="24"/>
        </w:rPr>
        <w:t xml:space="preserve">ontractor will be responsible for making good at his own expense any defects in the works arising within that period.  The contractor is to ensure that a defects inspection is conducted 2-4 weeks prior to the end of the liability period </w:t>
      </w:r>
      <w:r w:rsidR="00584DB6" w:rsidRPr="00A04473">
        <w:rPr>
          <w:sz w:val="24"/>
          <w:szCs w:val="24"/>
        </w:rPr>
        <w:t>to</w:t>
      </w:r>
      <w:r w:rsidRPr="00A04473">
        <w:rPr>
          <w:sz w:val="24"/>
          <w:szCs w:val="24"/>
        </w:rPr>
        <w:t xml:space="preserve"> release the contract retention.</w:t>
      </w:r>
    </w:p>
    <w:p w14:paraId="14D88D7F" w14:textId="77777777" w:rsidR="00AE708D" w:rsidRPr="00A04473" w:rsidRDefault="00AE708D" w:rsidP="00AE708D">
      <w:pPr>
        <w:tabs>
          <w:tab w:val="left" w:pos="567"/>
        </w:tabs>
        <w:rPr>
          <w:b/>
          <w:sz w:val="24"/>
          <w:szCs w:val="24"/>
        </w:rPr>
      </w:pPr>
    </w:p>
    <w:p w14:paraId="52B8EF84" w14:textId="2C604E81" w:rsidR="00AE708D" w:rsidRPr="00A04473" w:rsidRDefault="00AE708D">
      <w:pPr>
        <w:numPr>
          <w:ilvl w:val="0"/>
          <w:numId w:val="17"/>
        </w:numPr>
        <w:suppressAutoHyphens/>
        <w:rPr>
          <w:sz w:val="24"/>
          <w:szCs w:val="24"/>
        </w:rPr>
      </w:pPr>
      <w:r w:rsidRPr="00A04473">
        <w:rPr>
          <w:b/>
          <w:sz w:val="24"/>
          <w:szCs w:val="24"/>
        </w:rPr>
        <w:t>Operations and Maintenance Documentation</w:t>
      </w:r>
      <w:r w:rsidRPr="00A04473">
        <w:rPr>
          <w:sz w:val="24"/>
          <w:szCs w:val="24"/>
        </w:rPr>
        <w:t xml:space="preserve">.  Upon completion of the works the </w:t>
      </w:r>
      <w:r w:rsidR="002E07B4">
        <w:rPr>
          <w:sz w:val="24"/>
          <w:szCs w:val="24"/>
        </w:rPr>
        <w:t>c</w:t>
      </w:r>
      <w:r w:rsidRPr="00A04473">
        <w:rPr>
          <w:sz w:val="24"/>
          <w:szCs w:val="24"/>
        </w:rPr>
        <w:t xml:space="preserve">ontractor shall forward all manufacturers’ details relating to equipment/materials used to the </w:t>
      </w:r>
      <w:r w:rsidRPr="00A04473">
        <w:rPr>
          <w:bCs/>
          <w:sz w:val="24"/>
          <w:szCs w:val="24"/>
        </w:rPr>
        <w:t>Authority</w:t>
      </w:r>
      <w:r w:rsidRPr="00A04473">
        <w:rPr>
          <w:sz w:val="24"/>
          <w:szCs w:val="24"/>
        </w:rPr>
        <w:t xml:space="preserve"> for inclusion into the O&amp;M Manual/H&amp;S File.  Refer also to CDM 2015 &amp; appropriate ACOP, this documentation less ‘As Built Drawings’ is to be </w:t>
      </w:r>
      <w:r w:rsidRPr="00A04473">
        <w:rPr>
          <w:sz w:val="24"/>
          <w:szCs w:val="24"/>
        </w:rPr>
        <w:lastRenderedPageBreak/>
        <w:t xml:space="preserve">made available at the Pre-Board of Officers not less than 10 days before the due project handover date.  A full list of snagging items shall be produced and presented to the </w:t>
      </w:r>
      <w:r w:rsidRPr="00A04473">
        <w:rPr>
          <w:bCs/>
          <w:sz w:val="24"/>
          <w:szCs w:val="24"/>
        </w:rPr>
        <w:t>Authority</w:t>
      </w:r>
      <w:r w:rsidRPr="00A04473">
        <w:rPr>
          <w:sz w:val="24"/>
          <w:szCs w:val="24"/>
        </w:rPr>
        <w:t xml:space="preserve"> with a rectification programme at this very same board.</w:t>
      </w:r>
    </w:p>
    <w:p w14:paraId="0CAF6668" w14:textId="77777777" w:rsidR="007D5C12" w:rsidRDefault="007D5C12" w:rsidP="007D5C12">
      <w:pPr>
        <w:pStyle w:val="Heading40"/>
        <w:spacing w:before="0" w:after="0"/>
        <w:rPr>
          <w:sz w:val="24"/>
          <w:szCs w:val="24"/>
        </w:rPr>
      </w:pPr>
    </w:p>
    <w:p w14:paraId="1BC98581" w14:textId="42FD5B96" w:rsidR="00AE708D" w:rsidRPr="00A04473" w:rsidRDefault="00AE708D" w:rsidP="007D5C12">
      <w:pPr>
        <w:pStyle w:val="Heading40"/>
        <w:spacing w:before="0" w:after="0"/>
        <w:rPr>
          <w:sz w:val="24"/>
          <w:szCs w:val="24"/>
        </w:rPr>
      </w:pPr>
      <w:r w:rsidRPr="00A04473">
        <w:rPr>
          <w:sz w:val="24"/>
          <w:szCs w:val="24"/>
        </w:rPr>
        <w:t>Health and Safety File</w:t>
      </w:r>
    </w:p>
    <w:p w14:paraId="36914121" w14:textId="77777777" w:rsidR="007D5C12" w:rsidRDefault="007D5C12" w:rsidP="007D5C12">
      <w:pPr>
        <w:rPr>
          <w:sz w:val="24"/>
          <w:szCs w:val="24"/>
        </w:rPr>
      </w:pPr>
    </w:p>
    <w:p w14:paraId="1D136495" w14:textId="3FF86040" w:rsidR="00AE708D" w:rsidRPr="00A04473" w:rsidRDefault="00AE708D">
      <w:pPr>
        <w:numPr>
          <w:ilvl w:val="0"/>
          <w:numId w:val="17"/>
        </w:numPr>
        <w:rPr>
          <w:sz w:val="24"/>
          <w:szCs w:val="24"/>
        </w:rPr>
      </w:pPr>
      <w:r w:rsidRPr="00A04473">
        <w:rPr>
          <w:sz w:val="24"/>
          <w:szCs w:val="24"/>
        </w:rPr>
        <w:t>Upon project completion the H&amp;S file shall be presented to the Authority before the Board of Officers is convened and in compliance with</w:t>
      </w:r>
      <w:r w:rsidRPr="00A04473">
        <w:rPr>
          <w:sz w:val="24"/>
          <w:szCs w:val="24"/>
          <w:vertAlign w:val="superscript"/>
        </w:rPr>
        <w:t xml:space="preserve"> </w:t>
      </w:r>
      <w:r w:rsidRPr="00A04473">
        <w:rPr>
          <w:sz w:val="24"/>
          <w:szCs w:val="24"/>
        </w:rPr>
        <w:t>(CDM 2015) &amp; appropriate ACOP.</w:t>
      </w:r>
    </w:p>
    <w:p w14:paraId="0C065CE2" w14:textId="77777777" w:rsidR="00AE708D" w:rsidRPr="00A04473" w:rsidRDefault="00AE708D" w:rsidP="00AE708D">
      <w:pPr>
        <w:tabs>
          <w:tab w:val="left" w:pos="567"/>
        </w:tabs>
        <w:autoSpaceDE w:val="0"/>
        <w:autoSpaceDN w:val="0"/>
        <w:adjustRightInd w:val="0"/>
        <w:rPr>
          <w:sz w:val="24"/>
          <w:szCs w:val="24"/>
        </w:rPr>
      </w:pPr>
    </w:p>
    <w:p w14:paraId="6B25F8C8" w14:textId="5F500587" w:rsidR="00AE708D" w:rsidRPr="00A04473" w:rsidRDefault="00AE708D">
      <w:pPr>
        <w:numPr>
          <w:ilvl w:val="0"/>
          <w:numId w:val="17"/>
        </w:numPr>
        <w:autoSpaceDE w:val="0"/>
        <w:autoSpaceDN w:val="0"/>
        <w:adjustRightInd w:val="0"/>
        <w:rPr>
          <w:sz w:val="24"/>
          <w:szCs w:val="24"/>
        </w:rPr>
      </w:pPr>
      <w:r w:rsidRPr="00A04473">
        <w:rPr>
          <w:b/>
          <w:sz w:val="24"/>
          <w:szCs w:val="24"/>
        </w:rPr>
        <w:t>Presentation of Health and Safety File</w:t>
      </w:r>
      <w:r w:rsidRPr="00A04473">
        <w:rPr>
          <w:sz w:val="24"/>
          <w:szCs w:val="24"/>
        </w:rPr>
        <w:t xml:space="preserve">.  The </w:t>
      </w:r>
      <w:r w:rsidR="002E07B4">
        <w:rPr>
          <w:sz w:val="24"/>
          <w:szCs w:val="24"/>
        </w:rPr>
        <w:t>c</w:t>
      </w:r>
      <w:r w:rsidRPr="00A04473">
        <w:rPr>
          <w:sz w:val="24"/>
          <w:szCs w:val="24"/>
        </w:rPr>
        <w:t>ontractor is to provide the authority with three copies of the H&amp;S File.  The Manual is to be contained in a series of A4 size, plastic covered, loose leaf, four ring binders with hard covers, each indexed, divided and appropriately cover titled.  Selected drawings needed to illustrate or locate items mentioned in the Manual, where larger than A4, are to be folded and accommodated in the binders so that they may be unfolded without being detached from the rings.  The main set(s) of as-built drawings will form Annex(es) to the Manual.</w:t>
      </w:r>
    </w:p>
    <w:p w14:paraId="2AC5F0B7" w14:textId="77777777" w:rsidR="00AE708D" w:rsidRPr="00A04473" w:rsidRDefault="00AE708D" w:rsidP="00AE708D">
      <w:pPr>
        <w:tabs>
          <w:tab w:val="num" w:pos="0"/>
          <w:tab w:val="left" w:pos="567"/>
        </w:tabs>
        <w:autoSpaceDE w:val="0"/>
        <w:autoSpaceDN w:val="0"/>
        <w:adjustRightInd w:val="0"/>
        <w:rPr>
          <w:sz w:val="24"/>
          <w:szCs w:val="24"/>
        </w:rPr>
      </w:pPr>
    </w:p>
    <w:p w14:paraId="06B0713A" w14:textId="05C0C8FB" w:rsidR="00AE708D" w:rsidRPr="00A04473" w:rsidRDefault="00AE708D">
      <w:pPr>
        <w:numPr>
          <w:ilvl w:val="0"/>
          <w:numId w:val="17"/>
        </w:numPr>
        <w:tabs>
          <w:tab w:val="num" w:pos="0"/>
        </w:tabs>
        <w:autoSpaceDE w:val="0"/>
        <w:autoSpaceDN w:val="0"/>
        <w:adjustRightInd w:val="0"/>
        <w:rPr>
          <w:sz w:val="24"/>
          <w:szCs w:val="24"/>
        </w:rPr>
      </w:pPr>
      <w:r w:rsidRPr="00A04473">
        <w:rPr>
          <w:b/>
          <w:sz w:val="24"/>
          <w:szCs w:val="24"/>
        </w:rPr>
        <w:t>The Health and Safety File</w:t>
      </w:r>
      <w:r w:rsidRPr="00A04473">
        <w:rPr>
          <w:sz w:val="24"/>
          <w:szCs w:val="24"/>
        </w:rPr>
        <w:t xml:space="preserve">.  The </w:t>
      </w:r>
      <w:r w:rsidR="002E07B4">
        <w:rPr>
          <w:sz w:val="24"/>
          <w:szCs w:val="24"/>
        </w:rPr>
        <w:t>c</w:t>
      </w:r>
      <w:r w:rsidRPr="00A04473">
        <w:rPr>
          <w:sz w:val="24"/>
          <w:szCs w:val="24"/>
        </w:rPr>
        <w:t xml:space="preserve">ontractor shall be required to complete the Project Health and Safety File on completion of the works, three copies of which will be provided to the Authority at handover. Advice can be sought from the Authority if required.  The H&amp;S File provides information required for future construction work, which includes cleaning, maintenance, alterations, </w:t>
      </w:r>
      <w:r w:rsidR="00584DB6" w:rsidRPr="00A04473">
        <w:rPr>
          <w:sz w:val="24"/>
          <w:szCs w:val="24"/>
        </w:rPr>
        <w:t>refurbishment,</w:t>
      </w:r>
      <w:r w:rsidRPr="00A04473">
        <w:rPr>
          <w:sz w:val="24"/>
          <w:szCs w:val="24"/>
        </w:rPr>
        <w:t xml:space="preserve"> and demolition.  The Manual is to consist of the following parts, sub-sectioned as appropriate.</w:t>
      </w:r>
    </w:p>
    <w:p w14:paraId="39F48241" w14:textId="77777777" w:rsidR="00AE708D" w:rsidRPr="00A04473" w:rsidRDefault="00AE708D" w:rsidP="00AE708D">
      <w:pPr>
        <w:tabs>
          <w:tab w:val="num" w:pos="0"/>
        </w:tabs>
        <w:autoSpaceDE w:val="0"/>
        <w:autoSpaceDN w:val="0"/>
        <w:adjustRightInd w:val="0"/>
        <w:rPr>
          <w:sz w:val="24"/>
          <w:szCs w:val="24"/>
        </w:rPr>
      </w:pPr>
    </w:p>
    <w:p w14:paraId="7435DCB0" w14:textId="0599EE54" w:rsidR="00AE708D" w:rsidRPr="00A04473" w:rsidRDefault="00AE708D">
      <w:pPr>
        <w:numPr>
          <w:ilvl w:val="1"/>
          <w:numId w:val="17"/>
        </w:numPr>
        <w:autoSpaceDE w:val="0"/>
        <w:autoSpaceDN w:val="0"/>
        <w:adjustRightInd w:val="0"/>
        <w:rPr>
          <w:sz w:val="24"/>
          <w:szCs w:val="24"/>
        </w:rPr>
      </w:pPr>
      <w:r w:rsidRPr="00A04473">
        <w:rPr>
          <w:b/>
          <w:sz w:val="24"/>
          <w:szCs w:val="24"/>
        </w:rPr>
        <w:t>Section 1: H&amp;S</w:t>
      </w:r>
      <w:r w:rsidRPr="00A04473">
        <w:rPr>
          <w:sz w:val="24"/>
          <w:szCs w:val="24"/>
        </w:rPr>
        <w:t xml:space="preserve">.  The </w:t>
      </w:r>
      <w:r w:rsidR="002E07B4">
        <w:rPr>
          <w:sz w:val="24"/>
          <w:szCs w:val="24"/>
        </w:rPr>
        <w:t>c</w:t>
      </w:r>
      <w:r w:rsidRPr="00A04473">
        <w:rPr>
          <w:sz w:val="24"/>
          <w:szCs w:val="24"/>
        </w:rPr>
        <w:t>ontractor is to provide a description of the site and the buildings thereon. This is to include details of construction methods and materials, which may present significant residual hazards in the future.</w:t>
      </w:r>
    </w:p>
    <w:p w14:paraId="51604D6A" w14:textId="77777777" w:rsidR="00AE708D" w:rsidRPr="00A04473" w:rsidRDefault="00AE708D" w:rsidP="00AE708D">
      <w:pPr>
        <w:tabs>
          <w:tab w:val="left" w:pos="1134"/>
        </w:tabs>
        <w:rPr>
          <w:sz w:val="24"/>
          <w:szCs w:val="24"/>
        </w:rPr>
      </w:pPr>
    </w:p>
    <w:p w14:paraId="7686B08C" w14:textId="4F4ED604" w:rsidR="00AE708D" w:rsidRPr="00A04473" w:rsidRDefault="00AE708D">
      <w:pPr>
        <w:numPr>
          <w:ilvl w:val="1"/>
          <w:numId w:val="17"/>
        </w:numPr>
        <w:rPr>
          <w:sz w:val="24"/>
          <w:szCs w:val="24"/>
        </w:rPr>
      </w:pPr>
      <w:r w:rsidRPr="00A04473">
        <w:rPr>
          <w:b/>
          <w:sz w:val="24"/>
          <w:szCs w:val="24"/>
        </w:rPr>
        <w:t>Section 2: Certificates</w:t>
      </w:r>
      <w:r w:rsidRPr="00A04473">
        <w:rPr>
          <w:sz w:val="24"/>
          <w:szCs w:val="24"/>
        </w:rPr>
        <w:t xml:space="preserve">.  The </w:t>
      </w:r>
      <w:r w:rsidR="002E07B4">
        <w:rPr>
          <w:sz w:val="24"/>
          <w:szCs w:val="24"/>
        </w:rPr>
        <w:t>c</w:t>
      </w:r>
      <w:r w:rsidRPr="00A04473">
        <w:rPr>
          <w:sz w:val="24"/>
          <w:szCs w:val="24"/>
        </w:rPr>
        <w:t>ontractor is to provide a copy of all Test Certificates (including but not limited to electrical circuit tests, start and commissioning tests) for the installations and plant, equipment, valves, etc, used in the installations. Warranty Certificates and guarantees are also to be included in this section.</w:t>
      </w:r>
    </w:p>
    <w:p w14:paraId="282FF148" w14:textId="77777777" w:rsidR="00AE708D" w:rsidRPr="00A04473" w:rsidRDefault="00AE708D" w:rsidP="00AE708D">
      <w:pPr>
        <w:tabs>
          <w:tab w:val="left" w:pos="1134"/>
        </w:tabs>
        <w:rPr>
          <w:sz w:val="24"/>
          <w:szCs w:val="24"/>
        </w:rPr>
      </w:pPr>
    </w:p>
    <w:p w14:paraId="52482BE6" w14:textId="11EDD08A" w:rsidR="00AE708D" w:rsidRPr="00A04473" w:rsidRDefault="00AE708D">
      <w:pPr>
        <w:numPr>
          <w:ilvl w:val="1"/>
          <w:numId w:val="17"/>
        </w:numPr>
        <w:rPr>
          <w:sz w:val="24"/>
          <w:szCs w:val="24"/>
        </w:rPr>
      </w:pPr>
      <w:r w:rsidRPr="00A04473">
        <w:rPr>
          <w:b/>
          <w:sz w:val="24"/>
          <w:szCs w:val="24"/>
        </w:rPr>
        <w:t>Section 3: As-built Drawings</w:t>
      </w:r>
      <w:r w:rsidRPr="00A04473">
        <w:rPr>
          <w:sz w:val="24"/>
          <w:szCs w:val="24"/>
        </w:rPr>
        <w:t xml:space="preserve">.  The </w:t>
      </w:r>
      <w:r w:rsidR="002E07B4">
        <w:rPr>
          <w:sz w:val="24"/>
          <w:szCs w:val="24"/>
        </w:rPr>
        <w:t>c</w:t>
      </w:r>
      <w:r w:rsidRPr="00A04473">
        <w:rPr>
          <w:sz w:val="24"/>
          <w:szCs w:val="24"/>
        </w:rPr>
        <w:t xml:space="preserve">ontractor is to provide as-built drawings recording details of all construction, electrical and mechanical work. A fire strategy for the site should also be included with drawings showing emergency escape routes, location of emergency and </w:t>
      </w:r>
      <w:r w:rsidR="00584DB6" w:rsidRPr="00A04473">
        <w:rPr>
          <w:sz w:val="24"/>
          <w:szCs w:val="24"/>
        </w:rPr>
        <w:t>firefighting</w:t>
      </w:r>
      <w:r w:rsidRPr="00A04473">
        <w:rPr>
          <w:sz w:val="24"/>
          <w:szCs w:val="24"/>
        </w:rPr>
        <w:t xml:space="preserve"> systems, services shut-off valves, switches, etc.</w:t>
      </w:r>
    </w:p>
    <w:p w14:paraId="35C9011B" w14:textId="77777777" w:rsidR="00AE708D" w:rsidRPr="00A04473" w:rsidRDefault="00AE708D" w:rsidP="00AE708D">
      <w:pPr>
        <w:tabs>
          <w:tab w:val="left" w:pos="1134"/>
        </w:tabs>
        <w:rPr>
          <w:sz w:val="24"/>
          <w:szCs w:val="24"/>
        </w:rPr>
      </w:pPr>
    </w:p>
    <w:p w14:paraId="7B3C2785" w14:textId="44065BE9" w:rsidR="00AE708D" w:rsidRPr="00A04473" w:rsidRDefault="00AE708D">
      <w:pPr>
        <w:numPr>
          <w:ilvl w:val="1"/>
          <w:numId w:val="17"/>
        </w:numPr>
        <w:rPr>
          <w:sz w:val="24"/>
          <w:szCs w:val="24"/>
        </w:rPr>
      </w:pPr>
      <w:r w:rsidRPr="00A04473">
        <w:rPr>
          <w:b/>
          <w:sz w:val="24"/>
          <w:szCs w:val="24"/>
        </w:rPr>
        <w:t>Section 4: Operation &amp; Maintenance (O&amp;M) Schedules</w:t>
      </w:r>
      <w:r w:rsidRPr="00A04473">
        <w:rPr>
          <w:sz w:val="24"/>
          <w:szCs w:val="24"/>
        </w:rPr>
        <w:t xml:space="preserve">.  The </w:t>
      </w:r>
      <w:r w:rsidR="002E07B4">
        <w:rPr>
          <w:sz w:val="24"/>
          <w:szCs w:val="24"/>
        </w:rPr>
        <w:t>c</w:t>
      </w:r>
      <w:r w:rsidRPr="00A04473">
        <w:rPr>
          <w:sz w:val="24"/>
          <w:szCs w:val="24"/>
        </w:rPr>
        <w:t xml:space="preserve">ontractor is to provide recommendations as to the preventative maintenance, </w:t>
      </w:r>
      <w:r w:rsidR="00584DB6" w:rsidRPr="00A04473">
        <w:rPr>
          <w:sz w:val="24"/>
          <w:szCs w:val="24"/>
        </w:rPr>
        <w:t>frequency,</w:t>
      </w:r>
      <w:r w:rsidRPr="00A04473">
        <w:rPr>
          <w:sz w:val="24"/>
          <w:szCs w:val="24"/>
        </w:rPr>
        <w:t xml:space="preserve"> and procedures to be adopted to ensure the most efficient operation of the systems. Manufacturer’s O&amp;M schedules are to be included. Diagrammatic drawings of each system indicating principal items of plant, equipment, and valves are also to be included.</w:t>
      </w:r>
    </w:p>
    <w:p w14:paraId="4DC51ACB" w14:textId="77777777" w:rsidR="00AE708D" w:rsidRPr="00A04473" w:rsidRDefault="00AE708D" w:rsidP="00AE708D">
      <w:pPr>
        <w:tabs>
          <w:tab w:val="left" w:pos="1134"/>
        </w:tabs>
        <w:rPr>
          <w:sz w:val="24"/>
          <w:szCs w:val="24"/>
        </w:rPr>
      </w:pPr>
    </w:p>
    <w:p w14:paraId="1DA1B2CB" w14:textId="79A6CECA" w:rsidR="00AE708D" w:rsidRPr="00A04473" w:rsidRDefault="00AE708D">
      <w:pPr>
        <w:numPr>
          <w:ilvl w:val="1"/>
          <w:numId w:val="17"/>
        </w:numPr>
        <w:rPr>
          <w:sz w:val="24"/>
          <w:szCs w:val="24"/>
        </w:rPr>
      </w:pPr>
      <w:r w:rsidRPr="00A04473">
        <w:rPr>
          <w:b/>
          <w:sz w:val="24"/>
          <w:szCs w:val="24"/>
        </w:rPr>
        <w:lastRenderedPageBreak/>
        <w:t>Section 5: O&amp;M Manuals</w:t>
      </w:r>
      <w:r w:rsidRPr="00A04473">
        <w:rPr>
          <w:sz w:val="24"/>
          <w:szCs w:val="24"/>
        </w:rPr>
        <w:t xml:space="preserve">.  The </w:t>
      </w:r>
      <w:r w:rsidR="002E07B4">
        <w:rPr>
          <w:sz w:val="24"/>
          <w:szCs w:val="24"/>
        </w:rPr>
        <w:t>c</w:t>
      </w:r>
      <w:r w:rsidRPr="00A04473">
        <w:rPr>
          <w:sz w:val="24"/>
          <w:szCs w:val="24"/>
        </w:rPr>
        <w:t xml:space="preserve">ontractor is to provide copies of manufacturers’ current literature for all products for which the proprietary brand has been chosen by the </w:t>
      </w:r>
      <w:r w:rsidR="002E07B4">
        <w:rPr>
          <w:sz w:val="24"/>
          <w:szCs w:val="24"/>
        </w:rPr>
        <w:t>c</w:t>
      </w:r>
      <w:r w:rsidRPr="00A04473">
        <w:rPr>
          <w:sz w:val="24"/>
          <w:szCs w:val="24"/>
        </w:rPr>
        <w:t>ontractor, including COSHH</w:t>
      </w:r>
      <w:r w:rsidRPr="00A04473">
        <w:rPr>
          <w:rStyle w:val="FootnoteReference"/>
          <w:sz w:val="24"/>
          <w:szCs w:val="24"/>
        </w:rPr>
        <w:footnoteReference w:id="39"/>
      </w:r>
      <w:r w:rsidRPr="00A04473">
        <w:rPr>
          <w:sz w:val="24"/>
          <w:szCs w:val="24"/>
        </w:rPr>
        <w:t xml:space="preserve"> data sheets, catalogue list numbers and manufacturers recommendations for cleaning and maintenance.  The mechanical and electrical systems section shall contain a full description of each of the systems installed, written to ensure that the client fully understands the scope and facilities provided.  All manufacturers technical literature for items of plant and equipment, assembled specifically for the project, including detailed drawings, electrical circuit details and operating and maintenance instructions are to be included.</w:t>
      </w:r>
    </w:p>
    <w:p w14:paraId="5F54CF70" w14:textId="77777777" w:rsidR="00AE708D" w:rsidRPr="00A04473" w:rsidRDefault="00AE708D" w:rsidP="00AE708D">
      <w:pPr>
        <w:autoSpaceDE w:val="0"/>
        <w:autoSpaceDN w:val="0"/>
        <w:adjustRightInd w:val="0"/>
        <w:ind w:left="567"/>
        <w:rPr>
          <w:sz w:val="24"/>
          <w:szCs w:val="24"/>
        </w:rPr>
      </w:pPr>
    </w:p>
    <w:p w14:paraId="3B313E71" w14:textId="3FA33835" w:rsidR="006F37A3" w:rsidRPr="00A04473" w:rsidRDefault="00AE708D">
      <w:pPr>
        <w:numPr>
          <w:ilvl w:val="0"/>
          <w:numId w:val="17"/>
        </w:numPr>
        <w:autoSpaceDE w:val="0"/>
        <w:autoSpaceDN w:val="0"/>
        <w:adjustRightInd w:val="0"/>
        <w:rPr>
          <w:sz w:val="24"/>
          <w:szCs w:val="24"/>
        </w:rPr>
      </w:pPr>
      <w:r w:rsidRPr="00A04473">
        <w:rPr>
          <w:b/>
          <w:sz w:val="24"/>
          <w:szCs w:val="24"/>
        </w:rPr>
        <w:t>Draft Health and Safety File</w:t>
      </w:r>
      <w:r w:rsidRPr="00A04473">
        <w:rPr>
          <w:sz w:val="24"/>
          <w:szCs w:val="24"/>
        </w:rPr>
        <w:t xml:space="preserve">.  A complete H&amp;S file in draft must be submitted by the </w:t>
      </w:r>
      <w:r w:rsidR="002E07B4">
        <w:rPr>
          <w:sz w:val="24"/>
          <w:szCs w:val="24"/>
        </w:rPr>
        <w:t>c</w:t>
      </w:r>
      <w:r w:rsidRPr="00A04473">
        <w:rPr>
          <w:sz w:val="24"/>
          <w:szCs w:val="24"/>
        </w:rPr>
        <w:t>ontractor, not less than 4 weeks before the date for submission of the final copies of the Manual.  This is to be amended in the light of any comments and resubmitted to the authority.  Do not proceed with production of the final copies of the Manual until authorised to do so b</w:t>
      </w:r>
      <w:r w:rsidR="00584DB6" w:rsidRPr="00A04473">
        <w:rPr>
          <w:sz w:val="24"/>
          <w:szCs w:val="24"/>
        </w:rPr>
        <w:t>y</w:t>
      </w:r>
      <w:r w:rsidRPr="00A04473">
        <w:rPr>
          <w:sz w:val="24"/>
          <w:szCs w:val="24"/>
        </w:rPr>
        <w:t xml:space="preserve"> the authority.</w:t>
      </w:r>
    </w:p>
    <w:p w14:paraId="74857080" w14:textId="77777777" w:rsidR="006F37A3" w:rsidRPr="00A04473" w:rsidRDefault="006F37A3" w:rsidP="006F37A3">
      <w:pPr>
        <w:autoSpaceDE w:val="0"/>
        <w:autoSpaceDN w:val="0"/>
        <w:adjustRightInd w:val="0"/>
        <w:rPr>
          <w:sz w:val="24"/>
          <w:szCs w:val="24"/>
        </w:rPr>
      </w:pPr>
    </w:p>
    <w:p w14:paraId="4CA2F6D4" w14:textId="77777777" w:rsidR="006F37A3" w:rsidRPr="00A04473" w:rsidRDefault="006F37A3" w:rsidP="006F37A3">
      <w:pPr>
        <w:autoSpaceDE w:val="0"/>
        <w:autoSpaceDN w:val="0"/>
        <w:adjustRightInd w:val="0"/>
        <w:rPr>
          <w:sz w:val="24"/>
          <w:szCs w:val="24"/>
        </w:rPr>
      </w:pPr>
    </w:p>
    <w:p w14:paraId="793A67EC" w14:textId="3E39DB68" w:rsidR="006F37A3" w:rsidRPr="00A04473" w:rsidRDefault="006F37A3" w:rsidP="006F37A3">
      <w:pPr>
        <w:autoSpaceDE w:val="0"/>
        <w:autoSpaceDN w:val="0"/>
        <w:adjustRightInd w:val="0"/>
        <w:rPr>
          <w:sz w:val="24"/>
          <w:szCs w:val="24"/>
        </w:rPr>
        <w:sectPr w:rsidR="006F37A3" w:rsidRPr="00A04473" w:rsidSect="003019FE">
          <w:footerReference w:type="default" r:id="rId20"/>
          <w:footerReference w:type="first" r:id="rId21"/>
          <w:pgSz w:w="11906" w:h="16838"/>
          <w:pgMar w:top="1440" w:right="1440" w:bottom="1440" w:left="1440" w:header="708" w:footer="708" w:gutter="0"/>
          <w:pgNumType w:start="1"/>
          <w:cols w:space="708"/>
          <w:docGrid w:linePitch="360"/>
        </w:sectPr>
      </w:pPr>
    </w:p>
    <w:p w14:paraId="584A8096" w14:textId="6115749B" w:rsidR="009075A4" w:rsidRPr="00A04473" w:rsidRDefault="009075A4" w:rsidP="00274CC2">
      <w:pPr>
        <w:pStyle w:val="Header"/>
        <w:spacing w:after="0"/>
        <w:ind w:left="4820"/>
        <w:rPr>
          <w:b/>
          <w:sz w:val="24"/>
          <w:szCs w:val="24"/>
          <w:shd w:val="clear" w:color="auto" w:fill="FFFFFF"/>
        </w:rPr>
      </w:pPr>
      <w:r w:rsidRPr="00A04473">
        <w:rPr>
          <w:b/>
          <w:sz w:val="24"/>
          <w:szCs w:val="24"/>
          <w:shd w:val="clear" w:color="auto" w:fill="FFFFFF"/>
        </w:rPr>
        <w:lastRenderedPageBreak/>
        <w:t>Annex E to</w:t>
      </w:r>
    </w:p>
    <w:p w14:paraId="3D33D348" w14:textId="189A12C0" w:rsidR="009075A4" w:rsidRPr="00A04473" w:rsidRDefault="00274CC2" w:rsidP="00274CC2">
      <w:pPr>
        <w:pStyle w:val="Header"/>
        <w:spacing w:after="0"/>
        <w:ind w:left="5387" w:hanging="567"/>
        <w:rPr>
          <w:b/>
          <w:sz w:val="24"/>
          <w:szCs w:val="24"/>
          <w:shd w:val="clear" w:color="auto" w:fill="FFFFFF"/>
        </w:rPr>
      </w:pPr>
      <w:r>
        <w:rPr>
          <w:b/>
          <w:sz w:val="24"/>
          <w:szCs w:val="24"/>
          <w:shd w:val="clear" w:color="auto" w:fill="FFFFFF"/>
        </w:rPr>
        <w:t>CONTRACT</w:t>
      </w:r>
      <w:r w:rsidR="009075A4" w:rsidRPr="00A04473">
        <w:rPr>
          <w:b/>
          <w:sz w:val="24"/>
          <w:szCs w:val="24"/>
          <w:shd w:val="clear" w:color="auto" w:fill="FFFFFF"/>
        </w:rPr>
        <w:t>/KEN/GE/2302/BK/3/Spec</w:t>
      </w:r>
    </w:p>
    <w:p w14:paraId="0E67FB12" w14:textId="1B8AFA1E" w:rsidR="009075A4" w:rsidRPr="00A04473" w:rsidRDefault="009075A4" w:rsidP="009075A4">
      <w:pPr>
        <w:pStyle w:val="ListParagraph"/>
        <w:tabs>
          <w:tab w:val="left" w:pos="567"/>
        </w:tabs>
        <w:ind w:left="0"/>
        <w:rPr>
          <w:rFonts w:cs="Arial"/>
          <w:b/>
          <w:bCs/>
          <w:sz w:val="24"/>
          <w:szCs w:val="24"/>
        </w:rPr>
      </w:pPr>
      <w:r w:rsidRPr="00A04473">
        <w:rPr>
          <w:b/>
          <w:color w:val="000000"/>
          <w:sz w:val="24"/>
          <w:szCs w:val="24"/>
          <w:shd w:val="clear" w:color="auto" w:fill="FFFFFF"/>
        </w:rPr>
        <w:tab/>
      </w:r>
      <w:r w:rsidRPr="00A04473">
        <w:rPr>
          <w:b/>
          <w:color w:val="000000"/>
          <w:sz w:val="24"/>
          <w:szCs w:val="24"/>
          <w:shd w:val="clear" w:color="auto" w:fill="FFFFFF"/>
        </w:rPr>
        <w:tab/>
      </w:r>
      <w:r w:rsidRPr="00A04473">
        <w:rPr>
          <w:b/>
          <w:color w:val="000000"/>
          <w:sz w:val="24"/>
          <w:szCs w:val="24"/>
          <w:shd w:val="clear" w:color="auto" w:fill="FFFFFF"/>
        </w:rPr>
        <w:tab/>
      </w:r>
      <w:r w:rsidRPr="00A04473">
        <w:rPr>
          <w:b/>
          <w:color w:val="000000"/>
          <w:sz w:val="24"/>
          <w:szCs w:val="24"/>
          <w:shd w:val="clear" w:color="auto" w:fill="FFFFFF"/>
        </w:rPr>
        <w:tab/>
      </w:r>
      <w:r w:rsidRPr="00A04473">
        <w:rPr>
          <w:b/>
          <w:color w:val="000000"/>
          <w:sz w:val="24"/>
          <w:szCs w:val="24"/>
          <w:shd w:val="clear" w:color="auto" w:fill="FFFFFF"/>
        </w:rPr>
        <w:tab/>
      </w:r>
      <w:r w:rsidRPr="00A04473">
        <w:rPr>
          <w:b/>
          <w:color w:val="000000"/>
          <w:sz w:val="24"/>
          <w:szCs w:val="24"/>
          <w:shd w:val="clear" w:color="auto" w:fill="FFFFFF"/>
        </w:rPr>
        <w:tab/>
      </w:r>
      <w:r w:rsidRPr="00A04473">
        <w:rPr>
          <w:b/>
          <w:color w:val="000000"/>
          <w:sz w:val="24"/>
          <w:szCs w:val="24"/>
          <w:shd w:val="clear" w:color="auto" w:fill="FFFFFF"/>
        </w:rPr>
        <w:tab/>
      </w:r>
      <w:r w:rsidRPr="00A04473">
        <w:rPr>
          <w:b/>
          <w:color w:val="000000"/>
          <w:sz w:val="24"/>
          <w:szCs w:val="24"/>
          <w:shd w:val="clear" w:color="auto" w:fill="FFFFFF"/>
        </w:rPr>
        <w:tab/>
      </w:r>
      <w:r w:rsidR="00274CC2">
        <w:rPr>
          <w:b/>
          <w:color w:val="000000"/>
          <w:sz w:val="24"/>
          <w:szCs w:val="24"/>
          <w:shd w:val="clear" w:color="auto" w:fill="FFFFFF"/>
        </w:rPr>
        <w:t xml:space="preserve">     </w:t>
      </w:r>
      <w:r w:rsidRPr="00A04473">
        <w:rPr>
          <w:b/>
          <w:color w:val="000000"/>
          <w:sz w:val="24"/>
          <w:szCs w:val="24"/>
          <w:shd w:val="clear" w:color="auto" w:fill="FFFFFF"/>
        </w:rPr>
        <w:t xml:space="preserve">Dated </w:t>
      </w:r>
      <w:r w:rsidR="00274CC2">
        <w:rPr>
          <w:b/>
          <w:color w:val="000000"/>
          <w:sz w:val="24"/>
          <w:szCs w:val="24"/>
          <w:shd w:val="clear" w:color="auto" w:fill="FFFFFF"/>
        </w:rPr>
        <w:t>19 Mar 24</w:t>
      </w:r>
    </w:p>
    <w:p w14:paraId="7259EC8A" w14:textId="77777777" w:rsidR="007D5C12" w:rsidRDefault="007D5C12" w:rsidP="009075A4">
      <w:pPr>
        <w:pStyle w:val="ListParagraph"/>
        <w:tabs>
          <w:tab w:val="left" w:pos="567"/>
        </w:tabs>
        <w:ind w:left="0"/>
        <w:rPr>
          <w:rFonts w:cs="Arial"/>
          <w:b/>
          <w:bCs/>
          <w:sz w:val="24"/>
          <w:szCs w:val="24"/>
        </w:rPr>
      </w:pPr>
    </w:p>
    <w:p w14:paraId="2AF766E4" w14:textId="1E95C2AB" w:rsidR="009075A4" w:rsidRPr="00A04473" w:rsidRDefault="009075A4" w:rsidP="009075A4">
      <w:pPr>
        <w:pStyle w:val="ListParagraph"/>
        <w:tabs>
          <w:tab w:val="left" w:pos="567"/>
        </w:tabs>
        <w:ind w:left="0"/>
        <w:rPr>
          <w:rFonts w:cs="Arial"/>
          <w:b/>
          <w:bCs/>
          <w:sz w:val="24"/>
          <w:szCs w:val="24"/>
        </w:rPr>
      </w:pPr>
      <w:r w:rsidRPr="00A04473">
        <w:rPr>
          <w:rFonts w:cs="Arial"/>
          <w:b/>
          <w:bCs/>
          <w:sz w:val="24"/>
          <w:szCs w:val="24"/>
        </w:rPr>
        <w:t>Drawings.</w:t>
      </w:r>
    </w:p>
    <w:p w14:paraId="70330195" w14:textId="77777777" w:rsidR="009075A4" w:rsidRPr="00A04473" w:rsidRDefault="009075A4" w:rsidP="009075A4">
      <w:pPr>
        <w:pStyle w:val="ListParagraph"/>
        <w:tabs>
          <w:tab w:val="left" w:pos="567"/>
        </w:tabs>
        <w:ind w:left="0"/>
        <w:rPr>
          <w:rFonts w:cs="Arial"/>
          <w:sz w:val="24"/>
          <w:szCs w:val="24"/>
        </w:rPr>
      </w:pPr>
    </w:p>
    <w:p w14:paraId="439B75C4" w14:textId="77777777" w:rsidR="00F708D3" w:rsidRPr="00A04473" w:rsidRDefault="00F708D3" w:rsidP="00F708D3">
      <w:pPr>
        <w:pStyle w:val="FootnoteText"/>
        <w:rPr>
          <w:sz w:val="24"/>
          <w:szCs w:val="24"/>
        </w:rPr>
      </w:pPr>
      <w:r w:rsidRPr="00A04473">
        <w:rPr>
          <w:sz w:val="24"/>
          <w:szCs w:val="24"/>
        </w:rPr>
        <w:t xml:space="preserve">DIO/KEN/NYA/AMST/G/001- Propose site layout </w:t>
      </w:r>
      <w:proofErr w:type="gramStart"/>
      <w:r w:rsidRPr="00A04473">
        <w:rPr>
          <w:sz w:val="24"/>
          <w:szCs w:val="24"/>
        </w:rPr>
        <w:t>concept</w:t>
      </w:r>
      <w:proofErr w:type="gramEnd"/>
    </w:p>
    <w:p w14:paraId="6FD09947" w14:textId="77777777" w:rsidR="009075A4" w:rsidRPr="00A04473" w:rsidRDefault="009075A4" w:rsidP="009075A4">
      <w:pPr>
        <w:pStyle w:val="FootnoteText"/>
        <w:rPr>
          <w:sz w:val="24"/>
          <w:szCs w:val="24"/>
        </w:rPr>
      </w:pPr>
      <w:r w:rsidRPr="00A04473">
        <w:rPr>
          <w:sz w:val="24"/>
          <w:szCs w:val="24"/>
        </w:rPr>
        <w:t>DIO/KEN/NYA/AMST/G/002- Proposed service layout concept</w:t>
      </w:r>
    </w:p>
    <w:p w14:paraId="0E7B22FF" w14:textId="2530DCDF" w:rsidR="00C940A4" w:rsidRPr="00A04473" w:rsidRDefault="00C940A4" w:rsidP="009075A4">
      <w:pPr>
        <w:pStyle w:val="FootnoteText"/>
        <w:rPr>
          <w:sz w:val="24"/>
          <w:szCs w:val="24"/>
        </w:rPr>
      </w:pPr>
      <w:r w:rsidRPr="00A04473">
        <w:rPr>
          <w:sz w:val="24"/>
          <w:szCs w:val="24"/>
        </w:rPr>
        <w:t>DIO/KEN/NYA/AMST/G/003- Proposed site plan</w:t>
      </w:r>
      <w:r w:rsidR="00ED3906" w:rsidRPr="00A04473">
        <w:rPr>
          <w:sz w:val="24"/>
          <w:szCs w:val="24"/>
        </w:rPr>
        <w:t xml:space="preserve"> concept</w:t>
      </w:r>
    </w:p>
    <w:p w14:paraId="1A84D943" w14:textId="77777777" w:rsidR="00ED3906" w:rsidRPr="00A04473" w:rsidRDefault="00ED3906" w:rsidP="00ED3906">
      <w:pPr>
        <w:pStyle w:val="FootnoteText"/>
        <w:rPr>
          <w:sz w:val="24"/>
          <w:szCs w:val="24"/>
        </w:rPr>
      </w:pPr>
      <w:r w:rsidRPr="00A04473">
        <w:rPr>
          <w:sz w:val="24"/>
          <w:szCs w:val="24"/>
        </w:rPr>
        <w:t>DIO/KEN/NYA/AMST/C/001- Proposed elevation concept</w:t>
      </w:r>
    </w:p>
    <w:p w14:paraId="30952537" w14:textId="77777777" w:rsidR="009075A4" w:rsidRPr="00A04473" w:rsidRDefault="009075A4" w:rsidP="009075A4">
      <w:pPr>
        <w:pStyle w:val="FootnoteText"/>
        <w:rPr>
          <w:sz w:val="24"/>
          <w:szCs w:val="24"/>
        </w:rPr>
      </w:pPr>
      <w:r w:rsidRPr="00A04473">
        <w:rPr>
          <w:sz w:val="24"/>
          <w:szCs w:val="24"/>
        </w:rPr>
        <w:t>DIO/KEN/NYA/AMST/C/002- Proposed floor plan concept</w:t>
      </w:r>
    </w:p>
    <w:p w14:paraId="535F44F1" w14:textId="77777777" w:rsidR="009075A4" w:rsidRPr="00A04473" w:rsidRDefault="009075A4" w:rsidP="009075A4">
      <w:pPr>
        <w:pStyle w:val="FootnoteText"/>
        <w:rPr>
          <w:sz w:val="24"/>
          <w:szCs w:val="24"/>
        </w:rPr>
      </w:pPr>
      <w:r w:rsidRPr="00A04473">
        <w:rPr>
          <w:sz w:val="24"/>
          <w:szCs w:val="24"/>
        </w:rPr>
        <w:t>DIO/KEN/NYA/AMST/C/003- Proposed CUT A-A concept</w:t>
      </w:r>
    </w:p>
    <w:p w14:paraId="08E4A6BF" w14:textId="77777777" w:rsidR="009075A4" w:rsidRPr="00A04473" w:rsidRDefault="009075A4" w:rsidP="009075A4">
      <w:pPr>
        <w:pStyle w:val="FootnoteText"/>
        <w:rPr>
          <w:bCs/>
          <w:sz w:val="24"/>
          <w:szCs w:val="24"/>
        </w:rPr>
      </w:pPr>
      <w:r w:rsidRPr="00A04473">
        <w:rPr>
          <w:bCs/>
          <w:sz w:val="24"/>
          <w:szCs w:val="24"/>
        </w:rPr>
        <w:t>DIO/KEN/NYA/AMST/C/004-</w:t>
      </w:r>
      <w:r w:rsidRPr="00A04473">
        <w:rPr>
          <w:sz w:val="24"/>
          <w:szCs w:val="24"/>
        </w:rPr>
        <w:t xml:space="preserve"> </w:t>
      </w:r>
      <w:r w:rsidRPr="00A04473">
        <w:rPr>
          <w:bCs/>
          <w:sz w:val="24"/>
          <w:szCs w:val="24"/>
        </w:rPr>
        <w:t xml:space="preserve">Proposed lightning protection system plan </w:t>
      </w:r>
      <w:proofErr w:type="gramStart"/>
      <w:r w:rsidRPr="00A04473">
        <w:rPr>
          <w:bCs/>
          <w:sz w:val="24"/>
          <w:szCs w:val="24"/>
        </w:rPr>
        <w:t>concept</w:t>
      </w:r>
      <w:proofErr w:type="gramEnd"/>
    </w:p>
    <w:p w14:paraId="589CF6F9" w14:textId="3B7F8603" w:rsidR="007221B1" w:rsidRPr="00A04473" w:rsidRDefault="007221B1" w:rsidP="009075A4">
      <w:pPr>
        <w:pStyle w:val="FootnoteText"/>
        <w:rPr>
          <w:bCs/>
          <w:sz w:val="24"/>
          <w:szCs w:val="24"/>
        </w:rPr>
      </w:pPr>
      <w:r w:rsidRPr="00A04473">
        <w:rPr>
          <w:bCs/>
          <w:sz w:val="24"/>
          <w:szCs w:val="24"/>
        </w:rPr>
        <w:t>DIO/KEN/NYA/AMST/C/005-</w:t>
      </w:r>
      <w:r w:rsidRPr="00A04473">
        <w:rPr>
          <w:sz w:val="24"/>
          <w:szCs w:val="24"/>
        </w:rPr>
        <w:t xml:space="preserve"> </w:t>
      </w:r>
      <w:r w:rsidRPr="00A04473">
        <w:rPr>
          <w:bCs/>
          <w:sz w:val="24"/>
          <w:szCs w:val="24"/>
        </w:rPr>
        <w:t xml:space="preserve">Proposed </w:t>
      </w:r>
      <w:r w:rsidR="004267CF" w:rsidRPr="00A04473">
        <w:rPr>
          <w:bCs/>
          <w:sz w:val="24"/>
          <w:szCs w:val="24"/>
        </w:rPr>
        <w:t>reinforcement details concept</w:t>
      </w:r>
    </w:p>
    <w:p w14:paraId="3FEDE78A" w14:textId="08254A60" w:rsidR="004267CF" w:rsidRPr="00A04473" w:rsidRDefault="004267CF" w:rsidP="009075A4">
      <w:pPr>
        <w:pStyle w:val="FootnoteText"/>
        <w:rPr>
          <w:sz w:val="24"/>
          <w:szCs w:val="24"/>
        </w:rPr>
      </w:pPr>
      <w:r w:rsidRPr="00A04473">
        <w:rPr>
          <w:bCs/>
          <w:sz w:val="24"/>
          <w:szCs w:val="24"/>
        </w:rPr>
        <w:t>DIO/KEN/NYA/AMST/C/00</w:t>
      </w:r>
      <w:r w:rsidR="005F237B" w:rsidRPr="00A04473">
        <w:rPr>
          <w:bCs/>
          <w:sz w:val="24"/>
          <w:szCs w:val="24"/>
        </w:rPr>
        <w:t>6</w:t>
      </w:r>
      <w:r w:rsidRPr="00A04473">
        <w:rPr>
          <w:bCs/>
          <w:sz w:val="24"/>
          <w:szCs w:val="24"/>
        </w:rPr>
        <w:t>-</w:t>
      </w:r>
      <w:r w:rsidRPr="00A04473">
        <w:rPr>
          <w:sz w:val="24"/>
          <w:szCs w:val="24"/>
        </w:rPr>
        <w:t xml:space="preserve"> </w:t>
      </w:r>
      <w:r w:rsidRPr="00A04473">
        <w:rPr>
          <w:bCs/>
          <w:sz w:val="24"/>
          <w:szCs w:val="24"/>
        </w:rPr>
        <w:t xml:space="preserve">Proposed </w:t>
      </w:r>
      <w:r w:rsidR="009C142A" w:rsidRPr="00A04473">
        <w:rPr>
          <w:bCs/>
          <w:sz w:val="24"/>
          <w:szCs w:val="24"/>
        </w:rPr>
        <w:t>pipeline</w:t>
      </w:r>
      <w:r w:rsidRPr="00A04473">
        <w:rPr>
          <w:bCs/>
          <w:sz w:val="24"/>
          <w:szCs w:val="24"/>
        </w:rPr>
        <w:t xml:space="preserve"> and duct details concept</w:t>
      </w:r>
    </w:p>
    <w:p w14:paraId="46DDB505" w14:textId="77777777" w:rsidR="009075A4" w:rsidRPr="00A04473" w:rsidRDefault="009075A4" w:rsidP="009075A4">
      <w:pPr>
        <w:pStyle w:val="FootnoteText"/>
        <w:rPr>
          <w:sz w:val="24"/>
          <w:szCs w:val="24"/>
        </w:rPr>
      </w:pPr>
      <w:r w:rsidRPr="00A04473">
        <w:rPr>
          <w:sz w:val="24"/>
          <w:szCs w:val="24"/>
        </w:rPr>
        <w:t xml:space="preserve">DIO/KEN/NYA/AMST/E/001- Proposed electrical plan &amp; electrical schematic concept. </w:t>
      </w:r>
    </w:p>
    <w:p w14:paraId="0D274570" w14:textId="53A4188E" w:rsidR="00623C9C" w:rsidRPr="00A04473" w:rsidRDefault="00623C9C">
      <w:pPr>
        <w:rPr>
          <w:sz w:val="24"/>
          <w:szCs w:val="24"/>
        </w:rPr>
        <w:sectPr w:rsidR="00623C9C" w:rsidRPr="00A04473" w:rsidSect="002E02E0">
          <w:headerReference w:type="default" r:id="rId22"/>
          <w:footerReference w:type="default" r:id="rId23"/>
          <w:pgSz w:w="11906" w:h="16838" w:code="9"/>
          <w:pgMar w:top="1440" w:right="1440" w:bottom="1440" w:left="1440" w:header="709" w:footer="709" w:gutter="0"/>
          <w:pgNumType w:start="1"/>
          <w:cols w:space="708"/>
          <w:docGrid w:linePitch="360"/>
        </w:sectPr>
      </w:pPr>
      <w:r w:rsidRPr="00A04473">
        <w:rPr>
          <w:sz w:val="24"/>
          <w:szCs w:val="24"/>
        </w:rPr>
        <w:t>DIO/KEN/NYA/AMST/E/00</w:t>
      </w:r>
      <w:r w:rsidR="009C142A" w:rsidRPr="00A04473">
        <w:rPr>
          <w:sz w:val="24"/>
          <w:szCs w:val="24"/>
        </w:rPr>
        <w:t>2</w:t>
      </w:r>
      <w:r w:rsidRPr="00A04473">
        <w:rPr>
          <w:sz w:val="24"/>
          <w:szCs w:val="24"/>
        </w:rPr>
        <w:t xml:space="preserve">- Proposed </w:t>
      </w:r>
      <w:r w:rsidR="009C142A" w:rsidRPr="00A04473">
        <w:rPr>
          <w:sz w:val="24"/>
          <w:szCs w:val="24"/>
        </w:rPr>
        <w:t>intruder alarm system plan and concept</w:t>
      </w:r>
      <w:r w:rsidRPr="00A04473">
        <w:rPr>
          <w:sz w:val="24"/>
          <w:szCs w:val="24"/>
        </w:rPr>
        <w:t xml:space="preserve"> </w:t>
      </w:r>
    </w:p>
    <w:p w14:paraId="2446F07C" w14:textId="462EFB13" w:rsidR="00E50804" w:rsidRPr="00A04473" w:rsidRDefault="00AE0903">
      <w:pPr>
        <w:rPr>
          <w:sz w:val="24"/>
          <w:szCs w:val="24"/>
        </w:rPr>
      </w:pPr>
      <w:r>
        <w:rPr>
          <w:sz w:val="24"/>
          <w:szCs w:val="24"/>
        </w:rPr>
        <w:object w:dxaOrig="17866" w:dyaOrig="12631" w14:anchorId="3F6EE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4.65pt;height:667.2pt" o:ole="">
            <v:imagedata r:id="rId24" o:title=""/>
          </v:shape>
          <o:OLEObject Type="Embed" ProgID="AcroExch.Document.2020" ShapeID="_x0000_i1025" DrawAspect="Content" ObjectID="_1772276515" r:id="rId25"/>
        </w:object>
      </w:r>
      <w:r w:rsidR="000971B2">
        <w:rPr>
          <w:sz w:val="24"/>
          <w:szCs w:val="24"/>
        </w:rPr>
        <w:br w:type="textWrapping" w:clear="all"/>
      </w:r>
    </w:p>
    <w:p w14:paraId="08CAD36B" w14:textId="4C6B698D" w:rsidR="00E50804" w:rsidRPr="00A04473" w:rsidRDefault="00E50804">
      <w:pPr>
        <w:rPr>
          <w:sz w:val="24"/>
          <w:szCs w:val="24"/>
        </w:rPr>
      </w:pPr>
      <w:r w:rsidRPr="00A04473">
        <w:rPr>
          <w:sz w:val="24"/>
          <w:szCs w:val="24"/>
        </w:rPr>
        <w:br w:type="page"/>
      </w:r>
      <w:r w:rsidR="00AE0903">
        <w:rPr>
          <w:sz w:val="24"/>
          <w:szCs w:val="24"/>
        </w:rPr>
        <w:object w:dxaOrig="17866" w:dyaOrig="12631" w14:anchorId="11B16E71">
          <v:shape id="_x0000_i1026" type="#_x0000_t75" style="width:941.75pt;height:666.25pt" o:ole="">
            <v:imagedata r:id="rId26" o:title=""/>
          </v:shape>
          <o:OLEObject Type="Embed" ProgID="AcroExch.Document.2020" ShapeID="_x0000_i1026" DrawAspect="Content" ObjectID="_1772276516" r:id="rId27"/>
        </w:object>
      </w:r>
      <w:r w:rsidR="002C3669" w:rsidRPr="00A04473">
        <w:rPr>
          <w:sz w:val="24"/>
          <w:szCs w:val="24"/>
        </w:rPr>
        <w:br w:type="page"/>
      </w:r>
      <w:r w:rsidR="00AE0903">
        <w:rPr>
          <w:sz w:val="24"/>
          <w:szCs w:val="24"/>
        </w:rPr>
        <w:object w:dxaOrig="17866" w:dyaOrig="12631" w14:anchorId="7D1D1A66">
          <v:shape id="_x0000_i1027" type="#_x0000_t75" style="width:928.3pt;height:656.65pt" o:ole="">
            <v:imagedata r:id="rId28" o:title=""/>
          </v:shape>
          <o:OLEObject Type="Embed" ProgID="AcroExch.Document.2020" ShapeID="_x0000_i1027" DrawAspect="Content" ObjectID="_1772276517" r:id="rId29"/>
        </w:object>
      </w:r>
      <w:r w:rsidR="002C3669" w:rsidRPr="00A04473">
        <w:rPr>
          <w:sz w:val="24"/>
          <w:szCs w:val="24"/>
        </w:rPr>
        <w:br w:type="page"/>
      </w:r>
      <w:r w:rsidR="00AE0903">
        <w:rPr>
          <w:sz w:val="24"/>
          <w:szCs w:val="24"/>
        </w:rPr>
        <w:object w:dxaOrig="17866" w:dyaOrig="12631" w14:anchorId="535D37AE">
          <v:shape id="_x0000_i1028" type="#_x0000_t75" style="width:13in;height:661.45pt" o:ole="">
            <v:imagedata r:id="rId30" o:title=""/>
          </v:shape>
          <o:OLEObject Type="Embed" ProgID="AcroExch.Document.2020" ShapeID="_x0000_i1028" DrawAspect="Content" ObjectID="_1772276518" r:id="rId31"/>
        </w:object>
      </w:r>
      <w:r w:rsidR="00B142BF">
        <w:rPr>
          <w:sz w:val="24"/>
          <w:szCs w:val="24"/>
        </w:rPr>
        <w:br w:type="page"/>
      </w:r>
      <w:r w:rsidR="00AE0903">
        <w:rPr>
          <w:sz w:val="24"/>
          <w:szCs w:val="24"/>
        </w:rPr>
        <w:object w:dxaOrig="17866" w:dyaOrig="12631" w14:anchorId="566B6052">
          <v:shape id="_x0000_i1029" type="#_x0000_t75" style="width:932.15pt;height:658.55pt" o:ole="">
            <v:imagedata r:id="rId32" o:title=""/>
          </v:shape>
          <o:OLEObject Type="Embed" ProgID="AcroExch.Document.2020" ShapeID="_x0000_i1029" DrawAspect="Content" ObjectID="_1772276519" r:id="rId33"/>
        </w:object>
      </w:r>
    </w:p>
    <w:p w14:paraId="18F0049C" w14:textId="64CF4104" w:rsidR="00C740E7" w:rsidRDefault="00B6759F">
      <w:pPr>
        <w:rPr>
          <w:sz w:val="24"/>
          <w:szCs w:val="24"/>
        </w:rPr>
      </w:pPr>
      <w:r w:rsidRPr="00A04473">
        <w:rPr>
          <w:sz w:val="24"/>
          <w:szCs w:val="24"/>
        </w:rPr>
        <w:br w:type="page"/>
      </w:r>
      <w:r w:rsidR="00AE0903">
        <w:rPr>
          <w:sz w:val="24"/>
          <w:szCs w:val="24"/>
        </w:rPr>
        <w:object w:dxaOrig="17866" w:dyaOrig="12631" w14:anchorId="5D211C5C">
          <v:shape id="_x0000_i1030" type="#_x0000_t75" style="width:928.3pt;height:656.65pt" o:ole="">
            <v:imagedata r:id="rId34" o:title=""/>
          </v:shape>
          <o:OLEObject Type="Embed" ProgID="AcroExch.Document.2020" ShapeID="_x0000_i1030" DrawAspect="Content" ObjectID="_1772276520" r:id="rId35"/>
        </w:object>
      </w:r>
      <w:r w:rsidRPr="00A04473">
        <w:rPr>
          <w:sz w:val="24"/>
          <w:szCs w:val="24"/>
        </w:rPr>
        <w:br w:type="page"/>
      </w:r>
      <w:r w:rsidR="00AE0903">
        <w:rPr>
          <w:sz w:val="24"/>
          <w:szCs w:val="24"/>
        </w:rPr>
        <w:object w:dxaOrig="17866" w:dyaOrig="12631" w14:anchorId="1800CBD0">
          <v:shape id="_x0000_i1031" type="#_x0000_t75" style="width:932.15pt;height:658.55pt" o:ole="">
            <v:imagedata r:id="rId36" o:title=""/>
          </v:shape>
          <o:OLEObject Type="Embed" ProgID="AcroExch.Document.2020" ShapeID="_x0000_i1031" DrawAspect="Content" ObjectID="_1772276521" r:id="rId37"/>
        </w:object>
      </w:r>
      <w:r w:rsidRPr="00A04473">
        <w:rPr>
          <w:sz w:val="24"/>
          <w:szCs w:val="24"/>
        </w:rPr>
        <w:br w:type="page"/>
      </w:r>
      <w:r w:rsidR="00AE0903">
        <w:rPr>
          <w:sz w:val="24"/>
          <w:szCs w:val="24"/>
        </w:rPr>
        <w:object w:dxaOrig="17866" w:dyaOrig="12631" w14:anchorId="55EE5310">
          <v:shape id="_x0000_i1032" type="#_x0000_t75" style="width:935.05pt;height:661.45pt" o:ole="">
            <v:imagedata r:id="rId38" o:title=""/>
          </v:shape>
          <o:OLEObject Type="Embed" ProgID="AcroExch.Document.2020" ShapeID="_x0000_i1032" DrawAspect="Content" ObjectID="_1772276522" r:id="rId39"/>
        </w:object>
      </w:r>
      <w:r w:rsidRPr="00A04473">
        <w:rPr>
          <w:sz w:val="24"/>
          <w:szCs w:val="24"/>
        </w:rPr>
        <w:br w:type="page"/>
      </w:r>
      <w:r w:rsidR="00AE0903">
        <w:rPr>
          <w:sz w:val="24"/>
          <w:szCs w:val="24"/>
        </w:rPr>
        <w:object w:dxaOrig="17866" w:dyaOrig="12631" w14:anchorId="05B27557">
          <v:shape id="_x0000_i1033" type="#_x0000_t75" style="width:935.05pt;height:661.45pt" o:ole="">
            <v:imagedata r:id="rId40" o:title=""/>
          </v:shape>
          <o:OLEObject Type="Embed" ProgID="AcroExch.Document.2020" ShapeID="_x0000_i1033" DrawAspect="Content" ObjectID="_1772276523" r:id="rId41"/>
        </w:object>
      </w:r>
      <w:r w:rsidRPr="00A04473">
        <w:rPr>
          <w:sz w:val="24"/>
          <w:szCs w:val="24"/>
        </w:rPr>
        <w:br w:type="page"/>
      </w:r>
      <w:r w:rsidR="00AE0903">
        <w:rPr>
          <w:sz w:val="24"/>
          <w:szCs w:val="24"/>
        </w:rPr>
        <w:object w:dxaOrig="17866" w:dyaOrig="12631" w14:anchorId="51BA336E">
          <v:shape id="_x0000_i1034" type="#_x0000_t75" style="width:938.9pt;height:663.35pt" o:ole="">
            <v:imagedata r:id="rId42" o:title=""/>
          </v:shape>
          <o:OLEObject Type="Embed" ProgID="AcroExch.Document.2020" ShapeID="_x0000_i1034" DrawAspect="Content" ObjectID="_1772276524" r:id="rId43"/>
        </w:object>
      </w:r>
    </w:p>
    <w:p w14:paraId="66557795" w14:textId="77777777" w:rsidR="00A056EA" w:rsidRDefault="00A056EA">
      <w:pPr>
        <w:rPr>
          <w:sz w:val="24"/>
          <w:szCs w:val="24"/>
        </w:rPr>
      </w:pPr>
    </w:p>
    <w:sectPr w:rsidR="00A056EA" w:rsidSect="007B336B">
      <w:pgSz w:w="23811" w:h="16838" w:orient="landscape" w:code="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FB8E8" w14:textId="77777777" w:rsidR="00FF6832" w:rsidRDefault="00FF6832" w:rsidP="00AE708D">
      <w:r>
        <w:separator/>
      </w:r>
    </w:p>
  </w:endnote>
  <w:endnote w:type="continuationSeparator" w:id="0">
    <w:p w14:paraId="5C616396" w14:textId="77777777" w:rsidR="00FF6832" w:rsidRDefault="00FF6832" w:rsidP="00AE708D">
      <w:r>
        <w:continuationSeparator/>
      </w:r>
    </w:p>
  </w:endnote>
  <w:endnote w:type="continuationNotice" w:id="1">
    <w:p w14:paraId="0361B19F" w14:textId="77777777" w:rsidR="00FF6832" w:rsidRDefault="00FF6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5784" w14:textId="512F127F" w:rsidR="00100E79" w:rsidRPr="009453A1" w:rsidRDefault="00100E79">
    <w:pPr>
      <w:pStyle w:val="Footer"/>
      <w:jc w:val="right"/>
      <w:rPr>
        <w:sz w:val="24"/>
        <w:szCs w:val="24"/>
      </w:rPr>
    </w:pPr>
    <w:r w:rsidRPr="009453A1">
      <w:rPr>
        <w:sz w:val="24"/>
        <w:szCs w:val="24"/>
      </w:rPr>
      <w:t xml:space="preserve">Page </w:t>
    </w:r>
    <w:r w:rsidRPr="009453A1">
      <w:rPr>
        <w:b/>
        <w:bCs/>
        <w:sz w:val="24"/>
        <w:szCs w:val="24"/>
      </w:rPr>
      <w:fldChar w:fldCharType="begin"/>
    </w:r>
    <w:r w:rsidRPr="009453A1">
      <w:rPr>
        <w:b/>
        <w:bCs/>
        <w:sz w:val="24"/>
        <w:szCs w:val="24"/>
      </w:rPr>
      <w:instrText xml:space="preserve"> PAGE </w:instrText>
    </w:r>
    <w:r w:rsidRPr="009453A1">
      <w:rPr>
        <w:b/>
        <w:bCs/>
        <w:sz w:val="24"/>
        <w:szCs w:val="24"/>
      </w:rPr>
      <w:fldChar w:fldCharType="separate"/>
    </w:r>
    <w:r w:rsidRPr="009453A1">
      <w:rPr>
        <w:b/>
        <w:bCs/>
        <w:noProof/>
        <w:sz w:val="24"/>
        <w:szCs w:val="24"/>
      </w:rPr>
      <w:t>2</w:t>
    </w:r>
    <w:r w:rsidRPr="009453A1">
      <w:rPr>
        <w:b/>
        <w:bCs/>
        <w:sz w:val="24"/>
        <w:szCs w:val="24"/>
      </w:rPr>
      <w:fldChar w:fldCharType="end"/>
    </w:r>
    <w:r w:rsidRPr="009453A1">
      <w:rPr>
        <w:sz w:val="24"/>
        <w:szCs w:val="24"/>
      </w:rPr>
      <w:t xml:space="preserve"> of </w:t>
    </w:r>
    <w:r w:rsidRPr="009453A1">
      <w:rPr>
        <w:b/>
        <w:bCs/>
        <w:sz w:val="24"/>
        <w:szCs w:val="24"/>
      </w:rPr>
      <w:t>2</w:t>
    </w:r>
    <w:r>
      <w:rPr>
        <w:b/>
        <w:bCs/>
        <w:sz w:val="24"/>
        <w:szCs w:val="24"/>
      </w:rPr>
      <w:t>4</w:t>
    </w:r>
  </w:p>
  <w:p w14:paraId="3B8E4662" w14:textId="77777777" w:rsidR="00100E79" w:rsidRDefault="00100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9449" w14:textId="09B062E8" w:rsidR="0012761C" w:rsidRDefault="0012761C">
    <w:pPr>
      <w:pStyle w:val="Footer"/>
      <w:jc w:val="right"/>
    </w:pPr>
    <w:r>
      <w:t>Page A-</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Pr="0012761C">
      <w:rPr>
        <w:b/>
        <w:bCs/>
      </w:rPr>
      <w:t>2</w:t>
    </w:r>
  </w:p>
  <w:p w14:paraId="7832A549" w14:textId="77777777" w:rsidR="0012761C" w:rsidRDefault="001276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A396" w14:textId="77777777" w:rsidR="00BC11A1" w:rsidRDefault="00BC11A1">
    <w:pPr>
      <w:pStyle w:val="Footer"/>
      <w:jc w:val="right"/>
    </w:pPr>
    <w:r>
      <w:t xml:space="preserve">Page </w:t>
    </w:r>
    <w:r w:rsidR="00A4764F">
      <w:t>B-</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00A4764F" w:rsidRPr="0012761C">
      <w:rPr>
        <w:b/>
        <w:bCs/>
      </w:rPr>
      <w:t>4</w:t>
    </w:r>
  </w:p>
  <w:p w14:paraId="6AC86BB6" w14:textId="77777777" w:rsidR="00BC11A1" w:rsidRDefault="00BC11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25C1" w14:textId="77777777" w:rsidR="00BC11A1" w:rsidRDefault="00BC11A1" w:rsidP="00A4764F">
    <w:pPr>
      <w:pStyle w:val="Footer"/>
      <w:jc w:val="right"/>
    </w:pPr>
    <w:r>
      <w:t xml:space="preserve">Page </w:t>
    </w:r>
    <w:r w:rsidR="00A4764F">
      <w:t>C-</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w:t>
    </w:r>
    <w:r w:rsidR="00A4764F">
      <w:t xml:space="preserve"> </w:t>
    </w:r>
    <w:r w:rsidR="00A4764F" w:rsidRPr="0012761C">
      <w:rPr>
        <w:b/>
        <w:bC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3C61" w14:textId="1E5F351F" w:rsidR="00C258B5" w:rsidRDefault="00C258B5" w:rsidP="00C258B5">
    <w:pPr>
      <w:pStyle w:val="Footer"/>
      <w:jc w:val="right"/>
    </w:pPr>
    <w:r>
      <w:t xml:space="preserve">Page </w:t>
    </w:r>
    <w:r w:rsidR="00A4764F">
      <w:t>D-</w:t>
    </w:r>
    <w:r>
      <w:rPr>
        <w:b/>
        <w:bCs/>
        <w:sz w:val="24"/>
        <w:szCs w:val="24"/>
      </w:rPr>
      <w:fldChar w:fldCharType="begin"/>
    </w:r>
    <w:r>
      <w:rPr>
        <w:b/>
        <w:bCs/>
      </w:rPr>
      <w:instrText xml:space="preserve"> PAGE </w:instrText>
    </w:r>
    <w:r>
      <w:rPr>
        <w:b/>
        <w:bCs/>
        <w:sz w:val="24"/>
        <w:szCs w:val="24"/>
      </w:rPr>
      <w:fldChar w:fldCharType="separate"/>
    </w:r>
    <w:r>
      <w:rPr>
        <w:b/>
        <w:bCs/>
        <w:sz w:val="24"/>
        <w:szCs w:val="24"/>
      </w:rPr>
      <w:t>7</w:t>
    </w:r>
    <w:r>
      <w:rPr>
        <w:b/>
        <w:bCs/>
        <w:sz w:val="24"/>
        <w:szCs w:val="24"/>
      </w:rPr>
      <w:fldChar w:fldCharType="end"/>
    </w:r>
    <w:r>
      <w:t xml:space="preserve"> of </w:t>
    </w:r>
    <w:r w:rsidR="007B336B">
      <w:rPr>
        <w:b/>
        <w:bCs/>
      </w:rPr>
      <w:t>4</w:t>
    </w:r>
  </w:p>
  <w:p w14:paraId="6F8B1440" w14:textId="77777777" w:rsidR="003019FE" w:rsidRDefault="003019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32B7" w14:textId="77777777" w:rsidR="003019FE" w:rsidRDefault="003019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CC96B" w14:textId="22D72CFC" w:rsidR="000971B2" w:rsidRDefault="000971B2" w:rsidP="00C258B5">
    <w:pPr>
      <w:pStyle w:val="Footer"/>
      <w:jc w:val="right"/>
    </w:pPr>
    <w:r>
      <w:t xml:space="preserve">Page </w:t>
    </w:r>
    <w:r w:rsidR="00346F95">
      <w:t>E</w:t>
    </w:r>
    <w:r>
      <w:t>-</w:t>
    </w:r>
    <w:r>
      <w:rPr>
        <w:b/>
        <w:bCs/>
        <w:sz w:val="24"/>
        <w:szCs w:val="24"/>
      </w:rPr>
      <w:fldChar w:fldCharType="begin"/>
    </w:r>
    <w:r>
      <w:rPr>
        <w:b/>
        <w:bCs/>
      </w:rPr>
      <w:instrText xml:space="preserve"> PAGE </w:instrText>
    </w:r>
    <w:r>
      <w:rPr>
        <w:b/>
        <w:bCs/>
        <w:sz w:val="24"/>
        <w:szCs w:val="24"/>
      </w:rPr>
      <w:fldChar w:fldCharType="separate"/>
    </w:r>
    <w:r>
      <w:rPr>
        <w:b/>
        <w:bCs/>
        <w:sz w:val="24"/>
        <w:szCs w:val="24"/>
      </w:rPr>
      <w:t>7</w:t>
    </w:r>
    <w:r>
      <w:rPr>
        <w:b/>
        <w:bCs/>
        <w:sz w:val="24"/>
        <w:szCs w:val="24"/>
      </w:rPr>
      <w:fldChar w:fldCharType="end"/>
    </w:r>
    <w:r>
      <w:t xml:space="preserve"> of </w:t>
    </w:r>
    <w:r>
      <w:rPr>
        <w:b/>
        <w:bCs/>
      </w:rPr>
      <w:t>1</w:t>
    </w:r>
    <w:r w:rsidR="00616BAF">
      <w:rPr>
        <w:b/>
        <w:bCs/>
      </w:rPr>
      <w:t>1</w:t>
    </w:r>
  </w:p>
  <w:p w14:paraId="39A7DDF8" w14:textId="77777777" w:rsidR="00FE13ED" w:rsidRDefault="00FE1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0C7ED" w14:textId="77777777" w:rsidR="00FF6832" w:rsidRDefault="00FF6832" w:rsidP="00AE708D">
      <w:r>
        <w:separator/>
      </w:r>
    </w:p>
  </w:footnote>
  <w:footnote w:type="continuationSeparator" w:id="0">
    <w:p w14:paraId="5E33B7EA" w14:textId="77777777" w:rsidR="00FF6832" w:rsidRDefault="00FF6832" w:rsidP="00AE708D">
      <w:r>
        <w:continuationSeparator/>
      </w:r>
    </w:p>
  </w:footnote>
  <w:footnote w:type="continuationNotice" w:id="1">
    <w:p w14:paraId="487F6B0D" w14:textId="77777777" w:rsidR="00FF6832" w:rsidRDefault="00FF6832"/>
  </w:footnote>
  <w:footnote w:id="2">
    <w:p w14:paraId="1EA49E27" w14:textId="77777777" w:rsidR="00777F77" w:rsidRDefault="00777F77">
      <w:pPr>
        <w:pStyle w:val="FootnoteText"/>
      </w:pPr>
      <w:r>
        <w:rPr>
          <w:rStyle w:val="FootnoteReference"/>
        </w:rPr>
        <w:footnoteRef/>
      </w:r>
      <w:r>
        <w:t xml:space="preserve"> </w:t>
      </w:r>
      <w:r>
        <w:rPr>
          <w:rStyle w:val="normaltextrun"/>
          <w:color w:val="000000"/>
          <w:sz w:val="22"/>
          <w:szCs w:val="22"/>
          <w:shd w:val="clear" w:color="auto" w:fill="FFFFFF"/>
        </w:rPr>
        <w:t xml:space="preserve"> </w:t>
      </w:r>
      <w:r w:rsidRPr="00777F77">
        <w:rPr>
          <w:rStyle w:val="normaltextrun"/>
          <w:color w:val="000000"/>
          <w:szCs w:val="16"/>
          <w:shd w:val="clear" w:color="auto" w:fill="FFFFFF"/>
        </w:rPr>
        <w:t>Buildings Associated with Military Explosives,</w:t>
      </w:r>
    </w:p>
  </w:footnote>
  <w:footnote w:id="3">
    <w:p w14:paraId="2C53FF95" w14:textId="77777777" w:rsidR="00777F77" w:rsidRPr="00777F77" w:rsidRDefault="00777F77">
      <w:pPr>
        <w:pStyle w:val="FootnoteText"/>
        <w:rPr>
          <w:szCs w:val="16"/>
        </w:rPr>
      </w:pPr>
      <w:r>
        <w:rPr>
          <w:rStyle w:val="FootnoteReference"/>
        </w:rPr>
        <w:footnoteRef/>
      </w:r>
      <w:r>
        <w:t xml:space="preserve"> </w:t>
      </w:r>
      <w:r w:rsidRPr="00777F77">
        <w:rPr>
          <w:rStyle w:val="normaltextrun"/>
          <w:color w:val="000000"/>
          <w:szCs w:val="16"/>
          <w:shd w:val="clear" w:color="auto" w:fill="FFFFFF"/>
        </w:rPr>
        <w:t>Safety Standards for Electrical Installations and Equipment in Explosives Facilities</w:t>
      </w:r>
    </w:p>
  </w:footnote>
  <w:footnote w:id="4">
    <w:p w14:paraId="2D80C08F" w14:textId="77777777" w:rsidR="00777F77" w:rsidRDefault="00777F77">
      <w:pPr>
        <w:pStyle w:val="FootnoteText"/>
      </w:pPr>
      <w:r>
        <w:rPr>
          <w:rStyle w:val="FootnoteReference"/>
        </w:rPr>
        <w:footnoteRef/>
      </w:r>
      <w:r>
        <w:t xml:space="preserve"> </w:t>
      </w:r>
      <w:r w:rsidRPr="00777F77">
        <w:rPr>
          <w:rStyle w:val="normaltextrun"/>
          <w:color w:val="000000"/>
          <w:szCs w:val="16"/>
          <w:shd w:val="clear" w:color="auto" w:fill="FFFFFF"/>
        </w:rPr>
        <w:t>The Defence Manual of Security and Resilience.</w:t>
      </w:r>
      <w:r>
        <w:rPr>
          <w:rStyle w:val="eop"/>
          <w:color w:val="000000"/>
          <w:sz w:val="22"/>
          <w:szCs w:val="22"/>
          <w:shd w:val="clear" w:color="auto" w:fill="FFFFFF"/>
        </w:rPr>
        <w:t> </w:t>
      </w:r>
    </w:p>
  </w:footnote>
  <w:footnote w:id="5">
    <w:p w14:paraId="3F680817" w14:textId="77777777" w:rsidR="00DF09B3" w:rsidRPr="00023E1E" w:rsidRDefault="00DF09B3">
      <w:pPr>
        <w:pStyle w:val="FootnoteText"/>
        <w:rPr>
          <w:szCs w:val="16"/>
        </w:rPr>
      </w:pPr>
      <w:r>
        <w:rPr>
          <w:rStyle w:val="FootnoteReference"/>
        </w:rPr>
        <w:footnoteRef/>
      </w:r>
      <w:r>
        <w:t xml:space="preserve"> DIO/KEN/NYA/AMST/C/002</w:t>
      </w:r>
      <w:r w:rsidR="00023E1E">
        <w:t>-</w:t>
      </w:r>
      <w:r w:rsidR="00023E1E" w:rsidRPr="00023E1E">
        <w:rPr>
          <w:sz w:val="24"/>
          <w:szCs w:val="24"/>
        </w:rPr>
        <w:t xml:space="preserve"> </w:t>
      </w:r>
      <w:r w:rsidR="00023E1E" w:rsidRPr="00023E1E">
        <w:rPr>
          <w:szCs w:val="16"/>
        </w:rPr>
        <w:t>proposed floor plan concept</w:t>
      </w:r>
    </w:p>
  </w:footnote>
  <w:footnote w:id="6">
    <w:p w14:paraId="150B218A" w14:textId="77777777" w:rsidR="00824F48" w:rsidRDefault="00824F48">
      <w:pPr>
        <w:pStyle w:val="FootnoteText"/>
      </w:pPr>
      <w:r>
        <w:rPr>
          <w:rStyle w:val="FootnoteReference"/>
        </w:rPr>
        <w:footnoteRef/>
      </w:r>
      <w:r>
        <w:t xml:space="preserve"> </w:t>
      </w:r>
      <w:r w:rsidRPr="00824F48">
        <w:rPr>
          <w:rStyle w:val="normaltextrun"/>
          <w:color w:val="000000"/>
          <w:szCs w:val="16"/>
          <w:shd w:val="clear" w:color="auto" w:fill="FFFFFF"/>
        </w:rPr>
        <w:t>Buildings Associated with Military Explosives</w:t>
      </w:r>
      <w:r>
        <w:rPr>
          <w:rStyle w:val="normaltextrun"/>
          <w:color w:val="000000"/>
          <w:sz w:val="20"/>
          <w:shd w:val="clear" w:color="auto" w:fill="FFFFFF"/>
        </w:rPr>
        <w:t>.</w:t>
      </w:r>
      <w:r>
        <w:rPr>
          <w:rStyle w:val="eop"/>
          <w:color w:val="000000"/>
          <w:sz w:val="20"/>
          <w:shd w:val="clear" w:color="auto" w:fill="FFFFFF"/>
        </w:rPr>
        <w:t> </w:t>
      </w:r>
    </w:p>
  </w:footnote>
  <w:footnote w:id="7">
    <w:p w14:paraId="67127409" w14:textId="77777777" w:rsidR="00A84641" w:rsidRPr="00777F77" w:rsidRDefault="00A84641" w:rsidP="00A84641">
      <w:pPr>
        <w:pStyle w:val="FootnoteText"/>
        <w:rPr>
          <w:szCs w:val="16"/>
        </w:rPr>
      </w:pPr>
      <w:r>
        <w:rPr>
          <w:rStyle w:val="FootnoteReference"/>
        </w:rPr>
        <w:footnoteRef/>
      </w:r>
      <w:r>
        <w:t xml:space="preserve"> </w:t>
      </w:r>
      <w:r w:rsidRPr="00777F77">
        <w:rPr>
          <w:rStyle w:val="normaltextrun"/>
          <w:color w:val="000000"/>
          <w:szCs w:val="16"/>
          <w:shd w:val="clear" w:color="auto" w:fill="FFFFFF"/>
        </w:rPr>
        <w:t>Safety Standards for Electrical Installations and Equipment in Explosives Facilities</w:t>
      </w:r>
    </w:p>
  </w:footnote>
  <w:footnote w:id="8">
    <w:p w14:paraId="49FA735B" w14:textId="77777777" w:rsidR="00A84641" w:rsidRDefault="00A84641" w:rsidP="00A84641">
      <w:pPr>
        <w:pStyle w:val="FootnoteText"/>
      </w:pPr>
      <w:r>
        <w:rPr>
          <w:rStyle w:val="FootnoteReference"/>
        </w:rPr>
        <w:footnoteRef/>
      </w:r>
      <w:r>
        <w:t xml:space="preserve"> </w:t>
      </w:r>
      <w:r w:rsidRPr="00777F77">
        <w:rPr>
          <w:rStyle w:val="normaltextrun"/>
          <w:color w:val="000000"/>
          <w:szCs w:val="16"/>
          <w:shd w:val="clear" w:color="auto" w:fill="FFFFFF"/>
        </w:rPr>
        <w:t>The Defence Manual of Security and Resilience.</w:t>
      </w:r>
      <w:r>
        <w:rPr>
          <w:rStyle w:val="eop"/>
          <w:color w:val="000000"/>
          <w:sz w:val="22"/>
          <w:szCs w:val="22"/>
          <w:shd w:val="clear" w:color="auto" w:fill="FFFFFF"/>
        </w:rPr>
        <w:t> </w:t>
      </w:r>
    </w:p>
  </w:footnote>
  <w:footnote w:id="9">
    <w:p w14:paraId="28284E17" w14:textId="77777777" w:rsidR="00824F48" w:rsidRPr="00824F48" w:rsidRDefault="00824F48">
      <w:pPr>
        <w:pStyle w:val="FootnoteText"/>
        <w:rPr>
          <w:szCs w:val="16"/>
        </w:rPr>
      </w:pPr>
      <w:r>
        <w:rPr>
          <w:rStyle w:val="FootnoteReference"/>
        </w:rPr>
        <w:footnoteRef/>
      </w:r>
      <w:r>
        <w:t xml:space="preserve"> </w:t>
      </w:r>
      <w:r w:rsidRPr="00824F48">
        <w:rPr>
          <w:szCs w:val="16"/>
        </w:rPr>
        <w:t>Structural Use of Concrete</w:t>
      </w:r>
      <w:r w:rsidR="00A6276A">
        <w:rPr>
          <w:szCs w:val="16"/>
        </w:rPr>
        <w:t>.</w:t>
      </w:r>
    </w:p>
  </w:footnote>
  <w:footnote w:id="10">
    <w:p w14:paraId="6AF0D57C" w14:textId="471D8AC5" w:rsidR="00031D40" w:rsidRPr="00C42FF7" w:rsidRDefault="00031D40">
      <w:pPr>
        <w:pStyle w:val="FootnoteText"/>
        <w:rPr>
          <w:bCs/>
          <w:szCs w:val="16"/>
        </w:rPr>
      </w:pPr>
      <w:r>
        <w:rPr>
          <w:rStyle w:val="FootnoteReference"/>
        </w:rPr>
        <w:footnoteRef/>
      </w:r>
      <w:r>
        <w:t xml:space="preserve"> </w:t>
      </w:r>
      <w:r w:rsidR="00C42FF7" w:rsidRPr="00C42FF7">
        <w:rPr>
          <w:bCs/>
          <w:szCs w:val="16"/>
        </w:rPr>
        <w:t>DIO/KEN/NYA/AMST/C/005-</w:t>
      </w:r>
      <w:r w:rsidR="00C42FF7" w:rsidRPr="00C42FF7">
        <w:rPr>
          <w:szCs w:val="16"/>
        </w:rPr>
        <w:t xml:space="preserve"> </w:t>
      </w:r>
      <w:r w:rsidR="00C42FF7" w:rsidRPr="00C42FF7">
        <w:rPr>
          <w:bCs/>
          <w:szCs w:val="16"/>
        </w:rPr>
        <w:t>Proposed reinforcement details concept</w:t>
      </w:r>
    </w:p>
  </w:footnote>
  <w:footnote w:id="11">
    <w:p w14:paraId="50AD888C" w14:textId="77777777" w:rsidR="009458CB" w:rsidRPr="00824F48" w:rsidRDefault="009458CB" w:rsidP="009458CB">
      <w:pPr>
        <w:pStyle w:val="FootnoteText"/>
        <w:rPr>
          <w:szCs w:val="16"/>
        </w:rPr>
      </w:pPr>
      <w:r>
        <w:rPr>
          <w:rStyle w:val="FootnoteReference"/>
        </w:rPr>
        <w:footnoteRef/>
      </w:r>
      <w:r>
        <w:t xml:space="preserve"> </w:t>
      </w:r>
      <w:r w:rsidRPr="00824F48">
        <w:rPr>
          <w:szCs w:val="16"/>
        </w:rPr>
        <w:t>Structural Use of Concrete</w:t>
      </w:r>
      <w:r>
        <w:rPr>
          <w:szCs w:val="16"/>
        </w:rPr>
        <w:t>.</w:t>
      </w:r>
    </w:p>
  </w:footnote>
  <w:footnote w:id="12">
    <w:p w14:paraId="6E0383ED" w14:textId="1162F9C4" w:rsidR="009458CB" w:rsidRPr="009458CB" w:rsidRDefault="009458CB">
      <w:pPr>
        <w:pStyle w:val="FootnoteText"/>
      </w:pPr>
      <w:r>
        <w:rPr>
          <w:rStyle w:val="FootnoteReference"/>
        </w:rPr>
        <w:footnoteRef/>
      </w:r>
      <w:r>
        <w:t xml:space="preserve"> </w:t>
      </w:r>
      <w:r w:rsidRPr="009458CB">
        <w:rPr>
          <w:color w:val="4D5156"/>
          <w:szCs w:val="16"/>
          <w:shd w:val="clear" w:color="auto" w:fill="FFFFFF"/>
        </w:rPr>
        <w:t>Scheduling, dimensioning, bending, and cutting of steel reinforcement for concrete.</w:t>
      </w:r>
    </w:p>
  </w:footnote>
  <w:footnote w:id="13">
    <w:p w14:paraId="2D488EA4" w14:textId="77777777" w:rsidR="00023E1E" w:rsidRPr="00023E1E" w:rsidRDefault="00023E1E">
      <w:pPr>
        <w:pStyle w:val="FootnoteText"/>
        <w:rPr>
          <w:sz w:val="24"/>
          <w:szCs w:val="24"/>
        </w:rPr>
      </w:pPr>
      <w:r>
        <w:rPr>
          <w:rStyle w:val="FootnoteReference"/>
        </w:rPr>
        <w:footnoteRef/>
      </w:r>
      <w:r>
        <w:t xml:space="preserve"> </w:t>
      </w:r>
      <w:r w:rsidRPr="00023E1E">
        <w:rPr>
          <w:szCs w:val="16"/>
        </w:rPr>
        <w:t>DIO/KEN/NYA/AMST/C/001- proposed elevation concept</w:t>
      </w:r>
    </w:p>
  </w:footnote>
  <w:footnote w:id="14">
    <w:p w14:paraId="5394EB97" w14:textId="77777777" w:rsidR="00E8023D" w:rsidRPr="00E8023D" w:rsidRDefault="00E8023D">
      <w:pPr>
        <w:pStyle w:val="FootnoteText"/>
        <w:rPr>
          <w:sz w:val="24"/>
          <w:szCs w:val="24"/>
        </w:rPr>
      </w:pPr>
      <w:r>
        <w:rPr>
          <w:rStyle w:val="FootnoteReference"/>
        </w:rPr>
        <w:footnoteRef/>
      </w:r>
      <w:r>
        <w:t xml:space="preserve"> </w:t>
      </w:r>
      <w:r w:rsidRPr="00023E1E">
        <w:rPr>
          <w:szCs w:val="16"/>
        </w:rPr>
        <w:t>DIO/KEN/NYA/AMST/C/00</w:t>
      </w:r>
      <w:r>
        <w:rPr>
          <w:szCs w:val="16"/>
        </w:rPr>
        <w:t>3</w:t>
      </w:r>
      <w:r w:rsidRPr="00023E1E">
        <w:rPr>
          <w:szCs w:val="16"/>
        </w:rPr>
        <w:t xml:space="preserve">- proposed </w:t>
      </w:r>
      <w:r>
        <w:rPr>
          <w:szCs w:val="16"/>
        </w:rPr>
        <w:t>CUT A-A</w:t>
      </w:r>
      <w:r w:rsidRPr="00023E1E">
        <w:rPr>
          <w:szCs w:val="16"/>
        </w:rPr>
        <w:t xml:space="preserve"> concept</w:t>
      </w:r>
    </w:p>
  </w:footnote>
  <w:footnote w:id="15">
    <w:p w14:paraId="131EDAAC" w14:textId="77777777" w:rsidR="00912AE1" w:rsidRDefault="00912AE1">
      <w:pPr>
        <w:pStyle w:val="FootnoteText"/>
      </w:pPr>
      <w:r>
        <w:rPr>
          <w:rStyle w:val="FootnoteReference"/>
        </w:rPr>
        <w:footnoteRef/>
      </w:r>
      <w:r>
        <w:t xml:space="preserve"> </w:t>
      </w:r>
      <w:r w:rsidRPr="00912AE1">
        <w:rPr>
          <w:color w:val="202124"/>
          <w:shd w:val="clear" w:color="auto" w:fill="FFFFFF"/>
        </w:rPr>
        <w:t>British material standard for Carbon Steel Bars for Concrete Reinforcement for strengthening application</w:t>
      </w:r>
    </w:p>
  </w:footnote>
  <w:footnote w:id="16">
    <w:p w14:paraId="07DAFF25" w14:textId="101A1A61" w:rsidR="00C55190" w:rsidRDefault="00C55190">
      <w:pPr>
        <w:pStyle w:val="FootnoteText"/>
      </w:pPr>
      <w:r>
        <w:rPr>
          <w:rStyle w:val="FootnoteReference"/>
        </w:rPr>
        <w:footnoteRef/>
      </w:r>
      <w:r>
        <w:t xml:space="preserve"> </w:t>
      </w:r>
      <w:r w:rsidR="00F84CC6" w:rsidRPr="00F84CC6">
        <w:t>Fire extinguishing installations and equipment on premises.</w:t>
      </w:r>
    </w:p>
  </w:footnote>
  <w:footnote w:id="17">
    <w:p w14:paraId="2D5046E5" w14:textId="5B38C672" w:rsidR="00911067" w:rsidRDefault="00911067">
      <w:pPr>
        <w:pStyle w:val="FootnoteText"/>
      </w:pPr>
      <w:r>
        <w:rPr>
          <w:rStyle w:val="FootnoteReference"/>
        </w:rPr>
        <w:footnoteRef/>
      </w:r>
      <w:r>
        <w:t xml:space="preserve"> </w:t>
      </w:r>
      <w:r w:rsidR="00DD0FAF" w:rsidRPr="00DD0FAF">
        <w:t>Specification for underground fire hydrants and surface box frames and covers.</w:t>
      </w:r>
    </w:p>
  </w:footnote>
  <w:footnote w:id="18">
    <w:p w14:paraId="2084A113" w14:textId="77777777" w:rsidR="0040413E" w:rsidRPr="0040413E" w:rsidRDefault="0040413E" w:rsidP="0040413E">
      <w:pPr>
        <w:pStyle w:val="FootnoteText"/>
        <w:rPr>
          <w:szCs w:val="16"/>
        </w:rPr>
      </w:pPr>
      <w:r w:rsidRPr="0040413E">
        <w:rPr>
          <w:rStyle w:val="FootnoteReference"/>
          <w:szCs w:val="16"/>
        </w:rPr>
        <w:footnoteRef/>
      </w:r>
      <w:r w:rsidRPr="0040413E">
        <w:rPr>
          <w:szCs w:val="16"/>
        </w:rPr>
        <w:t xml:space="preserve"> </w:t>
      </w:r>
      <w:r w:rsidRPr="007B0BEB">
        <w:rPr>
          <w:szCs w:val="16"/>
        </w:rPr>
        <w:t>Requirements for</w:t>
      </w:r>
      <w:r w:rsidRPr="0040413E">
        <w:rPr>
          <w:szCs w:val="16"/>
        </w:rPr>
        <w:t xml:space="preserve"> Electrical Installations (IEE Wiring Regulations)</w:t>
      </w:r>
    </w:p>
  </w:footnote>
  <w:footnote w:id="19">
    <w:p w14:paraId="1B241E10" w14:textId="2C21DE27" w:rsidR="0040413E" w:rsidRDefault="0040413E" w:rsidP="0040413E">
      <w:pPr>
        <w:pStyle w:val="FootnoteText"/>
      </w:pPr>
      <w:r w:rsidRPr="0040413E">
        <w:rPr>
          <w:rStyle w:val="FootnoteReference"/>
          <w:szCs w:val="16"/>
        </w:rPr>
        <w:footnoteRef/>
      </w:r>
      <w:r w:rsidRPr="0040413E">
        <w:rPr>
          <w:szCs w:val="16"/>
        </w:rPr>
        <w:t xml:space="preserve"> Proposed service layout concept</w:t>
      </w:r>
      <w:r w:rsidR="00DD0FAF">
        <w:rPr>
          <w:szCs w:val="16"/>
        </w:rPr>
        <w:t>.</w:t>
      </w:r>
    </w:p>
  </w:footnote>
  <w:footnote w:id="20">
    <w:p w14:paraId="0855B0DC" w14:textId="6BA67671" w:rsidR="0040413E" w:rsidRPr="0098393F" w:rsidRDefault="0040413E" w:rsidP="0040413E">
      <w:pPr>
        <w:pStyle w:val="FootnoteText"/>
        <w:rPr>
          <w:szCs w:val="16"/>
        </w:rPr>
      </w:pPr>
      <w:r w:rsidRPr="0098393F">
        <w:rPr>
          <w:rStyle w:val="FootnoteReference"/>
          <w:szCs w:val="16"/>
        </w:rPr>
        <w:footnoteRef/>
      </w:r>
      <w:r w:rsidRPr="0098393F">
        <w:rPr>
          <w:szCs w:val="16"/>
        </w:rPr>
        <w:t xml:space="preserve"> Low-Voltage Switchgear and Control gear Assemblies Part 12: </w:t>
      </w:r>
      <w:r w:rsidR="00011AD9" w:rsidRPr="0098393F">
        <w:rPr>
          <w:szCs w:val="16"/>
        </w:rPr>
        <w:t>Requirements</w:t>
      </w:r>
      <w:r w:rsidRPr="0098393F">
        <w:rPr>
          <w:szCs w:val="16"/>
        </w:rPr>
        <w:t xml:space="preserve"> of Type- Tested Miniature Circuit-Breaker Boards.</w:t>
      </w:r>
    </w:p>
  </w:footnote>
  <w:footnote w:id="21">
    <w:p w14:paraId="5A6EAA75" w14:textId="77777777" w:rsidR="0040413E" w:rsidRPr="0098393F" w:rsidRDefault="0040413E" w:rsidP="0040413E">
      <w:pPr>
        <w:pStyle w:val="FootnoteText"/>
        <w:rPr>
          <w:szCs w:val="16"/>
        </w:rPr>
      </w:pPr>
      <w:r w:rsidRPr="0098393F">
        <w:rPr>
          <w:rStyle w:val="FootnoteReference"/>
          <w:szCs w:val="16"/>
        </w:rPr>
        <w:footnoteRef/>
      </w:r>
      <w:r w:rsidRPr="0098393F">
        <w:rPr>
          <w:szCs w:val="16"/>
        </w:rPr>
        <w:t xml:space="preserve"> Specification for low-voltage switchgear and control gear assemblies. </w:t>
      </w:r>
    </w:p>
  </w:footnote>
  <w:footnote w:id="22">
    <w:p w14:paraId="628E2FBB" w14:textId="77777777" w:rsidR="0040413E" w:rsidRDefault="0040413E" w:rsidP="0040413E">
      <w:pPr>
        <w:pStyle w:val="FootnoteText"/>
      </w:pPr>
      <w:r w:rsidRPr="0098393F">
        <w:rPr>
          <w:rStyle w:val="FootnoteReference"/>
          <w:szCs w:val="16"/>
        </w:rPr>
        <w:footnoteRef/>
      </w:r>
      <w:r w:rsidRPr="0098393F">
        <w:rPr>
          <w:szCs w:val="16"/>
        </w:rPr>
        <w:t xml:space="preserve"> Residual current operated circuit</w:t>
      </w:r>
      <w:r w:rsidRPr="005832E1">
        <w:t>-breakers without integral overcurrent protection for household and similar uses (RCCBs)</w:t>
      </w:r>
    </w:p>
  </w:footnote>
  <w:footnote w:id="23">
    <w:p w14:paraId="03CA01FD" w14:textId="77777777" w:rsidR="0040413E" w:rsidRDefault="0040413E" w:rsidP="0040413E">
      <w:pPr>
        <w:pStyle w:val="FootnoteText"/>
      </w:pPr>
      <w:r>
        <w:rPr>
          <w:rStyle w:val="FootnoteReference"/>
        </w:rPr>
        <w:footnoteRef/>
      </w:r>
      <w:r>
        <w:t xml:space="preserve"> </w:t>
      </w:r>
      <w:r w:rsidRPr="006E6591">
        <w:rPr>
          <w:bCs/>
        </w:rPr>
        <w:t>Code of Practice for Earthing</w:t>
      </w:r>
    </w:p>
  </w:footnote>
  <w:footnote w:id="24">
    <w:p w14:paraId="77BAED58" w14:textId="77777777" w:rsidR="0098393F" w:rsidRDefault="0098393F" w:rsidP="0098393F">
      <w:pPr>
        <w:pStyle w:val="FootnoteText"/>
      </w:pPr>
      <w:r>
        <w:rPr>
          <w:rStyle w:val="FootnoteReference"/>
        </w:rPr>
        <w:footnoteRef/>
      </w:r>
      <w:r>
        <w:t xml:space="preserve"> I</w:t>
      </w:r>
      <w:r w:rsidRPr="002A5DE7">
        <w:t>ntegral meaning attached to the building</w:t>
      </w:r>
      <w:r>
        <w:t>.</w:t>
      </w:r>
    </w:p>
  </w:footnote>
  <w:footnote w:id="25">
    <w:p w14:paraId="59305023" w14:textId="77777777" w:rsidR="0098393F" w:rsidRDefault="0098393F" w:rsidP="0098393F">
      <w:pPr>
        <w:pStyle w:val="FootnoteText"/>
      </w:pPr>
      <w:r>
        <w:rPr>
          <w:rStyle w:val="FootnoteReference"/>
        </w:rPr>
        <w:footnoteRef/>
      </w:r>
      <w:r>
        <w:t xml:space="preserve"> P</w:t>
      </w:r>
      <w:r w:rsidRPr="008D58B5">
        <w:t>roposed</w:t>
      </w:r>
      <w:r>
        <w:t xml:space="preserve"> </w:t>
      </w:r>
      <w:r w:rsidRPr="008D58B5">
        <w:t>lightning protection</w:t>
      </w:r>
      <w:r>
        <w:t xml:space="preserve"> </w:t>
      </w:r>
      <w:r w:rsidRPr="008D58B5">
        <w:t>system plan</w:t>
      </w:r>
      <w:r>
        <w:t xml:space="preserve"> </w:t>
      </w:r>
      <w:r w:rsidRPr="008D58B5">
        <w:t>concept</w:t>
      </w:r>
    </w:p>
  </w:footnote>
  <w:footnote w:id="26">
    <w:p w14:paraId="062BF442" w14:textId="3945013B" w:rsidR="0098393F" w:rsidRPr="00A25E58" w:rsidRDefault="0098393F">
      <w:pPr>
        <w:pStyle w:val="FootnoteText"/>
      </w:pPr>
      <w:r w:rsidRPr="00A25E58">
        <w:rPr>
          <w:rStyle w:val="FootnoteReference"/>
        </w:rPr>
        <w:footnoteRef/>
      </w:r>
      <w:r w:rsidRPr="00A25E58">
        <w:t xml:space="preserve"> Specification for Steel Conduit and Fittings with Metric Thread of ISO Form for Electrical Installations - Part 1: Steel Conduit, Bends and Couplers</w:t>
      </w:r>
    </w:p>
  </w:footnote>
  <w:footnote w:id="27">
    <w:p w14:paraId="221EFCF0" w14:textId="5DBA8CE3" w:rsidR="00A25E58" w:rsidRPr="00A25E58" w:rsidRDefault="00A25E58">
      <w:pPr>
        <w:pStyle w:val="FootnoteText"/>
      </w:pPr>
      <w:r w:rsidRPr="00A25E58">
        <w:rPr>
          <w:rStyle w:val="FootnoteReference"/>
        </w:rPr>
        <w:footnoteRef/>
      </w:r>
      <w:r w:rsidRPr="00A25E58">
        <w:t xml:space="preserve"> Non-Metallic Conduit Fittings for Electrical Installations - Part 1: Specification for Fittings and Components of Insulating Material</w:t>
      </w:r>
    </w:p>
  </w:footnote>
  <w:footnote w:id="28">
    <w:p w14:paraId="19DA510A" w14:textId="77777777" w:rsidR="00A25E58" w:rsidRPr="00A25E58" w:rsidRDefault="00A25E58" w:rsidP="00A25E58">
      <w:pPr>
        <w:pStyle w:val="FootnoteText"/>
      </w:pPr>
      <w:r w:rsidRPr="00A25E58">
        <w:rPr>
          <w:rStyle w:val="FootnoteReference"/>
        </w:rPr>
        <w:footnoteRef/>
      </w:r>
      <w:r w:rsidRPr="00A25E58">
        <w:t xml:space="preserve"> Conduit systems for cable management. General requirements (+A1:2019)</w:t>
      </w:r>
    </w:p>
    <w:p w14:paraId="6763BBE8" w14:textId="77777777" w:rsidR="00A25E58" w:rsidRDefault="00A25E58">
      <w:pPr>
        <w:pStyle w:val="FootnoteText"/>
      </w:pPr>
    </w:p>
  </w:footnote>
  <w:footnote w:id="29">
    <w:p w14:paraId="782C93DC" w14:textId="77777777" w:rsidR="0098393F" w:rsidRDefault="0098393F" w:rsidP="0098393F">
      <w:pPr>
        <w:pStyle w:val="FootnoteText"/>
      </w:pPr>
      <w:r>
        <w:rPr>
          <w:rStyle w:val="FootnoteReference"/>
        </w:rPr>
        <w:footnoteRef/>
      </w:r>
      <w:r>
        <w:t xml:space="preserve"> </w:t>
      </w:r>
      <w:r w:rsidRPr="00A34ADC">
        <w:t>Degrees of Protection Provided by an Enclosure</w:t>
      </w:r>
    </w:p>
  </w:footnote>
  <w:footnote w:id="30">
    <w:p w14:paraId="6131644B" w14:textId="77777777" w:rsidR="0098393F" w:rsidRDefault="0098393F" w:rsidP="0098393F">
      <w:pPr>
        <w:pStyle w:val="FootnoteText"/>
      </w:pPr>
      <w:r>
        <w:rPr>
          <w:rStyle w:val="FootnoteReference"/>
        </w:rPr>
        <w:footnoteRef/>
      </w:r>
      <w:r>
        <w:t xml:space="preserve"> R</w:t>
      </w:r>
      <w:r w:rsidRPr="008D58B5">
        <w:t xml:space="preserve">equirements for enclosures for category </w:t>
      </w:r>
      <w:r>
        <w:t>C</w:t>
      </w:r>
      <w:r w:rsidRPr="008D58B5">
        <w:t xml:space="preserve"> electrical installations and equipment</w:t>
      </w:r>
      <w:r>
        <w:t>.</w:t>
      </w:r>
    </w:p>
  </w:footnote>
  <w:footnote w:id="31">
    <w:p w14:paraId="3EE17760" w14:textId="77777777" w:rsidR="00A25E58" w:rsidRDefault="00A25E58" w:rsidP="00A25E58">
      <w:pPr>
        <w:pStyle w:val="FootnoteText"/>
      </w:pPr>
      <w:r>
        <w:rPr>
          <w:rStyle w:val="FootnoteReference"/>
        </w:rPr>
        <w:footnoteRef/>
      </w:r>
      <w:r>
        <w:t xml:space="preserve"> </w:t>
      </w:r>
      <w:r w:rsidRPr="007410B1">
        <w:t>Series Protection against lightning</w:t>
      </w:r>
      <w:r>
        <w:t>.</w:t>
      </w:r>
    </w:p>
  </w:footnote>
  <w:footnote w:id="32">
    <w:p w14:paraId="6AAD6774" w14:textId="77777777" w:rsidR="00DA5B12" w:rsidRDefault="00DA5B12" w:rsidP="00DA5B12">
      <w:pPr>
        <w:pStyle w:val="FootnoteText"/>
      </w:pPr>
      <w:r>
        <w:rPr>
          <w:rStyle w:val="FootnoteReference"/>
        </w:rPr>
        <w:footnoteRef/>
      </w:r>
      <w:r>
        <w:t xml:space="preserve"> </w:t>
      </w:r>
      <w:r w:rsidRPr="009457EE">
        <w:t>Requirements for the Commissioning, Inspection, Testing and Maintenance of Works for Explosives Facilities</w:t>
      </w:r>
    </w:p>
  </w:footnote>
  <w:footnote w:id="33">
    <w:p w14:paraId="1966B538" w14:textId="77777777" w:rsidR="00DA5B12" w:rsidRPr="00DC167F" w:rsidRDefault="00DA5B12" w:rsidP="00DA5B12">
      <w:pPr>
        <w:pStyle w:val="FootnoteText"/>
      </w:pPr>
      <w:r>
        <w:rPr>
          <w:rStyle w:val="FootnoteReference"/>
        </w:rPr>
        <w:footnoteRef/>
      </w:r>
      <w:r>
        <w:t xml:space="preserve"> </w:t>
      </w:r>
      <w:r w:rsidRPr="00DC167F">
        <w:t>Earth electrodes may exist in a variety of formats, such as mats, single rods, or multiple rods (clusters/</w:t>
      </w:r>
    </w:p>
    <w:p w14:paraId="1442E449" w14:textId="77777777" w:rsidR="00DA5B12" w:rsidRPr="00DC167F" w:rsidRDefault="00DA5B12" w:rsidP="00DA5B12">
      <w:pPr>
        <w:pStyle w:val="FootnoteText"/>
      </w:pPr>
      <w:r w:rsidRPr="00DC167F">
        <w:t>groups). For isolated electrode testing in situations where such groups have been installed</w:t>
      </w:r>
    </w:p>
    <w:p w14:paraId="653C8E2C" w14:textId="77777777" w:rsidR="00DA5B12" w:rsidRPr="00DC167F" w:rsidRDefault="00DA5B12" w:rsidP="00DA5B12">
      <w:pPr>
        <w:pStyle w:val="FootnoteText"/>
      </w:pPr>
      <w:r w:rsidRPr="00DC167F">
        <w:t>(</w:t>
      </w:r>
      <w:r w:rsidR="007B2199" w:rsidRPr="00DC167F">
        <w:t>See</w:t>
      </w:r>
      <w:r w:rsidRPr="00DC167F">
        <w:t xml:space="preserve"> JSP482 Chapter 8 Annex D for details of ‘groups’) the rods which make up the group are to</w:t>
      </w:r>
    </w:p>
    <w:p w14:paraId="5F271D07" w14:textId="77777777" w:rsidR="00DA5B12" w:rsidRPr="00DC167F" w:rsidRDefault="00DA5B12" w:rsidP="00DA5B12">
      <w:pPr>
        <w:pStyle w:val="FootnoteText"/>
      </w:pPr>
      <w:r w:rsidRPr="00DC167F">
        <w:t>remain connected to each other but disconnected from the rest of the earth termination network</w:t>
      </w:r>
    </w:p>
    <w:p w14:paraId="7A9176B9" w14:textId="77777777" w:rsidR="00DA5B12" w:rsidRDefault="00DA5B12" w:rsidP="00DA5B12">
      <w:pPr>
        <w:pStyle w:val="FootnoteText"/>
      </w:pPr>
      <w:r w:rsidRPr="00DC167F">
        <w:t>and LPS and tested as a single electrode.</w:t>
      </w:r>
    </w:p>
  </w:footnote>
  <w:footnote w:id="34">
    <w:p w14:paraId="3984879A" w14:textId="77777777" w:rsidR="00652CDF" w:rsidRDefault="00652CDF">
      <w:pPr>
        <w:pStyle w:val="FootnoteText"/>
      </w:pPr>
      <w:r>
        <w:rPr>
          <w:rStyle w:val="FootnoteReference"/>
        </w:rPr>
        <w:footnoteRef/>
      </w:r>
      <w:r>
        <w:t xml:space="preserve"> Electrical wiring regulation 2018</w:t>
      </w:r>
    </w:p>
  </w:footnote>
  <w:footnote w:id="35">
    <w:p w14:paraId="2C52E41B" w14:textId="77777777" w:rsidR="00C71ECF" w:rsidRDefault="00C71ECF" w:rsidP="00AE708D">
      <w:pPr>
        <w:tabs>
          <w:tab w:val="left" w:pos="500"/>
        </w:tabs>
        <w:rPr>
          <w:sz w:val="16"/>
          <w:szCs w:val="16"/>
        </w:rPr>
      </w:pPr>
      <w:r>
        <w:rPr>
          <w:rStyle w:val="FootnoteReference"/>
        </w:rPr>
        <w:footnoteRef/>
      </w:r>
      <w:r>
        <w:t xml:space="preserve"> </w:t>
      </w:r>
      <w:r>
        <w:rPr>
          <w:sz w:val="16"/>
          <w:szCs w:val="16"/>
        </w:rPr>
        <w:t>Construction (Design &amp; Management) Regulations 2015 (CDM2015).</w:t>
      </w:r>
    </w:p>
    <w:p w14:paraId="0305AC64" w14:textId="77777777" w:rsidR="00C71ECF" w:rsidRDefault="00C71ECF" w:rsidP="00AE708D">
      <w:pPr>
        <w:pStyle w:val="FootnoteText"/>
      </w:pPr>
    </w:p>
  </w:footnote>
  <w:footnote w:id="36">
    <w:p w14:paraId="0BB31DDF" w14:textId="77777777" w:rsidR="00C71ECF" w:rsidRDefault="00C71ECF" w:rsidP="00AE708D">
      <w:pPr>
        <w:pStyle w:val="FootnoteText"/>
      </w:pPr>
      <w:r>
        <w:rPr>
          <w:rStyle w:val="FootnoteReference"/>
        </w:rPr>
        <w:footnoteRef/>
      </w:r>
      <w:r>
        <w:t xml:space="preserve"> ACOP-Approved Code of Practice</w:t>
      </w:r>
    </w:p>
  </w:footnote>
  <w:footnote w:id="37">
    <w:p w14:paraId="718DA790" w14:textId="77777777" w:rsidR="00C71ECF" w:rsidRDefault="00C71ECF" w:rsidP="00AE708D">
      <w:pPr>
        <w:pStyle w:val="FootnoteText"/>
      </w:pPr>
      <w:r>
        <w:rPr>
          <w:rStyle w:val="FootnoteReference"/>
        </w:rPr>
        <w:footnoteRef/>
      </w:r>
      <w:r>
        <w:t xml:space="preserve"> British Standard</w:t>
      </w:r>
    </w:p>
  </w:footnote>
  <w:footnote w:id="38">
    <w:p w14:paraId="62622EF2" w14:textId="77777777" w:rsidR="00C71ECF" w:rsidRDefault="00C71ECF" w:rsidP="00AE708D">
      <w:pPr>
        <w:pStyle w:val="FootnoteText"/>
      </w:pPr>
      <w:r>
        <w:rPr>
          <w:rStyle w:val="FootnoteReference"/>
        </w:rPr>
        <w:footnoteRef/>
      </w:r>
      <w:r>
        <w:t xml:space="preserve"> Euro Norm</w:t>
      </w:r>
    </w:p>
  </w:footnote>
  <w:footnote w:id="39">
    <w:p w14:paraId="6BAFDD57" w14:textId="77777777" w:rsidR="00C71ECF" w:rsidRDefault="00C71ECF" w:rsidP="00AE708D">
      <w:pPr>
        <w:pStyle w:val="FootnoteText"/>
      </w:pPr>
      <w:r>
        <w:rPr>
          <w:rStyle w:val="FootnoteReference"/>
        </w:rPr>
        <w:footnoteRef/>
      </w:r>
      <w:r>
        <w:t xml:space="preserve"> Control Of Substance Hazardous to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EC3A" w14:textId="77777777" w:rsidR="00316C91" w:rsidRPr="00316C91" w:rsidRDefault="00316C91" w:rsidP="00316C91">
    <w:pPr>
      <w:ind w:left="7371"/>
      <w:rPr>
        <w:rFonts w:ascii="Calibri" w:eastAsia="Calibri" w:hAnsi="Calibri" w:cs="Times New Roman"/>
        <w:sz w:val="16"/>
        <w:szCs w:val="18"/>
      </w:rPr>
    </w:pPr>
    <w:r w:rsidRPr="00316C91">
      <w:rPr>
        <w:rFonts w:ascii="Calibri" w:eastAsia="Calibri" w:hAnsi="Calibri" w:cs="Times New Roman"/>
        <w:sz w:val="16"/>
        <w:szCs w:val="18"/>
      </w:rPr>
      <w:t>Contract No:  KEN/GE/230</w:t>
    </w:r>
    <w:r>
      <w:rPr>
        <w:rFonts w:ascii="Calibri" w:eastAsia="Calibri" w:hAnsi="Calibri" w:cs="Times New Roman"/>
        <w:sz w:val="16"/>
        <w:szCs w:val="18"/>
      </w:rPr>
      <w:t>2</w:t>
    </w:r>
  </w:p>
  <w:p w14:paraId="7BC41EBF" w14:textId="77777777" w:rsidR="00316C91" w:rsidRPr="00316C91" w:rsidRDefault="00316C91" w:rsidP="00316C91">
    <w:pPr>
      <w:tabs>
        <w:tab w:val="center" w:pos="4513"/>
        <w:tab w:val="right" w:pos="9026"/>
      </w:tabs>
      <w:ind w:left="7371"/>
      <w:rPr>
        <w:rFonts w:ascii="Calibri" w:eastAsia="Calibri" w:hAnsi="Calibri" w:cs="Times New Roman"/>
        <w:sz w:val="16"/>
        <w:szCs w:val="18"/>
      </w:rPr>
    </w:pPr>
    <w:r w:rsidRPr="00316C91">
      <w:rPr>
        <w:rFonts w:ascii="Calibri" w:eastAsia="Calibri" w:hAnsi="Calibri" w:cs="Times New Roman"/>
        <w:sz w:val="16"/>
        <w:szCs w:val="18"/>
      </w:rPr>
      <w:t xml:space="preserve">Dated: </w:t>
    </w:r>
    <w:r>
      <w:rPr>
        <w:rFonts w:ascii="Calibri" w:eastAsia="Calibri" w:hAnsi="Calibri" w:cs="Times New Roman"/>
        <w:sz w:val="16"/>
        <w:szCs w:val="18"/>
      </w:rPr>
      <w:t>19 Mar 24</w:t>
    </w:r>
  </w:p>
  <w:p w14:paraId="2DDC6FA3" w14:textId="77777777" w:rsidR="00316C91" w:rsidRDefault="00316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8888" w14:textId="03EC3583" w:rsidR="002B178F" w:rsidRPr="002B178F" w:rsidRDefault="002B178F" w:rsidP="00176C7A">
    <w:pPr>
      <w:tabs>
        <w:tab w:val="center" w:pos="4513"/>
        <w:tab w:val="right" w:pos="9026"/>
      </w:tabs>
      <w:ind w:left="7088"/>
      <w:rPr>
        <w:rFonts w:ascii="Calibri" w:eastAsia="Calibri" w:hAnsi="Calibri" w:cs="Times New Roman"/>
        <w:sz w:val="16"/>
        <w:szCs w:val="18"/>
      </w:rPr>
    </w:pPr>
    <w:r w:rsidRPr="002B178F">
      <w:rPr>
        <w:rFonts w:ascii="Calibri" w:eastAsia="Calibri" w:hAnsi="Calibri" w:cs="Times New Roman"/>
        <w:sz w:val="16"/>
        <w:szCs w:val="18"/>
      </w:rPr>
      <w:t>Contract No:  KEN/GE/230</w:t>
    </w:r>
    <w:r>
      <w:rPr>
        <w:rFonts w:ascii="Calibri" w:eastAsia="Calibri" w:hAnsi="Calibri" w:cs="Times New Roman"/>
        <w:sz w:val="16"/>
        <w:szCs w:val="18"/>
      </w:rPr>
      <w:t>2</w:t>
    </w:r>
  </w:p>
  <w:p w14:paraId="63114774" w14:textId="276000C8" w:rsidR="007039B4" w:rsidRPr="002B178F" w:rsidRDefault="002B178F" w:rsidP="00176C7A">
    <w:pPr>
      <w:tabs>
        <w:tab w:val="center" w:pos="4513"/>
        <w:tab w:val="right" w:pos="9026"/>
      </w:tabs>
      <w:ind w:left="7088"/>
      <w:rPr>
        <w:rFonts w:ascii="Calibri" w:eastAsia="Calibri" w:hAnsi="Calibri" w:cs="Times New Roman"/>
        <w:sz w:val="16"/>
        <w:szCs w:val="18"/>
      </w:rPr>
    </w:pPr>
    <w:r w:rsidRPr="002B178F">
      <w:rPr>
        <w:rFonts w:ascii="Calibri" w:eastAsia="Calibri" w:hAnsi="Calibri" w:cs="Times New Roman"/>
        <w:sz w:val="16"/>
        <w:szCs w:val="18"/>
      </w:rPr>
      <w:t xml:space="preserve">Dated: </w:t>
    </w:r>
    <w:r w:rsidR="007D3965">
      <w:rPr>
        <w:rFonts w:ascii="Calibri" w:eastAsia="Calibri" w:hAnsi="Calibri" w:cs="Times New Roman"/>
        <w:sz w:val="16"/>
        <w:szCs w:val="18"/>
      </w:rPr>
      <w:t>19 Mar 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FD4C" w14:textId="77777777" w:rsidR="002E02E0" w:rsidRPr="002B178F" w:rsidRDefault="002E02E0" w:rsidP="002E02E0">
    <w:pPr>
      <w:tabs>
        <w:tab w:val="center" w:pos="4513"/>
        <w:tab w:val="right" w:pos="9026"/>
      </w:tabs>
      <w:ind w:left="7088"/>
      <w:jc w:val="right"/>
      <w:rPr>
        <w:rFonts w:ascii="Calibri" w:eastAsia="Calibri" w:hAnsi="Calibri" w:cs="Times New Roman"/>
        <w:sz w:val="16"/>
        <w:szCs w:val="18"/>
      </w:rPr>
    </w:pPr>
    <w:r w:rsidRPr="002B178F">
      <w:rPr>
        <w:rFonts w:ascii="Calibri" w:eastAsia="Calibri" w:hAnsi="Calibri" w:cs="Times New Roman"/>
        <w:sz w:val="16"/>
        <w:szCs w:val="18"/>
      </w:rPr>
      <w:t>Contract No:  KEN/GE/230</w:t>
    </w:r>
    <w:r>
      <w:rPr>
        <w:rFonts w:ascii="Calibri" w:eastAsia="Calibri" w:hAnsi="Calibri" w:cs="Times New Roman"/>
        <w:sz w:val="16"/>
        <w:szCs w:val="18"/>
      </w:rPr>
      <w:t>2</w:t>
    </w:r>
  </w:p>
  <w:p w14:paraId="6617137D" w14:textId="77777777" w:rsidR="002E02E0" w:rsidRPr="002B178F" w:rsidRDefault="002E02E0" w:rsidP="002E02E0">
    <w:pPr>
      <w:tabs>
        <w:tab w:val="center" w:pos="4513"/>
        <w:tab w:val="right" w:pos="9026"/>
      </w:tabs>
      <w:ind w:left="7088"/>
      <w:jc w:val="right"/>
      <w:rPr>
        <w:rFonts w:ascii="Calibri" w:eastAsia="Calibri" w:hAnsi="Calibri" w:cs="Times New Roman"/>
        <w:sz w:val="16"/>
        <w:szCs w:val="18"/>
      </w:rPr>
    </w:pPr>
    <w:r w:rsidRPr="002B178F">
      <w:rPr>
        <w:rFonts w:ascii="Calibri" w:eastAsia="Calibri" w:hAnsi="Calibri" w:cs="Times New Roman"/>
        <w:sz w:val="16"/>
        <w:szCs w:val="18"/>
      </w:rPr>
      <w:t xml:space="preserve">Dated: </w:t>
    </w:r>
    <w:r>
      <w:rPr>
        <w:rFonts w:ascii="Calibri" w:eastAsia="Calibri" w:hAnsi="Calibri" w:cs="Times New Roman"/>
        <w:sz w:val="16"/>
        <w:szCs w:val="18"/>
      </w:rPr>
      <w:t>19 Mar 24</w:t>
    </w:r>
  </w:p>
  <w:p w14:paraId="1CC3A51D" w14:textId="77777777" w:rsidR="007B336B" w:rsidRDefault="007B336B" w:rsidP="002E02E0">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3HpisiSDKW0SLS" int2:id="OhabEe3S">
      <int2:state int2:value="Rejected" int2:type="AugLoop_Text_Critique"/>
    </int2:textHash>
    <int2:textHash int2:hashCode="hDLnUFSlexE5mx" int2:id="l3ezm1go">
      <int2:state int2:value="Rejected" int2:type="AugLoop_Text_Critique"/>
    </int2:textHash>
    <int2:textHash int2:hashCode="Ch6RAHuHvAxfST" int2:id="zbXrFYF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1261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E00681"/>
    <w:multiLevelType w:val="multilevel"/>
    <w:tmpl w:val="1EC26814"/>
    <w:lvl w:ilvl="0">
      <w:start w:val="1"/>
      <w:numFmt w:val="bullet"/>
      <w:pStyle w:val="DWParaBul1"/>
      <w:lvlText w:val=""/>
      <w:lvlJc w:val="left"/>
      <w:pPr>
        <w:tabs>
          <w:tab w:val="num" w:pos="567"/>
        </w:tabs>
        <w:ind w:left="567" w:hanging="567"/>
      </w:pPr>
      <w:rPr>
        <w:rFonts w:ascii="Symbol" w:hAnsi="Symbol" w:cs="Arial" w:hint="default"/>
        <w:b w:val="0"/>
        <w:i w:val="0"/>
        <w:caps w:val="0"/>
        <w:strike w:val="0"/>
        <w:dstrike w:val="0"/>
        <w:vanish w:val="0"/>
        <w:webHidden w:val="0"/>
        <w:color w:val="auto"/>
        <w:sz w:val="22"/>
        <w:u w:val="none"/>
        <w:effect w:val="none"/>
        <w:vertAlign w:val="baseline"/>
        <w:specVanish w:val="0"/>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webHidden w:val="0"/>
        <w:color w:val="auto"/>
        <w:sz w:val="20"/>
        <w:u w:val="none"/>
        <w:effect w:val="none"/>
        <w:vertAlign w:val="baseline"/>
        <w:specVanish w:val="0"/>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webHidden w:val="0"/>
        <w:color w:val="auto"/>
        <w:sz w:val="18"/>
        <w:u w:val="none"/>
        <w:effect w:val="none"/>
        <w:vertAlign w:val="baseline"/>
        <w:specVanish w:val="0"/>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webHidden w:val="0"/>
        <w:color w:val="auto"/>
        <w:sz w:val="16"/>
        <w:u w:val="none"/>
        <w:effect w:val="none"/>
        <w:vertAlign w:val="baseline"/>
        <w:specVanish w:val="0"/>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webHidden w:val="0"/>
        <w:color w:val="auto"/>
        <w:sz w:val="14"/>
        <w:u w:val="none"/>
        <w:effect w:val="none"/>
        <w:vertAlign w:val="baseline"/>
        <w:specVanish w:val="0"/>
      </w:rPr>
    </w:lvl>
    <w:lvl w:ilvl="5">
      <w:start w:val="1"/>
      <w:numFmt w:val="none"/>
      <w:lvlText w:val=""/>
      <w:lvlJc w:val="left"/>
      <w:pPr>
        <w:tabs>
          <w:tab w:val="num" w:pos="2835"/>
        </w:tabs>
        <w:ind w:left="2835" w:hanging="567"/>
      </w:pPr>
    </w:lvl>
    <w:lvl w:ilvl="6">
      <w:start w:val="1"/>
      <w:numFmt w:val="none"/>
      <w:lvlText w:val=""/>
      <w:lvlJc w:val="left"/>
      <w:pPr>
        <w:tabs>
          <w:tab w:val="num" w:pos="2835"/>
        </w:tabs>
        <w:ind w:left="2835" w:hanging="567"/>
      </w:pPr>
    </w:lvl>
    <w:lvl w:ilvl="7">
      <w:start w:val="1"/>
      <w:numFmt w:val="none"/>
      <w:lvlText w:val=""/>
      <w:lvlJc w:val="left"/>
      <w:pPr>
        <w:tabs>
          <w:tab w:val="num" w:pos="2835"/>
        </w:tabs>
        <w:ind w:left="2835" w:hanging="567"/>
      </w:pPr>
    </w:lvl>
    <w:lvl w:ilvl="8">
      <w:start w:val="1"/>
      <w:numFmt w:val="none"/>
      <w:lvlText w:val=""/>
      <w:lvlJc w:val="left"/>
      <w:pPr>
        <w:tabs>
          <w:tab w:val="num" w:pos="2835"/>
        </w:tabs>
        <w:ind w:left="2835" w:hanging="567"/>
      </w:pPr>
    </w:lvl>
  </w:abstractNum>
  <w:abstractNum w:abstractNumId="2" w15:restartNumberingAfterBreak="0">
    <w:nsid w:val="0EEF12F9"/>
    <w:multiLevelType w:val="multilevel"/>
    <w:tmpl w:val="B672BF7E"/>
    <w:lvl w:ilvl="0">
      <w:numFmt w:val="decimal"/>
      <w:lvlText w:val=""/>
      <w:lvlJc w:val="left"/>
      <w:pPr>
        <w:ind w:left="0" w:firstLine="0"/>
      </w:pPr>
    </w:lvl>
    <w:lvl w:ilvl="1">
      <w:numFmt w:val="decimal"/>
      <w:pStyle w:val="5MainText-1"/>
      <w:lvlText w:val=""/>
      <w:lvlJc w:val="left"/>
      <w:pPr>
        <w:ind w:left="0" w:firstLine="0"/>
      </w:pPr>
    </w:lvl>
    <w:lvl w:ilvl="2">
      <w:numFmt w:val="decimal"/>
      <w:pStyle w:val="6MainText-a"/>
      <w:lvlText w:val=""/>
      <w:lvlJc w:val="left"/>
      <w:pPr>
        <w:ind w:left="0" w:firstLine="0"/>
      </w:pPr>
    </w:lvl>
    <w:lvl w:ilvl="3">
      <w:numFmt w:val="decimal"/>
      <w:pStyle w:val="7MainText-i"/>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03C11AA"/>
    <w:multiLevelType w:val="multilevel"/>
    <w:tmpl w:val="AC70DB40"/>
    <w:lvl w:ilvl="0">
      <w:start w:val="1"/>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B94062"/>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2E43BD8"/>
    <w:multiLevelType w:val="multilevel"/>
    <w:tmpl w:val="EA8206D8"/>
    <w:lvl w:ilvl="0">
      <w:start w:val="3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F00F33"/>
    <w:multiLevelType w:val="singleLevel"/>
    <w:tmpl w:val="17BE37C6"/>
    <w:lvl w:ilvl="0">
      <w:start w:val="1"/>
      <w:numFmt w:val="decimal"/>
      <w:pStyle w:val="4MainText-a"/>
      <w:lvlText w:val="%1."/>
      <w:lvlJc w:val="left"/>
      <w:pPr>
        <w:tabs>
          <w:tab w:val="num" w:pos="567"/>
        </w:tabs>
        <w:ind w:left="0"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abstractNum>
  <w:abstractNum w:abstractNumId="7" w15:restartNumberingAfterBreak="0">
    <w:nsid w:val="2E7A4048"/>
    <w:multiLevelType w:val="multilevel"/>
    <w:tmpl w:val="EA8206D8"/>
    <w:lvl w:ilvl="0">
      <w:start w:val="3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2A05C48"/>
    <w:multiLevelType w:val="multilevel"/>
    <w:tmpl w:val="AC885CFA"/>
    <w:styleLink w:val="CurrentList1"/>
    <w:lvl w:ilvl="0">
      <w:start w:val="1"/>
      <w:numFmt w:val="decimal"/>
      <w:lvlText w:val="%1."/>
      <w:lvlJc w:val="left"/>
      <w:pPr>
        <w:tabs>
          <w:tab w:val="num" w:pos="567"/>
        </w:tabs>
        <w:ind w:left="0" w:firstLine="0"/>
      </w:pPr>
      <w:rPr>
        <w:b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lvl>
    <w:lvl w:ilvl="3">
      <w:start w:val="1"/>
      <w:numFmt w:val="lowerLetter"/>
      <w:lvlText w:val="(%4)"/>
      <w:lvlJc w:val="left"/>
      <w:pPr>
        <w:tabs>
          <w:tab w:val="num" w:pos="2268"/>
        </w:tabs>
        <w:ind w:left="1701" w:firstLine="0"/>
      </w:pPr>
    </w:lvl>
    <w:lvl w:ilvl="4">
      <w:start w:val="1"/>
      <w:numFmt w:val="lowerRoman"/>
      <w:lvlText w:val="%5."/>
      <w:lvlJc w:val="left"/>
      <w:pPr>
        <w:tabs>
          <w:tab w:val="num" w:pos="2835"/>
        </w:tabs>
        <w:ind w:left="2268" w:firstLine="0"/>
      </w:pPr>
    </w:lvl>
    <w:lvl w:ilvl="5">
      <w:start w:val="1"/>
      <w:numFmt w:val="lowerRoman"/>
      <w:lvlText w:val="(%6)"/>
      <w:lvlJc w:val="lef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5"/>
        </w:tabs>
        <w:ind w:left="3969" w:firstLine="0"/>
      </w:pPr>
    </w:lvl>
    <w:lvl w:ilvl="8">
      <w:start w:val="1"/>
      <w:numFmt w:val="lowerRoman"/>
      <w:lvlText w:val="(%9)"/>
      <w:lvlJc w:val="left"/>
      <w:pPr>
        <w:tabs>
          <w:tab w:val="num" w:pos="5157"/>
        </w:tabs>
        <w:ind w:left="4590" w:firstLine="0"/>
      </w:pPr>
    </w:lvl>
  </w:abstractNum>
  <w:abstractNum w:abstractNumId="9" w15:restartNumberingAfterBreak="0">
    <w:nsid w:val="380D0014"/>
    <w:multiLevelType w:val="multilevel"/>
    <w:tmpl w:val="8AF2D76A"/>
    <w:lvl w:ilvl="0">
      <w:start w:val="1"/>
      <w:numFmt w:val="decimal"/>
      <w:pStyle w:val="DWTableParaNum1"/>
      <w:lvlText w:val="%1."/>
      <w:lvlJc w:val="left"/>
      <w:pPr>
        <w:tabs>
          <w:tab w:val="num" w:pos="369"/>
        </w:tabs>
        <w:ind w:left="0" w:firstLine="0"/>
      </w:pPr>
      <w:rPr>
        <w:rFonts w:ascii="Arial" w:hAnsi="Arial" w:cs="Arial" w:hint="default"/>
        <w:b w:val="0"/>
        <w:i w:val="0"/>
        <w:caps w:val="0"/>
        <w:strike w:val="0"/>
        <w:dstrike w:val="0"/>
        <w:vanish w:val="0"/>
        <w:webHidden w:val="0"/>
        <w:color w:val="auto"/>
        <w:sz w:val="20"/>
        <w:u w:val="none"/>
        <w:effect w:val="none"/>
        <w:vertAlign w:val="baseline"/>
        <w:specVanish w:val="0"/>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webHidden w:val="0"/>
        <w:color w:val="auto"/>
        <w:sz w:val="20"/>
        <w:u w:val="none"/>
        <w:effect w:val="none"/>
        <w:vertAlign w:val="baseline"/>
        <w:specVanish w:val="0"/>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webHidden w:val="0"/>
        <w:color w:val="auto"/>
        <w:sz w:val="20"/>
        <w:u w:val="none"/>
        <w:effect w:val="none"/>
        <w:vertAlign w:val="baseline"/>
        <w:specVanish w:val="0"/>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webHidden w:val="0"/>
        <w:color w:val="auto"/>
        <w:sz w:val="20"/>
        <w:u w:val="none"/>
        <w:effect w:val="none"/>
        <w:vertAlign w:val="baseline"/>
        <w:specVanish w:val="0"/>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webHidden w:val="0"/>
        <w:color w:val="auto"/>
        <w:sz w:val="20"/>
        <w:u w:val="none"/>
        <w:effect w:val="none"/>
        <w:vertAlign w:val="baseline"/>
        <w:specVanish w:val="0"/>
      </w:rPr>
    </w:lvl>
    <w:lvl w:ilvl="5">
      <w:start w:val="1"/>
      <w:numFmt w:val="none"/>
      <w:lvlText w:val="%5."/>
      <w:lvlJc w:val="left"/>
      <w:pPr>
        <w:tabs>
          <w:tab w:val="num" w:pos="1843"/>
        </w:tabs>
        <w:ind w:left="1474" w:firstLine="0"/>
      </w:pPr>
      <w:rPr>
        <w:b w:val="0"/>
        <w:i w:val="0"/>
        <w:sz w:val="24"/>
      </w:rPr>
    </w:lvl>
    <w:lvl w:ilvl="6">
      <w:start w:val="1"/>
      <w:numFmt w:val="none"/>
      <w:lvlText w:val="%5."/>
      <w:lvlJc w:val="left"/>
      <w:pPr>
        <w:tabs>
          <w:tab w:val="num" w:pos="1843"/>
        </w:tabs>
        <w:ind w:left="1474" w:firstLine="0"/>
      </w:pPr>
      <w:rPr>
        <w:b w:val="0"/>
        <w:i w:val="0"/>
        <w:sz w:val="24"/>
      </w:rPr>
    </w:lvl>
    <w:lvl w:ilvl="7">
      <w:start w:val="1"/>
      <w:numFmt w:val="none"/>
      <w:lvlText w:val="%5."/>
      <w:lvlJc w:val="left"/>
      <w:pPr>
        <w:tabs>
          <w:tab w:val="num" w:pos="1843"/>
        </w:tabs>
        <w:ind w:left="1474" w:firstLine="0"/>
      </w:pPr>
    </w:lvl>
    <w:lvl w:ilvl="8">
      <w:start w:val="1"/>
      <w:numFmt w:val="none"/>
      <w:lvlText w:val="%5."/>
      <w:lvlJc w:val="left"/>
      <w:pPr>
        <w:tabs>
          <w:tab w:val="num" w:pos="1843"/>
        </w:tabs>
        <w:ind w:left="1474" w:firstLine="0"/>
      </w:pPr>
    </w:lvl>
  </w:abstractNum>
  <w:abstractNum w:abstractNumId="10" w15:restartNumberingAfterBreak="0">
    <w:nsid w:val="38624483"/>
    <w:multiLevelType w:val="multilevel"/>
    <w:tmpl w:val="AC885CFA"/>
    <w:numStyleLink w:val="CurrentList1"/>
  </w:abstractNum>
  <w:abstractNum w:abstractNumId="11" w15:restartNumberingAfterBreak="0">
    <w:nsid w:val="3EED4625"/>
    <w:multiLevelType w:val="multilevel"/>
    <w:tmpl w:val="5410406C"/>
    <w:lvl w:ilvl="0">
      <w:start w:val="63"/>
      <w:numFmt w:val="decimal"/>
      <w:lvlText w:val="%1."/>
      <w:lvlJc w:val="left"/>
      <w:pPr>
        <w:tabs>
          <w:tab w:val="num" w:pos="567"/>
        </w:tabs>
        <w:ind w:left="0" w:firstLine="0"/>
      </w:p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851"/>
        </w:tabs>
        <w:ind w:left="284" w:firstLine="0"/>
      </w:pPr>
      <w:rPr>
        <w:b w:val="0"/>
      </w:rPr>
    </w:lvl>
    <w:lvl w:ilvl="3">
      <w:start w:val="1"/>
      <w:numFmt w:val="lowerLetter"/>
      <w:lvlText w:val="(%4)"/>
      <w:lvlJc w:val="left"/>
      <w:pPr>
        <w:tabs>
          <w:tab w:val="num" w:pos="1277"/>
        </w:tabs>
        <w:ind w:left="71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30B43DA"/>
    <w:multiLevelType w:val="singleLevel"/>
    <w:tmpl w:val="0D1E8A46"/>
    <w:lvl w:ilvl="0">
      <w:start w:val="1"/>
      <w:numFmt w:val="upperLetter"/>
      <w:pStyle w:val="DWListAlphabetical"/>
      <w:lvlText w:val="%1."/>
      <w:lvlJc w:val="left"/>
      <w:pPr>
        <w:tabs>
          <w:tab w:val="num" w:pos="567"/>
        </w:tabs>
        <w:ind w:left="0" w:firstLine="0"/>
      </w:pPr>
      <w:rPr>
        <w:rFonts w:ascii="Arial" w:hAnsi="Arial" w:cs="Arial" w:hint="default"/>
        <w:b w:val="0"/>
        <w:i w:val="0"/>
        <w:caps w:val="0"/>
        <w:strike w:val="0"/>
        <w:dstrike w:val="0"/>
        <w:vanish w:val="0"/>
        <w:webHidden w:val="0"/>
        <w:color w:val="auto"/>
        <w:sz w:val="22"/>
        <w:u w:val="none"/>
        <w:effect w:val="none"/>
        <w:vertAlign w:val="baseline"/>
        <w:specVanish w:val="0"/>
      </w:rPr>
    </w:lvl>
  </w:abstractNum>
  <w:abstractNum w:abstractNumId="13" w15:restartNumberingAfterBreak="0">
    <w:nsid w:val="47362063"/>
    <w:multiLevelType w:val="multilevel"/>
    <w:tmpl w:val="2F8A4EB2"/>
    <w:lvl w:ilvl="0">
      <w:start w:val="1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D253F46"/>
    <w:multiLevelType w:val="multilevel"/>
    <w:tmpl w:val="2F8A4EB2"/>
    <w:lvl w:ilvl="0">
      <w:start w:val="1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F6E71CF"/>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2AC54F3"/>
    <w:multiLevelType w:val="multilevel"/>
    <w:tmpl w:val="A08A7AF4"/>
    <w:lvl w:ilvl="0">
      <w:start w:val="1"/>
      <w:numFmt w:val="decimal"/>
      <w:pStyle w:val="DWParaPB1"/>
      <w:lvlText w:val="-"/>
      <w:lvlJc w:val="left"/>
      <w:pPr>
        <w:tabs>
          <w:tab w:val="num" w:pos="567"/>
        </w:tabs>
        <w:ind w:left="567"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5">
      <w:start w:val="1"/>
      <w:numFmt w:val="none"/>
      <w:lvlText w:val="-----"/>
      <w:lvlJc w:val="left"/>
      <w:pPr>
        <w:tabs>
          <w:tab w:val="num" w:pos="2835"/>
        </w:tabs>
        <w:ind w:left="2835" w:hanging="567"/>
      </w:pPr>
    </w:lvl>
    <w:lvl w:ilvl="6">
      <w:start w:val="1"/>
      <w:numFmt w:val="none"/>
      <w:lvlText w:val="-----"/>
      <w:lvlJc w:val="left"/>
      <w:pPr>
        <w:tabs>
          <w:tab w:val="num" w:pos="2835"/>
        </w:tabs>
        <w:ind w:left="2835" w:hanging="567"/>
      </w:pPr>
    </w:lvl>
    <w:lvl w:ilvl="7">
      <w:start w:val="1"/>
      <w:numFmt w:val="none"/>
      <w:lvlText w:val="-----"/>
      <w:lvlJc w:val="left"/>
      <w:pPr>
        <w:tabs>
          <w:tab w:val="num" w:pos="2835"/>
        </w:tabs>
        <w:ind w:left="2835" w:hanging="567"/>
      </w:pPr>
    </w:lvl>
    <w:lvl w:ilvl="8">
      <w:start w:val="1"/>
      <w:numFmt w:val="none"/>
      <w:lvlText w:val="-----"/>
      <w:lvlJc w:val="left"/>
      <w:pPr>
        <w:tabs>
          <w:tab w:val="num" w:pos="2835"/>
        </w:tabs>
        <w:ind w:left="2835" w:hanging="567"/>
      </w:pPr>
    </w:lvl>
  </w:abstractNum>
  <w:abstractNum w:abstractNumId="17" w15:restartNumberingAfterBreak="0">
    <w:nsid w:val="567056BE"/>
    <w:multiLevelType w:val="multilevel"/>
    <w:tmpl w:val="AB568194"/>
    <w:lvl w:ilvl="0">
      <w:start w:val="1"/>
      <w:numFmt w:val="decimal"/>
      <w:pStyle w:val="DWParaNum1"/>
      <w:lvlText w:val="%1."/>
      <w:lvlJc w:val="left"/>
      <w:pPr>
        <w:tabs>
          <w:tab w:val="num" w:pos="567"/>
        </w:tabs>
        <w:ind w:left="0" w:firstLine="0"/>
      </w:pPr>
      <w:rPr>
        <w:rFonts w:ascii="Arial" w:hAnsi="Arial" w:cs="Arial" w:hint="default"/>
        <w:b w:val="0"/>
        <w:i w:val="0"/>
        <w:caps w:val="0"/>
        <w:strike w:val="0"/>
        <w:dstrike w:val="0"/>
        <w:vanish w:val="0"/>
        <w:webHidden w:val="0"/>
        <w:color w:val="auto"/>
        <w:sz w:val="22"/>
        <w:u w:val="none"/>
        <w:effect w:val="none"/>
        <w:vertAlign w:val="baseline"/>
        <w:specVanish w:val="0"/>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lvl w:ilvl="5">
      <w:start w:val="1"/>
      <w:numFmt w:val="none"/>
      <w:lvlText w:val="%5."/>
      <w:lvlJc w:val="left"/>
      <w:pPr>
        <w:tabs>
          <w:tab w:val="num" w:pos="2835"/>
        </w:tabs>
        <w:ind w:left="2268" w:firstLine="0"/>
      </w:pPr>
      <w:rPr>
        <w:b w:val="0"/>
        <w:i w:val="0"/>
        <w:sz w:val="24"/>
      </w:rPr>
    </w:lvl>
    <w:lvl w:ilvl="6">
      <w:start w:val="1"/>
      <w:numFmt w:val="none"/>
      <w:lvlText w:val="%5."/>
      <w:lvlJc w:val="left"/>
      <w:pPr>
        <w:tabs>
          <w:tab w:val="num" w:pos="2835"/>
        </w:tabs>
        <w:ind w:left="2268" w:firstLine="0"/>
      </w:pPr>
      <w:rPr>
        <w:b w:val="0"/>
        <w:i w:val="0"/>
        <w:sz w:val="24"/>
      </w:rPr>
    </w:lvl>
    <w:lvl w:ilvl="7">
      <w:start w:val="1"/>
      <w:numFmt w:val="none"/>
      <w:lvlText w:val="%5."/>
      <w:lvlJc w:val="left"/>
      <w:pPr>
        <w:tabs>
          <w:tab w:val="num" w:pos="2835"/>
        </w:tabs>
        <w:ind w:left="2268" w:firstLine="0"/>
      </w:pPr>
    </w:lvl>
    <w:lvl w:ilvl="8">
      <w:start w:val="1"/>
      <w:numFmt w:val="none"/>
      <w:lvlText w:val="%5."/>
      <w:lvlJc w:val="left"/>
      <w:pPr>
        <w:tabs>
          <w:tab w:val="num" w:pos="2835"/>
        </w:tabs>
        <w:ind w:left="2268" w:firstLine="0"/>
      </w:pPr>
    </w:lvl>
  </w:abstractNum>
  <w:abstractNum w:abstractNumId="18" w15:restartNumberingAfterBreak="0">
    <w:nsid w:val="57EB15E7"/>
    <w:multiLevelType w:val="multilevel"/>
    <w:tmpl w:val="1D26921E"/>
    <w:lvl w:ilvl="0">
      <w:numFmt w:val="decimal"/>
      <w:pStyle w:val="DefenceWriting"/>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5EF93785"/>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67860B9"/>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30B3F37"/>
    <w:multiLevelType w:val="multilevel"/>
    <w:tmpl w:val="2F8A4EB2"/>
    <w:lvl w:ilvl="0">
      <w:start w:val="1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D3A785A"/>
    <w:multiLevelType w:val="multilevel"/>
    <w:tmpl w:val="AC885CFA"/>
    <w:lvl w:ilvl="0">
      <w:start w:val="1"/>
      <w:numFmt w:val="decimal"/>
      <w:lvlText w:val="%1."/>
      <w:lvlJc w:val="left"/>
      <w:pPr>
        <w:tabs>
          <w:tab w:val="num" w:pos="567"/>
        </w:tabs>
        <w:ind w:left="0" w:firstLine="0"/>
      </w:pPr>
      <w:rPr>
        <w:b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lvl>
    <w:lvl w:ilvl="3">
      <w:start w:val="1"/>
      <w:numFmt w:val="lowerLetter"/>
      <w:lvlText w:val="(%4)"/>
      <w:lvlJc w:val="left"/>
      <w:pPr>
        <w:tabs>
          <w:tab w:val="num" w:pos="2268"/>
        </w:tabs>
        <w:ind w:left="1701" w:firstLine="0"/>
      </w:pPr>
    </w:lvl>
    <w:lvl w:ilvl="4">
      <w:start w:val="1"/>
      <w:numFmt w:val="lowerRoman"/>
      <w:lvlText w:val="%5."/>
      <w:lvlJc w:val="left"/>
      <w:pPr>
        <w:tabs>
          <w:tab w:val="num" w:pos="2835"/>
        </w:tabs>
        <w:ind w:left="2268" w:firstLine="0"/>
      </w:pPr>
    </w:lvl>
    <w:lvl w:ilvl="5">
      <w:start w:val="1"/>
      <w:numFmt w:val="lowerRoman"/>
      <w:lvlText w:val="(%6)"/>
      <w:lvlJc w:val="lef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5"/>
        </w:tabs>
        <w:ind w:left="3969" w:firstLine="0"/>
      </w:pPr>
    </w:lvl>
    <w:lvl w:ilvl="8">
      <w:start w:val="1"/>
      <w:numFmt w:val="lowerRoman"/>
      <w:lvlText w:val="(%9)"/>
      <w:lvlJc w:val="left"/>
      <w:pPr>
        <w:tabs>
          <w:tab w:val="num" w:pos="5157"/>
        </w:tabs>
        <w:ind w:left="4590" w:firstLine="0"/>
      </w:pPr>
    </w:lvl>
  </w:abstractNum>
  <w:num w:numId="1" w16cid:durableId="735400575">
    <w:abstractNumId w:val="0"/>
  </w:num>
  <w:num w:numId="2" w16cid:durableId="287201978">
    <w:abstractNumId w:val="6"/>
    <w:lvlOverride w:ilvl="0">
      <w:startOverride w:val="1"/>
    </w:lvlOverride>
  </w:num>
  <w:num w:numId="3" w16cid:durableId="1408845661">
    <w:abstractNumId w:val="17"/>
  </w:num>
  <w:num w:numId="4" w16cid:durableId="214780484">
    <w:abstractNumId w:val="16"/>
  </w:num>
  <w:num w:numId="5" w16cid:durableId="1767965555">
    <w:abstractNumId w:val="9"/>
  </w:num>
  <w:num w:numId="6" w16cid:durableId="196237058">
    <w:abstractNumId w:val="1"/>
  </w:num>
  <w:num w:numId="7" w16cid:durableId="242105147">
    <w:abstractNumId w:val="2"/>
  </w:num>
  <w:num w:numId="8" w16cid:durableId="180364462">
    <w:abstractNumId w:val="18"/>
  </w:num>
  <w:num w:numId="9" w16cid:durableId="1786734625">
    <w:abstractNumId w:val="12"/>
  </w:num>
  <w:num w:numId="10" w16cid:durableId="1688484818">
    <w:abstractNumId w:val="3"/>
  </w:num>
  <w:num w:numId="11" w16cid:durableId="10211273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1840440">
    <w:abstractNumId w:val="7"/>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3336941">
    <w:abstractNumId w:val="11"/>
  </w:num>
  <w:num w:numId="14" w16cid:durableId="2911769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4862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28047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262729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8891945">
    <w:abstractNumId w:val="8"/>
  </w:num>
  <w:num w:numId="19" w16cid:durableId="1844709045">
    <w:abstractNumId w:val="22"/>
  </w:num>
  <w:num w:numId="20" w16cid:durableId="1665161270">
    <w:abstractNumId w:val="13"/>
  </w:num>
  <w:num w:numId="21" w16cid:durableId="1479178665">
    <w:abstractNumId w:val="21"/>
  </w:num>
  <w:num w:numId="22" w16cid:durableId="463549046">
    <w:abstractNumId w:val="14"/>
  </w:num>
  <w:num w:numId="23" w16cid:durableId="6508661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567"/>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08D"/>
    <w:rsid w:val="000002DE"/>
    <w:rsid w:val="000004B4"/>
    <w:rsid w:val="000034A1"/>
    <w:rsid w:val="00006179"/>
    <w:rsid w:val="0001018A"/>
    <w:rsid w:val="00011AD9"/>
    <w:rsid w:val="00013987"/>
    <w:rsid w:val="00014A42"/>
    <w:rsid w:val="000170E7"/>
    <w:rsid w:val="00021A18"/>
    <w:rsid w:val="00021E66"/>
    <w:rsid w:val="00023832"/>
    <w:rsid w:val="00023E1E"/>
    <w:rsid w:val="00027B27"/>
    <w:rsid w:val="00031D40"/>
    <w:rsid w:val="000347B7"/>
    <w:rsid w:val="00036EDA"/>
    <w:rsid w:val="00052059"/>
    <w:rsid w:val="00057733"/>
    <w:rsid w:val="0006035E"/>
    <w:rsid w:val="00064095"/>
    <w:rsid w:val="0006656F"/>
    <w:rsid w:val="00072DB4"/>
    <w:rsid w:val="000806D1"/>
    <w:rsid w:val="00085A27"/>
    <w:rsid w:val="00096C3F"/>
    <w:rsid w:val="000971B2"/>
    <w:rsid w:val="000A0249"/>
    <w:rsid w:val="000A1A9C"/>
    <w:rsid w:val="000A27AC"/>
    <w:rsid w:val="000B095B"/>
    <w:rsid w:val="000C0709"/>
    <w:rsid w:val="000C0D15"/>
    <w:rsid w:val="000D016A"/>
    <w:rsid w:val="000D086C"/>
    <w:rsid w:val="000D22C8"/>
    <w:rsid w:val="000D64AE"/>
    <w:rsid w:val="000D6A03"/>
    <w:rsid w:val="000E2ED2"/>
    <w:rsid w:val="000F029E"/>
    <w:rsid w:val="000F230A"/>
    <w:rsid w:val="000F6136"/>
    <w:rsid w:val="000F7F9B"/>
    <w:rsid w:val="00100E79"/>
    <w:rsid w:val="0010101A"/>
    <w:rsid w:val="00106E0C"/>
    <w:rsid w:val="00114879"/>
    <w:rsid w:val="001153FC"/>
    <w:rsid w:val="00115C38"/>
    <w:rsid w:val="0012218D"/>
    <w:rsid w:val="00124862"/>
    <w:rsid w:val="00124B42"/>
    <w:rsid w:val="00125138"/>
    <w:rsid w:val="00125F02"/>
    <w:rsid w:val="0012761C"/>
    <w:rsid w:val="00132346"/>
    <w:rsid w:val="0014244B"/>
    <w:rsid w:val="001428F4"/>
    <w:rsid w:val="00153886"/>
    <w:rsid w:val="00157893"/>
    <w:rsid w:val="00157996"/>
    <w:rsid w:val="001601B7"/>
    <w:rsid w:val="001609AA"/>
    <w:rsid w:val="0017606F"/>
    <w:rsid w:val="00176C7A"/>
    <w:rsid w:val="00182CE3"/>
    <w:rsid w:val="0018573F"/>
    <w:rsid w:val="00192CA1"/>
    <w:rsid w:val="00195FE8"/>
    <w:rsid w:val="001977B3"/>
    <w:rsid w:val="001A03D5"/>
    <w:rsid w:val="001A0B28"/>
    <w:rsid w:val="001A3013"/>
    <w:rsid w:val="001A504B"/>
    <w:rsid w:val="001B273D"/>
    <w:rsid w:val="001B5033"/>
    <w:rsid w:val="001B7388"/>
    <w:rsid w:val="001B7E14"/>
    <w:rsid w:val="001C0431"/>
    <w:rsid w:val="001C2723"/>
    <w:rsid w:val="001C4935"/>
    <w:rsid w:val="001C5729"/>
    <w:rsid w:val="001D5F9A"/>
    <w:rsid w:val="001D7F08"/>
    <w:rsid w:val="001E1327"/>
    <w:rsid w:val="001E41DD"/>
    <w:rsid w:val="001E597E"/>
    <w:rsid w:val="001F3813"/>
    <w:rsid w:val="001F64B2"/>
    <w:rsid w:val="001F6D0A"/>
    <w:rsid w:val="00200DD7"/>
    <w:rsid w:val="0020241A"/>
    <w:rsid w:val="00203900"/>
    <w:rsid w:val="00216979"/>
    <w:rsid w:val="00216993"/>
    <w:rsid w:val="00220F52"/>
    <w:rsid w:val="00222E7B"/>
    <w:rsid w:val="002234D7"/>
    <w:rsid w:val="0022458F"/>
    <w:rsid w:val="00224994"/>
    <w:rsid w:val="0022698E"/>
    <w:rsid w:val="00231382"/>
    <w:rsid w:val="002330C0"/>
    <w:rsid w:val="00233809"/>
    <w:rsid w:val="002367CA"/>
    <w:rsid w:val="002379CD"/>
    <w:rsid w:val="00241B2E"/>
    <w:rsid w:val="00243A94"/>
    <w:rsid w:val="00250435"/>
    <w:rsid w:val="002563DC"/>
    <w:rsid w:val="00263FC2"/>
    <w:rsid w:val="00267EBA"/>
    <w:rsid w:val="002712DF"/>
    <w:rsid w:val="00274CC2"/>
    <w:rsid w:val="002764DB"/>
    <w:rsid w:val="00296138"/>
    <w:rsid w:val="00297DA2"/>
    <w:rsid w:val="002A01EA"/>
    <w:rsid w:val="002A3960"/>
    <w:rsid w:val="002A6E1E"/>
    <w:rsid w:val="002A7733"/>
    <w:rsid w:val="002B0C8C"/>
    <w:rsid w:val="002B0D6F"/>
    <w:rsid w:val="002B178F"/>
    <w:rsid w:val="002C1E79"/>
    <w:rsid w:val="002C3669"/>
    <w:rsid w:val="002C4238"/>
    <w:rsid w:val="002C4F1D"/>
    <w:rsid w:val="002D09A8"/>
    <w:rsid w:val="002D1024"/>
    <w:rsid w:val="002E02E0"/>
    <w:rsid w:val="002E07B4"/>
    <w:rsid w:val="002E1754"/>
    <w:rsid w:val="002E17D7"/>
    <w:rsid w:val="002E5946"/>
    <w:rsid w:val="002E7494"/>
    <w:rsid w:val="002E78FB"/>
    <w:rsid w:val="002E7F47"/>
    <w:rsid w:val="002F3FB7"/>
    <w:rsid w:val="002F4696"/>
    <w:rsid w:val="002F596D"/>
    <w:rsid w:val="002F6DD9"/>
    <w:rsid w:val="00300A39"/>
    <w:rsid w:val="003019FE"/>
    <w:rsid w:val="00302C72"/>
    <w:rsid w:val="00306024"/>
    <w:rsid w:val="003071EB"/>
    <w:rsid w:val="0031332E"/>
    <w:rsid w:val="00313791"/>
    <w:rsid w:val="00316C91"/>
    <w:rsid w:val="0032264D"/>
    <w:rsid w:val="003232C5"/>
    <w:rsid w:val="003271E2"/>
    <w:rsid w:val="00327AE6"/>
    <w:rsid w:val="00330BDD"/>
    <w:rsid w:val="00334D1F"/>
    <w:rsid w:val="00337C05"/>
    <w:rsid w:val="00341D3A"/>
    <w:rsid w:val="00342B51"/>
    <w:rsid w:val="00346F95"/>
    <w:rsid w:val="00360111"/>
    <w:rsid w:val="003620B4"/>
    <w:rsid w:val="00362152"/>
    <w:rsid w:val="00374030"/>
    <w:rsid w:val="003748EB"/>
    <w:rsid w:val="00375F6C"/>
    <w:rsid w:val="00375F7C"/>
    <w:rsid w:val="0037729E"/>
    <w:rsid w:val="003775CF"/>
    <w:rsid w:val="003779FA"/>
    <w:rsid w:val="00377A04"/>
    <w:rsid w:val="0038385D"/>
    <w:rsid w:val="003866DB"/>
    <w:rsid w:val="00392721"/>
    <w:rsid w:val="00397AE4"/>
    <w:rsid w:val="003A12C1"/>
    <w:rsid w:val="003A3507"/>
    <w:rsid w:val="003A4D3E"/>
    <w:rsid w:val="003C0314"/>
    <w:rsid w:val="003C3022"/>
    <w:rsid w:val="003C5551"/>
    <w:rsid w:val="003C7ED8"/>
    <w:rsid w:val="003D0F3B"/>
    <w:rsid w:val="003D333B"/>
    <w:rsid w:val="003D65E3"/>
    <w:rsid w:val="003D66E5"/>
    <w:rsid w:val="003D6DC8"/>
    <w:rsid w:val="003D6F23"/>
    <w:rsid w:val="003E2F31"/>
    <w:rsid w:val="003E586A"/>
    <w:rsid w:val="003E59D1"/>
    <w:rsid w:val="003E76F2"/>
    <w:rsid w:val="003F04F0"/>
    <w:rsid w:val="003F0ABC"/>
    <w:rsid w:val="003F1766"/>
    <w:rsid w:val="003F73FA"/>
    <w:rsid w:val="00401E27"/>
    <w:rsid w:val="00402C12"/>
    <w:rsid w:val="0040413E"/>
    <w:rsid w:val="00412610"/>
    <w:rsid w:val="0042185B"/>
    <w:rsid w:val="0042468E"/>
    <w:rsid w:val="004246E8"/>
    <w:rsid w:val="004267CF"/>
    <w:rsid w:val="00432E4A"/>
    <w:rsid w:val="00446B58"/>
    <w:rsid w:val="0045153A"/>
    <w:rsid w:val="00454DD5"/>
    <w:rsid w:val="0046170E"/>
    <w:rsid w:val="00466CC4"/>
    <w:rsid w:val="0047032C"/>
    <w:rsid w:val="00476939"/>
    <w:rsid w:val="00481A20"/>
    <w:rsid w:val="00485E1E"/>
    <w:rsid w:val="004865AB"/>
    <w:rsid w:val="00487DA2"/>
    <w:rsid w:val="004A17CC"/>
    <w:rsid w:val="004B2447"/>
    <w:rsid w:val="004C346A"/>
    <w:rsid w:val="004D2901"/>
    <w:rsid w:val="004D7B09"/>
    <w:rsid w:val="004E18AD"/>
    <w:rsid w:val="004E3171"/>
    <w:rsid w:val="004E4206"/>
    <w:rsid w:val="004F087D"/>
    <w:rsid w:val="004F1270"/>
    <w:rsid w:val="004F689F"/>
    <w:rsid w:val="00501B4F"/>
    <w:rsid w:val="00511B63"/>
    <w:rsid w:val="00515E16"/>
    <w:rsid w:val="005163CB"/>
    <w:rsid w:val="005202DA"/>
    <w:rsid w:val="005203B3"/>
    <w:rsid w:val="00521E46"/>
    <w:rsid w:val="00525FD9"/>
    <w:rsid w:val="005262BC"/>
    <w:rsid w:val="00536200"/>
    <w:rsid w:val="00541F96"/>
    <w:rsid w:val="00542A79"/>
    <w:rsid w:val="00546B4A"/>
    <w:rsid w:val="005511BB"/>
    <w:rsid w:val="005540F2"/>
    <w:rsid w:val="00564D34"/>
    <w:rsid w:val="00574B03"/>
    <w:rsid w:val="005757FE"/>
    <w:rsid w:val="0058022E"/>
    <w:rsid w:val="00584DB6"/>
    <w:rsid w:val="00585CD6"/>
    <w:rsid w:val="0058635C"/>
    <w:rsid w:val="0059288D"/>
    <w:rsid w:val="0059541C"/>
    <w:rsid w:val="00596465"/>
    <w:rsid w:val="005B0006"/>
    <w:rsid w:val="005B0A80"/>
    <w:rsid w:val="005B1DE2"/>
    <w:rsid w:val="005C0F4E"/>
    <w:rsid w:val="005C3220"/>
    <w:rsid w:val="005D1761"/>
    <w:rsid w:val="005D1FD0"/>
    <w:rsid w:val="005D379A"/>
    <w:rsid w:val="005D453D"/>
    <w:rsid w:val="005D4664"/>
    <w:rsid w:val="005D79E5"/>
    <w:rsid w:val="005E2850"/>
    <w:rsid w:val="005E4BED"/>
    <w:rsid w:val="005E5A2D"/>
    <w:rsid w:val="005E6C7B"/>
    <w:rsid w:val="005F0DB1"/>
    <w:rsid w:val="005F13CD"/>
    <w:rsid w:val="005F1BFE"/>
    <w:rsid w:val="005F237B"/>
    <w:rsid w:val="005F48AA"/>
    <w:rsid w:val="00602F61"/>
    <w:rsid w:val="0060301F"/>
    <w:rsid w:val="00607082"/>
    <w:rsid w:val="0061551A"/>
    <w:rsid w:val="00615D17"/>
    <w:rsid w:val="00616BAF"/>
    <w:rsid w:val="0061728F"/>
    <w:rsid w:val="006205BF"/>
    <w:rsid w:val="0062104E"/>
    <w:rsid w:val="00623C9C"/>
    <w:rsid w:val="00636DD7"/>
    <w:rsid w:val="00645F9E"/>
    <w:rsid w:val="0064703F"/>
    <w:rsid w:val="00647420"/>
    <w:rsid w:val="00652782"/>
    <w:rsid w:val="00652CDF"/>
    <w:rsid w:val="00654600"/>
    <w:rsid w:val="0065473F"/>
    <w:rsid w:val="00655541"/>
    <w:rsid w:val="00657C24"/>
    <w:rsid w:val="00660370"/>
    <w:rsid w:val="00660E75"/>
    <w:rsid w:val="006615AB"/>
    <w:rsid w:val="00665AF4"/>
    <w:rsid w:val="006700F1"/>
    <w:rsid w:val="0067106A"/>
    <w:rsid w:val="006720D9"/>
    <w:rsid w:val="006742DB"/>
    <w:rsid w:val="006833B2"/>
    <w:rsid w:val="00687802"/>
    <w:rsid w:val="00691148"/>
    <w:rsid w:val="006959FB"/>
    <w:rsid w:val="006965A2"/>
    <w:rsid w:val="006A2441"/>
    <w:rsid w:val="006A273C"/>
    <w:rsid w:val="006A3647"/>
    <w:rsid w:val="006B12C7"/>
    <w:rsid w:val="006B3F59"/>
    <w:rsid w:val="006C06DA"/>
    <w:rsid w:val="006C1341"/>
    <w:rsid w:val="006C1B11"/>
    <w:rsid w:val="006C2FEA"/>
    <w:rsid w:val="006C463B"/>
    <w:rsid w:val="006D4B44"/>
    <w:rsid w:val="006D515B"/>
    <w:rsid w:val="006D63CE"/>
    <w:rsid w:val="006E1B6E"/>
    <w:rsid w:val="006E58E9"/>
    <w:rsid w:val="006F02AB"/>
    <w:rsid w:val="006F37A3"/>
    <w:rsid w:val="0070326F"/>
    <w:rsid w:val="00703530"/>
    <w:rsid w:val="007039B4"/>
    <w:rsid w:val="007107A0"/>
    <w:rsid w:val="0071758D"/>
    <w:rsid w:val="007221B1"/>
    <w:rsid w:val="00722287"/>
    <w:rsid w:val="0072470B"/>
    <w:rsid w:val="00727D8D"/>
    <w:rsid w:val="007336BF"/>
    <w:rsid w:val="0074288F"/>
    <w:rsid w:val="00743C23"/>
    <w:rsid w:val="00753FD4"/>
    <w:rsid w:val="00755D6D"/>
    <w:rsid w:val="00756DE8"/>
    <w:rsid w:val="00760354"/>
    <w:rsid w:val="00766311"/>
    <w:rsid w:val="0076773D"/>
    <w:rsid w:val="00767CFB"/>
    <w:rsid w:val="00774BDC"/>
    <w:rsid w:val="00777F77"/>
    <w:rsid w:val="00786120"/>
    <w:rsid w:val="00790EE3"/>
    <w:rsid w:val="0079150D"/>
    <w:rsid w:val="00791B6E"/>
    <w:rsid w:val="00797761"/>
    <w:rsid w:val="007A05D4"/>
    <w:rsid w:val="007A2254"/>
    <w:rsid w:val="007A3EDE"/>
    <w:rsid w:val="007A44CD"/>
    <w:rsid w:val="007A44F3"/>
    <w:rsid w:val="007A47AD"/>
    <w:rsid w:val="007A6611"/>
    <w:rsid w:val="007A70E2"/>
    <w:rsid w:val="007B0BC7"/>
    <w:rsid w:val="007B2199"/>
    <w:rsid w:val="007B336B"/>
    <w:rsid w:val="007B3DCA"/>
    <w:rsid w:val="007B7ED3"/>
    <w:rsid w:val="007C085F"/>
    <w:rsid w:val="007C08AC"/>
    <w:rsid w:val="007C58DA"/>
    <w:rsid w:val="007C75A9"/>
    <w:rsid w:val="007D3965"/>
    <w:rsid w:val="007D5C12"/>
    <w:rsid w:val="007D5D6E"/>
    <w:rsid w:val="007D6F0D"/>
    <w:rsid w:val="007E5B9A"/>
    <w:rsid w:val="007E7CF7"/>
    <w:rsid w:val="007F12E6"/>
    <w:rsid w:val="007F5C71"/>
    <w:rsid w:val="007F69C2"/>
    <w:rsid w:val="007F7011"/>
    <w:rsid w:val="007F7755"/>
    <w:rsid w:val="00805C0D"/>
    <w:rsid w:val="0080754B"/>
    <w:rsid w:val="008113DC"/>
    <w:rsid w:val="00811F1D"/>
    <w:rsid w:val="00812552"/>
    <w:rsid w:val="008126A1"/>
    <w:rsid w:val="00814CDF"/>
    <w:rsid w:val="008178DC"/>
    <w:rsid w:val="008234CD"/>
    <w:rsid w:val="00823D5A"/>
    <w:rsid w:val="00824F48"/>
    <w:rsid w:val="008301E1"/>
    <w:rsid w:val="00834168"/>
    <w:rsid w:val="00841B5F"/>
    <w:rsid w:val="008422A3"/>
    <w:rsid w:val="00844D4E"/>
    <w:rsid w:val="00845CC4"/>
    <w:rsid w:val="008460BF"/>
    <w:rsid w:val="00847E78"/>
    <w:rsid w:val="008512D1"/>
    <w:rsid w:val="00855DD4"/>
    <w:rsid w:val="008611ED"/>
    <w:rsid w:val="00862638"/>
    <w:rsid w:val="0086413D"/>
    <w:rsid w:val="00867ADC"/>
    <w:rsid w:val="00870655"/>
    <w:rsid w:val="0087382E"/>
    <w:rsid w:val="00877C1B"/>
    <w:rsid w:val="008821D1"/>
    <w:rsid w:val="00882A62"/>
    <w:rsid w:val="00883148"/>
    <w:rsid w:val="0089298F"/>
    <w:rsid w:val="008973F2"/>
    <w:rsid w:val="008B162B"/>
    <w:rsid w:val="008B1DEA"/>
    <w:rsid w:val="008B2BEA"/>
    <w:rsid w:val="008B54A4"/>
    <w:rsid w:val="008B57EA"/>
    <w:rsid w:val="008C0197"/>
    <w:rsid w:val="008C3C2F"/>
    <w:rsid w:val="008C66C1"/>
    <w:rsid w:val="008C7124"/>
    <w:rsid w:val="008C7E53"/>
    <w:rsid w:val="008D7ED9"/>
    <w:rsid w:val="008F6751"/>
    <w:rsid w:val="008F69B8"/>
    <w:rsid w:val="00905F3F"/>
    <w:rsid w:val="00906824"/>
    <w:rsid w:val="009075A4"/>
    <w:rsid w:val="0091035E"/>
    <w:rsid w:val="00911067"/>
    <w:rsid w:val="00912AE1"/>
    <w:rsid w:val="009174B7"/>
    <w:rsid w:val="0092136E"/>
    <w:rsid w:val="009226DC"/>
    <w:rsid w:val="009269A6"/>
    <w:rsid w:val="00926A84"/>
    <w:rsid w:val="00926AEF"/>
    <w:rsid w:val="00930187"/>
    <w:rsid w:val="009311BD"/>
    <w:rsid w:val="00931A85"/>
    <w:rsid w:val="00934656"/>
    <w:rsid w:val="00934AB5"/>
    <w:rsid w:val="00935865"/>
    <w:rsid w:val="00937E59"/>
    <w:rsid w:val="009432DC"/>
    <w:rsid w:val="009453A1"/>
    <w:rsid w:val="009458CB"/>
    <w:rsid w:val="0095255B"/>
    <w:rsid w:val="00960110"/>
    <w:rsid w:val="0096126B"/>
    <w:rsid w:val="00963490"/>
    <w:rsid w:val="00963F6A"/>
    <w:rsid w:val="00966937"/>
    <w:rsid w:val="009669D9"/>
    <w:rsid w:val="009717C0"/>
    <w:rsid w:val="009743C2"/>
    <w:rsid w:val="0098140B"/>
    <w:rsid w:val="0098393F"/>
    <w:rsid w:val="00983AB3"/>
    <w:rsid w:val="00987E4F"/>
    <w:rsid w:val="009914D1"/>
    <w:rsid w:val="009928E2"/>
    <w:rsid w:val="009929DD"/>
    <w:rsid w:val="009A7E2D"/>
    <w:rsid w:val="009B16DF"/>
    <w:rsid w:val="009B27D7"/>
    <w:rsid w:val="009B35C2"/>
    <w:rsid w:val="009B6742"/>
    <w:rsid w:val="009B7570"/>
    <w:rsid w:val="009C0D52"/>
    <w:rsid w:val="009C142A"/>
    <w:rsid w:val="009D022C"/>
    <w:rsid w:val="009D1F8A"/>
    <w:rsid w:val="009D3487"/>
    <w:rsid w:val="009D3808"/>
    <w:rsid w:val="009D4B3E"/>
    <w:rsid w:val="009D6339"/>
    <w:rsid w:val="009D675C"/>
    <w:rsid w:val="009F06CA"/>
    <w:rsid w:val="009F512E"/>
    <w:rsid w:val="00A041D2"/>
    <w:rsid w:val="00A04473"/>
    <w:rsid w:val="00A056EA"/>
    <w:rsid w:val="00A20955"/>
    <w:rsid w:val="00A23743"/>
    <w:rsid w:val="00A2564B"/>
    <w:rsid w:val="00A25E58"/>
    <w:rsid w:val="00A26F7A"/>
    <w:rsid w:val="00A3657F"/>
    <w:rsid w:val="00A405FD"/>
    <w:rsid w:val="00A41EAF"/>
    <w:rsid w:val="00A4214C"/>
    <w:rsid w:val="00A44FBF"/>
    <w:rsid w:val="00A45D64"/>
    <w:rsid w:val="00A4764F"/>
    <w:rsid w:val="00A51996"/>
    <w:rsid w:val="00A53584"/>
    <w:rsid w:val="00A60393"/>
    <w:rsid w:val="00A6276A"/>
    <w:rsid w:val="00A63904"/>
    <w:rsid w:val="00A6411E"/>
    <w:rsid w:val="00A70522"/>
    <w:rsid w:val="00A721B7"/>
    <w:rsid w:val="00A72798"/>
    <w:rsid w:val="00A74DCB"/>
    <w:rsid w:val="00A77584"/>
    <w:rsid w:val="00A77A88"/>
    <w:rsid w:val="00A8179E"/>
    <w:rsid w:val="00A837D8"/>
    <w:rsid w:val="00A84641"/>
    <w:rsid w:val="00A84DD7"/>
    <w:rsid w:val="00A865AB"/>
    <w:rsid w:val="00A87A1E"/>
    <w:rsid w:val="00A92C88"/>
    <w:rsid w:val="00AA0D53"/>
    <w:rsid w:val="00AA1B85"/>
    <w:rsid w:val="00AA22B4"/>
    <w:rsid w:val="00AA2DD0"/>
    <w:rsid w:val="00AA4715"/>
    <w:rsid w:val="00AA525B"/>
    <w:rsid w:val="00AA56DB"/>
    <w:rsid w:val="00AB494C"/>
    <w:rsid w:val="00AC0927"/>
    <w:rsid w:val="00AC4670"/>
    <w:rsid w:val="00AC589C"/>
    <w:rsid w:val="00AD0DE9"/>
    <w:rsid w:val="00AD484B"/>
    <w:rsid w:val="00AD6DC0"/>
    <w:rsid w:val="00AE0903"/>
    <w:rsid w:val="00AE0B7C"/>
    <w:rsid w:val="00AE708D"/>
    <w:rsid w:val="00AF08AD"/>
    <w:rsid w:val="00AF14D7"/>
    <w:rsid w:val="00B0053C"/>
    <w:rsid w:val="00B0238F"/>
    <w:rsid w:val="00B02D71"/>
    <w:rsid w:val="00B0639E"/>
    <w:rsid w:val="00B07D37"/>
    <w:rsid w:val="00B109CA"/>
    <w:rsid w:val="00B142BF"/>
    <w:rsid w:val="00B20E93"/>
    <w:rsid w:val="00B21098"/>
    <w:rsid w:val="00B2599D"/>
    <w:rsid w:val="00B26B0E"/>
    <w:rsid w:val="00B346B1"/>
    <w:rsid w:val="00B40811"/>
    <w:rsid w:val="00B4495E"/>
    <w:rsid w:val="00B47879"/>
    <w:rsid w:val="00B57CC1"/>
    <w:rsid w:val="00B6421B"/>
    <w:rsid w:val="00B6759F"/>
    <w:rsid w:val="00B76D2F"/>
    <w:rsid w:val="00B77214"/>
    <w:rsid w:val="00B81DBE"/>
    <w:rsid w:val="00B856D3"/>
    <w:rsid w:val="00B86066"/>
    <w:rsid w:val="00B8692C"/>
    <w:rsid w:val="00B86D42"/>
    <w:rsid w:val="00B873BE"/>
    <w:rsid w:val="00B941F8"/>
    <w:rsid w:val="00B95C36"/>
    <w:rsid w:val="00B96507"/>
    <w:rsid w:val="00B9709F"/>
    <w:rsid w:val="00BA19C5"/>
    <w:rsid w:val="00BA4107"/>
    <w:rsid w:val="00BA5710"/>
    <w:rsid w:val="00BB079E"/>
    <w:rsid w:val="00BB0F91"/>
    <w:rsid w:val="00BB46AE"/>
    <w:rsid w:val="00BC050D"/>
    <w:rsid w:val="00BC11A1"/>
    <w:rsid w:val="00BCFC73"/>
    <w:rsid w:val="00BD23A7"/>
    <w:rsid w:val="00BD35D4"/>
    <w:rsid w:val="00BD3F5E"/>
    <w:rsid w:val="00BD5133"/>
    <w:rsid w:val="00BE1D48"/>
    <w:rsid w:val="00BE2027"/>
    <w:rsid w:val="00BE659E"/>
    <w:rsid w:val="00BF7841"/>
    <w:rsid w:val="00C00282"/>
    <w:rsid w:val="00C00435"/>
    <w:rsid w:val="00C00F15"/>
    <w:rsid w:val="00C05EDD"/>
    <w:rsid w:val="00C074F4"/>
    <w:rsid w:val="00C1024E"/>
    <w:rsid w:val="00C14ADD"/>
    <w:rsid w:val="00C15B24"/>
    <w:rsid w:val="00C15F61"/>
    <w:rsid w:val="00C166BA"/>
    <w:rsid w:val="00C16FBD"/>
    <w:rsid w:val="00C20545"/>
    <w:rsid w:val="00C21F75"/>
    <w:rsid w:val="00C25885"/>
    <w:rsid w:val="00C258B5"/>
    <w:rsid w:val="00C362CF"/>
    <w:rsid w:val="00C37298"/>
    <w:rsid w:val="00C42FF7"/>
    <w:rsid w:val="00C436DB"/>
    <w:rsid w:val="00C525D0"/>
    <w:rsid w:val="00C534D9"/>
    <w:rsid w:val="00C54FDE"/>
    <w:rsid w:val="00C55190"/>
    <w:rsid w:val="00C55460"/>
    <w:rsid w:val="00C5629A"/>
    <w:rsid w:val="00C56BF8"/>
    <w:rsid w:val="00C676B2"/>
    <w:rsid w:val="00C71ECF"/>
    <w:rsid w:val="00C728D7"/>
    <w:rsid w:val="00C72C64"/>
    <w:rsid w:val="00C740E7"/>
    <w:rsid w:val="00C77EEC"/>
    <w:rsid w:val="00C86075"/>
    <w:rsid w:val="00C86F2B"/>
    <w:rsid w:val="00C93D1F"/>
    <w:rsid w:val="00C93D47"/>
    <w:rsid w:val="00C940A4"/>
    <w:rsid w:val="00C96EE5"/>
    <w:rsid w:val="00CA2D1C"/>
    <w:rsid w:val="00CA404A"/>
    <w:rsid w:val="00CA5DF5"/>
    <w:rsid w:val="00CA7333"/>
    <w:rsid w:val="00CA7EE2"/>
    <w:rsid w:val="00CB09B0"/>
    <w:rsid w:val="00CB0A6F"/>
    <w:rsid w:val="00CB469C"/>
    <w:rsid w:val="00CB6594"/>
    <w:rsid w:val="00CB6CB3"/>
    <w:rsid w:val="00CC1CBE"/>
    <w:rsid w:val="00CC2B9B"/>
    <w:rsid w:val="00CC4340"/>
    <w:rsid w:val="00CC5EB3"/>
    <w:rsid w:val="00CC5F3C"/>
    <w:rsid w:val="00CD782F"/>
    <w:rsid w:val="00CE3EF4"/>
    <w:rsid w:val="00CE479E"/>
    <w:rsid w:val="00CF02CE"/>
    <w:rsid w:val="00CF3B45"/>
    <w:rsid w:val="00D02D41"/>
    <w:rsid w:val="00D057AA"/>
    <w:rsid w:val="00D15497"/>
    <w:rsid w:val="00D17D06"/>
    <w:rsid w:val="00D20033"/>
    <w:rsid w:val="00D20734"/>
    <w:rsid w:val="00D21498"/>
    <w:rsid w:val="00D234D0"/>
    <w:rsid w:val="00D307C7"/>
    <w:rsid w:val="00D32C8B"/>
    <w:rsid w:val="00D343E3"/>
    <w:rsid w:val="00D3480B"/>
    <w:rsid w:val="00D354CF"/>
    <w:rsid w:val="00D44B77"/>
    <w:rsid w:val="00D50587"/>
    <w:rsid w:val="00D637B9"/>
    <w:rsid w:val="00D6507B"/>
    <w:rsid w:val="00D67096"/>
    <w:rsid w:val="00D77818"/>
    <w:rsid w:val="00D81142"/>
    <w:rsid w:val="00D8557E"/>
    <w:rsid w:val="00D85657"/>
    <w:rsid w:val="00D8785C"/>
    <w:rsid w:val="00D9009D"/>
    <w:rsid w:val="00D92E19"/>
    <w:rsid w:val="00D936FD"/>
    <w:rsid w:val="00D94815"/>
    <w:rsid w:val="00DA16E0"/>
    <w:rsid w:val="00DA1E42"/>
    <w:rsid w:val="00DA3529"/>
    <w:rsid w:val="00DA5B12"/>
    <w:rsid w:val="00DB2166"/>
    <w:rsid w:val="00DB506F"/>
    <w:rsid w:val="00DB50E0"/>
    <w:rsid w:val="00DB5EF5"/>
    <w:rsid w:val="00DB6863"/>
    <w:rsid w:val="00DC0DD5"/>
    <w:rsid w:val="00DD0FAF"/>
    <w:rsid w:val="00DD1622"/>
    <w:rsid w:val="00DD6FB9"/>
    <w:rsid w:val="00DE26FB"/>
    <w:rsid w:val="00DE59EE"/>
    <w:rsid w:val="00DE6B36"/>
    <w:rsid w:val="00DE6E95"/>
    <w:rsid w:val="00DF09B3"/>
    <w:rsid w:val="00DF3C16"/>
    <w:rsid w:val="00DF4227"/>
    <w:rsid w:val="00DF4A56"/>
    <w:rsid w:val="00DF6950"/>
    <w:rsid w:val="00E027DE"/>
    <w:rsid w:val="00E039A1"/>
    <w:rsid w:val="00E05119"/>
    <w:rsid w:val="00E06303"/>
    <w:rsid w:val="00E10D00"/>
    <w:rsid w:val="00E12EC6"/>
    <w:rsid w:val="00E143BB"/>
    <w:rsid w:val="00E15B87"/>
    <w:rsid w:val="00E30AB1"/>
    <w:rsid w:val="00E32C47"/>
    <w:rsid w:val="00E346C3"/>
    <w:rsid w:val="00E436F7"/>
    <w:rsid w:val="00E45962"/>
    <w:rsid w:val="00E50332"/>
    <w:rsid w:val="00E50804"/>
    <w:rsid w:val="00E5756C"/>
    <w:rsid w:val="00E621C1"/>
    <w:rsid w:val="00E660A7"/>
    <w:rsid w:val="00E674EC"/>
    <w:rsid w:val="00E75301"/>
    <w:rsid w:val="00E75972"/>
    <w:rsid w:val="00E8023D"/>
    <w:rsid w:val="00E83F35"/>
    <w:rsid w:val="00E85499"/>
    <w:rsid w:val="00E859EA"/>
    <w:rsid w:val="00E9051A"/>
    <w:rsid w:val="00E93D4E"/>
    <w:rsid w:val="00EA147A"/>
    <w:rsid w:val="00EA1749"/>
    <w:rsid w:val="00EA6408"/>
    <w:rsid w:val="00EB1BB7"/>
    <w:rsid w:val="00EB28D6"/>
    <w:rsid w:val="00EB5630"/>
    <w:rsid w:val="00EB7BB0"/>
    <w:rsid w:val="00EC0D7A"/>
    <w:rsid w:val="00EC4BF8"/>
    <w:rsid w:val="00EC557F"/>
    <w:rsid w:val="00EC5743"/>
    <w:rsid w:val="00EC5B97"/>
    <w:rsid w:val="00EC6FAB"/>
    <w:rsid w:val="00EC6FC1"/>
    <w:rsid w:val="00ED10F5"/>
    <w:rsid w:val="00ED2B07"/>
    <w:rsid w:val="00ED3906"/>
    <w:rsid w:val="00ED58BC"/>
    <w:rsid w:val="00EE089C"/>
    <w:rsid w:val="00EE290F"/>
    <w:rsid w:val="00EE53A9"/>
    <w:rsid w:val="00EE7232"/>
    <w:rsid w:val="00EF06FA"/>
    <w:rsid w:val="00EF12B1"/>
    <w:rsid w:val="00EF27F6"/>
    <w:rsid w:val="00EF451B"/>
    <w:rsid w:val="00F006D8"/>
    <w:rsid w:val="00F0656B"/>
    <w:rsid w:val="00F104DD"/>
    <w:rsid w:val="00F13142"/>
    <w:rsid w:val="00F16594"/>
    <w:rsid w:val="00F22187"/>
    <w:rsid w:val="00F23D43"/>
    <w:rsid w:val="00F2443D"/>
    <w:rsid w:val="00F3050B"/>
    <w:rsid w:val="00F312CC"/>
    <w:rsid w:val="00F32DA1"/>
    <w:rsid w:val="00F341AA"/>
    <w:rsid w:val="00F37EC8"/>
    <w:rsid w:val="00F41F05"/>
    <w:rsid w:val="00F51DCB"/>
    <w:rsid w:val="00F53599"/>
    <w:rsid w:val="00F547E3"/>
    <w:rsid w:val="00F577EE"/>
    <w:rsid w:val="00F61F24"/>
    <w:rsid w:val="00F63673"/>
    <w:rsid w:val="00F63E2A"/>
    <w:rsid w:val="00F64ED2"/>
    <w:rsid w:val="00F65215"/>
    <w:rsid w:val="00F708D3"/>
    <w:rsid w:val="00F752A5"/>
    <w:rsid w:val="00F84166"/>
    <w:rsid w:val="00F84CC6"/>
    <w:rsid w:val="00F90563"/>
    <w:rsid w:val="00F92AE3"/>
    <w:rsid w:val="00FA3408"/>
    <w:rsid w:val="00FA610F"/>
    <w:rsid w:val="00FA7C8E"/>
    <w:rsid w:val="00FB26F5"/>
    <w:rsid w:val="00FC465D"/>
    <w:rsid w:val="00FD6958"/>
    <w:rsid w:val="00FE13ED"/>
    <w:rsid w:val="00FE751D"/>
    <w:rsid w:val="00FE7C82"/>
    <w:rsid w:val="00FF0535"/>
    <w:rsid w:val="00FF06FA"/>
    <w:rsid w:val="00FF0C15"/>
    <w:rsid w:val="00FF31B4"/>
    <w:rsid w:val="00FF5C9F"/>
    <w:rsid w:val="00FF6832"/>
    <w:rsid w:val="00FF7424"/>
    <w:rsid w:val="01CB888A"/>
    <w:rsid w:val="034AD07C"/>
    <w:rsid w:val="051B6774"/>
    <w:rsid w:val="053A1BF8"/>
    <w:rsid w:val="05734C5D"/>
    <w:rsid w:val="06C46E41"/>
    <w:rsid w:val="080C045D"/>
    <w:rsid w:val="0815A6B1"/>
    <w:rsid w:val="0972E41C"/>
    <w:rsid w:val="0A5B6ADE"/>
    <w:rsid w:val="0DBF71AA"/>
    <w:rsid w:val="1022D0CA"/>
    <w:rsid w:val="1032CBC9"/>
    <w:rsid w:val="11636BD3"/>
    <w:rsid w:val="123114F4"/>
    <w:rsid w:val="188C6C04"/>
    <w:rsid w:val="1E2257AD"/>
    <w:rsid w:val="1E86833E"/>
    <w:rsid w:val="2078BCC3"/>
    <w:rsid w:val="22383DAE"/>
    <w:rsid w:val="225403C1"/>
    <w:rsid w:val="228393A8"/>
    <w:rsid w:val="22C466F9"/>
    <w:rsid w:val="24AE8E19"/>
    <w:rsid w:val="26610774"/>
    <w:rsid w:val="27A1B24A"/>
    <w:rsid w:val="29A23591"/>
    <w:rsid w:val="2B024BEC"/>
    <w:rsid w:val="2B9C68FD"/>
    <w:rsid w:val="2E64EFE7"/>
    <w:rsid w:val="2EB0D94D"/>
    <w:rsid w:val="2F84E81E"/>
    <w:rsid w:val="2FE5368B"/>
    <w:rsid w:val="36D11E3D"/>
    <w:rsid w:val="388CB76B"/>
    <w:rsid w:val="3B0507EA"/>
    <w:rsid w:val="3B1C8DB7"/>
    <w:rsid w:val="3D4894C3"/>
    <w:rsid w:val="3EFA8CF4"/>
    <w:rsid w:val="3F351F96"/>
    <w:rsid w:val="3FB8CB76"/>
    <w:rsid w:val="42BD1BB5"/>
    <w:rsid w:val="43071D19"/>
    <w:rsid w:val="43D3671A"/>
    <w:rsid w:val="43F019B5"/>
    <w:rsid w:val="44492F5C"/>
    <w:rsid w:val="4540C26C"/>
    <w:rsid w:val="4664CEA6"/>
    <w:rsid w:val="46CA8B3C"/>
    <w:rsid w:val="47629EC2"/>
    <w:rsid w:val="48E0721A"/>
    <w:rsid w:val="4AF4BF7C"/>
    <w:rsid w:val="4C5C3195"/>
    <w:rsid w:val="4CB8656E"/>
    <w:rsid w:val="4CCB2510"/>
    <w:rsid w:val="4D1B5535"/>
    <w:rsid w:val="4D64A4E8"/>
    <w:rsid w:val="4D9676EE"/>
    <w:rsid w:val="4E164CA8"/>
    <w:rsid w:val="4E95903F"/>
    <w:rsid w:val="505DF8D6"/>
    <w:rsid w:val="5070B1ED"/>
    <w:rsid w:val="5170F3E5"/>
    <w:rsid w:val="51E05BD2"/>
    <w:rsid w:val="53023DE3"/>
    <w:rsid w:val="5374F492"/>
    <w:rsid w:val="544AA11C"/>
    <w:rsid w:val="554B5433"/>
    <w:rsid w:val="568206E3"/>
    <w:rsid w:val="56BEDCE8"/>
    <w:rsid w:val="57D77036"/>
    <w:rsid w:val="57FD6B82"/>
    <w:rsid w:val="5842A08F"/>
    <w:rsid w:val="59DDBDE2"/>
    <w:rsid w:val="5B9A9371"/>
    <w:rsid w:val="5BAAA668"/>
    <w:rsid w:val="5C43DD30"/>
    <w:rsid w:val="5DA6CD3E"/>
    <w:rsid w:val="5F179CAA"/>
    <w:rsid w:val="609C526E"/>
    <w:rsid w:val="614482CE"/>
    <w:rsid w:val="614A006B"/>
    <w:rsid w:val="61E5042A"/>
    <w:rsid w:val="6256152C"/>
    <w:rsid w:val="62D50C6C"/>
    <w:rsid w:val="645CE0B6"/>
    <w:rsid w:val="647E871F"/>
    <w:rsid w:val="65E11855"/>
    <w:rsid w:val="66676ABF"/>
    <w:rsid w:val="6860D18B"/>
    <w:rsid w:val="691AF7A3"/>
    <w:rsid w:val="692E8AE7"/>
    <w:rsid w:val="6A22916C"/>
    <w:rsid w:val="6A85CC84"/>
    <w:rsid w:val="6B68C5BB"/>
    <w:rsid w:val="6C38759A"/>
    <w:rsid w:val="6CC86895"/>
    <w:rsid w:val="70DB92AF"/>
    <w:rsid w:val="71BFDF7F"/>
    <w:rsid w:val="72B72D3E"/>
    <w:rsid w:val="7327D103"/>
    <w:rsid w:val="73361304"/>
    <w:rsid w:val="7371FCDB"/>
    <w:rsid w:val="73CE4F48"/>
    <w:rsid w:val="743ACA8B"/>
    <w:rsid w:val="76A900DE"/>
    <w:rsid w:val="76D27531"/>
    <w:rsid w:val="76F93FF3"/>
    <w:rsid w:val="793B9D79"/>
    <w:rsid w:val="797619ED"/>
    <w:rsid w:val="7BD9B5C0"/>
    <w:rsid w:val="7C0B0C15"/>
    <w:rsid w:val="7D03A5C8"/>
    <w:rsid w:val="7EE9AE4D"/>
    <w:rsid w:val="7F6DA7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84C0012"/>
  <w15:chartTrackingRefBased/>
  <w15:docId w15:val="{FED54F05-EFAF-49E5-B505-4D0A6FDC2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08D"/>
    <w:rPr>
      <w:rFonts w:ascii="Arial" w:eastAsia="Times New Roman" w:hAnsi="Arial" w:cs="Arial"/>
      <w:lang w:eastAsia="en-US"/>
    </w:rPr>
  </w:style>
  <w:style w:type="paragraph" w:styleId="Heading1">
    <w:name w:val="heading 1"/>
    <w:aliases w:val="Para1"/>
    <w:basedOn w:val="Normal"/>
    <w:link w:val="Heading1Char"/>
    <w:qFormat/>
    <w:rsid w:val="00AE708D"/>
    <w:pPr>
      <w:tabs>
        <w:tab w:val="num" w:pos="360"/>
      </w:tabs>
      <w:spacing w:after="240"/>
      <w:outlineLvl w:val="0"/>
    </w:pPr>
    <w:rPr>
      <w:sz w:val="22"/>
    </w:rPr>
  </w:style>
  <w:style w:type="paragraph" w:styleId="Heading2">
    <w:name w:val="heading 2"/>
    <w:aliases w:val="s.para"/>
    <w:basedOn w:val="Normal"/>
    <w:next w:val="Normal"/>
    <w:link w:val="Heading2Char"/>
    <w:semiHidden/>
    <w:unhideWhenUsed/>
    <w:qFormat/>
    <w:rsid w:val="00AE708D"/>
    <w:pPr>
      <w:keepNext/>
      <w:spacing w:before="240" w:after="60"/>
      <w:outlineLvl w:val="1"/>
    </w:pPr>
    <w:rPr>
      <w:b/>
      <w:i/>
      <w:sz w:val="28"/>
    </w:rPr>
  </w:style>
  <w:style w:type="paragraph" w:styleId="Heading3">
    <w:name w:val="heading 3"/>
    <w:basedOn w:val="Normal"/>
    <w:next w:val="Normal"/>
    <w:link w:val="Heading3Char"/>
    <w:semiHidden/>
    <w:unhideWhenUsed/>
    <w:qFormat/>
    <w:rsid w:val="00AE708D"/>
    <w:pPr>
      <w:keepNext/>
      <w:spacing w:before="240" w:after="60"/>
      <w:outlineLvl w:val="2"/>
    </w:pPr>
    <w:rPr>
      <w:b/>
      <w:sz w:val="26"/>
    </w:rPr>
  </w:style>
  <w:style w:type="paragraph" w:styleId="Heading4">
    <w:name w:val="heading 4"/>
    <w:basedOn w:val="Normal"/>
    <w:next w:val="Normal"/>
    <w:link w:val="Heading4Char"/>
    <w:semiHidden/>
    <w:unhideWhenUsed/>
    <w:qFormat/>
    <w:rsid w:val="00AE708D"/>
    <w:pPr>
      <w:keepNext/>
      <w:spacing w:before="240" w:after="60"/>
      <w:outlineLvl w:val="3"/>
    </w:pPr>
    <w:rPr>
      <w:b/>
      <w:sz w:val="28"/>
    </w:rPr>
  </w:style>
  <w:style w:type="paragraph" w:styleId="Heading5">
    <w:name w:val="heading 5"/>
    <w:basedOn w:val="Normal"/>
    <w:next w:val="Normal"/>
    <w:link w:val="Heading5Char"/>
    <w:semiHidden/>
    <w:unhideWhenUsed/>
    <w:qFormat/>
    <w:rsid w:val="00AE708D"/>
    <w:pPr>
      <w:spacing w:before="240" w:after="60"/>
      <w:outlineLvl w:val="4"/>
    </w:pPr>
    <w:rPr>
      <w:b/>
      <w:i/>
      <w:sz w:val="26"/>
    </w:rPr>
  </w:style>
  <w:style w:type="paragraph" w:styleId="Heading6">
    <w:name w:val="heading 6"/>
    <w:basedOn w:val="Normal"/>
    <w:next w:val="Normal"/>
    <w:link w:val="Heading6Char"/>
    <w:semiHidden/>
    <w:unhideWhenUsed/>
    <w:qFormat/>
    <w:rsid w:val="00AE708D"/>
    <w:pPr>
      <w:spacing w:before="240" w:after="60"/>
      <w:outlineLvl w:val="5"/>
    </w:pPr>
    <w:rPr>
      <w:b/>
    </w:rPr>
  </w:style>
  <w:style w:type="paragraph" w:styleId="Heading7">
    <w:name w:val="heading 7"/>
    <w:basedOn w:val="Normal"/>
    <w:next w:val="Normal"/>
    <w:link w:val="Heading7Char"/>
    <w:semiHidden/>
    <w:unhideWhenUsed/>
    <w:qFormat/>
    <w:rsid w:val="00AE708D"/>
    <w:pPr>
      <w:spacing w:before="240" w:after="60"/>
      <w:outlineLvl w:val="6"/>
    </w:pPr>
  </w:style>
  <w:style w:type="paragraph" w:styleId="Heading8">
    <w:name w:val="heading 8"/>
    <w:basedOn w:val="Normal"/>
    <w:next w:val="Normal"/>
    <w:link w:val="Heading8Char"/>
    <w:semiHidden/>
    <w:unhideWhenUsed/>
    <w:qFormat/>
    <w:rsid w:val="00AE708D"/>
    <w:pPr>
      <w:spacing w:before="240" w:after="60"/>
      <w:outlineLvl w:val="7"/>
    </w:pPr>
    <w:rPr>
      <w:i/>
    </w:rPr>
  </w:style>
  <w:style w:type="paragraph" w:styleId="Heading9">
    <w:name w:val="heading 9"/>
    <w:basedOn w:val="Normal"/>
    <w:next w:val="Normal"/>
    <w:link w:val="Heading9Char"/>
    <w:semiHidden/>
    <w:unhideWhenUsed/>
    <w:qFormat/>
    <w:rsid w:val="00AE708D"/>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1 Char1"/>
    <w:link w:val="Heading1"/>
    <w:rsid w:val="00AE708D"/>
    <w:rPr>
      <w:rFonts w:ascii="Arial" w:eastAsia="Times New Roman" w:hAnsi="Arial" w:cs="Arial"/>
      <w:szCs w:val="20"/>
    </w:rPr>
  </w:style>
  <w:style w:type="character" w:customStyle="1" w:styleId="Heading2Char">
    <w:name w:val="Heading 2 Char"/>
    <w:aliases w:val="s.para Char1"/>
    <w:link w:val="Heading2"/>
    <w:semiHidden/>
    <w:rsid w:val="00AE708D"/>
    <w:rPr>
      <w:rFonts w:ascii="Arial" w:eastAsia="Times New Roman" w:hAnsi="Arial" w:cs="Arial"/>
      <w:b/>
      <w:i/>
      <w:sz w:val="28"/>
      <w:szCs w:val="20"/>
    </w:rPr>
  </w:style>
  <w:style w:type="character" w:customStyle="1" w:styleId="Heading3Char">
    <w:name w:val="Heading 3 Char"/>
    <w:link w:val="Heading3"/>
    <w:semiHidden/>
    <w:rsid w:val="00AE708D"/>
    <w:rPr>
      <w:rFonts w:ascii="Arial" w:eastAsia="Times New Roman" w:hAnsi="Arial" w:cs="Arial"/>
      <w:b/>
      <w:sz w:val="26"/>
      <w:szCs w:val="20"/>
    </w:rPr>
  </w:style>
  <w:style w:type="character" w:customStyle="1" w:styleId="Heading4Char">
    <w:name w:val="Heading 4 Char"/>
    <w:link w:val="Heading4"/>
    <w:semiHidden/>
    <w:rsid w:val="00AE708D"/>
    <w:rPr>
      <w:rFonts w:ascii="Arial" w:eastAsia="Times New Roman" w:hAnsi="Arial" w:cs="Arial"/>
      <w:b/>
      <w:sz w:val="28"/>
      <w:szCs w:val="20"/>
    </w:rPr>
  </w:style>
  <w:style w:type="character" w:customStyle="1" w:styleId="Heading5Char">
    <w:name w:val="Heading 5 Char"/>
    <w:link w:val="Heading5"/>
    <w:semiHidden/>
    <w:rsid w:val="00AE708D"/>
    <w:rPr>
      <w:rFonts w:ascii="Arial" w:eastAsia="Times New Roman" w:hAnsi="Arial" w:cs="Arial"/>
      <w:b/>
      <w:i/>
      <w:sz w:val="26"/>
      <w:szCs w:val="20"/>
    </w:rPr>
  </w:style>
  <w:style w:type="character" w:customStyle="1" w:styleId="Heading6Char">
    <w:name w:val="Heading 6 Char"/>
    <w:link w:val="Heading6"/>
    <w:semiHidden/>
    <w:rsid w:val="00AE708D"/>
    <w:rPr>
      <w:rFonts w:ascii="Arial" w:eastAsia="Times New Roman" w:hAnsi="Arial" w:cs="Arial"/>
      <w:b/>
      <w:sz w:val="20"/>
      <w:szCs w:val="20"/>
    </w:rPr>
  </w:style>
  <w:style w:type="character" w:customStyle="1" w:styleId="Heading7Char">
    <w:name w:val="Heading 7 Char"/>
    <w:link w:val="Heading7"/>
    <w:semiHidden/>
    <w:rsid w:val="00AE708D"/>
    <w:rPr>
      <w:rFonts w:ascii="Arial" w:eastAsia="Times New Roman" w:hAnsi="Arial" w:cs="Arial"/>
      <w:sz w:val="20"/>
      <w:szCs w:val="20"/>
    </w:rPr>
  </w:style>
  <w:style w:type="character" w:customStyle="1" w:styleId="Heading8Char">
    <w:name w:val="Heading 8 Char"/>
    <w:link w:val="Heading8"/>
    <w:semiHidden/>
    <w:rsid w:val="00AE708D"/>
    <w:rPr>
      <w:rFonts w:ascii="Arial" w:eastAsia="Times New Roman" w:hAnsi="Arial" w:cs="Arial"/>
      <w:i/>
      <w:sz w:val="20"/>
      <w:szCs w:val="20"/>
    </w:rPr>
  </w:style>
  <w:style w:type="character" w:customStyle="1" w:styleId="Heading9Char">
    <w:name w:val="Heading 9 Char"/>
    <w:link w:val="Heading9"/>
    <w:semiHidden/>
    <w:rsid w:val="00AE708D"/>
    <w:rPr>
      <w:rFonts w:ascii="Arial" w:eastAsia="Times New Roman" w:hAnsi="Arial" w:cs="Arial"/>
      <w:sz w:val="20"/>
      <w:szCs w:val="20"/>
    </w:rPr>
  </w:style>
  <w:style w:type="character" w:styleId="Hyperlink">
    <w:name w:val="Hyperlink"/>
    <w:semiHidden/>
    <w:unhideWhenUsed/>
    <w:rsid w:val="00AE708D"/>
    <w:rPr>
      <w:color w:val="0000FF"/>
      <w:u w:val="single"/>
    </w:rPr>
  </w:style>
  <w:style w:type="character" w:styleId="FollowedHyperlink">
    <w:name w:val="FollowedHyperlink"/>
    <w:semiHidden/>
    <w:unhideWhenUsed/>
    <w:rsid w:val="00AE708D"/>
    <w:rPr>
      <w:color w:val="606420"/>
      <w:u w:val="single"/>
    </w:rPr>
  </w:style>
  <w:style w:type="character" w:customStyle="1" w:styleId="Heading1Char1">
    <w:name w:val="Heading 1 Char1"/>
    <w:aliases w:val="Para1 Char"/>
    <w:rsid w:val="00AE708D"/>
    <w:rPr>
      <w:rFonts w:ascii="Calibri Light" w:eastAsia="Times New Roman" w:hAnsi="Calibri Light" w:cs="Times New Roman"/>
      <w:color w:val="2F5496"/>
      <w:sz w:val="32"/>
      <w:szCs w:val="32"/>
      <w:lang w:eastAsia="en-US"/>
    </w:rPr>
  </w:style>
  <w:style w:type="character" w:customStyle="1" w:styleId="Heading2Char1">
    <w:name w:val="Heading 2 Char1"/>
    <w:aliases w:val="s.para Char"/>
    <w:semiHidden/>
    <w:rsid w:val="00AE708D"/>
    <w:rPr>
      <w:rFonts w:ascii="Calibri Light" w:eastAsia="Times New Roman" w:hAnsi="Calibri Light" w:cs="Times New Roman"/>
      <w:color w:val="2F5496"/>
      <w:sz w:val="26"/>
      <w:szCs w:val="26"/>
      <w:lang w:eastAsia="en-US"/>
    </w:rPr>
  </w:style>
  <w:style w:type="paragraph" w:customStyle="1" w:styleId="msonormal0">
    <w:name w:val="msonormal"/>
    <w:basedOn w:val="Normal"/>
    <w:rsid w:val="00AE708D"/>
    <w:pPr>
      <w:spacing w:before="100" w:beforeAutospacing="1" w:after="100" w:afterAutospacing="1"/>
    </w:pPr>
    <w:rPr>
      <w:sz w:val="22"/>
      <w:szCs w:val="22"/>
      <w:lang w:eastAsia="en-GB"/>
    </w:rPr>
  </w:style>
  <w:style w:type="paragraph" w:styleId="NormalWeb">
    <w:name w:val="Normal (Web)"/>
    <w:basedOn w:val="Normal"/>
    <w:semiHidden/>
    <w:unhideWhenUsed/>
    <w:rsid w:val="00AE708D"/>
    <w:pPr>
      <w:spacing w:before="100" w:beforeAutospacing="1" w:after="100" w:afterAutospacing="1"/>
    </w:pPr>
    <w:rPr>
      <w:sz w:val="22"/>
      <w:szCs w:val="22"/>
      <w:lang w:eastAsia="en-GB"/>
    </w:rPr>
  </w:style>
  <w:style w:type="paragraph" w:styleId="TOC1">
    <w:name w:val="toc 1"/>
    <w:basedOn w:val="DWNormal"/>
    <w:autoRedefine/>
    <w:semiHidden/>
    <w:unhideWhenUsed/>
    <w:rsid w:val="00AE708D"/>
    <w:pPr>
      <w:tabs>
        <w:tab w:val="right" w:leader="dot" w:pos="9072"/>
      </w:tabs>
      <w:ind w:left="567"/>
    </w:pPr>
    <w:rPr>
      <w:smallCaps/>
    </w:rPr>
  </w:style>
  <w:style w:type="paragraph" w:styleId="TOC2">
    <w:name w:val="toc 2"/>
    <w:basedOn w:val="TOC1"/>
    <w:autoRedefine/>
    <w:semiHidden/>
    <w:unhideWhenUsed/>
    <w:rsid w:val="00AE708D"/>
    <w:pPr>
      <w:ind w:left="851"/>
    </w:pPr>
    <w:rPr>
      <w:smallCaps w:val="0"/>
    </w:rPr>
  </w:style>
  <w:style w:type="paragraph" w:styleId="TOC3">
    <w:name w:val="toc 3"/>
    <w:basedOn w:val="TOC2"/>
    <w:autoRedefine/>
    <w:semiHidden/>
    <w:unhideWhenUsed/>
    <w:rsid w:val="00AE708D"/>
    <w:pPr>
      <w:ind w:left="1134"/>
    </w:pPr>
  </w:style>
  <w:style w:type="paragraph" w:styleId="TOC4">
    <w:name w:val="toc 4"/>
    <w:basedOn w:val="TOC3"/>
    <w:autoRedefine/>
    <w:semiHidden/>
    <w:unhideWhenUsed/>
    <w:rsid w:val="00AE708D"/>
    <w:pPr>
      <w:ind w:left="1418"/>
    </w:pPr>
  </w:style>
  <w:style w:type="paragraph" w:styleId="TOC5">
    <w:name w:val="toc 5"/>
    <w:basedOn w:val="TOC4"/>
    <w:autoRedefine/>
    <w:semiHidden/>
    <w:unhideWhenUsed/>
    <w:rsid w:val="00AE708D"/>
    <w:pPr>
      <w:ind w:left="1701"/>
    </w:pPr>
  </w:style>
  <w:style w:type="paragraph" w:styleId="TOC6">
    <w:name w:val="toc 6"/>
    <w:basedOn w:val="TOC5"/>
    <w:autoRedefine/>
    <w:semiHidden/>
    <w:unhideWhenUsed/>
    <w:rsid w:val="00AE708D"/>
    <w:pPr>
      <w:ind w:left="1985"/>
    </w:pPr>
  </w:style>
  <w:style w:type="paragraph" w:styleId="TOC7">
    <w:name w:val="toc 7"/>
    <w:basedOn w:val="TOC6"/>
    <w:autoRedefine/>
    <w:semiHidden/>
    <w:unhideWhenUsed/>
    <w:rsid w:val="00AE708D"/>
    <w:pPr>
      <w:ind w:left="2268"/>
    </w:pPr>
  </w:style>
  <w:style w:type="paragraph" w:styleId="CommentText">
    <w:name w:val="annotation text"/>
    <w:basedOn w:val="Normal"/>
    <w:link w:val="CommentTextChar"/>
    <w:semiHidden/>
    <w:unhideWhenUsed/>
    <w:rsid w:val="00AE708D"/>
  </w:style>
  <w:style w:type="character" w:customStyle="1" w:styleId="CommentTextChar">
    <w:name w:val="Comment Text Char"/>
    <w:link w:val="CommentText"/>
    <w:semiHidden/>
    <w:rsid w:val="00AE708D"/>
    <w:rPr>
      <w:rFonts w:ascii="Arial" w:eastAsia="Times New Roman" w:hAnsi="Arial" w:cs="Arial"/>
      <w:sz w:val="20"/>
      <w:szCs w:val="20"/>
    </w:rPr>
  </w:style>
  <w:style w:type="paragraph" w:styleId="List">
    <w:name w:val="List"/>
    <w:basedOn w:val="Normal"/>
    <w:semiHidden/>
    <w:unhideWhenUsed/>
    <w:rsid w:val="00AE708D"/>
    <w:pPr>
      <w:ind w:left="283" w:hanging="283"/>
    </w:pPr>
  </w:style>
  <w:style w:type="paragraph" w:styleId="ListBullet">
    <w:name w:val="List Bullet"/>
    <w:basedOn w:val="Normal"/>
    <w:semiHidden/>
    <w:unhideWhenUsed/>
    <w:rsid w:val="00AE708D"/>
    <w:pPr>
      <w:numPr>
        <w:numId w:val="1"/>
      </w:numPr>
      <w:tabs>
        <w:tab w:val="clear" w:pos="360"/>
      </w:tabs>
      <w:ind w:left="283" w:hanging="283"/>
    </w:pPr>
    <w:rPr>
      <w:rFonts w:ascii="Times New Roman" w:hAnsi="Times New Roman" w:cs="Times New Roman"/>
      <w:sz w:val="22"/>
      <w:lang w:eastAsia="en-GB"/>
    </w:rPr>
  </w:style>
  <w:style w:type="paragraph" w:styleId="List2">
    <w:name w:val="List 2"/>
    <w:basedOn w:val="Normal"/>
    <w:semiHidden/>
    <w:unhideWhenUsed/>
    <w:rsid w:val="00AE708D"/>
    <w:pPr>
      <w:ind w:left="566" w:hanging="283"/>
    </w:pPr>
  </w:style>
  <w:style w:type="paragraph" w:styleId="List3">
    <w:name w:val="List 3"/>
    <w:basedOn w:val="Normal"/>
    <w:semiHidden/>
    <w:unhideWhenUsed/>
    <w:rsid w:val="00AE708D"/>
    <w:pPr>
      <w:ind w:left="849" w:hanging="283"/>
    </w:pPr>
  </w:style>
  <w:style w:type="paragraph" w:styleId="List4">
    <w:name w:val="List 4"/>
    <w:basedOn w:val="Normal"/>
    <w:semiHidden/>
    <w:unhideWhenUsed/>
    <w:rsid w:val="00AE708D"/>
    <w:pPr>
      <w:ind w:left="1132" w:hanging="283"/>
    </w:pPr>
  </w:style>
  <w:style w:type="paragraph" w:styleId="Title">
    <w:name w:val="Title"/>
    <w:basedOn w:val="Normal"/>
    <w:link w:val="TitleChar"/>
    <w:qFormat/>
    <w:rsid w:val="00AE708D"/>
    <w:pPr>
      <w:jc w:val="center"/>
    </w:pPr>
    <w:rPr>
      <w:b/>
      <w:sz w:val="22"/>
      <w:u w:val="single"/>
    </w:rPr>
  </w:style>
  <w:style w:type="character" w:customStyle="1" w:styleId="TitleChar">
    <w:name w:val="Title Char"/>
    <w:link w:val="Title"/>
    <w:rsid w:val="00AE708D"/>
    <w:rPr>
      <w:rFonts w:ascii="Arial" w:eastAsia="Times New Roman" w:hAnsi="Arial" w:cs="Arial"/>
      <w:b/>
      <w:szCs w:val="20"/>
      <w:u w:val="single"/>
    </w:rPr>
  </w:style>
  <w:style w:type="paragraph" w:styleId="BodyText">
    <w:name w:val="Body Text"/>
    <w:basedOn w:val="Normal"/>
    <w:link w:val="BodyTextChar"/>
    <w:semiHidden/>
    <w:unhideWhenUsed/>
    <w:rsid w:val="00AE708D"/>
    <w:pPr>
      <w:spacing w:after="120"/>
    </w:pPr>
  </w:style>
  <w:style w:type="character" w:customStyle="1" w:styleId="BodyTextChar">
    <w:name w:val="Body Text Char"/>
    <w:link w:val="BodyText"/>
    <w:semiHidden/>
    <w:rsid w:val="00AE708D"/>
    <w:rPr>
      <w:rFonts w:ascii="Arial" w:eastAsia="Times New Roman" w:hAnsi="Arial" w:cs="Arial"/>
      <w:sz w:val="20"/>
      <w:szCs w:val="20"/>
    </w:rPr>
  </w:style>
  <w:style w:type="paragraph" w:styleId="BodyTextIndent">
    <w:name w:val="Body Text Indent"/>
    <w:basedOn w:val="Normal"/>
    <w:link w:val="BodyTextIndentChar"/>
    <w:semiHidden/>
    <w:unhideWhenUsed/>
    <w:rsid w:val="00AE708D"/>
    <w:pPr>
      <w:widowControl w:val="0"/>
      <w:tabs>
        <w:tab w:val="left" w:pos="-1440"/>
      </w:tabs>
      <w:ind w:left="2880" w:hanging="720"/>
      <w:jc w:val="both"/>
    </w:pPr>
    <w:rPr>
      <w:i/>
    </w:rPr>
  </w:style>
  <w:style w:type="character" w:customStyle="1" w:styleId="BodyTextIndentChar">
    <w:name w:val="Body Text Indent Char"/>
    <w:link w:val="BodyTextIndent"/>
    <w:semiHidden/>
    <w:rsid w:val="00AE708D"/>
    <w:rPr>
      <w:rFonts w:ascii="Arial" w:eastAsia="Times New Roman" w:hAnsi="Arial" w:cs="Arial"/>
      <w:i/>
      <w:sz w:val="20"/>
      <w:szCs w:val="20"/>
    </w:rPr>
  </w:style>
  <w:style w:type="paragraph" w:styleId="ListContinue2">
    <w:name w:val="List Continue 2"/>
    <w:basedOn w:val="Normal"/>
    <w:semiHidden/>
    <w:unhideWhenUsed/>
    <w:rsid w:val="00AE708D"/>
    <w:pPr>
      <w:spacing w:after="120"/>
      <w:ind w:left="566"/>
    </w:pPr>
  </w:style>
  <w:style w:type="paragraph" w:styleId="ListContinue3">
    <w:name w:val="List Continue 3"/>
    <w:basedOn w:val="Normal"/>
    <w:semiHidden/>
    <w:unhideWhenUsed/>
    <w:rsid w:val="00AE708D"/>
    <w:pPr>
      <w:spacing w:after="120"/>
      <w:ind w:left="849"/>
    </w:pPr>
  </w:style>
  <w:style w:type="paragraph" w:styleId="Subtitle">
    <w:name w:val="Subtitle"/>
    <w:basedOn w:val="Normal"/>
    <w:link w:val="SubtitleChar"/>
    <w:qFormat/>
    <w:rsid w:val="00AE708D"/>
    <w:rPr>
      <w:b/>
    </w:rPr>
  </w:style>
  <w:style w:type="character" w:customStyle="1" w:styleId="SubtitleChar">
    <w:name w:val="Subtitle Char"/>
    <w:link w:val="Subtitle"/>
    <w:rsid w:val="00AE708D"/>
    <w:rPr>
      <w:rFonts w:ascii="Arial" w:eastAsia="Times New Roman" w:hAnsi="Arial" w:cs="Arial"/>
      <w:b/>
      <w:sz w:val="20"/>
      <w:szCs w:val="20"/>
    </w:rPr>
  </w:style>
  <w:style w:type="paragraph" w:styleId="BodyText2">
    <w:name w:val="Body Text 2"/>
    <w:basedOn w:val="Normal"/>
    <w:link w:val="BodyText2Char"/>
    <w:semiHidden/>
    <w:unhideWhenUsed/>
    <w:rsid w:val="00AE708D"/>
    <w:pPr>
      <w:widowControl w:val="0"/>
      <w:jc w:val="both"/>
    </w:pPr>
    <w:rPr>
      <w:b/>
    </w:rPr>
  </w:style>
  <w:style w:type="character" w:customStyle="1" w:styleId="BodyText2Char">
    <w:name w:val="Body Text 2 Char"/>
    <w:link w:val="BodyText2"/>
    <w:semiHidden/>
    <w:rsid w:val="00AE708D"/>
    <w:rPr>
      <w:rFonts w:ascii="Arial" w:eastAsia="Times New Roman" w:hAnsi="Arial" w:cs="Arial"/>
      <w:b/>
      <w:sz w:val="20"/>
      <w:szCs w:val="20"/>
    </w:rPr>
  </w:style>
  <w:style w:type="paragraph" w:styleId="BodyText3">
    <w:name w:val="Body Text 3"/>
    <w:basedOn w:val="Normal"/>
    <w:link w:val="BodyText3Char"/>
    <w:semiHidden/>
    <w:unhideWhenUsed/>
    <w:rsid w:val="00AE708D"/>
    <w:pPr>
      <w:jc w:val="both"/>
    </w:pPr>
  </w:style>
  <w:style w:type="character" w:customStyle="1" w:styleId="BodyText3Char">
    <w:name w:val="Body Text 3 Char"/>
    <w:link w:val="BodyText3"/>
    <w:semiHidden/>
    <w:rsid w:val="00AE708D"/>
    <w:rPr>
      <w:rFonts w:ascii="Arial" w:eastAsia="Times New Roman" w:hAnsi="Arial" w:cs="Arial"/>
      <w:sz w:val="20"/>
      <w:szCs w:val="20"/>
    </w:rPr>
  </w:style>
  <w:style w:type="paragraph" w:styleId="BodyTextIndent2">
    <w:name w:val="Body Text Indent 2"/>
    <w:basedOn w:val="Normal"/>
    <w:link w:val="BodyTextIndent2Char"/>
    <w:semiHidden/>
    <w:unhideWhenUsed/>
    <w:rsid w:val="00AE708D"/>
    <w:pPr>
      <w:tabs>
        <w:tab w:val="left" w:pos="-1440"/>
        <w:tab w:val="left" w:pos="-720"/>
        <w:tab w:val="left" w:pos="0"/>
      </w:tabs>
      <w:suppressAutoHyphens/>
      <w:ind w:left="2880" w:hanging="720"/>
      <w:jc w:val="both"/>
    </w:pPr>
    <w:rPr>
      <w:spacing w:val="-3"/>
    </w:rPr>
  </w:style>
  <w:style w:type="character" w:customStyle="1" w:styleId="BodyTextIndent2Char">
    <w:name w:val="Body Text Indent 2 Char"/>
    <w:link w:val="BodyTextIndent2"/>
    <w:semiHidden/>
    <w:rsid w:val="00AE708D"/>
    <w:rPr>
      <w:rFonts w:ascii="Arial" w:eastAsia="Times New Roman" w:hAnsi="Arial" w:cs="Arial"/>
      <w:spacing w:val="-3"/>
      <w:sz w:val="20"/>
      <w:szCs w:val="20"/>
    </w:rPr>
  </w:style>
  <w:style w:type="paragraph" w:styleId="BodyTextIndent3">
    <w:name w:val="Body Text Indent 3"/>
    <w:basedOn w:val="Normal"/>
    <w:link w:val="BodyTextIndent3Char"/>
    <w:semiHidden/>
    <w:unhideWhenUsed/>
    <w:rsid w:val="00AE708D"/>
    <w:pPr>
      <w:tabs>
        <w:tab w:val="left" w:pos="-1440"/>
        <w:tab w:val="left" w:pos="-720"/>
        <w:tab w:val="left" w:pos="0"/>
      </w:tabs>
      <w:suppressAutoHyphens/>
      <w:ind w:left="2160" w:hanging="720"/>
      <w:jc w:val="both"/>
    </w:pPr>
    <w:rPr>
      <w:spacing w:val="-3"/>
    </w:rPr>
  </w:style>
  <w:style w:type="character" w:customStyle="1" w:styleId="BodyTextIndent3Char">
    <w:name w:val="Body Text Indent 3 Char"/>
    <w:link w:val="BodyTextIndent3"/>
    <w:semiHidden/>
    <w:rsid w:val="00AE708D"/>
    <w:rPr>
      <w:rFonts w:ascii="Arial" w:eastAsia="Times New Roman" w:hAnsi="Arial" w:cs="Arial"/>
      <w:spacing w:val="-3"/>
      <w:sz w:val="20"/>
      <w:szCs w:val="20"/>
    </w:rPr>
  </w:style>
  <w:style w:type="paragraph" w:styleId="BlockText">
    <w:name w:val="Block Text"/>
    <w:basedOn w:val="Normal"/>
    <w:semiHidden/>
    <w:unhideWhenUsed/>
    <w:rsid w:val="00AE708D"/>
    <w:pPr>
      <w:widowControl w:val="0"/>
      <w:tabs>
        <w:tab w:val="left" w:pos="204"/>
      </w:tabs>
      <w:autoSpaceDE w:val="0"/>
      <w:autoSpaceDN w:val="0"/>
      <w:adjustRightInd w:val="0"/>
      <w:ind w:left="284" w:right="243"/>
    </w:pPr>
    <w:rPr>
      <w:lang w:val="en-US"/>
    </w:rPr>
  </w:style>
  <w:style w:type="paragraph" w:styleId="DocumentMap">
    <w:name w:val="Document Map"/>
    <w:basedOn w:val="Normal"/>
    <w:link w:val="DocumentMapChar"/>
    <w:semiHidden/>
    <w:unhideWhenUsed/>
    <w:rsid w:val="00AE708D"/>
    <w:pPr>
      <w:shd w:val="clear" w:color="auto" w:fill="000080"/>
    </w:pPr>
    <w:rPr>
      <w:rFonts w:ascii="Tahoma" w:hAnsi="Tahoma" w:cs="Tahoma"/>
    </w:rPr>
  </w:style>
  <w:style w:type="character" w:customStyle="1" w:styleId="DocumentMapChar">
    <w:name w:val="Document Map Char"/>
    <w:link w:val="DocumentMap"/>
    <w:semiHidden/>
    <w:rsid w:val="00AE708D"/>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semiHidden/>
    <w:unhideWhenUsed/>
    <w:rsid w:val="00AE708D"/>
    <w:rPr>
      <w:b/>
      <w:bCs/>
    </w:rPr>
  </w:style>
  <w:style w:type="character" w:customStyle="1" w:styleId="CommentSubjectChar">
    <w:name w:val="Comment Subject Char"/>
    <w:link w:val="CommentSubject"/>
    <w:semiHidden/>
    <w:rsid w:val="00AE708D"/>
    <w:rPr>
      <w:rFonts w:ascii="Arial" w:eastAsia="Times New Roman" w:hAnsi="Arial" w:cs="Arial"/>
      <w:b/>
      <w:bCs/>
      <w:sz w:val="20"/>
      <w:szCs w:val="20"/>
    </w:rPr>
  </w:style>
  <w:style w:type="paragraph" w:styleId="BalloonText">
    <w:name w:val="Balloon Text"/>
    <w:basedOn w:val="Normal"/>
    <w:link w:val="BalloonTextChar"/>
    <w:semiHidden/>
    <w:unhideWhenUsed/>
    <w:rsid w:val="00AE708D"/>
    <w:rPr>
      <w:rFonts w:ascii="Tahoma" w:hAnsi="Tahoma" w:cs="Tahoma"/>
      <w:sz w:val="16"/>
      <w:szCs w:val="16"/>
    </w:rPr>
  </w:style>
  <w:style w:type="character" w:customStyle="1" w:styleId="BalloonTextChar">
    <w:name w:val="Balloon Text Char"/>
    <w:link w:val="BalloonText"/>
    <w:semiHidden/>
    <w:rsid w:val="00AE708D"/>
    <w:rPr>
      <w:rFonts w:ascii="Tahoma" w:eastAsia="Times New Roman" w:hAnsi="Tahoma" w:cs="Tahoma"/>
      <w:sz w:val="16"/>
      <w:szCs w:val="16"/>
    </w:rPr>
  </w:style>
  <w:style w:type="paragraph" w:styleId="Revision">
    <w:name w:val="Revision"/>
    <w:uiPriority w:val="99"/>
    <w:semiHidden/>
    <w:rsid w:val="00AE708D"/>
    <w:rPr>
      <w:rFonts w:ascii="Arial" w:eastAsia="Times New Roman" w:hAnsi="Arial" w:cs="Arial"/>
      <w:lang w:eastAsia="en-US"/>
    </w:rPr>
  </w:style>
  <w:style w:type="paragraph" w:styleId="ListParagraph">
    <w:name w:val="List Paragraph"/>
    <w:basedOn w:val="Normal"/>
    <w:uiPriority w:val="34"/>
    <w:qFormat/>
    <w:rsid w:val="00AE708D"/>
    <w:pPr>
      <w:ind w:left="720"/>
    </w:pPr>
    <w:rPr>
      <w:rFonts w:cs="Times New Roman"/>
      <w:sz w:val="22"/>
    </w:rPr>
  </w:style>
  <w:style w:type="paragraph" w:customStyle="1" w:styleId="AddressBlock">
    <w:name w:val="Address Block"/>
    <w:basedOn w:val="Normal"/>
    <w:rsid w:val="00AE708D"/>
  </w:style>
  <w:style w:type="paragraph" w:customStyle="1" w:styleId="DWNormal">
    <w:name w:val="DW Normal"/>
    <w:basedOn w:val="Normal"/>
    <w:qFormat/>
    <w:rsid w:val="00AE708D"/>
  </w:style>
  <w:style w:type="paragraph" w:customStyle="1" w:styleId="DWAnnex">
    <w:name w:val="DW Annex"/>
    <w:basedOn w:val="Normal"/>
    <w:rsid w:val="00AE708D"/>
    <w:rPr>
      <w:b/>
    </w:rPr>
  </w:style>
  <w:style w:type="paragraph" w:customStyle="1" w:styleId="Appointment">
    <w:name w:val="Appointment"/>
    <w:basedOn w:val="DWNormal"/>
    <w:next w:val="DWNormal"/>
    <w:rsid w:val="00AE708D"/>
    <w:pPr>
      <w:spacing w:before="120"/>
    </w:pPr>
    <w:rPr>
      <w:i/>
    </w:rPr>
  </w:style>
  <w:style w:type="paragraph" w:customStyle="1" w:styleId="Compliments">
    <w:name w:val="Compliments"/>
    <w:basedOn w:val="DWNormal"/>
    <w:next w:val="Normal"/>
    <w:rsid w:val="00AE708D"/>
    <w:pPr>
      <w:spacing w:before="1160"/>
    </w:pPr>
    <w:rPr>
      <w:i/>
    </w:rPr>
  </w:style>
  <w:style w:type="paragraph" w:customStyle="1" w:styleId="DWPara">
    <w:name w:val="DW Para"/>
    <w:basedOn w:val="DWNormal"/>
    <w:qFormat/>
    <w:rsid w:val="00AE708D"/>
    <w:pPr>
      <w:spacing w:after="220"/>
    </w:pPr>
  </w:style>
  <w:style w:type="paragraph" w:customStyle="1" w:styleId="DWHdgGroup">
    <w:name w:val="DW Hdg Group"/>
    <w:basedOn w:val="DWNormal"/>
    <w:next w:val="DWPara"/>
    <w:rsid w:val="00AE708D"/>
    <w:pPr>
      <w:keepNext/>
      <w:spacing w:after="220"/>
    </w:pPr>
    <w:rPr>
      <w:b/>
    </w:rPr>
  </w:style>
  <w:style w:type="paragraph" w:customStyle="1" w:styleId="DWHdgMain">
    <w:name w:val="DW Hdg Main"/>
    <w:basedOn w:val="DWHdgGroup"/>
    <w:next w:val="DWHdgGroup"/>
    <w:rsid w:val="00AE708D"/>
    <w:pPr>
      <w:jc w:val="center"/>
    </w:pPr>
  </w:style>
  <w:style w:type="paragraph" w:customStyle="1" w:styleId="DWName">
    <w:name w:val="DW Name"/>
    <w:basedOn w:val="DWNormal"/>
    <w:next w:val="Normal"/>
    <w:rsid w:val="00AE708D"/>
    <w:pPr>
      <w:keepNext/>
      <w:spacing w:before="220"/>
    </w:pPr>
  </w:style>
  <w:style w:type="paragraph" w:customStyle="1" w:styleId="DWListNumerical">
    <w:name w:val="DW List Numerical"/>
    <w:basedOn w:val="DWNormal"/>
    <w:qFormat/>
    <w:rsid w:val="00AE708D"/>
    <w:pPr>
      <w:tabs>
        <w:tab w:val="num" w:pos="567"/>
      </w:tabs>
    </w:pPr>
  </w:style>
  <w:style w:type="paragraph" w:customStyle="1" w:styleId="Originator">
    <w:name w:val="Originator"/>
    <w:basedOn w:val="DWNormal"/>
    <w:next w:val="Normal"/>
    <w:rsid w:val="00AE708D"/>
    <w:pPr>
      <w:spacing w:after="220"/>
    </w:pPr>
  </w:style>
  <w:style w:type="paragraph" w:customStyle="1" w:styleId="DWTable">
    <w:name w:val="DW Table"/>
    <w:basedOn w:val="DWNormal"/>
    <w:rsid w:val="00AE708D"/>
  </w:style>
  <w:style w:type="paragraph" w:customStyle="1" w:styleId="TableBox">
    <w:name w:val="Table Box"/>
    <w:basedOn w:val="DWTable"/>
    <w:next w:val="DWPara"/>
    <w:rsid w:val="00AE708D"/>
  </w:style>
  <w:style w:type="paragraph" w:customStyle="1" w:styleId="DWTablePara">
    <w:name w:val="DW Table Para"/>
    <w:basedOn w:val="DWTable"/>
    <w:rsid w:val="00AE708D"/>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AE708D"/>
    <w:pPr>
      <w:spacing w:after="100"/>
      <w:jc w:val="center"/>
    </w:pPr>
  </w:style>
  <w:style w:type="paragraph" w:customStyle="1" w:styleId="DWTableHdg">
    <w:name w:val="DW Table Hdg"/>
    <w:basedOn w:val="DWTable"/>
    <w:next w:val="DWTableCol"/>
    <w:rsid w:val="00AE708D"/>
    <w:pPr>
      <w:spacing w:before="100" w:after="100"/>
      <w:jc w:val="center"/>
    </w:pPr>
    <w:rPr>
      <w:b/>
    </w:rPr>
  </w:style>
  <w:style w:type="paragraph" w:customStyle="1" w:styleId="TelFaxBlock">
    <w:name w:val="Tel/Fax Block"/>
    <w:basedOn w:val="Normal"/>
    <w:rsid w:val="00AE708D"/>
    <w:rPr>
      <w:sz w:val="18"/>
    </w:rPr>
  </w:style>
  <w:style w:type="paragraph" w:customStyle="1" w:styleId="UnitTitle">
    <w:name w:val="Unit Title"/>
    <w:basedOn w:val="AddressBlock"/>
    <w:next w:val="AddressBlock"/>
    <w:rsid w:val="00AE708D"/>
    <w:rPr>
      <w:b/>
      <w:sz w:val="22"/>
    </w:rPr>
  </w:style>
  <w:style w:type="paragraph" w:customStyle="1" w:styleId="DWSignature">
    <w:name w:val="DW Signature"/>
    <w:basedOn w:val="DWNormal"/>
    <w:next w:val="DWName"/>
    <w:rsid w:val="00AE708D"/>
    <w:pPr>
      <w:spacing w:before="160"/>
    </w:pPr>
  </w:style>
  <w:style w:type="paragraph" w:customStyle="1" w:styleId="DWParaNum1">
    <w:name w:val="DW Para Num1"/>
    <w:basedOn w:val="DWPara"/>
    <w:qFormat/>
    <w:rsid w:val="00AE708D"/>
    <w:pPr>
      <w:numPr>
        <w:numId w:val="3"/>
      </w:numPr>
    </w:pPr>
  </w:style>
  <w:style w:type="paragraph" w:customStyle="1" w:styleId="DWParaNum2">
    <w:name w:val="DW Para Num2"/>
    <w:basedOn w:val="DWPara"/>
    <w:qFormat/>
    <w:rsid w:val="00AE708D"/>
    <w:pPr>
      <w:numPr>
        <w:ilvl w:val="1"/>
        <w:numId w:val="3"/>
      </w:numPr>
    </w:pPr>
  </w:style>
  <w:style w:type="paragraph" w:customStyle="1" w:styleId="DWParaNum3">
    <w:name w:val="DW Para Num3"/>
    <w:basedOn w:val="DWPara"/>
    <w:qFormat/>
    <w:rsid w:val="00AE708D"/>
    <w:pPr>
      <w:numPr>
        <w:ilvl w:val="2"/>
        <w:numId w:val="3"/>
      </w:numPr>
    </w:pPr>
  </w:style>
  <w:style w:type="paragraph" w:customStyle="1" w:styleId="DWParaNum4">
    <w:name w:val="DW Para Num4"/>
    <w:basedOn w:val="DWPara"/>
    <w:qFormat/>
    <w:rsid w:val="00AE708D"/>
    <w:pPr>
      <w:numPr>
        <w:ilvl w:val="3"/>
        <w:numId w:val="3"/>
      </w:numPr>
    </w:pPr>
  </w:style>
  <w:style w:type="paragraph" w:customStyle="1" w:styleId="DWParaNum5">
    <w:name w:val="DW Para Num5"/>
    <w:basedOn w:val="DWPara"/>
    <w:qFormat/>
    <w:rsid w:val="00AE708D"/>
    <w:pPr>
      <w:numPr>
        <w:ilvl w:val="4"/>
        <w:numId w:val="3"/>
      </w:numPr>
    </w:pPr>
  </w:style>
  <w:style w:type="paragraph" w:customStyle="1" w:styleId="DWParaPB1">
    <w:name w:val="DW Para PB1"/>
    <w:basedOn w:val="DWPara"/>
    <w:qFormat/>
    <w:rsid w:val="00AE708D"/>
    <w:pPr>
      <w:numPr>
        <w:numId w:val="4"/>
      </w:numPr>
    </w:pPr>
  </w:style>
  <w:style w:type="paragraph" w:customStyle="1" w:styleId="DWParaPB2">
    <w:name w:val="DW Para PB2"/>
    <w:basedOn w:val="DWPara"/>
    <w:qFormat/>
    <w:rsid w:val="00AE708D"/>
    <w:pPr>
      <w:numPr>
        <w:ilvl w:val="1"/>
        <w:numId w:val="4"/>
      </w:numPr>
    </w:pPr>
  </w:style>
  <w:style w:type="paragraph" w:customStyle="1" w:styleId="DWParaPB3">
    <w:name w:val="DW Para PB3"/>
    <w:basedOn w:val="DWPara"/>
    <w:qFormat/>
    <w:rsid w:val="00AE708D"/>
    <w:pPr>
      <w:numPr>
        <w:ilvl w:val="2"/>
        <w:numId w:val="4"/>
      </w:numPr>
    </w:pPr>
  </w:style>
  <w:style w:type="paragraph" w:customStyle="1" w:styleId="DWParaPB4">
    <w:name w:val="DW Para PB4"/>
    <w:basedOn w:val="DWPara"/>
    <w:qFormat/>
    <w:rsid w:val="00AE708D"/>
    <w:pPr>
      <w:numPr>
        <w:ilvl w:val="3"/>
        <w:numId w:val="4"/>
      </w:numPr>
    </w:pPr>
  </w:style>
  <w:style w:type="paragraph" w:customStyle="1" w:styleId="DWParaPB5">
    <w:name w:val="DW Para PB5"/>
    <w:basedOn w:val="DWPara"/>
    <w:qFormat/>
    <w:rsid w:val="00AE708D"/>
    <w:pPr>
      <w:numPr>
        <w:ilvl w:val="4"/>
        <w:numId w:val="4"/>
      </w:numPr>
    </w:pPr>
  </w:style>
  <w:style w:type="paragraph" w:customStyle="1" w:styleId="DWTableParaNum1">
    <w:name w:val="DW Table Para Num1"/>
    <w:basedOn w:val="DWTablePara"/>
    <w:rsid w:val="00AE708D"/>
    <w:pPr>
      <w:numPr>
        <w:numId w:val="5"/>
      </w:numPr>
      <w:tabs>
        <w:tab w:val="left" w:pos="369"/>
      </w:tabs>
    </w:pPr>
  </w:style>
  <w:style w:type="paragraph" w:customStyle="1" w:styleId="DWTableParaNum2">
    <w:name w:val="DW Table Para Num2"/>
    <w:basedOn w:val="DWTablePara"/>
    <w:rsid w:val="00AE708D"/>
    <w:pPr>
      <w:numPr>
        <w:ilvl w:val="1"/>
        <w:numId w:val="5"/>
      </w:numPr>
      <w:tabs>
        <w:tab w:val="left" w:pos="737"/>
      </w:tabs>
    </w:pPr>
  </w:style>
  <w:style w:type="paragraph" w:customStyle="1" w:styleId="DWTableParaNum3">
    <w:name w:val="DW Table Para Num3"/>
    <w:basedOn w:val="DWTablePara"/>
    <w:rsid w:val="00AE708D"/>
    <w:pPr>
      <w:numPr>
        <w:ilvl w:val="2"/>
        <w:numId w:val="5"/>
      </w:numPr>
      <w:tabs>
        <w:tab w:val="left" w:pos="1106"/>
      </w:tabs>
    </w:pPr>
  </w:style>
  <w:style w:type="paragraph" w:customStyle="1" w:styleId="DWTableParaNum4">
    <w:name w:val="DW Table Para Num4"/>
    <w:basedOn w:val="DWTablePara"/>
    <w:rsid w:val="00AE708D"/>
    <w:pPr>
      <w:numPr>
        <w:ilvl w:val="3"/>
        <w:numId w:val="5"/>
      </w:numPr>
      <w:tabs>
        <w:tab w:val="left" w:pos="1474"/>
      </w:tabs>
    </w:pPr>
  </w:style>
  <w:style w:type="paragraph" w:customStyle="1" w:styleId="DWTableParaNum5">
    <w:name w:val="DW Table Para Num5"/>
    <w:basedOn w:val="DWTablePara"/>
    <w:rsid w:val="00AE708D"/>
    <w:pPr>
      <w:numPr>
        <w:ilvl w:val="4"/>
        <w:numId w:val="5"/>
      </w:numPr>
      <w:tabs>
        <w:tab w:val="left" w:pos="1843"/>
      </w:tabs>
    </w:pPr>
  </w:style>
  <w:style w:type="paragraph" w:customStyle="1" w:styleId="DWParaBul1">
    <w:name w:val="DW Para Bul1"/>
    <w:basedOn w:val="DWPara"/>
    <w:qFormat/>
    <w:rsid w:val="00AE708D"/>
    <w:pPr>
      <w:numPr>
        <w:numId w:val="6"/>
      </w:numPr>
    </w:pPr>
  </w:style>
  <w:style w:type="paragraph" w:customStyle="1" w:styleId="DWParaBul2">
    <w:name w:val="DW Para Bul2"/>
    <w:basedOn w:val="DWPara"/>
    <w:qFormat/>
    <w:rsid w:val="00AE708D"/>
    <w:pPr>
      <w:numPr>
        <w:ilvl w:val="1"/>
        <w:numId w:val="6"/>
      </w:numPr>
    </w:pPr>
  </w:style>
  <w:style w:type="paragraph" w:customStyle="1" w:styleId="DWParaBul3">
    <w:name w:val="DW Para Bul3"/>
    <w:basedOn w:val="DWPara"/>
    <w:qFormat/>
    <w:rsid w:val="00AE708D"/>
    <w:pPr>
      <w:numPr>
        <w:ilvl w:val="2"/>
        <w:numId w:val="6"/>
      </w:numPr>
    </w:pPr>
  </w:style>
  <w:style w:type="paragraph" w:customStyle="1" w:styleId="DWParaBul4">
    <w:name w:val="DW Para Bul4"/>
    <w:basedOn w:val="DWPara"/>
    <w:qFormat/>
    <w:rsid w:val="00AE708D"/>
    <w:pPr>
      <w:numPr>
        <w:ilvl w:val="3"/>
        <w:numId w:val="6"/>
      </w:numPr>
    </w:pPr>
  </w:style>
  <w:style w:type="paragraph" w:customStyle="1" w:styleId="DWParaBul5">
    <w:name w:val="DW Para Bul5"/>
    <w:basedOn w:val="DWPara"/>
    <w:qFormat/>
    <w:rsid w:val="00AE708D"/>
    <w:pPr>
      <w:numPr>
        <w:ilvl w:val="4"/>
        <w:numId w:val="6"/>
      </w:numPr>
    </w:pPr>
  </w:style>
  <w:style w:type="paragraph" w:styleId="Footer">
    <w:name w:val="footer"/>
    <w:basedOn w:val="DWNormal"/>
    <w:link w:val="FooterChar"/>
    <w:uiPriority w:val="99"/>
    <w:unhideWhenUsed/>
    <w:rsid w:val="00AE708D"/>
    <w:pPr>
      <w:tabs>
        <w:tab w:val="center" w:pos="4819"/>
        <w:tab w:val="right" w:pos="9638"/>
      </w:tabs>
      <w:spacing w:before="220"/>
    </w:pPr>
  </w:style>
  <w:style w:type="character" w:customStyle="1" w:styleId="FooterChar">
    <w:name w:val="Footer Char"/>
    <w:link w:val="Footer"/>
    <w:uiPriority w:val="99"/>
    <w:rsid w:val="00AE708D"/>
    <w:rPr>
      <w:rFonts w:ascii="Arial" w:eastAsia="Times New Roman" w:hAnsi="Arial" w:cs="Arial"/>
      <w:sz w:val="20"/>
      <w:szCs w:val="20"/>
    </w:rPr>
  </w:style>
  <w:style w:type="paragraph" w:customStyle="1" w:styleId="FooterFilename">
    <w:name w:val="Footer Filename"/>
    <w:basedOn w:val="Footer"/>
    <w:rsid w:val="00AE708D"/>
    <w:pPr>
      <w:tabs>
        <w:tab w:val="clear" w:pos="4819"/>
        <w:tab w:val="clear" w:pos="9638"/>
        <w:tab w:val="center" w:pos="4815"/>
        <w:tab w:val="right" w:pos="9645"/>
      </w:tabs>
      <w:spacing w:before="120"/>
    </w:pPr>
    <w:rPr>
      <w:sz w:val="12"/>
    </w:rPr>
  </w:style>
  <w:style w:type="paragraph" w:customStyle="1" w:styleId="Reference">
    <w:name w:val="Reference"/>
    <w:basedOn w:val="Normal"/>
    <w:rsid w:val="00AE708D"/>
    <w:pPr>
      <w:tabs>
        <w:tab w:val="left" w:pos="720"/>
      </w:tabs>
    </w:pPr>
  </w:style>
  <w:style w:type="paragraph" w:customStyle="1" w:styleId="Heading">
    <w:name w:val="Heading"/>
    <w:basedOn w:val="Normal"/>
    <w:next w:val="Normal"/>
    <w:rsid w:val="00AE708D"/>
    <w:pPr>
      <w:tabs>
        <w:tab w:val="left" w:pos="567"/>
        <w:tab w:val="left" w:pos="1134"/>
        <w:tab w:val="left" w:pos="1701"/>
        <w:tab w:val="left" w:pos="2268"/>
        <w:tab w:val="left" w:pos="2835"/>
        <w:tab w:val="left" w:pos="3402"/>
        <w:tab w:val="left" w:pos="3969"/>
        <w:tab w:val="left" w:pos="4536"/>
      </w:tabs>
      <w:spacing w:after="240"/>
    </w:pPr>
    <w:rPr>
      <w:b/>
      <w:bCs/>
      <w:caps/>
      <w:sz w:val="22"/>
      <w:szCs w:val="22"/>
    </w:rPr>
  </w:style>
  <w:style w:type="paragraph" w:customStyle="1" w:styleId="TxBrp22">
    <w:name w:val="TxBr_p22"/>
    <w:basedOn w:val="Normal"/>
    <w:rsid w:val="00AE708D"/>
    <w:pPr>
      <w:widowControl w:val="0"/>
      <w:tabs>
        <w:tab w:val="left" w:pos="901"/>
      </w:tabs>
      <w:spacing w:line="283" w:lineRule="atLeast"/>
      <w:ind w:left="493"/>
      <w:jc w:val="both"/>
    </w:pPr>
    <w:rPr>
      <w:szCs w:val="24"/>
    </w:rPr>
  </w:style>
  <w:style w:type="paragraph" w:customStyle="1" w:styleId="Default">
    <w:name w:val="Default"/>
    <w:rsid w:val="00AE708D"/>
    <w:pPr>
      <w:tabs>
        <w:tab w:val="num" w:pos="567"/>
      </w:tabs>
      <w:autoSpaceDE w:val="0"/>
      <w:autoSpaceDN w:val="0"/>
      <w:adjustRightInd w:val="0"/>
      <w:ind w:left="567" w:hanging="567"/>
    </w:pPr>
    <w:rPr>
      <w:rFonts w:ascii="Times New Roman" w:eastAsia="Times New Roman" w:hAnsi="Times New Roman"/>
      <w:color w:val="000000"/>
      <w:sz w:val="24"/>
      <w:szCs w:val="24"/>
    </w:rPr>
  </w:style>
  <w:style w:type="paragraph" w:customStyle="1" w:styleId="ParaLevel1">
    <w:name w:val="Para Level 1"/>
    <w:basedOn w:val="BodyText"/>
    <w:rsid w:val="00AE708D"/>
  </w:style>
  <w:style w:type="paragraph" w:customStyle="1" w:styleId="ParaLevel2">
    <w:name w:val="Para Level 2"/>
    <w:basedOn w:val="BodyText"/>
    <w:rsid w:val="00AE708D"/>
  </w:style>
  <w:style w:type="paragraph" w:customStyle="1" w:styleId="ParaLevel3">
    <w:name w:val="Para Level 3"/>
    <w:basedOn w:val="BodyText"/>
    <w:rsid w:val="00AE708D"/>
  </w:style>
  <w:style w:type="paragraph" w:customStyle="1" w:styleId="ParaLevel4">
    <w:name w:val="Para Level 4"/>
    <w:basedOn w:val="Heading4"/>
    <w:rsid w:val="00AE708D"/>
    <w:pPr>
      <w:keepNext w:val="0"/>
      <w:tabs>
        <w:tab w:val="num" w:pos="2268"/>
      </w:tabs>
      <w:spacing w:before="0" w:after="240"/>
      <w:ind w:left="1701"/>
      <w:outlineLvl w:val="9"/>
    </w:pPr>
    <w:rPr>
      <w:b w:val="0"/>
      <w:sz w:val="22"/>
    </w:rPr>
  </w:style>
  <w:style w:type="paragraph" w:customStyle="1" w:styleId="ParaLevel5">
    <w:name w:val="Para Level 5"/>
    <w:basedOn w:val="Heading5"/>
    <w:rsid w:val="00AE708D"/>
    <w:pPr>
      <w:tabs>
        <w:tab w:val="num" w:pos="2835"/>
      </w:tabs>
      <w:spacing w:before="0" w:after="240"/>
      <w:ind w:left="2268"/>
      <w:outlineLvl w:val="9"/>
    </w:pPr>
    <w:rPr>
      <w:b w:val="0"/>
      <w:i w:val="0"/>
      <w:sz w:val="20"/>
    </w:rPr>
  </w:style>
  <w:style w:type="paragraph" w:customStyle="1" w:styleId="NBSminorclause">
    <w:name w:val="NBS minor clause"/>
    <w:basedOn w:val="Normal"/>
    <w:rsid w:val="00AE708D"/>
    <w:pPr>
      <w:tabs>
        <w:tab w:val="left" w:pos="187"/>
        <w:tab w:val="left" w:pos="680"/>
      </w:tabs>
      <w:ind w:left="680" w:hanging="680"/>
    </w:pPr>
    <w:rPr>
      <w:sz w:val="22"/>
    </w:rPr>
  </w:style>
  <w:style w:type="paragraph" w:customStyle="1" w:styleId="ParaNo">
    <w:name w:val="Para No"/>
    <w:basedOn w:val="Normal"/>
    <w:rsid w:val="00AE708D"/>
    <w:pPr>
      <w:tabs>
        <w:tab w:val="num" w:pos="360"/>
        <w:tab w:val="left" w:pos="1134"/>
        <w:tab w:val="left" w:pos="1701"/>
        <w:tab w:val="left" w:pos="2268"/>
        <w:tab w:val="left" w:pos="2835"/>
        <w:tab w:val="left" w:pos="3402"/>
        <w:tab w:val="left" w:pos="3969"/>
        <w:tab w:val="left" w:pos="4536"/>
      </w:tabs>
      <w:spacing w:after="240"/>
    </w:pPr>
    <w:rPr>
      <w:sz w:val="22"/>
      <w:szCs w:val="22"/>
    </w:rPr>
  </w:style>
  <w:style w:type="paragraph" w:customStyle="1" w:styleId="1MainHeading">
    <w:name w:val="#1MainHeading"/>
    <w:basedOn w:val="Normal"/>
    <w:rsid w:val="00AE708D"/>
    <w:pPr>
      <w:spacing w:after="240"/>
      <w:jc w:val="center"/>
    </w:pPr>
    <w:rPr>
      <w:b/>
      <w:caps/>
      <w:szCs w:val="24"/>
      <w:u w:val="single"/>
      <w:lang w:eastAsia="en-GB"/>
    </w:rPr>
  </w:style>
  <w:style w:type="paragraph" w:customStyle="1" w:styleId="JSPMainHeading">
    <w:name w:val="JSP Main Heading"/>
    <w:basedOn w:val="Normal"/>
    <w:next w:val="Normal"/>
    <w:rsid w:val="00AE708D"/>
    <w:pPr>
      <w:spacing w:after="240"/>
      <w:jc w:val="center"/>
    </w:pPr>
    <w:rPr>
      <w:b/>
      <w:caps/>
      <w:u w:val="single"/>
    </w:rPr>
  </w:style>
  <w:style w:type="paragraph" w:customStyle="1" w:styleId="NBSsub-indent">
    <w:name w:val="NBS sub-indent"/>
    <w:basedOn w:val="Normal"/>
    <w:rsid w:val="00AE708D"/>
    <w:pPr>
      <w:tabs>
        <w:tab w:val="left" w:pos="284"/>
        <w:tab w:val="left" w:pos="680"/>
        <w:tab w:val="left" w:pos="964"/>
      </w:tabs>
      <w:ind w:left="964" w:hanging="964"/>
    </w:pPr>
    <w:rPr>
      <w:sz w:val="22"/>
      <w:szCs w:val="24"/>
    </w:rPr>
  </w:style>
  <w:style w:type="paragraph" w:customStyle="1" w:styleId="NBSheading">
    <w:name w:val="NBS heading"/>
    <w:basedOn w:val="Normal"/>
    <w:rsid w:val="00AE708D"/>
    <w:pPr>
      <w:tabs>
        <w:tab w:val="left" w:pos="284"/>
        <w:tab w:val="left" w:pos="680"/>
      </w:tabs>
      <w:ind w:left="680" w:hanging="680"/>
    </w:pPr>
    <w:rPr>
      <w:b/>
    </w:rPr>
  </w:style>
  <w:style w:type="paragraph" w:customStyle="1" w:styleId="NormalMH">
    <w:name w:val="NormalMH"/>
    <w:basedOn w:val="Normal"/>
    <w:link w:val="NormalMHChar"/>
    <w:rsid w:val="00AE708D"/>
    <w:pPr>
      <w:keepNext/>
    </w:pPr>
  </w:style>
  <w:style w:type="paragraph" w:customStyle="1" w:styleId="MainHeading">
    <w:name w:val="Main Heading"/>
    <w:basedOn w:val="Normal"/>
    <w:next w:val="NormalMH"/>
    <w:autoRedefine/>
    <w:rsid w:val="00AE708D"/>
    <w:pPr>
      <w:keepNext/>
      <w:jc w:val="center"/>
    </w:pPr>
    <w:rPr>
      <w:b/>
    </w:rPr>
  </w:style>
  <w:style w:type="paragraph" w:customStyle="1" w:styleId="References">
    <w:name w:val="References"/>
    <w:basedOn w:val="Heading1"/>
    <w:rsid w:val="00AE708D"/>
    <w:pPr>
      <w:widowControl w:val="0"/>
      <w:outlineLvl w:val="9"/>
    </w:pPr>
    <w:rPr>
      <w:kern w:val="28"/>
    </w:rPr>
  </w:style>
  <w:style w:type="paragraph" w:customStyle="1" w:styleId="Style1">
    <w:name w:val="Style1"/>
    <w:basedOn w:val="Normal"/>
    <w:rsid w:val="00AE708D"/>
    <w:rPr>
      <w:sz w:val="22"/>
    </w:rPr>
  </w:style>
  <w:style w:type="paragraph" w:customStyle="1" w:styleId="2Heading">
    <w:name w:val="#2Heading"/>
    <w:basedOn w:val="Normal"/>
    <w:rsid w:val="00AE708D"/>
    <w:pPr>
      <w:spacing w:after="240"/>
    </w:pPr>
    <w:rPr>
      <w:b/>
      <w:caps/>
      <w:szCs w:val="24"/>
      <w:u w:val="single"/>
    </w:rPr>
  </w:style>
  <w:style w:type="paragraph" w:customStyle="1" w:styleId="3MainText-1">
    <w:name w:val="#3MainText-1"/>
    <w:basedOn w:val="Normal"/>
    <w:autoRedefine/>
    <w:rsid w:val="00AE708D"/>
    <w:pPr>
      <w:ind w:left="567"/>
      <w:jc w:val="both"/>
    </w:pPr>
    <w:rPr>
      <w:szCs w:val="24"/>
    </w:rPr>
  </w:style>
  <w:style w:type="paragraph" w:customStyle="1" w:styleId="4MainText-a">
    <w:name w:val="#4MainText-a."/>
    <w:basedOn w:val="3MainText-1"/>
    <w:rsid w:val="00AE708D"/>
    <w:pPr>
      <w:numPr>
        <w:ilvl w:val="1"/>
        <w:numId w:val="2"/>
      </w:numPr>
      <w:tabs>
        <w:tab w:val="left" w:pos="567"/>
      </w:tabs>
      <w:snapToGrid w:val="0"/>
      <w:spacing w:after="220"/>
      <w:jc w:val="left"/>
    </w:pPr>
    <w:rPr>
      <w:sz w:val="22"/>
      <w:szCs w:val="20"/>
    </w:rPr>
  </w:style>
  <w:style w:type="paragraph" w:customStyle="1" w:styleId="5MainText-1">
    <w:name w:val="#5MainText-(1)"/>
    <w:basedOn w:val="3MainText-1"/>
    <w:rsid w:val="00AE708D"/>
    <w:pPr>
      <w:numPr>
        <w:ilvl w:val="1"/>
        <w:numId w:val="7"/>
      </w:numPr>
      <w:tabs>
        <w:tab w:val="left" w:pos="567"/>
        <w:tab w:val="num" w:pos="2160"/>
      </w:tabs>
      <w:snapToGrid w:val="0"/>
      <w:spacing w:after="220"/>
      <w:ind w:left="2160"/>
      <w:jc w:val="left"/>
    </w:pPr>
    <w:rPr>
      <w:sz w:val="22"/>
      <w:szCs w:val="20"/>
    </w:rPr>
  </w:style>
  <w:style w:type="paragraph" w:customStyle="1" w:styleId="6MainText-a">
    <w:name w:val="#6MainText-(a)"/>
    <w:basedOn w:val="3MainText-1"/>
    <w:rsid w:val="00AE708D"/>
    <w:pPr>
      <w:numPr>
        <w:ilvl w:val="2"/>
        <w:numId w:val="7"/>
      </w:numPr>
      <w:tabs>
        <w:tab w:val="left" w:pos="567"/>
        <w:tab w:val="num" w:pos="2880"/>
      </w:tabs>
      <w:snapToGrid w:val="0"/>
      <w:spacing w:after="220"/>
      <w:ind w:left="2880"/>
      <w:jc w:val="left"/>
    </w:pPr>
    <w:rPr>
      <w:sz w:val="22"/>
      <w:szCs w:val="20"/>
    </w:rPr>
  </w:style>
  <w:style w:type="paragraph" w:customStyle="1" w:styleId="7MainText-i">
    <w:name w:val="#7MainText-i."/>
    <w:basedOn w:val="3MainText-1"/>
    <w:rsid w:val="00AE708D"/>
    <w:pPr>
      <w:numPr>
        <w:ilvl w:val="3"/>
        <w:numId w:val="7"/>
      </w:numPr>
      <w:tabs>
        <w:tab w:val="left" w:pos="567"/>
        <w:tab w:val="num" w:pos="3600"/>
      </w:tabs>
      <w:snapToGrid w:val="0"/>
      <w:spacing w:after="220"/>
      <w:ind w:left="3600"/>
      <w:jc w:val="left"/>
    </w:pPr>
    <w:rPr>
      <w:sz w:val="22"/>
      <w:szCs w:val="20"/>
    </w:rPr>
  </w:style>
  <w:style w:type="paragraph" w:customStyle="1" w:styleId="DefenceWriting">
    <w:name w:val="Defence Writing"/>
    <w:basedOn w:val="Normal"/>
    <w:rsid w:val="00AE708D"/>
    <w:pPr>
      <w:numPr>
        <w:numId w:val="8"/>
      </w:numPr>
      <w:suppressAutoHyphens/>
      <w:spacing w:after="240"/>
    </w:pPr>
  </w:style>
  <w:style w:type="character" w:customStyle="1" w:styleId="GroupHeadingChar">
    <w:name w:val="Group Heading Char"/>
    <w:link w:val="GroupHeading"/>
    <w:locked/>
    <w:rsid w:val="00AE708D"/>
    <w:rPr>
      <w:rFonts w:ascii="Arial" w:hAnsi="Arial" w:cs="Arial"/>
      <w:b/>
    </w:rPr>
  </w:style>
  <w:style w:type="paragraph" w:customStyle="1" w:styleId="GroupHeading">
    <w:name w:val="Group Heading"/>
    <w:basedOn w:val="Normal"/>
    <w:next w:val="Heading1"/>
    <w:link w:val="GroupHeadingChar"/>
    <w:autoRedefine/>
    <w:rsid w:val="00AE708D"/>
    <w:pPr>
      <w:keepNext/>
      <w:spacing w:after="240"/>
    </w:pPr>
    <w:rPr>
      <w:rFonts w:eastAsia="Calibri"/>
      <w:b/>
      <w:sz w:val="22"/>
      <w:szCs w:val="22"/>
    </w:rPr>
  </w:style>
  <w:style w:type="character" w:customStyle="1" w:styleId="NormalMHChar">
    <w:name w:val="NormalMH Char"/>
    <w:link w:val="NormalMH"/>
    <w:locked/>
    <w:rsid w:val="00AE708D"/>
    <w:rPr>
      <w:rFonts w:ascii="Arial" w:eastAsia="Times New Roman" w:hAnsi="Arial" w:cs="Arial"/>
      <w:sz w:val="20"/>
      <w:szCs w:val="20"/>
    </w:rPr>
  </w:style>
  <w:style w:type="character" w:customStyle="1" w:styleId="SubjectHeadingChar">
    <w:name w:val="Subject Heading Char"/>
    <w:link w:val="SubjectHeading"/>
    <w:locked/>
    <w:rsid w:val="00AE708D"/>
    <w:rPr>
      <w:rFonts w:ascii="Arial" w:hAnsi="Arial" w:cs="Arial"/>
      <w:b/>
      <w:caps/>
    </w:rPr>
  </w:style>
  <w:style w:type="paragraph" w:customStyle="1" w:styleId="SubjectHeading">
    <w:name w:val="Subject Heading"/>
    <w:basedOn w:val="Normal"/>
    <w:next w:val="Heading1"/>
    <w:link w:val="SubjectHeadingChar"/>
    <w:rsid w:val="00AE708D"/>
    <w:pPr>
      <w:keepNext/>
      <w:spacing w:after="240"/>
    </w:pPr>
    <w:rPr>
      <w:rFonts w:eastAsia="Calibri"/>
      <w:b/>
      <w:caps/>
      <w:sz w:val="22"/>
      <w:szCs w:val="22"/>
    </w:rPr>
  </w:style>
  <w:style w:type="character" w:customStyle="1" w:styleId="PlainChar">
    <w:name w:val="Plain Char"/>
    <w:link w:val="Plain"/>
    <w:locked/>
    <w:rsid w:val="00AE708D"/>
    <w:rPr>
      <w:rFonts w:ascii="Arial" w:hAnsi="Arial" w:cs="Arial"/>
    </w:rPr>
  </w:style>
  <w:style w:type="paragraph" w:customStyle="1" w:styleId="Plain">
    <w:name w:val="Plain"/>
    <w:basedOn w:val="Normal"/>
    <w:link w:val="PlainChar"/>
    <w:rsid w:val="00AE708D"/>
    <w:pPr>
      <w:spacing w:after="240"/>
    </w:pPr>
    <w:rPr>
      <w:rFonts w:eastAsia="Calibri"/>
      <w:sz w:val="22"/>
      <w:szCs w:val="22"/>
    </w:rPr>
  </w:style>
  <w:style w:type="paragraph" w:customStyle="1" w:styleId="CM22">
    <w:name w:val="CM22"/>
    <w:basedOn w:val="Normal"/>
    <w:next w:val="Normal"/>
    <w:rsid w:val="00AE708D"/>
    <w:pPr>
      <w:autoSpaceDE w:val="0"/>
      <w:autoSpaceDN w:val="0"/>
      <w:adjustRightInd w:val="0"/>
    </w:pPr>
    <w:rPr>
      <w:rFonts w:cs="Times New Roman"/>
      <w:sz w:val="24"/>
      <w:szCs w:val="24"/>
      <w:lang w:eastAsia="en-GB"/>
    </w:rPr>
  </w:style>
  <w:style w:type="paragraph" w:customStyle="1" w:styleId="CM19">
    <w:name w:val="CM19"/>
    <w:basedOn w:val="Normal"/>
    <w:next w:val="Normal"/>
    <w:rsid w:val="00AE708D"/>
    <w:pPr>
      <w:autoSpaceDE w:val="0"/>
      <w:autoSpaceDN w:val="0"/>
      <w:adjustRightInd w:val="0"/>
    </w:pPr>
    <w:rPr>
      <w:rFonts w:cs="Times New Roman"/>
      <w:sz w:val="24"/>
      <w:szCs w:val="24"/>
      <w:lang w:eastAsia="en-GB"/>
    </w:rPr>
  </w:style>
  <w:style w:type="paragraph" w:customStyle="1" w:styleId="CM8">
    <w:name w:val="CM8"/>
    <w:basedOn w:val="Normal"/>
    <w:next w:val="Normal"/>
    <w:rsid w:val="00AE708D"/>
    <w:pPr>
      <w:autoSpaceDE w:val="0"/>
      <w:autoSpaceDN w:val="0"/>
      <w:adjustRightInd w:val="0"/>
    </w:pPr>
    <w:rPr>
      <w:rFonts w:cs="Times New Roman"/>
      <w:sz w:val="24"/>
      <w:szCs w:val="24"/>
      <w:lang w:eastAsia="en-GB"/>
    </w:rPr>
  </w:style>
  <w:style w:type="paragraph" w:customStyle="1" w:styleId="SchLevel1">
    <w:name w:val="SchLevel1"/>
    <w:basedOn w:val="Normal"/>
    <w:rsid w:val="00AE708D"/>
    <w:pPr>
      <w:tabs>
        <w:tab w:val="num" w:pos="360"/>
      </w:tabs>
      <w:spacing w:after="240" w:line="260" w:lineRule="atLeast"/>
      <w:jc w:val="both"/>
    </w:pPr>
    <w:rPr>
      <w:rFonts w:cs="Times New Roman"/>
      <w:sz w:val="21"/>
    </w:rPr>
  </w:style>
  <w:style w:type="paragraph" w:customStyle="1" w:styleId="H2">
    <w:name w:val="H2"/>
    <w:basedOn w:val="Normal"/>
    <w:next w:val="Normal"/>
    <w:rsid w:val="00AE708D"/>
    <w:pPr>
      <w:keepNext/>
      <w:snapToGrid w:val="0"/>
      <w:spacing w:before="100" w:after="100"/>
      <w:outlineLvl w:val="2"/>
    </w:pPr>
    <w:rPr>
      <w:rFonts w:ascii="Times New Roman" w:hAnsi="Times New Roman" w:cs="Times New Roman"/>
      <w:b/>
      <w:sz w:val="36"/>
    </w:rPr>
  </w:style>
  <w:style w:type="paragraph" w:customStyle="1" w:styleId="Heading40">
    <w:name w:val="Heading4"/>
    <w:basedOn w:val="Heading4"/>
    <w:rsid w:val="00AE708D"/>
    <w:pPr>
      <w:keepNext w:val="0"/>
      <w:spacing w:before="220" w:after="220"/>
    </w:pPr>
    <w:rPr>
      <w:sz w:val="22"/>
      <w:szCs w:val="22"/>
    </w:rPr>
  </w:style>
  <w:style w:type="paragraph" w:customStyle="1" w:styleId="TxBrc16">
    <w:name w:val="TxBr_c16"/>
    <w:basedOn w:val="Normal"/>
    <w:rsid w:val="00AE708D"/>
    <w:pPr>
      <w:widowControl w:val="0"/>
      <w:spacing w:line="240" w:lineRule="atLeast"/>
      <w:jc w:val="center"/>
    </w:pPr>
    <w:rPr>
      <w:rFonts w:ascii="Times New Roman" w:hAnsi="Times New Roman" w:cs="Times New Roman"/>
      <w:sz w:val="24"/>
    </w:rPr>
  </w:style>
  <w:style w:type="character" w:styleId="FootnoteReference">
    <w:name w:val="footnote reference"/>
    <w:semiHidden/>
    <w:unhideWhenUsed/>
    <w:rsid w:val="00AE708D"/>
    <w:rPr>
      <w:vertAlign w:val="superscript"/>
    </w:rPr>
  </w:style>
  <w:style w:type="character" w:styleId="CommentReference">
    <w:name w:val="annotation reference"/>
    <w:semiHidden/>
    <w:unhideWhenUsed/>
    <w:rsid w:val="00AE708D"/>
    <w:rPr>
      <w:sz w:val="16"/>
      <w:szCs w:val="16"/>
    </w:rPr>
  </w:style>
  <w:style w:type="character" w:styleId="EndnoteReference">
    <w:name w:val="endnote reference"/>
    <w:semiHidden/>
    <w:unhideWhenUsed/>
    <w:rsid w:val="00AE708D"/>
    <w:rPr>
      <w:vertAlign w:val="superscript"/>
    </w:rPr>
  </w:style>
  <w:style w:type="character" w:styleId="PlaceholderText">
    <w:name w:val="Placeholder Text"/>
    <w:uiPriority w:val="99"/>
    <w:semiHidden/>
    <w:rsid w:val="00AE708D"/>
    <w:rPr>
      <w:color w:val="808080"/>
    </w:rPr>
  </w:style>
  <w:style w:type="character" w:customStyle="1" w:styleId="AdditionalMarking">
    <w:name w:val="Additional Marking"/>
    <w:rsid w:val="00AE708D"/>
    <w:rPr>
      <w:b/>
      <w:bCs w:val="0"/>
      <w:caps/>
    </w:rPr>
  </w:style>
  <w:style w:type="paragraph" w:styleId="EndnoteText">
    <w:name w:val="endnote text"/>
    <w:basedOn w:val="DWNormal"/>
    <w:link w:val="EndnoteTextChar"/>
    <w:semiHidden/>
    <w:unhideWhenUsed/>
    <w:rsid w:val="00AE708D"/>
    <w:pPr>
      <w:tabs>
        <w:tab w:val="left" w:pos="472"/>
        <w:tab w:val="left" w:pos="945"/>
        <w:tab w:val="left" w:pos="1417"/>
      </w:tabs>
    </w:pPr>
  </w:style>
  <w:style w:type="character" w:customStyle="1" w:styleId="EndnoteTextChar">
    <w:name w:val="Endnote Text Char"/>
    <w:link w:val="EndnoteText"/>
    <w:semiHidden/>
    <w:rsid w:val="00AE708D"/>
    <w:rPr>
      <w:rFonts w:ascii="Arial" w:eastAsia="Times New Roman" w:hAnsi="Arial" w:cs="Arial"/>
      <w:sz w:val="20"/>
      <w:szCs w:val="20"/>
    </w:rPr>
  </w:style>
  <w:style w:type="character" w:customStyle="1" w:styleId="DWFlag">
    <w:name w:val="DW Flag"/>
    <w:rsid w:val="00AE708D"/>
    <w:rPr>
      <w:b/>
      <w:bCs w:val="0"/>
    </w:rPr>
  </w:style>
  <w:style w:type="character" w:customStyle="1" w:styleId="FooterCaption">
    <w:name w:val="Footer Caption"/>
    <w:rsid w:val="00AE708D"/>
    <w:rPr>
      <w:sz w:val="12"/>
    </w:rPr>
  </w:style>
  <w:style w:type="paragraph" w:styleId="FootnoteText">
    <w:name w:val="footnote text"/>
    <w:basedOn w:val="DWNormal"/>
    <w:link w:val="FootnoteTextChar"/>
    <w:semiHidden/>
    <w:unhideWhenUsed/>
    <w:rsid w:val="00AE708D"/>
    <w:pPr>
      <w:tabs>
        <w:tab w:val="left" w:pos="378"/>
        <w:tab w:val="left" w:pos="756"/>
        <w:tab w:val="left" w:pos="1134"/>
      </w:tabs>
      <w:spacing w:after="120"/>
    </w:pPr>
    <w:rPr>
      <w:sz w:val="16"/>
    </w:rPr>
  </w:style>
  <w:style w:type="character" w:customStyle="1" w:styleId="FootnoteTextChar">
    <w:name w:val="Footnote Text Char"/>
    <w:link w:val="FootnoteText"/>
    <w:semiHidden/>
    <w:rsid w:val="00AE708D"/>
    <w:rPr>
      <w:rFonts w:ascii="Arial" w:eastAsia="Times New Roman" w:hAnsi="Arial" w:cs="Arial"/>
      <w:sz w:val="16"/>
      <w:szCs w:val="20"/>
    </w:rPr>
  </w:style>
  <w:style w:type="paragraph" w:styleId="Header">
    <w:name w:val="header"/>
    <w:basedOn w:val="DWNormal"/>
    <w:link w:val="HeaderChar"/>
    <w:unhideWhenUsed/>
    <w:rsid w:val="00AE708D"/>
    <w:pPr>
      <w:tabs>
        <w:tab w:val="center" w:pos="4819"/>
        <w:tab w:val="right" w:pos="9638"/>
      </w:tabs>
      <w:spacing w:after="220"/>
    </w:pPr>
  </w:style>
  <w:style w:type="character" w:customStyle="1" w:styleId="HeaderChar">
    <w:name w:val="Header Char"/>
    <w:link w:val="Header"/>
    <w:rsid w:val="00AE708D"/>
    <w:rPr>
      <w:rFonts w:ascii="Arial" w:eastAsia="Times New Roman" w:hAnsi="Arial" w:cs="Arial"/>
      <w:sz w:val="20"/>
      <w:szCs w:val="20"/>
    </w:rPr>
  </w:style>
  <w:style w:type="character" w:customStyle="1" w:styleId="HeaderCaption">
    <w:name w:val="Header Caption"/>
    <w:rsid w:val="00AE708D"/>
    <w:rPr>
      <w:sz w:val="12"/>
    </w:rPr>
  </w:style>
  <w:style w:type="character" w:customStyle="1" w:styleId="HiddenText">
    <w:name w:val="Hidden Text"/>
    <w:rsid w:val="00AE708D"/>
    <w:rPr>
      <w:vanish/>
      <w:webHidden w:val="0"/>
      <w:specVanish w:val="0"/>
    </w:rPr>
  </w:style>
  <w:style w:type="character" w:customStyle="1" w:styleId="MarginalNote">
    <w:name w:val="Marginal Note"/>
    <w:rsid w:val="00AE708D"/>
    <w:rPr>
      <w:rFonts w:ascii="Arial" w:hAnsi="Arial" w:cs="Arial" w:hint="default"/>
      <w:sz w:val="16"/>
    </w:rPr>
  </w:style>
  <w:style w:type="character" w:customStyle="1" w:styleId="DWHdgPara">
    <w:name w:val="DW Hdg Para"/>
    <w:rsid w:val="00AE708D"/>
    <w:rPr>
      <w:b/>
      <w:bCs w:val="0"/>
      <w:strike w:val="0"/>
      <w:dstrike w:val="0"/>
      <w:u w:val="none"/>
      <w:effect w:val="none"/>
    </w:rPr>
  </w:style>
  <w:style w:type="character" w:customStyle="1" w:styleId="PostTown">
    <w:name w:val="Post Town"/>
    <w:rsid w:val="00AE708D"/>
    <w:rPr>
      <w:smallCaps/>
    </w:rPr>
  </w:style>
  <w:style w:type="character" w:customStyle="1" w:styleId="ProtectiveMarking">
    <w:name w:val="Protective Marking"/>
    <w:rsid w:val="00AE708D"/>
    <w:rPr>
      <w:b/>
      <w:bCs w:val="0"/>
      <w:caps/>
    </w:rPr>
  </w:style>
  <w:style w:type="character" w:customStyle="1" w:styleId="ReferenceDate">
    <w:name w:val="Reference/Date"/>
    <w:rsid w:val="00AE708D"/>
    <w:rPr>
      <w:rFonts w:ascii="Arial" w:hAnsi="Arial" w:cs="Arial" w:hint="default"/>
      <w:spacing w:val="0"/>
      <w:sz w:val="20"/>
    </w:rPr>
  </w:style>
  <w:style w:type="character" w:customStyle="1" w:styleId="DWHdgSubject">
    <w:name w:val="DW Hdg Subject"/>
    <w:rsid w:val="00AE708D"/>
    <w:rPr>
      <w:caps/>
      <w:strike w:val="0"/>
      <w:dstrike w:val="0"/>
      <w:u w:val="none"/>
      <w:effect w:val="none"/>
    </w:rPr>
  </w:style>
  <w:style w:type="table" w:styleId="TableGrid">
    <w:name w:val="Table Grid"/>
    <w:basedOn w:val="TableNormal"/>
    <w:rsid w:val="00AE708D"/>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WListAlphabetical">
    <w:name w:val="DW List Alphabetical"/>
    <w:basedOn w:val="DWNormal"/>
    <w:qFormat/>
    <w:rsid w:val="00AE708D"/>
    <w:pPr>
      <w:numPr>
        <w:numId w:val="9"/>
      </w:numPr>
    </w:pPr>
  </w:style>
  <w:style w:type="numbering" w:customStyle="1" w:styleId="CurrentList1">
    <w:name w:val="Current List1"/>
    <w:rsid w:val="00AE708D"/>
    <w:pPr>
      <w:numPr>
        <w:numId w:val="18"/>
      </w:numPr>
    </w:pPr>
  </w:style>
  <w:style w:type="character" w:customStyle="1" w:styleId="normaltextrun">
    <w:name w:val="normaltextrun"/>
    <w:basedOn w:val="DefaultParagraphFont"/>
    <w:rsid w:val="00DB5EF5"/>
  </w:style>
  <w:style w:type="character" w:customStyle="1" w:styleId="eop">
    <w:name w:val="eop"/>
    <w:basedOn w:val="DefaultParagraphFont"/>
    <w:rsid w:val="00DB5EF5"/>
  </w:style>
  <w:style w:type="character" w:styleId="Emphasis">
    <w:name w:val="Emphasis"/>
    <w:uiPriority w:val="20"/>
    <w:qFormat/>
    <w:rsid w:val="00824F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2547">
      <w:bodyDiv w:val="1"/>
      <w:marLeft w:val="0"/>
      <w:marRight w:val="0"/>
      <w:marTop w:val="0"/>
      <w:marBottom w:val="0"/>
      <w:divBdr>
        <w:top w:val="none" w:sz="0" w:space="0" w:color="auto"/>
        <w:left w:val="none" w:sz="0" w:space="0" w:color="auto"/>
        <w:bottom w:val="none" w:sz="0" w:space="0" w:color="auto"/>
        <w:right w:val="none" w:sz="0" w:space="0" w:color="auto"/>
      </w:divBdr>
      <w:divsChild>
        <w:div w:id="58402669">
          <w:marLeft w:val="0"/>
          <w:marRight w:val="0"/>
          <w:marTop w:val="0"/>
          <w:marBottom w:val="0"/>
          <w:divBdr>
            <w:top w:val="none" w:sz="0" w:space="0" w:color="auto"/>
            <w:left w:val="none" w:sz="0" w:space="0" w:color="auto"/>
            <w:bottom w:val="none" w:sz="0" w:space="0" w:color="auto"/>
            <w:right w:val="none" w:sz="0" w:space="0" w:color="auto"/>
          </w:divBdr>
        </w:div>
        <w:div w:id="136382262">
          <w:marLeft w:val="0"/>
          <w:marRight w:val="0"/>
          <w:marTop w:val="0"/>
          <w:marBottom w:val="0"/>
          <w:divBdr>
            <w:top w:val="none" w:sz="0" w:space="0" w:color="auto"/>
            <w:left w:val="none" w:sz="0" w:space="0" w:color="auto"/>
            <w:bottom w:val="none" w:sz="0" w:space="0" w:color="auto"/>
            <w:right w:val="none" w:sz="0" w:space="0" w:color="auto"/>
          </w:divBdr>
        </w:div>
        <w:div w:id="180433206">
          <w:marLeft w:val="0"/>
          <w:marRight w:val="0"/>
          <w:marTop w:val="0"/>
          <w:marBottom w:val="0"/>
          <w:divBdr>
            <w:top w:val="none" w:sz="0" w:space="0" w:color="auto"/>
            <w:left w:val="none" w:sz="0" w:space="0" w:color="auto"/>
            <w:bottom w:val="none" w:sz="0" w:space="0" w:color="auto"/>
            <w:right w:val="none" w:sz="0" w:space="0" w:color="auto"/>
          </w:divBdr>
        </w:div>
        <w:div w:id="210503302">
          <w:marLeft w:val="0"/>
          <w:marRight w:val="0"/>
          <w:marTop w:val="0"/>
          <w:marBottom w:val="0"/>
          <w:divBdr>
            <w:top w:val="none" w:sz="0" w:space="0" w:color="auto"/>
            <w:left w:val="none" w:sz="0" w:space="0" w:color="auto"/>
            <w:bottom w:val="none" w:sz="0" w:space="0" w:color="auto"/>
            <w:right w:val="none" w:sz="0" w:space="0" w:color="auto"/>
          </w:divBdr>
        </w:div>
        <w:div w:id="230694816">
          <w:marLeft w:val="0"/>
          <w:marRight w:val="0"/>
          <w:marTop w:val="0"/>
          <w:marBottom w:val="0"/>
          <w:divBdr>
            <w:top w:val="none" w:sz="0" w:space="0" w:color="auto"/>
            <w:left w:val="none" w:sz="0" w:space="0" w:color="auto"/>
            <w:bottom w:val="none" w:sz="0" w:space="0" w:color="auto"/>
            <w:right w:val="none" w:sz="0" w:space="0" w:color="auto"/>
          </w:divBdr>
        </w:div>
        <w:div w:id="233316134">
          <w:marLeft w:val="0"/>
          <w:marRight w:val="0"/>
          <w:marTop w:val="0"/>
          <w:marBottom w:val="0"/>
          <w:divBdr>
            <w:top w:val="none" w:sz="0" w:space="0" w:color="auto"/>
            <w:left w:val="none" w:sz="0" w:space="0" w:color="auto"/>
            <w:bottom w:val="none" w:sz="0" w:space="0" w:color="auto"/>
            <w:right w:val="none" w:sz="0" w:space="0" w:color="auto"/>
          </w:divBdr>
        </w:div>
        <w:div w:id="302928672">
          <w:marLeft w:val="0"/>
          <w:marRight w:val="0"/>
          <w:marTop w:val="0"/>
          <w:marBottom w:val="0"/>
          <w:divBdr>
            <w:top w:val="none" w:sz="0" w:space="0" w:color="auto"/>
            <w:left w:val="none" w:sz="0" w:space="0" w:color="auto"/>
            <w:bottom w:val="none" w:sz="0" w:space="0" w:color="auto"/>
            <w:right w:val="none" w:sz="0" w:space="0" w:color="auto"/>
          </w:divBdr>
        </w:div>
        <w:div w:id="551497854">
          <w:marLeft w:val="0"/>
          <w:marRight w:val="0"/>
          <w:marTop w:val="0"/>
          <w:marBottom w:val="0"/>
          <w:divBdr>
            <w:top w:val="none" w:sz="0" w:space="0" w:color="auto"/>
            <w:left w:val="none" w:sz="0" w:space="0" w:color="auto"/>
            <w:bottom w:val="none" w:sz="0" w:space="0" w:color="auto"/>
            <w:right w:val="none" w:sz="0" w:space="0" w:color="auto"/>
          </w:divBdr>
        </w:div>
        <w:div w:id="559290876">
          <w:marLeft w:val="0"/>
          <w:marRight w:val="0"/>
          <w:marTop w:val="0"/>
          <w:marBottom w:val="0"/>
          <w:divBdr>
            <w:top w:val="none" w:sz="0" w:space="0" w:color="auto"/>
            <w:left w:val="none" w:sz="0" w:space="0" w:color="auto"/>
            <w:bottom w:val="none" w:sz="0" w:space="0" w:color="auto"/>
            <w:right w:val="none" w:sz="0" w:space="0" w:color="auto"/>
          </w:divBdr>
        </w:div>
        <w:div w:id="623846159">
          <w:marLeft w:val="0"/>
          <w:marRight w:val="0"/>
          <w:marTop w:val="0"/>
          <w:marBottom w:val="0"/>
          <w:divBdr>
            <w:top w:val="none" w:sz="0" w:space="0" w:color="auto"/>
            <w:left w:val="none" w:sz="0" w:space="0" w:color="auto"/>
            <w:bottom w:val="none" w:sz="0" w:space="0" w:color="auto"/>
            <w:right w:val="none" w:sz="0" w:space="0" w:color="auto"/>
          </w:divBdr>
        </w:div>
        <w:div w:id="651256732">
          <w:marLeft w:val="0"/>
          <w:marRight w:val="0"/>
          <w:marTop w:val="0"/>
          <w:marBottom w:val="0"/>
          <w:divBdr>
            <w:top w:val="none" w:sz="0" w:space="0" w:color="auto"/>
            <w:left w:val="none" w:sz="0" w:space="0" w:color="auto"/>
            <w:bottom w:val="none" w:sz="0" w:space="0" w:color="auto"/>
            <w:right w:val="none" w:sz="0" w:space="0" w:color="auto"/>
          </w:divBdr>
        </w:div>
        <w:div w:id="678849770">
          <w:marLeft w:val="0"/>
          <w:marRight w:val="0"/>
          <w:marTop w:val="0"/>
          <w:marBottom w:val="0"/>
          <w:divBdr>
            <w:top w:val="none" w:sz="0" w:space="0" w:color="auto"/>
            <w:left w:val="none" w:sz="0" w:space="0" w:color="auto"/>
            <w:bottom w:val="none" w:sz="0" w:space="0" w:color="auto"/>
            <w:right w:val="none" w:sz="0" w:space="0" w:color="auto"/>
          </w:divBdr>
        </w:div>
        <w:div w:id="683164721">
          <w:marLeft w:val="0"/>
          <w:marRight w:val="0"/>
          <w:marTop w:val="0"/>
          <w:marBottom w:val="0"/>
          <w:divBdr>
            <w:top w:val="none" w:sz="0" w:space="0" w:color="auto"/>
            <w:left w:val="none" w:sz="0" w:space="0" w:color="auto"/>
            <w:bottom w:val="none" w:sz="0" w:space="0" w:color="auto"/>
            <w:right w:val="none" w:sz="0" w:space="0" w:color="auto"/>
          </w:divBdr>
        </w:div>
        <w:div w:id="700592211">
          <w:marLeft w:val="0"/>
          <w:marRight w:val="0"/>
          <w:marTop w:val="0"/>
          <w:marBottom w:val="0"/>
          <w:divBdr>
            <w:top w:val="none" w:sz="0" w:space="0" w:color="auto"/>
            <w:left w:val="none" w:sz="0" w:space="0" w:color="auto"/>
            <w:bottom w:val="none" w:sz="0" w:space="0" w:color="auto"/>
            <w:right w:val="none" w:sz="0" w:space="0" w:color="auto"/>
          </w:divBdr>
        </w:div>
        <w:div w:id="882406994">
          <w:marLeft w:val="0"/>
          <w:marRight w:val="0"/>
          <w:marTop w:val="0"/>
          <w:marBottom w:val="0"/>
          <w:divBdr>
            <w:top w:val="none" w:sz="0" w:space="0" w:color="auto"/>
            <w:left w:val="none" w:sz="0" w:space="0" w:color="auto"/>
            <w:bottom w:val="none" w:sz="0" w:space="0" w:color="auto"/>
            <w:right w:val="none" w:sz="0" w:space="0" w:color="auto"/>
          </w:divBdr>
        </w:div>
        <w:div w:id="888033041">
          <w:marLeft w:val="0"/>
          <w:marRight w:val="0"/>
          <w:marTop w:val="0"/>
          <w:marBottom w:val="0"/>
          <w:divBdr>
            <w:top w:val="none" w:sz="0" w:space="0" w:color="auto"/>
            <w:left w:val="none" w:sz="0" w:space="0" w:color="auto"/>
            <w:bottom w:val="none" w:sz="0" w:space="0" w:color="auto"/>
            <w:right w:val="none" w:sz="0" w:space="0" w:color="auto"/>
          </w:divBdr>
        </w:div>
        <w:div w:id="977802129">
          <w:marLeft w:val="0"/>
          <w:marRight w:val="0"/>
          <w:marTop w:val="0"/>
          <w:marBottom w:val="0"/>
          <w:divBdr>
            <w:top w:val="none" w:sz="0" w:space="0" w:color="auto"/>
            <w:left w:val="none" w:sz="0" w:space="0" w:color="auto"/>
            <w:bottom w:val="none" w:sz="0" w:space="0" w:color="auto"/>
            <w:right w:val="none" w:sz="0" w:space="0" w:color="auto"/>
          </w:divBdr>
        </w:div>
        <w:div w:id="977879734">
          <w:marLeft w:val="0"/>
          <w:marRight w:val="0"/>
          <w:marTop w:val="0"/>
          <w:marBottom w:val="0"/>
          <w:divBdr>
            <w:top w:val="none" w:sz="0" w:space="0" w:color="auto"/>
            <w:left w:val="none" w:sz="0" w:space="0" w:color="auto"/>
            <w:bottom w:val="none" w:sz="0" w:space="0" w:color="auto"/>
            <w:right w:val="none" w:sz="0" w:space="0" w:color="auto"/>
          </w:divBdr>
        </w:div>
        <w:div w:id="1296645299">
          <w:marLeft w:val="0"/>
          <w:marRight w:val="0"/>
          <w:marTop w:val="0"/>
          <w:marBottom w:val="0"/>
          <w:divBdr>
            <w:top w:val="none" w:sz="0" w:space="0" w:color="auto"/>
            <w:left w:val="none" w:sz="0" w:space="0" w:color="auto"/>
            <w:bottom w:val="none" w:sz="0" w:space="0" w:color="auto"/>
            <w:right w:val="none" w:sz="0" w:space="0" w:color="auto"/>
          </w:divBdr>
        </w:div>
        <w:div w:id="1320693055">
          <w:marLeft w:val="0"/>
          <w:marRight w:val="0"/>
          <w:marTop w:val="0"/>
          <w:marBottom w:val="0"/>
          <w:divBdr>
            <w:top w:val="none" w:sz="0" w:space="0" w:color="auto"/>
            <w:left w:val="none" w:sz="0" w:space="0" w:color="auto"/>
            <w:bottom w:val="none" w:sz="0" w:space="0" w:color="auto"/>
            <w:right w:val="none" w:sz="0" w:space="0" w:color="auto"/>
          </w:divBdr>
        </w:div>
        <w:div w:id="1462648048">
          <w:marLeft w:val="0"/>
          <w:marRight w:val="0"/>
          <w:marTop w:val="0"/>
          <w:marBottom w:val="0"/>
          <w:divBdr>
            <w:top w:val="none" w:sz="0" w:space="0" w:color="auto"/>
            <w:left w:val="none" w:sz="0" w:space="0" w:color="auto"/>
            <w:bottom w:val="none" w:sz="0" w:space="0" w:color="auto"/>
            <w:right w:val="none" w:sz="0" w:space="0" w:color="auto"/>
          </w:divBdr>
        </w:div>
        <w:div w:id="1520662372">
          <w:marLeft w:val="0"/>
          <w:marRight w:val="0"/>
          <w:marTop w:val="0"/>
          <w:marBottom w:val="0"/>
          <w:divBdr>
            <w:top w:val="none" w:sz="0" w:space="0" w:color="auto"/>
            <w:left w:val="none" w:sz="0" w:space="0" w:color="auto"/>
            <w:bottom w:val="none" w:sz="0" w:space="0" w:color="auto"/>
            <w:right w:val="none" w:sz="0" w:space="0" w:color="auto"/>
          </w:divBdr>
        </w:div>
        <w:div w:id="1526480078">
          <w:marLeft w:val="0"/>
          <w:marRight w:val="0"/>
          <w:marTop w:val="0"/>
          <w:marBottom w:val="0"/>
          <w:divBdr>
            <w:top w:val="none" w:sz="0" w:space="0" w:color="auto"/>
            <w:left w:val="none" w:sz="0" w:space="0" w:color="auto"/>
            <w:bottom w:val="none" w:sz="0" w:space="0" w:color="auto"/>
            <w:right w:val="none" w:sz="0" w:space="0" w:color="auto"/>
          </w:divBdr>
        </w:div>
        <w:div w:id="1567840533">
          <w:marLeft w:val="0"/>
          <w:marRight w:val="0"/>
          <w:marTop w:val="0"/>
          <w:marBottom w:val="0"/>
          <w:divBdr>
            <w:top w:val="none" w:sz="0" w:space="0" w:color="auto"/>
            <w:left w:val="none" w:sz="0" w:space="0" w:color="auto"/>
            <w:bottom w:val="none" w:sz="0" w:space="0" w:color="auto"/>
            <w:right w:val="none" w:sz="0" w:space="0" w:color="auto"/>
          </w:divBdr>
        </w:div>
        <w:div w:id="1713571455">
          <w:marLeft w:val="0"/>
          <w:marRight w:val="0"/>
          <w:marTop w:val="0"/>
          <w:marBottom w:val="0"/>
          <w:divBdr>
            <w:top w:val="none" w:sz="0" w:space="0" w:color="auto"/>
            <w:left w:val="none" w:sz="0" w:space="0" w:color="auto"/>
            <w:bottom w:val="none" w:sz="0" w:space="0" w:color="auto"/>
            <w:right w:val="none" w:sz="0" w:space="0" w:color="auto"/>
          </w:divBdr>
        </w:div>
        <w:div w:id="1772239145">
          <w:marLeft w:val="0"/>
          <w:marRight w:val="0"/>
          <w:marTop w:val="0"/>
          <w:marBottom w:val="0"/>
          <w:divBdr>
            <w:top w:val="none" w:sz="0" w:space="0" w:color="auto"/>
            <w:left w:val="none" w:sz="0" w:space="0" w:color="auto"/>
            <w:bottom w:val="none" w:sz="0" w:space="0" w:color="auto"/>
            <w:right w:val="none" w:sz="0" w:space="0" w:color="auto"/>
          </w:divBdr>
        </w:div>
        <w:div w:id="1809276235">
          <w:marLeft w:val="0"/>
          <w:marRight w:val="0"/>
          <w:marTop w:val="0"/>
          <w:marBottom w:val="0"/>
          <w:divBdr>
            <w:top w:val="none" w:sz="0" w:space="0" w:color="auto"/>
            <w:left w:val="none" w:sz="0" w:space="0" w:color="auto"/>
            <w:bottom w:val="none" w:sz="0" w:space="0" w:color="auto"/>
            <w:right w:val="none" w:sz="0" w:space="0" w:color="auto"/>
          </w:divBdr>
        </w:div>
        <w:div w:id="1847941606">
          <w:marLeft w:val="0"/>
          <w:marRight w:val="0"/>
          <w:marTop w:val="0"/>
          <w:marBottom w:val="0"/>
          <w:divBdr>
            <w:top w:val="none" w:sz="0" w:space="0" w:color="auto"/>
            <w:left w:val="none" w:sz="0" w:space="0" w:color="auto"/>
            <w:bottom w:val="none" w:sz="0" w:space="0" w:color="auto"/>
            <w:right w:val="none" w:sz="0" w:space="0" w:color="auto"/>
          </w:divBdr>
        </w:div>
        <w:div w:id="1857840437">
          <w:marLeft w:val="0"/>
          <w:marRight w:val="0"/>
          <w:marTop w:val="0"/>
          <w:marBottom w:val="0"/>
          <w:divBdr>
            <w:top w:val="none" w:sz="0" w:space="0" w:color="auto"/>
            <w:left w:val="none" w:sz="0" w:space="0" w:color="auto"/>
            <w:bottom w:val="none" w:sz="0" w:space="0" w:color="auto"/>
            <w:right w:val="none" w:sz="0" w:space="0" w:color="auto"/>
          </w:divBdr>
        </w:div>
        <w:div w:id="1954166299">
          <w:marLeft w:val="0"/>
          <w:marRight w:val="0"/>
          <w:marTop w:val="0"/>
          <w:marBottom w:val="0"/>
          <w:divBdr>
            <w:top w:val="none" w:sz="0" w:space="0" w:color="auto"/>
            <w:left w:val="none" w:sz="0" w:space="0" w:color="auto"/>
            <w:bottom w:val="none" w:sz="0" w:space="0" w:color="auto"/>
            <w:right w:val="none" w:sz="0" w:space="0" w:color="auto"/>
          </w:divBdr>
        </w:div>
        <w:div w:id="2022856737">
          <w:marLeft w:val="0"/>
          <w:marRight w:val="0"/>
          <w:marTop w:val="0"/>
          <w:marBottom w:val="0"/>
          <w:divBdr>
            <w:top w:val="none" w:sz="0" w:space="0" w:color="auto"/>
            <w:left w:val="none" w:sz="0" w:space="0" w:color="auto"/>
            <w:bottom w:val="none" w:sz="0" w:space="0" w:color="auto"/>
            <w:right w:val="none" w:sz="0" w:space="0" w:color="auto"/>
          </w:divBdr>
        </w:div>
        <w:div w:id="2038433380">
          <w:marLeft w:val="0"/>
          <w:marRight w:val="0"/>
          <w:marTop w:val="0"/>
          <w:marBottom w:val="0"/>
          <w:divBdr>
            <w:top w:val="none" w:sz="0" w:space="0" w:color="auto"/>
            <w:left w:val="none" w:sz="0" w:space="0" w:color="auto"/>
            <w:bottom w:val="none" w:sz="0" w:space="0" w:color="auto"/>
            <w:right w:val="none" w:sz="0" w:space="0" w:color="auto"/>
          </w:divBdr>
        </w:div>
        <w:div w:id="2062823869">
          <w:marLeft w:val="0"/>
          <w:marRight w:val="0"/>
          <w:marTop w:val="0"/>
          <w:marBottom w:val="0"/>
          <w:divBdr>
            <w:top w:val="none" w:sz="0" w:space="0" w:color="auto"/>
            <w:left w:val="none" w:sz="0" w:space="0" w:color="auto"/>
            <w:bottom w:val="none" w:sz="0" w:space="0" w:color="auto"/>
            <w:right w:val="none" w:sz="0" w:space="0" w:color="auto"/>
          </w:divBdr>
        </w:div>
        <w:div w:id="2063138872">
          <w:marLeft w:val="0"/>
          <w:marRight w:val="0"/>
          <w:marTop w:val="0"/>
          <w:marBottom w:val="0"/>
          <w:divBdr>
            <w:top w:val="none" w:sz="0" w:space="0" w:color="auto"/>
            <w:left w:val="none" w:sz="0" w:space="0" w:color="auto"/>
            <w:bottom w:val="none" w:sz="0" w:space="0" w:color="auto"/>
            <w:right w:val="none" w:sz="0" w:space="0" w:color="auto"/>
          </w:divBdr>
        </w:div>
        <w:div w:id="2122994833">
          <w:marLeft w:val="0"/>
          <w:marRight w:val="0"/>
          <w:marTop w:val="0"/>
          <w:marBottom w:val="0"/>
          <w:divBdr>
            <w:top w:val="none" w:sz="0" w:space="0" w:color="auto"/>
            <w:left w:val="none" w:sz="0" w:space="0" w:color="auto"/>
            <w:bottom w:val="none" w:sz="0" w:space="0" w:color="auto"/>
            <w:right w:val="none" w:sz="0" w:space="0" w:color="auto"/>
          </w:divBdr>
        </w:div>
        <w:div w:id="2128309885">
          <w:marLeft w:val="0"/>
          <w:marRight w:val="0"/>
          <w:marTop w:val="0"/>
          <w:marBottom w:val="0"/>
          <w:divBdr>
            <w:top w:val="none" w:sz="0" w:space="0" w:color="auto"/>
            <w:left w:val="none" w:sz="0" w:space="0" w:color="auto"/>
            <w:bottom w:val="none" w:sz="0" w:space="0" w:color="auto"/>
            <w:right w:val="none" w:sz="0" w:space="0" w:color="auto"/>
          </w:divBdr>
        </w:div>
        <w:div w:id="2139181223">
          <w:marLeft w:val="0"/>
          <w:marRight w:val="0"/>
          <w:marTop w:val="0"/>
          <w:marBottom w:val="0"/>
          <w:divBdr>
            <w:top w:val="none" w:sz="0" w:space="0" w:color="auto"/>
            <w:left w:val="none" w:sz="0" w:space="0" w:color="auto"/>
            <w:bottom w:val="none" w:sz="0" w:space="0" w:color="auto"/>
            <w:right w:val="none" w:sz="0" w:space="0" w:color="auto"/>
          </w:divBdr>
        </w:div>
      </w:divsChild>
    </w:div>
    <w:div w:id="156500005">
      <w:bodyDiv w:val="1"/>
      <w:marLeft w:val="0"/>
      <w:marRight w:val="0"/>
      <w:marTop w:val="0"/>
      <w:marBottom w:val="0"/>
      <w:divBdr>
        <w:top w:val="none" w:sz="0" w:space="0" w:color="auto"/>
        <w:left w:val="none" w:sz="0" w:space="0" w:color="auto"/>
        <w:bottom w:val="none" w:sz="0" w:space="0" w:color="auto"/>
        <w:right w:val="none" w:sz="0" w:space="0" w:color="auto"/>
      </w:divBdr>
    </w:div>
    <w:div w:id="594361134">
      <w:bodyDiv w:val="1"/>
      <w:marLeft w:val="0"/>
      <w:marRight w:val="0"/>
      <w:marTop w:val="0"/>
      <w:marBottom w:val="0"/>
      <w:divBdr>
        <w:top w:val="none" w:sz="0" w:space="0" w:color="auto"/>
        <w:left w:val="none" w:sz="0" w:space="0" w:color="auto"/>
        <w:bottom w:val="none" w:sz="0" w:space="0" w:color="auto"/>
        <w:right w:val="none" w:sz="0" w:space="0" w:color="auto"/>
      </w:divBdr>
      <w:divsChild>
        <w:div w:id="98382242">
          <w:marLeft w:val="0"/>
          <w:marRight w:val="0"/>
          <w:marTop w:val="0"/>
          <w:marBottom w:val="0"/>
          <w:divBdr>
            <w:top w:val="none" w:sz="0" w:space="0" w:color="auto"/>
            <w:left w:val="none" w:sz="0" w:space="0" w:color="auto"/>
            <w:bottom w:val="none" w:sz="0" w:space="0" w:color="auto"/>
            <w:right w:val="none" w:sz="0" w:space="0" w:color="auto"/>
          </w:divBdr>
        </w:div>
        <w:div w:id="179399127">
          <w:marLeft w:val="0"/>
          <w:marRight w:val="0"/>
          <w:marTop w:val="0"/>
          <w:marBottom w:val="0"/>
          <w:divBdr>
            <w:top w:val="none" w:sz="0" w:space="0" w:color="auto"/>
            <w:left w:val="none" w:sz="0" w:space="0" w:color="auto"/>
            <w:bottom w:val="none" w:sz="0" w:space="0" w:color="auto"/>
            <w:right w:val="none" w:sz="0" w:space="0" w:color="auto"/>
          </w:divBdr>
        </w:div>
        <w:div w:id="408844072">
          <w:marLeft w:val="0"/>
          <w:marRight w:val="0"/>
          <w:marTop w:val="0"/>
          <w:marBottom w:val="0"/>
          <w:divBdr>
            <w:top w:val="none" w:sz="0" w:space="0" w:color="auto"/>
            <w:left w:val="none" w:sz="0" w:space="0" w:color="auto"/>
            <w:bottom w:val="none" w:sz="0" w:space="0" w:color="auto"/>
            <w:right w:val="none" w:sz="0" w:space="0" w:color="auto"/>
          </w:divBdr>
        </w:div>
        <w:div w:id="502479333">
          <w:marLeft w:val="0"/>
          <w:marRight w:val="0"/>
          <w:marTop w:val="0"/>
          <w:marBottom w:val="0"/>
          <w:divBdr>
            <w:top w:val="none" w:sz="0" w:space="0" w:color="auto"/>
            <w:left w:val="none" w:sz="0" w:space="0" w:color="auto"/>
            <w:bottom w:val="none" w:sz="0" w:space="0" w:color="auto"/>
            <w:right w:val="none" w:sz="0" w:space="0" w:color="auto"/>
          </w:divBdr>
        </w:div>
        <w:div w:id="607395584">
          <w:marLeft w:val="0"/>
          <w:marRight w:val="0"/>
          <w:marTop w:val="0"/>
          <w:marBottom w:val="0"/>
          <w:divBdr>
            <w:top w:val="none" w:sz="0" w:space="0" w:color="auto"/>
            <w:left w:val="none" w:sz="0" w:space="0" w:color="auto"/>
            <w:bottom w:val="none" w:sz="0" w:space="0" w:color="auto"/>
            <w:right w:val="none" w:sz="0" w:space="0" w:color="auto"/>
          </w:divBdr>
        </w:div>
        <w:div w:id="666714728">
          <w:marLeft w:val="0"/>
          <w:marRight w:val="0"/>
          <w:marTop w:val="0"/>
          <w:marBottom w:val="0"/>
          <w:divBdr>
            <w:top w:val="none" w:sz="0" w:space="0" w:color="auto"/>
            <w:left w:val="none" w:sz="0" w:space="0" w:color="auto"/>
            <w:bottom w:val="none" w:sz="0" w:space="0" w:color="auto"/>
            <w:right w:val="none" w:sz="0" w:space="0" w:color="auto"/>
          </w:divBdr>
        </w:div>
        <w:div w:id="704213168">
          <w:marLeft w:val="0"/>
          <w:marRight w:val="0"/>
          <w:marTop w:val="0"/>
          <w:marBottom w:val="0"/>
          <w:divBdr>
            <w:top w:val="none" w:sz="0" w:space="0" w:color="auto"/>
            <w:left w:val="none" w:sz="0" w:space="0" w:color="auto"/>
            <w:bottom w:val="none" w:sz="0" w:space="0" w:color="auto"/>
            <w:right w:val="none" w:sz="0" w:space="0" w:color="auto"/>
          </w:divBdr>
        </w:div>
        <w:div w:id="706872629">
          <w:marLeft w:val="0"/>
          <w:marRight w:val="0"/>
          <w:marTop w:val="0"/>
          <w:marBottom w:val="0"/>
          <w:divBdr>
            <w:top w:val="none" w:sz="0" w:space="0" w:color="auto"/>
            <w:left w:val="none" w:sz="0" w:space="0" w:color="auto"/>
            <w:bottom w:val="none" w:sz="0" w:space="0" w:color="auto"/>
            <w:right w:val="none" w:sz="0" w:space="0" w:color="auto"/>
          </w:divBdr>
        </w:div>
        <w:div w:id="757334246">
          <w:marLeft w:val="0"/>
          <w:marRight w:val="0"/>
          <w:marTop w:val="0"/>
          <w:marBottom w:val="0"/>
          <w:divBdr>
            <w:top w:val="none" w:sz="0" w:space="0" w:color="auto"/>
            <w:left w:val="none" w:sz="0" w:space="0" w:color="auto"/>
            <w:bottom w:val="none" w:sz="0" w:space="0" w:color="auto"/>
            <w:right w:val="none" w:sz="0" w:space="0" w:color="auto"/>
          </w:divBdr>
        </w:div>
        <w:div w:id="782962655">
          <w:marLeft w:val="0"/>
          <w:marRight w:val="0"/>
          <w:marTop w:val="0"/>
          <w:marBottom w:val="0"/>
          <w:divBdr>
            <w:top w:val="none" w:sz="0" w:space="0" w:color="auto"/>
            <w:left w:val="none" w:sz="0" w:space="0" w:color="auto"/>
            <w:bottom w:val="none" w:sz="0" w:space="0" w:color="auto"/>
            <w:right w:val="none" w:sz="0" w:space="0" w:color="auto"/>
          </w:divBdr>
        </w:div>
        <w:div w:id="789275756">
          <w:marLeft w:val="0"/>
          <w:marRight w:val="0"/>
          <w:marTop w:val="0"/>
          <w:marBottom w:val="0"/>
          <w:divBdr>
            <w:top w:val="none" w:sz="0" w:space="0" w:color="auto"/>
            <w:left w:val="none" w:sz="0" w:space="0" w:color="auto"/>
            <w:bottom w:val="none" w:sz="0" w:space="0" w:color="auto"/>
            <w:right w:val="none" w:sz="0" w:space="0" w:color="auto"/>
          </w:divBdr>
        </w:div>
        <w:div w:id="804197952">
          <w:marLeft w:val="0"/>
          <w:marRight w:val="0"/>
          <w:marTop w:val="0"/>
          <w:marBottom w:val="0"/>
          <w:divBdr>
            <w:top w:val="none" w:sz="0" w:space="0" w:color="auto"/>
            <w:left w:val="none" w:sz="0" w:space="0" w:color="auto"/>
            <w:bottom w:val="none" w:sz="0" w:space="0" w:color="auto"/>
            <w:right w:val="none" w:sz="0" w:space="0" w:color="auto"/>
          </w:divBdr>
        </w:div>
        <w:div w:id="837038855">
          <w:marLeft w:val="0"/>
          <w:marRight w:val="0"/>
          <w:marTop w:val="0"/>
          <w:marBottom w:val="0"/>
          <w:divBdr>
            <w:top w:val="none" w:sz="0" w:space="0" w:color="auto"/>
            <w:left w:val="none" w:sz="0" w:space="0" w:color="auto"/>
            <w:bottom w:val="none" w:sz="0" w:space="0" w:color="auto"/>
            <w:right w:val="none" w:sz="0" w:space="0" w:color="auto"/>
          </w:divBdr>
        </w:div>
        <w:div w:id="853883831">
          <w:marLeft w:val="0"/>
          <w:marRight w:val="0"/>
          <w:marTop w:val="0"/>
          <w:marBottom w:val="0"/>
          <w:divBdr>
            <w:top w:val="none" w:sz="0" w:space="0" w:color="auto"/>
            <w:left w:val="none" w:sz="0" w:space="0" w:color="auto"/>
            <w:bottom w:val="none" w:sz="0" w:space="0" w:color="auto"/>
            <w:right w:val="none" w:sz="0" w:space="0" w:color="auto"/>
          </w:divBdr>
        </w:div>
        <w:div w:id="883054771">
          <w:marLeft w:val="0"/>
          <w:marRight w:val="0"/>
          <w:marTop w:val="0"/>
          <w:marBottom w:val="0"/>
          <w:divBdr>
            <w:top w:val="none" w:sz="0" w:space="0" w:color="auto"/>
            <w:left w:val="none" w:sz="0" w:space="0" w:color="auto"/>
            <w:bottom w:val="none" w:sz="0" w:space="0" w:color="auto"/>
            <w:right w:val="none" w:sz="0" w:space="0" w:color="auto"/>
          </w:divBdr>
        </w:div>
        <w:div w:id="917789554">
          <w:marLeft w:val="0"/>
          <w:marRight w:val="0"/>
          <w:marTop w:val="0"/>
          <w:marBottom w:val="0"/>
          <w:divBdr>
            <w:top w:val="none" w:sz="0" w:space="0" w:color="auto"/>
            <w:left w:val="none" w:sz="0" w:space="0" w:color="auto"/>
            <w:bottom w:val="none" w:sz="0" w:space="0" w:color="auto"/>
            <w:right w:val="none" w:sz="0" w:space="0" w:color="auto"/>
          </w:divBdr>
        </w:div>
        <w:div w:id="933051300">
          <w:marLeft w:val="0"/>
          <w:marRight w:val="0"/>
          <w:marTop w:val="0"/>
          <w:marBottom w:val="0"/>
          <w:divBdr>
            <w:top w:val="none" w:sz="0" w:space="0" w:color="auto"/>
            <w:left w:val="none" w:sz="0" w:space="0" w:color="auto"/>
            <w:bottom w:val="none" w:sz="0" w:space="0" w:color="auto"/>
            <w:right w:val="none" w:sz="0" w:space="0" w:color="auto"/>
          </w:divBdr>
        </w:div>
        <w:div w:id="940723025">
          <w:marLeft w:val="0"/>
          <w:marRight w:val="0"/>
          <w:marTop w:val="0"/>
          <w:marBottom w:val="0"/>
          <w:divBdr>
            <w:top w:val="none" w:sz="0" w:space="0" w:color="auto"/>
            <w:left w:val="none" w:sz="0" w:space="0" w:color="auto"/>
            <w:bottom w:val="none" w:sz="0" w:space="0" w:color="auto"/>
            <w:right w:val="none" w:sz="0" w:space="0" w:color="auto"/>
          </w:divBdr>
        </w:div>
        <w:div w:id="942763336">
          <w:marLeft w:val="0"/>
          <w:marRight w:val="0"/>
          <w:marTop w:val="0"/>
          <w:marBottom w:val="0"/>
          <w:divBdr>
            <w:top w:val="none" w:sz="0" w:space="0" w:color="auto"/>
            <w:left w:val="none" w:sz="0" w:space="0" w:color="auto"/>
            <w:bottom w:val="none" w:sz="0" w:space="0" w:color="auto"/>
            <w:right w:val="none" w:sz="0" w:space="0" w:color="auto"/>
          </w:divBdr>
        </w:div>
        <w:div w:id="997806878">
          <w:marLeft w:val="0"/>
          <w:marRight w:val="0"/>
          <w:marTop w:val="0"/>
          <w:marBottom w:val="0"/>
          <w:divBdr>
            <w:top w:val="none" w:sz="0" w:space="0" w:color="auto"/>
            <w:left w:val="none" w:sz="0" w:space="0" w:color="auto"/>
            <w:bottom w:val="none" w:sz="0" w:space="0" w:color="auto"/>
            <w:right w:val="none" w:sz="0" w:space="0" w:color="auto"/>
          </w:divBdr>
        </w:div>
        <w:div w:id="1010982696">
          <w:marLeft w:val="0"/>
          <w:marRight w:val="0"/>
          <w:marTop w:val="0"/>
          <w:marBottom w:val="0"/>
          <w:divBdr>
            <w:top w:val="none" w:sz="0" w:space="0" w:color="auto"/>
            <w:left w:val="none" w:sz="0" w:space="0" w:color="auto"/>
            <w:bottom w:val="none" w:sz="0" w:space="0" w:color="auto"/>
            <w:right w:val="none" w:sz="0" w:space="0" w:color="auto"/>
          </w:divBdr>
        </w:div>
        <w:div w:id="1065689385">
          <w:marLeft w:val="0"/>
          <w:marRight w:val="0"/>
          <w:marTop w:val="0"/>
          <w:marBottom w:val="0"/>
          <w:divBdr>
            <w:top w:val="none" w:sz="0" w:space="0" w:color="auto"/>
            <w:left w:val="none" w:sz="0" w:space="0" w:color="auto"/>
            <w:bottom w:val="none" w:sz="0" w:space="0" w:color="auto"/>
            <w:right w:val="none" w:sz="0" w:space="0" w:color="auto"/>
          </w:divBdr>
        </w:div>
        <w:div w:id="1110781583">
          <w:marLeft w:val="0"/>
          <w:marRight w:val="0"/>
          <w:marTop w:val="0"/>
          <w:marBottom w:val="0"/>
          <w:divBdr>
            <w:top w:val="none" w:sz="0" w:space="0" w:color="auto"/>
            <w:left w:val="none" w:sz="0" w:space="0" w:color="auto"/>
            <w:bottom w:val="none" w:sz="0" w:space="0" w:color="auto"/>
            <w:right w:val="none" w:sz="0" w:space="0" w:color="auto"/>
          </w:divBdr>
        </w:div>
        <w:div w:id="1284072545">
          <w:marLeft w:val="0"/>
          <w:marRight w:val="0"/>
          <w:marTop w:val="0"/>
          <w:marBottom w:val="0"/>
          <w:divBdr>
            <w:top w:val="none" w:sz="0" w:space="0" w:color="auto"/>
            <w:left w:val="none" w:sz="0" w:space="0" w:color="auto"/>
            <w:bottom w:val="none" w:sz="0" w:space="0" w:color="auto"/>
            <w:right w:val="none" w:sz="0" w:space="0" w:color="auto"/>
          </w:divBdr>
        </w:div>
        <w:div w:id="1310869097">
          <w:marLeft w:val="0"/>
          <w:marRight w:val="0"/>
          <w:marTop w:val="0"/>
          <w:marBottom w:val="0"/>
          <w:divBdr>
            <w:top w:val="none" w:sz="0" w:space="0" w:color="auto"/>
            <w:left w:val="none" w:sz="0" w:space="0" w:color="auto"/>
            <w:bottom w:val="none" w:sz="0" w:space="0" w:color="auto"/>
            <w:right w:val="none" w:sz="0" w:space="0" w:color="auto"/>
          </w:divBdr>
        </w:div>
        <w:div w:id="1344363227">
          <w:marLeft w:val="0"/>
          <w:marRight w:val="0"/>
          <w:marTop w:val="0"/>
          <w:marBottom w:val="0"/>
          <w:divBdr>
            <w:top w:val="none" w:sz="0" w:space="0" w:color="auto"/>
            <w:left w:val="none" w:sz="0" w:space="0" w:color="auto"/>
            <w:bottom w:val="none" w:sz="0" w:space="0" w:color="auto"/>
            <w:right w:val="none" w:sz="0" w:space="0" w:color="auto"/>
          </w:divBdr>
        </w:div>
        <w:div w:id="1365595463">
          <w:marLeft w:val="0"/>
          <w:marRight w:val="0"/>
          <w:marTop w:val="0"/>
          <w:marBottom w:val="0"/>
          <w:divBdr>
            <w:top w:val="none" w:sz="0" w:space="0" w:color="auto"/>
            <w:left w:val="none" w:sz="0" w:space="0" w:color="auto"/>
            <w:bottom w:val="none" w:sz="0" w:space="0" w:color="auto"/>
            <w:right w:val="none" w:sz="0" w:space="0" w:color="auto"/>
          </w:divBdr>
        </w:div>
        <w:div w:id="1395162486">
          <w:marLeft w:val="0"/>
          <w:marRight w:val="0"/>
          <w:marTop w:val="0"/>
          <w:marBottom w:val="0"/>
          <w:divBdr>
            <w:top w:val="none" w:sz="0" w:space="0" w:color="auto"/>
            <w:left w:val="none" w:sz="0" w:space="0" w:color="auto"/>
            <w:bottom w:val="none" w:sz="0" w:space="0" w:color="auto"/>
            <w:right w:val="none" w:sz="0" w:space="0" w:color="auto"/>
          </w:divBdr>
        </w:div>
        <w:div w:id="1420638050">
          <w:marLeft w:val="0"/>
          <w:marRight w:val="0"/>
          <w:marTop w:val="0"/>
          <w:marBottom w:val="0"/>
          <w:divBdr>
            <w:top w:val="none" w:sz="0" w:space="0" w:color="auto"/>
            <w:left w:val="none" w:sz="0" w:space="0" w:color="auto"/>
            <w:bottom w:val="none" w:sz="0" w:space="0" w:color="auto"/>
            <w:right w:val="none" w:sz="0" w:space="0" w:color="auto"/>
          </w:divBdr>
        </w:div>
        <w:div w:id="1500658600">
          <w:marLeft w:val="0"/>
          <w:marRight w:val="0"/>
          <w:marTop w:val="0"/>
          <w:marBottom w:val="0"/>
          <w:divBdr>
            <w:top w:val="none" w:sz="0" w:space="0" w:color="auto"/>
            <w:left w:val="none" w:sz="0" w:space="0" w:color="auto"/>
            <w:bottom w:val="none" w:sz="0" w:space="0" w:color="auto"/>
            <w:right w:val="none" w:sz="0" w:space="0" w:color="auto"/>
          </w:divBdr>
        </w:div>
        <w:div w:id="1515266138">
          <w:marLeft w:val="0"/>
          <w:marRight w:val="0"/>
          <w:marTop w:val="0"/>
          <w:marBottom w:val="0"/>
          <w:divBdr>
            <w:top w:val="none" w:sz="0" w:space="0" w:color="auto"/>
            <w:left w:val="none" w:sz="0" w:space="0" w:color="auto"/>
            <w:bottom w:val="none" w:sz="0" w:space="0" w:color="auto"/>
            <w:right w:val="none" w:sz="0" w:space="0" w:color="auto"/>
          </w:divBdr>
        </w:div>
        <w:div w:id="1697660200">
          <w:marLeft w:val="0"/>
          <w:marRight w:val="0"/>
          <w:marTop w:val="0"/>
          <w:marBottom w:val="0"/>
          <w:divBdr>
            <w:top w:val="none" w:sz="0" w:space="0" w:color="auto"/>
            <w:left w:val="none" w:sz="0" w:space="0" w:color="auto"/>
            <w:bottom w:val="none" w:sz="0" w:space="0" w:color="auto"/>
            <w:right w:val="none" w:sz="0" w:space="0" w:color="auto"/>
          </w:divBdr>
        </w:div>
        <w:div w:id="1829859869">
          <w:marLeft w:val="0"/>
          <w:marRight w:val="0"/>
          <w:marTop w:val="0"/>
          <w:marBottom w:val="0"/>
          <w:divBdr>
            <w:top w:val="none" w:sz="0" w:space="0" w:color="auto"/>
            <w:left w:val="none" w:sz="0" w:space="0" w:color="auto"/>
            <w:bottom w:val="none" w:sz="0" w:space="0" w:color="auto"/>
            <w:right w:val="none" w:sz="0" w:space="0" w:color="auto"/>
          </w:divBdr>
        </w:div>
        <w:div w:id="1950506028">
          <w:marLeft w:val="0"/>
          <w:marRight w:val="0"/>
          <w:marTop w:val="0"/>
          <w:marBottom w:val="0"/>
          <w:divBdr>
            <w:top w:val="none" w:sz="0" w:space="0" w:color="auto"/>
            <w:left w:val="none" w:sz="0" w:space="0" w:color="auto"/>
            <w:bottom w:val="none" w:sz="0" w:space="0" w:color="auto"/>
            <w:right w:val="none" w:sz="0" w:space="0" w:color="auto"/>
          </w:divBdr>
        </w:div>
        <w:div w:id="2064407554">
          <w:marLeft w:val="0"/>
          <w:marRight w:val="0"/>
          <w:marTop w:val="0"/>
          <w:marBottom w:val="0"/>
          <w:divBdr>
            <w:top w:val="none" w:sz="0" w:space="0" w:color="auto"/>
            <w:left w:val="none" w:sz="0" w:space="0" w:color="auto"/>
            <w:bottom w:val="none" w:sz="0" w:space="0" w:color="auto"/>
            <w:right w:val="none" w:sz="0" w:space="0" w:color="auto"/>
          </w:divBdr>
        </w:div>
        <w:div w:id="2071070984">
          <w:marLeft w:val="0"/>
          <w:marRight w:val="0"/>
          <w:marTop w:val="0"/>
          <w:marBottom w:val="0"/>
          <w:divBdr>
            <w:top w:val="none" w:sz="0" w:space="0" w:color="auto"/>
            <w:left w:val="none" w:sz="0" w:space="0" w:color="auto"/>
            <w:bottom w:val="none" w:sz="0" w:space="0" w:color="auto"/>
            <w:right w:val="none" w:sz="0" w:space="0" w:color="auto"/>
          </w:divBdr>
        </w:div>
        <w:div w:id="2140102518">
          <w:marLeft w:val="0"/>
          <w:marRight w:val="0"/>
          <w:marTop w:val="0"/>
          <w:marBottom w:val="0"/>
          <w:divBdr>
            <w:top w:val="none" w:sz="0" w:space="0" w:color="auto"/>
            <w:left w:val="none" w:sz="0" w:space="0" w:color="auto"/>
            <w:bottom w:val="none" w:sz="0" w:space="0" w:color="auto"/>
            <w:right w:val="none" w:sz="0" w:space="0" w:color="auto"/>
          </w:divBdr>
        </w:div>
      </w:divsChild>
    </w:div>
    <w:div w:id="875311597">
      <w:bodyDiv w:val="1"/>
      <w:marLeft w:val="0"/>
      <w:marRight w:val="0"/>
      <w:marTop w:val="0"/>
      <w:marBottom w:val="0"/>
      <w:divBdr>
        <w:top w:val="none" w:sz="0" w:space="0" w:color="auto"/>
        <w:left w:val="none" w:sz="0" w:space="0" w:color="auto"/>
        <w:bottom w:val="none" w:sz="0" w:space="0" w:color="auto"/>
        <w:right w:val="none" w:sz="0" w:space="0" w:color="auto"/>
      </w:divBdr>
    </w:div>
    <w:div w:id="1142695074">
      <w:bodyDiv w:val="1"/>
      <w:marLeft w:val="0"/>
      <w:marRight w:val="0"/>
      <w:marTop w:val="0"/>
      <w:marBottom w:val="0"/>
      <w:divBdr>
        <w:top w:val="none" w:sz="0" w:space="0" w:color="auto"/>
        <w:left w:val="none" w:sz="0" w:space="0" w:color="auto"/>
        <w:bottom w:val="none" w:sz="0" w:space="0" w:color="auto"/>
        <w:right w:val="none" w:sz="0" w:space="0" w:color="auto"/>
      </w:divBdr>
      <w:divsChild>
        <w:div w:id="141117255">
          <w:marLeft w:val="0"/>
          <w:marRight w:val="0"/>
          <w:marTop w:val="0"/>
          <w:marBottom w:val="0"/>
          <w:divBdr>
            <w:top w:val="none" w:sz="0" w:space="0" w:color="auto"/>
            <w:left w:val="none" w:sz="0" w:space="0" w:color="auto"/>
            <w:bottom w:val="none" w:sz="0" w:space="0" w:color="auto"/>
            <w:right w:val="none" w:sz="0" w:space="0" w:color="auto"/>
          </w:divBdr>
        </w:div>
        <w:div w:id="185363462">
          <w:marLeft w:val="0"/>
          <w:marRight w:val="0"/>
          <w:marTop w:val="0"/>
          <w:marBottom w:val="0"/>
          <w:divBdr>
            <w:top w:val="none" w:sz="0" w:space="0" w:color="auto"/>
            <w:left w:val="none" w:sz="0" w:space="0" w:color="auto"/>
            <w:bottom w:val="none" w:sz="0" w:space="0" w:color="auto"/>
            <w:right w:val="none" w:sz="0" w:space="0" w:color="auto"/>
          </w:divBdr>
        </w:div>
        <w:div w:id="227302137">
          <w:marLeft w:val="0"/>
          <w:marRight w:val="0"/>
          <w:marTop w:val="0"/>
          <w:marBottom w:val="0"/>
          <w:divBdr>
            <w:top w:val="none" w:sz="0" w:space="0" w:color="auto"/>
            <w:left w:val="none" w:sz="0" w:space="0" w:color="auto"/>
            <w:bottom w:val="none" w:sz="0" w:space="0" w:color="auto"/>
            <w:right w:val="none" w:sz="0" w:space="0" w:color="auto"/>
          </w:divBdr>
        </w:div>
        <w:div w:id="238827085">
          <w:marLeft w:val="0"/>
          <w:marRight w:val="0"/>
          <w:marTop w:val="0"/>
          <w:marBottom w:val="0"/>
          <w:divBdr>
            <w:top w:val="none" w:sz="0" w:space="0" w:color="auto"/>
            <w:left w:val="none" w:sz="0" w:space="0" w:color="auto"/>
            <w:bottom w:val="none" w:sz="0" w:space="0" w:color="auto"/>
            <w:right w:val="none" w:sz="0" w:space="0" w:color="auto"/>
          </w:divBdr>
        </w:div>
        <w:div w:id="340671141">
          <w:marLeft w:val="0"/>
          <w:marRight w:val="0"/>
          <w:marTop w:val="0"/>
          <w:marBottom w:val="0"/>
          <w:divBdr>
            <w:top w:val="none" w:sz="0" w:space="0" w:color="auto"/>
            <w:left w:val="none" w:sz="0" w:space="0" w:color="auto"/>
            <w:bottom w:val="none" w:sz="0" w:space="0" w:color="auto"/>
            <w:right w:val="none" w:sz="0" w:space="0" w:color="auto"/>
          </w:divBdr>
        </w:div>
        <w:div w:id="391659460">
          <w:marLeft w:val="0"/>
          <w:marRight w:val="0"/>
          <w:marTop w:val="0"/>
          <w:marBottom w:val="0"/>
          <w:divBdr>
            <w:top w:val="none" w:sz="0" w:space="0" w:color="auto"/>
            <w:left w:val="none" w:sz="0" w:space="0" w:color="auto"/>
            <w:bottom w:val="none" w:sz="0" w:space="0" w:color="auto"/>
            <w:right w:val="none" w:sz="0" w:space="0" w:color="auto"/>
          </w:divBdr>
        </w:div>
        <w:div w:id="486867218">
          <w:marLeft w:val="0"/>
          <w:marRight w:val="0"/>
          <w:marTop w:val="0"/>
          <w:marBottom w:val="0"/>
          <w:divBdr>
            <w:top w:val="none" w:sz="0" w:space="0" w:color="auto"/>
            <w:left w:val="none" w:sz="0" w:space="0" w:color="auto"/>
            <w:bottom w:val="none" w:sz="0" w:space="0" w:color="auto"/>
            <w:right w:val="none" w:sz="0" w:space="0" w:color="auto"/>
          </w:divBdr>
        </w:div>
        <w:div w:id="492330765">
          <w:marLeft w:val="0"/>
          <w:marRight w:val="0"/>
          <w:marTop w:val="0"/>
          <w:marBottom w:val="0"/>
          <w:divBdr>
            <w:top w:val="none" w:sz="0" w:space="0" w:color="auto"/>
            <w:left w:val="none" w:sz="0" w:space="0" w:color="auto"/>
            <w:bottom w:val="none" w:sz="0" w:space="0" w:color="auto"/>
            <w:right w:val="none" w:sz="0" w:space="0" w:color="auto"/>
          </w:divBdr>
        </w:div>
        <w:div w:id="493423001">
          <w:marLeft w:val="0"/>
          <w:marRight w:val="0"/>
          <w:marTop w:val="0"/>
          <w:marBottom w:val="0"/>
          <w:divBdr>
            <w:top w:val="none" w:sz="0" w:space="0" w:color="auto"/>
            <w:left w:val="none" w:sz="0" w:space="0" w:color="auto"/>
            <w:bottom w:val="none" w:sz="0" w:space="0" w:color="auto"/>
            <w:right w:val="none" w:sz="0" w:space="0" w:color="auto"/>
          </w:divBdr>
        </w:div>
        <w:div w:id="549272549">
          <w:marLeft w:val="0"/>
          <w:marRight w:val="0"/>
          <w:marTop w:val="0"/>
          <w:marBottom w:val="0"/>
          <w:divBdr>
            <w:top w:val="none" w:sz="0" w:space="0" w:color="auto"/>
            <w:left w:val="none" w:sz="0" w:space="0" w:color="auto"/>
            <w:bottom w:val="none" w:sz="0" w:space="0" w:color="auto"/>
            <w:right w:val="none" w:sz="0" w:space="0" w:color="auto"/>
          </w:divBdr>
        </w:div>
        <w:div w:id="595018410">
          <w:marLeft w:val="0"/>
          <w:marRight w:val="0"/>
          <w:marTop w:val="0"/>
          <w:marBottom w:val="0"/>
          <w:divBdr>
            <w:top w:val="none" w:sz="0" w:space="0" w:color="auto"/>
            <w:left w:val="none" w:sz="0" w:space="0" w:color="auto"/>
            <w:bottom w:val="none" w:sz="0" w:space="0" w:color="auto"/>
            <w:right w:val="none" w:sz="0" w:space="0" w:color="auto"/>
          </w:divBdr>
        </w:div>
        <w:div w:id="686180239">
          <w:marLeft w:val="0"/>
          <w:marRight w:val="0"/>
          <w:marTop w:val="0"/>
          <w:marBottom w:val="0"/>
          <w:divBdr>
            <w:top w:val="none" w:sz="0" w:space="0" w:color="auto"/>
            <w:left w:val="none" w:sz="0" w:space="0" w:color="auto"/>
            <w:bottom w:val="none" w:sz="0" w:space="0" w:color="auto"/>
            <w:right w:val="none" w:sz="0" w:space="0" w:color="auto"/>
          </w:divBdr>
        </w:div>
        <w:div w:id="704600320">
          <w:marLeft w:val="0"/>
          <w:marRight w:val="0"/>
          <w:marTop w:val="0"/>
          <w:marBottom w:val="0"/>
          <w:divBdr>
            <w:top w:val="none" w:sz="0" w:space="0" w:color="auto"/>
            <w:left w:val="none" w:sz="0" w:space="0" w:color="auto"/>
            <w:bottom w:val="none" w:sz="0" w:space="0" w:color="auto"/>
            <w:right w:val="none" w:sz="0" w:space="0" w:color="auto"/>
          </w:divBdr>
        </w:div>
        <w:div w:id="710232073">
          <w:marLeft w:val="0"/>
          <w:marRight w:val="0"/>
          <w:marTop w:val="0"/>
          <w:marBottom w:val="0"/>
          <w:divBdr>
            <w:top w:val="none" w:sz="0" w:space="0" w:color="auto"/>
            <w:left w:val="none" w:sz="0" w:space="0" w:color="auto"/>
            <w:bottom w:val="none" w:sz="0" w:space="0" w:color="auto"/>
            <w:right w:val="none" w:sz="0" w:space="0" w:color="auto"/>
          </w:divBdr>
        </w:div>
        <w:div w:id="825629811">
          <w:marLeft w:val="0"/>
          <w:marRight w:val="0"/>
          <w:marTop w:val="0"/>
          <w:marBottom w:val="0"/>
          <w:divBdr>
            <w:top w:val="none" w:sz="0" w:space="0" w:color="auto"/>
            <w:left w:val="none" w:sz="0" w:space="0" w:color="auto"/>
            <w:bottom w:val="none" w:sz="0" w:space="0" w:color="auto"/>
            <w:right w:val="none" w:sz="0" w:space="0" w:color="auto"/>
          </w:divBdr>
        </w:div>
        <w:div w:id="850334990">
          <w:marLeft w:val="0"/>
          <w:marRight w:val="0"/>
          <w:marTop w:val="0"/>
          <w:marBottom w:val="0"/>
          <w:divBdr>
            <w:top w:val="none" w:sz="0" w:space="0" w:color="auto"/>
            <w:left w:val="none" w:sz="0" w:space="0" w:color="auto"/>
            <w:bottom w:val="none" w:sz="0" w:space="0" w:color="auto"/>
            <w:right w:val="none" w:sz="0" w:space="0" w:color="auto"/>
          </w:divBdr>
        </w:div>
        <w:div w:id="883178317">
          <w:marLeft w:val="0"/>
          <w:marRight w:val="0"/>
          <w:marTop w:val="0"/>
          <w:marBottom w:val="0"/>
          <w:divBdr>
            <w:top w:val="none" w:sz="0" w:space="0" w:color="auto"/>
            <w:left w:val="none" w:sz="0" w:space="0" w:color="auto"/>
            <w:bottom w:val="none" w:sz="0" w:space="0" w:color="auto"/>
            <w:right w:val="none" w:sz="0" w:space="0" w:color="auto"/>
          </w:divBdr>
        </w:div>
        <w:div w:id="958220207">
          <w:marLeft w:val="0"/>
          <w:marRight w:val="0"/>
          <w:marTop w:val="0"/>
          <w:marBottom w:val="0"/>
          <w:divBdr>
            <w:top w:val="none" w:sz="0" w:space="0" w:color="auto"/>
            <w:left w:val="none" w:sz="0" w:space="0" w:color="auto"/>
            <w:bottom w:val="none" w:sz="0" w:space="0" w:color="auto"/>
            <w:right w:val="none" w:sz="0" w:space="0" w:color="auto"/>
          </w:divBdr>
        </w:div>
        <w:div w:id="1142117274">
          <w:marLeft w:val="0"/>
          <w:marRight w:val="0"/>
          <w:marTop w:val="0"/>
          <w:marBottom w:val="0"/>
          <w:divBdr>
            <w:top w:val="none" w:sz="0" w:space="0" w:color="auto"/>
            <w:left w:val="none" w:sz="0" w:space="0" w:color="auto"/>
            <w:bottom w:val="none" w:sz="0" w:space="0" w:color="auto"/>
            <w:right w:val="none" w:sz="0" w:space="0" w:color="auto"/>
          </w:divBdr>
        </w:div>
        <w:div w:id="1213156090">
          <w:marLeft w:val="0"/>
          <w:marRight w:val="0"/>
          <w:marTop w:val="0"/>
          <w:marBottom w:val="0"/>
          <w:divBdr>
            <w:top w:val="none" w:sz="0" w:space="0" w:color="auto"/>
            <w:left w:val="none" w:sz="0" w:space="0" w:color="auto"/>
            <w:bottom w:val="none" w:sz="0" w:space="0" w:color="auto"/>
            <w:right w:val="none" w:sz="0" w:space="0" w:color="auto"/>
          </w:divBdr>
        </w:div>
        <w:div w:id="1225331459">
          <w:marLeft w:val="0"/>
          <w:marRight w:val="0"/>
          <w:marTop w:val="0"/>
          <w:marBottom w:val="0"/>
          <w:divBdr>
            <w:top w:val="none" w:sz="0" w:space="0" w:color="auto"/>
            <w:left w:val="none" w:sz="0" w:space="0" w:color="auto"/>
            <w:bottom w:val="none" w:sz="0" w:space="0" w:color="auto"/>
            <w:right w:val="none" w:sz="0" w:space="0" w:color="auto"/>
          </w:divBdr>
        </w:div>
        <w:div w:id="1418863711">
          <w:marLeft w:val="0"/>
          <w:marRight w:val="0"/>
          <w:marTop w:val="0"/>
          <w:marBottom w:val="0"/>
          <w:divBdr>
            <w:top w:val="none" w:sz="0" w:space="0" w:color="auto"/>
            <w:left w:val="none" w:sz="0" w:space="0" w:color="auto"/>
            <w:bottom w:val="none" w:sz="0" w:space="0" w:color="auto"/>
            <w:right w:val="none" w:sz="0" w:space="0" w:color="auto"/>
          </w:divBdr>
        </w:div>
        <w:div w:id="1509178928">
          <w:marLeft w:val="0"/>
          <w:marRight w:val="0"/>
          <w:marTop w:val="0"/>
          <w:marBottom w:val="0"/>
          <w:divBdr>
            <w:top w:val="none" w:sz="0" w:space="0" w:color="auto"/>
            <w:left w:val="none" w:sz="0" w:space="0" w:color="auto"/>
            <w:bottom w:val="none" w:sz="0" w:space="0" w:color="auto"/>
            <w:right w:val="none" w:sz="0" w:space="0" w:color="auto"/>
          </w:divBdr>
        </w:div>
        <w:div w:id="1517689825">
          <w:marLeft w:val="0"/>
          <w:marRight w:val="0"/>
          <w:marTop w:val="0"/>
          <w:marBottom w:val="0"/>
          <w:divBdr>
            <w:top w:val="none" w:sz="0" w:space="0" w:color="auto"/>
            <w:left w:val="none" w:sz="0" w:space="0" w:color="auto"/>
            <w:bottom w:val="none" w:sz="0" w:space="0" w:color="auto"/>
            <w:right w:val="none" w:sz="0" w:space="0" w:color="auto"/>
          </w:divBdr>
        </w:div>
        <w:div w:id="1531991650">
          <w:marLeft w:val="0"/>
          <w:marRight w:val="0"/>
          <w:marTop w:val="0"/>
          <w:marBottom w:val="0"/>
          <w:divBdr>
            <w:top w:val="none" w:sz="0" w:space="0" w:color="auto"/>
            <w:left w:val="none" w:sz="0" w:space="0" w:color="auto"/>
            <w:bottom w:val="none" w:sz="0" w:space="0" w:color="auto"/>
            <w:right w:val="none" w:sz="0" w:space="0" w:color="auto"/>
          </w:divBdr>
        </w:div>
        <w:div w:id="1592546244">
          <w:marLeft w:val="0"/>
          <w:marRight w:val="0"/>
          <w:marTop w:val="0"/>
          <w:marBottom w:val="0"/>
          <w:divBdr>
            <w:top w:val="none" w:sz="0" w:space="0" w:color="auto"/>
            <w:left w:val="none" w:sz="0" w:space="0" w:color="auto"/>
            <w:bottom w:val="none" w:sz="0" w:space="0" w:color="auto"/>
            <w:right w:val="none" w:sz="0" w:space="0" w:color="auto"/>
          </w:divBdr>
        </w:div>
        <w:div w:id="1660689478">
          <w:marLeft w:val="0"/>
          <w:marRight w:val="0"/>
          <w:marTop w:val="0"/>
          <w:marBottom w:val="0"/>
          <w:divBdr>
            <w:top w:val="none" w:sz="0" w:space="0" w:color="auto"/>
            <w:left w:val="none" w:sz="0" w:space="0" w:color="auto"/>
            <w:bottom w:val="none" w:sz="0" w:space="0" w:color="auto"/>
            <w:right w:val="none" w:sz="0" w:space="0" w:color="auto"/>
          </w:divBdr>
        </w:div>
        <w:div w:id="1730956134">
          <w:marLeft w:val="0"/>
          <w:marRight w:val="0"/>
          <w:marTop w:val="0"/>
          <w:marBottom w:val="0"/>
          <w:divBdr>
            <w:top w:val="none" w:sz="0" w:space="0" w:color="auto"/>
            <w:left w:val="none" w:sz="0" w:space="0" w:color="auto"/>
            <w:bottom w:val="none" w:sz="0" w:space="0" w:color="auto"/>
            <w:right w:val="none" w:sz="0" w:space="0" w:color="auto"/>
          </w:divBdr>
        </w:div>
        <w:div w:id="1757286884">
          <w:marLeft w:val="0"/>
          <w:marRight w:val="0"/>
          <w:marTop w:val="0"/>
          <w:marBottom w:val="0"/>
          <w:divBdr>
            <w:top w:val="none" w:sz="0" w:space="0" w:color="auto"/>
            <w:left w:val="none" w:sz="0" w:space="0" w:color="auto"/>
            <w:bottom w:val="none" w:sz="0" w:space="0" w:color="auto"/>
            <w:right w:val="none" w:sz="0" w:space="0" w:color="auto"/>
          </w:divBdr>
        </w:div>
        <w:div w:id="1769424557">
          <w:marLeft w:val="0"/>
          <w:marRight w:val="0"/>
          <w:marTop w:val="0"/>
          <w:marBottom w:val="0"/>
          <w:divBdr>
            <w:top w:val="none" w:sz="0" w:space="0" w:color="auto"/>
            <w:left w:val="none" w:sz="0" w:space="0" w:color="auto"/>
            <w:bottom w:val="none" w:sz="0" w:space="0" w:color="auto"/>
            <w:right w:val="none" w:sz="0" w:space="0" w:color="auto"/>
          </w:divBdr>
        </w:div>
        <w:div w:id="1774979862">
          <w:marLeft w:val="0"/>
          <w:marRight w:val="0"/>
          <w:marTop w:val="0"/>
          <w:marBottom w:val="0"/>
          <w:divBdr>
            <w:top w:val="none" w:sz="0" w:space="0" w:color="auto"/>
            <w:left w:val="none" w:sz="0" w:space="0" w:color="auto"/>
            <w:bottom w:val="none" w:sz="0" w:space="0" w:color="auto"/>
            <w:right w:val="none" w:sz="0" w:space="0" w:color="auto"/>
          </w:divBdr>
        </w:div>
        <w:div w:id="1810705506">
          <w:marLeft w:val="0"/>
          <w:marRight w:val="0"/>
          <w:marTop w:val="0"/>
          <w:marBottom w:val="0"/>
          <w:divBdr>
            <w:top w:val="none" w:sz="0" w:space="0" w:color="auto"/>
            <w:left w:val="none" w:sz="0" w:space="0" w:color="auto"/>
            <w:bottom w:val="none" w:sz="0" w:space="0" w:color="auto"/>
            <w:right w:val="none" w:sz="0" w:space="0" w:color="auto"/>
          </w:divBdr>
        </w:div>
        <w:div w:id="1833787830">
          <w:marLeft w:val="0"/>
          <w:marRight w:val="0"/>
          <w:marTop w:val="0"/>
          <w:marBottom w:val="0"/>
          <w:divBdr>
            <w:top w:val="none" w:sz="0" w:space="0" w:color="auto"/>
            <w:left w:val="none" w:sz="0" w:space="0" w:color="auto"/>
            <w:bottom w:val="none" w:sz="0" w:space="0" w:color="auto"/>
            <w:right w:val="none" w:sz="0" w:space="0" w:color="auto"/>
          </w:divBdr>
        </w:div>
        <w:div w:id="1835995982">
          <w:marLeft w:val="0"/>
          <w:marRight w:val="0"/>
          <w:marTop w:val="0"/>
          <w:marBottom w:val="0"/>
          <w:divBdr>
            <w:top w:val="none" w:sz="0" w:space="0" w:color="auto"/>
            <w:left w:val="none" w:sz="0" w:space="0" w:color="auto"/>
            <w:bottom w:val="none" w:sz="0" w:space="0" w:color="auto"/>
            <w:right w:val="none" w:sz="0" w:space="0" w:color="auto"/>
          </w:divBdr>
        </w:div>
        <w:div w:id="1919288140">
          <w:marLeft w:val="0"/>
          <w:marRight w:val="0"/>
          <w:marTop w:val="0"/>
          <w:marBottom w:val="0"/>
          <w:divBdr>
            <w:top w:val="none" w:sz="0" w:space="0" w:color="auto"/>
            <w:left w:val="none" w:sz="0" w:space="0" w:color="auto"/>
            <w:bottom w:val="none" w:sz="0" w:space="0" w:color="auto"/>
            <w:right w:val="none" w:sz="0" w:space="0" w:color="auto"/>
          </w:divBdr>
        </w:div>
        <w:div w:id="1993413749">
          <w:marLeft w:val="0"/>
          <w:marRight w:val="0"/>
          <w:marTop w:val="0"/>
          <w:marBottom w:val="0"/>
          <w:divBdr>
            <w:top w:val="none" w:sz="0" w:space="0" w:color="auto"/>
            <w:left w:val="none" w:sz="0" w:space="0" w:color="auto"/>
            <w:bottom w:val="none" w:sz="0" w:space="0" w:color="auto"/>
            <w:right w:val="none" w:sz="0" w:space="0" w:color="auto"/>
          </w:divBdr>
        </w:div>
        <w:div w:id="2061589982">
          <w:marLeft w:val="0"/>
          <w:marRight w:val="0"/>
          <w:marTop w:val="0"/>
          <w:marBottom w:val="0"/>
          <w:divBdr>
            <w:top w:val="none" w:sz="0" w:space="0" w:color="auto"/>
            <w:left w:val="none" w:sz="0" w:space="0" w:color="auto"/>
            <w:bottom w:val="none" w:sz="0" w:space="0" w:color="auto"/>
            <w:right w:val="none" w:sz="0" w:space="0" w:color="auto"/>
          </w:divBdr>
        </w:div>
      </w:divsChild>
    </w:div>
    <w:div w:id="1177035880">
      <w:bodyDiv w:val="1"/>
      <w:marLeft w:val="0"/>
      <w:marRight w:val="0"/>
      <w:marTop w:val="0"/>
      <w:marBottom w:val="0"/>
      <w:divBdr>
        <w:top w:val="none" w:sz="0" w:space="0" w:color="auto"/>
        <w:left w:val="none" w:sz="0" w:space="0" w:color="auto"/>
        <w:bottom w:val="none" w:sz="0" w:space="0" w:color="auto"/>
        <w:right w:val="none" w:sz="0" w:space="0" w:color="auto"/>
      </w:divBdr>
    </w:div>
    <w:div w:id="1524320702">
      <w:bodyDiv w:val="1"/>
      <w:marLeft w:val="0"/>
      <w:marRight w:val="0"/>
      <w:marTop w:val="0"/>
      <w:marBottom w:val="0"/>
      <w:divBdr>
        <w:top w:val="none" w:sz="0" w:space="0" w:color="auto"/>
        <w:left w:val="none" w:sz="0" w:space="0" w:color="auto"/>
        <w:bottom w:val="none" w:sz="0" w:space="0" w:color="auto"/>
        <w:right w:val="none" w:sz="0" w:space="0" w:color="auto"/>
      </w:divBdr>
    </w:div>
    <w:div w:id="1659653925">
      <w:bodyDiv w:val="1"/>
      <w:marLeft w:val="0"/>
      <w:marRight w:val="0"/>
      <w:marTop w:val="0"/>
      <w:marBottom w:val="0"/>
      <w:divBdr>
        <w:top w:val="none" w:sz="0" w:space="0" w:color="auto"/>
        <w:left w:val="none" w:sz="0" w:space="0" w:color="auto"/>
        <w:bottom w:val="none" w:sz="0" w:space="0" w:color="auto"/>
        <w:right w:val="none" w:sz="0" w:space="0" w:color="auto"/>
      </w:divBdr>
    </w:div>
    <w:div w:id="1925872419">
      <w:bodyDiv w:val="1"/>
      <w:marLeft w:val="0"/>
      <w:marRight w:val="0"/>
      <w:marTop w:val="0"/>
      <w:marBottom w:val="0"/>
      <w:divBdr>
        <w:top w:val="none" w:sz="0" w:space="0" w:color="auto"/>
        <w:left w:val="none" w:sz="0" w:space="0" w:color="auto"/>
        <w:bottom w:val="none" w:sz="0" w:space="0" w:color="auto"/>
        <w:right w:val="none" w:sz="0" w:space="0" w:color="auto"/>
      </w:divBdr>
    </w:div>
    <w:div w:id="2111002272">
      <w:bodyDiv w:val="1"/>
      <w:marLeft w:val="0"/>
      <w:marRight w:val="0"/>
      <w:marTop w:val="0"/>
      <w:marBottom w:val="0"/>
      <w:divBdr>
        <w:top w:val="none" w:sz="0" w:space="0" w:color="auto"/>
        <w:left w:val="none" w:sz="0" w:space="0" w:color="auto"/>
        <w:bottom w:val="none" w:sz="0" w:space="0" w:color="auto"/>
        <w:right w:val="none" w:sz="0" w:space="0" w:color="auto"/>
      </w:divBdr>
    </w:div>
    <w:div w:id="2123765198">
      <w:bodyDiv w:val="1"/>
      <w:marLeft w:val="0"/>
      <w:marRight w:val="0"/>
      <w:marTop w:val="0"/>
      <w:marBottom w:val="0"/>
      <w:divBdr>
        <w:top w:val="none" w:sz="0" w:space="0" w:color="auto"/>
        <w:left w:val="none" w:sz="0" w:space="0" w:color="auto"/>
        <w:bottom w:val="none" w:sz="0" w:space="0" w:color="auto"/>
        <w:right w:val="none" w:sz="0" w:space="0" w:color="auto"/>
      </w:divBdr>
    </w:div>
    <w:div w:id="2135563628">
      <w:bodyDiv w:val="1"/>
      <w:marLeft w:val="0"/>
      <w:marRight w:val="0"/>
      <w:marTop w:val="0"/>
      <w:marBottom w:val="0"/>
      <w:divBdr>
        <w:top w:val="none" w:sz="0" w:space="0" w:color="auto"/>
        <w:left w:val="none" w:sz="0" w:space="0" w:color="auto"/>
        <w:bottom w:val="none" w:sz="0" w:space="0" w:color="auto"/>
        <w:right w:val="none" w:sz="0" w:space="0" w:color="auto"/>
      </w:divBdr>
      <w:divsChild>
        <w:div w:id="29960850">
          <w:marLeft w:val="0"/>
          <w:marRight w:val="0"/>
          <w:marTop w:val="0"/>
          <w:marBottom w:val="0"/>
          <w:divBdr>
            <w:top w:val="none" w:sz="0" w:space="0" w:color="auto"/>
            <w:left w:val="none" w:sz="0" w:space="0" w:color="auto"/>
            <w:bottom w:val="none" w:sz="0" w:space="0" w:color="auto"/>
            <w:right w:val="none" w:sz="0" w:space="0" w:color="auto"/>
          </w:divBdr>
        </w:div>
        <w:div w:id="36978767">
          <w:marLeft w:val="0"/>
          <w:marRight w:val="0"/>
          <w:marTop w:val="0"/>
          <w:marBottom w:val="0"/>
          <w:divBdr>
            <w:top w:val="none" w:sz="0" w:space="0" w:color="auto"/>
            <w:left w:val="none" w:sz="0" w:space="0" w:color="auto"/>
            <w:bottom w:val="none" w:sz="0" w:space="0" w:color="auto"/>
            <w:right w:val="none" w:sz="0" w:space="0" w:color="auto"/>
          </w:divBdr>
        </w:div>
        <w:div w:id="53698491">
          <w:marLeft w:val="0"/>
          <w:marRight w:val="0"/>
          <w:marTop w:val="0"/>
          <w:marBottom w:val="0"/>
          <w:divBdr>
            <w:top w:val="none" w:sz="0" w:space="0" w:color="auto"/>
            <w:left w:val="none" w:sz="0" w:space="0" w:color="auto"/>
            <w:bottom w:val="none" w:sz="0" w:space="0" w:color="auto"/>
            <w:right w:val="none" w:sz="0" w:space="0" w:color="auto"/>
          </w:divBdr>
        </w:div>
        <w:div w:id="97025079">
          <w:marLeft w:val="0"/>
          <w:marRight w:val="0"/>
          <w:marTop w:val="0"/>
          <w:marBottom w:val="0"/>
          <w:divBdr>
            <w:top w:val="none" w:sz="0" w:space="0" w:color="auto"/>
            <w:left w:val="none" w:sz="0" w:space="0" w:color="auto"/>
            <w:bottom w:val="none" w:sz="0" w:space="0" w:color="auto"/>
            <w:right w:val="none" w:sz="0" w:space="0" w:color="auto"/>
          </w:divBdr>
        </w:div>
        <w:div w:id="115174869">
          <w:marLeft w:val="0"/>
          <w:marRight w:val="0"/>
          <w:marTop w:val="0"/>
          <w:marBottom w:val="0"/>
          <w:divBdr>
            <w:top w:val="none" w:sz="0" w:space="0" w:color="auto"/>
            <w:left w:val="none" w:sz="0" w:space="0" w:color="auto"/>
            <w:bottom w:val="none" w:sz="0" w:space="0" w:color="auto"/>
            <w:right w:val="none" w:sz="0" w:space="0" w:color="auto"/>
          </w:divBdr>
        </w:div>
        <w:div w:id="241137372">
          <w:marLeft w:val="0"/>
          <w:marRight w:val="0"/>
          <w:marTop w:val="0"/>
          <w:marBottom w:val="0"/>
          <w:divBdr>
            <w:top w:val="none" w:sz="0" w:space="0" w:color="auto"/>
            <w:left w:val="none" w:sz="0" w:space="0" w:color="auto"/>
            <w:bottom w:val="none" w:sz="0" w:space="0" w:color="auto"/>
            <w:right w:val="none" w:sz="0" w:space="0" w:color="auto"/>
          </w:divBdr>
        </w:div>
        <w:div w:id="316954182">
          <w:marLeft w:val="0"/>
          <w:marRight w:val="0"/>
          <w:marTop w:val="0"/>
          <w:marBottom w:val="0"/>
          <w:divBdr>
            <w:top w:val="none" w:sz="0" w:space="0" w:color="auto"/>
            <w:left w:val="none" w:sz="0" w:space="0" w:color="auto"/>
            <w:bottom w:val="none" w:sz="0" w:space="0" w:color="auto"/>
            <w:right w:val="none" w:sz="0" w:space="0" w:color="auto"/>
          </w:divBdr>
        </w:div>
        <w:div w:id="452360354">
          <w:marLeft w:val="0"/>
          <w:marRight w:val="0"/>
          <w:marTop w:val="0"/>
          <w:marBottom w:val="0"/>
          <w:divBdr>
            <w:top w:val="none" w:sz="0" w:space="0" w:color="auto"/>
            <w:left w:val="none" w:sz="0" w:space="0" w:color="auto"/>
            <w:bottom w:val="none" w:sz="0" w:space="0" w:color="auto"/>
            <w:right w:val="none" w:sz="0" w:space="0" w:color="auto"/>
          </w:divBdr>
        </w:div>
        <w:div w:id="481041223">
          <w:marLeft w:val="0"/>
          <w:marRight w:val="0"/>
          <w:marTop w:val="0"/>
          <w:marBottom w:val="0"/>
          <w:divBdr>
            <w:top w:val="none" w:sz="0" w:space="0" w:color="auto"/>
            <w:left w:val="none" w:sz="0" w:space="0" w:color="auto"/>
            <w:bottom w:val="none" w:sz="0" w:space="0" w:color="auto"/>
            <w:right w:val="none" w:sz="0" w:space="0" w:color="auto"/>
          </w:divBdr>
        </w:div>
        <w:div w:id="613630466">
          <w:marLeft w:val="0"/>
          <w:marRight w:val="0"/>
          <w:marTop w:val="0"/>
          <w:marBottom w:val="0"/>
          <w:divBdr>
            <w:top w:val="none" w:sz="0" w:space="0" w:color="auto"/>
            <w:left w:val="none" w:sz="0" w:space="0" w:color="auto"/>
            <w:bottom w:val="none" w:sz="0" w:space="0" w:color="auto"/>
            <w:right w:val="none" w:sz="0" w:space="0" w:color="auto"/>
          </w:divBdr>
        </w:div>
        <w:div w:id="712661058">
          <w:marLeft w:val="0"/>
          <w:marRight w:val="0"/>
          <w:marTop w:val="0"/>
          <w:marBottom w:val="0"/>
          <w:divBdr>
            <w:top w:val="none" w:sz="0" w:space="0" w:color="auto"/>
            <w:left w:val="none" w:sz="0" w:space="0" w:color="auto"/>
            <w:bottom w:val="none" w:sz="0" w:space="0" w:color="auto"/>
            <w:right w:val="none" w:sz="0" w:space="0" w:color="auto"/>
          </w:divBdr>
        </w:div>
        <w:div w:id="779759299">
          <w:marLeft w:val="0"/>
          <w:marRight w:val="0"/>
          <w:marTop w:val="0"/>
          <w:marBottom w:val="0"/>
          <w:divBdr>
            <w:top w:val="none" w:sz="0" w:space="0" w:color="auto"/>
            <w:left w:val="none" w:sz="0" w:space="0" w:color="auto"/>
            <w:bottom w:val="none" w:sz="0" w:space="0" w:color="auto"/>
            <w:right w:val="none" w:sz="0" w:space="0" w:color="auto"/>
          </w:divBdr>
        </w:div>
        <w:div w:id="793400688">
          <w:marLeft w:val="0"/>
          <w:marRight w:val="0"/>
          <w:marTop w:val="0"/>
          <w:marBottom w:val="0"/>
          <w:divBdr>
            <w:top w:val="none" w:sz="0" w:space="0" w:color="auto"/>
            <w:left w:val="none" w:sz="0" w:space="0" w:color="auto"/>
            <w:bottom w:val="none" w:sz="0" w:space="0" w:color="auto"/>
            <w:right w:val="none" w:sz="0" w:space="0" w:color="auto"/>
          </w:divBdr>
        </w:div>
        <w:div w:id="917978448">
          <w:marLeft w:val="0"/>
          <w:marRight w:val="0"/>
          <w:marTop w:val="0"/>
          <w:marBottom w:val="0"/>
          <w:divBdr>
            <w:top w:val="none" w:sz="0" w:space="0" w:color="auto"/>
            <w:left w:val="none" w:sz="0" w:space="0" w:color="auto"/>
            <w:bottom w:val="none" w:sz="0" w:space="0" w:color="auto"/>
            <w:right w:val="none" w:sz="0" w:space="0" w:color="auto"/>
          </w:divBdr>
        </w:div>
        <w:div w:id="928781853">
          <w:marLeft w:val="0"/>
          <w:marRight w:val="0"/>
          <w:marTop w:val="0"/>
          <w:marBottom w:val="0"/>
          <w:divBdr>
            <w:top w:val="none" w:sz="0" w:space="0" w:color="auto"/>
            <w:left w:val="none" w:sz="0" w:space="0" w:color="auto"/>
            <w:bottom w:val="none" w:sz="0" w:space="0" w:color="auto"/>
            <w:right w:val="none" w:sz="0" w:space="0" w:color="auto"/>
          </w:divBdr>
        </w:div>
        <w:div w:id="955603031">
          <w:marLeft w:val="0"/>
          <w:marRight w:val="0"/>
          <w:marTop w:val="0"/>
          <w:marBottom w:val="0"/>
          <w:divBdr>
            <w:top w:val="none" w:sz="0" w:space="0" w:color="auto"/>
            <w:left w:val="none" w:sz="0" w:space="0" w:color="auto"/>
            <w:bottom w:val="none" w:sz="0" w:space="0" w:color="auto"/>
            <w:right w:val="none" w:sz="0" w:space="0" w:color="auto"/>
          </w:divBdr>
        </w:div>
        <w:div w:id="956527403">
          <w:marLeft w:val="0"/>
          <w:marRight w:val="0"/>
          <w:marTop w:val="0"/>
          <w:marBottom w:val="0"/>
          <w:divBdr>
            <w:top w:val="none" w:sz="0" w:space="0" w:color="auto"/>
            <w:left w:val="none" w:sz="0" w:space="0" w:color="auto"/>
            <w:bottom w:val="none" w:sz="0" w:space="0" w:color="auto"/>
            <w:right w:val="none" w:sz="0" w:space="0" w:color="auto"/>
          </w:divBdr>
        </w:div>
        <w:div w:id="965739258">
          <w:marLeft w:val="0"/>
          <w:marRight w:val="0"/>
          <w:marTop w:val="0"/>
          <w:marBottom w:val="0"/>
          <w:divBdr>
            <w:top w:val="none" w:sz="0" w:space="0" w:color="auto"/>
            <w:left w:val="none" w:sz="0" w:space="0" w:color="auto"/>
            <w:bottom w:val="none" w:sz="0" w:space="0" w:color="auto"/>
            <w:right w:val="none" w:sz="0" w:space="0" w:color="auto"/>
          </w:divBdr>
        </w:div>
        <w:div w:id="1116438278">
          <w:marLeft w:val="0"/>
          <w:marRight w:val="0"/>
          <w:marTop w:val="0"/>
          <w:marBottom w:val="0"/>
          <w:divBdr>
            <w:top w:val="none" w:sz="0" w:space="0" w:color="auto"/>
            <w:left w:val="none" w:sz="0" w:space="0" w:color="auto"/>
            <w:bottom w:val="none" w:sz="0" w:space="0" w:color="auto"/>
            <w:right w:val="none" w:sz="0" w:space="0" w:color="auto"/>
          </w:divBdr>
        </w:div>
        <w:div w:id="1123887682">
          <w:marLeft w:val="0"/>
          <w:marRight w:val="0"/>
          <w:marTop w:val="0"/>
          <w:marBottom w:val="0"/>
          <w:divBdr>
            <w:top w:val="none" w:sz="0" w:space="0" w:color="auto"/>
            <w:left w:val="none" w:sz="0" w:space="0" w:color="auto"/>
            <w:bottom w:val="none" w:sz="0" w:space="0" w:color="auto"/>
            <w:right w:val="none" w:sz="0" w:space="0" w:color="auto"/>
          </w:divBdr>
        </w:div>
        <w:div w:id="1154763283">
          <w:marLeft w:val="0"/>
          <w:marRight w:val="0"/>
          <w:marTop w:val="0"/>
          <w:marBottom w:val="0"/>
          <w:divBdr>
            <w:top w:val="none" w:sz="0" w:space="0" w:color="auto"/>
            <w:left w:val="none" w:sz="0" w:space="0" w:color="auto"/>
            <w:bottom w:val="none" w:sz="0" w:space="0" w:color="auto"/>
            <w:right w:val="none" w:sz="0" w:space="0" w:color="auto"/>
          </w:divBdr>
        </w:div>
        <w:div w:id="1189759878">
          <w:marLeft w:val="0"/>
          <w:marRight w:val="0"/>
          <w:marTop w:val="0"/>
          <w:marBottom w:val="0"/>
          <w:divBdr>
            <w:top w:val="none" w:sz="0" w:space="0" w:color="auto"/>
            <w:left w:val="none" w:sz="0" w:space="0" w:color="auto"/>
            <w:bottom w:val="none" w:sz="0" w:space="0" w:color="auto"/>
            <w:right w:val="none" w:sz="0" w:space="0" w:color="auto"/>
          </w:divBdr>
        </w:div>
        <w:div w:id="1202325458">
          <w:marLeft w:val="0"/>
          <w:marRight w:val="0"/>
          <w:marTop w:val="0"/>
          <w:marBottom w:val="0"/>
          <w:divBdr>
            <w:top w:val="none" w:sz="0" w:space="0" w:color="auto"/>
            <w:left w:val="none" w:sz="0" w:space="0" w:color="auto"/>
            <w:bottom w:val="none" w:sz="0" w:space="0" w:color="auto"/>
            <w:right w:val="none" w:sz="0" w:space="0" w:color="auto"/>
          </w:divBdr>
        </w:div>
        <w:div w:id="1341202664">
          <w:marLeft w:val="0"/>
          <w:marRight w:val="0"/>
          <w:marTop w:val="0"/>
          <w:marBottom w:val="0"/>
          <w:divBdr>
            <w:top w:val="none" w:sz="0" w:space="0" w:color="auto"/>
            <w:left w:val="none" w:sz="0" w:space="0" w:color="auto"/>
            <w:bottom w:val="none" w:sz="0" w:space="0" w:color="auto"/>
            <w:right w:val="none" w:sz="0" w:space="0" w:color="auto"/>
          </w:divBdr>
        </w:div>
        <w:div w:id="1410616070">
          <w:marLeft w:val="0"/>
          <w:marRight w:val="0"/>
          <w:marTop w:val="0"/>
          <w:marBottom w:val="0"/>
          <w:divBdr>
            <w:top w:val="none" w:sz="0" w:space="0" w:color="auto"/>
            <w:left w:val="none" w:sz="0" w:space="0" w:color="auto"/>
            <w:bottom w:val="none" w:sz="0" w:space="0" w:color="auto"/>
            <w:right w:val="none" w:sz="0" w:space="0" w:color="auto"/>
          </w:divBdr>
        </w:div>
        <w:div w:id="1421945260">
          <w:marLeft w:val="0"/>
          <w:marRight w:val="0"/>
          <w:marTop w:val="0"/>
          <w:marBottom w:val="0"/>
          <w:divBdr>
            <w:top w:val="none" w:sz="0" w:space="0" w:color="auto"/>
            <w:left w:val="none" w:sz="0" w:space="0" w:color="auto"/>
            <w:bottom w:val="none" w:sz="0" w:space="0" w:color="auto"/>
            <w:right w:val="none" w:sz="0" w:space="0" w:color="auto"/>
          </w:divBdr>
        </w:div>
        <w:div w:id="1432237305">
          <w:marLeft w:val="0"/>
          <w:marRight w:val="0"/>
          <w:marTop w:val="0"/>
          <w:marBottom w:val="0"/>
          <w:divBdr>
            <w:top w:val="none" w:sz="0" w:space="0" w:color="auto"/>
            <w:left w:val="none" w:sz="0" w:space="0" w:color="auto"/>
            <w:bottom w:val="none" w:sz="0" w:space="0" w:color="auto"/>
            <w:right w:val="none" w:sz="0" w:space="0" w:color="auto"/>
          </w:divBdr>
        </w:div>
        <w:div w:id="1471628985">
          <w:marLeft w:val="0"/>
          <w:marRight w:val="0"/>
          <w:marTop w:val="0"/>
          <w:marBottom w:val="0"/>
          <w:divBdr>
            <w:top w:val="none" w:sz="0" w:space="0" w:color="auto"/>
            <w:left w:val="none" w:sz="0" w:space="0" w:color="auto"/>
            <w:bottom w:val="none" w:sz="0" w:space="0" w:color="auto"/>
            <w:right w:val="none" w:sz="0" w:space="0" w:color="auto"/>
          </w:divBdr>
        </w:div>
        <w:div w:id="1587226187">
          <w:marLeft w:val="0"/>
          <w:marRight w:val="0"/>
          <w:marTop w:val="0"/>
          <w:marBottom w:val="0"/>
          <w:divBdr>
            <w:top w:val="none" w:sz="0" w:space="0" w:color="auto"/>
            <w:left w:val="none" w:sz="0" w:space="0" w:color="auto"/>
            <w:bottom w:val="none" w:sz="0" w:space="0" w:color="auto"/>
            <w:right w:val="none" w:sz="0" w:space="0" w:color="auto"/>
          </w:divBdr>
        </w:div>
        <w:div w:id="1732969131">
          <w:marLeft w:val="0"/>
          <w:marRight w:val="0"/>
          <w:marTop w:val="0"/>
          <w:marBottom w:val="0"/>
          <w:divBdr>
            <w:top w:val="none" w:sz="0" w:space="0" w:color="auto"/>
            <w:left w:val="none" w:sz="0" w:space="0" w:color="auto"/>
            <w:bottom w:val="none" w:sz="0" w:space="0" w:color="auto"/>
            <w:right w:val="none" w:sz="0" w:space="0" w:color="auto"/>
          </w:divBdr>
        </w:div>
        <w:div w:id="1741438495">
          <w:marLeft w:val="0"/>
          <w:marRight w:val="0"/>
          <w:marTop w:val="0"/>
          <w:marBottom w:val="0"/>
          <w:divBdr>
            <w:top w:val="none" w:sz="0" w:space="0" w:color="auto"/>
            <w:left w:val="none" w:sz="0" w:space="0" w:color="auto"/>
            <w:bottom w:val="none" w:sz="0" w:space="0" w:color="auto"/>
            <w:right w:val="none" w:sz="0" w:space="0" w:color="auto"/>
          </w:divBdr>
        </w:div>
        <w:div w:id="1761635795">
          <w:marLeft w:val="0"/>
          <w:marRight w:val="0"/>
          <w:marTop w:val="0"/>
          <w:marBottom w:val="0"/>
          <w:divBdr>
            <w:top w:val="none" w:sz="0" w:space="0" w:color="auto"/>
            <w:left w:val="none" w:sz="0" w:space="0" w:color="auto"/>
            <w:bottom w:val="none" w:sz="0" w:space="0" w:color="auto"/>
            <w:right w:val="none" w:sz="0" w:space="0" w:color="auto"/>
          </w:divBdr>
        </w:div>
        <w:div w:id="1770615520">
          <w:marLeft w:val="0"/>
          <w:marRight w:val="0"/>
          <w:marTop w:val="0"/>
          <w:marBottom w:val="0"/>
          <w:divBdr>
            <w:top w:val="none" w:sz="0" w:space="0" w:color="auto"/>
            <w:left w:val="none" w:sz="0" w:space="0" w:color="auto"/>
            <w:bottom w:val="none" w:sz="0" w:space="0" w:color="auto"/>
            <w:right w:val="none" w:sz="0" w:space="0" w:color="auto"/>
          </w:divBdr>
        </w:div>
        <w:div w:id="1878197919">
          <w:marLeft w:val="0"/>
          <w:marRight w:val="0"/>
          <w:marTop w:val="0"/>
          <w:marBottom w:val="0"/>
          <w:divBdr>
            <w:top w:val="none" w:sz="0" w:space="0" w:color="auto"/>
            <w:left w:val="none" w:sz="0" w:space="0" w:color="auto"/>
            <w:bottom w:val="none" w:sz="0" w:space="0" w:color="auto"/>
            <w:right w:val="none" w:sz="0" w:space="0" w:color="auto"/>
          </w:divBdr>
        </w:div>
        <w:div w:id="1887521171">
          <w:marLeft w:val="0"/>
          <w:marRight w:val="0"/>
          <w:marTop w:val="0"/>
          <w:marBottom w:val="0"/>
          <w:divBdr>
            <w:top w:val="none" w:sz="0" w:space="0" w:color="auto"/>
            <w:left w:val="none" w:sz="0" w:space="0" w:color="auto"/>
            <w:bottom w:val="none" w:sz="0" w:space="0" w:color="auto"/>
            <w:right w:val="none" w:sz="0" w:space="0" w:color="auto"/>
          </w:divBdr>
        </w:div>
        <w:div w:id="1971474519">
          <w:marLeft w:val="0"/>
          <w:marRight w:val="0"/>
          <w:marTop w:val="0"/>
          <w:marBottom w:val="0"/>
          <w:divBdr>
            <w:top w:val="none" w:sz="0" w:space="0" w:color="auto"/>
            <w:left w:val="none" w:sz="0" w:space="0" w:color="auto"/>
            <w:bottom w:val="none" w:sz="0" w:space="0" w:color="auto"/>
            <w:right w:val="none" w:sz="0" w:space="0" w:color="auto"/>
          </w:divBdr>
        </w:div>
        <w:div w:id="2051223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4.emf"/><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image" Target="media/image8.emf"/><Relationship Id="rId42" Type="http://schemas.openxmlformats.org/officeDocument/2006/relationships/image" Target="media/image12.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0.emf"/><Relationship Id="rId46"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oleObject7.bin"/><Relationship Id="rId40" Type="http://schemas.openxmlformats.org/officeDocument/2006/relationships/image" Target="media/image11.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oleObject" Target="embeddings/oleObject4.bin"/><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oleObject" Target="embeddings/oleObject2.bin"/><Relationship Id="rId30" Type="http://schemas.openxmlformats.org/officeDocument/2006/relationships/image" Target="media/image6.emf"/><Relationship Id="rId35" Type="http://schemas.openxmlformats.org/officeDocument/2006/relationships/oleObject" Target="embeddings/oleObject6.bin"/><Relationship Id="rId43"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B963CDCB3DEB4BB77A36DB01695F7D" ma:contentTypeVersion="13" ma:contentTypeDescription="Create a new document." ma:contentTypeScope="" ma:versionID="dc2101d308006c7b923f944178a21574">
  <xsd:schema xmlns:xsd="http://www.w3.org/2001/XMLSchema" xmlns:xs="http://www.w3.org/2001/XMLSchema" xmlns:p="http://schemas.microsoft.com/office/2006/metadata/properties" xmlns:ns2="4bb2a3ab-1232-4beb-8880-8ad8ea2f40d6" xmlns:ns3="3ea9baeb-4c63-45f5-a258-c9a83f2300d2" xmlns:ns4="04738c6d-ecc8-46f1-821f-82e308eab3d9" targetNamespace="http://schemas.microsoft.com/office/2006/metadata/properties" ma:root="true" ma:fieldsID="55a497a09a24c11381b7d61c3d766379" ns2:_="" ns3:_="" ns4:_="">
    <xsd:import namespace="4bb2a3ab-1232-4beb-8880-8ad8ea2f40d6"/>
    <xsd:import namespace="3ea9baeb-4c63-45f5-a258-c9a83f2300d2"/>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2a3ab-1232-4beb-8880-8ad8ea2f4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a9baeb-4c63-45f5-a258-c9a83f2300d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450515-2919-414b-827b-4ade0610a6b4}" ma:internalName="TaxCatchAll" ma:showField="CatchAllData" ma:web="3ea9baeb-4c63-45f5-a258-c9a83f2300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738c6d-ecc8-46f1-821f-82e308eab3d9" xsi:nil="true"/>
    <lcf76f155ced4ddcb4097134ff3c332f xmlns="4bb2a3ab-1232-4beb-8880-8ad8ea2f40d6">
      <Terms xmlns="http://schemas.microsoft.com/office/infopath/2007/PartnerControls"/>
    </lcf76f155ced4ddcb4097134ff3c332f>
    <SharedWithUsers xmlns="3ea9baeb-4c63-45f5-a258-c9a83f2300d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903AAA28-0614-496D-9A9D-C55DE74BD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2a3ab-1232-4beb-8880-8ad8ea2f40d6"/>
    <ds:schemaRef ds:uri="3ea9baeb-4c63-45f5-a258-c9a83f2300d2"/>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F006E-89DD-44F1-B25F-77B963FCAA1E}">
  <ds:schemaRefs>
    <ds:schemaRef ds:uri="http://schemas.microsoft.com/office/2006/metadata/properties"/>
    <ds:schemaRef ds:uri="http://schemas.microsoft.com/office/infopath/2007/PartnerControls"/>
    <ds:schemaRef ds:uri="04738c6d-ecc8-46f1-821f-82e308eab3d9"/>
    <ds:schemaRef ds:uri="4bb2a3ab-1232-4beb-8880-8ad8ea2f40d6"/>
    <ds:schemaRef ds:uri="3ea9baeb-4c63-45f5-a258-c9a83f2300d2"/>
  </ds:schemaRefs>
</ds:datastoreItem>
</file>

<file path=customXml/itemProps3.xml><?xml version="1.0" encoding="utf-8"?>
<ds:datastoreItem xmlns:ds="http://schemas.openxmlformats.org/officeDocument/2006/customXml" ds:itemID="{9DB9B29C-5DEC-4033-BE43-3E5C82E05ADD}">
  <ds:schemaRefs>
    <ds:schemaRef ds:uri="http://schemas.microsoft.com/sharepoint/v3/contenttype/forms"/>
  </ds:schemaRefs>
</ds:datastoreItem>
</file>

<file path=customXml/itemProps4.xml><?xml version="1.0" encoding="utf-8"?>
<ds:datastoreItem xmlns:ds="http://schemas.openxmlformats.org/officeDocument/2006/customXml" ds:itemID="{65E57599-73B2-44A9-AFE8-CCEAFF9923B9}">
  <ds:schemaRefs>
    <ds:schemaRef ds:uri="http://schemas.openxmlformats.org/officeDocument/2006/bibliography"/>
  </ds:schemaRefs>
</ds:datastoreItem>
</file>

<file path=customXml/itemProps5.xml><?xml version="1.0" encoding="utf-8"?>
<ds:datastoreItem xmlns:ds="http://schemas.openxmlformats.org/officeDocument/2006/customXml" ds:itemID="{F106F41D-ADA1-43C5-A711-8DF76D920A8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48</Pages>
  <Words>11587</Words>
  <Characters>66047</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Munene, Patrick D (DIO RD OSTrg-Ken GE ClkWks EM2)</dc:creator>
  <cp:keywords/>
  <dc:description/>
  <cp:lastModifiedBy>Cameron, Iona C2 (DIO Comrcl-O T Perm19)</cp:lastModifiedBy>
  <cp:revision>65</cp:revision>
  <cp:lastPrinted>2023-06-27T11:49:00Z</cp:lastPrinted>
  <dcterms:created xsi:type="dcterms:W3CDTF">2023-08-07T05:53:00Z</dcterms:created>
  <dcterms:modified xsi:type="dcterms:W3CDTF">2024-03-18T14:15:00Z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2023-04-13T08:41:28Z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f409f383-ed75-4770-a0ac-2e73177f97de</vt:lpwstr>
  </property>
  <property fmtid="{D5CDD505-2E9C-101B-9397-08002B2CF9AE}" pid="8" name="MSIP_Label_d8a60473-494b-4586-a1bb-b0e663054676_ContentBits">
    <vt:lpwstr>0</vt:lpwstr>
  </property>
  <property fmtid="{D5CDD505-2E9C-101B-9397-08002B2CF9AE}" pid="9" name="ContentTypeId">
    <vt:lpwstr>0x01010098B963CDCB3DEB4BB77A36DB01695F7D</vt:lpwstr>
  </property>
  <property fmtid="{D5CDD505-2E9C-101B-9397-08002B2CF9AE}" pid="10" name="MediaServiceImageTags">
    <vt:lpwstr/>
  </property>
  <property fmtid="{D5CDD505-2E9C-101B-9397-08002B2CF9AE}" pid="11" name="Order">
    <vt:r8>2447200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