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77C16AC" w14:textId="77777777" w:rsidR="0001459B" w:rsidRPr="0080403F" w:rsidRDefault="004E0974">
      <w:pPr>
        <w:rPr>
          <w:rFonts w:ascii="Helvetica Neue" w:eastAsia="Helvetica Neue" w:hAnsi="Helvetica Neue" w:cs="Helvetica Neue"/>
        </w:rPr>
      </w:pPr>
      <w:bookmarkStart w:id="0" w:name="_gjdgxs" w:colFirst="0" w:colLast="0"/>
      <w:bookmarkEnd w:id="0"/>
      <w:r w:rsidRPr="006D2124">
        <w:rPr>
          <w:rFonts w:ascii="Helvetica Neue" w:hAnsi="Helvetica Neue"/>
          <w:noProof/>
          <w:lang w:eastAsia="en-GB"/>
        </w:rPr>
        <w:drawing>
          <wp:inline distT="0" distB="0" distL="0" distR="0" wp14:anchorId="01F05D5F" wp14:editId="7D3AB157">
            <wp:extent cx="1864360" cy="1555750"/>
            <wp:effectExtent l="0" t="0" r="0" b="0"/>
            <wp:docPr id="1" name="image2.jpg" descr="Crown Commercial Service crest "/>
            <wp:cNvGraphicFramePr/>
            <a:graphic xmlns:a="http://schemas.openxmlformats.org/drawingml/2006/main">
              <a:graphicData uri="http://schemas.openxmlformats.org/drawingml/2006/picture">
                <pic:pic xmlns:pic="http://schemas.openxmlformats.org/drawingml/2006/picture">
                  <pic:nvPicPr>
                    <pic:cNvPr id="0" name="image2.jpg" descr="Crown Commercial Service crest "/>
                    <pic:cNvPicPr preferRelativeResize="0"/>
                  </pic:nvPicPr>
                  <pic:blipFill>
                    <a:blip r:embed="rId8"/>
                    <a:srcRect/>
                    <a:stretch>
                      <a:fillRect/>
                    </a:stretch>
                  </pic:blipFill>
                  <pic:spPr>
                    <a:xfrm>
                      <a:off x="0" y="0"/>
                      <a:ext cx="1864360" cy="1555750"/>
                    </a:xfrm>
                    <a:prstGeom prst="rect">
                      <a:avLst/>
                    </a:prstGeom>
                    <a:ln/>
                  </pic:spPr>
                </pic:pic>
              </a:graphicData>
            </a:graphic>
          </wp:inline>
        </w:drawing>
      </w:r>
    </w:p>
    <w:p w14:paraId="5E7E939B" w14:textId="77777777" w:rsidR="0001459B" w:rsidRPr="0080403F" w:rsidRDefault="0001459B">
      <w:pPr>
        <w:rPr>
          <w:rFonts w:ascii="Helvetica Neue" w:eastAsia="Helvetica Neue" w:hAnsi="Helvetica Neue" w:cs="Helvetica Neue"/>
        </w:rPr>
      </w:pPr>
      <w:bookmarkStart w:id="1" w:name="_30j0zll" w:colFirst="0" w:colLast="0"/>
      <w:bookmarkEnd w:id="1"/>
    </w:p>
    <w:p w14:paraId="38F19A52" w14:textId="77777777" w:rsidR="0001459B" w:rsidRPr="0080403F" w:rsidRDefault="0001459B">
      <w:pPr>
        <w:rPr>
          <w:rFonts w:ascii="Helvetica Neue" w:eastAsia="Helvetica Neue" w:hAnsi="Helvetica Neue" w:cs="Helvetica Neue"/>
        </w:rPr>
      </w:pPr>
      <w:bookmarkStart w:id="2" w:name="_1fob9te" w:colFirst="0" w:colLast="0"/>
      <w:bookmarkEnd w:id="2"/>
    </w:p>
    <w:p w14:paraId="27B9FCAE" w14:textId="7BD54519" w:rsidR="0001459B" w:rsidRPr="0080403F" w:rsidRDefault="004E0974">
      <w:pPr>
        <w:pStyle w:val="Heading1"/>
        <w:rPr>
          <w:rFonts w:ascii="Helvetica Neue" w:eastAsia="Helvetica Neue" w:hAnsi="Helvetica Neue" w:cs="Helvetica Neue"/>
          <w:sz w:val="36"/>
          <w:szCs w:val="36"/>
        </w:rPr>
      </w:pPr>
      <w:bookmarkStart w:id="3" w:name="_3znysh7" w:colFirst="0" w:colLast="0"/>
      <w:bookmarkStart w:id="4" w:name="_Toc13659114"/>
      <w:bookmarkEnd w:id="3"/>
      <w:r w:rsidRPr="0080403F">
        <w:rPr>
          <w:rFonts w:ascii="Helvetica Neue" w:eastAsia="Helvetica Neue" w:hAnsi="Helvetica Neue" w:cs="Helvetica Neue"/>
          <w:sz w:val="36"/>
          <w:szCs w:val="36"/>
        </w:rPr>
        <w:t>G-Cloud</w:t>
      </w:r>
      <w:r w:rsidR="00E20255" w:rsidRPr="0080403F">
        <w:rPr>
          <w:rFonts w:ascii="Helvetica Neue" w:eastAsia="Helvetica Neue" w:hAnsi="Helvetica Neue" w:cs="Helvetica Neue"/>
          <w:sz w:val="36"/>
          <w:szCs w:val="36"/>
        </w:rPr>
        <w:t xml:space="preserve"> 11 Call-Off Contract (version 4</w:t>
      </w:r>
      <w:r w:rsidRPr="0080403F">
        <w:rPr>
          <w:rFonts w:ascii="Helvetica Neue" w:eastAsia="Helvetica Neue" w:hAnsi="Helvetica Neue" w:cs="Helvetica Neue"/>
          <w:sz w:val="36"/>
          <w:szCs w:val="36"/>
        </w:rPr>
        <w:t>)</w:t>
      </w:r>
      <w:bookmarkEnd w:id="4"/>
    </w:p>
    <w:p w14:paraId="251F5E3A" w14:textId="77777777" w:rsidR="0001459B" w:rsidRPr="0080403F" w:rsidRDefault="0001459B">
      <w:pPr>
        <w:rPr>
          <w:rFonts w:ascii="Helvetica Neue" w:eastAsia="Helvetica Neue" w:hAnsi="Helvetica Neue" w:cs="Helvetica Neue"/>
          <w:sz w:val="28"/>
          <w:szCs w:val="28"/>
        </w:rPr>
      </w:pPr>
      <w:bookmarkStart w:id="5" w:name="_2et92p0" w:colFirst="0" w:colLast="0"/>
      <w:bookmarkEnd w:id="5"/>
    </w:p>
    <w:p w14:paraId="3F6EA7B2" w14:textId="77777777" w:rsidR="0001459B" w:rsidRPr="0080403F" w:rsidRDefault="004E0974">
      <w:pPr>
        <w:pBdr>
          <w:top w:val="nil"/>
          <w:left w:val="nil"/>
          <w:bottom w:val="nil"/>
          <w:right w:val="nil"/>
          <w:between w:val="nil"/>
        </w:pBdr>
        <w:tabs>
          <w:tab w:val="right" w:pos="10628"/>
        </w:tabs>
        <w:spacing w:after="100"/>
        <w:rPr>
          <w:rFonts w:ascii="Helvetica Neue" w:eastAsia="Helvetica Neue" w:hAnsi="Helvetica Neue" w:cs="Helvetica Neue"/>
          <w:b/>
          <w:sz w:val="32"/>
          <w:szCs w:val="32"/>
        </w:rPr>
      </w:pPr>
      <w:bookmarkStart w:id="6" w:name="_tyjcwt" w:colFirst="0" w:colLast="0"/>
      <w:bookmarkEnd w:id="6"/>
      <w:r w:rsidRPr="0080403F">
        <w:rPr>
          <w:rFonts w:ascii="Helvetica Neue" w:eastAsia="Helvetica Neue" w:hAnsi="Helvetica Neue" w:cs="Helvetica Neue"/>
          <w:b/>
          <w:sz w:val="32"/>
          <w:szCs w:val="32"/>
        </w:rPr>
        <w:t>Contents</w:t>
      </w:r>
    </w:p>
    <w:bookmarkStart w:id="7" w:name="_3dy6vkm" w:colFirst="0" w:colLast="0" w:displacedByCustomXml="next"/>
    <w:bookmarkEnd w:id="7" w:displacedByCustomXml="next"/>
    <w:sdt>
      <w:sdtPr>
        <w:rPr>
          <w:rFonts w:ascii="Helvetica Neue" w:hAnsi="Helvetica Neue"/>
        </w:rPr>
        <w:id w:val="626132699"/>
        <w:docPartObj>
          <w:docPartGallery w:val="Table of Contents"/>
          <w:docPartUnique/>
        </w:docPartObj>
      </w:sdtPr>
      <w:sdtEndPr/>
      <w:sdtContent>
        <w:p w14:paraId="35493D15" w14:textId="77777777" w:rsidR="005C1BC1" w:rsidRDefault="004E0974">
          <w:pPr>
            <w:pStyle w:val="TOC1"/>
            <w:tabs>
              <w:tab w:val="right" w:leader="dot" w:pos="10622"/>
            </w:tabs>
            <w:rPr>
              <w:rFonts w:asciiTheme="minorHAnsi" w:eastAsiaTheme="minorEastAsia" w:hAnsiTheme="minorHAnsi" w:cstheme="minorBidi"/>
              <w:noProof/>
              <w:sz w:val="22"/>
              <w:szCs w:val="22"/>
              <w:lang w:eastAsia="en-GB"/>
            </w:rPr>
          </w:pPr>
          <w:r w:rsidRPr="009E4569">
            <w:rPr>
              <w:rFonts w:ascii="Helvetica Neue" w:hAnsi="Helvetica Neue"/>
            </w:rPr>
            <w:fldChar w:fldCharType="begin"/>
          </w:r>
          <w:r w:rsidRPr="009E4569">
            <w:rPr>
              <w:rFonts w:ascii="Helvetica Neue" w:hAnsi="Helvetica Neue"/>
            </w:rPr>
            <w:instrText xml:space="preserve"> TOC \h \u \z </w:instrText>
          </w:r>
          <w:r w:rsidRPr="009E4569">
            <w:rPr>
              <w:rFonts w:ascii="Helvetica Neue" w:hAnsi="Helvetica Neue"/>
            </w:rPr>
            <w:fldChar w:fldCharType="separate"/>
          </w:r>
          <w:hyperlink w:anchor="_Toc13659114" w:history="1">
            <w:r w:rsidR="005C1BC1" w:rsidRPr="00193AB1">
              <w:rPr>
                <w:rStyle w:val="Hyperlink"/>
                <w:rFonts w:ascii="Helvetica Neue" w:eastAsia="Helvetica Neue" w:hAnsi="Helvetica Neue" w:cs="Helvetica Neue"/>
                <w:noProof/>
              </w:rPr>
              <w:t>G-Cloud 11 Call-Off Contract (version 4)</w:t>
            </w:r>
            <w:r w:rsidR="005C1BC1">
              <w:rPr>
                <w:noProof/>
                <w:webHidden/>
              </w:rPr>
              <w:tab/>
            </w:r>
            <w:r w:rsidR="005C1BC1">
              <w:rPr>
                <w:noProof/>
                <w:webHidden/>
              </w:rPr>
              <w:fldChar w:fldCharType="begin"/>
            </w:r>
            <w:r w:rsidR="005C1BC1">
              <w:rPr>
                <w:noProof/>
                <w:webHidden/>
              </w:rPr>
              <w:instrText xml:space="preserve"> PAGEREF _Toc13659114 \h </w:instrText>
            </w:r>
            <w:r w:rsidR="005C1BC1">
              <w:rPr>
                <w:noProof/>
                <w:webHidden/>
              </w:rPr>
            </w:r>
            <w:r w:rsidR="005C1BC1">
              <w:rPr>
                <w:noProof/>
                <w:webHidden/>
              </w:rPr>
              <w:fldChar w:fldCharType="separate"/>
            </w:r>
            <w:r w:rsidR="0047699C">
              <w:rPr>
                <w:noProof/>
                <w:webHidden/>
              </w:rPr>
              <w:t>1</w:t>
            </w:r>
            <w:r w:rsidR="005C1BC1">
              <w:rPr>
                <w:noProof/>
                <w:webHidden/>
              </w:rPr>
              <w:fldChar w:fldCharType="end"/>
            </w:r>
          </w:hyperlink>
        </w:p>
        <w:p w14:paraId="55B91237" w14:textId="77777777" w:rsidR="005C1BC1" w:rsidRDefault="00A93CAD">
          <w:pPr>
            <w:pStyle w:val="TOC2"/>
            <w:tabs>
              <w:tab w:val="right" w:leader="dot" w:pos="10622"/>
            </w:tabs>
            <w:rPr>
              <w:rFonts w:asciiTheme="minorHAnsi" w:eastAsiaTheme="minorEastAsia" w:hAnsiTheme="minorHAnsi" w:cstheme="minorBidi"/>
              <w:noProof/>
              <w:sz w:val="22"/>
              <w:szCs w:val="22"/>
              <w:lang w:eastAsia="en-GB"/>
            </w:rPr>
          </w:pPr>
          <w:hyperlink w:anchor="_Toc13659115" w:history="1">
            <w:r w:rsidR="005C1BC1" w:rsidRPr="00193AB1">
              <w:rPr>
                <w:rStyle w:val="Hyperlink"/>
                <w:rFonts w:ascii="Helvetica Neue" w:eastAsia="Helvetica Neue" w:hAnsi="Helvetica Neue" w:cs="Helvetica Neue"/>
                <w:b/>
                <w:noProof/>
              </w:rPr>
              <w:t>Part A - Order Form</w:t>
            </w:r>
            <w:r w:rsidR="005C1BC1">
              <w:rPr>
                <w:noProof/>
                <w:webHidden/>
              </w:rPr>
              <w:tab/>
            </w:r>
            <w:r w:rsidR="005C1BC1">
              <w:rPr>
                <w:noProof/>
                <w:webHidden/>
              </w:rPr>
              <w:fldChar w:fldCharType="begin"/>
            </w:r>
            <w:r w:rsidR="005C1BC1">
              <w:rPr>
                <w:noProof/>
                <w:webHidden/>
              </w:rPr>
              <w:instrText xml:space="preserve"> PAGEREF _Toc13659115 \h </w:instrText>
            </w:r>
            <w:r w:rsidR="005C1BC1">
              <w:rPr>
                <w:noProof/>
                <w:webHidden/>
              </w:rPr>
            </w:r>
            <w:r w:rsidR="005C1BC1">
              <w:rPr>
                <w:noProof/>
                <w:webHidden/>
              </w:rPr>
              <w:fldChar w:fldCharType="separate"/>
            </w:r>
            <w:r w:rsidR="0047699C">
              <w:rPr>
                <w:noProof/>
                <w:webHidden/>
              </w:rPr>
              <w:t>4</w:t>
            </w:r>
            <w:r w:rsidR="005C1BC1">
              <w:rPr>
                <w:noProof/>
                <w:webHidden/>
              </w:rPr>
              <w:fldChar w:fldCharType="end"/>
            </w:r>
          </w:hyperlink>
        </w:p>
        <w:p w14:paraId="37FC9BAD" w14:textId="77777777" w:rsidR="005C1BC1" w:rsidRDefault="00A93CAD">
          <w:pPr>
            <w:pStyle w:val="TOC3"/>
            <w:tabs>
              <w:tab w:val="right" w:leader="dot" w:pos="10622"/>
            </w:tabs>
            <w:rPr>
              <w:rFonts w:asciiTheme="minorHAnsi" w:eastAsiaTheme="minorEastAsia" w:hAnsiTheme="minorHAnsi" w:cstheme="minorBidi"/>
              <w:noProof/>
              <w:sz w:val="22"/>
              <w:szCs w:val="22"/>
              <w:lang w:eastAsia="en-GB"/>
            </w:rPr>
          </w:pPr>
          <w:hyperlink w:anchor="_Toc13659116" w:history="1">
            <w:r w:rsidR="005C1BC1" w:rsidRPr="00193AB1">
              <w:rPr>
                <w:rStyle w:val="Hyperlink"/>
                <w:rFonts w:ascii="Helvetica Neue" w:eastAsia="Helvetica Neue" w:hAnsi="Helvetica Neue" w:cs="Helvetica Neue"/>
                <w:noProof/>
              </w:rPr>
              <w:t>Principle contact details</w:t>
            </w:r>
            <w:r w:rsidR="005C1BC1">
              <w:rPr>
                <w:noProof/>
                <w:webHidden/>
              </w:rPr>
              <w:tab/>
            </w:r>
            <w:r w:rsidR="005C1BC1">
              <w:rPr>
                <w:noProof/>
                <w:webHidden/>
              </w:rPr>
              <w:fldChar w:fldCharType="begin"/>
            </w:r>
            <w:r w:rsidR="005C1BC1">
              <w:rPr>
                <w:noProof/>
                <w:webHidden/>
              </w:rPr>
              <w:instrText xml:space="preserve"> PAGEREF _Toc13659116 \h </w:instrText>
            </w:r>
            <w:r w:rsidR="005C1BC1">
              <w:rPr>
                <w:noProof/>
                <w:webHidden/>
              </w:rPr>
            </w:r>
            <w:r w:rsidR="005C1BC1">
              <w:rPr>
                <w:noProof/>
                <w:webHidden/>
              </w:rPr>
              <w:fldChar w:fldCharType="separate"/>
            </w:r>
            <w:r w:rsidR="0047699C">
              <w:rPr>
                <w:noProof/>
                <w:webHidden/>
              </w:rPr>
              <w:t>5</w:t>
            </w:r>
            <w:r w:rsidR="005C1BC1">
              <w:rPr>
                <w:noProof/>
                <w:webHidden/>
              </w:rPr>
              <w:fldChar w:fldCharType="end"/>
            </w:r>
          </w:hyperlink>
        </w:p>
        <w:p w14:paraId="70ED1190" w14:textId="77777777" w:rsidR="005C1BC1" w:rsidRDefault="00A93CAD">
          <w:pPr>
            <w:pStyle w:val="TOC3"/>
            <w:tabs>
              <w:tab w:val="right" w:leader="dot" w:pos="10622"/>
            </w:tabs>
            <w:rPr>
              <w:rFonts w:asciiTheme="minorHAnsi" w:eastAsiaTheme="minorEastAsia" w:hAnsiTheme="minorHAnsi" w:cstheme="minorBidi"/>
              <w:noProof/>
              <w:sz w:val="22"/>
              <w:szCs w:val="22"/>
              <w:lang w:eastAsia="en-GB"/>
            </w:rPr>
          </w:pPr>
          <w:hyperlink w:anchor="_Toc13659117" w:history="1">
            <w:r w:rsidR="005C1BC1" w:rsidRPr="00193AB1">
              <w:rPr>
                <w:rStyle w:val="Hyperlink"/>
                <w:rFonts w:ascii="Helvetica Neue" w:eastAsia="Helvetica Neue" w:hAnsi="Helvetica Neue" w:cs="Helvetica Neue"/>
                <w:noProof/>
              </w:rPr>
              <w:t>Call-Off Contract term</w:t>
            </w:r>
            <w:r w:rsidR="005C1BC1">
              <w:rPr>
                <w:noProof/>
                <w:webHidden/>
              </w:rPr>
              <w:tab/>
            </w:r>
            <w:r w:rsidR="005C1BC1">
              <w:rPr>
                <w:noProof/>
                <w:webHidden/>
              </w:rPr>
              <w:fldChar w:fldCharType="begin"/>
            </w:r>
            <w:r w:rsidR="005C1BC1">
              <w:rPr>
                <w:noProof/>
                <w:webHidden/>
              </w:rPr>
              <w:instrText xml:space="preserve"> PAGEREF _Toc13659117 \h </w:instrText>
            </w:r>
            <w:r w:rsidR="005C1BC1">
              <w:rPr>
                <w:noProof/>
                <w:webHidden/>
              </w:rPr>
            </w:r>
            <w:r w:rsidR="005C1BC1">
              <w:rPr>
                <w:noProof/>
                <w:webHidden/>
              </w:rPr>
              <w:fldChar w:fldCharType="separate"/>
            </w:r>
            <w:r w:rsidR="0047699C">
              <w:rPr>
                <w:noProof/>
                <w:webHidden/>
              </w:rPr>
              <w:t>6</w:t>
            </w:r>
            <w:r w:rsidR="005C1BC1">
              <w:rPr>
                <w:noProof/>
                <w:webHidden/>
              </w:rPr>
              <w:fldChar w:fldCharType="end"/>
            </w:r>
          </w:hyperlink>
        </w:p>
        <w:p w14:paraId="51C7B9B9" w14:textId="77777777" w:rsidR="005C1BC1" w:rsidRDefault="00A93CAD">
          <w:pPr>
            <w:pStyle w:val="TOC3"/>
            <w:tabs>
              <w:tab w:val="right" w:leader="dot" w:pos="10622"/>
            </w:tabs>
            <w:rPr>
              <w:rFonts w:asciiTheme="minorHAnsi" w:eastAsiaTheme="minorEastAsia" w:hAnsiTheme="minorHAnsi" w:cstheme="minorBidi"/>
              <w:noProof/>
              <w:sz w:val="22"/>
              <w:szCs w:val="22"/>
              <w:lang w:eastAsia="en-GB"/>
            </w:rPr>
          </w:pPr>
          <w:hyperlink w:anchor="_Toc13659118" w:history="1">
            <w:r w:rsidR="005C1BC1" w:rsidRPr="00193AB1">
              <w:rPr>
                <w:rStyle w:val="Hyperlink"/>
                <w:rFonts w:ascii="Helvetica Neue" w:eastAsia="Helvetica Neue" w:hAnsi="Helvetica Neue" w:cs="Helvetica Neue"/>
                <w:noProof/>
              </w:rPr>
              <w:t>Buyer contractual details</w:t>
            </w:r>
            <w:r w:rsidR="005C1BC1">
              <w:rPr>
                <w:noProof/>
                <w:webHidden/>
              </w:rPr>
              <w:tab/>
            </w:r>
            <w:r w:rsidR="005C1BC1">
              <w:rPr>
                <w:noProof/>
                <w:webHidden/>
              </w:rPr>
              <w:fldChar w:fldCharType="begin"/>
            </w:r>
            <w:r w:rsidR="005C1BC1">
              <w:rPr>
                <w:noProof/>
                <w:webHidden/>
              </w:rPr>
              <w:instrText xml:space="preserve"> PAGEREF _Toc13659118 \h </w:instrText>
            </w:r>
            <w:r w:rsidR="005C1BC1">
              <w:rPr>
                <w:noProof/>
                <w:webHidden/>
              </w:rPr>
            </w:r>
            <w:r w:rsidR="005C1BC1">
              <w:rPr>
                <w:noProof/>
                <w:webHidden/>
              </w:rPr>
              <w:fldChar w:fldCharType="separate"/>
            </w:r>
            <w:r w:rsidR="0047699C">
              <w:rPr>
                <w:noProof/>
                <w:webHidden/>
              </w:rPr>
              <w:t>6</w:t>
            </w:r>
            <w:r w:rsidR="005C1BC1">
              <w:rPr>
                <w:noProof/>
                <w:webHidden/>
              </w:rPr>
              <w:fldChar w:fldCharType="end"/>
            </w:r>
          </w:hyperlink>
        </w:p>
        <w:p w14:paraId="762CC426" w14:textId="77777777" w:rsidR="005C1BC1" w:rsidRDefault="00A93CAD">
          <w:pPr>
            <w:pStyle w:val="TOC3"/>
            <w:tabs>
              <w:tab w:val="right" w:leader="dot" w:pos="10622"/>
            </w:tabs>
            <w:rPr>
              <w:rFonts w:asciiTheme="minorHAnsi" w:eastAsiaTheme="minorEastAsia" w:hAnsiTheme="minorHAnsi" w:cstheme="minorBidi"/>
              <w:noProof/>
              <w:sz w:val="22"/>
              <w:szCs w:val="22"/>
              <w:lang w:eastAsia="en-GB"/>
            </w:rPr>
          </w:pPr>
          <w:hyperlink w:anchor="_Toc13659119" w:history="1">
            <w:r w:rsidR="005C1BC1" w:rsidRPr="00193AB1">
              <w:rPr>
                <w:rStyle w:val="Hyperlink"/>
                <w:rFonts w:ascii="Helvetica Neue" w:eastAsia="Helvetica Neue" w:hAnsi="Helvetica Neue" w:cs="Helvetica Neue"/>
                <w:noProof/>
              </w:rPr>
              <w:t>Call-Off Contract charges and payment</w:t>
            </w:r>
            <w:r w:rsidR="005C1BC1">
              <w:rPr>
                <w:noProof/>
                <w:webHidden/>
              </w:rPr>
              <w:tab/>
            </w:r>
            <w:r w:rsidR="005C1BC1">
              <w:rPr>
                <w:noProof/>
                <w:webHidden/>
              </w:rPr>
              <w:fldChar w:fldCharType="begin"/>
            </w:r>
            <w:r w:rsidR="005C1BC1">
              <w:rPr>
                <w:noProof/>
                <w:webHidden/>
              </w:rPr>
              <w:instrText xml:space="preserve"> PAGEREF _Toc13659119 \h </w:instrText>
            </w:r>
            <w:r w:rsidR="005C1BC1">
              <w:rPr>
                <w:noProof/>
                <w:webHidden/>
              </w:rPr>
            </w:r>
            <w:r w:rsidR="005C1BC1">
              <w:rPr>
                <w:noProof/>
                <w:webHidden/>
              </w:rPr>
              <w:fldChar w:fldCharType="separate"/>
            </w:r>
            <w:r w:rsidR="0047699C">
              <w:rPr>
                <w:noProof/>
                <w:webHidden/>
              </w:rPr>
              <w:t>8</w:t>
            </w:r>
            <w:r w:rsidR="005C1BC1">
              <w:rPr>
                <w:noProof/>
                <w:webHidden/>
              </w:rPr>
              <w:fldChar w:fldCharType="end"/>
            </w:r>
          </w:hyperlink>
        </w:p>
        <w:p w14:paraId="2E6DCCC2" w14:textId="105AF416" w:rsidR="005C1BC1" w:rsidRDefault="00A93CAD">
          <w:pPr>
            <w:pStyle w:val="TOC3"/>
            <w:tabs>
              <w:tab w:val="right" w:leader="dot" w:pos="10622"/>
            </w:tabs>
            <w:rPr>
              <w:rFonts w:asciiTheme="minorHAnsi" w:eastAsiaTheme="minorEastAsia" w:hAnsiTheme="minorHAnsi" w:cstheme="minorBidi"/>
              <w:noProof/>
              <w:sz w:val="22"/>
              <w:szCs w:val="22"/>
              <w:lang w:eastAsia="en-GB"/>
            </w:rPr>
          </w:pPr>
          <w:hyperlink w:anchor="_Toc13659120" w:history="1">
            <w:r w:rsidR="005C1BC1" w:rsidRPr="00193AB1">
              <w:rPr>
                <w:rStyle w:val="Hyperlink"/>
                <w:rFonts w:ascii="Helvetica Neue" w:eastAsia="Helvetica Neue" w:hAnsi="Helvetica Neue" w:cs="Helvetica Neue"/>
                <w:noProof/>
              </w:rPr>
              <w:t>Additional Buyer terms</w:t>
            </w:r>
            <w:r w:rsidR="005C1BC1">
              <w:rPr>
                <w:noProof/>
                <w:webHidden/>
              </w:rPr>
              <w:tab/>
            </w:r>
            <w:r w:rsidR="005C1BC1">
              <w:rPr>
                <w:noProof/>
                <w:webHidden/>
              </w:rPr>
              <w:fldChar w:fldCharType="begin"/>
            </w:r>
            <w:r w:rsidR="005C1BC1">
              <w:rPr>
                <w:noProof/>
                <w:webHidden/>
              </w:rPr>
              <w:instrText xml:space="preserve"> PAGEREF _Toc13659120 \h </w:instrText>
            </w:r>
            <w:r w:rsidR="005C1BC1">
              <w:rPr>
                <w:noProof/>
                <w:webHidden/>
              </w:rPr>
            </w:r>
            <w:r w:rsidR="005C1BC1">
              <w:rPr>
                <w:noProof/>
                <w:webHidden/>
              </w:rPr>
              <w:fldChar w:fldCharType="separate"/>
            </w:r>
            <w:r w:rsidR="0047699C">
              <w:rPr>
                <w:noProof/>
                <w:webHidden/>
              </w:rPr>
              <w:t>9</w:t>
            </w:r>
            <w:r w:rsidR="005C1BC1">
              <w:rPr>
                <w:noProof/>
                <w:webHidden/>
              </w:rPr>
              <w:fldChar w:fldCharType="end"/>
            </w:r>
          </w:hyperlink>
        </w:p>
        <w:p w14:paraId="4554F822" w14:textId="02F7920C" w:rsidR="005C1BC1" w:rsidRDefault="00A93CAD">
          <w:pPr>
            <w:pStyle w:val="TOC2"/>
            <w:tabs>
              <w:tab w:val="right" w:leader="dot" w:pos="10622"/>
            </w:tabs>
            <w:rPr>
              <w:rFonts w:asciiTheme="minorHAnsi" w:eastAsiaTheme="minorEastAsia" w:hAnsiTheme="minorHAnsi" w:cstheme="minorBidi"/>
              <w:noProof/>
              <w:sz w:val="22"/>
              <w:szCs w:val="22"/>
              <w:lang w:eastAsia="en-GB"/>
            </w:rPr>
          </w:pPr>
          <w:hyperlink w:anchor="_Toc13659121" w:history="1">
            <w:r w:rsidR="005C1BC1" w:rsidRPr="00193AB1">
              <w:rPr>
                <w:rStyle w:val="Hyperlink"/>
                <w:rFonts w:ascii="Helvetica Neue" w:eastAsia="Helvetica Neue" w:hAnsi="Helvetica Neue" w:cs="Helvetica Neue"/>
                <w:b/>
                <w:noProof/>
              </w:rPr>
              <w:t>Schedule 1 - Services</w:t>
            </w:r>
            <w:r w:rsidR="005C1BC1">
              <w:rPr>
                <w:noProof/>
                <w:webHidden/>
              </w:rPr>
              <w:tab/>
            </w:r>
            <w:r w:rsidR="005C1BC1">
              <w:rPr>
                <w:noProof/>
                <w:webHidden/>
              </w:rPr>
              <w:fldChar w:fldCharType="begin"/>
            </w:r>
            <w:r w:rsidR="005C1BC1">
              <w:rPr>
                <w:noProof/>
                <w:webHidden/>
              </w:rPr>
              <w:instrText xml:space="preserve"> PAGEREF _Toc13659121 \h </w:instrText>
            </w:r>
            <w:r w:rsidR="005C1BC1">
              <w:rPr>
                <w:noProof/>
                <w:webHidden/>
              </w:rPr>
            </w:r>
            <w:r w:rsidR="005C1BC1">
              <w:rPr>
                <w:noProof/>
                <w:webHidden/>
              </w:rPr>
              <w:fldChar w:fldCharType="separate"/>
            </w:r>
            <w:r w:rsidR="0047699C">
              <w:rPr>
                <w:noProof/>
                <w:webHidden/>
              </w:rPr>
              <w:t>18</w:t>
            </w:r>
            <w:r w:rsidR="005C1BC1">
              <w:rPr>
                <w:noProof/>
                <w:webHidden/>
              </w:rPr>
              <w:fldChar w:fldCharType="end"/>
            </w:r>
          </w:hyperlink>
        </w:p>
        <w:p w14:paraId="67BFF908" w14:textId="301DD16A" w:rsidR="005C1BC1" w:rsidRDefault="00A93CAD">
          <w:pPr>
            <w:pStyle w:val="TOC2"/>
            <w:tabs>
              <w:tab w:val="right" w:leader="dot" w:pos="10622"/>
            </w:tabs>
            <w:rPr>
              <w:rFonts w:asciiTheme="minorHAnsi" w:eastAsiaTheme="minorEastAsia" w:hAnsiTheme="minorHAnsi" w:cstheme="minorBidi"/>
              <w:noProof/>
              <w:sz w:val="22"/>
              <w:szCs w:val="22"/>
              <w:lang w:eastAsia="en-GB"/>
            </w:rPr>
          </w:pPr>
          <w:hyperlink w:anchor="_Toc13659122" w:history="1">
            <w:r w:rsidR="005C1BC1" w:rsidRPr="00193AB1">
              <w:rPr>
                <w:rStyle w:val="Hyperlink"/>
                <w:rFonts w:ascii="Helvetica Neue" w:eastAsia="Helvetica Neue" w:hAnsi="Helvetica Neue" w:cs="Helvetica Neue"/>
                <w:b/>
                <w:noProof/>
              </w:rPr>
              <w:t>Schedule 2 - Call-Off Contract charges</w:t>
            </w:r>
            <w:r w:rsidR="005C1BC1">
              <w:rPr>
                <w:noProof/>
                <w:webHidden/>
              </w:rPr>
              <w:tab/>
            </w:r>
            <w:r w:rsidR="005C1BC1">
              <w:rPr>
                <w:noProof/>
                <w:webHidden/>
              </w:rPr>
              <w:fldChar w:fldCharType="begin"/>
            </w:r>
            <w:r w:rsidR="005C1BC1">
              <w:rPr>
                <w:noProof/>
                <w:webHidden/>
              </w:rPr>
              <w:instrText xml:space="preserve"> PAGEREF _Toc13659122 \h </w:instrText>
            </w:r>
            <w:r w:rsidR="005C1BC1">
              <w:rPr>
                <w:noProof/>
                <w:webHidden/>
              </w:rPr>
            </w:r>
            <w:r w:rsidR="005C1BC1">
              <w:rPr>
                <w:noProof/>
                <w:webHidden/>
              </w:rPr>
              <w:fldChar w:fldCharType="separate"/>
            </w:r>
            <w:r w:rsidR="0047699C">
              <w:rPr>
                <w:noProof/>
                <w:webHidden/>
              </w:rPr>
              <w:t>19</w:t>
            </w:r>
            <w:r w:rsidR="005C1BC1">
              <w:rPr>
                <w:noProof/>
                <w:webHidden/>
              </w:rPr>
              <w:fldChar w:fldCharType="end"/>
            </w:r>
          </w:hyperlink>
        </w:p>
        <w:p w14:paraId="4AC18917" w14:textId="5C6F6092" w:rsidR="005C1BC1" w:rsidRDefault="00A93CAD">
          <w:pPr>
            <w:pStyle w:val="TOC2"/>
            <w:tabs>
              <w:tab w:val="right" w:leader="dot" w:pos="10622"/>
            </w:tabs>
            <w:rPr>
              <w:rFonts w:asciiTheme="minorHAnsi" w:eastAsiaTheme="minorEastAsia" w:hAnsiTheme="minorHAnsi" w:cstheme="minorBidi"/>
              <w:noProof/>
              <w:sz w:val="22"/>
              <w:szCs w:val="22"/>
              <w:lang w:eastAsia="en-GB"/>
            </w:rPr>
          </w:pPr>
          <w:hyperlink w:anchor="_Toc13659123" w:history="1">
            <w:r w:rsidR="005C1BC1" w:rsidRPr="00193AB1">
              <w:rPr>
                <w:rStyle w:val="Hyperlink"/>
                <w:rFonts w:ascii="Helvetica Neue" w:eastAsia="Helvetica Neue" w:hAnsi="Helvetica Neue" w:cs="Helvetica Neue"/>
                <w:b/>
                <w:noProof/>
              </w:rPr>
              <w:t>Part B - Terms and conditions</w:t>
            </w:r>
            <w:r w:rsidR="005C1BC1">
              <w:rPr>
                <w:noProof/>
                <w:webHidden/>
              </w:rPr>
              <w:tab/>
            </w:r>
            <w:r w:rsidR="005C1BC1">
              <w:rPr>
                <w:noProof/>
                <w:webHidden/>
              </w:rPr>
              <w:fldChar w:fldCharType="begin"/>
            </w:r>
            <w:r w:rsidR="005C1BC1">
              <w:rPr>
                <w:noProof/>
                <w:webHidden/>
              </w:rPr>
              <w:instrText xml:space="preserve"> PAGEREF _Toc13659123 \h </w:instrText>
            </w:r>
            <w:r w:rsidR="005C1BC1">
              <w:rPr>
                <w:noProof/>
                <w:webHidden/>
              </w:rPr>
            </w:r>
            <w:r w:rsidR="005C1BC1">
              <w:rPr>
                <w:noProof/>
                <w:webHidden/>
              </w:rPr>
              <w:fldChar w:fldCharType="separate"/>
            </w:r>
            <w:r w:rsidR="0047699C">
              <w:rPr>
                <w:noProof/>
                <w:webHidden/>
              </w:rPr>
              <w:t>20</w:t>
            </w:r>
            <w:r w:rsidR="005C1BC1">
              <w:rPr>
                <w:noProof/>
                <w:webHidden/>
              </w:rPr>
              <w:fldChar w:fldCharType="end"/>
            </w:r>
          </w:hyperlink>
        </w:p>
        <w:p w14:paraId="7DB50162" w14:textId="0DAEA4E9" w:rsidR="005C1BC1" w:rsidRDefault="00A93CAD">
          <w:pPr>
            <w:pStyle w:val="TOC3"/>
            <w:tabs>
              <w:tab w:val="right" w:leader="dot" w:pos="10622"/>
            </w:tabs>
            <w:rPr>
              <w:rFonts w:asciiTheme="minorHAnsi" w:eastAsiaTheme="minorEastAsia" w:hAnsiTheme="minorHAnsi" w:cstheme="minorBidi"/>
              <w:noProof/>
              <w:sz w:val="22"/>
              <w:szCs w:val="22"/>
              <w:lang w:eastAsia="en-GB"/>
            </w:rPr>
          </w:pPr>
          <w:hyperlink w:anchor="_Toc13659124" w:history="1">
            <w:r w:rsidR="005C1BC1" w:rsidRPr="00193AB1">
              <w:rPr>
                <w:rStyle w:val="Hyperlink"/>
                <w:rFonts w:ascii="Helvetica Neue" w:eastAsia="Helvetica Neue" w:hAnsi="Helvetica Neue" w:cs="Helvetica Neue"/>
                <w:noProof/>
              </w:rPr>
              <w:t>1. Call-Off Contract start date and length</w:t>
            </w:r>
            <w:r w:rsidR="005C1BC1">
              <w:rPr>
                <w:noProof/>
                <w:webHidden/>
              </w:rPr>
              <w:tab/>
            </w:r>
            <w:r w:rsidR="005C1BC1">
              <w:rPr>
                <w:noProof/>
                <w:webHidden/>
              </w:rPr>
              <w:fldChar w:fldCharType="begin"/>
            </w:r>
            <w:r w:rsidR="005C1BC1">
              <w:rPr>
                <w:noProof/>
                <w:webHidden/>
              </w:rPr>
              <w:instrText xml:space="preserve"> PAGEREF _Toc13659124 \h </w:instrText>
            </w:r>
            <w:r w:rsidR="005C1BC1">
              <w:rPr>
                <w:noProof/>
                <w:webHidden/>
              </w:rPr>
            </w:r>
            <w:r w:rsidR="005C1BC1">
              <w:rPr>
                <w:noProof/>
                <w:webHidden/>
              </w:rPr>
              <w:fldChar w:fldCharType="separate"/>
            </w:r>
            <w:r w:rsidR="0047699C">
              <w:rPr>
                <w:noProof/>
                <w:webHidden/>
              </w:rPr>
              <w:t>20</w:t>
            </w:r>
            <w:r w:rsidR="005C1BC1">
              <w:rPr>
                <w:noProof/>
                <w:webHidden/>
              </w:rPr>
              <w:fldChar w:fldCharType="end"/>
            </w:r>
          </w:hyperlink>
        </w:p>
        <w:p w14:paraId="2402F820" w14:textId="17B98D47" w:rsidR="005C1BC1" w:rsidRDefault="00A93CAD">
          <w:pPr>
            <w:pStyle w:val="TOC3"/>
            <w:tabs>
              <w:tab w:val="right" w:leader="dot" w:pos="10622"/>
            </w:tabs>
            <w:rPr>
              <w:rFonts w:asciiTheme="minorHAnsi" w:eastAsiaTheme="minorEastAsia" w:hAnsiTheme="minorHAnsi" w:cstheme="minorBidi"/>
              <w:noProof/>
              <w:sz w:val="22"/>
              <w:szCs w:val="22"/>
              <w:lang w:eastAsia="en-GB"/>
            </w:rPr>
          </w:pPr>
          <w:hyperlink w:anchor="_Toc13659125" w:history="1">
            <w:r w:rsidR="005C1BC1" w:rsidRPr="00193AB1">
              <w:rPr>
                <w:rStyle w:val="Hyperlink"/>
                <w:rFonts w:ascii="Helvetica Neue" w:eastAsia="Helvetica Neue" w:hAnsi="Helvetica Neue" w:cs="Helvetica Neue"/>
                <w:noProof/>
              </w:rPr>
              <w:t>2. Incorporation of terms</w:t>
            </w:r>
            <w:r w:rsidR="005C1BC1">
              <w:rPr>
                <w:noProof/>
                <w:webHidden/>
              </w:rPr>
              <w:tab/>
            </w:r>
            <w:r w:rsidR="005C1BC1">
              <w:rPr>
                <w:noProof/>
                <w:webHidden/>
              </w:rPr>
              <w:fldChar w:fldCharType="begin"/>
            </w:r>
            <w:r w:rsidR="005C1BC1">
              <w:rPr>
                <w:noProof/>
                <w:webHidden/>
              </w:rPr>
              <w:instrText xml:space="preserve"> PAGEREF _Toc13659125 \h </w:instrText>
            </w:r>
            <w:r w:rsidR="005C1BC1">
              <w:rPr>
                <w:noProof/>
                <w:webHidden/>
              </w:rPr>
            </w:r>
            <w:r w:rsidR="005C1BC1">
              <w:rPr>
                <w:noProof/>
                <w:webHidden/>
              </w:rPr>
              <w:fldChar w:fldCharType="separate"/>
            </w:r>
            <w:r w:rsidR="0047699C">
              <w:rPr>
                <w:noProof/>
                <w:webHidden/>
              </w:rPr>
              <w:t>20</w:t>
            </w:r>
            <w:r w:rsidR="005C1BC1">
              <w:rPr>
                <w:noProof/>
                <w:webHidden/>
              </w:rPr>
              <w:fldChar w:fldCharType="end"/>
            </w:r>
          </w:hyperlink>
        </w:p>
        <w:p w14:paraId="20F5B047" w14:textId="446DA9BF" w:rsidR="005C1BC1" w:rsidRDefault="00A93CAD">
          <w:pPr>
            <w:pStyle w:val="TOC3"/>
            <w:tabs>
              <w:tab w:val="right" w:leader="dot" w:pos="10622"/>
            </w:tabs>
            <w:rPr>
              <w:rFonts w:asciiTheme="minorHAnsi" w:eastAsiaTheme="minorEastAsia" w:hAnsiTheme="minorHAnsi" w:cstheme="minorBidi"/>
              <w:noProof/>
              <w:sz w:val="22"/>
              <w:szCs w:val="22"/>
              <w:lang w:eastAsia="en-GB"/>
            </w:rPr>
          </w:pPr>
          <w:hyperlink w:anchor="_Toc13659126" w:history="1">
            <w:r w:rsidR="005C1BC1" w:rsidRPr="00193AB1">
              <w:rPr>
                <w:rStyle w:val="Hyperlink"/>
                <w:rFonts w:ascii="Helvetica Neue" w:eastAsia="Helvetica Neue" w:hAnsi="Helvetica Neue" w:cs="Helvetica Neue"/>
                <w:noProof/>
              </w:rPr>
              <w:t>3. Supply of services</w:t>
            </w:r>
            <w:r w:rsidR="005C1BC1">
              <w:rPr>
                <w:noProof/>
                <w:webHidden/>
              </w:rPr>
              <w:tab/>
            </w:r>
            <w:r w:rsidR="005C1BC1">
              <w:rPr>
                <w:noProof/>
                <w:webHidden/>
              </w:rPr>
              <w:fldChar w:fldCharType="begin"/>
            </w:r>
            <w:r w:rsidR="005C1BC1">
              <w:rPr>
                <w:noProof/>
                <w:webHidden/>
              </w:rPr>
              <w:instrText xml:space="preserve"> PAGEREF _Toc13659126 \h </w:instrText>
            </w:r>
            <w:r w:rsidR="005C1BC1">
              <w:rPr>
                <w:noProof/>
                <w:webHidden/>
              </w:rPr>
            </w:r>
            <w:r w:rsidR="005C1BC1">
              <w:rPr>
                <w:noProof/>
                <w:webHidden/>
              </w:rPr>
              <w:fldChar w:fldCharType="separate"/>
            </w:r>
            <w:r w:rsidR="0047699C">
              <w:rPr>
                <w:noProof/>
                <w:webHidden/>
              </w:rPr>
              <w:t>22</w:t>
            </w:r>
            <w:r w:rsidR="005C1BC1">
              <w:rPr>
                <w:noProof/>
                <w:webHidden/>
              </w:rPr>
              <w:fldChar w:fldCharType="end"/>
            </w:r>
          </w:hyperlink>
        </w:p>
        <w:p w14:paraId="0C7866AB" w14:textId="655D66E0" w:rsidR="005C1BC1" w:rsidRDefault="00A93CAD">
          <w:pPr>
            <w:pStyle w:val="TOC3"/>
            <w:tabs>
              <w:tab w:val="right" w:leader="dot" w:pos="10622"/>
            </w:tabs>
            <w:rPr>
              <w:rFonts w:asciiTheme="minorHAnsi" w:eastAsiaTheme="minorEastAsia" w:hAnsiTheme="minorHAnsi" w:cstheme="minorBidi"/>
              <w:noProof/>
              <w:sz w:val="22"/>
              <w:szCs w:val="22"/>
              <w:lang w:eastAsia="en-GB"/>
            </w:rPr>
          </w:pPr>
          <w:hyperlink w:anchor="_Toc13659127" w:history="1">
            <w:r w:rsidR="005C1BC1" w:rsidRPr="00193AB1">
              <w:rPr>
                <w:rStyle w:val="Hyperlink"/>
                <w:rFonts w:ascii="Helvetica Neue" w:eastAsia="Helvetica Neue" w:hAnsi="Helvetica Neue" w:cs="Helvetica Neue"/>
                <w:noProof/>
              </w:rPr>
              <w:t>4. Supplier staff</w:t>
            </w:r>
            <w:r w:rsidR="005C1BC1">
              <w:rPr>
                <w:noProof/>
                <w:webHidden/>
              </w:rPr>
              <w:tab/>
            </w:r>
            <w:r w:rsidR="005C1BC1">
              <w:rPr>
                <w:noProof/>
                <w:webHidden/>
              </w:rPr>
              <w:fldChar w:fldCharType="begin"/>
            </w:r>
            <w:r w:rsidR="005C1BC1">
              <w:rPr>
                <w:noProof/>
                <w:webHidden/>
              </w:rPr>
              <w:instrText xml:space="preserve"> PAGEREF _Toc13659127 \h </w:instrText>
            </w:r>
            <w:r w:rsidR="005C1BC1">
              <w:rPr>
                <w:noProof/>
                <w:webHidden/>
              </w:rPr>
            </w:r>
            <w:r w:rsidR="005C1BC1">
              <w:rPr>
                <w:noProof/>
                <w:webHidden/>
              </w:rPr>
              <w:fldChar w:fldCharType="separate"/>
            </w:r>
            <w:r w:rsidR="0047699C">
              <w:rPr>
                <w:noProof/>
                <w:webHidden/>
              </w:rPr>
              <w:t>22</w:t>
            </w:r>
            <w:r w:rsidR="005C1BC1">
              <w:rPr>
                <w:noProof/>
                <w:webHidden/>
              </w:rPr>
              <w:fldChar w:fldCharType="end"/>
            </w:r>
          </w:hyperlink>
        </w:p>
        <w:p w14:paraId="02075D8E" w14:textId="4B4079E3" w:rsidR="005C1BC1" w:rsidRDefault="00A93CAD">
          <w:pPr>
            <w:pStyle w:val="TOC3"/>
            <w:tabs>
              <w:tab w:val="right" w:leader="dot" w:pos="10622"/>
            </w:tabs>
            <w:rPr>
              <w:rFonts w:asciiTheme="minorHAnsi" w:eastAsiaTheme="minorEastAsia" w:hAnsiTheme="minorHAnsi" w:cstheme="minorBidi"/>
              <w:noProof/>
              <w:sz w:val="22"/>
              <w:szCs w:val="22"/>
              <w:lang w:eastAsia="en-GB"/>
            </w:rPr>
          </w:pPr>
          <w:hyperlink w:anchor="_Toc13659128" w:history="1">
            <w:r w:rsidR="005C1BC1" w:rsidRPr="00193AB1">
              <w:rPr>
                <w:rStyle w:val="Hyperlink"/>
                <w:rFonts w:ascii="Helvetica Neue" w:eastAsia="Helvetica Neue" w:hAnsi="Helvetica Neue" w:cs="Helvetica Neue"/>
                <w:noProof/>
              </w:rPr>
              <w:t>5. Due diligence</w:t>
            </w:r>
            <w:r w:rsidR="005C1BC1">
              <w:rPr>
                <w:noProof/>
                <w:webHidden/>
              </w:rPr>
              <w:tab/>
            </w:r>
            <w:r w:rsidR="005C1BC1">
              <w:rPr>
                <w:noProof/>
                <w:webHidden/>
              </w:rPr>
              <w:fldChar w:fldCharType="begin"/>
            </w:r>
            <w:r w:rsidR="005C1BC1">
              <w:rPr>
                <w:noProof/>
                <w:webHidden/>
              </w:rPr>
              <w:instrText xml:space="preserve"> PAGEREF _Toc13659128 \h </w:instrText>
            </w:r>
            <w:r w:rsidR="005C1BC1">
              <w:rPr>
                <w:noProof/>
                <w:webHidden/>
              </w:rPr>
            </w:r>
            <w:r w:rsidR="005C1BC1">
              <w:rPr>
                <w:noProof/>
                <w:webHidden/>
              </w:rPr>
              <w:fldChar w:fldCharType="separate"/>
            </w:r>
            <w:r w:rsidR="0047699C">
              <w:rPr>
                <w:noProof/>
                <w:webHidden/>
              </w:rPr>
              <w:t>23</w:t>
            </w:r>
            <w:r w:rsidR="005C1BC1">
              <w:rPr>
                <w:noProof/>
                <w:webHidden/>
              </w:rPr>
              <w:fldChar w:fldCharType="end"/>
            </w:r>
          </w:hyperlink>
        </w:p>
        <w:p w14:paraId="6F9CC33C" w14:textId="68740D12" w:rsidR="005C1BC1" w:rsidRDefault="00A93CAD">
          <w:pPr>
            <w:pStyle w:val="TOC3"/>
            <w:tabs>
              <w:tab w:val="right" w:leader="dot" w:pos="10622"/>
            </w:tabs>
            <w:rPr>
              <w:rFonts w:asciiTheme="minorHAnsi" w:eastAsiaTheme="minorEastAsia" w:hAnsiTheme="minorHAnsi" w:cstheme="minorBidi"/>
              <w:noProof/>
              <w:sz w:val="22"/>
              <w:szCs w:val="22"/>
              <w:lang w:eastAsia="en-GB"/>
            </w:rPr>
          </w:pPr>
          <w:hyperlink w:anchor="_Toc13659129" w:history="1">
            <w:r w:rsidR="005C1BC1" w:rsidRPr="00193AB1">
              <w:rPr>
                <w:rStyle w:val="Hyperlink"/>
                <w:rFonts w:ascii="Helvetica Neue" w:eastAsia="Helvetica Neue" w:hAnsi="Helvetica Neue" w:cs="Helvetica Neue"/>
                <w:noProof/>
              </w:rPr>
              <w:t>6. Business continuity and disaster recovery</w:t>
            </w:r>
            <w:r w:rsidR="005C1BC1">
              <w:rPr>
                <w:noProof/>
                <w:webHidden/>
              </w:rPr>
              <w:tab/>
            </w:r>
            <w:r w:rsidR="005C1BC1">
              <w:rPr>
                <w:noProof/>
                <w:webHidden/>
              </w:rPr>
              <w:fldChar w:fldCharType="begin"/>
            </w:r>
            <w:r w:rsidR="005C1BC1">
              <w:rPr>
                <w:noProof/>
                <w:webHidden/>
              </w:rPr>
              <w:instrText xml:space="preserve"> PAGEREF _Toc13659129 \h </w:instrText>
            </w:r>
            <w:r w:rsidR="005C1BC1">
              <w:rPr>
                <w:noProof/>
                <w:webHidden/>
              </w:rPr>
            </w:r>
            <w:r w:rsidR="005C1BC1">
              <w:rPr>
                <w:noProof/>
                <w:webHidden/>
              </w:rPr>
              <w:fldChar w:fldCharType="separate"/>
            </w:r>
            <w:r w:rsidR="0047699C">
              <w:rPr>
                <w:noProof/>
                <w:webHidden/>
              </w:rPr>
              <w:t>23</w:t>
            </w:r>
            <w:r w:rsidR="005C1BC1">
              <w:rPr>
                <w:noProof/>
                <w:webHidden/>
              </w:rPr>
              <w:fldChar w:fldCharType="end"/>
            </w:r>
          </w:hyperlink>
        </w:p>
        <w:p w14:paraId="6BFACCE8" w14:textId="26C3F7EC" w:rsidR="005C1BC1" w:rsidRDefault="00A93CAD">
          <w:pPr>
            <w:pStyle w:val="TOC3"/>
            <w:tabs>
              <w:tab w:val="right" w:leader="dot" w:pos="10622"/>
            </w:tabs>
            <w:rPr>
              <w:rFonts w:asciiTheme="minorHAnsi" w:eastAsiaTheme="minorEastAsia" w:hAnsiTheme="minorHAnsi" w:cstheme="minorBidi"/>
              <w:noProof/>
              <w:sz w:val="22"/>
              <w:szCs w:val="22"/>
              <w:lang w:eastAsia="en-GB"/>
            </w:rPr>
          </w:pPr>
          <w:hyperlink w:anchor="_Toc13659130" w:history="1">
            <w:r w:rsidR="005C1BC1" w:rsidRPr="00193AB1">
              <w:rPr>
                <w:rStyle w:val="Hyperlink"/>
                <w:rFonts w:ascii="Helvetica Neue" w:eastAsia="Helvetica Neue" w:hAnsi="Helvetica Neue" w:cs="Helvetica Neue"/>
                <w:noProof/>
              </w:rPr>
              <w:t>7. Payment, VAT and Call-Off Contract charges</w:t>
            </w:r>
            <w:r w:rsidR="005C1BC1">
              <w:rPr>
                <w:noProof/>
                <w:webHidden/>
              </w:rPr>
              <w:tab/>
            </w:r>
            <w:r w:rsidR="005C1BC1">
              <w:rPr>
                <w:noProof/>
                <w:webHidden/>
              </w:rPr>
              <w:fldChar w:fldCharType="begin"/>
            </w:r>
            <w:r w:rsidR="005C1BC1">
              <w:rPr>
                <w:noProof/>
                <w:webHidden/>
              </w:rPr>
              <w:instrText xml:space="preserve"> PAGEREF _Toc13659130 \h </w:instrText>
            </w:r>
            <w:r w:rsidR="005C1BC1">
              <w:rPr>
                <w:noProof/>
                <w:webHidden/>
              </w:rPr>
            </w:r>
            <w:r w:rsidR="005C1BC1">
              <w:rPr>
                <w:noProof/>
                <w:webHidden/>
              </w:rPr>
              <w:fldChar w:fldCharType="separate"/>
            </w:r>
            <w:r w:rsidR="0047699C">
              <w:rPr>
                <w:noProof/>
                <w:webHidden/>
              </w:rPr>
              <w:t>23</w:t>
            </w:r>
            <w:r w:rsidR="005C1BC1">
              <w:rPr>
                <w:noProof/>
                <w:webHidden/>
              </w:rPr>
              <w:fldChar w:fldCharType="end"/>
            </w:r>
          </w:hyperlink>
        </w:p>
        <w:p w14:paraId="0F93D7A5" w14:textId="08E95003" w:rsidR="005C1BC1" w:rsidRDefault="00A93CAD">
          <w:pPr>
            <w:pStyle w:val="TOC3"/>
            <w:tabs>
              <w:tab w:val="right" w:leader="dot" w:pos="10622"/>
            </w:tabs>
            <w:rPr>
              <w:rFonts w:asciiTheme="minorHAnsi" w:eastAsiaTheme="minorEastAsia" w:hAnsiTheme="minorHAnsi" w:cstheme="minorBidi"/>
              <w:noProof/>
              <w:sz w:val="22"/>
              <w:szCs w:val="22"/>
              <w:lang w:eastAsia="en-GB"/>
            </w:rPr>
          </w:pPr>
          <w:hyperlink w:anchor="_Toc13659131" w:history="1">
            <w:r w:rsidR="005C1BC1" w:rsidRPr="00193AB1">
              <w:rPr>
                <w:rStyle w:val="Hyperlink"/>
                <w:rFonts w:ascii="Helvetica Neue" w:eastAsia="Helvetica Neue" w:hAnsi="Helvetica Neue" w:cs="Helvetica Neue"/>
                <w:noProof/>
              </w:rPr>
              <w:t>8. Recovery of sums due and right of set-off</w:t>
            </w:r>
            <w:r w:rsidR="005C1BC1">
              <w:rPr>
                <w:noProof/>
                <w:webHidden/>
              </w:rPr>
              <w:tab/>
            </w:r>
            <w:r w:rsidR="005C1BC1">
              <w:rPr>
                <w:noProof/>
                <w:webHidden/>
              </w:rPr>
              <w:fldChar w:fldCharType="begin"/>
            </w:r>
            <w:r w:rsidR="005C1BC1">
              <w:rPr>
                <w:noProof/>
                <w:webHidden/>
              </w:rPr>
              <w:instrText xml:space="preserve"> PAGEREF _Toc13659131 \h </w:instrText>
            </w:r>
            <w:r w:rsidR="005C1BC1">
              <w:rPr>
                <w:noProof/>
                <w:webHidden/>
              </w:rPr>
            </w:r>
            <w:r w:rsidR="005C1BC1">
              <w:rPr>
                <w:noProof/>
                <w:webHidden/>
              </w:rPr>
              <w:fldChar w:fldCharType="separate"/>
            </w:r>
            <w:r w:rsidR="0047699C">
              <w:rPr>
                <w:noProof/>
                <w:webHidden/>
              </w:rPr>
              <w:t>24</w:t>
            </w:r>
            <w:r w:rsidR="005C1BC1">
              <w:rPr>
                <w:noProof/>
                <w:webHidden/>
              </w:rPr>
              <w:fldChar w:fldCharType="end"/>
            </w:r>
          </w:hyperlink>
        </w:p>
        <w:p w14:paraId="35C4960E" w14:textId="79AF2C39" w:rsidR="005C1BC1" w:rsidRDefault="00A93CAD">
          <w:pPr>
            <w:pStyle w:val="TOC3"/>
            <w:tabs>
              <w:tab w:val="right" w:leader="dot" w:pos="10622"/>
            </w:tabs>
            <w:rPr>
              <w:rFonts w:asciiTheme="minorHAnsi" w:eastAsiaTheme="minorEastAsia" w:hAnsiTheme="minorHAnsi" w:cstheme="minorBidi"/>
              <w:noProof/>
              <w:sz w:val="22"/>
              <w:szCs w:val="22"/>
              <w:lang w:eastAsia="en-GB"/>
            </w:rPr>
          </w:pPr>
          <w:hyperlink w:anchor="_Toc13659132" w:history="1">
            <w:r w:rsidR="005C1BC1" w:rsidRPr="00193AB1">
              <w:rPr>
                <w:rStyle w:val="Hyperlink"/>
                <w:rFonts w:ascii="Helvetica Neue" w:eastAsia="Helvetica Neue" w:hAnsi="Helvetica Neue" w:cs="Helvetica Neue"/>
                <w:noProof/>
              </w:rPr>
              <w:t>9. Insurance</w:t>
            </w:r>
            <w:r w:rsidR="005C1BC1">
              <w:rPr>
                <w:noProof/>
                <w:webHidden/>
              </w:rPr>
              <w:tab/>
            </w:r>
            <w:r w:rsidR="005C1BC1">
              <w:rPr>
                <w:noProof/>
                <w:webHidden/>
              </w:rPr>
              <w:fldChar w:fldCharType="begin"/>
            </w:r>
            <w:r w:rsidR="005C1BC1">
              <w:rPr>
                <w:noProof/>
                <w:webHidden/>
              </w:rPr>
              <w:instrText xml:space="preserve"> PAGEREF _Toc13659132 \h </w:instrText>
            </w:r>
            <w:r w:rsidR="005C1BC1">
              <w:rPr>
                <w:noProof/>
                <w:webHidden/>
              </w:rPr>
            </w:r>
            <w:r w:rsidR="005C1BC1">
              <w:rPr>
                <w:noProof/>
                <w:webHidden/>
              </w:rPr>
              <w:fldChar w:fldCharType="separate"/>
            </w:r>
            <w:r w:rsidR="0047699C">
              <w:rPr>
                <w:noProof/>
                <w:webHidden/>
              </w:rPr>
              <w:t>24</w:t>
            </w:r>
            <w:r w:rsidR="005C1BC1">
              <w:rPr>
                <w:noProof/>
                <w:webHidden/>
              </w:rPr>
              <w:fldChar w:fldCharType="end"/>
            </w:r>
          </w:hyperlink>
        </w:p>
        <w:p w14:paraId="51BD6B01" w14:textId="50407C32" w:rsidR="005C1BC1" w:rsidRDefault="00A93CAD">
          <w:pPr>
            <w:pStyle w:val="TOC3"/>
            <w:tabs>
              <w:tab w:val="right" w:leader="dot" w:pos="10622"/>
            </w:tabs>
            <w:rPr>
              <w:rFonts w:asciiTheme="minorHAnsi" w:eastAsiaTheme="minorEastAsia" w:hAnsiTheme="minorHAnsi" w:cstheme="minorBidi"/>
              <w:noProof/>
              <w:sz w:val="22"/>
              <w:szCs w:val="22"/>
              <w:lang w:eastAsia="en-GB"/>
            </w:rPr>
          </w:pPr>
          <w:hyperlink w:anchor="_Toc13659133" w:history="1">
            <w:r w:rsidR="005C1BC1" w:rsidRPr="00193AB1">
              <w:rPr>
                <w:rStyle w:val="Hyperlink"/>
                <w:rFonts w:ascii="Helvetica Neue" w:eastAsia="Helvetica Neue" w:hAnsi="Helvetica Neue" w:cs="Helvetica Neue"/>
                <w:noProof/>
              </w:rPr>
              <w:t>10. Confidentiality</w:t>
            </w:r>
            <w:r w:rsidR="005C1BC1">
              <w:rPr>
                <w:noProof/>
                <w:webHidden/>
              </w:rPr>
              <w:tab/>
            </w:r>
            <w:r w:rsidR="005C1BC1">
              <w:rPr>
                <w:noProof/>
                <w:webHidden/>
              </w:rPr>
              <w:fldChar w:fldCharType="begin"/>
            </w:r>
            <w:r w:rsidR="005C1BC1">
              <w:rPr>
                <w:noProof/>
                <w:webHidden/>
              </w:rPr>
              <w:instrText xml:space="preserve"> PAGEREF _Toc13659133 \h </w:instrText>
            </w:r>
            <w:r w:rsidR="005C1BC1">
              <w:rPr>
                <w:noProof/>
                <w:webHidden/>
              </w:rPr>
            </w:r>
            <w:r w:rsidR="005C1BC1">
              <w:rPr>
                <w:noProof/>
                <w:webHidden/>
              </w:rPr>
              <w:fldChar w:fldCharType="separate"/>
            </w:r>
            <w:r w:rsidR="0047699C">
              <w:rPr>
                <w:noProof/>
                <w:webHidden/>
              </w:rPr>
              <w:t>26</w:t>
            </w:r>
            <w:r w:rsidR="005C1BC1">
              <w:rPr>
                <w:noProof/>
                <w:webHidden/>
              </w:rPr>
              <w:fldChar w:fldCharType="end"/>
            </w:r>
          </w:hyperlink>
        </w:p>
        <w:p w14:paraId="6ABEEFFC" w14:textId="179A5874" w:rsidR="005C1BC1" w:rsidRDefault="00A93CAD">
          <w:pPr>
            <w:pStyle w:val="TOC3"/>
            <w:tabs>
              <w:tab w:val="right" w:leader="dot" w:pos="10622"/>
            </w:tabs>
            <w:rPr>
              <w:rFonts w:asciiTheme="minorHAnsi" w:eastAsiaTheme="minorEastAsia" w:hAnsiTheme="minorHAnsi" w:cstheme="minorBidi"/>
              <w:noProof/>
              <w:sz w:val="22"/>
              <w:szCs w:val="22"/>
              <w:lang w:eastAsia="en-GB"/>
            </w:rPr>
          </w:pPr>
          <w:hyperlink w:anchor="_Toc13659134" w:history="1">
            <w:r w:rsidR="005C1BC1" w:rsidRPr="00193AB1">
              <w:rPr>
                <w:rStyle w:val="Hyperlink"/>
                <w:rFonts w:ascii="Helvetica Neue" w:eastAsia="Helvetica Neue" w:hAnsi="Helvetica Neue" w:cs="Helvetica Neue"/>
                <w:noProof/>
              </w:rPr>
              <w:t>11. Intellectual Property Rights</w:t>
            </w:r>
            <w:r w:rsidR="005C1BC1">
              <w:rPr>
                <w:noProof/>
                <w:webHidden/>
              </w:rPr>
              <w:tab/>
            </w:r>
            <w:r w:rsidR="005C1BC1">
              <w:rPr>
                <w:noProof/>
                <w:webHidden/>
              </w:rPr>
              <w:fldChar w:fldCharType="begin"/>
            </w:r>
            <w:r w:rsidR="005C1BC1">
              <w:rPr>
                <w:noProof/>
                <w:webHidden/>
              </w:rPr>
              <w:instrText xml:space="preserve"> PAGEREF _Toc13659134 \h </w:instrText>
            </w:r>
            <w:r w:rsidR="005C1BC1">
              <w:rPr>
                <w:noProof/>
                <w:webHidden/>
              </w:rPr>
            </w:r>
            <w:r w:rsidR="005C1BC1">
              <w:rPr>
                <w:noProof/>
                <w:webHidden/>
              </w:rPr>
              <w:fldChar w:fldCharType="separate"/>
            </w:r>
            <w:r w:rsidR="0047699C">
              <w:rPr>
                <w:noProof/>
                <w:webHidden/>
              </w:rPr>
              <w:t>26</w:t>
            </w:r>
            <w:r w:rsidR="005C1BC1">
              <w:rPr>
                <w:noProof/>
                <w:webHidden/>
              </w:rPr>
              <w:fldChar w:fldCharType="end"/>
            </w:r>
          </w:hyperlink>
        </w:p>
        <w:p w14:paraId="3A098298" w14:textId="5A9697AF" w:rsidR="005C1BC1" w:rsidRDefault="00A93CAD">
          <w:pPr>
            <w:pStyle w:val="TOC3"/>
            <w:tabs>
              <w:tab w:val="right" w:leader="dot" w:pos="10622"/>
            </w:tabs>
            <w:rPr>
              <w:rFonts w:asciiTheme="minorHAnsi" w:eastAsiaTheme="minorEastAsia" w:hAnsiTheme="minorHAnsi" w:cstheme="minorBidi"/>
              <w:noProof/>
              <w:sz w:val="22"/>
              <w:szCs w:val="22"/>
              <w:lang w:eastAsia="en-GB"/>
            </w:rPr>
          </w:pPr>
          <w:hyperlink w:anchor="_Toc13659135" w:history="1">
            <w:r w:rsidR="005C1BC1" w:rsidRPr="00193AB1">
              <w:rPr>
                <w:rStyle w:val="Hyperlink"/>
                <w:rFonts w:ascii="Helvetica Neue" w:eastAsia="Helvetica Neue" w:hAnsi="Helvetica Neue" w:cs="Helvetica Neue"/>
                <w:noProof/>
              </w:rPr>
              <w:t>12. Protection of information</w:t>
            </w:r>
            <w:r w:rsidR="005C1BC1">
              <w:rPr>
                <w:noProof/>
                <w:webHidden/>
              </w:rPr>
              <w:tab/>
            </w:r>
            <w:r w:rsidR="005C1BC1">
              <w:rPr>
                <w:noProof/>
                <w:webHidden/>
              </w:rPr>
              <w:fldChar w:fldCharType="begin"/>
            </w:r>
            <w:r w:rsidR="005C1BC1">
              <w:rPr>
                <w:noProof/>
                <w:webHidden/>
              </w:rPr>
              <w:instrText xml:space="preserve"> PAGEREF _Toc13659135 \h </w:instrText>
            </w:r>
            <w:r w:rsidR="005C1BC1">
              <w:rPr>
                <w:noProof/>
                <w:webHidden/>
              </w:rPr>
            </w:r>
            <w:r w:rsidR="005C1BC1">
              <w:rPr>
                <w:noProof/>
                <w:webHidden/>
              </w:rPr>
              <w:fldChar w:fldCharType="separate"/>
            </w:r>
            <w:r w:rsidR="0047699C">
              <w:rPr>
                <w:noProof/>
                <w:webHidden/>
              </w:rPr>
              <w:t>27</w:t>
            </w:r>
            <w:r w:rsidR="005C1BC1">
              <w:rPr>
                <w:noProof/>
                <w:webHidden/>
              </w:rPr>
              <w:fldChar w:fldCharType="end"/>
            </w:r>
          </w:hyperlink>
        </w:p>
        <w:p w14:paraId="19E3D837" w14:textId="5E46081D" w:rsidR="005C1BC1" w:rsidRDefault="00A93CAD">
          <w:pPr>
            <w:pStyle w:val="TOC3"/>
            <w:tabs>
              <w:tab w:val="right" w:leader="dot" w:pos="10622"/>
            </w:tabs>
            <w:rPr>
              <w:rFonts w:asciiTheme="minorHAnsi" w:eastAsiaTheme="minorEastAsia" w:hAnsiTheme="minorHAnsi" w:cstheme="minorBidi"/>
              <w:noProof/>
              <w:sz w:val="22"/>
              <w:szCs w:val="22"/>
              <w:lang w:eastAsia="en-GB"/>
            </w:rPr>
          </w:pPr>
          <w:hyperlink w:anchor="_Toc13659136" w:history="1">
            <w:r w:rsidR="005C1BC1" w:rsidRPr="00193AB1">
              <w:rPr>
                <w:rStyle w:val="Hyperlink"/>
                <w:rFonts w:ascii="Helvetica Neue" w:eastAsia="Helvetica Neue" w:hAnsi="Helvetica Neue" w:cs="Helvetica Neue"/>
                <w:noProof/>
              </w:rPr>
              <w:t>13. Buyer data</w:t>
            </w:r>
            <w:r w:rsidR="005C1BC1">
              <w:rPr>
                <w:noProof/>
                <w:webHidden/>
              </w:rPr>
              <w:tab/>
            </w:r>
            <w:r w:rsidR="005C1BC1">
              <w:rPr>
                <w:noProof/>
                <w:webHidden/>
              </w:rPr>
              <w:fldChar w:fldCharType="begin"/>
            </w:r>
            <w:r w:rsidR="005C1BC1">
              <w:rPr>
                <w:noProof/>
                <w:webHidden/>
              </w:rPr>
              <w:instrText xml:space="preserve"> PAGEREF _Toc13659136 \h </w:instrText>
            </w:r>
            <w:r w:rsidR="005C1BC1">
              <w:rPr>
                <w:noProof/>
                <w:webHidden/>
              </w:rPr>
            </w:r>
            <w:r w:rsidR="005C1BC1">
              <w:rPr>
                <w:noProof/>
                <w:webHidden/>
              </w:rPr>
              <w:fldChar w:fldCharType="separate"/>
            </w:r>
            <w:r w:rsidR="0047699C">
              <w:rPr>
                <w:noProof/>
                <w:webHidden/>
              </w:rPr>
              <w:t>27</w:t>
            </w:r>
            <w:r w:rsidR="005C1BC1">
              <w:rPr>
                <w:noProof/>
                <w:webHidden/>
              </w:rPr>
              <w:fldChar w:fldCharType="end"/>
            </w:r>
          </w:hyperlink>
        </w:p>
        <w:p w14:paraId="54EA6509" w14:textId="3FB21DD2" w:rsidR="005C1BC1" w:rsidRDefault="00A93CAD">
          <w:pPr>
            <w:pStyle w:val="TOC3"/>
            <w:tabs>
              <w:tab w:val="right" w:leader="dot" w:pos="10622"/>
            </w:tabs>
            <w:rPr>
              <w:rFonts w:asciiTheme="minorHAnsi" w:eastAsiaTheme="minorEastAsia" w:hAnsiTheme="minorHAnsi" w:cstheme="minorBidi"/>
              <w:noProof/>
              <w:sz w:val="22"/>
              <w:szCs w:val="22"/>
              <w:lang w:eastAsia="en-GB"/>
            </w:rPr>
          </w:pPr>
          <w:hyperlink w:anchor="_Toc13659137" w:history="1">
            <w:r w:rsidR="005C1BC1" w:rsidRPr="00193AB1">
              <w:rPr>
                <w:rStyle w:val="Hyperlink"/>
                <w:rFonts w:ascii="Helvetica Neue" w:eastAsia="Helvetica Neue" w:hAnsi="Helvetica Neue" w:cs="Helvetica Neue"/>
                <w:noProof/>
              </w:rPr>
              <w:t>14. Standards and quality</w:t>
            </w:r>
            <w:r w:rsidR="005C1BC1">
              <w:rPr>
                <w:noProof/>
                <w:webHidden/>
              </w:rPr>
              <w:tab/>
            </w:r>
            <w:r w:rsidR="005C1BC1">
              <w:rPr>
                <w:noProof/>
                <w:webHidden/>
              </w:rPr>
              <w:fldChar w:fldCharType="begin"/>
            </w:r>
            <w:r w:rsidR="005C1BC1">
              <w:rPr>
                <w:noProof/>
                <w:webHidden/>
              </w:rPr>
              <w:instrText xml:space="preserve"> PAGEREF _Toc13659137 \h </w:instrText>
            </w:r>
            <w:r w:rsidR="005C1BC1">
              <w:rPr>
                <w:noProof/>
                <w:webHidden/>
              </w:rPr>
            </w:r>
            <w:r w:rsidR="005C1BC1">
              <w:rPr>
                <w:noProof/>
                <w:webHidden/>
              </w:rPr>
              <w:fldChar w:fldCharType="separate"/>
            </w:r>
            <w:r w:rsidR="0047699C">
              <w:rPr>
                <w:noProof/>
                <w:webHidden/>
              </w:rPr>
              <w:t>29</w:t>
            </w:r>
            <w:r w:rsidR="005C1BC1">
              <w:rPr>
                <w:noProof/>
                <w:webHidden/>
              </w:rPr>
              <w:fldChar w:fldCharType="end"/>
            </w:r>
          </w:hyperlink>
        </w:p>
        <w:p w14:paraId="3F32E6CE" w14:textId="346B2938" w:rsidR="005C1BC1" w:rsidRDefault="00A93CAD">
          <w:pPr>
            <w:pStyle w:val="TOC3"/>
            <w:tabs>
              <w:tab w:val="right" w:leader="dot" w:pos="10622"/>
            </w:tabs>
            <w:rPr>
              <w:rFonts w:asciiTheme="minorHAnsi" w:eastAsiaTheme="minorEastAsia" w:hAnsiTheme="minorHAnsi" w:cstheme="minorBidi"/>
              <w:noProof/>
              <w:sz w:val="22"/>
              <w:szCs w:val="22"/>
              <w:lang w:eastAsia="en-GB"/>
            </w:rPr>
          </w:pPr>
          <w:hyperlink w:anchor="_Toc13659138" w:history="1">
            <w:r w:rsidR="005C1BC1" w:rsidRPr="00193AB1">
              <w:rPr>
                <w:rStyle w:val="Hyperlink"/>
                <w:rFonts w:ascii="Helvetica Neue" w:eastAsia="Helvetica Neue" w:hAnsi="Helvetica Neue" w:cs="Helvetica Neue"/>
                <w:noProof/>
              </w:rPr>
              <w:t>15. Open source</w:t>
            </w:r>
            <w:r w:rsidR="005C1BC1">
              <w:rPr>
                <w:noProof/>
                <w:webHidden/>
              </w:rPr>
              <w:tab/>
            </w:r>
            <w:r w:rsidR="005C1BC1">
              <w:rPr>
                <w:noProof/>
                <w:webHidden/>
              </w:rPr>
              <w:fldChar w:fldCharType="begin"/>
            </w:r>
            <w:r w:rsidR="005C1BC1">
              <w:rPr>
                <w:noProof/>
                <w:webHidden/>
              </w:rPr>
              <w:instrText xml:space="preserve"> PAGEREF _Toc13659138 \h </w:instrText>
            </w:r>
            <w:r w:rsidR="005C1BC1">
              <w:rPr>
                <w:noProof/>
                <w:webHidden/>
              </w:rPr>
            </w:r>
            <w:r w:rsidR="005C1BC1">
              <w:rPr>
                <w:noProof/>
                <w:webHidden/>
              </w:rPr>
              <w:fldChar w:fldCharType="separate"/>
            </w:r>
            <w:r w:rsidR="0047699C">
              <w:rPr>
                <w:noProof/>
                <w:webHidden/>
              </w:rPr>
              <w:t>29</w:t>
            </w:r>
            <w:r w:rsidR="005C1BC1">
              <w:rPr>
                <w:noProof/>
                <w:webHidden/>
              </w:rPr>
              <w:fldChar w:fldCharType="end"/>
            </w:r>
          </w:hyperlink>
        </w:p>
        <w:p w14:paraId="1ECD5331" w14:textId="763F2A0B" w:rsidR="005C1BC1" w:rsidRDefault="00A93CAD">
          <w:pPr>
            <w:pStyle w:val="TOC3"/>
            <w:tabs>
              <w:tab w:val="right" w:leader="dot" w:pos="10622"/>
            </w:tabs>
            <w:rPr>
              <w:rFonts w:asciiTheme="minorHAnsi" w:eastAsiaTheme="minorEastAsia" w:hAnsiTheme="minorHAnsi" w:cstheme="minorBidi"/>
              <w:noProof/>
              <w:sz w:val="22"/>
              <w:szCs w:val="22"/>
              <w:lang w:eastAsia="en-GB"/>
            </w:rPr>
          </w:pPr>
          <w:hyperlink w:anchor="_Toc13659139" w:history="1">
            <w:r w:rsidR="005C1BC1" w:rsidRPr="00193AB1">
              <w:rPr>
                <w:rStyle w:val="Hyperlink"/>
                <w:rFonts w:ascii="Helvetica Neue" w:eastAsia="Helvetica Neue" w:hAnsi="Helvetica Neue" w:cs="Helvetica Neue"/>
                <w:noProof/>
              </w:rPr>
              <w:t>16. Security</w:t>
            </w:r>
            <w:r w:rsidR="005C1BC1">
              <w:rPr>
                <w:noProof/>
                <w:webHidden/>
              </w:rPr>
              <w:tab/>
            </w:r>
            <w:r w:rsidR="005C1BC1">
              <w:rPr>
                <w:noProof/>
                <w:webHidden/>
              </w:rPr>
              <w:fldChar w:fldCharType="begin"/>
            </w:r>
            <w:r w:rsidR="005C1BC1">
              <w:rPr>
                <w:noProof/>
                <w:webHidden/>
              </w:rPr>
              <w:instrText xml:space="preserve"> PAGEREF _Toc13659139 \h </w:instrText>
            </w:r>
            <w:r w:rsidR="005C1BC1">
              <w:rPr>
                <w:noProof/>
                <w:webHidden/>
              </w:rPr>
            </w:r>
            <w:r w:rsidR="005C1BC1">
              <w:rPr>
                <w:noProof/>
                <w:webHidden/>
              </w:rPr>
              <w:fldChar w:fldCharType="separate"/>
            </w:r>
            <w:r w:rsidR="0047699C">
              <w:rPr>
                <w:noProof/>
                <w:webHidden/>
              </w:rPr>
              <w:t>29</w:t>
            </w:r>
            <w:r w:rsidR="005C1BC1">
              <w:rPr>
                <w:noProof/>
                <w:webHidden/>
              </w:rPr>
              <w:fldChar w:fldCharType="end"/>
            </w:r>
          </w:hyperlink>
        </w:p>
        <w:p w14:paraId="45FD36EC" w14:textId="6B4022B9" w:rsidR="005C1BC1" w:rsidRDefault="00A93CAD">
          <w:pPr>
            <w:pStyle w:val="TOC3"/>
            <w:tabs>
              <w:tab w:val="right" w:leader="dot" w:pos="10622"/>
            </w:tabs>
            <w:rPr>
              <w:rFonts w:asciiTheme="minorHAnsi" w:eastAsiaTheme="minorEastAsia" w:hAnsiTheme="minorHAnsi" w:cstheme="minorBidi"/>
              <w:noProof/>
              <w:sz w:val="22"/>
              <w:szCs w:val="22"/>
              <w:lang w:eastAsia="en-GB"/>
            </w:rPr>
          </w:pPr>
          <w:hyperlink w:anchor="_Toc13659140" w:history="1">
            <w:r w:rsidR="005C1BC1" w:rsidRPr="00193AB1">
              <w:rPr>
                <w:rStyle w:val="Hyperlink"/>
                <w:rFonts w:ascii="Helvetica Neue" w:eastAsia="Helvetica Neue" w:hAnsi="Helvetica Neue" w:cs="Helvetica Neue"/>
                <w:noProof/>
              </w:rPr>
              <w:t>17. Guarantee</w:t>
            </w:r>
            <w:r w:rsidR="005C1BC1">
              <w:rPr>
                <w:noProof/>
                <w:webHidden/>
              </w:rPr>
              <w:tab/>
            </w:r>
            <w:r w:rsidR="005C1BC1">
              <w:rPr>
                <w:noProof/>
                <w:webHidden/>
              </w:rPr>
              <w:fldChar w:fldCharType="begin"/>
            </w:r>
            <w:r w:rsidR="005C1BC1">
              <w:rPr>
                <w:noProof/>
                <w:webHidden/>
              </w:rPr>
              <w:instrText xml:space="preserve"> PAGEREF _Toc13659140 \h </w:instrText>
            </w:r>
            <w:r w:rsidR="005C1BC1">
              <w:rPr>
                <w:noProof/>
                <w:webHidden/>
              </w:rPr>
            </w:r>
            <w:r w:rsidR="005C1BC1">
              <w:rPr>
                <w:noProof/>
                <w:webHidden/>
              </w:rPr>
              <w:fldChar w:fldCharType="separate"/>
            </w:r>
            <w:r w:rsidR="0047699C">
              <w:rPr>
                <w:noProof/>
                <w:webHidden/>
              </w:rPr>
              <w:t>30</w:t>
            </w:r>
            <w:r w:rsidR="005C1BC1">
              <w:rPr>
                <w:noProof/>
                <w:webHidden/>
              </w:rPr>
              <w:fldChar w:fldCharType="end"/>
            </w:r>
          </w:hyperlink>
        </w:p>
        <w:p w14:paraId="1E30D773" w14:textId="168109D2" w:rsidR="005C1BC1" w:rsidRDefault="00A93CAD">
          <w:pPr>
            <w:pStyle w:val="TOC3"/>
            <w:tabs>
              <w:tab w:val="right" w:leader="dot" w:pos="10622"/>
            </w:tabs>
            <w:rPr>
              <w:rFonts w:asciiTheme="minorHAnsi" w:eastAsiaTheme="minorEastAsia" w:hAnsiTheme="minorHAnsi" w:cstheme="minorBidi"/>
              <w:noProof/>
              <w:sz w:val="22"/>
              <w:szCs w:val="22"/>
              <w:lang w:eastAsia="en-GB"/>
            </w:rPr>
          </w:pPr>
          <w:hyperlink w:anchor="_Toc13659141" w:history="1">
            <w:r w:rsidR="005C1BC1" w:rsidRPr="00193AB1">
              <w:rPr>
                <w:rStyle w:val="Hyperlink"/>
                <w:rFonts w:ascii="Helvetica Neue" w:eastAsia="Helvetica Neue" w:hAnsi="Helvetica Neue" w:cs="Helvetica Neue"/>
                <w:noProof/>
              </w:rPr>
              <w:t>18. Ending the Call-Off Contract</w:t>
            </w:r>
            <w:r w:rsidR="005C1BC1">
              <w:rPr>
                <w:noProof/>
                <w:webHidden/>
              </w:rPr>
              <w:tab/>
            </w:r>
            <w:r w:rsidR="005C1BC1">
              <w:rPr>
                <w:noProof/>
                <w:webHidden/>
              </w:rPr>
              <w:fldChar w:fldCharType="begin"/>
            </w:r>
            <w:r w:rsidR="005C1BC1">
              <w:rPr>
                <w:noProof/>
                <w:webHidden/>
              </w:rPr>
              <w:instrText xml:space="preserve"> PAGEREF _Toc13659141 \h </w:instrText>
            </w:r>
            <w:r w:rsidR="005C1BC1">
              <w:rPr>
                <w:noProof/>
                <w:webHidden/>
              </w:rPr>
            </w:r>
            <w:r w:rsidR="005C1BC1">
              <w:rPr>
                <w:noProof/>
                <w:webHidden/>
              </w:rPr>
              <w:fldChar w:fldCharType="separate"/>
            </w:r>
            <w:r w:rsidR="0047699C">
              <w:rPr>
                <w:noProof/>
                <w:webHidden/>
              </w:rPr>
              <w:t>30</w:t>
            </w:r>
            <w:r w:rsidR="005C1BC1">
              <w:rPr>
                <w:noProof/>
                <w:webHidden/>
              </w:rPr>
              <w:fldChar w:fldCharType="end"/>
            </w:r>
          </w:hyperlink>
        </w:p>
        <w:p w14:paraId="52C616D7" w14:textId="6F628571" w:rsidR="005C1BC1" w:rsidRDefault="00A93CAD">
          <w:pPr>
            <w:pStyle w:val="TOC3"/>
            <w:tabs>
              <w:tab w:val="right" w:leader="dot" w:pos="10622"/>
            </w:tabs>
            <w:rPr>
              <w:rFonts w:asciiTheme="minorHAnsi" w:eastAsiaTheme="minorEastAsia" w:hAnsiTheme="minorHAnsi" w:cstheme="minorBidi"/>
              <w:noProof/>
              <w:sz w:val="22"/>
              <w:szCs w:val="22"/>
              <w:lang w:eastAsia="en-GB"/>
            </w:rPr>
          </w:pPr>
          <w:hyperlink w:anchor="_Toc13659142" w:history="1">
            <w:r w:rsidR="005C1BC1" w:rsidRPr="00193AB1">
              <w:rPr>
                <w:rStyle w:val="Hyperlink"/>
                <w:rFonts w:ascii="Helvetica Neue" w:eastAsia="Helvetica Neue" w:hAnsi="Helvetica Neue" w:cs="Helvetica Neue"/>
                <w:noProof/>
              </w:rPr>
              <w:t>19. Consequences of suspension, ending and expiry</w:t>
            </w:r>
            <w:r w:rsidR="005C1BC1">
              <w:rPr>
                <w:noProof/>
                <w:webHidden/>
              </w:rPr>
              <w:tab/>
            </w:r>
            <w:r w:rsidR="005C1BC1">
              <w:rPr>
                <w:noProof/>
                <w:webHidden/>
              </w:rPr>
              <w:fldChar w:fldCharType="begin"/>
            </w:r>
            <w:r w:rsidR="005C1BC1">
              <w:rPr>
                <w:noProof/>
                <w:webHidden/>
              </w:rPr>
              <w:instrText xml:space="preserve"> PAGEREF _Toc13659142 \h </w:instrText>
            </w:r>
            <w:r w:rsidR="005C1BC1">
              <w:rPr>
                <w:noProof/>
                <w:webHidden/>
              </w:rPr>
            </w:r>
            <w:r w:rsidR="005C1BC1">
              <w:rPr>
                <w:noProof/>
                <w:webHidden/>
              </w:rPr>
              <w:fldChar w:fldCharType="separate"/>
            </w:r>
            <w:r w:rsidR="0047699C">
              <w:rPr>
                <w:noProof/>
                <w:webHidden/>
              </w:rPr>
              <w:t>31</w:t>
            </w:r>
            <w:r w:rsidR="005C1BC1">
              <w:rPr>
                <w:noProof/>
                <w:webHidden/>
              </w:rPr>
              <w:fldChar w:fldCharType="end"/>
            </w:r>
          </w:hyperlink>
        </w:p>
        <w:p w14:paraId="14671B90" w14:textId="5185F4BD" w:rsidR="005C1BC1" w:rsidRDefault="00A93CAD">
          <w:pPr>
            <w:pStyle w:val="TOC3"/>
            <w:tabs>
              <w:tab w:val="right" w:leader="dot" w:pos="10622"/>
            </w:tabs>
            <w:rPr>
              <w:rFonts w:asciiTheme="minorHAnsi" w:eastAsiaTheme="minorEastAsia" w:hAnsiTheme="minorHAnsi" w:cstheme="minorBidi"/>
              <w:noProof/>
              <w:sz w:val="22"/>
              <w:szCs w:val="22"/>
              <w:lang w:eastAsia="en-GB"/>
            </w:rPr>
          </w:pPr>
          <w:hyperlink w:anchor="_Toc13659143" w:history="1">
            <w:r w:rsidR="005C1BC1" w:rsidRPr="00193AB1">
              <w:rPr>
                <w:rStyle w:val="Hyperlink"/>
                <w:rFonts w:ascii="Helvetica Neue" w:eastAsia="Helvetica Neue" w:hAnsi="Helvetica Neue" w:cs="Helvetica Neue"/>
                <w:noProof/>
              </w:rPr>
              <w:t>20. Notices</w:t>
            </w:r>
            <w:r w:rsidR="005C1BC1">
              <w:rPr>
                <w:noProof/>
                <w:webHidden/>
              </w:rPr>
              <w:tab/>
            </w:r>
            <w:r w:rsidR="005C1BC1">
              <w:rPr>
                <w:noProof/>
                <w:webHidden/>
              </w:rPr>
              <w:fldChar w:fldCharType="begin"/>
            </w:r>
            <w:r w:rsidR="005C1BC1">
              <w:rPr>
                <w:noProof/>
                <w:webHidden/>
              </w:rPr>
              <w:instrText xml:space="preserve"> PAGEREF _Toc13659143 \h </w:instrText>
            </w:r>
            <w:r w:rsidR="005C1BC1">
              <w:rPr>
                <w:noProof/>
                <w:webHidden/>
              </w:rPr>
            </w:r>
            <w:r w:rsidR="005C1BC1">
              <w:rPr>
                <w:noProof/>
                <w:webHidden/>
              </w:rPr>
              <w:fldChar w:fldCharType="separate"/>
            </w:r>
            <w:r w:rsidR="0047699C">
              <w:rPr>
                <w:noProof/>
                <w:webHidden/>
              </w:rPr>
              <w:t>33</w:t>
            </w:r>
            <w:r w:rsidR="005C1BC1">
              <w:rPr>
                <w:noProof/>
                <w:webHidden/>
              </w:rPr>
              <w:fldChar w:fldCharType="end"/>
            </w:r>
          </w:hyperlink>
        </w:p>
        <w:p w14:paraId="5299148A" w14:textId="07864057" w:rsidR="005C1BC1" w:rsidRDefault="00A93CAD">
          <w:pPr>
            <w:pStyle w:val="TOC3"/>
            <w:tabs>
              <w:tab w:val="right" w:leader="dot" w:pos="10622"/>
            </w:tabs>
            <w:rPr>
              <w:rFonts w:asciiTheme="minorHAnsi" w:eastAsiaTheme="minorEastAsia" w:hAnsiTheme="minorHAnsi" w:cstheme="minorBidi"/>
              <w:noProof/>
              <w:sz w:val="22"/>
              <w:szCs w:val="22"/>
              <w:lang w:eastAsia="en-GB"/>
            </w:rPr>
          </w:pPr>
          <w:hyperlink w:anchor="_Toc13659144" w:history="1">
            <w:r w:rsidR="005C1BC1" w:rsidRPr="00193AB1">
              <w:rPr>
                <w:rStyle w:val="Hyperlink"/>
                <w:rFonts w:ascii="Helvetica Neue" w:eastAsia="Helvetica Neue" w:hAnsi="Helvetica Neue" w:cs="Helvetica Neue"/>
                <w:noProof/>
              </w:rPr>
              <w:t>21. Exit plan</w:t>
            </w:r>
            <w:r w:rsidR="005C1BC1">
              <w:rPr>
                <w:noProof/>
                <w:webHidden/>
              </w:rPr>
              <w:tab/>
            </w:r>
            <w:r w:rsidR="005C1BC1">
              <w:rPr>
                <w:noProof/>
                <w:webHidden/>
              </w:rPr>
              <w:fldChar w:fldCharType="begin"/>
            </w:r>
            <w:r w:rsidR="005C1BC1">
              <w:rPr>
                <w:noProof/>
                <w:webHidden/>
              </w:rPr>
              <w:instrText xml:space="preserve"> PAGEREF _Toc13659144 \h </w:instrText>
            </w:r>
            <w:r w:rsidR="005C1BC1">
              <w:rPr>
                <w:noProof/>
                <w:webHidden/>
              </w:rPr>
            </w:r>
            <w:r w:rsidR="005C1BC1">
              <w:rPr>
                <w:noProof/>
                <w:webHidden/>
              </w:rPr>
              <w:fldChar w:fldCharType="separate"/>
            </w:r>
            <w:r w:rsidR="0047699C">
              <w:rPr>
                <w:noProof/>
                <w:webHidden/>
              </w:rPr>
              <w:t>33</w:t>
            </w:r>
            <w:r w:rsidR="005C1BC1">
              <w:rPr>
                <w:noProof/>
                <w:webHidden/>
              </w:rPr>
              <w:fldChar w:fldCharType="end"/>
            </w:r>
          </w:hyperlink>
        </w:p>
        <w:p w14:paraId="55B5D8EF" w14:textId="445F0D0A" w:rsidR="005C1BC1" w:rsidRDefault="00A93CAD">
          <w:pPr>
            <w:pStyle w:val="TOC3"/>
            <w:tabs>
              <w:tab w:val="right" w:leader="dot" w:pos="10622"/>
            </w:tabs>
            <w:rPr>
              <w:rFonts w:asciiTheme="minorHAnsi" w:eastAsiaTheme="minorEastAsia" w:hAnsiTheme="minorHAnsi" w:cstheme="minorBidi"/>
              <w:noProof/>
              <w:sz w:val="22"/>
              <w:szCs w:val="22"/>
              <w:lang w:eastAsia="en-GB"/>
            </w:rPr>
          </w:pPr>
          <w:hyperlink w:anchor="_Toc13659145" w:history="1">
            <w:r w:rsidR="005C1BC1" w:rsidRPr="00193AB1">
              <w:rPr>
                <w:rStyle w:val="Hyperlink"/>
                <w:rFonts w:ascii="Helvetica Neue" w:eastAsia="Helvetica Neue" w:hAnsi="Helvetica Neue" w:cs="Helvetica Neue"/>
                <w:noProof/>
              </w:rPr>
              <w:t>22. Handover to replacement supplier</w:t>
            </w:r>
            <w:r w:rsidR="005C1BC1">
              <w:rPr>
                <w:noProof/>
                <w:webHidden/>
              </w:rPr>
              <w:tab/>
            </w:r>
            <w:r w:rsidR="005C1BC1">
              <w:rPr>
                <w:noProof/>
                <w:webHidden/>
              </w:rPr>
              <w:fldChar w:fldCharType="begin"/>
            </w:r>
            <w:r w:rsidR="005C1BC1">
              <w:rPr>
                <w:noProof/>
                <w:webHidden/>
              </w:rPr>
              <w:instrText xml:space="preserve"> PAGEREF _Toc13659145 \h </w:instrText>
            </w:r>
            <w:r w:rsidR="005C1BC1">
              <w:rPr>
                <w:noProof/>
                <w:webHidden/>
              </w:rPr>
            </w:r>
            <w:r w:rsidR="005C1BC1">
              <w:rPr>
                <w:noProof/>
                <w:webHidden/>
              </w:rPr>
              <w:fldChar w:fldCharType="separate"/>
            </w:r>
            <w:r w:rsidR="0047699C">
              <w:rPr>
                <w:noProof/>
                <w:webHidden/>
              </w:rPr>
              <w:t>34</w:t>
            </w:r>
            <w:r w:rsidR="005C1BC1">
              <w:rPr>
                <w:noProof/>
                <w:webHidden/>
              </w:rPr>
              <w:fldChar w:fldCharType="end"/>
            </w:r>
          </w:hyperlink>
        </w:p>
        <w:p w14:paraId="3C502AC2" w14:textId="2182DE13" w:rsidR="005C1BC1" w:rsidRDefault="00A93CAD">
          <w:pPr>
            <w:pStyle w:val="TOC3"/>
            <w:tabs>
              <w:tab w:val="right" w:leader="dot" w:pos="10622"/>
            </w:tabs>
            <w:rPr>
              <w:rFonts w:asciiTheme="minorHAnsi" w:eastAsiaTheme="minorEastAsia" w:hAnsiTheme="minorHAnsi" w:cstheme="minorBidi"/>
              <w:noProof/>
              <w:sz w:val="22"/>
              <w:szCs w:val="22"/>
              <w:lang w:eastAsia="en-GB"/>
            </w:rPr>
          </w:pPr>
          <w:hyperlink w:anchor="_Toc13659146" w:history="1">
            <w:r w:rsidR="005C1BC1" w:rsidRPr="00193AB1">
              <w:rPr>
                <w:rStyle w:val="Hyperlink"/>
                <w:rFonts w:ascii="Helvetica Neue" w:eastAsia="Helvetica Neue" w:hAnsi="Helvetica Neue" w:cs="Helvetica Neue"/>
                <w:noProof/>
              </w:rPr>
              <w:t>23. Force majeure</w:t>
            </w:r>
            <w:r w:rsidR="005C1BC1">
              <w:rPr>
                <w:noProof/>
                <w:webHidden/>
              </w:rPr>
              <w:tab/>
            </w:r>
            <w:r w:rsidR="005C1BC1">
              <w:rPr>
                <w:noProof/>
                <w:webHidden/>
              </w:rPr>
              <w:fldChar w:fldCharType="begin"/>
            </w:r>
            <w:r w:rsidR="005C1BC1">
              <w:rPr>
                <w:noProof/>
                <w:webHidden/>
              </w:rPr>
              <w:instrText xml:space="preserve"> PAGEREF _Toc13659146 \h </w:instrText>
            </w:r>
            <w:r w:rsidR="005C1BC1">
              <w:rPr>
                <w:noProof/>
                <w:webHidden/>
              </w:rPr>
            </w:r>
            <w:r w:rsidR="005C1BC1">
              <w:rPr>
                <w:noProof/>
                <w:webHidden/>
              </w:rPr>
              <w:fldChar w:fldCharType="separate"/>
            </w:r>
            <w:r w:rsidR="0047699C">
              <w:rPr>
                <w:noProof/>
                <w:webHidden/>
              </w:rPr>
              <w:t>35</w:t>
            </w:r>
            <w:r w:rsidR="005C1BC1">
              <w:rPr>
                <w:noProof/>
                <w:webHidden/>
              </w:rPr>
              <w:fldChar w:fldCharType="end"/>
            </w:r>
          </w:hyperlink>
        </w:p>
        <w:p w14:paraId="6A851776" w14:textId="52A79170" w:rsidR="005C1BC1" w:rsidRDefault="00A93CAD">
          <w:pPr>
            <w:pStyle w:val="TOC3"/>
            <w:tabs>
              <w:tab w:val="right" w:leader="dot" w:pos="10622"/>
            </w:tabs>
            <w:rPr>
              <w:rFonts w:asciiTheme="minorHAnsi" w:eastAsiaTheme="minorEastAsia" w:hAnsiTheme="minorHAnsi" w:cstheme="minorBidi"/>
              <w:noProof/>
              <w:sz w:val="22"/>
              <w:szCs w:val="22"/>
              <w:lang w:eastAsia="en-GB"/>
            </w:rPr>
          </w:pPr>
          <w:hyperlink w:anchor="_Toc13659147" w:history="1">
            <w:r w:rsidR="005C1BC1" w:rsidRPr="00193AB1">
              <w:rPr>
                <w:rStyle w:val="Hyperlink"/>
                <w:rFonts w:ascii="Helvetica Neue" w:eastAsia="Helvetica Neue" w:hAnsi="Helvetica Neue" w:cs="Helvetica Neue"/>
                <w:noProof/>
              </w:rPr>
              <w:t>24. Liability</w:t>
            </w:r>
            <w:r w:rsidR="005C1BC1">
              <w:rPr>
                <w:noProof/>
                <w:webHidden/>
              </w:rPr>
              <w:tab/>
            </w:r>
            <w:r w:rsidR="005C1BC1">
              <w:rPr>
                <w:noProof/>
                <w:webHidden/>
              </w:rPr>
              <w:fldChar w:fldCharType="begin"/>
            </w:r>
            <w:r w:rsidR="005C1BC1">
              <w:rPr>
                <w:noProof/>
                <w:webHidden/>
              </w:rPr>
              <w:instrText xml:space="preserve"> PAGEREF _Toc13659147 \h </w:instrText>
            </w:r>
            <w:r w:rsidR="005C1BC1">
              <w:rPr>
                <w:noProof/>
                <w:webHidden/>
              </w:rPr>
            </w:r>
            <w:r w:rsidR="005C1BC1">
              <w:rPr>
                <w:noProof/>
                <w:webHidden/>
              </w:rPr>
              <w:fldChar w:fldCharType="separate"/>
            </w:r>
            <w:r w:rsidR="0047699C">
              <w:rPr>
                <w:noProof/>
                <w:webHidden/>
              </w:rPr>
              <w:t>35</w:t>
            </w:r>
            <w:r w:rsidR="005C1BC1">
              <w:rPr>
                <w:noProof/>
                <w:webHidden/>
              </w:rPr>
              <w:fldChar w:fldCharType="end"/>
            </w:r>
          </w:hyperlink>
        </w:p>
        <w:p w14:paraId="0EE1F28C" w14:textId="01835886" w:rsidR="005C1BC1" w:rsidRDefault="00A93CAD">
          <w:pPr>
            <w:pStyle w:val="TOC3"/>
            <w:tabs>
              <w:tab w:val="right" w:leader="dot" w:pos="10622"/>
            </w:tabs>
            <w:rPr>
              <w:rFonts w:asciiTheme="minorHAnsi" w:eastAsiaTheme="minorEastAsia" w:hAnsiTheme="minorHAnsi" w:cstheme="minorBidi"/>
              <w:noProof/>
              <w:sz w:val="22"/>
              <w:szCs w:val="22"/>
              <w:lang w:eastAsia="en-GB"/>
            </w:rPr>
          </w:pPr>
          <w:hyperlink w:anchor="_Toc13659148" w:history="1">
            <w:r w:rsidR="005C1BC1" w:rsidRPr="00193AB1">
              <w:rPr>
                <w:rStyle w:val="Hyperlink"/>
                <w:rFonts w:ascii="Helvetica Neue" w:eastAsia="Helvetica Neue" w:hAnsi="Helvetica Neue" w:cs="Helvetica Neue"/>
                <w:noProof/>
              </w:rPr>
              <w:t>25. Premises</w:t>
            </w:r>
            <w:r w:rsidR="005C1BC1">
              <w:rPr>
                <w:noProof/>
                <w:webHidden/>
              </w:rPr>
              <w:tab/>
            </w:r>
            <w:r w:rsidR="005C1BC1">
              <w:rPr>
                <w:noProof/>
                <w:webHidden/>
              </w:rPr>
              <w:fldChar w:fldCharType="begin"/>
            </w:r>
            <w:r w:rsidR="005C1BC1">
              <w:rPr>
                <w:noProof/>
                <w:webHidden/>
              </w:rPr>
              <w:instrText xml:space="preserve"> PAGEREF _Toc13659148 \h </w:instrText>
            </w:r>
            <w:r w:rsidR="005C1BC1">
              <w:rPr>
                <w:noProof/>
                <w:webHidden/>
              </w:rPr>
            </w:r>
            <w:r w:rsidR="005C1BC1">
              <w:rPr>
                <w:noProof/>
                <w:webHidden/>
              </w:rPr>
              <w:fldChar w:fldCharType="separate"/>
            </w:r>
            <w:r w:rsidR="0047699C">
              <w:rPr>
                <w:noProof/>
                <w:webHidden/>
              </w:rPr>
              <w:t>35</w:t>
            </w:r>
            <w:r w:rsidR="005C1BC1">
              <w:rPr>
                <w:noProof/>
                <w:webHidden/>
              </w:rPr>
              <w:fldChar w:fldCharType="end"/>
            </w:r>
          </w:hyperlink>
        </w:p>
        <w:p w14:paraId="0D228ED3" w14:textId="215F4BC1" w:rsidR="005C1BC1" w:rsidRDefault="00A93CAD">
          <w:pPr>
            <w:pStyle w:val="TOC3"/>
            <w:tabs>
              <w:tab w:val="right" w:leader="dot" w:pos="10622"/>
            </w:tabs>
            <w:rPr>
              <w:rFonts w:asciiTheme="minorHAnsi" w:eastAsiaTheme="minorEastAsia" w:hAnsiTheme="minorHAnsi" w:cstheme="minorBidi"/>
              <w:noProof/>
              <w:sz w:val="22"/>
              <w:szCs w:val="22"/>
              <w:lang w:eastAsia="en-GB"/>
            </w:rPr>
          </w:pPr>
          <w:hyperlink w:anchor="_Toc13659149" w:history="1">
            <w:r w:rsidR="005C1BC1" w:rsidRPr="00193AB1">
              <w:rPr>
                <w:rStyle w:val="Hyperlink"/>
                <w:rFonts w:ascii="Helvetica Neue" w:eastAsia="Helvetica Neue" w:hAnsi="Helvetica Neue" w:cs="Helvetica Neue"/>
                <w:noProof/>
              </w:rPr>
              <w:t>26. Equipment</w:t>
            </w:r>
            <w:r w:rsidR="005C1BC1">
              <w:rPr>
                <w:noProof/>
                <w:webHidden/>
              </w:rPr>
              <w:tab/>
            </w:r>
            <w:r w:rsidR="005C1BC1">
              <w:rPr>
                <w:noProof/>
                <w:webHidden/>
              </w:rPr>
              <w:fldChar w:fldCharType="begin"/>
            </w:r>
            <w:r w:rsidR="005C1BC1">
              <w:rPr>
                <w:noProof/>
                <w:webHidden/>
              </w:rPr>
              <w:instrText xml:space="preserve"> PAGEREF _Toc13659149 \h </w:instrText>
            </w:r>
            <w:r w:rsidR="005C1BC1">
              <w:rPr>
                <w:noProof/>
                <w:webHidden/>
              </w:rPr>
            </w:r>
            <w:r w:rsidR="005C1BC1">
              <w:rPr>
                <w:noProof/>
                <w:webHidden/>
              </w:rPr>
              <w:fldChar w:fldCharType="separate"/>
            </w:r>
            <w:r w:rsidR="0047699C">
              <w:rPr>
                <w:noProof/>
                <w:webHidden/>
              </w:rPr>
              <w:t>36</w:t>
            </w:r>
            <w:r w:rsidR="005C1BC1">
              <w:rPr>
                <w:noProof/>
                <w:webHidden/>
              </w:rPr>
              <w:fldChar w:fldCharType="end"/>
            </w:r>
          </w:hyperlink>
        </w:p>
        <w:p w14:paraId="01CDDD58" w14:textId="2B05BD58" w:rsidR="005C1BC1" w:rsidRDefault="00A93CAD">
          <w:pPr>
            <w:pStyle w:val="TOC3"/>
            <w:tabs>
              <w:tab w:val="right" w:leader="dot" w:pos="10622"/>
            </w:tabs>
            <w:rPr>
              <w:rFonts w:asciiTheme="minorHAnsi" w:eastAsiaTheme="minorEastAsia" w:hAnsiTheme="minorHAnsi" w:cstheme="minorBidi"/>
              <w:noProof/>
              <w:sz w:val="22"/>
              <w:szCs w:val="22"/>
              <w:lang w:eastAsia="en-GB"/>
            </w:rPr>
          </w:pPr>
          <w:hyperlink w:anchor="_Toc13659150" w:history="1">
            <w:r w:rsidR="005C1BC1" w:rsidRPr="00193AB1">
              <w:rPr>
                <w:rStyle w:val="Hyperlink"/>
                <w:rFonts w:ascii="Helvetica Neue" w:eastAsia="Helvetica Neue" w:hAnsi="Helvetica Neue" w:cs="Helvetica Neue"/>
                <w:noProof/>
              </w:rPr>
              <w:t>27. The Contracts (Rights of Third Parties) Act 1999</w:t>
            </w:r>
            <w:r w:rsidR="005C1BC1">
              <w:rPr>
                <w:noProof/>
                <w:webHidden/>
              </w:rPr>
              <w:tab/>
            </w:r>
            <w:r w:rsidR="005C1BC1">
              <w:rPr>
                <w:noProof/>
                <w:webHidden/>
              </w:rPr>
              <w:fldChar w:fldCharType="begin"/>
            </w:r>
            <w:r w:rsidR="005C1BC1">
              <w:rPr>
                <w:noProof/>
                <w:webHidden/>
              </w:rPr>
              <w:instrText xml:space="preserve"> PAGEREF _Toc13659150 \h </w:instrText>
            </w:r>
            <w:r w:rsidR="005C1BC1">
              <w:rPr>
                <w:noProof/>
                <w:webHidden/>
              </w:rPr>
            </w:r>
            <w:r w:rsidR="005C1BC1">
              <w:rPr>
                <w:noProof/>
                <w:webHidden/>
              </w:rPr>
              <w:fldChar w:fldCharType="separate"/>
            </w:r>
            <w:r w:rsidR="0047699C">
              <w:rPr>
                <w:noProof/>
                <w:webHidden/>
              </w:rPr>
              <w:t>36</w:t>
            </w:r>
            <w:r w:rsidR="005C1BC1">
              <w:rPr>
                <w:noProof/>
                <w:webHidden/>
              </w:rPr>
              <w:fldChar w:fldCharType="end"/>
            </w:r>
          </w:hyperlink>
        </w:p>
        <w:p w14:paraId="51B11E48" w14:textId="163D9404" w:rsidR="005C1BC1" w:rsidRDefault="00A93CAD">
          <w:pPr>
            <w:pStyle w:val="TOC3"/>
            <w:tabs>
              <w:tab w:val="right" w:leader="dot" w:pos="10622"/>
            </w:tabs>
            <w:rPr>
              <w:rFonts w:asciiTheme="minorHAnsi" w:eastAsiaTheme="minorEastAsia" w:hAnsiTheme="minorHAnsi" w:cstheme="minorBidi"/>
              <w:noProof/>
              <w:sz w:val="22"/>
              <w:szCs w:val="22"/>
              <w:lang w:eastAsia="en-GB"/>
            </w:rPr>
          </w:pPr>
          <w:hyperlink w:anchor="_Toc13659151" w:history="1">
            <w:r w:rsidR="005C1BC1" w:rsidRPr="00193AB1">
              <w:rPr>
                <w:rStyle w:val="Hyperlink"/>
                <w:rFonts w:ascii="Helvetica Neue" w:eastAsia="Helvetica Neue" w:hAnsi="Helvetica Neue" w:cs="Helvetica Neue"/>
                <w:noProof/>
              </w:rPr>
              <w:t>28. Environmental requirements</w:t>
            </w:r>
            <w:r w:rsidR="005C1BC1">
              <w:rPr>
                <w:noProof/>
                <w:webHidden/>
              </w:rPr>
              <w:tab/>
            </w:r>
            <w:r w:rsidR="005C1BC1">
              <w:rPr>
                <w:noProof/>
                <w:webHidden/>
              </w:rPr>
              <w:fldChar w:fldCharType="begin"/>
            </w:r>
            <w:r w:rsidR="005C1BC1">
              <w:rPr>
                <w:noProof/>
                <w:webHidden/>
              </w:rPr>
              <w:instrText xml:space="preserve"> PAGEREF _Toc13659151 \h </w:instrText>
            </w:r>
            <w:r w:rsidR="005C1BC1">
              <w:rPr>
                <w:noProof/>
                <w:webHidden/>
              </w:rPr>
            </w:r>
            <w:r w:rsidR="005C1BC1">
              <w:rPr>
                <w:noProof/>
                <w:webHidden/>
              </w:rPr>
              <w:fldChar w:fldCharType="separate"/>
            </w:r>
            <w:r w:rsidR="0047699C">
              <w:rPr>
                <w:noProof/>
                <w:webHidden/>
              </w:rPr>
              <w:t>36</w:t>
            </w:r>
            <w:r w:rsidR="005C1BC1">
              <w:rPr>
                <w:noProof/>
                <w:webHidden/>
              </w:rPr>
              <w:fldChar w:fldCharType="end"/>
            </w:r>
          </w:hyperlink>
        </w:p>
        <w:p w14:paraId="12E39B89" w14:textId="53641606" w:rsidR="005C1BC1" w:rsidRDefault="00A93CAD">
          <w:pPr>
            <w:pStyle w:val="TOC3"/>
            <w:tabs>
              <w:tab w:val="right" w:leader="dot" w:pos="10622"/>
            </w:tabs>
            <w:rPr>
              <w:rFonts w:asciiTheme="minorHAnsi" w:eastAsiaTheme="minorEastAsia" w:hAnsiTheme="minorHAnsi" w:cstheme="minorBidi"/>
              <w:noProof/>
              <w:sz w:val="22"/>
              <w:szCs w:val="22"/>
              <w:lang w:eastAsia="en-GB"/>
            </w:rPr>
          </w:pPr>
          <w:hyperlink w:anchor="_Toc13659152" w:history="1">
            <w:r w:rsidR="005C1BC1" w:rsidRPr="00193AB1">
              <w:rPr>
                <w:rStyle w:val="Hyperlink"/>
                <w:rFonts w:ascii="Helvetica Neue" w:eastAsia="Helvetica Neue" w:hAnsi="Helvetica Neue" w:cs="Helvetica Neue"/>
                <w:noProof/>
              </w:rPr>
              <w:t>29. The Employment Regulations (TUPE)</w:t>
            </w:r>
            <w:r w:rsidR="005C1BC1">
              <w:rPr>
                <w:noProof/>
                <w:webHidden/>
              </w:rPr>
              <w:tab/>
            </w:r>
            <w:r w:rsidR="005C1BC1">
              <w:rPr>
                <w:noProof/>
                <w:webHidden/>
              </w:rPr>
              <w:fldChar w:fldCharType="begin"/>
            </w:r>
            <w:r w:rsidR="005C1BC1">
              <w:rPr>
                <w:noProof/>
                <w:webHidden/>
              </w:rPr>
              <w:instrText xml:space="preserve"> PAGEREF _Toc13659152 \h </w:instrText>
            </w:r>
            <w:r w:rsidR="005C1BC1">
              <w:rPr>
                <w:noProof/>
                <w:webHidden/>
              </w:rPr>
            </w:r>
            <w:r w:rsidR="005C1BC1">
              <w:rPr>
                <w:noProof/>
                <w:webHidden/>
              </w:rPr>
              <w:fldChar w:fldCharType="separate"/>
            </w:r>
            <w:r w:rsidR="0047699C">
              <w:rPr>
                <w:noProof/>
                <w:webHidden/>
              </w:rPr>
              <w:t>37</w:t>
            </w:r>
            <w:r w:rsidR="005C1BC1">
              <w:rPr>
                <w:noProof/>
                <w:webHidden/>
              </w:rPr>
              <w:fldChar w:fldCharType="end"/>
            </w:r>
          </w:hyperlink>
        </w:p>
        <w:p w14:paraId="40D2860D" w14:textId="422BAE4E" w:rsidR="005C1BC1" w:rsidRDefault="00A93CAD">
          <w:pPr>
            <w:pStyle w:val="TOC3"/>
            <w:tabs>
              <w:tab w:val="right" w:leader="dot" w:pos="10622"/>
            </w:tabs>
            <w:rPr>
              <w:rFonts w:asciiTheme="minorHAnsi" w:eastAsiaTheme="minorEastAsia" w:hAnsiTheme="minorHAnsi" w:cstheme="minorBidi"/>
              <w:noProof/>
              <w:sz w:val="22"/>
              <w:szCs w:val="22"/>
              <w:lang w:eastAsia="en-GB"/>
            </w:rPr>
          </w:pPr>
          <w:hyperlink w:anchor="_Toc13659153" w:history="1">
            <w:r w:rsidR="005C1BC1" w:rsidRPr="00193AB1">
              <w:rPr>
                <w:rStyle w:val="Hyperlink"/>
                <w:rFonts w:ascii="Helvetica Neue" w:eastAsia="Helvetica Neue" w:hAnsi="Helvetica Neue" w:cs="Helvetica Neue"/>
                <w:noProof/>
              </w:rPr>
              <w:t>30. Additional G-Cloud services</w:t>
            </w:r>
            <w:r w:rsidR="005C1BC1">
              <w:rPr>
                <w:noProof/>
                <w:webHidden/>
              </w:rPr>
              <w:tab/>
            </w:r>
            <w:r w:rsidR="005C1BC1">
              <w:rPr>
                <w:noProof/>
                <w:webHidden/>
              </w:rPr>
              <w:fldChar w:fldCharType="begin"/>
            </w:r>
            <w:r w:rsidR="005C1BC1">
              <w:rPr>
                <w:noProof/>
                <w:webHidden/>
              </w:rPr>
              <w:instrText xml:space="preserve"> PAGEREF _Toc13659153 \h </w:instrText>
            </w:r>
            <w:r w:rsidR="005C1BC1">
              <w:rPr>
                <w:noProof/>
                <w:webHidden/>
              </w:rPr>
            </w:r>
            <w:r w:rsidR="005C1BC1">
              <w:rPr>
                <w:noProof/>
                <w:webHidden/>
              </w:rPr>
              <w:fldChar w:fldCharType="separate"/>
            </w:r>
            <w:r w:rsidR="0047699C">
              <w:rPr>
                <w:noProof/>
                <w:webHidden/>
              </w:rPr>
              <w:t>38</w:t>
            </w:r>
            <w:r w:rsidR="005C1BC1">
              <w:rPr>
                <w:noProof/>
                <w:webHidden/>
              </w:rPr>
              <w:fldChar w:fldCharType="end"/>
            </w:r>
          </w:hyperlink>
        </w:p>
        <w:p w14:paraId="676D6BCC" w14:textId="20CACE0A" w:rsidR="005C1BC1" w:rsidRDefault="00A93CAD">
          <w:pPr>
            <w:pStyle w:val="TOC3"/>
            <w:tabs>
              <w:tab w:val="right" w:leader="dot" w:pos="10622"/>
            </w:tabs>
            <w:rPr>
              <w:rFonts w:asciiTheme="minorHAnsi" w:eastAsiaTheme="minorEastAsia" w:hAnsiTheme="minorHAnsi" w:cstheme="minorBidi"/>
              <w:noProof/>
              <w:sz w:val="22"/>
              <w:szCs w:val="22"/>
              <w:lang w:eastAsia="en-GB"/>
            </w:rPr>
          </w:pPr>
          <w:hyperlink w:anchor="_Toc13659154" w:history="1">
            <w:r w:rsidR="005C1BC1" w:rsidRPr="00193AB1">
              <w:rPr>
                <w:rStyle w:val="Hyperlink"/>
                <w:rFonts w:ascii="Helvetica Neue" w:eastAsia="Helvetica Neue" w:hAnsi="Helvetica Neue" w:cs="Helvetica Neue"/>
                <w:noProof/>
              </w:rPr>
              <w:t>31. Collaboration</w:t>
            </w:r>
            <w:r w:rsidR="005C1BC1">
              <w:rPr>
                <w:noProof/>
                <w:webHidden/>
              </w:rPr>
              <w:tab/>
            </w:r>
            <w:r w:rsidR="005C1BC1">
              <w:rPr>
                <w:noProof/>
                <w:webHidden/>
              </w:rPr>
              <w:fldChar w:fldCharType="begin"/>
            </w:r>
            <w:r w:rsidR="005C1BC1">
              <w:rPr>
                <w:noProof/>
                <w:webHidden/>
              </w:rPr>
              <w:instrText xml:space="preserve"> PAGEREF _Toc13659154 \h </w:instrText>
            </w:r>
            <w:r w:rsidR="005C1BC1">
              <w:rPr>
                <w:noProof/>
                <w:webHidden/>
              </w:rPr>
            </w:r>
            <w:r w:rsidR="005C1BC1">
              <w:rPr>
                <w:noProof/>
                <w:webHidden/>
              </w:rPr>
              <w:fldChar w:fldCharType="separate"/>
            </w:r>
            <w:r w:rsidR="0047699C">
              <w:rPr>
                <w:noProof/>
                <w:webHidden/>
              </w:rPr>
              <w:t>38</w:t>
            </w:r>
            <w:r w:rsidR="005C1BC1">
              <w:rPr>
                <w:noProof/>
                <w:webHidden/>
              </w:rPr>
              <w:fldChar w:fldCharType="end"/>
            </w:r>
          </w:hyperlink>
        </w:p>
        <w:p w14:paraId="6BCD7176" w14:textId="1F4F1819" w:rsidR="005C1BC1" w:rsidRDefault="00A93CAD">
          <w:pPr>
            <w:pStyle w:val="TOC3"/>
            <w:tabs>
              <w:tab w:val="right" w:leader="dot" w:pos="10622"/>
            </w:tabs>
            <w:rPr>
              <w:rFonts w:asciiTheme="minorHAnsi" w:eastAsiaTheme="minorEastAsia" w:hAnsiTheme="minorHAnsi" w:cstheme="minorBidi"/>
              <w:noProof/>
              <w:sz w:val="22"/>
              <w:szCs w:val="22"/>
              <w:lang w:eastAsia="en-GB"/>
            </w:rPr>
          </w:pPr>
          <w:hyperlink w:anchor="_Toc13659155" w:history="1">
            <w:r w:rsidR="005C1BC1" w:rsidRPr="00193AB1">
              <w:rPr>
                <w:rStyle w:val="Hyperlink"/>
                <w:rFonts w:ascii="Helvetica Neue" w:eastAsia="Helvetica Neue" w:hAnsi="Helvetica Neue" w:cs="Helvetica Neue"/>
                <w:noProof/>
              </w:rPr>
              <w:t>32. Variation process</w:t>
            </w:r>
            <w:r w:rsidR="005C1BC1">
              <w:rPr>
                <w:noProof/>
                <w:webHidden/>
              </w:rPr>
              <w:tab/>
            </w:r>
            <w:r w:rsidR="005C1BC1">
              <w:rPr>
                <w:noProof/>
                <w:webHidden/>
              </w:rPr>
              <w:fldChar w:fldCharType="begin"/>
            </w:r>
            <w:r w:rsidR="005C1BC1">
              <w:rPr>
                <w:noProof/>
                <w:webHidden/>
              </w:rPr>
              <w:instrText xml:space="preserve"> PAGEREF _Toc13659155 \h </w:instrText>
            </w:r>
            <w:r w:rsidR="005C1BC1">
              <w:rPr>
                <w:noProof/>
                <w:webHidden/>
              </w:rPr>
            </w:r>
            <w:r w:rsidR="005C1BC1">
              <w:rPr>
                <w:noProof/>
                <w:webHidden/>
              </w:rPr>
              <w:fldChar w:fldCharType="separate"/>
            </w:r>
            <w:r w:rsidR="0047699C">
              <w:rPr>
                <w:noProof/>
                <w:webHidden/>
              </w:rPr>
              <w:t>39</w:t>
            </w:r>
            <w:r w:rsidR="005C1BC1">
              <w:rPr>
                <w:noProof/>
                <w:webHidden/>
              </w:rPr>
              <w:fldChar w:fldCharType="end"/>
            </w:r>
          </w:hyperlink>
        </w:p>
        <w:p w14:paraId="43869B7A" w14:textId="438319FE" w:rsidR="005C1BC1" w:rsidRDefault="00A93CAD">
          <w:pPr>
            <w:pStyle w:val="TOC3"/>
            <w:tabs>
              <w:tab w:val="right" w:leader="dot" w:pos="10622"/>
            </w:tabs>
            <w:rPr>
              <w:rFonts w:asciiTheme="minorHAnsi" w:eastAsiaTheme="minorEastAsia" w:hAnsiTheme="minorHAnsi" w:cstheme="minorBidi"/>
              <w:noProof/>
              <w:sz w:val="22"/>
              <w:szCs w:val="22"/>
              <w:lang w:eastAsia="en-GB"/>
            </w:rPr>
          </w:pPr>
          <w:hyperlink w:anchor="_Toc13659156" w:history="1">
            <w:r w:rsidR="005C1BC1" w:rsidRPr="00193AB1">
              <w:rPr>
                <w:rStyle w:val="Hyperlink"/>
                <w:rFonts w:ascii="Helvetica Neue" w:eastAsia="Helvetica Neue" w:hAnsi="Helvetica Neue" w:cs="Helvetica Neue"/>
                <w:noProof/>
              </w:rPr>
              <w:t>33. Data Protection Legislation (GDPR)</w:t>
            </w:r>
            <w:r w:rsidR="005C1BC1">
              <w:rPr>
                <w:noProof/>
                <w:webHidden/>
              </w:rPr>
              <w:tab/>
            </w:r>
            <w:r w:rsidR="005C1BC1">
              <w:rPr>
                <w:noProof/>
                <w:webHidden/>
              </w:rPr>
              <w:fldChar w:fldCharType="begin"/>
            </w:r>
            <w:r w:rsidR="005C1BC1">
              <w:rPr>
                <w:noProof/>
                <w:webHidden/>
              </w:rPr>
              <w:instrText xml:space="preserve"> PAGEREF _Toc13659156 \h </w:instrText>
            </w:r>
            <w:r w:rsidR="005C1BC1">
              <w:rPr>
                <w:noProof/>
                <w:webHidden/>
              </w:rPr>
            </w:r>
            <w:r w:rsidR="005C1BC1">
              <w:rPr>
                <w:noProof/>
                <w:webHidden/>
              </w:rPr>
              <w:fldChar w:fldCharType="separate"/>
            </w:r>
            <w:r w:rsidR="0047699C">
              <w:rPr>
                <w:noProof/>
                <w:webHidden/>
              </w:rPr>
              <w:t>39</w:t>
            </w:r>
            <w:r w:rsidR="005C1BC1">
              <w:rPr>
                <w:noProof/>
                <w:webHidden/>
              </w:rPr>
              <w:fldChar w:fldCharType="end"/>
            </w:r>
          </w:hyperlink>
        </w:p>
        <w:p w14:paraId="1E076878" w14:textId="7BAD445A" w:rsidR="005C1BC1" w:rsidRDefault="00A93CAD">
          <w:pPr>
            <w:pStyle w:val="TOC2"/>
            <w:tabs>
              <w:tab w:val="right" w:leader="dot" w:pos="10622"/>
            </w:tabs>
            <w:rPr>
              <w:rFonts w:asciiTheme="minorHAnsi" w:eastAsiaTheme="minorEastAsia" w:hAnsiTheme="minorHAnsi" w:cstheme="minorBidi"/>
              <w:noProof/>
              <w:sz w:val="22"/>
              <w:szCs w:val="22"/>
              <w:lang w:eastAsia="en-GB"/>
            </w:rPr>
          </w:pPr>
          <w:hyperlink w:anchor="_Toc13659157" w:history="1">
            <w:r w:rsidR="005C1BC1" w:rsidRPr="00193AB1">
              <w:rPr>
                <w:rStyle w:val="Hyperlink"/>
                <w:rFonts w:ascii="Helvetica Neue" w:eastAsia="Helvetica Neue" w:hAnsi="Helvetica Neue" w:cs="Helvetica Neue"/>
                <w:b/>
                <w:noProof/>
              </w:rPr>
              <w:t>Schedule 3 - Collaboration agreement</w:t>
            </w:r>
            <w:r w:rsidR="005C1BC1">
              <w:rPr>
                <w:noProof/>
                <w:webHidden/>
              </w:rPr>
              <w:tab/>
            </w:r>
            <w:r w:rsidR="005C1BC1">
              <w:rPr>
                <w:noProof/>
                <w:webHidden/>
              </w:rPr>
              <w:fldChar w:fldCharType="begin"/>
            </w:r>
            <w:r w:rsidR="005C1BC1">
              <w:rPr>
                <w:noProof/>
                <w:webHidden/>
              </w:rPr>
              <w:instrText xml:space="preserve"> PAGEREF _Toc13659157 \h </w:instrText>
            </w:r>
            <w:r w:rsidR="005C1BC1">
              <w:rPr>
                <w:noProof/>
                <w:webHidden/>
              </w:rPr>
            </w:r>
            <w:r w:rsidR="005C1BC1">
              <w:rPr>
                <w:noProof/>
                <w:webHidden/>
              </w:rPr>
              <w:fldChar w:fldCharType="separate"/>
            </w:r>
            <w:r w:rsidR="0047699C">
              <w:rPr>
                <w:noProof/>
                <w:webHidden/>
              </w:rPr>
              <w:t>40</w:t>
            </w:r>
            <w:r w:rsidR="005C1BC1">
              <w:rPr>
                <w:noProof/>
                <w:webHidden/>
              </w:rPr>
              <w:fldChar w:fldCharType="end"/>
            </w:r>
          </w:hyperlink>
        </w:p>
        <w:p w14:paraId="1D3F9292" w14:textId="41243937" w:rsidR="005C1BC1" w:rsidRDefault="00A93CAD">
          <w:pPr>
            <w:pStyle w:val="TOC2"/>
            <w:tabs>
              <w:tab w:val="right" w:leader="dot" w:pos="10622"/>
            </w:tabs>
            <w:rPr>
              <w:rFonts w:asciiTheme="minorHAnsi" w:eastAsiaTheme="minorEastAsia" w:hAnsiTheme="minorHAnsi" w:cstheme="minorBidi"/>
              <w:noProof/>
              <w:sz w:val="22"/>
              <w:szCs w:val="22"/>
              <w:lang w:eastAsia="en-GB"/>
            </w:rPr>
          </w:pPr>
          <w:hyperlink w:anchor="_Toc13659158" w:history="1">
            <w:r w:rsidR="005C1BC1" w:rsidRPr="00193AB1">
              <w:rPr>
                <w:rStyle w:val="Hyperlink"/>
                <w:rFonts w:ascii="Helvetica Neue" w:eastAsia="Helvetica Neue" w:hAnsi="Helvetica Neue" w:cs="Helvetica Neue"/>
                <w:b/>
                <w:noProof/>
              </w:rPr>
              <w:t>1. Definitions and interpretation</w:t>
            </w:r>
            <w:r w:rsidR="005C1BC1">
              <w:rPr>
                <w:noProof/>
                <w:webHidden/>
              </w:rPr>
              <w:tab/>
            </w:r>
            <w:r w:rsidR="005C1BC1">
              <w:rPr>
                <w:noProof/>
                <w:webHidden/>
              </w:rPr>
              <w:fldChar w:fldCharType="begin"/>
            </w:r>
            <w:r w:rsidR="005C1BC1">
              <w:rPr>
                <w:noProof/>
                <w:webHidden/>
              </w:rPr>
              <w:instrText xml:space="preserve"> PAGEREF _Toc13659158 \h </w:instrText>
            </w:r>
            <w:r w:rsidR="005C1BC1">
              <w:rPr>
                <w:noProof/>
                <w:webHidden/>
              </w:rPr>
            </w:r>
            <w:r w:rsidR="005C1BC1">
              <w:rPr>
                <w:noProof/>
                <w:webHidden/>
              </w:rPr>
              <w:fldChar w:fldCharType="separate"/>
            </w:r>
            <w:r w:rsidR="0047699C">
              <w:rPr>
                <w:noProof/>
                <w:webHidden/>
              </w:rPr>
              <w:t>40</w:t>
            </w:r>
            <w:r w:rsidR="005C1BC1">
              <w:rPr>
                <w:noProof/>
                <w:webHidden/>
              </w:rPr>
              <w:fldChar w:fldCharType="end"/>
            </w:r>
          </w:hyperlink>
        </w:p>
        <w:p w14:paraId="2AE6AFC0" w14:textId="25B3CB06" w:rsidR="005C1BC1" w:rsidRDefault="00A93CAD">
          <w:pPr>
            <w:pStyle w:val="TOC2"/>
            <w:tabs>
              <w:tab w:val="right" w:leader="dot" w:pos="10622"/>
            </w:tabs>
            <w:rPr>
              <w:rFonts w:asciiTheme="minorHAnsi" w:eastAsiaTheme="minorEastAsia" w:hAnsiTheme="minorHAnsi" w:cstheme="minorBidi"/>
              <w:noProof/>
              <w:sz w:val="22"/>
              <w:szCs w:val="22"/>
              <w:lang w:eastAsia="en-GB"/>
            </w:rPr>
          </w:pPr>
          <w:hyperlink w:anchor="_Toc13659159" w:history="1">
            <w:r w:rsidR="005C1BC1" w:rsidRPr="00193AB1">
              <w:rPr>
                <w:rStyle w:val="Hyperlink"/>
                <w:rFonts w:ascii="Helvetica Neue" w:eastAsia="Helvetica Neue" w:hAnsi="Helvetica Neue" w:cs="Helvetica Neue"/>
                <w:b/>
                <w:noProof/>
              </w:rPr>
              <w:t>2. Term of the agreement</w:t>
            </w:r>
            <w:r w:rsidR="005C1BC1">
              <w:rPr>
                <w:noProof/>
                <w:webHidden/>
              </w:rPr>
              <w:tab/>
            </w:r>
            <w:r w:rsidR="005C1BC1">
              <w:rPr>
                <w:noProof/>
                <w:webHidden/>
              </w:rPr>
              <w:fldChar w:fldCharType="begin"/>
            </w:r>
            <w:r w:rsidR="005C1BC1">
              <w:rPr>
                <w:noProof/>
                <w:webHidden/>
              </w:rPr>
              <w:instrText xml:space="preserve"> PAGEREF _Toc13659159 \h </w:instrText>
            </w:r>
            <w:r w:rsidR="005C1BC1">
              <w:rPr>
                <w:noProof/>
                <w:webHidden/>
              </w:rPr>
            </w:r>
            <w:r w:rsidR="005C1BC1">
              <w:rPr>
                <w:noProof/>
                <w:webHidden/>
              </w:rPr>
              <w:fldChar w:fldCharType="separate"/>
            </w:r>
            <w:r w:rsidR="0047699C">
              <w:rPr>
                <w:noProof/>
                <w:webHidden/>
              </w:rPr>
              <w:t>42</w:t>
            </w:r>
            <w:r w:rsidR="005C1BC1">
              <w:rPr>
                <w:noProof/>
                <w:webHidden/>
              </w:rPr>
              <w:fldChar w:fldCharType="end"/>
            </w:r>
          </w:hyperlink>
        </w:p>
        <w:p w14:paraId="6EF121E1" w14:textId="7D806910" w:rsidR="005C1BC1" w:rsidRDefault="00A93CAD">
          <w:pPr>
            <w:pStyle w:val="TOC2"/>
            <w:tabs>
              <w:tab w:val="right" w:leader="dot" w:pos="10622"/>
            </w:tabs>
            <w:rPr>
              <w:rFonts w:asciiTheme="minorHAnsi" w:eastAsiaTheme="minorEastAsia" w:hAnsiTheme="minorHAnsi" w:cstheme="minorBidi"/>
              <w:noProof/>
              <w:sz w:val="22"/>
              <w:szCs w:val="22"/>
              <w:lang w:eastAsia="en-GB"/>
            </w:rPr>
          </w:pPr>
          <w:hyperlink w:anchor="_Toc13659160" w:history="1">
            <w:r w:rsidR="005C1BC1" w:rsidRPr="00193AB1">
              <w:rPr>
                <w:rStyle w:val="Hyperlink"/>
                <w:rFonts w:ascii="Helvetica Neue" w:eastAsia="Helvetica Neue" w:hAnsi="Helvetica Neue" w:cs="Helvetica Neue"/>
                <w:b/>
                <w:noProof/>
              </w:rPr>
              <w:t>3. Provision of the collaboration plan</w:t>
            </w:r>
            <w:r w:rsidR="005C1BC1">
              <w:rPr>
                <w:noProof/>
                <w:webHidden/>
              </w:rPr>
              <w:tab/>
            </w:r>
            <w:r w:rsidR="005C1BC1">
              <w:rPr>
                <w:noProof/>
                <w:webHidden/>
              </w:rPr>
              <w:fldChar w:fldCharType="begin"/>
            </w:r>
            <w:r w:rsidR="005C1BC1">
              <w:rPr>
                <w:noProof/>
                <w:webHidden/>
              </w:rPr>
              <w:instrText xml:space="preserve"> PAGEREF _Toc13659160 \h </w:instrText>
            </w:r>
            <w:r w:rsidR="005C1BC1">
              <w:rPr>
                <w:noProof/>
                <w:webHidden/>
              </w:rPr>
            </w:r>
            <w:r w:rsidR="005C1BC1">
              <w:rPr>
                <w:noProof/>
                <w:webHidden/>
              </w:rPr>
              <w:fldChar w:fldCharType="separate"/>
            </w:r>
            <w:r w:rsidR="0047699C">
              <w:rPr>
                <w:noProof/>
                <w:webHidden/>
              </w:rPr>
              <w:t>42</w:t>
            </w:r>
            <w:r w:rsidR="005C1BC1">
              <w:rPr>
                <w:noProof/>
                <w:webHidden/>
              </w:rPr>
              <w:fldChar w:fldCharType="end"/>
            </w:r>
          </w:hyperlink>
        </w:p>
        <w:p w14:paraId="33AD995E" w14:textId="64A2C6E9" w:rsidR="005C1BC1" w:rsidRDefault="00A93CAD">
          <w:pPr>
            <w:pStyle w:val="TOC2"/>
            <w:tabs>
              <w:tab w:val="right" w:leader="dot" w:pos="10622"/>
            </w:tabs>
            <w:rPr>
              <w:rFonts w:asciiTheme="minorHAnsi" w:eastAsiaTheme="minorEastAsia" w:hAnsiTheme="minorHAnsi" w:cstheme="minorBidi"/>
              <w:noProof/>
              <w:sz w:val="22"/>
              <w:szCs w:val="22"/>
              <w:lang w:eastAsia="en-GB"/>
            </w:rPr>
          </w:pPr>
          <w:hyperlink w:anchor="_Toc13659161" w:history="1">
            <w:r w:rsidR="005C1BC1" w:rsidRPr="00193AB1">
              <w:rPr>
                <w:rStyle w:val="Hyperlink"/>
                <w:rFonts w:ascii="Helvetica Neue" w:eastAsia="Helvetica Neue" w:hAnsi="Helvetica Neue" w:cs="Helvetica Neue"/>
                <w:b/>
                <w:noProof/>
              </w:rPr>
              <w:t>4. Collaboration activities</w:t>
            </w:r>
            <w:r w:rsidR="005C1BC1">
              <w:rPr>
                <w:noProof/>
                <w:webHidden/>
              </w:rPr>
              <w:tab/>
            </w:r>
            <w:r w:rsidR="005C1BC1">
              <w:rPr>
                <w:noProof/>
                <w:webHidden/>
              </w:rPr>
              <w:fldChar w:fldCharType="begin"/>
            </w:r>
            <w:r w:rsidR="005C1BC1">
              <w:rPr>
                <w:noProof/>
                <w:webHidden/>
              </w:rPr>
              <w:instrText xml:space="preserve"> PAGEREF _Toc13659161 \h </w:instrText>
            </w:r>
            <w:r w:rsidR="005C1BC1">
              <w:rPr>
                <w:noProof/>
                <w:webHidden/>
              </w:rPr>
            </w:r>
            <w:r w:rsidR="005C1BC1">
              <w:rPr>
                <w:noProof/>
                <w:webHidden/>
              </w:rPr>
              <w:fldChar w:fldCharType="separate"/>
            </w:r>
            <w:r w:rsidR="0047699C">
              <w:rPr>
                <w:noProof/>
                <w:webHidden/>
              </w:rPr>
              <w:t>42</w:t>
            </w:r>
            <w:r w:rsidR="005C1BC1">
              <w:rPr>
                <w:noProof/>
                <w:webHidden/>
              </w:rPr>
              <w:fldChar w:fldCharType="end"/>
            </w:r>
          </w:hyperlink>
        </w:p>
        <w:p w14:paraId="25E182E4" w14:textId="7CA6EF8D" w:rsidR="005C1BC1" w:rsidRDefault="00A93CAD">
          <w:pPr>
            <w:pStyle w:val="TOC2"/>
            <w:tabs>
              <w:tab w:val="right" w:leader="dot" w:pos="10622"/>
            </w:tabs>
            <w:rPr>
              <w:rFonts w:asciiTheme="minorHAnsi" w:eastAsiaTheme="minorEastAsia" w:hAnsiTheme="minorHAnsi" w:cstheme="minorBidi"/>
              <w:noProof/>
              <w:sz w:val="22"/>
              <w:szCs w:val="22"/>
              <w:lang w:eastAsia="en-GB"/>
            </w:rPr>
          </w:pPr>
          <w:hyperlink w:anchor="_Toc13659162" w:history="1">
            <w:r w:rsidR="005C1BC1" w:rsidRPr="00193AB1">
              <w:rPr>
                <w:rStyle w:val="Hyperlink"/>
                <w:rFonts w:ascii="Helvetica Neue" w:eastAsia="Helvetica Neue" w:hAnsi="Helvetica Neue" w:cs="Helvetica Neue"/>
                <w:b/>
                <w:noProof/>
              </w:rPr>
              <w:t>5. Invoicing</w:t>
            </w:r>
            <w:r w:rsidR="005C1BC1">
              <w:rPr>
                <w:noProof/>
                <w:webHidden/>
              </w:rPr>
              <w:tab/>
            </w:r>
            <w:r w:rsidR="005C1BC1">
              <w:rPr>
                <w:noProof/>
                <w:webHidden/>
              </w:rPr>
              <w:fldChar w:fldCharType="begin"/>
            </w:r>
            <w:r w:rsidR="005C1BC1">
              <w:rPr>
                <w:noProof/>
                <w:webHidden/>
              </w:rPr>
              <w:instrText xml:space="preserve"> PAGEREF _Toc13659162 \h </w:instrText>
            </w:r>
            <w:r w:rsidR="005C1BC1">
              <w:rPr>
                <w:noProof/>
                <w:webHidden/>
              </w:rPr>
            </w:r>
            <w:r w:rsidR="005C1BC1">
              <w:rPr>
                <w:noProof/>
                <w:webHidden/>
              </w:rPr>
              <w:fldChar w:fldCharType="separate"/>
            </w:r>
            <w:r w:rsidR="0047699C">
              <w:rPr>
                <w:noProof/>
                <w:webHidden/>
              </w:rPr>
              <w:t>42</w:t>
            </w:r>
            <w:r w:rsidR="005C1BC1">
              <w:rPr>
                <w:noProof/>
                <w:webHidden/>
              </w:rPr>
              <w:fldChar w:fldCharType="end"/>
            </w:r>
          </w:hyperlink>
        </w:p>
        <w:p w14:paraId="57673334" w14:textId="2B40F540" w:rsidR="005C1BC1" w:rsidRDefault="00A93CAD">
          <w:pPr>
            <w:pStyle w:val="TOC2"/>
            <w:tabs>
              <w:tab w:val="right" w:leader="dot" w:pos="10622"/>
            </w:tabs>
            <w:rPr>
              <w:rFonts w:asciiTheme="minorHAnsi" w:eastAsiaTheme="minorEastAsia" w:hAnsiTheme="minorHAnsi" w:cstheme="minorBidi"/>
              <w:noProof/>
              <w:sz w:val="22"/>
              <w:szCs w:val="22"/>
              <w:lang w:eastAsia="en-GB"/>
            </w:rPr>
          </w:pPr>
          <w:hyperlink w:anchor="_Toc13659163" w:history="1">
            <w:r w:rsidR="005C1BC1" w:rsidRPr="00193AB1">
              <w:rPr>
                <w:rStyle w:val="Hyperlink"/>
                <w:rFonts w:ascii="Helvetica Neue" w:eastAsia="Helvetica Neue" w:hAnsi="Helvetica Neue" w:cs="Helvetica Neue"/>
                <w:b/>
                <w:noProof/>
              </w:rPr>
              <w:t>6. Confidentiality</w:t>
            </w:r>
            <w:r w:rsidR="005C1BC1">
              <w:rPr>
                <w:noProof/>
                <w:webHidden/>
              </w:rPr>
              <w:tab/>
            </w:r>
            <w:r w:rsidR="005C1BC1">
              <w:rPr>
                <w:noProof/>
                <w:webHidden/>
              </w:rPr>
              <w:fldChar w:fldCharType="begin"/>
            </w:r>
            <w:r w:rsidR="005C1BC1">
              <w:rPr>
                <w:noProof/>
                <w:webHidden/>
              </w:rPr>
              <w:instrText xml:space="preserve"> PAGEREF _Toc13659163 \h </w:instrText>
            </w:r>
            <w:r w:rsidR="005C1BC1">
              <w:rPr>
                <w:noProof/>
                <w:webHidden/>
              </w:rPr>
            </w:r>
            <w:r w:rsidR="005C1BC1">
              <w:rPr>
                <w:noProof/>
                <w:webHidden/>
              </w:rPr>
              <w:fldChar w:fldCharType="separate"/>
            </w:r>
            <w:r w:rsidR="0047699C">
              <w:rPr>
                <w:noProof/>
                <w:webHidden/>
              </w:rPr>
              <w:t>42</w:t>
            </w:r>
            <w:r w:rsidR="005C1BC1">
              <w:rPr>
                <w:noProof/>
                <w:webHidden/>
              </w:rPr>
              <w:fldChar w:fldCharType="end"/>
            </w:r>
          </w:hyperlink>
        </w:p>
        <w:p w14:paraId="2D242B95" w14:textId="7BA83BFE" w:rsidR="005C1BC1" w:rsidRDefault="00A93CAD">
          <w:pPr>
            <w:pStyle w:val="TOC2"/>
            <w:tabs>
              <w:tab w:val="right" w:leader="dot" w:pos="10622"/>
            </w:tabs>
            <w:rPr>
              <w:rFonts w:asciiTheme="minorHAnsi" w:eastAsiaTheme="minorEastAsia" w:hAnsiTheme="minorHAnsi" w:cstheme="minorBidi"/>
              <w:noProof/>
              <w:sz w:val="22"/>
              <w:szCs w:val="22"/>
              <w:lang w:eastAsia="en-GB"/>
            </w:rPr>
          </w:pPr>
          <w:hyperlink w:anchor="_Toc13659164" w:history="1">
            <w:r w:rsidR="005C1BC1" w:rsidRPr="00193AB1">
              <w:rPr>
                <w:rStyle w:val="Hyperlink"/>
                <w:rFonts w:ascii="Helvetica Neue" w:eastAsia="Helvetica Neue" w:hAnsi="Helvetica Neue" w:cs="Helvetica Neue"/>
                <w:b/>
                <w:noProof/>
              </w:rPr>
              <w:t>7. Warranties</w:t>
            </w:r>
            <w:r w:rsidR="005C1BC1">
              <w:rPr>
                <w:noProof/>
                <w:webHidden/>
              </w:rPr>
              <w:tab/>
            </w:r>
            <w:r w:rsidR="005C1BC1">
              <w:rPr>
                <w:noProof/>
                <w:webHidden/>
              </w:rPr>
              <w:fldChar w:fldCharType="begin"/>
            </w:r>
            <w:r w:rsidR="005C1BC1">
              <w:rPr>
                <w:noProof/>
                <w:webHidden/>
              </w:rPr>
              <w:instrText xml:space="preserve"> PAGEREF _Toc13659164 \h </w:instrText>
            </w:r>
            <w:r w:rsidR="005C1BC1">
              <w:rPr>
                <w:noProof/>
                <w:webHidden/>
              </w:rPr>
            </w:r>
            <w:r w:rsidR="005C1BC1">
              <w:rPr>
                <w:noProof/>
                <w:webHidden/>
              </w:rPr>
              <w:fldChar w:fldCharType="separate"/>
            </w:r>
            <w:r w:rsidR="0047699C">
              <w:rPr>
                <w:noProof/>
                <w:webHidden/>
              </w:rPr>
              <w:t>43</w:t>
            </w:r>
            <w:r w:rsidR="005C1BC1">
              <w:rPr>
                <w:noProof/>
                <w:webHidden/>
              </w:rPr>
              <w:fldChar w:fldCharType="end"/>
            </w:r>
          </w:hyperlink>
        </w:p>
        <w:p w14:paraId="5FA8B6DD" w14:textId="00126FE5" w:rsidR="005C1BC1" w:rsidRDefault="00A93CAD">
          <w:pPr>
            <w:pStyle w:val="TOC2"/>
            <w:tabs>
              <w:tab w:val="right" w:leader="dot" w:pos="10622"/>
            </w:tabs>
            <w:rPr>
              <w:rFonts w:asciiTheme="minorHAnsi" w:eastAsiaTheme="minorEastAsia" w:hAnsiTheme="minorHAnsi" w:cstheme="minorBidi"/>
              <w:noProof/>
              <w:sz w:val="22"/>
              <w:szCs w:val="22"/>
              <w:lang w:eastAsia="en-GB"/>
            </w:rPr>
          </w:pPr>
          <w:hyperlink w:anchor="_Toc13659165" w:history="1">
            <w:r w:rsidR="005C1BC1" w:rsidRPr="00193AB1">
              <w:rPr>
                <w:rStyle w:val="Hyperlink"/>
                <w:rFonts w:ascii="Helvetica Neue" w:eastAsia="Helvetica Neue" w:hAnsi="Helvetica Neue" w:cs="Helvetica Neue"/>
                <w:b/>
                <w:noProof/>
              </w:rPr>
              <w:t>8. Limitation of liability</w:t>
            </w:r>
            <w:r w:rsidR="005C1BC1">
              <w:rPr>
                <w:noProof/>
                <w:webHidden/>
              </w:rPr>
              <w:tab/>
            </w:r>
            <w:r w:rsidR="005C1BC1">
              <w:rPr>
                <w:noProof/>
                <w:webHidden/>
              </w:rPr>
              <w:fldChar w:fldCharType="begin"/>
            </w:r>
            <w:r w:rsidR="005C1BC1">
              <w:rPr>
                <w:noProof/>
                <w:webHidden/>
              </w:rPr>
              <w:instrText xml:space="preserve"> PAGEREF _Toc13659165 \h </w:instrText>
            </w:r>
            <w:r w:rsidR="005C1BC1">
              <w:rPr>
                <w:noProof/>
                <w:webHidden/>
              </w:rPr>
            </w:r>
            <w:r w:rsidR="005C1BC1">
              <w:rPr>
                <w:noProof/>
                <w:webHidden/>
              </w:rPr>
              <w:fldChar w:fldCharType="separate"/>
            </w:r>
            <w:r w:rsidR="0047699C">
              <w:rPr>
                <w:noProof/>
                <w:webHidden/>
              </w:rPr>
              <w:t>44</w:t>
            </w:r>
            <w:r w:rsidR="005C1BC1">
              <w:rPr>
                <w:noProof/>
                <w:webHidden/>
              </w:rPr>
              <w:fldChar w:fldCharType="end"/>
            </w:r>
          </w:hyperlink>
        </w:p>
        <w:p w14:paraId="667C1DEA" w14:textId="714A8C46" w:rsidR="005C1BC1" w:rsidRDefault="00A93CAD">
          <w:pPr>
            <w:pStyle w:val="TOC2"/>
            <w:tabs>
              <w:tab w:val="right" w:leader="dot" w:pos="10622"/>
            </w:tabs>
            <w:rPr>
              <w:rFonts w:asciiTheme="minorHAnsi" w:eastAsiaTheme="minorEastAsia" w:hAnsiTheme="minorHAnsi" w:cstheme="minorBidi"/>
              <w:noProof/>
              <w:sz w:val="22"/>
              <w:szCs w:val="22"/>
              <w:lang w:eastAsia="en-GB"/>
            </w:rPr>
          </w:pPr>
          <w:hyperlink w:anchor="_Toc13659166" w:history="1">
            <w:r w:rsidR="005C1BC1" w:rsidRPr="00193AB1">
              <w:rPr>
                <w:rStyle w:val="Hyperlink"/>
                <w:rFonts w:ascii="Helvetica Neue" w:eastAsia="Helvetica Neue" w:hAnsi="Helvetica Neue" w:cs="Helvetica Neue"/>
                <w:b/>
                <w:noProof/>
              </w:rPr>
              <w:t>9. Dispute resolution process</w:t>
            </w:r>
            <w:r w:rsidR="005C1BC1">
              <w:rPr>
                <w:noProof/>
                <w:webHidden/>
              </w:rPr>
              <w:tab/>
            </w:r>
            <w:r w:rsidR="005C1BC1">
              <w:rPr>
                <w:noProof/>
                <w:webHidden/>
              </w:rPr>
              <w:fldChar w:fldCharType="begin"/>
            </w:r>
            <w:r w:rsidR="005C1BC1">
              <w:rPr>
                <w:noProof/>
                <w:webHidden/>
              </w:rPr>
              <w:instrText xml:space="preserve"> PAGEREF _Toc13659166 \h </w:instrText>
            </w:r>
            <w:r w:rsidR="005C1BC1">
              <w:rPr>
                <w:noProof/>
                <w:webHidden/>
              </w:rPr>
            </w:r>
            <w:r w:rsidR="005C1BC1">
              <w:rPr>
                <w:noProof/>
                <w:webHidden/>
              </w:rPr>
              <w:fldChar w:fldCharType="separate"/>
            </w:r>
            <w:r w:rsidR="0047699C">
              <w:rPr>
                <w:noProof/>
                <w:webHidden/>
              </w:rPr>
              <w:t>44</w:t>
            </w:r>
            <w:r w:rsidR="005C1BC1">
              <w:rPr>
                <w:noProof/>
                <w:webHidden/>
              </w:rPr>
              <w:fldChar w:fldCharType="end"/>
            </w:r>
          </w:hyperlink>
        </w:p>
        <w:p w14:paraId="42948DD9" w14:textId="5FA0F349" w:rsidR="005C1BC1" w:rsidRDefault="00A93CAD">
          <w:pPr>
            <w:pStyle w:val="TOC2"/>
            <w:tabs>
              <w:tab w:val="right" w:leader="dot" w:pos="10622"/>
            </w:tabs>
            <w:rPr>
              <w:rFonts w:asciiTheme="minorHAnsi" w:eastAsiaTheme="minorEastAsia" w:hAnsiTheme="minorHAnsi" w:cstheme="minorBidi"/>
              <w:noProof/>
              <w:sz w:val="22"/>
              <w:szCs w:val="22"/>
              <w:lang w:eastAsia="en-GB"/>
            </w:rPr>
          </w:pPr>
          <w:hyperlink w:anchor="_Toc13659167" w:history="1">
            <w:r w:rsidR="005C1BC1" w:rsidRPr="00193AB1">
              <w:rPr>
                <w:rStyle w:val="Hyperlink"/>
                <w:rFonts w:ascii="Helvetica Neue" w:eastAsia="Helvetica Neue" w:hAnsi="Helvetica Neue" w:cs="Helvetica Neue"/>
                <w:b/>
                <w:noProof/>
              </w:rPr>
              <w:t>10. Termination and consequences of termination</w:t>
            </w:r>
            <w:r w:rsidR="005C1BC1">
              <w:rPr>
                <w:noProof/>
                <w:webHidden/>
              </w:rPr>
              <w:tab/>
            </w:r>
            <w:r w:rsidR="005C1BC1">
              <w:rPr>
                <w:noProof/>
                <w:webHidden/>
              </w:rPr>
              <w:fldChar w:fldCharType="begin"/>
            </w:r>
            <w:r w:rsidR="005C1BC1">
              <w:rPr>
                <w:noProof/>
                <w:webHidden/>
              </w:rPr>
              <w:instrText xml:space="preserve"> PAGEREF _Toc13659167 \h </w:instrText>
            </w:r>
            <w:r w:rsidR="005C1BC1">
              <w:rPr>
                <w:noProof/>
                <w:webHidden/>
              </w:rPr>
            </w:r>
            <w:r w:rsidR="005C1BC1">
              <w:rPr>
                <w:noProof/>
                <w:webHidden/>
              </w:rPr>
              <w:fldChar w:fldCharType="separate"/>
            </w:r>
            <w:r w:rsidR="0047699C">
              <w:rPr>
                <w:noProof/>
                <w:webHidden/>
              </w:rPr>
              <w:t>45</w:t>
            </w:r>
            <w:r w:rsidR="005C1BC1">
              <w:rPr>
                <w:noProof/>
                <w:webHidden/>
              </w:rPr>
              <w:fldChar w:fldCharType="end"/>
            </w:r>
          </w:hyperlink>
        </w:p>
        <w:p w14:paraId="581290A0" w14:textId="35A82CBC" w:rsidR="005C1BC1" w:rsidRDefault="00A93CAD">
          <w:pPr>
            <w:pStyle w:val="TOC3"/>
            <w:tabs>
              <w:tab w:val="left" w:pos="1320"/>
              <w:tab w:val="right" w:leader="dot" w:pos="10622"/>
            </w:tabs>
            <w:rPr>
              <w:rFonts w:asciiTheme="minorHAnsi" w:eastAsiaTheme="minorEastAsia" w:hAnsiTheme="minorHAnsi" w:cstheme="minorBidi"/>
              <w:noProof/>
              <w:sz w:val="22"/>
              <w:szCs w:val="22"/>
              <w:lang w:eastAsia="en-GB"/>
            </w:rPr>
          </w:pPr>
          <w:hyperlink w:anchor="_Toc13659168" w:history="1">
            <w:r w:rsidR="005C1BC1" w:rsidRPr="00193AB1">
              <w:rPr>
                <w:rStyle w:val="Hyperlink"/>
                <w:rFonts w:ascii="Helvetica Neue" w:eastAsia="Helvetica Neue" w:hAnsi="Helvetica Neue" w:cs="Helvetica Neue"/>
                <w:noProof/>
              </w:rPr>
              <w:t>10.1</w:t>
            </w:r>
            <w:r w:rsidR="005C1BC1">
              <w:rPr>
                <w:rFonts w:asciiTheme="minorHAnsi" w:eastAsiaTheme="minorEastAsia" w:hAnsiTheme="minorHAnsi" w:cstheme="minorBidi"/>
                <w:noProof/>
                <w:sz w:val="22"/>
                <w:szCs w:val="22"/>
                <w:lang w:eastAsia="en-GB"/>
              </w:rPr>
              <w:tab/>
            </w:r>
            <w:r w:rsidR="005C1BC1" w:rsidRPr="00193AB1">
              <w:rPr>
                <w:rStyle w:val="Hyperlink"/>
                <w:rFonts w:ascii="Helvetica Neue" w:eastAsia="Helvetica Neue" w:hAnsi="Helvetica Neue" w:cs="Helvetica Neue"/>
                <w:noProof/>
              </w:rPr>
              <w:t>Termination</w:t>
            </w:r>
            <w:r w:rsidR="005C1BC1">
              <w:rPr>
                <w:noProof/>
                <w:webHidden/>
              </w:rPr>
              <w:tab/>
            </w:r>
            <w:r w:rsidR="005C1BC1">
              <w:rPr>
                <w:noProof/>
                <w:webHidden/>
              </w:rPr>
              <w:fldChar w:fldCharType="begin"/>
            </w:r>
            <w:r w:rsidR="005C1BC1">
              <w:rPr>
                <w:noProof/>
                <w:webHidden/>
              </w:rPr>
              <w:instrText xml:space="preserve"> PAGEREF _Toc13659168 \h </w:instrText>
            </w:r>
            <w:r w:rsidR="005C1BC1">
              <w:rPr>
                <w:noProof/>
                <w:webHidden/>
              </w:rPr>
            </w:r>
            <w:r w:rsidR="005C1BC1">
              <w:rPr>
                <w:noProof/>
                <w:webHidden/>
              </w:rPr>
              <w:fldChar w:fldCharType="separate"/>
            </w:r>
            <w:r w:rsidR="0047699C">
              <w:rPr>
                <w:noProof/>
                <w:webHidden/>
              </w:rPr>
              <w:t>45</w:t>
            </w:r>
            <w:r w:rsidR="005C1BC1">
              <w:rPr>
                <w:noProof/>
                <w:webHidden/>
              </w:rPr>
              <w:fldChar w:fldCharType="end"/>
            </w:r>
          </w:hyperlink>
        </w:p>
        <w:p w14:paraId="5B433F50" w14:textId="2B8F3F78" w:rsidR="005C1BC1" w:rsidRDefault="00A93CAD">
          <w:pPr>
            <w:pStyle w:val="TOC3"/>
            <w:tabs>
              <w:tab w:val="left" w:pos="1320"/>
              <w:tab w:val="right" w:leader="dot" w:pos="10622"/>
            </w:tabs>
            <w:rPr>
              <w:rFonts w:asciiTheme="minorHAnsi" w:eastAsiaTheme="minorEastAsia" w:hAnsiTheme="minorHAnsi" w:cstheme="minorBidi"/>
              <w:noProof/>
              <w:sz w:val="22"/>
              <w:szCs w:val="22"/>
              <w:lang w:eastAsia="en-GB"/>
            </w:rPr>
          </w:pPr>
          <w:hyperlink w:anchor="_Toc13659169" w:history="1">
            <w:r w:rsidR="005C1BC1" w:rsidRPr="00193AB1">
              <w:rPr>
                <w:rStyle w:val="Hyperlink"/>
                <w:rFonts w:ascii="Helvetica Neue" w:eastAsia="Helvetica Neue" w:hAnsi="Helvetica Neue" w:cs="Helvetica Neue"/>
                <w:noProof/>
              </w:rPr>
              <w:t>10.2</w:t>
            </w:r>
            <w:r w:rsidR="005C1BC1">
              <w:rPr>
                <w:rFonts w:asciiTheme="minorHAnsi" w:eastAsiaTheme="minorEastAsia" w:hAnsiTheme="minorHAnsi" w:cstheme="minorBidi"/>
                <w:noProof/>
                <w:sz w:val="22"/>
                <w:szCs w:val="22"/>
                <w:lang w:eastAsia="en-GB"/>
              </w:rPr>
              <w:tab/>
            </w:r>
            <w:r w:rsidR="005C1BC1" w:rsidRPr="00193AB1">
              <w:rPr>
                <w:rStyle w:val="Hyperlink"/>
                <w:rFonts w:ascii="Helvetica Neue" w:eastAsia="Helvetica Neue" w:hAnsi="Helvetica Neue" w:cs="Helvetica Neue"/>
                <w:noProof/>
              </w:rPr>
              <w:t>Consequences of termination</w:t>
            </w:r>
            <w:r w:rsidR="005C1BC1">
              <w:rPr>
                <w:noProof/>
                <w:webHidden/>
              </w:rPr>
              <w:tab/>
            </w:r>
            <w:r w:rsidR="005C1BC1">
              <w:rPr>
                <w:noProof/>
                <w:webHidden/>
              </w:rPr>
              <w:fldChar w:fldCharType="begin"/>
            </w:r>
            <w:r w:rsidR="005C1BC1">
              <w:rPr>
                <w:noProof/>
                <w:webHidden/>
              </w:rPr>
              <w:instrText xml:space="preserve"> PAGEREF _Toc13659169 \h </w:instrText>
            </w:r>
            <w:r w:rsidR="005C1BC1">
              <w:rPr>
                <w:noProof/>
                <w:webHidden/>
              </w:rPr>
            </w:r>
            <w:r w:rsidR="005C1BC1">
              <w:rPr>
                <w:noProof/>
                <w:webHidden/>
              </w:rPr>
              <w:fldChar w:fldCharType="separate"/>
            </w:r>
            <w:r w:rsidR="0047699C">
              <w:rPr>
                <w:noProof/>
                <w:webHidden/>
              </w:rPr>
              <w:t>45</w:t>
            </w:r>
            <w:r w:rsidR="005C1BC1">
              <w:rPr>
                <w:noProof/>
                <w:webHidden/>
              </w:rPr>
              <w:fldChar w:fldCharType="end"/>
            </w:r>
          </w:hyperlink>
        </w:p>
        <w:p w14:paraId="3DE0BD33" w14:textId="2A29547D" w:rsidR="005C1BC1" w:rsidRDefault="00A93CAD">
          <w:pPr>
            <w:pStyle w:val="TOC2"/>
            <w:tabs>
              <w:tab w:val="right" w:leader="dot" w:pos="10622"/>
            </w:tabs>
            <w:rPr>
              <w:rFonts w:asciiTheme="minorHAnsi" w:eastAsiaTheme="minorEastAsia" w:hAnsiTheme="minorHAnsi" w:cstheme="minorBidi"/>
              <w:noProof/>
              <w:sz w:val="22"/>
              <w:szCs w:val="22"/>
              <w:lang w:eastAsia="en-GB"/>
            </w:rPr>
          </w:pPr>
          <w:hyperlink w:anchor="_Toc13659170" w:history="1">
            <w:r w:rsidR="005C1BC1" w:rsidRPr="00193AB1">
              <w:rPr>
                <w:rStyle w:val="Hyperlink"/>
                <w:rFonts w:ascii="Helvetica Neue" w:eastAsia="Helvetica Neue" w:hAnsi="Helvetica Neue" w:cs="Helvetica Neue"/>
                <w:b/>
                <w:noProof/>
              </w:rPr>
              <w:t>11. General provisions</w:t>
            </w:r>
            <w:r w:rsidR="005C1BC1">
              <w:rPr>
                <w:noProof/>
                <w:webHidden/>
              </w:rPr>
              <w:tab/>
            </w:r>
            <w:r w:rsidR="005C1BC1">
              <w:rPr>
                <w:noProof/>
                <w:webHidden/>
              </w:rPr>
              <w:fldChar w:fldCharType="begin"/>
            </w:r>
            <w:r w:rsidR="005C1BC1">
              <w:rPr>
                <w:noProof/>
                <w:webHidden/>
              </w:rPr>
              <w:instrText xml:space="preserve"> PAGEREF _Toc13659170 \h </w:instrText>
            </w:r>
            <w:r w:rsidR="005C1BC1">
              <w:rPr>
                <w:noProof/>
                <w:webHidden/>
              </w:rPr>
            </w:r>
            <w:r w:rsidR="005C1BC1">
              <w:rPr>
                <w:noProof/>
                <w:webHidden/>
              </w:rPr>
              <w:fldChar w:fldCharType="separate"/>
            </w:r>
            <w:r w:rsidR="0047699C">
              <w:rPr>
                <w:noProof/>
                <w:webHidden/>
              </w:rPr>
              <w:t>45</w:t>
            </w:r>
            <w:r w:rsidR="005C1BC1">
              <w:rPr>
                <w:noProof/>
                <w:webHidden/>
              </w:rPr>
              <w:fldChar w:fldCharType="end"/>
            </w:r>
          </w:hyperlink>
        </w:p>
        <w:p w14:paraId="71C71EE6" w14:textId="0E9B0CD0" w:rsidR="005C1BC1" w:rsidRDefault="00A93CAD">
          <w:pPr>
            <w:pStyle w:val="TOC3"/>
            <w:tabs>
              <w:tab w:val="left" w:pos="1320"/>
              <w:tab w:val="right" w:leader="dot" w:pos="10622"/>
            </w:tabs>
            <w:rPr>
              <w:rFonts w:asciiTheme="minorHAnsi" w:eastAsiaTheme="minorEastAsia" w:hAnsiTheme="minorHAnsi" w:cstheme="minorBidi"/>
              <w:noProof/>
              <w:sz w:val="22"/>
              <w:szCs w:val="22"/>
              <w:lang w:eastAsia="en-GB"/>
            </w:rPr>
          </w:pPr>
          <w:hyperlink w:anchor="_Toc13659171" w:history="1">
            <w:r w:rsidR="005C1BC1" w:rsidRPr="00193AB1">
              <w:rPr>
                <w:rStyle w:val="Hyperlink"/>
                <w:rFonts w:ascii="Helvetica Neue" w:eastAsia="Helvetica Neue" w:hAnsi="Helvetica Neue" w:cs="Helvetica Neue"/>
                <w:noProof/>
              </w:rPr>
              <w:t>11.1</w:t>
            </w:r>
            <w:r w:rsidR="005C1BC1">
              <w:rPr>
                <w:rFonts w:asciiTheme="minorHAnsi" w:eastAsiaTheme="minorEastAsia" w:hAnsiTheme="minorHAnsi" w:cstheme="minorBidi"/>
                <w:noProof/>
                <w:sz w:val="22"/>
                <w:szCs w:val="22"/>
                <w:lang w:eastAsia="en-GB"/>
              </w:rPr>
              <w:tab/>
            </w:r>
            <w:r w:rsidR="005C1BC1" w:rsidRPr="00193AB1">
              <w:rPr>
                <w:rStyle w:val="Hyperlink"/>
                <w:rFonts w:ascii="Helvetica Neue" w:eastAsia="Helvetica Neue" w:hAnsi="Helvetica Neue" w:cs="Helvetica Neue"/>
                <w:noProof/>
              </w:rPr>
              <w:t>Force majeure</w:t>
            </w:r>
            <w:r w:rsidR="005C1BC1">
              <w:rPr>
                <w:noProof/>
                <w:webHidden/>
              </w:rPr>
              <w:tab/>
            </w:r>
            <w:r w:rsidR="005C1BC1">
              <w:rPr>
                <w:noProof/>
                <w:webHidden/>
              </w:rPr>
              <w:fldChar w:fldCharType="begin"/>
            </w:r>
            <w:r w:rsidR="005C1BC1">
              <w:rPr>
                <w:noProof/>
                <w:webHidden/>
              </w:rPr>
              <w:instrText xml:space="preserve"> PAGEREF _Toc13659171 \h </w:instrText>
            </w:r>
            <w:r w:rsidR="005C1BC1">
              <w:rPr>
                <w:noProof/>
                <w:webHidden/>
              </w:rPr>
            </w:r>
            <w:r w:rsidR="005C1BC1">
              <w:rPr>
                <w:noProof/>
                <w:webHidden/>
              </w:rPr>
              <w:fldChar w:fldCharType="separate"/>
            </w:r>
            <w:r w:rsidR="0047699C">
              <w:rPr>
                <w:noProof/>
                <w:webHidden/>
              </w:rPr>
              <w:t>45</w:t>
            </w:r>
            <w:r w:rsidR="005C1BC1">
              <w:rPr>
                <w:noProof/>
                <w:webHidden/>
              </w:rPr>
              <w:fldChar w:fldCharType="end"/>
            </w:r>
          </w:hyperlink>
        </w:p>
        <w:p w14:paraId="7EF9416E" w14:textId="623BCC2A" w:rsidR="005C1BC1" w:rsidRDefault="00A93CAD">
          <w:pPr>
            <w:pStyle w:val="TOC3"/>
            <w:tabs>
              <w:tab w:val="left" w:pos="1320"/>
              <w:tab w:val="right" w:leader="dot" w:pos="10622"/>
            </w:tabs>
            <w:rPr>
              <w:rFonts w:asciiTheme="minorHAnsi" w:eastAsiaTheme="minorEastAsia" w:hAnsiTheme="minorHAnsi" w:cstheme="minorBidi"/>
              <w:noProof/>
              <w:sz w:val="22"/>
              <w:szCs w:val="22"/>
              <w:lang w:eastAsia="en-GB"/>
            </w:rPr>
          </w:pPr>
          <w:hyperlink w:anchor="_Toc13659172" w:history="1">
            <w:r w:rsidR="005C1BC1" w:rsidRPr="00193AB1">
              <w:rPr>
                <w:rStyle w:val="Hyperlink"/>
                <w:rFonts w:ascii="Helvetica Neue" w:eastAsia="Helvetica Neue" w:hAnsi="Helvetica Neue" w:cs="Helvetica Neue"/>
                <w:noProof/>
              </w:rPr>
              <w:t>11.2</w:t>
            </w:r>
            <w:r w:rsidR="005C1BC1">
              <w:rPr>
                <w:rFonts w:asciiTheme="minorHAnsi" w:eastAsiaTheme="minorEastAsia" w:hAnsiTheme="minorHAnsi" w:cstheme="minorBidi"/>
                <w:noProof/>
                <w:sz w:val="22"/>
                <w:szCs w:val="22"/>
                <w:lang w:eastAsia="en-GB"/>
              </w:rPr>
              <w:tab/>
            </w:r>
            <w:r w:rsidR="005C1BC1" w:rsidRPr="00193AB1">
              <w:rPr>
                <w:rStyle w:val="Hyperlink"/>
                <w:rFonts w:ascii="Helvetica Neue" w:eastAsia="Helvetica Neue" w:hAnsi="Helvetica Neue" w:cs="Helvetica Neue"/>
                <w:noProof/>
              </w:rPr>
              <w:t>Assignment and subcontracting</w:t>
            </w:r>
            <w:r w:rsidR="005C1BC1">
              <w:rPr>
                <w:noProof/>
                <w:webHidden/>
              </w:rPr>
              <w:tab/>
            </w:r>
            <w:r w:rsidR="005C1BC1">
              <w:rPr>
                <w:noProof/>
                <w:webHidden/>
              </w:rPr>
              <w:fldChar w:fldCharType="begin"/>
            </w:r>
            <w:r w:rsidR="005C1BC1">
              <w:rPr>
                <w:noProof/>
                <w:webHidden/>
              </w:rPr>
              <w:instrText xml:space="preserve"> PAGEREF _Toc13659172 \h </w:instrText>
            </w:r>
            <w:r w:rsidR="005C1BC1">
              <w:rPr>
                <w:noProof/>
                <w:webHidden/>
              </w:rPr>
            </w:r>
            <w:r w:rsidR="005C1BC1">
              <w:rPr>
                <w:noProof/>
                <w:webHidden/>
              </w:rPr>
              <w:fldChar w:fldCharType="separate"/>
            </w:r>
            <w:r w:rsidR="0047699C">
              <w:rPr>
                <w:noProof/>
                <w:webHidden/>
              </w:rPr>
              <w:t>46</w:t>
            </w:r>
            <w:r w:rsidR="005C1BC1">
              <w:rPr>
                <w:noProof/>
                <w:webHidden/>
              </w:rPr>
              <w:fldChar w:fldCharType="end"/>
            </w:r>
          </w:hyperlink>
        </w:p>
        <w:p w14:paraId="3B501E1C" w14:textId="650ADE18" w:rsidR="005C1BC1" w:rsidRDefault="00A93CAD">
          <w:pPr>
            <w:pStyle w:val="TOC3"/>
            <w:tabs>
              <w:tab w:val="left" w:pos="1320"/>
              <w:tab w:val="right" w:leader="dot" w:pos="10622"/>
            </w:tabs>
            <w:rPr>
              <w:rFonts w:asciiTheme="minorHAnsi" w:eastAsiaTheme="minorEastAsia" w:hAnsiTheme="minorHAnsi" w:cstheme="minorBidi"/>
              <w:noProof/>
              <w:sz w:val="22"/>
              <w:szCs w:val="22"/>
              <w:lang w:eastAsia="en-GB"/>
            </w:rPr>
          </w:pPr>
          <w:hyperlink w:anchor="_Toc13659173" w:history="1">
            <w:r w:rsidR="005C1BC1" w:rsidRPr="00193AB1">
              <w:rPr>
                <w:rStyle w:val="Hyperlink"/>
                <w:rFonts w:ascii="Helvetica Neue" w:eastAsia="Helvetica Neue" w:hAnsi="Helvetica Neue" w:cs="Helvetica Neue"/>
                <w:noProof/>
              </w:rPr>
              <w:t>11.3</w:t>
            </w:r>
            <w:r w:rsidR="005C1BC1">
              <w:rPr>
                <w:rFonts w:asciiTheme="minorHAnsi" w:eastAsiaTheme="minorEastAsia" w:hAnsiTheme="minorHAnsi" w:cstheme="minorBidi"/>
                <w:noProof/>
                <w:sz w:val="22"/>
                <w:szCs w:val="22"/>
                <w:lang w:eastAsia="en-GB"/>
              </w:rPr>
              <w:tab/>
            </w:r>
            <w:r w:rsidR="005C1BC1" w:rsidRPr="00193AB1">
              <w:rPr>
                <w:rStyle w:val="Hyperlink"/>
                <w:rFonts w:ascii="Helvetica Neue" w:eastAsia="Helvetica Neue" w:hAnsi="Helvetica Neue" w:cs="Helvetica Neue"/>
                <w:noProof/>
              </w:rPr>
              <w:t>Notices</w:t>
            </w:r>
            <w:r w:rsidR="005C1BC1">
              <w:rPr>
                <w:noProof/>
                <w:webHidden/>
              </w:rPr>
              <w:tab/>
            </w:r>
            <w:r w:rsidR="005C1BC1">
              <w:rPr>
                <w:noProof/>
                <w:webHidden/>
              </w:rPr>
              <w:fldChar w:fldCharType="begin"/>
            </w:r>
            <w:r w:rsidR="005C1BC1">
              <w:rPr>
                <w:noProof/>
                <w:webHidden/>
              </w:rPr>
              <w:instrText xml:space="preserve"> PAGEREF _Toc13659173 \h </w:instrText>
            </w:r>
            <w:r w:rsidR="005C1BC1">
              <w:rPr>
                <w:noProof/>
                <w:webHidden/>
              </w:rPr>
            </w:r>
            <w:r w:rsidR="005C1BC1">
              <w:rPr>
                <w:noProof/>
                <w:webHidden/>
              </w:rPr>
              <w:fldChar w:fldCharType="separate"/>
            </w:r>
            <w:r w:rsidR="0047699C">
              <w:rPr>
                <w:noProof/>
                <w:webHidden/>
              </w:rPr>
              <w:t>46</w:t>
            </w:r>
            <w:r w:rsidR="005C1BC1">
              <w:rPr>
                <w:noProof/>
                <w:webHidden/>
              </w:rPr>
              <w:fldChar w:fldCharType="end"/>
            </w:r>
          </w:hyperlink>
        </w:p>
        <w:p w14:paraId="0B9FE979" w14:textId="522C553E" w:rsidR="005C1BC1" w:rsidRDefault="00A93CAD">
          <w:pPr>
            <w:pStyle w:val="TOC3"/>
            <w:tabs>
              <w:tab w:val="left" w:pos="1320"/>
              <w:tab w:val="right" w:leader="dot" w:pos="10622"/>
            </w:tabs>
            <w:rPr>
              <w:rFonts w:asciiTheme="minorHAnsi" w:eastAsiaTheme="minorEastAsia" w:hAnsiTheme="minorHAnsi" w:cstheme="minorBidi"/>
              <w:noProof/>
              <w:sz w:val="22"/>
              <w:szCs w:val="22"/>
              <w:lang w:eastAsia="en-GB"/>
            </w:rPr>
          </w:pPr>
          <w:hyperlink w:anchor="_Toc13659174" w:history="1">
            <w:r w:rsidR="005C1BC1" w:rsidRPr="00193AB1">
              <w:rPr>
                <w:rStyle w:val="Hyperlink"/>
                <w:rFonts w:ascii="Helvetica Neue" w:eastAsia="Helvetica Neue" w:hAnsi="Helvetica Neue" w:cs="Helvetica Neue"/>
                <w:noProof/>
              </w:rPr>
              <w:t>11.4</w:t>
            </w:r>
            <w:r w:rsidR="005C1BC1">
              <w:rPr>
                <w:rFonts w:asciiTheme="minorHAnsi" w:eastAsiaTheme="minorEastAsia" w:hAnsiTheme="minorHAnsi" w:cstheme="minorBidi"/>
                <w:noProof/>
                <w:sz w:val="22"/>
                <w:szCs w:val="22"/>
                <w:lang w:eastAsia="en-GB"/>
              </w:rPr>
              <w:tab/>
            </w:r>
            <w:r w:rsidR="005C1BC1" w:rsidRPr="00193AB1">
              <w:rPr>
                <w:rStyle w:val="Hyperlink"/>
                <w:rFonts w:ascii="Helvetica Neue" w:eastAsia="Helvetica Neue" w:hAnsi="Helvetica Neue" w:cs="Helvetica Neue"/>
                <w:noProof/>
              </w:rPr>
              <w:t>Entire agreement</w:t>
            </w:r>
            <w:r w:rsidR="005C1BC1">
              <w:rPr>
                <w:noProof/>
                <w:webHidden/>
              </w:rPr>
              <w:tab/>
            </w:r>
            <w:r w:rsidR="005C1BC1">
              <w:rPr>
                <w:noProof/>
                <w:webHidden/>
              </w:rPr>
              <w:fldChar w:fldCharType="begin"/>
            </w:r>
            <w:r w:rsidR="005C1BC1">
              <w:rPr>
                <w:noProof/>
                <w:webHidden/>
              </w:rPr>
              <w:instrText xml:space="preserve"> PAGEREF _Toc13659174 \h </w:instrText>
            </w:r>
            <w:r w:rsidR="005C1BC1">
              <w:rPr>
                <w:noProof/>
                <w:webHidden/>
              </w:rPr>
            </w:r>
            <w:r w:rsidR="005C1BC1">
              <w:rPr>
                <w:noProof/>
                <w:webHidden/>
              </w:rPr>
              <w:fldChar w:fldCharType="separate"/>
            </w:r>
            <w:r w:rsidR="0047699C">
              <w:rPr>
                <w:noProof/>
                <w:webHidden/>
              </w:rPr>
              <w:t>46</w:t>
            </w:r>
            <w:r w:rsidR="005C1BC1">
              <w:rPr>
                <w:noProof/>
                <w:webHidden/>
              </w:rPr>
              <w:fldChar w:fldCharType="end"/>
            </w:r>
          </w:hyperlink>
        </w:p>
        <w:p w14:paraId="10CC7D82" w14:textId="4F074773" w:rsidR="005C1BC1" w:rsidRDefault="00A93CAD">
          <w:pPr>
            <w:pStyle w:val="TOC3"/>
            <w:tabs>
              <w:tab w:val="left" w:pos="1320"/>
              <w:tab w:val="right" w:leader="dot" w:pos="10622"/>
            </w:tabs>
            <w:rPr>
              <w:rFonts w:asciiTheme="minorHAnsi" w:eastAsiaTheme="minorEastAsia" w:hAnsiTheme="minorHAnsi" w:cstheme="minorBidi"/>
              <w:noProof/>
              <w:sz w:val="22"/>
              <w:szCs w:val="22"/>
              <w:lang w:eastAsia="en-GB"/>
            </w:rPr>
          </w:pPr>
          <w:hyperlink w:anchor="_Toc13659175" w:history="1">
            <w:r w:rsidR="005C1BC1" w:rsidRPr="00193AB1">
              <w:rPr>
                <w:rStyle w:val="Hyperlink"/>
                <w:rFonts w:ascii="Helvetica Neue" w:eastAsia="Helvetica Neue" w:hAnsi="Helvetica Neue" w:cs="Helvetica Neue"/>
                <w:noProof/>
              </w:rPr>
              <w:t>11.5</w:t>
            </w:r>
            <w:r w:rsidR="005C1BC1">
              <w:rPr>
                <w:rFonts w:asciiTheme="minorHAnsi" w:eastAsiaTheme="minorEastAsia" w:hAnsiTheme="minorHAnsi" w:cstheme="minorBidi"/>
                <w:noProof/>
                <w:sz w:val="22"/>
                <w:szCs w:val="22"/>
                <w:lang w:eastAsia="en-GB"/>
              </w:rPr>
              <w:tab/>
            </w:r>
            <w:r w:rsidR="005C1BC1" w:rsidRPr="00193AB1">
              <w:rPr>
                <w:rStyle w:val="Hyperlink"/>
                <w:rFonts w:ascii="Helvetica Neue" w:eastAsia="Helvetica Neue" w:hAnsi="Helvetica Neue" w:cs="Helvetica Neue"/>
                <w:noProof/>
              </w:rPr>
              <w:t>Rights of third parties</w:t>
            </w:r>
            <w:r w:rsidR="005C1BC1">
              <w:rPr>
                <w:noProof/>
                <w:webHidden/>
              </w:rPr>
              <w:tab/>
            </w:r>
            <w:r w:rsidR="005C1BC1">
              <w:rPr>
                <w:noProof/>
                <w:webHidden/>
              </w:rPr>
              <w:fldChar w:fldCharType="begin"/>
            </w:r>
            <w:r w:rsidR="005C1BC1">
              <w:rPr>
                <w:noProof/>
                <w:webHidden/>
              </w:rPr>
              <w:instrText xml:space="preserve"> PAGEREF _Toc13659175 \h </w:instrText>
            </w:r>
            <w:r w:rsidR="005C1BC1">
              <w:rPr>
                <w:noProof/>
                <w:webHidden/>
              </w:rPr>
            </w:r>
            <w:r w:rsidR="005C1BC1">
              <w:rPr>
                <w:noProof/>
                <w:webHidden/>
              </w:rPr>
              <w:fldChar w:fldCharType="separate"/>
            </w:r>
            <w:r w:rsidR="0047699C">
              <w:rPr>
                <w:noProof/>
                <w:webHidden/>
              </w:rPr>
              <w:t>47</w:t>
            </w:r>
            <w:r w:rsidR="005C1BC1">
              <w:rPr>
                <w:noProof/>
                <w:webHidden/>
              </w:rPr>
              <w:fldChar w:fldCharType="end"/>
            </w:r>
          </w:hyperlink>
        </w:p>
        <w:p w14:paraId="0FF7A0B2" w14:textId="42B5AEFF" w:rsidR="005C1BC1" w:rsidRDefault="00A93CAD">
          <w:pPr>
            <w:pStyle w:val="TOC3"/>
            <w:tabs>
              <w:tab w:val="left" w:pos="1320"/>
              <w:tab w:val="right" w:leader="dot" w:pos="10622"/>
            </w:tabs>
            <w:rPr>
              <w:rFonts w:asciiTheme="minorHAnsi" w:eastAsiaTheme="minorEastAsia" w:hAnsiTheme="minorHAnsi" w:cstheme="minorBidi"/>
              <w:noProof/>
              <w:sz w:val="22"/>
              <w:szCs w:val="22"/>
              <w:lang w:eastAsia="en-GB"/>
            </w:rPr>
          </w:pPr>
          <w:hyperlink w:anchor="_Toc13659176" w:history="1">
            <w:r w:rsidR="005C1BC1" w:rsidRPr="00193AB1">
              <w:rPr>
                <w:rStyle w:val="Hyperlink"/>
                <w:rFonts w:ascii="Helvetica Neue" w:eastAsia="Helvetica Neue" w:hAnsi="Helvetica Neue" w:cs="Helvetica Neue"/>
                <w:noProof/>
              </w:rPr>
              <w:t>11.6</w:t>
            </w:r>
            <w:r w:rsidR="005C1BC1">
              <w:rPr>
                <w:rFonts w:asciiTheme="minorHAnsi" w:eastAsiaTheme="minorEastAsia" w:hAnsiTheme="minorHAnsi" w:cstheme="minorBidi"/>
                <w:noProof/>
                <w:sz w:val="22"/>
                <w:szCs w:val="22"/>
                <w:lang w:eastAsia="en-GB"/>
              </w:rPr>
              <w:tab/>
            </w:r>
            <w:r w:rsidR="005C1BC1" w:rsidRPr="00193AB1">
              <w:rPr>
                <w:rStyle w:val="Hyperlink"/>
                <w:rFonts w:ascii="Helvetica Neue" w:eastAsia="Helvetica Neue" w:hAnsi="Helvetica Neue" w:cs="Helvetica Neue"/>
                <w:noProof/>
              </w:rPr>
              <w:t>Severability</w:t>
            </w:r>
            <w:r w:rsidR="005C1BC1">
              <w:rPr>
                <w:noProof/>
                <w:webHidden/>
              </w:rPr>
              <w:tab/>
            </w:r>
            <w:r w:rsidR="005C1BC1">
              <w:rPr>
                <w:noProof/>
                <w:webHidden/>
              </w:rPr>
              <w:fldChar w:fldCharType="begin"/>
            </w:r>
            <w:r w:rsidR="005C1BC1">
              <w:rPr>
                <w:noProof/>
                <w:webHidden/>
              </w:rPr>
              <w:instrText xml:space="preserve"> PAGEREF _Toc13659176 \h </w:instrText>
            </w:r>
            <w:r w:rsidR="005C1BC1">
              <w:rPr>
                <w:noProof/>
                <w:webHidden/>
              </w:rPr>
            </w:r>
            <w:r w:rsidR="005C1BC1">
              <w:rPr>
                <w:noProof/>
                <w:webHidden/>
              </w:rPr>
              <w:fldChar w:fldCharType="separate"/>
            </w:r>
            <w:r w:rsidR="0047699C">
              <w:rPr>
                <w:noProof/>
                <w:webHidden/>
              </w:rPr>
              <w:t>47</w:t>
            </w:r>
            <w:r w:rsidR="005C1BC1">
              <w:rPr>
                <w:noProof/>
                <w:webHidden/>
              </w:rPr>
              <w:fldChar w:fldCharType="end"/>
            </w:r>
          </w:hyperlink>
        </w:p>
        <w:p w14:paraId="29DC968C" w14:textId="46BC592B" w:rsidR="005C1BC1" w:rsidRDefault="00A93CAD">
          <w:pPr>
            <w:pStyle w:val="TOC3"/>
            <w:tabs>
              <w:tab w:val="left" w:pos="1320"/>
              <w:tab w:val="right" w:leader="dot" w:pos="10622"/>
            </w:tabs>
            <w:rPr>
              <w:rFonts w:asciiTheme="minorHAnsi" w:eastAsiaTheme="minorEastAsia" w:hAnsiTheme="minorHAnsi" w:cstheme="minorBidi"/>
              <w:noProof/>
              <w:sz w:val="22"/>
              <w:szCs w:val="22"/>
              <w:lang w:eastAsia="en-GB"/>
            </w:rPr>
          </w:pPr>
          <w:hyperlink w:anchor="_Toc13659177" w:history="1">
            <w:r w:rsidR="005C1BC1" w:rsidRPr="00193AB1">
              <w:rPr>
                <w:rStyle w:val="Hyperlink"/>
                <w:rFonts w:ascii="Helvetica Neue" w:eastAsia="Helvetica Neue" w:hAnsi="Helvetica Neue" w:cs="Helvetica Neue"/>
                <w:noProof/>
              </w:rPr>
              <w:t>11.7</w:t>
            </w:r>
            <w:r w:rsidR="005C1BC1">
              <w:rPr>
                <w:rFonts w:asciiTheme="minorHAnsi" w:eastAsiaTheme="minorEastAsia" w:hAnsiTheme="minorHAnsi" w:cstheme="minorBidi"/>
                <w:noProof/>
                <w:sz w:val="22"/>
                <w:szCs w:val="22"/>
                <w:lang w:eastAsia="en-GB"/>
              </w:rPr>
              <w:tab/>
            </w:r>
            <w:r w:rsidR="005C1BC1" w:rsidRPr="00193AB1">
              <w:rPr>
                <w:rStyle w:val="Hyperlink"/>
                <w:rFonts w:ascii="Helvetica Neue" w:eastAsia="Helvetica Neue" w:hAnsi="Helvetica Neue" w:cs="Helvetica Neue"/>
                <w:noProof/>
              </w:rPr>
              <w:t>Variations</w:t>
            </w:r>
            <w:r w:rsidR="005C1BC1">
              <w:rPr>
                <w:noProof/>
                <w:webHidden/>
              </w:rPr>
              <w:tab/>
            </w:r>
            <w:r w:rsidR="005C1BC1">
              <w:rPr>
                <w:noProof/>
                <w:webHidden/>
              </w:rPr>
              <w:fldChar w:fldCharType="begin"/>
            </w:r>
            <w:r w:rsidR="005C1BC1">
              <w:rPr>
                <w:noProof/>
                <w:webHidden/>
              </w:rPr>
              <w:instrText xml:space="preserve"> PAGEREF _Toc13659177 \h </w:instrText>
            </w:r>
            <w:r w:rsidR="005C1BC1">
              <w:rPr>
                <w:noProof/>
                <w:webHidden/>
              </w:rPr>
            </w:r>
            <w:r w:rsidR="005C1BC1">
              <w:rPr>
                <w:noProof/>
                <w:webHidden/>
              </w:rPr>
              <w:fldChar w:fldCharType="separate"/>
            </w:r>
            <w:r w:rsidR="0047699C">
              <w:rPr>
                <w:noProof/>
                <w:webHidden/>
              </w:rPr>
              <w:t>47</w:t>
            </w:r>
            <w:r w:rsidR="005C1BC1">
              <w:rPr>
                <w:noProof/>
                <w:webHidden/>
              </w:rPr>
              <w:fldChar w:fldCharType="end"/>
            </w:r>
          </w:hyperlink>
        </w:p>
        <w:p w14:paraId="0E883016" w14:textId="08895F11" w:rsidR="005C1BC1" w:rsidRDefault="00A93CAD">
          <w:pPr>
            <w:pStyle w:val="TOC3"/>
            <w:tabs>
              <w:tab w:val="left" w:pos="1320"/>
              <w:tab w:val="right" w:leader="dot" w:pos="10622"/>
            </w:tabs>
            <w:rPr>
              <w:rFonts w:asciiTheme="minorHAnsi" w:eastAsiaTheme="minorEastAsia" w:hAnsiTheme="minorHAnsi" w:cstheme="minorBidi"/>
              <w:noProof/>
              <w:sz w:val="22"/>
              <w:szCs w:val="22"/>
              <w:lang w:eastAsia="en-GB"/>
            </w:rPr>
          </w:pPr>
          <w:hyperlink w:anchor="_Toc13659178" w:history="1">
            <w:r w:rsidR="005C1BC1" w:rsidRPr="00193AB1">
              <w:rPr>
                <w:rStyle w:val="Hyperlink"/>
                <w:rFonts w:ascii="Helvetica Neue" w:eastAsia="Helvetica Neue" w:hAnsi="Helvetica Neue" w:cs="Helvetica Neue"/>
                <w:noProof/>
              </w:rPr>
              <w:t>11.8</w:t>
            </w:r>
            <w:r w:rsidR="005C1BC1">
              <w:rPr>
                <w:rFonts w:asciiTheme="minorHAnsi" w:eastAsiaTheme="minorEastAsia" w:hAnsiTheme="minorHAnsi" w:cstheme="minorBidi"/>
                <w:noProof/>
                <w:sz w:val="22"/>
                <w:szCs w:val="22"/>
                <w:lang w:eastAsia="en-GB"/>
              </w:rPr>
              <w:tab/>
            </w:r>
            <w:r w:rsidR="005C1BC1" w:rsidRPr="00193AB1">
              <w:rPr>
                <w:rStyle w:val="Hyperlink"/>
                <w:rFonts w:ascii="Helvetica Neue" w:eastAsia="Helvetica Neue" w:hAnsi="Helvetica Neue" w:cs="Helvetica Neue"/>
                <w:noProof/>
              </w:rPr>
              <w:t>No waiver</w:t>
            </w:r>
            <w:r w:rsidR="005C1BC1">
              <w:rPr>
                <w:noProof/>
                <w:webHidden/>
              </w:rPr>
              <w:tab/>
            </w:r>
            <w:r w:rsidR="005C1BC1">
              <w:rPr>
                <w:noProof/>
                <w:webHidden/>
              </w:rPr>
              <w:fldChar w:fldCharType="begin"/>
            </w:r>
            <w:r w:rsidR="005C1BC1">
              <w:rPr>
                <w:noProof/>
                <w:webHidden/>
              </w:rPr>
              <w:instrText xml:space="preserve"> PAGEREF _Toc13659178 \h </w:instrText>
            </w:r>
            <w:r w:rsidR="005C1BC1">
              <w:rPr>
                <w:noProof/>
                <w:webHidden/>
              </w:rPr>
            </w:r>
            <w:r w:rsidR="005C1BC1">
              <w:rPr>
                <w:noProof/>
                <w:webHidden/>
              </w:rPr>
              <w:fldChar w:fldCharType="separate"/>
            </w:r>
            <w:r w:rsidR="0047699C">
              <w:rPr>
                <w:noProof/>
                <w:webHidden/>
              </w:rPr>
              <w:t>47</w:t>
            </w:r>
            <w:r w:rsidR="005C1BC1">
              <w:rPr>
                <w:noProof/>
                <w:webHidden/>
              </w:rPr>
              <w:fldChar w:fldCharType="end"/>
            </w:r>
          </w:hyperlink>
        </w:p>
        <w:p w14:paraId="19A96A73" w14:textId="7ED4F79F" w:rsidR="005C1BC1" w:rsidRDefault="00A93CAD">
          <w:pPr>
            <w:pStyle w:val="TOC3"/>
            <w:tabs>
              <w:tab w:val="left" w:pos="1320"/>
              <w:tab w:val="right" w:leader="dot" w:pos="10622"/>
            </w:tabs>
            <w:rPr>
              <w:rFonts w:asciiTheme="minorHAnsi" w:eastAsiaTheme="minorEastAsia" w:hAnsiTheme="minorHAnsi" w:cstheme="minorBidi"/>
              <w:noProof/>
              <w:sz w:val="22"/>
              <w:szCs w:val="22"/>
              <w:lang w:eastAsia="en-GB"/>
            </w:rPr>
          </w:pPr>
          <w:hyperlink w:anchor="_Toc13659179" w:history="1">
            <w:r w:rsidR="005C1BC1" w:rsidRPr="00193AB1">
              <w:rPr>
                <w:rStyle w:val="Hyperlink"/>
                <w:rFonts w:ascii="Helvetica Neue" w:eastAsia="Helvetica Neue" w:hAnsi="Helvetica Neue" w:cs="Helvetica Neue"/>
                <w:noProof/>
              </w:rPr>
              <w:t>11.9</w:t>
            </w:r>
            <w:r w:rsidR="005C1BC1">
              <w:rPr>
                <w:rFonts w:asciiTheme="minorHAnsi" w:eastAsiaTheme="minorEastAsia" w:hAnsiTheme="minorHAnsi" w:cstheme="minorBidi"/>
                <w:noProof/>
                <w:sz w:val="22"/>
                <w:szCs w:val="22"/>
                <w:lang w:eastAsia="en-GB"/>
              </w:rPr>
              <w:tab/>
            </w:r>
            <w:r w:rsidR="005C1BC1" w:rsidRPr="00193AB1">
              <w:rPr>
                <w:rStyle w:val="Hyperlink"/>
                <w:rFonts w:ascii="Helvetica Neue" w:eastAsia="Helvetica Neue" w:hAnsi="Helvetica Neue" w:cs="Helvetica Neue"/>
                <w:noProof/>
              </w:rPr>
              <w:t>Governing law and jurisdiction</w:t>
            </w:r>
            <w:r w:rsidR="005C1BC1">
              <w:rPr>
                <w:noProof/>
                <w:webHidden/>
              </w:rPr>
              <w:tab/>
            </w:r>
            <w:r w:rsidR="005C1BC1">
              <w:rPr>
                <w:noProof/>
                <w:webHidden/>
              </w:rPr>
              <w:fldChar w:fldCharType="begin"/>
            </w:r>
            <w:r w:rsidR="005C1BC1">
              <w:rPr>
                <w:noProof/>
                <w:webHidden/>
              </w:rPr>
              <w:instrText xml:space="preserve"> PAGEREF _Toc13659179 \h </w:instrText>
            </w:r>
            <w:r w:rsidR="005C1BC1">
              <w:rPr>
                <w:noProof/>
                <w:webHidden/>
              </w:rPr>
            </w:r>
            <w:r w:rsidR="005C1BC1">
              <w:rPr>
                <w:noProof/>
                <w:webHidden/>
              </w:rPr>
              <w:fldChar w:fldCharType="separate"/>
            </w:r>
            <w:r w:rsidR="0047699C">
              <w:rPr>
                <w:noProof/>
                <w:webHidden/>
              </w:rPr>
              <w:t>47</w:t>
            </w:r>
            <w:r w:rsidR="005C1BC1">
              <w:rPr>
                <w:noProof/>
                <w:webHidden/>
              </w:rPr>
              <w:fldChar w:fldCharType="end"/>
            </w:r>
          </w:hyperlink>
        </w:p>
        <w:p w14:paraId="136588EF" w14:textId="13F00CC1" w:rsidR="005C1BC1" w:rsidRDefault="00A93CAD">
          <w:pPr>
            <w:pStyle w:val="TOC2"/>
            <w:tabs>
              <w:tab w:val="right" w:leader="dot" w:pos="10622"/>
            </w:tabs>
            <w:rPr>
              <w:rFonts w:asciiTheme="minorHAnsi" w:eastAsiaTheme="minorEastAsia" w:hAnsiTheme="minorHAnsi" w:cstheme="minorBidi"/>
              <w:noProof/>
              <w:sz w:val="22"/>
              <w:szCs w:val="22"/>
              <w:lang w:eastAsia="en-GB"/>
            </w:rPr>
          </w:pPr>
          <w:hyperlink w:anchor="_Toc13659180" w:history="1">
            <w:r w:rsidR="005C1BC1" w:rsidRPr="00193AB1">
              <w:rPr>
                <w:rStyle w:val="Hyperlink"/>
                <w:rFonts w:ascii="Helvetica Neue" w:eastAsia="Helvetica Neue" w:hAnsi="Helvetica Neue" w:cs="Helvetica Neue"/>
                <w:b/>
                <w:noProof/>
              </w:rPr>
              <w:t>Schedule 4 - Alternative clauses</w:t>
            </w:r>
            <w:r w:rsidR="005C1BC1">
              <w:rPr>
                <w:noProof/>
                <w:webHidden/>
              </w:rPr>
              <w:tab/>
            </w:r>
            <w:r w:rsidR="005C1BC1">
              <w:rPr>
                <w:noProof/>
                <w:webHidden/>
              </w:rPr>
              <w:fldChar w:fldCharType="begin"/>
            </w:r>
            <w:r w:rsidR="005C1BC1">
              <w:rPr>
                <w:noProof/>
                <w:webHidden/>
              </w:rPr>
              <w:instrText xml:space="preserve"> PAGEREF _Toc13659180 \h </w:instrText>
            </w:r>
            <w:r w:rsidR="005C1BC1">
              <w:rPr>
                <w:noProof/>
                <w:webHidden/>
              </w:rPr>
            </w:r>
            <w:r w:rsidR="005C1BC1">
              <w:rPr>
                <w:noProof/>
                <w:webHidden/>
              </w:rPr>
              <w:fldChar w:fldCharType="separate"/>
            </w:r>
            <w:r w:rsidR="0047699C">
              <w:rPr>
                <w:noProof/>
                <w:webHidden/>
              </w:rPr>
              <w:t>48</w:t>
            </w:r>
            <w:r w:rsidR="005C1BC1">
              <w:rPr>
                <w:noProof/>
                <w:webHidden/>
              </w:rPr>
              <w:fldChar w:fldCharType="end"/>
            </w:r>
          </w:hyperlink>
        </w:p>
        <w:p w14:paraId="3942F36B" w14:textId="181C6233" w:rsidR="005C1BC1" w:rsidRDefault="00A93CAD">
          <w:pPr>
            <w:pStyle w:val="TOC2"/>
            <w:tabs>
              <w:tab w:val="right" w:leader="dot" w:pos="10622"/>
            </w:tabs>
            <w:rPr>
              <w:rFonts w:asciiTheme="minorHAnsi" w:eastAsiaTheme="minorEastAsia" w:hAnsiTheme="minorHAnsi" w:cstheme="minorBidi"/>
              <w:noProof/>
              <w:sz w:val="22"/>
              <w:szCs w:val="22"/>
              <w:lang w:eastAsia="en-GB"/>
            </w:rPr>
          </w:pPr>
          <w:hyperlink w:anchor="_Toc13659181" w:history="1">
            <w:r w:rsidR="005C1BC1" w:rsidRPr="00193AB1">
              <w:rPr>
                <w:rStyle w:val="Hyperlink"/>
                <w:rFonts w:ascii="Helvetica Neue" w:eastAsia="Helvetica Neue" w:hAnsi="Helvetica Neue" w:cs="Helvetica Neue"/>
                <w:b/>
                <w:noProof/>
              </w:rPr>
              <w:t>1. Introduction</w:t>
            </w:r>
            <w:r w:rsidR="005C1BC1">
              <w:rPr>
                <w:noProof/>
                <w:webHidden/>
              </w:rPr>
              <w:tab/>
            </w:r>
            <w:r w:rsidR="005C1BC1">
              <w:rPr>
                <w:noProof/>
                <w:webHidden/>
              </w:rPr>
              <w:fldChar w:fldCharType="begin"/>
            </w:r>
            <w:r w:rsidR="005C1BC1">
              <w:rPr>
                <w:noProof/>
                <w:webHidden/>
              </w:rPr>
              <w:instrText xml:space="preserve"> PAGEREF _Toc13659181 \h </w:instrText>
            </w:r>
            <w:r w:rsidR="005C1BC1">
              <w:rPr>
                <w:noProof/>
                <w:webHidden/>
              </w:rPr>
            </w:r>
            <w:r w:rsidR="005C1BC1">
              <w:rPr>
                <w:noProof/>
                <w:webHidden/>
              </w:rPr>
              <w:fldChar w:fldCharType="separate"/>
            </w:r>
            <w:r w:rsidR="0047699C">
              <w:rPr>
                <w:noProof/>
                <w:webHidden/>
              </w:rPr>
              <w:t>48</w:t>
            </w:r>
            <w:r w:rsidR="005C1BC1">
              <w:rPr>
                <w:noProof/>
                <w:webHidden/>
              </w:rPr>
              <w:fldChar w:fldCharType="end"/>
            </w:r>
          </w:hyperlink>
        </w:p>
        <w:p w14:paraId="58812B5B" w14:textId="0F8262FE" w:rsidR="005C1BC1" w:rsidRDefault="00A93CAD">
          <w:pPr>
            <w:pStyle w:val="TOC2"/>
            <w:tabs>
              <w:tab w:val="right" w:leader="dot" w:pos="10622"/>
            </w:tabs>
            <w:rPr>
              <w:rFonts w:asciiTheme="minorHAnsi" w:eastAsiaTheme="minorEastAsia" w:hAnsiTheme="minorHAnsi" w:cstheme="minorBidi"/>
              <w:noProof/>
              <w:sz w:val="22"/>
              <w:szCs w:val="22"/>
              <w:lang w:eastAsia="en-GB"/>
            </w:rPr>
          </w:pPr>
          <w:hyperlink w:anchor="_Toc13659182" w:history="1">
            <w:r w:rsidR="005C1BC1" w:rsidRPr="00193AB1">
              <w:rPr>
                <w:rStyle w:val="Hyperlink"/>
                <w:rFonts w:ascii="Helvetica Neue" w:eastAsia="Helvetica Neue" w:hAnsi="Helvetica Neue" w:cs="Helvetica Neue"/>
                <w:b/>
                <w:noProof/>
              </w:rPr>
              <w:t>2. Clauses selected</w:t>
            </w:r>
            <w:r w:rsidR="005C1BC1">
              <w:rPr>
                <w:noProof/>
                <w:webHidden/>
              </w:rPr>
              <w:tab/>
            </w:r>
            <w:r w:rsidR="005C1BC1">
              <w:rPr>
                <w:noProof/>
                <w:webHidden/>
              </w:rPr>
              <w:fldChar w:fldCharType="begin"/>
            </w:r>
            <w:r w:rsidR="005C1BC1">
              <w:rPr>
                <w:noProof/>
                <w:webHidden/>
              </w:rPr>
              <w:instrText xml:space="preserve"> PAGEREF _Toc13659182 \h </w:instrText>
            </w:r>
            <w:r w:rsidR="005C1BC1">
              <w:rPr>
                <w:noProof/>
                <w:webHidden/>
              </w:rPr>
            </w:r>
            <w:r w:rsidR="005C1BC1">
              <w:rPr>
                <w:noProof/>
                <w:webHidden/>
              </w:rPr>
              <w:fldChar w:fldCharType="separate"/>
            </w:r>
            <w:r w:rsidR="0047699C">
              <w:rPr>
                <w:noProof/>
                <w:webHidden/>
              </w:rPr>
              <w:t>48</w:t>
            </w:r>
            <w:r w:rsidR="005C1BC1">
              <w:rPr>
                <w:noProof/>
                <w:webHidden/>
              </w:rPr>
              <w:fldChar w:fldCharType="end"/>
            </w:r>
          </w:hyperlink>
        </w:p>
        <w:p w14:paraId="6E6939F1" w14:textId="08FDE68D" w:rsidR="005C1BC1" w:rsidRDefault="00A93CAD">
          <w:pPr>
            <w:pStyle w:val="TOC3"/>
            <w:tabs>
              <w:tab w:val="left" w:pos="1100"/>
              <w:tab w:val="right" w:leader="dot" w:pos="10622"/>
            </w:tabs>
            <w:rPr>
              <w:rFonts w:asciiTheme="minorHAnsi" w:eastAsiaTheme="minorEastAsia" w:hAnsiTheme="minorHAnsi" w:cstheme="minorBidi"/>
              <w:noProof/>
              <w:sz w:val="22"/>
              <w:szCs w:val="22"/>
              <w:lang w:eastAsia="en-GB"/>
            </w:rPr>
          </w:pPr>
          <w:hyperlink w:anchor="_Toc13659183" w:history="1">
            <w:r w:rsidR="005C1BC1" w:rsidRPr="00193AB1">
              <w:rPr>
                <w:rStyle w:val="Hyperlink"/>
                <w:rFonts w:ascii="Helvetica Neue" w:eastAsia="Helvetica Neue" w:hAnsi="Helvetica Neue" w:cs="Helvetica Neue"/>
                <w:noProof/>
              </w:rPr>
              <w:t>2.3</w:t>
            </w:r>
            <w:r w:rsidR="005C1BC1">
              <w:rPr>
                <w:rFonts w:asciiTheme="minorHAnsi" w:eastAsiaTheme="minorEastAsia" w:hAnsiTheme="minorHAnsi" w:cstheme="minorBidi"/>
                <w:noProof/>
                <w:sz w:val="22"/>
                <w:szCs w:val="22"/>
                <w:lang w:eastAsia="en-GB"/>
              </w:rPr>
              <w:tab/>
            </w:r>
            <w:r w:rsidR="005C1BC1" w:rsidRPr="00193AB1">
              <w:rPr>
                <w:rStyle w:val="Hyperlink"/>
                <w:rFonts w:ascii="Helvetica Neue" w:eastAsia="Helvetica Neue" w:hAnsi="Helvetica Neue" w:cs="Helvetica Neue"/>
                <w:noProof/>
              </w:rPr>
              <w:t>Discrimination</w:t>
            </w:r>
            <w:r w:rsidR="005C1BC1">
              <w:rPr>
                <w:noProof/>
                <w:webHidden/>
              </w:rPr>
              <w:tab/>
            </w:r>
            <w:r w:rsidR="005C1BC1">
              <w:rPr>
                <w:noProof/>
                <w:webHidden/>
              </w:rPr>
              <w:fldChar w:fldCharType="begin"/>
            </w:r>
            <w:r w:rsidR="005C1BC1">
              <w:rPr>
                <w:noProof/>
                <w:webHidden/>
              </w:rPr>
              <w:instrText xml:space="preserve"> PAGEREF _Toc13659183 \h </w:instrText>
            </w:r>
            <w:r w:rsidR="005C1BC1">
              <w:rPr>
                <w:noProof/>
                <w:webHidden/>
              </w:rPr>
            </w:r>
            <w:r w:rsidR="005C1BC1">
              <w:rPr>
                <w:noProof/>
                <w:webHidden/>
              </w:rPr>
              <w:fldChar w:fldCharType="separate"/>
            </w:r>
            <w:r w:rsidR="0047699C">
              <w:rPr>
                <w:noProof/>
                <w:webHidden/>
              </w:rPr>
              <w:t>48</w:t>
            </w:r>
            <w:r w:rsidR="005C1BC1">
              <w:rPr>
                <w:noProof/>
                <w:webHidden/>
              </w:rPr>
              <w:fldChar w:fldCharType="end"/>
            </w:r>
          </w:hyperlink>
        </w:p>
        <w:p w14:paraId="55E0C45E" w14:textId="032029F2" w:rsidR="005C1BC1" w:rsidRDefault="00A93CAD">
          <w:pPr>
            <w:pStyle w:val="TOC3"/>
            <w:tabs>
              <w:tab w:val="left" w:pos="1100"/>
              <w:tab w:val="right" w:leader="dot" w:pos="10622"/>
            </w:tabs>
            <w:rPr>
              <w:rFonts w:asciiTheme="minorHAnsi" w:eastAsiaTheme="minorEastAsia" w:hAnsiTheme="minorHAnsi" w:cstheme="minorBidi"/>
              <w:noProof/>
              <w:sz w:val="22"/>
              <w:szCs w:val="22"/>
              <w:lang w:eastAsia="en-GB"/>
            </w:rPr>
          </w:pPr>
          <w:hyperlink w:anchor="_Toc13659184" w:history="1">
            <w:r w:rsidR="005C1BC1" w:rsidRPr="00193AB1">
              <w:rPr>
                <w:rStyle w:val="Hyperlink"/>
                <w:rFonts w:ascii="Helvetica Neue" w:eastAsia="Helvetica Neue" w:hAnsi="Helvetica Neue" w:cs="Helvetica Neue"/>
                <w:noProof/>
              </w:rPr>
              <w:t>2.4</w:t>
            </w:r>
            <w:r w:rsidR="005C1BC1">
              <w:rPr>
                <w:rFonts w:asciiTheme="minorHAnsi" w:eastAsiaTheme="minorEastAsia" w:hAnsiTheme="minorHAnsi" w:cstheme="minorBidi"/>
                <w:noProof/>
                <w:sz w:val="22"/>
                <w:szCs w:val="22"/>
                <w:lang w:eastAsia="en-GB"/>
              </w:rPr>
              <w:tab/>
            </w:r>
            <w:r w:rsidR="005C1BC1" w:rsidRPr="00193AB1">
              <w:rPr>
                <w:rStyle w:val="Hyperlink"/>
                <w:rFonts w:ascii="Helvetica Neue" w:eastAsia="Helvetica Neue" w:hAnsi="Helvetica Neue" w:cs="Helvetica Neue"/>
                <w:noProof/>
              </w:rPr>
              <w:t>Equality policies and practices</w:t>
            </w:r>
            <w:r w:rsidR="005C1BC1">
              <w:rPr>
                <w:noProof/>
                <w:webHidden/>
              </w:rPr>
              <w:tab/>
            </w:r>
            <w:r w:rsidR="005C1BC1">
              <w:rPr>
                <w:noProof/>
                <w:webHidden/>
              </w:rPr>
              <w:fldChar w:fldCharType="begin"/>
            </w:r>
            <w:r w:rsidR="005C1BC1">
              <w:rPr>
                <w:noProof/>
                <w:webHidden/>
              </w:rPr>
              <w:instrText xml:space="preserve"> PAGEREF _Toc13659184 \h </w:instrText>
            </w:r>
            <w:r w:rsidR="005C1BC1">
              <w:rPr>
                <w:noProof/>
                <w:webHidden/>
              </w:rPr>
            </w:r>
            <w:r w:rsidR="005C1BC1">
              <w:rPr>
                <w:noProof/>
                <w:webHidden/>
              </w:rPr>
              <w:fldChar w:fldCharType="separate"/>
            </w:r>
            <w:r w:rsidR="0047699C">
              <w:rPr>
                <w:noProof/>
                <w:webHidden/>
              </w:rPr>
              <w:t>49</w:t>
            </w:r>
            <w:r w:rsidR="005C1BC1">
              <w:rPr>
                <w:noProof/>
                <w:webHidden/>
              </w:rPr>
              <w:fldChar w:fldCharType="end"/>
            </w:r>
          </w:hyperlink>
        </w:p>
        <w:p w14:paraId="2ADA20B1" w14:textId="4ED0F5D2" w:rsidR="005C1BC1" w:rsidRDefault="00A93CAD">
          <w:pPr>
            <w:pStyle w:val="TOC3"/>
            <w:tabs>
              <w:tab w:val="left" w:pos="1100"/>
              <w:tab w:val="right" w:leader="dot" w:pos="10622"/>
            </w:tabs>
            <w:rPr>
              <w:rFonts w:asciiTheme="minorHAnsi" w:eastAsiaTheme="minorEastAsia" w:hAnsiTheme="minorHAnsi" w:cstheme="minorBidi"/>
              <w:noProof/>
              <w:sz w:val="22"/>
              <w:szCs w:val="22"/>
              <w:lang w:eastAsia="en-GB"/>
            </w:rPr>
          </w:pPr>
          <w:hyperlink w:anchor="_Toc13659185" w:history="1">
            <w:r w:rsidR="005C1BC1" w:rsidRPr="00193AB1">
              <w:rPr>
                <w:rStyle w:val="Hyperlink"/>
                <w:rFonts w:ascii="Helvetica Neue" w:eastAsia="Helvetica Neue" w:hAnsi="Helvetica Neue" w:cs="Helvetica Neue"/>
                <w:noProof/>
              </w:rPr>
              <w:t>2.5</w:t>
            </w:r>
            <w:r w:rsidR="005C1BC1">
              <w:rPr>
                <w:rFonts w:asciiTheme="minorHAnsi" w:eastAsiaTheme="minorEastAsia" w:hAnsiTheme="minorHAnsi" w:cstheme="minorBidi"/>
                <w:noProof/>
                <w:sz w:val="22"/>
                <w:szCs w:val="22"/>
                <w:lang w:eastAsia="en-GB"/>
              </w:rPr>
              <w:tab/>
            </w:r>
            <w:r w:rsidR="005C1BC1" w:rsidRPr="00193AB1">
              <w:rPr>
                <w:rStyle w:val="Hyperlink"/>
                <w:rFonts w:ascii="Helvetica Neue" w:eastAsia="Helvetica Neue" w:hAnsi="Helvetica Neue" w:cs="Helvetica Neue"/>
                <w:noProof/>
              </w:rPr>
              <w:t>Equality</w:t>
            </w:r>
            <w:r w:rsidR="005C1BC1">
              <w:rPr>
                <w:noProof/>
                <w:webHidden/>
              </w:rPr>
              <w:tab/>
            </w:r>
            <w:r w:rsidR="005C1BC1">
              <w:rPr>
                <w:noProof/>
                <w:webHidden/>
              </w:rPr>
              <w:fldChar w:fldCharType="begin"/>
            </w:r>
            <w:r w:rsidR="005C1BC1">
              <w:rPr>
                <w:noProof/>
                <w:webHidden/>
              </w:rPr>
              <w:instrText xml:space="preserve"> PAGEREF _Toc13659185 \h </w:instrText>
            </w:r>
            <w:r w:rsidR="005C1BC1">
              <w:rPr>
                <w:noProof/>
                <w:webHidden/>
              </w:rPr>
            </w:r>
            <w:r w:rsidR="005C1BC1">
              <w:rPr>
                <w:noProof/>
                <w:webHidden/>
              </w:rPr>
              <w:fldChar w:fldCharType="separate"/>
            </w:r>
            <w:r w:rsidR="0047699C">
              <w:rPr>
                <w:noProof/>
                <w:webHidden/>
              </w:rPr>
              <w:t>50</w:t>
            </w:r>
            <w:r w:rsidR="005C1BC1">
              <w:rPr>
                <w:noProof/>
                <w:webHidden/>
              </w:rPr>
              <w:fldChar w:fldCharType="end"/>
            </w:r>
          </w:hyperlink>
        </w:p>
        <w:p w14:paraId="0D24F847" w14:textId="054A26D3" w:rsidR="005C1BC1" w:rsidRDefault="00A93CAD">
          <w:pPr>
            <w:pStyle w:val="TOC3"/>
            <w:tabs>
              <w:tab w:val="left" w:pos="1100"/>
              <w:tab w:val="right" w:leader="dot" w:pos="10622"/>
            </w:tabs>
            <w:rPr>
              <w:rFonts w:asciiTheme="minorHAnsi" w:eastAsiaTheme="minorEastAsia" w:hAnsiTheme="minorHAnsi" w:cstheme="minorBidi"/>
              <w:noProof/>
              <w:sz w:val="22"/>
              <w:szCs w:val="22"/>
              <w:lang w:eastAsia="en-GB"/>
            </w:rPr>
          </w:pPr>
          <w:hyperlink w:anchor="_Toc13659186" w:history="1">
            <w:r w:rsidR="005C1BC1" w:rsidRPr="00193AB1">
              <w:rPr>
                <w:rStyle w:val="Hyperlink"/>
                <w:rFonts w:ascii="Helvetica Neue" w:eastAsia="Helvetica Neue" w:hAnsi="Helvetica Neue" w:cs="Helvetica Neue"/>
                <w:noProof/>
              </w:rPr>
              <w:t>2.6</w:t>
            </w:r>
            <w:r w:rsidR="005C1BC1">
              <w:rPr>
                <w:rFonts w:asciiTheme="minorHAnsi" w:eastAsiaTheme="minorEastAsia" w:hAnsiTheme="minorHAnsi" w:cstheme="minorBidi"/>
                <w:noProof/>
                <w:sz w:val="22"/>
                <w:szCs w:val="22"/>
                <w:lang w:eastAsia="en-GB"/>
              </w:rPr>
              <w:tab/>
            </w:r>
            <w:r w:rsidR="005C1BC1" w:rsidRPr="00193AB1">
              <w:rPr>
                <w:rStyle w:val="Hyperlink"/>
                <w:rFonts w:ascii="Helvetica Neue" w:eastAsia="Helvetica Neue" w:hAnsi="Helvetica Neue" w:cs="Helvetica Neue"/>
                <w:noProof/>
              </w:rPr>
              <w:t>Health and safety</w:t>
            </w:r>
            <w:r w:rsidR="005C1BC1">
              <w:rPr>
                <w:noProof/>
                <w:webHidden/>
              </w:rPr>
              <w:tab/>
            </w:r>
            <w:r w:rsidR="005C1BC1">
              <w:rPr>
                <w:noProof/>
                <w:webHidden/>
              </w:rPr>
              <w:fldChar w:fldCharType="begin"/>
            </w:r>
            <w:r w:rsidR="005C1BC1">
              <w:rPr>
                <w:noProof/>
                <w:webHidden/>
              </w:rPr>
              <w:instrText xml:space="preserve"> PAGEREF _Toc13659186 \h </w:instrText>
            </w:r>
            <w:r w:rsidR="005C1BC1">
              <w:rPr>
                <w:noProof/>
                <w:webHidden/>
              </w:rPr>
            </w:r>
            <w:r w:rsidR="005C1BC1">
              <w:rPr>
                <w:noProof/>
                <w:webHidden/>
              </w:rPr>
              <w:fldChar w:fldCharType="separate"/>
            </w:r>
            <w:r w:rsidR="0047699C">
              <w:rPr>
                <w:noProof/>
                <w:webHidden/>
              </w:rPr>
              <w:t>50</w:t>
            </w:r>
            <w:r w:rsidR="005C1BC1">
              <w:rPr>
                <w:noProof/>
                <w:webHidden/>
              </w:rPr>
              <w:fldChar w:fldCharType="end"/>
            </w:r>
          </w:hyperlink>
        </w:p>
        <w:p w14:paraId="5E556454" w14:textId="6BCDB174" w:rsidR="005C1BC1" w:rsidRDefault="00A93CAD">
          <w:pPr>
            <w:pStyle w:val="TOC3"/>
            <w:tabs>
              <w:tab w:val="left" w:pos="1100"/>
              <w:tab w:val="right" w:leader="dot" w:pos="10622"/>
            </w:tabs>
            <w:rPr>
              <w:rFonts w:asciiTheme="minorHAnsi" w:eastAsiaTheme="minorEastAsia" w:hAnsiTheme="minorHAnsi" w:cstheme="minorBidi"/>
              <w:noProof/>
              <w:sz w:val="22"/>
              <w:szCs w:val="22"/>
              <w:lang w:eastAsia="en-GB"/>
            </w:rPr>
          </w:pPr>
          <w:hyperlink w:anchor="_Toc13659187" w:history="1">
            <w:r w:rsidR="005C1BC1" w:rsidRPr="00193AB1">
              <w:rPr>
                <w:rStyle w:val="Hyperlink"/>
                <w:rFonts w:ascii="Helvetica Neue" w:eastAsia="Helvetica Neue" w:hAnsi="Helvetica Neue" w:cs="Helvetica Neue"/>
                <w:noProof/>
              </w:rPr>
              <w:t>2.7</w:t>
            </w:r>
            <w:r w:rsidR="005C1BC1">
              <w:rPr>
                <w:rFonts w:asciiTheme="minorHAnsi" w:eastAsiaTheme="minorEastAsia" w:hAnsiTheme="minorHAnsi" w:cstheme="minorBidi"/>
                <w:noProof/>
                <w:sz w:val="22"/>
                <w:szCs w:val="22"/>
                <w:lang w:eastAsia="en-GB"/>
              </w:rPr>
              <w:tab/>
            </w:r>
            <w:r w:rsidR="005C1BC1" w:rsidRPr="00193AB1">
              <w:rPr>
                <w:rStyle w:val="Hyperlink"/>
                <w:rFonts w:ascii="Helvetica Neue" w:eastAsia="Helvetica Neue" w:hAnsi="Helvetica Neue" w:cs="Helvetica Neue"/>
                <w:noProof/>
              </w:rPr>
              <w:t>Criminal damage</w:t>
            </w:r>
            <w:r w:rsidR="005C1BC1">
              <w:rPr>
                <w:noProof/>
                <w:webHidden/>
              </w:rPr>
              <w:tab/>
            </w:r>
            <w:r w:rsidR="005C1BC1">
              <w:rPr>
                <w:noProof/>
                <w:webHidden/>
              </w:rPr>
              <w:fldChar w:fldCharType="begin"/>
            </w:r>
            <w:r w:rsidR="005C1BC1">
              <w:rPr>
                <w:noProof/>
                <w:webHidden/>
              </w:rPr>
              <w:instrText xml:space="preserve"> PAGEREF _Toc13659187 \h </w:instrText>
            </w:r>
            <w:r w:rsidR="005C1BC1">
              <w:rPr>
                <w:noProof/>
                <w:webHidden/>
              </w:rPr>
            </w:r>
            <w:r w:rsidR="005C1BC1">
              <w:rPr>
                <w:noProof/>
                <w:webHidden/>
              </w:rPr>
              <w:fldChar w:fldCharType="separate"/>
            </w:r>
            <w:r w:rsidR="0047699C">
              <w:rPr>
                <w:noProof/>
                <w:webHidden/>
              </w:rPr>
              <w:t>51</w:t>
            </w:r>
            <w:r w:rsidR="005C1BC1">
              <w:rPr>
                <w:noProof/>
                <w:webHidden/>
              </w:rPr>
              <w:fldChar w:fldCharType="end"/>
            </w:r>
          </w:hyperlink>
        </w:p>
        <w:p w14:paraId="0CF6CEA0" w14:textId="3C7B9346" w:rsidR="005C1BC1" w:rsidRDefault="00A93CAD">
          <w:pPr>
            <w:pStyle w:val="TOC2"/>
            <w:tabs>
              <w:tab w:val="right" w:leader="dot" w:pos="10622"/>
            </w:tabs>
            <w:rPr>
              <w:rFonts w:asciiTheme="minorHAnsi" w:eastAsiaTheme="minorEastAsia" w:hAnsiTheme="minorHAnsi" w:cstheme="minorBidi"/>
              <w:noProof/>
              <w:sz w:val="22"/>
              <w:szCs w:val="22"/>
              <w:lang w:eastAsia="en-GB"/>
            </w:rPr>
          </w:pPr>
          <w:hyperlink w:anchor="_Toc13659188" w:history="1">
            <w:r w:rsidR="005C1BC1" w:rsidRPr="00193AB1">
              <w:rPr>
                <w:rStyle w:val="Hyperlink"/>
                <w:rFonts w:ascii="Helvetica Neue" w:eastAsia="Helvetica Neue" w:hAnsi="Helvetica Neue" w:cs="Helvetica Neue"/>
                <w:b/>
                <w:noProof/>
              </w:rPr>
              <w:t>Schedule 6 - Glossary and interpretations</w:t>
            </w:r>
            <w:r w:rsidR="005C1BC1">
              <w:rPr>
                <w:noProof/>
                <w:webHidden/>
              </w:rPr>
              <w:tab/>
            </w:r>
            <w:r w:rsidR="005C1BC1">
              <w:rPr>
                <w:noProof/>
                <w:webHidden/>
              </w:rPr>
              <w:fldChar w:fldCharType="begin"/>
            </w:r>
            <w:r w:rsidR="005C1BC1">
              <w:rPr>
                <w:noProof/>
                <w:webHidden/>
              </w:rPr>
              <w:instrText xml:space="preserve"> PAGEREF _Toc13659188 \h </w:instrText>
            </w:r>
            <w:r w:rsidR="005C1BC1">
              <w:rPr>
                <w:noProof/>
                <w:webHidden/>
              </w:rPr>
            </w:r>
            <w:r w:rsidR="005C1BC1">
              <w:rPr>
                <w:noProof/>
                <w:webHidden/>
              </w:rPr>
              <w:fldChar w:fldCharType="separate"/>
            </w:r>
            <w:r w:rsidR="0047699C">
              <w:rPr>
                <w:noProof/>
                <w:webHidden/>
              </w:rPr>
              <w:t>52</w:t>
            </w:r>
            <w:r w:rsidR="005C1BC1">
              <w:rPr>
                <w:noProof/>
                <w:webHidden/>
              </w:rPr>
              <w:fldChar w:fldCharType="end"/>
            </w:r>
          </w:hyperlink>
        </w:p>
        <w:p w14:paraId="73617703" w14:textId="0872F05B" w:rsidR="005C1BC1" w:rsidRDefault="00A93CAD">
          <w:pPr>
            <w:pStyle w:val="TOC2"/>
            <w:tabs>
              <w:tab w:val="right" w:leader="dot" w:pos="10622"/>
            </w:tabs>
            <w:rPr>
              <w:rFonts w:asciiTheme="minorHAnsi" w:eastAsiaTheme="minorEastAsia" w:hAnsiTheme="minorHAnsi" w:cstheme="minorBidi"/>
              <w:noProof/>
              <w:sz w:val="22"/>
              <w:szCs w:val="22"/>
              <w:lang w:eastAsia="en-GB"/>
            </w:rPr>
          </w:pPr>
          <w:hyperlink w:anchor="_Toc13659189" w:history="1">
            <w:r w:rsidR="005C1BC1" w:rsidRPr="00193AB1">
              <w:rPr>
                <w:rStyle w:val="Hyperlink"/>
                <w:rFonts w:ascii="Helvetica Neue" w:eastAsia="Helvetica Neue" w:hAnsi="Helvetica Neue" w:cs="Helvetica Neue"/>
                <w:b/>
                <w:noProof/>
              </w:rPr>
              <w:t>Schedule 7 - GDPR Information</w:t>
            </w:r>
            <w:r w:rsidR="005C1BC1">
              <w:rPr>
                <w:noProof/>
                <w:webHidden/>
              </w:rPr>
              <w:tab/>
            </w:r>
            <w:r w:rsidR="005C1BC1">
              <w:rPr>
                <w:noProof/>
                <w:webHidden/>
              </w:rPr>
              <w:fldChar w:fldCharType="begin"/>
            </w:r>
            <w:r w:rsidR="005C1BC1">
              <w:rPr>
                <w:noProof/>
                <w:webHidden/>
              </w:rPr>
              <w:instrText xml:space="preserve"> PAGEREF _Toc13659189 \h </w:instrText>
            </w:r>
            <w:r w:rsidR="005C1BC1">
              <w:rPr>
                <w:noProof/>
                <w:webHidden/>
              </w:rPr>
            </w:r>
            <w:r w:rsidR="005C1BC1">
              <w:rPr>
                <w:noProof/>
                <w:webHidden/>
              </w:rPr>
              <w:fldChar w:fldCharType="separate"/>
            </w:r>
            <w:r w:rsidR="0047699C">
              <w:rPr>
                <w:noProof/>
                <w:webHidden/>
              </w:rPr>
              <w:t>61</w:t>
            </w:r>
            <w:r w:rsidR="005C1BC1">
              <w:rPr>
                <w:noProof/>
                <w:webHidden/>
              </w:rPr>
              <w:fldChar w:fldCharType="end"/>
            </w:r>
          </w:hyperlink>
        </w:p>
        <w:p w14:paraId="7D1F9257" w14:textId="212B94C3" w:rsidR="005C1BC1" w:rsidRDefault="00A93CAD">
          <w:pPr>
            <w:pStyle w:val="TOC2"/>
            <w:tabs>
              <w:tab w:val="right" w:leader="dot" w:pos="10622"/>
            </w:tabs>
            <w:rPr>
              <w:rFonts w:asciiTheme="minorHAnsi" w:eastAsiaTheme="minorEastAsia" w:hAnsiTheme="minorHAnsi" w:cstheme="minorBidi"/>
              <w:noProof/>
              <w:sz w:val="22"/>
              <w:szCs w:val="22"/>
              <w:lang w:eastAsia="en-GB"/>
            </w:rPr>
          </w:pPr>
          <w:hyperlink w:anchor="_Toc13659190" w:history="1">
            <w:r w:rsidR="005C1BC1" w:rsidRPr="00193AB1">
              <w:rPr>
                <w:rStyle w:val="Hyperlink"/>
                <w:rFonts w:ascii="Helvetica Neue" w:eastAsia="Tahoma" w:hAnsi="Helvetica Neue" w:cs="Tahoma"/>
                <w:b/>
                <w:noProof/>
              </w:rPr>
              <w:t>Annex 1 - Processing Personal Data</w:t>
            </w:r>
            <w:r w:rsidR="005C1BC1">
              <w:rPr>
                <w:noProof/>
                <w:webHidden/>
              </w:rPr>
              <w:tab/>
            </w:r>
            <w:r w:rsidR="005C1BC1">
              <w:rPr>
                <w:noProof/>
                <w:webHidden/>
              </w:rPr>
              <w:fldChar w:fldCharType="begin"/>
            </w:r>
            <w:r w:rsidR="005C1BC1">
              <w:rPr>
                <w:noProof/>
                <w:webHidden/>
              </w:rPr>
              <w:instrText xml:space="preserve"> PAGEREF _Toc13659190 \h </w:instrText>
            </w:r>
            <w:r w:rsidR="005C1BC1">
              <w:rPr>
                <w:noProof/>
                <w:webHidden/>
              </w:rPr>
            </w:r>
            <w:r w:rsidR="005C1BC1">
              <w:rPr>
                <w:noProof/>
                <w:webHidden/>
              </w:rPr>
              <w:fldChar w:fldCharType="separate"/>
            </w:r>
            <w:r w:rsidR="0047699C">
              <w:rPr>
                <w:noProof/>
                <w:webHidden/>
              </w:rPr>
              <w:t>61</w:t>
            </w:r>
            <w:r w:rsidR="005C1BC1">
              <w:rPr>
                <w:noProof/>
                <w:webHidden/>
              </w:rPr>
              <w:fldChar w:fldCharType="end"/>
            </w:r>
          </w:hyperlink>
        </w:p>
        <w:p w14:paraId="616ABA19" w14:textId="77777777" w:rsidR="0001459B" w:rsidRPr="009E4569" w:rsidRDefault="004E0974">
          <w:pPr>
            <w:rPr>
              <w:rFonts w:ascii="Helvetica Neue" w:hAnsi="Helvetica Neue"/>
            </w:rPr>
          </w:pPr>
          <w:r w:rsidRPr="009E4569">
            <w:rPr>
              <w:rFonts w:ascii="Helvetica Neue" w:hAnsi="Helvetica Neue"/>
            </w:rPr>
            <w:fldChar w:fldCharType="end"/>
          </w:r>
        </w:p>
      </w:sdtContent>
    </w:sdt>
    <w:p w14:paraId="5672443F" w14:textId="217C919E" w:rsidR="0001459B" w:rsidRPr="0080403F" w:rsidRDefault="0001459B">
      <w:pPr>
        <w:rPr>
          <w:rFonts w:ascii="Helvetica Neue" w:eastAsia="Helvetica Neue" w:hAnsi="Helvetica Neue" w:cs="Helvetica Neue"/>
        </w:rPr>
      </w:pPr>
    </w:p>
    <w:p w14:paraId="42EB2FE4" w14:textId="304B32FB" w:rsidR="002E127A" w:rsidRPr="0080403F" w:rsidRDefault="002E127A">
      <w:pPr>
        <w:rPr>
          <w:rFonts w:ascii="Helvetica Neue" w:eastAsia="Helvetica Neue" w:hAnsi="Helvetica Neue" w:cs="Helvetica Neue"/>
        </w:rPr>
      </w:pPr>
    </w:p>
    <w:p w14:paraId="4FEF8513" w14:textId="56812023" w:rsidR="002E127A" w:rsidRPr="0080403F" w:rsidRDefault="002E127A">
      <w:pPr>
        <w:rPr>
          <w:rFonts w:ascii="Helvetica Neue" w:eastAsia="Helvetica Neue" w:hAnsi="Helvetica Neue" w:cs="Helvetica Neue"/>
        </w:rPr>
      </w:pPr>
    </w:p>
    <w:p w14:paraId="32BACC43" w14:textId="5A71DF12" w:rsidR="002E127A" w:rsidRPr="0080403F" w:rsidRDefault="002E127A">
      <w:pPr>
        <w:rPr>
          <w:rFonts w:ascii="Helvetica Neue" w:eastAsia="Helvetica Neue" w:hAnsi="Helvetica Neue" w:cs="Helvetica Neue"/>
        </w:rPr>
      </w:pPr>
    </w:p>
    <w:p w14:paraId="5D8795E5" w14:textId="59CF85C8" w:rsidR="002E127A" w:rsidRPr="0080403F" w:rsidRDefault="002E127A">
      <w:pPr>
        <w:rPr>
          <w:rFonts w:ascii="Helvetica Neue" w:eastAsia="Helvetica Neue" w:hAnsi="Helvetica Neue" w:cs="Helvetica Neue"/>
        </w:rPr>
      </w:pPr>
    </w:p>
    <w:p w14:paraId="094C4118" w14:textId="4CBE3A89" w:rsidR="002E127A" w:rsidRPr="0080403F" w:rsidRDefault="002E127A">
      <w:pPr>
        <w:rPr>
          <w:rFonts w:ascii="Helvetica Neue" w:eastAsia="Helvetica Neue" w:hAnsi="Helvetica Neue" w:cs="Helvetica Neue"/>
        </w:rPr>
      </w:pPr>
    </w:p>
    <w:p w14:paraId="38D88033" w14:textId="0CB7CCDB" w:rsidR="002E127A" w:rsidRPr="0080403F" w:rsidRDefault="002E127A">
      <w:pPr>
        <w:rPr>
          <w:rFonts w:ascii="Helvetica Neue" w:eastAsia="Helvetica Neue" w:hAnsi="Helvetica Neue" w:cs="Helvetica Neue"/>
        </w:rPr>
      </w:pPr>
    </w:p>
    <w:p w14:paraId="023A93ED" w14:textId="1F0F1E48" w:rsidR="002E127A" w:rsidRPr="0080403F" w:rsidRDefault="002E127A">
      <w:pPr>
        <w:rPr>
          <w:rFonts w:ascii="Helvetica Neue" w:eastAsia="Helvetica Neue" w:hAnsi="Helvetica Neue" w:cs="Helvetica Neue"/>
        </w:rPr>
      </w:pPr>
    </w:p>
    <w:p w14:paraId="220973E5" w14:textId="122148C8" w:rsidR="002E127A" w:rsidRPr="0080403F" w:rsidRDefault="002E127A">
      <w:pPr>
        <w:rPr>
          <w:rFonts w:ascii="Helvetica Neue" w:eastAsia="Helvetica Neue" w:hAnsi="Helvetica Neue" w:cs="Helvetica Neue"/>
        </w:rPr>
      </w:pPr>
    </w:p>
    <w:p w14:paraId="21F1DF37" w14:textId="668B5F01" w:rsidR="002E127A" w:rsidRPr="0080403F" w:rsidRDefault="002E127A">
      <w:pPr>
        <w:rPr>
          <w:rFonts w:ascii="Helvetica Neue" w:eastAsia="Helvetica Neue" w:hAnsi="Helvetica Neue" w:cs="Helvetica Neue"/>
        </w:rPr>
      </w:pPr>
    </w:p>
    <w:p w14:paraId="0BC88B39" w14:textId="1A504653" w:rsidR="002E127A" w:rsidRPr="0080403F" w:rsidRDefault="002E127A">
      <w:pPr>
        <w:rPr>
          <w:rFonts w:ascii="Helvetica Neue" w:eastAsia="Helvetica Neue" w:hAnsi="Helvetica Neue" w:cs="Helvetica Neue"/>
        </w:rPr>
      </w:pPr>
    </w:p>
    <w:p w14:paraId="14A69201" w14:textId="4A250B75" w:rsidR="002E127A" w:rsidRPr="0080403F" w:rsidRDefault="002E127A">
      <w:pPr>
        <w:rPr>
          <w:rFonts w:ascii="Helvetica Neue" w:eastAsia="Helvetica Neue" w:hAnsi="Helvetica Neue" w:cs="Helvetica Neue"/>
        </w:rPr>
      </w:pPr>
    </w:p>
    <w:p w14:paraId="0A357427" w14:textId="47FA780B" w:rsidR="002E127A" w:rsidRPr="0080403F" w:rsidRDefault="002E127A">
      <w:pPr>
        <w:rPr>
          <w:rFonts w:ascii="Helvetica Neue" w:eastAsia="Helvetica Neue" w:hAnsi="Helvetica Neue" w:cs="Helvetica Neue"/>
        </w:rPr>
      </w:pPr>
    </w:p>
    <w:p w14:paraId="6EDC1BF4" w14:textId="0994D547" w:rsidR="002E127A" w:rsidRPr="0080403F" w:rsidRDefault="002E127A">
      <w:pPr>
        <w:rPr>
          <w:rFonts w:ascii="Helvetica Neue" w:eastAsia="Helvetica Neue" w:hAnsi="Helvetica Neue" w:cs="Helvetica Neue"/>
        </w:rPr>
      </w:pPr>
    </w:p>
    <w:p w14:paraId="2DC6ADB5" w14:textId="6E4D25FA" w:rsidR="00920596" w:rsidRPr="0080403F" w:rsidRDefault="00920596">
      <w:pPr>
        <w:rPr>
          <w:rFonts w:ascii="Helvetica Neue" w:eastAsia="Helvetica Neue" w:hAnsi="Helvetica Neue" w:cs="Helvetica Neue"/>
        </w:rPr>
      </w:pPr>
    </w:p>
    <w:p w14:paraId="20B6CA94" w14:textId="4A4DD923" w:rsidR="00920596" w:rsidRPr="0080403F" w:rsidRDefault="00920596">
      <w:pPr>
        <w:rPr>
          <w:rFonts w:ascii="Helvetica Neue" w:eastAsia="Helvetica Neue" w:hAnsi="Helvetica Neue" w:cs="Helvetica Neue"/>
        </w:rPr>
      </w:pPr>
    </w:p>
    <w:p w14:paraId="278FE923" w14:textId="4661A29B" w:rsidR="00920596" w:rsidRPr="0080403F" w:rsidRDefault="00920596">
      <w:pPr>
        <w:rPr>
          <w:rFonts w:ascii="Helvetica Neue" w:eastAsia="Helvetica Neue" w:hAnsi="Helvetica Neue" w:cs="Helvetica Neue"/>
        </w:rPr>
      </w:pPr>
    </w:p>
    <w:p w14:paraId="2AA7E2DF" w14:textId="7B782A5B" w:rsidR="00920596" w:rsidRPr="0080403F" w:rsidRDefault="00920596">
      <w:pPr>
        <w:rPr>
          <w:rFonts w:ascii="Helvetica Neue" w:eastAsia="Helvetica Neue" w:hAnsi="Helvetica Neue" w:cs="Helvetica Neue"/>
        </w:rPr>
      </w:pPr>
    </w:p>
    <w:p w14:paraId="4BFDEBB4" w14:textId="77777777" w:rsidR="00920596" w:rsidRPr="0080403F" w:rsidRDefault="00920596">
      <w:pPr>
        <w:rPr>
          <w:rFonts w:ascii="Helvetica Neue" w:eastAsia="Helvetica Neue" w:hAnsi="Helvetica Neue" w:cs="Helvetica Neue"/>
        </w:rPr>
      </w:pPr>
    </w:p>
    <w:p w14:paraId="2C65052B" w14:textId="52E8372A" w:rsidR="002E127A" w:rsidRPr="0080403F" w:rsidRDefault="002E127A">
      <w:pPr>
        <w:rPr>
          <w:rFonts w:ascii="Helvetica Neue" w:eastAsia="Helvetica Neue" w:hAnsi="Helvetica Neue" w:cs="Helvetica Neue"/>
        </w:rPr>
      </w:pPr>
    </w:p>
    <w:p w14:paraId="319924AB" w14:textId="3C37627B" w:rsidR="00920596" w:rsidRPr="0080403F" w:rsidRDefault="00920596">
      <w:pPr>
        <w:rPr>
          <w:rFonts w:ascii="Helvetica Neue" w:eastAsia="Helvetica Neue" w:hAnsi="Helvetica Neue" w:cs="Helvetica Neue"/>
        </w:rPr>
      </w:pPr>
    </w:p>
    <w:p w14:paraId="33C9DC74" w14:textId="77777777" w:rsidR="00920596" w:rsidRPr="0080403F" w:rsidRDefault="00920596">
      <w:pPr>
        <w:rPr>
          <w:rFonts w:ascii="Helvetica Neue" w:eastAsia="Helvetica Neue" w:hAnsi="Helvetica Neue" w:cs="Helvetica Neue"/>
        </w:rPr>
      </w:pPr>
    </w:p>
    <w:p w14:paraId="2D40DB48" w14:textId="13A2682C" w:rsidR="002E127A" w:rsidRPr="0080403F" w:rsidRDefault="002E127A">
      <w:pPr>
        <w:rPr>
          <w:rFonts w:ascii="Helvetica Neue" w:eastAsia="Helvetica Neue" w:hAnsi="Helvetica Neue" w:cs="Helvetica Neue"/>
        </w:rPr>
      </w:pPr>
    </w:p>
    <w:p w14:paraId="58832BA9" w14:textId="77777777" w:rsidR="002E127A" w:rsidRPr="0080403F" w:rsidRDefault="002E127A">
      <w:pPr>
        <w:rPr>
          <w:rFonts w:ascii="Helvetica Neue" w:eastAsia="Helvetica Neue" w:hAnsi="Helvetica Neue" w:cs="Helvetica Neue"/>
        </w:rPr>
      </w:pPr>
    </w:p>
    <w:p w14:paraId="78B105B1" w14:textId="77777777" w:rsidR="0001459B" w:rsidRPr="009E4569" w:rsidRDefault="004E0974">
      <w:pPr>
        <w:pStyle w:val="Heading2"/>
        <w:rPr>
          <w:rFonts w:ascii="Helvetica Neue" w:eastAsia="Helvetica Neue" w:hAnsi="Helvetica Neue" w:cs="Helvetica Neue"/>
          <w:b/>
          <w:sz w:val="32"/>
          <w:szCs w:val="32"/>
        </w:rPr>
      </w:pPr>
      <w:bookmarkStart w:id="8" w:name="_Toc13659115"/>
      <w:r w:rsidRPr="009E4569">
        <w:rPr>
          <w:rFonts w:ascii="Helvetica Neue" w:eastAsia="Helvetica Neue" w:hAnsi="Helvetica Neue" w:cs="Helvetica Neue"/>
          <w:b/>
          <w:sz w:val="32"/>
          <w:szCs w:val="32"/>
        </w:rPr>
        <w:t>Part A - Order Form</w:t>
      </w:r>
      <w:bookmarkEnd w:id="8"/>
      <w:r w:rsidRPr="009E4569">
        <w:rPr>
          <w:rFonts w:ascii="Helvetica Neue" w:eastAsia="Helvetica Neue" w:hAnsi="Helvetica Neue" w:cs="Helvetica Neue"/>
          <w:b/>
          <w:sz w:val="32"/>
          <w:szCs w:val="32"/>
        </w:rPr>
        <w:t xml:space="preserve"> </w:t>
      </w:r>
    </w:p>
    <w:p w14:paraId="3A344B37" w14:textId="5EAB0EAB" w:rsidR="0001459B" w:rsidRPr="0080403F" w:rsidRDefault="0001459B">
      <w:pPr>
        <w:rPr>
          <w:rFonts w:ascii="Helvetica Neue" w:eastAsia="Helvetica Neue" w:hAnsi="Helvetica Neue" w:cs="Helvetica Neue"/>
          <w:highlight w:val="green"/>
        </w:rPr>
      </w:pPr>
    </w:p>
    <w:tbl>
      <w:tblPr>
        <w:tblStyle w:val="15"/>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15"/>
        <w:gridCol w:w="5315"/>
      </w:tblGrid>
      <w:tr w:rsidR="0001459B" w:rsidRPr="0080403F" w14:paraId="5A45C1C2" w14:textId="77777777">
        <w:tc>
          <w:tcPr>
            <w:tcW w:w="5315" w:type="dxa"/>
            <w:tcMar>
              <w:top w:w="100" w:type="dxa"/>
              <w:left w:w="100" w:type="dxa"/>
              <w:bottom w:w="100" w:type="dxa"/>
              <w:right w:w="100" w:type="dxa"/>
            </w:tcMar>
          </w:tcPr>
          <w:p w14:paraId="033656D3" w14:textId="77777777"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Digital Marketplace service ID number:</w:t>
            </w:r>
          </w:p>
        </w:tc>
        <w:tc>
          <w:tcPr>
            <w:tcW w:w="5315" w:type="dxa"/>
            <w:tcMar>
              <w:top w:w="100" w:type="dxa"/>
              <w:left w:w="100" w:type="dxa"/>
              <w:bottom w:w="100" w:type="dxa"/>
              <w:right w:w="100" w:type="dxa"/>
            </w:tcMar>
          </w:tcPr>
          <w:p w14:paraId="56AD87F6" w14:textId="42015149" w:rsidR="0001459B" w:rsidRPr="00516F36" w:rsidRDefault="00E36B57" w:rsidP="00E36B57">
            <w:pPr>
              <w:spacing w:after="0"/>
              <w:rPr>
                <w:rFonts w:ascii="Helvetica Neue" w:eastAsia="Helvetica Neue" w:hAnsi="Helvetica Neue" w:cs="Helvetica Neue"/>
              </w:rPr>
            </w:pPr>
            <w:r w:rsidRPr="00516F36">
              <w:rPr>
                <w:rFonts w:ascii="Helvetica Neue" w:eastAsia="Helvetica Neue" w:hAnsi="Helvetica Neue" w:cs="Helvetica Neue"/>
              </w:rPr>
              <w:t>195856166377116</w:t>
            </w:r>
          </w:p>
        </w:tc>
      </w:tr>
      <w:tr w:rsidR="0001459B" w:rsidRPr="0080403F" w14:paraId="519989DA" w14:textId="77777777">
        <w:tc>
          <w:tcPr>
            <w:tcW w:w="5315" w:type="dxa"/>
            <w:tcMar>
              <w:top w:w="100" w:type="dxa"/>
              <w:left w:w="100" w:type="dxa"/>
              <w:bottom w:w="100" w:type="dxa"/>
              <w:right w:w="100" w:type="dxa"/>
            </w:tcMar>
          </w:tcPr>
          <w:p w14:paraId="412714B4" w14:textId="77777777"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Call-Off Contract reference:</w:t>
            </w:r>
          </w:p>
        </w:tc>
        <w:tc>
          <w:tcPr>
            <w:tcW w:w="5315" w:type="dxa"/>
            <w:tcMar>
              <w:top w:w="100" w:type="dxa"/>
              <w:left w:w="100" w:type="dxa"/>
              <w:bottom w:w="100" w:type="dxa"/>
              <w:right w:w="100" w:type="dxa"/>
            </w:tcMar>
          </w:tcPr>
          <w:p w14:paraId="13522671" w14:textId="32A257D9" w:rsidR="0001459B" w:rsidRPr="00516F36" w:rsidRDefault="00794A47" w:rsidP="00794A47">
            <w:pPr>
              <w:spacing w:after="0"/>
              <w:rPr>
                <w:rFonts w:ascii="Helvetica Neue" w:eastAsia="Helvetica Neue" w:hAnsi="Helvetica Neue" w:cs="Helvetica Neue"/>
              </w:rPr>
            </w:pPr>
            <w:r w:rsidRPr="00516F36">
              <w:rPr>
                <w:rFonts w:ascii="Helvetica Neue" w:eastAsia="Helvetica Neue" w:hAnsi="Helvetica Neue" w:cs="Helvetica Neue"/>
              </w:rPr>
              <w:t>SR194014244</w:t>
            </w:r>
          </w:p>
        </w:tc>
      </w:tr>
      <w:tr w:rsidR="0001459B" w:rsidRPr="0080403F" w14:paraId="3C1CCAC6" w14:textId="77777777">
        <w:tc>
          <w:tcPr>
            <w:tcW w:w="5315" w:type="dxa"/>
            <w:tcMar>
              <w:top w:w="100" w:type="dxa"/>
              <w:left w:w="100" w:type="dxa"/>
              <w:bottom w:w="100" w:type="dxa"/>
              <w:right w:w="100" w:type="dxa"/>
            </w:tcMar>
          </w:tcPr>
          <w:p w14:paraId="0A4A5102" w14:textId="77777777"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Call-Off Contract title:</w:t>
            </w:r>
          </w:p>
        </w:tc>
        <w:tc>
          <w:tcPr>
            <w:tcW w:w="5315" w:type="dxa"/>
            <w:tcMar>
              <w:top w:w="100" w:type="dxa"/>
              <w:left w:w="100" w:type="dxa"/>
              <w:bottom w:w="100" w:type="dxa"/>
              <w:right w:w="100" w:type="dxa"/>
            </w:tcMar>
          </w:tcPr>
          <w:p w14:paraId="601260EA" w14:textId="3B6C6B7A" w:rsidR="0001459B" w:rsidRPr="00516F36" w:rsidRDefault="00794A47" w:rsidP="00794A47">
            <w:pPr>
              <w:spacing w:after="0"/>
              <w:rPr>
                <w:rFonts w:ascii="Helvetica Neue" w:eastAsia="Helvetica Neue" w:hAnsi="Helvetica Neue" w:cs="Helvetica Neue"/>
              </w:rPr>
            </w:pPr>
            <w:r w:rsidRPr="00516F36">
              <w:rPr>
                <w:rFonts w:ascii="Helvetica Neue" w:eastAsia="Helvetica Neue" w:hAnsi="Helvetica Neue" w:cs="Helvetica Neue"/>
              </w:rPr>
              <w:t>Online Learning Technology Licences</w:t>
            </w:r>
          </w:p>
        </w:tc>
      </w:tr>
      <w:tr w:rsidR="0001459B" w:rsidRPr="0080403F" w14:paraId="5AC569A2" w14:textId="77777777">
        <w:tc>
          <w:tcPr>
            <w:tcW w:w="5315" w:type="dxa"/>
            <w:tcMar>
              <w:top w:w="100" w:type="dxa"/>
              <w:left w:w="100" w:type="dxa"/>
              <w:bottom w:w="100" w:type="dxa"/>
              <w:right w:w="100" w:type="dxa"/>
            </w:tcMar>
          </w:tcPr>
          <w:p w14:paraId="379BD8A2" w14:textId="77777777"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Call-Off Contract description:</w:t>
            </w:r>
          </w:p>
        </w:tc>
        <w:tc>
          <w:tcPr>
            <w:tcW w:w="5315" w:type="dxa"/>
            <w:tcMar>
              <w:top w:w="100" w:type="dxa"/>
              <w:left w:w="100" w:type="dxa"/>
              <w:bottom w:w="100" w:type="dxa"/>
              <w:right w:w="100" w:type="dxa"/>
            </w:tcMar>
          </w:tcPr>
          <w:p w14:paraId="70D29C5C" w14:textId="5B2A89B7" w:rsidR="0001459B" w:rsidRPr="00516F36" w:rsidRDefault="00026975" w:rsidP="00026975">
            <w:pPr>
              <w:spacing w:after="0"/>
              <w:rPr>
                <w:rFonts w:ascii="Helvetica Neue" w:eastAsia="Helvetica Neue" w:hAnsi="Helvetica Neue" w:cs="Helvetica Neue"/>
              </w:rPr>
            </w:pPr>
            <w:r>
              <w:rPr>
                <w:rFonts w:ascii="Helvetica Neue" w:eastAsia="Helvetica Neue" w:hAnsi="Helvetica Neue" w:cs="Helvetica Neue"/>
              </w:rPr>
              <w:t>A</w:t>
            </w:r>
            <w:r w:rsidR="00794A47" w:rsidRPr="00516F36">
              <w:rPr>
                <w:rFonts w:ascii="Helvetica Neue" w:eastAsia="Helvetica Neue" w:hAnsi="Helvetica Neue" w:cs="Helvetica Neue"/>
              </w:rPr>
              <w:t xml:space="preserve">ccess Skillsoft’s ‘Percipio’ learning platform </w:t>
            </w:r>
            <w:r>
              <w:rPr>
                <w:rFonts w:ascii="Helvetica Neue" w:eastAsia="Helvetica Neue" w:hAnsi="Helvetica Neue" w:cs="Helvetica Neue"/>
              </w:rPr>
              <w:t xml:space="preserve">for an Authorized Audience of 400 </w:t>
            </w:r>
            <w:r w:rsidR="00794A47" w:rsidRPr="00516F36">
              <w:rPr>
                <w:rFonts w:ascii="Helvetica Neue" w:eastAsia="Helvetica Neue" w:hAnsi="Helvetica Neue" w:cs="Helvetica Neue"/>
              </w:rPr>
              <w:t xml:space="preserve">over a 2 year period. </w:t>
            </w:r>
          </w:p>
        </w:tc>
      </w:tr>
      <w:tr w:rsidR="0001459B" w:rsidRPr="0080403F" w14:paraId="3161D12D" w14:textId="77777777">
        <w:tc>
          <w:tcPr>
            <w:tcW w:w="5315" w:type="dxa"/>
            <w:tcMar>
              <w:top w:w="100" w:type="dxa"/>
              <w:left w:w="100" w:type="dxa"/>
              <w:bottom w:w="100" w:type="dxa"/>
              <w:right w:w="100" w:type="dxa"/>
            </w:tcMar>
          </w:tcPr>
          <w:p w14:paraId="62726190" w14:textId="77777777"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 xml:space="preserve">Start date: </w:t>
            </w:r>
          </w:p>
        </w:tc>
        <w:tc>
          <w:tcPr>
            <w:tcW w:w="5315" w:type="dxa"/>
            <w:tcMar>
              <w:top w:w="100" w:type="dxa"/>
              <w:left w:w="100" w:type="dxa"/>
              <w:bottom w:w="100" w:type="dxa"/>
              <w:right w:w="100" w:type="dxa"/>
            </w:tcMar>
          </w:tcPr>
          <w:p w14:paraId="5915B8DD" w14:textId="2BC34DD4" w:rsidR="0001459B" w:rsidRPr="00516F36" w:rsidRDefault="00457A27" w:rsidP="00794A47">
            <w:pPr>
              <w:spacing w:after="0"/>
              <w:rPr>
                <w:rFonts w:ascii="Helvetica Neue" w:eastAsia="Helvetica Neue" w:hAnsi="Helvetica Neue" w:cs="Helvetica Neue"/>
              </w:rPr>
            </w:pPr>
            <w:r>
              <w:rPr>
                <w:rFonts w:ascii="Helvetica Neue" w:eastAsia="Helvetica Neue" w:hAnsi="Helvetica Neue" w:cs="Helvetica Neue"/>
              </w:rPr>
              <w:t>30/07/2019</w:t>
            </w:r>
          </w:p>
        </w:tc>
      </w:tr>
      <w:tr w:rsidR="0001459B" w:rsidRPr="0080403F" w14:paraId="703BAF10" w14:textId="77777777">
        <w:tc>
          <w:tcPr>
            <w:tcW w:w="5315" w:type="dxa"/>
            <w:tcMar>
              <w:top w:w="100" w:type="dxa"/>
              <w:left w:w="100" w:type="dxa"/>
              <w:bottom w:w="100" w:type="dxa"/>
              <w:right w:w="100" w:type="dxa"/>
            </w:tcMar>
          </w:tcPr>
          <w:p w14:paraId="10A26B7D" w14:textId="77777777"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Expiry date:</w:t>
            </w:r>
          </w:p>
        </w:tc>
        <w:tc>
          <w:tcPr>
            <w:tcW w:w="5315" w:type="dxa"/>
            <w:tcMar>
              <w:top w:w="100" w:type="dxa"/>
              <w:left w:w="100" w:type="dxa"/>
              <w:bottom w:w="100" w:type="dxa"/>
              <w:right w:w="100" w:type="dxa"/>
            </w:tcMar>
          </w:tcPr>
          <w:p w14:paraId="42026078" w14:textId="5EB2A0F2" w:rsidR="0001459B" w:rsidRPr="00516F36" w:rsidRDefault="00457A27" w:rsidP="00794A47">
            <w:pPr>
              <w:spacing w:after="0"/>
              <w:rPr>
                <w:rFonts w:ascii="Helvetica Neue" w:eastAsia="Helvetica Neue" w:hAnsi="Helvetica Neue" w:cs="Helvetica Neue"/>
              </w:rPr>
            </w:pPr>
            <w:r>
              <w:rPr>
                <w:rFonts w:ascii="Helvetica Neue" w:eastAsia="Helvetica Neue" w:hAnsi="Helvetica Neue" w:cs="Helvetica Neue"/>
              </w:rPr>
              <w:t>29/07/20</w:t>
            </w:r>
            <w:r w:rsidR="00B7386C">
              <w:rPr>
                <w:rFonts w:ascii="Helvetica Neue" w:eastAsia="Helvetica Neue" w:hAnsi="Helvetica Neue" w:cs="Helvetica Neue"/>
              </w:rPr>
              <w:t>21</w:t>
            </w:r>
          </w:p>
        </w:tc>
      </w:tr>
      <w:tr w:rsidR="0001459B" w:rsidRPr="0080403F" w14:paraId="533FBD67" w14:textId="77777777">
        <w:tc>
          <w:tcPr>
            <w:tcW w:w="5315" w:type="dxa"/>
            <w:tcMar>
              <w:top w:w="100" w:type="dxa"/>
              <w:left w:w="100" w:type="dxa"/>
              <w:bottom w:w="100" w:type="dxa"/>
              <w:right w:w="100" w:type="dxa"/>
            </w:tcMar>
          </w:tcPr>
          <w:p w14:paraId="3CB7DFFD" w14:textId="77777777"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Call-Off Contract value:</w:t>
            </w:r>
          </w:p>
        </w:tc>
        <w:tc>
          <w:tcPr>
            <w:tcW w:w="5315" w:type="dxa"/>
            <w:tcMar>
              <w:top w:w="100" w:type="dxa"/>
              <w:left w:w="100" w:type="dxa"/>
              <w:bottom w:w="100" w:type="dxa"/>
              <w:right w:w="100" w:type="dxa"/>
            </w:tcMar>
          </w:tcPr>
          <w:p w14:paraId="7518CB64" w14:textId="1C85CFCA" w:rsidR="0001459B" w:rsidRPr="00516F36" w:rsidRDefault="00794A47">
            <w:pPr>
              <w:spacing w:after="0"/>
              <w:rPr>
                <w:rFonts w:ascii="Helvetica Neue" w:eastAsia="Helvetica Neue" w:hAnsi="Helvetica Neue" w:cs="Helvetica Neue"/>
              </w:rPr>
            </w:pPr>
            <w:r w:rsidRPr="00516F36">
              <w:rPr>
                <w:rFonts w:ascii="Helvetica Neue" w:eastAsia="Helvetica Neue" w:hAnsi="Helvetica Neue" w:cs="Helvetica Neue"/>
              </w:rPr>
              <w:t>£150,000</w:t>
            </w:r>
          </w:p>
        </w:tc>
      </w:tr>
      <w:tr w:rsidR="0001459B" w:rsidRPr="0080403F" w14:paraId="0479FA54" w14:textId="77777777">
        <w:tc>
          <w:tcPr>
            <w:tcW w:w="5315" w:type="dxa"/>
            <w:tcMar>
              <w:top w:w="100" w:type="dxa"/>
              <w:left w:w="100" w:type="dxa"/>
              <w:bottom w:w="100" w:type="dxa"/>
              <w:right w:w="100" w:type="dxa"/>
            </w:tcMar>
          </w:tcPr>
          <w:p w14:paraId="4F51FED8" w14:textId="77777777"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Charging method:</w:t>
            </w:r>
          </w:p>
        </w:tc>
        <w:tc>
          <w:tcPr>
            <w:tcW w:w="5315" w:type="dxa"/>
            <w:tcMar>
              <w:top w:w="100" w:type="dxa"/>
              <w:left w:w="100" w:type="dxa"/>
              <w:bottom w:w="100" w:type="dxa"/>
              <w:right w:w="100" w:type="dxa"/>
            </w:tcMar>
          </w:tcPr>
          <w:p w14:paraId="17AA89ED" w14:textId="79B331A5" w:rsidR="0001459B" w:rsidRPr="00516F36" w:rsidRDefault="003F394E" w:rsidP="003F394E">
            <w:pPr>
              <w:spacing w:after="0"/>
              <w:rPr>
                <w:rFonts w:ascii="Helvetica Neue" w:eastAsia="Helvetica Neue" w:hAnsi="Helvetica Neue" w:cs="Helvetica Neue"/>
              </w:rPr>
            </w:pPr>
            <w:r w:rsidRPr="00516F36">
              <w:rPr>
                <w:rFonts w:ascii="Helvetica Neue" w:eastAsia="Helvetica Neue" w:hAnsi="Helvetica Neue" w:cs="Helvetica Neue"/>
              </w:rPr>
              <w:t>BACS</w:t>
            </w:r>
          </w:p>
        </w:tc>
      </w:tr>
      <w:tr w:rsidR="0001459B" w:rsidRPr="0080403F" w14:paraId="68199C63" w14:textId="77777777">
        <w:tc>
          <w:tcPr>
            <w:tcW w:w="5315" w:type="dxa"/>
            <w:tcMar>
              <w:top w:w="100" w:type="dxa"/>
              <w:left w:w="100" w:type="dxa"/>
              <w:bottom w:w="100" w:type="dxa"/>
              <w:right w:w="100" w:type="dxa"/>
            </w:tcMar>
          </w:tcPr>
          <w:p w14:paraId="568528F4" w14:textId="77777777"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Purchase order number:</w:t>
            </w:r>
          </w:p>
        </w:tc>
        <w:tc>
          <w:tcPr>
            <w:tcW w:w="5315" w:type="dxa"/>
            <w:tcMar>
              <w:top w:w="100" w:type="dxa"/>
              <w:left w:w="100" w:type="dxa"/>
              <w:bottom w:w="100" w:type="dxa"/>
              <w:right w:w="100" w:type="dxa"/>
            </w:tcMar>
          </w:tcPr>
          <w:p w14:paraId="4D80FA92" w14:textId="14B1F861" w:rsidR="0001459B" w:rsidRPr="00516F36" w:rsidRDefault="005C443A">
            <w:pPr>
              <w:spacing w:after="0"/>
              <w:rPr>
                <w:rFonts w:ascii="Helvetica Neue" w:eastAsia="Helvetica Neue" w:hAnsi="Helvetica Neue" w:cs="Helvetica Neue"/>
              </w:rPr>
            </w:pPr>
            <w:r w:rsidRPr="00516F36">
              <w:rPr>
                <w:rFonts w:ascii="Helvetica Neue" w:eastAsia="Helvetica Neue" w:hAnsi="Helvetica Neue" w:cs="Helvetica Neue"/>
              </w:rPr>
              <w:t>Awaiting</w:t>
            </w:r>
          </w:p>
        </w:tc>
      </w:tr>
    </w:tbl>
    <w:p w14:paraId="39916AA4" w14:textId="77777777" w:rsidR="0001459B" w:rsidRPr="0080403F" w:rsidRDefault="0001459B">
      <w:pPr>
        <w:rPr>
          <w:rFonts w:ascii="Helvetica Neue" w:eastAsia="Helvetica Neue" w:hAnsi="Helvetica Neue" w:cs="Helvetica Neue"/>
        </w:rPr>
      </w:pPr>
    </w:p>
    <w:p w14:paraId="1AB4E5E7" w14:textId="77777777" w:rsidR="0001459B" w:rsidRPr="0080403F" w:rsidRDefault="004E0974">
      <w:pPr>
        <w:rPr>
          <w:rFonts w:ascii="Helvetica Neue" w:eastAsia="Helvetica Neue" w:hAnsi="Helvetica Neue" w:cs="Helvetica Neue"/>
        </w:rPr>
      </w:pPr>
      <w:r w:rsidRPr="0080403F">
        <w:rPr>
          <w:rFonts w:ascii="Helvetica Neue" w:eastAsia="Helvetica Neue" w:hAnsi="Helvetica Neue" w:cs="Helvetica Neue"/>
        </w:rPr>
        <w:t xml:space="preserve">This Order Form is issued under the G-Cloud 11 Framework Agreement (RM1557.11). </w:t>
      </w:r>
    </w:p>
    <w:p w14:paraId="28E49DF8" w14:textId="77777777" w:rsidR="0001459B" w:rsidRPr="0080403F" w:rsidRDefault="004E0974">
      <w:pPr>
        <w:rPr>
          <w:rFonts w:ascii="Helvetica Neue" w:eastAsia="Helvetica Neue" w:hAnsi="Helvetica Neue" w:cs="Helvetica Neue"/>
        </w:rPr>
      </w:pPr>
      <w:r w:rsidRPr="0080403F">
        <w:rPr>
          <w:rFonts w:ascii="Helvetica Neue" w:eastAsia="Helvetica Neue" w:hAnsi="Helvetica Neue" w:cs="Helvetica Neue"/>
        </w:rPr>
        <w:t>Buyers can use this Order Form to specify their G-Cloud service requirements when placing an Order.</w:t>
      </w:r>
    </w:p>
    <w:p w14:paraId="658CFEC5" w14:textId="77777777" w:rsidR="0001459B" w:rsidRPr="0080403F" w:rsidRDefault="004E0974">
      <w:pPr>
        <w:rPr>
          <w:rFonts w:ascii="Helvetica Neue" w:eastAsia="Helvetica Neue" w:hAnsi="Helvetica Neue" w:cs="Helvetica Neue"/>
        </w:rPr>
      </w:pPr>
      <w:r w:rsidRPr="0080403F">
        <w:rPr>
          <w:rFonts w:ascii="Helvetica Neue" w:eastAsia="Helvetica Neue" w:hAnsi="Helvetica Neue" w:cs="Helvetica Neue"/>
        </w:rPr>
        <w:t>The Order Form cannot be used to alter existing terms or add any extra terms that materially change the Deliverables offered by the Supplier and defined in the Application.</w:t>
      </w:r>
    </w:p>
    <w:p w14:paraId="6D16B6F0" w14:textId="77777777" w:rsidR="0001459B" w:rsidRPr="0080403F" w:rsidRDefault="004E0974">
      <w:pPr>
        <w:rPr>
          <w:rFonts w:ascii="Helvetica Neue" w:eastAsia="Helvetica Neue" w:hAnsi="Helvetica Neue" w:cs="Helvetica Neue"/>
        </w:rPr>
      </w:pPr>
      <w:r w:rsidRPr="0080403F">
        <w:rPr>
          <w:rFonts w:ascii="Helvetica Neue" w:eastAsia="Helvetica Neue" w:hAnsi="Helvetica Neue" w:cs="Helvetica Neue"/>
        </w:rPr>
        <w:t>There are terms in the Call-Off Contract that may be defined in the Order Form. These are identified in the contract with square brackets.</w:t>
      </w:r>
    </w:p>
    <w:tbl>
      <w:tblPr>
        <w:tblStyle w:val="14"/>
        <w:tblW w:w="10651" w:type="dxa"/>
        <w:tblInd w:w="-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8"/>
        <w:gridCol w:w="8503"/>
      </w:tblGrid>
      <w:tr w:rsidR="0001459B" w:rsidRPr="0080403F" w14:paraId="026F4FD1" w14:textId="77777777">
        <w:trPr>
          <w:trHeight w:val="1040"/>
        </w:trPr>
        <w:tc>
          <w:tcPr>
            <w:tcW w:w="2148" w:type="dxa"/>
            <w:tcMar>
              <w:top w:w="100" w:type="dxa"/>
              <w:left w:w="100" w:type="dxa"/>
              <w:bottom w:w="100" w:type="dxa"/>
              <w:right w:w="100" w:type="dxa"/>
            </w:tcMar>
          </w:tcPr>
          <w:p w14:paraId="1B74FA32" w14:textId="77777777"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From: the Buyer</w:t>
            </w:r>
          </w:p>
        </w:tc>
        <w:tc>
          <w:tcPr>
            <w:tcW w:w="8503" w:type="dxa"/>
            <w:tcMar>
              <w:top w:w="100" w:type="dxa"/>
              <w:left w:w="100" w:type="dxa"/>
              <w:bottom w:w="100" w:type="dxa"/>
              <w:right w:w="100" w:type="dxa"/>
            </w:tcMar>
          </w:tcPr>
          <w:p w14:paraId="71AEFDF1" w14:textId="2DAE60CA" w:rsidR="0001459B" w:rsidRPr="00516F36" w:rsidRDefault="003F394E">
            <w:pPr>
              <w:spacing w:after="0"/>
              <w:rPr>
                <w:rFonts w:ascii="Helvetica Neue" w:eastAsia="Helvetica Neue" w:hAnsi="Helvetica Neue" w:cs="Helvetica Neue"/>
              </w:rPr>
            </w:pPr>
            <w:r w:rsidRPr="00516F36">
              <w:rPr>
                <w:rFonts w:ascii="Helvetica Neue" w:eastAsia="Helvetica Neue" w:hAnsi="Helvetica Neue" w:cs="Helvetica Neue"/>
              </w:rPr>
              <w:t>HMRC</w:t>
            </w:r>
          </w:p>
          <w:p w14:paraId="61510614" w14:textId="70E6C7A9" w:rsidR="0001459B" w:rsidRPr="00516F36" w:rsidRDefault="00A93CAD">
            <w:pPr>
              <w:spacing w:after="0"/>
              <w:rPr>
                <w:rFonts w:ascii="Helvetica Neue" w:eastAsia="Helvetica Neue" w:hAnsi="Helvetica Neue" w:cs="Helvetica Neue"/>
              </w:rPr>
            </w:pPr>
            <w:r>
              <w:rPr>
                <w:rFonts w:ascii="Helvetica Neue" w:eastAsia="Helvetica Neue" w:hAnsi="Helvetica Neue" w:cs="Helvetica Neue"/>
              </w:rPr>
              <w:t>REDACTED</w:t>
            </w:r>
          </w:p>
          <w:p w14:paraId="7C630D18" w14:textId="6F72A8E7" w:rsidR="0001459B" w:rsidRPr="00516F36" w:rsidRDefault="004E0974">
            <w:pPr>
              <w:spacing w:after="0"/>
              <w:rPr>
                <w:rFonts w:ascii="Helvetica Neue" w:eastAsia="Helvetica Neue" w:hAnsi="Helvetica Neue" w:cs="Helvetica Neue"/>
              </w:rPr>
            </w:pPr>
            <w:r w:rsidRPr="00516F36">
              <w:rPr>
                <w:rFonts w:ascii="Helvetica Neue" w:eastAsia="Helvetica Neue" w:hAnsi="Helvetica Neue" w:cs="Helvetica Neue"/>
              </w:rPr>
              <w:t>Buyer’s main address:</w:t>
            </w:r>
          </w:p>
          <w:p w14:paraId="4A09D416" w14:textId="070BBC9F" w:rsidR="003F394E" w:rsidRPr="00516F36" w:rsidRDefault="003F394E">
            <w:pPr>
              <w:spacing w:after="0"/>
              <w:rPr>
                <w:rFonts w:ascii="Helvetica Neue" w:eastAsia="Helvetica Neue" w:hAnsi="Helvetica Neue" w:cs="Helvetica Neue"/>
              </w:rPr>
            </w:pPr>
            <w:r w:rsidRPr="00516F36">
              <w:rPr>
                <w:rFonts w:ascii="Helvetica Neue" w:eastAsia="Helvetica Neue" w:hAnsi="Helvetica Neue" w:cs="Helvetica Neue"/>
              </w:rPr>
              <w:t>HMRC Commercial Directorate</w:t>
            </w:r>
          </w:p>
          <w:p w14:paraId="7EFA5E22" w14:textId="1630F94E" w:rsidR="0001459B" w:rsidRPr="00516F36" w:rsidRDefault="003F394E">
            <w:pPr>
              <w:spacing w:after="0"/>
              <w:rPr>
                <w:rFonts w:ascii="Helvetica Neue" w:eastAsia="Helvetica Neue" w:hAnsi="Helvetica Neue" w:cs="Helvetica Neue"/>
              </w:rPr>
            </w:pPr>
            <w:r w:rsidRPr="00516F36">
              <w:rPr>
                <w:rFonts w:ascii="Helvetica Neue" w:eastAsia="Helvetica Neue" w:hAnsi="Helvetica Neue" w:cs="Helvetica Neue"/>
              </w:rPr>
              <w:t>5</w:t>
            </w:r>
            <w:r w:rsidRPr="00516F36">
              <w:rPr>
                <w:rFonts w:ascii="Helvetica Neue" w:eastAsia="Helvetica Neue" w:hAnsi="Helvetica Neue" w:cs="Helvetica Neue"/>
                <w:vertAlign w:val="superscript"/>
              </w:rPr>
              <w:t>th</w:t>
            </w:r>
            <w:r w:rsidRPr="00516F36">
              <w:rPr>
                <w:rFonts w:ascii="Helvetica Neue" w:eastAsia="Helvetica Neue" w:hAnsi="Helvetica Neue" w:cs="Helvetica Neue"/>
              </w:rPr>
              <w:t xml:space="preserve"> Floor West, Ralli Quays</w:t>
            </w:r>
          </w:p>
          <w:p w14:paraId="38586011" w14:textId="70BFAA2B" w:rsidR="003F394E" w:rsidRPr="00516F36" w:rsidRDefault="003F394E">
            <w:pPr>
              <w:spacing w:after="0"/>
              <w:rPr>
                <w:rFonts w:ascii="Helvetica Neue" w:eastAsia="Helvetica Neue" w:hAnsi="Helvetica Neue" w:cs="Helvetica Neue"/>
              </w:rPr>
            </w:pPr>
            <w:r w:rsidRPr="00516F36">
              <w:rPr>
                <w:rFonts w:ascii="Helvetica Neue" w:eastAsia="Helvetica Neue" w:hAnsi="Helvetica Neue" w:cs="Helvetica Neue"/>
              </w:rPr>
              <w:t>3 Stanley Street</w:t>
            </w:r>
          </w:p>
          <w:p w14:paraId="65FA2779" w14:textId="2C832B22" w:rsidR="0001459B" w:rsidRPr="00516F36" w:rsidRDefault="003F394E">
            <w:pPr>
              <w:spacing w:after="0"/>
              <w:rPr>
                <w:rFonts w:ascii="Helvetica Neue" w:eastAsia="Helvetica Neue" w:hAnsi="Helvetica Neue" w:cs="Helvetica Neue"/>
              </w:rPr>
            </w:pPr>
            <w:r w:rsidRPr="00516F36">
              <w:rPr>
                <w:rFonts w:ascii="Helvetica Neue" w:eastAsia="Helvetica Neue" w:hAnsi="Helvetica Neue" w:cs="Helvetica Neue"/>
              </w:rPr>
              <w:t>Salford</w:t>
            </w:r>
          </w:p>
          <w:p w14:paraId="48C9472A" w14:textId="744D2F81" w:rsidR="0001459B" w:rsidRPr="00516F36" w:rsidRDefault="003F394E">
            <w:pPr>
              <w:spacing w:after="0"/>
              <w:rPr>
                <w:rFonts w:ascii="Helvetica Neue" w:eastAsia="Helvetica Neue" w:hAnsi="Helvetica Neue" w:cs="Helvetica Neue"/>
              </w:rPr>
            </w:pPr>
            <w:r w:rsidRPr="00516F36">
              <w:rPr>
                <w:rFonts w:ascii="Helvetica Neue" w:eastAsia="Helvetica Neue" w:hAnsi="Helvetica Neue" w:cs="Helvetica Neue"/>
              </w:rPr>
              <w:t>Greater Manchester</w:t>
            </w:r>
          </w:p>
          <w:p w14:paraId="6CBBF9E9" w14:textId="72D4A0C5" w:rsidR="0001459B" w:rsidRPr="00516F36" w:rsidRDefault="003F394E" w:rsidP="003F394E">
            <w:pPr>
              <w:spacing w:after="0"/>
              <w:rPr>
                <w:rFonts w:ascii="Helvetica Neue" w:eastAsia="Helvetica Neue" w:hAnsi="Helvetica Neue" w:cs="Helvetica Neue"/>
              </w:rPr>
            </w:pPr>
            <w:r w:rsidRPr="00516F36">
              <w:rPr>
                <w:rFonts w:ascii="Helvetica Neue" w:eastAsia="Helvetica Neue" w:hAnsi="Helvetica Neue" w:cs="Helvetica Neue"/>
              </w:rPr>
              <w:t>M60 9LA</w:t>
            </w:r>
          </w:p>
        </w:tc>
      </w:tr>
      <w:tr w:rsidR="0001459B" w:rsidRPr="0080403F" w14:paraId="3A54685A" w14:textId="77777777">
        <w:trPr>
          <w:trHeight w:val="1720"/>
        </w:trPr>
        <w:tc>
          <w:tcPr>
            <w:tcW w:w="2148" w:type="dxa"/>
            <w:tcMar>
              <w:top w:w="100" w:type="dxa"/>
              <w:left w:w="100" w:type="dxa"/>
              <w:bottom w:w="100" w:type="dxa"/>
              <w:right w:w="100" w:type="dxa"/>
            </w:tcMar>
          </w:tcPr>
          <w:p w14:paraId="0355B542" w14:textId="77777777"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To: the Supplier</w:t>
            </w:r>
          </w:p>
          <w:p w14:paraId="0A175E87" w14:textId="77777777" w:rsidR="0001459B" w:rsidRPr="0080403F" w:rsidRDefault="0001459B">
            <w:pPr>
              <w:spacing w:after="0"/>
              <w:rPr>
                <w:rFonts w:ascii="Helvetica Neue" w:eastAsia="Helvetica Neue" w:hAnsi="Helvetica Neue" w:cs="Helvetica Neue"/>
                <w:b/>
              </w:rPr>
            </w:pPr>
          </w:p>
          <w:p w14:paraId="3D921856" w14:textId="77777777" w:rsidR="0001459B" w:rsidRPr="0080403F" w:rsidRDefault="0001459B">
            <w:pPr>
              <w:spacing w:after="0"/>
              <w:rPr>
                <w:rFonts w:ascii="Helvetica Neue" w:eastAsia="Helvetica Neue" w:hAnsi="Helvetica Neue" w:cs="Helvetica Neue"/>
                <w:b/>
              </w:rPr>
            </w:pPr>
          </w:p>
          <w:p w14:paraId="28BC6F68" w14:textId="77777777" w:rsidR="0001459B" w:rsidRPr="0080403F" w:rsidRDefault="0001459B">
            <w:pPr>
              <w:spacing w:after="0"/>
              <w:rPr>
                <w:rFonts w:ascii="Helvetica Neue" w:eastAsia="Helvetica Neue" w:hAnsi="Helvetica Neue" w:cs="Helvetica Neue"/>
                <w:b/>
              </w:rPr>
            </w:pPr>
          </w:p>
        </w:tc>
        <w:tc>
          <w:tcPr>
            <w:tcW w:w="8503" w:type="dxa"/>
            <w:tcMar>
              <w:top w:w="100" w:type="dxa"/>
              <w:left w:w="100" w:type="dxa"/>
              <w:bottom w:w="100" w:type="dxa"/>
              <w:right w:w="100" w:type="dxa"/>
            </w:tcMar>
          </w:tcPr>
          <w:p w14:paraId="600ABA14" w14:textId="1A13307A" w:rsidR="0001459B" w:rsidRPr="00516F36" w:rsidRDefault="003F394E">
            <w:pPr>
              <w:spacing w:after="0"/>
              <w:rPr>
                <w:rFonts w:ascii="Helvetica Neue" w:eastAsia="Helvetica Neue" w:hAnsi="Helvetica Neue" w:cs="Helvetica Neue"/>
              </w:rPr>
            </w:pPr>
            <w:r w:rsidRPr="00516F36">
              <w:rPr>
                <w:rFonts w:ascii="Helvetica Neue" w:eastAsia="Helvetica Neue" w:hAnsi="Helvetica Neue" w:cs="Helvetica Neue"/>
              </w:rPr>
              <w:t>Skillsoft</w:t>
            </w:r>
            <w:r w:rsidR="00026975">
              <w:rPr>
                <w:rFonts w:ascii="Helvetica Neue" w:eastAsia="Helvetica Neue" w:hAnsi="Helvetica Neue" w:cs="Helvetica Neue"/>
              </w:rPr>
              <w:t xml:space="preserve"> UK Limited</w:t>
            </w:r>
          </w:p>
          <w:p w14:paraId="16916E2E" w14:textId="60868DE3" w:rsidR="0001459B" w:rsidRPr="00516F36" w:rsidRDefault="00A93CAD">
            <w:pPr>
              <w:spacing w:after="0"/>
              <w:rPr>
                <w:rFonts w:ascii="Helvetica Neue" w:eastAsia="Helvetica Neue" w:hAnsi="Helvetica Neue" w:cs="Helvetica Neue"/>
              </w:rPr>
            </w:pPr>
            <w:r>
              <w:rPr>
                <w:rFonts w:ascii="Helvetica Neue" w:eastAsia="Helvetica Neue" w:hAnsi="Helvetica Neue" w:cs="Helvetica Neue"/>
              </w:rPr>
              <w:t>REDACTED</w:t>
            </w:r>
          </w:p>
          <w:p w14:paraId="643C972D" w14:textId="6A27F7BE" w:rsidR="0001459B" w:rsidRPr="00516F36" w:rsidRDefault="004E0974">
            <w:pPr>
              <w:spacing w:after="0"/>
              <w:rPr>
                <w:rFonts w:ascii="Helvetica Neue" w:eastAsia="Helvetica Neue" w:hAnsi="Helvetica Neue" w:cs="Helvetica Neue"/>
              </w:rPr>
            </w:pPr>
            <w:r w:rsidRPr="00516F36">
              <w:rPr>
                <w:rFonts w:ascii="Helvetica Neue" w:eastAsia="Helvetica Neue" w:hAnsi="Helvetica Neue" w:cs="Helvetica Neue"/>
              </w:rPr>
              <w:t xml:space="preserve">Supplier’s </w:t>
            </w:r>
            <w:r w:rsidR="0092739E">
              <w:rPr>
                <w:rFonts w:ascii="Helvetica Neue" w:eastAsia="Helvetica Neue" w:hAnsi="Helvetica Neue" w:cs="Helvetica Neue"/>
              </w:rPr>
              <w:t xml:space="preserve">registered </w:t>
            </w:r>
            <w:r w:rsidRPr="00516F36">
              <w:rPr>
                <w:rFonts w:ascii="Helvetica Neue" w:eastAsia="Helvetica Neue" w:hAnsi="Helvetica Neue" w:cs="Helvetica Neue"/>
              </w:rPr>
              <w:t>address:</w:t>
            </w:r>
          </w:p>
          <w:p w14:paraId="03808998" w14:textId="1AC52011" w:rsidR="0001459B" w:rsidRPr="00516F36" w:rsidRDefault="005F77DA">
            <w:pPr>
              <w:spacing w:after="0"/>
              <w:rPr>
                <w:rFonts w:ascii="Helvetica Neue" w:eastAsia="Helvetica Neue" w:hAnsi="Helvetica Neue" w:cs="Helvetica Neue"/>
              </w:rPr>
            </w:pPr>
            <w:r w:rsidRPr="00516F36">
              <w:rPr>
                <w:rFonts w:ascii="Helvetica Neue" w:eastAsia="Helvetica Neue" w:hAnsi="Helvetica Neue" w:cs="Helvetica Neue"/>
              </w:rPr>
              <w:t>35 Great St Helen’s</w:t>
            </w:r>
          </w:p>
          <w:p w14:paraId="17C71ADF" w14:textId="231BFC90" w:rsidR="0001459B" w:rsidRPr="00516F36" w:rsidRDefault="005F77DA">
            <w:pPr>
              <w:spacing w:after="0"/>
              <w:rPr>
                <w:rFonts w:ascii="Helvetica Neue" w:eastAsia="Helvetica Neue" w:hAnsi="Helvetica Neue" w:cs="Helvetica Neue"/>
              </w:rPr>
            </w:pPr>
            <w:r w:rsidRPr="00516F36">
              <w:rPr>
                <w:rFonts w:ascii="Helvetica Neue" w:eastAsia="Helvetica Neue" w:hAnsi="Helvetica Neue" w:cs="Helvetica Neue"/>
              </w:rPr>
              <w:t>London</w:t>
            </w:r>
          </w:p>
          <w:p w14:paraId="4C5EA82A" w14:textId="4D9AA21F" w:rsidR="0001459B" w:rsidRPr="00516F36" w:rsidRDefault="005F77DA">
            <w:pPr>
              <w:spacing w:after="0"/>
              <w:rPr>
                <w:rFonts w:ascii="Helvetica Neue" w:eastAsia="Helvetica Neue" w:hAnsi="Helvetica Neue" w:cs="Helvetica Neue"/>
              </w:rPr>
            </w:pPr>
            <w:r w:rsidRPr="00516F36">
              <w:rPr>
                <w:rFonts w:ascii="Helvetica Neue" w:eastAsia="Helvetica Neue" w:hAnsi="Helvetica Neue" w:cs="Helvetica Neue"/>
              </w:rPr>
              <w:t>EC3A 6AP</w:t>
            </w:r>
          </w:p>
          <w:p w14:paraId="66663437" w14:textId="7E0CDA57" w:rsidR="0001459B" w:rsidRDefault="005F77DA">
            <w:pPr>
              <w:spacing w:after="0"/>
              <w:rPr>
                <w:rFonts w:ascii="Helvetica Neue" w:eastAsia="Helvetica Neue" w:hAnsi="Helvetica Neue" w:cs="Helvetica Neue"/>
              </w:rPr>
            </w:pPr>
            <w:r w:rsidRPr="00516F36">
              <w:rPr>
                <w:rFonts w:ascii="Helvetica Neue" w:eastAsia="Helvetica Neue" w:hAnsi="Helvetica Neue" w:cs="Helvetica Neue"/>
              </w:rPr>
              <w:t>United Kingdom</w:t>
            </w:r>
          </w:p>
          <w:p w14:paraId="1A583175" w14:textId="77777777" w:rsidR="0092739E" w:rsidRDefault="0092739E">
            <w:pPr>
              <w:spacing w:after="0"/>
              <w:rPr>
                <w:rFonts w:ascii="Helvetica Neue" w:eastAsia="Helvetica Neue" w:hAnsi="Helvetica Neue" w:cs="Helvetica Neue"/>
              </w:rPr>
            </w:pPr>
          </w:p>
          <w:p w14:paraId="446E2288" w14:textId="178E20D7" w:rsidR="0092739E" w:rsidRDefault="0092739E">
            <w:pPr>
              <w:spacing w:after="0"/>
              <w:rPr>
                <w:rFonts w:ascii="Helvetica Neue" w:eastAsia="Helvetica Neue" w:hAnsi="Helvetica Neue" w:cs="Helvetica Neue"/>
              </w:rPr>
            </w:pPr>
            <w:r>
              <w:rPr>
                <w:rFonts w:ascii="Helvetica Neue" w:eastAsia="Helvetica Neue" w:hAnsi="Helvetica Neue" w:cs="Helvetica Neue"/>
              </w:rPr>
              <w:t>Supplier’s principal office address:</w:t>
            </w:r>
          </w:p>
          <w:p w14:paraId="428E8417" w14:textId="5E49708E" w:rsidR="0092739E" w:rsidRDefault="0092739E">
            <w:pPr>
              <w:spacing w:after="0"/>
              <w:rPr>
                <w:rFonts w:ascii="Helvetica Neue" w:eastAsia="Helvetica Neue" w:hAnsi="Helvetica Neue" w:cs="Helvetica Neue"/>
              </w:rPr>
            </w:pPr>
            <w:r>
              <w:rPr>
                <w:rFonts w:ascii="Helvetica Neue" w:eastAsia="Helvetica Neue" w:hAnsi="Helvetica Neue" w:cs="Helvetica Neue"/>
              </w:rPr>
              <w:t>5 Arlington Square</w:t>
            </w:r>
            <w:bookmarkStart w:id="9" w:name="_GoBack"/>
            <w:bookmarkEnd w:id="9"/>
          </w:p>
          <w:p w14:paraId="426FD938" w14:textId="2CF61BF5" w:rsidR="0092739E" w:rsidRDefault="0092739E">
            <w:pPr>
              <w:spacing w:after="0"/>
              <w:rPr>
                <w:rFonts w:ascii="Helvetica Neue" w:eastAsia="Helvetica Neue" w:hAnsi="Helvetica Neue" w:cs="Helvetica Neue"/>
              </w:rPr>
            </w:pPr>
            <w:r>
              <w:rPr>
                <w:rFonts w:ascii="Helvetica Neue" w:eastAsia="Helvetica Neue" w:hAnsi="Helvetica Neue" w:cs="Helvetica Neue"/>
              </w:rPr>
              <w:t>Bracknell</w:t>
            </w:r>
          </w:p>
          <w:p w14:paraId="789B3E6C" w14:textId="313C6FA8" w:rsidR="0092739E" w:rsidRDefault="0092739E">
            <w:pPr>
              <w:spacing w:after="0"/>
              <w:rPr>
                <w:rFonts w:ascii="Helvetica Neue" w:eastAsia="Helvetica Neue" w:hAnsi="Helvetica Neue" w:cs="Helvetica Neue"/>
              </w:rPr>
            </w:pPr>
            <w:r>
              <w:rPr>
                <w:rFonts w:ascii="Helvetica Neue" w:eastAsia="Helvetica Neue" w:hAnsi="Helvetica Neue" w:cs="Helvetica Neue"/>
              </w:rPr>
              <w:t>RG12 1WA</w:t>
            </w:r>
          </w:p>
          <w:p w14:paraId="769445C9" w14:textId="6698BD3E" w:rsidR="0092739E" w:rsidRDefault="0092739E">
            <w:pPr>
              <w:spacing w:after="0"/>
              <w:rPr>
                <w:rFonts w:ascii="Helvetica Neue" w:eastAsia="Helvetica Neue" w:hAnsi="Helvetica Neue" w:cs="Helvetica Neue"/>
              </w:rPr>
            </w:pPr>
            <w:r>
              <w:rPr>
                <w:rFonts w:ascii="Helvetica Neue" w:eastAsia="Helvetica Neue" w:hAnsi="Helvetica Neue" w:cs="Helvetica Neue"/>
              </w:rPr>
              <w:t>United Kingdom</w:t>
            </w:r>
          </w:p>
          <w:p w14:paraId="0CA0EFFC" w14:textId="77777777" w:rsidR="0092739E" w:rsidRPr="00516F36" w:rsidRDefault="0092739E">
            <w:pPr>
              <w:spacing w:after="0"/>
              <w:rPr>
                <w:rFonts w:ascii="Helvetica Neue" w:eastAsia="Helvetica Neue" w:hAnsi="Helvetica Neue" w:cs="Helvetica Neue"/>
              </w:rPr>
            </w:pPr>
          </w:p>
          <w:p w14:paraId="3A21B61E" w14:textId="446ECA63" w:rsidR="0001459B" w:rsidRPr="00516F36" w:rsidRDefault="0001459B">
            <w:pPr>
              <w:spacing w:after="0"/>
              <w:rPr>
                <w:rFonts w:ascii="Helvetica Neue" w:eastAsia="Helvetica Neue" w:hAnsi="Helvetica Neue" w:cs="Helvetica Neue"/>
              </w:rPr>
            </w:pPr>
          </w:p>
        </w:tc>
      </w:tr>
      <w:tr w:rsidR="0001459B" w:rsidRPr="0080403F" w14:paraId="1102E544" w14:textId="77777777">
        <w:trPr>
          <w:trHeight w:val="240"/>
        </w:trPr>
        <w:tc>
          <w:tcPr>
            <w:tcW w:w="10651" w:type="dxa"/>
            <w:gridSpan w:val="2"/>
            <w:tcMar>
              <w:top w:w="100" w:type="dxa"/>
              <w:left w:w="100" w:type="dxa"/>
              <w:bottom w:w="100" w:type="dxa"/>
              <w:right w:w="100" w:type="dxa"/>
            </w:tcMar>
          </w:tcPr>
          <w:p w14:paraId="53341B29" w14:textId="77777777" w:rsidR="0001459B" w:rsidRPr="0080403F" w:rsidRDefault="004E0974">
            <w:pPr>
              <w:rPr>
                <w:rFonts w:ascii="Helvetica Neue" w:eastAsia="Helvetica Neue" w:hAnsi="Helvetica Neue" w:cs="Helvetica Neue"/>
                <w:b/>
              </w:rPr>
            </w:pPr>
            <w:r w:rsidRPr="0080403F">
              <w:rPr>
                <w:rFonts w:ascii="Helvetica Neue" w:eastAsia="Helvetica Neue" w:hAnsi="Helvetica Neue" w:cs="Helvetica Neue"/>
                <w:b/>
              </w:rPr>
              <w:t>Together: the ‘Parties’</w:t>
            </w:r>
          </w:p>
        </w:tc>
      </w:tr>
    </w:tbl>
    <w:p w14:paraId="37220E5C" w14:textId="77777777" w:rsidR="0001459B" w:rsidRPr="0080403F" w:rsidRDefault="0001459B">
      <w:pPr>
        <w:rPr>
          <w:rFonts w:ascii="Helvetica Neue" w:eastAsia="Helvetica Neue" w:hAnsi="Helvetica Neue" w:cs="Helvetica Neue"/>
          <w:b/>
        </w:rPr>
      </w:pPr>
    </w:p>
    <w:p w14:paraId="308DC327" w14:textId="77777777" w:rsidR="0001459B" w:rsidRPr="0080403F" w:rsidRDefault="004E0974">
      <w:pPr>
        <w:pStyle w:val="Heading3"/>
        <w:rPr>
          <w:rFonts w:ascii="Helvetica Neue" w:eastAsia="Helvetica Neue" w:hAnsi="Helvetica Neue" w:cs="Helvetica Neue"/>
          <w:color w:val="000000"/>
          <w:sz w:val="28"/>
          <w:szCs w:val="28"/>
        </w:rPr>
      </w:pPr>
      <w:bookmarkStart w:id="10" w:name="_Toc13659116"/>
      <w:r w:rsidRPr="0080403F">
        <w:rPr>
          <w:rFonts w:ascii="Helvetica Neue" w:eastAsia="Helvetica Neue" w:hAnsi="Helvetica Neue" w:cs="Helvetica Neue"/>
          <w:color w:val="000000"/>
          <w:sz w:val="28"/>
          <w:szCs w:val="28"/>
        </w:rPr>
        <w:t>Principle contact details</w:t>
      </w:r>
      <w:bookmarkEnd w:id="10"/>
      <w:r w:rsidRPr="0080403F">
        <w:rPr>
          <w:rFonts w:ascii="Helvetica Neue" w:eastAsia="Helvetica Neue" w:hAnsi="Helvetica Neue" w:cs="Helvetica Neue"/>
          <w:color w:val="000000"/>
          <w:sz w:val="28"/>
          <w:szCs w:val="28"/>
        </w:rPr>
        <w:t xml:space="preserve"> </w:t>
      </w:r>
    </w:p>
    <w:tbl>
      <w:tblPr>
        <w:tblStyle w:val="13"/>
        <w:tblW w:w="10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5"/>
        <w:gridCol w:w="8445"/>
      </w:tblGrid>
      <w:tr w:rsidR="0001459B" w:rsidRPr="00516F36" w14:paraId="20AE4CE0" w14:textId="77777777">
        <w:tc>
          <w:tcPr>
            <w:tcW w:w="2145" w:type="dxa"/>
            <w:tcMar>
              <w:top w:w="100" w:type="dxa"/>
              <w:left w:w="100" w:type="dxa"/>
              <w:bottom w:w="100" w:type="dxa"/>
              <w:right w:w="100" w:type="dxa"/>
            </w:tcMar>
          </w:tcPr>
          <w:p w14:paraId="49847FF1" w14:textId="77777777" w:rsidR="0001459B" w:rsidRPr="00516F36" w:rsidRDefault="004E0974">
            <w:pPr>
              <w:spacing w:after="0"/>
              <w:rPr>
                <w:rFonts w:ascii="Helvetica Neue" w:eastAsia="Helvetica Neue" w:hAnsi="Helvetica Neue" w:cs="Helvetica Neue"/>
                <w:b/>
              </w:rPr>
            </w:pPr>
            <w:r w:rsidRPr="00516F36">
              <w:rPr>
                <w:rFonts w:ascii="Helvetica Neue" w:eastAsia="Helvetica Neue" w:hAnsi="Helvetica Neue" w:cs="Helvetica Neue"/>
                <w:b/>
              </w:rPr>
              <w:t>For the Buyer:</w:t>
            </w:r>
          </w:p>
          <w:p w14:paraId="7B2D130B" w14:textId="77777777" w:rsidR="0001459B" w:rsidRPr="00516F36" w:rsidRDefault="0001459B">
            <w:pPr>
              <w:spacing w:after="0"/>
              <w:rPr>
                <w:rFonts w:ascii="Helvetica Neue" w:eastAsia="Helvetica Neue" w:hAnsi="Helvetica Neue" w:cs="Helvetica Neue"/>
                <w:b/>
              </w:rPr>
            </w:pPr>
          </w:p>
          <w:p w14:paraId="0B408CAD" w14:textId="77777777" w:rsidR="0001459B" w:rsidRPr="00516F36" w:rsidRDefault="0001459B">
            <w:pPr>
              <w:spacing w:after="0"/>
              <w:rPr>
                <w:rFonts w:ascii="Helvetica Neue" w:eastAsia="Helvetica Neue" w:hAnsi="Helvetica Neue" w:cs="Helvetica Neue"/>
                <w:b/>
              </w:rPr>
            </w:pPr>
          </w:p>
        </w:tc>
        <w:tc>
          <w:tcPr>
            <w:tcW w:w="8445" w:type="dxa"/>
            <w:tcMar>
              <w:top w:w="100" w:type="dxa"/>
              <w:left w:w="100" w:type="dxa"/>
              <w:bottom w:w="100" w:type="dxa"/>
              <w:right w:w="100" w:type="dxa"/>
            </w:tcMar>
          </w:tcPr>
          <w:p w14:paraId="2AB2A42E" w14:textId="20830A39" w:rsidR="0001459B" w:rsidRPr="00516F36" w:rsidRDefault="00A93CAD">
            <w:pPr>
              <w:spacing w:after="0"/>
              <w:rPr>
                <w:rFonts w:ascii="Helvetica Neue" w:eastAsia="Helvetica Neue" w:hAnsi="Helvetica Neue" w:cs="Helvetica Neue"/>
              </w:rPr>
            </w:pPr>
            <w:r>
              <w:rPr>
                <w:rFonts w:ascii="Helvetica Neue" w:eastAsia="Helvetica Neue" w:hAnsi="Helvetica Neue" w:cs="Helvetica Neue"/>
              </w:rPr>
              <w:t>REDACTED</w:t>
            </w:r>
          </w:p>
          <w:p w14:paraId="225136C1" w14:textId="5757D94F" w:rsidR="0001459B" w:rsidRPr="00516F36" w:rsidRDefault="0001459B" w:rsidP="00703DD8">
            <w:pPr>
              <w:spacing w:after="0"/>
              <w:rPr>
                <w:rFonts w:ascii="Helvetica Neue" w:eastAsia="Helvetica Neue" w:hAnsi="Helvetica Neue" w:cs="Helvetica Neue"/>
              </w:rPr>
            </w:pPr>
          </w:p>
        </w:tc>
      </w:tr>
      <w:tr w:rsidR="0001459B" w:rsidRPr="00516F36" w14:paraId="56DDDB80" w14:textId="77777777">
        <w:tc>
          <w:tcPr>
            <w:tcW w:w="2145" w:type="dxa"/>
            <w:tcMar>
              <w:top w:w="100" w:type="dxa"/>
              <w:left w:w="100" w:type="dxa"/>
              <w:bottom w:w="100" w:type="dxa"/>
              <w:right w:w="100" w:type="dxa"/>
            </w:tcMar>
          </w:tcPr>
          <w:p w14:paraId="59C80125" w14:textId="77777777" w:rsidR="0001459B" w:rsidRPr="00516F36" w:rsidRDefault="004E0974">
            <w:pPr>
              <w:spacing w:after="0"/>
              <w:rPr>
                <w:rFonts w:ascii="Helvetica Neue" w:eastAsia="Helvetica Neue" w:hAnsi="Helvetica Neue" w:cs="Helvetica Neue"/>
                <w:b/>
              </w:rPr>
            </w:pPr>
            <w:r w:rsidRPr="00516F36">
              <w:rPr>
                <w:rFonts w:ascii="Helvetica Neue" w:eastAsia="Helvetica Neue" w:hAnsi="Helvetica Neue" w:cs="Helvetica Neue"/>
                <w:b/>
              </w:rPr>
              <w:t>For the Supplier:</w:t>
            </w:r>
          </w:p>
        </w:tc>
        <w:tc>
          <w:tcPr>
            <w:tcW w:w="8445" w:type="dxa"/>
            <w:tcMar>
              <w:top w:w="100" w:type="dxa"/>
              <w:left w:w="100" w:type="dxa"/>
              <w:bottom w:w="100" w:type="dxa"/>
              <w:right w:w="100" w:type="dxa"/>
            </w:tcMar>
          </w:tcPr>
          <w:p w14:paraId="79052EB5" w14:textId="3A3248A0" w:rsidR="0001459B" w:rsidRPr="00516F36" w:rsidRDefault="00A93CAD" w:rsidP="00A93CAD">
            <w:pPr>
              <w:spacing w:after="0"/>
              <w:rPr>
                <w:rFonts w:ascii="Helvetica Neue" w:eastAsia="Helvetica Neue" w:hAnsi="Helvetica Neue" w:cs="Helvetica Neue"/>
              </w:rPr>
            </w:pPr>
            <w:r>
              <w:rPr>
                <w:rFonts w:ascii="Helvetica Neue" w:eastAsia="Helvetica Neue" w:hAnsi="Helvetica Neue" w:cs="Helvetica Neue"/>
              </w:rPr>
              <w:t>REDACTED</w:t>
            </w:r>
          </w:p>
        </w:tc>
      </w:tr>
    </w:tbl>
    <w:p w14:paraId="183AA02F" w14:textId="77777777" w:rsidR="0001459B" w:rsidRPr="00516F36" w:rsidRDefault="0001459B">
      <w:pPr>
        <w:rPr>
          <w:rFonts w:ascii="Helvetica Neue" w:eastAsia="Helvetica Neue" w:hAnsi="Helvetica Neue" w:cs="Helvetica Neue"/>
        </w:rPr>
      </w:pPr>
    </w:p>
    <w:p w14:paraId="1C1FE705" w14:textId="77777777" w:rsidR="0001459B" w:rsidRPr="00516F36" w:rsidRDefault="004E0974">
      <w:pPr>
        <w:pStyle w:val="Heading3"/>
        <w:rPr>
          <w:rFonts w:ascii="Helvetica Neue" w:eastAsia="Helvetica Neue" w:hAnsi="Helvetica Neue" w:cs="Helvetica Neue"/>
          <w:color w:val="000000"/>
        </w:rPr>
      </w:pPr>
      <w:bookmarkStart w:id="11" w:name="_Toc13659117"/>
      <w:r w:rsidRPr="00516F36">
        <w:rPr>
          <w:rFonts w:ascii="Helvetica Neue" w:eastAsia="Helvetica Neue" w:hAnsi="Helvetica Neue" w:cs="Helvetica Neue"/>
          <w:color w:val="000000"/>
        </w:rPr>
        <w:t>Call-Off Contract term</w:t>
      </w:r>
      <w:bookmarkEnd w:id="11"/>
    </w:p>
    <w:tbl>
      <w:tblPr>
        <w:tblStyle w:val="12"/>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01459B" w:rsidRPr="00516F36" w14:paraId="2602CB96" w14:textId="77777777">
        <w:tc>
          <w:tcPr>
            <w:tcW w:w="2657" w:type="dxa"/>
          </w:tcPr>
          <w:p w14:paraId="0EEE6A49" w14:textId="77777777" w:rsidR="0001459B" w:rsidRPr="00516F36" w:rsidRDefault="004E0974">
            <w:pPr>
              <w:spacing w:after="0"/>
              <w:rPr>
                <w:rFonts w:ascii="Helvetica Neue" w:eastAsia="Helvetica Neue" w:hAnsi="Helvetica Neue" w:cs="Helvetica Neue"/>
                <w:b/>
              </w:rPr>
            </w:pPr>
            <w:r w:rsidRPr="00516F36">
              <w:rPr>
                <w:rFonts w:ascii="Helvetica Neue" w:eastAsia="Helvetica Neue" w:hAnsi="Helvetica Neue" w:cs="Helvetica Neue"/>
                <w:b/>
              </w:rPr>
              <w:t>Start date:</w:t>
            </w:r>
          </w:p>
          <w:p w14:paraId="6B702039" w14:textId="77777777" w:rsidR="0001459B" w:rsidRPr="00516F36" w:rsidRDefault="0001459B">
            <w:pPr>
              <w:spacing w:after="0"/>
              <w:rPr>
                <w:rFonts w:ascii="Helvetica Neue" w:eastAsia="Helvetica Neue" w:hAnsi="Helvetica Neue" w:cs="Helvetica Neue"/>
              </w:rPr>
            </w:pPr>
          </w:p>
        </w:tc>
        <w:tc>
          <w:tcPr>
            <w:tcW w:w="7973" w:type="dxa"/>
          </w:tcPr>
          <w:p w14:paraId="47912344" w14:textId="47F3592F" w:rsidR="0001459B" w:rsidRPr="00516F36" w:rsidRDefault="004E0974" w:rsidP="00457A27">
            <w:pPr>
              <w:spacing w:after="0"/>
              <w:rPr>
                <w:rFonts w:ascii="Helvetica Neue" w:eastAsia="Helvetica Neue" w:hAnsi="Helvetica Neue" w:cs="Helvetica Neue"/>
              </w:rPr>
            </w:pPr>
            <w:r w:rsidRPr="00516F36">
              <w:rPr>
                <w:rFonts w:ascii="Helvetica Neue" w:eastAsia="Helvetica Neue" w:hAnsi="Helvetica Neue" w:cs="Helvetica Neue"/>
              </w:rPr>
              <w:t xml:space="preserve">This Call-Off Contract Starts on </w:t>
            </w:r>
            <w:r w:rsidR="00457A27">
              <w:rPr>
                <w:rFonts w:ascii="Helvetica Neue" w:eastAsia="Helvetica Neue" w:hAnsi="Helvetica Neue" w:cs="Helvetica Neue"/>
              </w:rPr>
              <w:t>30/07/2019</w:t>
            </w:r>
            <w:r w:rsidR="00457A27" w:rsidRPr="00516F36">
              <w:rPr>
                <w:rFonts w:ascii="Helvetica Neue" w:eastAsia="Helvetica Neue" w:hAnsi="Helvetica Neue" w:cs="Helvetica Neue"/>
              </w:rPr>
              <w:t xml:space="preserve"> </w:t>
            </w:r>
            <w:r w:rsidR="005C443A" w:rsidRPr="00516F36">
              <w:rPr>
                <w:rFonts w:ascii="Helvetica Neue" w:eastAsia="Helvetica Neue" w:hAnsi="Helvetica Neue" w:cs="Helvetica Neue"/>
              </w:rPr>
              <w:t xml:space="preserve">and is valid for </w:t>
            </w:r>
            <w:r w:rsidR="00794A47" w:rsidRPr="00516F36">
              <w:rPr>
                <w:rFonts w:ascii="Helvetica Neue" w:eastAsia="Helvetica Neue" w:hAnsi="Helvetica Neue" w:cs="Helvetica Neue"/>
              </w:rPr>
              <w:t>24</w:t>
            </w:r>
            <w:r w:rsidR="005C443A" w:rsidRPr="00516F36">
              <w:rPr>
                <w:rFonts w:ascii="Helvetica Neue" w:eastAsia="Helvetica Neue" w:hAnsi="Helvetica Neue" w:cs="Helvetica Neue"/>
              </w:rPr>
              <w:t xml:space="preserve"> months</w:t>
            </w:r>
            <w:r w:rsidRPr="00516F36">
              <w:rPr>
                <w:rFonts w:ascii="Helvetica Neue" w:eastAsia="Helvetica Neue" w:hAnsi="Helvetica Neue" w:cs="Helvetica Neue"/>
              </w:rPr>
              <w:t xml:space="preserve">. </w:t>
            </w:r>
          </w:p>
        </w:tc>
      </w:tr>
      <w:tr w:rsidR="0001459B" w:rsidRPr="0080403F" w14:paraId="7EF2967B" w14:textId="77777777">
        <w:tc>
          <w:tcPr>
            <w:tcW w:w="2657" w:type="dxa"/>
          </w:tcPr>
          <w:p w14:paraId="5448F1D6" w14:textId="77777777" w:rsidR="0001459B" w:rsidRPr="00516F36" w:rsidRDefault="004E0974">
            <w:pPr>
              <w:spacing w:before="60" w:after="60"/>
              <w:ind w:right="308"/>
              <w:rPr>
                <w:rFonts w:ascii="Helvetica Neue" w:eastAsia="Helvetica Neue" w:hAnsi="Helvetica Neue" w:cs="Helvetica Neue"/>
              </w:rPr>
            </w:pPr>
            <w:r w:rsidRPr="00516F36">
              <w:rPr>
                <w:rFonts w:ascii="Helvetica Neue" w:eastAsia="Helvetica Neue" w:hAnsi="Helvetica Neue" w:cs="Helvetica Neue"/>
                <w:b/>
              </w:rPr>
              <w:t xml:space="preserve">Ending (termination): </w:t>
            </w:r>
          </w:p>
        </w:tc>
        <w:tc>
          <w:tcPr>
            <w:tcW w:w="7973" w:type="dxa"/>
          </w:tcPr>
          <w:p w14:paraId="0D728F5D" w14:textId="53613495" w:rsidR="0001459B" w:rsidRPr="00516F36" w:rsidRDefault="004E0974" w:rsidP="00D5737E">
            <w:pPr>
              <w:spacing w:after="0"/>
              <w:rPr>
                <w:rFonts w:ascii="Helvetica Neue" w:eastAsia="Helvetica Neue" w:hAnsi="Helvetica Neue" w:cs="Helvetica Neue"/>
              </w:rPr>
            </w:pPr>
            <w:r w:rsidRPr="00516F36">
              <w:rPr>
                <w:rFonts w:ascii="Helvetica Neue" w:eastAsia="Helvetica Neue" w:hAnsi="Helvetica Neue" w:cs="Helvetica Neue"/>
              </w:rPr>
              <w:t>The notice period needed for Ending the Call-Off Contract is at least</w:t>
            </w:r>
            <w:r w:rsidR="00D5737E" w:rsidRPr="00516F36">
              <w:rPr>
                <w:rFonts w:ascii="Helvetica Neue" w:eastAsia="Helvetica Neue" w:hAnsi="Helvetica Neue" w:cs="Helvetica Neue"/>
              </w:rPr>
              <w:t xml:space="preserve"> 30</w:t>
            </w:r>
            <w:r w:rsidRPr="00516F36">
              <w:rPr>
                <w:rFonts w:ascii="Helvetica Neue" w:eastAsia="Helvetica Neue" w:hAnsi="Helvetica Neue" w:cs="Helvetica Neue"/>
              </w:rPr>
              <w:t xml:space="preserve"> Working Days from the date of written notice for undisputed sums or at least </w:t>
            </w:r>
            <w:r w:rsidR="00D5737E" w:rsidRPr="00516F36">
              <w:rPr>
                <w:rFonts w:ascii="Helvetica Neue" w:eastAsia="Helvetica Neue" w:hAnsi="Helvetica Neue" w:cs="Helvetica Neue"/>
              </w:rPr>
              <w:t>90</w:t>
            </w:r>
            <w:r w:rsidRPr="00516F36">
              <w:rPr>
                <w:rFonts w:ascii="Helvetica Neue" w:eastAsia="Helvetica Neue" w:hAnsi="Helvetica Neue" w:cs="Helvetica Neue"/>
              </w:rPr>
              <w:t xml:space="preserve"> days from the date of written notice for Ending without cause. </w:t>
            </w:r>
          </w:p>
        </w:tc>
      </w:tr>
      <w:tr w:rsidR="0001459B" w:rsidRPr="0080403F" w14:paraId="11DA3E1D" w14:textId="77777777">
        <w:tc>
          <w:tcPr>
            <w:tcW w:w="2657" w:type="dxa"/>
          </w:tcPr>
          <w:p w14:paraId="3B83F9A0" w14:textId="77777777" w:rsidR="0001459B" w:rsidRPr="0080403F" w:rsidRDefault="004E0974">
            <w:pPr>
              <w:spacing w:before="60" w:after="60"/>
              <w:ind w:right="308"/>
              <w:rPr>
                <w:rFonts w:ascii="Helvetica Neue" w:eastAsia="Helvetica Neue" w:hAnsi="Helvetica Neue" w:cs="Helvetica Neue"/>
                <w:b/>
              </w:rPr>
            </w:pPr>
            <w:bookmarkStart w:id="12" w:name="_17dp8vu" w:colFirst="0" w:colLast="0"/>
            <w:bookmarkEnd w:id="12"/>
            <w:r w:rsidRPr="0080403F">
              <w:rPr>
                <w:rFonts w:ascii="Helvetica Neue" w:eastAsia="Helvetica Neue" w:hAnsi="Helvetica Neue" w:cs="Helvetica Neue"/>
                <w:b/>
              </w:rPr>
              <w:t>Extension period:</w:t>
            </w:r>
          </w:p>
        </w:tc>
        <w:tc>
          <w:tcPr>
            <w:tcW w:w="7973" w:type="dxa"/>
          </w:tcPr>
          <w:p w14:paraId="56BE2393" w14:textId="77777777" w:rsidR="008A4528" w:rsidRDefault="008A4528">
            <w:pPr>
              <w:spacing w:after="0"/>
              <w:rPr>
                <w:rFonts w:ascii="Helvetica Neue" w:eastAsia="Helvetica Neue" w:hAnsi="Helvetica Neue" w:cs="Helvetica Neue"/>
              </w:rPr>
            </w:pPr>
            <w:r>
              <w:rPr>
                <w:rFonts w:ascii="Helvetica Neue" w:eastAsia="Helvetica Neue" w:hAnsi="Helvetica Neue" w:cs="Helvetica Neue"/>
              </w:rPr>
              <w:t>Not applicable</w:t>
            </w:r>
          </w:p>
          <w:p w14:paraId="264A7794" w14:textId="581BBF90" w:rsidR="0001459B" w:rsidRPr="005C443A" w:rsidRDefault="0001459B" w:rsidP="005C443A">
            <w:pPr>
              <w:spacing w:after="0"/>
              <w:rPr>
                <w:rFonts w:ascii="Helvetica Neue" w:eastAsia="Helvetica Neue" w:hAnsi="Helvetica Neue" w:cs="Helvetica Neue"/>
              </w:rPr>
            </w:pPr>
            <w:bookmarkStart w:id="13" w:name="_3rdcrjn" w:colFirst="0" w:colLast="0"/>
            <w:bookmarkEnd w:id="13"/>
          </w:p>
        </w:tc>
      </w:tr>
    </w:tbl>
    <w:p w14:paraId="7C8D8DBD" w14:textId="77777777" w:rsidR="0001459B" w:rsidRDefault="0001459B">
      <w:pPr>
        <w:rPr>
          <w:rFonts w:ascii="Helvetica Neue" w:eastAsia="Helvetica Neue" w:hAnsi="Helvetica Neue" w:cs="Helvetica Neue"/>
          <w:b/>
        </w:rPr>
      </w:pPr>
    </w:p>
    <w:p w14:paraId="53F26952" w14:textId="77777777" w:rsidR="005C443A" w:rsidRDefault="005C443A">
      <w:pPr>
        <w:rPr>
          <w:rFonts w:ascii="Helvetica Neue" w:eastAsia="Helvetica Neue" w:hAnsi="Helvetica Neue" w:cs="Helvetica Neue"/>
          <w:b/>
        </w:rPr>
      </w:pPr>
    </w:p>
    <w:p w14:paraId="15BF57EB" w14:textId="77777777" w:rsidR="005C443A" w:rsidRDefault="005C443A">
      <w:pPr>
        <w:rPr>
          <w:rFonts w:ascii="Helvetica Neue" w:eastAsia="Helvetica Neue" w:hAnsi="Helvetica Neue" w:cs="Helvetica Neue"/>
          <w:b/>
        </w:rPr>
      </w:pPr>
    </w:p>
    <w:p w14:paraId="689C7FC7" w14:textId="77777777" w:rsidR="005C443A" w:rsidRPr="0080403F" w:rsidRDefault="005C443A">
      <w:pPr>
        <w:rPr>
          <w:rFonts w:ascii="Helvetica Neue" w:eastAsia="Helvetica Neue" w:hAnsi="Helvetica Neue" w:cs="Helvetica Neue"/>
          <w:b/>
        </w:rPr>
      </w:pPr>
    </w:p>
    <w:p w14:paraId="5D837622" w14:textId="77777777" w:rsidR="0001459B" w:rsidRPr="0080403F" w:rsidRDefault="004E0974">
      <w:pPr>
        <w:pStyle w:val="Heading3"/>
        <w:rPr>
          <w:rFonts w:ascii="Helvetica Neue" w:eastAsia="Helvetica Neue" w:hAnsi="Helvetica Neue" w:cs="Helvetica Neue"/>
          <w:color w:val="000000"/>
          <w:sz w:val="28"/>
          <w:szCs w:val="28"/>
        </w:rPr>
      </w:pPr>
      <w:bookmarkStart w:id="14" w:name="_Toc13659118"/>
      <w:r w:rsidRPr="0080403F">
        <w:rPr>
          <w:rFonts w:ascii="Helvetica Neue" w:eastAsia="Helvetica Neue" w:hAnsi="Helvetica Neue" w:cs="Helvetica Neue"/>
          <w:color w:val="000000"/>
          <w:sz w:val="28"/>
          <w:szCs w:val="28"/>
        </w:rPr>
        <w:t>Buyer contractual details</w:t>
      </w:r>
      <w:bookmarkEnd w:id="14"/>
    </w:p>
    <w:p w14:paraId="1757D48A" w14:textId="77777777" w:rsidR="0001459B" w:rsidRPr="0080403F" w:rsidRDefault="004E0974">
      <w:pPr>
        <w:rPr>
          <w:rFonts w:ascii="Helvetica Neue" w:eastAsia="Helvetica Neue" w:hAnsi="Helvetica Neue" w:cs="Helvetica Neue"/>
        </w:rPr>
      </w:pPr>
      <w:r w:rsidRPr="0080403F">
        <w:rPr>
          <w:rFonts w:ascii="Helvetica Neue" w:eastAsia="Helvetica Neue" w:hAnsi="Helvetica Neue" w:cs="Helvetica Neue"/>
        </w:rPr>
        <w:t>This Order is for the G-Cloud Services outlined below. It is acknowledged by the Parties that the volume of the G-Cloud Services used by the Buyer may vary during this Call-Off Contract.</w:t>
      </w:r>
    </w:p>
    <w:tbl>
      <w:tblPr>
        <w:tblStyle w:val="11"/>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01459B" w:rsidRPr="0080403F" w14:paraId="64B6B5FD" w14:textId="77777777">
        <w:tc>
          <w:tcPr>
            <w:tcW w:w="2657" w:type="dxa"/>
          </w:tcPr>
          <w:p w14:paraId="1F8171F9" w14:textId="77777777"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G-Cloud lot:</w:t>
            </w:r>
          </w:p>
        </w:tc>
        <w:tc>
          <w:tcPr>
            <w:tcW w:w="7973" w:type="dxa"/>
          </w:tcPr>
          <w:p w14:paraId="43FE2E01" w14:textId="77777777" w:rsidR="0001459B" w:rsidRPr="00516F36" w:rsidRDefault="004E0974">
            <w:pPr>
              <w:spacing w:after="0"/>
              <w:rPr>
                <w:rFonts w:ascii="Helvetica Neue" w:eastAsia="Helvetica Neue" w:hAnsi="Helvetica Neue" w:cs="Helvetica Neue"/>
              </w:rPr>
            </w:pPr>
            <w:r w:rsidRPr="00516F36">
              <w:rPr>
                <w:rFonts w:ascii="Helvetica Neue" w:eastAsia="Helvetica Neue" w:hAnsi="Helvetica Neue" w:cs="Helvetica Neue"/>
              </w:rPr>
              <w:t xml:space="preserve">This Call-Off Contract is for the provision of Services under: </w:t>
            </w:r>
          </w:p>
          <w:p w14:paraId="5004D6F1" w14:textId="203D7DEA" w:rsidR="0001459B" w:rsidRPr="00516F36" w:rsidRDefault="003F394E" w:rsidP="003F394E">
            <w:pPr>
              <w:spacing w:after="0"/>
              <w:rPr>
                <w:rFonts w:ascii="Helvetica Neue" w:eastAsia="Helvetica Neue" w:hAnsi="Helvetica Neue" w:cs="Helvetica Neue"/>
              </w:rPr>
            </w:pPr>
            <w:r w:rsidRPr="00516F36">
              <w:rPr>
                <w:rFonts w:ascii="Helvetica Neue" w:eastAsia="Helvetica Neue" w:hAnsi="Helvetica Neue" w:cs="Helvetica Neue"/>
              </w:rPr>
              <w:t xml:space="preserve"> </w:t>
            </w:r>
            <w:r w:rsidR="004E0974" w:rsidRPr="00516F36">
              <w:rPr>
                <w:rFonts w:ascii="Helvetica Neue" w:eastAsia="Helvetica Neue" w:hAnsi="Helvetica Neue" w:cs="Helvetica Neue"/>
              </w:rPr>
              <w:t xml:space="preserve">Lot 2 - Cloud software </w:t>
            </w:r>
          </w:p>
        </w:tc>
      </w:tr>
      <w:tr w:rsidR="0001459B" w:rsidRPr="0080403F" w14:paraId="0D6451FF" w14:textId="77777777">
        <w:tc>
          <w:tcPr>
            <w:tcW w:w="2657" w:type="dxa"/>
          </w:tcPr>
          <w:p w14:paraId="50708DF7" w14:textId="77777777"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G-Cloud services required:</w:t>
            </w:r>
          </w:p>
        </w:tc>
        <w:tc>
          <w:tcPr>
            <w:tcW w:w="7973" w:type="dxa"/>
          </w:tcPr>
          <w:p w14:paraId="09031B85" w14:textId="4C52E94C" w:rsidR="0001459B" w:rsidRPr="00516F36" w:rsidRDefault="004E0974">
            <w:pPr>
              <w:spacing w:after="0"/>
              <w:rPr>
                <w:rFonts w:ascii="Helvetica Neue" w:eastAsia="Helvetica Neue" w:hAnsi="Helvetica Neue" w:cs="Helvetica Neue"/>
              </w:rPr>
            </w:pPr>
            <w:r w:rsidRPr="00516F36">
              <w:rPr>
                <w:rFonts w:ascii="Helvetica Neue" w:eastAsia="Helvetica Neue" w:hAnsi="Helvetica Neue" w:cs="Helvetica Neue"/>
              </w:rPr>
              <w:t xml:space="preserve">The Services to be provided by the Supplier under the above Lot are listed in </w:t>
            </w:r>
            <w:r w:rsidR="00D5737E" w:rsidRPr="00516F36">
              <w:rPr>
                <w:rFonts w:ascii="Helvetica Neue" w:eastAsia="Helvetica Neue" w:hAnsi="Helvetica Neue" w:cs="Helvetica Neue"/>
              </w:rPr>
              <w:t>Schedule 1 - Services</w:t>
            </w:r>
            <w:r w:rsidRPr="00516F36">
              <w:rPr>
                <w:rFonts w:ascii="Helvetica Neue" w:eastAsia="Helvetica Neue" w:hAnsi="Helvetica Neue" w:cs="Helvetica Neue"/>
              </w:rPr>
              <w:t xml:space="preserve"> and outlined below:</w:t>
            </w:r>
          </w:p>
          <w:p w14:paraId="5743682D" w14:textId="0A83A45B" w:rsidR="0001459B" w:rsidRPr="00516F36" w:rsidRDefault="00794A47">
            <w:pPr>
              <w:numPr>
                <w:ilvl w:val="0"/>
                <w:numId w:val="72"/>
              </w:numPr>
              <w:spacing w:after="0"/>
              <w:ind w:firstLine="360"/>
              <w:rPr>
                <w:rFonts w:ascii="Helvetica Neue" w:eastAsia="Helvetica Neue" w:hAnsi="Helvetica Neue" w:cs="Helvetica Neue"/>
              </w:rPr>
            </w:pPr>
            <w:r w:rsidRPr="00516F36">
              <w:rPr>
                <w:rFonts w:ascii="Helvetica Neue" w:eastAsia="Helvetica Neue" w:hAnsi="Helvetica Neue" w:cs="Helvetica Neue"/>
              </w:rPr>
              <w:t>Access to the ‘Percipio</w:t>
            </w:r>
            <w:r w:rsidR="00A5200E" w:rsidRPr="00516F36">
              <w:rPr>
                <w:rFonts w:ascii="Helvetica Neue" w:eastAsia="Helvetica Neue" w:hAnsi="Helvetica Neue" w:cs="Helvetica Neue"/>
              </w:rPr>
              <w:t xml:space="preserve"> Technology &amp; Developer Expert</w:t>
            </w:r>
            <w:r w:rsidRPr="00516F36">
              <w:rPr>
                <w:rFonts w:ascii="Helvetica Neue" w:eastAsia="Helvetica Neue" w:hAnsi="Helvetica Neue" w:cs="Helvetica Neue"/>
              </w:rPr>
              <w:t>’</w:t>
            </w:r>
            <w:r w:rsidR="00A5200E" w:rsidRPr="00516F36">
              <w:rPr>
                <w:rFonts w:ascii="Helvetica Neue" w:eastAsia="Helvetica Neue" w:hAnsi="Helvetica Neue" w:cs="Helvetica Neue"/>
              </w:rPr>
              <w:t xml:space="preserve"> product package </w:t>
            </w:r>
            <w:r w:rsidRPr="00516F36">
              <w:rPr>
                <w:rFonts w:ascii="Helvetica Neue" w:eastAsia="Helvetica Neue" w:hAnsi="Helvetica Neue" w:cs="Helvetica Neue"/>
              </w:rPr>
              <w:t xml:space="preserve">for </w:t>
            </w:r>
            <w:r w:rsidR="002506B7">
              <w:rPr>
                <w:rFonts w:ascii="Helvetica Neue" w:eastAsia="Helvetica Neue" w:hAnsi="Helvetica Neue" w:cs="Helvetica Neue"/>
              </w:rPr>
              <w:t xml:space="preserve">an Authorized Audience of </w:t>
            </w:r>
            <w:r w:rsidRPr="00516F36">
              <w:rPr>
                <w:rFonts w:ascii="Helvetica Neue" w:eastAsia="Helvetica Neue" w:hAnsi="Helvetica Neue" w:cs="Helvetica Neue"/>
              </w:rPr>
              <w:t xml:space="preserve">400 </w:t>
            </w:r>
            <w:r w:rsidR="00A5200E" w:rsidRPr="00516F36">
              <w:rPr>
                <w:rFonts w:ascii="Helvetica Neue" w:eastAsia="Helvetica Neue" w:hAnsi="Helvetica Neue" w:cs="Helvetica Neue"/>
              </w:rPr>
              <w:t xml:space="preserve">as described at </w:t>
            </w:r>
            <w:hyperlink r:id="rId9" w:history="1">
              <w:r w:rsidR="00A5200E" w:rsidRPr="00516F36">
                <w:rPr>
                  <w:rStyle w:val="Hyperlink"/>
                </w:rPr>
                <w:t>https://www.digitalmarketplace.service.gov.uk/g-cloud/services/195856166377116</w:t>
              </w:r>
            </w:hyperlink>
          </w:p>
          <w:p w14:paraId="3AA6003F" w14:textId="3A01318E" w:rsidR="0001459B" w:rsidRPr="00516F36" w:rsidRDefault="0001459B" w:rsidP="005C443A">
            <w:pPr>
              <w:spacing w:after="0"/>
              <w:rPr>
                <w:rFonts w:ascii="Helvetica Neue" w:eastAsia="Helvetica Neue" w:hAnsi="Helvetica Neue" w:cs="Helvetica Neue"/>
              </w:rPr>
            </w:pPr>
            <w:bookmarkStart w:id="15" w:name="_1ksv4uv" w:colFirst="0" w:colLast="0"/>
            <w:bookmarkEnd w:id="15"/>
          </w:p>
        </w:tc>
      </w:tr>
      <w:tr w:rsidR="0001459B" w:rsidRPr="0080403F" w14:paraId="7ABFE9DC" w14:textId="77777777">
        <w:tc>
          <w:tcPr>
            <w:tcW w:w="2657" w:type="dxa"/>
          </w:tcPr>
          <w:p w14:paraId="5D411520"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Location:</w:t>
            </w:r>
          </w:p>
        </w:tc>
        <w:tc>
          <w:tcPr>
            <w:tcW w:w="7973" w:type="dxa"/>
          </w:tcPr>
          <w:p w14:paraId="7378C239" w14:textId="7744F1F3" w:rsidR="0001459B" w:rsidRPr="00516F36" w:rsidRDefault="004E0974" w:rsidP="00546F4B">
            <w:pPr>
              <w:spacing w:after="0" w:line="240" w:lineRule="auto"/>
              <w:rPr>
                <w:rFonts w:ascii="Helvetica Neue" w:eastAsia="Helvetica Neue" w:hAnsi="Helvetica Neue" w:cs="Helvetica Neue"/>
              </w:rPr>
            </w:pPr>
            <w:r w:rsidRPr="00516F36">
              <w:rPr>
                <w:rFonts w:ascii="Helvetica Neue" w:eastAsia="Helvetica Neue" w:hAnsi="Helvetica Neue" w:cs="Helvetica Neue"/>
              </w:rPr>
              <w:t xml:space="preserve">The Services will be delivered </w:t>
            </w:r>
            <w:r w:rsidR="00546F4B">
              <w:rPr>
                <w:rFonts w:ascii="Helvetica Neue" w:eastAsia="Helvetica Neue" w:hAnsi="Helvetica Neue" w:cs="Helvetica Neue"/>
              </w:rPr>
              <w:t xml:space="preserve">via the world wide web </w:t>
            </w:r>
            <w:r w:rsidRPr="00516F36">
              <w:rPr>
                <w:rFonts w:ascii="Helvetica Neue" w:eastAsia="Helvetica Neue" w:hAnsi="Helvetica Neue" w:cs="Helvetica Neue"/>
              </w:rPr>
              <w:t xml:space="preserve">to </w:t>
            </w:r>
            <w:r w:rsidR="00546F4B">
              <w:rPr>
                <w:rFonts w:ascii="Helvetica Neue" w:eastAsia="Helvetica Neue" w:hAnsi="Helvetica Neue" w:cs="Helvetica Neue"/>
              </w:rPr>
              <w:t xml:space="preserve">any sites of the Buyer from which the Buyer wishes to access the Services, including </w:t>
            </w:r>
            <w:r w:rsidR="0044229E" w:rsidRPr="00516F36">
              <w:rPr>
                <w:rFonts w:ascii="Helvetica Neue" w:eastAsia="Helvetica Neue" w:hAnsi="Helvetica Neue" w:cs="Helvetica Neue"/>
              </w:rPr>
              <w:t>the Buyer’s ma</w:t>
            </w:r>
            <w:r w:rsidR="001C769A">
              <w:rPr>
                <w:rFonts w:ascii="Helvetica Neue" w:eastAsia="Helvetica Neue" w:hAnsi="Helvetica Neue" w:cs="Helvetica Neue"/>
              </w:rPr>
              <w:t>i</w:t>
            </w:r>
            <w:r w:rsidR="0044229E" w:rsidRPr="00516F36">
              <w:rPr>
                <w:rFonts w:ascii="Helvetica Neue" w:eastAsia="Helvetica Neue" w:hAnsi="Helvetica Neue" w:cs="Helvetica Neue"/>
              </w:rPr>
              <w:t>n premises</w:t>
            </w:r>
            <w:r w:rsidR="00546F4B">
              <w:rPr>
                <w:rFonts w:ascii="Helvetica Neue" w:eastAsia="Helvetica Neue" w:hAnsi="Helvetica Neue" w:cs="Helvetica Neue"/>
              </w:rPr>
              <w:t xml:space="preserve"> (address given  above), which will be deemed the delivery address</w:t>
            </w:r>
            <w:r w:rsidRPr="00516F36">
              <w:rPr>
                <w:rFonts w:ascii="Helvetica Neue" w:eastAsia="Helvetica Neue" w:hAnsi="Helvetica Neue" w:cs="Helvetica Neue"/>
              </w:rPr>
              <w:t>.</w:t>
            </w:r>
            <w:r w:rsidR="0044229E" w:rsidRPr="00516F36">
              <w:rPr>
                <w:rFonts w:ascii="Helvetica Neue" w:eastAsia="Helvetica Neue" w:hAnsi="Helvetica Neue" w:cs="Helvetica Neue"/>
              </w:rPr>
              <w:t xml:space="preserve"> </w:t>
            </w:r>
          </w:p>
        </w:tc>
      </w:tr>
      <w:tr w:rsidR="0001459B" w:rsidRPr="0080403F" w14:paraId="678FD5FC" w14:textId="77777777">
        <w:tc>
          <w:tcPr>
            <w:tcW w:w="2657" w:type="dxa"/>
          </w:tcPr>
          <w:p w14:paraId="2F7B8A8B"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Quality standards:</w:t>
            </w:r>
          </w:p>
        </w:tc>
        <w:tc>
          <w:tcPr>
            <w:tcW w:w="7973" w:type="dxa"/>
          </w:tcPr>
          <w:p w14:paraId="2B9F3AFE" w14:textId="77777777" w:rsidR="0001459B" w:rsidRPr="00516F36" w:rsidRDefault="004E0974" w:rsidP="00521796">
            <w:pPr>
              <w:spacing w:after="0" w:line="240" w:lineRule="auto"/>
              <w:rPr>
                <w:rFonts w:ascii="Helvetica Neue" w:eastAsia="Helvetica Neue" w:hAnsi="Helvetica Neue" w:cs="Helvetica Neue"/>
              </w:rPr>
            </w:pPr>
            <w:r w:rsidRPr="00516F36">
              <w:rPr>
                <w:rFonts w:ascii="Helvetica Neue" w:eastAsia="Helvetica Neue" w:hAnsi="Helvetica Neue" w:cs="Helvetica Neue"/>
              </w:rPr>
              <w:t xml:space="preserve">The quality standards required for this Call-Off Contract are </w:t>
            </w:r>
            <w:r w:rsidR="00521796" w:rsidRPr="00516F36">
              <w:rPr>
                <w:rFonts w:ascii="Helvetica Neue" w:eastAsia="Helvetica Neue" w:hAnsi="Helvetica Neue" w:cs="Helvetica Neue"/>
              </w:rPr>
              <w:t>as per published Service Definition document.</w:t>
            </w:r>
          </w:p>
          <w:p w14:paraId="317EC672" w14:textId="3EE8C365" w:rsidR="00521796" w:rsidRPr="00516F36" w:rsidRDefault="00596766" w:rsidP="00521796">
            <w:pPr>
              <w:spacing w:after="0" w:line="240" w:lineRule="auto"/>
              <w:rPr>
                <w:rFonts w:ascii="Helvetica Neue" w:eastAsia="Helvetica Neue" w:hAnsi="Helvetica Neue" w:cs="Helvetica Neue"/>
              </w:rPr>
            </w:pPr>
            <w:r w:rsidRPr="00516F36">
              <w:rPr>
                <w:rFonts w:ascii="Helvetica Neue" w:eastAsia="Helvetica Neue" w:hAnsi="Helvetica Neue" w:cs="Helvetica Neue"/>
              </w:rPr>
              <w:object w:dxaOrig="1708" w:dyaOrig="1105" w14:anchorId="1FACB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3pt;height:54.75pt" o:ole="">
                  <v:imagedata r:id="rId10" o:title=""/>
                </v:shape>
                <o:OLEObject Type="Embed" ProgID="AcroExch.Document.11" ShapeID="_x0000_i1025" DrawAspect="Icon" ObjectID="_1626248644" r:id="rId11"/>
              </w:object>
            </w:r>
          </w:p>
        </w:tc>
      </w:tr>
      <w:tr w:rsidR="0001459B" w:rsidRPr="0080403F" w14:paraId="6C7B7D0B" w14:textId="77777777">
        <w:tc>
          <w:tcPr>
            <w:tcW w:w="2657" w:type="dxa"/>
          </w:tcPr>
          <w:p w14:paraId="141104D5" w14:textId="16A6FFB6"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 xml:space="preserve">Technical standards: </w:t>
            </w:r>
          </w:p>
        </w:tc>
        <w:tc>
          <w:tcPr>
            <w:tcW w:w="7973" w:type="dxa"/>
          </w:tcPr>
          <w:p w14:paraId="3A462327" w14:textId="30C86078" w:rsidR="00596766" w:rsidRDefault="001C58BE" w:rsidP="00596766">
            <w:pPr>
              <w:spacing w:after="0" w:line="240" w:lineRule="auto"/>
              <w:rPr>
                <w:rFonts w:ascii="Helvetica Neue" w:eastAsia="Helvetica Neue" w:hAnsi="Helvetica Neue" w:cs="Helvetica Neue"/>
              </w:rPr>
            </w:pPr>
            <w:r>
              <w:rPr>
                <w:rFonts w:ascii="Helvetica Neue" w:eastAsia="Helvetica Neue" w:hAnsi="Helvetica Neue" w:cs="Helvetica Neue"/>
              </w:rPr>
              <w:t>The technical</w:t>
            </w:r>
            <w:r w:rsidR="00596766" w:rsidRPr="00516F36">
              <w:rPr>
                <w:rFonts w:ascii="Helvetica Neue" w:eastAsia="Helvetica Neue" w:hAnsi="Helvetica Neue" w:cs="Helvetica Neue"/>
              </w:rPr>
              <w:t xml:space="preserve"> standards required for this Call-Off Contract are as per published Service Definition document.</w:t>
            </w:r>
          </w:p>
          <w:p w14:paraId="293B5995" w14:textId="429FA7AF" w:rsidR="00596766" w:rsidRPr="00516F36" w:rsidRDefault="00596766" w:rsidP="00596766">
            <w:pPr>
              <w:spacing w:after="0" w:line="240" w:lineRule="auto"/>
              <w:rPr>
                <w:rFonts w:ascii="Helvetica Neue" w:eastAsia="Helvetica Neue" w:hAnsi="Helvetica Neue" w:cs="Helvetica Neue"/>
              </w:rPr>
            </w:pPr>
            <w:r w:rsidRPr="00516F36">
              <w:rPr>
                <w:rFonts w:ascii="Helvetica Neue" w:eastAsia="Helvetica Neue" w:hAnsi="Helvetica Neue" w:cs="Helvetica Neue"/>
              </w:rPr>
              <w:object w:dxaOrig="1708" w:dyaOrig="1105" w14:anchorId="64E8660B">
                <v:shape id="_x0000_i1026" type="#_x0000_t75" style="width:86.3pt;height:54.75pt" o:ole="">
                  <v:imagedata r:id="rId10" o:title=""/>
                </v:shape>
                <o:OLEObject Type="Embed" ProgID="AcroExch.Document.11" ShapeID="_x0000_i1026" DrawAspect="Icon" ObjectID="_1626248645" r:id="rId12"/>
              </w:object>
            </w:r>
          </w:p>
          <w:p w14:paraId="697FF233" w14:textId="2D5540B0" w:rsidR="0001459B" w:rsidRPr="0080403F" w:rsidRDefault="0001459B" w:rsidP="0044229E">
            <w:pPr>
              <w:spacing w:after="0" w:line="240" w:lineRule="auto"/>
              <w:rPr>
                <w:rFonts w:ascii="Helvetica Neue" w:eastAsia="Helvetica Neue" w:hAnsi="Helvetica Neue" w:cs="Helvetica Neue"/>
                <w:highlight w:val="green"/>
              </w:rPr>
            </w:pPr>
          </w:p>
        </w:tc>
      </w:tr>
      <w:tr w:rsidR="0001459B" w:rsidRPr="0080403F" w14:paraId="0FF7B3B6" w14:textId="77777777">
        <w:tc>
          <w:tcPr>
            <w:tcW w:w="2657" w:type="dxa"/>
          </w:tcPr>
          <w:p w14:paraId="58790C20"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Service level agreement:</w:t>
            </w:r>
          </w:p>
        </w:tc>
        <w:tc>
          <w:tcPr>
            <w:tcW w:w="7973" w:type="dxa"/>
          </w:tcPr>
          <w:p w14:paraId="36D30EA7" w14:textId="0752B365" w:rsidR="0001459B" w:rsidRPr="00516F36" w:rsidRDefault="004E0974">
            <w:pPr>
              <w:spacing w:after="0" w:line="240" w:lineRule="auto"/>
              <w:rPr>
                <w:rFonts w:ascii="Helvetica Neue" w:eastAsia="Helvetica Neue" w:hAnsi="Helvetica Neue" w:cs="Helvetica Neue"/>
              </w:rPr>
            </w:pPr>
            <w:r w:rsidRPr="00516F36">
              <w:rPr>
                <w:rFonts w:ascii="Helvetica Neue" w:eastAsia="Helvetica Neue" w:hAnsi="Helvetica Neue" w:cs="Helvetica Neue"/>
              </w:rPr>
              <w:t xml:space="preserve">The service level and availability criteria required for this Call-Off Contract are </w:t>
            </w:r>
            <w:r w:rsidR="00F37F19" w:rsidRPr="00516F36">
              <w:rPr>
                <w:rFonts w:ascii="Helvetica Neue" w:eastAsia="Helvetica Neue" w:hAnsi="Helvetica Neue" w:cs="Helvetica Neue"/>
              </w:rPr>
              <w:t>located in the Service Definition document</w:t>
            </w:r>
            <w:r w:rsidR="00521796" w:rsidRPr="00516F36">
              <w:rPr>
                <w:rFonts w:ascii="Helvetica Neue" w:eastAsia="Helvetica Neue" w:hAnsi="Helvetica Neue" w:cs="Helvetica Neue"/>
              </w:rPr>
              <w:t xml:space="preserve"> and Terms and Conditions</w:t>
            </w:r>
            <w:r w:rsidR="00F37F19" w:rsidRPr="00516F36">
              <w:rPr>
                <w:rFonts w:ascii="Helvetica Neue" w:eastAsia="Helvetica Neue" w:hAnsi="Helvetica Neue" w:cs="Helvetica Neue"/>
              </w:rPr>
              <w:t>.</w:t>
            </w:r>
          </w:p>
          <w:p w14:paraId="6FBF5F3B" w14:textId="77777777" w:rsidR="00D5737E" w:rsidRPr="00516F36" w:rsidRDefault="00D5737E">
            <w:pPr>
              <w:spacing w:after="0" w:line="240" w:lineRule="auto"/>
              <w:rPr>
                <w:rFonts w:ascii="Helvetica Neue" w:eastAsia="Helvetica Neue" w:hAnsi="Helvetica Neue" w:cs="Helvetica Neue"/>
              </w:rPr>
            </w:pPr>
          </w:p>
          <w:p w14:paraId="1BB54427" w14:textId="4CA7FAD6" w:rsidR="00D5737E" w:rsidRPr="00516F36" w:rsidRDefault="00D5737E">
            <w:pPr>
              <w:spacing w:after="0" w:line="240" w:lineRule="auto"/>
              <w:rPr>
                <w:rFonts w:ascii="Helvetica Neue" w:eastAsia="Helvetica Neue" w:hAnsi="Helvetica Neue" w:cs="Helvetica Neue"/>
              </w:rPr>
            </w:pPr>
            <w:r w:rsidRPr="00516F36">
              <w:rPr>
                <w:rFonts w:ascii="Helvetica Neue" w:eastAsia="Helvetica Neue" w:hAnsi="Helvetica Neue" w:cs="Helvetica Neue"/>
              </w:rPr>
              <w:object w:dxaOrig="1539" w:dyaOrig="995" w14:anchorId="14043BC0">
                <v:shape id="_x0000_i1027" type="#_x0000_t75" style="width:76.75pt;height:49.4pt" o:ole="">
                  <v:imagedata r:id="rId10" o:title=""/>
                </v:shape>
                <o:OLEObject Type="Embed" ProgID="AcroExch.Document.11" ShapeID="_x0000_i1027" DrawAspect="Icon" ObjectID="_1626248646" r:id="rId13"/>
              </w:object>
            </w:r>
            <w:r w:rsidR="00521796" w:rsidRPr="00516F36">
              <w:rPr>
                <w:rFonts w:ascii="Helvetica Neue" w:eastAsia="Helvetica Neue" w:hAnsi="Helvetica Neue" w:cs="Helvetica Neue"/>
              </w:rPr>
              <w:object w:dxaOrig="1397" w:dyaOrig="932" w14:anchorId="18FFB1EA">
                <v:shape id="_x0000_i1028" type="#_x0000_t75" style="width:70.2pt;height:47.6pt" o:ole="">
                  <v:imagedata r:id="rId14" o:title=""/>
                </v:shape>
                <o:OLEObject Type="Embed" ProgID="AcroExch.Document.11" ShapeID="_x0000_i1028" DrawAspect="Icon" ObjectID="_1626248647" r:id="rId15"/>
              </w:object>
            </w:r>
            <w:r w:rsidR="002549B6">
              <w:rPr>
                <w:rFonts w:ascii="Helvetica Neue" w:eastAsia="Helvetica Neue" w:hAnsi="Helvetica Neue" w:cs="Helvetica Neue"/>
              </w:rPr>
              <w:t>Skillsoft T&amp;Cs</w:t>
            </w:r>
          </w:p>
          <w:p w14:paraId="692372CB" w14:textId="029CD9E7" w:rsidR="0001459B" w:rsidRPr="00516F36" w:rsidRDefault="0001459B" w:rsidP="00521796">
            <w:pPr>
              <w:spacing w:after="0" w:line="240" w:lineRule="auto"/>
              <w:rPr>
                <w:rFonts w:ascii="Helvetica Neue" w:eastAsia="Helvetica Neue" w:hAnsi="Helvetica Neue" w:cs="Helvetica Neue"/>
              </w:rPr>
            </w:pPr>
          </w:p>
        </w:tc>
      </w:tr>
      <w:tr w:rsidR="0001459B" w:rsidRPr="0080403F" w14:paraId="30C83C43" w14:textId="77777777">
        <w:tc>
          <w:tcPr>
            <w:tcW w:w="2657" w:type="dxa"/>
          </w:tcPr>
          <w:p w14:paraId="63E5B20B" w14:textId="77777777"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Limit on Parties’ liability:</w:t>
            </w:r>
          </w:p>
        </w:tc>
        <w:tc>
          <w:tcPr>
            <w:tcW w:w="7973" w:type="dxa"/>
          </w:tcPr>
          <w:p w14:paraId="25734479" w14:textId="77777777" w:rsidR="0036252A" w:rsidRPr="00516F36" w:rsidRDefault="0036252A" w:rsidP="0036252A">
            <w:pPr>
              <w:spacing w:after="0"/>
              <w:rPr>
                <w:rFonts w:ascii="Helvetica Neue" w:eastAsia="Helvetica Neue" w:hAnsi="Helvetica Neue" w:cs="Helvetica Neue"/>
              </w:rPr>
            </w:pPr>
            <w:r w:rsidRPr="00516F36">
              <w:rPr>
                <w:rFonts w:ascii="Helvetica Neue" w:eastAsia="Helvetica Neue" w:hAnsi="Helvetica Neue" w:cs="Helvetica Neue"/>
              </w:rPr>
              <w:t xml:space="preserve">The annual total liability of either party for all Property defaults will not exceed the charges payable by the Buyer to the supplier during the call-off contract term. </w:t>
            </w:r>
          </w:p>
          <w:p w14:paraId="69DC9397" w14:textId="067F5581" w:rsidR="0001459B" w:rsidRPr="00516F36" w:rsidRDefault="0001459B" w:rsidP="0036252A">
            <w:pPr>
              <w:spacing w:after="0"/>
              <w:rPr>
                <w:rFonts w:ascii="Helvetica Neue" w:eastAsia="Helvetica Neue" w:hAnsi="Helvetica Neue" w:cs="Helvetica Neue"/>
              </w:rPr>
            </w:pPr>
          </w:p>
          <w:p w14:paraId="6DCDDB1E" w14:textId="77777777" w:rsidR="0036252A" w:rsidRPr="00516F36" w:rsidRDefault="0036252A" w:rsidP="0036252A">
            <w:pPr>
              <w:spacing w:after="0"/>
              <w:rPr>
                <w:rFonts w:ascii="Helvetica Neue" w:eastAsia="Helvetica Neue" w:hAnsi="Helvetica Neue" w:cs="Helvetica Neue"/>
              </w:rPr>
            </w:pPr>
            <w:r w:rsidRPr="00516F36">
              <w:rPr>
                <w:rFonts w:ascii="Helvetica Neue" w:eastAsia="Helvetica Neue" w:hAnsi="Helvetica Neue" w:cs="Helvetica Neue"/>
              </w:rPr>
              <w:t>The annual total liability for Buyer Data defaults will not exceed the charges payable by the buyer to the supplier during the Call off contract term.</w:t>
            </w:r>
          </w:p>
          <w:p w14:paraId="42256CB5" w14:textId="2503B1EA" w:rsidR="0001459B" w:rsidRPr="00516F36" w:rsidRDefault="004E0974" w:rsidP="00521796">
            <w:pPr>
              <w:spacing w:after="0"/>
              <w:rPr>
                <w:rFonts w:ascii="Helvetica Neue" w:eastAsia="Helvetica Neue" w:hAnsi="Helvetica Neue" w:cs="Helvetica Neue"/>
              </w:rPr>
            </w:pPr>
            <w:r w:rsidRPr="00516F36">
              <w:rPr>
                <w:rFonts w:ascii="Helvetica Neue" w:eastAsia="Helvetica Neue" w:hAnsi="Helvetica Neue" w:cs="Helvetica Neue"/>
              </w:rPr>
              <w:t>The annual total liability for all other defaults</w:t>
            </w:r>
            <w:r w:rsidR="0036252A" w:rsidRPr="00516F36">
              <w:rPr>
                <w:rFonts w:ascii="Helvetica Neue" w:eastAsia="Helvetica Neue" w:hAnsi="Helvetica Neue" w:cs="Helvetica Neue"/>
              </w:rPr>
              <w:t xml:space="preserve"> will not exceed </w:t>
            </w:r>
            <w:r w:rsidR="00195CD0" w:rsidRPr="00516F36">
              <w:rPr>
                <w:rFonts w:ascii="Helvetica Neue" w:eastAsia="Helvetica Neue" w:hAnsi="Helvetica Neue" w:cs="Helvetica Neue"/>
              </w:rPr>
              <w:t>125%</w:t>
            </w:r>
            <w:r w:rsidRPr="00516F36">
              <w:rPr>
                <w:rFonts w:ascii="Helvetica Neue" w:eastAsia="Helvetica Neue" w:hAnsi="Helvetica Neue" w:cs="Helvetica Neue"/>
              </w:rPr>
              <w:t xml:space="preserve"> of the Charges payable by the Buyer to the Supplier during the Call-Off Contract Term (whichever is the greater). </w:t>
            </w:r>
          </w:p>
        </w:tc>
      </w:tr>
      <w:tr w:rsidR="0001459B" w:rsidRPr="0080403F" w14:paraId="5F599907" w14:textId="77777777">
        <w:tc>
          <w:tcPr>
            <w:tcW w:w="2657" w:type="dxa"/>
          </w:tcPr>
          <w:p w14:paraId="0CBCAE62"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Insurance:</w:t>
            </w:r>
          </w:p>
        </w:tc>
        <w:tc>
          <w:tcPr>
            <w:tcW w:w="7973" w:type="dxa"/>
          </w:tcPr>
          <w:p w14:paraId="3D7AA97D" w14:textId="77777777" w:rsidR="0001459B" w:rsidRPr="00516F36" w:rsidRDefault="004E0974">
            <w:pPr>
              <w:spacing w:after="0" w:line="240" w:lineRule="auto"/>
              <w:rPr>
                <w:rFonts w:ascii="Helvetica Neue" w:eastAsia="Helvetica Neue" w:hAnsi="Helvetica Neue" w:cs="Helvetica Neue"/>
              </w:rPr>
            </w:pPr>
            <w:r w:rsidRPr="00516F36">
              <w:rPr>
                <w:rFonts w:ascii="Helvetica Neue" w:eastAsia="Helvetica Neue" w:hAnsi="Helvetica Neue" w:cs="Helvetica Neue"/>
              </w:rPr>
              <w:t xml:space="preserve">The insurance(s) required will be: </w:t>
            </w:r>
          </w:p>
          <w:p w14:paraId="25C4E99E" w14:textId="5AB6C8A9" w:rsidR="0001459B" w:rsidRPr="00516F36" w:rsidRDefault="00C536E8">
            <w:pPr>
              <w:numPr>
                <w:ilvl w:val="0"/>
                <w:numId w:val="50"/>
              </w:numPr>
              <w:spacing w:after="0" w:line="240" w:lineRule="auto"/>
              <w:ind w:hanging="360"/>
              <w:rPr>
                <w:rFonts w:ascii="Helvetica Neue" w:eastAsia="Helvetica Neue" w:hAnsi="Helvetica Neue" w:cs="Helvetica Neue"/>
              </w:rPr>
            </w:pPr>
            <w:r w:rsidRPr="00516F36">
              <w:rPr>
                <w:rFonts w:ascii="Helvetica Neue" w:eastAsia="Helvetica Neue" w:hAnsi="Helvetica Neue" w:cs="Helvetica Neue"/>
              </w:rPr>
              <w:t>a minimum insurance period of 6 years</w:t>
            </w:r>
            <w:r w:rsidR="004E0974" w:rsidRPr="00516F36">
              <w:rPr>
                <w:rFonts w:ascii="Helvetica Neue" w:eastAsia="Helvetica Neue" w:hAnsi="Helvetica Neue" w:cs="Helvetica Neue"/>
              </w:rPr>
              <w:t xml:space="preserve"> following the expiration or E</w:t>
            </w:r>
            <w:r w:rsidRPr="00516F36">
              <w:rPr>
                <w:rFonts w:ascii="Helvetica Neue" w:eastAsia="Helvetica Neue" w:hAnsi="Helvetica Neue" w:cs="Helvetica Neue"/>
              </w:rPr>
              <w:t>nding of this Call-Off Contract</w:t>
            </w:r>
          </w:p>
          <w:p w14:paraId="0E4317A3" w14:textId="62CB73A4" w:rsidR="0001459B" w:rsidRPr="00516F36" w:rsidRDefault="004E0974">
            <w:pPr>
              <w:numPr>
                <w:ilvl w:val="0"/>
                <w:numId w:val="50"/>
              </w:numPr>
              <w:spacing w:after="0" w:line="240" w:lineRule="auto"/>
              <w:ind w:hanging="360"/>
              <w:rPr>
                <w:rFonts w:ascii="Helvetica Neue" w:eastAsia="Helvetica Neue" w:hAnsi="Helvetica Neue" w:cs="Helvetica Neue"/>
              </w:rPr>
            </w:pPr>
            <w:r w:rsidRPr="00516F36">
              <w:rPr>
                <w:rFonts w:ascii="Helvetica Neue" w:eastAsia="Helvetica Neue" w:hAnsi="Helvetica Neue" w:cs="Helvetica Neue"/>
              </w:rPr>
              <w:t>professional indemnity insurance cover to be held by the Supplier and by any agent, Subcontractor or consultant involved in the supply of the G-Cloud Services. This professional indemnity insurance cover will have a minimum limit of indemnity of £1,000,000 for each individual claim or any higher limit the Buyer re</w:t>
            </w:r>
            <w:r w:rsidR="00C536E8" w:rsidRPr="00516F36">
              <w:rPr>
                <w:rFonts w:ascii="Helvetica Neue" w:eastAsia="Helvetica Neue" w:hAnsi="Helvetica Neue" w:cs="Helvetica Neue"/>
              </w:rPr>
              <w:t>quires (and as required by Law)</w:t>
            </w:r>
          </w:p>
          <w:p w14:paraId="5D1A91D6" w14:textId="4EFE1F23" w:rsidR="0001459B" w:rsidRPr="00516F36" w:rsidRDefault="004E0974" w:rsidP="00521796">
            <w:pPr>
              <w:numPr>
                <w:ilvl w:val="0"/>
                <w:numId w:val="50"/>
              </w:numPr>
              <w:spacing w:after="0" w:line="240" w:lineRule="auto"/>
              <w:ind w:hanging="360"/>
              <w:rPr>
                <w:rFonts w:ascii="Helvetica Neue" w:eastAsia="Helvetica Neue" w:hAnsi="Helvetica Neue" w:cs="Helvetica Neue"/>
              </w:rPr>
            </w:pPr>
            <w:r w:rsidRPr="00516F36">
              <w:rPr>
                <w:rFonts w:ascii="Helvetica Neue" w:eastAsia="Helvetica Neue" w:hAnsi="Helvetica Neue" w:cs="Helvetica Neue"/>
              </w:rPr>
              <w:t>employers' liability insurance with a minimum limit of £5,000,000 or any highe</w:t>
            </w:r>
            <w:r w:rsidR="00C536E8" w:rsidRPr="00516F36">
              <w:rPr>
                <w:rFonts w:ascii="Helvetica Neue" w:eastAsia="Helvetica Neue" w:hAnsi="Helvetica Neue" w:cs="Helvetica Neue"/>
              </w:rPr>
              <w:t>r minimum limit required by Law</w:t>
            </w:r>
          </w:p>
        </w:tc>
      </w:tr>
      <w:tr w:rsidR="0001459B" w:rsidRPr="0080403F" w14:paraId="04BA7FBB" w14:textId="77777777">
        <w:tc>
          <w:tcPr>
            <w:tcW w:w="2657" w:type="dxa"/>
          </w:tcPr>
          <w:p w14:paraId="0B509D07"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Force majeure:</w:t>
            </w:r>
          </w:p>
        </w:tc>
        <w:tc>
          <w:tcPr>
            <w:tcW w:w="7973" w:type="dxa"/>
          </w:tcPr>
          <w:p w14:paraId="2EA4D635" w14:textId="523CBD6D" w:rsidR="0001459B" w:rsidRPr="0080403F" w:rsidRDefault="004E0974" w:rsidP="00FA6C7F">
            <w:pPr>
              <w:spacing w:after="0" w:line="240" w:lineRule="auto"/>
              <w:rPr>
                <w:rFonts w:ascii="Helvetica Neue" w:eastAsia="Helvetica Neue" w:hAnsi="Helvetica Neue" w:cs="Helvetica Neue"/>
              </w:rPr>
            </w:pPr>
            <w:r w:rsidRPr="0080403F">
              <w:rPr>
                <w:rFonts w:ascii="Helvetica Neue" w:eastAsia="Helvetica Neue" w:hAnsi="Helvetica Neue" w:cs="Helvetica Neue"/>
              </w:rPr>
              <w:t xml:space="preserve">A Party may End this Call-Off Contract if the Other Party is affected by a Force Majeure Event that lasts for more than </w:t>
            </w:r>
            <w:r w:rsidR="00FA6C7F">
              <w:rPr>
                <w:rFonts w:ascii="Helvetica Neue" w:eastAsia="Helvetica Neue" w:hAnsi="Helvetica Neue" w:cs="Helvetica Neue"/>
              </w:rPr>
              <w:t>60</w:t>
            </w:r>
            <w:r w:rsidR="00FA6C7F" w:rsidRPr="0080403F">
              <w:rPr>
                <w:rFonts w:ascii="Helvetica Neue" w:eastAsia="Helvetica Neue" w:hAnsi="Helvetica Neue" w:cs="Helvetica Neue"/>
              </w:rPr>
              <w:t xml:space="preserve"> </w:t>
            </w:r>
            <w:r w:rsidRPr="0080403F">
              <w:rPr>
                <w:rFonts w:ascii="Helvetica Neue" w:eastAsia="Helvetica Neue" w:hAnsi="Helvetica Neue" w:cs="Helvetica Neue"/>
              </w:rPr>
              <w:t>consecutive days.</w:t>
            </w:r>
          </w:p>
        </w:tc>
      </w:tr>
      <w:tr w:rsidR="0001459B" w:rsidRPr="0080403F" w14:paraId="2A8E4D38" w14:textId="77777777">
        <w:tc>
          <w:tcPr>
            <w:tcW w:w="2657" w:type="dxa"/>
          </w:tcPr>
          <w:p w14:paraId="01C2DF8F"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Audit:</w:t>
            </w:r>
          </w:p>
        </w:tc>
        <w:tc>
          <w:tcPr>
            <w:tcW w:w="7973" w:type="dxa"/>
          </w:tcPr>
          <w:p w14:paraId="2C073463" w14:textId="210CEA22" w:rsidR="0001459B" w:rsidRPr="0080403F" w:rsidRDefault="004E0974">
            <w:pPr>
              <w:spacing w:after="0" w:line="240" w:lineRule="auto"/>
              <w:rPr>
                <w:rFonts w:ascii="Helvetica Neue" w:eastAsia="Helvetica Neue" w:hAnsi="Helvetica Neue" w:cs="Helvetica Neue"/>
              </w:rPr>
            </w:pPr>
            <w:r w:rsidRPr="0080403F">
              <w:rPr>
                <w:rFonts w:ascii="Helvetica Neue" w:eastAsia="Helvetica Neue" w:hAnsi="Helvetica Neue" w:cs="Helvetica Neue"/>
              </w:rPr>
              <w:t>The following Framework Agreement audit provisions will be incorporated under clause 2.1 of this Call-Off Contract to enable</w:t>
            </w:r>
            <w:r w:rsidR="00494308">
              <w:rPr>
                <w:rFonts w:ascii="Helvetica Neue" w:eastAsia="Helvetica Neue" w:hAnsi="Helvetica Neue" w:cs="Helvetica Neue"/>
              </w:rPr>
              <w:t xml:space="preserve"> the Buyer to carry out audits as detailed in clauses 7.4 to 7.13 of the Framework Agreement.</w:t>
            </w:r>
          </w:p>
          <w:p w14:paraId="2B717FBA" w14:textId="645D805E" w:rsidR="0001459B" w:rsidRPr="0080403F" w:rsidRDefault="0001459B">
            <w:pPr>
              <w:spacing w:after="0" w:line="240" w:lineRule="auto"/>
              <w:rPr>
                <w:rFonts w:ascii="Helvetica Neue" w:eastAsia="Helvetica Neue" w:hAnsi="Helvetica Neue" w:cs="Helvetica Neue"/>
              </w:rPr>
            </w:pPr>
          </w:p>
          <w:p w14:paraId="3C3DD12C" w14:textId="77777777" w:rsidR="0001459B" w:rsidRPr="0080403F" w:rsidRDefault="0001459B">
            <w:pPr>
              <w:spacing w:after="0" w:line="240" w:lineRule="auto"/>
              <w:rPr>
                <w:rFonts w:ascii="Helvetica Neue" w:eastAsia="Helvetica Neue" w:hAnsi="Helvetica Neue" w:cs="Helvetica Neue"/>
              </w:rPr>
            </w:pPr>
          </w:p>
        </w:tc>
      </w:tr>
      <w:tr w:rsidR="0001459B" w:rsidRPr="0080403F" w14:paraId="1CF0EA53" w14:textId="77777777">
        <w:tc>
          <w:tcPr>
            <w:tcW w:w="2657" w:type="dxa"/>
          </w:tcPr>
          <w:p w14:paraId="303514B8"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Buyer’s responsibilities:</w:t>
            </w:r>
          </w:p>
        </w:tc>
        <w:tc>
          <w:tcPr>
            <w:tcW w:w="7973" w:type="dxa"/>
          </w:tcPr>
          <w:p w14:paraId="425564AA" w14:textId="203BC98F" w:rsidR="005B2F95" w:rsidRDefault="004E0974" w:rsidP="00516F36">
            <w:pPr>
              <w:rPr>
                <w:rFonts w:ascii="Helvetica Neue" w:eastAsia="Helvetica Neue" w:hAnsi="Helvetica Neue" w:cs="Helvetica Neue"/>
              </w:rPr>
            </w:pPr>
            <w:r w:rsidRPr="0080403F">
              <w:rPr>
                <w:rFonts w:ascii="Helvetica Neue" w:eastAsia="Helvetica Neue" w:hAnsi="Helvetica Neue" w:cs="Helvetica Neue"/>
              </w:rPr>
              <w:t xml:space="preserve">The Buyer is responsible for </w:t>
            </w:r>
            <w:r w:rsidR="005B2F95">
              <w:rPr>
                <w:rFonts w:ascii="Helvetica Neue" w:eastAsia="Helvetica Neue" w:hAnsi="Helvetica Neue" w:cs="Helvetica Neue"/>
              </w:rPr>
              <w:t>ensuring:</w:t>
            </w:r>
          </w:p>
          <w:p w14:paraId="69E54E12" w14:textId="0374C607" w:rsidR="0001459B" w:rsidRPr="0080403F" w:rsidRDefault="005B2F95" w:rsidP="005B2F95">
            <w:pPr>
              <w:pStyle w:val="ListParagraph"/>
              <w:rPr>
                <w:rFonts w:ascii="Helvetica Neue" w:eastAsia="Helvetica Neue" w:hAnsi="Helvetica Neue" w:cs="Helvetica Neue"/>
                <w:highlight w:val="green"/>
              </w:rPr>
            </w:pPr>
            <w:r>
              <w:rPr>
                <w:rFonts w:ascii="Helvetica Neue" w:eastAsia="Helvetica Neue" w:hAnsi="Helvetica Neue" w:cs="Helvetica Neue"/>
              </w:rPr>
              <w:t>A</w:t>
            </w:r>
            <w:r w:rsidR="00521796" w:rsidRPr="005B2F95">
              <w:rPr>
                <w:rFonts w:ascii="Helvetica Neue" w:eastAsia="Helvetica Neue" w:hAnsi="Helvetica Neue" w:cs="Helvetica Neue"/>
              </w:rPr>
              <w:t xml:space="preserve">ll personnel involved in the use of the service act in line with HMRC values and </w:t>
            </w:r>
            <w:r w:rsidR="00516F36" w:rsidRPr="005B2F95">
              <w:rPr>
                <w:rFonts w:ascii="Helvetica Neue" w:eastAsia="Helvetica Neue" w:hAnsi="Helvetica Neue" w:cs="Helvetica Neue"/>
              </w:rPr>
              <w:t>behaviours.</w:t>
            </w:r>
            <w:r w:rsidRPr="0080403F">
              <w:rPr>
                <w:rFonts w:ascii="Helvetica Neue" w:eastAsia="Helvetica Neue" w:hAnsi="Helvetica Neue" w:cs="Helvetica Neue"/>
                <w:highlight w:val="green"/>
              </w:rPr>
              <w:t xml:space="preserve"> </w:t>
            </w:r>
          </w:p>
        </w:tc>
      </w:tr>
      <w:tr w:rsidR="0001459B" w:rsidRPr="0080403F" w14:paraId="07E278E4" w14:textId="77777777">
        <w:tc>
          <w:tcPr>
            <w:tcW w:w="2657" w:type="dxa"/>
          </w:tcPr>
          <w:p w14:paraId="615A2733" w14:textId="77777777" w:rsidR="0001459B" w:rsidRPr="0080403F" w:rsidRDefault="004E0974">
            <w:pPr>
              <w:spacing w:after="0" w:line="240" w:lineRule="auto"/>
              <w:rPr>
                <w:rFonts w:ascii="Helvetica Neue" w:eastAsia="Helvetica Neue" w:hAnsi="Helvetica Neue" w:cs="Helvetica Neue"/>
                <w:b/>
              </w:rPr>
            </w:pPr>
            <w:bookmarkStart w:id="16" w:name="_44sinio" w:colFirst="0" w:colLast="0"/>
            <w:bookmarkEnd w:id="16"/>
            <w:r w:rsidRPr="0080403F">
              <w:rPr>
                <w:rFonts w:ascii="Helvetica Neue" w:eastAsia="Helvetica Neue" w:hAnsi="Helvetica Neue" w:cs="Helvetica Neue"/>
                <w:b/>
              </w:rPr>
              <w:t>Buyer’s equipment:</w:t>
            </w:r>
          </w:p>
        </w:tc>
        <w:tc>
          <w:tcPr>
            <w:tcW w:w="7973" w:type="dxa"/>
          </w:tcPr>
          <w:p w14:paraId="7F4B5400" w14:textId="20166C82" w:rsidR="0001459B" w:rsidRPr="0080403F" w:rsidRDefault="004E0974" w:rsidP="00C536E8">
            <w:pPr>
              <w:spacing w:after="0" w:line="240" w:lineRule="auto"/>
              <w:rPr>
                <w:rFonts w:ascii="Helvetica Neue" w:eastAsia="Helvetica Neue" w:hAnsi="Helvetica Neue" w:cs="Helvetica Neue"/>
                <w:highlight w:val="green"/>
              </w:rPr>
            </w:pPr>
            <w:r w:rsidRPr="0080403F">
              <w:rPr>
                <w:rFonts w:ascii="Helvetica Neue" w:eastAsia="Helvetica Neue" w:hAnsi="Helvetica Neue" w:cs="Helvetica Neue"/>
              </w:rPr>
              <w:t xml:space="preserve">The Buyer’s equipment to be used with this Call-Off Contract includes </w:t>
            </w:r>
            <w:r w:rsidR="00C536E8">
              <w:rPr>
                <w:rFonts w:ascii="Helvetica Neue" w:eastAsia="Helvetica Neue" w:hAnsi="Helvetica Neue" w:cs="Helvetica Neue"/>
              </w:rPr>
              <w:t>Buyer provisioned laptop,</w:t>
            </w:r>
            <w:r w:rsidR="00C536E8" w:rsidRPr="00C536E8">
              <w:rPr>
                <w:rFonts w:ascii="Helvetica Neue" w:eastAsia="Helvetica Neue" w:hAnsi="Helvetica Neue" w:cs="Helvetica Neue"/>
              </w:rPr>
              <w:t xml:space="preserve"> desktop</w:t>
            </w:r>
            <w:r w:rsidR="00C536E8">
              <w:rPr>
                <w:rFonts w:ascii="Helvetica Neue" w:eastAsia="Helvetica Neue" w:hAnsi="Helvetica Neue" w:cs="Helvetica Neue"/>
              </w:rPr>
              <w:t xml:space="preserve"> and mobile</w:t>
            </w:r>
            <w:r w:rsidR="00C536E8" w:rsidRPr="00C536E8">
              <w:rPr>
                <w:rFonts w:ascii="Helvetica Neue" w:eastAsia="Helvetica Neue" w:hAnsi="Helvetica Neue" w:cs="Helvetica Neue"/>
              </w:rPr>
              <w:t xml:space="preserve"> computers to access the instance of the Supplier’s Service. The Service instance will be hosted by the supplier separately. </w:t>
            </w:r>
          </w:p>
        </w:tc>
      </w:tr>
    </w:tbl>
    <w:p w14:paraId="0E121249" w14:textId="77777777" w:rsidR="0001459B" w:rsidRDefault="0001459B">
      <w:pPr>
        <w:rPr>
          <w:rFonts w:ascii="Helvetica Neue" w:eastAsia="Helvetica Neue" w:hAnsi="Helvetica Neue" w:cs="Helvetica Neue"/>
        </w:rPr>
      </w:pPr>
    </w:p>
    <w:p w14:paraId="30B0418D" w14:textId="77777777" w:rsidR="005B2F95" w:rsidRDefault="005B2F95">
      <w:pPr>
        <w:rPr>
          <w:rFonts w:ascii="Helvetica Neue" w:eastAsia="Helvetica Neue" w:hAnsi="Helvetica Neue" w:cs="Helvetica Neue"/>
        </w:rPr>
      </w:pPr>
    </w:p>
    <w:p w14:paraId="74CF8673" w14:textId="77777777" w:rsidR="005B2F95" w:rsidRPr="0080403F" w:rsidRDefault="005B2F95">
      <w:pPr>
        <w:rPr>
          <w:rFonts w:ascii="Helvetica Neue" w:eastAsia="Helvetica Neue" w:hAnsi="Helvetica Neue" w:cs="Helvetica Neue"/>
        </w:rPr>
      </w:pPr>
    </w:p>
    <w:p w14:paraId="66543DA8" w14:textId="77777777" w:rsidR="0001459B" w:rsidRPr="0080403F" w:rsidRDefault="004E0974">
      <w:pPr>
        <w:pStyle w:val="Heading3"/>
        <w:rPr>
          <w:rFonts w:ascii="Helvetica Neue" w:eastAsia="Helvetica Neue" w:hAnsi="Helvetica Neue" w:cs="Helvetica Neue"/>
          <w:color w:val="000000"/>
          <w:sz w:val="28"/>
          <w:szCs w:val="28"/>
        </w:rPr>
      </w:pPr>
      <w:bookmarkStart w:id="17" w:name="_Toc13659119"/>
      <w:r w:rsidRPr="0080403F">
        <w:rPr>
          <w:rFonts w:ascii="Helvetica Neue" w:eastAsia="Helvetica Neue" w:hAnsi="Helvetica Neue" w:cs="Helvetica Neue"/>
          <w:color w:val="000000"/>
          <w:sz w:val="28"/>
          <w:szCs w:val="28"/>
        </w:rPr>
        <w:t>Call-Off Contract charges and payment</w:t>
      </w:r>
      <w:bookmarkEnd w:id="17"/>
    </w:p>
    <w:p w14:paraId="48CE3D48" w14:textId="77777777" w:rsidR="0001459B" w:rsidRPr="0080403F" w:rsidRDefault="004E0974">
      <w:pPr>
        <w:rPr>
          <w:rFonts w:ascii="Helvetica Neue" w:eastAsia="Helvetica Neue" w:hAnsi="Helvetica Neue" w:cs="Helvetica Neue"/>
        </w:rPr>
      </w:pPr>
      <w:r w:rsidRPr="0080403F">
        <w:rPr>
          <w:rFonts w:ascii="Helvetica Neue" w:eastAsia="Helvetica Neue" w:hAnsi="Helvetica Neue" w:cs="Helvetica Neue"/>
        </w:rPr>
        <w:t>The Call-Off Contract charges and payment details are in the table below. See Schedule 2 for a full breakdown.</w:t>
      </w:r>
    </w:p>
    <w:tbl>
      <w:tblPr>
        <w:tblStyle w:val="9"/>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01459B" w:rsidRPr="0080403F" w14:paraId="0EC37741" w14:textId="77777777">
        <w:tc>
          <w:tcPr>
            <w:tcW w:w="2657" w:type="dxa"/>
          </w:tcPr>
          <w:p w14:paraId="2B11D889"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Payment method:</w:t>
            </w:r>
          </w:p>
        </w:tc>
        <w:tc>
          <w:tcPr>
            <w:tcW w:w="7973" w:type="dxa"/>
          </w:tcPr>
          <w:p w14:paraId="66ACD064" w14:textId="3E98E61B" w:rsidR="0001459B" w:rsidRPr="00516F36" w:rsidRDefault="004E0974" w:rsidP="00195CD0">
            <w:pPr>
              <w:spacing w:after="0" w:line="240" w:lineRule="auto"/>
              <w:rPr>
                <w:rFonts w:ascii="Helvetica Neue" w:eastAsia="Helvetica Neue" w:hAnsi="Helvetica Neue" w:cs="Helvetica Neue"/>
              </w:rPr>
            </w:pPr>
            <w:r w:rsidRPr="00516F36">
              <w:rPr>
                <w:rFonts w:ascii="Helvetica Neue" w:eastAsia="Helvetica Neue" w:hAnsi="Helvetica Neue" w:cs="Helvetica Neue"/>
              </w:rPr>
              <w:t xml:space="preserve">The payment method for this Call-Off Contract is </w:t>
            </w:r>
            <w:r w:rsidR="00195CD0" w:rsidRPr="00516F36">
              <w:rPr>
                <w:rFonts w:ascii="Helvetica Neue" w:eastAsia="Helvetica Neue" w:hAnsi="Helvetica Neue" w:cs="Helvetica Neue"/>
              </w:rPr>
              <w:t>BACS</w:t>
            </w:r>
            <w:r w:rsidRPr="00516F36">
              <w:rPr>
                <w:rFonts w:ascii="Helvetica Neue" w:eastAsia="Helvetica Neue" w:hAnsi="Helvetica Neue" w:cs="Helvetica Neue"/>
              </w:rPr>
              <w:t>.</w:t>
            </w:r>
          </w:p>
        </w:tc>
      </w:tr>
      <w:tr w:rsidR="0001459B" w:rsidRPr="0080403F" w14:paraId="1618B4E2" w14:textId="77777777">
        <w:tc>
          <w:tcPr>
            <w:tcW w:w="2657" w:type="dxa"/>
          </w:tcPr>
          <w:p w14:paraId="7BC2B3CE"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Payment profile:</w:t>
            </w:r>
          </w:p>
        </w:tc>
        <w:tc>
          <w:tcPr>
            <w:tcW w:w="7973" w:type="dxa"/>
          </w:tcPr>
          <w:p w14:paraId="713840BE" w14:textId="75DA7724" w:rsidR="0001459B" w:rsidRPr="00516F36" w:rsidRDefault="004E0974" w:rsidP="00516F36">
            <w:pPr>
              <w:spacing w:after="0" w:line="240" w:lineRule="auto"/>
              <w:rPr>
                <w:rFonts w:ascii="Helvetica Neue" w:eastAsia="Helvetica Neue" w:hAnsi="Helvetica Neue" w:cs="Helvetica Neue"/>
              </w:rPr>
            </w:pPr>
            <w:r w:rsidRPr="00516F36">
              <w:rPr>
                <w:rFonts w:ascii="Helvetica Neue" w:eastAsia="Helvetica Neue" w:hAnsi="Helvetica Neue" w:cs="Helvetica Neue"/>
              </w:rPr>
              <w:t xml:space="preserve">The payment profile for this Call-Off Contract is </w:t>
            </w:r>
            <w:r w:rsidR="003F7410" w:rsidRPr="00516F36">
              <w:rPr>
                <w:rFonts w:ascii="Helvetica Neue" w:eastAsia="Helvetica Neue" w:hAnsi="Helvetica Neue" w:cs="Helvetica Neue"/>
              </w:rPr>
              <w:t xml:space="preserve">annually in </w:t>
            </w:r>
            <w:r w:rsidR="00494308" w:rsidRPr="00516F36">
              <w:rPr>
                <w:rFonts w:ascii="Helvetica Neue" w:eastAsia="Helvetica Neue" w:hAnsi="Helvetica Neue" w:cs="Helvetica Neue"/>
              </w:rPr>
              <w:t>advance</w:t>
            </w:r>
            <w:r w:rsidRPr="00516F36">
              <w:rPr>
                <w:rFonts w:ascii="Helvetica Neue" w:eastAsia="Helvetica Neue" w:hAnsi="Helvetica Neue" w:cs="Helvetica Neue"/>
              </w:rPr>
              <w:t>.</w:t>
            </w:r>
          </w:p>
        </w:tc>
      </w:tr>
      <w:tr w:rsidR="0001459B" w:rsidRPr="0080403F" w14:paraId="272867DD" w14:textId="77777777">
        <w:tc>
          <w:tcPr>
            <w:tcW w:w="2657" w:type="dxa"/>
          </w:tcPr>
          <w:p w14:paraId="4CDFFF51"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Invoice details:</w:t>
            </w:r>
          </w:p>
        </w:tc>
        <w:tc>
          <w:tcPr>
            <w:tcW w:w="7973" w:type="dxa"/>
          </w:tcPr>
          <w:p w14:paraId="4852AFA0" w14:textId="4471B0DB" w:rsidR="0001459B" w:rsidRPr="00516F36" w:rsidRDefault="004E0974" w:rsidP="00494308">
            <w:pPr>
              <w:spacing w:after="0" w:line="240" w:lineRule="auto"/>
              <w:rPr>
                <w:rFonts w:ascii="Helvetica Neue" w:eastAsia="Helvetica Neue" w:hAnsi="Helvetica Neue" w:cs="Helvetica Neue"/>
              </w:rPr>
            </w:pPr>
            <w:r w:rsidRPr="00516F36">
              <w:rPr>
                <w:rFonts w:ascii="Helvetica Neue" w:eastAsia="Helvetica Neue" w:hAnsi="Helvetica Neue" w:cs="Helvetica Neue"/>
              </w:rPr>
              <w:t xml:space="preserve">The Supplier will issue electronic invoices </w:t>
            </w:r>
            <w:r w:rsidR="003F7410" w:rsidRPr="00516F36">
              <w:rPr>
                <w:rFonts w:ascii="Helvetica Neue" w:eastAsia="Helvetica Neue" w:hAnsi="Helvetica Neue" w:cs="Helvetica Neue"/>
              </w:rPr>
              <w:t>annually</w:t>
            </w:r>
            <w:r w:rsidRPr="00516F36">
              <w:rPr>
                <w:rFonts w:ascii="Helvetica Neue" w:eastAsia="Helvetica Neue" w:hAnsi="Helvetica Neue" w:cs="Helvetica Neue"/>
              </w:rPr>
              <w:t xml:space="preserve"> in a</w:t>
            </w:r>
            <w:r w:rsidR="00494308" w:rsidRPr="00516F36">
              <w:rPr>
                <w:rFonts w:ascii="Helvetica Neue" w:eastAsia="Helvetica Neue" w:hAnsi="Helvetica Neue" w:cs="Helvetica Neue"/>
              </w:rPr>
              <w:t>dvance.</w:t>
            </w:r>
            <w:r w:rsidRPr="00516F36">
              <w:rPr>
                <w:rFonts w:ascii="Helvetica Neue" w:eastAsia="Helvetica Neue" w:hAnsi="Helvetica Neue" w:cs="Helvetica Neue"/>
              </w:rPr>
              <w:t xml:space="preserve"> The Buyer will pay the Supplier within </w:t>
            </w:r>
            <w:r w:rsidR="00516F36" w:rsidRPr="00516F36">
              <w:rPr>
                <w:rFonts w:ascii="Helvetica Neue" w:eastAsia="Helvetica Neue" w:hAnsi="Helvetica Neue" w:cs="Helvetica Neue"/>
              </w:rPr>
              <w:t>30</w:t>
            </w:r>
            <w:r w:rsidRPr="00516F36">
              <w:rPr>
                <w:rFonts w:ascii="Helvetica Neue" w:eastAsia="Helvetica Neue" w:hAnsi="Helvetica Neue" w:cs="Helvetica Neue"/>
              </w:rPr>
              <w:t xml:space="preserve"> days of receipt of a valid invoice.</w:t>
            </w:r>
          </w:p>
        </w:tc>
      </w:tr>
      <w:tr w:rsidR="0001459B" w:rsidRPr="0080403F" w14:paraId="4390F8DC" w14:textId="77777777">
        <w:tc>
          <w:tcPr>
            <w:tcW w:w="2657" w:type="dxa"/>
          </w:tcPr>
          <w:p w14:paraId="542561D9"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Who and where to send invoices to:</w:t>
            </w:r>
          </w:p>
        </w:tc>
        <w:tc>
          <w:tcPr>
            <w:tcW w:w="7973" w:type="dxa"/>
          </w:tcPr>
          <w:p w14:paraId="75B9ECF6" w14:textId="77777777" w:rsidR="0001459B" w:rsidRPr="00516F36" w:rsidRDefault="00494308" w:rsidP="00494308">
            <w:pPr>
              <w:spacing w:after="0" w:line="240" w:lineRule="auto"/>
              <w:rPr>
                <w:rFonts w:ascii="Helvetica Neue" w:eastAsia="Helvetica Neue" w:hAnsi="Helvetica Neue" w:cs="Helvetica Neue"/>
              </w:rPr>
            </w:pPr>
            <w:r w:rsidRPr="00516F36">
              <w:rPr>
                <w:rFonts w:ascii="Helvetica Neue" w:eastAsia="Helvetica Neue" w:hAnsi="Helvetica Neue" w:cs="Helvetica Neue"/>
              </w:rPr>
              <w:t>Invoices will be sent to:</w:t>
            </w:r>
          </w:p>
          <w:p w14:paraId="1923422C" w14:textId="26920EF4" w:rsidR="00494308" w:rsidRPr="00516F36" w:rsidRDefault="00A93CAD" w:rsidP="00494308">
            <w:pPr>
              <w:spacing w:after="0" w:line="240" w:lineRule="auto"/>
              <w:rPr>
                <w:rFonts w:ascii="Helvetica Neue" w:eastAsia="Helvetica Neue" w:hAnsi="Helvetica Neue" w:cs="Helvetica Neue"/>
              </w:rPr>
            </w:pPr>
            <w:hyperlink r:id="rId16" w:history="1">
              <w:r w:rsidR="00494308" w:rsidRPr="00516F36">
                <w:rPr>
                  <w:rStyle w:val="Hyperlink"/>
                  <w:rFonts w:ascii="Helvetica Neue" w:eastAsia="Helvetica Neue" w:hAnsi="Helvetica Neue" w:cs="Helvetica Neue"/>
                </w:rPr>
                <w:t>Payments.team@hmrc.gsi.gov.uk</w:t>
              </w:r>
            </w:hyperlink>
          </w:p>
          <w:p w14:paraId="4C547085" w14:textId="77777777" w:rsidR="00494308" w:rsidRPr="00516F36" w:rsidRDefault="00494308" w:rsidP="00494308">
            <w:pPr>
              <w:spacing w:after="0" w:line="240" w:lineRule="auto"/>
              <w:rPr>
                <w:rFonts w:ascii="Helvetica Neue" w:eastAsia="Helvetica Neue" w:hAnsi="Helvetica Neue" w:cs="Helvetica Neue"/>
              </w:rPr>
            </w:pPr>
          </w:p>
          <w:p w14:paraId="293721BD" w14:textId="77777777" w:rsidR="00494308" w:rsidRPr="00516F36" w:rsidRDefault="00494308" w:rsidP="00494308">
            <w:pPr>
              <w:spacing w:after="0" w:line="240" w:lineRule="auto"/>
              <w:rPr>
                <w:rFonts w:ascii="Helvetica Neue" w:eastAsia="Helvetica Neue" w:hAnsi="Helvetica Neue" w:cs="Helvetica Neue"/>
              </w:rPr>
            </w:pPr>
            <w:r w:rsidRPr="00516F36">
              <w:rPr>
                <w:rFonts w:ascii="Helvetica Neue" w:eastAsia="Helvetica Neue" w:hAnsi="Helvetica Neue" w:cs="Helvetica Neue"/>
              </w:rPr>
              <w:t>Should hard copy invoices be required these will be sent to:</w:t>
            </w:r>
          </w:p>
          <w:p w14:paraId="0CCC0B13" w14:textId="77777777" w:rsidR="00494308" w:rsidRPr="00516F36" w:rsidRDefault="00494308" w:rsidP="00494308">
            <w:pPr>
              <w:spacing w:after="0" w:line="259" w:lineRule="auto"/>
              <w:ind w:left="4"/>
              <w:rPr>
                <w:rFonts w:ascii="Helvetica Neue" w:eastAsia="Helvetica Neue" w:hAnsi="Helvetica Neue" w:cs="Helvetica Neue"/>
              </w:rPr>
            </w:pPr>
            <w:r w:rsidRPr="00516F36">
              <w:rPr>
                <w:rFonts w:ascii="Helvetica Neue" w:eastAsia="Helvetica Neue" w:hAnsi="Helvetica Neue" w:cs="Helvetica Neue"/>
              </w:rPr>
              <w:t>Financial Shared Services</w:t>
            </w:r>
          </w:p>
          <w:p w14:paraId="0AD18B02" w14:textId="77777777" w:rsidR="00494308" w:rsidRPr="00516F36" w:rsidRDefault="00494308" w:rsidP="00494308">
            <w:pPr>
              <w:spacing w:after="0" w:line="259" w:lineRule="auto"/>
              <w:ind w:left="4"/>
              <w:rPr>
                <w:rFonts w:ascii="Helvetica Neue" w:eastAsia="Helvetica Neue" w:hAnsi="Helvetica Neue" w:cs="Helvetica Neue"/>
              </w:rPr>
            </w:pPr>
            <w:r w:rsidRPr="00516F36">
              <w:rPr>
                <w:rFonts w:ascii="Helvetica Neue" w:eastAsia="Helvetica Neue" w:hAnsi="Helvetica Neue" w:cs="Helvetica Neue"/>
              </w:rPr>
              <w:t>Account Payable</w:t>
            </w:r>
          </w:p>
          <w:p w14:paraId="23CE7A8F" w14:textId="77777777" w:rsidR="00494308" w:rsidRPr="00516F36" w:rsidRDefault="00494308" w:rsidP="00494308">
            <w:pPr>
              <w:spacing w:after="0" w:line="259" w:lineRule="auto"/>
              <w:ind w:left="4"/>
              <w:rPr>
                <w:rFonts w:ascii="Helvetica Neue" w:eastAsia="Helvetica Neue" w:hAnsi="Helvetica Neue" w:cs="Helvetica Neue"/>
              </w:rPr>
            </w:pPr>
            <w:r w:rsidRPr="00516F36">
              <w:rPr>
                <w:rFonts w:ascii="Helvetica Neue" w:eastAsia="Helvetica Neue" w:hAnsi="Helvetica Neue" w:cs="Helvetica Neue"/>
              </w:rPr>
              <w:t>B Spur South Block</w:t>
            </w:r>
          </w:p>
          <w:p w14:paraId="43408795" w14:textId="77777777" w:rsidR="00494308" w:rsidRPr="00516F36" w:rsidRDefault="00494308" w:rsidP="00494308">
            <w:pPr>
              <w:spacing w:after="0" w:line="259" w:lineRule="auto"/>
              <w:ind w:left="4"/>
              <w:rPr>
                <w:rFonts w:ascii="Helvetica Neue" w:eastAsia="Helvetica Neue" w:hAnsi="Helvetica Neue" w:cs="Helvetica Neue"/>
              </w:rPr>
            </w:pPr>
            <w:r w:rsidRPr="00516F36">
              <w:rPr>
                <w:rFonts w:ascii="Helvetica Neue" w:eastAsia="Helvetica Neue" w:hAnsi="Helvetica Neue" w:cs="Helvetica Neue"/>
              </w:rPr>
              <w:t>Barrington Road</w:t>
            </w:r>
          </w:p>
          <w:p w14:paraId="1D9E2B7C" w14:textId="77777777" w:rsidR="00494308" w:rsidRPr="00516F36" w:rsidRDefault="00494308" w:rsidP="00494308">
            <w:pPr>
              <w:spacing w:after="0" w:line="259" w:lineRule="auto"/>
              <w:ind w:left="4"/>
              <w:rPr>
                <w:rFonts w:ascii="Helvetica Neue" w:eastAsia="Helvetica Neue" w:hAnsi="Helvetica Neue" w:cs="Helvetica Neue"/>
              </w:rPr>
            </w:pPr>
            <w:r w:rsidRPr="00516F36">
              <w:rPr>
                <w:rFonts w:ascii="Helvetica Neue" w:eastAsia="Helvetica Neue" w:hAnsi="Helvetica Neue" w:cs="Helvetica Neue"/>
              </w:rPr>
              <w:t>Worthing</w:t>
            </w:r>
          </w:p>
          <w:p w14:paraId="57F6EB0B" w14:textId="77777777" w:rsidR="00494308" w:rsidRPr="00516F36" w:rsidRDefault="00494308" w:rsidP="00494308">
            <w:pPr>
              <w:spacing w:after="0" w:line="259" w:lineRule="auto"/>
              <w:ind w:left="4"/>
              <w:rPr>
                <w:rFonts w:ascii="Helvetica Neue" w:eastAsia="Helvetica Neue" w:hAnsi="Helvetica Neue" w:cs="Helvetica Neue"/>
              </w:rPr>
            </w:pPr>
            <w:r w:rsidRPr="00516F36">
              <w:rPr>
                <w:rFonts w:ascii="Helvetica Neue" w:eastAsia="Helvetica Neue" w:hAnsi="Helvetica Neue" w:cs="Helvetica Neue"/>
              </w:rPr>
              <w:t>West Sussex</w:t>
            </w:r>
          </w:p>
          <w:p w14:paraId="3927B67F" w14:textId="36A3EB46" w:rsidR="00494308" w:rsidRPr="00516F36" w:rsidRDefault="00494308" w:rsidP="00494308">
            <w:pPr>
              <w:spacing w:after="0" w:line="240" w:lineRule="auto"/>
              <w:rPr>
                <w:rFonts w:ascii="Helvetica Neue" w:eastAsia="Helvetica Neue" w:hAnsi="Helvetica Neue" w:cs="Helvetica Neue"/>
              </w:rPr>
            </w:pPr>
            <w:r w:rsidRPr="00516F36">
              <w:rPr>
                <w:rFonts w:ascii="Helvetica Neue" w:eastAsia="Helvetica Neue" w:hAnsi="Helvetica Neue" w:cs="Helvetica Neue"/>
              </w:rPr>
              <w:t>BN12 4XH</w:t>
            </w:r>
          </w:p>
        </w:tc>
      </w:tr>
      <w:tr w:rsidR="0001459B" w:rsidRPr="0080403F" w14:paraId="69B9C838" w14:textId="77777777">
        <w:tc>
          <w:tcPr>
            <w:tcW w:w="2657" w:type="dxa"/>
          </w:tcPr>
          <w:p w14:paraId="2BA7D7C8" w14:textId="43161AD0" w:rsidR="0001459B" w:rsidRPr="0080403F" w:rsidRDefault="004E0974">
            <w:pPr>
              <w:spacing w:after="0" w:line="240" w:lineRule="auto"/>
              <w:rPr>
                <w:rFonts w:ascii="Helvetica Neue" w:eastAsia="Helvetica Neue" w:hAnsi="Helvetica Neue" w:cs="Helvetica Neue"/>
              </w:rPr>
            </w:pPr>
            <w:r w:rsidRPr="0080403F">
              <w:rPr>
                <w:rFonts w:ascii="Helvetica Neue" w:eastAsia="Helvetica Neue" w:hAnsi="Helvetica Neue" w:cs="Helvetica Neue"/>
                <w:b/>
              </w:rPr>
              <w:t>Invoice information required</w:t>
            </w:r>
            <w:r w:rsidRPr="0080403F">
              <w:rPr>
                <w:rFonts w:ascii="Helvetica Neue" w:eastAsia="Helvetica Neue" w:hAnsi="Helvetica Neue" w:cs="Helvetica Neue"/>
              </w:rPr>
              <w:t xml:space="preserve"> – for example purchase order, project reference:</w:t>
            </w:r>
          </w:p>
        </w:tc>
        <w:tc>
          <w:tcPr>
            <w:tcW w:w="7973" w:type="dxa"/>
          </w:tcPr>
          <w:p w14:paraId="60593DD8" w14:textId="08D67512" w:rsidR="00C536E8" w:rsidRPr="00516F36" w:rsidRDefault="00335FE1" w:rsidP="00494308">
            <w:pPr>
              <w:spacing w:after="0" w:line="240" w:lineRule="auto"/>
              <w:rPr>
                <w:rFonts w:ascii="Helvetica Neue" w:eastAsia="Helvetica Neue" w:hAnsi="Helvetica Neue" w:cs="Helvetica Neue"/>
              </w:rPr>
            </w:pPr>
            <w:r w:rsidRPr="00516F36">
              <w:rPr>
                <w:rFonts w:ascii="Helvetica Neue" w:eastAsia="Helvetica Neue" w:hAnsi="Helvetica Neue" w:cs="Helvetica Neue"/>
              </w:rPr>
              <w:t>All invoices must include:</w:t>
            </w:r>
          </w:p>
          <w:p w14:paraId="2655E452" w14:textId="77777777" w:rsidR="00335FE1" w:rsidRPr="00516F36" w:rsidRDefault="00335FE1" w:rsidP="00494308">
            <w:pPr>
              <w:spacing w:after="0" w:line="240" w:lineRule="auto"/>
              <w:rPr>
                <w:rFonts w:ascii="Helvetica Neue" w:eastAsia="Helvetica Neue" w:hAnsi="Helvetica Neue" w:cs="Helvetica Neue"/>
              </w:rPr>
            </w:pPr>
          </w:p>
          <w:p w14:paraId="3E290BC4" w14:textId="77777777" w:rsidR="00C536E8" w:rsidRPr="00516F36" w:rsidRDefault="00C536E8" w:rsidP="00494308">
            <w:pPr>
              <w:spacing w:after="0" w:line="240" w:lineRule="auto"/>
              <w:rPr>
                <w:rFonts w:ascii="Helvetica Neue" w:eastAsia="Helvetica Neue" w:hAnsi="Helvetica Neue" w:cs="Helvetica Neue"/>
              </w:rPr>
            </w:pPr>
            <w:r w:rsidRPr="00516F36">
              <w:rPr>
                <w:rFonts w:ascii="Helvetica Neue" w:eastAsia="Helvetica Neue" w:hAnsi="Helvetica Neue" w:cs="Helvetica Neue"/>
              </w:rPr>
              <w:t xml:space="preserve">• PO Reference Number </w:t>
            </w:r>
          </w:p>
          <w:p w14:paraId="0C95E24B" w14:textId="77777777" w:rsidR="00C536E8" w:rsidRPr="00516F36" w:rsidRDefault="00C536E8" w:rsidP="00494308">
            <w:pPr>
              <w:spacing w:after="0" w:line="240" w:lineRule="auto"/>
              <w:rPr>
                <w:rFonts w:ascii="Helvetica Neue" w:eastAsia="Helvetica Neue" w:hAnsi="Helvetica Neue" w:cs="Helvetica Neue"/>
              </w:rPr>
            </w:pPr>
            <w:r w:rsidRPr="00516F36">
              <w:rPr>
                <w:rFonts w:ascii="Helvetica Neue" w:eastAsia="Helvetica Neue" w:hAnsi="Helvetica Neue" w:cs="Helvetica Neue"/>
              </w:rPr>
              <w:t xml:space="preserve">• Call off Contract Title and Reference </w:t>
            </w:r>
          </w:p>
          <w:p w14:paraId="2AA3CE9E" w14:textId="77777777" w:rsidR="00C536E8" w:rsidRPr="00516F36" w:rsidRDefault="00C536E8" w:rsidP="00494308">
            <w:pPr>
              <w:spacing w:after="0" w:line="240" w:lineRule="auto"/>
              <w:rPr>
                <w:rFonts w:ascii="Helvetica Neue" w:eastAsia="Helvetica Neue" w:hAnsi="Helvetica Neue" w:cs="Helvetica Neue"/>
              </w:rPr>
            </w:pPr>
            <w:r w:rsidRPr="00516F36">
              <w:rPr>
                <w:rFonts w:ascii="Helvetica Neue" w:eastAsia="Helvetica Neue" w:hAnsi="Helvetica Neue" w:cs="Helvetica Neue"/>
              </w:rPr>
              <w:t xml:space="preserve">• Date issued </w:t>
            </w:r>
          </w:p>
          <w:p w14:paraId="7E3D48A8" w14:textId="77777777" w:rsidR="00C536E8" w:rsidRPr="00516F36" w:rsidRDefault="00C536E8" w:rsidP="00494308">
            <w:pPr>
              <w:spacing w:after="0" w:line="240" w:lineRule="auto"/>
              <w:rPr>
                <w:rFonts w:ascii="Helvetica Neue" w:eastAsia="Helvetica Neue" w:hAnsi="Helvetica Neue" w:cs="Helvetica Neue"/>
              </w:rPr>
            </w:pPr>
            <w:r w:rsidRPr="00516F36">
              <w:rPr>
                <w:rFonts w:ascii="Helvetica Neue" w:eastAsia="Helvetica Neue" w:hAnsi="Helvetica Neue" w:cs="Helvetica Neue"/>
              </w:rPr>
              <w:t xml:space="preserve">• Date that the amount on the invoice covers (i.e. duration of licenses) </w:t>
            </w:r>
          </w:p>
          <w:p w14:paraId="610DCE8C" w14:textId="10195B15" w:rsidR="0001459B" w:rsidRPr="00516F36" w:rsidRDefault="00C536E8" w:rsidP="00494308">
            <w:pPr>
              <w:spacing w:after="0" w:line="240" w:lineRule="auto"/>
              <w:rPr>
                <w:rFonts w:ascii="Helvetica Neue" w:eastAsia="Helvetica Neue" w:hAnsi="Helvetica Neue" w:cs="Helvetica Neue"/>
              </w:rPr>
            </w:pPr>
            <w:r w:rsidRPr="00516F36">
              <w:rPr>
                <w:rFonts w:ascii="Helvetica Neue" w:eastAsia="Helvetica Neue" w:hAnsi="Helvetica Neue" w:cs="Helvetica Neue"/>
              </w:rPr>
              <w:t xml:space="preserve">• Itemised list of what the invoice is for (i.e. licenses, etc.) </w:t>
            </w:r>
            <w:r w:rsidR="00494308" w:rsidRPr="00516F36">
              <w:rPr>
                <w:rFonts w:ascii="Helvetica Neue" w:eastAsia="Helvetica Neue" w:hAnsi="Helvetica Neue" w:cs="Helvetica Neue"/>
              </w:rPr>
              <w:t>supplied.</w:t>
            </w:r>
          </w:p>
        </w:tc>
      </w:tr>
      <w:tr w:rsidR="0001459B" w:rsidRPr="0080403F" w14:paraId="1D25D8FD" w14:textId="77777777">
        <w:tc>
          <w:tcPr>
            <w:tcW w:w="2657" w:type="dxa"/>
          </w:tcPr>
          <w:p w14:paraId="1742F3BF" w14:textId="4824DAC8"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Invoice frequency:</w:t>
            </w:r>
          </w:p>
        </w:tc>
        <w:tc>
          <w:tcPr>
            <w:tcW w:w="7973" w:type="dxa"/>
          </w:tcPr>
          <w:p w14:paraId="7E8DB356" w14:textId="0ADFDF8D" w:rsidR="0001459B" w:rsidRPr="00516F36" w:rsidRDefault="004E0974" w:rsidP="00494308">
            <w:pPr>
              <w:spacing w:after="0" w:line="240" w:lineRule="auto"/>
              <w:rPr>
                <w:rFonts w:ascii="Helvetica Neue" w:eastAsia="Helvetica Neue" w:hAnsi="Helvetica Neue" w:cs="Helvetica Neue"/>
              </w:rPr>
            </w:pPr>
            <w:r w:rsidRPr="00516F36">
              <w:rPr>
                <w:rFonts w:ascii="Helvetica Neue" w:eastAsia="Helvetica Neue" w:hAnsi="Helvetica Neue" w:cs="Helvetica Neue"/>
              </w:rPr>
              <w:t>Invoice</w:t>
            </w:r>
            <w:r w:rsidR="00026975">
              <w:rPr>
                <w:rFonts w:ascii="Helvetica Neue" w:eastAsia="Helvetica Neue" w:hAnsi="Helvetica Neue" w:cs="Helvetica Neue"/>
              </w:rPr>
              <w:t>s</w:t>
            </w:r>
            <w:r w:rsidRPr="00516F36">
              <w:rPr>
                <w:rFonts w:ascii="Helvetica Neue" w:eastAsia="Helvetica Neue" w:hAnsi="Helvetica Neue" w:cs="Helvetica Neue"/>
              </w:rPr>
              <w:t xml:space="preserve"> will be sent to the Buyer </w:t>
            </w:r>
            <w:r w:rsidR="00494308" w:rsidRPr="00516F36">
              <w:rPr>
                <w:rFonts w:ascii="Helvetica Neue" w:eastAsia="Helvetica Neue" w:hAnsi="Helvetica Neue" w:cs="Helvetica Neue"/>
              </w:rPr>
              <w:t>annually in advance.</w:t>
            </w:r>
          </w:p>
        </w:tc>
      </w:tr>
      <w:tr w:rsidR="0001459B" w:rsidRPr="0080403F" w14:paraId="7721B45C" w14:textId="77777777">
        <w:tc>
          <w:tcPr>
            <w:tcW w:w="2657" w:type="dxa"/>
          </w:tcPr>
          <w:p w14:paraId="5002275E"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Call-Off Contract value:</w:t>
            </w:r>
          </w:p>
        </w:tc>
        <w:tc>
          <w:tcPr>
            <w:tcW w:w="7973" w:type="dxa"/>
          </w:tcPr>
          <w:p w14:paraId="7DAD2998" w14:textId="2B2B9AC6" w:rsidR="0001459B" w:rsidRPr="00516F36" w:rsidRDefault="004E0974" w:rsidP="00195CD0">
            <w:pPr>
              <w:spacing w:after="0" w:line="240" w:lineRule="auto"/>
              <w:rPr>
                <w:rFonts w:ascii="Helvetica Neue" w:eastAsia="Helvetica Neue" w:hAnsi="Helvetica Neue" w:cs="Helvetica Neue"/>
              </w:rPr>
            </w:pPr>
            <w:r w:rsidRPr="00516F36">
              <w:rPr>
                <w:rFonts w:ascii="Helvetica Neue" w:eastAsia="Helvetica Neue" w:hAnsi="Helvetica Neue" w:cs="Helvetica Neue"/>
              </w:rPr>
              <w:t xml:space="preserve">The total value of this Call-Off Contract is </w:t>
            </w:r>
            <w:r w:rsidR="000E5F49" w:rsidRPr="00516F36">
              <w:rPr>
                <w:rFonts w:ascii="Helvetica Neue" w:eastAsia="Helvetica Neue" w:hAnsi="Helvetica Neue" w:cs="Helvetica Neue"/>
              </w:rPr>
              <w:t>£</w:t>
            </w:r>
            <w:r w:rsidR="00195CD0" w:rsidRPr="00516F36">
              <w:rPr>
                <w:rFonts w:ascii="Helvetica Neue" w:eastAsia="Helvetica Neue" w:hAnsi="Helvetica Neue" w:cs="Helvetica Neue"/>
              </w:rPr>
              <w:t>150,000</w:t>
            </w:r>
            <w:r w:rsidR="00C7384D">
              <w:rPr>
                <w:rFonts w:ascii="Helvetica Neue" w:eastAsia="Helvetica Neue" w:hAnsi="Helvetica Neue" w:cs="Helvetica Neue"/>
              </w:rPr>
              <w:t xml:space="preserve"> exclusive of VAT.</w:t>
            </w:r>
          </w:p>
        </w:tc>
      </w:tr>
      <w:tr w:rsidR="0001459B" w:rsidRPr="0080403F" w14:paraId="02DD6E15" w14:textId="77777777">
        <w:tc>
          <w:tcPr>
            <w:tcW w:w="2657" w:type="dxa"/>
          </w:tcPr>
          <w:p w14:paraId="63112F45"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Call-Off Contract charges:</w:t>
            </w:r>
          </w:p>
        </w:tc>
        <w:tc>
          <w:tcPr>
            <w:tcW w:w="7973" w:type="dxa"/>
          </w:tcPr>
          <w:p w14:paraId="254F6207" w14:textId="27725032" w:rsidR="0001459B" w:rsidRPr="00516F36" w:rsidRDefault="004E0974">
            <w:pPr>
              <w:spacing w:after="0" w:line="240" w:lineRule="auto"/>
              <w:rPr>
                <w:rFonts w:ascii="Helvetica Neue" w:eastAsia="Helvetica Neue" w:hAnsi="Helvetica Neue" w:cs="Helvetica Neue"/>
              </w:rPr>
            </w:pPr>
            <w:r w:rsidRPr="00516F36">
              <w:rPr>
                <w:rFonts w:ascii="Helvetica Neue" w:eastAsia="Helvetica Neue" w:hAnsi="Helvetica Neue" w:cs="Helvetica Neue"/>
              </w:rPr>
              <w:t xml:space="preserve">The breakdown of the Charges is </w:t>
            </w:r>
            <w:r w:rsidR="005247E8">
              <w:rPr>
                <w:rFonts w:ascii="Helvetica Neue" w:eastAsia="Helvetica Neue" w:hAnsi="Helvetica Neue" w:cs="Helvetica Neue"/>
              </w:rPr>
              <w:t>a</w:t>
            </w:r>
            <w:r w:rsidR="000E5F49" w:rsidRPr="00516F36">
              <w:rPr>
                <w:rFonts w:ascii="Helvetica Neue" w:eastAsia="Helvetica Neue" w:hAnsi="Helvetica Neue" w:cs="Helvetica Neue"/>
              </w:rPr>
              <w:t xml:space="preserve"> licence</w:t>
            </w:r>
            <w:r w:rsidR="00494308" w:rsidRPr="00516F36">
              <w:rPr>
                <w:rFonts w:ascii="Helvetica Neue" w:eastAsia="Helvetica Neue" w:hAnsi="Helvetica Neue" w:cs="Helvetica Neue"/>
              </w:rPr>
              <w:t xml:space="preserve"> for the ‘Percipio Technology &amp; Developer Expert’ product package</w:t>
            </w:r>
            <w:r w:rsidR="000E5F49" w:rsidRPr="00516F36">
              <w:rPr>
                <w:rFonts w:ascii="Helvetica Neue" w:eastAsia="Helvetica Neue" w:hAnsi="Helvetica Neue" w:cs="Helvetica Neue"/>
              </w:rPr>
              <w:t xml:space="preserve"> </w:t>
            </w:r>
            <w:r w:rsidR="005247E8">
              <w:rPr>
                <w:rFonts w:ascii="Helvetica Neue" w:eastAsia="Helvetica Neue" w:hAnsi="Helvetica Neue" w:cs="Helvetica Neue"/>
              </w:rPr>
              <w:t xml:space="preserve">for an Authorized Audience of 400 </w:t>
            </w:r>
            <w:r w:rsidR="000E5F49" w:rsidRPr="00516F36">
              <w:rPr>
                <w:rFonts w:ascii="Helvetica Neue" w:eastAsia="Helvetica Neue" w:hAnsi="Helvetica Neue" w:cs="Helvetica Neue"/>
              </w:rPr>
              <w:t xml:space="preserve">at a price of £187.50 </w:t>
            </w:r>
            <w:r w:rsidR="005247E8">
              <w:rPr>
                <w:rFonts w:ascii="Helvetica Neue" w:eastAsia="Helvetica Neue" w:hAnsi="Helvetica Neue" w:cs="Helvetica Neue"/>
              </w:rPr>
              <w:t xml:space="preserve">per </w:t>
            </w:r>
            <w:r w:rsidR="005247E8" w:rsidRPr="005247E8">
              <w:rPr>
                <w:rFonts w:ascii="Helvetica Neue" w:eastAsia="Helvetica Neue" w:hAnsi="Helvetica Neue" w:cs="Helvetica Neue"/>
              </w:rPr>
              <w:t>member of the Authorized Audience</w:t>
            </w:r>
            <w:r w:rsidR="005247E8" w:rsidRPr="00516F36">
              <w:rPr>
                <w:rFonts w:ascii="Helvetica Neue" w:eastAsia="Helvetica Neue" w:hAnsi="Helvetica Neue" w:cs="Helvetica Neue"/>
              </w:rPr>
              <w:t xml:space="preserve"> </w:t>
            </w:r>
            <w:r w:rsidR="00195CD0" w:rsidRPr="00516F36">
              <w:rPr>
                <w:rFonts w:ascii="Helvetica Neue" w:eastAsia="Helvetica Neue" w:hAnsi="Helvetica Neue" w:cs="Helvetica Neue"/>
              </w:rPr>
              <w:t>per annum</w:t>
            </w:r>
            <w:r w:rsidR="00494308" w:rsidRPr="00516F36">
              <w:rPr>
                <w:rFonts w:ascii="Helvetica Neue" w:eastAsia="Helvetica Neue" w:hAnsi="Helvetica Neue" w:cs="Helvetica Neue"/>
              </w:rPr>
              <w:t>, as shown in the pricing document.</w:t>
            </w:r>
          </w:p>
          <w:p w14:paraId="1B384B54" w14:textId="77777777" w:rsidR="00494308" w:rsidRPr="00516F36" w:rsidRDefault="00494308">
            <w:pPr>
              <w:spacing w:after="0" w:line="240" w:lineRule="auto"/>
              <w:rPr>
                <w:rFonts w:ascii="Helvetica Neue" w:eastAsia="Helvetica Neue" w:hAnsi="Helvetica Neue" w:cs="Helvetica Neue"/>
              </w:rPr>
            </w:pPr>
          </w:p>
          <w:p w14:paraId="717078F6" w14:textId="504A3BAE" w:rsidR="0001459B" w:rsidRPr="00516F36" w:rsidRDefault="004D7AC0" w:rsidP="00335FE1">
            <w:pPr>
              <w:spacing w:after="0" w:line="240" w:lineRule="auto"/>
              <w:rPr>
                <w:rFonts w:ascii="Helvetica Neue" w:eastAsia="Helvetica Neue" w:hAnsi="Helvetica Neue" w:cs="Helvetica Neue"/>
              </w:rPr>
            </w:pPr>
            <w:r w:rsidRPr="00516F36">
              <w:rPr>
                <w:rFonts w:ascii="Helvetica Neue" w:eastAsia="Helvetica Neue" w:hAnsi="Helvetica Neue" w:cs="Helvetica Neue"/>
              </w:rPr>
              <w:object w:dxaOrig="1708" w:dyaOrig="1105" w14:anchorId="26AAE3F6">
                <v:shape id="_x0000_i1029" type="#_x0000_t75" style="width:86.3pt;height:54.75pt" o:ole="">
                  <v:imagedata r:id="rId17" o:title=""/>
                </v:shape>
                <o:OLEObject Type="Embed" ProgID="AcroExch.Document.11" ShapeID="_x0000_i1029" DrawAspect="Icon" ObjectID="_1626248648" r:id="rId18"/>
              </w:object>
            </w:r>
          </w:p>
        </w:tc>
      </w:tr>
    </w:tbl>
    <w:p w14:paraId="03D4C0B9" w14:textId="59AE91D5" w:rsidR="0001459B" w:rsidRPr="0080403F" w:rsidRDefault="0001459B">
      <w:pPr>
        <w:rPr>
          <w:rFonts w:ascii="Helvetica Neue" w:eastAsia="Helvetica Neue" w:hAnsi="Helvetica Neue" w:cs="Helvetica Neue"/>
        </w:rPr>
      </w:pPr>
      <w:bookmarkStart w:id="18" w:name="_3j2qqm3" w:colFirst="0" w:colLast="0"/>
      <w:bookmarkEnd w:id="18"/>
    </w:p>
    <w:p w14:paraId="13F22951" w14:textId="1D643CF4" w:rsidR="0001459B" w:rsidRPr="0080403F" w:rsidRDefault="0081125B">
      <w:pPr>
        <w:pStyle w:val="Heading3"/>
        <w:rPr>
          <w:rFonts w:ascii="Helvetica Neue" w:eastAsia="Helvetica Neue" w:hAnsi="Helvetica Neue" w:cs="Helvetica Neue"/>
          <w:color w:val="000000"/>
          <w:sz w:val="28"/>
          <w:szCs w:val="28"/>
        </w:rPr>
      </w:pPr>
      <w:bookmarkStart w:id="19" w:name="_Toc13659120"/>
      <w:r w:rsidRPr="0080403F">
        <w:rPr>
          <w:rFonts w:ascii="Helvetica Neue" w:eastAsia="Helvetica Neue" w:hAnsi="Helvetica Neue" w:cs="Helvetica Neue"/>
          <w:color w:val="000000"/>
          <w:sz w:val="28"/>
          <w:szCs w:val="28"/>
        </w:rPr>
        <w:t>Additional B</w:t>
      </w:r>
      <w:r w:rsidR="004E0974" w:rsidRPr="0080403F">
        <w:rPr>
          <w:rFonts w:ascii="Helvetica Neue" w:eastAsia="Helvetica Neue" w:hAnsi="Helvetica Neue" w:cs="Helvetica Neue"/>
          <w:color w:val="000000"/>
          <w:sz w:val="28"/>
          <w:szCs w:val="28"/>
        </w:rPr>
        <w:t>uyer terms</w:t>
      </w:r>
      <w:bookmarkEnd w:id="19"/>
    </w:p>
    <w:tbl>
      <w:tblPr>
        <w:tblStyle w:val="8"/>
        <w:tblW w:w="10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5"/>
        <w:gridCol w:w="7935"/>
      </w:tblGrid>
      <w:tr w:rsidR="0001459B" w:rsidRPr="0080403F" w14:paraId="33D0351F" w14:textId="77777777">
        <w:tc>
          <w:tcPr>
            <w:tcW w:w="2655" w:type="dxa"/>
          </w:tcPr>
          <w:p w14:paraId="4C27C40F" w14:textId="77777777" w:rsidR="0001459B" w:rsidRPr="0080403F" w:rsidRDefault="004E0974">
            <w:pPr>
              <w:spacing w:after="0" w:line="240" w:lineRule="auto"/>
              <w:rPr>
                <w:rFonts w:ascii="Helvetica Neue" w:eastAsia="Helvetica Neue" w:hAnsi="Helvetica Neue" w:cs="Helvetica Neue"/>
                <w:b/>
              </w:rPr>
            </w:pPr>
            <w:bookmarkStart w:id="20" w:name="_4i7ojhp" w:colFirst="0" w:colLast="0"/>
            <w:bookmarkEnd w:id="20"/>
            <w:r w:rsidRPr="0080403F">
              <w:rPr>
                <w:rFonts w:ascii="Helvetica Neue" w:eastAsia="Helvetica Neue" w:hAnsi="Helvetica Neue" w:cs="Helvetica Neue"/>
                <w:b/>
              </w:rPr>
              <w:t xml:space="preserve">Performance of the service and deliverables: </w:t>
            </w:r>
          </w:p>
        </w:tc>
        <w:tc>
          <w:tcPr>
            <w:tcW w:w="7935" w:type="dxa"/>
          </w:tcPr>
          <w:p w14:paraId="21D07D63" w14:textId="77777777" w:rsidR="00335FE1" w:rsidRPr="00C83E31" w:rsidRDefault="00335FE1" w:rsidP="00335FE1">
            <w:pPr>
              <w:spacing w:after="0" w:line="259" w:lineRule="auto"/>
              <w:ind w:left="4" w:right="830"/>
              <w:rPr>
                <w:rFonts w:ascii="Helvetica Neue" w:eastAsia="Helvetica Neue" w:hAnsi="Helvetica Neue" w:cs="Helvetica Neue"/>
              </w:rPr>
            </w:pPr>
            <w:bookmarkStart w:id="21" w:name="_2xcytpi" w:colFirst="0" w:colLast="0"/>
            <w:bookmarkStart w:id="22" w:name="_1ci93xb" w:colFirst="0" w:colLast="0"/>
            <w:bookmarkEnd w:id="21"/>
            <w:bookmarkEnd w:id="22"/>
            <w:r w:rsidRPr="00C83E31">
              <w:rPr>
                <w:rFonts w:ascii="Helvetica Neue" w:eastAsia="Helvetica Neue" w:hAnsi="Helvetica Neue" w:cs="Helvetica Neue"/>
              </w:rPr>
              <w:t>Within the scope of the Call-Off Contract, the Supplier will adhere to the following additional terms:</w:t>
            </w:r>
          </w:p>
          <w:p w14:paraId="544B2CA2" w14:textId="77777777" w:rsidR="00C7384D" w:rsidRPr="00CF0F67" w:rsidRDefault="00C7384D" w:rsidP="00C7384D">
            <w:pPr>
              <w:rPr>
                <w:rFonts w:ascii="Helvetica Neue" w:eastAsia="Helvetica Neue" w:hAnsi="Helvetica Neue" w:cs="Helvetica Neue"/>
                <w:b/>
              </w:rPr>
            </w:pPr>
            <w:r w:rsidRPr="00CF0F67">
              <w:rPr>
                <w:rFonts w:ascii="Helvetica Neue" w:eastAsia="Helvetica Neue" w:hAnsi="Helvetica Neue" w:cs="Helvetica Neue"/>
                <w:b/>
              </w:rPr>
              <w:t>Charges, Payment and Recovery of Sums Due</w:t>
            </w:r>
          </w:p>
          <w:p w14:paraId="62FC1EC9" w14:textId="3D16D3E7" w:rsidR="00C7384D" w:rsidRPr="00C7384D" w:rsidRDefault="00C7384D" w:rsidP="00C7384D">
            <w:pPr>
              <w:rPr>
                <w:rFonts w:ascii="Helvetica Neue" w:eastAsia="Helvetica Neue" w:hAnsi="Helvetica Neue" w:cs="Helvetica Neue"/>
              </w:rPr>
            </w:pPr>
            <w:r w:rsidRPr="00C7384D">
              <w:rPr>
                <w:rFonts w:ascii="Helvetica Neue" w:eastAsia="Helvetica Neue" w:hAnsi="Helvetica Neue" w:cs="Helvetica Neue"/>
              </w:rPr>
              <w:t>1.1</w:t>
            </w:r>
            <w:r w:rsidRPr="00C7384D">
              <w:rPr>
                <w:rFonts w:ascii="Helvetica Neue" w:eastAsia="Helvetica Neue" w:hAnsi="Helvetica Neue" w:cs="Helvetica Neue"/>
              </w:rPr>
              <w:tab/>
              <w:t xml:space="preserve">The Supplier shall invoice the </w:t>
            </w:r>
            <w:r w:rsidR="00CF0F67">
              <w:rPr>
                <w:rFonts w:ascii="Helvetica Neue" w:eastAsia="Helvetica Neue" w:hAnsi="Helvetica Neue" w:cs="Helvetica Neue"/>
              </w:rPr>
              <w:t>Buyer</w:t>
            </w:r>
            <w:r w:rsidRPr="00C7384D">
              <w:rPr>
                <w:rFonts w:ascii="Helvetica Neue" w:eastAsia="Helvetica Neue" w:hAnsi="Helvetica Neue" w:cs="Helvetica Neue"/>
              </w:rPr>
              <w:t xml:space="preserve"> as specified in </w:t>
            </w:r>
            <w:r w:rsidR="005137D3">
              <w:rPr>
                <w:rFonts w:ascii="Helvetica Neue" w:eastAsia="Helvetica Neue" w:hAnsi="Helvetica Neue" w:cs="Helvetica Neue"/>
              </w:rPr>
              <w:t>“Call-Off Contract charges and payment”</w:t>
            </w:r>
            <w:r w:rsidRPr="00C7384D">
              <w:rPr>
                <w:rFonts w:ascii="Helvetica Neue" w:eastAsia="Helvetica Neue" w:hAnsi="Helvetica Neue" w:cs="Helvetica Neue"/>
              </w:rPr>
              <w:t xml:space="preserve">.  Each invoice shall include such supporting information required by the </w:t>
            </w:r>
            <w:r w:rsidR="00CF0F67">
              <w:rPr>
                <w:rFonts w:ascii="Helvetica Neue" w:eastAsia="Helvetica Neue" w:hAnsi="Helvetica Neue" w:cs="Helvetica Neue"/>
              </w:rPr>
              <w:t>Buyer</w:t>
            </w:r>
            <w:r w:rsidRPr="00C7384D">
              <w:rPr>
                <w:rFonts w:ascii="Helvetica Neue" w:eastAsia="Helvetica Neue" w:hAnsi="Helvetica Neue" w:cs="Helvetica Neue"/>
              </w:rPr>
              <w:t xml:space="preserve"> to verify the accuracy of the invoice (“Supporting Documentation”), including the relevant Purchase Order Number (and CD Reference) and a breakdown of the Services supplied in the invoice period.  </w:t>
            </w:r>
          </w:p>
          <w:p w14:paraId="7D360059" w14:textId="46D7CFA6" w:rsidR="00C7384D" w:rsidRPr="00C7384D" w:rsidRDefault="00C7384D" w:rsidP="00C7384D">
            <w:pPr>
              <w:rPr>
                <w:rFonts w:ascii="Helvetica Neue" w:eastAsia="Helvetica Neue" w:hAnsi="Helvetica Neue" w:cs="Helvetica Neue"/>
              </w:rPr>
            </w:pPr>
            <w:r w:rsidRPr="00C7384D">
              <w:rPr>
                <w:rFonts w:ascii="Helvetica Neue" w:eastAsia="Helvetica Neue" w:hAnsi="Helvetica Neue" w:cs="Helvetica Neue"/>
              </w:rPr>
              <w:t>1.2</w:t>
            </w:r>
            <w:r w:rsidRPr="00C7384D">
              <w:rPr>
                <w:rFonts w:ascii="Helvetica Neue" w:eastAsia="Helvetica Neue" w:hAnsi="Helvetica Neue" w:cs="Helvetica Neue"/>
              </w:rPr>
              <w:tab/>
              <w:t xml:space="preserve">To facilitate payment, the Supplier shall use an electronic transaction system chosen by the </w:t>
            </w:r>
            <w:r w:rsidR="00CF0F67">
              <w:rPr>
                <w:rFonts w:ascii="Helvetica Neue" w:eastAsia="Helvetica Neue" w:hAnsi="Helvetica Neue" w:cs="Helvetica Neue"/>
              </w:rPr>
              <w:t>Buyer</w:t>
            </w:r>
            <w:r w:rsidRPr="00C7384D">
              <w:rPr>
                <w:rFonts w:ascii="Helvetica Neue" w:eastAsia="Helvetica Neue" w:hAnsi="Helvetica Neue" w:cs="Helvetica Neue"/>
              </w:rPr>
              <w:t xml:space="preserve"> </w:t>
            </w:r>
            <w:r w:rsidR="001460A4">
              <w:rPr>
                <w:rFonts w:ascii="Helvetica Neue" w:eastAsia="Helvetica Neue" w:hAnsi="Helvetica Neue" w:cs="Helvetica Neue"/>
              </w:rPr>
              <w:t xml:space="preserve">(acting reasonably) </w:t>
            </w:r>
            <w:r w:rsidRPr="00C7384D">
              <w:rPr>
                <w:rFonts w:ascii="Helvetica Neue" w:eastAsia="Helvetica Neue" w:hAnsi="Helvetica Neue" w:cs="Helvetica Neue"/>
              </w:rPr>
              <w:t>and shall:</w:t>
            </w:r>
          </w:p>
          <w:p w14:paraId="1BB855CA" w14:textId="3020D35F" w:rsidR="00C7384D" w:rsidRPr="00C7384D" w:rsidRDefault="00C7384D" w:rsidP="00C7384D">
            <w:pPr>
              <w:rPr>
                <w:rFonts w:ascii="Helvetica Neue" w:eastAsia="Helvetica Neue" w:hAnsi="Helvetica Neue" w:cs="Helvetica Neue"/>
              </w:rPr>
            </w:pPr>
            <w:r w:rsidRPr="00C7384D">
              <w:rPr>
                <w:rFonts w:ascii="Helvetica Neue" w:eastAsia="Helvetica Neue" w:hAnsi="Helvetica Neue" w:cs="Helvetica Neue"/>
              </w:rPr>
              <w:t>1.2.1</w:t>
            </w:r>
            <w:r w:rsidRPr="00C7384D">
              <w:rPr>
                <w:rFonts w:ascii="Helvetica Neue" w:eastAsia="Helvetica Neue" w:hAnsi="Helvetica Neue" w:cs="Helvetica Neue"/>
              </w:rPr>
              <w:tab/>
              <w:t xml:space="preserve">register for the electronic transaction system in accordance with the </w:t>
            </w:r>
            <w:r w:rsidR="001460A4">
              <w:rPr>
                <w:rFonts w:ascii="Helvetica Neue" w:eastAsia="Helvetica Neue" w:hAnsi="Helvetica Neue" w:cs="Helvetica Neue"/>
              </w:rPr>
              <w:t xml:space="preserve">reasonable </w:t>
            </w:r>
            <w:r w:rsidRPr="00C7384D">
              <w:rPr>
                <w:rFonts w:ascii="Helvetica Neue" w:eastAsia="Helvetica Neue" w:hAnsi="Helvetica Neue" w:cs="Helvetica Neue"/>
              </w:rPr>
              <w:t xml:space="preserve">instructions of the </w:t>
            </w:r>
            <w:r w:rsidR="00CF0F67">
              <w:rPr>
                <w:rFonts w:ascii="Helvetica Neue" w:eastAsia="Helvetica Neue" w:hAnsi="Helvetica Neue" w:cs="Helvetica Neue"/>
              </w:rPr>
              <w:t>Buyer</w:t>
            </w:r>
            <w:r w:rsidRPr="00C7384D">
              <w:rPr>
                <w:rFonts w:ascii="Helvetica Neue" w:eastAsia="Helvetica Neue" w:hAnsi="Helvetica Neue" w:cs="Helvetica Neue"/>
              </w:rPr>
              <w:t>;</w:t>
            </w:r>
          </w:p>
          <w:p w14:paraId="09BFD8D0" w14:textId="77777777" w:rsidR="00C7384D" w:rsidRPr="00C7384D" w:rsidRDefault="00C7384D" w:rsidP="00C7384D">
            <w:pPr>
              <w:rPr>
                <w:rFonts w:ascii="Helvetica Neue" w:eastAsia="Helvetica Neue" w:hAnsi="Helvetica Neue" w:cs="Helvetica Neue"/>
              </w:rPr>
            </w:pPr>
            <w:r w:rsidRPr="00C7384D">
              <w:rPr>
                <w:rFonts w:ascii="Helvetica Neue" w:eastAsia="Helvetica Neue" w:hAnsi="Helvetica Neue" w:cs="Helvetica Neue"/>
              </w:rPr>
              <w:t>1.2.2</w:t>
            </w:r>
            <w:r w:rsidRPr="00C7384D">
              <w:rPr>
                <w:rFonts w:ascii="Helvetica Neue" w:eastAsia="Helvetica Neue" w:hAnsi="Helvetica Neue" w:cs="Helvetica Neue"/>
              </w:rPr>
              <w:tab/>
              <w:t xml:space="preserve">allow the electronic transmission of purchase orders and submitting of electronic invoices via the electronic transaction system; </w:t>
            </w:r>
          </w:p>
          <w:p w14:paraId="1FED6068" w14:textId="66C66467" w:rsidR="00C7384D" w:rsidRPr="00C7384D" w:rsidRDefault="00C7384D" w:rsidP="00C7384D">
            <w:pPr>
              <w:rPr>
                <w:rFonts w:ascii="Helvetica Neue" w:eastAsia="Helvetica Neue" w:hAnsi="Helvetica Neue" w:cs="Helvetica Neue"/>
              </w:rPr>
            </w:pPr>
            <w:r w:rsidRPr="00C7384D">
              <w:rPr>
                <w:rFonts w:ascii="Helvetica Neue" w:eastAsia="Helvetica Neue" w:hAnsi="Helvetica Neue" w:cs="Helvetica Neue"/>
              </w:rPr>
              <w:t>1.2.3</w:t>
            </w:r>
            <w:r w:rsidRPr="00C7384D">
              <w:rPr>
                <w:rFonts w:ascii="Helvetica Neue" w:eastAsia="Helvetica Neue" w:hAnsi="Helvetica Neue" w:cs="Helvetica Neue"/>
              </w:rPr>
              <w:tab/>
              <w:t xml:space="preserve">designate a Supplier representative as the first point of contact with the </w:t>
            </w:r>
            <w:r w:rsidR="00CF0F67">
              <w:rPr>
                <w:rFonts w:ascii="Helvetica Neue" w:eastAsia="Helvetica Neue" w:hAnsi="Helvetica Neue" w:cs="Helvetica Neue"/>
              </w:rPr>
              <w:t>Buyer</w:t>
            </w:r>
            <w:r w:rsidRPr="00C7384D">
              <w:rPr>
                <w:rFonts w:ascii="Helvetica Neue" w:eastAsia="Helvetica Neue" w:hAnsi="Helvetica Neue" w:cs="Helvetica Neue"/>
              </w:rPr>
              <w:t xml:space="preserve"> for system issues; and</w:t>
            </w:r>
          </w:p>
          <w:p w14:paraId="70983C23" w14:textId="38ED38FA" w:rsidR="00C7384D" w:rsidRPr="00C7384D" w:rsidRDefault="00C7384D" w:rsidP="00C7384D">
            <w:pPr>
              <w:rPr>
                <w:rFonts w:ascii="Helvetica Neue" w:eastAsia="Helvetica Neue" w:hAnsi="Helvetica Neue" w:cs="Helvetica Neue"/>
              </w:rPr>
            </w:pPr>
            <w:r w:rsidRPr="00C7384D">
              <w:rPr>
                <w:rFonts w:ascii="Helvetica Neue" w:eastAsia="Helvetica Neue" w:hAnsi="Helvetica Neue" w:cs="Helvetica Neue"/>
              </w:rPr>
              <w:t>1.2.4</w:t>
            </w:r>
            <w:r w:rsidRPr="00C7384D">
              <w:rPr>
                <w:rFonts w:ascii="Helvetica Neue" w:eastAsia="Helvetica Neue" w:hAnsi="Helvetica Neue" w:cs="Helvetica Neue"/>
              </w:rPr>
              <w:tab/>
              <w:t xml:space="preserve">provide such data to the </w:t>
            </w:r>
            <w:r w:rsidR="00CF0F67">
              <w:rPr>
                <w:rFonts w:ascii="Helvetica Neue" w:eastAsia="Helvetica Neue" w:hAnsi="Helvetica Neue" w:cs="Helvetica Neue"/>
              </w:rPr>
              <w:t>Buyer</w:t>
            </w:r>
            <w:r w:rsidRPr="00C7384D">
              <w:rPr>
                <w:rFonts w:ascii="Helvetica Neue" w:eastAsia="Helvetica Neue" w:hAnsi="Helvetica Neue" w:cs="Helvetica Neue"/>
              </w:rPr>
              <w:t xml:space="preserve"> as the </w:t>
            </w:r>
            <w:r w:rsidR="00CF0F67">
              <w:rPr>
                <w:rFonts w:ascii="Helvetica Neue" w:eastAsia="Helvetica Neue" w:hAnsi="Helvetica Neue" w:cs="Helvetica Neue"/>
              </w:rPr>
              <w:t>Buyer</w:t>
            </w:r>
            <w:r w:rsidRPr="00C7384D">
              <w:rPr>
                <w:rFonts w:ascii="Helvetica Neue" w:eastAsia="Helvetica Neue" w:hAnsi="Helvetica Neue" w:cs="Helvetica Neue"/>
              </w:rPr>
              <w:t xml:space="preserve"> reasonably deems necessary for the operation of the system including, but not limited to, electronic catalogue information.</w:t>
            </w:r>
          </w:p>
          <w:p w14:paraId="1B47FA10" w14:textId="7BDD1230" w:rsidR="00C7384D" w:rsidRPr="00C7384D" w:rsidRDefault="00C7384D" w:rsidP="00C7384D">
            <w:pPr>
              <w:rPr>
                <w:rFonts w:ascii="Helvetica Neue" w:eastAsia="Helvetica Neue" w:hAnsi="Helvetica Neue" w:cs="Helvetica Neue"/>
              </w:rPr>
            </w:pPr>
            <w:r w:rsidRPr="00C7384D">
              <w:rPr>
                <w:rFonts w:ascii="Helvetica Neue" w:eastAsia="Helvetica Neue" w:hAnsi="Helvetica Neue" w:cs="Helvetica Neue"/>
              </w:rPr>
              <w:t>1.3</w:t>
            </w:r>
            <w:r w:rsidRPr="00C7384D">
              <w:rPr>
                <w:rFonts w:ascii="Helvetica Neue" w:eastAsia="Helvetica Neue" w:hAnsi="Helvetica Neue" w:cs="Helvetica Neue"/>
              </w:rPr>
              <w:tab/>
              <w:t xml:space="preserve">The </w:t>
            </w:r>
            <w:r w:rsidR="00CF0F67">
              <w:rPr>
                <w:rFonts w:ascii="Helvetica Neue" w:eastAsia="Helvetica Neue" w:hAnsi="Helvetica Neue" w:cs="Helvetica Neue"/>
              </w:rPr>
              <w:t>Buyer</w:t>
            </w:r>
            <w:r w:rsidRPr="00C7384D">
              <w:rPr>
                <w:rFonts w:ascii="Helvetica Neue" w:eastAsia="Helvetica Neue" w:hAnsi="Helvetica Neue" w:cs="Helvetica Neue"/>
              </w:rPr>
              <w:t xml:space="preserve"> is in the process of implementing its electronic transaction system. Each invoice and any Supporting Documentation required to be submitted in accordance with this Clause 1 shall be submitted by the Supplier, as directed by the </w:t>
            </w:r>
            <w:r w:rsidR="00CF0F67">
              <w:rPr>
                <w:rFonts w:ascii="Helvetica Neue" w:eastAsia="Helvetica Neue" w:hAnsi="Helvetica Neue" w:cs="Helvetica Neue"/>
              </w:rPr>
              <w:t>Buyer</w:t>
            </w:r>
            <w:r w:rsidRPr="00C7384D">
              <w:rPr>
                <w:rFonts w:ascii="Helvetica Neue" w:eastAsia="Helvetica Neue" w:hAnsi="Helvetica Neue" w:cs="Helvetica Neue"/>
              </w:rPr>
              <w:t xml:space="preserve"> from time to time, either:</w:t>
            </w:r>
          </w:p>
          <w:p w14:paraId="3350E84B" w14:textId="02E17B3A" w:rsidR="00C7384D" w:rsidRPr="00C7384D" w:rsidRDefault="00C7384D" w:rsidP="00C7384D">
            <w:pPr>
              <w:rPr>
                <w:rFonts w:ascii="Helvetica Neue" w:eastAsia="Helvetica Neue" w:hAnsi="Helvetica Neue" w:cs="Helvetica Neue"/>
              </w:rPr>
            </w:pPr>
            <w:r w:rsidRPr="00C7384D">
              <w:rPr>
                <w:rFonts w:ascii="Helvetica Neue" w:eastAsia="Helvetica Neue" w:hAnsi="Helvetica Neue" w:cs="Helvetica Neue"/>
              </w:rPr>
              <w:t>1.3.1</w:t>
            </w:r>
            <w:r w:rsidRPr="00C7384D">
              <w:rPr>
                <w:rFonts w:ascii="Helvetica Neue" w:eastAsia="Helvetica Neue" w:hAnsi="Helvetica Neue" w:cs="Helvetica Neue"/>
              </w:rPr>
              <w:tab/>
              <w:t xml:space="preserve">via the </w:t>
            </w:r>
            <w:r w:rsidR="00CF0F67">
              <w:rPr>
                <w:rFonts w:ascii="Helvetica Neue" w:eastAsia="Helvetica Neue" w:hAnsi="Helvetica Neue" w:cs="Helvetica Neue"/>
              </w:rPr>
              <w:t>Buyer</w:t>
            </w:r>
            <w:r w:rsidRPr="00C7384D">
              <w:rPr>
                <w:rFonts w:ascii="Helvetica Neue" w:eastAsia="Helvetica Neue" w:hAnsi="Helvetica Neue" w:cs="Helvetica Neue"/>
              </w:rPr>
              <w:t>’s electronic transaction system; or</w:t>
            </w:r>
          </w:p>
          <w:p w14:paraId="41EC4CBA" w14:textId="0E4BFD3C" w:rsidR="00C7384D" w:rsidRPr="00C7384D" w:rsidRDefault="00C7384D" w:rsidP="00C7384D">
            <w:pPr>
              <w:rPr>
                <w:rFonts w:ascii="Helvetica Neue" w:eastAsia="Helvetica Neue" w:hAnsi="Helvetica Neue" w:cs="Helvetica Neue"/>
              </w:rPr>
            </w:pPr>
            <w:r w:rsidRPr="00C7384D">
              <w:rPr>
                <w:rFonts w:ascii="Helvetica Neue" w:eastAsia="Helvetica Neue" w:hAnsi="Helvetica Neue" w:cs="Helvetica Neue"/>
              </w:rPr>
              <w:t>1.3.2</w:t>
            </w:r>
            <w:r w:rsidRPr="00C7384D">
              <w:rPr>
                <w:rFonts w:ascii="Helvetica Neue" w:eastAsia="Helvetica Neue" w:hAnsi="Helvetica Neue" w:cs="Helvetica Neue"/>
              </w:rPr>
              <w:tab/>
              <w:t xml:space="preserve">to the </w:t>
            </w:r>
            <w:hyperlink r:id="rId19" w:history="1">
              <w:r w:rsidR="005137D3" w:rsidRPr="00DB7C37">
                <w:rPr>
                  <w:rStyle w:val="Hyperlink"/>
                  <w:rFonts w:ascii="Helvetica Neue" w:eastAsia="Helvetica Neue" w:hAnsi="Helvetica Neue" w:cs="Helvetica Neue"/>
                </w:rPr>
                <w:t>payments.team@hmrc.gsi.gov.uk</w:t>
              </w:r>
            </w:hyperlink>
            <w:r w:rsidR="005137D3">
              <w:rPr>
                <w:rFonts w:ascii="Helvetica Neue" w:eastAsia="Helvetica Neue" w:hAnsi="Helvetica Neue" w:cs="Helvetica Neue"/>
              </w:rPr>
              <w:t xml:space="preserve"> email address</w:t>
            </w:r>
            <w:r w:rsidRPr="00C7384D">
              <w:rPr>
                <w:rFonts w:ascii="Helvetica Neue" w:eastAsia="Helvetica Neue" w:hAnsi="Helvetica Neue" w:cs="Helvetica Neue"/>
              </w:rPr>
              <w:t xml:space="preserve"> (or such other person notified to the Supplier in writing by the </w:t>
            </w:r>
            <w:r w:rsidR="00CF0F67">
              <w:rPr>
                <w:rFonts w:ascii="Helvetica Neue" w:eastAsia="Helvetica Neue" w:hAnsi="Helvetica Neue" w:cs="Helvetica Neue"/>
              </w:rPr>
              <w:t>Buyer</w:t>
            </w:r>
            <w:r w:rsidRPr="00C7384D">
              <w:rPr>
                <w:rFonts w:ascii="Helvetica Neue" w:eastAsia="Helvetica Neue" w:hAnsi="Helvetica Neue" w:cs="Helvetica Neue"/>
              </w:rPr>
              <w:t xml:space="preserve">) by email in pdf format or, if agreed with the </w:t>
            </w:r>
            <w:r w:rsidR="00CF0F67">
              <w:rPr>
                <w:rFonts w:ascii="Helvetica Neue" w:eastAsia="Helvetica Neue" w:hAnsi="Helvetica Neue" w:cs="Helvetica Neue"/>
              </w:rPr>
              <w:t>Buyer</w:t>
            </w:r>
            <w:r w:rsidRPr="00C7384D">
              <w:rPr>
                <w:rFonts w:ascii="Helvetica Neue" w:eastAsia="Helvetica Neue" w:hAnsi="Helvetica Neue" w:cs="Helvetica Neue"/>
              </w:rPr>
              <w:t xml:space="preserve">, in hard copy by post. </w:t>
            </w:r>
          </w:p>
          <w:p w14:paraId="2148605A" w14:textId="77777777" w:rsidR="00C7384D" w:rsidRPr="00C7384D" w:rsidRDefault="00C7384D" w:rsidP="00C7384D">
            <w:pPr>
              <w:rPr>
                <w:rFonts w:ascii="Helvetica Neue" w:eastAsia="Helvetica Neue" w:hAnsi="Helvetica Neue" w:cs="Helvetica Neue"/>
              </w:rPr>
            </w:pPr>
            <w:r w:rsidRPr="00C7384D">
              <w:rPr>
                <w:rFonts w:ascii="Helvetica Neue" w:eastAsia="Helvetica Neue" w:hAnsi="Helvetica Neue" w:cs="Helvetica Neue"/>
              </w:rPr>
              <w:t>1.4</w:t>
            </w:r>
            <w:r w:rsidRPr="00C7384D">
              <w:rPr>
                <w:rFonts w:ascii="Helvetica Neue" w:eastAsia="Helvetica Neue" w:hAnsi="Helvetica Neue" w:cs="Helvetica Neue"/>
              </w:rPr>
              <w:tab/>
              <w:t xml:space="preserve">The Supplier acknowledges and agrees that should it commence Services without a Purchase Order Number: </w:t>
            </w:r>
          </w:p>
          <w:p w14:paraId="70A51BEF" w14:textId="77777777" w:rsidR="00C7384D" w:rsidRPr="00C7384D" w:rsidRDefault="00C7384D" w:rsidP="00C7384D">
            <w:pPr>
              <w:rPr>
                <w:rFonts w:ascii="Helvetica Neue" w:eastAsia="Helvetica Neue" w:hAnsi="Helvetica Neue" w:cs="Helvetica Neue"/>
              </w:rPr>
            </w:pPr>
            <w:r w:rsidRPr="00C7384D">
              <w:rPr>
                <w:rFonts w:ascii="Helvetica Neue" w:eastAsia="Helvetica Neue" w:hAnsi="Helvetica Neue" w:cs="Helvetica Neue"/>
              </w:rPr>
              <w:t>1.4.1</w:t>
            </w:r>
            <w:r w:rsidRPr="00C7384D">
              <w:rPr>
                <w:rFonts w:ascii="Helvetica Neue" w:eastAsia="Helvetica Neue" w:hAnsi="Helvetica Neue" w:cs="Helvetica Neue"/>
              </w:rPr>
              <w:tab/>
              <w:t>the Supplier does so at its own risk; and</w:t>
            </w:r>
          </w:p>
          <w:p w14:paraId="092D855B" w14:textId="3FED8241" w:rsidR="00C7384D" w:rsidRPr="00C7384D" w:rsidRDefault="00C7384D" w:rsidP="00C7384D">
            <w:pPr>
              <w:rPr>
                <w:rFonts w:ascii="Helvetica Neue" w:eastAsia="Helvetica Neue" w:hAnsi="Helvetica Neue" w:cs="Helvetica Neue"/>
              </w:rPr>
            </w:pPr>
            <w:r w:rsidRPr="00C7384D">
              <w:rPr>
                <w:rFonts w:ascii="Helvetica Neue" w:eastAsia="Helvetica Neue" w:hAnsi="Helvetica Neue" w:cs="Helvetica Neue"/>
              </w:rPr>
              <w:t>1.4.2</w:t>
            </w:r>
            <w:r w:rsidRPr="00C7384D">
              <w:rPr>
                <w:rFonts w:ascii="Helvetica Neue" w:eastAsia="Helvetica Neue" w:hAnsi="Helvetica Neue" w:cs="Helvetica Neue"/>
              </w:rPr>
              <w:tab/>
              <w:t xml:space="preserve">the </w:t>
            </w:r>
            <w:r w:rsidR="00CF0F67">
              <w:rPr>
                <w:rFonts w:ascii="Helvetica Neue" w:eastAsia="Helvetica Neue" w:hAnsi="Helvetica Neue" w:cs="Helvetica Neue"/>
              </w:rPr>
              <w:t>Buyer</w:t>
            </w:r>
            <w:r w:rsidRPr="00C7384D">
              <w:rPr>
                <w:rFonts w:ascii="Helvetica Neue" w:eastAsia="Helvetica Neue" w:hAnsi="Helvetica Neue" w:cs="Helvetica Neue"/>
              </w:rPr>
              <w:t xml:space="preserve"> shall not be obliged to pay the Charges without a valid Purchase Order Number having been provided to the Supplier.</w:t>
            </w:r>
          </w:p>
          <w:p w14:paraId="3261AC55" w14:textId="3475F460" w:rsidR="00C7384D" w:rsidRPr="00C7384D" w:rsidRDefault="00C7384D" w:rsidP="00C7384D">
            <w:pPr>
              <w:rPr>
                <w:rFonts w:ascii="Helvetica Neue" w:eastAsia="Helvetica Neue" w:hAnsi="Helvetica Neue" w:cs="Helvetica Neue"/>
              </w:rPr>
            </w:pPr>
            <w:r w:rsidRPr="00C7384D">
              <w:rPr>
                <w:rFonts w:ascii="Helvetica Neue" w:eastAsia="Helvetica Neue" w:hAnsi="Helvetica Neue" w:cs="Helvetica Neue"/>
              </w:rPr>
              <w:t>1.5</w:t>
            </w:r>
            <w:r w:rsidRPr="00C7384D">
              <w:rPr>
                <w:rFonts w:ascii="Helvetica Neue" w:eastAsia="Helvetica Neue" w:hAnsi="Helvetica Neue" w:cs="Helvetica Neue"/>
              </w:rPr>
              <w:tab/>
              <w:t xml:space="preserve">The </w:t>
            </w:r>
            <w:r w:rsidR="00CF0F67">
              <w:rPr>
                <w:rFonts w:ascii="Helvetica Neue" w:eastAsia="Helvetica Neue" w:hAnsi="Helvetica Neue" w:cs="Helvetica Neue"/>
              </w:rPr>
              <w:t>Buyer</w:t>
            </w:r>
            <w:r w:rsidRPr="00C7384D">
              <w:rPr>
                <w:rFonts w:ascii="Helvetica Neue" w:eastAsia="Helvetica Neue" w:hAnsi="Helvetica Neue" w:cs="Helvetica Neue"/>
              </w:rPr>
              <w:t xml:space="preserve"> shall regard an invoice as valid only if it complies with the provisions of this Clause 1. The </w:t>
            </w:r>
            <w:r w:rsidR="00CF0F67">
              <w:rPr>
                <w:rFonts w:ascii="Helvetica Neue" w:eastAsia="Helvetica Neue" w:hAnsi="Helvetica Neue" w:cs="Helvetica Neue"/>
              </w:rPr>
              <w:t>Buyer</w:t>
            </w:r>
            <w:r w:rsidRPr="00C7384D">
              <w:rPr>
                <w:rFonts w:ascii="Helvetica Neue" w:eastAsia="Helvetica Neue" w:hAnsi="Helvetica Neue" w:cs="Helvetica Neue"/>
              </w:rPr>
              <w:t xml:space="preserve"> shall promptly return any non-compliant invoice to the Supplier and the Supplier shall promptly issue a replacement, compliant invoice.</w:t>
            </w:r>
          </w:p>
          <w:p w14:paraId="681CFC2A" w14:textId="0AFD889E" w:rsidR="00C7384D" w:rsidRPr="00C7384D" w:rsidRDefault="00C7384D" w:rsidP="00C7384D">
            <w:pPr>
              <w:rPr>
                <w:rFonts w:ascii="Helvetica Neue" w:eastAsia="Helvetica Neue" w:hAnsi="Helvetica Neue" w:cs="Helvetica Neue"/>
              </w:rPr>
            </w:pPr>
            <w:r w:rsidRPr="00C7384D">
              <w:rPr>
                <w:rFonts w:ascii="Helvetica Neue" w:eastAsia="Helvetica Neue" w:hAnsi="Helvetica Neue" w:cs="Helvetica Neue"/>
              </w:rPr>
              <w:t>1.6</w:t>
            </w:r>
            <w:r w:rsidRPr="00C7384D">
              <w:rPr>
                <w:rFonts w:ascii="Helvetica Neue" w:eastAsia="Helvetica Neue" w:hAnsi="Helvetica Neue" w:cs="Helvetica Neue"/>
              </w:rPr>
              <w:tab/>
              <w:t xml:space="preserve">In consideration of the supply of the Services by the Supplier, the </w:t>
            </w:r>
            <w:r w:rsidR="00CF0F67">
              <w:rPr>
                <w:rFonts w:ascii="Helvetica Neue" w:eastAsia="Helvetica Neue" w:hAnsi="Helvetica Neue" w:cs="Helvetica Neue"/>
              </w:rPr>
              <w:t>Buyer</w:t>
            </w:r>
            <w:r w:rsidRPr="00C7384D">
              <w:rPr>
                <w:rFonts w:ascii="Helvetica Neue" w:eastAsia="Helvetica Neue" w:hAnsi="Helvetica Neue" w:cs="Helvetica Neue"/>
              </w:rPr>
              <w:t xml:space="preserve"> shall pay the Supplier the invoiced amounts no later than 30 days after receipt of a valid invoice which includes a valid Purchase Order Number.</w:t>
            </w:r>
          </w:p>
          <w:p w14:paraId="3B02B571" w14:textId="36D19102" w:rsidR="00C7384D" w:rsidRPr="00C7384D" w:rsidRDefault="00C7384D" w:rsidP="00C7384D">
            <w:pPr>
              <w:rPr>
                <w:rFonts w:ascii="Helvetica Neue" w:eastAsia="Helvetica Neue" w:hAnsi="Helvetica Neue" w:cs="Helvetica Neue"/>
              </w:rPr>
            </w:pPr>
            <w:r w:rsidRPr="00C7384D">
              <w:rPr>
                <w:rFonts w:ascii="Helvetica Neue" w:eastAsia="Helvetica Neue" w:hAnsi="Helvetica Neue" w:cs="Helvetica Neue"/>
              </w:rPr>
              <w:t>1.7</w:t>
            </w:r>
            <w:r w:rsidRPr="00C7384D">
              <w:rPr>
                <w:rFonts w:ascii="Helvetica Neue" w:eastAsia="Helvetica Neue" w:hAnsi="Helvetica Neue" w:cs="Helvetica Neue"/>
              </w:rPr>
              <w:tab/>
              <w:t xml:space="preserve">If a payment of an undisputed amount is not made by the </w:t>
            </w:r>
            <w:r w:rsidR="00CF0F67">
              <w:rPr>
                <w:rFonts w:ascii="Helvetica Neue" w:eastAsia="Helvetica Neue" w:hAnsi="Helvetica Neue" w:cs="Helvetica Neue"/>
              </w:rPr>
              <w:t>Buyer</w:t>
            </w:r>
            <w:r w:rsidRPr="00C7384D">
              <w:rPr>
                <w:rFonts w:ascii="Helvetica Neue" w:eastAsia="Helvetica Neue" w:hAnsi="Helvetica Neue" w:cs="Helvetica Neue"/>
              </w:rPr>
              <w:t xml:space="preserve"> by the due date, then the </w:t>
            </w:r>
            <w:r w:rsidR="00CF0F67">
              <w:rPr>
                <w:rFonts w:ascii="Helvetica Neue" w:eastAsia="Helvetica Neue" w:hAnsi="Helvetica Neue" w:cs="Helvetica Neue"/>
              </w:rPr>
              <w:t>Buyer</w:t>
            </w:r>
            <w:r w:rsidRPr="00C7384D">
              <w:rPr>
                <w:rFonts w:ascii="Helvetica Neue" w:eastAsia="Helvetica Neue" w:hAnsi="Helvetica Neue" w:cs="Helvetica Neue"/>
              </w:rPr>
              <w:t xml:space="preserve"> shall pay the Supplier interest at the interest rate specified in the Late Payment of Commercial Debts (Interest) Act 1998.  </w:t>
            </w:r>
          </w:p>
          <w:p w14:paraId="555B092E" w14:textId="1E6D29EA" w:rsidR="0001459B" w:rsidRDefault="00C7384D" w:rsidP="00C7384D">
            <w:pPr>
              <w:rPr>
                <w:rFonts w:ascii="Helvetica Neue" w:eastAsia="Helvetica Neue" w:hAnsi="Helvetica Neue" w:cs="Helvetica Neue"/>
              </w:rPr>
            </w:pPr>
            <w:r w:rsidRPr="00C7384D">
              <w:rPr>
                <w:rFonts w:ascii="Helvetica Neue" w:eastAsia="Helvetica Neue" w:hAnsi="Helvetica Neue" w:cs="Helvetica Neue"/>
              </w:rPr>
              <w:t>1.8</w:t>
            </w:r>
            <w:r w:rsidRPr="00C7384D">
              <w:rPr>
                <w:rFonts w:ascii="Helvetica Neue" w:eastAsia="Helvetica Neue" w:hAnsi="Helvetica Neue" w:cs="Helvetica Neue"/>
              </w:rPr>
              <w:tab/>
              <w:t>If any sum of money is recoverable from or pa</w:t>
            </w:r>
            <w:r w:rsidR="00981E93">
              <w:rPr>
                <w:rFonts w:ascii="Helvetica Neue" w:eastAsia="Helvetica Neue" w:hAnsi="Helvetica Neue" w:cs="Helvetica Neue"/>
              </w:rPr>
              <w:t>yable by the Supplier under this Call-Off Contract</w:t>
            </w:r>
            <w:r w:rsidRPr="00C7384D">
              <w:rPr>
                <w:rFonts w:ascii="Helvetica Neue" w:eastAsia="Helvetica Neue" w:hAnsi="Helvetica Neue" w:cs="Helvetica Neue"/>
              </w:rPr>
              <w:t xml:space="preserve"> (including any sum which the Supplier is liable to pay to the </w:t>
            </w:r>
            <w:r w:rsidR="00CF0F67">
              <w:rPr>
                <w:rFonts w:ascii="Helvetica Neue" w:eastAsia="Helvetica Neue" w:hAnsi="Helvetica Neue" w:cs="Helvetica Neue"/>
              </w:rPr>
              <w:t>Buyer</w:t>
            </w:r>
            <w:r w:rsidRPr="00C7384D">
              <w:rPr>
                <w:rFonts w:ascii="Helvetica Neue" w:eastAsia="Helvetica Neue" w:hAnsi="Helvetica Neue" w:cs="Helvetica Neue"/>
              </w:rPr>
              <w:t xml:space="preserve"> in respect of any breach of </w:t>
            </w:r>
            <w:r w:rsidR="00981E93">
              <w:rPr>
                <w:rFonts w:ascii="Helvetica Neue" w:eastAsia="Helvetica Neue" w:hAnsi="Helvetica Neue" w:cs="Helvetica Neue"/>
              </w:rPr>
              <w:t>this Call-Off Contract</w:t>
            </w:r>
            <w:r w:rsidRPr="00C7384D">
              <w:rPr>
                <w:rFonts w:ascii="Helvetica Neue" w:eastAsia="Helvetica Neue" w:hAnsi="Helvetica Neue" w:cs="Helvetica Neue"/>
              </w:rPr>
              <w:t xml:space="preserve">), that sum may be deducted unilaterally by the </w:t>
            </w:r>
            <w:r w:rsidR="00CF0F67">
              <w:rPr>
                <w:rFonts w:ascii="Helvetica Neue" w:eastAsia="Helvetica Neue" w:hAnsi="Helvetica Neue" w:cs="Helvetica Neue"/>
              </w:rPr>
              <w:t>Buyer</w:t>
            </w:r>
            <w:r w:rsidRPr="00C7384D">
              <w:rPr>
                <w:rFonts w:ascii="Helvetica Neue" w:eastAsia="Helvetica Neue" w:hAnsi="Helvetica Neue" w:cs="Helvetica Neue"/>
              </w:rPr>
              <w:t xml:space="preserve"> from any sum then due, or which may come due, to the Supplier under </w:t>
            </w:r>
            <w:r w:rsidR="00981E93">
              <w:rPr>
                <w:rFonts w:ascii="Helvetica Neue" w:eastAsia="Helvetica Neue" w:hAnsi="Helvetica Neue" w:cs="Helvetica Neue"/>
              </w:rPr>
              <w:t>this Call-Off Contract</w:t>
            </w:r>
            <w:r w:rsidR="00981E93" w:rsidRPr="00C7384D">
              <w:rPr>
                <w:rFonts w:ascii="Helvetica Neue" w:eastAsia="Helvetica Neue" w:hAnsi="Helvetica Neue" w:cs="Helvetica Neue"/>
              </w:rPr>
              <w:t xml:space="preserve"> </w:t>
            </w:r>
            <w:r w:rsidRPr="00C7384D">
              <w:rPr>
                <w:rFonts w:ascii="Helvetica Neue" w:eastAsia="Helvetica Neue" w:hAnsi="Helvetica Neue" w:cs="Helvetica Neue"/>
              </w:rPr>
              <w:t xml:space="preserve">or under any other agreement or contract with the </w:t>
            </w:r>
            <w:r w:rsidR="00CF0F67">
              <w:rPr>
                <w:rFonts w:ascii="Helvetica Neue" w:eastAsia="Helvetica Neue" w:hAnsi="Helvetica Neue" w:cs="Helvetica Neue"/>
              </w:rPr>
              <w:t>Buyer</w:t>
            </w:r>
            <w:r w:rsidRPr="00C7384D">
              <w:rPr>
                <w:rFonts w:ascii="Helvetica Neue" w:eastAsia="Helvetica Neue" w:hAnsi="Helvetica Neue" w:cs="Helvetica Neue"/>
              </w:rPr>
              <w:t xml:space="preserve">.  The Supplier shall not be entitled to assert any credit, set-off or counterclaim against the </w:t>
            </w:r>
            <w:r w:rsidR="00CF0F67">
              <w:rPr>
                <w:rFonts w:ascii="Helvetica Neue" w:eastAsia="Helvetica Neue" w:hAnsi="Helvetica Neue" w:cs="Helvetica Neue"/>
              </w:rPr>
              <w:t>Buyer</w:t>
            </w:r>
            <w:r w:rsidRPr="00C7384D">
              <w:rPr>
                <w:rFonts w:ascii="Helvetica Neue" w:eastAsia="Helvetica Neue" w:hAnsi="Helvetica Neue" w:cs="Helvetica Neue"/>
              </w:rPr>
              <w:t xml:space="preserve"> in order to justify withholding payment of any such amount in whole or in part.</w:t>
            </w:r>
          </w:p>
          <w:p w14:paraId="40FC68BC" w14:textId="77777777" w:rsidR="005137D3" w:rsidRPr="00725627" w:rsidRDefault="005137D3" w:rsidP="005137D3">
            <w:pPr>
              <w:rPr>
                <w:b/>
              </w:rPr>
            </w:pPr>
            <w:r w:rsidRPr="00725627">
              <w:rPr>
                <w:b/>
              </w:rPr>
              <w:t>Promoting Tax Compliance</w:t>
            </w:r>
          </w:p>
          <w:p w14:paraId="2E4AB868" w14:textId="07809E03" w:rsidR="005137D3" w:rsidRDefault="005137D3" w:rsidP="005137D3">
            <w:r>
              <w:t xml:space="preserve">2.1 All amounts stated are exclusive of VAT which shall be charged at the prevailing rate.  The Customer shall, following the receipt of a valid VAT invoice, pay to the Supplier a sum equal to the VAT chargeable in respect of the Services. </w:t>
            </w:r>
          </w:p>
          <w:p w14:paraId="03914BE5" w14:textId="1B29FFA1" w:rsidR="005137D3" w:rsidRDefault="005137D3" w:rsidP="005137D3">
            <w:r>
              <w:t>2.2 The Supplier shall at all times comply with all other Laws and regulations relating to Tax.</w:t>
            </w:r>
          </w:p>
          <w:p w14:paraId="7819490F" w14:textId="16918601" w:rsidR="005137D3" w:rsidRDefault="005137D3" w:rsidP="005137D3">
            <w:r>
              <w:t xml:space="preserve">2.3 The Supplier shall </w:t>
            </w:r>
            <w:r w:rsidR="004D5AE2">
              <w:t xml:space="preserve">upon request </w:t>
            </w:r>
            <w:r>
              <w:t xml:space="preserve">provide to the Customer the name and, as applicable, the Value Added Tax registration number, PAYE collection number and either the Corporation Tax or self-assessment reference of any agent, supplier or sub-contractor </w:t>
            </w:r>
            <w:r w:rsidR="004D5AE2">
              <w:t xml:space="preserve">located in the UK </w:t>
            </w:r>
            <w:r>
              <w:t xml:space="preserve">of the Supplier </w:t>
            </w:r>
            <w:r w:rsidR="004D5AE2">
              <w:t xml:space="preserve">engaged to perform work specifically in connection with this Call-Off Contract </w:t>
            </w:r>
            <w:r>
              <w:t xml:space="preserve">prior to the commencement of any work under </w:t>
            </w:r>
            <w:r w:rsidR="00981E93">
              <w:rPr>
                <w:rFonts w:ascii="Helvetica Neue" w:eastAsia="Helvetica Neue" w:hAnsi="Helvetica Neue" w:cs="Helvetica Neue"/>
              </w:rPr>
              <w:t>this Call-Off Contract</w:t>
            </w:r>
            <w:r w:rsidR="00981E93" w:rsidRPr="00C7384D">
              <w:rPr>
                <w:rFonts w:ascii="Helvetica Neue" w:eastAsia="Helvetica Neue" w:hAnsi="Helvetica Neue" w:cs="Helvetica Neue"/>
              </w:rPr>
              <w:t xml:space="preserve"> </w:t>
            </w:r>
            <w:r>
              <w:t>by that agent, supplier or sub-contractor.  Upon a request by the Buyer, the Supplier shall not employ any</w:t>
            </w:r>
            <w:r w:rsidR="004D5AE2">
              <w:t xml:space="preserve"> such</w:t>
            </w:r>
            <w:r>
              <w:t xml:space="preserve"> agent, supplier or sub-contractor or sub-contractor.</w:t>
            </w:r>
            <w:r w:rsidR="004D5AE2">
              <w:t xml:space="preserve"> Further, upon a request by the Buyer, the Supplier will cease to employ any such agent, supplier or sub-contractor</w:t>
            </w:r>
            <w:r w:rsidR="00A15C67">
              <w:t xml:space="preserve"> which has committed or Buyer has reasonable grounds to believe has committed an Occasion of Tax Non Compliance</w:t>
            </w:r>
            <w:r w:rsidR="004D5AE2">
              <w:t>.</w:t>
            </w:r>
          </w:p>
          <w:p w14:paraId="7D14BF7A" w14:textId="215ED6D7" w:rsidR="005137D3" w:rsidRDefault="005137D3" w:rsidP="005137D3">
            <w:r>
              <w:t xml:space="preserve">2.4 Where an amount of Tax, including any assessed amount, is due from the Supplier an equivalent amount may be deducted by the Buyer from the amount of any sum due to the Supplier under </w:t>
            </w:r>
            <w:r w:rsidR="00981E93">
              <w:rPr>
                <w:rFonts w:ascii="Helvetica Neue" w:eastAsia="Helvetica Neue" w:hAnsi="Helvetica Neue" w:cs="Helvetica Neue"/>
              </w:rPr>
              <w:t>this Call-Off Contract</w:t>
            </w:r>
            <w:r>
              <w:t>.</w:t>
            </w:r>
          </w:p>
          <w:p w14:paraId="2002B56A" w14:textId="13A3C19B" w:rsidR="005137D3" w:rsidRDefault="005137D3" w:rsidP="005137D3">
            <w:r>
              <w:t>2.5 If, at any point during the Term, an Occasion of Tax Non Compliance occurs and or any litigation, enquiry or investigation in which it or its sub-contractors</w:t>
            </w:r>
            <w:r w:rsidR="00177D97">
              <w:t xml:space="preserve"> engaged to perform work specifically in connection with this Call-Off Contract </w:t>
            </w:r>
            <w:r>
              <w:t xml:space="preserve"> is/are (as appropriate) involved that is in connection with, or which may lead to, any Occasion of Tax Non-Compliance, the Supplier shall:</w:t>
            </w:r>
          </w:p>
          <w:p w14:paraId="22F6745C" w14:textId="390DD663" w:rsidR="005137D3" w:rsidRDefault="005137D3" w:rsidP="005137D3">
            <w:r>
              <w:t>2.5.1</w:t>
            </w:r>
            <w:r>
              <w:tab/>
              <w:t xml:space="preserve">notify the Buyer in writing of such fact </w:t>
            </w:r>
            <w:r w:rsidR="00A2013B">
              <w:t xml:space="preserve">without undue delay </w:t>
            </w:r>
            <w:r w:rsidR="00177D97">
              <w:t>after Supplier becoming aware of its occurrence</w:t>
            </w:r>
            <w:r>
              <w:t>; and</w:t>
            </w:r>
          </w:p>
          <w:p w14:paraId="63DAA085" w14:textId="777C9472" w:rsidR="005137D3" w:rsidRDefault="005137D3" w:rsidP="005137D3">
            <w:r>
              <w:t>2.5.2</w:t>
            </w:r>
            <w:r>
              <w:tab/>
              <w:t>promptly provide to the Buyer:</w:t>
            </w:r>
          </w:p>
          <w:p w14:paraId="7B7FB540" w14:textId="77777777" w:rsidR="005137D3" w:rsidRPr="005137D3" w:rsidRDefault="005137D3" w:rsidP="005137D3">
            <w:pPr>
              <w:rPr>
                <w:rFonts w:ascii="Helvetica Neue" w:eastAsia="Helvetica Neue" w:hAnsi="Helvetica Neue" w:cs="Helvetica Neue"/>
              </w:rPr>
            </w:pPr>
            <w:r w:rsidRPr="005137D3">
              <w:rPr>
                <w:rFonts w:ascii="Helvetica Neue" w:eastAsia="Helvetica Neue" w:hAnsi="Helvetica Neue" w:cs="Helvetica Neue"/>
              </w:rPr>
              <w:t>(a)</w:t>
            </w:r>
            <w:r w:rsidRPr="005137D3">
              <w:rPr>
                <w:rFonts w:ascii="Helvetica Neue" w:eastAsia="Helvetica Neue" w:hAnsi="Helvetica Neue" w:cs="Helvetica Neue"/>
              </w:rPr>
              <w:tab/>
              <w:t xml:space="preserve">details of the steps which the Supplier is taking to address the Occasion of Tax Non Compliance and to prevent the same from recurring, together with any mitigating factors that it considers relevant; and </w:t>
            </w:r>
          </w:p>
          <w:p w14:paraId="6D595F1E" w14:textId="268690B1" w:rsidR="005137D3" w:rsidRPr="005137D3" w:rsidRDefault="005137D3" w:rsidP="005137D3">
            <w:pPr>
              <w:rPr>
                <w:rFonts w:ascii="Helvetica Neue" w:eastAsia="Helvetica Neue" w:hAnsi="Helvetica Neue" w:cs="Helvetica Neue"/>
              </w:rPr>
            </w:pPr>
            <w:r w:rsidRPr="005137D3">
              <w:rPr>
                <w:rFonts w:ascii="Helvetica Neue" w:eastAsia="Helvetica Neue" w:hAnsi="Helvetica Neue" w:cs="Helvetica Neue"/>
              </w:rPr>
              <w:t>(b)</w:t>
            </w:r>
            <w:r w:rsidRPr="005137D3">
              <w:rPr>
                <w:rFonts w:ascii="Helvetica Neue" w:eastAsia="Helvetica Neue" w:hAnsi="Helvetica Neue" w:cs="Helvetica Neue"/>
              </w:rPr>
              <w:tab/>
              <w:t xml:space="preserve">such other information in relation to the Occasion of Tax Non Compliance as the </w:t>
            </w:r>
            <w:r>
              <w:rPr>
                <w:rFonts w:ascii="Helvetica Neue" w:eastAsia="Helvetica Neue" w:hAnsi="Helvetica Neue" w:cs="Helvetica Neue"/>
              </w:rPr>
              <w:t>Buyer</w:t>
            </w:r>
            <w:r w:rsidRPr="005137D3">
              <w:rPr>
                <w:rFonts w:ascii="Helvetica Neue" w:eastAsia="Helvetica Neue" w:hAnsi="Helvetica Neue" w:cs="Helvetica Neue"/>
              </w:rPr>
              <w:t xml:space="preserve"> may reasonably require.</w:t>
            </w:r>
          </w:p>
          <w:p w14:paraId="18A3004E" w14:textId="274DDA14" w:rsidR="005137D3" w:rsidRPr="005137D3" w:rsidRDefault="005137D3" w:rsidP="005137D3">
            <w:pPr>
              <w:rPr>
                <w:rFonts w:ascii="Helvetica Neue" w:eastAsia="Helvetica Neue" w:hAnsi="Helvetica Neue" w:cs="Helvetica Neue"/>
              </w:rPr>
            </w:pPr>
            <w:r>
              <w:rPr>
                <w:rFonts w:ascii="Helvetica Neue" w:eastAsia="Helvetica Neue" w:hAnsi="Helvetica Neue" w:cs="Helvetica Neue"/>
              </w:rPr>
              <w:t>2</w:t>
            </w:r>
            <w:r w:rsidRPr="005137D3">
              <w:rPr>
                <w:rFonts w:ascii="Helvetica Neue" w:eastAsia="Helvetica Neue" w:hAnsi="Helvetica Neue" w:cs="Helvetica Neue"/>
              </w:rPr>
              <w:t xml:space="preserve">.6 The Supplier shall indemnify the </w:t>
            </w:r>
            <w:r>
              <w:rPr>
                <w:rFonts w:ascii="Helvetica Neue" w:eastAsia="Helvetica Neue" w:hAnsi="Helvetica Neue" w:cs="Helvetica Neue"/>
              </w:rPr>
              <w:t>Buyer</w:t>
            </w:r>
            <w:r w:rsidRPr="005137D3">
              <w:rPr>
                <w:rFonts w:ascii="Helvetica Neue" w:eastAsia="Helvetica Neue" w:hAnsi="Helvetica Neue" w:cs="Helvetica Neue"/>
              </w:rPr>
              <w:t xml:space="preserve"> on a continuing basis against any interest </w:t>
            </w:r>
            <w:r w:rsidR="00177D97">
              <w:rPr>
                <w:rFonts w:ascii="Helvetica Neue" w:eastAsia="Helvetica Neue" w:hAnsi="Helvetica Neue" w:cs="Helvetica Neue"/>
              </w:rPr>
              <w:t xml:space="preserve">or </w:t>
            </w:r>
            <w:r w:rsidRPr="005137D3">
              <w:rPr>
                <w:rFonts w:ascii="Helvetica Neue" w:eastAsia="Helvetica Neue" w:hAnsi="Helvetica Neue" w:cs="Helvetica Neue"/>
              </w:rPr>
              <w:t xml:space="preserve">penalties incurred, that is levied, demanded or assessed on the </w:t>
            </w:r>
            <w:r w:rsidR="00CF0F67">
              <w:rPr>
                <w:rFonts w:ascii="Helvetica Neue" w:eastAsia="Helvetica Neue" w:hAnsi="Helvetica Neue" w:cs="Helvetica Neue"/>
              </w:rPr>
              <w:t>Buyer</w:t>
            </w:r>
            <w:r w:rsidRPr="005137D3">
              <w:rPr>
                <w:rFonts w:ascii="Helvetica Neue" w:eastAsia="Helvetica Neue" w:hAnsi="Helvetica Neue" w:cs="Helvetica Neue"/>
              </w:rPr>
              <w:t xml:space="preserve"> at any time in respect of the Supplier's failure to account for or to pay any Tax relating to payments made to the Supplier under </w:t>
            </w:r>
            <w:r w:rsidR="00CB69AA">
              <w:rPr>
                <w:rFonts w:ascii="Helvetica Neue" w:eastAsia="Helvetica Neue" w:hAnsi="Helvetica Neue" w:cs="Helvetica Neue"/>
              </w:rPr>
              <w:t>this Call-Off Contract</w:t>
            </w:r>
            <w:r w:rsidRPr="005137D3">
              <w:rPr>
                <w:rFonts w:ascii="Helvetica Neue" w:eastAsia="Helvetica Neue" w:hAnsi="Helvetica Neue" w:cs="Helvetica Neue"/>
              </w:rPr>
              <w:t>.  Any</w:t>
            </w:r>
            <w:r>
              <w:rPr>
                <w:rFonts w:ascii="Helvetica Neue" w:eastAsia="Helvetica Neue" w:hAnsi="Helvetica Neue" w:cs="Helvetica Neue"/>
              </w:rPr>
              <w:t xml:space="preserve"> amounts due under this Clause 2</w:t>
            </w:r>
            <w:r w:rsidRPr="005137D3">
              <w:rPr>
                <w:rFonts w:ascii="Helvetica Neue" w:eastAsia="Helvetica Neue" w:hAnsi="Helvetica Neue" w:cs="Helvetica Neue"/>
              </w:rPr>
              <w:t xml:space="preserve">.6 shall be paid in cleared funds by the Supplier to the </w:t>
            </w:r>
            <w:r>
              <w:rPr>
                <w:rFonts w:ascii="Helvetica Neue" w:eastAsia="Helvetica Neue" w:hAnsi="Helvetica Neue" w:cs="Helvetica Neue"/>
              </w:rPr>
              <w:t>Buyer</w:t>
            </w:r>
            <w:r w:rsidRPr="005137D3">
              <w:rPr>
                <w:rFonts w:ascii="Helvetica Neue" w:eastAsia="Helvetica Neue" w:hAnsi="Helvetica Neue" w:cs="Helvetica Neue"/>
              </w:rPr>
              <w:t xml:space="preserve"> </w:t>
            </w:r>
            <w:r w:rsidR="00177D97">
              <w:rPr>
                <w:rFonts w:ascii="Helvetica Neue" w:eastAsia="Helvetica Neue" w:hAnsi="Helvetica Neue" w:cs="Helvetica Neue"/>
              </w:rPr>
              <w:t xml:space="preserve">upon receipt of documentation evidencing </w:t>
            </w:r>
            <w:r w:rsidRPr="005137D3">
              <w:rPr>
                <w:rFonts w:ascii="Helvetica Neue" w:eastAsia="Helvetica Neue" w:hAnsi="Helvetica Neue" w:cs="Helvetica Neue"/>
              </w:rPr>
              <w:t xml:space="preserve">the </w:t>
            </w:r>
            <w:r w:rsidR="00A2013B">
              <w:rPr>
                <w:rFonts w:ascii="Helvetica Neue" w:eastAsia="Helvetica Neue" w:hAnsi="Helvetica Neue" w:cs="Helvetica Neue"/>
              </w:rPr>
              <w:t>payment of interest and/or penalties</w:t>
            </w:r>
            <w:r w:rsidRPr="005137D3">
              <w:rPr>
                <w:rFonts w:ascii="Helvetica Neue" w:eastAsia="Helvetica Neue" w:hAnsi="Helvetica Neue" w:cs="Helvetica Neue"/>
              </w:rPr>
              <w:t xml:space="preserve"> by the </w:t>
            </w:r>
            <w:r w:rsidR="00CF0F67">
              <w:rPr>
                <w:rFonts w:ascii="Helvetica Neue" w:eastAsia="Helvetica Neue" w:hAnsi="Helvetica Neue" w:cs="Helvetica Neue"/>
              </w:rPr>
              <w:t>Buyer</w:t>
            </w:r>
            <w:r w:rsidRPr="005137D3">
              <w:rPr>
                <w:rFonts w:ascii="Helvetica Neue" w:eastAsia="Helvetica Neue" w:hAnsi="Helvetica Neue" w:cs="Helvetica Neue"/>
              </w:rPr>
              <w:t xml:space="preserve">.  </w:t>
            </w:r>
          </w:p>
          <w:p w14:paraId="404F744C" w14:textId="6674E42B" w:rsidR="005137D3" w:rsidRPr="005137D3" w:rsidRDefault="005137D3" w:rsidP="005137D3">
            <w:pPr>
              <w:rPr>
                <w:rFonts w:ascii="Helvetica Neue" w:eastAsia="Helvetica Neue" w:hAnsi="Helvetica Neue" w:cs="Helvetica Neue"/>
              </w:rPr>
            </w:pPr>
            <w:r>
              <w:rPr>
                <w:rFonts w:ascii="Helvetica Neue" w:eastAsia="Helvetica Neue" w:hAnsi="Helvetica Neue" w:cs="Helvetica Neue"/>
              </w:rPr>
              <w:t>2</w:t>
            </w:r>
            <w:r w:rsidRPr="005137D3">
              <w:rPr>
                <w:rFonts w:ascii="Helvetica Neue" w:eastAsia="Helvetica Neue" w:hAnsi="Helvetica Neue" w:cs="Helvetica Neue"/>
              </w:rPr>
              <w:t>.7 The Supplier shall provide (</w:t>
            </w:r>
            <w:r w:rsidR="00A2013B">
              <w:t>as soon as commercially practicable</w:t>
            </w:r>
            <w:r w:rsidRPr="005137D3">
              <w:rPr>
                <w:rFonts w:ascii="Helvetica Neue" w:eastAsia="Helvetica Neue" w:hAnsi="Helvetica Neue" w:cs="Helvetica Neue"/>
              </w:rPr>
              <w:t>) information which demonstrates how the Supplier complies with its Tax obligations.</w:t>
            </w:r>
          </w:p>
          <w:p w14:paraId="432D57C8" w14:textId="18EE2BEB" w:rsidR="005137D3" w:rsidRPr="005137D3" w:rsidRDefault="005137D3" w:rsidP="005137D3">
            <w:pPr>
              <w:rPr>
                <w:rFonts w:ascii="Helvetica Neue" w:eastAsia="Helvetica Neue" w:hAnsi="Helvetica Neue" w:cs="Helvetica Neue"/>
              </w:rPr>
            </w:pPr>
            <w:r>
              <w:rPr>
                <w:rFonts w:ascii="Helvetica Neue" w:eastAsia="Helvetica Neue" w:hAnsi="Helvetica Neue" w:cs="Helvetica Neue"/>
              </w:rPr>
              <w:t>2</w:t>
            </w:r>
            <w:r w:rsidRPr="005137D3">
              <w:rPr>
                <w:rFonts w:ascii="Helvetica Neue" w:eastAsia="Helvetica Neue" w:hAnsi="Helvetica Neue" w:cs="Helvetica Neue"/>
              </w:rPr>
              <w:t xml:space="preserve">.8 If the Supplier fails to comply (or if the </w:t>
            </w:r>
            <w:r>
              <w:rPr>
                <w:rFonts w:ascii="Helvetica Neue" w:eastAsia="Helvetica Neue" w:hAnsi="Helvetica Neue" w:cs="Helvetica Neue"/>
              </w:rPr>
              <w:t>Buyer</w:t>
            </w:r>
            <w:r w:rsidRPr="005137D3">
              <w:rPr>
                <w:rFonts w:ascii="Helvetica Neue" w:eastAsia="Helvetica Neue" w:hAnsi="Helvetica Neue" w:cs="Helvetica Neue"/>
              </w:rPr>
              <w:t xml:space="preserve"> receives information which demonstrates that the Supplier has failed to comply) with an</w:t>
            </w:r>
            <w:r>
              <w:rPr>
                <w:rFonts w:ascii="Helvetica Neue" w:eastAsia="Helvetica Neue" w:hAnsi="Helvetica Neue" w:cs="Helvetica Neue"/>
              </w:rPr>
              <w:t>y of the provisions in Clauses 2.2 to 2</w:t>
            </w:r>
            <w:r w:rsidRPr="005137D3">
              <w:rPr>
                <w:rFonts w:ascii="Helvetica Neue" w:eastAsia="Helvetica Neue" w:hAnsi="Helvetica Neue" w:cs="Helvetica Neue"/>
              </w:rPr>
              <w:t xml:space="preserve">.7 (inclusive) then this shall allow the </w:t>
            </w:r>
            <w:r>
              <w:rPr>
                <w:rFonts w:ascii="Helvetica Neue" w:eastAsia="Helvetica Neue" w:hAnsi="Helvetica Neue" w:cs="Helvetica Neue"/>
              </w:rPr>
              <w:t>Buyer</w:t>
            </w:r>
            <w:r w:rsidRPr="005137D3">
              <w:rPr>
                <w:rFonts w:ascii="Helvetica Neue" w:eastAsia="Helvetica Neue" w:hAnsi="Helvetica Neue" w:cs="Helvetica Neue"/>
              </w:rPr>
              <w:t xml:space="preserve"> to terminate </w:t>
            </w:r>
            <w:r w:rsidR="00CB69AA">
              <w:rPr>
                <w:rFonts w:ascii="Helvetica Neue" w:eastAsia="Helvetica Neue" w:hAnsi="Helvetica Neue" w:cs="Helvetica Neue"/>
              </w:rPr>
              <w:t>this Call-Off Contract</w:t>
            </w:r>
            <w:r w:rsidR="00CB69AA" w:rsidRPr="00C7384D">
              <w:rPr>
                <w:rFonts w:ascii="Helvetica Neue" w:eastAsia="Helvetica Neue" w:hAnsi="Helvetica Neue" w:cs="Helvetica Neue"/>
              </w:rPr>
              <w:t xml:space="preserve"> </w:t>
            </w:r>
            <w:r w:rsidRPr="005137D3">
              <w:rPr>
                <w:rFonts w:ascii="Helvetica Neue" w:eastAsia="Helvetica Neue" w:hAnsi="Helvetica Neue" w:cs="Helvetica Neue"/>
              </w:rPr>
              <w:t xml:space="preserve">pursuant to Clause </w:t>
            </w:r>
            <w:r w:rsidR="00B5646F">
              <w:rPr>
                <w:rFonts w:ascii="Helvetica Neue" w:eastAsia="Helvetica Neue" w:hAnsi="Helvetica Neue" w:cs="Helvetica Neue"/>
              </w:rPr>
              <w:t>10 in Schedule 3.</w:t>
            </w:r>
          </w:p>
          <w:p w14:paraId="207C1CBA" w14:textId="3D55740B" w:rsidR="005137D3" w:rsidRDefault="005137D3" w:rsidP="005137D3">
            <w:pPr>
              <w:rPr>
                <w:rFonts w:ascii="Helvetica Neue" w:eastAsia="Helvetica Neue" w:hAnsi="Helvetica Neue" w:cs="Helvetica Neue"/>
              </w:rPr>
            </w:pPr>
            <w:r>
              <w:rPr>
                <w:rFonts w:ascii="Helvetica Neue" w:eastAsia="Helvetica Neue" w:hAnsi="Helvetica Neue" w:cs="Helvetica Neue"/>
              </w:rPr>
              <w:t>2</w:t>
            </w:r>
            <w:r w:rsidRPr="005137D3">
              <w:rPr>
                <w:rFonts w:ascii="Helvetica Neue" w:eastAsia="Helvetica Neue" w:hAnsi="Helvetica Neue" w:cs="Helvetica Neue"/>
              </w:rPr>
              <w:t xml:space="preserve">.9 The </w:t>
            </w:r>
            <w:r>
              <w:rPr>
                <w:rFonts w:ascii="Helvetica Neue" w:eastAsia="Helvetica Neue" w:hAnsi="Helvetica Neue" w:cs="Helvetica Neue"/>
              </w:rPr>
              <w:t>Buyer</w:t>
            </w:r>
            <w:r w:rsidRPr="005137D3">
              <w:rPr>
                <w:rFonts w:ascii="Helvetica Neue" w:eastAsia="Helvetica Neue" w:hAnsi="Helvetica Neue" w:cs="Helvetica Neue"/>
              </w:rPr>
              <w:t xml:space="preserve"> may internally share any information w</w:t>
            </w:r>
            <w:r>
              <w:rPr>
                <w:rFonts w:ascii="Helvetica Neue" w:eastAsia="Helvetica Neue" w:hAnsi="Helvetica Neue" w:cs="Helvetica Neue"/>
              </w:rPr>
              <w:t>hich it receives under Clauses 2</w:t>
            </w:r>
            <w:r w:rsidRPr="005137D3">
              <w:rPr>
                <w:rFonts w:ascii="Helvetica Neue" w:eastAsia="Helvetica Neue" w:hAnsi="Helvetica Neue" w:cs="Helvetica Neue"/>
              </w:rPr>
              <w:t xml:space="preserve">.3 to </w:t>
            </w:r>
            <w:r>
              <w:rPr>
                <w:rFonts w:ascii="Helvetica Neue" w:eastAsia="Helvetica Neue" w:hAnsi="Helvetica Neue" w:cs="Helvetica Neue"/>
              </w:rPr>
              <w:t>2.5 (inclusive) and 2</w:t>
            </w:r>
            <w:r w:rsidRPr="005137D3">
              <w:rPr>
                <w:rFonts w:ascii="Helvetica Neue" w:eastAsia="Helvetica Neue" w:hAnsi="Helvetica Neue" w:cs="Helvetica Neue"/>
              </w:rPr>
              <w:t>.7.</w:t>
            </w:r>
          </w:p>
          <w:p w14:paraId="708DFD05" w14:textId="77777777" w:rsidR="00B5646F" w:rsidRPr="00B5646F" w:rsidRDefault="00B5646F" w:rsidP="00B5646F">
            <w:pPr>
              <w:rPr>
                <w:rFonts w:ascii="Helvetica Neue" w:eastAsia="Helvetica Neue" w:hAnsi="Helvetica Neue" w:cs="Helvetica Neue"/>
                <w:b/>
              </w:rPr>
            </w:pPr>
            <w:r w:rsidRPr="00B5646F">
              <w:rPr>
                <w:rFonts w:ascii="Helvetica Neue" w:eastAsia="Helvetica Neue" w:hAnsi="Helvetica Neue" w:cs="Helvetica Neue"/>
                <w:b/>
              </w:rPr>
              <w:t>Use of Off-shore Tax Structures</w:t>
            </w:r>
          </w:p>
          <w:p w14:paraId="1230ADF8" w14:textId="49CEB78A" w:rsidR="00B5646F" w:rsidRPr="00B5646F" w:rsidRDefault="00B5646F" w:rsidP="00B5646F">
            <w:pPr>
              <w:rPr>
                <w:rFonts w:ascii="Helvetica Neue" w:eastAsia="Helvetica Neue" w:hAnsi="Helvetica Neue" w:cs="Helvetica Neue"/>
              </w:rPr>
            </w:pPr>
            <w:r>
              <w:rPr>
                <w:rFonts w:ascii="Helvetica Neue" w:eastAsia="Helvetica Neue" w:hAnsi="Helvetica Neue" w:cs="Helvetica Neue"/>
              </w:rPr>
              <w:t>3</w:t>
            </w:r>
            <w:r w:rsidRPr="00B5646F">
              <w:rPr>
                <w:rFonts w:ascii="Helvetica Neue" w:eastAsia="Helvetica Neue" w:hAnsi="Helvetica Neue" w:cs="Helvetica Neue"/>
              </w:rPr>
              <w:t>.1</w:t>
            </w:r>
            <w:r w:rsidRPr="00B5646F">
              <w:rPr>
                <w:rFonts w:ascii="Helvetica Neue" w:eastAsia="Helvetica Neue" w:hAnsi="Helvetica Neue" w:cs="Helvetica Neue"/>
              </w:rPr>
              <w:tab/>
              <w:t xml:space="preserve">Subject to the principles of non-discrimination against undertakings based either in member countries of the European Union or in signatory countries of the World Trade Organisation Agreement on Government Procurement, the Supplier shall not, and shall ensure that its Connected Companies, Key Sub-contractors </w:t>
            </w:r>
            <w:r w:rsidR="00A2013B">
              <w:t xml:space="preserve">engaged to perform work specifically in connection with this Call-Off Contract </w:t>
            </w:r>
            <w:r w:rsidR="00A2013B" w:rsidRPr="00B5646F">
              <w:rPr>
                <w:rFonts w:ascii="Helvetica Neue" w:eastAsia="Helvetica Neue" w:hAnsi="Helvetica Neue" w:cs="Helvetica Neue"/>
              </w:rPr>
              <w:t xml:space="preserve"> </w:t>
            </w:r>
            <w:r w:rsidRPr="00B5646F">
              <w:rPr>
                <w:rFonts w:ascii="Helvetica Neue" w:eastAsia="Helvetica Neue" w:hAnsi="Helvetica Neue" w:cs="Helvetica Neue"/>
              </w:rPr>
              <w:t xml:space="preserve">(and their respective Connected Companies) shall not, have or put in place (unless otherwise agreed with the </w:t>
            </w:r>
            <w:r w:rsidR="00CF0F67">
              <w:rPr>
                <w:rFonts w:ascii="Helvetica Neue" w:eastAsia="Helvetica Neue" w:hAnsi="Helvetica Neue" w:cs="Helvetica Neue"/>
              </w:rPr>
              <w:t>Buyer</w:t>
            </w:r>
            <w:r w:rsidRPr="00B5646F">
              <w:rPr>
                <w:rFonts w:ascii="Helvetica Neue" w:eastAsia="Helvetica Neue" w:hAnsi="Helvetica Neue" w:cs="Helvetica Neue"/>
              </w:rPr>
              <w:t xml:space="preserve">) any arrangements involving the use of off-shore companies or other off-shore entities the main purpose, or one of the main purposes, of which is to achieve a reduction in United Kingdom Tax of any description which would otherwise be payable by it or them on or in connection with the payments made by or on behalf of the </w:t>
            </w:r>
            <w:r w:rsidR="00CF0F67">
              <w:rPr>
                <w:rFonts w:ascii="Helvetica Neue" w:eastAsia="Helvetica Neue" w:hAnsi="Helvetica Neue" w:cs="Helvetica Neue"/>
              </w:rPr>
              <w:t>Buyer</w:t>
            </w:r>
            <w:r w:rsidRPr="00B5646F">
              <w:rPr>
                <w:rFonts w:ascii="Helvetica Neue" w:eastAsia="Helvetica Neue" w:hAnsi="Helvetica Neue" w:cs="Helvetica Neue"/>
              </w:rPr>
              <w:t xml:space="preserve"> under or pursuant to </w:t>
            </w:r>
            <w:r w:rsidR="00CB69AA">
              <w:rPr>
                <w:rFonts w:ascii="Helvetica Neue" w:eastAsia="Helvetica Neue" w:hAnsi="Helvetica Neue" w:cs="Helvetica Neue"/>
              </w:rPr>
              <w:t>this Call-Off Contract</w:t>
            </w:r>
            <w:r w:rsidR="00CB69AA" w:rsidRPr="00C7384D">
              <w:rPr>
                <w:rFonts w:ascii="Helvetica Neue" w:eastAsia="Helvetica Neue" w:hAnsi="Helvetica Neue" w:cs="Helvetica Neue"/>
              </w:rPr>
              <w:t xml:space="preserve"> </w:t>
            </w:r>
            <w:r w:rsidRPr="00B5646F">
              <w:rPr>
                <w:rFonts w:ascii="Helvetica Neue" w:eastAsia="Helvetica Neue" w:hAnsi="Helvetica Neue" w:cs="Helvetica Neue"/>
              </w:rPr>
              <w:t xml:space="preserve">or (in the case of any </w:t>
            </w:r>
            <w:r w:rsidR="00A2013B">
              <w:rPr>
                <w:rFonts w:ascii="Helvetica Neue" w:eastAsia="Helvetica Neue" w:hAnsi="Helvetica Neue" w:cs="Helvetica Neue"/>
              </w:rPr>
              <w:t xml:space="preserve">such </w:t>
            </w:r>
            <w:r w:rsidRPr="00B5646F">
              <w:rPr>
                <w:rFonts w:ascii="Helvetica Neue" w:eastAsia="Helvetica Neue" w:hAnsi="Helvetica Neue" w:cs="Helvetica Neue"/>
              </w:rPr>
              <w:t>Key Sub-contractor and its Connected Companies) United Kingdom Tax which would be payable by it or them on or in connection with payments made by or on behalf of the Supplier under or pursuant to the applicable Key Sub-contract (“Prohibited Transactions”). Prohibited Transactions shall not include transactions made between the Supplier and its Connected Companies or a Key Sub-contractor and its Connected Companies on terms which are at arms-length and are entered into in the ordinary course of the transacting parties’ business.</w:t>
            </w:r>
          </w:p>
          <w:p w14:paraId="708EC4F4" w14:textId="77777777" w:rsidR="00B5646F" w:rsidRPr="00B5646F" w:rsidRDefault="00B5646F" w:rsidP="00B5646F">
            <w:pPr>
              <w:rPr>
                <w:rFonts w:ascii="Helvetica Neue" w:eastAsia="Helvetica Neue" w:hAnsi="Helvetica Neue" w:cs="Helvetica Neue"/>
              </w:rPr>
            </w:pPr>
          </w:p>
          <w:p w14:paraId="3026B7E2" w14:textId="7F1785EE" w:rsidR="00B5646F" w:rsidRPr="00B5646F" w:rsidRDefault="00B5646F" w:rsidP="00B5646F">
            <w:pPr>
              <w:rPr>
                <w:rFonts w:ascii="Helvetica Neue" w:eastAsia="Helvetica Neue" w:hAnsi="Helvetica Neue" w:cs="Helvetica Neue"/>
              </w:rPr>
            </w:pPr>
            <w:r>
              <w:rPr>
                <w:rFonts w:ascii="Helvetica Neue" w:eastAsia="Helvetica Neue" w:hAnsi="Helvetica Neue" w:cs="Helvetica Neue"/>
              </w:rPr>
              <w:t>3</w:t>
            </w:r>
            <w:r w:rsidRPr="00B5646F">
              <w:rPr>
                <w:rFonts w:ascii="Helvetica Neue" w:eastAsia="Helvetica Neue" w:hAnsi="Helvetica Neue" w:cs="Helvetica Neue"/>
              </w:rPr>
              <w:t>.2</w:t>
            </w:r>
            <w:r w:rsidRPr="00B5646F">
              <w:rPr>
                <w:rFonts w:ascii="Helvetica Neue" w:eastAsia="Helvetica Neue" w:hAnsi="Helvetica Neue" w:cs="Helvetica Neue"/>
              </w:rPr>
              <w:tab/>
              <w:t xml:space="preserve">The Supplier shall notify the </w:t>
            </w:r>
            <w:r>
              <w:rPr>
                <w:rFonts w:ascii="Helvetica Neue" w:eastAsia="Helvetica Neue" w:hAnsi="Helvetica Neue" w:cs="Helvetica Neue"/>
              </w:rPr>
              <w:t>Buyer</w:t>
            </w:r>
            <w:r w:rsidRPr="00B5646F">
              <w:rPr>
                <w:rFonts w:ascii="Helvetica Neue" w:eastAsia="Helvetica Neue" w:hAnsi="Helvetica Neue" w:cs="Helvetica Neue"/>
              </w:rPr>
              <w:t xml:space="preserve"> in writing (with reasonable supporting detail) of any proposal for the Supplier or any of its Connected Companies, or for a Key Sub-contractor </w:t>
            </w:r>
            <w:r w:rsidR="00A2013B">
              <w:t xml:space="preserve">engaged to perform work specifically in connection with this Call-Off Contract </w:t>
            </w:r>
            <w:r w:rsidR="00A2013B" w:rsidRPr="00B5646F">
              <w:rPr>
                <w:rFonts w:ascii="Helvetica Neue" w:eastAsia="Helvetica Neue" w:hAnsi="Helvetica Neue" w:cs="Helvetica Neue"/>
              </w:rPr>
              <w:t xml:space="preserve"> </w:t>
            </w:r>
            <w:r w:rsidRPr="00B5646F">
              <w:rPr>
                <w:rFonts w:ascii="Helvetica Neue" w:eastAsia="Helvetica Neue" w:hAnsi="Helvetica Neue" w:cs="Helvetica Neue"/>
              </w:rPr>
              <w:t xml:space="preserve">(or any of its Connected Companies), to enter into any Prohibited Transaction. The Supplier shall notify the </w:t>
            </w:r>
            <w:r>
              <w:rPr>
                <w:rFonts w:ascii="Helvetica Neue" w:eastAsia="Helvetica Neue" w:hAnsi="Helvetica Neue" w:cs="Helvetica Neue"/>
              </w:rPr>
              <w:t>Buyer</w:t>
            </w:r>
            <w:r w:rsidRPr="00B5646F">
              <w:rPr>
                <w:rFonts w:ascii="Helvetica Neue" w:eastAsia="Helvetica Neue" w:hAnsi="Helvetica Neue" w:cs="Helvetica Neue"/>
              </w:rPr>
              <w:t xml:space="preserve"> within a reasonable time to allow the </w:t>
            </w:r>
            <w:r>
              <w:rPr>
                <w:rFonts w:ascii="Helvetica Neue" w:eastAsia="Helvetica Neue" w:hAnsi="Helvetica Neue" w:cs="Helvetica Neue"/>
              </w:rPr>
              <w:t>Buyer</w:t>
            </w:r>
            <w:r w:rsidRPr="00B5646F">
              <w:rPr>
                <w:rFonts w:ascii="Helvetica Neue" w:eastAsia="Helvetica Neue" w:hAnsi="Helvetica Neue" w:cs="Helvetica Neue"/>
              </w:rPr>
              <w:t xml:space="preserve"> to consider the proposed Prohibited Transaction before it is due to be put in place.</w:t>
            </w:r>
          </w:p>
          <w:p w14:paraId="58691AAA" w14:textId="3F265E0B" w:rsidR="00B5646F" w:rsidRPr="00B5646F" w:rsidRDefault="00B5646F" w:rsidP="00B5646F">
            <w:pPr>
              <w:rPr>
                <w:rFonts w:ascii="Helvetica Neue" w:eastAsia="Helvetica Neue" w:hAnsi="Helvetica Neue" w:cs="Helvetica Neue"/>
              </w:rPr>
            </w:pPr>
            <w:r>
              <w:rPr>
                <w:rFonts w:ascii="Helvetica Neue" w:eastAsia="Helvetica Neue" w:hAnsi="Helvetica Neue" w:cs="Helvetica Neue"/>
              </w:rPr>
              <w:t>3</w:t>
            </w:r>
            <w:r w:rsidRPr="00B5646F">
              <w:rPr>
                <w:rFonts w:ascii="Helvetica Neue" w:eastAsia="Helvetica Neue" w:hAnsi="Helvetica Neue" w:cs="Helvetica Neue"/>
              </w:rPr>
              <w:t>.3</w:t>
            </w:r>
            <w:r w:rsidRPr="00B5646F">
              <w:rPr>
                <w:rFonts w:ascii="Helvetica Neue" w:eastAsia="Helvetica Neue" w:hAnsi="Helvetica Neue" w:cs="Helvetica Neue"/>
              </w:rPr>
              <w:tab/>
              <w:t>In the event of a Prohibited Transaction being en</w:t>
            </w:r>
            <w:r>
              <w:rPr>
                <w:rFonts w:ascii="Helvetica Neue" w:eastAsia="Helvetica Neue" w:hAnsi="Helvetica Neue" w:cs="Helvetica Neue"/>
              </w:rPr>
              <w:t>tered into in breach of Clause 3</w:t>
            </w:r>
            <w:r w:rsidRPr="00B5646F">
              <w:rPr>
                <w:rFonts w:ascii="Helvetica Neue" w:eastAsia="Helvetica Neue" w:hAnsi="Helvetica Neue" w:cs="Helvetica Neue"/>
              </w:rPr>
              <w:t xml:space="preserve">.1 above, or in the event that circumstances arise which may result in such a breach, the Supplier and/or the Key Sub-contractor (as applicable) shall discuss the situation with the </w:t>
            </w:r>
            <w:r w:rsidR="00CF0F67">
              <w:rPr>
                <w:rFonts w:ascii="Helvetica Neue" w:eastAsia="Helvetica Neue" w:hAnsi="Helvetica Neue" w:cs="Helvetica Neue"/>
              </w:rPr>
              <w:t>Buyer</w:t>
            </w:r>
            <w:r w:rsidRPr="00B5646F">
              <w:rPr>
                <w:rFonts w:ascii="Helvetica Neue" w:eastAsia="Helvetica Neue" w:hAnsi="Helvetica Neue" w:cs="Helvetica Neue"/>
              </w:rPr>
              <w:t xml:space="preserve"> and, in order to ensure future compliance with the requirements of </w:t>
            </w:r>
            <w:r>
              <w:rPr>
                <w:rFonts w:ascii="Helvetica Neue" w:eastAsia="Helvetica Neue" w:hAnsi="Helvetica Neue" w:cs="Helvetica Neue"/>
              </w:rPr>
              <w:t>Clauses 3.1 and 3</w:t>
            </w:r>
            <w:r w:rsidRPr="00B5646F">
              <w:rPr>
                <w:rFonts w:ascii="Helvetica Neue" w:eastAsia="Helvetica Neue" w:hAnsi="Helvetica Neue" w:cs="Helvetica Neue"/>
              </w:rPr>
              <w:t xml:space="preserve">.2, the Parties (and the Supplier shall procure that the Key Sub-contractor, where applicable) shall agree (at no cost to the </w:t>
            </w:r>
            <w:r>
              <w:rPr>
                <w:rFonts w:ascii="Helvetica Neue" w:eastAsia="Helvetica Neue" w:hAnsi="Helvetica Neue" w:cs="Helvetica Neue"/>
              </w:rPr>
              <w:t>Buyer</w:t>
            </w:r>
            <w:r w:rsidRPr="00B5646F">
              <w:rPr>
                <w:rFonts w:ascii="Helvetica Neue" w:eastAsia="Helvetica Neue" w:hAnsi="Helvetica Neue" w:cs="Helvetica Neue"/>
              </w:rPr>
              <w:t>) timely and appropriate changes to any such arrangements by the undertakings concerned, resolving the matter (if required) through the Escalation Process.</w:t>
            </w:r>
          </w:p>
          <w:p w14:paraId="442A742F" w14:textId="48B17EA5" w:rsidR="005137D3" w:rsidRDefault="00B5646F" w:rsidP="00B5646F">
            <w:pPr>
              <w:rPr>
                <w:rFonts w:ascii="Helvetica Neue" w:eastAsia="Helvetica Neue" w:hAnsi="Helvetica Neue" w:cs="Helvetica Neue"/>
              </w:rPr>
            </w:pPr>
            <w:r>
              <w:rPr>
                <w:rFonts w:ascii="Helvetica Neue" w:eastAsia="Helvetica Neue" w:hAnsi="Helvetica Neue" w:cs="Helvetica Neue"/>
              </w:rPr>
              <w:t>3</w:t>
            </w:r>
            <w:r w:rsidRPr="00B5646F">
              <w:rPr>
                <w:rFonts w:ascii="Helvetica Neue" w:eastAsia="Helvetica Neue" w:hAnsi="Helvetica Neue" w:cs="Helvetica Neue"/>
              </w:rPr>
              <w:t>.4</w:t>
            </w:r>
            <w:r w:rsidRPr="00B5646F">
              <w:rPr>
                <w:rFonts w:ascii="Helvetica Neue" w:eastAsia="Helvetica Neue" w:hAnsi="Helvetica Neue" w:cs="Helvetica Neue"/>
              </w:rPr>
              <w:tab/>
              <w:t xml:space="preserve">Failure by the Supplier (or a Key Sub-contractor) to comply with the </w:t>
            </w:r>
            <w:r>
              <w:rPr>
                <w:rFonts w:ascii="Helvetica Neue" w:eastAsia="Helvetica Neue" w:hAnsi="Helvetica Neue" w:cs="Helvetica Neue"/>
              </w:rPr>
              <w:t>obligations set out in Clauses 3</w:t>
            </w:r>
            <w:r w:rsidRPr="00B5646F">
              <w:rPr>
                <w:rFonts w:ascii="Helvetica Neue" w:eastAsia="Helvetica Neue" w:hAnsi="Helvetica Neue" w:cs="Helvetica Neue"/>
              </w:rPr>
              <w:t xml:space="preserve">.2 and </w:t>
            </w:r>
            <w:r>
              <w:rPr>
                <w:rFonts w:ascii="Helvetica Neue" w:eastAsia="Helvetica Neue" w:hAnsi="Helvetica Neue" w:cs="Helvetica Neue"/>
              </w:rPr>
              <w:t>3</w:t>
            </w:r>
            <w:r w:rsidRPr="00B5646F">
              <w:rPr>
                <w:rFonts w:ascii="Helvetica Neue" w:eastAsia="Helvetica Neue" w:hAnsi="Helvetica Neue" w:cs="Helvetica Neue"/>
              </w:rPr>
              <w:t xml:space="preserve">.3 shall allow the </w:t>
            </w:r>
            <w:r>
              <w:rPr>
                <w:rFonts w:ascii="Helvetica Neue" w:eastAsia="Helvetica Neue" w:hAnsi="Helvetica Neue" w:cs="Helvetica Neue"/>
              </w:rPr>
              <w:t>Buyer</w:t>
            </w:r>
            <w:r w:rsidRPr="00B5646F">
              <w:rPr>
                <w:rFonts w:ascii="Helvetica Neue" w:eastAsia="Helvetica Neue" w:hAnsi="Helvetica Neue" w:cs="Helvetica Neue"/>
              </w:rPr>
              <w:t xml:space="preserve"> to terminate </w:t>
            </w:r>
            <w:r w:rsidR="00CB69AA">
              <w:rPr>
                <w:rFonts w:ascii="Helvetica Neue" w:eastAsia="Helvetica Neue" w:hAnsi="Helvetica Neue" w:cs="Helvetica Neue"/>
              </w:rPr>
              <w:t>this Call-Off Contract</w:t>
            </w:r>
            <w:r w:rsidR="00CB69AA" w:rsidRPr="00C7384D">
              <w:rPr>
                <w:rFonts w:ascii="Helvetica Neue" w:eastAsia="Helvetica Neue" w:hAnsi="Helvetica Neue" w:cs="Helvetica Neue"/>
              </w:rPr>
              <w:t xml:space="preserve"> </w:t>
            </w:r>
            <w:r w:rsidRPr="00B5646F">
              <w:rPr>
                <w:rFonts w:ascii="Helvetica Neue" w:eastAsia="Helvetica Neue" w:hAnsi="Helvetica Neue" w:cs="Helvetica Neue"/>
              </w:rPr>
              <w:t xml:space="preserve">pursuant to Clause </w:t>
            </w:r>
            <w:r>
              <w:rPr>
                <w:rFonts w:ascii="Helvetica Neue" w:eastAsia="Helvetica Neue" w:hAnsi="Helvetica Neue" w:cs="Helvetica Neue"/>
              </w:rPr>
              <w:t>10 of Schedule 3</w:t>
            </w:r>
            <w:r w:rsidRPr="00B5646F">
              <w:rPr>
                <w:rFonts w:ascii="Helvetica Neue" w:eastAsia="Helvetica Neue" w:hAnsi="Helvetica Neue" w:cs="Helvetica Neue"/>
              </w:rPr>
              <w:t>.</w:t>
            </w:r>
          </w:p>
          <w:p w14:paraId="2BB7F80E" w14:textId="77777777" w:rsidR="00B5646F" w:rsidRDefault="00B5646F" w:rsidP="00B5646F">
            <w:pPr>
              <w:rPr>
                <w:rFonts w:ascii="Helvetica Neue" w:eastAsia="Helvetica Neue" w:hAnsi="Helvetica Neue" w:cs="Helvetica Neue"/>
              </w:rPr>
            </w:pPr>
          </w:p>
          <w:p w14:paraId="22E76F5C" w14:textId="77777777" w:rsidR="00B5646F" w:rsidRPr="00B5646F" w:rsidRDefault="00B5646F" w:rsidP="00B5646F">
            <w:pPr>
              <w:rPr>
                <w:rFonts w:ascii="Helvetica Neue" w:eastAsia="Helvetica Neue" w:hAnsi="Helvetica Neue" w:cs="Helvetica Neue"/>
                <w:b/>
              </w:rPr>
            </w:pPr>
            <w:r w:rsidRPr="00B5646F">
              <w:rPr>
                <w:rFonts w:ascii="Helvetica Neue" w:eastAsia="Helvetica Neue" w:hAnsi="Helvetica Neue" w:cs="Helvetica Neue"/>
                <w:b/>
              </w:rPr>
              <w:t>Income Tax and National Insurance Contributions</w:t>
            </w:r>
          </w:p>
          <w:p w14:paraId="23A7ED46" w14:textId="2C4710D8" w:rsidR="00B5646F" w:rsidRPr="00B5646F" w:rsidRDefault="00B5646F" w:rsidP="00B5646F">
            <w:pPr>
              <w:rPr>
                <w:rFonts w:ascii="Helvetica Neue" w:eastAsia="Helvetica Neue" w:hAnsi="Helvetica Neue" w:cs="Helvetica Neue"/>
              </w:rPr>
            </w:pPr>
            <w:r>
              <w:rPr>
                <w:rFonts w:ascii="Helvetica Neue" w:eastAsia="Helvetica Neue" w:hAnsi="Helvetica Neue" w:cs="Helvetica Neue"/>
              </w:rPr>
              <w:t>4</w:t>
            </w:r>
            <w:r w:rsidRPr="00B5646F">
              <w:rPr>
                <w:rFonts w:ascii="Helvetica Neue" w:eastAsia="Helvetica Neue" w:hAnsi="Helvetica Neue" w:cs="Helvetica Neue"/>
              </w:rPr>
              <w:t xml:space="preserve">.1 Where the Supplier or any Supplier Personnel are liable to Tax in the UK or to pay national insurance contributions in respect of consideration received under </w:t>
            </w:r>
            <w:r w:rsidR="00CB69AA">
              <w:rPr>
                <w:rFonts w:ascii="Helvetica Neue" w:eastAsia="Helvetica Neue" w:hAnsi="Helvetica Neue" w:cs="Helvetica Neue"/>
              </w:rPr>
              <w:t>this Call-Off Contract</w:t>
            </w:r>
            <w:r w:rsidRPr="00B5646F">
              <w:rPr>
                <w:rFonts w:ascii="Helvetica Neue" w:eastAsia="Helvetica Neue" w:hAnsi="Helvetica Neue" w:cs="Helvetica Neue"/>
              </w:rPr>
              <w:t>, the Supplier shall:</w:t>
            </w:r>
          </w:p>
          <w:p w14:paraId="7C464987" w14:textId="2F87427F" w:rsidR="00B5646F" w:rsidRPr="00B5646F" w:rsidRDefault="00B5646F" w:rsidP="00B5646F">
            <w:pPr>
              <w:rPr>
                <w:rFonts w:ascii="Helvetica Neue" w:eastAsia="Helvetica Neue" w:hAnsi="Helvetica Neue" w:cs="Helvetica Neue"/>
              </w:rPr>
            </w:pPr>
            <w:r>
              <w:rPr>
                <w:rFonts w:ascii="Helvetica Neue" w:eastAsia="Helvetica Neue" w:hAnsi="Helvetica Neue" w:cs="Helvetica Neue"/>
              </w:rPr>
              <w:t>4</w:t>
            </w:r>
            <w:r w:rsidRPr="00B5646F">
              <w:rPr>
                <w:rFonts w:ascii="Helvetica Neue" w:eastAsia="Helvetica Neue" w:hAnsi="Helvetica Neue" w:cs="Helvetica Neue"/>
              </w:rPr>
              <w:t>.1.1 at all times comply with the Income Tax (Earnings and Pensions) Act 2003 and all other Laws and regulations relating to income tax, and the Social Security Contributions and Benefits Act 1992 and all other Laws and regulations relating to national insurance contributions, in respect of that consideration;</w:t>
            </w:r>
          </w:p>
          <w:p w14:paraId="2F7FBB9A" w14:textId="7E05A46D" w:rsidR="00B5646F" w:rsidRPr="00B5646F" w:rsidRDefault="00B5646F" w:rsidP="00B5646F">
            <w:pPr>
              <w:rPr>
                <w:rFonts w:ascii="Helvetica Neue" w:eastAsia="Helvetica Neue" w:hAnsi="Helvetica Neue" w:cs="Helvetica Neue"/>
              </w:rPr>
            </w:pPr>
            <w:r>
              <w:rPr>
                <w:rFonts w:ascii="Helvetica Neue" w:eastAsia="Helvetica Neue" w:hAnsi="Helvetica Neue" w:cs="Helvetica Neue"/>
              </w:rPr>
              <w:t>4</w:t>
            </w:r>
            <w:r w:rsidRPr="00B5646F">
              <w:rPr>
                <w:rFonts w:ascii="Helvetica Neue" w:eastAsia="Helvetica Neue" w:hAnsi="Helvetica Neue" w:cs="Helvetica Neue"/>
              </w:rPr>
              <w:t xml:space="preserve">.1.2 indemnify the </w:t>
            </w:r>
            <w:r w:rsidR="00CF0F67">
              <w:rPr>
                <w:rFonts w:ascii="Helvetica Neue" w:eastAsia="Helvetica Neue" w:hAnsi="Helvetica Neue" w:cs="Helvetica Neue"/>
              </w:rPr>
              <w:t>Buyer</w:t>
            </w:r>
            <w:r w:rsidRPr="00B5646F">
              <w:rPr>
                <w:rFonts w:ascii="Helvetica Neue" w:eastAsia="Helvetica Neue" w:hAnsi="Helvetica Neue" w:cs="Helvetica Neue"/>
              </w:rPr>
              <w:t xml:space="preserve"> against any income tax, national insurance and social security contributions and any other liability, deduction, contribution, assessment or claim arising from or made in connection with the provision of the Services by the Supplier or any Supplier Personnel for which the Supplier is not primarily liable to account to the </w:t>
            </w:r>
            <w:r w:rsidR="00CF0F67">
              <w:rPr>
                <w:rFonts w:ascii="Helvetica Neue" w:eastAsia="Helvetica Neue" w:hAnsi="Helvetica Neue" w:cs="Helvetica Neue"/>
              </w:rPr>
              <w:t>Buyer</w:t>
            </w:r>
            <w:r w:rsidRPr="00B5646F">
              <w:rPr>
                <w:rFonts w:ascii="Helvetica Neue" w:eastAsia="Helvetica Neue" w:hAnsi="Helvetica Neue" w:cs="Helvetica Neue"/>
              </w:rPr>
              <w:t xml:space="preserve"> under the relevant Laws and regulations; and</w:t>
            </w:r>
          </w:p>
          <w:p w14:paraId="524CCAA7" w14:textId="5076C151" w:rsidR="00B5646F" w:rsidRPr="00B5646F" w:rsidRDefault="00B5646F" w:rsidP="00B5646F">
            <w:pPr>
              <w:rPr>
                <w:rFonts w:ascii="Helvetica Neue" w:eastAsia="Helvetica Neue" w:hAnsi="Helvetica Neue" w:cs="Helvetica Neue"/>
              </w:rPr>
            </w:pPr>
            <w:r>
              <w:rPr>
                <w:rFonts w:ascii="Helvetica Neue" w:eastAsia="Helvetica Neue" w:hAnsi="Helvetica Neue" w:cs="Helvetica Neue"/>
              </w:rPr>
              <w:t>4</w:t>
            </w:r>
            <w:r w:rsidRPr="00B5646F">
              <w:rPr>
                <w:rFonts w:ascii="Helvetica Neue" w:eastAsia="Helvetica Neue" w:hAnsi="Helvetica Neue" w:cs="Helvetica Neue"/>
              </w:rPr>
              <w:t xml:space="preserve">.1.3 provide </w:t>
            </w:r>
            <w:r w:rsidR="00A2013B">
              <w:rPr>
                <w:rFonts w:ascii="Helvetica Neue" w:eastAsia="Helvetica Neue" w:hAnsi="Helvetica Neue" w:cs="Helvetica Neue"/>
              </w:rPr>
              <w:t>as soon as commercially practicable after Buyer’s request</w:t>
            </w:r>
            <w:r w:rsidRPr="00B5646F">
              <w:rPr>
                <w:rFonts w:ascii="Helvetica Neue" w:eastAsia="Helvetica Neue" w:hAnsi="Helvetica Neue" w:cs="Helvetica Neue"/>
              </w:rPr>
              <w:t xml:space="preserve"> information which demonstrates how the Supplier complies w</w:t>
            </w:r>
            <w:r w:rsidR="00303BA1">
              <w:rPr>
                <w:rFonts w:ascii="Helvetica Neue" w:eastAsia="Helvetica Neue" w:hAnsi="Helvetica Neue" w:cs="Helvetica Neue"/>
              </w:rPr>
              <w:t>ith Clause 4.1.1 or why Clause 4</w:t>
            </w:r>
            <w:r w:rsidRPr="00B5646F">
              <w:rPr>
                <w:rFonts w:ascii="Helvetica Neue" w:eastAsia="Helvetica Neue" w:hAnsi="Helvetica Neue" w:cs="Helvetica Neue"/>
              </w:rPr>
              <w:t xml:space="preserve">.1.1 does not apply to the Supplier (including such specific information as the </w:t>
            </w:r>
            <w:r w:rsidR="00CF0F67">
              <w:rPr>
                <w:rFonts w:ascii="Helvetica Neue" w:eastAsia="Helvetica Neue" w:hAnsi="Helvetica Neue" w:cs="Helvetica Neue"/>
              </w:rPr>
              <w:t>Buyer</w:t>
            </w:r>
            <w:r w:rsidRPr="00B5646F">
              <w:rPr>
                <w:rFonts w:ascii="Helvetica Neue" w:eastAsia="Helvetica Neue" w:hAnsi="Helvetica Neue" w:cs="Helvetica Neue"/>
              </w:rPr>
              <w:t xml:space="preserve"> may request),</w:t>
            </w:r>
          </w:p>
          <w:p w14:paraId="67073BFC" w14:textId="5B325337" w:rsidR="00B5646F" w:rsidRPr="00B5646F" w:rsidRDefault="00B5646F" w:rsidP="00B5646F">
            <w:pPr>
              <w:rPr>
                <w:rFonts w:ascii="Helvetica Neue" w:eastAsia="Helvetica Neue" w:hAnsi="Helvetica Neue" w:cs="Helvetica Neue"/>
              </w:rPr>
            </w:pPr>
            <w:r w:rsidRPr="00B5646F">
              <w:rPr>
                <w:rFonts w:ascii="Helvetica Neue" w:eastAsia="Helvetica Neue" w:hAnsi="Helvetica Neue" w:cs="Helvetica Neue"/>
              </w:rPr>
              <w:t xml:space="preserve">and if the Supplier fails to comply (or if the </w:t>
            </w:r>
            <w:r w:rsidR="00091A31">
              <w:rPr>
                <w:rFonts w:ascii="Helvetica Neue" w:eastAsia="Helvetica Neue" w:hAnsi="Helvetica Neue" w:cs="Helvetica Neue"/>
              </w:rPr>
              <w:t>Buyer</w:t>
            </w:r>
            <w:r w:rsidRPr="00B5646F">
              <w:rPr>
                <w:rFonts w:ascii="Helvetica Neue" w:eastAsia="Helvetica Neue" w:hAnsi="Helvetica Neue" w:cs="Helvetica Neue"/>
              </w:rPr>
              <w:t xml:space="preserve"> receives information which demonstrates that the Supplier has failed to comply) with any of the p</w:t>
            </w:r>
            <w:r w:rsidR="00303BA1">
              <w:rPr>
                <w:rFonts w:ascii="Helvetica Neue" w:eastAsia="Helvetica Neue" w:hAnsi="Helvetica Neue" w:cs="Helvetica Neue"/>
              </w:rPr>
              <w:t>rovisions above in this Clause 4</w:t>
            </w:r>
            <w:r w:rsidRPr="00B5646F">
              <w:rPr>
                <w:rFonts w:ascii="Helvetica Neue" w:eastAsia="Helvetica Neue" w:hAnsi="Helvetica Neue" w:cs="Helvetica Neue"/>
              </w:rPr>
              <w:t xml:space="preserve">.1 then this shall allow the </w:t>
            </w:r>
            <w:r w:rsidR="00091A31">
              <w:rPr>
                <w:rFonts w:ascii="Helvetica Neue" w:eastAsia="Helvetica Neue" w:hAnsi="Helvetica Neue" w:cs="Helvetica Neue"/>
              </w:rPr>
              <w:t>Buyer</w:t>
            </w:r>
            <w:r w:rsidRPr="00B5646F">
              <w:rPr>
                <w:rFonts w:ascii="Helvetica Neue" w:eastAsia="Helvetica Neue" w:hAnsi="Helvetica Neue" w:cs="Helvetica Neue"/>
              </w:rPr>
              <w:t xml:space="preserve"> to terminate </w:t>
            </w:r>
            <w:r w:rsidR="00CB69AA">
              <w:rPr>
                <w:rFonts w:ascii="Helvetica Neue" w:eastAsia="Helvetica Neue" w:hAnsi="Helvetica Neue" w:cs="Helvetica Neue"/>
              </w:rPr>
              <w:t>this Call-Off Contract</w:t>
            </w:r>
            <w:r w:rsidR="00CB69AA" w:rsidRPr="00C7384D">
              <w:rPr>
                <w:rFonts w:ascii="Helvetica Neue" w:eastAsia="Helvetica Neue" w:hAnsi="Helvetica Neue" w:cs="Helvetica Neue"/>
              </w:rPr>
              <w:t xml:space="preserve"> </w:t>
            </w:r>
            <w:r w:rsidR="00303BA1">
              <w:rPr>
                <w:rFonts w:ascii="Helvetica Neue" w:eastAsia="Helvetica Neue" w:hAnsi="Helvetica Neue" w:cs="Helvetica Neue"/>
              </w:rPr>
              <w:t>pursuant to Clause 10 of Schedule 3.</w:t>
            </w:r>
          </w:p>
          <w:p w14:paraId="2F15ED32" w14:textId="35BE8C34" w:rsidR="00B5646F" w:rsidRDefault="00B5646F" w:rsidP="00B5646F">
            <w:pPr>
              <w:rPr>
                <w:rFonts w:ascii="Helvetica Neue" w:eastAsia="Helvetica Neue" w:hAnsi="Helvetica Neue" w:cs="Helvetica Neue"/>
              </w:rPr>
            </w:pPr>
            <w:r>
              <w:rPr>
                <w:rFonts w:ascii="Helvetica Neue" w:eastAsia="Helvetica Neue" w:hAnsi="Helvetica Neue" w:cs="Helvetica Neue"/>
              </w:rPr>
              <w:t>4</w:t>
            </w:r>
            <w:r w:rsidRPr="00B5646F">
              <w:rPr>
                <w:rFonts w:ascii="Helvetica Neue" w:eastAsia="Helvetica Neue" w:hAnsi="Helvetica Neue" w:cs="Helvetica Neue"/>
              </w:rPr>
              <w:t xml:space="preserve">.2. The </w:t>
            </w:r>
            <w:r w:rsidR="00091A31">
              <w:rPr>
                <w:rFonts w:ascii="Helvetica Neue" w:eastAsia="Helvetica Neue" w:hAnsi="Helvetica Neue" w:cs="Helvetica Neue"/>
              </w:rPr>
              <w:t>Buyer</w:t>
            </w:r>
            <w:r w:rsidRPr="00B5646F">
              <w:rPr>
                <w:rFonts w:ascii="Helvetica Neue" w:eastAsia="Helvetica Neue" w:hAnsi="Helvetica Neue" w:cs="Helvetica Neue"/>
              </w:rPr>
              <w:t xml:space="preserve"> may internally share any information </w:t>
            </w:r>
            <w:r>
              <w:rPr>
                <w:rFonts w:ascii="Helvetica Neue" w:eastAsia="Helvetica Neue" w:hAnsi="Helvetica Neue" w:cs="Helvetica Neue"/>
              </w:rPr>
              <w:t>which it receives under Clause 4</w:t>
            </w:r>
            <w:r w:rsidRPr="00B5646F">
              <w:rPr>
                <w:rFonts w:ascii="Helvetica Neue" w:eastAsia="Helvetica Neue" w:hAnsi="Helvetica Neue" w:cs="Helvetica Neue"/>
              </w:rPr>
              <w:t xml:space="preserve">.1.3.  </w:t>
            </w:r>
          </w:p>
          <w:p w14:paraId="4B9FF04C" w14:textId="77777777" w:rsidR="00303BA1" w:rsidRPr="00303BA1" w:rsidRDefault="00303BA1" w:rsidP="00303BA1">
            <w:pPr>
              <w:rPr>
                <w:rFonts w:ascii="Helvetica Neue" w:eastAsia="Helvetica Neue" w:hAnsi="Helvetica Neue" w:cs="Helvetica Neue"/>
                <w:b/>
              </w:rPr>
            </w:pPr>
            <w:r w:rsidRPr="00303BA1">
              <w:rPr>
                <w:rFonts w:ascii="Helvetica Neue" w:eastAsia="Helvetica Neue" w:hAnsi="Helvetica Neue" w:cs="Helvetica Neue"/>
                <w:b/>
              </w:rPr>
              <w:t>Data Protection and off-shoring</w:t>
            </w:r>
          </w:p>
          <w:p w14:paraId="51D262E2" w14:textId="69DE514E" w:rsidR="00303BA1" w:rsidRPr="00303BA1" w:rsidRDefault="00303BA1" w:rsidP="00303BA1">
            <w:pPr>
              <w:rPr>
                <w:rFonts w:ascii="Helvetica Neue" w:eastAsia="Helvetica Neue" w:hAnsi="Helvetica Neue" w:cs="Helvetica Neue"/>
              </w:rPr>
            </w:pPr>
            <w:r>
              <w:rPr>
                <w:rFonts w:ascii="Helvetica Neue" w:eastAsia="Helvetica Neue" w:hAnsi="Helvetica Neue" w:cs="Helvetica Neue"/>
              </w:rPr>
              <w:t>5</w:t>
            </w:r>
            <w:r w:rsidRPr="00303BA1">
              <w:rPr>
                <w:rFonts w:ascii="Helvetica Neue" w:eastAsia="Helvetica Neue" w:hAnsi="Helvetica Neue" w:cs="Helvetica Neue"/>
              </w:rPr>
              <w:t>.1</w:t>
            </w:r>
            <w:r w:rsidRPr="00303BA1">
              <w:rPr>
                <w:rFonts w:ascii="Helvetica Neue" w:eastAsia="Helvetica Neue" w:hAnsi="Helvetica Neue" w:cs="Helvetica Neue"/>
              </w:rPr>
              <w:tab/>
              <w:t xml:space="preserve">The Processor </w:t>
            </w:r>
            <w:r w:rsidR="00AE288D">
              <w:rPr>
                <w:rFonts w:ascii="Helvetica Neue" w:eastAsia="Helvetica Neue" w:hAnsi="Helvetica Neue" w:cs="Helvetica Neue"/>
              </w:rPr>
              <w:t>(Supplier)</w:t>
            </w:r>
            <w:r w:rsidRPr="00303BA1">
              <w:rPr>
                <w:rFonts w:ascii="Helvetica Neue" w:eastAsia="Helvetica Neue" w:hAnsi="Helvetica Neue" w:cs="Helvetica Neue"/>
              </w:rPr>
              <w:t xml:space="preserve">shall, in relation to any Personal Data processed in connection with its obligations under </w:t>
            </w:r>
            <w:r w:rsidR="00CB69AA">
              <w:rPr>
                <w:rFonts w:ascii="Helvetica Neue" w:eastAsia="Helvetica Neue" w:hAnsi="Helvetica Neue" w:cs="Helvetica Neue"/>
              </w:rPr>
              <w:t>this Call-Off Contract</w:t>
            </w:r>
            <w:r w:rsidRPr="00303BA1">
              <w:rPr>
                <w:rFonts w:ascii="Helvetica Neue" w:eastAsia="Helvetica Neue" w:hAnsi="Helvetica Neue" w:cs="Helvetica Neue"/>
              </w:rPr>
              <w:t>:</w:t>
            </w:r>
          </w:p>
          <w:p w14:paraId="0F2858B0" w14:textId="675F6C9C" w:rsidR="00303BA1" w:rsidRPr="00303BA1" w:rsidRDefault="00303BA1" w:rsidP="00303BA1">
            <w:pPr>
              <w:rPr>
                <w:rFonts w:ascii="Helvetica Neue" w:eastAsia="Helvetica Neue" w:hAnsi="Helvetica Neue" w:cs="Helvetica Neue"/>
              </w:rPr>
            </w:pPr>
            <w:r>
              <w:rPr>
                <w:rFonts w:ascii="Helvetica Neue" w:eastAsia="Helvetica Neue" w:hAnsi="Helvetica Neue" w:cs="Helvetica Neue"/>
              </w:rPr>
              <w:t>5</w:t>
            </w:r>
            <w:r w:rsidRPr="00303BA1">
              <w:rPr>
                <w:rFonts w:ascii="Helvetica Neue" w:eastAsia="Helvetica Neue" w:hAnsi="Helvetica Neue" w:cs="Helvetica Neue"/>
              </w:rPr>
              <w:t>.1.1</w:t>
            </w:r>
            <w:r w:rsidRPr="00303BA1">
              <w:rPr>
                <w:rFonts w:ascii="Helvetica Neue" w:eastAsia="Helvetica Neue" w:hAnsi="Helvetica Neue" w:cs="Helvetica Neue"/>
              </w:rPr>
              <w:tab/>
              <w:t xml:space="preserve">not transfer Personal Data outside of the UK unless the prior written consent of the Controller </w:t>
            </w:r>
            <w:r w:rsidR="00AE288D">
              <w:rPr>
                <w:rFonts w:ascii="Helvetica Neue" w:eastAsia="Helvetica Neue" w:hAnsi="Helvetica Neue" w:cs="Helvetica Neue"/>
              </w:rPr>
              <w:t xml:space="preserve">(Buyer) </w:t>
            </w:r>
            <w:r w:rsidRPr="00303BA1">
              <w:rPr>
                <w:rFonts w:ascii="Helvetica Neue" w:eastAsia="Helvetica Neue" w:hAnsi="Helvetica Neue" w:cs="Helvetica Neue"/>
              </w:rPr>
              <w:t>has been obtained and the following conditions are fulfilled:</w:t>
            </w:r>
          </w:p>
          <w:p w14:paraId="19DF1096" w14:textId="77777777" w:rsidR="00303BA1" w:rsidRPr="00303BA1" w:rsidRDefault="00303BA1" w:rsidP="00303BA1">
            <w:pPr>
              <w:rPr>
                <w:rFonts w:ascii="Helvetica Neue" w:eastAsia="Helvetica Neue" w:hAnsi="Helvetica Neue" w:cs="Helvetica Neue"/>
              </w:rPr>
            </w:pPr>
            <w:r w:rsidRPr="00303BA1">
              <w:rPr>
                <w:rFonts w:ascii="Helvetica Neue" w:eastAsia="Helvetica Neue" w:hAnsi="Helvetica Neue" w:cs="Helvetica Neue"/>
              </w:rPr>
              <w:t>(a)</w:t>
            </w:r>
            <w:r w:rsidRPr="00303BA1">
              <w:rPr>
                <w:rFonts w:ascii="Helvetica Neue" w:eastAsia="Helvetica Neue" w:hAnsi="Helvetica Neue" w:cs="Helvetica Neue"/>
              </w:rPr>
              <w:tab/>
              <w:t>the Controller or the Processor has provided appropriate safeguards in relation to the transfer (whether in accordance with GDPR Article 46 or LED Article 37) as determined by the Controller;</w:t>
            </w:r>
          </w:p>
          <w:p w14:paraId="1D8C0A42" w14:textId="77777777" w:rsidR="00303BA1" w:rsidRPr="00303BA1" w:rsidRDefault="00303BA1" w:rsidP="00303BA1">
            <w:pPr>
              <w:rPr>
                <w:rFonts w:ascii="Helvetica Neue" w:eastAsia="Helvetica Neue" w:hAnsi="Helvetica Neue" w:cs="Helvetica Neue"/>
              </w:rPr>
            </w:pPr>
            <w:r w:rsidRPr="00303BA1">
              <w:rPr>
                <w:rFonts w:ascii="Helvetica Neue" w:eastAsia="Helvetica Neue" w:hAnsi="Helvetica Neue" w:cs="Helvetica Neue"/>
              </w:rPr>
              <w:t>(b)</w:t>
            </w:r>
            <w:r w:rsidRPr="00303BA1">
              <w:rPr>
                <w:rFonts w:ascii="Helvetica Neue" w:eastAsia="Helvetica Neue" w:hAnsi="Helvetica Neue" w:cs="Helvetica Neue"/>
              </w:rPr>
              <w:tab/>
              <w:t>the Data Subject has enforceable rights and effective legal remedies;</w:t>
            </w:r>
          </w:p>
          <w:p w14:paraId="20724F8F" w14:textId="77777777" w:rsidR="00303BA1" w:rsidRPr="00303BA1" w:rsidRDefault="00303BA1" w:rsidP="00303BA1">
            <w:pPr>
              <w:rPr>
                <w:rFonts w:ascii="Helvetica Neue" w:eastAsia="Helvetica Neue" w:hAnsi="Helvetica Neue" w:cs="Helvetica Neue"/>
              </w:rPr>
            </w:pPr>
            <w:r w:rsidRPr="00303BA1">
              <w:rPr>
                <w:rFonts w:ascii="Helvetica Neue" w:eastAsia="Helvetica Neue" w:hAnsi="Helvetica Neue" w:cs="Helvetica Neue"/>
              </w:rPr>
              <w:t>(c)</w:t>
            </w:r>
            <w:r w:rsidRPr="00303BA1">
              <w:rPr>
                <w:rFonts w:ascii="Helvetica Neue" w:eastAsia="Helvetica Neue" w:hAnsi="Helvetica Neue" w:cs="Helvetica Neue"/>
              </w:rPr>
              <w:tab/>
              <w:t>the Processor complies with its obligations under the Data Protection Legislation by providing an adequate level of protection to any Personal Data that is transferred (or, if it is not so bound, uses its best endeavours to assist the Controller in meeting its obligations); and</w:t>
            </w:r>
          </w:p>
          <w:p w14:paraId="43D65237" w14:textId="77777777" w:rsidR="00303BA1" w:rsidRDefault="00303BA1" w:rsidP="00303BA1">
            <w:pPr>
              <w:rPr>
                <w:rFonts w:ascii="Helvetica Neue" w:eastAsia="Helvetica Neue" w:hAnsi="Helvetica Neue" w:cs="Helvetica Neue"/>
              </w:rPr>
            </w:pPr>
            <w:r w:rsidRPr="00303BA1">
              <w:rPr>
                <w:rFonts w:ascii="Helvetica Neue" w:eastAsia="Helvetica Neue" w:hAnsi="Helvetica Neue" w:cs="Helvetica Neue"/>
              </w:rPr>
              <w:t>(d)</w:t>
            </w:r>
            <w:r w:rsidRPr="00303BA1">
              <w:rPr>
                <w:rFonts w:ascii="Helvetica Neue" w:eastAsia="Helvetica Neue" w:hAnsi="Helvetica Neue" w:cs="Helvetica Neue"/>
              </w:rPr>
              <w:tab/>
              <w:t xml:space="preserve">the Processor complies with any reasonable instructions notified to it in advance by the Controller with respect to the processing of the </w:t>
            </w:r>
            <w:r w:rsidRPr="006966F2">
              <w:rPr>
                <w:rFonts w:ascii="Helvetica Neue" w:eastAsia="Helvetica Neue" w:hAnsi="Helvetica Neue" w:cs="Helvetica Neue"/>
              </w:rPr>
              <w:t>Personal Data;</w:t>
            </w:r>
          </w:p>
          <w:p w14:paraId="6359976B" w14:textId="7790DF77" w:rsidR="006966F2" w:rsidRDefault="006966F2" w:rsidP="00EB20EA">
            <w:pPr>
              <w:rPr>
                <w:rFonts w:ascii="Helvetica Neue" w:eastAsia="Helvetica Neue" w:hAnsi="Helvetica Neue" w:cs="Helvetica Neue"/>
              </w:rPr>
            </w:pPr>
            <w:r>
              <w:rPr>
                <w:rFonts w:ascii="Helvetica Neue" w:eastAsia="Helvetica Neue" w:hAnsi="Helvetica Neue" w:cs="Helvetica Neue"/>
              </w:rPr>
              <w:t xml:space="preserve">5.2.  </w:t>
            </w:r>
            <w:r w:rsidRPr="006966F2">
              <w:rPr>
                <w:rFonts w:ascii="Helvetica Neue" w:eastAsia="Helvetica Neue" w:hAnsi="Helvetica Neue" w:cs="Helvetica Neue"/>
              </w:rPr>
              <w:t xml:space="preserve">“Model Clauses” </w:t>
            </w:r>
            <w:r>
              <w:rPr>
                <w:rFonts w:ascii="Helvetica Neue" w:eastAsia="Helvetica Neue" w:hAnsi="Helvetica Neue" w:cs="Helvetica Neue"/>
              </w:rPr>
              <w:t xml:space="preserve">as used </w:t>
            </w:r>
            <w:r w:rsidR="00BD02D1">
              <w:rPr>
                <w:rFonts w:ascii="Helvetica Neue" w:eastAsia="Helvetica Neue" w:hAnsi="Helvetica Neue" w:cs="Helvetica Neue"/>
              </w:rPr>
              <w:t>in this Clause 5</w:t>
            </w:r>
            <w:r>
              <w:rPr>
                <w:rFonts w:ascii="Helvetica Neue" w:eastAsia="Helvetica Neue" w:hAnsi="Helvetica Neue" w:cs="Helvetica Neue"/>
              </w:rPr>
              <w:t xml:space="preserve"> shall me</w:t>
            </w:r>
            <w:r w:rsidR="00BD02D1">
              <w:rPr>
                <w:rFonts w:ascii="Helvetica Neue" w:eastAsia="Helvetica Neue" w:hAnsi="Helvetica Neue" w:cs="Helvetica Neue"/>
              </w:rPr>
              <w:t>an</w:t>
            </w:r>
            <w:r>
              <w:rPr>
                <w:rFonts w:ascii="Helvetica Neue" w:eastAsia="Helvetica Neue" w:hAnsi="Helvetica Neue" w:cs="Helvetica Neue"/>
              </w:rPr>
              <w:t xml:space="preserve"> the standard contractual clauses </w:t>
            </w:r>
            <w:r w:rsidRPr="006966F2">
              <w:rPr>
                <w:rFonts w:ascii="Helvetica Neue" w:eastAsia="Helvetica Neue" w:hAnsi="Helvetica Neue" w:cs="Helvetica Neue"/>
              </w:rPr>
              <w:t xml:space="preserve">for the transfer of Personal Data from Controllers to Processors established in third countries, as adopted by the European Commission by its Decision C(2010) 593 of 5 February 2010 (as amended or replaced from time to time) and set out in the European Commission’s relevant website (as amended or replaced from time to time) available at: </w:t>
            </w:r>
            <w:hyperlink r:id="rId20" w:history="1">
              <w:r w:rsidRPr="003E223B">
                <w:rPr>
                  <w:rStyle w:val="Hyperlink"/>
                  <w:rFonts w:ascii="Helvetica Neue" w:eastAsia="Helvetica Neue" w:hAnsi="Helvetica Neue" w:cs="Helvetica Neue"/>
                </w:rPr>
                <w:t>http://ec.europa.eu/justice/data-protection/international-transfers/transfer/index_en.htm</w:t>
              </w:r>
            </w:hyperlink>
            <w:r w:rsidRPr="006966F2">
              <w:rPr>
                <w:rFonts w:ascii="Helvetica Neue" w:eastAsia="Helvetica Neue" w:hAnsi="Helvetica Neue" w:cs="Helvetica Neue"/>
              </w:rPr>
              <w:t>.</w:t>
            </w:r>
          </w:p>
          <w:p w14:paraId="2F509313" w14:textId="42A0A4D2" w:rsidR="007101AB" w:rsidRPr="007101AB" w:rsidRDefault="007101AB" w:rsidP="002B79EA">
            <w:pPr>
              <w:rPr>
                <w:lang w:val="en-US" w:eastAsia="en-GB"/>
              </w:rPr>
            </w:pPr>
            <w:r w:rsidRPr="007101AB">
              <w:rPr>
                <w:lang w:val="en-US" w:eastAsia="en-GB"/>
              </w:rPr>
              <w:t>The terms of the Model Clauses, together with Appendices 1 and 2</w:t>
            </w:r>
            <w:r>
              <w:rPr>
                <w:lang w:val="en-US" w:eastAsia="en-GB"/>
              </w:rPr>
              <w:t xml:space="preserve"> thereto</w:t>
            </w:r>
            <w:r w:rsidR="00EB20EA">
              <w:rPr>
                <w:lang w:val="en-US" w:eastAsia="en-GB"/>
              </w:rPr>
              <w:t xml:space="preserve"> (Schedule 7</w:t>
            </w:r>
            <w:r>
              <w:rPr>
                <w:lang w:val="en-US" w:eastAsia="en-GB"/>
              </w:rPr>
              <w:t xml:space="preserve"> </w:t>
            </w:r>
            <w:r w:rsidR="00EB20EA">
              <w:rPr>
                <w:lang w:val="en-US" w:eastAsia="en-GB"/>
              </w:rPr>
              <w:t xml:space="preserve">to this Call-Off Contract </w:t>
            </w:r>
            <w:r w:rsidRPr="007101AB">
              <w:rPr>
                <w:lang w:val="en-US" w:eastAsia="en-GB"/>
              </w:rPr>
              <w:t>contains the details required by Appendi</w:t>
            </w:r>
            <w:r w:rsidR="002B79EA">
              <w:rPr>
                <w:lang w:val="en-US" w:eastAsia="en-GB"/>
              </w:rPr>
              <w:t xml:space="preserve">x 1, and the Supplier’s </w:t>
            </w:r>
            <w:r w:rsidR="002B79EA" w:rsidRPr="002B79EA">
              <w:rPr>
                <w:lang w:val="en-US" w:eastAsia="en-GB"/>
              </w:rPr>
              <w:t>Cloud  Operations</w:t>
            </w:r>
            <w:r w:rsidR="002B79EA">
              <w:rPr>
                <w:lang w:val="en-US" w:eastAsia="en-GB"/>
              </w:rPr>
              <w:t xml:space="preserve"> </w:t>
            </w:r>
            <w:r w:rsidR="002B79EA" w:rsidRPr="002B79EA">
              <w:rPr>
                <w:lang w:val="en-US" w:eastAsia="en-GB"/>
              </w:rPr>
              <w:t>Services documentation</w:t>
            </w:r>
            <w:r w:rsidR="002B79EA">
              <w:rPr>
                <w:lang w:val="en-US" w:eastAsia="en-GB"/>
              </w:rPr>
              <w:t xml:space="preserve"> referenced in Supplier’s G-Cloud 11 Service Definition Document available at the Digital Marketplace </w:t>
            </w:r>
            <w:r w:rsidR="002B79EA" w:rsidRPr="007101AB">
              <w:rPr>
                <w:lang w:val="en-US" w:eastAsia="en-GB"/>
              </w:rPr>
              <w:t>contains the details required by Appendi</w:t>
            </w:r>
            <w:r w:rsidR="002B79EA">
              <w:rPr>
                <w:lang w:val="en-US" w:eastAsia="en-GB"/>
              </w:rPr>
              <w:t xml:space="preserve">x </w:t>
            </w:r>
            <w:r w:rsidRPr="007101AB">
              <w:rPr>
                <w:lang w:val="en-US" w:eastAsia="en-GB"/>
              </w:rPr>
              <w:t xml:space="preserve">2) are incorporated in this </w:t>
            </w:r>
            <w:r>
              <w:rPr>
                <w:lang w:val="en-US" w:eastAsia="en-GB"/>
              </w:rPr>
              <w:t>Call-off contract b</w:t>
            </w:r>
            <w:r w:rsidRPr="007101AB">
              <w:rPr>
                <w:lang w:val="en-US" w:eastAsia="en-GB"/>
              </w:rPr>
              <w:t>y</w:t>
            </w:r>
            <w:r>
              <w:rPr>
                <w:lang w:val="en-US" w:eastAsia="en-GB"/>
              </w:rPr>
              <w:t xml:space="preserve"> reference</w:t>
            </w:r>
            <w:r w:rsidRPr="007101AB">
              <w:rPr>
                <w:lang w:val="en-US" w:eastAsia="en-GB"/>
              </w:rPr>
              <w:t xml:space="preserve">. Execution of this </w:t>
            </w:r>
            <w:r>
              <w:rPr>
                <w:lang w:val="en-US" w:eastAsia="en-GB"/>
              </w:rPr>
              <w:t>Call-off contract</w:t>
            </w:r>
            <w:r w:rsidRPr="007101AB">
              <w:rPr>
                <w:lang w:val="en-US" w:eastAsia="en-GB"/>
              </w:rPr>
              <w:t xml:space="preserve"> includes execution of the Model Clauses between </w:t>
            </w:r>
            <w:r w:rsidR="00EB20EA">
              <w:rPr>
                <w:lang w:val="en-US" w:eastAsia="en-GB"/>
              </w:rPr>
              <w:t>(a)</w:t>
            </w:r>
            <w:r w:rsidR="002B79EA">
              <w:rPr>
                <w:lang w:val="en-US" w:eastAsia="en-GB"/>
              </w:rPr>
              <w:t xml:space="preserve"> </w:t>
            </w:r>
            <w:r>
              <w:rPr>
                <w:lang w:val="en-US" w:eastAsia="en-GB"/>
              </w:rPr>
              <w:t>Buyer</w:t>
            </w:r>
            <w:r w:rsidRPr="007101AB">
              <w:rPr>
                <w:lang w:val="en-US" w:eastAsia="en-GB"/>
              </w:rPr>
              <w:t xml:space="preserve"> (as data exporter) and </w:t>
            </w:r>
            <w:r w:rsidR="00EB20EA">
              <w:rPr>
                <w:lang w:val="en-US" w:eastAsia="en-GB"/>
              </w:rPr>
              <w:t xml:space="preserve">(b) Skillsoft Corporation </w:t>
            </w:r>
            <w:r w:rsidRPr="007101AB">
              <w:rPr>
                <w:lang w:val="en-US" w:eastAsia="en-GB"/>
              </w:rPr>
              <w:t>and Skillsoft Software Services India Private Limited</w:t>
            </w:r>
            <w:r w:rsidR="00EB20EA">
              <w:rPr>
                <w:lang w:val="en-US" w:eastAsia="en-GB"/>
              </w:rPr>
              <w:t>, each an affiliated company of Supplier and Subprocessor as detailed below,</w:t>
            </w:r>
            <w:r w:rsidRPr="007101AB">
              <w:rPr>
                <w:lang w:val="en-US" w:eastAsia="en-GB"/>
              </w:rPr>
              <w:t xml:space="preserve"> (</w:t>
            </w:r>
            <w:r w:rsidR="00EB20EA">
              <w:rPr>
                <w:lang w:val="en-US" w:eastAsia="en-GB"/>
              </w:rPr>
              <w:t xml:space="preserve">together </w:t>
            </w:r>
            <w:r w:rsidRPr="007101AB">
              <w:rPr>
                <w:lang w:val="en-US" w:eastAsia="en-GB"/>
              </w:rPr>
              <w:t>as data importer) with respect to the processing of Personal Data.</w:t>
            </w:r>
          </w:p>
          <w:p w14:paraId="292613DD" w14:textId="3E35E63E" w:rsidR="006966F2" w:rsidRPr="00602B53" w:rsidRDefault="00BD02D1" w:rsidP="00EB20EA">
            <w:pPr>
              <w:rPr>
                <w:rFonts w:ascii="Helvetica Neue" w:eastAsia="Helvetica Neue" w:hAnsi="Helvetica Neue" w:cs="Helvetica Neue"/>
              </w:rPr>
            </w:pPr>
            <w:r>
              <w:rPr>
                <w:rFonts w:ascii="Helvetica Neue" w:eastAsia="Helvetica Neue" w:hAnsi="Helvetica Neue" w:cs="Helvetica Neue"/>
              </w:rPr>
              <w:t xml:space="preserve">5.3   </w:t>
            </w:r>
            <w:r w:rsidR="00AE288D" w:rsidRPr="006966F2">
              <w:rPr>
                <w:rFonts w:ascii="Helvetica Neue" w:eastAsia="Helvetica Neue" w:hAnsi="Helvetica Neue" w:cs="Helvetica Neue"/>
              </w:rPr>
              <w:t>Controller hereby gives its consent to the f</w:t>
            </w:r>
            <w:r w:rsidR="006966F2" w:rsidRPr="006966F2">
              <w:rPr>
                <w:rFonts w:ascii="Helvetica Neue" w:eastAsia="Helvetica Neue" w:hAnsi="Helvetica Neue" w:cs="Helvetica Neue"/>
              </w:rPr>
              <w:t>ollowing</w:t>
            </w:r>
            <w:r w:rsidR="006966F2">
              <w:rPr>
                <w:rFonts w:ascii="Helvetica Neue" w:eastAsia="Helvetica Neue" w:hAnsi="Helvetica Neue" w:cs="Helvetica Neue"/>
              </w:rPr>
              <w:t xml:space="preserve">, each of which constitutes a transfer of Personal Data </w:t>
            </w:r>
            <w:r w:rsidR="006966F2" w:rsidRPr="00602B53">
              <w:rPr>
                <w:rFonts w:ascii="Helvetica Neue" w:eastAsia="Helvetica Neue" w:hAnsi="Helvetica Neue" w:cs="Helvetica Neue"/>
              </w:rPr>
              <w:t>outside of the UK:</w:t>
            </w:r>
          </w:p>
          <w:p w14:paraId="204B9D1B" w14:textId="243DE5F6" w:rsidR="006966F2" w:rsidRPr="00602B53" w:rsidRDefault="006966F2" w:rsidP="00AE288D">
            <w:pPr>
              <w:pStyle w:val="Heading3"/>
              <w:rPr>
                <w:rFonts w:ascii="Helvetica Neue" w:eastAsia="Helvetica Neue" w:hAnsi="Helvetica Neue" w:cs="Helvetica Neue"/>
                <w:b w:val="0"/>
                <w:color w:val="auto"/>
              </w:rPr>
            </w:pPr>
            <w:r w:rsidRPr="00602B53">
              <w:rPr>
                <w:rFonts w:ascii="Helvetica Neue" w:eastAsia="Helvetica Neue" w:hAnsi="Helvetica Neue" w:cs="Helvetica Neue"/>
                <w:b w:val="0"/>
                <w:color w:val="auto"/>
              </w:rPr>
              <w:t xml:space="preserve">(i) Processing of Persona Data </w:t>
            </w:r>
            <w:r w:rsidR="00C52733" w:rsidRPr="00602B53">
              <w:rPr>
                <w:rFonts w:ascii="Helvetica Neue" w:eastAsia="Helvetica Neue" w:hAnsi="Helvetica Neue" w:cs="Helvetica Neue"/>
                <w:b w:val="0"/>
                <w:color w:val="auto"/>
              </w:rPr>
              <w:t xml:space="preserve">on computer equipment located </w:t>
            </w:r>
            <w:r w:rsidRPr="00602B53">
              <w:rPr>
                <w:rFonts w:ascii="Helvetica Neue" w:eastAsia="Helvetica Neue" w:hAnsi="Helvetica Neue" w:cs="Helvetica Neue"/>
                <w:b w:val="0"/>
                <w:color w:val="auto"/>
              </w:rPr>
              <w:t>in a data center located in Germany</w:t>
            </w:r>
            <w:r w:rsidR="00C52733" w:rsidRPr="00602B53">
              <w:rPr>
                <w:rFonts w:ascii="Helvetica Neue" w:eastAsia="Helvetica Neue" w:hAnsi="Helvetica Neue" w:cs="Helvetica Neue"/>
                <w:b w:val="0"/>
                <w:color w:val="auto"/>
              </w:rPr>
              <w:t xml:space="preserve"> by personnel</w:t>
            </w:r>
            <w:r w:rsidR="004D5AE2" w:rsidRPr="00602B53">
              <w:rPr>
                <w:rFonts w:ascii="Helvetica Neue" w:eastAsia="Helvetica Neue" w:hAnsi="Helvetica Neue" w:cs="Helvetica Neue"/>
                <w:b w:val="0"/>
                <w:color w:val="auto"/>
              </w:rPr>
              <w:t xml:space="preserve"> of Supplier and its affiliated companies identified as Subprocessors below</w:t>
            </w:r>
            <w:r w:rsidRPr="00602B53">
              <w:rPr>
                <w:rFonts w:ascii="Helvetica Neue" w:eastAsia="Helvetica Neue" w:hAnsi="Helvetica Neue" w:cs="Helvetica Neue"/>
                <w:b w:val="0"/>
                <w:color w:val="auto"/>
              </w:rPr>
              <w:t>.</w:t>
            </w:r>
          </w:p>
          <w:p w14:paraId="611287A6" w14:textId="5A97C82E" w:rsidR="00AE288D" w:rsidRPr="00602B53" w:rsidRDefault="006966F2" w:rsidP="00AE288D">
            <w:pPr>
              <w:pStyle w:val="Heading3"/>
              <w:rPr>
                <w:rFonts w:ascii="Helvetica Neue" w:hAnsi="Helvetica Neue" w:cs="Arial"/>
                <w:b w:val="0"/>
                <w:color w:val="auto"/>
              </w:rPr>
            </w:pPr>
            <w:r w:rsidRPr="00602B53">
              <w:rPr>
                <w:rFonts w:ascii="Helvetica Neue" w:eastAsia="Helvetica Neue" w:hAnsi="Helvetica Neue" w:cs="Helvetica Neue"/>
                <w:color w:val="auto"/>
              </w:rPr>
              <w:t>(</w:t>
            </w:r>
            <w:r w:rsidRPr="00602B53">
              <w:rPr>
                <w:rFonts w:ascii="Helvetica Neue" w:eastAsia="Helvetica Neue" w:hAnsi="Helvetica Neue" w:cs="Helvetica Neue"/>
                <w:b w:val="0"/>
                <w:color w:val="auto"/>
              </w:rPr>
              <w:t xml:space="preserve">ii) Processing of </w:t>
            </w:r>
            <w:r w:rsidR="00BD02D1" w:rsidRPr="00602B53">
              <w:rPr>
                <w:rFonts w:ascii="Helvetica Neue" w:eastAsia="Helvetica Neue" w:hAnsi="Helvetica Neue" w:cs="Helvetica Neue"/>
                <w:b w:val="0"/>
                <w:color w:val="auto"/>
              </w:rPr>
              <w:t xml:space="preserve">Personal Data by the following affiliated company of Supplier, which will act as a </w:t>
            </w:r>
            <w:r w:rsidR="00BD02D1" w:rsidRPr="00602B53">
              <w:rPr>
                <w:rFonts w:ascii="Helvetica Neue" w:hAnsi="Helvetica Neue" w:cs="Arial"/>
                <w:b w:val="0"/>
                <w:color w:val="auto"/>
              </w:rPr>
              <w:t>Subprocessor -</w:t>
            </w:r>
          </w:p>
          <w:p w14:paraId="1AC3749B" w14:textId="77777777" w:rsidR="005F0005" w:rsidRDefault="005F0005" w:rsidP="00AE288D">
            <w:pPr>
              <w:ind w:left="720"/>
              <w:contextualSpacing/>
              <w:jc w:val="both"/>
              <w:rPr>
                <w:rFonts w:ascii="Helvetica Neue" w:eastAsia="Times New Roman" w:hAnsi="Helvetica Neue"/>
                <w:noProof/>
                <w:snapToGrid w:val="0"/>
                <w:spacing w:val="-2"/>
                <w:u w:val="single"/>
                <w:lang w:eastAsia="en-GB"/>
              </w:rPr>
            </w:pPr>
          </w:p>
          <w:p w14:paraId="1EEAD960" w14:textId="6508EF10" w:rsidR="00AE288D" w:rsidRPr="00BD02D1" w:rsidRDefault="00AE288D" w:rsidP="00AE288D">
            <w:pPr>
              <w:ind w:left="720"/>
              <w:contextualSpacing/>
              <w:jc w:val="both"/>
              <w:rPr>
                <w:rFonts w:ascii="Helvetica Neue" w:eastAsia="Times New Roman" w:hAnsi="Helvetica Neue"/>
                <w:noProof/>
                <w:snapToGrid w:val="0"/>
                <w:spacing w:val="-2"/>
                <w:lang w:eastAsia="en-GB"/>
              </w:rPr>
            </w:pPr>
            <w:r w:rsidRPr="00BD02D1">
              <w:rPr>
                <w:rFonts w:ascii="Helvetica Neue" w:eastAsia="Times New Roman" w:hAnsi="Helvetica Neue"/>
                <w:noProof/>
                <w:snapToGrid w:val="0"/>
                <w:spacing w:val="-2"/>
                <w:u w:val="single"/>
                <w:lang w:eastAsia="en-GB"/>
              </w:rPr>
              <w:t>Skillsoft Canada Limited</w:t>
            </w:r>
            <w:r w:rsidRPr="00BD02D1">
              <w:rPr>
                <w:rFonts w:ascii="Helvetica Neue" w:eastAsia="Times New Roman" w:hAnsi="Helvetica Neue"/>
                <w:noProof/>
                <w:snapToGrid w:val="0"/>
                <w:spacing w:val="-2"/>
                <w:lang w:eastAsia="en-GB"/>
              </w:rPr>
              <w:t xml:space="preserve"> (CA) - activities include participation in the maintenance and operation of servers, participation in the set-up of web-sites and delivery of customer support services, all utilitsed for the performance of th</w:t>
            </w:r>
            <w:r w:rsidR="00BD02D1">
              <w:rPr>
                <w:rFonts w:ascii="Helvetica Neue" w:eastAsia="Times New Roman" w:hAnsi="Helvetica Neue"/>
                <w:noProof/>
                <w:snapToGrid w:val="0"/>
                <w:spacing w:val="-2"/>
                <w:lang w:eastAsia="en-GB"/>
              </w:rPr>
              <w:t>is Call-off Contract</w:t>
            </w:r>
            <w:r w:rsidRPr="00BD02D1">
              <w:rPr>
                <w:rFonts w:ascii="Helvetica Neue" w:eastAsia="Times New Roman" w:hAnsi="Helvetica Neue"/>
                <w:noProof/>
                <w:snapToGrid w:val="0"/>
                <w:spacing w:val="-2"/>
                <w:lang w:eastAsia="en-GB"/>
              </w:rPr>
              <w:t>.</w:t>
            </w:r>
          </w:p>
          <w:p w14:paraId="32A20B32" w14:textId="77777777" w:rsidR="00AE288D" w:rsidRPr="00BD02D1" w:rsidRDefault="00AE288D" w:rsidP="00AE288D">
            <w:pPr>
              <w:ind w:left="720"/>
              <w:contextualSpacing/>
              <w:jc w:val="both"/>
              <w:rPr>
                <w:rFonts w:ascii="Helvetica Neue" w:eastAsia="Times New Roman" w:hAnsi="Helvetica Neue"/>
                <w:noProof/>
                <w:snapToGrid w:val="0"/>
                <w:spacing w:val="-2"/>
                <w:lang w:eastAsia="en-GB"/>
              </w:rPr>
            </w:pPr>
          </w:p>
          <w:p w14:paraId="0D945668" w14:textId="77777777" w:rsidR="00AE288D" w:rsidRPr="00BD02D1" w:rsidRDefault="00AE288D" w:rsidP="00AE288D">
            <w:pPr>
              <w:ind w:left="720"/>
              <w:contextualSpacing/>
              <w:jc w:val="both"/>
              <w:rPr>
                <w:rFonts w:ascii="Helvetica Neue" w:eastAsia="Times New Roman" w:hAnsi="Helvetica Neue"/>
                <w:noProof/>
                <w:snapToGrid w:val="0"/>
                <w:spacing w:val="-2"/>
                <w:lang w:eastAsia="en-GB"/>
              </w:rPr>
            </w:pPr>
            <w:r w:rsidRPr="00BD02D1">
              <w:rPr>
                <w:rFonts w:ascii="Helvetica Neue" w:eastAsia="Times New Roman" w:hAnsi="Helvetica Neue"/>
                <w:noProof/>
                <w:snapToGrid w:val="0"/>
                <w:spacing w:val="-2"/>
                <w:lang w:eastAsia="en-GB"/>
              </w:rPr>
              <w:t>Location: 20 Knowledge Park Drive, New Brunswick E3C 2P5, Canada</w:t>
            </w:r>
          </w:p>
          <w:p w14:paraId="0EC39413" w14:textId="77777777" w:rsidR="00AE288D" w:rsidRDefault="00AE288D" w:rsidP="00AE288D">
            <w:pPr>
              <w:contextualSpacing/>
              <w:jc w:val="both"/>
              <w:rPr>
                <w:rFonts w:ascii="Helvetica Neue" w:eastAsia="Times New Roman" w:hAnsi="Helvetica Neue"/>
                <w:noProof/>
                <w:snapToGrid w:val="0"/>
                <w:spacing w:val="-2"/>
                <w:lang w:eastAsia="en-GB"/>
              </w:rPr>
            </w:pPr>
          </w:p>
          <w:p w14:paraId="6AE08835" w14:textId="2012FDC7" w:rsidR="00BD02D1" w:rsidRDefault="00BD02D1" w:rsidP="00AE288D">
            <w:pPr>
              <w:contextualSpacing/>
              <w:jc w:val="both"/>
              <w:rPr>
                <w:rFonts w:ascii="Helvetica Neue" w:eastAsia="Helvetica Neue" w:hAnsi="Helvetica Neue" w:cs="Helvetica Neue"/>
              </w:rPr>
            </w:pPr>
            <w:r>
              <w:rPr>
                <w:rFonts w:ascii="Helvetica Neue" w:eastAsia="Times New Roman" w:hAnsi="Helvetica Neue"/>
                <w:noProof/>
                <w:snapToGrid w:val="0"/>
                <w:spacing w:val="-2"/>
                <w:lang w:eastAsia="en-GB"/>
              </w:rPr>
              <w:t>The Parties acknowledge that Canada is subject to an adequacy decision by the Euro</w:t>
            </w:r>
            <w:r w:rsidR="0049602F">
              <w:rPr>
                <w:rFonts w:ascii="Helvetica Neue" w:eastAsia="Times New Roman" w:hAnsi="Helvetica Neue"/>
                <w:noProof/>
                <w:snapToGrid w:val="0"/>
                <w:spacing w:val="-2"/>
                <w:lang w:eastAsia="en-GB"/>
              </w:rPr>
              <w:t>p</w:t>
            </w:r>
            <w:r>
              <w:rPr>
                <w:rFonts w:ascii="Helvetica Neue" w:eastAsia="Times New Roman" w:hAnsi="Helvetica Neue"/>
                <w:noProof/>
                <w:snapToGrid w:val="0"/>
                <w:spacing w:val="-2"/>
                <w:lang w:eastAsia="en-GB"/>
              </w:rPr>
              <w:t xml:space="preserve">ean Commission in accordance with </w:t>
            </w:r>
            <w:r>
              <w:rPr>
                <w:rFonts w:ascii="Helvetica Neue" w:eastAsia="Helvetica Neue" w:hAnsi="Helvetica Neue" w:cs="Helvetica Neue"/>
              </w:rPr>
              <w:t>GDPR Article 45 (3).</w:t>
            </w:r>
          </w:p>
          <w:p w14:paraId="3AC1DF63" w14:textId="77777777" w:rsidR="00BD02D1" w:rsidRDefault="00BD02D1" w:rsidP="00AE288D">
            <w:pPr>
              <w:contextualSpacing/>
              <w:jc w:val="both"/>
              <w:rPr>
                <w:rFonts w:ascii="Helvetica Neue" w:eastAsia="Times New Roman" w:hAnsi="Helvetica Neue"/>
                <w:noProof/>
                <w:snapToGrid w:val="0"/>
                <w:spacing w:val="-2"/>
                <w:lang w:eastAsia="en-GB"/>
              </w:rPr>
            </w:pPr>
          </w:p>
          <w:p w14:paraId="42E3567A" w14:textId="20FCBBF5" w:rsidR="005F0005" w:rsidRDefault="00BD02D1" w:rsidP="005F0005">
            <w:pPr>
              <w:contextualSpacing/>
              <w:jc w:val="both"/>
              <w:rPr>
                <w:rFonts w:ascii="Helvetica Neue" w:hAnsi="Helvetica Neue"/>
              </w:rPr>
            </w:pPr>
            <w:r>
              <w:rPr>
                <w:rFonts w:ascii="Helvetica Neue" w:eastAsia="Times New Roman" w:hAnsi="Helvetica Neue"/>
                <w:noProof/>
                <w:snapToGrid w:val="0"/>
                <w:spacing w:val="-2"/>
                <w:lang w:eastAsia="en-GB"/>
              </w:rPr>
              <w:t>(iii)</w:t>
            </w:r>
            <w:r w:rsidRPr="00BD02D1">
              <w:rPr>
                <w:rFonts w:ascii="Helvetica Neue" w:eastAsia="Helvetica Neue" w:hAnsi="Helvetica Neue" w:cs="Helvetica Neue"/>
              </w:rPr>
              <w:t xml:space="preserve"> Processing of Personal Data by the following affiliated company of Supplier, which </w:t>
            </w:r>
            <w:r>
              <w:rPr>
                <w:rFonts w:ascii="Helvetica Neue" w:eastAsia="Helvetica Neue" w:hAnsi="Helvetica Neue" w:cs="Helvetica Neue"/>
              </w:rPr>
              <w:t>may</w:t>
            </w:r>
            <w:r w:rsidRPr="00BD02D1">
              <w:rPr>
                <w:rFonts w:ascii="Helvetica Neue" w:eastAsia="Helvetica Neue" w:hAnsi="Helvetica Neue" w:cs="Helvetica Neue"/>
              </w:rPr>
              <w:t xml:space="preserve"> act as a </w:t>
            </w:r>
            <w:r w:rsidRPr="00BD02D1">
              <w:rPr>
                <w:rFonts w:ascii="Helvetica Neue" w:hAnsi="Helvetica Neue"/>
              </w:rPr>
              <w:t xml:space="preserve">Subprocessor </w:t>
            </w:r>
            <w:r w:rsidR="005F0005">
              <w:rPr>
                <w:rFonts w:ascii="Helvetica Neue" w:hAnsi="Helvetica Neue"/>
              </w:rPr>
              <w:t>–</w:t>
            </w:r>
          </w:p>
          <w:p w14:paraId="40B1C25A" w14:textId="2679603C" w:rsidR="0049602F" w:rsidRDefault="00AE288D" w:rsidP="005F0005">
            <w:pPr>
              <w:contextualSpacing/>
              <w:jc w:val="both"/>
              <w:rPr>
                <w:rFonts w:ascii="Helvetica Neue" w:eastAsia="Times New Roman" w:hAnsi="Helvetica Neue"/>
                <w:b/>
                <w:noProof/>
                <w:snapToGrid w:val="0"/>
                <w:spacing w:val="-2"/>
                <w:lang w:val="en-US" w:eastAsia="en-GB"/>
              </w:rPr>
            </w:pPr>
            <w:r w:rsidRPr="00BD02D1">
              <w:rPr>
                <w:rFonts w:ascii="Helvetica Neue" w:eastAsia="Times New Roman" w:hAnsi="Helvetica Neue"/>
                <w:noProof/>
                <w:snapToGrid w:val="0"/>
                <w:spacing w:val="-2"/>
                <w:u w:val="single"/>
                <w:lang w:val="en-US" w:eastAsia="en-GB"/>
              </w:rPr>
              <w:t>Skillsoft Corporation</w:t>
            </w:r>
            <w:r w:rsidRPr="00BD02D1">
              <w:rPr>
                <w:rFonts w:ascii="Helvetica Neue" w:eastAsia="Times New Roman" w:hAnsi="Helvetica Neue"/>
                <w:noProof/>
                <w:snapToGrid w:val="0"/>
                <w:spacing w:val="-2"/>
                <w:lang w:val="en-US" w:eastAsia="en-GB"/>
              </w:rPr>
              <w:t xml:space="preserve"> (US) - activities include participation in the maintenance and operation of servers and participation in the </w:t>
            </w:r>
            <w:r w:rsidRPr="005F0005">
              <w:rPr>
                <w:rFonts w:ascii="Helvetica Neue" w:eastAsia="Times New Roman" w:hAnsi="Helvetica Neue"/>
                <w:noProof/>
                <w:snapToGrid w:val="0"/>
                <w:spacing w:val="-2"/>
                <w:lang w:val="en-US" w:eastAsia="en-GB"/>
              </w:rPr>
              <w:t xml:space="preserve">set-up of web-sites, </w:t>
            </w:r>
            <w:r w:rsidRPr="005F0005">
              <w:rPr>
                <w:rFonts w:ascii="Helvetica Neue" w:eastAsia="Times New Roman" w:hAnsi="Helvetica Neue"/>
                <w:noProof/>
                <w:snapToGrid w:val="0"/>
                <w:spacing w:val="-2"/>
                <w:lang w:eastAsia="en-GB"/>
              </w:rPr>
              <w:t xml:space="preserve">all utilitsed for the performance of </w:t>
            </w:r>
            <w:r w:rsidR="007101AB" w:rsidRPr="005F0005">
              <w:rPr>
                <w:rFonts w:ascii="Helvetica Neue" w:eastAsia="Times New Roman" w:hAnsi="Helvetica Neue"/>
                <w:noProof/>
                <w:snapToGrid w:val="0"/>
                <w:spacing w:val="-2"/>
                <w:lang w:eastAsia="en-GB"/>
              </w:rPr>
              <w:t>this Call-off Contract</w:t>
            </w:r>
            <w:r w:rsidRPr="005F0005">
              <w:rPr>
                <w:rFonts w:ascii="Helvetica Neue" w:eastAsia="Times New Roman" w:hAnsi="Helvetica Neue"/>
                <w:noProof/>
                <w:snapToGrid w:val="0"/>
                <w:spacing w:val="-2"/>
                <w:lang w:val="en-US" w:eastAsia="en-GB"/>
              </w:rPr>
              <w:t>.</w:t>
            </w:r>
            <w:r w:rsidR="0049602F" w:rsidRPr="00BD02D1">
              <w:rPr>
                <w:rFonts w:ascii="Helvetica Neue" w:eastAsia="Times New Roman" w:hAnsi="Helvetica Neue"/>
                <w:b/>
                <w:noProof/>
                <w:snapToGrid w:val="0"/>
                <w:spacing w:val="-2"/>
                <w:u w:val="single"/>
                <w:lang w:val="en-US" w:eastAsia="en-GB"/>
              </w:rPr>
              <w:t xml:space="preserve"> </w:t>
            </w:r>
            <w:r w:rsidR="0049602F" w:rsidRPr="00BD02D1">
              <w:rPr>
                <w:rFonts w:ascii="Helvetica Neue" w:eastAsia="Times New Roman" w:hAnsi="Helvetica Neue"/>
                <w:noProof/>
                <w:snapToGrid w:val="0"/>
                <w:spacing w:val="-2"/>
                <w:u w:val="single"/>
                <w:lang w:val="en-US" w:eastAsia="en-GB"/>
              </w:rPr>
              <w:t>Skillsoft Corporation</w:t>
            </w:r>
            <w:r w:rsidR="0049602F" w:rsidRPr="00BD02D1">
              <w:rPr>
                <w:rFonts w:ascii="Helvetica Neue" w:eastAsia="Times New Roman" w:hAnsi="Helvetica Neue"/>
                <w:noProof/>
                <w:snapToGrid w:val="0"/>
                <w:spacing w:val="-2"/>
                <w:lang w:val="en-US" w:eastAsia="en-GB"/>
              </w:rPr>
              <w:t xml:space="preserve"> </w:t>
            </w:r>
            <w:r w:rsidR="0049602F" w:rsidRPr="00BD02D1">
              <w:rPr>
                <w:rFonts w:ascii="Helvetica Neue" w:hAnsi="Helvetica Neue"/>
              </w:rPr>
              <w:t xml:space="preserve">has self-certified pursuant to the </w:t>
            </w:r>
            <w:r w:rsidR="0049602F" w:rsidRPr="00BD02D1">
              <w:rPr>
                <w:rFonts w:ascii="Helvetica Neue" w:eastAsia="Times New Roman" w:hAnsi="Helvetica Neue"/>
                <w:noProof/>
                <w:snapToGrid w:val="0"/>
                <w:spacing w:val="-2"/>
                <w:lang w:val="en-US" w:eastAsia="en-GB"/>
              </w:rPr>
              <w:t>EU-US Privacy Shield framework.</w:t>
            </w:r>
          </w:p>
          <w:p w14:paraId="290A0291" w14:textId="77777777" w:rsidR="00AE288D" w:rsidRPr="00602B53" w:rsidRDefault="00AE288D" w:rsidP="00AE288D">
            <w:pPr>
              <w:pStyle w:val="Heading3"/>
              <w:ind w:left="709"/>
              <w:rPr>
                <w:rFonts w:ascii="Helvetica Neue" w:eastAsia="Times New Roman" w:hAnsi="Helvetica Neue" w:cs="Arial"/>
                <w:b w:val="0"/>
                <w:noProof/>
                <w:snapToGrid w:val="0"/>
                <w:color w:val="auto"/>
                <w:spacing w:val="-2"/>
                <w:lang w:val="en-US" w:eastAsia="en-GB"/>
              </w:rPr>
            </w:pPr>
            <w:r w:rsidRPr="00602B53">
              <w:rPr>
                <w:rFonts w:ascii="Helvetica Neue" w:eastAsia="Times New Roman" w:hAnsi="Helvetica Neue" w:cs="Arial"/>
                <w:b w:val="0"/>
                <w:noProof/>
                <w:snapToGrid w:val="0"/>
                <w:color w:val="auto"/>
                <w:spacing w:val="-2"/>
                <w:lang w:eastAsia="en-GB"/>
              </w:rPr>
              <w:t xml:space="preserve">Location: 300 Innovative Way, Nashua, </w:t>
            </w:r>
            <w:r w:rsidRPr="00602B53">
              <w:rPr>
                <w:rFonts w:ascii="Helvetica Neue" w:hAnsi="Helvetica Neue" w:cs="Arial"/>
                <w:b w:val="0"/>
                <w:color w:val="auto"/>
              </w:rPr>
              <w:t>NH 03062, USA</w:t>
            </w:r>
            <w:r w:rsidRPr="00602B53">
              <w:rPr>
                <w:rFonts w:ascii="Helvetica Neue" w:eastAsia="Times New Roman" w:hAnsi="Helvetica Neue" w:cs="Arial"/>
                <w:b w:val="0"/>
                <w:noProof/>
                <w:snapToGrid w:val="0"/>
                <w:color w:val="auto"/>
                <w:spacing w:val="-2"/>
                <w:lang w:val="en-US" w:eastAsia="en-GB"/>
              </w:rPr>
              <w:t xml:space="preserve"> </w:t>
            </w:r>
          </w:p>
          <w:p w14:paraId="77A15A4E" w14:textId="77777777" w:rsidR="00EB20EA" w:rsidRPr="00602B53" w:rsidRDefault="00EB20EA" w:rsidP="00EB20EA">
            <w:pPr>
              <w:contextualSpacing/>
              <w:jc w:val="both"/>
              <w:rPr>
                <w:rFonts w:ascii="Helvetica Neue" w:eastAsia="Times New Roman" w:hAnsi="Helvetica Neue"/>
                <w:noProof/>
                <w:snapToGrid w:val="0"/>
                <w:spacing w:val="-2"/>
                <w:lang w:eastAsia="en-GB"/>
              </w:rPr>
            </w:pPr>
          </w:p>
          <w:p w14:paraId="2F30172F" w14:textId="0BE854BA" w:rsidR="00EB20EA" w:rsidRPr="00602B53" w:rsidRDefault="00EB20EA" w:rsidP="00EB20EA">
            <w:pPr>
              <w:contextualSpacing/>
              <w:jc w:val="both"/>
              <w:rPr>
                <w:rFonts w:ascii="Helvetica Neue" w:eastAsia="Times New Roman" w:hAnsi="Helvetica Neue"/>
                <w:noProof/>
                <w:snapToGrid w:val="0"/>
                <w:spacing w:val="-2"/>
                <w:lang w:eastAsia="en-GB"/>
              </w:rPr>
            </w:pPr>
            <w:r w:rsidRPr="00602B53">
              <w:rPr>
                <w:rFonts w:ascii="Helvetica Neue" w:eastAsia="Times New Roman" w:hAnsi="Helvetica Neue"/>
                <w:noProof/>
                <w:snapToGrid w:val="0"/>
                <w:spacing w:val="-2"/>
                <w:lang w:eastAsia="en-GB"/>
              </w:rPr>
              <w:t>(iv)</w:t>
            </w:r>
            <w:r w:rsidRPr="00602B53">
              <w:rPr>
                <w:rFonts w:ascii="Helvetica Neue" w:eastAsia="Helvetica Neue" w:hAnsi="Helvetica Neue" w:cs="Helvetica Neue"/>
              </w:rPr>
              <w:t xml:space="preserve"> Processing of Personal Data by the following affiliated company of Supplier, which may act as a </w:t>
            </w:r>
            <w:r w:rsidRPr="00602B53">
              <w:rPr>
                <w:rFonts w:ascii="Helvetica Neue" w:hAnsi="Helvetica Neue"/>
              </w:rPr>
              <w:t>Subprocessor -</w:t>
            </w:r>
          </w:p>
          <w:p w14:paraId="220E2BC5" w14:textId="77777777" w:rsidR="0049602F" w:rsidRPr="00602B53" w:rsidRDefault="0049602F" w:rsidP="00AE288D">
            <w:pPr>
              <w:ind w:left="720"/>
              <w:contextualSpacing/>
              <w:jc w:val="both"/>
              <w:rPr>
                <w:rFonts w:ascii="Helvetica Neue" w:hAnsi="Helvetica Neue"/>
                <w:u w:val="single"/>
              </w:rPr>
            </w:pPr>
          </w:p>
          <w:p w14:paraId="2EEA7E92" w14:textId="1BDAEF29" w:rsidR="00AE288D" w:rsidRPr="00602B53" w:rsidRDefault="00AE288D" w:rsidP="00AE288D">
            <w:pPr>
              <w:ind w:left="720"/>
              <w:contextualSpacing/>
              <w:jc w:val="both"/>
              <w:rPr>
                <w:rFonts w:ascii="Helvetica Neue" w:hAnsi="Helvetica Neue"/>
              </w:rPr>
            </w:pPr>
            <w:r w:rsidRPr="00602B53">
              <w:rPr>
                <w:rFonts w:ascii="Helvetica Neue" w:hAnsi="Helvetica Neue"/>
                <w:u w:val="single"/>
              </w:rPr>
              <w:t>Skillsoft Software Services India Private Limited</w:t>
            </w:r>
            <w:r w:rsidRPr="00602B53">
              <w:rPr>
                <w:rFonts w:ascii="Helvetica Neue" w:hAnsi="Helvetica Neue"/>
              </w:rPr>
              <w:t xml:space="preserve"> (IN) </w:t>
            </w:r>
            <w:r w:rsidRPr="00602B53">
              <w:rPr>
                <w:rFonts w:ascii="Helvetica Neue" w:eastAsia="Times New Roman" w:hAnsi="Helvetica Neue"/>
                <w:noProof/>
                <w:snapToGrid w:val="0"/>
                <w:spacing w:val="-2"/>
                <w:lang w:eastAsia="en-GB"/>
              </w:rPr>
              <w:t>- activities include participation in the maintenance and operation of servers and participation in the set-up of web-sites, all util</w:t>
            </w:r>
            <w:r w:rsidR="00BD02D1" w:rsidRPr="00602B53">
              <w:rPr>
                <w:rFonts w:ascii="Helvetica Neue" w:eastAsia="Times New Roman" w:hAnsi="Helvetica Neue"/>
                <w:noProof/>
                <w:snapToGrid w:val="0"/>
                <w:spacing w:val="-2"/>
                <w:lang w:eastAsia="en-GB"/>
              </w:rPr>
              <w:t>itsed for the performance of this Call-off Contract</w:t>
            </w:r>
            <w:r w:rsidRPr="00602B53">
              <w:rPr>
                <w:rFonts w:ascii="Helvetica Neue" w:eastAsia="Times New Roman" w:hAnsi="Helvetica Neue"/>
                <w:noProof/>
                <w:snapToGrid w:val="0"/>
                <w:spacing w:val="-2"/>
                <w:lang w:eastAsia="en-GB"/>
              </w:rPr>
              <w:t xml:space="preserve"> .</w:t>
            </w:r>
          </w:p>
          <w:p w14:paraId="75068034" w14:textId="77777777" w:rsidR="00AE288D" w:rsidRPr="00602B53" w:rsidRDefault="00AE288D" w:rsidP="00AE288D">
            <w:pPr>
              <w:ind w:left="720"/>
              <w:contextualSpacing/>
              <w:jc w:val="both"/>
              <w:rPr>
                <w:rFonts w:ascii="Helvetica Neue" w:eastAsia="Times New Roman" w:hAnsi="Helvetica Neue"/>
                <w:noProof/>
                <w:snapToGrid w:val="0"/>
                <w:spacing w:val="-2"/>
                <w:lang w:eastAsia="en-GB"/>
              </w:rPr>
            </w:pPr>
          </w:p>
          <w:p w14:paraId="15713837" w14:textId="77777777" w:rsidR="00AE288D" w:rsidRPr="00602B53" w:rsidRDefault="00AE288D" w:rsidP="00AE288D">
            <w:pPr>
              <w:ind w:left="720"/>
              <w:contextualSpacing/>
              <w:jc w:val="both"/>
              <w:rPr>
                <w:rFonts w:ascii="Helvetica Neue" w:eastAsia="Times New Roman" w:hAnsi="Helvetica Neue"/>
                <w:noProof/>
                <w:snapToGrid w:val="0"/>
                <w:spacing w:val="-2"/>
                <w:lang w:eastAsia="en-GB"/>
              </w:rPr>
            </w:pPr>
            <w:r w:rsidRPr="00602B53">
              <w:rPr>
                <w:rFonts w:ascii="Helvetica Neue" w:eastAsia="Times New Roman" w:hAnsi="Helvetica Neue"/>
                <w:noProof/>
                <w:snapToGrid w:val="0"/>
                <w:spacing w:val="-2"/>
                <w:lang w:eastAsia="en-GB"/>
              </w:rPr>
              <w:t>Location:</w:t>
            </w:r>
            <w:r w:rsidRPr="00602B53">
              <w:rPr>
                <w:rFonts w:ascii="Helvetica Neue" w:hAnsi="Helvetica Neue"/>
              </w:rPr>
              <w:t xml:space="preserve"> </w:t>
            </w:r>
            <w:r w:rsidRPr="00602B53">
              <w:rPr>
                <w:rFonts w:ascii="Helvetica Neue" w:eastAsia="Times New Roman" w:hAnsi="Helvetica Neue"/>
                <w:noProof/>
                <w:snapToGrid w:val="0"/>
                <w:spacing w:val="-2"/>
                <w:lang w:eastAsia="en-GB"/>
              </w:rPr>
              <w:t>#20, 2nd Floor, Uniworth Plaza, Sankey Road, Bangalore, 560 066, India</w:t>
            </w:r>
          </w:p>
          <w:p w14:paraId="33864A0F" w14:textId="77777777" w:rsidR="00AE288D" w:rsidRPr="00602B53" w:rsidRDefault="00AE288D" w:rsidP="00AE288D">
            <w:pPr>
              <w:ind w:firstLine="720"/>
              <w:contextualSpacing/>
              <w:jc w:val="both"/>
              <w:rPr>
                <w:rFonts w:ascii="Helvetica Neue" w:hAnsi="Helvetica Neue"/>
              </w:rPr>
            </w:pPr>
          </w:p>
          <w:p w14:paraId="77FDE9DC" w14:textId="5163AAEE" w:rsidR="00AE288D" w:rsidRPr="00602B53" w:rsidRDefault="00EB20EA" w:rsidP="00EB20EA">
            <w:pPr>
              <w:contextualSpacing/>
              <w:jc w:val="both"/>
              <w:rPr>
                <w:rFonts w:ascii="Helvetica Neue" w:hAnsi="Helvetica Neue"/>
              </w:rPr>
            </w:pPr>
            <w:r w:rsidRPr="00602B53">
              <w:rPr>
                <w:rFonts w:ascii="Helvetica Neue" w:eastAsia="Times New Roman" w:hAnsi="Helvetica Neue"/>
                <w:noProof/>
                <w:snapToGrid w:val="0"/>
                <w:spacing w:val="-2"/>
                <w:lang w:eastAsia="en-GB"/>
              </w:rPr>
              <w:t>(v)</w:t>
            </w:r>
            <w:r w:rsidRPr="00602B53">
              <w:rPr>
                <w:rFonts w:ascii="Helvetica Neue" w:eastAsia="Helvetica Neue" w:hAnsi="Helvetica Neue" w:cs="Helvetica Neue"/>
              </w:rPr>
              <w:t xml:space="preserve"> Processing of Personal Data by the </w:t>
            </w:r>
            <w:r w:rsidR="00AE288D" w:rsidRPr="00602B53">
              <w:rPr>
                <w:rFonts w:ascii="Helvetica Neue" w:hAnsi="Helvetica Neue"/>
              </w:rPr>
              <w:t>following third party</w:t>
            </w:r>
            <w:r w:rsidRPr="00602B53">
              <w:rPr>
                <w:rFonts w:ascii="Helvetica Neue" w:hAnsi="Helvetica Neue"/>
              </w:rPr>
              <w:t>, which</w:t>
            </w:r>
            <w:r w:rsidR="00AE288D" w:rsidRPr="00602B53">
              <w:rPr>
                <w:rFonts w:ascii="Helvetica Neue" w:hAnsi="Helvetica Neue"/>
              </w:rPr>
              <w:t xml:space="preserve"> may act as a Subprocessor:</w:t>
            </w:r>
          </w:p>
          <w:p w14:paraId="575D268A" w14:textId="77777777" w:rsidR="005F0005" w:rsidRPr="00602B53" w:rsidRDefault="005F0005" w:rsidP="00EB20EA">
            <w:pPr>
              <w:contextualSpacing/>
              <w:jc w:val="both"/>
              <w:rPr>
                <w:rFonts w:ascii="Helvetica Neue" w:hAnsi="Helvetica Neue"/>
              </w:rPr>
            </w:pPr>
          </w:p>
          <w:p w14:paraId="63019481" w14:textId="3A2575D7" w:rsidR="00AE288D" w:rsidRPr="00602B53" w:rsidRDefault="00AE288D" w:rsidP="005F0005">
            <w:pPr>
              <w:ind w:left="720"/>
              <w:contextualSpacing/>
              <w:jc w:val="both"/>
              <w:rPr>
                <w:rFonts w:ascii="Helvetica Neue" w:hAnsi="Helvetica Neue"/>
              </w:rPr>
            </w:pPr>
            <w:r w:rsidRPr="00602B53">
              <w:rPr>
                <w:rFonts w:ascii="Helvetica Neue" w:hAnsi="Helvetica Neue"/>
                <w:u w:val="single"/>
              </w:rPr>
              <w:t>Salesforce.com, Inc.</w:t>
            </w:r>
            <w:r w:rsidRPr="00602B53">
              <w:rPr>
                <w:rFonts w:ascii="Helvetica Neue" w:hAnsi="Helvetica Neue"/>
              </w:rPr>
              <w:t xml:space="preserve"> (US) – </w:t>
            </w:r>
            <w:r w:rsidRPr="00602B53">
              <w:rPr>
                <w:rFonts w:ascii="Helvetica Neue" w:eastAsia="Times New Roman" w:hAnsi="Helvetica Neue"/>
                <w:noProof/>
                <w:snapToGrid w:val="0"/>
                <w:spacing w:val="-2"/>
                <w:lang w:val="en-US" w:eastAsia="en-GB"/>
              </w:rPr>
              <w:t>activities include provision of</w:t>
            </w:r>
            <w:r w:rsidRPr="00602B53">
              <w:rPr>
                <w:rFonts w:ascii="Helvetica Neue" w:hAnsi="Helvetica Neue"/>
              </w:rPr>
              <w:t xml:space="preserve"> </w:t>
            </w:r>
            <w:r w:rsidRPr="00602B53">
              <w:rPr>
                <w:rFonts w:ascii="Helvetica Neue" w:eastAsia="Times New Roman" w:hAnsi="Helvetica Neue"/>
                <w:noProof/>
                <w:snapToGrid w:val="0"/>
                <w:spacing w:val="-2"/>
                <w:lang w:val="en-US" w:eastAsia="en-GB"/>
              </w:rPr>
              <w:t>Live Agent chat functionality used where “mentoring” is enabled and in delivery of customer support services</w:t>
            </w:r>
            <w:r w:rsidR="005F0005" w:rsidRPr="00602B53">
              <w:rPr>
                <w:rFonts w:ascii="Helvetica Neue" w:eastAsia="Times New Roman" w:hAnsi="Helvetica Neue"/>
                <w:noProof/>
                <w:snapToGrid w:val="0"/>
                <w:spacing w:val="-2"/>
                <w:lang w:eastAsia="en-GB"/>
              </w:rPr>
              <w:t xml:space="preserve">, all utilitsed for the performance of this Call-off Contract </w:t>
            </w:r>
            <w:r w:rsidRPr="00602B53">
              <w:rPr>
                <w:rFonts w:ascii="Helvetica Neue" w:eastAsia="Times New Roman" w:hAnsi="Helvetica Neue"/>
                <w:noProof/>
                <w:snapToGrid w:val="0"/>
                <w:spacing w:val="-2"/>
                <w:lang w:val="en-US" w:eastAsia="en-GB"/>
              </w:rPr>
              <w:t xml:space="preserve">. </w:t>
            </w:r>
            <w:r w:rsidRPr="00602B53">
              <w:rPr>
                <w:rFonts w:ascii="Helvetica Neue" w:hAnsi="Helvetica Neue"/>
              </w:rPr>
              <w:t xml:space="preserve">Salesforce.com, inclusive of this service, has self-certified pursuant to the </w:t>
            </w:r>
            <w:r w:rsidRPr="00602B53">
              <w:rPr>
                <w:rFonts w:ascii="Helvetica Neue" w:eastAsia="Times New Roman" w:hAnsi="Helvetica Neue"/>
                <w:noProof/>
                <w:snapToGrid w:val="0"/>
                <w:spacing w:val="-2"/>
                <w:lang w:val="en-US" w:eastAsia="en-GB"/>
              </w:rPr>
              <w:t>EU-US Privacy Shield framework.</w:t>
            </w:r>
          </w:p>
          <w:p w14:paraId="4EAB152B" w14:textId="77777777" w:rsidR="00AE288D" w:rsidRPr="00602B53" w:rsidRDefault="00AE288D" w:rsidP="00AE288D">
            <w:pPr>
              <w:pStyle w:val="Heading3"/>
              <w:ind w:left="720"/>
              <w:rPr>
                <w:rFonts w:ascii="Helvetica Neue" w:hAnsi="Helvetica Neue" w:cs="Arial"/>
                <w:b w:val="0"/>
                <w:color w:val="auto"/>
              </w:rPr>
            </w:pPr>
            <w:r w:rsidRPr="00602B53">
              <w:rPr>
                <w:rFonts w:ascii="Helvetica Neue" w:hAnsi="Helvetica Neue" w:cs="Arial"/>
                <w:b w:val="0"/>
                <w:color w:val="auto"/>
              </w:rPr>
              <w:t>Location: Salesforce Tower, 415 Mission Street, 3rd Floor, San Francisco, California 94105, U.S.A.</w:t>
            </w:r>
          </w:p>
          <w:p w14:paraId="38E8064D" w14:textId="77777777" w:rsidR="00303BA1" w:rsidRPr="00303BA1" w:rsidRDefault="00303BA1" w:rsidP="00303BA1">
            <w:pPr>
              <w:rPr>
                <w:rFonts w:ascii="Helvetica Neue" w:eastAsia="Helvetica Neue" w:hAnsi="Helvetica Neue" w:cs="Helvetica Neue"/>
                <w:b/>
              </w:rPr>
            </w:pPr>
            <w:r w:rsidRPr="00303BA1">
              <w:rPr>
                <w:rFonts w:ascii="Helvetica Neue" w:eastAsia="Helvetica Neue" w:hAnsi="Helvetica Neue" w:cs="Helvetica Neue"/>
                <w:b/>
              </w:rPr>
              <w:t>Official Secrets Acts, Commissioners for Revenue and Customs Act 2005 and related Legislation</w:t>
            </w:r>
          </w:p>
          <w:p w14:paraId="38468081" w14:textId="6873C26D" w:rsidR="00303BA1" w:rsidRPr="00303BA1" w:rsidRDefault="00303BA1" w:rsidP="00303BA1">
            <w:pPr>
              <w:rPr>
                <w:rFonts w:ascii="Helvetica Neue" w:eastAsia="Helvetica Neue" w:hAnsi="Helvetica Neue" w:cs="Helvetica Neue"/>
              </w:rPr>
            </w:pPr>
            <w:r>
              <w:rPr>
                <w:rFonts w:ascii="Helvetica Neue" w:eastAsia="Helvetica Neue" w:hAnsi="Helvetica Neue" w:cs="Helvetica Neue"/>
              </w:rPr>
              <w:t>6</w:t>
            </w:r>
            <w:r w:rsidRPr="00303BA1">
              <w:rPr>
                <w:rFonts w:ascii="Helvetica Neue" w:eastAsia="Helvetica Neue" w:hAnsi="Helvetica Neue" w:cs="Helvetica Neue"/>
              </w:rPr>
              <w:t>.1</w:t>
            </w:r>
            <w:r w:rsidRPr="00303BA1">
              <w:rPr>
                <w:rFonts w:ascii="Helvetica Neue" w:eastAsia="Helvetica Neue" w:hAnsi="Helvetica Neue" w:cs="Helvetica Neue"/>
              </w:rPr>
              <w:tab/>
              <w:t xml:space="preserve">The Supplier shall comply with, and shall ensure that it’s Supplier Personnel comply with: </w:t>
            </w:r>
          </w:p>
          <w:p w14:paraId="03BCA81D" w14:textId="0172D7FE" w:rsidR="00303BA1" w:rsidRPr="00303BA1" w:rsidRDefault="00303BA1" w:rsidP="00303BA1">
            <w:pPr>
              <w:rPr>
                <w:rFonts w:ascii="Helvetica Neue" w:eastAsia="Helvetica Neue" w:hAnsi="Helvetica Neue" w:cs="Helvetica Neue"/>
              </w:rPr>
            </w:pPr>
            <w:r>
              <w:rPr>
                <w:rFonts w:ascii="Helvetica Neue" w:eastAsia="Helvetica Neue" w:hAnsi="Helvetica Neue" w:cs="Helvetica Neue"/>
              </w:rPr>
              <w:t>6</w:t>
            </w:r>
            <w:r w:rsidRPr="00303BA1">
              <w:rPr>
                <w:rFonts w:ascii="Helvetica Neue" w:eastAsia="Helvetica Neue" w:hAnsi="Helvetica Neue" w:cs="Helvetica Neue"/>
              </w:rPr>
              <w:t>.1.1</w:t>
            </w:r>
            <w:r w:rsidRPr="00303BA1">
              <w:rPr>
                <w:rFonts w:ascii="Helvetica Neue" w:eastAsia="Helvetica Neue" w:hAnsi="Helvetica Neue" w:cs="Helvetica Neue"/>
              </w:rPr>
              <w:tab/>
              <w:t xml:space="preserve">the provisions of the Official Secrets Acts 1911 to 1989; </w:t>
            </w:r>
          </w:p>
          <w:p w14:paraId="778A0C71" w14:textId="2CC66732" w:rsidR="00303BA1" w:rsidRPr="00303BA1" w:rsidRDefault="00303BA1" w:rsidP="00303BA1">
            <w:pPr>
              <w:rPr>
                <w:rFonts w:ascii="Helvetica Neue" w:eastAsia="Helvetica Neue" w:hAnsi="Helvetica Neue" w:cs="Helvetica Neue"/>
              </w:rPr>
            </w:pPr>
            <w:r>
              <w:rPr>
                <w:rFonts w:ascii="Helvetica Neue" w:eastAsia="Helvetica Neue" w:hAnsi="Helvetica Neue" w:cs="Helvetica Neue"/>
              </w:rPr>
              <w:t>6</w:t>
            </w:r>
            <w:r w:rsidRPr="00303BA1">
              <w:rPr>
                <w:rFonts w:ascii="Helvetica Neue" w:eastAsia="Helvetica Neue" w:hAnsi="Helvetica Neue" w:cs="Helvetica Neue"/>
              </w:rPr>
              <w:t>.1.2</w:t>
            </w:r>
            <w:r w:rsidRPr="00303BA1">
              <w:rPr>
                <w:rFonts w:ascii="Helvetica Neue" w:eastAsia="Helvetica Neue" w:hAnsi="Helvetica Neue" w:cs="Helvetica Neue"/>
              </w:rPr>
              <w:tab/>
              <w:t xml:space="preserve">the obligations set out in Section 182 of the Finance Act 1989 and Section 18 of the Commissioners for Revenue and Customs Act 2005 to maintain the confidentiality of </w:t>
            </w:r>
            <w:r w:rsidR="00091A31">
              <w:rPr>
                <w:rFonts w:ascii="Helvetica Neue" w:eastAsia="Helvetica Neue" w:hAnsi="Helvetica Neue" w:cs="Helvetica Neue"/>
              </w:rPr>
              <w:t>Buyer</w:t>
            </w:r>
            <w:r w:rsidRPr="00303BA1">
              <w:rPr>
                <w:rFonts w:ascii="Helvetica Neue" w:eastAsia="Helvetica Neue" w:hAnsi="Helvetica Neue" w:cs="Helvetica Neue"/>
              </w:rPr>
              <w:t xml:space="preserve"> Data.  Further, the Supplier acknowledges that (without prejudice to any other rights and remedies of the </w:t>
            </w:r>
            <w:r w:rsidR="00091A31">
              <w:rPr>
                <w:rFonts w:ascii="Helvetica Neue" w:eastAsia="Helvetica Neue" w:hAnsi="Helvetica Neue" w:cs="Helvetica Neue"/>
              </w:rPr>
              <w:t>Buyer</w:t>
            </w:r>
            <w:r w:rsidRPr="00303BA1">
              <w:rPr>
                <w:rFonts w:ascii="Helvetica Neue" w:eastAsia="Helvetica Neue" w:hAnsi="Helvetica Neue" w:cs="Helvetica Neue"/>
              </w:rPr>
              <w:t>) a breach of the aforesaid obligations may lead to a prosecution under Section 182 of the Finance Act 1989 and/or Section 19 of the Commissioners for Revenue and Customs Act 2005; and</w:t>
            </w:r>
          </w:p>
          <w:p w14:paraId="060C35D4" w14:textId="485516AD" w:rsidR="00303BA1" w:rsidRPr="00303BA1" w:rsidRDefault="00303BA1" w:rsidP="00303BA1">
            <w:pPr>
              <w:rPr>
                <w:rFonts w:ascii="Helvetica Neue" w:eastAsia="Helvetica Neue" w:hAnsi="Helvetica Neue" w:cs="Helvetica Neue"/>
              </w:rPr>
            </w:pPr>
            <w:r>
              <w:rPr>
                <w:rFonts w:ascii="Helvetica Neue" w:eastAsia="Helvetica Neue" w:hAnsi="Helvetica Neue" w:cs="Helvetica Neue"/>
              </w:rPr>
              <w:t>6</w:t>
            </w:r>
            <w:r w:rsidRPr="00303BA1">
              <w:rPr>
                <w:rFonts w:ascii="Helvetica Neue" w:eastAsia="Helvetica Neue" w:hAnsi="Helvetica Neue" w:cs="Helvetica Neue"/>
              </w:rPr>
              <w:t>.1.3</w:t>
            </w:r>
            <w:r w:rsidRPr="00303BA1">
              <w:rPr>
                <w:rFonts w:ascii="Helvetica Neue" w:eastAsia="Helvetica Neue" w:hAnsi="Helvetica Neue" w:cs="Helvetica Neue"/>
              </w:rPr>
              <w:tab/>
              <w:t xml:space="preserve">Section 123 of the Social Security Administration Act 1992, which may apply to the fulfilment of some or all of the Services.  The Supplier acknowledges that (without prejudice to any other rights and remedies of the </w:t>
            </w:r>
            <w:r w:rsidR="00091A31">
              <w:rPr>
                <w:rFonts w:ascii="Helvetica Neue" w:eastAsia="Helvetica Neue" w:hAnsi="Helvetica Neue" w:cs="Helvetica Neue"/>
              </w:rPr>
              <w:t>Buyer</w:t>
            </w:r>
            <w:r w:rsidRPr="00303BA1">
              <w:rPr>
                <w:rFonts w:ascii="Helvetica Neue" w:eastAsia="Helvetica Neue" w:hAnsi="Helvetica Neue" w:cs="Helvetica Neue"/>
              </w:rPr>
              <w:t>) a breach of the Supplier’s obligations under Section 123 of the Social Security Administration Act 1992 may lead to a prosecution under that Act.</w:t>
            </w:r>
          </w:p>
          <w:p w14:paraId="6D42B2D4" w14:textId="77777777" w:rsidR="0047699C" w:rsidRDefault="00303BA1" w:rsidP="00303BA1">
            <w:pPr>
              <w:rPr>
                <w:rFonts w:ascii="Helvetica Neue" w:eastAsia="Helvetica Neue" w:hAnsi="Helvetica Neue" w:cs="Helvetica Neue"/>
              </w:rPr>
            </w:pPr>
            <w:r>
              <w:rPr>
                <w:rFonts w:ascii="Helvetica Neue" w:eastAsia="Helvetica Neue" w:hAnsi="Helvetica Neue" w:cs="Helvetica Neue"/>
              </w:rPr>
              <w:t>6</w:t>
            </w:r>
            <w:r w:rsidRPr="00303BA1">
              <w:rPr>
                <w:rFonts w:ascii="Helvetica Neue" w:eastAsia="Helvetica Neue" w:hAnsi="Helvetica Neue" w:cs="Helvetica Neue"/>
              </w:rPr>
              <w:t>.2</w:t>
            </w:r>
            <w:r w:rsidRPr="00303BA1">
              <w:rPr>
                <w:rFonts w:ascii="Helvetica Neue" w:eastAsia="Helvetica Neue" w:hAnsi="Helvetica Neue" w:cs="Helvetica Neue"/>
              </w:rPr>
              <w:tab/>
              <w:t xml:space="preserve">The Supplier shall regularly (not less than once every six (6) months) remind all Supplier Personnel in writing of the obligations upon Supplier Personnel set out in Clause </w:t>
            </w:r>
            <w:r w:rsidR="000A2EA4">
              <w:rPr>
                <w:rFonts w:ascii="Helvetica Neue" w:eastAsia="Helvetica Neue" w:hAnsi="Helvetica Neue" w:cs="Helvetica Neue"/>
              </w:rPr>
              <w:t>6</w:t>
            </w:r>
            <w:r w:rsidRPr="00303BA1">
              <w:rPr>
                <w:rFonts w:ascii="Helvetica Neue" w:eastAsia="Helvetica Neue" w:hAnsi="Helvetica Neue" w:cs="Helvetica Neue"/>
              </w:rPr>
              <w:t>.1 above.  The Supplier shall monitor the compliance by Supplier Personnel with such obligations.</w:t>
            </w:r>
          </w:p>
          <w:p w14:paraId="60CD4BC4" w14:textId="32D3681A" w:rsidR="00303BA1" w:rsidRPr="00303BA1" w:rsidRDefault="00303BA1" w:rsidP="00303BA1">
            <w:pPr>
              <w:rPr>
                <w:rFonts w:ascii="Helvetica Neue" w:eastAsia="Helvetica Neue" w:hAnsi="Helvetica Neue" w:cs="Helvetica Neue"/>
              </w:rPr>
            </w:pPr>
            <w:r>
              <w:rPr>
                <w:rFonts w:ascii="Helvetica Neue" w:eastAsia="Helvetica Neue" w:hAnsi="Helvetica Neue" w:cs="Helvetica Neue"/>
              </w:rPr>
              <w:t>6</w:t>
            </w:r>
            <w:r w:rsidRPr="00303BA1">
              <w:rPr>
                <w:rFonts w:ascii="Helvetica Neue" w:eastAsia="Helvetica Neue" w:hAnsi="Helvetica Neue" w:cs="Helvetica Neue"/>
              </w:rPr>
              <w:t>.</w:t>
            </w:r>
            <w:r w:rsidR="000A2EA4">
              <w:rPr>
                <w:rFonts w:ascii="Helvetica Neue" w:eastAsia="Helvetica Neue" w:hAnsi="Helvetica Neue" w:cs="Helvetica Neue"/>
              </w:rPr>
              <w:t>3</w:t>
            </w:r>
            <w:r w:rsidRPr="00303BA1">
              <w:rPr>
                <w:rFonts w:ascii="Helvetica Neue" w:eastAsia="Helvetica Neue" w:hAnsi="Helvetica Neue" w:cs="Helvetica Neue"/>
              </w:rPr>
              <w:tab/>
              <w:t xml:space="preserve">In the event that the Supplier or the Supplier Personnel fail to comply with this clause, the </w:t>
            </w:r>
            <w:r w:rsidR="00091A31">
              <w:rPr>
                <w:rFonts w:ascii="Helvetica Neue" w:eastAsia="Helvetica Neue" w:hAnsi="Helvetica Neue" w:cs="Helvetica Neue"/>
              </w:rPr>
              <w:t>Buyer</w:t>
            </w:r>
            <w:r w:rsidRPr="00303BA1">
              <w:rPr>
                <w:rFonts w:ascii="Helvetica Neue" w:eastAsia="Helvetica Neue" w:hAnsi="Helvetica Neue" w:cs="Helvetica Neue"/>
              </w:rPr>
              <w:t xml:space="preserve"> reserves the right to terminate </w:t>
            </w:r>
            <w:r w:rsidR="00CB69AA">
              <w:rPr>
                <w:rFonts w:ascii="Helvetica Neue" w:eastAsia="Helvetica Neue" w:hAnsi="Helvetica Neue" w:cs="Helvetica Neue"/>
              </w:rPr>
              <w:t>this Call-Off Contract</w:t>
            </w:r>
            <w:r w:rsidR="00CB69AA" w:rsidRPr="00C7384D">
              <w:rPr>
                <w:rFonts w:ascii="Helvetica Neue" w:eastAsia="Helvetica Neue" w:hAnsi="Helvetica Neue" w:cs="Helvetica Neue"/>
              </w:rPr>
              <w:t xml:space="preserve"> </w:t>
            </w:r>
            <w:r w:rsidRPr="00303BA1">
              <w:rPr>
                <w:rFonts w:ascii="Helvetica Neue" w:eastAsia="Helvetica Neue" w:hAnsi="Helvetica Neue" w:cs="Helvetica Neue"/>
              </w:rPr>
              <w:t xml:space="preserve">under Clause </w:t>
            </w:r>
            <w:r w:rsidR="00091A31">
              <w:rPr>
                <w:rFonts w:ascii="Helvetica Neue" w:eastAsia="Helvetica Neue" w:hAnsi="Helvetica Neue" w:cs="Helvetica Neue"/>
              </w:rPr>
              <w:t xml:space="preserve">10 of Schedule 3 </w:t>
            </w:r>
            <w:r w:rsidRPr="00303BA1">
              <w:rPr>
                <w:rFonts w:ascii="Helvetica Neue" w:eastAsia="Helvetica Neue" w:hAnsi="Helvetica Neue" w:cs="Helvetica Neue"/>
              </w:rPr>
              <w:t>with immediate effect.</w:t>
            </w:r>
          </w:p>
          <w:p w14:paraId="3EE09A6F" w14:textId="02DA6685" w:rsidR="00303BA1" w:rsidRPr="00303BA1" w:rsidRDefault="00303BA1" w:rsidP="00303BA1">
            <w:pPr>
              <w:rPr>
                <w:rFonts w:ascii="Helvetica Neue" w:eastAsia="Helvetica Neue" w:hAnsi="Helvetica Neue" w:cs="Helvetica Neue"/>
                <w:b/>
              </w:rPr>
            </w:pPr>
            <w:r w:rsidRPr="00303BA1">
              <w:rPr>
                <w:rFonts w:ascii="Helvetica Neue" w:eastAsia="Helvetica Neue" w:hAnsi="Helvetica Neue" w:cs="Helvetica Neue"/>
                <w:b/>
              </w:rPr>
              <w:t>Confidentiality, Transparency and Publicity</w:t>
            </w:r>
          </w:p>
          <w:p w14:paraId="4991744F" w14:textId="73733794" w:rsidR="00303BA1" w:rsidRPr="00303BA1" w:rsidRDefault="00303BA1" w:rsidP="00303BA1">
            <w:pPr>
              <w:rPr>
                <w:rFonts w:ascii="Helvetica Neue" w:eastAsia="Helvetica Neue" w:hAnsi="Helvetica Neue" w:cs="Helvetica Neue"/>
              </w:rPr>
            </w:pPr>
            <w:r>
              <w:rPr>
                <w:rFonts w:ascii="Helvetica Neue" w:eastAsia="Helvetica Neue" w:hAnsi="Helvetica Neue" w:cs="Helvetica Neue"/>
              </w:rPr>
              <w:t>7.1</w:t>
            </w:r>
            <w:r w:rsidRPr="00303BA1">
              <w:rPr>
                <w:rFonts w:ascii="Helvetica Neue" w:eastAsia="Helvetica Neue" w:hAnsi="Helvetica Neue" w:cs="Helvetica Neue"/>
              </w:rPr>
              <w:tab/>
              <w:t>The Supplier shall not, and shall take reasonable steps to ensure that the Supplier Personnel shall not:</w:t>
            </w:r>
          </w:p>
          <w:p w14:paraId="6C27C853" w14:textId="12B8B8CB" w:rsidR="00303BA1" w:rsidRPr="00303BA1" w:rsidRDefault="00303BA1" w:rsidP="00303BA1">
            <w:pPr>
              <w:rPr>
                <w:rFonts w:ascii="Helvetica Neue" w:eastAsia="Helvetica Neue" w:hAnsi="Helvetica Neue" w:cs="Helvetica Neue"/>
              </w:rPr>
            </w:pPr>
            <w:r>
              <w:rPr>
                <w:rFonts w:ascii="Helvetica Neue" w:eastAsia="Helvetica Neue" w:hAnsi="Helvetica Neue" w:cs="Helvetica Neue"/>
              </w:rPr>
              <w:t>7</w:t>
            </w:r>
            <w:r w:rsidRPr="00303BA1">
              <w:rPr>
                <w:rFonts w:ascii="Helvetica Neue" w:eastAsia="Helvetica Neue" w:hAnsi="Helvetica Neue" w:cs="Helvetica Neue"/>
              </w:rPr>
              <w:t>.</w:t>
            </w:r>
            <w:r>
              <w:rPr>
                <w:rFonts w:ascii="Helvetica Neue" w:eastAsia="Helvetica Neue" w:hAnsi="Helvetica Neue" w:cs="Helvetica Neue"/>
              </w:rPr>
              <w:t>1</w:t>
            </w:r>
            <w:r w:rsidRPr="00303BA1">
              <w:rPr>
                <w:rFonts w:ascii="Helvetica Neue" w:eastAsia="Helvetica Neue" w:hAnsi="Helvetica Neue" w:cs="Helvetica Neue"/>
              </w:rPr>
              <w:t>.1</w:t>
            </w:r>
            <w:r w:rsidRPr="00303BA1">
              <w:rPr>
                <w:rFonts w:ascii="Helvetica Neue" w:eastAsia="Helvetica Neue" w:hAnsi="Helvetica Neue" w:cs="Helvetica Neue"/>
              </w:rPr>
              <w:tab/>
              <w:t xml:space="preserve"> make any press announcement or publicise </w:t>
            </w:r>
            <w:r w:rsidR="00CB69AA">
              <w:rPr>
                <w:rFonts w:ascii="Helvetica Neue" w:eastAsia="Helvetica Neue" w:hAnsi="Helvetica Neue" w:cs="Helvetica Neue"/>
              </w:rPr>
              <w:t>this Call-Off Contract</w:t>
            </w:r>
            <w:r w:rsidR="00CB69AA" w:rsidRPr="00C7384D">
              <w:rPr>
                <w:rFonts w:ascii="Helvetica Neue" w:eastAsia="Helvetica Neue" w:hAnsi="Helvetica Neue" w:cs="Helvetica Neue"/>
              </w:rPr>
              <w:t xml:space="preserve"> </w:t>
            </w:r>
            <w:r w:rsidRPr="00303BA1">
              <w:rPr>
                <w:rFonts w:ascii="Helvetica Neue" w:eastAsia="Helvetica Neue" w:hAnsi="Helvetica Neue" w:cs="Helvetica Neue"/>
              </w:rPr>
              <w:t xml:space="preserve">or any part of </w:t>
            </w:r>
            <w:r w:rsidR="00CB69AA">
              <w:rPr>
                <w:rFonts w:ascii="Helvetica Neue" w:eastAsia="Helvetica Neue" w:hAnsi="Helvetica Neue" w:cs="Helvetica Neue"/>
              </w:rPr>
              <w:t>this Call-Off Contract</w:t>
            </w:r>
            <w:r w:rsidR="00CB69AA" w:rsidRPr="00C7384D">
              <w:rPr>
                <w:rFonts w:ascii="Helvetica Neue" w:eastAsia="Helvetica Neue" w:hAnsi="Helvetica Neue" w:cs="Helvetica Neue"/>
              </w:rPr>
              <w:t xml:space="preserve"> </w:t>
            </w:r>
            <w:r w:rsidRPr="00303BA1">
              <w:rPr>
                <w:rFonts w:ascii="Helvetica Neue" w:eastAsia="Helvetica Neue" w:hAnsi="Helvetica Neue" w:cs="Helvetica Neue"/>
              </w:rPr>
              <w:t>in any way; or</w:t>
            </w:r>
          </w:p>
          <w:p w14:paraId="4D3CF8E2" w14:textId="6CA8514D" w:rsidR="00303BA1" w:rsidRPr="00303BA1" w:rsidRDefault="00303BA1" w:rsidP="00303BA1">
            <w:pPr>
              <w:rPr>
                <w:rFonts w:ascii="Helvetica Neue" w:eastAsia="Helvetica Neue" w:hAnsi="Helvetica Neue" w:cs="Helvetica Neue"/>
              </w:rPr>
            </w:pPr>
            <w:r>
              <w:rPr>
                <w:rFonts w:ascii="Helvetica Neue" w:eastAsia="Helvetica Neue" w:hAnsi="Helvetica Neue" w:cs="Helvetica Neue"/>
              </w:rPr>
              <w:t>7.1</w:t>
            </w:r>
            <w:r w:rsidRPr="00303BA1">
              <w:rPr>
                <w:rFonts w:ascii="Helvetica Neue" w:eastAsia="Helvetica Neue" w:hAnsi="Helvetica Neue" w:cs="Helvetica Neue"/>
              </w:rPr>
              <w:t>.2</w:t>
            </w:r>
            <w:r w:rsidRPr="00303BA1">
              <w:rPr>
                <w:rFonts w:ascii="Helvetica Neue" w:eastAsia="Helvetica Neue" w:hAnsi="Helvetica Neue" w:cs="Helvetica Neue"/>
              </w:rPr>
              <w:tab/>
              <w:t xml:space="preserve">use the </w:t>
            </w:r>
            <w:r w:rsidR="00091A31">
              <w:rPr>
                <w:rFonts w:ascii="Helvetica Neue" w:eastAsia="Helvetica Neue" w:hAnsi="Helvetica Neue" w:cs="Helvetica Neue"/>
              </w:rPr>
              <w:t>Buyer</w:t>
            </w:r>
            <w:r w:rsidRPr="00303BA1">
              <w:rPr>
                <w:rFonts w:ascii="Helvetica Neue" w:eastAsia="Helvetica Neue" w:hAnsi="Helvetica Neue" w:cs="Helvetica Neue"/>
              </w:rPr>
              <w:t>’s name or brand in any promotion or marketing or announcement of orders,</w:t>
            </w:r>
          </w:p>
          <w:p w14:paraId="3724E320" w14:textId="2A0EC485" w:rsidR="00303BA1" w:rsidRPr="00303BA1" w:rsidRDefault="00303BA1" w:rsidP="00303BA1">
            <w:pPr>
              <w:rPr>
                <w:rFonts w:ascii="Helvetica Neue" w:eastAsia="Helvetica Neue" w:hAnsi="Helvetica Neue" w:cs="Helvetica Neue"/>
              </w:rPr>
            </w:pPr>
            <w:r w:rsidRPr="00303BA1">
              <w:rPr>
                <w:rFonts w:ascii="Helvetica Neue" w:eastAsia="Helvetica Neue" w:hAnsi="Helvetica Neue" w:cs="Helvetica Neue"/>
              </w:rPr>
              <w:t xml:space="preserve">except with the prior written consent of the </w:t>
            </w:r>
            <w:r w:rsidR="00091A31">
              <w:rPr>
                <w:rFonts w:ascii="Helvetica Neue" w:eastAsia="Helvetica Neue" w:hAnsi="Helvetica Neue" w:cs="Helvetica Neue"/>
              </w:rPr>
              <w:t>Buyer</w:t>
            </w:r>
            <w:r w:rsidRPr="00303BA1">
              <w:rPr>
                <w:rFonts w:ascii="Helvetica Neue" w:eastAsia="Helvetica Neue" w:hAnsi="Helvetica Neue" w:cs="Helvetica Neue"/>
              </w:rPr>
              <w:t xml:space="preserve">.  </w:t>
            </w:r>
          </w:p>
          <w:p w14:paraId="1D2A011E" w14:textId="3E0E76CA" w:rsidR="00303BA1" w:rsidRPr="00303BA1" w:rsidRDefault="00303BA1" w:rsidP="00303BA1">
            <w:pPr>
              <w:rPr>
                <w:rFonts w:ascii="Helvetica Neue" w:eastAsia="Helvetica Neue" w:hAnsi="Helvetica Neue" w:cs="Helvetica Neue"/>
              </w:rPr>
            </w:pPr>
            <w:r>
              <w:rPr>
                <w:rFonts w:ascii="Helvetica Neue" w:eastAsia="Helvetica Neue" w:hAnsi="Helvetica Neue" w:cs="Helvetica Neue"/>
              </w:rPr>
              <w:t>7.2</w:t>
            </w:r>
            <w:r w:rsidRPr="00303BA1">
              <w:rPr>
                <w:rFonts w:ascii="Helvetica Neue" w:eastAsia="Helvetica Neue" w:hAnsi="Helvetica Neue" w:cs="Helvetica Neue"/>
              </w:rPr>
              <w:tab/>
              <w:t xml:space="preserve">Each Party acknowledges to the other that nothing in </w:t>
            </w:r>
            <w:r w:rsidR="00CB69AA">
              <w:rPr>
                <w:rFonts w:ascii="Helvetica Neue" w:eastAsia="Helvetica Neue" w:hAnsi="Helvetica Neue" w:cs="Helvetica Neue"/>
              </w:rPr>
              <w:t>this Call-Off Contract</w:t>
            </w:r>
            <w:r w:rsidR="00CB69AA" w:rsidRPr="00C7384D">
              <w:rPr>
                <w:rFonts w:ascii="Helvetica Neue" w:eastAsia="Helvetica Neue" w:hAnsi="Helvetica Neue" w:cs="Helvetica Neue"/>
              </w:rPr>
              <w:t xml:space="preserve"> </w:t>
            </w:r>
            <w:r w:rsidRPr="00303BA1">
              <w:rPr>
                <w:rFonts w:ascii="Helvetica Neue" w:eastAsia="Helvetica Neue" w:hAnsi="Helvetica Neue" w:cs="Helvetica Neue"/>
              </w:rPr>
              <w:t>either expressly or by implication constitutes an endorsement of any products or services of the other Party and each Party agrees not to conduct itself in such a way as to imply or express any such approval or endorsement.</w:t>
            </w:r>
          </w:p>
          <w:p w14:paraId="6F79A21B" w14:textId="5BCA458A" w:rsidR="00303BA1" w:rsidRPr="00303BA1" w:rsidRDefault="00303BA1" w:rsidP="00303BA1">
            <w:pPr>
              <w:rPr>
                <w:rFonts w:ascii="Helvetica Neue" w:eastAsia="Helvetica Neue" w:hAnsi="Helvetica Neue" w:cs="Helvetica Neue"/>
              </w:rPr>
            </w:pPr>
            <w:r>
              <w:rPr>
                <w:rFonts w:ascii="Helvetica Neue" w:eastAsia="Helvetica Neue" w:hAnsi="Helvetica Neue" w:cs="Helvetica Neue"/>
              </w:rPr>
              <w:t>7.3</w:t>
            </w:r>
            <w:r w:rsidRPr="00303BA1">
              <w:rPr>
                <w:rFonts w:ascii="Helvetica Neue" w:eastAsia="Helvetica Neue" w:hAnsi="Helvetica Neue" w:cs="Helvetica Neue"/>
              </w:rPr>
              <w:tab/>
              <w:t xml:space="preserve">The Parties acknowledge that, except for any information which is exempt from disclosure in accordance with the provisions of the FOIA, the content of </w:t>
            </w:r>
            <w:r w:rsidR="00CB69AA">
              <w:rPr>
                <w:rFonts w:ascii="Helvetica Neue" w:eastAsia="Helvetica Neue" w:hAnsi="Helvetica Neue" w:cs="Helvetica Neue"/>
              </w:rPr>
              <w:t>this Call-Off Contract</w:t>
            </w:r>
            <w:r w:rsidR="00CB69AA" w:rsidRPr="00C7384D">
              <w:rPr>
                <w:rFonts w:ascii="Helvetica Neue" w:eastAsia="Helvetica Neue" w:hAnsi="Helvetica Neue" w:cs="Helvetica Neue"/>
              </w:rPr>
              <w:t xml:space="preserve"> </w:t>
            </w:r>
            <w:r w:rsidRPr="00303BA1">
              <w:rPr>
                <w:rFonts w:ascii="Helvetica Neue" w:eastAsia="Helvetica Neue" w:hAnsi="Helvetica Neue" w:cs="Helvetica Neue"/>
              </w:rPr>
              <w:t xml:space="preserve">is not Confidential Information.  The </w:t>
            </w:r>
            <w:r w:rsidR="00091A31">
              <w:rPr>
                <w:rFonts w:ascii="Helvetica Neue" w:eastAsia="Helvetica Neue" w:hAnsi="Helvetica Neue" w:cs="Helvetica Neue"/>
              </w:rPr>
              <w:t>Buyer</w:t>
            </w:r>
            <w:r w:rsidRPr="00303BA1">
              <w:rPr>
                <w:rFonts w:ascii="Helvetica Neue" w:eastAsia="Helvetica Neue" w:hAnsi="Helvetica Neue" w:cs="Helvetica Neue"/>
              </w:rPr>
              <w:t xml:space="preserve"> shall be responsible for determining in its absolute discretion whether any of the content of </w:t>
            </w:r>
            <w:r w:rsidR="00CB69AA">
              <w:rPr>
                <w:rFonts w:ascii="Helvetica Neue" w:eastAsia="Helvetica Neue" w:hAnsi="Helvetica Neue" w:cs="Helvetica Neue"/>
              </w:rPr>
              <w:t>this Call-Off Contract</w:t>
            </w:r>
            <w:r w:rsidR="00CB69AA" w:rsidRPr="00C7384D">
              <w:rPr>
                <w:rFonts w:ascii="Helvetica Neue" w:eastAsia="Helvetica Neue" w:hAnsi="Helvetica Neue" w:cs="Helvetica Neue"/>
              </w:rPr>
              <w:t xml:space="preserve"> </w:t>
            </w:r>
            <w:r w:rsidRPr="00303BA1">
              <w:rPr>
                <w:rFonts w:ascii="Helvetica Neue" w:eastAsia="Helvetica Neue" w:hAnsi="Helvetica Neue" w:cs="Helvetica Neue"/>
              </w:rPr>
              <w:t xml:space="preserve">is exempt from disclosure in accordance with the provisions of the FOIA.  Notwithstanding any other term of </w:t>
            </w:r>
            <w:r w:rsidR="00CB69AA">
              <w:rPr>
                <w:rFonts w:ascii="Helvetica Neue" w:eastAsia="Helvetica Neue" w:hAnsi="Helvetica Neue" w:cs="Helvetica Neue"/>
              </w:rPr>
              <w:t>this Call-Off Contract</w:t>
            </w:r>
            <w:r w:rsidRPr="00303BA1">
              <w:rPr>
                <w:rFonts w:ascii="Helvetica Neue" w:eastAsia="Helvetica Neue" w:hAnsi="Helvetica Neue" w:cs="Helvetica Neue"/>
              </w:rPr>
              <w:t xml:space="preserve">, the Supplier hereby gives his consent for the </w:t>
            </w:r>
            <w:r w:rsidR="00091A31">
              <w:rPr>
                <w:rFonts w:ascii="Helvetica Neue" w:eastAsia="Helvetica Neue" w:hAnsi="Helvetica Neue" w:cs="Helvetica Neue"/>
              </w:rPr>
              <w:t>Buyer</w:t>
            </w:r>
            <w:r w:rsidRPr="00303BA1">
              <w:rPr>
                <w:rFonts w:ascii="Helvetica Neue" w:eastAsia="Helvetica Neue" w:hAnsi="Helvetica Neue" w:cs="Helvetica Neue"/>
              </w:rPr>
              <w:t xml:space="preserve"> to publish </w:t>
            </w:r>
            <w:r w:rsidR="00CB69AA">
              <w:rPr>
                <w:rFonts w:ascii="Helvetica Neue" w:eastAsia="Helvetica Neue" w:hAnsi="Helvetica Neue" w:cs="Helvetica Neue"/>
              </w:rPr>
              <w:t>this Call-Off Contract</w:t>
            </w:r>
            <w:r w:rsidR="00CB69AA" w:rsidRPr="00C7384D">
              <w:rPr>
                <w:rFonts w:ascii="Helvetica Neue" w:eastAsia="Helvetica Neue" w:hAnsi="Helvetica Neue" w:cs="Helvetica Neue"/>
              </w:rPr>
              <w:t xml:space="preserve"> </w:t>
            </w:r>
            <w:r w:rsidRPr="00303BA1">
              <w:rPr>
                <w:rFonts w:ascii="Helvetica Neue" w:eastAsia="Helvetica Neue" w:hAnsi="Helvetica Neue" w:cs="Helvetica Neue"/>
              </w:rPr>
              <w:t xml:space="preserve">in its entirety, (but with any information which is exempt from disclosure in accordance with the provisions of the FOIA redacted) including from time to time agreed changes to </w:t>
            </w:r>
            <w:r w:rsidR="00CB69AA">
              <w:rPr>
                <w:rFonts w:ascii="Helvetica Neue" w:eastAsia="Helvetica Neue" w:hAnsi="Helvetica Neue" w:cs="Helvetica Neue"/>
              </w:rPr>
              <w:t>this Call-Off Contract</w:t>
            </w:r>
            <w:r w:rsidRPr="00303BA1">
              <w:rPr>
                <w:rFonts w:ascii="Helvetica Neue" w:eastAsia="Helvetica Neue" w:hAnsi="Helvetica Neue" w:cs="Helvetica Neue"/>
              </w:rPr>
              <w:t xml:space="preserve">, to the general public. The </w:t>
            </w:r>
            <w:r w:rsidR="00091A31">
              <w:rPr>
                <w:rFonts w:ascii="Helvetica Neue" w:eastAsia="Helvetica Neue" w:hAnsi="Helvetica Neue" w:cs="Helvetica Neue"/>
              </w:rPr>
              <w:t>Buyer</w:t>
            </w:r>
            <w:r w:rsidRPr="00303BA1">
              <w:rPr>
                <w:rFonts w:ascii="Helvetica Neue" w:eastAsia="Helvetica Neue" w:hAnsi="Helvetica Neue" w:cs="Helvetica Neue"/>
              </w:rPr>
              <w:t xml:space="preserve"> may consult with the Supplier to inform its decision regarding any redactions but the </w:t>
            </w:r>
            <w:r w:rsidR="00091A31">
              <w:rPr>
                <w:rFonts w:ascii="Helvetica Neue" w:eastAsia="Helvetica Neue" w:hAnsi="Helvetica Neue" w:cs="Helvetica Neue"/>
              </w:rPr>
              <w:t>Buyer</w:t>
            </w:r>
            <w:r w:rsidRPr="00303BA1">
              <w:rPr>
                <w:rFonts w:ascii="Helvetica Neue" w:eastAsia="Helvetica Neue" w:hAnsi="Helvetica Neue" w:cs="Helvetica Neue"/>
              </w:rPr>
              <w:t xml:space="preserve"> shall have the final decision at its absolute discretion.</w:t>
            </w:r>
          </w:p>
          <w:p w14:paraId="284CC738" w14:textId="546A4043" w:rsidR="00303BA1" w:rsidRPr="00303BA1" w:rsidRDefault="00303BA1" w:rsidP="00303BA1">
            <w:pPr>
              <w:rPr>
                <w:rFonts w:ascii="Helvetica Neue" w:eastAsia="Helvetica Neue" w:hAnsi="Helvetica Neue" w:cs="Helvetica Neue"/>
              </w:rPr>
            </w:pPr>
            <w:r>
              <w:rPr>
                <w:rFonts w:ascii="Helvetica Neue" w:eastAsia="Helvetica Neue" w:hAnsi="Helvetica Neue" w:cs="Helvetica Neue"/>
              </w:rPr>
              <w:t>7.4</w:t>
            </w:r>
            <w:r w:rsidRPr="00303BA1">
              <w:rPr>
                <w:rFonts w:ascii="Helvetica Neue" w:eastAsia="Helvetica Neue" w:hAnsi="Helvetica Neue" w:cs="Helvetica Neue"/>
              </w:rPr>
              <w:tab/>
              <w:t xml:space="preserve">The Supplier shall assist and cooperate with the </w:t>
            </w:r>
            <w:r w:rsidR="00091A31">
              <w:rPr>
                <w:rFonts w:ascii="Helvetica Neue" w:eastAsia="Helvetica Neue" w:hAnsi="Helvetica Neue" w:cs="Helvetica Neue"/>
              </w:rPr>
              <w:t>Buyer</w:t>
            </w:r>
            <w:r w:rsidRPr="00303BA1">
              <w:rPr>
                <w:rFonts w:ascii="Helvetica Neue" w:eastAsia="Helvetica Neue" w:hAnsi="Helvetica Neue" w:cs="Helvetica Neue"/>
              </w:rPr>
              <w:t xml:space="preserve"> to enable the </w:t>
            </w:r>
            <w:r w:rsidR="00091A31">
              <w:rPr>
                <w:rFonts w:ascii="Helvetica Neue" w:eastAsia="Helvetica Neue" w:hAnsi="Helvetica Neue" w:cs="Helvetica Neue"/>
              </w:rPr>
              <w:t>Buyer</w:t>
            </w:r>
            <w:r w:rsidRPr="00303BA1">
              <w:rPr>
                <w:rFonts w:ascii="Helvetica Neue" w:eastAsia="Helvetica Neue" w:hAnsi="Helvetica Neue" w:cs="Helvetica Neue"/>
              </w:rPr>
              <w:t xml:space="preserve"> to publish </w:t>
            </w:r>
            <w:r w:rsidR="00CB69AA">
              <w:rPr>
                <w:rFonts w:ascii="Helvetica Neue" w:eastAsia="Helvetica Neue" w:hAnsi="Helvetica Neue" w:cs="Helvetica Neue"/>
              </w:rPr>
              <w:t>this Call-Off Contract</w:t>
            </w:r>
            <w:r w:rsidRPr="00303BA1">
              <w:rPr>
                <w:rFonts w:ascii="Helvetica Neue" w:eastAsia="Helvetica Neue" w:hAnsi="Helvetica Neue" w:cs="Helvetica Neue"/>
              </w:rPr>
              <w:t>.</w:t>
            </w:r>
          </w:p>
          <w:p w14:paraId="248367EB" w14:textId="6946E28D" w:rsidR="00303BA1" w:rsidRPr="00303BA1" w:rsidRDefault="00303BA1" w:rsidP="00303BA1">
            <w:pPr>
              <w:rPr>
                <w:rFonts w:ascii="Helvetica Neue" w:eastAsia="Helvetica Neue" w:hAnsi="Helvetica Neue" w:cs="Helvetica Neue"/>
                <w:b/>
              </w:rPr>
            </w:pPr>
            <w:r w:rsidRPr="00303BA1">
              <w:rPr>
                <w:rFonts w:ascii="Helvetica Neue" w:eastAsia="Helvetica Neue" w:hAnsi="Helvetica Neue" w:cs="Helvetica Neue"/>
                <w:b/>
              </w:rPr>
              <w:t>Compliance</w:t>
            </w:r>
          </w:p>
          <w:p w14:paraId="60365B2A" w14:textId="0EA36055" w:rsidR="00303BA1" w:rsidRPr="00303BA1" w:rsidRDefault="00303BA1" w:rsidP="00303BA1">
            <w:pPr>
              <w:rPr>
                <w:rFonts w:ascii="Helvetica Neue" w:eastAsia="Helvetica Neue" w:hAnsi="Helvetica Neue" w:cs="Helvetica Neue"/>
              </w:rPr>
            </w:pPr>
            <w:r>
              <w:rPr>
                <w:rFonts w:ascii="Helvetica Neue" w:eastAsia="Helvetica Neue" w:hAnsi="Helvetica Neue" w:cs="Helvetica Neue"/>
              </w:rPr>
              <w:t>8.1</w:t>
            </w:r>
            <w:r w:rsidRPr="00303BA1">
              <w:rPr>
                <w:rFonts w:ascii="Helvetica Neue" w:eastAsia="Helvetica Neue" w:hAnsi="Helvetica Neue" w:cs="Helvetica Neue"/>
              </w:rPr>
              <w:tab/>
              <w:t>The Supplier shall:</w:t>
            </w:r>
          </w:p>
          <w:p w14:paraId="20544E53" w14:textId="53D428C2" w:rsidR="00303BA1" w:rsidRPr="00303BA1" w:rsidRDefault="00303BA1" w:rsidP="00303BA1">
            <w:pPr>
              <w:rPr>
                <w:rFonts w:ascii="Helvetica Neue" w:eastAsia="Helvetica Neue" w:hAnsi="Helvetica Neue" w:cs="Helvetica Neue"/>
              </w:rPr>
            </w:pPr>
            <w:r>
              <w:rPr>
                <w:rFonts w:ascii="Helvetica Neue" w:eastAsia="Helvetica Neue" w:hAnsi="Helvetica Neue" w:cs="Helvetica Neue"/>
              </w:rPr>
              <w:t>8.1</w:t>
            </w:r>
            <w:r w:rsidRPr="00303BA1">
              <w:rPr>
                <w:rFonts w:ascii="Helvetica Neue" w:eastAsia="Helvetica Neue" w:hAnsi="Helvetica Neue" w:cs="Helvetica Neue"/>
              </w:rPr>
              <w:t>.1</w:t>
            </w:r>
            <w:r w:rsidRPr="00303BA1">
              <w:rPr>
                <w:rFonts w:ascii="Helvetica Neue" w:eastAsia="Helvetica Neue" w:hAnsi="Helvetica Neue" w:cs="Helvetica Neue"/>
              </w:rPr>
              <w:tab/>
              <w:t xml:space="preserve">perform its obligations under </w:t>
            </w:r>
            <w:r w:rsidR="00CB69AA">
              <w:rPr>
                <w:rFonts w:ascii="Helvetica Neue" w:eastAsia="Helvetica Neue" w:hAnsi="Helvetica Neue" w:cs="Helvetica Neue"/>
              </w:rPr>
              <w:t>this Call-Off Contract</w:t>
            </w:r>
            <w:r w:rsidR="00CB69AA" w:rsidRPr="00C7384D">
              <w:rPr>
                <w:rFonts w:ascii="Helvetica Neue" w:eastAsia="Helvetica Neue" w:hAnsi="Helvetica Neue" w:cs="Helvetica Neue"/>
              </w:rPr>
              <w:t xml:space="preserve"> </w:t>
            </w:r>
            <w:r w:rsidRPr="00303BA1">
              <w:rPr>
                <w:rFonts w:ascii="Helvetica Neue" w:eastAsia="Helvetica Neue" w:hAnsi="Helvetica Neue" w:cs="Helvetica Neue"/>
              </w:rPr>
              <w:t xml:space="preserve">in accordance with all applicable equality Law and the </w:t>
            </w:r>
            <w:r w:rsidR="00091A31">
              <w:rPr>
                <w:rFonts w:ascii="Helvetica Neue" w:eastAsia="Helvetica Neue" w:hAnsi="Helvetica Neue" w:cs="Helvetica Neue"/>
              </w:rPr>
              <w:t>Buyer</w:t>
            </w:r>
            <w:r w:rsidRPr="00303BA1">
              <w:rPr>
                <w:rFonts w:ascii="Helvetica Neue" w:eastAsia="Helvetica Neue" w:hAnsi="Helvetica Neue" w:cs="Helvetica Neue"/>
              </w:rPr>
              <w:t>’s equality and diversity policy as provided to the Supplier from time to time; and</w:t>
            </w:r>
          </w:p>
          <w:p w14:paraId="5D4D877D" w14:textId="059B24FE" w:rsidR="00303BA1" w:rsidRPr="00303BA1" w:rsidRDefault="00303BA1" w:rsidP="00303BA1">
            <w:pPr>
              <w:rPr>
                <w:rFonts w:ascii="Helvetica Neue" w:eastAsia="Helvetica Neue" w:hAnsi="Helvetica Neue" w:cs="Helvetica Neue"/>
              </w:rPr>
            </w:pPr>
            <w:r>
              <w:rPr>
                <w:rFonts w:ascii="Helvetica Neue" w:eastAsia="Helvetica Neue" w:hAnsi="Helvetica Neue" w:cs="Helvetica Neue"/>
              </w:rPr>
              <w:t>8.1</w:t>
            </w:r>
            <w:r w:rsidRPr="00303BA1">
              <w:rPr>
                <w:rFonts w:ascii="Helvetica Neue" w:eastAsia="Helvetica Neue" w:hAnsi="Helvetica Neue" w:cs="Helvetica Neue"/>
              </w:rPr>
              <w:t>.2</w:t>
            </w:r>
            <w:r w:rsidRPr="00303BA1">
              <w:rPr>
                <w:rFonts w:ascii="Helvetica Neue" w:eastAsia="Helvetica Neue" w:hAnsi="Helvetica Neue" w:cs="Helvetica Neue"/>
              </w:rPr>
              <w:tab/>
              <w:t>take all reasonable steps to se</w:t>
            </w:r>
            <w:r>
              <w:rPr>
                <w:rFonts w:ascii="Helvetica Neue" w:eastAsia="Helvetica Neue" w:hAnsi="Helvetica Neue" w:cs="Helvetica Neue"/>
              </w:rPr>
              <w:t>cure the observance of Clause 8.1</w:t>
            </w:r>
            <w:r w:rsidRPr="00303BA1">
              <w:rPr>
                <w:rFonts w:ascii="Helvetica Neue" w:eastAsia="Helvetica Neue" w:hAnsi="Helvetica Neue" w:cs="Helvetica Neue"/>
              </w:rPr>
              <w:t>.1 by all Supplier Personnel.</w:t>
            </w:r>
          </w:p>
          <w:p w14:paraId="5F766F0E" w14:textId="6F822C5D" w:rsidR="00303BA1" w:rsidRPr="00303BA1" w:rsidRDefault="00303BA1" w:rsidP="00303BA1">
            <w:pPr>
              <w:rPr>
                <w:rFonts w:ascii="Helvetica Neue" w:eastAsia="Helvetica Neue" w:hAnsi="Helvetica Neue" w:cs="Helvetica Neue"/>
              </w:rPr>
            </w:pPr>
            <w:r>
              <w:rPr>
                <w:rFonts w:ascii="Helvetica Neue" w:eastAsia="Helvetica Neue" w:hAnsi="Helvetica Neue" w:cs="Helvetica Neue"/>
              </w:rPr>
              <w:t>8.</w:t>
            </w:r>
            <w:r w:rsidR="004D7AC0">
              <w:rPr>
                <w:rFonts w:ascii="Helvetica Neue" w:eastAsia="Helvetica Neue" w:hAnsi="Helvetica Neue" w:cs="Helvetica Neue"/>
              </w:rPr>
              <w:t>2</w:t>
            </w:r>
            <w:r w:rsidRPr="00303BA1">
              <w:rPr>
                <w:rFonts w:ascii="Helvetica Neue" w:eastAsia="Helvetica Neue" w:hAnsi="Helvetica Neue" w:cs="Helvetica Neue"/>
              </w:rPr>
              <w:tab/>
              <w:t xml:space="preserve">In performing its obligations under </w:t>
            </w:r>
            <w:r w:rsidR="00CB69AA">
              <w:rPr>
                <w:rFonts w:ascii="Helvetica Neue" w:eastAsia="Helvetica Neue" w:hAnsi="Helvetica Neue" w:cs="Helvetica Neue"/>
              </w:rPr>
              <w:t>this Call-Off Contract</w:t>
            </w:r>
            <w:r w:rsidRPr="00303BA1">
              <w:rPr>
                <w:rFonts w:ascii="Helvetica Neue" w:eastAsia="Helvetica Neue" w:hAnsi="Helvetica Neue" w:cs="Helvetica Neue"/>
              </w:rPr>
              <w:t>, the Supplier shall;</w:t>
            </w:r>
          </w:p>
          <w:p w14:paraId="5D8F5942" w14:textId="77777777" w:rsidR="00303BA1" w:rsidRPr="00303BA1" w:rsidRDefault="00303BA1" w:rsidP="00303BA1">
            <w:pPr>
              <w:rPr>
                <w:rFonts w:ascii="Helvetica Neue" w:eastAsia="Helvetica Neue" w:hAnsi="Helvetica Neue" w:cs="Helvetica Neue"/>
              </w:rPr>
            </w:pPr>
            <w:r w:rsidRPr="00303BA1">
              <w:rPr>
                <w:rFonts w:ascii="Helvetica Neue" w:eastAsia="Helvetica Neue" w:hAnsi="Helvetica Neue" w:cs="Helvetica Neue"/>
              </w:rPr>
              <w:t>(a)</w:t>
            </w:r>
            <w:r w:rsidRPr="00303BA1">
              <w:rPr>
                <w:rFonts w:ascii="Helvetica Neue" w:eastAsia="Helvetica Neue" w:hAnsi="Helvetica Neue" w:cs="Helvetica Neue"/>
              </w:rPr>
              <w:tab/>
              <w:t>comply with all applicable anti-slavery and human trafficking laws, statutes, regulations from time to time in force including the Modern Slavery Act 2015;</w:t>
            </w:r>
          </w:p>
          <w:p w14:paraId="5F601C68" w14:textId="77777777" w:rsidR="00303BA1" w:rsidRPr="00303BA1" w:rsidRDefault="00303BA1" w:rsidP="00303BA1">
            <w:pPr>
              <w:rPr>
                <w:rFonts w:ascii="Helvetica Neue" w:eastAsia="Helvetica Neue" w:hAnsi="Helvetica Neue" w:cs="Helvetica Neue"/>
              </w:rPr>
            </w:pPr>
            <w:r w:rsidRPr="00303BA1">
              <w:rPr>
                <w:rFonts w:ascii="Helvetica Neue" w:eastAsia="Helvetica Neue" w:hAnsi="Helvetica Neue" w:cs="Helvetica Neue"/>
              </w:rPr>
              <w:t>(b)</w:t>
            </w:r>
            <w:r w:rsidRPr="00303BA1">
              <w:rPr>
                <w:rFonts w:ascii="Helvetica Neue" w:eastAsia="Helvetica Neue" w:hAnsi="Helvetica Neue" w:cs="Helvetica Neue"/>
              </w:rPr>
              <w:tab/>
              <w:t>not engage in any activity, practice or conduct that would constitute an offence under sections 1, 2 or 4, of the Modern Slavery Act 2015; and</w:t>
            </w:r>
          </w:p>
          <w:p w14:paraId="052E9D0C" w14:textId="26E7EF7D" w:rsidR="00303BA1" w:rsidRPr="00303BA1" w:rsidRDefault="00303BA1" w:rsidP="00303BA1">
            <w:pPr>
              <w:rPr>
                <w:rFonts w:ascii="Helvetica Neue" w:eastAsia="Helvetica Neue" w:hAnsi="Helvetica Neue" w:cs="Helvetica Neue"/>
              </w:rPr>
            </w:pPr>
            <w:r w:rsidRPr="00303BA1">
              <w:rPr>
                <w:rFonts w:ascii="Helvetica Neue" w:eastAsia="Helvetica Neue" w:hAnsi="Helvetica Neue" w:cs="Helvetica Neue"/>
              </w:rPr>
              <w:t>(c)</w:t>
            </w:r>
            <w:r w:rsidRPr="00303BA1">
              <w:rPr>
                <w:rFonts w:ascii="Helvetica Neue" w:eastAsia="Helvetica Neue" w:hAnsi="Helvetica Neue" w:cs="Helvetica Neue"/>
              </w:rPr>
              <w:tab/>
              <w:t xml:space="preserve">notify the </w:t>
            </w:r>
            <w:r w:rsidR="00091A31">
              <w:rPr>
                <w:rFonts w:ascii="Helvetica Neue" w:eastAsia="Helvetica Neue" w:hAnsi="Helvetica Neue" w:cs="Helvetica Neue"/>
              </w:rPr>
              <w:t>Buyer</w:t>
            </w:r>
            <w:r w:rsidRPr="00303BA1">
              <w:rPr>
                <w:rFonts w:ascii="Helvetica Neue" w:eastAsia="Helvetica Neue" w:hAnsi="Helvetica Neue" w:cs="Helvetica Neue"/>
              </w:rPr>
              <w:t xml:space="preserve"> as soon as it becomes aware, and in any event within five (5) working days, of any actual or suspected breach of i</w:t>
            </w:r>
            <w:r>
              <w:rPr>
                <w:rFonts w:ascii="Helvetica Neue" w:eastAsia="Helvetica Neue" w:hAnsi="Helvetica Neue" w:cs="Helvetica Neue"/>
              </w:rPr>
              <w:t>ts obligations under Clause 8.3</w:t>
            </w:r>
            <w:r w:rsidRPr="00303BA1">
              <w:rPr>
                <w:rFonts w:ascii="Helvetica Neue" w:eastAsia="Helvetica Neue" w:hAnsi="Helvetica Neue" w:cs="Helvetica Neue"/>
              </w:rPr>
              <w:t>(a) and/ or (b) including details of the breach and the mitigation action it has taken or intends to take in order to:</w:t>
            </w:r>
          </w:p>
          <w:p w14:paraId="684B91F9" w14:textId="77777777" w:rsidR="00303BA1" w:rsidRPr="00303BA1" w:rsidRDefault="00303BA1" w:rsidP="00303BA1">
            <w:pPr>
              <w:rPr>
                <w:rFonts w:ascii="Helvetica Neue" w:eastAsia="Helvetica Neue" w:hAnsi="Helvetica Neue" w:cs="Helvetica Neue"/>
              </w:rPr>
            </w:pPr>
            <w:r w:rsidRPr="00303BA1">
              <w:rPr>
                <w:rFonts w:ascii="Helvetica Neue" w:eastAsia="Helvetica Neue" w:hAnsi="Helvetica Neue" w:cs="Helvetica Neue"/>
              </w:rPr>
              <w:t>(i)</w:t>
            </w:r>
            <w:r w:rsidRPr="00303BA1">
              <w:rPr>
                <w:rFonts w:ascii="Helvetica Neue" w:eastAsia="Helvetica Neue" w:hAnsi="Helvetica Neue" w:cs="Helvetica Neue"/>
              </w:rPr>
              <w:tab/>
              <w:t xml:space="preserve">remedy the breach; and </w:t>
            </w:r>
          </w:p>
          <w:p w14:paraId="362BFBA3" w14:textId="6077B94F" w:rsidR="00303BA1" w:rsidRPr="00303BA1" w:rsidRDefault="00303BA1" w:rsidP="00303BA1">
            <w:pPr>
              <w:rPr>
                <w:rFonts w:ascii="Helvetica Neue" w:eastAsia="Helvetica Neue" w:hAnsi="Helvetica Neue" w:cs="Helvetica Neue"/>
              </w:rPr>
            </w:pPr>
            <w:r w:rsidRPr="00303BA1">
              <w:rPr>
                <w:rFonts w:ascii="Helvetica Neue" w:eastAsia="Helvetica Neue" w:hAnsi="Helvetica Neue" w:cs="Helvetica Neue"/>
              </w:rPr>
              <w:t>(ii)</w:t>
            </w:r>
            <w:r w:rsidRPr="00303BA1">
              <w:rPr>
                <w:rFonts w:ascii="Helvetica Neue" w:eastAsia="Helvetica Neue" w:hAnsi="Helvetica Neue" w:cs="Helvetica Neue"/>
              </w:rPr>
              <w:tab/>
              <w:t>ensure fu</w:t>
            </w:r>
            <w:r>
              <w:rPr>
                <w:rFonts w:ascii="Helvetica Neue" w:eastAsia="Helvetica Neue" w:hAnsi="Helvetica Neue" w:cs="Helvetica Neue"/>
              </w:rPr>
              <w:t>ture compliance with Clause 8.3</w:t>
            </w:r>
            <w:r w:rsidRPr="00303BA1">
              <w:rPr>
                <w:rFonts w:ascii="Helvetica Neue" w:eastAsia="Helvetica Neue" w:hAnsi="Helvetica Neue" w:cs="Helvetica Neue"/>
              </w:rPr>
              <w:t>(a) and (b).</w:t>
            </w:r>
          </w:p>
          <w:p w14:paraId="38C82168" w14:textId="6FECD582" w:rsidR="00303BA1" w:rsidRDefault="00303BA1" w:rsidP="00303BA1">
            <w:pPr>
              <w:rPr>
                <w:rFonts w:ascii="Helvetica Neue" w:eastAsia="Helvetica Neue" w:hAnsi="Helvetica Neue" w:cs="Helvetica Neue"/>
              </w:rPr>
            </w:pPr>
            <w:r>
              <w:rPr>
                <w:rFonts w:ascii="Helvetica Neue" w:eastAsia="Helvetica Neue" w:hAnsi="Helvetica Neue" w:cs="Helvetica Neue"/>
              </w:rPr>
              <w:t>8.</w:t>
            </w:r>
            <w:r w:rsidR="004D7AC0">
              <w:rPr>
                <w:rFonts w:ascii="Helvetica Neue" w:eastAsia="Helvetica Neue" w:hAnsi="Helvetica Neue" w:cs="Helvetica Neue"/>
              </w:rPr>
              <w:t>3</w:t>
            </w:r>
            <w:r w:rsidRPr="00303BA1">
              <w:rPr>
                <w:rFonts w:ascii="Helvetica Neue" w:eastAsia="Helvetica Neue" w:hAnsi="Helvetica Neue" w:cs="Helvetica Neue"/>
              </w:rPr>
              <w:tab/>
              <w:t xml:space="preserve">If the Supplier fails to comply (or if the </w:t>
            </w:r>
            <w:r>
              <w:rPr>
                <w:rFonts w:ascii="Helvetica Neue" w:eastAsia="Helvetica Neue" w:hAnsi="Helvetica Neue" w:cs="Helvetica Neue"/>
              </w:rPr>
              <w:t>Buyer</w:t>
            </w:r>
            <w:r w:rsidRPr="00303BA1">
              <w:rPr>
                <w:rFonts w:ascii="Helvetica Neue" w:eastAsia="Helvetica Neue" w:hAnsi="Helvetica Neue" w:cs="Helvetica Neue"/>
              </w:rPr>
              <w:t xml:space="preserve"> receives information which demonstrates that the Supplier has failed to comply) with any </w:t>
            </w:r>
            <w:r>
              <w:rPr>
                <w:rFonts w:ascii="Helvetica Neue" w:eastAsia="Helvetica Neue" w:hAnsi="Helvetica Neue" w:cs="Helvetica Neue"/>
              </w:rPr>
              <w:t>of the provisions in Clause 8.3</w:t>
            </w:r>
            <w:r w:rsidRPr="00303BA1">
              <w:rPr>
                <w:rFonts w:ascii="Helvetica Neue" w:eastAsia="Helvetica Neue" w:hAnsi="Helvetica Neue" w:cs="Helvetica Neue"/>
              </w:rPr>
              <w:t xml:space="preserve"> then this shall allow the </w:t>
            </w:r>
            <w:r w:rsidR="00091A31">
              <w:rPr>
                <w:rFonts w:ascii="Helvetica Neue" w:eastAsia="Helvetica Neue" w:hAnsi="Helvetica Neue" w:cs="Helvetica Neue"/>
              </w:rPr>
              <w:t>Buyer</w:t>
            </w:r>
            <w:r w:rsidRPr="00303BA1">
              <w:rPr>
                <w:rFonts w:ascii="Helvetica Neue" w:eastAsia="Helvetica Neue" w:hAnsi="Helvetica Neue" w:cs="Helvetica Neue"/>
              </w:rPr>
              <w:t xml:space="preserve"> to terminate </w:t>
            </w:r>
            <w:r w:rsidR="00CB69AA">
              <w:rPr>
                <w:rFonts w:ascii="Helvetica Neue" w:eastAsia="Helvetica Neue" w:hAnsi="Helvetica Neue" w:cs="Helvetica Neue"/>
              </w:rPr>
              <w:t>this Call-Off Contract</w:t>
            </w:r>
            <w:r w:rsidR="00CB69AA" w:rsidRPr="00C7384D">
              <w:rPr>
                <w:rFonts w:ascii="Helvetica Neue" w:eastAsia="Helvetica Neue" w:hAnsi="Helvetica Neue" w:cs="Helvetica Neue"/>
              </w:rPr>
              <w:t xml:space="preserve"> </w:t>
            </w:r>
            <w:r w:rsidRPr="00303BA1">
              <w:rPr>
                <w:rFonts w:ascii="Helvetica Neue" w:eastAsia="Helvetica Neue" w:hAnsi="Helvetica Neue" w:cs="Helvetica Neue"/>
              </w:rPr>
              <w:t xml:space="preserve">pursuant to Clause </w:t>
            </w:r>
            <w:r>
              <w:rPr>
                <w:rFonts w:ascii="Helvetica Neue" w:eastAsia="Helvetica Neue" w:hAnsi="Helvetica Neue" w:cs="Helvetica Neue"/>
              </w:rPr>
              <w:t>10 of Schedule 3.</w:t>
            </w:r>
          </w:p>
          <w:p w14:paraId="34887C64" w14:textId="77777777" w:rsidR="00CF0F67" w:rsidRPr="00CF0F67" w:rsidRDefault="00CF0F67" w:rsidP="00CF0F67">
            <w:pPr>
              <w:rPr>
                <w:rFonts w:ascii="Helvetica Neue" w:eastAsia="Helvetica Neue" w:hAnsi="Helvetica Neue" w:cs="Helvetica Neue"/>
                <w:b/>
              </w:rPr>
            </w:pPr>
            <w:r w:rsidRPr="00CF0F67">
              <w:rPr>
                <w:rFonts w:ascii="Helvetica Neue" w:eastAsia="Helvetica Neue" w:hAnsi="Helvetica Neue" w:cs="Helvetica Neue"/>
                <w:b/>
              </w:rPr>
              <w:t>Expenses</w:t>
            </w:r>
          </w:p>
          <w:p w14:paraId="7318DCB2" w14:textId="4210C79D" w:rsidR="00CF0F67" w:rsidRPr="00CF0F67" w:rsidRDefault="00CF0F67" w:rsidP="00CF0F67">
            <w:pPr>
              <w:rPr>
                <w:rFonts w:ascii="Helvetica Neue" w:eastAsia="Helvetica Neue" w:hAnsi="Helvetica Neue" w:cs="Helvetica Neue"/>
              </w:rPr>
            </w:pPr>
            <w:r>
              <w:rPr>
                <w:rFonts w:ascii="Helvetica Neue" w:eastAsia="Helvetica Neue" w:hAnsi="Helvetica Neue" w:cs="Helvetica Neue"/>
              </w:rPr>
              <w:t>9</w:t>
            </w:r>
            <w:r w:rsidRPr="00CF0F67">
              <w:rPr>
                <w:rFonts w:ascii="Helvetica Neue" w:eastAsia="Helvetica Neue" w:hAnsi="Helvetica Neue" w:cs="Helvetica Neue"/>
              </w:rPr>
              <w:t>.1</w:t>
            </w:r>
            <w:r w:rsidRPr="00CF0F67">
              <w:rPr>
                <w:rFonts w:ascii="Helvetica Neue" w:eastAsia="Helvetica Neue" w:hAnsi="Helvetica Neue" w:cs="Helvetica Neue"/>
              </w:rPr>
              <w:tab/>
              <w:t xml:space="preserve">Where the </w:t>
            </w:r>
            <w:r>
              <w:rPr>
                <w:rFonts w:ascii="Helvetica Neue" w:eastAsia="Helvetica Neue" w:hAnsi="Helvetica Neue" w:cs="Helvetica Neue"/>
              </w:rPr>
              <w:t>Buyer</w:t>
            </w:r>
            <w:r w:rsidRPr="00CF0F67">
              <w:rPr>
                <w:rFonts w:ascii="Helvetica Neue" w:eastAsia="Helvetica Neue" w:hAnsi="Helvetica Neue" w:cs="Helvetica Neue"/>
              </w:rPr>
              <w:t xml:space="preserve"> expressly agrees in writing, the Supplier shall be entitled to be reimbursed by the </w:t>
            </w:r>
            <w:r>
              <w:rPr>
                <w:rFonts w:ascii="Helvetica Neue" w:eastAsia="Helvetica Neue" w:hAnsi="Helvetica Neue" w:cs="Helvetica Neue"/>
              </w:rPr>
              <w:t>Buyer</w:t>
            </w:r>
            <w:r w:rsidRPr="00CF0F67">
              <w:rPr>
                <w:rFonts w:ascii="Helvetica Neue" w:eastAsia="Helvetica Neue" w:hAnsi="Helvetica Neue" w:cs="Helvetica Neue"/>
              </w:rPr>
              <w:t xml:space="preserve"> for Reimbursable Expenses (in addition to being paid the relevant Charges), provided that such Reimbursable Expenses are supported by Supporting Documentation.</w:t>
            </w:r>
          </w:p>
          <w:p w14:paraId="6CAC94AA" w14:textId="19EA5478" w:rsidR="00CF0F67" w:rsidRPr="00335FE1" w:rsidRDefault="00CF0F67" w:rsidP="00CF0F67">
            <w:pPr>
              <w:rPr>
                <w:rFonts w:ascii="Helvetica Neue" w:eastAsia="Helvetica Neue" w:hAnsi="Helvetica Neue" w:cs="Helvetica Neue"/>
              </w:rPr>
            </w:pPr>
            <w:r>
              <w:rPr>
                <w:rFonts w:ascii="Helvetica Neue" w:eastAsia="Helvetica Neue" w:hAnsi="Helvetica Neue" w:cs="Helvetica Neue"/>
              </w:rPr>
              <w:t>9</w:t>
            </w:r>
            <w:r w:rsidRPr="00CF0F67">
              <w:rPr>
                <w:rFonts w:ascii="Helvetica Neue" w:eastAsia="Helvetica Neue" w:hAnsi="Helvetica Neue" w:cs="Helvetica Neue"/>
              </w:rPr>
              <w:t>.2</w:t>
            </w:r>
            <w:r w:rsidRPr="00CF0F67">
              <w:rPr>
                <w:rFonts w:ascii="Helvetica Neue" w:eastAsia="Helvetica Neue" w:hAnsi="Helvetica Neue" w:cs="Helvetica Neue"/>
              </w:rPr>
              <w:tab/>
              <w:t xml:space="preserve">The </w:t>
            </w:r>
            <w:r>
              <w:rPr>
                <w:rFonts w:ascii="Helvetica Neue" w:eastAsia="Helvetica Neue" w:hAnsi="Helvetica Neue" w:cs="Helvetica Neue"/>
              </w:rPr>
              <w:t>Buyer</w:t>
            </w:r>
            <w:r w:rsidRPr="00CF0F67">
              <w:rPr>
                <w:rFonts w:ascii="Helvetica Neue" w:eastAsia="Helvetica Neue" w:hAnsi="Helvetica Neue" w:cs="Helvetica Neue"/>
              </w:rPr>
              <w:t xml:space="preserve"> shall provide a copy of its current expenses policy to the Supplier upon request.</w:t>
            </w:r>
          </w:p>
        </w:tc>
      </w:tr>
    </w:tbl>
    <w:p w14:paraId="54E05590" w14:textId="77777777" w:rsidR="0001459B" w:rsidRPr="0080403F" w:rsidRDefault="0001459B">
      <w:pPr>
        <w:rPr>
          <w:rFonts w:ascii="Helvetica Neue" w:eastAsia="Helvetica Neue" w:hAnsi="Helvetica Neue" w:cs="Helvetica Neue"/>
        </w:rPr>
      </w:pPr>
      <w:bookmarkStart w:id="23" w:name="_2bn6wsx" w:colFirst="0" w:colLast="0"/>
      <w:bookmarkEnd w:id="23"/>
    </w:p>
    <w:p w14:paraId="3D3F4A0F" w14:textId="77777777" w:rsidR="0001459B" w:rsidRPr="0080403F" w:rsidRDefault="004E0974">
      <w:pPr>
        <w:rPr>
          <w:rFonts w:ascii="Helvetica Neue" w:eastAsia="Helvetica Neue" w:hAnsi="Helvetica Neue" w:cs="Helvetica Neue"/>
          <w:b/>
        </w:rPr>
      </w:pPr>
      <w:r w:rsidRPr="0080403F">
        <w:rPr>
          <w:rFonts w:ascii="Helvetica Neue" w:eastAsia="Helvetica Neue" w:hAnsi="Helvetica Neue" w:cs="Helvetica Neue"/>
          <w:b/>
        </w:rPr>
        <w:t xml:space="preserve">1. Formation of contract </w:t>
      </w:r>
    </w:p>
    <w:p w14:paraId="4008E5A2" w14:textId="77777777" w:rsidR="0001459B" w:rsidRPr="0080403F" w:rsidRDefault="004E0974">
      <w:pPr>
        <w:numPr>
          <w:ilvl w:val="0"/>
          <w:numId w:val="56"/>
        </w:numPr>
        <w:ind w:hanging="724"/>
        <w:rPr>
          <w:rFonts w:ascii="Helvetica Neue" w:eastAsia="Helvetica Neue" w:hAnsi="Helvetica Neue" w:cs="Helvetica Neue"/>
        </w:rPr>
      </w:pPr>
      <w:r w:rsidRPr="0080403F">
        <w:rPr>
          <w:rFonts w:ascii="Helvetica Neue" w:eastAsia="Helvetica Neue" w:hAnsi="Helvetica Neue" w:cs="Helvetica Neue"/>
        </w:rPr>
        <w:t>By signing and returning this Order Form (Part A), the Supplier agrees to enter into a Call-Off Contract with the Buyer.</w:t>
      </w:r>
    </w:p>
    <w:p w14:paraId="305E5CEE" w14:textId="77777777" w:rsidR="0001459B" w:rsidRPr="0080403F" w:rsidRDefault="004E0974">
      <w:pPr>
        <w:numPr>
          <w:ilvl w:val="0"/>
          <w:numId w:val="56"/>
        </w:numPr>
        <w:ind w:hanging="724"/>
        <w:rPr>
          <w:rFonts w:ascii="Helvetica Neue" w:eastAsia="Helvetica Neue" w:hAnsi="Helvetica Neue" w:cs="Helvetica Neue"/>
        </w:rPr>
      </w:pPr>
      <w:r w:rsidRPr="0080403F">
        <w:rPr>
          <w:rFonts w:ascii="Helvetica Neue" w:eastAsia="Helvetica Neue" w:hAnsi="Helvetica Neue" w:cs="Helvetica Neue"/>
        </w:rPr>
        <w:t>The Parties agree that they have read the Order Form (Part A) and the Call-Off Contract terms and by signing below agree to be bound by this Call-Off Contract.</w:t>
      </w:r>
    </w:p>
    <w:p w14:paraId="2F1FF193" w14:textId="77777777" w:rsidR="0001459B" w:rsidRPr="0080403F" w:rsidRDefault="004E0974">
      <w:pPr>
        <w:numPr>
          <w:ilvl w:val="0"/>
          <w:numId w:val="56"/>
        </w:numPr>
        <w:ind w:hanging="724"/>
        <w:rPr>
          <w:rFonts w:ascii="Helvetica Neue" w:eastAsia="Helvetica Neue" w:hAnsi="Helvetica Neue" w:cs="Helvetica Neue"/>
        </w:rPr>
      </w:pPr>
      <w:r w:rsidRPr="0080403F">
        <w:rPr>
          <w:rFonts w:ascii="Helvetica Neue" w:eastAsia="Helvetica Neue" w:hAnsi="Helvetica Neue" w:cs="Helvetica Neue"/>
        </w:rPr>
        <w:t>This Call-Off Contract will be formed when the Buyer acknowledges receipt of the signed copy of the Order Form from the Supplier.</w:t>
      </w:r>
    </w:p>
    <w:p w14:paraId="77836971" w14:textId="77777777" w:rsidR="0001459B" w:rsidRPr="0080403F" w:rsidRDefault="004E0974">
      <w:pPr>
        <w:numPr>
          <w:ilvl w:val="0"/>
          <w:numId w:val="56"/>
        </w:numPr>
        <w:ind w:hanging="724"/>
        <w:rPr>
          <w:rFonts w:ascii="Helvetica Neue" w:eastAsia="Helvetica Neue" w:hAnsi="Helvetica Neue" w:cs="Helvetica Neue"/>
        </w:rPr>
      </w:pPr>
      <w:r w:rsidRPr="0080403F">
        <w:rPr>
          <w:rFonts w:ascii="Helvetica Neue" w:eastAsia="Helvetica Neue" w:hAnsi="Helvetica Neue" w:cs="Helvetica Neue"/>
        </w:rPr>
        <w:t>In cases of any ambiguity or conflict the terms and conditions of the Call-Off Contract and Order Form will supersede those of the Supplier Terms and Conditions.</w:t>
      </w:r>
    </w:p>
    <w:p w14:paraId="07711A7A" w14:textId="77777777" w:rsidR="0001459B" w:rsidRPr="0080403F" w:rsidRDefault="004E0974">
      <w:pPr>
        <w:rPr>
          <w:rFonts w:ascii="Helvetica Neue" w:eastAsia="Helvetica Neue" w:hAnsi="Helvetica Neue" w:cs="Helvetica Neue"/>
          <w:b/>
        </w:rPr>
      </w:pPr>
      <w:r w:rsidRPr="0080403F">
        <w:rPr>
          <w:rFonts w:ascii="Helvetica Neue" w:eastAsia="Helvetica Neue" w:hAnsi="Helvetica Neue" w:cs="Helvetica Neue"/>
          <w:b/>
        </w:rPr>
        <w:t xml:space="preserve">2. Background to the agreement </w:t>
      </w:r>
    </w:p>
    <w:p w14:paraId="191168B4" w14:textId="77777777" w:rsidR="0001459B" w:rsidRPr="0080403F" w:rsidRDefault="004E0974">
      <w:pPr>
        <w:numPr>
          <w:ilvl w:val="0"/>
          <w:numId w:val="91"/>
        </w:numPr>
        <w:ind w:hanging="724"/>
        <w:rPr>
          <w:rFonts w:ascii="Helvetica Neue" w:eastAsia="Helvetica Neue" w:hAnsi="Helvetica Neue" w:cs="Helvetica Neue"/>
        </w:rPr>
      </w:pPr>
      <w:r w:rsidRPr="0080403F">
        <w:rPr>
          <w:rFonts w:ascii="Helvetica Neue" w:eastAsia="Helvetica Neue" w:hAnsi="Helvetica Neue" w:cs="Helvetica Neue"/>
        </w:rPr>
        <w:t>The Supplier is a provider of G-Cloud Services and agreed to provide the Services under the terms of Framework Agreement number RM1557.11.</w:t>
      </w:r>
    </w:p>
    <w:p w14:paraId="4BEA8593" w14:textId="77777777" w:rsidR="0001459B" w:rsidRPr="0080403F" w:rsidRDefault="004E0974">
      <w:pPr>
        <w:numPr>
          <w:ilvl w:val="0"/>
          <w:numId w:val="91"/>
        </w:numPr>
        <w:ind w:hanging="724"/>
        <w:rPr>
          <w:rFonts w:ascii="Helvetica Neue" w:eastAsia="Helvetica Neue" w:hAnsi="Helvetica Neue" w:cs="Helvetica Neue"/>
        </w:rPr>
      </w:pPr>
      <w:r w:rsidRPr="0080403F">
        <w:rPr>
          <w:rFonts w:ascii="Helvetica Neue" w:eastAsia="Helvetica Neue" w:hAnsi="Helvetica Neue" w:cs="Helvetica Neue"/>
        </w:rPr>
        <w:t>The Buyer provided an Order Form for Services to the Supplier.</w:t>
      </w:r>
    </w:p>
    <w:tbl>
      <w:tblPr>
        <w:tblStyle w:val="7"/>
        <w:tblW w:w="10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80"/>
        <w:gridCol w:w="4170"/>
        <w:gridCol w:w="4170"/>
      </w:tblGrid>
      <w:tr w:rsidR="0001459B" w:rsidRPr="0080403F" w14:paraId="109EA53B" w14:textId="77777777">
        <w:tc>
          <w:tcPr>
            <w:tcW w:w="2280" w:type="dxa"/>
            <w:tcMar>
              <w:top w:w="100" w:type="dxa"/>
              <w:left w:w="100" w:type="dxa"/>
              <w:bottom w:w="100" w:type="dxa"/>
              <w:right w:w="100" w:type="dxa"/>
            </w:tcMar>
          </w:tcPr>
          <w:p w14:paraId="7F133D7A"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Signed:</w:t>
            </w:r>
          </w:p>
        </w:tc>
        <w:tc>
          <w:tcPr>
            <w:tcW w:w="4170" w:type="dxa"/>
            <w:tcMar>
              <w:top w:w="100" w:type="dxa"/>
              <w:left w:w="100" w:type="dxa"/>
              <w:bottom w:w="100" w:type="dxa"/>
              <w:right w:w="100" w:type="dxa"/>
            </w:tcMar>
          </w:tcPr>
          <w:p w14:paraId="202A72CC" w14:textId="77777777" w:rsidR="0001459B" w:rsidRPr="0080403F" w:rsidRDefault="004E0974">
            <w:pPr>
              <w:spacing w:after="0" w:line="240" w:lineRule="auto"/>
              <w:rPr>
                <w:rFonts w:ascii="Helvetica Neue" w:eastAsia="Helvetica Neue" w:hAnsi="Helvetica Neue" w:cs="Helvetica Neue"/>
              </w:rPr>
            </w:pPr>
            <w:r w:rsidRPr="0080403F">
              <w:rPr>
                <w:rFonts w:ascii="Helvetica Neue" w:eastAsia="Helvetica Neue" w:hAnsi="Helvetica Neue" w:cs="Helvetica Neue"/>
              </w:rPr>
              <w:t>Supplier</w:t>
            </w:r>
          </w:p>
        </w:tc>
        <w:tc>
          <w:tcPr>
            <w:tcW w:w="4170" w:type="dxa"/>
            <w:tcMar>
              <w:top w:w="100" w:type="dxa"/>
              <w:left w:w="100" w:type="dxa"/>
              <w:bottom w:w="100" w:type="dxa"/>
              <w:right w:w="100" w:type="dxa"/>
            </w:tcMar>
          </w:tcPr>
          <w:p w14:paraId="1782D128" w14:textId="77777777" w:rsidR="0001459B" w:rsidRPr="0080403F" w:rsidRDefault="004E0974">
            <w:pPr>
              <w:spacing w:after="0" w:line="240" w:lineRule="auto"/>
              <w:rPr>
                <w:rFonts w:ascii="Helvetica Neue" w:eastAsia="Helvetica Neue" w:hAnsi="Helvetica Neue" w:cs="Helvetica Neue"/>
              </w:rPr>
            </w:pPr>
            <w:r w:rsidRPr="0080403F">
              <w:rPr>
                <w:rFonts w:ascii="Helvetica Neue" w:eastAsia="Helvetica Neue" w:hAnsi="Helvetica Neue" w:cs="Helvetica Neue"/>
              </w:rPr>
              <w:t>Buyer</w:t>
            </w:r>
          </w:p>
        </w:tc>
      </w:tr>
      <w:tr w:rsidR="0001459B" w:rsidRPr="0080403F" w14:paraId="3B33C108" w14:textId="77777777">
        <w:tc>
          <w:tcPr>
            <w:tcW w:w="2280" w:type="dxa"/>
            <w:tcMar>
              <w:top w:w="100" w:type="dxa"/>
              <w:left w:w="100" w:type="dxa"/>
              <w:bottom w:w="100" w:type="dxa"/>
              <w:right w:w="100" w:type="dxa"/>
            </w:tcMar>
          </w:tcPr>
          <w:p w14:paraId="313576AA"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Name:</w:t>
            </w:r>
          </w:p>
        </w:tc>
        <w:tc>
          <w:tcPr>
            <w:tcW w:w="4170" w:type="dxa"/>
            <w:tcMar>
              <w:top w:w="100" w:type="dxa"/>
              <w:left w:w="100" w:type="dxa"/>
              <w:bottom w:w="100" w:type="dxa"/>
              <w:right w:w="100" w:type="dxa"/>
            </w:tcMar>
          </w:tcPr>
          <w:p w14:paraId="6B16345E" w14:textId="0E52E9DD" w:rsidR="0001459B" w:rsidRPr="00B66735" w:rsidRDefault="0001459B" w:rsidP="00335FE1">
            <w:pPr>
              <w:spacing w:after="0" w:line="240" w:lineRule="auto"/>
              <w:rPr>
                <w:rFonts w:ascii="Helvetica Neue" w:eastAsia="Helvetica Neue" w:hAnsi="Helvetica Neue" w:cs="Helvetica Neue"/>
              </w:rPr>
            </w:pPr>
          </w:p>
        </w:tc>
        <w:tc>
          <w:tcPr>
            <w:tcW w:w="4170" w:type="dxa"/>
            <w:tcMar>
              <w:top w:w="100" w:type="dxa"/>
              <w:left w:w="100" w:type="dxa"/>
              <w:bottom w:w="100" w:type="dxa"/>
              <w:right w:w="100" w:type="dxa"/>
            </w:tcMar>
          </w:tcPr>
          <w:p w14:paraId="4DE3E778" w14:textId="1DE26E12" w:rsidR="0001459B" w:rsidRPr="0080403F" w:rsidRDefault="0001459B" w:rsidP="003F7410">
            <w:pPr>
              <w:spacing w:after="0" w:line="240" w:lineRule="auto"/>
              <w:rPr>
                <w:rFonts w:ascii="Helvetica Neue" w:eastAsia="Helvetica Neue" w:hAnsi="Helvetica Neue" w:cs="Helvetica Neue"/>
              </w:rPr>
            </w:pPr>
          </w:p>
        </w:tc>
      </w:tr>
      <w:tr w:rsidR="0001459B" w:rsidRPr="0080403F" w14:paraId="2A67CD46" w14:textId="77777777">
        <w:tc>
          <w:tcPr>
            <w:tcW w:w="2280" w:type="dxa"/>
            <w:tcMar>
              <w:top w:w="100" w:type="dxa"/>
              <w:left w:w="100" w:type="dxa"/>
              <w:bottom w:w="100" w:type="dxa"/>
              <w:right w:w="100" w:type="dxa"/>
            </w:tcMar>
          </w:tcPr>
          <w:p w14:paraId="4B8132F6"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Title:</w:t>
            </w:r>
          </w:p>
        </w:tc>
        <w:tc>
          <w:tcPr>
            <w:tcW w:w="4170" w:type="dxa"/>
            <w:tcMar>
              <w:top w:w="100" w:type="dxa"/>
              <w:left w:w="100" w:type="dxa"/>
              <w:bottom w:w="100" w:type="dxa"/>
              <w:right w:w="100" w:type="dxa"/>
            </w:tcMar>
          </w:tcPr>
          <w:p w14:paraId="368CE627" w14:textId="0B210F41" w:rsidR="0001459B" w:rsidRPr="00B66735" w:rsidRDefault="0001459B">
            <w:pPr>
              <w:spacing w:after="0" w:line="240" w:lineRule="auto"/>
              <w:rPr>
                <w:rFonts w:ascii="Helvetica Neue" w:eastAsia="Helvetica Neue" w:hAnsi="Helvetica Neue" w:cs="Helvetica Neue"/>
              </w:rPr>
            </w:pPr>
          </w:p>
        </w:tc>
        <w:tc>
          <w:tcPr>
            <w:tcW w:w="4170" w:type="dxa"/>
            <w:tcMar>
              <w:top w:w="100" w:type="dxa"/>
              <w:left w:w="100" w:type="dxa"/>
              <w:bottom w:w="100" w:type="dxa"/>
              <w:right w:w="100" w:type="dxa"/>
            </w:tcMar>
          </w:tcPr>
          <w:p w14:paraId="56663764" w14:textId="12A57784" w:rsidR="0001459B" w:rsidRPr="0080403F" w:rsidRDefault="0001459B" w:rsidP="00A060B1">
            <w:pPr>
              <w:spacing w:after="0" w:line="240" w:lineRule="auto"/>
              <w:rPr>
                <w:rFonts w:ascii="Helvetica Neue" w:eastAsia="Helvetica Neue" w:hAnsi="Helvetica Neue" w:cs="Helvetica Neue"/>
              </w:rPr>
            </w:pPr>
          </w:p>
        </w:tc>
      </w:tr>
      <w:tr w:rsidR="0001459B" w:rsidRPr="0080403F" w14:paraId="6E75807C" w14:textId="77777777">
        <w:trPr>
          <w:trHeight w:val="840"/>
        </w:trPr>
        <w:tc>
          <w:tcPr>
            <w:tcW w:w="2280" w:type="dxa"/>
            <w:tcMar>
              <w:top w:w="100" w:type="dxa"/>
              <w:left w:w="100" w:type="dxa"/>
              <w:bottom w:w="100" w:type="dxa"/>
              <w:right w:w="100" w:type="dxa"/>
            </w:tcMar>
          </w:tcPr>
          <w:p w14:paraId="6B3AB704"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Signature:</w:t>
            </w:r>
          </w:p>
        </w:tc>
        <w:tc>
          <w:tcPr>
            <w:tcW w:w="4170" w:type="dxa"/>
            <w:tcMar>
              <w:top w:w="100" w:type="dxa"/>
              <w:left w:w="100" w:type="dxa"/>
              <w:bottom w:w="100" w:type="dxa"/>
              <w:right w:w="100" w:type="dxa"/>
            </w:tcMar>
          </w:tcPr>
          <w:p w14:paraId="468C0452" w14:textId="77777777" w:rsidR="0001459B" w:rsidRPr="0080403F" w:rsidRDefault="004E0974">
            <w:pPr>
              <w:spacing w:before="60" w:after="60"/>
              <w:rPr>
                <w:rFonts w:ascii="Helvetica Neue" w:eastAsia="Helvetica Neue" w:hAnsi="Helvetica Neue" w:cs="Helvetica Neue"/>
              </w:rPr>
            </w:pPr>
            <w:r w:rsidRPr="00F46B58">
              <w:rPr>
                <w:rFonts w:ascii="Helvetica Neue" w:eastAsia="Helvetica Neue" w:hAnsi="Helvetica Neue" w:cs="Helvetica Neue"/>
                <w:noProof/>
                <w:lang w:eastAsia="en-GB"/>
              </w:rPr>
              <w:drawing>
                <wp:inline distT="0" distB="0" distL="114300" distR="114300" wp14:anchorId="4FB260C6" wp14:editId="09377AC1">
                  <wp:extent cx="1800225" cy="3429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t="22580" b="38708"/>
                          <a:stretch>
                            <a:fillRect/>
                          </a:stretch>
                        </pic:blipFill>
                        <pic:spPr>
                          <a:xfrm>
                            <a:off x="0" y="0"/>
                            <a:ext cx="1800225" cy="342900"/>
                          </a:xfrm>
                          <a:prstGeom prst="rect">
                            <a:avLst/>
                          </a:prstGeom>
                          <a:ln/>
                        </pic:spPr>
                      </pic:pic>
                    </a:graphicData>
                  </a:graphic>
                </wp:inline>
              </w:drawing>
            </w:r>
          </w:p>
        </w:tc>
        <w:tc>
          <w:tcPr>
            <w:tcW w:w="4170" w:type="dxa"/>
            <w:tcMar>
              <w:top w:w="100" w:type="dxa"/>
              <w:left w:w="100" w:type="dxa"/>
              <w:bottom w:w="100" w:type="dxa"/>
              <w:right w:w="100" w:type="dxa"/>
            </w:tcMar>
          </w:tcPr>
          <w:p w14:paraId="048E9EFA" w14:textId="77777777" w:rsidR="0001459B" w:rsidRPr="0080403F" w:rsidRDefault="004E0974">
            <w:pPr>
              <w:spacing w:before="60" w:after="60"/>
              <w:rPr>
                <w:rFonts w:ascii="Helvetica Neue" w:eastAsia="Helvetica Neue" w:hAnsi="Helvetica Neue" w:cs="Helvetica Neue"/>
              </w:rPr>
            </w:pPr>
            <w:r w:rsidRPr="00F46B58">
              <w:rPr>
                <w:rFonts w:ascii="Helvetica Neue" w:eastAsia="Helvetica Neue" w:hAnsi="Helvetica Neue" w:cs="Helvetica Neue"/>
                <w:noProof/>
                <w:lang w:eastAsia="en-GB"/>
              </w:rPr>
              <w:drawing>
                <wp:inline distT="0" distB="0" distL="114300" distR="114300" wp14:anchorId="306CE407" wp14:editId="5C74B6EF">
                  <wp:extent cx="1800225" cy="3429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t="22580" b="38708"/>
                          <a:stretch>
                            <a:fillRect/>
                          </a:stretch>
                        </pic:blipFill>
                        <pic:spPr>
                          <a:xfrm>
                            <a:off x="0" y="0"/>
                            <a:ext cx="1800225" cy="342900"/>
                          </a:xfrm>
                          <a:prstGeom prst="rect">
                            <a:avLst/>
                          </a:prstGeom>
                          <a:ln/>
                        </pic:spPr>
                      </pic:pic>
                    </a:graphicData>
                  </a:graphic>
                </wp:inline>
              </w:drawing>
            </w:r>
          </w:p>
        </w:tc>
      </w:tr>
      <w:tr w:rsidR="0001459B" w:rsidRPr="0080403F" w14:paraId="629297C7" w14:textId="77777777">
        <w:tc>
          <w:tcPr>
            <w:tcW w:w="2280" w:type="dxa"/>
            <w:tcMar>
              <w:top w:w="100" w:type="dxa"/>
              <w:left w:w="100" w:type="dxa"/>
              <w:bottom w:w="100" w:type="dxa"/>
              <w:right w:w="100" w:type="dxa"/>
            </w:tcMar>
          </w:tcPr>
          <w:p w14:paraId="2CCF0092"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Date:</w:t>
            </w:r>
          </w:p>
        </w:tc>
        <w:tc>
          <w:tcPr>
            <w:tcW w:w="4170" w:type="dxa"/>
            <w:tcMar>
              <w:top w:w="100" w:type="dxa"/>
              <w:left w:w="100" w:type="dxa"/>
              <w:bottom w:w="100" w:type="dxa"/>
              <w:right w:w="100" w:type="dxa"/>
            </w:tcMar>
          </w:tcPr>
          <w:p w14:paraId="1C55ADB1" w14:textId="7C25059F" w:rsidR="0001459B" w:rsidRPr="0080403F" w:rsidRDefault="0001459B">
            <w:pPr>
              <w:spacing w:after="0" w:line="240" w:lineRule="auto"/>
              <w:rPr>
                <w:rFonts w:ascii="Helvetica Neue" w:eastAsia="Helvetica Neue" w:hAnsi="Helvetica Neue" w:cs="Helvetica Neue"/>
              </w:rPr>
            </w:pPr>
          </w:p>
        </w:tc>
        <w:tc>
          <w:tcPr>
            <w:tcW w:w="4170" w:type="dxa"/>
            <w:tcMar>
              <w:top w:w="100" w:type="dxa"/>
              <w:left w:w="100" w:type="dxa"/>
              <w:bottom w:w="100" w:type="dxa"/>
              <w:right w:w="100" w:type="dxa"/>
            </w:tcMar>
          </w:tcPr>
          <w:p w14:paraId="1DF5322D" w14:textId="78D43BD2" w:rsidR="0001459B" w:rsidRPr="0080403F" w:rsidRDefault="0001459B" w:rsidP="00B66735">
            <w:pPr>
              <w:spacing w:after="0" w:line="240" w:lineRule="auto"/>
              <w:rPr>
                <w:rFonts w:ascii="Helvetica Neue" w:eastAsia="Helvetica Neue" w:hAnsi="Helvetica Neue" w:cs="Helvetica Neue"/>
              </w:rPr>
            </w:pPr>
          </w:p>
        </w:tc>
      </w:tr>
    </w:tbl>
    <w:p w14:paraId="2CD5864F" w14:textId="77777777" w:rsidR="0001459B" w:rsidRPr="0080403F" w:rsidRDefault="0001459B">
      <w:pPr>
        <w:spacing w:after="0"/>
        <w:rPr>
          <w:rFonts w:ascii="Helvetica Neue" w:eastAsia="Helvetica Neue" w:hAnsi="Helvetica Neue" w:cs="Helvetica Neue"/>
          <w:b/>
        </w:rPr>
      </w:pPr>
    </w:p>
    <w:p w14:paraId="6E044447" w14:textId="07DDCD73" w:rsidR="007027D5" w:rsidRPr="00335FE1" w:rsidRDefault="004E0974" w:rsidP="00335FE1">
      <w:pPr>
        <w:pStyle w:val="Heading2"/>
        <w:rPr>
          <w:rFonts w:ascii="Helvetica Neue" w:eastAsia="Helvetica Neue" w:hAnsi="Helvetica Neue" w:cs="Helvetica Neue"/>
          <w:b/>
          <w:sz w:val="32"/>
          <w:szCs w:val="32"/>
        </w:rPr>
      </w:pPr>
      <w:bookmarkStart w:id="24" w:name="_Toc13659121"/>
      <w:r w:rsidRPr="0080403F">
        <w:rPr>
          <w:rFonts w:ascii="Helvetica Neue" w:eastAsia="Helvetica Neue" w:hAnsi="Helvetica Neue" w:cs="Helvetica Neue"/>
          <w:b/>
          <w:sz w:val="32"/>
          <w:szCs w:val="32"/>
        </w:rPr>
        <w:t>Schedule 1 - Services</w:t>
      </w:r>
      <w:bookmarkEnd w:id="24"/>
    </w:p>
    <w:p w14:paraId="34BC5214" w14:textId="116FA214" w:rsidR="007027D5" w:rsidRPr="00703DD8" w:rsidRDefault="007027D5" w:rsidP="007027D5">
      <w:pPr>
        <w:spacing w:after="0" w:line="240" w:lineRule="auto"/>
        <w:rPr>
          <w:rFonts w:eastAsia="Times New Roman"/>
          <w:lang w:eastAsia="en-GB"/>
        </w:rPr>
      </w:pPr>
      <w:r w:rsidRPr="00703DD8">
        <w:rPr>
          <w:rFonts w:eastAsia="Times New Roman"/>
          <w:lang w:eastAsia="en-GB"/>
        </w:rPr>
        <w:t xml:space="preserve">The </w:t>
      </w:r>
      <w:r w:rsidR="00335FE1" w:rsidRPr="00703DD8">
        <w:rPr>
          <w:rFonts w:eastAsia="Times New Roman"/>
          <w:lang w:eastAsia="en-GB"/>
        </w:rPr>
        <w:t>Supplier must provide</w:t>
      </w:r>
      <w:r w:rsidRPr="00703DD8">
        <w:rPr>
          <w:rFonts w:eastAsia="Times New Roman"/>
          <w:lang w:eastAsia="en-GB"/>
        </w:rPr>
        <w:t xml:space="preserve"> access</w:t>
      </w:r>
      <w:r w:rsidR="00FC3DE2" w:rsidRPr="00703DD8">
        <w:rPr>
          <w:rFonts w:eastAsia="Times New Roman"/>
          <w:lang w:eastAsia="en-GB"/>
        </w:rPr>
        <w:t xml:space="preserve"> </w:t>
      </w:r>
      <w:r w:rsidR="00335FE1" w:rsidRPr="00703DD8">
        <w:rPr>
          <w:rFonts w:eastAsia="Times New Roman"/>
          <w:lang w:eastAsia="en-GB"/>
        </w:rPr>
        <w:t>to a variety of online training courses through the Percipio learning platform</w:t>
      </w:r>
      <w:r w:rsidRPr="00703DD8">
        <w:rPr>
          <w:rFonts w:eastAsia="Times New Roman"/>
          <w:lang w:eastAsia="en-GB"/>
        </w:rPr>
        <w:t xml:space="preserve">. </w:t>
      </w:r>
    </w:p>
    <w:p w14:paraId="37A58D87" w14:textId="77777777" w:rsidR="007027D5" w:rsidRPr="00703DD8" w:rsidRDefault="007027D5" w:rsidP="007027D5">
      <w:pPr>
        <w:spacing w:after="0" w:line="240" w:lineRule="auto"/>
        <w:rPr>
          <w:rFonts w:eastAsia="Times New Roman"/>
          <w:lang w:eastAsia="en-GB"/>
        </w:rPr>
      </w:pPr>
    </w:p>
    <w:p w14:paraId="653339B9" w14:textId="174E123F" w:rsidR="007027D5" w:rsidRPr="00703DD8" w:rsidRDefault="007027D5" w:rsidP="007027D5">
      <w:pPr>
        <w:spacing w:after="120" w:line="240" w:lineRule="auto"/>
        <w:rPr>
          <w:rFonts w:eastAsia="Times New Roman"/>
          <w:lang w:eastAsia="en-GB"/>
        </w:rPr>
      </w:pPr>
      <w:r w:rsidRPr="00703DD8">
        <w:rPr>
          <w:rFonts w:eastAsia="Times New Roman"/>
          <w:lang w:eastAsia="en-GB"/>
        </w:rPr>
        <w:t>Available courses must include (but not limited to);</w:t>
      </w:r>
    </w:p>
    <w:p w14:paraId="793A6B8F" w14:textId="77777777" w:rsidR="007027D5" w:rsidRPr="00703DD8" w:rsidRDefault="007027D5" w:rsidP="007027D5">
      <w:pPr>
        <w:widowControl/>
        <w:numPr>
          <w:ilvl w:val="0"/>
          <w:numId w:val="109"/>
        </w:numPr>
        <w:spacing w:after="0" w:line="240" w:lineRule="auto"/>
        <w:rPr>
          <w:rFonts w:eastAsia="Calibri"/>
        </w:rPr>
      </w:pPr>
      <w:r w:rsidRPr="00703DD8">
        <w:rPr>
          <w:rFonts w:eastAsia="Calibri"/>
        </w:rPr>
        <w:t>DevOps tools and techniques</w:t>
      </w:r>
    </w:p>
    <w:p w14:paraId="513D48BB" w14:textId="77777777" w:rsidR="007027D5" w:rsidRPr="00703DD8" w:rsidRDefault="007027D5" w:rsidP="007027D5">
      <w:pPr>
        <w:widowControl/>
        <w:numPr>
          <w:ilvl w:val="0"/>
          <w:numId w:val="109"/>
        </w:numPr>
        <w:spacing w:after="0" w:line="240" w:lineRule="auto"/>
        <w:rPr>
          <w:rFonts w:eastAsia="Calibri"/>
        </w:rPr>
      </w:pPr>
      <w:r w:rsidRPr="00703DD8">
        <w:rPr>
          <w:rFonts w:eastAsia="Calibri"/>
        </w:rPr>
        <w:t>Risk Management</w:t>
      </w:r>
    </w:p>
    <w:p w14:paraId="371C0A79" w14:textId="77777777" w:rsidR="007027D5" w:rsidRPr="00703DD8" w:rsidRDefault="007027D5" w:rsidP="007027D5">
      <w:pPr>
        <w:widowControl/>
        <w:numPr>
          <w:ilvl w:val="0"/>
          <w:numId w:val="109"/>
        </w:numPr>
        <w:spacing w:after="0" w:line="240" w:lineRule="auto"/>
        <w:rPr>
          <w:rFonts w:eastAsia="Calibri"/>
        </w:rPr>
      </w:pPr>
      <w:r w:rsidRPr="00703DD8">
        <w:rPr>
          <w:rFonts w:eastAsia="Calibri"/>
        </w:rPr>
        <w:t>Agile</w:t>
      </w:r>
    </w:p>
    <w:p w14:paraId="49CA83F2" w14:textId="77777777" w:rsidR="007027D5" w:rsidRPr="00703DD8" w:rsidRDefault="007027D5" w:rsidP="007027D5">
      <w:pPr>
        <w:widowControl/>
        <w:numPr>
          <w:ilvl w:val="0"/>
          <w:numId w:val="109"/>
        </w:numPr>
        <w:spacing w:after="0" w:line="240" w:lineRule="auto"/>
        <w:rPr>
          <w:rFonts w:eastAsia="Calibri"/>
        </w:rPr>
      </w:pPr>
      <w:r w:rsidRPr="00703DD8">
        <w:rPr>
          <w:rFonts w:eastAsia="Calibri"/>
        </w:rPr>
        <w:t xml:space="preserve">Agile Testing </w:t>
      </w:r>
    </w:p>
    <w:p w14:paraId="7934B965" w14:textId="77777777" w:rsidR="007027D5" w:rsidRPr="00703DD8" w:rsidRDefault="007027D5" w:rsidP="007027D5">
      <w:pPr>
        <w:widowControl/>
        <w:numPr>
          <w:ilvl w:val="0"/>
          <w:numId w:val="109"/>
        </w:numPr>
        <w:spacing w:after="0" w:line="240" w:lineRule="auto"/>
        <w:rPr>
          <w:rFonts w:eastAsia="Calibri"/>
        </w:rPr>
      </w:pPr>
      <w:r w:rsidRPr="00703DD8">
        <w:rPr>
          <w:rFonts w:eastAsia="Calibri"/>
        </w:rPr>
        <w:t>Agile Project Management</w:t>
      </w:r>
    </w:p>
    <w:p w14:paraId="76B959C4" w14:textId="77777777" w:rsidR="007027D5" w:rsidRPr="00703DD8" w:rsidRDefault="007027D5" w:rsidP="007027D5">
      <w:pPr>
        <w:widowControl/>
        <w:numPr>
          <w:ilvl w:val="0"/>
          <w:numId w:val="109"/>
        </w:numPr>
        <w:spacing w:after="0" w:line="240" w:lineRule="auto"/>
        <w:rPr>
          <w:rFonts w:eastAsia="Calibri"/>
        </w:rPr>
      </w:pPr>
      <w:r w:rsidRPr="00703DD8">
        <w:rPr>
          <w:rFonts w:eastAsia="Calibri"/>
        </w:rPr>
        <w:t>Selenium</w:t>
      </w:r>
    </w:p>
    <w:p w14:paraId="3FB59AA1" w14:textId="77777777" w:rsidR="007027D5" w:rsidRPr="00703DD8" w:rsidRDefault="007027D5" w:rsidP="007027D5">
      <w:pPr>
        <w:widowControl/>
        <w:numPr>
          <w:ilvl w:val="0"/>
          <w:numId w:val="109"/>
        </w:numPr>
        <w:spacing w:after="0" w:line="240" w:lineRule="auto"/>
        <w:rPr>
          <w:rFonts w:eastAsia="Calibri"/>
        </w:rPr>
      </w:pPr>
      <w:r w:rsidRPr="00703DD8">
        <w:rPr>
          <w:rFonts w:eastAsia="Calibri"/>
        </w:rPr>
        <w:t>Test Automation</w:t>
      </w:r>
    </w:p>
    <w:p w14:paraId="34F9F804" w14:textId="77777777" w:rsidR="007027D5" w:rsidRPr="00703DD8" w:rsidRDefault="007027D5" w:rsidP="007027D5">
      <w:pPr>
        <w:widowControl/>
        <w:numPr>
          <w:ilvl w:val="0"/>
          <w:numId w:val="109"/>
        </w:numPr>
        <w:spacing w:after="0" w:line="240" w:lineRule="auto"/>
        <w:rPr>
          <w:rFonts w:eastAsia="Calibri"/>
        </w:rPr>
      </w:pPr>
      <w:r w:rsidRPr="00703DD8">
        <w:rPr>
          <w:rFonts w:eastAsia="Calibri"/>
        </w:rPr>
        <w:t>Scrum Master Training</w:t>
      </w:r>
    </w:p>
    <w:p w14:paraId="74AC9002" w14:textId="77777777" w:rsidR="007027D5" w:rsidRPr="00703DD8" w:rsidRDefault="007027D5" w:rsidP="007027D5">
      <w:pPr>
        <w:widowControl/>
        <w:numPr>
          <w:ilvl w:val="0"/>
          <w:numId w:val="109"/>
        </w:numPr>
        <w:spacing w:after="0" w:line="240" w:lineRule="auto"/>
        <w:rPr>
          <w:rFonts w:eastAsia="Calibri"/>
        </w:rPr>
      </w:pPr>
      <w:r w:rsidRPr="00703DD8">
        <w:rPr>
          <w:rFonts w:eastAsia="Calibri"/>
        </w:rPr>
        <w:t>Mysql</w:t>
      </w:r>
    </w:p>
    <w:p w14:paraId="1B1DA5C6" w14:textId="77777777" w:rsidR="007027D5" w:rsidRPr="00703DD8" w:rsidRDefault="007027D5" w:rsidP="007027D5">
      <w:pPr>
        <w:widowControl/>
        <w:numPr>
          <w:ilvl w:val="0"/>
          <w:numId w:val="109"/>
        </w:numPr>
        <w:spacing w:after="0" w:line="240" w:lineRule="auto"/>
        <w:rPr>
          <w:rFonts w:eastAsia="Calibri"/>
        </w:rPr>
      </w:pPr>
      <w:r w:rsidRPr="00703DD8">
        <w:rPr>
          <w:rFonts w:eastAsia="Calibri"/>
        </w:rPr>
        <w:t>Test Automation</w:t>
      </w:r>
    </w:p>
    <w:p w14:paraId="5B6D58F2" w14:textId="77777777" w:rsidR="007027D5" w:rsidRPr="00703DD8" w:rsidRDefault="007027D5" w:rsidP="007027D5">
      <w:pPr>
        <w:widowControl/>
        <w:numPr>
          <w:ilvl w:val="0"/>
          <w:numId w:val="109"/>
        </w:numPr>
        <w:spacing w:after="0" w:line="240" w:lineRule="auto"/>
        <w:rPr>
          <w:rFonts w:eastAsia="Calibri"/>
        </w:rPr>
      </w:pPr>
      <w:r w:rsidRPr="00703DD8">
        <w:rPr>
          <w:rFonts w:eastAsia="Calibri"/>
        </w:rPr>
        <w:t>Virtualisation</w:t>
      </w:r>
    </w:p>
    <w:p w14:paraId="0CFA28B7" w14:textId="77777777" w:rsidR="007027D5" w:rsidRPr="00703DD8" w:rsidRDefault="007027D5" w:rsidP="007027D5">
      <w:pPr>
        <w:widowControl/>
        <w:numPr>
          <w:ilvl w:val="0"/>
          <w:numId w:val="109"/>
        </w:numPr>
        <w:spacing w:after="0" w:line="240" w:lineRule="auto"/>
        <w:rPr>
          <w:rFonts w:eastAsia="Calibri"/>
        </w:rPr>
      </w:pPr>
      <w:r w:rsidRPr="00703DD8">
        <w:rPr>
          <w:rFonts w:eastAsia="Calibri"/>
        </w:rPr>
        <w:t>Java (Beginner to advance)</w:t>
      </w:r>
    </w:p>
    <w:p w14:paraId="73F89E10" w14:textId="77777777" w:rsidR="007027D5" w:rsidRPr="00703DD8" w:rsidRDefault="007027D5" w:rsidP="007027D5">
      <w:pPr>
        <w:widowControl/>
        <w:numPr>
          <w:ilvl w:val="0"/>
          <w:numId w:val="109"/>
        </w:numPr>
        <w:spacing w:after="0" w:line="240" w:lineRule="auto"/>
        <w:rPr>
          <w:rFonts w:eastAsia="Calibri"/>
        </w:rPr>
      </w:pPr>
      <w:r w:rsidRPr="00703DD8">
        <w:rPr>
          <w:rFonts w:eastAsia="Calibri"/>
        </w:rPr>
        <w:t>Security</w:t>
      </w:r>
    </w:p>
    <w:p w14:paraId="23D4C4C0" w14:textId="77777777" w:rsidR="007027D5" w:rsidRPr="00703DD8" w:rsidRDefault="007027D5" w:rsidP="007027D5">
      <w:pPr>
        <w:widowControl/>
        <w:numPr>
          <w:ilvl w:val="0"/>
          <w:numId w:val="109"/>
        </w:numPr>
        <w:spacing w:after="0" w:line="240" w:lineRule="auto"/>
        <w:rPr>
          <w:rFonts w:eastAsia="Calibri"/>
        </w:rPr>
      </w:pPr>
      <w:r w:rsidRPr="00703DD8">
        <w:rPr>
          <w:rFonts w:eastAsia="Calibri"/>
        </w:rPr>
        <w:t>Linux</w:t>
      </w:r>
    </w:p>
    <w:p w14:paraId="348CB3D2" w14:textId="77777777" w:rsidR="007027D5" w:rsidRPr="00703DD8" w:rsidRDefault="007027D5" w:rsidP="007027D5">
      <w:pPr>
        <w:widowControl/>
        <w:numPr>
          <w:ilvl w:val="0"/>
          <w:numId w:val="109"/>
        </w:numPr>
        <w:spacing w:after="0" w:line="240" w:lineRule="auto"/>
        <w:rPr>
          <w:rFonts w:eastAsia="Calibri"/>
        </w:rPr>
      </w:pPr>
      <w:r w:rsidRPr="00703DD8">
        <w:rPr>
          <w:rFonts w:eastAsia="Calibri"/>
        </w:rPr>
        <w:t>HTML5</w:t>
      </w:r>
    </w:p>
    <w:p w14:paraId="14DB505D" w14:textId="77777777" w:rsidR="007027D5" w:rsidRPr="00703DD8" w:rsidRDefault="007027D5" w:rsidP="007027D5">
      <w:pPr>
        <w:widowControl/>
        <w:numPr>
          <w:ilvl w:val="0"/>
          <w:numId w:val="109"/>
        </w:numPr>
        <w:spacing w:after="120" w:line="240" w:lineRule="auto"/>
        <w:ind w:left="357" w:hanging="357"/>
        <w:rPr>
          <w:rFonts w:eastAsia="Calibri"/>
        </w:rPr>
      </w:pPr>
      <w:r w:rsidRPr="00703DD8">
        <w:rPr>
          <w:rFonts w:eastAsia="Calibri"/>
        </w:rPr>
        <w:t>Javascript</w:t>
      </w:r>
    </w:p>
    <w:p w14:paraId="3CA6C7CB" w14:textId="77777777" w:rsidR="007027D5" w:rsidRPr="00703DD8" w:rsidRDefault="007027D5" w:rsidP="007027D5">
      <w:pPr>
        <w:spacing w:after="120" w:line="240" w:lineRule="auto"/>
        <w:rPr>
          <w:rFonts w:eastAsia="Calibri"/>
        </w:rPr>
      </w:pPr>
    </w:p>
    <w:p w14:paraId="654B7F93" w14:textId="77777777" w:rsidR="007027D5" w:rsidRPr="00703DD8" w:rsidRDefault="007027D5" w:rsidP="007027D5">
      <w:pPr>
        <w:spacing w:after="0" w:line="240" w:lineRule="auto"/>
        <w:rPr>
          <w:rFonts w:eastAsia="Times New Roman"/>
          <w:lang w:eastAsia="en-GB"/>
        </w:rPr>
      </w:pPr>
    </w:p>
    <w:p w14:paraId="1C6A1986" w14:textId="3DA30588" w:rsidR="007027D5" w:rsidRPr="00703DD8" w:rsidRDefault="007027D5" w:rsidP="007027D5">
      <w:pPr>
        <w:spacing w:after="120" w:line="240" w:lineRule="auto"/>
        <w:rPr>
          <w:rFonts w:eastAsia="Times New Roman"/>
          <w:lang w:eastAsia="en-GB"/>
        </w:rPr>
      </w:pPr>
      <w:r w:rsidRPr="00703DD8">
        <w:rPr>
          <w:rFonts w:eastAsia="Times New Roman"/>
          <w:lang w:eastAsia="en-GB"/>
        </w:rPr>
        <w:t xml:space="preserve">In addition to the training course provision, the </w:t>
      </w:r>
      <w:r w:rsidR="00335FE1" w:rsidRPr="00703DD8">
        <w:rPr>
          <w:rFonts w:eastAsia="Times New Roman"/>
          <w:lang w:eastAsia="en-GB"/>
        </w:rPr>
        <w:t>Buyer</w:t>
      </w:r>
      <w:r w:rsidRPr="00703DD8">
        <w:rPr>
          <w:rFonts w:eastAsia="Times New Roman"/>
          <w:lang w:eastAsia="en-GB"/>
        </w:rPr>
        <w:t xml:space="preserve"> will also require;</w:t>
      </w:r>
    </w:p>
    <w:p w14:paraId="2D61EB78" w14:textId="77777777" w:rsidR="007027D5" w:rsidRPr="00703DD8" w:rsidRDefault="007027D5" w:rsidP="007027D5">
      <w:pPr>
        <w:widowControl/>
        <w:numPr>
          <w:ilvl w:val="0"/>
          <w:numId w:val="110"/>
        </w:numPr>
        <w:spacing w:after="0" w:line="240" w:lineRule="auto"/>
        <w:rPr>
          <w:rFonts w:eastAsia="Calibri"/>
        </w:rPr>
      </w:pPr>
      <w:r w:rsidRPr="00703DD8">
        <w:rPr>
          <w:rFonts w:eastAsia="Calibri"/>
        </w:rPr>
        <w:t>The capacity for individuals to gain IT certification to validate skills learnt and evidence personal development</w:t>
      </w:r>
    </w:p>
    <w:p w14:paraId="20932081" w14:textId="77777777" w:rsidR="007027D5" w:rsidRPr="00703DD8" w:rsidRDefault="007027D5" w:rsidP="007027D5">
      <w:pPr>
        <w:widowControl/>
        <w:numPr>
          <w:ilvl w:val="0"/>
          <w:numId w:val="110"/>
        </w:numPr>
        <w:spacing w:after="0" w:line="240" w:lineRule="auto"/>
        <w:rPr>
          <w:rFonts w:eastAsia="Calibri"/>
        </w:rPr>
      </w:pPr>
      <w:r w:rsidRPr="00703DD8">
        <w:rPr>
          <w:rFonts w:eastAsia="Calibri"/>
        </w:rPr>
        <w:t>Individual skill measurement to benchmark existing knowledge and map future learning requirements</w:t>
      </w:r>
    </w:p>
    <w:p w14:paraId="4752BA66" w14:textId="16F68DB6" w:rsidR="007027D5" w:rsidRPr="00703DD8" w:rsidRDefault="007027D5" w:rsidP="007027D5">
      <w:pPr>
        <w:widowControl/>
        <w:numPr>
          <w:ilvl w:val="0"/>
          <w:numId w:val="110"/>
        </w:numPr>
        <w:spacing w:after="120" w:line="240" w:lineRule="auto"/>
        <w:ind w:left="357" w:hanging="357"/>
        <w:rPr>
          <w:rFonts w:eastAsia="Calibri"/>
        </w:rPr>
      </w:pPr>
      <w:r w:rsidRPr="00703DD8">
        <w:rPr>
          <w:rFonts w:eastAsia="Calibri"/>
        </w:rPr>
        <w:t>Technical assi</w:t>
      </w:r>
      <w:r w:rsidR="00FC3DE2" w:rsidRPr="00703DD8">
        <w:rPr>
          <w:rFonts w:eastAsia="Calibri"/>
        </w:rPr>
        <w:t>stance providing technical help</w:t>
      </w:r>
      <w:r w:rsidRPr="00703DD8">
        <w:rPr>
          <w:rFonts w:eastAsia="Calibri"/>
        </w:rPr>
        <w:t xml:space="preserve"> within 2 working days</w:t>
      </w:r>
    </w:p>
    <w:p w14:paraId="3CDAFE2B" w14:textId="4967EB26" w:rsidR="007027D5" w:rsidRPr="00703DD8" w:rsidRDefault="007027D5" w:rsidP="003F7410">
      <w:pPr>
        <w:spacing w:after="120" w:line="240" w:lineRule="auto"/>
        <w:rPr>
          <w:rFonts w:eastAsia="Times New Roman"/>
          <w:b/>
          <w:lang w:eastAsia="en-GB"/>
        </w:rPr>
      </w:pPr>
      <w:r w:rsidRPr="00703DD8">
        <w:rPr>
          <w:rFonts w:eastAsia="Times New Roman"/>
          <w:b/>
          <w:lang w:eastAsia="en-GB"/>
        </w:rPr>
        <w:t>Accessibility</w:t>
      </w:r>
    </w:p>
    <w:p w14:paraId="38557EBB" w14:textId="18711961" w:rsidR="007027D5" w:rsidRPr="00703DD8" w:rsidRDefault="007027D5" w:rsidP="007027D5">
      <w:pPr>
        <w:spacing w:after="0" w:line="240" w:lineRule="auto"/>
        <w:rPr>
          <w:rFonts w:eastAsia="Times New Roman"/>
          <w:lang w:eastAsia="en-GB"/>
        </w:rPr>
      </w:pPr>
      <w:r w:rsidRPr="00703DD8">
        <w:rPr>
          <w:rFonts w:eastAsia="Times New Roman"/>
          <w:lang w:eastAsia="en-GB"/>
        </w:rPr>
        <w:t xml:space="preserve">Access to the on-line training should be accessible via </w:t>
      </w:r>
      <w:r w:rsidR="003F7410" w:rsidRPr="00703DD8">
        <w:rPr>
          <w:rFonts w:eastAsia="Times New Roman"/>
          <w:lang w:eastAsia="en-GB"/>
        </w:rPr>
        <w:t>a browser, mobile and tablet</w:t>
      </w:r>
    </w:p>
    <w:p w14:paraId="42EB8DDF" w14:textId="77777777" w:rsidR="007027D5" w:rsidRPr="00703DD8" w:rsidRDefault="007027D5" w:rsidP="007027D5">
      <w:pPr>
        <w:spacing w:after="0" w:line="240" w:lineRule="auto"/>
        <w:rPr>
          <w:rFonts w:eastAsia="Times New Roman"/>
          <w:lang w:eastAsia="en-GB"/>
        </w:rPr>
      </w:pPr>
    </w:p>
    <w:p w14:paraId="61AE77DB" w14:textId="3F332C6B" w:rsidR="007027D5" w:rsidRPr="00703DD8" w:rsidRDefault="007027D5" w:rsidP="007027D5">
      <w:pPr>
        <w:spacing w:after="0" w:line="240" w:lineRule="auto"/>
        <w:rPr>
          <w:rFonts w:eastAsia="Times New Roman"/>
          <w:lang w:eastAsia="en-GB"/>
        </w:rPr>
      </w:pPr>
      <w:r w:rsidRPr="00703DD8">
        <w:rPr>
          <w:rFonts w:eastAsia="Times New Roman"/>
          <w:lang w:eastAsia="en-GB"/>
        </w:rPr>
        <w:t xml:space="preserve">The </w:t>
      </w:r>
      <w:r w:rsidR="00335FE1" w:rsidRPr="00703DD8">
        <w:rPr>
          <w:rFonts w:eastAsia="Times New Roman"/>
          <w:lang w:eastAsia="en-GB"/>
        </w:rPr>
        <w:t xml:space="preserve">Buyer </w:t>
      </w:r>
      <w:r w:rsidRPr="00703DD8">
        <w:rPr>
          <w:rFonts w:eastAsia="Times New Roman"/>
          <w:lang w:eastAsia="en-GB"/>
        </w:rPr>
        <w:t>requires the online training system to be accessible to 400 concurrent users/logins</w:t>
      </w:r>
      <w:r w:rsidR="00F35E94">
        <w:rPr>
          <w:rFonts w:eastAsia="Times New Roman"/>
          <w:lang w:eastAsia="en-GB"/>
        </w:rPr>
        <w:t>.</w:t>
      </w:r>
      <w:r w:rsidRPr="00703DD8">
        <w:rPr>
          <w:rFonts w:eastAsia="Times New Roman"/>
          <w:lang w:eastAsia="en-GB"/>
        </w:rPr>
        <w:t xml:space="preserve"> </w:t>
      </w:r>
    </w:p>
    <w:p w14:paraId="22D01134" w14:textId="77777777" w:rsidR="007027D5" w:rsidRPr="00703DD8" w:rsidRDefault="007027D5" w:rsidP="007027D5">
      <w:pPr>
        <w:spacing w:after="0" w:line="240" w:lineRule="auto"/>
        <w:rPr>
          <w:rFonts w:eastAsia="Times New Roman"/>
          <w:lang w:eastAsia="en-GB"/>
        </w:rPr>
      </w:pPr>
    </w:p>
    <w:p w14:paraId="2330B662" w14:textId="77777777" w:rsidR="007027D5" w:rsidRPr="00703DD8" w:rsidRDefault="007027D5" w:rsidP="007027D5">
      <w:pPr>
        <w:spacing w:after="120" w:line="240" w:lineRule="auto"/>
        <w:rPr>
          <w:rFonts w:eastAsia="Times New Roman"/>
          <w:b/>
          <w:lang w:eastAsia="en-GB"/>
        </w:rPr>
      </w:pPr>
      <w:r w:rsidRPr="00703DD8">
        <w:rPr>
          <w:rFonts w:eastAsia="Times New Roman"/>
          <w:b/>
          <w:lang w:eastAsia="en-GB"/>
        </w:rPr>
        <w:t>Volumes</w:t>
      </w:r>
    </w:p>
    <w:p w14:paraId="1ED193D0" w14:textId="51871ED2" w:rsidR="007027D5" w:rsidRPr="00703DD8" w:rsidRDefault="00FC3DE2" w:rsidP="007027D5">
      <w:pPr>
        <w:spacing w:after="0" w:line="240" w:lineRule="auto"/>
        <w:rPr>
          <w:rFonts w:eastAsia="Times New Roman"/>
          <w:lang w:eastAsia="en-GB"/>
        </w:rPr>
      </w:pPr>
      <w:r w:rsidRPr="00703DD8">
        <w:rPr>
          <w:rFonts w:eastAsia="Times New Roman"/>
          <w:lang w:eastAsia="en-GB"/>
        </w:rPr>
        <w:t xml:space="preserve">The initial requirement </w:t>
      </w:r>
      <w:r w:rsidR="007027D5" w:rsidRPr="00703DD8">
        <w:rPr>
          <w:rFonts w:eastAsia="Times New Roman"/>
          <w:lang w:eastAsia="en-GB"/>
        </w:rPr>
        <w:t>is f</w:t>
      </w:r>
      <w:r w:rsidR="00EE6091">
        <w:rPr>
          <w:rFonts w:eastAsia="Times New Roman"/>
          <w:lang w:eastAsia="en-GB"/>
        </w:rPr>
        <w:t>or 400 licences for 2 years</w:t>
      </w:r>
      <w:r w:rsidR="007027D5" w:rsidRPr="00703DD8">
        <w:rPr>
          <w:rFonts w:eastAsia="Times New Roman"/>
          <w:lang w:eastAsia="en-GB"/>
        </w:rPr>
        <w:t>.</w:t>
      </w:r>
    </w:p>
    <w:p w14:paraId="005D0E7A" w14:textId="0A3AB270" w:rsidR="0001459B" w:rsidRPr="00703DD8" w:rsidRDefault="0001459B">
      <w:pPr>
        <w:spacing w:after="0"/>
        <w:rPr>
          <w:rFonts w:ascii="Helvetica Neue" w:eastAsia="Helvetica Neue" w:hAnsi="Helvetica Neue" w:cs="Helvetica Neue"/>
        </w:rPr>
      </w:pPr>
    </w:p>
    <w:p w14:paraId="0D010762" w14:textId="77777777" w:rsidR="0001459B" w:rsidRPr="00703DD8" w:rsidRDefault="0001459B">
      <w:pPr>
        <w:spacing w:after="0"/>
        <w:rPr>
          <w:rFonts w:ascii="Helvetica Neue" w:eastAsia="Helvetica Neue" w:hAnsi="Helvetica Neue" w:cs="Helvetica Neue"/>
          <w:b/>
        </w:rPr>
      </w:pPr>
    </w:p>
    <w:p w14:paraId="7B8502C1" w14:textId="77777777" w:rsidR="0001459B" w:rsidRPr="00703DD8" w:rsidRDefault="004E0974">
      <w:pPr>
        <w:pStyle w:val="Heading2"/>
        <w:rPr>
          <w:rFonts w:ascii="Helvetica Neue" w:eastAsia="Helvetica Neue" w:hAnsi="Helvetica Neue" w:cs="Helvetica Neue"/>
          <w:b/>
          <w:sz w:val="32"/>
          <w:szCs w:val="32"/>
        </w:rPr>
      </w:pPr>
      <w:bookmarkStart w:id="25" w:name="_Toc13659122"/>
      <w:r w:rsidRPr="00703DD8">
        <w:rPr>
          <w:rFonts w:ascii="Helvetica Neue" w:eastAsia="Helvetica Neue" w:hAnsi="Helvetica Neue" w:cs="Helvetica Neue"/>
          <w:b/>
          <w:sz w:val="32"/>
          <w:szCs w:val="32"/>
        </w:rPr>
        <w:t>Schedule 2 - Call-Off Contract charges</w:t>
      </w:r>
      <w:bookmarkEnd w:id="25"/>
    </w:p>
    <w:p w14:paraId="38C7B19F" w14:textId="77777777" w:rsidR="0001459B" w:rsidRPr="00703DD8" w:rsidRDefault="004E0974">
      <w:pPr>
        <w:spacing w:after="0"/>
        <w:rPr>
          <w:rFonts w:ascii="Helvetica Neue" w:eastAsia="Helvetica Neue" w:hAnsi="Helvetica Neue" w:cs="Helvetica Neue"/>
        </w:rPr>
      </w:pPr>
      <w:r w:rsidRPr="00703DD8">
        <w:rPr>
          <w:rFonts w:ascii="Helvetica Neue" w:eastAsia="Helvetica Neue" w:hAnsi="Helvetica Neue" w:cs="Helvetica Neue"/>
        </w:rPr>
        <w:t>For each individual Service, the applicable Call-Off Contract Charges (in accordance with the Supplier’s Digital Marketplace pricing document) can’t be amended during the term of the Call-Off Contract. The detailed Charges breakdown for the provision of Services during the Term will include:</w:t>
      </w:r>
    </w:p>
    <w:p w14:paraId="5FF5F3B5" w14:textId="77777777" w:rsidR="0001459B" w:rsidRPr="00703DD8" w:rsidRDefault="0001459B">
      <w:pPr>
        <w:spacing w:after="0"/>
        <w:rPr>
          <w:rFonts w:ascii="Helvetica Neue" w:eastAsia="Helvetica Neue" w:hAnsi="Helvetica Neue" w:cs="Helvetica Neue"/>
          <w:b/>
        </w:rPr>
      </w:pPr>
    </w:p>
    <w:p w14:paraId="79934383" w14:textId="109748DC" w:rsidR="0001459B" w:rsidRPr="00703DD8" w:rsidRDefault="007027D5">
      <w:pPr>
        <w:numPr>
          <w:ilvl w:val="0"/>
          <w:numId w:val="64"/>
        </w:numPr>
        <w:spacing w:after="0"/>
        <w:ind w:hanging="360"/>
        <w:rPr>
          <w:rFonts w:ascii="Helvetica Neue" w:eastAsia="Helvetica Neue" w:hAnsi="Helvetica Neue" w:cs="Helvetica Neue"/>
        </w:rPr>
      </w:pPr>
      <w:r w:rsidRPr="00703DD8">
        <w:rPr>
          <w:rFonts w:ascii="Helvetica Neue" w:eastAsia="Helvetica Neue" w:hAnsi="Helvetica Neue" w:cs="Helvetica Neue"/>
        </w:rPr>
        <w:t>Access to the ‘Percipio Technology &amp; Developer Expert’ product package for an audience of 400 users, priced at £187.50 per user, totalling £75,000 per annum.</w:t>
      </w:r>
    </w:p>
    <w:p w14:paraId="1E6F565A" w14:textId="31975B22" w:rsidR="0001459B" w:rsidRPr="0080403F" w:rsidRDefault="0001459B" w:rsidP="007027D5">
      <w:pPr>
        <w:spacing w:after="0"/>
        <w:rPr>
          <w:rFonts w:ascii="Helvetica Neue" w:eastAsia="Helvetica Neue" w:hAnsi="Helvetica Neue" w:cs="Helvetica Neue"/>
          <w:b/>
        </w:rPr>
      </w:pPr>
    </w:p>
    <w:p w14:paraId="2C2488D5" w14:textId="0067319D" w:rsidR="00920596" w:rsidRDefault="00920596">
      <w:pPr>
        <w:spacing w:after="0"/>
        <w:rPr>
          <w:rFonts w:ascii="Helvetica Neue" w:eastAsia="Helvetica Neue" w:hAnsi="Helvetica Neue" w:cs="Helvetica Neue"/>
          <w:b/>
        </w:rPr>
      </w:pPr>
    </w:p>
    <w:p w14:paraId="168FEE63" w14:textId="77777777" w:rsidR="007027D5" w:rsidRDefault="007027D5">
      <w:pPr>
        <w:spacing w:after="0"/>
        <w:rPr>
          <w:rFonts w:ascii="Helvetica Neue" w:eastAsia="Helvetica Neue" w:hAnsi="Helvetica Neue" w:cs="Helvetica Neue"/>
          <w:b/>
        </w:rPr>
      </w:pPr>
    </w:p>
    <w:p w14:paraId="2AB906EF" w14:textId="77777777" w:rsidR="007027D5" w:rsidRDefault="007027D5">
      <w:pPr>
        <w:spacing w:after="0"/>
        <w:rPr>
          <w:rFonts w:ascii="Helvetica Neue" w:eastAsia="Helvetica Neue" w:hAnsi="Helvetica Neue" w:cs="Helvetica Neue"/>
          <w:b/>
        </w:rPr>
      </w:pPr>
    </w:p>
    <w:p w14:paraId="174BD6CB" w14:textId="77777777" w:rsidR="007027D5" w:rsidRDefault="007027D5">
      <w:pPr>
        <w:spacing w:after="0"/>
        <w:rPr>
          <w:rFonts w:ascii="Helvetica Neue" w:eastAsia="Helvetica Neue" w:hAnsi="Helvetica Neue" w:cs="Helvetica Neue"/>
          <w:b/>
        </w:rPr>
      </w:pPr>
    </w:p>
    <w:p w14:paraId="537BE6A9" w14:textId="77777777" w:rsidR="007027D5" w:rsidRDefault="007027D5">
      <w:pPr>
        <w:spacing w:after="0"/>
        <w:rPr>
          <w:rFonts w:ascii="Helvetica Neue" w:eastAsia="Helvetica Neue" w:hAnsi="Helvetica Neue" w:cs="Helvetica Neue"/>
          <w:b/>
        </w:rPr>
      </w:pPr>
    </w:p>
    <w:p w14:paraId="534CD515" w14:textId="77777777" w:rsidR="007027D5" w:rsidRDefault="007027D5">
      <w:pPr>
        <w:spacing w:after="0"/>
        <w:rPr>
          <w:rFonts w:ascii="Helvetica Neue" w:eastAsia="Helvetica Neue" w:hAnsi="Helvetica Neue" w:cs="Helvetica Neue"/>
          <w:b/>
        </w:rPr>
      </w:pPr>
    </w:p>
    <w:p w14:paraId="459771DA" w14:textId="77777777" w:rsidR="007027D5" w:rsidRDefault="007027D5">
      <w:pPr>
        <w:spacing w:after="0"/>
        <w:rPr>
          <w:rFonts w:ascii="Helvetica Neue" w:eastAsia="Helvetica Neue" w:hAnsi="Helvetica Neue" w:cs="Helvetica Neue"/>
          <w:b/>
        </w:rPr>
      </w:pPr>
    </w:p>
    <w:p w14:paraId="5DF78F43" w14:textId="77777777" w:rsidR="007027D5" w:rsidRDefault="007027D5">
      <w:pPr>
        <w:spacing w:after="0"/>
        <w:rPr>
          <w:rFonts w:ascii="Helvetica Neue" w:eastAsia="Helvetica Neue" w:hAnsi="Helvetica Neue" w:cs="Helvetica Neue"/>
          <w:b/>
        </w:rPr>
      </w:pPr>
    </w:p>
    <w:p w14:paraId="7D3FD9B9" w14:textId="77777777" w:rsidR="007027D5" w:rsidRDefault="007027D5">
      <w:pPr>
        <w:spacing w:after="0"/>
        <w:rPr>
          <w:rFonts w:ascii="Helvetica Neue" w:eastAsia="Helvetica Neue" w:hAnsi="Helvetica Neue" w:cs="Helvetica Neue"/>
          <w:b/>
        </w:rPr>
      </w:pPr>
    </w:p>
    <w:p w14:paraId="15908CFD" w14:textId="77777777" w:rsidR="007027D5" w:rsidRPr="0080403F" w:rsidRDefault="007027D5">
      <w:pPr>
        <w:spacing w:after="0"/>
        <w:rPr>
          <w:rFonts w:ascii="Helvetica Neue" w:eastAsia="Helvetica Neue" w:hAnsi="Helvetica Neue" w:cs="Helvetica Neue"/>
          <w:b/>
        </w:rPr>
      </w:pPr>
    </w:p>
    <w:p w14:paraId="11E7136D" w14:textId="09066723" w:rsidR="00920596" w:rsidRPr="0080403F" w:rsidRDefault="00920596">
      <w:pPr>
        <w:spacing w:after="0"/>
        <w:rPr>
          <w:rFonts w:ascii="Helvetica Neue" w:eastAsia="Helvetica Neue" w:hAnsi="Helvetica Neue" w:cs="Helvetica Neue"/>
          <w:b/>
        </w:rPr>
      </w:pPr>
    </w:p>
    <w:p w14:paraId="55AF70BF" w14:textId="6037FA8C" w:rsidR="00920596" w:rsidRPr="0080403F" w:rsidRDefault="00920596">
      <w:pPr>
        <w:spacing w:after="0"/>
        <w:rPr>
          <w:rFonts w:ascii="Helvetica Neue" w:eastAsia="Helvetica Neue" w:hAnsi="Helvetica Neue" w:cs="Helvetica Neue"/>
          <w:b/>
        </w:rPr>
      </w:pPr>
    </w:p>
    <w:p w14:paraId="5E93C651" w14:textId="5C584693" w:rsidR="00920596" w:rsidRPr="0080403F" w:rsidRDefault="00920596">
      <w:pPr>
        <w:spacing w:after="0"/>
        <w:rPr>
          <w:rFonts w:ascii="Helvetica Neue" w:eastAsia="Helvetica Neue" w:hAnsi="Helvetica Neue" w:cs="Helvetica Neue"/>
          <w:b/>
        </w:rPr>
      </w:pPr>
    </w:p>
    <w:p w14:paraId="41986964" w14:textId="5CF38879" w:rsidR="00920596" w:rsidRPr="0080403F" w:rsidRDefault="00920596">
      <w:pPr>
        <w:spacing w:after="0"/>
        <w:rPr>
          <w:rFonts w:ascii="Helvetica Neue" w:eastAsia="Helvetica Neue" w:hAnsi="Helvetica Neue" w:cs="Helvetica Neue"/>
          <w:b/>
        </w:rPr>
      </w:pPr>
    </w:p>
    <w:p w14:paraId="05C7764F" w14:textId="0F615C99" w:rsidR="00920596" w:rsidRPr="0080403F" w:rsidRDefault="00920596">
      <w:pPr>
        <w:spacing w:after="0"/>
        <w:rPr>
          <w:rFonts w:ascii="Helvetica Neue" w:eastAsia="Helvetica Neue" w:hAnsi="Helvetica Neue" w:cs="Helvetica Neue"/>
          <w:b/>
        </w:rPr>
      </w:pPr>
    </w:p>
    <w:p w14:paraId="252A1D8B" w14:textId="6653B442" w:rsidR="00920596" w:rsidRPr="0080403F" w:rsidRDefault="00920596">
      <w:pPr>
        <w:spacing w:after="0"/>
        <w:rPr>
          <w:rFonts w:ascii="Helvetica Neue" w:eastAsia="Helvetica Neue" w:hAnsi="Helvetica Neue" w:cs="Helvetica Neue"/>
          <w:b/>
        </w:rPr>
      </w:pPr>
    </w:p>
    <w:p w14:paraId="34373B71" w14:textId="74C2F257" w:rsidR="00920596" w:rsidRPr="0080403F" w:rsidRDefault="00920596">
      <w:pPr>
        <w:spacing w:after="0"/>
        <w:rPr>
          <w:rFonts w:ascii="Helvetica Neue" w:eastAsia="Helvetica Neue" w:hAnsi="Helvetica Neue" w:cs="Helvetica Neue"/>
          <w:b/>
        </w:rPr>
      </w:pPr>
    </w:p>
    <w:p w14:paraId="75D7E040" w14:textId="6770F334" w:rsidR="00920596" w:rsidRDefault="00920596">
      <w:pPr>
        <w:spacing w:after="0"/>
        <w:rPr>
          <w:rFonts w:ascii="Helvetica Neue" w:eastAsia="Helvetica Neue" w:hAnsi="Helvetica Neue" w:cs="Helvetica Neue"/>
          <w:b/>
        </w:rPr>
      </w:pPr>
    </w:p>
    <w:p w14:paraId="51834041" w14:textId="77777777" w:rsidR="008F3ADC" w:rsidRDefault="008F3ADC">
      <w:pPr>
        <w:spacing w:after="0"/>
        <w:rPr>
          <w:rFonts w:ascii="Helvetica Neue" w:eastAsia="Helvetica Neue" w:hAnsi="Helvetica Neue" w:cs="Helvetica Neue"/>
          <w:b/>
        </w:rPr>
      </w:pPr>
    </w:p>
    <w:p w14:paraId="5340C251" w14:textId="77777777" w:rsidR="00703DD8" w:rsidRPr="0080403F" w:rsidRDefault="00703DD8">
      <w:pPr>
        <w:spacing w:after="0"/>
        <w:rPr>
          <w:rFonts w:ascii="Helvetica Neue" w:eastAsia="Helvetica Neue" w:hAnsi="Helvetica Neue" w:cs="Helvetica Neue"/>
          <w:b/>
        </w:rPr>
      </w:pPr>
    </w:p>
    <w:p w14:paraId="30506C13" w14:textId="77777777" w:rsidR="0001459B" w:rsidRPr="0080403F" w:rsidRDefault="004E0974">
      <w:pPr>
        <w:pStyle w:val="Heading2"/>
        <w:rPr>
          <w:rFonts w:ascii="Helvetica Neue" w:eastAsia="Helvetica Neue" w:hAnsi="Helvetica Neue" w:cs="Helvetica Neue"/>
          <w:b/>
          <w:sz w:val="32"/>
          <w:szCs w:val="32"/>
        </w:rPr>
      </w:pPr>
      <w:bookmarkStart w:id="26" w:name="_Toc13659123"/>
      <w:r w:rsidRPr="0080403F">
        <w:rPr>
          <w:rFonts w:ascii="Helvetica Neue" w:eastAsia="Helvetica Neue" w:hAnsi="Helvetica Neue" w:cs="Helvetica Neue"/>
          <w:b/>
          <w:sz w:val="32"/>
          <w:szCs w:val="32"/>
        </w:rPr>
        <w:t>Part B - Terms and conditions</w:t>
      </w:r>
      <w:bookmarkEnd w:id="26"/>
    </w:p>
    <w:p w14:paraId="184EE348" w14:textId="77777777" w:rsidR="0001459B" w:rsidRPr="0080403F" w:rsidRDefault="0001459B">
      <w:pPr>
        <w:spacing w:after="0"/>
        <w:rPr>
          <w:rFonts w:ascii="Helvetica Neue" w:eastAsia="Helvetica Neue" w:hAnsi="Helvetica Neue" w:cs="Helvetica Neue"/>
          <w:b/>
        </w:rPr>
      </w:pPr>
    </w:p>
    <w:p w14:paraId="2571F47C" w14:textId="083B7EB8" w:rsidR="0001459B" w:rsidRPr="0080403F" w:rsidRDefault="004E0974">
      <w:pPr>
        <w:pStyle w:val="Heading3"/>
        <w:rPr>
          <w:rFonts w:ascii="Helvetica Neue" w:eastAsia="Helvetica Neue" w:hAnsi="Helvetica Neue" w:cs="Helvetica Neue"/>
          <w:color w:val="000000"/>
          <w:sz w:val="28"/>
          <w:szCs w:val="28"/>
        </w:rPr>
      </w:pPr>
      <w:bookmarkStart w:id="27" w:name="_Toc13659124"/>
      <w:r w:rsidRPr="0080403F">
        <w:rPr>
          <w:rFonts w:ascii="Helvetica Neue" w:eastAsia="Helvetica Neue" w:hAnsi="Helvetica Neue" w:cs="Helvetica Neue"/>
          <w:color w:val="000000"/>
          <w:sz w:val="28"/>
          <w:szCs w:val="28"/>
        </w:rPr>
        <w:t>1. Call-Off Contract start date and length</w:t>
      </w:r>
      <w:bookmarkEnd w:id="27"/>
    </w:p>
    <w:p w14:paraId="3426B430" w14:textId="77777777" w:rsidR="00920596" w:rsidRPr="009E4569" w:rsidRDefault="00920596" w:rsidP="009E4569">
      <w:pPr>
        <w:rPr>
          <w:rFonts w:ascii="Helvetica Neue" w:hAnsi="Helvetica Neue"/>
        </w:rPr>
      </w:pPr>
    </w:p>
    <w:p w14:paraId="1FBCFCC9" w14:textId="77777777" w:rsidR="0001459B" w:rsidRPr="0080403F" w:rsidRDefault="004E0974">
      <w:pPr>
        <w:numPr>
          <w:ilvl w:val="0"/>
          <w:numId w:val="44"/>
        </w:numPr>
        <w:spacing w:after="0"/>
        <w:ind w:hanging="724"/>
        <w:rPr>
          <w:rFonts w:ascii="Helvetica Neue" w:eastAsia="Helvetica Neue" w:hAnsi="Helvetica Neue" w:cs="Helvetica Neue"/>
        </w:rPr>
      </w:pPr>
      <w:r w:rsidRPr="0080403F">
        <w:rPr>
          <w:rFonts w:ascii="Helvetica Neue" w:eastAsia="Helvetica Neue" w:hAnsi="Helvetica Neue" w:cs="Helvetica Neue"/>
        </w:rPr>
        <w:t>The Supplier must start providing the Services on the date specified in the Order Form.</w:t>
      </w:r>
    </w:p>
    <w:p w14:paraId="303A664A" w14:textId="77777777" w:rsidR="0001459B" w:rsidRPr="0080403F" w:rsidRDefault="004E0974">
      <w:pPr>
        <w:numPr>
          <w:ilvl w:val="0"/>
          <w:numId w:val="44"/>
        </w:numPr>
        <w:spacing w:after="0"/>
        <w:ind w:hanging="724"/>
        <w:rPr>
          <w:rFonts w:ascii="Helvetica Neue" w:eastAsia="Helvetica Neue" w:hAnsi="Helvetica Neue" w:cs="Helvetica Neue"/>
        </w:rPr>
      </w:pPr>
      <w:r w:rsidRPr="0080403F">
        <w:rPr>
          <w:rFonts w:ascii="Helvetica Neue" w:eastAsia="Helvetica Neue" w:hAnsi="Helvetica Neue" w:cs="Helvetica Neue"/>
        </w:rPr>
        <w:t>This Call-Off Contract will expire on the Expiry Date in the Order Form. It will be for up to 24 months from the Start Date unless Ended earlier under clause 18 or extended by the Buyer under clause 1.3.</w:t>
      </w:r>
    </w:p>
    <w:p w14:paraId="4B72F25C" w14:textId="77777777" w:rsidR="0001459B" w:rsidRPr="0080403F" w:rsidRDefault="004E0974">
      <w:pPr>
        <w:numPr>
          <w:ilvl w:val="0"/>
          <w:numId w:val="44"/>
        </w:numPr>
        <w:ind w:hanging="724"/>
        <w:rPr>
          <w:rFonts w:ascii="Helvetica Neue" w:eastAsia="Helvetica Neue" w:hAnsi="Helvetica Neue" w:cs="Helvetica Neue"/>
        </w:rPr>
      </w:pPr>
      <w:r w:rsidRPr="0080403F">
        <w:rPr>
          <w:rFonts w:ascii="Helvetica Neue" w:eastAsia="Helvetica Neue" w:hAnsi="Helvetica Neue" w:cs="Helvetica Neue"/>
        </w:rPr>
        <w:t>The Buyer can extend this Call-Off Contract, with written notice to the Supplier, by the period in the Order Form, as long as this is within the maximum permitted under the Framework Agreement of 2 periods of up to 12 months each.</w:t>
      </w:r>
    </w:p>
    <w:p w14:paraId="5C63642F" w14:textId="77777777" w:rsidR="00920596" w:rsidRPr="0080403F" w:rsidRDefault="004E0974">
      <w:pPr>
        <w:numPr>
          <w:ilvl w:val="0"/>
          <w:numId w:val="44"/>
        </w:numPr>
        <w:ind w:hanging="724"/>
        <w:rPr>
          <w:rFonts w:ascii="Helvetica Neue" w:eastAsia="Helvetica Neue" w:hAnsi="Helvetica Neue" w:cs="Helvetica Neue"/>
        </w:rPr>
      </w:pPr>
      <w:r w:rsidRPr="0080403F">
        <w:rPr>
          <w:rFonts w:ascii="Helvetica Neue" w:eastAsia="Helvetica Neue" w:hAnsi="Helvetica Neue" w:cs="Helvetica Neue"/>
        </w:rPr>
        <w:t>The Parties must comply with the requirements under clauses 21.3 to 21.8 if the Buyer reserves the right in the Order Form to extend the contract beyond 24 months</w:t>
      </w:r>
      <w:r w:rsidR="00920596" w:rsidRPr="0080403F">
        <w:rPr>
          <w:rFonts w:ascii="Helvetica Neue" w:eastAsia="Helvetica Neue" w:hAnsi="Helvetica Neue" w:cs="Helvetica Neue"/>
        </w:rPr>
        <w:t>.</w:t>
      </w:r>
    </w:p>
    <w:p w14:paraId="13C88638" w14:textId="662532E5" w:rsidR="0001459B" w:rsidRPr="0080403F" w:rsidRDefault="0001459B" w:rsidP="009E4569">
      <w:pPr>
        <w:ind w:left="720"/>
        <w:rPr>
          <w:rFonts w:ascii="Helvetica Neue" w:eastAsia="Helvetica Neue" w:hAnsi="Helvetica Neue" w:cs="Helvetica Neue"/>
        </w:rPr>
      </w:pPr>
    </w:p>
    <w:p w14:paraId="0ED1E12C" w14:textId="0E61084F" w:rsidR="0001459B" w:rsidRPr="0080403F" w:rsidRDefault="004E0974">
      <w:pPr>
        <w:pStyle w:val="Heading3"/>
        <w:rPr>
          <w:rFonts w:ascii="Helvetica Neue" w:eastAsia="Helvetica Neue" w:hAnsi="Helvetica Neue" w:cs="Helvetica Neue"/>
          <w:color w:val="000000"/>
          <w:sz w:val="28"/>
          <w:szCs w:val="28"/>
        </w:rPr>
      </w:pPr>
      <w:bookmarkStart w:id="28" w:name="_Toc13659125"/>
      <w:r w:rsidRPr="0080403F">
        <w:rPr>
          <w:rFonts w:ascii="Helvetica Neue" w:eastAsia="Helvetica Neue" w:hAnsi="Helvetica Neue" w:cs="Helvetica Neue"/>
          <w:color w:val="000000"/>
          <w:sz w:val="28"/>
          <w:szCs w:val="28"/>
        </w:rPr>
        <w:t>2. Incorporation of terms</w:t>
      </w:r>
      <w:bookmarkEnd w:id="28"/>
    </w:p>
    <w:p w14:paraId="3B886AFC" w14:textId="77777777" w:rsidR="00920596" w:rsidRPr="009E4569" w:rsidRDefault="00920596" w:rsidP="009E4569">
      <w:pPr>
        <w:rPr>
          <w:rFonts w:ascii="Helvetica Neue" w:hAnsi="Helvetica Neue"/>
        </w:rPr>
      </w:pPr>
    </w:p>
    <w:p w14:paraId="24B80BC2" w14:textId="77777777" w:rsidR="0001459B" w:rsidRPr="0080403F" w:rsidRDefault="004E0974">
      <w:pPr>
        <w:numPr>
          <w:ilvl w:val="0"/>
          <w:numId w:val="78"/>
        </w:numPr>
        <w:spacing w:after="0"/>
        <w:ind w:hanging="724"/>
        <w:rPr>
          <w:rFonts w:ascii="Helvetica Neue" w:eastAsia="Helvetica Neue" w:hAnsi="Helvetica Neue" w:cs="Helvetica Neue"/>
        </w:rPr>
      </w:pPr>
      <w:r w:rsidRPr="0080403F">
        <w:rPr>
          <w:rFonts w:ascii="Helvetica Neue" w:eastAsia="Helvetica Neue" w:hAnsi="Helvetica Neue" w:cs="Helvetica Neue"/>
        </w:rPr>
        <w:t>The following Framework Agreement clauses (including clauses and defined terms referenced by them) as modified under clause 2.2 are incorporated as separate Call-Off Contract obligations and apply between the Supplier and the Buyer:</w:t>
      </w:r>
    </w:p>
    <w:p w14:paraId="43A7E2D9" w14:textId="77777777" w:rsidR="0001459B" w:rsidRPr="0080403F" w:rsidRDefault="0001459B">
      <w:pPr>
        <w:spacing w:after="0"/>
        <w:rPr>
          <w:rFonts w:ascii="Helvetica Neue" w:eastAsia="Helvetica Neue" w:hAnsi="Helvetica Neue" w:cs="Helvetica Neue"/>
        </w:rPr>
      </w:pPr>
    </w:p>
    <w:p w14:paraId="1AB682B7" w14:textId="77777777" w:rsidR="0001459B" w:rsidRPr="0080403F" w:rsidRDefault="004E0974">
      <w:pPr>
        <w:numPr>
          <w:ilvl w:val="1"/>
          <w:numId w:val="78"/>
        </w:numPr>
        <w:spacing w:after="0"/>
        <w:ind w:hanging="360"/>
        <w:rPr>
          <w:rFonts w:ascii="Helvetica Neue" w:eastAsia="Helvetica Neue" w:hAnsi="Helvetica Neue" w:cs="Helvetica Neue"/>
        </w:rPr>
      </w:pPr>
      <w:bookmarkStart w:id="29" w:name="_147n2zr" w:colFirst="0" w:colLast="0"/>
      <w:bookmarkEnd w:id="29"/>
      <w:r w:rsidRPr="0080403F">
        <w:rPr>
          <w:rFonts w:ascii="Helvetica Neue" w:eastAsia="Helvetica Neue" w:hAnsi="Helvetica Neue" w:cs="Helvetica Neue"/>
        </w:rPr>
        <w:t xml:space="preserve">4.1 (Warranties and representations) </w:t>
      </w:r>
    </w:p>
    <w:p w14:paraId="66C15ED3" w14:textId="77777777" w:rsidR="0001459B" w:rsidRPr="0080403F" w:rsidRDefault="004E0974">
      <w:pPr>
        <w:numPr>
          <w:ilvl w:val="1"/>
          <w:numId w:val="78"/>
        </w:numPr>
        <w:spacing w:after="0"/>
        <w:ind w:hanging="360"/>
        <w:rPr>
          <w:rFonts w:ascii="Helvetica Neue" w:eastAsia="Helvetica Neue" w:hAnsi="Helvetica Neue" w:cs="Helvetica Neue"/>
        </w:rPr>
      </w:pPr>
      <w:r w:rsidRPr="0080403F">
        <w:rPr>
          <w:rFonts w:ascii="Helvetica Neue" w:eastAsia="Helvetica Neue" w:hAnsi="Helvetica Neue" w:cs="Helvetica Neue"/>
        </w:rPr>
        <w:t xml:space="preserve">4.2 to 4.7 (Liability) </w:t>
      </w:r>
    </w:p>
    <w:p w14:paraId="235FB546" w14:textId="77777777" w:rsidR="0001459B" w:rsidRPr="0080403F" w:rsidRDefault="004E0974">
      <w:pPr>
        <w:numPr>
          <w:ilvl w:val="1"/>
          <w:numId w:val="78"/>
        </w:numPr>
        <w:spacing w:after="0"/>
        <w:ind w:hanging="360"/>
        <w:rPr>
          <w:rFonts w:ascii="Helvetica Neue" w:eastAsia="Helvetica Neue" w:hAnsi="Helvetica Neue" w:cs="Helvetica Neue"/>
        </w:rPr>
      </w:pPr>
      <w:bookmarkStart w:id="30" w:name="_3o7alnk" w:colFirst="0" w:colLast="0"/>
      <w:bookmarkEnd w:id="30"/>
      <w:r w:rsidRPr="0080403F">
        <w:rPr>
          <w:rFonts w:ascii="Helvetica Neue" w:eastAsia="Helvetica Neue" w:hAnsi="Helvetica Neue" w:cs="Helvetica Neue"/>
        </w:rPr>
        <w:t>4.11 to 4.12 (IR35)</w:t>
      </w:r>
    </w:p>
    <w:p w14:paraId="29B9F222" w14:textId="77777777" w:rsidR="0001459B" w:rsidRPr="0080403F" w:rsidRDefault="004E0974">
      <w:pPr>
        <w:numPr>
          <w:ilvl w:val="1"/>
          <w:numId w:val="78"/>
        </w:numPr>
        <w:spacing w:after="0"/>
        <w:ind w:hanging="360"/>
        <w:rPr>
          <w:rFonts w:ascii="Helvetica Neue" w:eastAsia="Helvetica Neue" w:hAnsi="Helvetica Neue" w:cs="Helvetica Neue"/>
        </w:rPr>
      </w:pPr>
      <w:bookmarkStart w:id="31" w:name="_23ckvvd" w:colFirst="0" w:colLast="0"/>
      <w:bookmarkEnd w:id="31"/>
      <w:r w:rsidRPr="0080403F">
        <w:rPr>
          <w:rFonts w:ascii="Helvetica Neue" w:eastAsia="Helvetica Neue" w:hAnsi="Helvetica Neue" w:cs="Helvetica Neue"/>
        </w:rPr>
        <w:t>5.4 to 5.5 (Force majeure)</w:t>
      </w:r>
    </w:p>
    <w:p w14:paraId="5D8AC290" w14:textId="77777777" w:rsidR="0001459B" w:rsidRPr="0080403F" w:rsidRDefault="004E0974">
      <w:pPr>
        <w:numPr>
          <w:ilvl w:val="1"/>
          <w:numId w:val="78"/>
        </w:numPr>
        <w:spacing w:after="0"/>
        <w:ind w:hanging="360"/>
        <w:rPr>
          <w:rFonts w:ascii="Helvetica Neue" w:eastAsia="Helvetica Neue" w:hAnsi="Helvetica Neue" w:cs="Helvetica Neue"/>
        </w:rPr>
      </w:pPr>
      <w:bookmarkStart w:id="32" w:name="_ihv636" w:colFirst="0" w:colLast="0"/>
      <w:bookmarkEnd w:id="32"/>
      <w:r w:rsidRPr="0080403F">
        <w:rPr>
          <w:rFonts w:ascii="Helvetica Neue" w:eastAsia="Helvetica Neue" w:hAnsi="Helvetica Neue" w:cs="Helvetica Neue"/>
        </w:rPr>
        <w:t xml:space="preserve">5.8 (Continuing rights) </w:t>
      </w:r>
    </w:p>
    <w:p w14:paraId="2F5701B4" w14:textId="77777777" w:rsidR="0001459B" w:rsidRPr="0080403F" w:rsidRDefault="004E0974">
      <w:pPr>
        <w:numPr>
          <w:ilvl w:val="1"/>
          <w:numId w:val="78"/>
        </w:numPr>
        <w:spacing w:after="0"/>
        <w:ind w:hanging="360"/>
        <w:rPr>
          <w:rFonts w:ascii="Helvetica Neue" w:eastAsia="Helvetica Neue" w:hAnsi="Helvetica Neue" w:cs="Helvetica Neue"/>
        </w:rPr>
      </w:pPr>
      <w:r w:rsidRPr="0080403F">
        <w:rPr>
          <w:rFonts w:ascii="Helvetica Neue" w:eastAsia="Helvetica Neue" w:hAnsi="Helvetica Neue" w:cs="Helvetica Neue"/>
        </w:rPr>
        <w:t xml:space="preserve">5.9 to 5.11 (Change of control) </w:t>
      </w:r>
    </w:p>
    <w:p w14:paraId="37E925BE" w14:textId="77777777" w:rsidR="0001459B" w:rsidRPr="0080403F" w:rsidRDefault="004E0974">
      <w:pPr>
        <w:numPr>
          <w:ilvl w:val="1"/>
          <w:numId w:val="78"/>
        </w:numPr>
        <w:spacing w:after="0"/>
        <w:ind w:hanging="360"/>
        <w:rPr>
          <w:rFonts w:ascii="Helvetica Neue" w:eastAsia="Helvetica Neue" w:hAnsi="Helvetica Neue" w:cs="Helvetica Neue"/>
        </w:rPr>
      </w:pPr>
      <w:bookmarkStart w:id="33" w:name="_32hioqz" w:colFirst="0" w:colLast="0"/>
      <w:bookmarkEnd w:id="33"/>
      <w:r w:rsidRPr="0080403F">
        <w:rPr>
          <w:rFonts w:ascii="Helvetica Neue" w:eastAsia="Helvetica Neue" w:hAnsi="Helvetica Neue" w:cs="Helvetica Neue"/>
        </w:rPr>
        <w:t>5.12 (Fraud)</w:t>
      </w:r>
    </w:p>
    <w:p w14:paraId="0659AB37" w14:textId="77777777" w:rsidR="0001459B" w:rsidRPr="0080403F" w:rsidRDefault="004E0974">
      <w:pPr>
        <w:numPr>
          <w:ilvl w:val="1"/>
          <w:numId w:val="78"/>
        </w:numPr>
        <w:spacing w:after="0"/>
        <w:ind w:hanging="360"/>
        <w:rPr>
          <w:rFonts w:ascii="Helvetica Neue" w:eastAsia="Helvetica Neue" w:hAnsi="Helvetica Neue" w:cs="Helvetica Neue"/>
        </w:rPr>
      </w:pPr>
      <w:bookmarkStart w:id="34" w:name="_1hmsyys" w:colFirst="0" w:colLast="0"/>
      <w:bookmarkEnd w:id="34"/>
      <w:r w:rsidRPr="0080403F">
        <w:rPr>
          <w:rFonts w:ascii="Helvetica Neue" w:eastAsia="Helvetica Neue" w:hAnsi="Helvetica Neue" w:cs="Helvetica Neue"/>
        </w:rPr>
        <w:t>5.13 (Notice of fraud)</w:t>
      </w:r>
    </w:p>
    <w:p w14:paraId="390A1182" w14:textId="77777777" w:rsidR="0001459B" w:rsidRPr="0080403F" w:rsidRDefault="004E0974">
      <w:pPr>
        <w:numPr>
          <w:ilvl w:val="1"/>
          <w:numId w:val="78"/>
        </w:numPr>
        <w:spacing w:after="0"/>
        <w:ind w:hanging="360"/>
        <w:rPr>
          <w:rFonts w:ascii="Helvetica Neue" w:eastAsia="Helvetica Neue" w:hAnsi="Helvetica Neue" w:cs="Helvetica Neue"/>
        </w:rPr>
      </w:pPr>
      <w:bookmarkStart w:id="35" w:name="_41mghml" w:colFirst="0" w:colLast="0"/>
      <w:bookmarkEnd w:id="35"/>
      <w:r w:rsidRPr="0080403F">
        <w:rPr>
          <w:rFonts w:ascii="Helvetica Neue" w:eastAsia="Helvetica Neue" w:hAnsi="Helvetica Neue" w:cs="Helvetica Neue"/>
        </w:rPr>
        <w:t>7.1 to 7.2 (Transparency)</w:t>
      </w:r>
    </w:p>
    <w:p w14:paraId="524E685D" w14:textId="77777777" w:rsidR="0001459B" w:rsidRPr="0080403F" w:rsidRDefault="004E0974">
      <w:pPr>
        <w:numPr>
          <w:ilvl w:val="1"/>
          <w:numId w:val="78"/>
        </w:numPr>
        <w:spacing w:after="0"/>
        <w:ind w:hanging="360"/>
        <w:rPr>
          <w:rFonts w:ascii="Helvetica Neue" w:eastAsia="Helvetica Neue" w:hAnsi="Helvetica Neue" w:cs="Helvetica Neue"/>
        </w:rPr>
      </w:pPr>
      <w:bookmarkStart w:id="36" w:name="_2grqrue" w:colFirst="0" w:colLast="0"/>
      <w:bookmarkEnd w:id="36"/>
      <w:r w:rsidRPr="0080403F">
        <w:rPr>
          <w:rFonts w:ascii="Helvetica Neue" w:eastAsia="Helvetica Neue" w:hAnsi="Helvetica Neue" w:cs="Helvetica Neue"/>
        </w:rPr>
        <w:t>8.3 (Order of precedence)</w:t>
      </w:r>
    </w:p>
    <w:p w14:paraId="2506A435" w14:textId="77777777" w:rsidR="0001459B" w:rsidRPr="0080403F" w:rsidRDefault="004E0974">
      <w:pPr>
        <w:numPr>
          <w:ilvl w:val="1"/>
          <w:numId w:val="78"/>
        </w:numPr>
        <w:spacing w:after="0"/>
        <w:ind w:hanging="360"/>
        <w:rPr>
          <w:rFonts w:ascii="Helvetica Neue" w:eastAsia="Helvetica Neue" w:hAnsi="Helvetica Neue" w:cs="Helvetica Neue"/>
        </w:rPr>
      </w:pPr>
      <w:bookmarkStart w:id="37" w:name="_vx1227" w:colFirst="0" w:colLast="0"/>
      <w:bookmarkEnd w:id="37"/>
      <w:r w:rsidRPr="0080403F">
        <w:rPr>
          <w:rFonts w:ascii="Helvetica Neue" w:eastAsia="Helvetica Neue" w:hAnsi="Helvetica Neue" w:cs="Helvetica Neue"/>
        </w:rPr>
        <w:t>8.4 (Relationship)</w:t>
      </w:r>
    </w:p>
    <w:p w14:paraId="0AD658BA" w14:textId="77777777" w:rsidR="0001459B" w:rsidRPr="0080403F" w:rsidRDefault="004E0974">
      <w:pPr>
        <w:numPr>
          <w:ilvl w:val="1"/>
          <w:numId w:val="78"/>
        </w:numPr>
        <w:spacing w:after="0"/>
        <w:ind w:hanging="360"/>
        <w:rPr>
          <w:rFonts w:ascii="Helvetica Neue" w:eastAsia="Helvetica Neue" w:hAnsi="Helvetica Neue" w:cs="Helvetica Neue"/>
        </w:rPr>
      </w:pPr>
      <w:bookmarkStart w:id="38" w:name="_3fwokq0" w:colFirst="0" w:colLast="0"/>
      <w:bookmarkEnd w:id="38"/>
      <w:r w:rsidRPr="0080403F">
        <w:rPr>
          <w:rFonts w:ascii="Helvetica Neue" w:eastAsia="Helvetica Neue" w:hAnsi="Helvetica Neue" w:cs="Helvetica Neue"/>
        </w:rPr>
        <w:t>8.7 to 8.9 (Entire agreement)</w:t>
      </w:r>
    </w:p>
    <w:p w14:paraId="5C169862" w14:textId="77777777" w:rsidR="0001459B" w:rsidRPr="0080403F" w:rsidRDefault="004E0974">
      <w:pPr>
        <w:numPr>
          <w:ilvl w:val="1"/>
          <w:numId w:val="78"/>
        </w:numPr>
        <w:spacing w:after="0"/>
        <w:ind w:hanging="360"/>
        <w:rPr>
          <w:rFonts w:ascii="Helvetica Neue" w:eastAsia="Helvetica Neue" w:hAnsi="Helvetica Neue" w:cs="Helvetica Neue"/>
        </w:rPr>
      </w:pPr>
      <w:bookmarkStart w:id="39" w:name="_1v1yuxt" w:colFirst="0" w:colLast="0"/>
      <w:bookmarkEnd w:id="39"/>
      <w:r w:rsidRPr="0080403F">
        <w:rPr>
          <w:rFonts w:ascii="Helvetica Neue" w:eastAsia="Helvetica Neue" w:hAnsi="Helvetica Neue" w:cs="Helvetica Neue"/>
        </w:rPr>
        <w:t>8.10 (Law and jurisdiction)</w:t>
      </w:r>
    </w:p>
    <w:p w14:paraId="69E0C602" w14:textId="77777777" w:rsidR="0001459B" w:rsidRPr="0080403F" w:rsidRDefault="004E0974">
      <w:pPr>
        <w:numPr>
          <w:ilvl w:val="1"/>
          <w:numId w:val="78"/>
        </w:numPr>
        <w:spacing w:after="0"/>
        <w:ind w:hanging="360"/>
        <w:rPr>
          <w:rFonts w:ascii="Helvetica Neue" w:eastAsia="Helvetica Neue" w:hAnsi="Helvetica Neue" w:cs="Helvetica Neue"/>
        </w:rPr>
      </w:pPr>
      <w:bookmarkStart w:id="40" w:name="_4f1mdlm" w:colFirst="0" w:colLast="0"/>
      <w:bookmarkEnd w:id="40"/>
      <w:r w:rsidRPr="0080403F">
        <w:rPr>
          <w:rFonts w:ascii="Helvetica Neue" w:eastAsia="Helvetica Neue" w:hAnsi="Helvetica Neue" w:cs="Helvetica Neue"/>
        </w:rPr>
        <w:t>8.11 to 8.12 (Legislative change)</w:t>
      </w:r>
    </w:p>
    <w:p w14:paraId="6F1935D5" w14:textId="77777777" w:rsidR="0001459B" w:rsidRPr="0080403F" w:rsidRDefault="004E0974">
      <w:pPr>
        <w:numPr>
          <w:ilvl w:val="1"/>
          <w:numId w:val="78"/>
        </w:numPr>
        <w:spacing w:after="0"/>
        <w:ind w:hanging="360"/>
        <w:rPr>
          <w:rFonts w:ascii="Helvetica Neue" w:eastAsia="Helvetica Neue" w:hAnsi="Helvetica Neue" w:cs="Helvetica Neue"/>
        </w:rPr>
      </w:pPr>
      <w:bookmarkStart w:id="41" w:name="_2u6wntf" w:colFirst="0" w:colLast="0"/>
      <w:bookmarkEnd w:id="41"/>
      <w:r w:rsidRPr="0080403F">
        <w:rPr>
          <w:rFonts w:ascii="Helvetica Neue" w:eastAsia="Helvetica Neue" w:hAnsi="Helvetica Neue" w:cs="Helvetica Neue"/>
        </w:rPr>
        <w:t>8.13 to 8.17 (Bribery and corruption)</w:t>
      </w:r>
    </w:p>
    <w:p w14:paraId="353316EE" w14:textId="77777777" w:rsidR="0001459B" w:rsidRPr="0080403F" w:rsidRDefault="004E0974">
      <w:pPr>
        <w:numPr>
          <w:ilvl w:val="1"/>
          <w:numId w:val="78"/>
        </w:numPr>
        <w:spacing w:after="0"/>
        <w:ind w:hanging="360"/>
        <w:rPr>
          <w:rFonts w:ascii="Helvetica Neue" w:eastAsia="Helvetica Neue" w:hAnsi="Helvetica Neue" w:cs="Helvetica Neue"/>
        </w:rPr>
      </w:pPr>
      <w:bookmarkStart w:id="42" w:name="_19c6y18" w:colFirst="0" w:colLast="0"/>
      <w:bookmarkEnd w:id="42"/>
      <w:r w:rsidRPr="0080403F">
        <w:rPr>
          <w:rFonts w:ascii="Helvetica Neue" w:eastAsia="Helvetica Neue" w:hAnsi="Helvetica Neue" w:cs="Helvetica Neue"/>
        </w:rPr>
        <w:t>8.18 to 8.27 (Freedom of Information Act)</w:t>
      </w:r>
    </w:p>
    <w:p w14:paraId="04036754" w14:textId="77777777" w:rsidR="0001459B" w:rsidRPr="0080403F" w:rsidRDefault="004E0974">
      <w:pPr>
        <w:numPr>
          <w:ilvl w:val="1"/>
          <w:numId w:val="78"/>
        </w:numPr>
        <w:spacing w:after="0"/>
        <w:ind w:hanging="360"/>
        <w:rPr>
          <w:rFonts w:ascii="Helvetica Neue" w:eastAsia="Helvetica Neue" w:hAnsi="Helvetica Neue" w:cs="Helvetica Neue"/>
        </w:rPr>
      </w:pPr>
      <w:bookmarkStart w:id="43" w:name="_3tbugp1" w:colFirst="0" w:colLast="0"/>
      <w:bookmarkEnd w:id="43"/>
      <w:r w:rsidRPr="0080403F">
        <w:rPr>
          <w:rFonts w:ascii="Helvetica Neue" w:eastAsia="Helvetica Neue" w:hAnsi="Helvetica Neue" w:cs="Helvetica Neue"/>
        </w:rPr>
        <w:t xml:space="preserve">8.28 to 8.29 (Promoting tax compliance) </w:t>
      </w:r>
    </w:p>
    <w:p w14:paraId="119FC434" w14:textId="77777777" w:rsidR="0001459B" w:rsidRPr="0080403F" w:rsidRDefault="004E0974">
      <w:pPr>
        <w:numPr>
          <w:ilvl w:val="1"/>
          <w:numId w:val="78"/>
        </w:numPr>
        <w:spacing w:after="0"/>
        <w:ind w:hanging="360"/>
        <w:rPr>
          <w:rFonts w:ascii="Helvetica Neue" w:eastAsia="Helvetica Neue" w:hAnsi="Helvetica Neue" w:cs="Helvetica Neue"/>
        </w:rPr>
      </w:pPr>
      <w:bookmarkStart w:id="44" w:name="_28h4qwu" w:colFirst="0" w:colLast="0"/>
      <w:bookmarkEnd w:id="44"/>
      <w:r w:rsidRPr="0080403F">
        <w:rPr>
          <w:rFonts w:ascii="Helvetica Neue" w:eastAsia="Helvetica Neue" w:hAnsi="Helvetica Neue" w:cs="Helvetica Neue"/>
        </w:rPr>
        <w:t>8.30 to 8.31 (Official Secrets Act)</w:t>
      </w:r>
    </w:p>
    <w:p w14:paraId="3936CBB1" w14:textId="77777777" w:rsidR="0001459B" w:rsidRPr="0080403F" w:rsidRDefault="004E0974">
      <w:pPr>
        <w:numPr>
          <w:ilvl w:val="1"/>
          <w:numId w:val="78"/>
        </w:numPr>
        <w:spacing w:after="0"/>
        <w:ind w:hanging="360"/>
        <w:rPr>
          <w:rFonts w:ascii="Helvetica Neue" w:eastAsia="Helvetica Neue" w:hAnsi="Helvetica Neue" w:cs="Helvetica Neue"/>
        </w:rPr>
      </w:pPr>
      <w:bookmarkStart w:id="45" w:name="_nmf14n" w:colFirst="0" w:colLast="0"/>
      <w:bookmarkEnd w:id="45"/>
      <w:r w:rsidRPr="0080403F">
        <w:rPr>
          <w:rFonts w:ascii="Helvetica Neue" w:eastAsia="Helvetica Neue" w:hAnsi="Helvetica Neue" w:cs="Helvetica Neue"/>
        </w:rPr>
        <w:t>8.32 to 8.35 (Transfer and subcontracting)</w:t>
      </w:r>
    </w:p>
    <w:p w14:paraId="0631261D" w14:textId="77777777" w:rsidR="0001459B" w:rsidRPr="0080403F" w:rsidRDefault="004E0974">
      <w:pPr>
        <w:numPr>
          <w:ilvl w:val="1"/>
          <w:numId w:val="78"/>
        </w:numPr>
        <w:spacing w:after="0"/>
        <w:ind w:hanging="360"/>
        <w:rPr>
          <w:rFonts w:ascii="Helvetica Neue" w:eastAsia="Helvetica Neue" w:hAnsi="Helvetica Neue" w:cs="Helvetica Neue"/>
        </w:rPr>
      </w:pPr>
      <w:bookmarkStart w:id="46" w:name="_37m2jsg" w:colFirst="0" w:colLast="0"/>
      <w:bookmarkEnd w:id="46"/>
      <w:r w:rsidRPr="0080403F">
        <w:rPr>
          <w:rFonts w:ascii="Helvetica Neue" w:eastAsia="Helvetica Neue" w:hAnsi="Helvetica Neue" w:cs="Helvetica Neue"/>
        </w:rPr>
        <w:t>8.38 to 8.41 (Complaints handling and resolution)</w:t>
      </w:r>
    </w:p>
    <w:p w14:paraId="268FCDB9" w14:textId="77777777" w:rsidR="0001459B" w:rsidRPr="0080403F" w:rsidRDefault="004E0974">
      <w:pPr>
        <w:numPr>
          <w:ilvl w:val="1"/>
          <w:numId w:val="78"/>
        </w:numPr>
        <w:spacing w:after="0"/>
        <w:ind w:hanging="360"/>
        <w:rPr>
          <w:rFonts w:ascii="Helvetica Neue" w:eastAsia="Helvetica Neue" w:hAnsi="Helvetica Neue" w:cs="Helvetica Neue"/>
        </w:rPr>
      </w:pPr>
      <w:bookmarkStart w:id="47" w:name="_1mrcu09" w:colFirst="0" w:colLast="0"/>
      <w:bookmarkEnd w:id="47"/>
      <w:r w:rsidRPr="0080403F">
        <w:rPr>
          <w:rFonts w:ascii="Helvetica Neue" w:eastAsia="Helvetica Neue" w:hAnsi="Helvetica Neue" w:cs="Helvetica Neue"/>
        </w:rPr>
        <w:t>8.42 to 8.48 (Conflicts of interest and ethical walls)</w:t>
      </w:r>
    </w:p>
    <w:p w14:paraId="75D40BF8" w14:textId="77777777" w:rsidR="0001459B" w:rsidRPr="0080403F" w:rsidRDefault="004E0974">
      <w:pPr>
        <w:numPr>
          <w:ilvl w:val="1"/>
          <w:numId w:val="78"/>
        </w:numPr>
        <w:spacing w:after="0"/>
        <w:ind w:hanging="360"/>
        <w:rPr>
          <w:rFonts w:ascii="Helvetica Neue" w:eastAsia="Helvetica Neue" w:hAnsi="Helvetica Neue" w:cs="Helvetica Neue"/>
        </w:rPr>
      </w:pPr>
      <w:bookmarkStart w:id="48" w:name="_46r0co2" w:colFirst="0" w:colLast="0"/>
      <w:bookmarkEnd w:id="48"/>
      <w:r w:rsidRPr="0080403F">
        <w:rPr>
          <w:rFonts w:ascii="Helvetica Neue" w:eastAsia="Helvetica Neue" w:hAnsi="Helvetica Neue" w:cs="Helvetica Neue"/>
        </w:rPr>
        <w:t>8.49 to 8.51 (Publicity and branding)</w:t>
      </w:r>
    </w:p>
    <w:p w14:paraId="62DC1A29" w14:textId="77777777" w:rsidR="0001459B" w:rsidRPr="0080403F" w:rsidRDefault="004E0974">
      <w:pPr>
        <w:numPr>
          <w:ilvl w:val="1"/>
          <w:numId w:val="78"/>
        </w:numPr>
        <w:spacing w:after="0"/>
        <w:ind w:hanging="360"/>
        <w:rPr>
          <w:rFonts w:ascii="Helvetica Neue" w:eastAsia="Helvetica Neue" w:hAnsi="Helvetica Neue" w:cs="Helvetica Neue"/>
        </w:rPr>
      </w:pPr>
      <w:bookmarkStart w:id="49" w:name="_2lwamvv" w:colFirst="0" w:colLast="0"/>
      <w:bookmarkEnd w:id="49"/>
      <w:r w:rsidRPr="0080403F">
        <w:rPr>
          <w:rFonts w:ascii="Helvetica Neue" w:eastAsia="Helvetica Neue" w:hAnsi="Helvetica Neue" w:cs="Helvetica Neue"/>
        </w:rPr>
        <w:t>8.52 to 8.54 (Equality and diversity)</w:t>
      </w:r>
    </w:p>
    <w:p w14:paraId="30E4747B" w14:textId="77777777" w:rsidR="0001459B" w:rsidRPr="0080403F" w:rsidRDefault="004E0974">
      <w:pPr>
        <w:numPr>
          <w:ilvl w:val="1"/>
          <w:numId w:val="78"/>
        </w:numPr>
        <w:spacing w:after="0"/>
        <w:ind w:hanging="360"/>
        <w:rPr>
          <w:rFonts w:ascii="Helvetica Neue" w:eastAsia="Helvetica Neue" w:hAnsi="Helvetica Neue" w:cs="Helvetica Neue"/>
        </w:rPr>
      </w:pPr>
      <w:r w:rsidRPr="0080403F">
        <w:rPr>
          <w:rFonts w:ascii="Helvetica Neue" w:eastAsia="Helvetica Neue" w:hAnsi="Helvetica Neue" w:cs="Helvetica Neue"/>
        </w:rPr>
        <w:t>8.57 to 8.58 (data protection)</w:t>
      </w:r>
    </w:p>
    <w:p w14:paraId="47556781" w14:textId="77777777" w:rsidR="0001459B" w:rsidRPr="0080403F" w:rsidRDefault="004C429A">
      <w:pPr>
        <w:numPr>
          <w:ilvl w:val="1"/>
          <w:numId w:val="78"/>
        </w:numPr>
        <w:spacing w:after="0"/>
        <w:ind w:hanging="360"/>
        <w:rPr>
          <w:rFonts w:ascii="Helvetica Neue" w:eastAsia="Helvetica Neue" w:hAnsi="Helvetica Neue" w:cs="Helvetica Neue"/>
        </w:rPr>
      </w:pPr>
      <w:bookmarkStart w:id="50" w:name="_111kx3o" w:colFirst="0" w:colLast="0"/>
      <w:bookmarkEnd w:id="50"/>
      <w:r w:rsidRPr="0080403F">
        <w:rPr>
          <w:rFonts w:ascii="Helvetica Neue" w:eastAsia="Helvetica Neue" w:hAnsi="Helvetica Neue" w:cs="Helvetica Neue"/>
        </w:rPr>
        <w:t>8.62 to 8.63</w:t>
      </w:r>
      <w:r w:rsidR="004E0974" w:rsidRPr="0080403F">
        <w:rPr>
          <w:rFonts w:ascii="Helvetica Neue" w:eastAsia="Helvetica Neue" w:hAnsi="Helvetica Neue" w:cs="Helvetica Neue"/>
        </w:rPr>
        <w:t xml:space="preserve"> (Severability)</w:t>
      </w:r>
    </w:p>
    <w:p w14:paraId="32708B04" w14:textId="77777777" w:rsidR="0001459B" w:rsidRPr="0080403F" w:rsidRDefault="004E0974">
      <w:pPr>
        <w:numPr>
          <w:ilvl w:val="1"/>
          <w:numId w:val="78"/>
        </w:numPr>
        <w:spacing w:after="0"/>
        <w:ind w:hanging="360"/>
        <w:rPr>
          <w:rFonts w:ascii="Helvetica Neue" w:eastAsia="Helvetica Neue" w:hAnsi="Helvetica Neue" w:cs="Helvetica Neue"/>
        </w:rPr>
      </w:pPr>
      <w:bookmarkStart w:id="51" w:name="_3l18frh" w:colFirst="0" w:colLast="0"/>
      <w:bookmarkEnd w:id="51"/>
      <w:r w:rsidRPr="0080403F">
        <w:rPr>
          <w:rFonts w:ascii="Helvetica Neue" w:eastAsia="Helvetica Neue" w:hAnsi="Helvetica Neue" w:cs="Helvetica Neue"/>
        </w:rPr>
        <w:t xml:space="preserve">8.64 to 8.77 (Managing disputes and Mediation) </w:t>
      </w:r>
    </w:p>
    <w:p w14:paraId="2291F96A" w14:textId="77777777" w:rsidR="0001459B" w:rsidRPr="0080403F" w:rsidRDefault="004E0974">
      <w:pPr>
        <w:numPr>
          <w:ilvl w:val="1"/>
          <w:numId w:val="78"/>
        </w:numPr>
        <w:spacing w:after="0"/>
        <w:ind w:hanging="360"/>
        <w:rPr>
          <w:rFonts w:ascii="Helvetica Neue" w:eastAsia="Helvetica Neue" w:hAnsi="Helvetica Neue" w:cs="Helvetica Neue"/>
        </w:rPr>
      </w:pPr>
      <w:bookmarkStart w:id="52" w:name="_206ipza" w:colFirst="0" w:colLast="0"/>
      <w:bookmarkEnd w:id="52"/>
      <w:r w:rsidRPr="0080403F">
        <w:rPr>
          <w:rFonts w:ascii="Helvetica Neue" w:eastAsia="Helvetica Neue" w:hAnsi="Helvetica Neue" w:cs="Helvetica Neue"/>
        </w:rPr>
        <w:t xml:space="preserve">8.78 to 8.86 (Confidentiality) </w:t>
      </w:r>
    </w:p>
    <w:p w14:paraId="551A0CA2" w14:textId="77777777" w:rsidR="0001459B" w:rsidRPr="0080403F" w:rsidRDefault="004E0974">
      <w:pPr>
        <w:numPr>
          <w:ilvl w:val="1"/>
          <w:numId w:val="78"/>
        </w:numPr>
        <w:spacing w:after="0"/>
        <w:ind w:hanging="360"/>
        <w:rPr>
          <w:rFonts w:ascii="Helvetica Neue" w:eastAsia="Helvetica Neue" w:hAnsi="Helvetica Neue" w:cs="Helvetica Neue"/>
        </w:rPr>
      </w:pPr>
      <w:r w:rsidRPr="0080403F">
        <w:rPr>
          <w:rFonts w:ascii="Helvetica Neue" w:eastAsia="Helvetica Neue" w:hAnsi="Helvetica Neue" w:cs="Helvetica Neue"/>
        </w:rPr>
        <w:t>8.87 to 8.88 (Waiver and cumulative remedies)</w:t>
      </w:r>
    </w:p>
    <w:p w14:paraId="6363745F" w14:textId="77777777" w:rsidR="0001459B" w:rsidRPr="0080403F" w:rsidRDefault="004E0974">
      <w:pPr>
        <w:numPr>
          <w:ilvl w:val="1"/>
          <w:numId w:val="78"/>
        </w:numPr>
        <w:spacing w:after="0"/>
        <w:ind w:hanging="360"/>
        <w:rPr>
          <w:rFonts w:ascii="Helvetica Neue" w:eastAsia="Helvetica Neue" w:hAnsi="Helvetica Neue" w:cs="Helvetica Neue"/>
        </w:rPr>
      </w:pPr>
      <w:r w:rsidRPr="0080403F">
        <w:rPr>
          <w:rFonts w:ascii="Helvetica Neue" w:eastAsia="Helvetica Neue" w:hAnsi="Helvetica Neue" w:cs="Helvetica Neue"/>
        </w:rPr>
        <w:t>8.89 to 8.99 (Corporate Social Responsibility)</w:t>
      </w:r>
    </w:p>
    <w:p w14:paraId="79745253" w14:textId="77777777" w:rsidR="0001459B" w:rsidRPr="0080403F" w:rsidRDefault="004E0974">
      <w:pPr>
        <w:numPr>
          <w:ilvl w:val="1"/>
          <w:numId w:val="78"/>
        </w:numPr>
        <w:spacing w:after="0"/>
        <w:ind w:hanging="360"/>
        <w:rPr>
          <w:rFonts w:ascii="Helvetica Neue" w:eastAsia="Helvetica Neue" w:hAnsi="Helvetica Neue" w:cs="Helvetica Neue"/>
        </w:rPr>
      </w:pPr>
      <w:r w:rsidRPr="0080403F">
        <w:rPr>
          <w:rFonts w:ascii="Helvetica Neue" w:eastAsia="Helvetica Neue" w:hAnsi="Helvetica Neue" w:cs="Helvetica Neue"/>
        </w:rPr>
        <w:t>paragraphs 1 to 10 of the Framework Agreement glossary and interpretations</w:t>
      </w:r>
    </w:p>
    <w:p w14:paraId="7E8736FB" w14:textId="77777777" w:rsidR="0001459B" w:rsidRPr="0080403F" w:rsidRDefault="004E0974">
      <w:pPr>
        <w:numPr>
          <w:ilvl w:val="1"/>
          <w:numId w:val="78"/>
        </w:numPr>
        <w:ind w:hanging="360"/>
        <w:rPr>
          <w:rFonts w:ascii="Helvetica Neue" w:eastAsia="Helvetica Neue" w:hAnsi="Helvetica Neue" w:cs="Helvetica Neue"/>
        </w:rPr>
      </w:pPr>
      <w:r w:rsidRPr="0080403F">
        <w:rPr>
          <w:rFonts w:ascii="Helvetica Neue" w:eastAsia="Helvetica Neue" w:hAnsi="Helvetica Neue" w:cs="Helvetica Neue"/>
        </w:rPr>
        <w:t>any audit provisions from the Framework Agreement set out by the Buyer in the Order Form</w:t>
      </w:r>
    </w:p>
    <w:p w14:paraId="24552CB4" w14:textId="77777777" w:rsidR="0001459B" w:rsidRPr="0080403F" w:rsidRDefault="0001459B">
      <w:pPr>
        <w:spacing w:after="0"/>
        <w:ind w:left="720"/>
        <w:rPr>
          <w:rFonts w:ascii="Helvetica Neue" w:eastAsia="Helvetica Neue" w:hAnsi="Helvetica Neue" w:cs="Helvetica Neue"/>
        </w:rPr>
      </w:pPr>
    </w:p>
    <w:p w14:paraId="72A0B00F" w14:textId="77777777" w:rsidR="0001459B" w:rsidRPr="0080403F" w:rsidRDefault="004E0974">
      <w:pPr>
        <w:numPr>
          <w:ilvl w:val="0"/>
          <w:numId w:val="78"/>
        </w:numPr>
        <w:spacing w:after="0"/>
        <w:ind w:hanging="724"/>
        <w:rPr>
          <w:rFonts w:ascii="Helvetica Neue" w:eastAsia="Helvetica Neue" w:hAnsi="Helvetica Neue" w:cs="Helvetica Neue"/>
        </w:rPr>
      </w:pPr>
      <w:bookmarkStart w:id="53" w:name="_4k668n3" w:colFirst="0" w:colLast="0"/>
      <w:bookmarkEnd w:id="53"/>
      <w:r w:rsidRPr="0080403F">
        <w:rPr>
          <w:rFonts w:ascii="Helvetica Neue" w:eastAsia="Helvetica Neue" w:hAnsi="Helvetica Neue" w:cs="Helvetica Neue"/>
        </w:rPr>
        <w:t>The Framework Agreement provisions in clause 2.1 will be modified as follows:</w:t>
      </w:r>
    </w:p>
    <w:p w14:paraId="198F11E8" w14:textId="77777777" w:rsidR="0001459B" w:rsidRPr="0080403F" w:rsidRDefault="0001459B">
      <w:pPr>
        <w:spacing w:after="0"/>
        <w:ind w:left="720"/>
        <w:rPr>
          <w:rFonts w:ascii="Helvetica Neue" w:eastAsia="Helvetica Neue" w:hAnsi="Helvetica Neue" w:cs="Helvetica Neue"/>
        </w:rPr>
      </w:pPr>
    </w:p>
    <w:p w14:paraId="20AEBED6" w14:textId="77777777" w:rsidR="0001459B" w:rsidRPr="0080403F" w:rsidRDefault="004E0974">
      <w:pPr>
        <w:numPr>
          <w:ilvl w:val="1"/>
          <w:numId w:val="78"/>
        </w:numPr>
        <w:ind w:hanging="360"/>
        <w:rPr>
          <w:rFonts w:ascii="Helvetica Neue" w:eastAsia="Helvetica Neue" w:hAnsi="Helvetica Neue" w:cs="Helvetica Neue"/>
        </w:rPr>
      </w:pPr>
      <w:bookmarkStart w:id="54" w:name="_2zbgiuw" w:colFirst="0" w:colLast="0"/>
      <w:bookmarkEnd w:id="54"/>
      <w:r w:rsidRPr="0080403F">
        <w:rPr>
          <w:rFonts w:ascii="Helvetica Neue" w:eastAsia="Helvetica Neue" w:hAnsi="Helvetica Neue" w:cs="Helvetica Neue"/>
        </w:rPr>
        <w:t>a reference to the ‘Framework Agreement’ will be a reference to the ‘Call-Off Contract’</w:t>
      </w:r>
    </w:p>
    <w:p w14:paraId="6ADBCB24" w14:textId="77777777" w:rsidR="0001459B" w:rsidRPr="0080403F" w:rsidRDefault="004E0974">
      <w:pPr>
        <w:numPr>
          <w:ilvl w:val="1"/>
          <w:numId w:val="78"/>
        </w:numPr>
        <w:ind w:hanging="360"/>
        <w:rPr>
          <w:rFonts w:ascii="Helvetica Neue" w:eastAsia="Helvetica Neue" w:hAnsi="Helvetica Neue" w:cs="Helvetica Neue"/>
        </w:rPr>
      </w:pPr>
      <w:bookmarkStart w:id="55" w:name="_1egqt2p" w:colFirst="0" w:colLast="0"/>
      <w:bookmarkEnd w:id="55"/>
      <w:r w:rsidRPr="0080403F">
        <w:rPr>
          <w:rFonts w:ascii="Helvetica Neue" w:eastAsia="Helvetica Neue" w:hAnsi="Helvetica Neue" w:cs="Helvetica Neue"/>
        </w:rPr>
        <w:t>a reference to ‘CCS’ will be a reference to ‘the Buyer’</w:t>
      </w:r>
    </w:p>
    <w:p w14:paraId="0D0D1526" w14:textId="77777777" w:rsidR="0001459B" w:rsidRPr="0080403F" w:rsidRDefault="004E0974">
      <w:pPr>
        <w:numPr>
          <w:ilvl w:val="1"/>
          <w:numId w:val="78"/>
        </w:numPr>
        <w:ind w:hanging="360"/>
        <w:rPr>
          <w:rFonts w:ascii="Helvetica Neue" w:eastAsia="Helvetica Neue" w:hAnsi="Helvetica Neue" w:cs="Helvetica Neue"/>
        </w:rPr>
      </w:pPr>
      <w:bookmarkStart w:id="56" w:name="_3ygebqi" w:colFirst="0" w:colLast="0"/>
      <w:bookmarkEnd w:id="56"/>
      <w:r w:rsidRPr="0080403F">
        <w:rPr>
          <w:rFonts w:ascii="Helvetica Neue" w:eastAsia="Helvetica Neue" w:hAnsi="Helvetica Neue" w:cs="Helvetica Neue"/>
        </w:rPr>
        <w:t>a reference to the ‘Parties’ and a ‘Party’ will be a reference to the Buyer and Supplier as Parties under this Call-Off Contract</w:t>
      </w:r>
    </w:p>
    <w:p w14:paraId="49F10A07" w14:textId="77777777" w:rsidR="0001459B" w:rsidRPr="0080403F" w:rsidRDefault="004E0974">
      <w:pPr>
        <w:numPr>
          <w:ilvl w:val="0"/>
          <w:numId w:val="78"/>
        </w:numPr>
        <w:spacing w:after="0"/>
        <w:ind w:hanging="724"/>
        <w:rPr>
          <w:rFonts w:ascii="Helvetica Neue" w:eastAsia="Helvetica Neue" w:hAnsi="Helvetica Neue" w:cs="Helvetica Neue"/>
        </w:rPr>
      </w:pPr>
      <w:bookmarkStart w:id="57" w:name="_2dlolyb" w:colFirst="0" w:colLast="0"/>
      <w:bookmarkEnd w:id="57"/>
      <w:r w:rsidRPr="0080403F">
        <w:rPr>
          <w:rFonts w:ascii="Helvetica Neue" w:eastAsia="Helvetica Neue" w:hAnsi="Helvetica Neue" w:cs="Helvetica Neue"/>
        </w:rPr>
        <w:t>The Parties acknowledge that they are required to complete the applicable Annexes contained in schedule 4 (Processing Data) of the Framework Agreement for the purposes of this Call-Off Contract.  The applicable Annexes being reproduced at schedule 7 of this Call-Off Contract.</w:t>
      </w:r>
    </w:p>
    <w:p w14:paraId="3F1A835D" w14:textId="77777777" w:rsidR="0001459B" w:rsidRPr="0080403F" w:rsidRDefault="004E0974">
      <w:pPr>
        <w:numPr>
          <w:ilvl w:val="0"/>
          <w:numId w:val="78"/>
        </w:numPr>
        <w:spacing w:after="0"/>
        <w:ind w:hanging="724"/>
        <w:rPr>
          <w:rFonts w:ascii="Helvetica Neue" w:eastAsia="Helvetica Neue" w:hAnsi="Helvetica Neue" w:cs="Helvetica Neue"/>
        </w:rPr>
      </w:pPr>
      <w:r w:rsidRPr="0080403F">
        <w:rPr>
          <w:rFonts w:ascii="Helvetica Neue" w:eastAsia="Helvetica Neue" w:hAnsi="Helvetica Neue" w:cs="Helvetica Neue"/>
        </w:rPr>
        <w:t>The Framework Agreement incorporated clauses will be referred to as ‘incorporated Framework clause XX’, where ‘XX’ is the Framework Agreement clause number.</w:t>
      </w:r>
    </w:p>
    <w:p w14:paraId="772E51EF" w14:textId="77777777" w:rsidR="0001459B" w:rsidRPr="0080403F" w:rsidRDefault="004E0974">
      <w:pPr>
        <w:numPr>
          <w:ilvl w:val="0"/>
          <w:numId w:val="78"/>
        </w:numPr>
        <w:spacing w:after="0"/>
        <w:ind w:hanging="724"/>
        <w:rPr>
          <w:rFonts w:ascii="Helvetica Neue" w:eastAsia="Helvetica Neue" w:hAnsi="Helvetica Neue" w:cs="Helvetica Neue"/>
        </w:rPr>
      </w:pPr>
      <w:bookmarkStart w:id="58" w:name="_sqyw64" w:colFirst="0" w:colLast="0"/>
      <w:bookmarkEnd w:id="58"/>
      <w:r w:rsidRPr="0080403F">
        <w:rPr>
          <w:rFonts w:ascii="Helvetica Neue" w:eastAsia="Helvetica Neue" w:hAnsi="Helvetica Neue" w:cs="Helvetica Neue"/>
        </w:rPr>
        <w:t>When an Order Form is signed, the terms and conditions agreed in it will be incorporated into this Call-Off Contract.</w:t>
      </w:r>
    </w:p>
    <w:p w14:paraId="470A4525" w14:textId="77777777" w:rsidR="0001459B" w:rsidRPr="0080403F" w:rsidRDefault="0001459B">
      <w:pPr>
        <w:spacing w:after="0"/>
        <w:ind w:left="720"/>
        <w:rPr>
          <w:rFonts w:ascii="Helvetica Neue" w:eastAsia="Helvetica Neue" w:hAnsi="Helvetica Neue" w:cs="Helvetica Neue"/>
        </w:rPr>
      </w:pPr>
    </w:p>
    <w:p w14:paraId="700B7813" w14:textId="44674F3C" w:rsidR="0001459B" w:rsidRPr="009E4569" w:rsidRDefault="004E0974">
      <w:pPr>
        <w:pStyle w:val="Heading3"/>
        <w:rPr>
          <w:rFonts w:ascii="Helvetica Neue" w:eastAsia="Helvetica Neue" w:hAnsi="Helvetica Neue" w:cs="Helvetica Neue"/>
          <w:color w:val="000000"/>
          <w:sz w:val="28"/>
          <w:szCs w:val="28"/>
        </w:rPr>
      </w:pPr>
      <w:bookmarkStart w:id="59" w:name="_Toc13659126"/>
      <w:r w:rsidRPr="009E4569">
        <w:rPr>
          <w:rFonts w:ascii="Helvetica Neue" w:eastAsia="Helvetica Neue" w:hAnsi="Helvetica Neue" w:cs="Helvetica Neue"/>
          <w:color w:val="000000"/>
          <w:sz w:val="28"/>
          <w:szCs w:val="28"/>
        </w:rPr>
        <w:t>3. Supply of services</w:t>
      </w:r>
      <w:bookmarkEnd w:id="59"/>
    </w:p>
    <w:p w14:paraId="4A577714" w14:textId="77777777" w:rsidR="00920596" w:rsidRPr="009E4569" w:rsidRDefault="00920596" w:rsidP="009E4569">
      <w:pPr>
        <w:rPr>
          <w:rFonts w:ascii="Helvetica Neue" w:hAnsi="Helvetica Neue"/>
        </w:rPr>
      </w:pPr>
    </w:p>
    <w:p w14:paraId="030A76BA" w14:textId="77777777" w:rsidR="0001459B" w:rsidRPr="0080403F" w:rsidRDefault="004E0974">
      <w:pPr>
        <w:numPr>
          <w:ilvl w:val="0"/>
          <w:numId w:val="61"/>
        </w:numPr>
        <w:ind w:hanging="724"/>
        <w:rPr>
          <w:rFonts w:ascii="Helvetica Neue" w:eastAsia="Helvetica Neue" w:hAnsi="Helvetica Neue" w:cs="Helvetica Neue"/>
        </w:rPr>
      </w:pPr>
      <w:r w:rsidRPr="0080403F">
        <w:rPr>
          <w:rFonts w:ascii="Helvetica Neue" w:eastAsia="Helvetica Neue" w:hAnsi="Helvetica Neue" w:cs="Helvetica Neue"/>
        </w:rPr>
        <w:t>The Supplier agrees to supply the G-Cloud Services and any Additional Services under the terms of the Call-Off Contract and the Supplier’s Application.</w:t>
      </w:r>
    </w:p>
    <w:p w14:paraId="437980EE" w14:textId="0CD2C67C" w:rsidR="0001459B" w:rsidRPr="0080403F" w:rsidRDefault="004E0974">
      <w:pPr>
        <w:numPr>
          <w:ilvl w:val="0"/>
          <w:numId w:val="61"/>
        </w:numPr>
        <w:ind w:hanging="724"/>
        <w:rPr>
          <w:rFonts w:ascii="Helvetica Neue" w:eastAsia="Helvetica Neue" w:hAnsi="Helvetica Neue" w:cs="Helvetica Neue"/>
        </w:rPr>
      </w:pPr>
      <w:r w:rsidRPr="0080403F">
        <w:rPr>
          <w:rFonts w:ascii="Helvetica Neue" w:eastAsia="Helvetica Neue" w:hAnsi="Helvetica Neue" w:cs="Helvetica Neue"/>
        </w:rPr>
        <w:t>The Supplier undertakes that each G-Cloud Service will meet the Buyer’s acceptance criteria, as defined in the Order Form.</w:t>
      </w:r>
    </w:p>
    <w:p w14:paraId="0D1534BA" w14:textId="038BA113" w:rsidR="0080403F" w:rsidRPr="0080403F" w:rsidRDefault="0080403F" w:rsidP="009E4569">
      <w:pPr>
        <w:ind w:left="720"/>
        <w:rPr>
          <w:rFonts w:ascii="Helvetica Neue" w:eastAsia="Helvetica Neue" w:hAnsi="Helvetica Neue" w:cs="Helvetica Neue"/>
        </w:rPr>
      </w:pPr>
    </w:p>
    <w:p w14:paraId="1EAF051C" w14:textId="20874E67" w:rsidR="0080403F" w:rsidRPr="0080403F" w:rsidRDefault="0080403F" w:rsidP="009E4569">
      <w:pPr>
        <w:ind w:left="720"/>
        <w:rPr>
          <w:rFonts w:ascii="Helvetica Neue" w:eastAsia="Helvetica Neue" w:hAnsi="Helvetica Neue" w:cs="Helvetica Neue"/>
        </w:rPr>
      </w:pPr>
    </w:p>
    <w:p w14:paraId="01D7991E" w14:textId="77777777" w:rsidR="0080403F" w:rsidRPr="0080403F" w:rsidRDefault="0080403F" w:rsidP="009E4569">
      <w:pPr>
        <w:ind w:left="720"/>
        <w:rPr>
          <w:rFonts w:ascii="Helvetica Neue" w:eastAsia="Helvetica Neue" w:hAnsi="Helvetica Neue" w:cs="Helvetica Neue"/>
        </w:rPr>
      </w:pPr>
    </w:p>
    <w:p w14:paraId="27540F9E" w14:textId="0F9D3CCA" w:rsidR="0001459B" w:rsidRPr="009E4569" w:rsidRDefault="004E0974">
      <w:pPr>
        <w:pStyle w:val="Heading3"/>
        <w:rPr>
          <w:rFonts w:ascii="Helvetica Neue" w:eastAsia="Helvetica Neue" w:hAnsi="Helvetica Neue" w:cs="Helvetica Neue"/>
          <w:color w:val="000000"/>
          <w:sz w:val="28"/>
          <w:szCs w:val="28"/>
        </w:rPr>
      </w:pPr>
      <w:bookmarkStart w:id="60" w:name="_Toc13659127"/>
      <w:r w:rsidRPr="009E4569">
        <w:rPr>
          <w:rFonts w:ascii="Helvetica Neue" w:eastAsia="Helvetica Neue" w:hAnsi="Helvetica Neue" w:cs="Helvetica Neue"/>
          <w:color w:val="000000"/>
          <w:sz w:val="28"/>
          <w:szCs w:val="28"/>
        </w:rPr>
        <w:t>4. Supplier staff</w:t>
      </w:r>
      <w:bookmarkEnd w:id="60"/>
    </w:p>
    <w:p w14:paraId="1E31CA2E" w14:textId="77777777" w:rsidR="00920596" w:rsidRPr="009E4569" w:rsidRDefault="00920596" w:rsidP="009E4569">
      <w:pPr>
        <w:rPr>
          <w:rFonts w:ascii="Helvetica Neue" w:hAnsi="Helvetica Neue"/>
        </w:rPr>
      </w:pPr>
    </w:p>
    <w:p w14:paraId="5EE7F31E" w14:textId="77777777" w:rsidR="0001459B" w:rsidRPr="0080403F" w:rsidRDefault="004E0974">
      <w:pPr>
        <w:numPr>
          <w:ilvl w:val="0"/>
          <w:numId w:val="54"/>
        </w:numPr>
        <w:spacing w:after="0"/>
        <w:ind w:hanging="724"/>
        <w:rPr>
          <w:rFonts w:ascii="Helvetica Neue" w:eastAsia="Helvetica Neue" w:hAnsi="Helvetica Neue" w:cs="Helvetica Neue"/>
        </w:rPr>
      </w:pPr>
      <w:r w:rsidRPr="0080403F">
        <w:rPr>
          <w:rFonts w:ascii="Helvetica Neue" w:eastAsia="Helvetica Neue" w:hAnsi="Helvetica Neue" w:cs="Helvetica Neue"/>
        </w:rPr>
        <w:t>The Supplier Staff must:</w:t>
      </w:r>
    </w:p>
    <w:p w14:paraId="0366B41F" w14:textId="77777777" w:rsidR="0001459B" w:rsidRPr="0080403F" w:rsidRDefault="0001459B">
      <w:pPr>
        <w:spacing w:after="0"/>
        <w:ind w:left="720"/>
        <w:rPr>
          <w:rFonts w:ascii="Helvetica Neue" w:eastAsia="Helvetica Neue" w:hAnsi="Helvetica Neue" w:cs="Helvetica Neue"/>
        </w:rPr>
      </w:pPr>
    </w:p>
    <w:p w14:paraId="1618C429" w14:textId="77777777" w:rsidR="0001459B" w:rsidRPr="0080403F" w:rsidRDefault="004E0974">
      <w:pPr>
        <w:numPr>
          <w:ilvl w:val="1"/>
          <w:numId w:val="54"/>
        </w:numPr>
        <w:spacing w:after="0"/>
        <w:ind w:hanging="360"/>
        <w:rPr>
          <w:rFonts w:ascii="Helvetica Neue" w:eastAsia="Helvetica Neue" w:hAnsi="Helvetica Neue" w:cs="Helvetica Neue"/>
        </w:rPr>
      </w:pPr>
      <w:r w:rsidRPr="0080403F">
        <w:rPr>
          <w:rFonts w:ascii="Helvetica Neue" w:eastAsia="Helvetica Neue" w:hAnsi="Helvetica Neue" w:cs="Helvetica Neue"/>
        </w:rPr>
        <w:t>be appropriately experienced, qualified and trained to supply the Services</w:t>
      </w:r>
    </w:p>
    <w:p w14:paraId="4F2A0387" w14:textId="77777777" w:rsidR="0001459B" w:rsidRPr="0080403F" w:rsidRDefault="004E0974">
      <w:pPr>
        <w:numPr>
          <w:ilvl w:val="1"/>
          <w:numId w:val="54"/>
        </w:numPr>
        <w:spacing w:after="0"/>
        <w:ind w:hanging="360"/>
        <w:rPr>
          <w:rFonts w:ascii="Helvetica Neue" w:eastAsia="Helvetica Neue" w:hAnsi="Helvetica Neue" w:cs="Helvetica Neue"/>
        </w:rPr>
      </w:pPr>
      <w:r w:rsidRPr="0080403F">
        <w:rPr>
          <w:rFonts w:ascii="Helvetica Neue" w:eastAsia="Helvetica Neue" w:hAnsi="Helvetica Neue" w:cs="Helvetica Neue"/>
        </w:rPr>
        <w:t>apply all due skill, care and diligence in faithfully performing those duties</w:t>
      </w:r>
    </w:p>
    <w:p w14:paraId="19D63972" w14:textId="77777777" w:rsidR="0001459B" w:rsidRPr="0080403F" w:rsidRDefault="004E0974">
      <w:pPr>
        <w:numPr>
          <w:ilvl w:val="1"/>
          <w:numId w:val="54"/>
        </w:numPr>
        <w:spacing w:after="0"/>
        <w:ind w:hanging="360"/>
        <w:rPr>
          <w:rFonts w:ascii="Helvetica Neue" w:eastAsia="Helvetica Neue" w:hAnsi="Helvetica Neue" w:cs="Helvetica Neue"/>
        </w:rPr>
      </w:pPr>
      <w:r w:rsidRPr="0080403F">
        <w:rPr>
          <w:rFonts w:ascii="Helvetica Neue" w:eastAsia="Helvetica Neue" w:hAnsi="Helvetica Neue" w:cs="Helvetica Neue"/>
        </w:rPr>
        <w:t>obey all lawful instructions and reasonable directions of the Buyer and provide the Services to the reasonable satisfaction of the Buyer</w:t>
      </w:r>
    </w:p>
    <w:p w14:paraId="4A66975D" w14:textId="77777777" w:rsidR="0001459B" w:rsidRPr="0080403F" w:rsidRDefault="004E0974">
      <w:pPr>
        <w:numPr>
          <w:ilvl w:val="1"/>
          <w:numId w:val="54"/>
        </w:numPr>
        <w:spacing w:after="0"/>
        <w:ind w:hanging="360"/>
        <w:rPr>
          <w:rFonts w:ascii="Helvetica Neue" w:eastAsia="Helvetica Neue" w:hAnsi="Helvetica Neue" w:cs="Helvetica Neue"/>
        </w:rPr>
      </w:pPr>
      <w:r w:rsidRPr="0080403F">
        <w:rPr>
          <w:rFonts w:ascii="Helvetica Neue" w:eastAsia="Helvetica Neue" w:hAnsi="Helvetica Neue" w:cs="Helvetica Neue"/>
        </w:rPr>
        <w:t>respond to any enquiries about the Services as soon as reasonably possible</w:t>
      </w:r>
    </w:p>
    <w:p w14:paraId="5CC9B987" w14:textId="77777777" w:rsidR="0001459B" w:rsidRPr="0080403F" w:rsidRDefault="004E0974">
      <w:pPr>
        <w:numPr>
          <w:ilvl w:val="1"/>
          <w:numId w:val="54"/>
        </w:numPr>
        <w:spacing w:after="0"/>
        <w:ind w:hanging="360"/>
        <w:rPr>
          <w:rFonts w:ascii="Helvetica Neue" w:eastAsia="Helvetica Neue" w:hAnsi="Helvetica Neue" w:cs="Helvetica Neue"/>
        </w:rPr>
      </w:pPr>
      <w:r w:rsidRPr="0080403F">
        <w:rPr>
          <w:rFonts w:ascii="Helvetica Neue" w:eastAsia="Helvetica Neue" w:hAnsi="Helvetica Neue" w:cs="Helvetica Neue"/>
        </w:rPr>
        <w:t>complete any necessary Supplier Staff vetting as specified by the Buyer</w:t>
      </w:r>
    </w:p>
    <w:p w14:paraId="41DF5BB7" w14:textId="77777777" w:rsidR="0001459B" w:rsidRPr="0080403F" w:rsidRDefault="0001459B">
      <w:pPr>
        <w:spacing w:after="0"/>
        <w:ind w:left="1440"/>
        <w:rPr>
          <w:rFonts w:ascii="Helvetica Neue" w:eastAsia="Helvetica Neue" w:hAnsi="Helvetica Neue" w:cs="Helvetica Neue"/>
        </w:rPr>
      </w:pPr>
    </w:p>
    <w:p w14:paraId="30CE55FF" w14:textId="77777777" w:rsidR="0001459B" w:rsidRPr="0080403F" w:rsidRDefault="004E0974">
      <w:pPr>
        <w:numPr>
          <w:ilvl w:val="0"/>
          <w:numId w:val="54"/>
        </w:numPr>
        <w:spacing w:after="0"/>
        <w:ind w:hanging="724"/>
        <w:rPr>
          <w:rFonts w:ascii="Helvetica Neue" w:eastAsia="Helvetica Neue" w:hAnsi="Helvetica Neue" w:cs="Helvetica Neue"/>
        </w:rPr>
      </w:pPr>
      <w:r w:rsidRPr="0080403F">
        <w:rPr>
          <w:rFonts w:ascii="Helvetica Neue" w:eastAsia="Helvetica Neue" w:hAnsi="Helvetica Neue" w:cs="Helvetica Neue"/>
        </w:rPr>
        <w:t>The Supplier must retain overall control of the Supplier Staff so that they are not considered to be employees, workers, agents or contractors of the Buyer.</w:t>
      </w:r>
    </w:p>
    <w:p w14:paraId="76C5DB4B" w14:textId="77777777" w:rsidR="0001459B" w:rsidRPr="0080403F" w:rsidRDefault="004E0974">
      <w:pPr>
        <w:numPr>
          <w:ilvl w:val="0"/>
          <w:numId w:val="54"/>
        </w:numPr>
        <w:spacing w:after="0"/>
        <w:ind w:hanging="724"/>
        <w:rPr>
          <w:rFonts w:ascii="Helvetica Neue" w:eastAsia="Helvetica Neue" w:hAnsi="Helvetica Neue" w:cs="Helvetica Neue"/>
        </w:rPr>
      </w:pPr>
      <w:r w:rsidRPr="0080403F">
        <w:rPr>
          <w:rFonts w:ascii="Helvetica Neue" w:eastAsia="Helvetica Neue" w:hAnsi="Helvetica Neue" w:cs="Helvetica Neue"/>
        </w:rPr>
        <w:t>The Supplier may substitute any Supplier Staff as long as they have the equivalent experience and qualifications to the substituted staff member.</w:t>
      </w:r>
    </w:p>
    <w:p w14:paraId="1F7ACD46" w14:textId="77777777" w:rsidR="0001459B" w:rsidRPr="0080403F" w:rsidRDefault="004E0974">
      <w:pPr>
        <w:numPr>
          <w:ilvl w:val="0"/>
          <w:numId w:val="54"/>
        </w:numPr>
        <w:ind w:hanging="724"/>
        <w:rPr>
          <w:rFonts w:ascii="Helvetica Neue" w:eastAsia="Helvetica Neue" w:hAnsi="Helvetica Neue" w:cs="Helvetica Neue"/>
        </w:rPr>
      </w:pPr>
      <w:r w:rsidRPr="0080403F">
        <w:rPr>
          <w:rFonts w:ascii="Helvetica Neue" w:eastAsia="Helvetica Neue" w:hAnsi="Helvetica Neue" w:cs="Helvetica Neue"/>
        </w:rPr>
        <w:t>The Buyer may conduct IR35 Assessments using the ESI tool to assess whether the Supplier’s engagement under the Call-Off Contract is Inside or Outside IR35.</w:t>
      </w:r>
    </w:p>
    <w:p w14:paraId="4521C82D" w14:textId="77777777" w:rsidR="0001459B" w:rsidRPr="0080403F" w:rsidRDefault="004E0974">
      <w:pPr>
        <w:numPr>
          <w:ilvl w:val="0"/>
          <w:numId w:val="54"/>
        </w:numPr>
        <w:ind w:hanging="724"/>
        <w:rPr>
          <w:rFonts w:ascii="Helvetica Neue" w:eastAsia="Helvetica Neue" w:hAnsi="Helvetica Neue" w:cs="Helvetica Neue"/>
        </w:rPr>
      </w:pPr>
      <w:r w:rsidRPr="0080403F">
        <w:rPr>
          <w:rFonts w:ascii="Helvetica Neue" w:eastAsia="Helvetica Neue" w:hAnsi="Helvetica Neue" w:cs="Helvetica Neue"/>
        </w:rPr>
        <w:t>The Buyer may End this Call-Off Contract for Material Breach if the Supplier is delivering the Services Inside IR35.</w:t>
      </w:r>
    </w:p>
    <w:p w14:paraId="3C0946B5" w14:textId="77777777" w:rsidR="0001459B" w:rsidRPr="0080403F" w:rsidRDefault="004E0974">
      <w:pPr>
        <w:numPr>
          <w:ilvl w:val="0"/>
          <w:numId w:val="54"/>
        </w:numPr>
        <w:ind w:hanging="724"/>
        <w:rPr>
          <w:rFonts w:ascii="Helvetica Neue" w:eastAsia="Helvetica Neue" w:hAnsi="Helvetica Neue" w:cs="Helvetica Neue"/>
        </w:rPr>
      </w:pPr>
      <w:r w:rsidRPr="0080403F">
        <w:rPr>
          <w:rFonts w:ascii="Helvetica Neue" w:eastAsia="Helvetica Neue" w:hAnsi="Helvetica Neue" w:cs="Helvetica Neue"/>
        </w:rPr>
        <w:t>The Buyer may need the Supplier to complete an Indicative Test using the ESI tool before the Start Date or at any time during the provision of Services to provide a preliminary view of whether the Services are being delivered Inside or Outside IR35. If the Supplier has completed the Indicative Test, it must download and provide a copy of the PDF with the 14-digit ESI reference number from the summary outcome screen and promptly provide a copy to the Buyer.</w:t>
      </w:r>
    </w:p>
    <w:p w14:paraId="4AEA57DC" w14:textId="77777777" w:rsidR="0001459B" w:rsidRPr="0080403F" w:rsidRDefault="004E0974">
      <w:pPr>
        <w:numPr>
          <w:ilvl w:val="0"/>
          <w:numId w:val="54"/>
        </w:numPr>
        <w:ind w:hanging="724"/>
        <w:rPr>
          <w:rFonts w:ascii="Helvetica Neue" w:eastAsia="Helvetica Neue" w:hAnsi="Helvetica Neue" w:cs="Helvetica Neue"/>
        </w:rPr>
      </w:pPr>
      <w:r w:rsidRPr="0080403F">
        <w:rPr>
          <w:rFonts w:ascii="Helvetica Neue" w:eastAsia="Helvetica Neue" w:hAnsi="Helvetica Neue" w:cs="Helvetica Neue"/>
        </w:rPr>
        <w:t xml:space="preserve">If the Indicative Test indicates the delivery of the Services could potentially be Inside IR35, the Supplier must provide the Buyer with all relevant information needed to enable the Buyer to conduct its own IR35 Assessment. </w:t>
      </w:r>
    </w:p>
    <w:p w14:paraId="1B395F0D" w14:textId="7EE587A1" w:rsidR="0001459B" w:rsidRPr="0080403F" w:rsidRDefault="004E0974">
      <w:pPr>
        <w:numPr>
          <w:ilvl w:val="0"/>
          <w:numId w:val="54"/>
        </w:numPr>
        <w:ind w:hanging="724"/>
        <w:rPr>
          <w:rFonts w:ascii="Helvetica Neue" w:eastAsia="Helvetica Neue" w:hAnsi="Helvetica Neue" w:cs="Helvetica Neue"/>
        </w:rPr>
      </w:pPr>
      <w:r w:rsidRPr="0080403F">
        <w:rPr>
          <w:rFonts w:ascii="Helvetica Neue" w:eastAsia="Helvetica Neue" w:hAnsi="Helvetica Neue" w:cs="Helvetica Neue"/>
        </w:rPr>
        <w:t>If it is determined by the Buyer that the Supplier is Outside IR35, the Buyer will provide the ESI reference number and a copy of the PDF to the Supplier.</w:t>
      </w:r>
    </w:p>
    <w:p w14:paraId="469136EE" w14:textId="77777777" w:rsidR="0080403F" w:rsidRPr="0080403F" w:rsidRDefault="0080403F" w:rsidP="009E4569">
      <w:pPr>
        <w:ind w:left="720"/>
        <w:rPr>
          <w:rFonts w:ascii="Helvetica Neue" w:eastAsia="Helvetica Neue" w:hAnsi="Helvetica Neue" w:cs="Helvetica Neue"/>
        </w:rPr>
      </w:pPr>
    </w:p>
    <w:p w14:paraId="03003E2F" w14:textId="3D4E7BA9" w:rsidR="0001459B" w:rsidRPr="0080403F" w:rsidRDefault="004E0974">
      <w:pPr>
        <w:pStyle w:val="Heading3"/>
        <w:rPr>
          <w:rFonts w:ascii="Helvetica Neue" w:eastAsia="Helvetica Neue" w:hAnsi="Helvetica Neue" w:cs="Helvetica Neue"/>
          <w:color w:val="000000"/>
          <w:sz w:val="28"/>
          <w:szCs w:val="28"/>
        </w:rPr>
      </w:pPr>
      <w:bookmarkStart w:id="61" w:name="_Toc13659128"/>
      <w:r w:rsidRPr="0080403F">
        <w:rPr>
          <w:rFonts w:ascii="Helvetica Neue" w:eastAsia="Helvetica Neue" w:hAnsi="Helvetica Neue" w:cs="Helvetica Neue"/>
          <w:color w:val="000000"/>
          <w:sz w:val="28"/>
          <w:szCs w:val="28"/>
        </w:rPr>
        <w:t>5. Due diligence</w:t>
      </w:r>
      <w:bookmarkEnd w:id="61"/>
    </w:p>
    <w:p w14:paraId="06EAD15F" w14:textId="77777777" w:rsidR="00920596" w:rsidRPr="009E4569" w:rsidRDefault="00920596" w:rsidP="009E4569">
      <w:pPr>
        <w:rPr>
          <w:rFonts w:ascii="Helvetica Neue" w:hAnsi="Helvetica Neue"/>
        </w:rPr>
      </w:pPr>
    </w:p>
    <w:p w14:paraId="3B5E36FD" w14:textId="77777777" w:rsidR="0001459B" w:rsidRPr="0080403F" w:rsidRDefault="004E0974">
      <w:pPr>
        <w:numPr>
          <w:ilvl w:val="0"/>
          <w:numId w:val="28"/>
        </w:numPr>
        <w:ind w:hanging="724"/>
        <w:rPr>
          <w:rFonts w:ascii="Helvetica Neue" w:eastAsia="Helvetica Neue" w:hAnsi="Helvetica Neue" w:cs="Helvetica Neue"/>
        </w:rPr>
      </w:pPr>
      <w:r w:rsidRPr="0080403F">
        <w:rPr>
          <w:rFonts w:ascii="Helvetica Neue" w:eastAsia="Helvetica Neue" w:hAnsi="Helvetica Neue" w:cs="Helvetica Neue"/>
        </w:rPr>
        <w:t>Both Parties agree that when entering into a Call-Off Contract they:</w:t>
      </w:r>
    </w:p>
    <w:p w14:paraId="28705E4E" w14:textId="77777777" w:rsidR="0001459B" w:rsidRPr="0080403F" w:rsidRDefault="004E0974">
      <w:pPr>
        <w:numPr>
          <w:ilvl w:val="1"/>
          <w:numId w:val="52"/>
        </w:numPr>
        <w:spacing w:after="0"/>
        <w:ind w:hanging="360"/>
        <w:rPr>
          <w:rFonts w:ascii="Helvetica Neue" w:eastAsia="Helvetica Neue" w:hAnsi="Helvetica Neue" w:cs="Helvetica Neue"/>
        </w:rPr>
      </w:pPr>
      <w:r w:rsidRPr="0080403F">
        <w:rPr>
          <w:rFonts w:ascii="Helvetica Neue" w:eastAsia="Helvetica Neue" w:hAnsi="Helvetica Neue" w:cs="Helvetica Neue"/>
        </w:rPr>
        <w:t>have made their own enquiries and are satisfied by the accuracy of any information supplied by the other Party</w:t>
      </w:r>
    </w:p>
    <w:p w14:paraId="79DEB15F" w14:textId="77777777" w:rsidR="0001459B" w:rsidRPr="0080403F" w:rsidRDefault="004E0974">
      <w:pPr>
        <w:numPr>
          <w:ilvl w:val="1"/>
          <w:numId w:val="52"/>
        </w:numPr>
        <w:spacing w:after="0"/>
        <w:ind w:hanging="360"/>
        <w:rPr>
          <w:rFonts w:ascii="Helvetica Neue" w:eastAsia="Helvetica Neue" w:hAnsi="Helvetica Neue" w:cs="Helvetica Neue"/>
        </w:rPr>
      </w:pPr>
      <w:r w:rsidRPr="0080403F">
        <w:rPr>
          <w:rFonts w:ascii="Helvetica Neue" w:eastAsia="Helvetica Neue" w:hAnsi="Helvetica Neue" w:cs="Helvetica Neue"/>
        </w:rPr>
        <w:t>are confident that they can fulfil their obligations according to the Call-Off Contract terms</w:t>
      </w:r>
    </w:p>
    <w:p w14:paraId="6F477DF3" w14:textId="77777777" w:rsidR="0001459B" w:rsidRPr="0080403F" w:rsidRDefault="004E0974">
      <w:pPr>
        <w:numPr>
          <w:ilvl w:val="1"/>
          <w:numId w:val="52"/>
        </w:numPr>
        <w:spacing w:after="0"/>
        <w:ind w:hanging="360"/>
        <w:rPr>
          <w:rFonts w:ascii="Helvetica Neue" w:eastAsia="Helvetica Neue" w:hAnsi="Helvetica Neue" w:cs="Helvetica Neue"/>
        </w:rPr>
      </w:pPr>
      <w:r w:rsidRPr="0080403F">
        <w:rPr>
          <w:rFonts w:ascii="Helvetica Neue" w:eastAsia="Helvetica Neue" w:hAnsi="Helvetica Neue" w:cs="Helvetica Neue"/>
        </w:rPr>
        <w:t>have raised all due diligence questions before signing the Call-Off Contract</w:t>
      </w:r>
    </w:p>
    <w:p w14:paraId="24B7B79C" w14:textId="77777777" w:rsidR="0001459B" w:rsidRPr="0080403F" w:rsidRDefault="004E0974">
      <w:pPr>
        <w:numPr>
          <w:ilvl w:val="1"/>
          <w:numId w:val="52"/>
        </w:numPr>
        <w:spacing w:after="0"/>
        <w:ind w:hanging="360"/>
        <w:rPr>
          <w:rFonts w:ascii="Helvetica Neue" w:eastAsia="Helvetica Neue" w:hAnsi="Helvetica Neue" w:cs="Helvetica Neue"/>
        </w:rPr>
      </w:pPr>
      <w:r w:rsidRPr="0080403F">
        <w:rPr>
          <w:rFonts w:ascii="Helvetica Neue" w:eastAsia="Helvetica Neue" w:hAnsi="Helvetica Neue" w:cs="Helvetica Neue"/>
        </w:rPr>
        <w:t>have entered into the Call-Off Contract relying on its own due diligence</w:t>
      </w:r>
    </w:p>
    <w:p w14:paraId="370B978A" w14:textId="77777777" w:rsidR="0001459B" w:rsidRPr="0080403F" w:rsidRDefault="0001459B">
      <w:pPr>
        <w:spacing w:after="0"/>
        <w:rPr>
          <w:rFonts w:ascii="Helvetica Neue" w:eastAsia="Helvetica Neue" w:hAnsi="Helvetica Neue" w:cs="Helvetica Neue"/>
        </w:rPr>
      </w:pPr>
    </w:p>
    <w:p w14:paraId="52C167FE" w14:textId="776524CF" w:rsidR="0001459B" w:rsidRPr="0080403F" w:rsidRDefault="004E0974">
      <w:pPr>
        <w:pStyle w:val="Heading3"/>
        <w:rPr>
          <w:rFonts w:ascii="Helvetica Neue" w:eastAsia="Helvetica Neue" w:hAnsi="Helvetica Neue" w:cs="Helvetica Neue"/>
          <w:color w:val="000000"/>
          <w:sz w:val="28"/>
          <w:szCs w:val="28"/>
        </w:rPr>
      </w:pPr>
      <w:bookmarkStart w:id="62" w:name="_Toc13659129"/>
      <w:r w:rsidRPr="0080403F">
        <w:rPr>
          <w:rFonts w:ascii="Helvetica Neue" w:eastAsia="Helvetica Neue" w:hAnsi="Helvetica Neue" w:cs="Helvetica Neue"/>
          <w:color w:val="000000"/>
          <w:sz w:val="28"/>
          <w:szCs w:val="28"/>
        </w:rPr>
        <w:t>6. Business continuity and disaster recovery</w:t>
      </w:r>
      <w:bookmarkEnd w:id="62"/>
    </w:p>
    <w:p w14:paraId="7E420312" w14:textId="77777777" w:rsidR="00920596" w:rsidRPr="009E4569" w:rsidRDefault="00920596" w:rsidP="009E4569">
      <w:pPr>
        <w:rPr>
          <w:rFonts w:ascii="Helvetica Neue" w:hAnsi="Helvetica Neue"/>
        </w:rPr>
      </w:pPr>
    </w:p>
    <w:p w14:paraId="60BF5376" w14:textId="77777777" w:rsidR="0001459B" w:rsidRPr="0080403F" w:rsidRDefault="004E0974">
      <w:pPr>
        <w:numPr>
          <w:ilvl w:val="0"/>
          <w:numId w:val="92"/>
        </w:numPr>
        <w:ind w:hanging="724"/>
        <w:rPr>
          <w:rFonts w:ascii="Helvetica Neue" w:eastAsia="Helvetica Neue" w:hAnsi="Helvetica Neue" w:cs="Helvetica Neue"/>
        </w:rPr>
      </w:pPr>
      <w:r w:rsidRPr="0080403F">
        <w:rPr>
          <w:rFonts w:ascii="Helvetica Neue" w:eastAsia="Helvetica Neue" w:hAnsi="Helvetica Neue" w:cs="Helvetica Neue"/>
        </w:rPr>
        <w:t>The Supplier will have a clear business continuity and disaster recovery plan in their service descriptions.</w:t>
      </w:r>
    </w:p>
    <w:p w14:paraId="26F1CE0E" w14:textId="77777777" w:rsidR="0001459B" w:rsidRPr="0080403F" w:rsidRDefault="004E0974">
      <w:pPr>
        <w:numPr>
          <w:ilvl w:val="0"/>
          <w:numId w:val="92"/>
        </w:numPr>
        <w:ind w:hanging="724"/>
        <w:rPr>
          <w:rFonts w:ascii="Helvetica Neue" w:eastAsia="Helvetica Neue" w:hAnsi="Helvetica Neue" w:cs="Helvetica Neue"/>
        </w:rPr>
      </w:pPr>
      <w:r w:rsidRPr="0080403F">
        <w:rPr>
          <w:rFonts w:ascii="Helvetica Neue" w:eastAsia="Helvetica Neue" w:hAnsi="Helvetica Neue" w:cs="Helvetica Neue"/>
        </w:rPr>
        <w:t>The Supplier’s business continuity and disaster recovery services are part of the Services and will be performed by the Supplier when required.</w:t>
      </w:r>
    </w:p>
    <w:p w14:paraId="257AB00D" w14:textId="7982ABAD" w:rsidR="0001459B" w:rsidRPr="0080403F" w:rsidRDefault="004E0974">
      <w:pPr>
        <w:numPr>
          <w:ilvl w:val="0"/>
          <w:numId w:val="92"/>
        </w:numPr>
        <w:ind w:hanging="724"/>
        <w:rPr>
          <w:rFonts w:ascii="Helvetica Neue" w:eastAsia="Helvetica Neue" w:hAnsi="Helvetica Neue" w:cs="Helvetica Neue"/>
        </w:rPr>
      </w:pPr>
      <w:r w:rsidRPr="0080403F">
        <w:rPr>
          <w:rFonts w:ascii="Helvetica Neue" w:eastAsia="Helvetica Neue" w:hAnsi="Helvetica Neue" w:cs="Helvetica Neue"/>
        </w:rPr>
        <w:t>If requested by the Buyer prior to entering into this Call-Off Contract, the Supplier must ensure that its business continuity and disaster recovery plan is consistent with the Buyer’s own plans.</w:t>
      </w:r>
    </w:p>
    <w:p w14:paraId="2500F62C" w14:textId="77777777" w:rsidR="0080403F" w:rsidRPr="0080403F" w:rsidRDefault="0080403F" w:rsidP="009E4569">
      <w:pPr>
        <w:ind w:left="720"/>
        <w:rPr>
          <w:rFonts w:ascii="Helvetica Neue" w:eastAsia="Helvetica Neue" w:hAnsi="Helvetica Neue" w:cs="Helvetica Neue"/>
        </w:rPr>
      </w:pPr>
    </w:p>
    <w:p w14:paraId="6EC0A8B4" w14:textId="0DFCC98A" w:rsidR="0001459B" w:rsidRPr="0080403F" w:rsidRDefault="004E0974">
      <w:pPr>
        <w:pStyle w:val="Heading3"/>
        <w:rPr>
          <w:rFonts w:ascii="Helvetica Neue" w:eastAsia="Helvetica Neue" w:hAnsi="Helvetica Neue" w:cs="Helvetica Neue"/>
          <w:color w:val="000000"/>
          <w:sz w:val="28"/>
          <w:szCs w:val="28"/>
        </w:rPr>
      </w:pPr>
      <w:bookmarkStart w:id="63" w:name="_Toc13659130"/>
      <w:r w:rsidRPr="0080403F">
        <w:rPr>
          <w:rFonts w:ascii="Helvetica Neue" w:eastAsia="Helvetica Neue" w:hAnsi="Helvetica Neue" w:cs="Helvetica Neue"/>
          <w:color w:val="000000"/>
          <w:sz w:val="28"/>
          <w:szCs w:val="28"/>
        </w:rPr>
        <w:t>7. Payment, VAT and Call-Off Contract charges</w:t>
      </w:r>
      <w:bookmarkEnd w:id="63"/>
    </w:p>
    <w:p w14:paraId="35CC70CD" w14:textId="77777777" w:rsidR="00920596" w:rsidRPr="009E4569" w:rsidRDefault="00920596" w:rsidP="009E4569">
      <w:pPr>
        <w:rPr>
          <w:rFonts w:ascii="Helvetica Neue" w:hAnsi="Helvetica Neue"/>
        </w:rPr>
      </w:pPr>
    </w:p>
    <w:p w14:paraId="7014F441" w14:textId="77777777" w:rsidR="0001459B" w:rsidRPr="0080403F" w:rsidRDefault="004E0974">
      <w:pPr>
        <w:numPr>
          <w:ilvl w:val="0"/>
          <w:numId w:val="24"/>
        </w:numPr>
        <w:ind w:hanging="724"/>
        <w:rPr>
          <w:rFonts w:ascii="Helvetica Neue" w:eastAsia="Helvetica Neue" w:hAnsi="Helvetica Neue" w:cs="Helvetica Neue"/>
        </w:rPr>
      </w:pPr>
      <w:r w:rsidRPr="0080403F">
        <w:rPr>
          <w:rFonts w:ascii="Helvetica Neue" w:eastAsia="Helvetica Neue" w:hAnsi="Helvetica Neue" w:cs="Helvetica Neue"/>
        </w:rPr>
        <w:t>The Buyer must pay the Charges following clauses 7.2 to 7.11 for the Supplier’s delivery of the Services.</w:t>
      </w:r>
    </w:p>
    <w:p w14:paraId="6EEB4CFC" w14:textId="77777777" w:rsidR="0001459B" w:rsidRPr="0080403F" w:rsidRDefault="004E0974">
      <w:pPr>
        <w:numPr>
          <w:ilvl w:val="0"/>
          <w:numId w:val="24"/>
        </w:numPr>
        <w:ind w:hanging="724"/>
        <w:rPr>
          <w:rFonts w:ascii="Helvetica Neue" w:eastAsia="Helvetica Neue" w:hAnsi="Helvetica Neue" w:cs="Helvetica Neue"/>
        </w:rPr>
      </w:pPr>
      <w:r w:rsidRPr="0080403F">
        <w:rPr>
          <w:rFonts w:ascii="Helvetica Neue" w:eastAsia="Helvetica Neue" w:hAnsi="Helvetica Neue" w:cs="Helvetica Neue"/>
        </w:rPr>
        <w:t>The Buyer will pay the Supplier within the number of days specified in the Order Form on receipt of a valid invoice.</w:t>
      </w:r>
    </w:p>
    <w:p w14:paraId="53F544A0" w14:textId="77777777" w:rsidR="0001459B" w:rsidRPr="0080403F" w:rsidRDefault="004E0974">
      <w:pPr>
        <w:numPr>
          <w:ilvl w:val="0"/>
          <w:numId w:val="24"/>
        </w:numPr>
        <w:ind w:hanging="724"/>
        <w:rPr>
          <w:rFonts w:ascii="Helvetica Neue" w:eastAsia="Helvetica Neue" w:hAnsi="Helvetica Neue" w:cs="Helvetica Neue"/>
        </w:rPr>
      </w:pPr>
      <w:r w:rsidRPr="0080403F">
        <w:rPr>
          <w:rFonts w:ascii="Helvetica Neue" w:eastAsia="Helvetica Neue" w:hAnsi="Helvetica Neue" w:cs="Helvetica Neue"/>
        </w:rPr>
        <w:t>The Call-Off Contract Charges include all Charges for payment Processing. All invoices submitted to the Buyer for the Services will be exclusive of any Management Charge.</w:t>
      </w:r>
    </w:p>
    <w:p w14:paraId="03568951" w14:textId="77777777" w:rsidR="0001459B" w:rsidRPr="0080403F" w:rsidRDefault="004E0974">
      <w:pPr>
        <w:numPr>
          <w:ilvl w:val="0"/>
          <w:numId w:val="24"/>
        </w:numPr>
        <w:ind w:hanging="724"/>
        <w:rPr>
          <w:rFonts w:ascii="Helvetica Neue" w:eastAsia="Helvetica Neue" w:hAnsi="Helvetica Neue" w:cs="Helvetica Neue"/>
        </w:rPr>
      </w:pPr>
      <w:r w:rsidRPr="0080403F">
        <w:rPr>
          <w:rFonts w:ascii="Helvetica Neue" w:eastAsia="Helvetica Neue" w:hAnsi="Helvetica Neue" w:cs="Helvetica Neue"/>
        </w:rPr>
        <w:t xml:space="preserve">If specified in the Order Form, the Supplier will accept payment for G-Cloud Services by the Government Procurement Card (GPC). The Supplier will be liable to pay any merchant fee levied for using the GPC and must not recover this charge from the Buyer. </w:t>
      </w:r>
    </w:p>
    <w:p w14:paraId="29DE9E13" w14:textId="77777777" w:rsidR="0001459B" w:rsidRPr="0080403F" w:rsidRDefault="004E0974">
      <w:pPr>
        <w:numPr>
          <w:ilvl w:val="0"/>
          <w:numId w:val="24"/>
        </w:numPr>
        <w:ind w:hanging="724"/>
        <w:rPr>
          <w:rFonts w:ascii="Helvetica Neue" w:eastAsia="Helvetica Neue" w:hAnsi="Helvetica Neue" w:cs="Helvetica Neue"/>
        </w:rPr>
      </w:pPr>
      <w:r w:rsidRPr="0080403F">
        <w:rPr>
          <w:rFonts w:ascii="Helvetica Neue" w:eastAsia="Helvetica Neue" w:hAnsi="Helvetica Neue" w:cs="Helvetica Neue"/>
        </w:rPr>
        <w:t xml:space="preserve">The Supplier must ensure that each invoice contains a detailed breakdown of the G-Cloud Services supplied. The Buyer may request the Supplier provides further documentation to substantiate the invoice. </w:t>
      </w:r>
    </w:p>
    <w:p w14:paraId="5C631AD7" w14:textId="77777777" w:rsidR="0001459B" w:rsidRPr="0080403F" w:rsidRDefault="004E0974">
      <w:pPr>
        <w:numPr>
          <w:ilvl w:val="0"/>
          <w:numId w:val="24"/>
        </w:numPr>
        <w:ind w:hanging="724"/>
        <w:rPr>
          <w:rFonts w:ascii="Helvetica Neue" w:eastAsia="Helvetica Neue" w:hAnsi="Helvetica Neue" w:cs="Helvetica Neue"/>
        </w:rPr>
      </w:pPr>
      <w:r w:rsidRPr="0080403F">
        <w:rPr>
          <w:rFonts w:ascii="Helvetica Neue" w:eastAsia="Helvetica Neue" w:hAnsi="Helvetica Neue" w:cs="Helvetica Neue"/>
        </w:rPr>
        <w:t>If the Supplier enters into a Subcontract it must ensure that a provision is included in each Subcontract which specifies that payment must be made to the Subcontractor within 30 days of receipt of a valid invoice.</w:t>
      </w:r>
    </w:p>
    <w:p w14:paraId="61097F13" w14:textId="77777777" w:rsidR="0001459B" w:rsidRPr="0080403F" w:rsidRDefault="004E0974">
      <w:pPr>
        <w:numPr>
          <w:ilvl w:val="0"/>
          <w:numId w:val="24"/>
        </w:numPr>
        <w:ind w:hanging="724"/>
        <w:rPr>
          <w:rFonts w:ascii="Helvetica Neue" w:eastAsia="Helvetica Neue" w:hAnsi="Helvetica Neue" w:cs="Helvetica Neue"/>
        </w:rPr>
      </w:pPr>
      <w:r w:rsidRPr="0080403F">
        <w:rPr>
          <w:rFonts w:ascii="Helvetica Neue" w:eastAsia="Helvetica Neue" w:hAnsi="Helvetica Neue" w:cs="Helvetica Neue"/>
        </w:rPr>
        <w:t>All Charges payable by the Buyer to the Supplier will include VAT at the appropriate rate.</w:t>
      </w:r>
    </w:p>
    <w:p w14:paraId="445CD4FE" w14:textId="77777777" w:rsidR="0001459B" w:rsidRPr="0080403F" w:rsidRDefault="004E0974">
      <w:pPr>
        <w:numPr>
          <w:ilvl w:val="0"/>
          <w:numId w:val="24"/>
        </w:numPr>
        <w:ind w:hanging="724"/>
        <w:rPr>
          <w:rFonts w:ascii="Helvetica Neue" w:eastAsia="Helvetica Neue" w:hAnsi="Helvetica Neue" w:cs="Helvetica Neue"/>
        </w:rPr>
      </w:pPr>
      <w:r w:rsidRPr="0080403F">
        <w:rPr>
          <w:rFonts w:ascii="Helvetica Neue" w:eastAsia="Helvetica Neue" w:hAnsi="Helvetica Neue" w:cs="Helvetica Neue"/>
        </w:rPr>
        <w:t xml:space="preserve">The Supplier must add VAT to the Charges at the appropriate rate with visibility of the amount as a separate line item. </w:t>
      </w:r>
    </w:p>
    <w:p w14:paraId="3863ECFD" w14:textId="77777777" w:rsidR="0001459B" w:rsidRPr="0080403F" w:rsidRDefault="004E0974">
      <w:pPr>
        <w:numPr>
          <w:ilvl w:val="0"/>
          <w:numId w:val="24"/>
        </w:numPr>
        <w:ind w:hanging="724"/>
        <w:rPr>
          <w:rFonts w:ascii="Helvetica Neue" w:eastAsia="Helvetica Neue" w:hAnsi="Helvetica Neue" w:cs="Helvetica Neue"/>
        </w:rPr>
      </w:pPr>
      <w:r w:rsidRPr="0080403F">
        <w:rPr>
          <w:rFonts w:ascii="Helvetica Neue" w:eastAsia="Helvetica Neue" w:hAnsi="Helvetica Neue" w:cs="Helvetica Neue"/>
        </w:rPr>
        <w:t xml:space="preserve">The Supplier will indemnify the Buyer on demand against any liability arising from the Supplier's failure to account for or to pay any VAT on payments made to the Supplier under this Call-Off Contract. The Supplier must pay all sums to the Buyer at least 5 Working Days before the date on which the tax or other liability is payable by the Buyer.  </w:t>
      </w:r>
    </w:p>
    <w:p w14:paraId="6C878225" w14:textId="77777777" w:rsidR="0001459B" w:rsidRPr="0080403F" w:rsidRDefault="004E0974">
      <w:pPr>
        <w:numPr>
          <w:ilvl w:val="0"/>
          <w:numId w:val="24"/>
        </w:numPr>
        <w:ind w:hanging="724"/>
        <w:rPr>
          <w:rFonts w:ascii="Helvetica Neue" w:eastAsia="Helvetica Neue" w:hAnsi="Helvetica Neue" w:cs="Helvetica Neue"/>
        </w:rPr>
      </w:pPr>
      <w:r w:rsidRPr="0080403F">
        <w:rPr>
          <w:rFonts w:ascii="Helvetica Neue" w:eastAsia="Helvetica Neue" w:hAnsi="Helvetica Neue" w:cs="Helvetica Neue"/>
        </w:rPr>
        <w:t xml:space="preserve">The Supplier must not suspend the supply of the G-Cloud Services unless the Supplier is entitled to End this Call-Off Contract under clause 18.6 for Buyer’s failure to pay undisputed sums of money. Interest will be payable by the Buyer on the late payment of any undisputed sums of money properly invoiced under the Late Payment of Commercial Debts (Interest) Act 1998. </w:t>
      </w:r>
    </w:p>
    <w:p w14:paraId="2598B649" w14:textId="77777777" w:rsidR="0001459B" w:rsidRPr="0080403F" w:rsidRDefault="004E0974">
      <w:pPr>
        <w:numPr>
          <w:ilvl w:val="0"/>
          <w:numId w:val="24"/>
        </w:numPr>
        <w:ind w:hanging="724"/>
        <w:rPr>
          <w:rFonts w:ascii="Helvetica Neue" w:eastAsia="Helvetica Neue" w:hAnsi="Helvetica Neue" w:cs="Helvetica Neue"/>
        </w:rPr>
      </w:pPr>
      <w:r w:rsidRPr="0080403F">
        <w:rPr>
          <w:rFonts w:ascii="Helvetica Neue" w:eastAsia="Helvetica Neue" w:hAnsi="Helvetica Neue" w:cs="Helvetica Neue"/>
        </w:rPr>
        <w:t>If there’s an invoice dispute, the Buyer must pay the undisputed amount and return the invoice within 10 Working Days of the invoice date. The Buyer will provide a covering statement with proposed amendments and the reason for any non-payment. The Supplier must notify the Buyer within 10 Working Days of receipt of the returned invoice if it accepts the amendments. If it does then the Supplier must provide a replacement valid invoice with the response.</w:t>
      </w:r>
    </w:p>
    <w:p w14:paraId="6E95D746" w14:textId="3C629046" w:rsidR="0001459B" w:rsidRPr="0080403F" w:rsidRDefault="004E0974">
      <w:pPr>
        <w:numPr>
          <w:ilvl w:val="0"/>
          <w:numId w:val="24"/>
        </w:numPr>
        <w:ind w:hanging="724"/>
        <w:rPr>
          <w:rFonts w:ascii="Helvetica Neue" w:eastAsia="Helvetica Neue" w:hAnsi="Helvetica Neue" w:cs="Helvetica Neue"/>
        </w:rPr>
      </w:pPr>
      <w:r w:rsidRPr="0080403F">
        <w:rPr>
          <w:rFonts w:ascii="Helvetica Neue" w:eastAsia="Helvetica Neue" w:hAnsi="Helvetica Neue" w:cs="Helvetica Neue"/>
        </w:rPr>
        <w:t>Due to the nature of G-Cloud Services it isn’t possible in a static Order Form to exactly define the consumption of services over the duration of the Call-Off Contract. The Supplier agrees that the Buyer’s volumes indicated in the Order Form are indicative only.</w:t>
      </w:r>
    </w:p>
    <w:p w14:paraId="2C45A613" w14:textId="77777777" w:rsidR="0080403F" w:rsidRPr="0080403F" w:rsidRDefault="0080403F" w:rsidP="009E4569">
      <w:pPr>
        <w:ind w:left="720"/>
        <w:rPr>
          <w:rFonts w:ascii="Helvetica Neue" w:eastAsia="Helvetica Neue" w:hAnsi="Helvetica Neue" w:cs="Helvetica Neue"/>
        </w:rPr>
      </w:pPr>
    </w:p>
    <w:p w14:paraId="05708095" w14:textId="4B514F1C" w:rsidR="0001459B" w:rsidRPr="00F46B58" w:rsidRDefault="004E0974" w:rsidP="009E4569">
      <w:pPr>
        <w:pStyle w:val="Heading3"/>
        <w:rPr>
          <w:rFonts w:ascii="Helvetica Neue" w:eastAsia="Helvetica Neue" w:hAnsi="Helvetica Neue" w:cs="Helvetica Neue"/>
          <w:color w:val="000000"/>
          <w:sz w:val="28"/>
          <w:szCs w:val="28"/>
        </w:rPr>
      </w:pPr>
      <w:bookmarkStart w:id="64" w:name="_Toc13659131"/>
      <w:r w:rsidRPr="009E4569">
        <w:rPr>
          <w:rFonts w:ascii="Helvetica Neue" w:eastAsia="Helvetica Neue" w:hAnsi="Helvetica Neue" w:cs="Helvetica Neue"/>
          <w:color w:val="000000"/>
          <w:sz w:val="28"/>
          <w:szCs w:val="28"/>
        </w:rPr>
        <w:t>8. Recovery of sums due and right of set-off</w:t>
      </w:r>
      <w:bookmarkEnd w:id="64"/>
    </w:p>
    <w:p w14:paraId="0954C502" w14:textId="77777777" w:rsidR="00920596" w:rsidRPr="009E4569" w:rsidRDefault="00920596">
      <w:pPr>
        <w:rPr>
          <w:rFonts w:ascii="Helvetica Neue" w:hAnsi="Helvetica Neue"/>
        </w:rPr>
      </w:pPr>
    </w:p>
    <w:p w14:paraId="48019A30" w14:textId="4E2E2D12" w:rsidR="0001459B" w:rsidRPr="0080403F" w:rsidRDefault="004E0974">
      <w:pPr>
        <w:numPr>
          <w:ilvl w:val="0"/>
          <w:numId w:val="104"/>
        </w:numPr>
        <w:ind w:hanging="724"/>
        <w:rPr>
          <w:rFonts w:ascii="Helvetica Neue" w:eastAsia="Helvetica Neue" w:hAnsi="Helvetica Neue" w:cs="Helvetica Neue"/>
        </w:rPr>
      </w:pPr>
      <w:r w:rsidRPr="0080403F">
        <w:rPr>
          <w:rFonts w:ascii="Helvetica Neue" w:eastAsia="Helvetica Neue" w:hAnsi="Helvetica Neue" w:cs="Helvetica Neue"/>
        </w:rPr>
        <w:t>If a Supplier owes money to the Buyer, the Buyer may deduct that sum from the Call-Off Contract Charges.</w:t>
      </w:r>
    </w:p>
    <w:p w14:paraId="5C83E41A" w14:textId="77777777" w:rsidR="0080403F" w:rsidRPr="0080403F" w:rsidRDefault="0080403F" w:rsidP="009E4569">
      <w:pPr>
        <w:ind w:left="720"/>
        <w:rPr>
          <w:rFonts w:ascii="Helvetica Neue" w:eastAsia="Helvetica Neue" w:hAnsi="Helvetica Neue" w:cs="Helvetica Neue"/>
        </w:rPr>
      </w:pPr>
    </w:p>
    <w:p w14:paraId="0084F6E9" w14:textId="6F700B6F" w:rsidR="0001459B" w:rsidRPr="0080403F" w:rsidRDefault="004E0974">
      <w:pPr>
        <w:pStyle w:val="Heading3"/>
        <w:rPr>
          <w:rFonts w:ascii="Helvetica Neue" w:eastAsia="Helvetica Neue" w:hAnsi="Helvetica Neue" w:cs="Helvetica Neue"/>
          <w:color w:val="000000"/>
          <w:sz w:val="28"/>
          <w:szCs w:val="28"/>
        </w:rPr>
      </w:pPr>
      <w:bookmarkStart w:id="65" w:name="_Toc13659132"/>
      <w:r w:rsidRPr="0080403F">
        <w:rPr>
          <w:rFonts w:ascii="Helvetica Neue" w:eastAsia="Helvetica Neue" w:hAnsi="Helvetica Neue" w:cs="Helvetica Neue"/>
          <w:color w:val="000000"/>
          <w:sz w:val="28"/>
          <w:szCs w:val="28"/>
        </w:rPr>
        <w:t>9. Insurance</w:t>
      </w:r>
      <w:bookmarkEnd w:id="65"/>
    </w:p>
    <w:p w14:paraId="38739FBB" w14:textId="77777777" w:rsidR="00920596" w:rsidRPr="009E4569" w:rsidRDefault="00920596" w:rsidP="009E4569">
      <w:pPr>
        <w:rPr>
          <w:rFonts w:ascii="Helvetica Neue" w:hAnsi="Helvetica Neue"/>
        </w:rPr>
      </w:pPr>
    </w:p>
    <w:p w14:paraId="08010976" w14:textId="77777777" w:rsidR="0001459B" w:rsidRPr="0080403F" w:rsidRDefault="004E0974">
      <w:pPr>
        <w:numPr>
          <w:ilvl w:val="0"/>
          <w:numId w:val="37"/>
        </w:numPr>
        <w:ind w:hanging="724"/>
        <w:rPr>
          <w:rFonts w:ascii="Helvetica Neue" w:eastAsia="Helvetica Neue" w:hAnsi="Helvetica Neue" w:cs="Helvetica Neue"/>
        </w:rPr>
      </w:pPr>
      <w:r w:rsidRPr="0080403F">
        <w:rPr>
          <w:rFonts w:ascii="Helvetica Neue" w:eastAsia="Helvetica Neue" w:hAnsi="Helvetica Neue" w:cs="Helvetica Neue"/>
        </w:rPr>
        <w:t>The Supplier will maintain the insurances required by the Buyer including those in this clause.</w:t>
      </w:r>
    </w:p>
    <w:p w14:paraId="2AD4ABEB" w14:textId="77777777" w:rsidR="0001459B" w:rsidRPr="0080403F" w:rsidRDefault="004E0974">
      <w:pPr>
        <w:numPr>
          <w:ilvl w:val="0"/>
          <w:numId w:val="37"/>
        </w:numPr>
        <w:ind w:hanging="724"/>
        <w:rPr>
          <w:rFonts w:ascii="Helvetica Neue" w:eastAsia="Helvetica Neue" w:hAnsi="Helvetica Neue" w:cs="Helvetica Neue"/>
        </w:rPr>
      </w:pPr>
      <w:r w:rsidRPr="0080403F">
        <w:rPr>
          <w:rFonts w:ascii="Helvetica Neue" w:eastAsia="Helvetica Neue" w:hAnsi="Helvetica Neue" w:cs="Helvetica Neue"/>
        </w:rPr>
        <w:t>The Supplier will ensure that:</w:t>
      </w:r>
    </w:p>
    <w:p w14:paraId="3BD41041" w14:textId="77777777" w:rsidR="0001459B" w:rsidRPr="0080403F" w:rsidRDefault="004E0974">
      <w:pPr>
        <w:numPr>
          <w:ilvl w:val="1"/>
          <w:numId w:val="37"/>
        </w:numPr>
        <w:ind w:hanging="360"/>
        <w:rPr>
          <w:rFonts w:ascii="Helvetica Neue" w:eastAsia="Helvetica Neue" w:hAnsi="Helvetica Neue" w:cs="Helvetica Neue"/>
        </w:rPr>
      </w:pPr>
      <w:r w:rsidRPr="0080403F">
        <w:rPr>
          <w:rFonts w:ascii="Helvetica Neue" w:eastAsia="Helvetica Neue" w:hAnsi="Helvetica Neue" w:cs="Helvetica Neue"/>
        </w:rPr>
        <w:t>during this Call-Off Contract, Subcontractors hold third­-party public and products liability insurance of the same amounts that the Supplier would be legally liable to pay as damages, including the claimant's costs and expenses, for accidental death or bodily injury and loss of or damage to Property, to a minimum of £1,000,000</w:t>
      </w:r>
    </w:p>
    <w:p w14:paraId="51806072" w14:textId="77777777" w:rsidR="0001459B" w:rsidRPr="0080403F" w:rsidRDefault="004E0974">
      <w:pPr>
        <w:numPr>
          <w:ilvl w:val="1"/>
          <w:numId w:val="37"/>
        </w:numPr>
        <w:ind w:hanging="360"/>
        <w:rPr>
          <w:rFonts w:ascii="Helvetica Neue" w:eastAsia="Helvetica Neue" w:hAnsi="Helvetica Neue" w:cs="Helvetica Neue"/>
        </w:rPr>
      </w:pPr>
      <w:r w:rsidRPr="0080403F">
        <w:rPr>
          <w:rFonts w:ascii="Helvetica Neue" w:eastAsia="Helvetica Neue" w:hAnsi="Helvetica Neue" w:cs="Helvetica Neue"/>
        </w:rPr>
        <w:t xml:space="preserve">the third-party public and products liability insurance contains an ‘indemnity to principals’ clause for the Buyer’s benefit </w:t>
      </w:r>
    </w:p>
    <w:p w14:paraId="4500DADE" w14:textId="77777777" w:rsidR="0001459B" w:rsidRPr="0080403F" w:rsidRDefault="004E0974">
      <w:pPr>
        <w:numPr>
          <w:ilvl w:val="1"/>
          <w:numId w:val="37"/>
        </w:numPr>
        <w:ind w:hanging="360"/>
        <w:rPr>
          <w:rFonts w:ascii="Helvetica Neue" w:eastAsia="Helvetica Neue" w:hAnsi="Helvetica Neue" w:cs="Helvetica Neue"/>
        </w:rPr>
      </w:pPr>
      <w:r w:rsidRPr="0080403F">
        <w:rPr>
          <w:rFonts w:ascii="Helvetica Neue" w:eastAsia="Helvetica Neue" w:hAnsi="Helvetica Neue" w:cs="Helvetica Neue"/>
        </w:rPr>
        <w:t>all agents and professional consultants involved in the Services hold professional indemnity insurance to a minimum indemnity of £1,000,000 for each individual claim during the Call-Off Contract, and for 6 years after the End or Expiry Date</w:t>
      </w:r>
    </w:p>
    <w:p w14:paraId="4CD94E3D" w14:textId="77777777" w:rsidR="0001459B" w:rsidRPr="0080403F" w:rsidRDefault="004E0974">
      <w:pPr>
        <w:numPr>
          <w:ilvl w:val="1"/>
          <w:numId w:val="37"/>
        </w:numPr>
        <w:ind w:hanging="360"/>
        <w:rPr>
          <w:rFonts w:ascii="Helvetica Neue" w:eastAsia="Helvetica Neue" w:hAnsi="Helvetica Neue" w:cs="Helvetica Neue"/>
        </w:rPr>
      </w:pPr>
      <w:r w:rsidRPr="0080403F">
        <w:rPr>
          <w:rFonts w:ascii="Helvetica Neue" w:eastAsia="Helvetica Neue" w:hAnsi="Helvetica Neue" w:cs="Helvetica Neue"/>
        </w:rPr>
        <w:t>all agents and professional consultants involved in the Services hold employers liability insurance (except where exempt under Law) to a minimum indemnity of £5,000,000 for each individual claim during the Call-Off Contract, and for 6 years after the End or Expiry Date</w:t>
      </w:r>
    </w:p>
    <w:p w14:paraId="479B60F6" w14:textId="77777777" w:rsidR="0001459B" w:rsidRPr="0080403F" w:rsidRDefault="004E0974">
      <w:pPr>
        <w:numPr>
          <w:ilvl w:val="0"/>
          <w:numId w:val="37"/>
        </w:numPr>
        <w:ind w:hanging="724"/>
        <w:rPr>
          <w:rFonts w:ascii="Helvetica Neue" w:eastAsia="Helvetica Neue" w:hAnsi="Helvetica Neue" w:cs="Helvetica Neue"/>
        </w:rPr>
      </w:pPr>
      <w:r w:rsidRPr="0080403F">
        <w:rPr>
          <w:rFonts w:ascii="Helvetica Neue" w:eastAsia="Helvetica Neue" w:hAnsi="Helvetica Neue" w:cs="Helvetica Neue"/>
        </w:rPr>
        <w:t>If requested by the Buyer, the Supplier will obtain additional insurance policies, or extend existing policies bought under the Framework Agreement.</w:t>
      </w:r>
    </w:p>
    <w:p w14:paraId="2EE39F4D" w14:textId="77777777" w:rsidR="0001459B" w:rsidRPr="0080403F" w:rsidRDefault="004E0974">
      <w:pPr>
        <w:numPr>
          <w:ilvl w:val="0"/>
          <w:numId w:val="37"/>
        </w:numPr>
        <w:ind w:hanging="724"/>
        <w:rPr>
          <w:rFonts w:ascii="Helvetica Neue" w:eastAsia="Helvetica Neue" w:hAnsi="Helvetica Neue" w:cs="Helvetica Neue"/>
        </w:rPr>
      </w:pPr>
      <w:r w:rsidRPr="0080403F">
        <w:rPr>
          <w:rFonts w:ascii="Helvetica Neue" w:eastAsia="Helvetica Neue" w:hAnsi="Helvetica Neue" w:cs="Helvetica Neue"/>
        </w:rPr>
        <w:t>If requested by the Buyer, the Supplier will provide the following to show compliance with this clause:</w:t>
      </w:r>
    </w:p>
    <w:p w14:paraId="6D630FF5" w14:textId="77777777" w:rsidR="0001459B" w:rsidRPr="0080403F" w:rsidRDefault="004E0974">
      <w:pPr>
        <w:numPr>
          <w:ilvl w:val="1"/>
          <w:numId w:val="37"/>
        </w:numPr>
        <w:ind w:hanging="360"/>
        <w:rPr>
          <w:rFonts w:ascii="Helvetica Neue" w:eastAsia="Helvetica Neue" w:hAnsi="Helvetica Neue" w:cs="Helvetica Neue"/>
        </w:rPr>
      </w:pPr>
      <w:r w:rsidRPr="0080403F">
        <w:rPr>
          <w:rFonts w:ascii="Helvetica Neue" w:eastAsia="Helvetica Neue" w:hAnsi="Helvetica Neue" w:cs="Helvetica Neue"/>
        </w:rPr>
        <w:t>a broker's verification of insurance</w:t>
      </w:r>
    </w:p>
    <w:p w14:paraId="0C6812AF" w14:textId="77777777" w:rsidR="0001459B" w:rsidRPr="0080403F" w:rsidRDefault="004E0974">
      <w:pPr>
        <w:numPr>
          <w:ilvl w:val="1"/>
          <w:numId w:val="37"/>
        </w:numPr>
        <w:ind w:hanging="360"/>
        <w:rPr>
          <w:rFonts w:ascii="Helvetica Neue" w:eastAsia="Helvetica Neue" w:hAnsi="Helvetica Neue" w:cs="Helvetica Neue"/>
        </w:rPr>
      </w:pPr>
      <w:r w:rsidRPr="0080403F">
        <w:rPr>
          <w:rFonts w:ascii="Helvetica Neue" w:eastAsia="Helvetica Neue" w:hAnsi="Helvetica Neue" w:cs="Helvetica Neue"/>
        </w:rPr>
        <w:t>receipts for the insurance premium</w:t>
      </w:r>
    </w:p>
    <w:p w14:paraId="0FA16D9D" w14:textId="77777777" w:rsidR="0001459B" w:rsidRPr="0080403F" w:rsidRDefault="004E0974">
      <w:pPr>
        <w:numPr>
          <w:ilvl w:val="1"/>
          <w:numId w:val="37"/>
        </w:numPr>
        <w:ind w:hanging="360"/>
        <w:rPr>
          <w:rFonts w:ascii="Helvetica Neue" w:eastAsia="Helvetica Neue" w:hAnsi="Helvetica Neue" w:cs="Helvetica Neue"/>
        </w:rPr>
      </w:pPr>
      <w:r w:rsidRPr="0080403F">
        <w:rPr>
          <w:rFonts w:ascii="Helvetica Neue" w:eastAsia="Helvetica Neue" w:hAnsi="Helvetica Neue" w:cs="Helvetica Neue"/>
        </w:rPr>
        <w:t>evidence of payment of the latest premiums due</w:t>
      </w:r>
    </w:p>
    <w:p w14:paraId="3EF6CFB1" w14:textId="77777777" w:rsidR="0001459B" w:rsidRPr="0080403F" w:rsidRDefault="004E0974">
      <w:pPr>
        <w:numPr>
          <w:ilvl w:val="0"/>
          <w:numId w:val="37"/>
        </w:numPr>
        <w:ind w:hanging="724"/>
        <w:rPr>
          <w:rFonts w:ascii="Helvetica Neue" w:eastAsia="Helvetica Neue" w:hAnsi="Helvetica Neue" w:cs="Helvetica Neue"/>
        </w:rPr>
      </w:pPr>
      <w:r w:rsidRPr="0080403F">
        <w:rPr>
          <w:rFonts w:ascii="Helvetica Neue" w:eastAsia="Helvetica Neue" w:hAnsi="Helvetica Neue" w:cs="Helvetica Neue"/>
        </w:rPr>
        <w:t>Insurance will not relieve the Supplier of any liabilities under the Framework Agreement or this Call-Off Contract and the Supplier will:</w:t>
      </w:r>
    </w:p>
    <w:p w14:paraId="1D8A80DC" w14:textId="77777777" w:rsidR="0001459B" w:rsidRPr="009E4569" w:rsidRDefault="004E0974">
      <w:pPr>
        <w:numPr>
          <w:ilvl w:val="2"/>
          <w:numId w:val="60"/>
        </w:numPr>
        <w:spacing w:after="0"/>
        <w:ind w:hanging="408"/>
        <w:rPr>
          <w:rFonts w:ascii="Helvetica Neue" w:hAnsi="Helvetica Neue"/>
        </w:rPr>
      </w:pPr>
      <w:r w:rsidRPr="0080403F">
        <w:rPr>
          <w:rFonts w:ascii="Helvetica Neue" w:eastAsia="Helvetica Neue" w:hAnsi="Helvetica Neue" w:cs="Helvetica Neue"/>
        </w:rPr>
        <w:t>take all risk control measures using Good Industry Practice, including the investigation and reports of claims to insurers</w:t>
      </w:r>
    </w:p>
    <w:p w14:paraId="657E3D4E" w14:textId="77777777" w:rsidR="0001459B" w:rsidRPr="009E4569" w:rsidRDefault="004E0974">
      <w:pPr>
        <w:numPr>
          <w:ilvl w:val="2"/>
          <w:numId w:val="60"/>
        </w:numPr>
        <w:spacing w:after="0"/>
        <w:ind w:hanging="408"/>
        <w:rPr>
          <w:rFonts w:ascii="Helvetica Neue" w:hAnsi="Helvetica Neue"/>
        </w:rPr>
      </w:pPr>
      <w:r w:rsidRPr="0080403F">
        <w:rPr>
          <w:rFonts w:ascii="Helvetica Neue" w:eastAsia="Helvetica Neue" w:hAnsi="Helvetica Neue" w:cs="Helvetica Neue"/>
        </w:rPr>
        <w:t xml:space="preserve">promptly notify the insurers in writing of any relevant material fact under any insurances </w:t>
      </w:r>
    </w:p>
    <w:p w14:paraId="3702BAD2" w14:textId="77777777" w:rsidR="0001459B" w:rsidRPr="009E4569" w:rsidRDefault="004E0974">
      <w:pPr>
        <w:numPr>
          <w:ilvl w:val="2"/>
          <w:numId w:val="60"/>
        </w:numPr>
        <w:spacing w:after="0"/>
        <w:ind w:hanging="408"/>
        <w:rPr>
          <w:rFonts w:ascii="Helvetica Neue" w:hAnsi="Helvetica Neue"/>
        </w:rPr>
      </w:pPr>
      <w:r w:rsidRPr="0080403F">
        <w:rPr>
          <w:rFonts w:ascii="Helvetica Neue" w:eastAsia="Helvetica Neue" w:hAnsi="Helvetica Neue" w:cs="Helvetica Neue"/>
        </w:rPr>
        <w:t>hold all insurance policies and require any broker arranging the insurance to hold any insurance slips and other evidence of insurance</w:t>
      </w:r>
    </w:p>
    <w:p w14:paraId="7EC5C9D3" w14:textId="77777777" w:rsidR="0001459B" w:rsidRPr="0080403F" w:rsidRDefault="0001459B">
      <w:pPr>
        <w:spacing w:after="0"/>
        <w:ind w:left="1542"/>
        <w:rPr>
          <w:rFonts w:ascii="Helvetica Neue" w:eastAsia="Helvetica Neue" w:hAnsi="Helvetica Neue" w:cs="Helvetica Neue"/>
        </w:rPr>
      </w:pPr>
    </w:p>
    <w:p w14:paraId="04DCA50F" w14:textId="77777777" w:rsidR="0001459B" w:rsidRPr="0080403F" w:rsidRDefault="004E0974">
      <w:pPr>
        <w:numPr>
          <w:ilvl w:val="0"/>
          <w:numId w:val="37"/>
        </w:numPr>
        <w:ind w:hanging="724"/>
        <w:rPr>
          <w:rFonts w:ascii="Helvetica Neue" w:eastAsia="Helvetica Neue" w:hAnsi="Helvetica Neue" w:cs="Helvetica Neue"/>
        </w:rPr>
      </w:pPr>
      <w:r w:rsidRPr="0080403F">
        <w:rPr>
          <w:rFonts w:ascii="Helvetica Neue" w:eastAsia="Helvetica Neue" w:hAnsi="Helvetica Neue" w:cs="Helvetica Neue"/>
        </w:rPr>
        <w:t>The Supplier will not do or omit to do anything, which would destroy or impair the legal validity of the insurance.</w:t>
      </w:r>
    </w:p>
    <w:p w14:paraId="1FB4D83D" w14:textId="77777777" w:rsidR="0001459B" w:rsidRPr="0080403F" w:rsidRDefault="004E0974">
      <w:pPr>
        <w:numPr>
          <w:ilvl w:val="0"/>
          <w:numId w:val="37"/>
        </w:numPr>
        <w:ind w:hanging="724"/>
        <w:rPr>
          <w:rFonts w:ascii="Helvetica Neue" w:eastAsia="Helvetica Neue" w:hAnsi="Helvetica Neue" w:cs="Helvetica Neue"/>
        </w:rPr>
      </w:pPr>
      <w:r w:rsidRPr="0080403F">
        <w:rPr>
          <w:rFonts w:ascii="Helvetica Neue" w:eastAsia="Helvetica Neue" w:hAnsi="Helvetica Neue" w:cs="Helvetica Neue"/>
        </w:rPr>
        <w:t>The Supplier will notify CCS and the Buyer as soon as possible if any insurance policies have been, or are due to be, cancelled, suspended, Ended or not renewed.</w:t>
      </w:r>
    </w:p>
    <w:p w14:paraId="77D860F1" w14:textId="77777777" w:rsidR="0001459B" w:rsidRPr="0080403F" w:rsidRDefault="004E0974">
      <w:pPr>
        <w:numPr>
          <w:ilvl w:val="0"/>
          <w:numId w:val="37"/>
        </w:numPr>
        <w:ind w:hanging="724"/>
        <w:rPr>
          <w:rFonts w:ascii="Helvetica Neue" w:eastAsia="Helvetica Neue" w:hAnsi="Helvetica Neue" w:cs="Helvetica Neue"/>
        </w:rPr>
      </w:pPr>
      <w:r w:rsidRPr="0080403F">
        <w:rPr>
          <w:rFonts w:ascii="Helvetica Neue" w:eastAsia="Helvetica Neue" w:hAnsi="Helvetica Neue" w:cs="Helvetica Neue"/>
        </w:rPr>
        <w:t>The Supplier will be liable for the payment of any:</w:t>
      </w:r>
    </w:p>
    <w:p w14:paraId="430BF403" w14:textId="77777777" w:rsidR="0001459B" w:rsidRPr="0080403F" w:rsidRDefault="004E0974">
      <w:pPr>
        <w:numPr>
          <w:ilvl w:val="1"/>
          <w:numId w:val="37"/>
        </w:numPr>
        <w:ind w:hanging="360"/>
        <w:rPr>
          <w:rFonts w:ascii="Helvetica Neue" w:eastAsia="Helvetica Neue" w:hAnsi="Helvetica Neue" w:cs="Helvetica Neue"/>
        </w:rPr>
      </w:pPr>
      <w:r w:rsidRPr="0080403F">
        <w:rPr>
          <w:rFonts w:ascii="Helvetica Neue" w:eastAsia="Helvetica Neue" w:hAnsi="Helvetica Neue" w:cs="Helvetica Neue"/>
        </w:rPr>
        <w:t>premiums, which it will pay promptly</w:t>
      </w:r>
    </w:p>
    <w:p w14:paraId="3C9CF7AC" w14:textId="0AC661ED" w:rsidR="0001459B" w:rsidRPr="0080403F" w:rsidRDefault="004E0974">
      <w:pPr>
        <w:numPr>
          <w:ilvl w:val="1"/>
          <w:numId w:val="37"/>
        </w:numPr>
        <w:ind w:hanging="360"/>
        <w:rPr>
          <w:rFonts w:ascii="Helvetica Neue" w:eastAsia="Helvetica Neue" w:hAnsi="Helvetica Neue" w:cs="Helvetica Neue"/>
        </w:rPr>
      </w:pPr>
      <w:r w:rsidRPr="0080403F">
        <w:rPr>
          <w:rFonts w:ascii="Helvetica Neue" w:eastAsia="Helvetica Neue" w:hAnsi="Helvetica Neue" w:cs="Helvetica Neue"/>
        </w:rPr>
        <w:t xml:space="preserve">excess or deductibles and will not be entitled to recover this from the Buyer </w:t>
      </w:r>
    </w:p>
    <w:p w14:paraId="77A777A4" w14:textId="77777777" w:rsidR="0080403F" w:rsidRPr="0080403F" w:rsidRDefault="0080403F" w:rsidP="009E4569">
      <w:pPr>
        <w:ind w:left="1440"/>
        <w:rPr>
          <w:rFonts w:ascii="Helvetica Neue" w:eastAsia="Helvetica Neue" w:hAnsi="Helvetica Neue" w:cs="Helvetica Neue"/>
        </w:rPr>
      </w:pPr>
    </w:p>
    <w:p w14:paraId="6CD6607E" w14:textId="77777777" w:rsidR="0001459B" w:rsidRPr="0080403F" w:rsidRDefault="004E0974">
      <w:pPr>
        <w:pStyle w:val="Heading3"/>
        <w:rPr>
          <w:rFonts w:ascii="Helvetica Neue" w:eastAsia="Helvetica Neue" w:hAnsi="Helvetica Neue" w:cs="Helvetica Neue"/>
          <w:color w:val="000000"/>
          <w:sz w:val="28"/>
          <w:szCs w:val="28"/>
        </w:rPr>
      </w:pPr>
      <w:bookmarkStart w:id="66" w:name="_Toc13659133"/>
      <w:r w:rsidRPr="0080403F">
        <w:rPr>
          <w:rFonts w:ascii="Helvetica Neue" w:eastAsia="Helvetica Neue" w:hAnsi="Helvetica Neue" w:cs="Helvetica Neue"/>
          <w:color w:val="000000"/>
          <w:sz w:val="28"/>
          <w:szCs w:val="28"/>
        </w:rPr>
        <w:t>10. Confidentiality</w:t>
      </w:r>
      <w:bookmarkEnd w:id="66"/>
      <w:r w:rsidRPr="0080403F">
        <w:rPr>
          <w:rFonts w:ascii="Helvetica Neue" w:eastAsia="Helvetica Neue" w:hAnsi="Helvetica Neue" w:cs="Helvetica Neue"/>
          <w:color w:val="000000"/>
          <w:sz w:val="28"/>
          <w:szCs w:val="28"/>
        </w:rPr>
        <w:t xml:space="preserve"> </w:t>
      </w:r>
    </w:p>
    <w:p w14:paraId="7740A7E6" w14:textId="77777777" w:rsidR="0001459B" w:rsidRPr="009E4569" w:rsidRDefault="0001459B">
      <w:pPr>
        <w:rPr>
          <w:rFonts w:ascii="Helvetica Neue" w:hAnsi="Helvetica Neue"/>
        </w:rPr>
      </w:pPr>
    </w:p>
    <w:p w14:paraId="06761294" w14:textId="77777777" w:rsidR="0001459B" w:rsidRPr="0080403F" w:rsidRDefault="004E0974">
      <w:pPr>
        <w:numPr>
          <w:ilvl w:val="0"/>
          <w:numId w:val="39"/>
        </w:numPr>
        <w:ind w:hanging="724"/>
        <w:rPr>
          <w:rFonts w:ascii="Helvetica Neue" w:eastAsia="Helvetica Neue" w:hAnsi="Helvetica Neue" w:cs="Helvetica Neue"/>
        </w:rPr>
      </w:pPr>
      <w:r w:rsidRPr="0080403F">
        <w:rPr>
          <w:rFonts w:ascii="Helvetica Neue" w:eastAsia="Helvetica Neue" w:hAnsi="Helvetica Neue" w:cs="Helvetica Neue"/>
        </w:rPr>
        <w:t>Subject to clause 24.1 the Supplier must during and after the Term keep the Buyer fully indemnified against all Losses, damages, costs or expenses and other liabilities (including legal fees) arising from any breach of the Supplier's obligations under the Data Protection Legislation or under incorporated Framework Agreement clauses 8.78 to 8.86. The indemnity doesn’t apply to the extent that the Supplier breach is due to a Buyer’s instruction.</w:t>
      </w:r>
    </w:p>
    <w:p w14:paraId="7AB35A28" w14:textId="0F6AE97E" w:rsidR="0001459B" w:rsidRPr="0080403F" w:rsidRDefault="004E0974">
      <w:pPr>
        <w:pStyle w:val="Heading3"/>
        <w:rPr>
          <w:rFonts w:ascii="Helvetica Neue" w:eastAsia="Helvetica Neue" w:hAnsi="Helvetica Neue" w:cs="Helvetica Neue"/>
          <w:color w:val="000000"/>
          <w:sz w:val="28"/>
          <w:szCs w:val="28"/>
        </w:rPr>
      </w:pPr>
      <w:bookmarkStart w:id="67" w:name="_Toc13659134"/>
      <w:r w:rsidRPr="0080403F">
        <w:rPr>
          <w:rFonts w:ascii="Helvetica Neue" w:eastAsia="Helvetica Neue" w:hAnsi="Helvetica Neue" w:cs="Helvetica Neue"/>
          <w:color w:val="000000"/>
          <w:sz w:val="28"/>
          <w:szCs w:val="28"/>
        </w:rPr>
        <w:t>11. Intellectual Property Rights</w:t>
      </w:r>
      <w:bookmarkEnd w:id="67"/>
    </w:p>
    <w:p w14:paraId="138C4379" w14:textId="77777777" w:rsidR="00920596" w:rsidRPr="009E4569" w:rsidRDefault="00920596" w:rsidP="009E4569">
      <w:pPr>
        <w:rPr>
          <w:rFonts w:ascii="Helvetica Neue" w:hAnsi="Helvetica Neue"/>
        </w:rPr>
      </w:pPr>
    </w:p>
    <w:p w14:paraId="4D9698AE" w14:textId="77777777" w:rsidR="0001459B" w:rsidRPr="0080403F" w:rsidRDefault="004E0974">
      <w:pPr>
        <w:numPr>
          <w:ilvl w:val="0"/>
          <w:numId w:val="45"/>
        </w:numPr>
        <w:ind w:hanging="724"/>
        <w:rPr>
          <w:rFonts w:ascii="Helvetica Neue" w:eastAsia="Helvetica Neue" w:hAnsi="Helvetica Neue" w:cs="Helvetica Neue"/>
        </w:rPr>
      </w:pPr>
      <w:r w:rsidRPr="0080403F">
        <w:rPr>
          <w:rFonts w:ascii="Helvetica Neue" w:eastAsia="Helvetica Neue" w:hAnsi="Helvetica Neue" w:cs="Helvetica Neue"/>
        </w:rPr>
        <w:t>Unless otherwise specified in this Call-Off Contract, a Party will not acquire any right, title or interest in or to the Intellectual Property Rights (IPRs) of the other Party or its licensors.</w:t>
      </w:r>
    </w:p>
    <w:p w14:paraId="256C37A2" w14:textId="77777777" w:rsidR="0001459B" w:rsidRPr="0080403F" w:rsidRDefault="004E0974">
      <w:pPr>
        <w:numPr>
          <w:ilvl w:val="0"/>
          <w:numId w:val="45"/>
        </w:numPr>
        <w:ind w:hanging="724"/>
        <w:rPr>
          <w:rFonts w:ascii="Helvetica Neue" w:eastAsia="Helvetica Neue" w:hAnsi="Helvetica Neue" w:cs="Helvetica Neue"/>
        </w:rPr>
      </w:pPr>
      <w:r w:rsidRPr="0080403F">
        <w:rPr>
          <w:rFonts w:ascii="Helvetica Neue" w:eastAsia="Helvetica Neue" w:hAnsi="Helvetica Neue" w:cs="Helvetica Neue"/>
        </w:rPr>
        <w:t>The Supplier grants the Buyer a non-exclusive, transferable, perpetual, irrevocable, royalty-free licence to use the Project Specific IPRs and any Background IPRs embedded within the Project Specific IPRs for the Buyer’s ordinary business activities.</w:t>
      </w:r>
    </w:p>
    <w:p w14:paraId="439F1552" w14:textId="77777777" w:rsidR="0001459B" w:rsidRPr="0080403F" w:rsidRDefault="004E0974">
      <w:pPr>
        <w:numPr>
          <w:ilvl w:val="0"/>
          <w:numId w:val="45"/>
        </w:numPr>
        <w:ind w:hanging="724"/>
        <w:rPr>
          <w:rFonts w:ascii="Helvetica Neue" w:eastAsia="Helvetica Neue" w:hAnsi="Helvetica Neue" w:cs="Helvetica Neue"/>
        </w:rPr>
      </w:pPr>
      <w:r w:rsidRPr="0080403F">
        <w:rPr>
          <w:rFonts w:ascii="Helvetica Neue" w:eastAsia="Helvetica Neue" w:hAnsi="Helvetica Neue" w:cs="Helvetica Neue"/>
        </w:rPr>
        <w:t xml:space="preserve">The Supplier must obtain the grant of any third-party IPRs and Background IPRs so the Buyer can enjoy full use of the Project Specific IPRs, including the Buyer’s right to publish the IPR as open source. </w:t>
      </w:r>
    </w:p>
    <w:p w14:paraId="4901D1F7" w14:textId="77777777" w:rsidR="0001459B" w:rsidRPr="0080403F" w:rsidRDefault="004E0974">
      <w:pPr>
        <w:numPr>
          <w:ilvl w:val="0"/>
          <w:numId w:val="45"/>
        </w:numPr>
        <w:ind w:hanging="724"/>
        <w:rPr>
          <w:rFonts w:ascii="Helvetica Neue" w:eastAsia="Helvetica Neue" w:hAnsi="Helvetica Neue" w:cs="Helvetica Neue"/>
        </w:rPr>
      </w:pPr>
      <w:r w:rsidRPr="0080403F">
        <w:rPr>
          <w:rFonts w:ascii="Helvetica Neue" w:eastAsia="Helvetica Neue" w:hAnsi="Helvetica Neue" w:cs="Helvetica Neue"/>
        </w:rPr>
        <w:t>The Supplier must promptly inform the Buyer if it can’t comply with the clause above and the Supplier must not use third-party IPRs or Background IPRs in relation to the Project Specific IPRs if it can’t obtain the grant of a licence acceptable to the Buyer.</w:t>
      </w:r>
    </w:p>
    <w:p w14:paraId="65E0CF23" w14:textId="77777777" w:rsidR="0001459B" w:rsidRPr="0080403F" w:rsidRDefault="004E0974">
      <w:pPr>
        <w:numPr>
          <w:ilvl w:val="0"/>
          <w:numId w:val="45"/>
        </w:numPr>
        <w:ind w:hanging="724"/>
        <w:rPr>
          <w:rFonts w:ascii="Helvetica Neue" w:eastAsia="Helvetica Neue" w:hAnsi="Helvetica Neue" w:cs="Helvetica Neue"/>
        </w:rPr>
      </w:pPr>
      <w:r w:rsidRPr="0080403F">
        <w:rPr>
          <w:rFonts w:ascii="Helvetica Neue" w:eastAsia="Helvetica Neue" w:hAnsi="Helvetica Neue" w:cs="Helvetica Neue"/>
        </w:rPr>
        <w:t>The Supplier will, on written demand, fully indemnify the Buyer and the Crown for all Losses which it may incur at any time from any claim of infringement or alleged infringement of a third party’s IPRs because of the:</w:t>
      </w:r>
    </w:p>
    <w:p w14:paraId="7C776CD2" w14:textId="77777777" w:rsidR="0001459B" w:rsidRPr="0080403F" w:rsidRDefault="004E0974">
      <w:pPr>
        <w:numPr>
          <w:ilvl w:val="1"/>
          <w:numId w:val="45"/>
        </w:numPr>
        <w:ind w:hanging="360"/>
        <w:rPr>
          <w:rFonts w:ascii="Helvetica Neue" w:eastAsia="Helvetica Neue" w:hAnsi="Helvetica Neue" w:cs="Helvetica Neue"/>
        </w:rPr>
      </w:pPr>
      <w:r w:rsidRPr="0080403F">
        <w:rPr>
          <w:rFonts w:ascii="Helvetica Neue" w:eastAsia="Helvetica Neue" w:hAnsi="Helvetica Neue" w:cs="Helvetica Neue"/>
        </w:rPr>
        <w:t>rights granted to the Buyer under this Call-Off Contract</w:t>
      </w:r>
    </w:p>
    <w:p w14:paraId="0C969ED7" w14:textId="77777777" w:rsidR="0001459B" w:rsidRPr="0080403F" w:rsidRDefault="004E0974">
      <w:pPr>
        <w:numPr>
          <w:ilvl w:val="1"/>
          <w:numId w:val="45"/>
        </w:numPr>
        <w:ind w:hanging="360"/>
        <w:rPr>
          <w:rFonts w:ascii="Helvetica Neue" w:eastAsia="Helvetica Neue" w:hAnsi="Helvetica Neue" w:cs="Helvetica Neue"/>
        </w:rPr>
      </w:pPr>
      <w:r w:rsidRPr="0080403F">
        <w:rPr>
          <w:rFonts w:ascii="Helvetica Neue" w:eastAsia="Helvetica Neue" w:hAnsi="Helvetica Neue" w:cs="Helvetica Neue"/>
        </w:rPr>
        <w:t xml:space="preserve">Supplier’s performance of the Services </w:t>
      </w:r>
    </w:p>
    <w:p w14:paraId="09585CF9" w14:textId="77777777" w:rsidR="0001459B" w:rsidRPr="0080403F" w:rsidRDefault="004E0974">
      <w:pPr>
        <w:numPr>
          <w:ilvl w:val="1"/>
          <w:numId w:val="45"/>
        </w:numPr>
        <w:ind w:hanging="360"/>
        <w:rPr>
          <w:rFonts w:ascii="Helvetica Neue" w:eastAsia="Helvetica Neue" w:hAnsi="Helvetica Neue" w:cs="Helvetica Neue"/>
        </w:rPr>
      </w:pPr>
      <w:r w:rsidRPr="0080403F">
        <w:rPr>
          <w:rFonts w:ascii="Helvetica Neue" w:eastAsia="Helvetica Neue" w:hAnsi="Helvetica Neue" w:cs="Helvetica Neue"/>
        </w:rPr>
        <w:t xml:space="preserve">use by the Buyer of the Services </w:t>
      </w:r>
    </w:p>
    <w:p w14:paraId="1DF37F25" w14:textId="77777777" w:rsidR="0001459B" w:rsidRPr="0080403F" w:rsidRDefault="004E0974">
      <w:pPr>
        <w:numPr>
          <w:ilvl w:val="0"/>
          <w:numId w:val="45"/>
        </w:numPr>
        <w:ind w:hanging="724"/>
        <w:rPr>
          <w:rFonts w:ascii="Helvetica Neue" w:eastAsia="Helvetica Neue" w:hAnsi="Helvetica Neue" w:cs="Helvetica Neue"/>
        </w:rPr>
      </w:pPr>
      <w:r w:rsidRPr="0080403F">
        <w:rPr>
          <w:rFonts w:ascii="Helvetica Neue" w:eastAsia="Helvetica Neue" w:hAnsi="Helvetica Neue" w:cs="Helvetica Neue"/>
        </w:rPr>
        <w:t>If an IPR Claim is made, or is likely to be made, the Supplier will immediately notify the Buyer in writing and must at its own expense after written approval from the Buyer, either:</w:t>
      </w:r>
    </w:p>
    <w:p w14:paraId="21617B3F" w14:textId="77777777" w:rsidR="0001459B" w:rsidRPr="0080403F" w:rsidRDefault="004E0974">
      <w:pPr>
        <w:numPr>
          <w:ilvl w:val="1"/>
          <w:numId w:val="45"/>
        </w:numPr>
        <w:ind w:hanging="360"/>
        <w:rPr>
          <w:rFonts w:ascii="Helvetica Neue" w:eastAsia="Helvetica Neue" w:hAnsi="Helvetica Neue" w:cs="Helvetica Neue"/>
        </w:rPr>
      </w:pPr>
      <w:r w:rsidRPr="0080403F">
        <w:rPr>
          <w:rFonts w:ascii="Helvetica Neue" w:eastAsia="Helvetica Neue" w:hAnsi="Helvetica Neue" w:cs="Helvetica Neue"/>
        </w:rPr>
        <w:t>modify the relevant part of the Services without reducing its functionality or performance</w:t>
      </w:r>
    </w:p>
    <w:p w14:paraId="33C1DA55" w14:textId="77777777" w:rsidR="0001459B" w:rsidRPr="0080403F" w:rsidRDefault="004E0974">
      <w:pPr>
        <w:numPr>
          <w:ilvl w:val="1"/>
          <w:numId w:val="45"/>
        </w:numPr>
        <w:ind w:hanging="360"/>
        <w:rPr>
          <w:rFonts w:ascii="Helvetica Neue" w:eastAsia="Helvetica Neue" w:hAnsi="Helvetica Neue" w:cs="Helvetica Neue"/>
        </w:rPr>
      </w:pPr>
      <w:r w:rsidRPr="0080403F">
        <w:rPr>
          <w:rFonts w:ascii="Helvetica Neue" w:eastAsia="Helvetica Neue" w:hAnsi="Helvetica Neue" w:cs="Helvetica Neue"/>
        </w:rPr>
        <w:t>substitute Services of equivalent functionality and performance, to avoid the infringement or the alleged infringement, as long as there is no additional cost or burden to the Buyer</w:t>
      </w:r>
    </w:p>
    <w:p w14:paraId="2EE1BC6E" w14:textId="77777777" w:rsidR="0001459B" w:rsidRPr="0080403F" w:rsidRDefault="004E0974">
      <w:pPr>
        <w:numPr>
          <w:ilvl w:val="1"/>
          <w:numId w:val="45"/>
        </w:numPr>
        <w:ind w:hanging="360"/>
        <w:rPr>
          <w:rFonts w:ascii="Helvetica Neue" w:eastAsia="Helvetica Neue" w:hAnsi="Helvetica Neue" w:cs="Helvetica Neue"/>
        </w:rPr>
      </w:pPr>
      <w:r w:rsidRPr="0080403F">
        <w:rPr>
          <w:rFonts w:ascii="Helvetica Neue" w:eastAsia="Helvetica Neue" w:hAnsi="Helvetica Neue" w:cs="Helvetica Neue"/>
        </w:rPr>
        <w:t>buy a licence to use and supply the Services which are the subject of the alleged infringement, on terms acceptable to the Buyer</w:t>
      </w:r>
    </w:p>
    <w:p w14:paraId="2506A1BA" w14:textId="77777777" w:rsidR="0001459B" w:rsidRPr="0080403F" w:rsidRDefault="004E0974">
      <w:pPr>
        <w:numPr>
          <w:ilvl w:val="0"/>
          <w:numId w:val="45"/>
        </w:numPr>
        <w:ind w:hanging="724"/>
        <w:rPr>
          <w:rFonts w:ascii="Helvetica Neue" w:eastAsia="Helvetica Neue" w:hAnsi="Helvetica Neue" w:cs="Helvetica Neue"/>
        </w:rPr>
      </w:pPr>
      <w:r w:rsidRPr="0080403F">
        <w:rPr>
          <w:rFonts w:ascii="Helvetica Neue" w:eastAsia="Helvetica Neue" w:hAnsi="Helvetica Neue" w:cs="Helvetica Neue"/>
        </w:rPr>
        <w:t>Clause 11.5 will not apply if the IPR Claim is from:</w:t>
      </w:r>
    </w:p>
    <w:p w14:paraId="0A772747" w14:textId="77777777" w:rsidR="0001459B" w:rsidRPr="0080403F" w:rsidRDefault="004E0974">
      <w:pPr>
        <w:numPr>
          <w:ilvl w:val="1"/>
          <w:numId w:val="45"/>
        </w:numPr>
        <w:ind w:hanging="360"/>
        <w:rPr>
          <w:rFonts w:ascii="Helvetica Neue" w:eastAsia="Helvetica Neue" w:hAnsi="Helvetica Neue" w:cs="Helvetica Neue"/>
        </w:rPr>
      </w:pPr>
      <w:r w:rsidRPr="0080403F">
        <w:rPr>
          <w:rFonts w:ascii="Helvetica Neue" w:eastAsia="Helvetica Neue" w:hAnsi="Helvetica Neue" w:cs="Helvetica Neue"/>
        </w:rPr>
        <w:t>the use of data supplied by the Buyer which the Supplier isn’t required to verify under this Call-Off Contract</w:t>
      </w:r>
    </w:p>
    <w:p w14:paraId="182A85F1" w14:textId="77777777" w:rsidR="0001459B" w:rsidRPr="0080403F" w:rsidRDefault="004E0974">
      <w:pPr>
        <w:numPr>
          <w:ilvl w:val="1"/>
          <w:numId w:val="45"/>
        </w:numPr>
        <w:ind w:hanging="360"/>
        <w:rPr>
          <w:rFonts w:ascii="Helvetica Neue" w:eastAsia="Helvetica Neue" w:hAnsi="Helvetica Neue" w:cs="Helvetica Neue"/>
        </w:rPr>
      </w:pPr>
      <w:r w:rsidRPr="0080403F">
        <w:rPr>
          <w:rFonts w:ascii="Helvetica Neue" w:eastAsia="Helvetica Neue" w:hAnsi="Helvetica Neue" w:cs="Helvetica Neue"/>
        </w:rPr>
        <w:t>other material provided by the Buyer necessary for the Services</w:t>
      </w:r>
    </w:p>
    <w:p w14:paraId="32613C67" w14:textId="2620114F" w:rsidR="0001459B" w:rsidRPr="0080403F" w:rsidRDefault="004E0974">
      <w:pPr>
        <w:numPr>
          <w:ilvl w:val="0"/>
          <w:numId w:val="45"/>
        </w:numPr>
        <w:ind w:hanging="724"/>
        <w:rPr>
          <w:rFonts w:ascii="Helvetica Neue" w:eastAsia="Helvetica Neue" w:hAnsi="Helvetica Neue" w:cs="Helvetica Neue"/>
        </w:rPr>
      </w:pPr>
      <w:r w:rsidRPr="0080403F">
        <w:rPr>
          <w:rFonts w:ascii="Helvetica Neue" w:eastAsia="Helvetica Neue" w:hAnsi="Helvetica Neue" w:cs="Helvetica Neue"/>
        </w:rPr>
        <w:t>If the Supplier does not comply with clauses 11.2 to 11.6, the Buyer may End this Call-Off Contract for Material Breach. The Supplier will, on demand, refund the Buyer all the money paid for the affected Services.</w:t>
      </w:r>
    </w:p>
    <w:p w14:paraId="57570AB1" w14:textId="6BF9325A" w:rsidR="0001459B" w:rsidRPr="0080403F" w:rsidRDefault="004E0974">
      <w:pPr>
        <w:pStyle w:val="Heading3"/>
        <w:rPr>
          <w:rFonts w:ascii="Helvetica Neue" w:eastAsia="Helvetica Neue" w:hAnsi="Helvetica Neue" w:cs="Helvetica Neue"/>
          <w:color w:val="000000"/>
          <w:sz w:val="28"/>
          <w:szCs w:val="28"/>
        </w:rPr>
      </w:pPr>
      <w:bookmarkStart w:id="68" w:name="_Toc13659135"/>
      <w:r w:rsidRPr="0080403F">
        <w:rPr>
          <w:rFonts w:ascii="Helvetica Neue" w:eastAsia="Helvetica Neue" w:hAnsi="Helvetica Neue" w:cs="Helvetica Neue"/>
          <w:color w:val="000000"/>
          <w:sz w:val="28"/>
          <w:szCs w:val="28"/>
        </w:rPr>
        <w:t>12. Protection of information</w:t>
      </w:r>
      <w:bookmarkEnd w:id="68"/>
    </w:p>
    <w:p w14:paraId="520D870D" w14:textId="77777777" w:rsidR="00920596" w:rsidRPr="009E4569" w:rsidRDefault="00920596" w:rsidP="009E4569">
      <w:pPr>
        <w:rPr>
          <w:rFonts w:ascii="Helvetica Neue" w:hAnsi="Helvetica Neue"/>
        </w:rPr>
      </w:pPr>
    </w:p>
    <w:p w14:paraId="414208E2" w14:textId="77777777" w:rsidR="0001459B" w:rsidRPr="0080403F" w:rsidRDefault="004E0974">
      <w:pPr>
        <w:numPr>
          <w:ilvl w:val="0"/>
          <w:numId w:val="30"/>
        </w:numPr>
        <w:ind w:hanging="724"/>
        <w:rPr>
          <w:rFonts w:ascii="Helvetica Neue" w:eastAsia="Helvetica Neue" w:hAnsi="Helvetica Neue" w:cs="Helvetica Neue"/>
        </w:rPr>
      </w:pPr>
      <w:r w:rsidRPr="0080403F">
        <w:rPr>
          <w:rFonts w:ascii="Helvetica Neue" w:eastAsia="Helvetica Neue" w:hAnsi="Helvetica Neue" w:cs="Helvetica Neue"/>
        </w:rPr>
        <w:t>The Supplier must:</w:t>
      </w:r>
    </w:p>
    <w:p w14:paraId="1D5BA51D" w14:textId="77777777" w:rsidR="0001459B" w:rsidRPr="0080403F" w:rsidRDefault="004E0974">
      <w:pPr>
        <w:numPr>
          <w:ilvl w:val="1"/>
          <w:numId w:val="30"/>
        </w:numPr>
        <w:ind w:hanging="360"/>
        <w:rPr>
          <w:rFonts w:ascii="Helvetica Neue" w:eastAsia="Helvetica Neue" w:hAnsi="Helvetica Neue" w:cs="Helvetica Neue"/>
        </w:rPr>
      </w:pPr>
      <w:r w:rsidRPr="0080403F">
        <w:rPr>
          <w:rFonts w:ascii="Helvetica Neue" w:eastAsia="Helvetica Neue" w:hAnsi="Helvetica Neue" w:cs="Helvetica Neue"/>
        </w:rPr>
        <w:t>comply with the Buyer’s written instructions and this Call-Off Contract when Processing Buyer Personal Data</w:t>
      </w:r>
    </w:p>
    <w:p w14:paraId="5FDA094C" w14:textId="77777777" w:rsidR="0001459B" w:rsidRPr="0080403F" w:rsidRDefault="004E0974">
      <w:pPr>
        <w:numPr>
          <w:ilvl w:val="1"/>
          <w:numId w:val="30"/>
        </w:numPr>
        <w:ind w:hanging="360"/>
        <w:rPr>
          <w:rFonts w:ascii="Helvetica Neue" w:eastAsia="Helvetica Neue" w:hAnsi="Helvetica Neue" w:cs="Helvetica Neue"/>
        </w:rPr>
      </w:pPr>
      <w:r w:rsidRPr="0080403F">
        <w:rPr>
          <w:rFonts w:ascii="Helvetica Neue" w:eastAsia="Helvetica Neue" w:hAnsi="Helvetica Neue" w:cs="Helvetica Neue"/>
        </w:rPr>
        <w:t>only Process the Buyer Personal Data as necessary for the provision of the G-Cloud Services or as required by Law or any Regulatory Body</w:t>
      </w:r>
    </w:p>
    <w:p w14:paraId="4AA3988D" w14:textId="77777777" w:rsidR="0001459B" w:rsidRPr="0080403F" w:rsidRDefault="004E0974">
      <w:pPr>
        <w:numPr>
          <w:ilvl w:val="1"/>
          <w:numId w:val="30"/>
        </w:numPr>
        <w:ind w:hanging="360"/>
        <w:rPr>
          <w:rFonts w:ascii="Helvetica Neue" w:eastAsia="Helvetica Neue" w:hAnsi="Helvetica Neue" w:cs="Helvetica Neue"/>
        </w:rPr>
      </w:pPr>
      <w:r w:rsidRPr="0080403F">
        <w:rPr>
          <w:rFonts w:ascii="Helvetica Neue" w:eastAsia="Helvetica Neue" w:hAnsi="Helvetica Neue" w:cs="Helvetica Neue"/>
        </w:rPr>
        <w:t>take reasonable steps to ensure that any Supplier Staff who have access to Buyer Personal Data act in compliance with Supplier's security processes</w:t>
      </w:r>
    </w:p>
    <w:p w14:paraId="0120414D" w14:textId="77777777" w:rsidR="0001459B" w:rsidRPr="0080403F" w:rsidRDefault="004E0974">
      <w:pPr>
        <w:numPr>
          <w:ilvl w:val="0"/>
          <w:numId w:val="30"/>
        </w:numPr>
        <w:ind w:hanging="724"/>
        <w:rPr>
          <w:rFonts w:ascii="Helvetica Neue" w:eastAsia="Helvetica Neue" w:hAnsi="Helvetica Neue" w:cs="Helvetica Neue"/>
        </w:rPr>
      </w:pPr>
      <w:r w:rsidRPr="0080403F">
        <w:rPr>
          <w:rFonts w:ascii="Helvetica Neue" w:eastAsia="Helvetica Neue" w:hAnsi="Helvetica Neue" w:cs="Helvetica Neue"/>
        </w:rPr>
        <w:t>The Supplier must fully assist with any complaint or request for Buyer Personal Data including by:</w:t>
      </w:r>
    </w:p>
    <w:p w14:paraId="4D75E5E9" w14:textId="77777777" w:rsidR="0001459B" w:rsidRPr="0080403F" w:rsidRDefault="004E0974">
      <w:pPr>
        <w:numPr>
          <w:ilvl w:val="1"/>
          <w:numId w:val="30"/>
        </w:numPr>
        <w:ind w:hanging="360"/>
        <w:rPr>
          <w:rFonts w:ascii="Helvetica Neue" w:eastAsia="Helvetica Neue" w:hAnsi="Helvetica Neue" w:cs="Helvetica Neue"/>
        </w:rPr>
      </w:pPr>
      <w:r w:rsidRPr="0080403F">
        <w:rPr>
          <w:rFonts w:ascii="Helvetica Neue" w:eastAsia="Helvetica Neue" w:hAnsi="Helvetica Neue" w:cs="Helvetica Neue"/>
        </w:rPr>
        <w:t>providing the Buyer with full details of the complaint or request</w:t>
      </w:r>
    </w:p>
    <w:p w14:paraId="3F020BAA" w14:textId="77777777" w:rsidR="0001459B" w:rsidRPr="0080403F" w:rsidRDefault="004E0974">
      <w:pPr>
        <w:numPr>
          <w:ilvl w:val="1"/>
          <w:numId w:val="30"/>
        </w:numPr>
        <w:ind w:hanging="360"/>
        <w:rPr>
          <w:rFonts w:ascii="Helvetica Neue" w:eastAsia="Helvetica Neue" w:hAnsi="Helvetica Neue" w:cs="Helvetica Neue"/>
        </w:rPr>
      </w:pPr>
      <w:r w:rsidRPr="0080403F">
        <w:rPr>
          <w:rFonts w:ascii="Helvetica Neue" w:eastAsia="Helvetica Neue" w:hAnsi="Helvetica Neue" w:cs="Helvetica Neue"/>
        </w:rPr>
        <w:t>complying with a data access request within the timescales in the Data Protection Legislation and following the Buyer’s instructions</w:t>
      </w:r>
    </w:p>
    <w:p w14:paraId="4C864CE7" w14:textId="77777777" w:rsidR="0001459B" w:rsidRPr="0080403F" w:rsidRDefault="004E0974">
      <w:pPr>
        <w:numPr>
          <w:ilvl w:val="1"/>
          <w:numId w:val="30"/>
        </w:numPr>
        <w:ind w:hanging="360"/>
        <w:rPr>
          <w:rFonts w:ascii="Helvetica Neue" w:eastAsia="Helvetica Neue" w:hAnsi="Helvetica Neue" w:cs="Helvetica Neue"/>
        </w:rPr>
      </w:pPr>
      <w:r w:rsidRPr="0080403F">
        <w:rPr>
          <w:rFonts w:ascii="Helvetica Neue" w:eastAsia="Helvetica Neue" w:hAnsi="Helvetica Neue" w:cs="Helvetica Neue"/>
        </w:rPr>
        <w:t>providing the Buyer with any Buyer Personal Data it holds about a Data Subject (within the timescales required by the Buyer)</w:t>
      </w:r>
    </w:p>
    <w:p w14:paraId="57411315" w14:textId="77777777" w:rsidR="0001459B" w:rsidRPr="0080403F" w:rsidRDefault="004E0974">
      <w:pPr>
        <w:numPr>
          <w:ilvl w:val="1"/>
          <w:numId w:val="30"/>
        </w:numPr>
        <w:ind w:hanging="360"/>
        <w:rPr>
          <w:rFonts w:ascii="Helvetica Neue" w:eastAsia="Helvetica Neue" w:hAnsi="Helvetica Neue" w:cs="Helvetica Neue"/>
        </w:rPr>
      </w:pPr>
      <w:r w:rsidRPr="0080403F">
        <w:rPr>
          <w:rFonts w:ascii="Helvetica Neue" w:eastAsia="Helvetica Neue" w:hAnsi="Helvetica Neue" w:cs="Helvetica Neue"/>
        </w:rPr>
        <w:t>providing the Buyer with any information requested by the Data Subject</w:t>
      </w:r>
    </w:p>
    <w:p w14:paraId="7685EC4F" w14:textId="2D0E9CC3" w:rsidR="0001459B" w:rsidRPr="0080403F" w:rsidRDefault="004E0974">
      <w:pPr>
        <w:numPr>
          <w:ilvl w:val="0"/>
          <w:numId w:val="30"/>
        </w:numPr>
        <w:ind w:hanging="724"/>
        <w:rPr>
          <w:rFonts w:ascii="Helvetica Neue" w:eastAsia="Helvetica Neue" w:hAnsi="Helvetica Neue" w:cs="Helvetica Neue"/>
        </w:rPr>
      </w:pPr>
      <w:r w:rsidRPr="0080403F">
        <w:rPr>
          <w:rFonts w:ascii="Helvetica Neue" w:eastAsia="Helvetica Neue" w:hAnsi="Helvetica Neue" w:cs="Helvetica Neue"/>
        </w:rPr>
        <w:t>The Supplier must get prior written consent from the Buyer to transfer Buyer Personal Data to any other person (including any Subcontractors) for the provision of the G-Cloud Services.</w:t>
      </w:r>
    </w:p>
    <w:p w14:paraId="24A0B756" w14:textId="77777777" w:rsidR="0080403F" w:rsidRPr="0080403F" w:rsidRDefault="0080403F" w:rsidP="009E4569">
      <w:pPr>
        <w:ind w:left="720"/>
        <w:rPr>
          <w:rFonts w:ascii="Helvetica Neue" w:eastAsia="Helvetica Neue" w:hAnsi="Helvetica Neue" w:cs="Helvetica Neue"/>
        </w:rPr>
      </w:pPr>
    </w:p>
    <w:p w14:paraId="0AC7912F" w14:textId="314D60D1" w:rsidR="0001459B" w:rsidRPr="0080403F" w:rsidRDefault="004E0974">
      <w:pPr>
        <w:pStyle w:val="Heading3"/>
        <w:rPr>
          <w:rFonts w:ascii="Helvetica Neue" w:eastAsia="Helvetica Neue" w:hAnsi="Helvetica Neue" w:cs="Helvetica Neue"/>
          <w:color w:val="000000"/>
          <w:sz w:val="28"/>
          <w:szCs w:val="28"/>
        </w:rPr>
      </w:pPr>
      <w:bookmarkStart w:id="69" w:name="_Toc13659136"/>
      <w:r w:rsidRPr="0080403F">
        <w:rPr>
          <w:rFonts w:ascii="Helvetica Neue" w:eastAsia="Helvetica Neue" w:hAnsi="Helvetica Neue" w:cs="Helvetica Neue"/>
          <w:color w:val="000000"/>
          <w:sz w:val="28"/>
          <w:szCs w:val="28"/>
        </w:rPr>
        <w:t>13. Buyer data</w:t>
      </w:r>
      <w:bookmarkEnd w:id="69"/>
    </w:p>
    <w:p w14:paraId="0088039A" w14:textId="77777777" w:rsidR="00920596" w:rsidRPr="009E4569" w:rsidRDefault="00920596" w:rsidP="009E4569">
      <w:pPr>
        <w:rPr>
          <w:rFonts w:ascii="Helvetica Neue" w:hAnsi="Helvetica Neue"/>
        </w:rPr>
      </w:pPr>
    </w:p>
    <w:p w14:paraId="25195C91" w14:textId="77777777" w:rsidR="0001459B" w:rsidRPr="0080403F" w:rsidRDefault="004E0974">
      <w:pPr>
        <w:spacing w:after="0"/>
        <w:rPr>
          <w:rFonts w:ascii="Helvetica Neue" w:eastAsia="Helvetica Neue" w:hAnsi="Helvetica Neue" w:cs="Helvetica Neue"/>
        </w:rPr>
      </w:pPr>
      <w:r w:rsidRPr="0080403F">
        <w:rPr>
          <w:rFonts w:ascii="Helvetica Neue" w:eastAsia="Helvetica Neue" w:hAnsi="Helvetica Neue" w:cs="Helvetica Neue"/>
        </w:rPr>
        <w:t>The Supplier must not remove any proprietary notices in the Buyer Data.</w:t>
      </w:r>
    </w:p>
    <w:p w14:paraId="5900EBC2" w14:textId="77777777" w:rsidR="0001459B" w:rsidRPr="0080403F" w:rsidRDefault="004E0974">
      <w:pPr>
        <w:numPr>
          <w:ilvl w:val="0"/>
          <w:numId w:val="48"/>
        </w:numPr>
        <w:ind w:hanging="724"/>
        <w:rPr>
          <w:rFonts w:ascii="Helvetica Neue" w:eastAsia="Helvetica Neue" w:hAnsi="Helvetica Neue" w:cs="Helvetica Neue"/>
        </w:rPr>
      </w:pPr>
      <w:r w:rsidRPr="0080403F">
        <w:rPr>
          <w:rFonts w:ascii="Helvetica Neue" w:eastAsia="Helvetica Neue" w:hAnsi="Helvetica Neue" w:cs="Helvetica Neue"/>
        </w:rPr>
        <w:t>The Supplier will not store or use Buyer Data except if necessary to fulfil its obligations.</w:t>
      </w:r>
    </w:p>
    <w:p w14:paraId="13615D74" w14:textId="77777777" w:rsidR="0001459B" w:rsidRPr="0080403F" w:rsidRDefault="004E0974">
      <w:pPr>
        <w:numPr>
          <w:ilvl w:val="0"/>
          <w:numId w:val="48"/>
        </w:numPr>
        <w:ind w:hanging="724"/>
        <w:rPr>
          <w:rFonts w:ascii="Helvetica Neue" w:eastAsia="Helvetica Neue" w:hAnsi="Helvetica Neue" w:cs="Helvetica Neue"/>
        </w:rPr>
      </w:pPr>
      <w:r w:rsidRPr="0080403F">
        <w:rPr>
          <w:rFonts w:ascii="Helvetica Neue" w:eastAsia="Helvetica Neue" w:hAnsi="Helvetica Neue" w:cs="Helvetica Neue"/>
        </w:rPr>
        <w:t>If Buyer Data is processed by the Supplier, the Supplier will supply the data to the Buyer as requested.</w:t>
      </w:r>
    </w:p>
    <w:p w14:paraId="194AD4CE" w14:textId="77777777" w:rsidR="0001459B" w:rsidRPr="0080403F" w:rsidRDefault="004E0974">
      <w:pPr>
        <w:numPr>
          <w:ilvl w:val="0"/>
          <w:numId w:val="48"/>
        </w:numPr>
        <w:ind w:hanging="724"/>
        <w:rPr>
          <w:rFonts w:ascii="Helvetica Neue" w:eastAsia="Helvetica Neue" w:hAnsi="Helvetica Neue" w:cs="Helvetica Neue"/>
        </w:rPr>
      </w:pPr>
      <w:r w:rsidRPr="0080403F">
        <w:rPr>
          <w:rFonts w:ascii="Helvetica Neue" w:eastAsia="Helvetica Neue" w:hAnsi="Helvetica Neue" w:cs="Helvetica Neue"/>
        </w:rPr>
        <w:t xml:space="preserve">The Supplier must ensure that any Supplier system that holds any Buyer Data is a secure system that complies with the Supplier’s and Buyer’s security policy and all Buyer requirements in the Order Form. </w:t>
      </w:r>
    </w:p>
    <w:p w14:paraId="66D29603" w14:textId="77777777" w:rsidR="0001459B" w:rsidRPr="0080403F" w:rsidRDefault="004E0974">
      <w:pPr>
        <w:numPr>
          <w:ilvl w:val="0"/>
          <w:numId w:val="48"/>
        </w:numPr>
        <w:ind w:hanging="724"/>
        <w:rPr>
          <w:rFonts w:ascii="Helvetica Neue" w:eastAsia="Helvetica Neue" w:hAnsi="Helvetica Neue" w:cs="Helvetica Neue"/>
        </w:rPr>
      </w:pPr>
      <w:r w:rsidRPr="0080403F">
        <w:rPr>
          <w:rFonts w:ascii="Helvetica Neue" w:eastAsia="Helvetica Neue" w:hAnsi="Helvetica Neue" w:cs="Helvetica Neue"/>
        </w:rPr>
        <w:t>The Supplier will preserve the integrity of Buyer Data processed by the Supplier and prevent its corruption and loss.</w:t>
      </w:r>
    </w:p>
    <w:p w14:paraId="37D1CD41" w14:textId="77777777" w:rsidR="0001459B" w:rsidRPr="0080403F" w:rsidRDefault="004E0974">
      <w:pPr>
        <w:numPr>
          <w:ilvl w:val="0"/>
          <w:numId w:val="48"/>
        </w:numPr>
        <w:ind w:hanging="724"/>
        <w:rPr>
          <w:rFonts w:ascii="Helvetica Neue" w:eastAsia="Helvetica Neue" w:hAnsi="Helvetica Neue" w:cs="Helvetica Neue"/>
        </w:rPr>
      </w:pPr>
      <w:r w:rsidRPr="0080403F">
        <w:rPr>
          <w:rFonts w:ascii="Helvetica Neue" w:eastAsia="Helvetica Neue" w:hAnsi="Helvetica Neue" w:cs="Helvetica Neue"/>
        </w:rPr>
        <w:t>The Supplier will ensure that any Supplier system which holds any protectively marked Buyer Data or other government data will comply with:</w:t>
      </w:r>
    </w:p>
    <w:p w14:paraId="06BBFA21" w14:textId="77777777" w:rsidR="0001459B" w:rsidRPr="0080403F" w:rsidRDefault="004E0974">
      <w:pPr>
        <w:numPr>
          <w:ilvl w:val="1"/>
          <w:numId w:val="48"/>
        </w:numPr>
        <w:ind w:hanging="360"/>
        <w:rPr>
          <w:rFonts w:ascii="Helvetica Neue" w:eastAsia="Helvetica Neue" w:hAnsi="Helvetica Neue" w:cs="Helvetica Neue"/>
        </w:rPr>
      </w:pPr>
      <w:r w:rsidRPr="0080403F">
        <w:rPr>
          <w:rFonts w:ascii="Helvetica Neue" w:eastAsia="Helvetica Neue" w:hAnsi="Helvetica Neue" w:cs="Helvetica Neue"/>
        </w:rPr>
        <w:t xml:space="preserve">the principles in the Security Policy Framework at </w:t>
      </w:r>
      <w:hyperlink r:id="rId22">
        <w:r w:rsidRPr="0080403F">
          <w:rPr>
            <w:rFonts w:ascii="Helvetica Neue" w:eastAsia="Helvetica Neue" w:hAnsi="Helvetica Neue" w:cs="Helvetica Neue"/>
            <w:color w:val="1155CC"/>
            <w:u w:val="single"/>
          </w:rPr>
          <w:t>https://www.gov.uk/government/publications/security-policy-framework</w:t>
        </w:r>
      </w:hyperlink>
      <w:r w:rsidRPr="0080403F">
        <w:rPr>
          <w:rFonts w:ascii="Helvetica Neue" w:eastAsia="Helvetica Neue" w:hAnsi="Helvetica Neue" w:cs="Helvetica Neue"/>
        </w:rPr>
        <w:t xml:space="preserve"> and the Government Security Classification policy at </w:t>
      </w:r>
      <w:hyperlink r:id="rId23">
        <w:r w:rsidRPr="0080403F">
          <w:rPr>
            <w:rFonts w:ascii="Helvetica Neue" w:eastAsia="Helvetica Neue" w:hAnsi="Helvetica Neue" w:cs="Helvetica Neue"/>
            <w:color w:val="1155CC"/>
            <w:u w:val="single"/>
          </w:rPr>
          <w:t>https://www.gov.uk/government/publications/government-security-classifications</w:t>
        </w:r>
      </w:hyperlink>
    </w:p>
    <w:p w14:paraId="74776A59" w14:textId="77777777" w:rsidR="0001459B" w:rsidRPr="0080403F" w:rsidRDefault="004E0974">
      <w:pPr>
        <w:numPr>
          <w:ilvl w:val="1"/>
          <w:numId w:val="48"/>
        </w:numPr>
        <w:ind w:hanging="360"/>
        <w:rPr>
          <w:rFonts w:ascii="Helvetica Neue" w:eastAsia="Helvetica Neue" w:hAnsi="Helvetica Neue" w:cs="Helvetica Neue"/>
        </w:rPr>
      </w:pPr>
      <w:r w:rsidRPr="0080403F">
        <w:rPr>
          <w:rFonts w:ascii="Helvetica Neue" w:eastAsia="Helvetica Neue" w:hAnsi="Helvetica Neue" w:cs="Helvetica Neue"/>
        </w:rPr>
        <w:t xml:space="preserve">guidance issued by the Centre for Protection of National Infrastructure on Risk Management at </w:t>
      </w:r>
      <w:hyperlink r:id="rId24">
        <w:r w:rsidRPr="0080403F">
          <w:rPr>
            <w:rFonts w:ascii="Helvetica Neue" w:eastAsia="Helvetica Neue" w:hAnsi="Helvetica Neue" w:cs="Helvetica Neue"/>
            <w:color w:val="1155CC"/>
            <w:u w:val="single"/>
          </w:rPr>
          <w:t>https://www.cpni.gov.uk/content/adopt-risk-management-approach</w:t>
        </w:r>
      </w:hyperlink>
      <w:r w:rsidRPr="0080403F">
        <w:rPr>
          <w:rFonts w:ascii="Helvetica Neue" w:eastAsia="Helvetica Neue" w:hAnsi="Helvetica Neue" w:cs="Helvetica Neue"/>
        </w:rPr>
        <w:t xml:space="preserve"> and Protection of Sensitive Information and Assets at </w:t>
      </w:r>
      <w:hyperlink r:id="rId25">
        <w:r w:rsidRPr="0080403F">
          <w:rPr>
            <w:rFonts w:ascii="Helvetica Neue" w:eastAsia="Helvetica Neue" w:hAnsi="Helvetica Neue" w:cs="Helvetica Neue"/>
            <w:color w:val="1155CC"/>
            <w:u w:val="single"/>
          </w:rPr>
          <w:t>https://www.cpni.gov.uk/protection-sensitive-information-and-assets</w:t>
        </w:r>
      </w:hyperlink>
      <w:r w:rsidRPr="0080403F">
        <w:rPr>
          <w:rFonts w:ascii="Helvetica Neue" w:eastAsia="Helvetica Neue" w:hAnsi="Helvetica Neue" w:cs="Helvetica Neue"/>
        </w:rPr>
        <w:t xml:space="preserve"> </w:t>
      </w:r>
    </w:p>
    <w:p w14:paraId="2437D889" w14:textId="77777777" w:rsidR="0001459B" w:rsidRPr="0080403F" w:rsidRDefault="004E0974">
      <w:pPr>
        <w:numPr>
          <w:ilvl w:val="1"/>
          <w:numId w:val="48"/>
        </w:numPr>
        <w:ind w:hanging="360"/>
        <w:rPr>
          <w:rFonts w:ascii="Helvetica Neue" w:eastAsia="Helvetica Neue" w:hAnsi="Helvetica Neue" w:cs="Helvetica Neue"/>
        </w:rPr>
      </w:pPr>
      <w:bookmarkStart w:id="70" w:name="_43ky6rz" w:colFirst="0" w:colLast="0"/>
      <w:bookmarkEnd w:id="70"/>
      <w:r w:rsidRPr="0080403F">
        <w:rPr>
          <w:rFonts w:ascii="Helvetica Neue" w:eastAsia="Helvetica Neue" w:hAnsi="Helvetica Neue" w:cs="Helvetica Neue"/>
        </w:rPr>
        <w:t xml:space="preserve">the National Cyber Security Centre’s (NCSC) information risk management guidance, available at </w:t>
      </w:r>
      <w:hyperlink r:id="rId26">
        <w:r w:rsidRPr="009E4569">
          <w:rPr>
            <w:rFonts w:ascii="Helvetica Neue" w:eastAsia="Helvetica Neue" w:hAnsi="Helvetica Neue" w:cs="Helvetica Neue"/>
            <w:color w:val="1155CC"/>
            <w:u w:val="single"/>
          </w:rPr>
          <w:t>https://www.ncsc.gov.uk/collection/risk-management-collection</w:t>
        </w:r>
      </w:hyperlink>
    </w:p>
    <w:p w14:paraId="0D7AD185" w14:textId="77777777" w:rsidR="0001459B" w:rsidRPr="0080403F" w:rsidRDefault="004E0974">
      <w:pPr>
        <w:numPr>
          <w:ilvl w:val="1"/>
          <w:numId w:val="48"/>
        </w:numPr>
        <w:ind w:hanging="360"/>
        <w:rPr>
          <w:rFonts w:ascii="Helvetica Neue" w:eastAsia="Helvetica Neue" w:hAnsi="Helvetica Neue" w:cs="Helvetica Neue"/>
        </w:rPr>
      </w:pPr>
      <w:r w:rsidRPr="0080403F">
        <w:rPr>
          <w:rFonts w:ascii="Helvetica Neue" w:eastAsia="Helvetica Neue" w:hAnsi="Helvetica Neue" w:cs="Helvetica Neue"/>
        </w:rPr>
        <w:t>government best practice</w:t>
      </w:r>
      <w:hyperlink r:id="rId27">
        <w:r w:rsidRPr="0080403F">
          <w:rPr>
            <w:rFonts w:ascii="Helvetica Neue" w:eastAsia="Helvetica Neue" w:hAnsi="Helvetica Neue" w:cs="Helvetica Neue"/>
          </w:rPr>
          <w:t xml:space="preserve"> </w:t>
        </w:r>
      </w:hyperlink>
      <w:r w:rsidRPr="0080403F">
        <w:rPr>
          <w:rFonts w:ascii="Helvetica Neue" w:eastAsia="Helvetica Neue" w:hAnsi="Helvetica Neue" w:cs="Helvetica Neue"/>
        </w:rPr>
        <w:t>i</w:t>
      </w:r>
      <w:hyperlink r:id="rId28">
        <w:r w:rsidRPr="0080403F">
          <w:rPr>
            <w:rFonts w:ascii="Helvetica Neue" w:eastAsia="Helvetica Neue" w:hAnsi="Helvetica Neue" w:cs="Helvetica Neue"/>
          </w:rPr>
          <w:t>n</w:t>
        </w:r>
      </w:hyperlink>
      <w:r w:rsidRPr="0080403F">
        <w:rPr>
          <w:rFonts w:ascii="Helvetica Neue" w:eastAsia="Helvetica Neue" w:hAnsi="Helvetica Neue" w:cs="Helvetica Neue"/>
        </w:rPr>
        <w:t xml:space="preserve"> </w:t>
      </w:r>
      <w:hyperlink r:id="rId29">
        <w:r w:rsidRPr="0080403F">
          <w:rPr>
            <w:rFonts w:ascii="Helvetica Neue" w:eastAsia="Helvetica Neue" w:hAnsi="Helvetica Neue" w:cs="Helvetica Neue"/>
          </w:rPr>
          <w:t>t</w:t>
        </w:r>
      </w:hyperlink>
      <w:r w:rsidRPr="0080403F">
        <w:rPr>
          <w:rFonts w:ascii="Helvetica Neue" w:eastAsia="Helvetica Neue" w:hAnsi="Helvetica Neue" w:cs="Helvetica Neue"/>
        </w:rPr>
        <w:t xml:space="preserve">he design and implementation of system components, including network principles, security design principles for digital services and the secure email blueprint, available at </w:t>
      </w:r>
      <w:hyperlink r:id="rId30">
        <w:r w:rsidRPr="0080403F">
          <w:rPr>
            <w:rFonts w:ascii="Helvetica Neue" w:eastAsia="Helvetica Neue" w:hAnsi="Helvetica Neue" w:cs="Helvetica Neue"/>
            <w:color w:val="1155CC"/>
            <w:u w:val="single"/>
          </w:rPr>
          <w:t>https://www.gov.uk/government/publications/technology-code-of-practice/technology-code-of-practice</w:t>
        </w:r>
      </w:hyperlink>
    </w:p>
    <w:p w14:paraId="3BC49550" w14:textId="77777777" w:rsidR="0001459B" w:rsidRPr="0080403F" w:rsidRDefault="004E0974">
      <w:pPr>
        <w:numPr>
          <w:ilvl w:val="1"/>
          <w:numId w:val="48"/>
        </w:numPr>
        <w:ind w:hanging="360"/>
        <w:rPr>
          <w:rFonts w:ascii="Helvetica Neue" w:eastAsia="Helvetica Neue" w:hAnsi="Helvetica Neue" w:cs="Helvetica Neue"/>
        </w:rPr>
      </w:pPr>
      <w:r w:rsidRPr="0080403F">
        <w:rPr>
          <w:rFonts w:ascii="Helvetica Neue" w:eastAsia="Helvetica Neue" w:hAnsi="Helvetica Neue" w:cs="Helvetica Neue"/>
        </w:rPr>
        <w:t xml:space="preserve">the security requirements of cloud services using the NCSC Cloud Security Principles and accompanying guidance at </w:t>
      </w:r>
      <w:hyperlink r:id="rId31">
        <w:r w:rsidRPr="0080403F">
          <w:rPr>
            <w:rFonts w:ascii="Helvetica Neue" w:eastAsia="Helvetica Neue" w:hAnsi="Helvetica Neue" w:cs="Helvetica Neue"/>
            <w:color w:val="1155CC"/>
            <w:u w:val="single"/>
          </w:rPr>
          <w:t>https://www.ncsc.gov.uk/guidance/implementing-cloud-security-principles</w:t>
        </w:r>
      </w:hyperlink>
      <w:r w:rsidRPr="0080403F">
        <w:rPr>
          <w:rFonts w:ascii="Helvetica Neue" w:eastAsia="Helvetica Neue" w:hAnsi="Helvetica Neue" w:cs="Helvetica Neue"/>
        </w:rPr>
        <w:t xml:space="preserve"> </w:t>
      </w:r>
    </w:p>
    <w:p w14:paraId="7FA0E82A" w14:textId="77777777" w:rsidR="0001459B" w:rsidRPr="0080403F" w:rsidRDefault="004E0974">
      <w:pPr>
        <w:numPr>
          <w:ilvl w:val="0"/>
          <w:numId w:val="48"/>
        </w:numPr>
        <w:ind w:hanging="724"/>
        <w:rPr>
          <w:rFonts w:ascii="Helvetica Neue" w:eastAsia="Helvetica Neue" w:hAnsi="Helvetica Neue" w:cs="Helvetica Neue"/>
        </w:rPr>
      </w:pPr>
      <w:r w:rsidRPr="0080403F">
        <w:rPr>
          <w:rFonts w:ascii="Helvetica Neue" w:eastAsia="Helvetica Neue" w:hAnsi="Helvetica Neue" w:cs="Helvetica Neue"/>
        </w:rPr>
        <w:t>The Buyer will specify any security requirements for this project in the Order Form.</w:t>
      </w:r>
    </w:p>
    <w:p w14:paraId="5AF785BF" w14:textId="77777777" w:rsidR="0001459B" w:rsidRPr="0080403F" w:rsidRDefault="004E0974">
      <w:pPr>
        <w:numPr>
          <w:ilvl w:val="0"/>
          <w:numId w:val="48"/>
        </w:numPr>
        <w:ind w:hanging="724"/>
        <w:rPr>
          <w:rFonts w:ascii="Helvetica Neue" w:eastAsia="Helvetica Neue" w:hAnsi="Helvetica Neue" w:cs="Helvetica Neue"/>
        </w:rPr>
      </w:pPr>
      <w:r w:rsidRPr="0080403F">
        <w:rPr>
          <w:rFonts w:ascii="Helvetica Neue" w:eastAsia="Helvetica Neue" w:hAnsi="Helvetica Neue" w:cs="Helvetica Neue"/>
        </w:rPr>
        <w:t>If the Supplier suspects that the Buyer Data has or may become corrupted, lost, breached or significantly degraded in any way for any reason, then the Supplier will notify the Buyer immediately and will (at its own cost if corruption, loss, breach or degradation of the Buyer Data was caused by the action or omission of the Supplier) comply with any remedial action reasonably proposed by the Buyer.</w:t>
      </w:r>
    </w:p>
    <w:p w14:paraId="64D2DF34" w14:textId="77777777" w:rsidR="0001459B" w:rsidRPr="0080403F" w:rsidRDefault="004E0974">
      <w:pPr>
        <w:numPr>
          <w:ilvl w:val="0"/>
          <w:numId w:val="48"/>
        </w:numPr>
        <w:ind w:hanging="724"/>
        <w:rPr>
          <w:rFonts w:ascii="Helvetica Neue" w:eastAsia="Helvetica Neue" w:hAnsi="Helvetica Neue" w:cs="Helvetica Neue"/>
        </w:rPr>
      </w:pPr>
      <w:r w:rsidRPr="0080403F">
        <w:rPr>
          <w:rFonts w:ascii="Helvetica Neue" w:eastAsia="Helvetica Neue" w:hAnsi="Helvetica Neue" w:cs="Helvetica Neue"/>
        </w:rPr>
        <w:t>The Supplier agrees to use the appropriate organisational, operational and technological processes to keep the Buyer Data safe from unauthorised use or access, loss, destruction, theft or disclosure.</w:t>
      </w:r>
    </w:p>
    <w:p w14:paraId="08C9C089" w14:textId="7CFC08F8" w:rsidR="0001459B" w:rsidRPr="0080403F" w:rsidRDefault="004E0974">
      <w:pPr>
        <w:numPr>
          <w:ilvl w:val="0"/>
          <w:numId w:val="48"/>
        </w:numPr>
        <w:ind w:hanging="724"/>
        <w:rPr>
          <w:rFonts w:ascii="Helvetica Neue" w:eastAsia="Helvetica Neue" w:hAnsi="Helvetica Neue" w:cs="Helvetica Neue"/>
        </w:rPr>
      </w:pPr>
      <w:r w:rsidRPr="0080403F">
        <w:rPr>
          <w:rFonts w:ascii="Helvetica Neue" w:eastAsia="Helvetica Neue" w:hAnsi="Helvetica Neue" w:cs="Helvetica Neue"/>
        </w:rPr>
        <w:t>The provisions of this clause 13 will apply during the term of this Call-Off Contract and for as long as the Supplier holds the Buyer’s Data.</w:t>
      </w:r>
    </w:p>
    <w:p w14:paraId="6BF112F8" w14:textId="77777777" w:rsidR="0080403F" w:rsidRPr="0080403F" w:rsidRDefault="0080403F" w:rsidP="009E4569">
      <w:pPr>
        <w:ind w:left="720"/>
        <w:rPr>
          <w:rFonts w:ascii="Helvetica Neue" w:eastAsia="Helvetica Neue" w:hAnsi="Helvetica Neue" w:cs="Helvetica Neue"/>
        </w:rPr>
      </w:pPr>
    </w:p>
    <w:p w14:paraId="3EEBF7CD" w14:textId="5EA51E00" w:rsidR="0001459B" w:rsidRPr="0080403F" w:rsidRDefault="004E0974">
      <w:pPr>
        <w:pStyle w:val="Heading3"/>
        <w:rPr>
          <w:rFonts w:ascii="Helvetica Neue" w:eastAsia="Helvetica Neue" w:hAnsi="Helvetica Neue" w:cs="Helvetica Neue"/>
          <w:color w:val="000000"/>
          <w:sz w:val="28"/>
          <w:szCs w:val="28"/>
        </w:rPr>
      </w:pPr>
      <w:bookmarkStart w:id="71" w:name="_Toc13659137"/>
      <w:r w:rsidRPr="0080403F">
        <w:rPr>
          <w:rFonts w:ascii="Helvetica Neue" w:eastAsia="Helvetica Neue" w:hAnsi="Helvetica Neue" w:cs="Helvetica Neue"/>
          <w:color w:val="000000"/>
          <w:sz w:val="28"/>
          <w:szCs w:val="28"/>
        </w:rPr>
        <w:t>14. Standards and quality</w:t>
      </w:r>
      <w:bookmarkEnd w:id="71"/>
    </w:p>
    <w:p w14:paraId="7F7CC7A1" w14:textId="77777777" w:rsidR="00920596" w:rsidRPr="009E4569" w:rsidRDefault="00920596" w:rsidP="009E4569">
      <w:pPr>
        <w:rPr>
          <w:rFonts w:ascii="Helvetica Neue" w:hAnsi="Helvetica Neue"/>
        </w:rPr>
      </w:pPr>
    </w:p>
    <w:p w14:paraId="7D8E3781" w14:textId="77777777" w:rsidR="0001459B" w:rsidRPr="0080403F" w:rsidRDefault="004E0974">
      <w:pPr>
        <w:numPr>
          <w:ilvl w:val="0"/>
          <w:numId w:val="66"/>
        </w:numPr>
        <w:ind w:hanging="724"/>
        <w:rPr>
          <w:rFonts w:ascii="Helvetica Neue" w:eastAsia="Helvetica Neue" w:hAnsi="Helvetica Neue" w:cs="Helvetica Neue"/>
        </w:rPr>
      </w:pPr>
      <w:r w:rsidRPr="0080403F">
        <w:rPr>
          <w:rFonts w:ascii="Helvetica Neue" w:eastAsia="Helvetica Neue" w:hAnsi="Helvetica Neue" w:cs="Helvetica Neue"/>
        </w:rPr>
        <w:t>The Supplier will comply with any standards in this Call-Off Contract, the Order Form and the Framework Agreement.</w:t>
      </w:r>
    </w:p>
    <w:p w14:paraId="53F44D5E" w14:textId="77777777" w:rsidR="0001459B" w:rsidRPr="0080403F" w:rsidRDefault="00A93CAD">
      <w:pPr>
        <w:numPr>
          <w:ilvl w:val="0"/>
          <w:numId w:val="66"/>
        </w:numPr>
        <w:ind w:hanging="724"/>
        <w:rPr>
          <w:rFonts w:ascii="Helvetica Neue" w:eastAsia="Helvetica Neue" w:hAnsi="Helvetica Neue" w:cs="Helvetica Neue"/>
        </w:rPr>
      </w:pPr>
      <w:hyperlink r:id="rId32">
        <w:r w:rsidR="004E0974" w:rsidRPr="0080403F">
          <w:rPr>
            <w:rFonts w:ascii="Helvetica Neue" w:eastAsia="Helvetica Neue" w:hAnsi="Helvetica Neue" w:cs="Helvetica Neue"/>
          </w:rPr>
          <w:t xml:space="preserve">The Supplier will deliver the Services in a way that enables the Buyer to comply with its obligations under the Technology Code of Practice, which is available at </w:t>
        </w:r>
      </w:hyperlink>
      <w:hyperlink r:id="rId33">
        <w:r w:rsidR="004E0974" w:rsidRPr="0080403F">
          <w:rPr>
            <w:rFonts w:ascii="Helvetica Neue" w:eastAsia="Helvetica Neue" w:hAnsi="Helvetica Neue" w:cs="Helvetica Neue"/>
            <w:color w:val="1155CC"/>
            <w:u w:val="single"/>
          </w:rPr>
          <w:t>https://www.gov.uk/government/publications/technology-code-of-practice/technology-code-of-practice</w:t>
        </w:r>
      </w:hyperlink>
    </w:p>
    <w:p w14:paraId="5E48F294" w14:textId="77777777" w:rsidR="0001459B" w:rsidRPr="0080403F" w:rsidRDefault="004E0974">
      <w:pPr>
        <w:numPr>
          <w:ilvl w:val="0"/>
          <w:numId w:val="66"/>
        </w:numPr>
        <w:ind w:hanging="724"/>
        <w:rPr>
          <w:rFonts w:ascii="Helvetica Neue" w:eastAsia="Helvetica Neue" w:hAnsi="Helvetica Neue" w:cs="Helvetica Neue"/>
        </w:rPr>
      </w:pPr>
      <w:r w:rsidRPr="0080403F">
        <w:rPr>
          <w:rFonts w:ascii="Helvetica Neue" w:eastAsia="Helvetica Neue" w:hAnsi="Helvetica Neue" w:cs="Helvetica Neue"/>
        </w:rPr>
        <w:t>If requested by the Buyer, the Supplier must, at its own cost, ensure that the G-Cloud Services comply with the requirements in the PSN Code of Practice.</w:t>
      </w:r>
    </w:p>
    <w:p w14:paraId="2F8EF308" w14:textId="77777777" w:rsidR="0001459B" w:rsidRPr="0080403F" w:rsidRDefault="004E0974">
      <w:pPr>
        <w:numPr>
          <w:ilvl w:val="0"/>
          <w:numId w:val="66"/>
        </w:numPr>
        <w:ind w:hanging="724"/>
        <w:rPr>
          <w:rFonts w:ascii="Helvetica Neue" w:eastAsia="Helvetica Neue" w:hAnsi="Helvetica Neue" w:cs="Helvetica Neue"/>
        </w:rPr>
      </w:pPr>
      <w:r w:rsidRPr="0080403F">
        <w:rPr>
          <w:rFonts w:ascii="Helvetica Neue" w:eastAsia="Helvetica Neue" w:hAnsi="Helvetica Neue" w:cs="Helvetica Neue"/>
        </w:rPr>
        <w:t>If any PSN Services are Subcontracted by the Supplier, the Supplier must ensure that the services have the relevant PSN compliance certification.</w:t>
      </w:r>
    </w:p>
    <w:p w14:paraId="1A0E3687" w14:textId="2FF105E8" w:rsidR="0001459B" w:rsidRPr="0080403F" w:rsidRDefault="004E0974">
      <w:pPr>
        <w:numPr>
          <w:ilvl w:val="0"/>
          <w:numId w:val="66"/>
        </w:numPr>
        <w:ind w:hanging="724"/>
        <w:rPr>
          <w:rFonts w:ascii="Helvetica Neue" w:eastAsia="Helvetica Neue" w:hAnsi="Helvetica Neue" w:cs="Helvetica Neue"/>
        </w:rPr>
      </w:pPr>
      <w:r w:rsidRPr="0080403F">
        <w:rPr>
          <w:rFonts w:ascii="Helvetica Neue" w:eastAsia="Helvetica Neue" w:hAnsi="Helvetica Neue" w:cs="Helvetica Neue"/>
        </w:rPr>
        <w:t>The Supplier must immediately disconnect its G-Cloud Services from the PSN if the PSN Authority considers there is a risk to the PSN’s security and the Supplier agrees that the Buyer and the PSN Authority will not be liable for any actions, damages, costs, and any other Supplier liabilities which may arise</w:t>
      </w:r>
      <w:hyperlink r:id="rId34">
        <w:r w:rsidRPr="0080403F">
          <w:rPr>
            <w:rFonts w:ascii="Helvetica Neue" w:eastAsia="Helvetica Neue" w:hAnsi="Helvetica Neue" w:cs="Helvetica Neue"/>
          </w:rPr>
          <w:t>.</w:t>
        </w:r>
      </w:hyperlink>
    </w:p>
    <w:p w14:paraId="4C7C70C5" w14:textId="77777777" w:rsidR="0080403F" w:rsidRPr="0080403F" w:rsidRDefault="0080403F" w:rsidP="009E4569">
      <w:pPr>
        <w:ind w:left="720"/>
        <w:rPr>
          <w:rFonts w:ascii="Helvetica Neue" w:eastAsia="Helvetica Neue" w:hAnsi="Helvetica Neue" w:cs="Helvetica Neue"/>
        </w:rPr>
      </w:pPr>
    </w:p>
    <w:p w14:paraId="2E4E8A7F" w14:textId="18D607C1" w:rsidR="0001459B" w:rsidRPr="0080403F" w:rsidRDefault="004E0974">
      <w:pPr>
        <w:pStyle w:val="Heading3"/>
        <w:rPr>
          <w:rFonts w:ascii="Helvetica Neue" w:eastAsia="Helvetica Neue" w:hAnsi="Helvetica Neue" w:cs="Helvetica Neue"/>
          <w:color w:val="000000"/>
          <w:sz w:val="28"/>
          <w:szCs w:val="28"/>
        </w:rPr>
      </w:pPr>
      <w:bookmarkStart w:id="72" w:name="_Toc13659138"/>
      <w:r w:rsidRPr="0080403F">
        <w:rPr>
          <w:rFonts w:ascii="Helvetica Neue" w:eastAsia="Helvetica Neue" w:hAnsi="Helvetica Neue" w:cs="Helvetica Neue"/>
          <w:color w:val="000000"/>
          <w:sz w:val="28"/>
          <w:szCs w:val="28"/>
        </w:rPr>
        <w:t>15. Open source</w:t>
      </w:r>
      <w:bookmarkEnd w:id="72"/>
    </w:p>
    <w:p w14:paraId="65F441BD" w14:textId="77777777" w:rsidR="00920596" w:rsidRPr="009E4569" w:rsidRDefault="00920596" w:rsidP="009E4569">
      <w:pPr>
        <w:rPr>
          <w:rFonts w:ascii="Helvetica Neue" w:hAnsi="Helvetica Neue"/>
        </w:rPr>
      </w:pPr>
    </w:p>
    <w:p w14:paraId="1623FF7C" w14:textId="77777777" w:rsidR="0001459B" w:rsidRPr="0080403F" w:rsidRDefault="004E0974">
      <w:pPr>
        <w:numPr>
          <w:ilvl w:val="0"/>
          <w:numId w:val="43"/>
        </w:numPr>
        <w:ind w:hanging="724"/>
        <w:rPr>
          <w:rFonts w:ascii="Helvetica Neue" w:eastAsia="Helvetica Neue" w:hAnsi="Helvetica Neue" w:cs="Helvetica Neue"/>
        </w:rPr>
      </w:pPr>
      <w:r w:rsidRPr="0080403F">
        <w:rPr>
          <w:rFonts w:ascii="Helvetica Neue" w:eastAsia="Helvetica Neue" w:hAnsi="Helvetica Neue" w:cs="Helvetica Neue"/>
        </w:rPr>
        <w:t>All software created for the Buyer must be suitable for publication as open source, unless otherwise agreed by the Buyer.</w:t>
      </w:r>
    </w:p>
    <w:p w14:paraId="7E0CE740" w14:textId="3950078A" w:rsidR="0001459B" w:rsidRPr="0080403F" w:rsidRDefault="004E0974">
      <w:pPr>
        <w:numPr>
          <w:ilvl w:val="0"/>
          <w:numId w:val="43"/>
        </w:numPr>
        <w:ind w:hanging="724"/>
        <w:rPr>
          <w:rFonts w:ascii="Helvetica Neue" w:eastAsia="Helvetica Neue" w:hAnsi="Helvetica Neue" w:cs="Helvetica Neue"/>
        </w:rPr>
      </w:pPr>
      <w:r w:rsidRPr="0080403F">
        <w:rPr>
          <w:rFonts w:ascii="Helvetica Neue" w:eastAsia="Helvetica Neue" w:hAnsi="Helvetica Neue" w:cs="Helvetica Neue"/>
        </w:rPr>
        <w:t>If software needs to be converted before publication as open source, the Supplier must also provide the converted format unless otherwise agreed by the Buyer.</w:t>
      </w:r>
    </w:p>
    <w:p w14:paraId="4E3E052F" w14:textId="77777777" w:rsidR="0080403F" w:rsidRPr="0080403F" w:rsidRDefault="0080403F" w:rsidP="009E4569">
      <w:pPr>
        <w:ind w:left="720"/>
        <w:rPr>
          <w:rFonts w:ascii="Helvetica Neue" w:eastAsia="Helvetica Neue" w:hAnsi="Helvetica Neue" w:cs="Helvetica Neue"/>
        </w:rPr>
      </w:pPr>
    </w:p>
    <w:p w14:paraId="50106CB9" w14:textId="5265EF2A" w:rsidR="0001459B" w:rsidRPr="0080403F" w:rsidRDefault="004E0974">
      <w:pPr>
        <w:pStyle w:val="Heading3"/>
        <w:rPr>
          <w:rFonts w:ascii="Helvetica Neue" w:eastAsia="Helvetica Neue" w:hAnsi="Helvetica Neue" w:cs="Helvetica Neue"/>
          <w:color w:val="000000"/>
          <w:sz w:val="28"/>
          <w:szCs w:val="28"/>
        </w:rPr>
      </w:pPr>
      <w:bookmarkStart w:id="73" w:name="_Toc13659139"/>
      <w:r w:rsidRPr="0080403F">
        <w:rPr>
          <w:rFonts w:ascii="Helvetica Neue" w:eastAsia="Helvetica Neue" w:hAnsi="Helvetica Neue" w:cs="Helvetica Neue"/>
          <w:color w:val="000000"/>
          <w:sz w:val="28"/>
          <w:szCs w:val="28"/>
        </w:rPr>
        <w:t>16. Security</w:t>
      </w:r>
      <w:bookmarkEnd w:id="73"/>
    </w:p>
    <w:p w14:paraId="2B94EF08" w14:textId="77777777" w:rsidR="00920596" w:rsidRPr="009E4569" w:rsidRDefault="00920596" w:rsidP="009E4569">
      <w:pPr>
        <w:rPr>
          <w:rFonts w:ascii="Helvetica Neue" w:hAnsi="Helvetica Neue"/>
        </w:rPr>
      </w:pPr>
    </w:p>
    <w:p w14:paraId="2127D365" w14:textId="77777777" w:rsidR="0001459B" w:rsidRPr="0080403F" w:rsidRDefault="004E0974">
      <w:pPr>
        <w:numPr>
          <w:ilvl w:val="0"/>
          <w:numId w:val="42"/>
        </w:numPr>
        <w:ind w:hanging="724"/>
        <w:rPr>
          <w:rFonts w:ascii="Helvetica Neue" w:eastAsia="Helvetica Neue" w:hAnsi="Helvetica Neue" w:cs="Helvetica Neue"/>
        </w:rPr>
      </w:pPr>
      <w:r w:rsidRPr="0080403F">
        <w:rPr>
          <w:rFonts w:ascii="Helvetica Neue" w:eastAsia="Helvetica Neue" w:hAnsi="Helvetica Neue" w:cs="Helvetica Neue"/>
        </w:rPr>
        <w:t>If requested to do so by the Buyer, before entering into this Call-Off Contract the Supplier will, within 15 Working Days of the date of this Call-Off Contract, develop (and obtain the Buyer’s written approval of) a Security Management Plan and an Information Security Management System. After Buyer approval the Security Management Plan and Information Security Management System will apply during the Term of this Call-Off Contract. Both plans will comply with the Buyer’s security policy and protect all aspects and processes associated with the delivery of the Services.</w:t>
      </w:r>
    </w:p>
    <w:p w14:paraId="0FE58989" w14:textId="77777777" w:rsidR="0001459B" w:rsidRPr="0080403F" w:rsidRDefault="004E0974">
      <w:pPr>
        <w:numPr>
          <w:ilvl w:val="0"/>
          <w:numId w:val="42"/>
        </w:numPr>
        <w:ind w:hanging="724"/>
        <w:rPr>
          <w:rFonts w:ascii="Helvetica Neue" w:eastAsia="Helvetica Neue" w:hAnsi="Helvetica Neue" w:cs="Helvetica Neue"/>
        </w:rPr>
      </w:pPr>
      <w:r w:rsidRPr="0080403F">
        <w:rPr>
          <w:rFonts w:ascii="Helvetica Neue" w:eastAsia="Helvetica Neue" w:hAnsi="Helvetica Neue" w:cs="Helvetica Neue"/>
        </w:rPr>
        <w:t>The Supplier will use all reasonable endeavours, software and the most up-to-date antivirus definitions available from an industry-accepted antivirus software seller to minimise the impact of Malicious Software.</w:t>
      </w:r>
    </w:p>
    <w:p w14:paraId="73D9F6F4" w14:textId="77777777" w:rsidR="0001459B" w:rsidRPr="0080403F" w:rsidRDefault="004E0974">
      <w:pPr>
        <w:numPr>
          <w:ilvl w:val="0"/>
          <w:numId w:val="42"/>
        </w:numPr>
        <w:ind w:hanging="724"/>
        <w:rPr>
          <w:rFonts w:ascii="Helvetica Neue" w:eastAsia="Helvetica Neue" w:hAnsi="Helvetica Neue" w:cs="Helvetica Neue"/>
        </w:rPr>
      </w:pPr>
      <w:r w:rsidRPr="0080403F">
        <w:rPr>
          <w:rFonts w:ascii="Helvetica Neue" w:eastAsia="Helvetica Neue" w:hAnsi="Helvetica Neue" w:cs="Helvetica Neue"/>
        </w:rPr>
        <w:t>If Malicious Software causes loss of operational efficiency or loss or corruption of Service Data, the Supplier will help the Buyer to mitigate any losses and restore the Services to operating efficiency as soon as possible.</w:t>
      </w:r>
    </w:p>
    <w:p w14:paraId="0BE3D299" w14:textId="77777777" w:rsidR="0001459B" w:rsidRPr="0080403F" w:rsidRDefault="004E0974">
      <w:pPr>
        <w:numPr>
          <w:ilvl w:val="0"/>
          <w:numId w:val="42"/>
        </w:numPr>
        <w:ind w:hanging="724"/>
        <w:rPr>
          <w:rFonts w:ascii="Helvetica Neue" w:eastAsia="Helvetica Neue" w:hAnsi="Helvetica Neue" w:cs="Helvetica Neue"/>
        </w:rPr>
      </w:pPr>
      <w:r w:rsidRPr="0080403F">
        <w:rPr>
          <w:rFonts w:ascii="Helvetica Neue" w:eastAsia="Helvetica Neue" w:hAnsi="Helvetica Neue" w:cs="Helvetica Neue"/>
        </w:rPr>
        <w:t>Responsibility for costs will be at the:</w:t>
      </w:r>
    </w:p>
    <w:p w14:paraId="3E12F70C" w14:textId="77777777" w:rsidR="0001459B" w:rsidRPr="0080403F" w:rsidRDefault="004E0974">
      <w:pPr>
        <w:numPr>
          <w:ilvl w:val="1"/>
          <w:numId w:val="42"/>
        </w:numPr>
        <w:ind w:hanging="360"/>
        <w:rPr>
          <w:rFonts w:ascii="Helvetica Neue" w:eastAsia="Helvetica Neue" w:hAnsi="Helvetica Neue" w:cs="Helvetica Neue"/>
        </w:rPr>
      </w:pPr>
      <w:r w:rsidRPr="0080403F">
        <w:rPr>
          <w:rFonts w:ascii="Helvetica Neue" w:eastAsia="Helvetica Neue" w:hAnsi="Helvetica Neue" w:cs="Helvetica Neue"/>
        </w:rPr>
        <w:t>Supplier’s expense if the Malicious Software originates from the Supplier software or the Service Data while the Service Data was under the control of the Supplier, unless the Supplier can demonstrate that it was already present, not quarantined or identified by the Buyer when provided</w:t>
      </w:r>
    </w:p>
    <w:p w14:paraId="789C5B6D" w14:textId="77777777" w:rsidR="0001459B" w:rsidRPr="0080403F" w:rsidRDefault="004E0974">
      <w:pPr>
        <w:numPr>
          <w:ilvl w:val="1"/>
          <w:numId w:val="42"/>
        </w:numPr>
        <w:ind w:hanging="360"/>
        <w:rPr>
          <w:rFonts w:ascii="Helvetica Neue" w:eastAsia="Helvetica Neue" w:hAnsi="Helvetica Neue" w:cs="Helvetica Neue"/>
        </w:rPr>
      </w:pPr>
      <w:r w:rsidRPr="0080403F">
        <w:rPr>
          <w:rFonts w:ascii="Helvetica Neue" w:eastAsia="Helvetica Neue" w:hAnsi="Helvetica Neue" w:cs="Helvetica Neue"/>
        </w:rPr>
        <w:t>Buyer’s expense if the Malicious Software originates from the Buyer software or the Service Data, while the Service Data was under the Buyer’s control</w:t>
      </w:r>
    </w:p>
    <w:p w14:paraId="216C5D29" w14:textId="77777777" w:rsidR="0001459B" w:rsidRPr="0080403F" w:rsidRDefault="004E0974">
      <w:pPr>
        <w:numPr>
          <w:ilvl w:val="0"/>
          <w:numId w:val="42"/>
        </w:numPr>
        <w:ind w:hanging="724"/>
        <w:rPr>
          <w:rFonts w:ascii="Helvetica Neue" w:eastAsia="Helvetica Neue" w:hAnsi="Helvetica Neue" w:cs="Helvetica Neue"/>
        </w:rPr>
      </w:pPr>
      <w:r w:rsidRPr="0080403F">
        <w:rPr>
          <w:rFonts w:ascii="Helvetica Neue" w:eastAsia="Helvetica Neue" w:hAnsi="Helvetica Neue" w:cs="Helvetica Neue"/>
        </w:rPr>
        <w:t>The Supplier will immediately notify CCS of any breach of security of CCS’s Confidential Information (and the Buyer of any Buyer Confidential Information breach). Where the breach occurred because of a Supplier Default, the Supplier will recover the CCS and Buyer Confidential Information however it may be recorded.</w:t>
      </w:r>
    </w:p>
    <w:p w14:paraId="553EAB69" w14:textId="77777777" w:rsidR="0001459B" w:rsidRPr="0080403F" w:rsidRDefault="004E0974">
      <w:pPr>
        <w:numPr>
          <w:ilvl w:val="0"/>
          <w:numId w:val="42"/>
        </w:numPr>
        <w:ind w:hanging="724"/>
        <w:rPr>
          <w:rFonts w:ascii="Helvetica Neue" w:eastAsia="Helvetica Neue" w:hAnsi="Helvetica Neue" w:cs="Helvetica Neue"/>
        </w:rPr>
      </w:pPr>
      <w:r w:rsidRPr="0080403F">
        <w:rPr>
          <w:rFonts w:ascii="Helvetica Neue" w:eastAsia="Helvetica Neue" w:hAnsi="Helvetica Neue" w:cs="Helvetica Neue"/>
        </w:rPr>
        <w:t xml:space="preserve">Any system development by the Supplier should also comply with the government’s ‘10 Steps to Cyber Security’ guidance, available at </w:t>
      </w:r>
      <w:hyperlink r:id="rId35">
        <w:r w:rsidRPr="0080403F">
          <w:rPr>
            <w:rFonts w:ascii="Helvetica Neue" w:eastAsia="Helvetica Neue" w:hAnsi="Helvetica Neue" w:cs="Helvetica Neue"/>
            <w:color w:val="1155CC"/>
            <w:u w:val="single"/>
          </w:rPr>
          <w:t>https://www.ncsc.gov.uk/guidance/10-steps-cyber-security</w:t>
        </w:r>
      </w:hyperlink>
    </w:p>
    <w:p w14:paraId="6042B9DA" w14:textId="6ABAE444" w:rsidR="0001459B" w:rsidRPr="0080403F" w:rsidRDefault="004E0974">
      <w:pPr>
        <w:numPr>
          <w:ilvl w:val="0"/>
          <w:numId w:val="42"/>
        </w:numPr>
        <w:ind w:hanging="724"/>
        <w:rPr>
          <w:rFonts w:ascii="Helvetica Neue" w:eastAsia="Helvetica Neue" w:hAnsi="Helvetica Neue" w:cs="Helvetica Neue"/>
        </w:rPr>
      </w:pPr>
      <w:r w:rsidRPr="0080403F">
        <w:rPr>
          <w:rFonts w:ascii="Helvetica Neue" w:eastAsia="Helvetica Neue" w:hAnsi="Helvetica Neue" w:cs="Helvetica Neue"/>
        </w:rPr>
        <w:t>If a Buyer has requested in the Order Form that the Supplier has a Cyber Essentials certificate, the Supplier must provide the Buyer with a valid Cyber Essentials certificate (or</w:t>
      </w:r>
      <w:r w:rsidRPr="0080403F">
        <w:rPr>
          <w:rFonts w:ascii="Helvetica Neue" w:eastAsia="Helvetica Neue" w:hAnsi="Helvetica Neue" w:cs="Helvetica Neue"/>
          <w:highlight w:val="white"/>
        </w:rPr>
        <w:t xml:space="preserve"> equivalent) required for the Services before the Start Date. </w:t>
      </w:r>
    </w:p>
    <w:p w14:paraId="1ED3FC5E" w14:textId="77777777" w:rsidR="0080403F" w:rsidRPr="0080403F" w:rsidRDefault="0080403F" w:rsidP="009E4569">
      <w:pPr>
        <w:ind w:left="720"/>
        <w:rPr>
          <w:rFonts w:ascii="Helvetica Neue" w:eastAsia="Helvetica Neue" w:hAnsi="Helvetica Neue" w:cs="Helvetica Neue"/>
        </w:rPr>
      </w:pPr>
    </w:p>
    <w:p w14:paraId="7AE0D0CF" w14:textId="21F54815" w:rsidR="0001459B" w:rsidRPr="0080403F" w:rsidRDefault="004E0974">
      <w:pPr>
        <w:pStyle w:val="Heading3"/>
        <w:rPr>
          <w:rFonts w:ascii="Helvetica Neue" w:eastAsia="Helvetica Neue" w:hAnsi="Helvetica Neue" w:cs="Helvetica Neue"/>
          <w:color w:val="000000"/>
          <w:sz w:val="28"/>
          <w:szCs w:val="28"/>
        </w:rPr>
      </w:pPr>
      <w:bookmarkStart w:id="74" w:name="_Toc13659140"/>
      <w:r w:rsidRPr="0080403F">
        <w:rPr>
          <w:rFonts w:ascii="Helvetica Neue" w:eastAsia="Helvetica Neue" w:hAnsi="Helvetica Neue" w:cs="Helvetica Neue"/>
          <w:color w:val="000000"/>
          <w:sz w:val="28"/>
          <w:szCs w:val="28"/>
        </w:rPr>
        <w:t>17. Guarantee</w:t>
      </w:r>
      <w:bookmarkEnd w:id="74"/>
    </w:p>
    <w:p w14:paraId="59DB1E2D" w14:textId="77777777" w:rsidR="00920596" w:rsidRPr="009E4569" w:rsidRDefault="00920596" w:rsidP="009E4569">
      <w:pPr>
        <w:rPr>
          <w:rFonts w:ascii="Helvetica Neue" w:hAnsi="Helvetica Neue"/>
        </w:rPr>
      </w:pPr>
    </w:p>
    <w:p w14:paraId="1DB795A1" w14:textId="77777777" w:rsidR="0001459B" w:rsidRPr="0080403F" w:rsidRDefault="004E0974">
      <w:pPr>
        <w:numPr>
          <w:ilvl w:val="0"/>
          <w:numId w:val="51"/>
        </w:numPr>
        <w:ind w:hanging="724"/>
        <w:rPr>
          <w:rFonts w:ascii="Helvetica Neue" w:eastAsia="Helvetica Neue" w:hAnsi="Helvetica Neue" w:cs="Helvetica Neue"/>
        </w:rPr>
      </w:pPr>
      <w:r w:rsidRPr="0080403F">
        <w:rPr>
          <w:rFonts w:ascii="Helvetica Neue" w:eastAsia="Helvetica Neue" w:hAnsi="Helvetica Neue" w:cs="Helvetica Neue"/>
        </w:rPr>
        <w:t>If this Call-Off Contract is conditional on receipt of a Guarantee that is acceptable to the Buyer, the Supplier must give the Buyer on or before the Start Date:</w:t>
      </w:r>
    </w:p>
    <w:p w14:paraId="26F401DB" w14:textId="77777777" w:rsidR="0001459B" w:rsidRPr="0080403F" w:rsidRDefault="004E0974">
      <w:pPr>
        <w:numPr>
          <w:ilvl w:val="1"/>
          <w:numId w:val="51"/>
        </w:numPr>
        <w:ind w:hanging="360"/>
        <w:rPr>
          <w:rFonts w:ascii="Helvetica Neue" w:eastAsia="Helvetica Neue" w:hAnsi="Helvetica Neue" w:cs="Helvetica Neue"/>
        </w:rPr>
      </w:pPr>
      <w:r w:rsidRPr="0080403F">
        <w:rPr>
          <w:rFonts w:ascii="Helvetica Neue" w:eastAsia="Helvetica Neue" w:hAnsi="Helvetica Neue" w:cs="Helvetica Neue"/>
        </w:rPr>
        <w:t xml:space="preserve">an executed Guarantee in the form at Schedule 5 </w:t>
      </w:r>
    </w:p>
    <w:p w14:paraId="79F7E328" w14:textId="4D78A392" w:rsidR="0001459B" w:rsidRPr="0080403F" w:rsidRDefault="004E0974">
      <w:pPr>
        <w:numPr>
          <w:ilvl w:val="1"/>
          <w:numId w:val="51"/>
        </w:numPr>
        <w:ind w:hanging="360"/>
        <w:rPr>
          <w:rFonts w:ascii="Helvetica Neue" w:eastAsia="Helvetica Neue" w:hAnsi="Helvetica Neue" w:cs="Helvetica Neue"/>
        </w:rPr>
      </w:pPr>
      <w:r w:rsidRPr="0080403F">
        <w:rPr>
          <w:rFonts w:ascii="Helvetica Neue" w:eastAsia="Helvetica Neue" w:hAnsi="Helvetica Neue" w:cs="Helvetica Neue"/>
        </w:rPr>
        <w:t>a certified copy of the passed resolution or board minutes of the guarantor approving the execution of the Guarantee</w:t>
      </w:r>
    </w:p>
    <w:p w14:paraId="2827F3C1" w14:textId="77777777" w:rsidR="0080403F" w:rsidRPr="0080403F" w:rsidRDefault="0080403F" w:rsidP="009E4569">
      <w:pPr>
        <w:ind w:left="1440"/>
        <w:rPr>
          <w:rFonts w:ascii="Helvetica Neue" w:eastAsia="Helvetica Neue" w:hAnsi="Helvetica Neue" w:cs="Helvetica Neue"/>
        </w:rPr>
      </w:pPr>
    </w:p>
    <w:p w14:paraId="35D26301" w14:textId="4C0E9CEA" w:rsidR="0001459B" w:rsidRPr="0080403F" w:rsidRDefault="004E0974">
      <w:pPr>
        <w:pStyle w:val="Heading3"/>
        <w:rPr>
          <w:rFonts w:ascii="Helvetica Neue" w:eastAsia="Helvetica Neue" w:hAnsi="Helvetica Neue" w:cs="Helvetica Neue"/>
          <w:color w:val="000000"/>
          <w:sz w:val="28"/>
          <w:szCs w:val="28"/>
        </w:rPr>
      </w:pPr>
      <w:bookmarkStart w:id="75" w:name="_Toc13659141"/>
      <w:r w:rsidRPr="0080403F">
        <w:rPr>
          <w:rFonts w:ascii="Helvetica Neue" w:eastAsia="Helvetica Neue" w:hAnsi="Helvetica Neue" w:cs="Helvetica Neue"/>
          <w:color w:val="000000"/>
          <w:sz w:val="28"/>
          <w:szCs w:val="28"/>
        </w:rPr>
        <w:t>18. Ending the Call-Off Contract</w:t>
      </w:r>
      <w:bookmarkEnd w:id="75"/>
    </w:p>
    <w:p w14:paraId="67A6A6CE" w14:textId="77777777" w:rsidR="00920596" w:rsidRPr="009E4569" w:rsidRDefault="00920596" w:rsidP="009E4569">
      <w:pPr>
        <w:rPr>
          <w:rFonts w:ascii="Helvetica Neue" w:hAnsi="Helvetica Neue"/>
        </w:rPr>
      </w:pPr>
    </w:p>
    <w:p w14:paraId="632CDF60" w14:textId="77777777" w:rsidR="0001459B" w:rsidRPr="0080403F" w:rsidRDefault="004E0974">
      <w:pPr>
        <w:numPr>
          <w:ilvl w:val="0"/>
          <w:numId w:val="41"/>
        </w:numPr>
        <w:ind w:hanging="724"/>
        <w:rPr>
          <w:rFonts w:ascii="Helvetica Neue" w:eastAsia="Helvetica Neue" w:hAnsi="Helvetica Neue" w:cs="Helvetica Neue"/>
        </w:rPr>
      </w:pPr>
      <w:r w:rsidRPr="0080403F">
        <w:rPr>
          <w:rFonts w:ascii="Helvetica Neue" w:eastAsia="Helvetica Neue" w:hAnsi="Helvetica Neue" w:cs="Helvetica Neue"/>
        </w:rPr>
        <w:t>The Buyer can End this Call-Off Contract at any time by giving 30 days’ written notice to the Supplier, unless a shorter period is specified in the Order Form. The Supplier’s obligation to provide the Services will end on the date in the notice.</w:t>
      </w:r>
    </w:p>
    <w:p w14:paraId="4B8240B0" w14:textId="77777777" w:rsidR="0001459B" w:rsidRPr="0080403F" w:rsidRDefault="004E0974">
      <w:pPr>
        <w:numPr>
          <w:ilvl w:val="0"/>
          <w:numId w:val="41"/>
        </w:numPr>
        <w:ind w:hanging="724"/>
        <w:rPr>
          <w:rFonts w:ascii="Helvetica Neue" w:eastAsia="Helvetica Neue" w:hAnsi="Helvetica Neue" w:cs="Helvetica Neue"/>
        </w:rPr>
      </w:pPr>
      <w:r w:rsidRPr="0080403F">
        <w:rPr>
          <w:rFonts w:ascii="Helvetica Neue" w:eastAsia="Helvetica Neue" w:hAnsi="Helvetica Neue" w:cs="Helvetica Neue"/>
        </w:rPr>
        <w:t>The Parties agree that the:</w:t>
      </w:r>
    </w:p>
    <w:p w14:paraId="5EF87F78" w14:textId="77777777" w:rsidR="0001459B" w:rsidRPr="0080403F" w:rsidRDefault="004E0974">
      <w:pPr>
        <w:numPr>
          <w:ilvl w:val="1"/>
          <w:numId w:val="41"/>
        </w:numPr>
        <w:ind w:hanging="360"/>
        <w:rPr>
          <w:rFonts w:ascii="Helvetica Neue" w:eastAsia="Helvetica Neue" w:hAnsi="Helvetica Neue" w:cs="Helvetica Neue"/>
        </w:rPr>
      </w:pPr>
      <w:r w:rsidRPr="0080403F">
        <w:rPr>
          <w:rFonts w:ascii="Helvetica Neue" w:eastAsia="Helvetica Neue" w:hAnsi="Helvetica Neue" w:cs="Helvetica Neue"/>
        </w:rPr>
        <w:t>Buyer’s right to End the Call-Off Contract under clause 18.1 is reasonable considering the type of cloud Service being provided</w:t>
      </w:r>
    </w:p>
    <w:p w14:paraId="7E3F0F22" w14:textId="77777777" w:rsidR="0001459B" w:rsidRPr="0080403F" w:rsidRDefault="004E0974">
      <w:pPr>
        <w:numPr>
          <w:ilvl w:val="1"/>
          <w:numId w:val="41"/>
        </w:numPr>
        <w:ind w:hanging="360"/>
        <w:rPr>
          <w:rFonts w:ascii="Helvetica Neue" w:eastAsia="Helvetica Neue" w:hAnsi="Helvetica Neue" w:cs="Helvetica Neue"/>
        </w:rPr>
      </w:pPr>
      <w:r w:rsidRPr="0080403F">
        <w:rPr>
          <w:rFonts w:ascii="Helvetica Neue" w:eastAsia="Helvetica Neue" w:hAnsi="Helvetica Neue" w:cs="Helvetica Neue"/>
        </w:rPr>
        <w:t>Call-Off Contract Charges paid during the notice period is reasonable compensation and covers all the Supplier’s avoidable costs or Losses</w:t>
      </w:r>
    </w:p>
    <w:p w14:paraId="543484CF" w14:textId="77777777" w:rsidR="0001459B" w:rsidRPr="0080403F" w:rsidRDefault="004E0974">
      <w:pPr>
        <w:numPr>
          <w:ilvl w:val="0"/>
          <w:numId w:val="41"/>
        </w:numPr>
        <w:ind w:hanging="724"/>
        <w:rPr>
          <w:rFonts w:ascii="Helvetica Neue" w:eastAsia="Helvetica Neue" w:hAnsi="Helvetica Neue" w:cs="Helvetica Neue"/>
        </w:rPr>
      </w:pPr>
      <w:r w:rsidRPr="0080403F">
        <w:rPr>
          <w:rFonts w:ascii="Helvetica Neue" w:eastAsia="Helvetica Neue" w:hAnsi="Helvetica Neue" w:cs="Helvetica Neue"/>
        </w:rPr>
        <w:t xml:space="preserve">Subject to clause 24 (Liability), if the Buyer Ends this Call-Off Contract under clause 18.1, it will indemnify the Supplier against any commitments, liabilities or expenditure which result in any unavoidable Loss by the Supplier, provided that the Supplier takes all reasonable steps to mitigate the Loss. If the Supplier has insurance, the Supplier will reduce its unavoidable costs by any insurance sums available. The Supplier will submit a fully itemised and costed list of the unavoidable Loss with supporting evidence. </w:t>
      </w:r>
    </w:p>
    <w:p w14:paraId="7DD7E3F8" w14:textId="77777777" w:rsidR="0001459B" w:rsidRPr="0080403F" w:rsidRDefault="004E0974">
      <w:pPr>
        <w:numPr>
          <w:ilvl w:val="0"/>
          <w:numId w:val="41"/>
        </w:numPr>
        <w:ind w:hanging="724"/>
        <w:rPr>
          <w:rFonts w:ascii="Helvetica Neue" w:eastAsia="Helvetica Neue" w:hAnsi="Helvetica Neue" w:cs="Helvetica Neue"/>
        </w:rPr>
      </w:pPr>
      <w:r w:rsidRPr="0080403F">
        <w:rPr>
          <w:rFonts w:ascii="Helvetica Neue" w:eastAsia="Helvetica Neue" w:hAnsi="Helvetica Neue" w:cs="Helvetica Neue"/>
        </w:rPr>
        <w:t>The Buyer will have the right to End this Call-Off Contract at any time with immediate effect by written notice to the Supplier if either the Supplier commits:</w:t>
      </w:r>
    </w:p>
    <w:p w14:paraId="5E519B13" w14:textId="77777777" w:rsidR="0001459B" w:rsidRPr="0080403F" w:rsidRDefault="004E0974">
      <w:pPr>
        <w:numPr>
          <w:ilvl w:val="1"/>
          <w:numId w:val="41"/>
        </w:numPr>
        <w:ind w:hanging="360"/>
        <w:rPr>
          <w:rFonts w:ascii="Helvetica Neue" w:eastAsia="Helvetica Neue" w:hAnsi="Helvetica Neue" w:cs="Helvetica Neue"/>
        </w:rPr>
      </w:pPr>
      <w:r w:rsidRPr="0080403F">
        <w:rPr>
          <w:rFonts w:ascii="Helvetica Neue" w:eastAsia="Helvetica Neue" w:hAnsi="Helvetica Neue" w:cs="Helvetica Neue"/>
        </w:rPr>
        <w:t>a Supplier Default and if the Supplier Default cannot, in the reasonable opinion of the Buyer, be remedied</w:t>
      </w:r>
    </w:p>
    <w:p w14:paraId="7BB71D03" w14:textId="77777777" w:rsidR="0001459B" w:rsidRPr="0080403F" w:rsidRDefault="004E0974">
      <w:pPr>
        <w:numPr>
          <w:ilvl w:val="1"/>
          <w:numId w:val="41"/>
        </w:numPr>
        <w:ind w:hanging="360"/>
        <w:rPr>
          <w:rFonts w:ascii="Helvetica Neue" w:eastAsia="Helvetica Neue" w:hAnsi="Helvetica Neue" w:cs="Helvetica Neue"/>
        </w:rPr>
      </w:pPr>
      <w:r w:rsidRPr="0080403F">
        <w:rPr>
          <w:rFonts w:ascii="Helvetica Neue" w:eastAsia="Helvetica Neue" w:hAnsi="Helvetica Neue" w:cs="Helvetica Neue"/>
        </w:rPr>
        <w:t>any fraud</w:t>
      </w:r>
    </w:p>
    <w:p w14:paraId="3AE0F89F" w14:textId="77777777" w:rsidR="0001459B" w:rsidRPr="0080403F" w:rsidRDefault="004E0974">
      <w:pPr>
        <w:numPr>
          <w:ilvl w:val="0"/>
          <w:numId w:val="41"/>
        </w:numPr>
        <w:ind w:hanging="724"/>
        <w:rPr>
          <w:rFonts w:ascii="Helvetica Neue" w:eastAsia="Helvetica Neue" w:hAnsi="Helvetica Neue" w:cs="Helvetica Neue"/>
        </w:rPr>
      </w:pPr>
      <w:r w:rsidRPr="0080403F">
        <w:rPr>
          <w:rFonts w:ascii="Helvetica Neue" w:eastAsia="Helvetica Neue" w:hAnsi="Helvetica Neue" w:cs="Helvetica Neue"/>
        </w:rPr>
        <w:t>A Party can End this Call-Off Contract at any time with immediate effect by written notice if:</w:t>
      </w:r>
    </w:p>
    <w:p w14:paraId="63AEC167" w14:textId="77777777" w:rsidR="0001459B" w:rsidRPr="0080403F" w:rsidRDefault="004E0974">
      <w:pPr>
        <w:numPr>
          <w:ilvl w:val="1"/>
          <w:numId w:val="41"/>
        </w:numPr>
        <w:ind w:hanging="360"/>
        <w:rPr>
          <w:rFonts w:ascii="Helvetica Neue" w:eastAsia="Helvetica Neue" w:hAnsi="Helvetica Neue" w:cs="Helvetica Neue"/>
        </w:rPr>
      </w:pPr>
      <w:r w:rsidRPr="0080403F">
        <w:rPr>
          <w:rFonts w:ascii="Helvetica Neue" w:eastAsia="Helvetica Neue" w:hAnsi="Helvetica Neue" w:cs="Helvetica Neue"/>
        </w:rPr>
        <w:t>the other Party commits a Material Breach of any term of this Call-Off Contract (other than failure to pay any amounts due) and, if that breach is remediable, fails to remedy it within 15 Working Days of being notified in writing to do so</w:t>
      </w:r>
    </w:p>
    <w:p w14:paraId="423E7DDC" w14:textId="77777777" w:rsidR="0001459B" w:rsidRPr="0080403F" w:rsidRDefault="004E0974">
      <w:pPr>
        <w:numPr>
          <w:ilvl w:val="1"/>
          <w:numId w:val="41"/>
        </w:numPr>
        <w:ind w:hanging="360"/>
        <w:rPr>
          <w:rFonts w:ascii="Helvetica Neue" w:eastAsia="Helvetica Neue" w:hAnsi="Helvetica Neue" w:cs="Helvetica Neue"/>
        </w:rPr>
      </w:pPr>
      <w:r w:rsidRPr="0080403F">
        <w:rPr>
          <w:rFonts w:ascii="Helvetica Neue" w:eastAsia="Helvetica Neue" w:hAnsi="Helvetica Neue" w:cs="Helvetica Neue"/>
        </w:rPr>
        <w:t>an Insolvency Event of the other Party happens</w:t>
      </w:r>
    </w:p>
    <w:p w14:paraId="726F3AE8" w14:textId="77777777" w:rsidR="0001459B" w:rsidRPr="0080403F" w:rsidRDefault="004E0974">
      <w:pPr>
        <w:numPr>
          <w:ilvl w:val="1"/>
          <w:numId w:val="41"/>
        </w:numPr>
        <w:ind w:hanging="360"/>
        <w:rPr>
          <w:rFonts w:ascii="Helvetica Neue" w:eastAsia="Helvetica Neue" w:hAnsi="Helvetica Neue" w:cs="Helvetica Neue"/>
        </w:rPr>
      </w:pPr>
      <w:r w:rsidRPr="0080403F">
        <w:rPr>
          <w:rFonts w:ascii="Helvetica Neue" w:eastAsia="Helvetica Neue" w:hAnsi="Helvetica Neue" w:cs="Helvetica Neue"/>
        </w:rPr>
        <w:t>the other Party ceases or threatens to cease to carry on the whole or any material part of its business</w:t>
      </w:r>
    </w:p>
    <w:p w14:paraId="3033DC41" w14:textId="77777777" w:rsidR="0001459B" w:rsidRPr="0080403F" w:rsidRDefault="004E0974">
      <w:pPr>
        <w:numPr>
          <w:ilvl w:val="0"/>
          <w:numId w:val="41"/>
        </w:numPr>
        <w:ind w:hanging="724"/>
        <w:rPr>
          <w:rFonts w:ascii="Helvetica Neue" w:eastAsia="Helvetica Neue" w:hAnsi="Helvetica Neue" w:cs="Helvetica Neue"/>
        </w:rPr>
      </w:pPr>
      <w:r w:rsidRPr="0080403F">
        <w:rPr>
          <w:rFonts w:ascii="Helvetica Neue" w:eastAsia="Helvetica Neue" w:hAnsi="Helvetica Neue" w:cs="Helvetica Neue"/>
        </w:rPr>
        <w:t>If the Buyer fails to pay the Supplier undisputed sums of money when due, the Supplier must notify the Buyer and allow the Buyer 5 Working Days to pay. If the Buyer doesn’t pay within 5 Working Days, the Supplier may End this Call-Off Contract by giving the length of notice in the Order Form.</w:t>
      </w:r>
    </w:p>
    <w:p w14:paraId="50957AC3" w14:textId="70042760" w:rsidR="0001459B" w:rsidRPr="0080403F" w:rsidRDefault="004E0974">
      <w:pPr>
        <w:numPr>
          <w:ilvl w:val="0"/>
          <w:numId w:val="41"/>
        </w:numPr>
        <w:ind w:hanging="724"/>
        <w:rPr>
          <w:rFonts w:ascii="Helvetica Neue" w:eastAsia="Helvetica Neue" w:hAnsi="Helvetica Neue" w:cs="Helvetica Neue"/>
        </w:rPr>
      </w:pPr>
      <w:r w:rsidRPr="0080403F">
        <w:rPr>
          <w:rFonts w:ascii="Helvetica Neue" w:eastAsia="Helvetica Neue" w:hAnsi="Helvetica Neue" w:cs="Helvetica Neue"/>
        </w:rPr>
        <w:t>A Party who isn’t relying on a Force Majeure event will have the right to End this Call-Off Contract if clause 23.1 applies.</w:t>
      </w:r>
    </w:p>
    <w:p w14:paraId="6A677E91" w14:textId="77777777" w:rsidR="0080403F" w:rsidRPr="0080403F" w:rsidRDefault="0080403F" w:rsidP="009E4569">
      <w:pPr>
        <w:ind w:left="720"/>
        <w:rPr>
          <w:rFonts w:ascii="Helvetica Neue" w:eastAsia="Helvetica Neue" w:hAnsi="Helvetica Neue" w:cs="Helvetica Neue"/>
        </w:rPr>
      </w:pPr>
    </w:p>
    <w:p w14:paraId="119359D1" w14:textId="543349F2" w:rsidR="0001459B" w:rsidRPr="0080403F" w:rsidRDefault="004E0974">
      <w:pPr>
        <w:pStyle w:val="Heading3"/>
        <w:rPr>
          <w:rFonts w:ascii="Helvetica Neue" w:eastAsia="Helvetica Neue" w:hAnsi="Helvetica Neue" w:cs="Helvetica Neue"/>
          <w:color w:val="000000"/>
          <w:sz w:val="28"/>
          <w:szCs w:val="28"/>
        </w:rPr>
      </w:pPr>
      <w:bookmarkStart w:id="76" w:name="_Toc13659142"/>
      <w:r w:rsidRPr="0080403F">
        <w:rPr>
          <w:rFonts w:ascii="Helvetica Neue" w:eastAsia="Helvetica Neue" w:hAnsi="Helvetica Neue" w:cs="Helvetica Neue"/>
          <w:color w:val="000000"/>
          <w:sz w:val="28"/>
          <w:szCs w:val="28"/>
        </w:rPr>
        <w:t>19. Consequences of suspension, ending and expiry</w:t>
      </w:r>
      <w:bookmarkEnd w:id="76"/>
    </w:p>
    <w:p w14:paraId="4EA8BB41" w14:textId="77777777" w:rsidR="00920596" w:rsidRPr="009E4569" w:rsidRDefault="00920596" w:rsidP="009E4569">
      <w:pPr>
        <w:rPr>
          <w:rFonts w:ascii="Helvetica Neue" w:hAnsi="Helvetica Neue"/>
        </w:rPr>
      </w:pPr>
    </w:p>
    <w:p w14:paraId="5CE96BA2" w14:textId="77777777" w:rsidR="0001459B" w:rsidRPr="0080403F" w:rsidRDefault="004E0974">
      <w:pPr>
        <w:numPr>
          <w:ilvl w:val="0"/>
          <w:numId w:val="36"/>
        </w:numPr>
        <w:ind w:hanging="724"/>
        <w:rPr>
          <w:rFonts w:ascii="Helvetica Neue" w:eastAsia="Helvetica Neue" w:hAnsi="Helvetica Neue" w:cs="Helvetica Neue"/>
        </w:rPr>
      </w:pPr>
      <w:r w:rsidRPr="0080403F">
        <w:rPr>
          <w:rFonts w:ascii="Helvetica Neue" w:eastAsia="Helvetica Neue" w:hAnsi="Helvetica Neue" w:cs="Helvetica Neue"/>
        </w:rPr>
        <w:t>If a Buyer has the right to End a Call-Off Contract, it may elect to suspend this Call-Off Contract or any part of it.</w:t>
      </w:r>
    </w:p>
    <w:p w14:paraId="01D31559" w14:textId="77777777" w:rsidR="0001459B" w:rsidRPr="0080403F" w:rsidRDefault="004E0974">
      <w:pPr>
        <w:numPr>
          <w:ilvl w:val="0"/>
          <w:numId w:val="36"/>
        </w:numPr>
        <w:ind w:hanging="724"/>
        <w:rPr>
          <w:rFonts w:ascii="Helvetica Neue" w:eastAsia="Helvetica Neue" w:hAnsi="Helvetica Neue" w:cs="Helvetica Neue"/>
        </w:rPr>
      </w:pPr>
      <w:r w:rsidRPr="0080403F">
        <w:rPr>
          <w:rFonts w:ascii="Helvetica Neue" w:eastAsia="Helvetica Neue" w:hAnsi="Helvetica Neue" w:cs="Helvetica Neue"/>
        </w:rPr>
        <w:t>Even if a notice has been served to End this Call-Off Contract or any part of it, the Supplier must continue to provide the Ordered G-Cloud Services until the dates set out in the notice.</w:t>
      </w:r>
    </w:p>
    <w:p w14:paraId="19E6B59A" w14:textId="77777777" w:rsidR="0001459B" w:rsidRPr="0080403F" w:rsidRDefault="004E0974">
      <w:pPr>
        <w:numPr>
          <w:ilvl w:val="0"/>
          <w:numId w:val="36"/>
        </w:numPr>
        <w:ind w:hanging="724"/>
        <w:rPr>
          <w:rFonts w:ascii="Helvetica Neue" w:eastAsia="Helvetica Neue" w:hAnsi="Helvetica Neue" w:cs="Helvetica Neue"/>
        </w:rPr>
      </w:pPr>
      <w:r w:rsidRPr="0080403F">
        <w:rPr>
          <w:rFonts w:ascii="Helvetica Neue" w:eastAsia="Helvetica Neue" w:hAnsi="Helvetica Neue" w:cs="Helvetica Neue"/>
        </w:rPr>
        <w:t>The rights and obligations of the Parties will cease on the Expiry Date or End Date (whichever applies) of this Call-Off Contract, except those continuing provisions described in clause 19.4.</w:t>
      </w:r>
    </w:p>
    <w:p w14:paraId="42D18640" w14:textId="77777777" w:rsidR="0001459B" w:rsidRPr="0080403F" w:rsidRDefault="004E0974">
      <w:pPr>
        <w:numPr>
          <w:ilvl w:val="0"/>
          <w:numId w:val="36"/>
        </w:numPr>
        <w:ind w:hanging="724"/>
        <w:rPr>
          <w:rFonts w:ascii="Helvetica Neue" w:eastAsia="Helvetica Neue" w:hAnsi="Helvetica Neue" w:cs="Helvetica Neue"/>
        </w:rPr>
      </w:pPr>
      <w:r w:rsidRPr="0080403F">
        <w:rPr>
          <w:rFonts w:ascii="Helvetica Neue" w:eastAsia="Helvetica Neue" w:hAnsi="Helvetica Neue" w:cs="Helvetica Neue"/>
        </w:rPr>
        <w:t>Ending or expiry of this Call-Off Contract will not affect:</w:t>
      </w:r>
    </w:p>
    <w:p w14:paraId="7B1823A8" w14:textId="77777777" w:rsidR="0001459B" w:rsidRPr="0080403F" w:rsidRDefault="004E0974">
      <w:pPr>
        <w:numPr>
          <w:ilvl w:val="1"/>
          <w:numId w:val="41"/>
        </w:numPr>
        <w:ind w:hanging="360"/>
        <w:rPr>
          <w:rFonts w:ascii="Helvetica Neue" w:eastAsia="Helvetica Neue" w:hAnsi="Helvetica Neue" w:cs="Helvetica Neue"/>
        </w:rPr>
      </w:pPr>
      <w:r w:rsidRPr="0080403F">
        <w:rPr>
          <w:rFonts w:ascii="Helvetica Neue" w:eastAsia="Helvetica Neue" w:hAnsi="Helvetica Neue" w:cs="Helvetica Neue"/>
        </w:rPr>
        <w:t>any rights, remedies or obligations accrued before its Ending or expiration</w:t>
      </w:r>
    </w:p>
    <w:p w14:paraId="681CDF23" w14:textId="77777777" w:rsidR="0001459B" w:rsidRPr="0080403F" w:rsidRDefault="004E0974">
      <w:pPr>
        <w:numPr>
          <w:ilvl w:val="1"/>
          <w:numId w:val="41"/>
        </w:numPr>
        <w:ind w:hanging="360"/>
        <w:rPr>
          <w:rFonts w:ascii="Helvetica Neue" w:eastAsia="Helvetica Neue" w:hAnsi="Helvetica Neue" w:cs="Helvetica Neue"/>
        </w:rPr>
      </w:pPr>
      <w:r w:rsidRPr="0080403F">
        <w:rPr>
          <w:rFonts w:ascii="Helvetica Neue" w:eastAsia="Helvetica Neue" w:hAnsi="Helvetica Neue" w:cs="Helvetica Neue"/>
        </w:rPr>
        <w:t>the right of either Party to recover any amount outstanding at the time of Ending or expiry</w:t>
      </w:r>
    </w:p>
    <w:p w14:paraId="36A92C57" w14:textId="77777777" w:rsidR="0001459B" w:rsidRPr="0080403F" w:rsidRDefault="004E0974">
      <w:pPr>
        <w:numPr>
          <w:ilvl w:val="1"/>
          <w:numId w:val="41"/>
        </w:numPr>
        <w:ind w:hanging="360"/>
        <w:rPr>
          <w:rFonts w:ascii="Helvetica Neue" w:eastAsia="Helvetica Neue" w:hAnsi="Helvetica Neue" w:cs="Helvetica Neue"/>
        </w:rPr>
      </w:pPr>
      <w:r w:rsidRPr="0080403F">
        <w:rPr>
          <w:rFonts w:ascii="Helvetica Neue" w:eastAsia="Helvetica Neue" w:hAnsi="Helvetica Neue" w:cs="Helvetica Neue"/>
        </w:rPr>
        <w:t>the continuing rights, remedies or obligations of the Buyer or the Supplier under clauses 7 (Payment, VAT and Call-Off Contract charges); 8 (Recovery of sums due and right of set-off); 9 (Insurance); 10 (Confidentiality); 11 (Intellectual property rights); 12 (Protection of information); 13 (Buyer data);19 (Consequences of suspension, ending and expiry); 24 (Liability); incorporated Framework Agreement clauses: 4.2 to 4.7 (Liability); 8.42 to 8.48 (Conflicts of interest and ethical walls) and 8.87 to 8.88 (Waiver and cumulative remedies)</w:t>
      </w:r>
    </w:p>
    <w:p w14:paraId="1316CB4B" w14:textId="13C50730" w:rsidR="0001459B" w:rsidRPr="009E4569" w:rsidRDefault="004E0974">
      <w:pPr>
        <w:numPr>
          <w:ilvl w:val="2"/>
          <w:numId w:val="60"/>
        </w:numPr>
        <w:spacing w:after="0"/>
        <w:ind w:hanging="408"/>
        <w:rPr>
          <w:rFonts w:ascii="Helvetica Neue" w:hAnsi="Helvetica Neue"/>
        </w:rPr>
      </w:pPr>
      <w:r w:rsidRPr="0080403F">
        <w:rPr>
          <w:rFonts w:ascii="Helvetica Neue" w:eastAsia="Helvetica Neue" w:hAnsi="Helvetica Neue" w:cs="Helvetica Neue"/>
        </w:rPr>
        <w:t>any other provision of the Framework Agreement or this Call-Off Contract which expressly or by implication is in force even if it Ends or expires</w:t>
      </w:r>
    </w:p>
    <w:p w14:paraId="08B17324" w14:textId="77777777" w:rsidR="0080403F" w:rsidRPr="009E4569" w:rsidRDefault="0080403F" w:rsidP="009E4569">
      <w:pPr>
        <w:spacing w:after="0"/>
        <w:ind w:left="1542"/>
        <w:rPr>
          <w:rFonts w:ascii="Helvetica Neue" w:hAnsi="Helvetica Neue"/>
        </w:rPr>
      </w:pPr>
    </w:p>
    <w:p w14:paraId="6C81ACDF" w14:textId="77777777" w:rsidR="0001459B" w:rsidRPr="0080403F" w:rsidRDefault="004E0974">
      <w:pPr>
        <w:numPr>
          <w:ilvl w:val="0"/>
          <w:numId w:val="36"/>
        </w:numPr>
        <w:ind w:hanging="724"/>
        <w:rPr>
          <w:rFonts w:ascii="Helvetica Neue" w:eastAsia="Helvetica Neue" w:hAnsi="Helvetica Neue" w:cs="Helvetica Neue"/>
        </w:rPr>
      </w:pPr>
      <w:r w:rsidRPr="0080403F">
        <w:rPr>
          <w:rFonts w:ascii="Helvetica Neue" w:eastAsia="Helvetica Neue" w:hAnsi="Helvetica Neue" w:cs="Helvetica Neue"/>
        </w:rPr>
        <w:t>At the end of the Call-Off Contract Term, the Supplier must promptly:</w:t>
      </w:r>
    </w:p>
    <w:p w14:paraId="45D1E2CB" w14:textId="77777777" w:rsidR="0001459B" w:rsidRPr="0080403F" w:rsidRDefault="004E0974">
      <w:pPr>
        <w:numPr>
          <w:ilvl w:val="1"/>
          <w:numId w:val="36"/>
        </w:numPr>
        <w:ind w:hanging="360"/>
        <w:rPr>
          <w:rFonts w:ascii="Helvetica Neue" w:eastAsia="Helvetica Neue" w:hAnsi="Helvetica Neue" w:cs="Helvetica Neue"/>
        </w:rPr>
      </w:pPr>
      <w:r w:rsidRPr="0080403F">
        <w:rPr>
          <w:rFonts w:ascii="Helvetica Neue" w:eastAsia="Helvetica Neue" w:hAnsi="Helvetica Neue" w:cs="Helvetica Neue"/>
        </w:rPr>
        <w:t>return all Buyer Data including all copies of Buyer software, code and any other software licensed by the Buyer to the Supplier under it</w:t>
      </w:r>
    </w:p>
    <w:p w14:paraId="1FF66249" w14:textId="77777777" w:rsidR="0001459B" w:rsidRPr="0080403F" w:rsidRDefault="004E0974">
      <w:pPr>
        <w:numPr>
          <w:ilvl w:val="1"/>
          <w:numId w:val="36"/>
        </w:numPr>
        <w:ind w:hanging="360"/>
        <w:rPr>
          <w:rFonts w:ascii="Helvetica Neue" w:eastAsia="Helvetica Neue" w:hAnsi="Helvetica Neue" w:cs="Helvetica Neue"/>
        </w:rPr>
      </w:pPr>
      <w:r w:rsidRPr="0080403F">
        <w:rPr>
          <w:rFonts w:ascii="Helvetica Neue" w:eastAsia="Helvetica Neue" w:hAnsi="Helvetica Neue" w:cs="Helvetica Neue"/>
        </w:rPr>
        <w:t>return any materials created by the Supplier under this Call-Off Contract if the IPRs are owned by the Buyer</w:t>
      </w:r>
    </w:p>
    <w:p w14:paraId="4A254A82" w14:textId="77777777" w:rsidR="0001459B" w:rsidRPr="0080403F" w:rsidRDefault="004E0974">
      <w:pPr>
        <w:numPr>
          <w:ilvl w:val="1"/>
          <w:numId w:val="36"/>
        </w:numPr>
        <w:ind w:hanging="360"/>
        <w:rPr>
          <w:rFonts w:ascii="Helvetica Neue" w:eastAsia="Helvetica Neue" w:hAnsi="Helvetica Neue" w:cs="Helvetica Neue"/>
        </w:rPr>
      </w:pPr>
      <w:r w:rsidRPr="0080403F">
        <w:rPr>
          <w:rFonts w:ascii="Helvetica Neue" w:eastAsia="Helvetica Neue" w:hAnsi="Helvetica Neue" w:cs="Helvetica Neue"/>
        </w:rPr>
        <w:t>stop using the Buyer Data and, at the direction of the Buyer, provide the Buyer with a complete and uncorrupted version in electronic form in the formats and on media agreed with the Buyer</w:t>
      </w:r>
    </w:p>
    <w:p w14:paraId="13A83BB7" w14:textId="77777777" w:rsidR="0001459B" w:rsidRPr="0080403F" w:rsidRDefault="004E0974">
      <w:pPr>
        <w:numPr>
          <w:ilvl w:val="1"/>
          <w:numId w:val="36"/>
        </w:numPr>
        <w:ind w:hanging="360"/>
        <w:rPr>
          <w:rFonts w:ascii="Helvetica Neue" w:eastAsia="Helvetica Neue" w:hAnsi="Helvetica Neue" w:cs="Helvetica Neue"/>
        </w:rPr>
      </w:pPr>
      <w:r w:rsidRPr="0080403F">
        <w:rPr>
          <w:rFonts w:ascii="Helvetica Neue" w:eastAsia="Helvetica Neue" w:hAnsi="Helvetica Neue" w:cs="Helvetica Neue"/>
        </w:rPr>
        <w:t>destroy all copies of the Buyer Data when they receive the Buyer’s written instructions to do so or 12 calendar months after the End or Expiry Date, and provide written confirmation to the Buyer that the data has been securely destroyed, except if the retention of Buyer Data is required by Law</w:t>
      </w:r>
    </w:p>
    <w:p w14:paraId="380790D5" w14:textId="77777777" w:rsidR="0001459B" w:rsidRPr="0080403F" w:rsidRDefault="004E0974">
      <w:pPr>
        <w:numPr>
          <w:ilvl w:val="1"/>
          <w:numId w:val="36"/>
        </w:numPr>
        <w:ind w:hanging="360"/>
        <w:rPr>
          <w:rFonts w:ascii="Helvetica Neue" w:eastAsia="Helvetica Neue" w:hAnsi="Helvetica Neue" w:cs="Helvetica Neue"/>
        </w:rPr>
      </w:pPr>
      <w:r w:rsidRPr="0080403F">
        <w:rPr>
          <w:rFonts w:ascii="Helvetica Neue" w:eastAsia="Helvetica Neue" w:hAnsi="Helvetica Neue" w:cs="Helvetica Neue"/>
        </w:rPr>
        <w:t xml:space="preserve">work with the Buyer on any ongoing work </w:t>
      </w:r>
    </w:p>
    <w:p w14:paraId="154BFB72" w14:textId="77777777" w:rsidR="0001459B" w:rsidRPr="0080403F" w:rsidRDefault="004E0974">
      <w:pPr>
        <w:numPr>
          <w:ilvl w:val="1"/>
          <w:numId w:val="36"/>
        </w:numPr>
        <w:ind w:hanging="360"/>
        <w:rPr>
          <w:rFonts w:ascii="Helvetica Neue" w:eastAsia="Helvetica Neue" w:hAnsi="Helvetica Neue" w:cs="Helvetica Neue"/>
        </w:rPr>
      </w:pPr>
      <w:r w:rsidRPr="0080403F">
        <w:rPr>
          <w:rFonts w:ascii="Helvetica Neue" w:eastAsia="Helvetica Neue" w:hAnsi="Helvetica Neue" w:cs="Helvetica Neue"/>
        </w:rPr>
        <w:t>return any sums prepaid for Services which have not been delivered to the Buyer, within 10 Working Days of the End or Expiry Date</w:t>
      </w:r>
    </w:p>
    <w:p w14:paraId="1EFA0382" w14:textId="77777777" w:rsidR="0001459B" w:rsidRPr="0080403F" w:rsidRDefault="004E0974">
      <w:pPr>
        <w:numPr>
          <w:ilvl w:val="0"/>
          <w:numId w:val="36"/>
        </w:numPr>
        <w:ind w:hanging="724"/>
        <w:rPr>
          <w:rFonts w:ascii="Helvetica Neue" w:eastAsia="Helvetica Neue" w:hAnsi="Helvetica Neue" w:cs="Helvetica Neue"/>
        </w:rPr>
      </w:pPr>
      <w:r w:rsidRPr="0080403F">
        <w:rPr>
          <w:rFonts w:ascii="Helvetica Neue" w:eastAsia="Helvetica Neue" w:hAnsi="Helvetica Neue" w:cs="Helvetica Neue"/>
        </w:rPr>
        <w:t>Each Party will return all of the other Party’s Confidential Information and confirm this has been done, unless there is a legal requirement to keep it or this Call-Off Contract states otherwise.</w:t>
      </w:r>
    </w:p>
    <w:p w14:paraId="78654374" w14:textId="23F00137" w:rsidR="0001459B" w:rsidRPr="0080403F" w:rsidRDefault="004E0974">
      <w:pPr>
        <w:numPr>
          <w:ilvl w:val="0"/>
          <w:numId w:val="36"/>
        </w:numPr>
        <w:ind w:hanging="724"/>
        <w:rPr>
          <w:rFonts w:ascii="Helvetica Neue" w:eastAsia="Helvetica Neue" w:hAnsi="Helvetica Neue" w:cs="Helvetica Neue"/>
        </w:rPr>
      </w:pPr>
      <w:r w:rsidRPr="0080403F">
        <w:rPr>
          <w:rFonts w:ascii="Helvetica Neue" w:eastAsia="Helvetica Neue" w:hAnsi="Helvetica Neue" w:cs="Helvetica Neue"/>
        </w:rPr>
        <w:t>All licences, leases and authorisations granted by the Buyer to the Supplier will cease at the end of the Call-Off Contract Term without the need for the Buyer to serve notice except if this Call-Off Contract states otherwise.</w:t>
      </w:r>
    </w:p>
    <w:p w14:paraId="496B4F5B" w14:textId="727C6163" w:rsidR="0080403F" w:rsidRPr="0080403F" w:rsidRDefault="0080403F" w:rsidP="009E4569">
      <w:pPr>
        <w:ind w:left="720"/>
        <w:rPr>
          <w:rFonts w:ascii="Helvetica Neue" w:eastAsia="Helvetica Neue" w:hAnsi="Helvetica Neue" w:cs="Helvetica Neue"/>
        </w:rPr>
      </w:pPr>
    </w:p>
    <w:p w14:paraId="28B0FB31" w14:textId="513EB9B0" w:rsidR="0080403F" w:rsidRPr="0080403F" w:rsidRDefault="0080403F" w:rsidP="009E4569">
      <w:pPr>
        <w:ind w:left="720"/>
        <w:rPr>
          <w:rFonts w:ascii="Helvetica Neue" w:eastAsia="Helvetica Neue" w:hAnsi="Helvetica Neue" w:cs="Helvetica Neue"/>
        </w:rPr>
      </w:pPr>
    </w:p>
    <w:p w14:paraId="6E666363" w14:textId="10BC8360" w:rsidR="0080403F" w:rsidRPr="0080403F" w:rsidRDefault="0080403F" w:rsidP="009E4569">
      <w:pPr>
        <w:ind w:left="720"/>
        <w:rPr>
          <w:rFonts w:ascii="Helvetica Neue" w:eastAsia="Helvetica Neue" w:hAnsi="Helvetica Neue" w:cs="Helvetica Neue"/>
        </w:rPr>
      </w:pPr>
    </w:p>
    <w:p w14:paraId="2B08C687" w14:textId="77777777" w:rsidR="0080403F" w:rsidRPr="0080403F" w:rsidRDefault="0080403F" w:rsidP="009E4569">
      <w:pPr>
        <w:ind w:left="720"/>
        <w:rPr>
          <w:rFonts w:ascii="Helvetica Neue" w:eastAsia="Helvetica Neue" w:hAnsi="Helvetica Neue" w:cs="Helvetica Neue"/>
        </w:rPr>
      </w:pPr>
    </w:p>
    <w:p w14:paraId="5FD99FF1" w14:textId="38A69566" w:rsidR="0001459B" w:rsidRPr="0080403F" w:rsidRDefault="004E0974">
      <w:pPr>
        <w:pStyle w:val="Heading3"/>
        <w:rPr>
          <w:rFonts w:ascii="Helvetica Neue" w:eastAsia="Helvetica Neue" w:hAnsi="Helvetica Neue" w:cs="Helvetica Neue"/>
          <w:color w:val="000000"/>
          <w:sz w:val="28"/>
          <w:szCs w:val="28"/>
        </w:rPr>
      </w:pPr>
      <w:bookmarkStart w:id="77" w:name="_Toc13659143"/>
      <w:r w:rsidRPr="0080403F">
        <w:rPr>
          <w:rFonts w:ascii="Helvetica Neue" w:eastAsia="Helvetica Neue" w:hAnsi="Helvetica Neue" w:cs="Helvetica Neue"/>
          <w:color w:val="000000"/>
          <w:sz w:val="28"/>
          <w:szCs w:val="28"/>
        </w:rPr>
        <w:t>20. Notices</w:t>
      </w:r>
      <w:bookmarkEnd w:id="77"/>
    </w:p>
    <w:p w14:paraId="69BE4670" w14:textId="77777777" w:rsidR="00920596" w:rsidRPr="009E4569" w:rsidRDefault="00920596" w:rsidP="009E4569">
      <w:pPr>
        <w:rPr>
          <w:rFonts w:ascii="Helvetica Neue" w:hAnsi="Helvetica Neue"/>
        </w:rPr>
      </w:pPr>
    </w:p>
    <w:p w14:paraId="3AD9C27C" w14:textId="77777777" w:rsidR="0001459B" w:rsidRPr="0080403F" w:rsidRDefault="004E0974">
      <w:pPr>
        <w:numPr>
          <w:ilvl w:val="0"/>
          <w:numId w:val="86"/>
        </w:numPr>
        <w:ind w:hanging="724"/>
        <w:rPr>
          <w:rFonts w:ascii="Helvetica Neue" w:eastAsia="Helvetica Neue" w:hAnsi="Helvetica Neue" w:cs="Helvetica Neue"/>
        </w:rPr>
      </w:pPr>
      <w:r w:rsidRPr="0080403F">
        <w:rPr>
          <w:rFonts w:ascii="Helvetica Neue" w:eastAsia="Helvetica Neue" w:hAnsi="Helvetica Neue" w:cs="Helvetica Neue"/>
        </w:rPr>
        <w:t>Any notices sent must be in writing. For the purpose of this clause, an email is accepted as being 'in writing'.</w:t>
      </w:r>
    </w:p>
    <w:tbl>
      <w:tblPr>
        <w:tblStyle w:val="6"/>
        <w:tblW w:w="991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304"/>
        <w:gridCol w:w="3303"/>
        <w:gridCol w:w="3303"/>
      </w:tblGrid>
      <w:tr w:rsidR="0001459B" w:rsidRPr="0080403F" w14:paraId="706E9230" w14:textId="77777777" w:rsidTr="009E4569">
        <w:tc>
          <w:tcPr>
            <w:tcW w:w="3304" w:type="dxa"/>
          </w:tcPr>
          <w:p w14:paraId="4F06D208"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Manner of delivery</w:t>
            </w:r>
          </w:p>
        </w:tc>
        <w:tc>
          <w:tcPr>
            <w:tcW w:w="3303" w:type="dxa"/>
          </w:tcPr>
          <w:p w14:paraId="53B46595"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Deemed time of delivery</w:t>
            </w:r>
          </w:p>
        </w:tc>
        <w:tc>
          <w:tcPr>
            <w:tcW w:w="3303" w:type="dxa"/>
          </w:tcPr>
          <w:p w14:paraId="4AA9D574" w14:textId="77777777"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Proof of service</w:t>
            </w:r>
          </w:p>
        </w:tc>
      </w:tr>
      <w:tr w:rsidR="0001459B" w:rsidRPr="0080403F" w14:paraId="32BF2343" w14:textId="77777777" w:rsidTr="009E4569">
        <w:tc>
          <w:tcPr>
            <w:tcW w:w="3304" w:type="dxa"/>
          </w:tcPr>
          <w:p w14:paraId="5CEB2D7A" w14:textId="77777777" w:rsidR="0001459B" w:rsidRPr="0080403F" w:rsidRDefault="004E0974">
            <w:pPr>
              <w:spacing w:after="0" w:line="240" w:lineRule="auto"/>
              <w:rPr>
                <w:rFonts w:ascii="Helvetica Neue" w:eastAsia="Helvetica Neue" w:hAnsi="Helvetica Neue" w:cs="Helvetica Neue"/>
              </w:rPr>
            </w:pPr>
            <w:r w:rsidRPr="0080403F">
              <w:rPr>
                <w:rFonts w:ascii="Helvetica Neue" w:eastAsia="Helvetica Neue" w:hAnsi="Helvetica Neue" w:cs="Helvetica Neue"/>
              </w:rPr>
              <w:t>Email</w:t>
            </w:r>
          </w:p>
        </w:tc>
        <w:tc>
          <w:tcPr>
            <w:tcW w:w="3303" w:type="dxa"/>
          </w:tcPr>
          <w:p w14:paraId="453C8CD8" w14:textId="77777777" w:rsidR="0001459B" w:rsidRPr="0080403F" w:rsidRDefault="004E0974">
            <w:pPr>
              <w:spacing w:after="0" w:line="240" w:lineRule="auto"/>
              <w:rPr>
                <w:rFonts w:ascii="Helvetica Neue" w:eastAsia="Helvetica Neue" w:hAnsi="Helvetica Neue" w:cs="Helvetica Neue"/>
              </w:rPr>
            </w:pPr>
            <w:r w:rsidRPr="0080403F">
              <w:rPr>
                <w:rFonts w:ascii="Helvetica Neue" w:eastAsia="Helvetica Neue" w:hAnsi="Helvetica Neue" w:cs="Helvetica Neue"/>
              </w:rPr>
              <w:t>9am on the first Working Day after sending</w:t>
            </w:r>
          </w:p>
        </w:tc>
        <w:tc>
          <w:tcPr>
            <w:tcW w:w="3303" w:type="dxa"/>
          </w:tcPr>
          <w:p w14:paraId="3EF4070C" w14:textId="77777777" w:rsidR="0001459B" w:rsidRPr="0080403F" w:rsidRDefault="004E0974">
            <w:pPr>
              <w:spacing w:after="0" w:line="240" w:lineRule="auto"/>
              <w:rPr>
                <w:rFonts w:ascii="Helvetica Neue" w:eastAsia="Helvetica Neue" w:hAnsi="Helvetica Neue" w:cs="Helvetica Neue"/>
              </w:rPr>
            </w:pPr>
            <w:r w:rsidRPr="0080403F">
              <w:rPr>
                <w:rFonts w:ascii="Helvetica Neue" w:eastAsia="Helvetica Neue" w:hAnsi="Helvetica Neue" w:cs="Helvetica Neue"/>
              </w:rPr>
              <w:t>Sent by pdf to the correct email address without getting an error message</w:t>
            </w:r>
          </w:p>
        </w:tc>
      </w:tr>
    </w:tbl>
    <w:p w14:paraId="69B89B40" w14:textId="77777777" w:rsidR="0001459B" w:rsidRPr="0080403F" w:rsidRDefault="0001459B">
      <w:pPr>
        <w:rPr>
          <w:rFonts w:ascii="Helvetica Neue" w:eastAsia="Helvetica Neue" w:hAnsi="Helvetica Neue" w:cs="Helvetica Neue"/>
        </w:rPr>
      </w:pPr>
    </w:p>
    <w:p w14:paraId="6A28E540" w14:textId="3422EC1D" w:rsidR="0001459B" w:rsidRPr="0080403F" w:rsidRDefault="004E0974">
      <w:pPr>
        <w:numPr>
          <w:ilvl w:val="0"/>
          <w:numId w:val="86"/>
        </w:numPr>
        <w:ind w:hanging="724"/>
        <w:rPr>
          <w:rFonts w:ascii="Helvetica Neue" w:eastAsia="Helvetica Neue" w:hAnsi="Helvetica Neue" w:cs="Helvetica Neue"/>
        </w:rPr>
      </w:pPr>
      <w:r w:rsidRPr="0080403F">
        <w:rPr>
          <w:rFonts w:ascii="Helvetica Neue" w:eastAsia="Helvetica Neue" w:hAnsi="Helvetica Neue" w:cs="Helvetica Neue"/>
        </w:rPr>
        <w:t>This clause does not apply to any legal action or other method of dispute resolution which should be sent to the addresses in the Order Form (other than a dispute notice under this Call-Off Contract).</w:t>
      </w:r>
    </w:p>
    <w:p w14:paraId="3AC8F711" w14:textId="77777777" w:rsidR="0080403F" w:rsidRPr="0080403F" w:rsidRDefault="0080403F" w:rsidP="009E4569">
      <w:pPr>
        <w:ind w:left="720"/>
        <w:rPr>
          <w:rFonts w:ascii="Helvetica Neue" w:eastAsia="Helvetica Neue" w:hAnsi="Helvetica Neue" w:cs="Helvetica Neue"/>
        </w:rPr>
      </w:pPr>
    </w:p>
    <w:p w14:paraId="3DEFC3E2" w14:textId="6CB78497" w:rsidR="0001459B" w:rsidRPr="0080403F" w:rsidRDefault="004E0974">
      <w:pPr>
        <w:pStyle w:val="Heading3"/>
        <w:rPr>
          <w:rFonts w:ascii="Helvetica Neue" w:eastAsia="Helvetica Neue" w:hAnsi="Helvetica Neue" w:cs="Helvetica Neue"/>
          <w:color w:val="000000"/>
          <w:sz w:val="28"/>
          <w:szCs w:val="28"/>
        </w:rPr>
      </w:pPr>
      <w:bookmarkStart w:id="78" w:name="_Toc13659144"/>
      <w:r w:rsidRPr="0080403F">
        <w:rPr>
          <w:rFonts w:ascii="Helvetica Neue" w:eastAsia="Helvetica Neue" w:hAnsi="Helvetica Neue" w:cs="Helvetica Neue"/>
          <w:color w:val="000000"/>
          <w:sz w:val="28"/>
          <w:szCs w:val="28"/>
        </w:rPr>
        <w:t>21. Exit plan</w:t>
      </w:r>
      <w:bookmarkEnd w:id="78"/>
    </w:p>
    <w:p w14:paraId="57667C08" w14:textId="77777777" w:rsidR="00920596" w:rsidRPr="009E4569" w:rsidRDefault="00920596" w:rsidP="009E4569">
      <w:pPr>
        <w:rPr>
          <w:rFonts w:ascii="Helvetica Neue" w:hAnsi="Helvetica Neue"/>
        </w:rPr>
      </w:pPr>
    </w:p>
    <w:p w14:paraId="323A83B4" w14:textId="77777777" w:rsidR="0001459B" w:rsidRPr="0080403F" w:rsidRDefault="004E0974">
      <w:pPr>
        <w:numPr>
          <w:ilvl w:val="0"/>
          <w:numId w:val="69"/>
        </w:numPr>
        <w:ind w:hanging="724"/>
        <w:rPr>
          <w:rFonts w:ascii="Helvetica Neue" w:eastAsia="Helvetica Neue" w:hAnsi="Helvetica Neue" w:cs="Helvetica Neue"/>
        </w:rPr>
      </w:pPr>
      <w:r w:rsidRPr="0080403F">
        <w:rPr>
          <w:rFonts w:ascii="Helvetica Neue" w:eastAsia="Helvetica Neue" w:hAnsi="Helvetica Neue" w:cs="Helvetica Neue"/>
        </w:rPr>
        <w:t>The Supplier must provide an exit plan in its Application which ensures continuity of service and the Supplier will follow it.</w:t>
      </w:r>
    </w:p>
    <w:p w14:paraId="09DB58A0" w14:textId="77777777" w:rsidR="0001459B" w:rsidRPr="0080403F" w:rsidRDefault="004E0974">
      <w:pPr>
        <w:numPr>
          <w:ilvl w:val="0"/>
          <w:numId w:val="69"/>
        </w:numPr>
        <w:ind w:hanging="724"/>
        <w:rPr>
          <w:rFonts w:ascii="Helvetica Neue" w:eastAsia="Helvetica Neue" w:hAnsi="Helvetica Neue" w:cs="Helvetica Neue"/>
        </w:rPr>
      </w:pPr>
      <w:r w:rsidRPr="0080403F">
        <w:rPr>
          <w:rFonts w:ascii="Helvetica Neue" w:eastAsia="Helvetica Neue" w:hAnsi="Helvetica Neue" w:cs="Helvetica Neue"/>
        </w:rPr>
        <w:t>When requested, the Supplier will help the Buyer to migrate the Services to a replacement supplier in line with the exit plan. This will be at the Supplier’s own expense if the Call-Off Contract Ended before the Expiry Date due to Supplier cause.</w:t>
      </w:r>
    </w:p>
    <w:p w14:paraId="3EE3A97F" w14:textId="77777777" w:rsidR="0001459B" w:rsidRPr="0080403F" w:rsidRDefault="004E0974">
      <w:pPr>
        <w:numPr>
          <w:ilvl w:val="0"/>
          <w:numId w:val="69"/>
        </w:numPr>
        <w:ind w:hanging="724"/>
        <w:rPr>
          <w:rFonts w:ascii="Helvetica Neue" w:eastAsia="Helvetica Neue" w:hAnsi="Helvetica Neue" w:cs="Helvetica Neue"/>
        </w:rPr>
      </w:pPr>
      <w:r w:rsidRPr="0080403F">
        <w:rPr>
          <w:rFonts w:ascii="Helvetica Neue" w:eastAsia="Helvetica Neue" w:hAnsi="Helvetica Neue" w:cs="Helvetica Neue"/>
        </w:rPr>
        <w:t xml:space="preserve">If the Buyer has reserved the right in the Order Form to extend the Call-Off Contract Term beyond 24 months the Supplier must provide the Buyer with an additional exit plan for approval by the Buyer at least 8 weeks before the 18 month anniversary of the Start Date. </w:t>
      </w:r>
    </w:p>
    <w:p w14:paraId="3EEA4FE5" w14:textId="77777777" w:rsidR="0001459B" w:rsidRPr="0080403F" w:rsidRDefault="004E0974">
      <w:pPr>
        <w:numPr>
          <w:ilvl w:val="0"/>
          <w:numId w:val="69"/>
        </w:numPr>
        <w:ind w:hanging="724"/>
        <w:rPr>
          <w:rFonts w:ascii="Helvetica Neue" w:eastAsia="Helvetica Neue" w:hAnsi="Helvetica Neue" w:cs="Helvetica Neue"/>
        </w:rPr>
      </w:pPr>
      <w:r w:rsidRPr="0080403F">
        <w:rPr>
          <w:rFonts w:ascii="Helvetica Neue" w:eastAsia="Helvetica Neue" w:hAnsi="Helvetica Neue" w:cs="Helvetica Neue"/>
        </w:rPr>
        <w:t>The Supplier must ensure that the additional exit plan clearly sets out the Supplier’s methodology for achieving an orderly transition of the Services from the Supplier to the Buyer or its replacement Supplier at the expiry of the proposed extension period or if the contract Ends during that period.</w:t>
      </w:r>
    </w:p>
    <w:p w14:paraId="3E07C71A" w14:textId="77777777" w:rsidR="0001459B" w:rsidRPr="0080403F" w:rsidRDefault="004E0974">
      <w:pPr>
        <w:numPr>
          <w:ilvl w:val="0"/>
          <w:numId w:val="69"/>
        </w:numPr>
        <w:ind w:hanging="724"/>
        <w:rPr>
          <w:rFonts w:ascii="Helvetica Neue" w:eastAsia="Helvetica Neue" w:hAnsi="Helvetica Neue" w:cs="Helvetica Neue"/>
        </w:rPr>
      </w:pPr>
      <w:r w:rsidRPr="0080403F">
        <w:rPr>
          <w:rFonts w:ascii="Helvetica Neue" w:eastAsia="Helvetica Neue" w:hAnsi="Helvetica Neue" w:cs="Helvetica Neue"/>
        </w:rPr>
        <w:t>Before submitting the additional exit plan to the Buyer for approval, the Supplier will work with the Buyer to ensure that the additional exit plan is aligned with the Buyer’s own exit plan and strategy.</w:t>
      </w:r>
    </w:p>
    <w:p w14:paraId="4B6E1227" w14:textId="77777777" w:rsidR="0001459B" w:rsidRPr="0080403F" w:rsidRDefault="004E0974">
      <w:pPr>
        <w:numPr>
          <w:ilvl w:val="0"/>
          <w:numId w:val="69"/>
        </w:numPr>
        <w:ind w:hanging="724"/>
        <w:rPr>
          <w:rFonts w:ascii="Helvetica Neue" w:eastAsia="Helvetica Neue" w:hAnsi="Helvetica Neue" w:cs="Helvetica Neue"/>
        </w:rPr>
      </w:pPr>
      <w:r w:rsidRPr="0080403F">
        <w:rPr>
          <w:rFonts w:ascii="Helvetica Neue" w:eastAsia="Helvetica Neue" w:hAnsi="Helvetica Neue" w:cs="Helvetica Neue"/>
        </w:rPr>
        <w:t>The Supplier acknowledges that the Buyer’s right to extend the Term beyond 24 months is subject to the Buyer’s own governance process. Where the Buyer is a central government department, this includes the need to obtain approval from GDS under the Spend Controls process.  The approval to extend will only be given if the Buyer can clearly demonstrate that the Supplier’s additional exit plan ensures that:</w:t>
      </w:r>
    </w:p>
    <w:p w14:paraId="58BB369C" w14:textId="77777777" w:rsidR="0001459B" w:rsidRPr="0080403F" w:rsidRDefault="004E0974">
      <w:pPr>
        <w:numPr>
          <w:ilvl w:val="1"/>
          <w:numId w:val="69"/>
        </w:numPr>
        <w:ind w:hanging="360"/>
        <w:rPr>
          <w:rFonts w:ascii="Helvetica Neue" w:eastAsia="Helvetica Neue" w:hAnsi="Helvetica Neue" w:cs="Helvetica Neue"/>
        </w:rPr>
      </w:pPr>
      <w:r w:rsidRPr="0080403F">
        <w:rPr>
          <w:rFonts w:ascii="Helvetica Neue" w:eastAsia="Helvetica Neue" w:hAnsi="Helvetica Neue" w:cs="Helvetica Neue"/>
        </w:rPr>
        <w:t>the Buyer will be able to transfer the Services to a replacement supplier before the expiry or Ending of the extension period on terms that are commercially reasonable and acceptable to the Buyer</w:t>
      </w:r>
    </w:p>
    <w:p w14:paraId="212AF3B6" w14:textId="77777777" w:rsidR="0001459B" w:rsidRPr="0080403F" w:rsidRDefault="004E0974">
      <w:pPr>
        <w:numPr>
          <w:ilvl w:val="1"/>
          <w:numId w:val="69"/>
        </w:numPr>
        <w:ind w:hanging="360"/>
        <w:rPr>
          <w:rFonts w:ascii="Helvetica Neue" w:eastAsia="Helvetica Neue" w:hAnsi="Helvetica Neue" w:cs="Helvetica Neue"/>
        </w:rPr>
      </w:pPr>
      <w:r w:rsidRPr="0080403F">
        <w:rPr>
          <w:rFonts w:ascii="Helvetica Neue" w:eastAsia="Helvetica Neue" w:hAnsi="Helvetica Neue" w:cs="Helvetica Neue"/>
        </w:rPr>
        <w:t>there will be no adverse impact on service continuity</w:t>
      </w:r>
    </w:p>
    <w:p w14:paraId="07D45C52" w14:textId="77777777" w:rsidR="0001459B" w:rsidRPr="0080403F" w:rsidRDefault="004E0974">
      <w:pPr>
        <w:numPr>
          <w:ilvl w:val="1"/>
          <w:numId w:val="69"/>
        </w:numPr>
        <w:ind w:hanging="360"/>
        <w:rPr>
          <w:rFonts w:ascii="Helvetica Neue" w:eastAsia="Helvetica Neue" w:hAnsi="Helvetica Neue" w:cs="Helvetica Neue"/>
        </w:rPr>
      </w:pPr>
      <w:r w:rsidRPr="0080403F">
        <w:rPr>
          <w:rFonts w:ascii="Helvetica Neue" w:eastAsia="Helvetica Neue" w:hAnsi="Helvetica Neue" w:cs="Helvetica Neue"/>
        </w:rPr>
        <w:t>there is no vendor lock-in to the Supplier’s Service at exit</w:t>
      </w:r>
    </w:p>
    <w:p w14:paraId="78E66909" w14:textId="77777777" w:rsidR="0001459B" w:rsidRPr="0080403F" w:rsidRDefault="004E0974">
      <w:pPr>
        <w:numPr>
          <w:ilvl w:val="1"/>
          <w:numId w:val="69"/>
        </w:numPr>
        <w:ind w:hanging="360"/>
        <w:rPr>
          <w:rFonts w:ascii="Helvetica Neue" w:eastAsia="Helvetica Neue" w:hAnsi="Helvetica Neue" w:cs="Helvetica Neue"/>
        </w:rPr>
      </w:pPr>
      <w:r w:rsidRPr="0080403F">
        <w:rPr>
          <w:rFonts w:ascii="Helvetica Neue" w:eastAsia="Helvetica Neue" w:hAnsi="Helvetica Neue" w:cs="Helvetica Neue"/>
        </w:rPr>
        <w:t>it enables the Buyer to meet its obligations under the Technology Code Of Practice</w:t>
      </w:r>
    </w:p>
    <w:p w14:paraId="3A5887C3" w14:textId="77777777" w:rsidR="0001459B" w:rsidRPr="0080403F" w:rsidRDefault="004E0974">
      <w:pPr>
        <w:numPr>
          <w:ilvl w:val="0"/>
          <w:numId w:val="69"/>
        </w:numPr>
        <w:spacing w:after="0"/>
        <w:ind w:hanging="724"/>
        <w:rPr>
          <w:rFonts w:ascii="Helvetica Neue" w:eastAsia="Helvetica Neue" w:hAnsi="Helvetica Neue" w:cs="Helvetica Neue"/>
        </w:rPr>
      </w:pPr>
      <w:r w:rsidRPr="0080403F">
        <w:rPr>
          <w:rFonts w:ascii="Helvetica Neue" w:eastAsia="Helvetica Neue" w:hAnsi="Helvetica Neue" w:cs="Helvetica Neue"/>
        </w:rPr>
        <w:t>If approval is obtained by the Buyer to extend the Term, then the Supplier will comply with its obligations in the additional exit plan.</w:t>
      </w:r>
    </w:p>
    <w:p w14:paraId="715D29AA" w14:textId="77777777" w:rsidR="0001459B" w:rsidRPr="0080403F" w:rsidRDefault="004E0974">
      <w:pPr>
        <w:numPr>
          <w:ilvl w:val="0"/>
          <w:numId w:val="69"/>
        </w:numPr>
        <w:ind w:hanging="724"/>
        <w:rPr>
          <w:rFonts w:ascii="Helvetica Neue" w:eastAsia="Helvetica Neue" w:hAnsi="Helvetica Neue" w:cs="Helvetica Neue"/>
        </w:rPr>
      </w:pPr>
      <w:r w:rsidRPr="0080403F">
        <w:rPr>
          <w:rFonts w:ascii="Helvetica Neue" w:eastAsia="Helvetica Neue" w:hAnsi="Helvetica Neue" w:cs="Helvetica Neue"/>
        </w:rPr>
        <w:t>The additional exit plan must set out full details of timescales, activities and roles and responsibilities of the Parties for:</w:t>
      </w:r>
    </w:p>
    <w:p w14:paraId="1E145931" w14:textId="77777777" w:rsidR="0001459B" w:rsidRPr="0080403F" w:rsidRDefault="004E0974">
      <w:pPr>
        <w:numPr>
          <w:ilvl w:val="1"/>
          <w:numId w:val="69"/>
        </w:numPr>
        <w:ind w:hanging="360"/>
        <w:rPr>
          <w:rFonts w:ascii="Helvetica Neue" w:eastAsia="Helvetica Neue" w:hAnsi="Helvetica Neue" w:cs="Helvetica Neue"/>
        </w:rPr>
      </w:pPr>
      <w:r w:rsidRPr="0080403F">
        <w:rPr>
          <w:rFonts w:ascii="Helvetica Neue" w:eastAsia="Helvetica Neue" w:hAnsi="Helvetica Neue" w:cs="Helvetica Neue"/>
        </w:rPr>
        <w:t>the transfer to the Buyer of any technical information, instructions, manuals and code reasonably required by the Buyer to enable a smooth migration from the Supplier</w:t>
      </w:r>
    </w:p>
    <w:p w14:paraId="0DAE7F26" w14:textId="77777777" w:rsidR="0001459B" w:rsidRPr="0080403F" w:rsidRDefault="004E0974">
      <w:pPr>
        <w:numPr>
          <w:ilvl w:val="1"/>
          <w:numId w:val="69"/>
        </w:numPr>
        <w:ind w:hanging="360"/>
        <w:rPr>
          <w:rFonts w:ascii="Helvetica Neue" w:eastAsia="Helvetica Neue" w:hAnsi="Helvetica Neue" w:cs="Helvetica Neue"/>
        </w:rPr>
      </w:pPr>
      <w:r w:rsidRPr="0080403F">
        <w:rPr>
          <w:rFonts w:ascii="Helvetica Neue" w:eastAsia="Helvetica Neue" w:hAnsi="Helvetica Neue" w:cs="Helvetica Neue"/>
        </w:rPr>
        <w:t>the strategy for exportation and migration of Buyer Data from the Supplier system to the Buyer or a replacement supplier, including conversion to open standards or other standards required by the Buyer</w:t>
      </w:r>
    </w:p>
    <w:p w14:paraId="7A50A02E" w14:textId="77777777" w:rsidR="0001459B" w:rsidRPr="0080403F" w:rsidRDefault="004E0974">
      <w:pPr>
        <w:numPr>
          <w:ilvl w:val="1"/>
          <w:numId w:val="69"/>
        </w:numPr>
        <w:ind w:hanging="360"/>
        <w:rPr>
          <w:rFonts w:ascii="Helvetica Neue" w:eastAsia="Helvetica Neue" w:hAnsi="Helvetica Neue" w:cs="Helvetica Neue"/>
        </w:rPr>
      </w:pPr>
      <w:r w:rsidRPr="0080403F">
        <w:rPr>
          <w:rFonts w:ascii="Helvetica Neue" w:eastAsia="Helvetica Neue" w:hAnsi="Helvetica Neue" w:cs="Helvetica Neue"/>
        </w:rPr>
        <w:t>the transfer of Project Specific IPR items and other Buyer customisations, configurations and databases to the Buyer or a replacement supplier</w:t>
      </w:r>
    </w:p>
    <w:p w14:paraId="021DFA94" w14:textId="77777777" w:rsidR="0001459B" w:rsidRPr="0080403F" w:rsidRDefault="004E0974">
      <w:pPr>
        <w:numPr>
          <w:ilvl w:val="1"/>
          <w:numId w:val="69"/>
        </w:numPr>
        <w:ind w:hanging="360"/>
        <w:rPr>
          <w:rFonts w:ascii="Helvetica Neue" w:eastAsia="Helvetica Neue" w:hAnsi="Helvetica Neue" w:cs="Helvetica Neue"/>
        </w:rPr>
      </w:pPr>
      <w:r w:rsidRPr="0080403F">
        <w:rPr>
          <w:rFonts w:ascii="Helvetica Neue" w:eastAsia="Helvetica Neue" w:hAnsi="Helvetica Neue" w:cs="Helvetica Neue"/>
        </w:rPr>
        <w:t>the testing and assurance strategy for exported Buyer Data</w:t>
      </w:r>
    </w:p>
    <w:p w14:paraId="5322A89A" w14:textId="77777777" w:rsidR="0001459B" w:rsidRPr="0080403F" w:rsidRDefault="004E0974">
      <w:pPr>
        <w:numPr>
          <w:ilvl w:val="1"/>
          <w:numId w:val="69"/>
        </w:numPr>
        <w:ind w:hanging="360"/>
        <w:rPr>
          <w:rFonts w:ascii="Helvetica Neue" w:eastAsia="Helvetica Neue" w:hAnsi="Helvetica Neue" w:cs="Helvetica Neue"/>
        </w:rPr>
      </w:pPr>
      <w:r w:rsidRPr="0080403F">
        <w:rPr>
          <w:rFonts w:ascii="Helvetica Neue" w:eastAsia="Helvetica Neue" w:hAnsi="Helvetica Neue" w:cs="Helvetica Neue"/>
        </w:rPr>
        <w:t>if relevant, TUPE-related activity to comply with the TUPE regulations</w:t>
      </w:r>
    </w:p>
    <w:p w14:paraId="73AAF58F" w14:textId="566A6CC6" w:rsidR="0001459B" w:rsidRPr="0080403F" w:rsidRDefault="004E0974">
      <w:pPr>
        <w:numPr>
          <w:ilvl w:val="1"/>
          <w:numId w:val="69"/>
        </w:numPr>
        <w:ind w:hanging="360"/>
        <w:rPr>
          <w:rFonts w:ascii="Helvetica Neue" w:eastAsia="Helvetica Neue" w:hAnsi="Helvetica Neue" w:cs="Helvetica Neue"/>
        </w:rPr>
      </w:pPr>
      <w:r w:rsidRPr="0080403F">
        <w:rPr>
          <w:rFonts w:ascii="Helvetica Neue" w:eastAsia="Helvetica Neue" w:hAnsi="Helvetica Neue" w:cs="Helvetica Neue"/>
        </w:rPr>
        <w:t xml:space="preserve">any other activities and information which is reasonably required to ensure continuity of Service during the exit period and an orderly transition </w:t>
      </w:r>
    </w:p>
    <w:p w14:paraId="4BDBBABA" w14:textId="77777777" w:rsidR="0080403F" w:rsidRPr="0080403F" w:rsidRDefault="0080403F" w:rsidP="009E4569">
      <w:pPr>
        <w:ind w:left="1440"/>
        <w:rPr>
          <w:rFonts w:ascii="Helvetica Neue" w:eastAsia="Helvetica Neue" w:hAnsi="Helvetica Neue" w:cs="Helvetica Neue"/>
        </w:rPr>
      </w:pPr>
    </w:p>
    <w:p w14:paraId="009B6916" w14:textId="191905C0" w:rsidR="0001459B" w:rsidRPr="0080403F" w:rsidRDefault="004E0974">
      <w:pPr>
        <w:pStyle w:val="Heading3"/>
        <w:rPr>
          <w:rFonts w:ascii="Helvetica Neue" w:eastAsia="Helvetica Neue" w:hAnsi="Helvetica Neue" w:cs="Helvetica Neue"/>
          <w:color w:val="000000"/>
          <w:sz w:val="28"/>
          <w:szCs w:val="28"/>
        </w:rPr>
      </w:pPr>
      <w:bookmarkStart w:id="79" w:name="_Toc13659145"/>
      <w:r w:rsidRPr="0080403F">
        <w:rPr>
          <w:rFonts w:ascii="Helvetica Neue" w:eastAsia="Helvetica Neue" w:hAnsi="Helvetica Neue" w:cs="Helvetica Neue"/>
          <w:color w:val="000000"/>
          <w:sz w:val="28"/>
          <w:szCs w:val="28"/>
        </w:rPr>
        <w:t>22. Handover to replacement supplier</w:t>
      </w:r>
      <w:bookmarkEnd w:id="79"/>
    </w:p>
    <w:p w14:paraId="6FFE54B7" w14:textId="77777777" w:rsidR="00920596" w:rsidRPr="009E4569" w:rsidRDefault="00920596" w:rsidP="009E4569">
      <w:pPr>
        <w:rPr>
          <w:rFonts w:ascii="Helvetica Neue" w:hAnsi="Helvetica Neue"/>
        </w:rPr>
      </w:pPr>
    </w:p>
    <w:p w14:paraId="651B2777" w14:textId="77777777" w:rsidR="0001459B" w:rsidRPr="0080403F" w:rsidRDefault="004E0974">
      <w:pPr>
        <w:numPr>
          <w:ilvl w:val="0"/>
          <w:numId w:val="57"/>
        </w:numPr>
        <w:ind w:hanging="724"/>
        <w:rPr>
          <w:rFonts w:ascii="Helvetica Neue" w:eastAsia="Helvetica Neue" w:hAnsi="Helvetica Neue" w:cs="Helvetica Neue"/>
        </w:rPr>
      </w:pPr>
      <w:r w:rsidRPr="0080403F">
        <w:rPr>
          <w:rFonts w:ascii="Helvetica Neue" w:eastAsia="Helvetica Neue" w:hAnsi="Helvetica Neue" w:cs="Helvetica Neue"/>
        </w:rPr>
        <w:t>At least 10 Working Days before the Expiry Date or End Date, the Supplier must provide any:</w:t>
      </w:r>
    </w:p>
    <w:p w14:paraId="5DC5DC18" w14:textId="77777777" w:rsidR="0001459B" w:rsidRPr="0080403F" w:rsidRDefault="004E0974">
      <w:pPr>
        <w:numPr>
          <w:ilvl w:val="1"/>
          <w:numId w:val="57"/>
        </w:numPr>
        <w:ind w:hanging="360"/>
        <w:rPr>
          <w:rFonts w:ascii="Helvetica Neue" w:eastAsia="Helvetica Neue" w:hAnsi="Helvetica Neue" w:cs="Helvetica Neue"/>
        </w:rPr>
      </w:pPr>
      <w:r w:rsidRPr="0080403F">
        <w:rPr>
          <w:rFonts w:ascii="Helvetica Neue" w:eastAsia="Helvetica Neue" w:hAnsi="Helvetica Neue" w:cs="Helvetica Neue"/>
        </w:rPr>
        <w:t>data (including Buyer Data), Buyer Personal Data and Buyer Confidential Information in the Supplier’s possession, power or control</w:t>
      </w:r>
    </w:p>
    <w:p w14:paraId="0A995E30" w14:textId="77777777" w:rsidR="0001459B" w:rsidRPr="0080403F" w:rsidRDefault="004E0974">
      <w:pPr>
        <w:numPr>
          <w:ilvl w:val="1"/>
          <w:numId w:val="57"/>
        </w:numPr>
        <w:ind w:hanging="360"/>
        <w:rPr>
          <w:rFonts w:ascii="Helvetica Neue" w:eastAsia="Helvetica Neue" w:hAnsi="Helvetica Neue" w:cs="Helvetica Neue"/>
        </w:rPr>
      </w:pPr>
      <w:r w:rsidRPr="0080403F">
        <w:rPr>
          <w:rFonts w:ascii="Helvetica Neue" w:eastAsia="Helvetica Neue" w:hAnsi="Helvetica Neue" w:cs="Helvetica Neue"/>
        </w:rPr>
        <w:t>other information reasonably requested by the Buyer</w:t>
      </w:r>
    </w:p>
    <w:p w14:paraId="38BF0645" w14:textId="77777777" w:rsidR="0001459B" w:rsidRPr="0080403F" w:rsidRDefault="004E0974">
      <w:pPr>
        <w:numPr>
          <w:ilvl w:val="0"/>
          <w:numId w:val="57"/>
        </w:numPr>
        <w:ind w:hanging="724"/>
        <w:rPr>
          <w:rFonts w:ascii="Helvetica Neue" w:eastAsia="Helvetica Neue" w:hAnsi="Helvetica Neue" w:cs="Helvetica Neue"/>
        </w:rPr>
      </w:pPr>
      <w:r w:rsidRPr="0080403F">
        <w:rPr>
          <w:rFonts w:ascii="Helvetica Neue" w:eastAsia="Helvetica Neue" w:hAnsi="Helvetica Neue" w:cs="Helvetica Neue"/>
        </w:rPr>
        <w:t>On reasonable notice at any point during the Term, the Supplier will provide any information and data about the G-Cloud Services reasonably requested by the Buyer (including information on volumes, usage, technical aspects, service performance and staffing). This will help the Buyer understand how the Services have been provided and to run a fair competition for a new supplier.</w:t>
      </w:r>
    </w:p>
    <w:p w14:paraId="13604CB3" w14:textId="77777777" w:rsidR="0001459B" w:rsidRPr="0080403F" w:rsidRDefault="004E0974">
      <w:pPr>
        <w:numPr>
          <w:ilvl w:val="0"/>
          <w:numId w:val="57"/>
        </w:numPr>
        <w:ind w:hanging="724"/>
        <w:rPr>
          <w:rFonts w:ascii="Helvetica Neue" w:eastAsia="Helvetica Neue" w:hAnsi="Helvetica Neue" w:cs="Helvetica Neue"/>
        </w:rPr>
      </w:pPr>
      <w:r w:rsidRPr="0080403F">
        <w:rPr>
          <w:rFonts w:ascii="Helvetica Neue" w:eastAsia="Helvetica Neue" w:hAnsi="Helvetica Neue" w:cs="Helvetica Neue"/>
        </w:rPr>
        <w:t>This information must be accurate and complete in all material respects and the level of detail must be sufficient to reasonably enable a third party to prepare an informed offer for replacement services and not be unfairly disadvantaged compared to the Supplier in the buying process.</w:t>
      </w:r>
    </w:p>
    <w:p w14:paraId="706B3B60" w14:textId="6EB99625" w:rsidR="0001459B" w:rsidRPr="0080403F" w:rsidRDefault="004E0974">
      <w:pPr>
        <w:pStyle w:val="Heading3"/>
        <w:rPr>
          <w:rFonts w:ascii="Helvetica Neue" w:eastAsia="Helvetica Neue" w:hAnsi="Helvetica Neue" w:cs="Helvetica Neue"/>
          <w:color w:val="000000"/>
          <w:sz w:val="28"/>
          <w:szCs w:val="28"/>
        </w:rPr>
      </w:pPr>
      <w:bookmarkStart w:id="80" w:name="_Toc13659146"/>
      <w:r w:rsidRPr="0080403F">
        <w:rPr>
          <w:rFonts w:ascii="Helvetica Neue" w:eastAsia="Helvetica Neue" w:hAnsi="Helvetica Neue" w:cs="Helvetica Neue"/>
          <w:color w:val="000000"/>
          <w:sz w:val="28"/>
          <w:szCs w:val="28"/>
        </w:rPr>
        <w:t>23. Force majeure</w:t>
      </w:r>
      <w:bookmarkEnd w:id="80"/>
    </w:p>
    <w:p w14:paraId="60C1FE54" w14:textId="77777777" w:rsidR="00920596" w:rsidRPr="009E4569" w:rsidRDefault="00920596" w:rsidP="009E4569">
      <w:pPr>
        <w:rPr>
          <w:rFonts w:ascii="Helvetica Neue" w:hAnsi="Helvetica Neue"/>
        </w:rPr>
      </w:pPr>
    </w:p>
    <w:p w14:paraId="5CD1D599" w14:textId="00E809B2" w:rsidR="0001459B" w:rsidRPr="0080403F" w:rsidRDefault="004E0974">
      <w:pPr>
        <w:numPr>
          <w:ilvl w:val="0"/>
          <w:numId w:val="62"/>
        </w:numPr>
        <w:ind w:hanging="724"/>
        <w:rPr>
          <w:rFonts w:ascii="Helvetica Neue" w:eastAsia="Helvetica Neue" w:hAnsi="Helvetica Neue" w:cs="Helvetica Neue"/>
        </w:rPr>
      </w:pPr>
      <w:r w:rsidRPr="0080403F">
        <w:rPr>
          <w:rFonts w:ascii="Helvetica Neue" w:eastAsia="Helvetica Neue" w:hAnsi="Helvetica Neue" w:cs="Helvetica Neue"/>
        </w:rPr>
        <w:t>If a Force Majeure event prevents a Party from performing its obligations under this Call-Off Contract for more than the number of consecutive days set out in the Order Form, the other Party may End this Call-Off Contract with immediate effect by written notice.</w:t>
      </w:r>
    </w:p>
    <w:p w14:paraId="60C8B386" w14:textId="77777777" w:rsidR="0080403F" w:rsidRPr="0080403F" w:rsidRDefault="0080403F" w:rsidP="009E4569">
      <w:pPr>
        <w:ind w:left="720"/>
        <w:rPr>
          <w:rFonts w:ascii="Helvetica Neue" w:eastAsia="Helvetica Neue" w:hAnsi="Helvetica Neue" w:cs="Helvetica Neue"/>
        </w:rPr>
      </w:pPr>
    </w:p>
    <w:p w14:paraId="78FC3501" w14:textId="19B01800" w:rsidR="0001459B" w:rsidRPr="0080403F" w:rsidRDefault="004E0974">
      <w:pPr>
        <w:pStyle w:val="Heading3"/>
        <w:rPr>
          <w:rFonts w:ascii="Helvetica Neue" w:eastAsia="Helvetica Neue" w:hAnsi="Helvetica Neue" w:cs="Helvetica Neue"/>
          <w:color w:val="000000"/>
          <w:sz w:val="28"/>
          <w:szCs w:val="28"/>
        </w:rPr>
      </w:pPr>
      <w:bookmarkStart w:id="81" w:name="_Toc13659147"/>
      <w:r w:rsidRPr="0080403F">
        <w:rPr>
          <w:rFonts w:ascii="Helvetica Neue" w:eastAsia="Helvetica Neue" w:hAnsi="Helvetica Neue" w:cs="Helvetica Neue"/>
          <w:color w:val="000000"/>
          <w:sz w:val="28"/>
          <w:szCs w:val="28"/>
        </w:rPr>
        <w:t>24. Liability</w:t>
      </w:r>
      <w:bookmarkEnd w:id="81"/>
    </w:p>
    <w:p w14:paraId="13958601" w14:textId="77777777" w:rsidR="00920596" w:rsidRPr="009E4569" w:rsidRDefault="00920596" w:rsidP="009E4569">
      <w:pPr>
        <w:rPr>
          <w:rFonts w:ascii="Helvetica Neue" w:hAnsi="Helvetica Neue"/>
        </w:rPr>
      </w:pPr>
    </w:p>
    <w:p w14:paraId="7E8A732D" w14:textId="77777777" w:rsidR="0001459B" w:rsidRPr="0080403F" w:rsidRDefault="004E0974">
      <w:pPr>
        <w:numPr>
          <w:ilvl w:val="0"/>
          <w:numId w:val="53"/>
        </w:numPr>
        <w:ind w:hanging="724"/>
        <w:rPr>
          <w:rFonts w:ascii="Helvetica Neue" w:eastAsia="Helvetica Neue" w:hAnsi="Helvetica Neue" w:cs="Helvetica Neue"/>
        </w:rPr>
      </w:pPr>
      <w:r w:rsidRPr="0080403F">
        <w:rPr>
          <w:rFonts w:ascii="Helvetica Neue" w:eastAsia="Helvetica Neue" w:hAnsi="Helvetica Neue" w:cs="Helvetica Neue"/>
        </w:rPr>
        <w:t xml:space="preserve">Subject to incorporated Framework Agreement clauses 4.2 to 4.7, each Party's Yearly total liability for defaults under or in connection with this Call-Off Contract (whether expressed as an indemnity or otherwise) will be set as follows: </w:t>
      </w:r>
    </w:p>
    <w:p w14:paraId="20718374" w14:textId="77777777" w:rsidR="0001459B" w:rsidRPr="0080403F" w:rsidRDefault="004E0974">
      <w:pPr>
        <w:numPr>
          <w:ilvl w:val="1"/>
          <w:numId w:val="36"/>
        </w:numPr>
        <w:ind w:hanging="360"/>
        <w:rPr>
          <w:rFonts w:ascii="Helvetica Neue" w:eastAsia="Helvetica Neue" w:hAnsi="Helvetica Neue" w:cs="Helvetica Neue"/>
        </w:rPr>
      </w:pPr>
      <w:r w:rsidRPr="0080403F">
        <w:rPr>
          <w:rFonts w:ascii="Helvetica Neue" w:eastAsia="Helvetica Neue" w:hAnsi="Helvetica Neue" w:cs="Helvetica Neue"/>
        </w:rPr>
        <w:t>Property: for all defaults resulting in direct loss to the property (including technical infrastructure, assets, IPR or equipment but excluding any loss or damage to Buyer Data) of the other Party, will not exceed the amount in the Order Form</w:t>
      </w:r>
    </w:p>
    <w:p w14:paraId="3DCCC797" w14:textId="77777777" w:rsidR="0001459B" w:rsidRPr="0080403F" w:rsidRDefault="004E0974">
      <w:pPr>
        <w:numPr>
          <w:ilvl w:val="1"/>
          <w:numId w:val="36"/>
        </w:numPr>
        <w:ind w:hanging="360"/>
        <w:rPr>
          <w:rFonts w:ascii="Helvetica Neue" w:eastAsia="Helvetica Neue" w:hAnsi="Helvetica Neue" w:cs="Helvetica Neue"/>
        </w:rPr>
      </w:pPr>
      <w:r w:rsidRPr="0080403F">
        <w:rPr>
          <w:rFonts w:ascii="Helvetica Neue" w:eastAsia="Helvetica Neue" w:hAnsi="Helvetica Neue" w:cs="Helvetica Neue"/>
        </w:rPr>
        <w:t>Buyer Data: for all defaults resulting in direct loss, destruction, corruption, degradation or damage to any Buyer Data caused by the Supplier's default will not exceed the amount in the Order Form</w:t>
      </w:r>
    </w:p>
    <w:p w14:paraId="7411CC83" w14:textId="3ABE4DE7" w:rsidR="0001459B" w:rsidRPr="0080403F" w:rsidRDefault="004E0974">
      <w:pPr>
        <w:numPr>
          <w:ilvl w:val="1"/>
          <w:numId w:val="36"/>
        </w:numPr>
        <w:ind w:hanging="360"/>
        <w:rPr>
          <w:rFonts w:ascii="Helvetica Neue" w:eastAsia="Helvetica Neue" w:hAnsi="Helvetica Neue" w:cs="Helvetica Neue"/>
        </w:rPr>
      </w:pPr>
      <w:r w:rsidRPr="0080403F">
        <w:rPr>
          <w:rFonts w:ascii="Helvetica Neue" w:eastAsia="Helvetica Neue" w:hAnsi="Helvetica Neue" w:cs="Helvetica Neue"/>
        </w:rPr>
        <w:t>Other defaults: for all other defaults, claims, Losses or damages, whether arising from breach of contract, misrepresentation (whether under common law or statute), tort (including negligence), breach of statutory duty or otherwise will not exceed the amount in the Order Form</w:t>
      </w:r>
    </w:p>
    <w:p w14:paraId="31BF6A2A" w14:textId="77777777" w:rsidR="0080403F" w:rsidRPr="0080403F" w:rsidRDefault="0080403F" w:rsidP="009E4569">
      <w:pPr>
        <w:ind w:left="1440"/>
        <w:rPr>
          <w:rFonts w:ascii="Helvetica Neue" w:eastAsia="Helvetica Neue" w:hAnsi="Helvetica Neue" w:cs="Helvetica Neue"/>
        </w:rPr>
      </w:pPr>
    </w:p>
    <w:p w14:paraId="69DFA391" w14:textId="31C49F10" w:rsidR="0001459B" w:rsidRPr="0080403F" w:rsidRDefault="004E0974">
      <w:pPr>
        <w:pStyle w:val="Heading3"/>
        <w:rPr>
          <w:rFonts w:ascii="Helvetica Neue" w:eastAsia="Helvetica Neue" w:hAnsi="Helvetica Neue" w:cs="Helvetica Neue"/>
          <w:color w:val="000000"/>
          <w:sz w:val="28"/>
          <w:szCs w:val="28"/>
        </w:rPr>
      </w:pPr>
      <w:bookmarkStart w:id="82" w:name="_Toc13659148"/>
      <w:r w:rsidRPr="0080403F">
        <w:rPr>
          <w:rFonts w:ascii="Helvetica Neue" w:eastAsia="Helvetica Neue" w:hAnsi="Helvetica Neue" w:cs="Helvetica Neue"/>
          <w:color w:val="000000"/>
          <w:sz w:val="28"/>
          <w:szCs w:val="28"/>
        </w:rPr>
        <w:t>25. Premises</w:t>
      </w:r>
      <w:bookmarkEnd w:id="82"/>
    </w:p>
    <w:p w14:paraId="5F16FFA7" w14:textId="77777777" w:rsidR="00920596" w:rsidRPr="009E4569" w:rsidRDefault="00920596" w:rsidP="009E4569">
      <w:pPr>
        <w:rPr>
          <w:rFonts w:ascii="Helvetica Neue" w:hAnsi="Helvetica Neue"/>
        </w:rPr>
      </w:pPr>
    </w:p>
    <w:p w14:paraId="4392D3C2" w14:textId="77777777" w:rsidR="0001459B" w:rsidRPr="0080403F" w:rsidRDefault="004E0974">
      <w:pPr>
        <w:numPr>
          <w:ilvl w:val="0"/>
          <w:numId w:val="71"/>
        </w:numPr>
        <w:ind w:hanging="724"/>
        <w:rPr>
          <w:rFonts w:ascii="Helvetica Neue" w:eastAsia="Helvetica Neue" w:hAnsi="Helvetica Neue" w:cs="Helvetica Neue"/>
        </w:rPr>
      </w:pPr>
      <w:r w:rsidRPr="0080403F">
        <w:rPr>
          <w:rFonts w:ascii="Helvetica Neue" w:eastAsia="Helvetica Neue" w:hAnsi="Helvetica Neue" w:cs="Helvetica Neue"/>
        </w:rPr>
        <w:t>If either Party uses the other Party’s premises, that Party is liable for all loss or damage it causes to the premises. It is responsible for repairing any damage to the premises or any objects on the premises, other than fair wear and tear.</w:t>
      </w:r>
    </w:p>
    <w:p w14:paraId="72D28A65" w14:textId="77777777" w:rsidR="0001459B" w:rsidRPr="0080403F" w:rsidRDefault="004E0974">
      <w:pPr>
        <w:numPr>
          <w:ilvl w:val="0"/>
          <w:numId w:val="71"/>
        </w:numPr>
        <w:ind w:hanging="724"/>
        <w:rPr>
          <w:rFonts w:ascii="Helvetica Neue" w:eastAsia="Helvetica Neue" w:hAnsi="Helvetica Neue" w:cs="Helvetica Neue"/>
        </w:rPr>
      </w:pPr>
      <w:r w:rsidRPr="0080403F">
        <w:rPr>
          <w:rFonts w:ascii="Helvetica Neue" w:eastAsia="Helvetica Neue" w:hAnsi="Helvetica Neue" w:cs="Helvetica Neue"/>
        </w:rPr>
        <w:t>The Supplier will use the Buyer’s premises solely for the performance of its obligations under this Call-Off Contract.</w:t>
      </w:r>
    </w:p>
    <w:p w14:paraId="12144B7E" w14:textId="77777777" w:rsidR="0001459B" w:rsidRPr="0080403F" w:rsidRDefault="004E0974">
      <w:pPr>
        <w:numPr>
          <w:ilvl w:val="0"/>
          <w:numId w:val="71"/>
        </w:numPr>
        <w:ind w:hanging="724"/>
        <w:rPr>
          <w:rFonts w:ascii="Helvetica Neue" w:eastAsia="Helvetica Neue" w:hAnsi="Helvetica Neue" w:cs="Helvetica Neue"/>
        </w:rPr>
      </w:pPr>
      <w:r w:rsidRPr="0080403F">
        <w:rPr>
          <w:rFonts w:ascii="Helvetica Neue" w:eastAsia="Helvetica Neue" w:hAnsi="Helvetica Neue" w:cs="Helvetica Neue"/>
        </w:rPr>
        <w:t>The Supplier will vacate the Buyer’s premises when the Call-Off Contract Ends or expires.</w:t>
      </w:r>
    </w:p>
    <w:p w14:paraId="2FA0CB8F" w14:textId="77777777" w:rsidR="0001459B" w:rsidRPr="0080403F" w:rsidRDefault="004E0974">
      <w:pPr>
        <w:numPr>
          <w:ilvl w:val="0"/>
          <w:numId w:val="71"/>
        </w:numPr>
        <w:ind w:hanging="724"/>
        <w:rPr>
          <w:rFonts w:ascii="Helvetica Neue" w:eastAsia="Helvetica Neue" w:hAnsi="Helvetica Neue" w:cs="Helvetica Neue"/>
        </w:rPr>
      </w:pPr>
      <w:r w:rsidRPr="0080403F">
        <w:rPr>
          <w:rFonts w:ascii="Helvetica Neue" w:eastAsia="Helvetica Neue" w:hAnsi="Helvetica Neue" w:cs="Helvetica Neue"/>
        </w:rPr>
        <w:t>This clause does not create a tenancy or exclusive right of occupation.</w:t>
      </w:r>
    </w:p>
    <w:p w14:paraId="46ADFBEC" w14:textId="77777777" w:rsidR="0001459B" w:rsidRPr="0080403F" w:rsidRDefault="004E0974">
      <w:pPr>
        <w:numPr>
          <w:ilvl w:val="0"/>
          <w:numId w:val="71"/>
        </w:numPr>
        <w:ind w:hanging="724"/>
        <w:rPr>
          <w:rFonts w:ascii="Helvetica Neue" w:eastAsia="Helvetica Neue" w:hAnsi="Helvetica Neue" w:cs="Helvetica Neue"/>
        </w:rPr>
      </w:pPr>
      <w:r w:rsidRPr="0080403F">
        <w:rPr>
          <w:rFonts w:ascii="Helvetica Neue" w:eastAsia="Helvetica Neue" w:hAnsi="Helvetica Neue" w:cs="Helvetica Neue"/>
        </w:rPr>
        <w:t>While on the Buyer’s premises, the Supplier will:</w:t>
      </w:r>
    </w:p>
    <w:p w14:paraId="1BA677CF"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comply with any security requirements at the premises and not do anything to weaken the security of the premises</w:t>
      </w:r>
    </w:p>
    <w:p w14:paraId="5C4F0954"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comply with Buyer requirements for the conduct of personnel</w:t>
      </w:r>
    </w:p>
    <w:p w14:paraId="5F25C025"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comply with any health and safety measures implemented by the Buyer</w:t>
      </w:r>
    </w:p>
    <w:p w14:paraId="4649231C"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immediately notify the Buyer of any incident on the premises that causes any damage to Property which could cause personal injury</w:t>
      </w:r>
    </w:p>
    <w:p w14:paraId="7ED4B093" w14:textId="427ABE8D" w:rsidR="0001459B" w:rsidRPr="0080403F" w:rsidRDefault="004E0974">
      <w:pPr>
        <w:numPr>
          <w:ilvl w:val="0"/>
          <w:numId w:val="71"/>
        </w:numPr>
        <w:ind w:hanging="724"/>
        <w:rPr>
          <w:rFonts w:ascii="Helvetica Neue" w:eastAsia="Helvetica Neue" w:hAnsi="Helvetica Neue" w:cs="Helvetica Neue"/>
        </w:rPr>
      </w:pPr>
      <w:r w:rsidRPr="0080403F">
        <w:rPr>
          <w:rFonts w:ascii="Helvetica Neue" w:eastAsia="Helvetica Neue" w:hAnsi="Helvetica Neue" w:cs="Helvetica Neue"/>
        </w:rPr>
        <w:t>The Supplier will ensure that its health and safety policy statement (as required by the Health and Safety at Work etc Act 1974) is made available to the Buyer on request.</w:t>
      </w:r>
    </w:p>
    <w:p w14:paraId="79ED069A" w14:textId="77777777" w:rsidR="0080403F" w:rsidRPr="0080403F" w:rsidRDefault="0080403F" w:rsidP="009E4569">
      <w:pPr>
        <w:ind w:left="720"/>
        <w:rPr>
          <w:rFonts w:ascii="Helvetica Neue" w:eastAsia="Helvetica Neue" w:hAnsi="Helvetica Neue" w:cs="Helvetica Neue"/>
        </w:rPr>
      </w:pPr>
    </w:p>
    <w:p w14:paraId="4086FB93" w14:textId="23F5FBB9" w:rsidR="0001459B" w:rsidRPr="0080403F" w:rsidRDefault="004E0974">
      <w:pPr>
        <w:pStyle w:val="Heading3"/>
        <w:rPr>
          <w:rFonts w:ascii="Helvetica Neue" w:eastAsia="Helvetica Neue" w:hAnsi="Helvetica Neue" w:cs="Helvetica Neue"/>
          <w:color w:val="000000"/>
          <w:sz w:val="28"/>
          <w:szCs w:val="28"/>
        </w:rPr>
      </w:pPr>
      <w:bookmarkStart w:id="83" w:name="_Toc13659149"/>
      <w:r w:rsidRPr="0080403F">
        <w:rPr>
          <w:rFonts w:ascii="Helvetica Neue" w:eastAsia="Helvetica Neue" w:hAnsi="Helvetica Neue" w:cs="Helvetica Neue"/>
          <w:color w:val="000000"/>
          <w:sz w:val="28"/>
          <w:szCs w:val="28"/>
        </w:rPr>
        <w:t>26. Equipment</w:t>
      </w:r>
      <w:bookmarkEnd w:id="83"/>
    </w:p>
    <w:p w14:paraId="2EC6BE60" w14:textId="77777777" w:rsidR="00920596" w:rsidRPr="009E4569" w:rsidRDefault="00920596" w:rsidP="009E4569">
      <w:pPr>
        <w:rPr>
          <w:rFonts w:ascii="Helvetica Neue" w:hAnsi="Helvetica Neue"/>
        </w:rPr>
      </w:pPr>
    </w:p>
    <w:p w14:paraId="156E2021" w14:textId="77777777" w:rsidR="0001459B" w:rsidRPr="0080403F" w:rsidRDefault="004E0974">
      <w:pPr>
        <w:numPr>
          <w:ilvl w:val="0"/>
          <w:numId w:val="84"/>
        </w:numPr>
        <w:ind w:hanging="724"/>
        <w:rPr>
          <w:rFonts w:ascii="Helvetica Neue" w:eastAsia="Helvetica Neue" w:hAnsi="Helvetica Neue" w:cs="Helvetica Neue"/>
        </w:rPr>
      </w:pPr>
      <w:r w:rsidRPr="0080403F">
        <w:rPr>
          <w:rFonts w:ascii="Helvetica Neue" w:eastAsia="Helvetica Neue" w:hAnsi="Helvetica Neue" w:cs="Helvetica Neue"/>
        </w:rPr>
        <w:t xml:space="preserve">The Supplier is responsible for providing any Equipment which the Supplier requires to provide the Services. </w:t>
      </w:r>
    </w:p>
    <w:p w14:paraId="3CD350C7" w14:textId="77777777" w:rsidR="0001459B" w:rsidRPr="0080403F" w:rsidRDefault="004E0974">
      <w:pPr>
        <w:numPr>
          <w:ilvl w:val="0"/>
          <w:numId w:val="84"/>
        </w:numPr>
        <w:ind w:hanging="724"/>
        <w:rPr>
          <w:rFonts w:ascii="Helvetica Neue" w:eastAsia="Helvetica Neue" w:hAnsi="Helvetica Neue" w:cs="Helvetica Neue"/>
        </w:rPr>
      </w:pPr>
      <w:r w:rsidRPr="0080403F">
        <w:rPr>
          <w:rFonts w:ascii="Helvetica Neue" w:eastAsia="Helvetica Neue" w:hAnsi="Helvetica Neue" w:cs="Helvetica Neue"/>
        </w:rPr>
        <w:t>Any Equipment brought onto the premises will be at the Supplier's own risk and the Buyer will have no liability for any loss of, or damage to, any Equipment.</w:t>
      </w:r>
    </w:p>
    <w:p w14:paraId="11CEC461" w14:textId="1F55319E" w:rsidR="0001459B" w:rsidRPr="0080403F" w:rsidRDefault="004E0974">
      <w:pPr>
        <w:numPr>
          <w:ilvl w:val="0"/>
          <w:numId w:val="84"/>
        </w:numPr>
        <w:ind w:hanging="724"/>
        <w:rPr>
          <w:rFonts w:ascii="Helvetica Neue" w:eastAsia="Helvetica Neue" w:hAnsi="Helvetica Neue" w:cs="Helvetica Neue"/>
        </w:rPr>
      </w:pPr>
      <w:r w:rsidRPr="0080403F">
        <w:rPr>
          <w:rFonts w:ascii="Helvetica Neue" w:eastAsia="Helvetica Neue" w:hAnsi="Helvetica Neue" w:cs="Helvetica Neue"/>
        </w:rPr>
        <w:t>When the Call-Off Contract Ends or expires, the Supplier will remove the Equipment and any other materials leaving the premises in a safe and clean condition.</w:t>
      </w:r>
    </w:p>
    <w:p w14:paraId="225D3B5D" w14:textId="77777777" w:rsidR="0080403F" w:rsidRPr="0080403F" w:rsidRDefault="0080403F" w:rsidP="009E4569">
      <w:pPr>
        <w:ind w:left="720"/>
        <w:rPr>
          <w:rFonts w:ascii="Helvetica Neue" w:eastAsia="Helvetica Neue" w:hAnsi="Helvetica Neue" w:cs="Helvetica Neue"/>
        </w:rPr>
      </w:pPr>
    </w:p>
    <w:p w14:paraId="445067CC" w14:textId="7520A5A5" w:rsidR="0001459B" w:rsidRPr="0080403F" w:rsidRDefault="004E0974">
      <w:pPr>
        <w:pStyle w:val="Heading3"/>
        <w:rPr>
          <w:rFonts w:ascii="Helvetica Neue" w:eastAsia="Helvetica Neue" w:hAnsi="Helvetica Neue" w:cs="Helvetica Neue"/>
          <w:color w:val="000000"/>
          <w:sz w:val="28"/>
          <w:szCs w:val="28"/>
        </w:rPr>
      </w:pPr>
      <w:bookmarkStart w:id="84" w:name="_Toc13659150"/>
      <w:r w:rsidRPr="0080403F">
        <w:rPr>
          <w:rFonts w:ascii="Helvetica Neue" w:eastAsia="Helvetica Neue" w:hAnsi="Helvetica Neue" w:cs="Helvetica Neue"/>
          <w:color w:val="000000"/>
          <w:sz w:val="28"/>
          <w:szCs w:val="28"/>
        </w:rPr>
        <w:t>27. The Contracts (Rights of Third Parties) Act 1999</w:t>
      </w:r>
      <w:bookmarkEnd w:id="84"/>
    </w:p>
    <w:p w14:paraId="007FA7B4" w14:textId="77777777" w:rsidR="00920596" w:rsidRPr="009E4569" w:rsidRDefault="00920596" w:rsidP="009E4569">
      <w:pPr>
        <w:rPr>
          <w:rFonts w:ascii="Helvetica Neue" w:hAnsi="Helvetica Neue"/>
        </w:rPr>
      </w:pPr>
    </w:p>
    <w:p w14:paraId="5BAADD8A" w14:textId="32AFE4B9" w:rsidR="0001459B" w:rsidRPr="0080403F" w:rsidRDefault="004E0974">
      <w:pPr>
        <w:numPr>
          <w:ilvl w:val="0"/>
          <w:numId w:val="59"/>
        </w:numPr>
        <w:ind w:hanging="724"/>
        <w:rPr>
          <w:rFonts w:ascii="Helvetica Neue" w:eastAsia="Helvetica Neue" w:hAnsi="Helvetica Neue" w:cs="Helvetica Neue"/>
        </w:rPr>
      </w:pPr>
      <w:r w:rsidRPr="0080403F">
        <w:rPr>
          <w:rFonts w:ascii="Helvetica Neue" w:eastAsia="Helvetica Neue" w:hAnsi="Helvetica Neue" w:cs="Helvetica Neue"/>
        </w:rPr>
        <w:t>Except as specified in clause 29.8, a person who isn’t Party to this Call-Off Contract has no right under the Contracts (Rights of Third Parties) Act 1999 to enforce any of its terms. This does not affect any right or remedy of any person which exists or is available otherwise.</w:t>
      </w:r>
    </w:p>
    <w:p w14:paraId="20E64ED9" w14:textId="77777777" w:rsidR="0080403F" w:rsidRPr="0080403F" w:rsidRDefault="0080403F" w:rsidP="009E4569">
      <w:pPr>
        <w:ind w:left="720"/>
        <w:rPr>
          <w:rFonts w:ascii="Helvetica Neue" w:eastAsia="Helvetica Neue" w:hAnsi="Helvetica Neue" w:cs="Helvetica Neue"/>
        </w:rPr>
      </w:pPr>
    </w:p>
    <w:p w14:paraId="4501EE92" w14:textId="473D3855" w:rsidR="0001459B" w:rsidRPr="0080403F" w:rsidRDefault="004E0974">
      <w:pPr>
        <w:pStyle w:val="Heading3"/>
        <w:rPr>
          <w:rFonts w:ascii="Helvetica Neue" w:eastAsia="Helvetica Neue" w:hAnsi="Helvetica Neue" w:cs="Helvetica Neue"/>
          <w:color w:val="000000"/>
          <w:sz w:val="28"/>
          <w:szCs w:val="28"/>
        </w:rPr>
      </w:pPr>
      <w:bookmarkStart w:id="85" w:name="_Toc13659151"/>
      <w:r w:rsidRPr="0080403F">
        <w:rPr>
          <w:rFonts w:ascii="Helvetica Neue" w:eastAsia="Helvetica Neue" w:hAnsi="Helvetica Neue" w:cs="Helvetica Neue"/>
          <w:color w:val="000000"/>
          <w:sz w:val="28"/>
          <w:szCs w:val="28"/>
        </w:rPr>
        <w:t>28. Environmental requirements</w:t>
      </w:r>
      <w:bookmarkEnd w:id="85"/>
    </w:p>
    <w:p w14:paraId="12A6E9ED" w14:textId="77777777" w:rsidR="00920596" w:rsidRPr="009E4569" w:rsidRDefault="00920596" w:rsidP="009E4569">
      <w:pPr>
        <w:rPr>
          <w:rFonts w:ascii="Helvetica Neue" w:hAnsi="Helvetica Neue"/>
        </w:rPr>
      </w:pPr>
    </w:p>
    <w:p w14:paraId="762A1F0B" w14:textId="77777777" w:rsidR="0001459B" w:rsidRPr="0080403F" w:rsidRDefault="004E0974">
      <w:pPr>
        <w:numPr>
          <w:ilvl w:val="0"/>
          <w:numId w:val="46"/>
        </w:numPr>
        <w:ind w:hanging="724"/>
        <w:rPr>
          <w:rFonts w:ascii="Helvetica Neue" w:eastAsia="Helvetica Neue" w:hAnsi="Helvetica Neue" w:cs="Helvetica Neue"/>
        </w:rPr>
      </w:pPr>
      <w:r w:rsidRPr="0080403F">
        <w:rPr>
          <w:rFonts w:ascii="Helvetica Neue" w:eastAsia="Helvetica Neue" w:hAnsi="Helvetica Neue" w:cs="Helvetica Neue"/>
        </w:rPr>
        <w:t>The Buyer will provide a copy of its environmental policy to the Supplier on request, which the Supplier will comply with.</w:t>
      </w:r>
    </w:p>
    <w:p w14:paraId="48F5D831" w14:textId="7914E294" w:rsidR="0001459B" w:rsidRPr="0080403F" w:rsidRDefault="004E0974">
      <w:pPr>
        <w:numPr>
          <w:ilvl w:val="0"/>
          <w:numId w:val="46"/>
        </w:numPr>
        <w:ind w:hanging="724"/>
        <w:rPr>
          <w:rFonts w:ascii="Helvetica Neue" w:eastAsia="Helvetica Neue" w:hAnsi="Helvetica Neue" w:cs="Helvetica Neue"/>
        </w:rPr>
      </w:pPr>
      <w:r w:rsidRPr="0080403F">
        <w:rPr>
          <w:rFonts w:ascii="Helvetica Neue" w:eastAsia="Helvetica Neue" w:hAnsi="Helvetica Neue" w:cs="Helvetica Neue"/>
        </w:rPr>
        <w:t>The Supplier must provide reasonable support to enable Buyers to work in an environmentally friendly way, for example by helping them recycle or lower their carbon footprint.</w:t>
      </w:r>
    </w:p>
    <w:p w14:paraId="31453AC9" w14:textId="77777777" w:rsidR="0080403F" w:rsidRPr="0080403F" w:rsidRDefault="0080403F" w:rsidP="009E4569">
      <w:pPr>
        <w:ind w:left="720"/>
        <w:rPr>
          <w:rFonts w:ascii="Helvetica Neue" w:eastAsia="Helvetica Neue" w:hAnsi="Helvetica Neue" w:cs="Helvetica Neue"/>
        </w:rPr>
      </w:pPr>
    </w:p>
    <w:p w14:paraId="1A73988F" w14:textId="204BC4AC" w:rsidR="0001459B" w:rsidRPr="0080403F" w:rsidRDefault="004E0974">
      <w:pPr>
        <w:pStyle w:val="Heading3"/>
        <w:rPr>
          <w:rFonts w:ascii="Helvetica Neue" w:eastAsia="Helvetica Neue" w:hAnsi="Helvetica Neue" w:cs="Helvetica Neue"/>
          <w:color w:val="000000"/>
          <w:sz w:val="28"/>
          <w:szCs w:val="28"/>
        </w:rPr>
      </w:pPr>
      <w:bookmarkStart w:id="86" w:name="_Toc13659152"/>
      <w:r w:rsidRPr="0080403F">
        <w:rPr>
          <w:rFonts w:ascii="Helvetica Neue" w:eastAsia="Helvetica Neue" w:hAnsi="Helvetica Neue" w:cs="Helvetica Neue"/>
          <w:color w:val="000000"/>
          <w:sz w:val="28"/>
          <w:szCs w:val="28"/>
        </w:rPr>
        <w:t>29. The Employment Regulations (TUPE)</w:t>
      </w:r>
      <w:bookmarkEnd w:id="86"/>
    </w:p>
    <w:p w14:paraId="15C4B5D5" w14:textId="77777777" w:rsidR="00920596" w:rsidRPr="009E4569" w:rsidRDefault="00920596" w:rsidP="009E4569">
      <w:pPr>
        <w:rPr>
          <w:rFonts w:ascii="Helvetica Neue" w:hAnsi="Helvetica Neue"/>
        </w:rPr>
      </w:pPr>
    </w:p>
    <w:p w14:paraId="5FB067BC" w14:textId="77777777" w:rsidR="0001459B" w:rsidRPr="0080403F" w:rsidRDefault="004E0974">
      <w:pPr>
        <w:numPr>
          <w:ilvl w:val="0"/>
          <w:numId w:val="38"/>
        </w:numPr>
        <w:ind w:hanging="724"/>
        <w:rPr>
          <w:rFonts w:ascii="Helvetica Neue" w:eastAsia="Helvetica Neue" w:hAnsi="Helvetica Neue" w:cs="Helvetica Neue"/>
        </w:rPr>
      </w:pPr>
      <w:r w:rsidRPr="0080403F">
        <w:rPr>
          <w:rFonts w:ascii="Helvetica Neue" w:eastAsia="Helvetica Neue" w:hAnsi="Helvetica Neue" w:cs="Helvetica Neue"/>
        </w:rPr>
        <w:t>The Supplier agrees that if the Employment Regulations apply to this Call-Off Contract on the Start Date then it must comply with its obligations under the Employment Regulations and (if applicable) New Fair Deal (including entering into an Admission Agreement) and will indemnify the Buyer or any Former Supplier for any loss arising from any failure to comply.</w:t>
      </w:r>
    </w:p>
    <w:p w14:paraId="0D888392" w14:textId="77777777" w:rsidR="0001459B" w:rsidRPr="0080403F" w:rsidRDefault="004E0974">
      <w:pPr>
        <w:numPr>
          <w:ilvl w:val="0"/>
          <w:numId w:val="38"/>
        </w:numPr>
        <w:ind w:hanging="724"/>
        <w:rPr>
          <w:rFonts w:ascii="Helvetica Neue" w:eastAsia="Helvetica Neue" w:hAnsi="Helvetica Neue" w:cs="Helvetica Neue"/>
        </w:rPr>
      </w:pPr>
      <w:r w:rsidRPr="0080403F">
        <w:rPr>
          <w:rFonts w:ascii="Helvetica Neue" w:eastAsia="Helvetica Neue" w:hAnsi="Helvetica Neue" w:cs="Helvetica Neue"/>
        </w:rPr>
        <w:t xml:space="preserve">Twelve months before this Call-Off Contract expires, or after the Buyer has given notice to End it, and within 28 days of the Buyer’s request, the Supplier will fully and accurately disclose to the Buyer all staff information including, but not limited to, the total number of staff assigned for the purposes of TUPE to the Services. For each person identified the Supplier must provide details of: </w:t>
      </w:r>
    </w:p>
    <w:p w14:paraId="492C3D93"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the activities they perform</w:t>
      </w:r>
    </w:p>
    <w:p w14:paraId="4142F975"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age</w:t>
      </w:r>
    </w:p>
    <w:p w14:paraId="4168DB2A"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 xml:space="preserve">start date </w:t>
      </w:r>
    </w:p>
    <w:p w14:paraId="6EACB60B"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place of work</w:t>
      </w:r>
    </w:p>
    <w:p w14:paraId="72D0B163"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notice period</w:t>
      </w:r>
    </w:p>
    <w:p w14:paraId="4B322AA9"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redundancy payment entitlement</w:t>
      </w:r>
    </w:p>
    <w:p w14:paraId="5E9B6D6F"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salary, benefits and pension entitlements</w:t>
      </w:r>
    </w:p>
    <w:p w14:paraId="0BC22593"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employment status</w:t>
      </w:r>
    </w:p>
    <w:p w14:paraId="3228419C"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identity of employer</w:t>
      </w:r>
    </w:p>
    <w:p w14:paraId="4D69C2E8"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working arrangements</w:t>
      </w:r>
    </w:p>
    <w:p w14:paraId="6D6711D3"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outstanding liabilities</w:t>
      </w:r>
    </w:p>
    <w:p w14:paraId="2623B9CD"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sickness absence</w:t>
      </w:r>
    </w:p>
    <w:p w14:paraId="439BA18C"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copies of all relevant employment contracts and related documents</w:t>
      </w:r>
    </w:p>
    <w:p w14:paraId="44915AEA"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 xml:space="preserve">all information required under regulation 11 of TUPE or as reasonably requested by the Buyer </w:t>
      </w:r>
    </w:p>
    <w:p w14:paraId="1759A1CB" w14:textId="77777777" w:rsidR="0001459B" w:rsidRPr="0080403F" w:rsidRDefault="004E0974">
      <w:pPr>
        <w:numPr>
          <w:ilvl w:val="0"/>
          <w:numId w:val="38"/>
        </w:numPr>
        <w:ind w:hanging="724"/>
        <w:rPr>
          <w:rFonts w:ascii="Helvetica Neue" w:eastAsia="Helvetica Neue" w:hAnsi="Helvetica Neue" w:cs="Helvetica Neue"/>
        </w:rPr>
      </w:pPr>
      <w:r w:rsidRPr="0080403F">
        <w:rPr>
          <w:rFonts w:ascii="Helvetica Neue" w:eastAsia="Helvetica Neue" w:hAnsi="Helvetica Neue" w:cs="Helvetica Neue"/>
        </w:rPr>
        <w:t>The Supplier warrants the accuracy of the information provided under this TUPE clause and will notify the Buyer of any changes to the amended information as soon as reasonably possible. The Supplier will permit the Buyer to use and disclose the information to any prospective Replacement Supplier.</w:t>
      </w:r>
    </w:p>
    <w:p w14:paraId="64A0B9F7" w14:textId="77777777" w:rsidR="0001459B" w:rsidRPr="0080403F" w:rsidRDefault="004E0974">
      <w:pPr>
        <w:numPr>
          <w:ilvl w:val="0"/>
          <w:numId w:val="38"/>
        </w:numPr>
        <w:ind w:hanging="724"/>
        <w:rPr>
          <w:rFonts w:ascii="Helvetica Neue" w:eastAsia="Helvetica Neue" w:hAnsi="Helvetica Neue" w:cs="Helvetica Neue"/>
        </w:rPr>
      </w:pPr>
      <w:r w:rsidRPr="0080403F">
        <w:rPr>
          <w:rFonts w:ascii="Helvetica Neue" w:eastAsia="Helvetica Neue" w:hAnsi="Helvetica Neue" w:cs="Helvetica Neue"/>
        </w:rPr>
        <w:t>In the 12 months before the expiry of this Call-Off Contract, the Supplier will not change the identity and number of staff assigned to the Services (unless reasonably requested by the Buyer) or their terms and conditions, other than in the ordinary course of business.</w:t>
      </w:r>
    </w:p>
    <w:p w14:paraId="050B350A" w14:textId="77777777" w:rsidR="0001459B" w:rsidRPr="0080403F" w:rsidRDefault="004E0974">
      <w:pPr>
        <w:numPr>
          <w:ilvl w:val="0"/>
          <w:numId w:val="38"/>
        </w:numPr>
        <w:ind w:hanging="724"/>
        <w:rPr>
          <w:rFonts w:ascii="Helvetica Neue" w:eastAsia="Helvetica Neue" w:hAnsi="Helvetica Neue" w:cs="Helvetica Neue"/>
        </w:rPr>
      </w:pPr>
      <w:r w:rsidRPr="0080403F">
        <w:rPr>
          <w:rFonts w:ascii="Helvetica Neue" w:eastAsia="Helvetica Neue" w:hAnsi="Helvetica Neue" w:cs="Helvetica Neue"/>
        </w:rPr>
        <w:t>The Supplier will co-operate with the re-tendering of this Call-Off Contract by allowing the Replacement Supplier to communicate with and meet the affected employees or their representatives.</w:t>
      </w:r>
    </w:p>
    <w:p w14:paraId="19FE8139" w14:textId="77777777" w:rsidR="0001459B" w:rsidRPr="0080403F" w:rsidRDefault="004E0974">
      <w:pPr>
        <w:numPr>
          <w:ilvl w:val="0"/>
          <w:numId w:val="38"/>
        </w:numPr>
        <w:ind w:hanging="724"/>
        <w:rPr>
          <w:rFonts w:ascii="Helvetica Neue" w:eastAsia="Helvetica Neue" w:hAnsi="Helvetica Neue" w:cs="Helvetica Neue"/>
        </w:rPr>
      </w:pPr>
      <w:r w:rsidRPr="0080403F">
        <w:rPr>
          <w:rFonts w:ascii="Helvetica Neue" w:eastAsia="Helvetica Neue" w:hAnsi="Helvetica Neue" w:cs="Helvetica Neue"/>
        </w:rPr>
        <w:t>The Supplier will indemnify the Buyer or any Replacement Supplier for all Loss arising from both:</w:t>
      </w:r>
    </w:p>
    <w:p w14:paraId="53B03136"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its failure to comply with the provisions of this clause</w:t>
      </w:r>
    </w:p>
    <w:p w14:paraId="295CC5BA" w14:textId="77777777"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any claim by any employee or person claiming to be an employee (or their employee representative) of the Supplier which arises or is alleged to arise from any act or omission by the Supplier on or before the date of the Relevant Transfer</w:t>
      </w:r>
    </w:p>
    <w:p w14:paraId="671A33A1" w14:textId="77777777" w:rsidR="0001459B" w:rsidRPr="0080403F" w:rsidRDefault="004E0974">
      <w:pPr>
        <w:numPr>
          <w:ilvl w:val="0"/>
          <w:numId w:val="38"/>
        </w:numPr>
        <w:ind w:hanging="724"/>
        <w:rPr>
          <w:rFonts w:ascii="Helvetica Neue" w:eastAsia="Helvetica Neue" w:hAnsi="Helvetica Neue" w:cs="Helvetica Neue"/>
        </w:rPr>
      </w:pPr>
      <w:r w:rsidRPr="0080403F">
        <w:rPr>
          <w:rFonts w:ascii="Helvetica Neue" w:eastAsia="Helvetica Neue" w:hAnsi="Helvetica Neue" w:cs="Helvetica Neue"/>
        </w:rPr>
        <w:t>The provisions of this clause apply during the Term of this Call-Off Contract and indefinitely after it Ends or expires.</w:t>
      </w:r>
    </w:p>
    <w:p w14:paraId="733B9721" w14:textId="58FA4EF8" w:rsidR="0001459B" w:rsidRPr="0080403F" w:rsidRDefault="004E0974">
      <w:pPr>
        <w:numPr>
          <w:ilvl w:val="0"/>
          <w:numId w:val="38"/>
        </w:numPr>
        <w:ind w:hanging="724"/>
        <w:rPr>
          <w:rFonts w:ascii="Helvetica Neue" w:eastAsia="Helvetica Neue" w:hAnsi="Helvetica Neue" w:cs="Helvetica Neue"/>
        </w:rPr>
      </w:pPr>
      <w:r w:rsidRPr="0080403F">
        <w:rPr>
          <w:rFonts w:ascii="Helvetica Neue" w:eastAsia="Helvetica Neue" w:hAnsi="Helvetica Neue" w:cs="Helvetica Neue"/>
        </w:rPr>
        <w:t>For these TUPE clauses, the relevant third party will be able to enforce its rights under this clause but their consent will not be required to vary these clauses as the Buyer and Supplier may agree.</w:t>
      </w:r>
    </w:p>
    <w:p w14:paraId="15B46912" w14:textId="77777777" w:rsidR="0080403F" w:rsidRPr="0080403F" w:rsidRDefault="0080403F" w:rsidP="009E4569">
      <w:pPr>
        <w:ind w:left="720"/>
        <w:rPr>
          <w:rFonts w:ascii="Helvetica Neue" w:eastAsia="Helvetica Neue" w:hAnsi="Helvetica Neue" w:cs="Helvetica Neue"/>
        </w:rPr>
      </w:pPr>
    </w:p>
    <w:p w14:paraId="5021BF8E" w14:textId="1965AE04" w:rsidR="0001459B" w:rsidRPr="0080403F" w:rsidRDefault="004E0974">
      <w:pPr>
        <w:pStyle w:val="Heading3"/>
        <w:rPr>
          <w:rFonts w:ascii="Helvetica Neue" w:eastAsia="Helvetica Neue" w:hAnsi="Helvetica Neue" w:cs="Helvetica Neue"/>
          <w:color w:val="000000"/>
          <w:sz w:val="28"/>
          <w:szCs w:val="28"/>
        </w:rPr>
      </w:pPr>
      <w:bookmarkStart w:id="87" w:name="_Toc13659153"/>
      <w:r w:rsidRPr="0080403F">
        <w:rPr>
          <w:rFonts w:ascii="Helvetica Neue" w:eastAsia="Helvetica Neue" w:hAnsi="Helvetica Neue" w:cs="Helvetica Neue"/>
          <w:color w:val="000000"/>
          <w:sz w:val="28"/>
          <w:szCs w:val="28"/>
        </w:rPr>
        <w:t>30. Additional G-Cloud services</w:t>
      </w:r>
      <w:bookmarkEnd w:id="87"/>
    </w:p>
    <w:p w14:paraId="6CD18540" w14:textId="77777777" w:rsidR="00920596" w:rsidRPr="009E4569" w:rsidRDefault="00920596" w:rsidP="009E4569">
      <w:pPr>
        <w:rPr>
          <w:rFonts w:ascii="Helvetica Neue" w:hAnsi="Helvetica Neue"/>
        </w:rPr>
      </w:pPr>
    </w:p>
    <w:p w14:paraId="39BE7A16" w14:textId="77777777" w:rsidR="0001459B" w:rsidRPr="0080403F" w:rsidRDefault="004E0974">
      <w:pPr>
        <w:numPr>
          <w:ilvl w:val="0"/>
          <w:numId w:val="79"/>
        </w:numPr>
        <w:ind w:hanging="724"/>
        <w:rPr>
          <w:rFonts w:ascii="Helvetica Neue" w:eastAsia="Helvetica Neue" w:hAnsi="Helvetica Neue" w:cs="Helvetica Neue"/>
        </w:rPr>
      </w:pPr>
      <w:r w:rsidRPr="0080403F">
        <w:rPr>
          <w:rFonts w:ascii="Helvetica Neue" w:eastAsia="Helvetica Neue" w:hAnsi="Helvetica Neue" w:cs="Helvetica Neue"/>
        </w:rPr>
        <w:t xml:space="preserve">The Buyer may require the Supplier to provide Additional Services. The Buyer doesn’t have to buy any Additional Services from the Supplier and can buy services that are the same as or similar to the Additional Services from any third party. </w:t>
      </w:r>
    </w:p>
    <w:p w14:paraId="5B5E6D1D" w14:textId="7FB413D7" w:rsidR="0001459B" w:rsidRPr="0080403F" w:rsidRDefault="004E0974">
      <w:pPr>
        <w:numPr>
          <w:ilvl w:val="0"/>
          <w:numId w:val="79"/>
        </w:numPr>
        <w:ind w:hanging="724"/>
        <w:rPr>
          <w:rFonts w:ascii="Helvetica Neue" w:eastAsia="Helvetica Neue" w:hAnsi="Helvetica Neue" w:cs="Helvetica Neue"/>
        </w:rPr>
      </w:pPr>
      <w:r w:rsidRPr="0080403F">
        <w:rPr>
          <w:rFonts w:ascii="Helvetica Neue" w:eastAsia="Helvetica Neue" w:hAnsi="Helvetica Neue" w:cs="Helvetica Neue"/>
        </w:rPr>
        <w:t>If reasonably requested to do so by the Buyer in the Order Form, the Supplier must provide and monitor performance of the Additional Services using an Implementation Plan.</w:t>
      </w:r>
    </w:p>
    <w:p w14:paraId="3A6A1844" w14:textId="77777777" w:rsidR="0080403F" w:rsidRPr="0080403F" w:rsidRDefault="0080403F" w:rsidP="009E4569">
      <w:pPr>
        <w:ind w:left="720"/>
        <w:rPr>
          <w:rFonts w:ascii="Helvetica Neue" w:eastAsia="Helvetica Neue" w:hAnsi="Helvetica Neue" w:cs="Helvetica Neue"/>
        </w:rPr>
      </w:pPr>
    </w:p>
    <w:p w14:paraId="508CEA8B" w14:textId="13C112E6" w:rsidR="0001459B" w:rsidRPr="0080403F" w:rsidRDefault="004E0974">
      <w:pPr>
        <w:pStyle w:val="Heading3"/>
        <w:rPr>
          <w:rFonts w:ascii="Helvetica Neue" w:eastAsia="Helvetica Neue" w:hAnsi="Helvetica Neue" w:cs="Helvetica Neue"/>
          <w:color w:val="000000"/>
          <w:sz w:val="28"/>
          <w:szCs w:val="28"/>
        </w:rPr>
      </w:pPr>
      <w:bookmarkStart w:id="88" w:name="_Toc13659154"/>
      <w:r w:rsidRPr="0080403F">
        <w:rPr>
          <w:rFonts w:ascii="Helvetica Neue" w:eastAsia="Helvetica Neue" w:hAnsi="Helvetica Neue" w:cs="Helvetica Neue"/>
          <w:color w:val="000000"/>
          <w:sz w:val="28"/>
          <w:szCs w:val="28"/>
        </w:rPr>
        <w:t>31. Collaboration</w:t>
      </w:r>
      <w:bookmarkEnd w:id="88"/>
    </w:p>
    <w:p w14:paraId="70FECFED" w14:textId="77777777" w:rsidR="00920596" w:rsidRPr="009E4569" w:rsidRDefault="00920596" w:rsidP="009E4569">
      <w:pPr>
        <w:rPr>
          <w:rFonts w:ascii="Helvetica Neue" w:hAnsi="Helvetica Neue"/>
        </w:rPr>
      </w:pPr>
    </w:p>
    <w:p w14:paraId="490EBDBF" w14:textId="77777777" w:rsidR="0001459B" w:rsidRPr="0080403F" w:rsidRDefault="004E0974">
      <w:pPr>
        <w:numPr>
          <w:ilvl w:val="0"/>
          <w:numId w:val="76"/>
        </w:numPr>
        <w:ind w:hanging="724"/>
        <w:rPr>
          <w:rFonts w:ascii="Helvetica Neue" w:eastAsia="Helvetica Neue" w:hAnsi="Helvetica Neue" w:cs="Helvetica Neue"/>
        </w:rPr>
      </w:pPr>
      <w:r w:rsidRPr="0080403F">
        <w:rPr>
          <w:rFonts w:ascii="Helvetica Neue" w:eastAsia="Helvetica Neue" w:hAnsi="Helvetica Neue" w:cs="Helvetica Neue"/>
        </w:rPr>
        <w:t>If the Buyer has specified in the Order Form that it requires the Supplier to enter into a Collaboration Agreement, the Supplier must give the Buyer an executed Collaboration Agreement before the Start Date.</w:t>
      </w:r>
    </w:p>
    <w:p w14:paraId="55922DC4" w14:textId="77777777" w:rsidR="0001459B" w:rsidRPr="0080403F" w:rsidRDefault="004E0974">
      <w:pPr>
        <w:numPr>
          <w:ilvl w:val="0"/>
          <w:numId w:val="76"/>
        </w:numPr>
        <w:ind w:hanging="724"/>
        <w:rPr>
          <w:rFonts w:ascii="Helvetica Neue" w:eastAsia="Helvetica Neue" w:hAnsi="Helvetica Neue" w:cs="Helvetica Neue"/>
        </w:rPr>
      </w:pPr>
      <w:r w:rsidRPr="0080403F">
        <w:rPr>
          <w:rFonts w:ascii="Helvetica Neue" w:eastAsia="Helvetica Neue" w:hAnsi="Helvetica Neue" w:cs="Helvetica Neue"/>
        </w:rPr>
        <w:t>In addition to any obligations under the Collaboration Agreement, the Supplier must:</w:t>
      </w:r>
    </w:p>
    <w:p w14:paraId="63F288D3" w14:textId="77777777" w:rsidR="0001459B" w:rsidRPr="0080403F" w:rsidRDefault="004E0974">
      <w:pPr>
        <w:numPr>
          <w:ilvl w:val="1"/>
          <w:numId w:val="76"/>
        </w:numPr>
        <w:ind w:hanging="360"/>
        <w:rPr>
          <w:rFonts w:ascii="Helvetica Neue" w:eastAsia="Helvetica Neue" w:hAnsi="Helvetica Neue" w:cs="Helvetica Neue"/>
        </w:rPr>
      </w:pPr>
      <w:r w:rsidRPr="0080403F">
        <w:rPr>
          <w:rFonts w:ascii="Helvetica Neue" w:eastAsia="Helvetica Neue" w:hAnsi="Helvetica Neue" w:cs="Helvetica Neue"/>
        </w:rPr>
        <w:t>work proactively and in good faith with each of the Buyer’s contractors</w:t>
      </w:r>
    </w:p>
    <w:p w14:paraId="6A77F193" w14:textId="793AA90E" w:rsidR="0001459B" w:rsidRPr="0080403F" w:rsidRDefault="004E0974">
      <w:pPr>
        <w:numPr>
          <w:ilvl w:val="1"/>
          <w:numId w:val="76"/>
        </w:numPr>
        <w:ind w:hanging="360"/>
        <w:rPr>
          <w:rFonts w:ascii="Helvetica Neue" w:eastAsia="Helvetica Neue" w:hAnsi="Helvetica Neue" w:cs="Helvetica Neue"/>
        </w:rPr>
      </w:pPr>
      <w:r w:rsidRPr="0080403F">
        <w:rPr>
          <w:rFonts w:ascii="Helvetica Neue" w:eastAsia="Helvetica Neue" w:hAnsi="Helvetica Neue" w:cs="Helvetica Neue"/>
        </w:rPr>
        <w:t>co-operate and share information with the Buyer’s contractors to enable the efficient operation of the Buyer’s ICT services and G-Cloud Services</w:t>
      </w:r>
    </w:p>
    <w:p w14:paraId="5A746C01" w14:textId="77777777" w:rsidR="0080403F" w:rsidRPr="0080403F" w:rsidRDefault="0080403F" w:rsidP="009E4569">
      <w:pPr>
        <w:ind w:left="1440"/>
        <w:rPr>
          <w:rFonts w:ascii="Helvetica Neue" w:eastAsia="Helvetica Neue" w:hAnsi="Helvetica Neue" w:cs="Helvetica Neue"/>
        </w:rPr>
      </w:pPr>
    </w:p>
    <w:p w14:paraId="2579B8D0" w14:textId="03DBA4CC" w:rsidR="00920596" w:rsidRPr="0080403F" w:rsidRDefault="004E0974">
      <w:pPr>
        <w:pStyle w:val="Heading3"/>
        <w:rPr>
          <w:rFonts w:ascii="Helvetica Neue" w:eastAsia="Helvetica Neue" w:hAnsi="Helvetica Neue" w:cs="Helvetica Neue"/>
          <w:color w:val="000000"/>
          <w:sz w:val="28"/>
          <w:szCs w:val="28"/>
        </w:rPr>
      </w:pPr>
      <w:bookmarkStart w:id="89" w:name="_Toc13659155"/>
      <w:r w:rsidRPr="0080403F">
        <w:rPr>
          <w:rFonts w:ascii="Helvetica Neue" w:eastAsia="Helvetica Neue" w:hAnsi="Helvetica Neue" w:cs="Helvetica Neue"/>
          <w:color w:val="000000"/>
          <w:sz w:val="28"/>
          <w:szCs w:val="28"/>
        </w:rPr>
        <w:t>32. Variation process</w:t>
      </w:r>
      <w:bookmarkEnd w:id="89"/>
    </w:p>
    <w:p w14:paraId="1C4DE115" w14:textId="77777777" w:rsidR="00920596" w:rsidRPr="009E4569" w:rsidRDefault="00920596" w:rsidP="009E4569">
      <w:pPr>
        <w:rPr>
          <w:rFonts w:ascii="Helvetica Neue" w:hAnsi="Helvetica Neue"/>
        </w:rPr>
      </w:pPr>
    </w:p>
    <w:p w14:paraId="196924E1" w14:textId="77777777" w:rsidR="0001459B" w:rsidRPr="0080403F" w:rsidRDefault="004E0974">
      <w:pPr>
        <w:numPr>
          <w:ilvl w:val="0"/>
          <w:numId w:val="47"/>
        </w:numPr>
        <w:ind w:hanging="724"/>
        <w:rPr>
          <w:rFonts w:ascii="Helvetica Neue" w:eastAsia="Helvetica Neue" w:hAnsi="Helvetica Neue" w:cs="Helvetica Neue"/>
        </w:rPr>
      </w:pPr>
      <w:r w:rsidRPr="0080403F">
        <w:rPr>
          <w:rFonts w:ascii="Helvetica Neue" w:eastAsia="Helvetica Neue" w:hAnsi="Helvetica Neue" w:cs="Helvetica Neue"/>
        </w:rPr>
        <w:t>The Buyer can request in writing a change to this Call-Off Contract if it isn’t a material change to the Framework Agreement/or this Call-Off Contract. Once implemented, it is called a Variation.</w:t>
      </w:r>
    </w:p>
    <w:p w14:paraId="71B87C4A" w14:textId="77777777" w:rsidR="0001459B" w:rsidRPr="0080403F" w:rsidRDefault="004E0974">
      <w:pPr>
        <w:numPr>
          <w:ilvl w:val="0"/>
          <w:numId w:val="47"/>
        </w:numPr>
        <w:ind w:hanging="724"/>
        <w:rPr>
          <w:rFonts w:ascii="Helvetica Neue" w:eastAsia="Helvetica Neue" w:hAnsi="Helvetica Neue" w:cs="Helvetica Neue"/>
        </w:rPr>
      </w:pPr>
      <w:r w:rsidRPr="0080403F">
        <w:rPr>
          <w:rFonts w:ascii="Helvetica Neue" w:eastAsia="Helvetica Neue" w:hAnsi="Helvetica Neue" w:cs="Helvetica Neue"/>
        </w:rPr>
        <w:t>The Supplier must notify the Buyer immediately in writing of any proposed changes to their G-Cloud Services or their delivery by submitting a Variation request. This includes any changes in the Supplier’s supply chain.</w:t>
      </w:r>
    </w:p>
    <w:p w14:paraId="4D8517B2" w14:textId="2E45B451" w:rsidR="0001459B" w:rsidRPr="0080403F" w:rsidRDefault="004E0974">
      <w:pPr>
        <w:numPr>
          <w:ilvl w:val="0"/>
          <w:numId w:val="47"/>
        </w:numPr>
        <w:ind w:hanging="724"/>
        <w:rPr>
          <w:rFonts w:ascii="Helvetica Neue" w:eastAsia="Helvetica Neue" w:hAnsi="Helvetica Neue" w:cs="Helvetica Neue"/>
        </w:rPr>
      </w:pPr>
      <w:r w:rsidRPr="0080403F">
        <w:rPr>
          <w:rFonts w:ascii="Helvetica Neue" w:eastAsia="Helvetica Neue" w:hAnsi="Helvetica Neue" w:cs="Helvetica Neue"/>
        </w:rPr>
        <w:t>If Either Party can’t agree to or provide the Variation, the Buyer may agree to continue performing its obligations under this Call-Off Contract without the Variation, or End this Call-Off Contract by giving 30 days notice to the Supplier.</w:t>
      </w:r>
    </w:p>
    <w:p w14:paraId="43236649" w14:textId="77777777" w:rsidR="00920596" w:rsidRPr="0080403F" w:rsidRDefault="00920596" w:rsidP="009E4569">
      <w:pPr>
        <w:ind w:left="720"/>
        <w:rPr>
          <w:rFonts w:ascii="Helvetica Neue" w:eastAsia="Helvetica Neue" w:hAnsi="Helvetica Neue" w:cs="Helvetica Neue"/>
        </w:rPr>
      </w:pPr>
    </w:p>
    <w:p w14:paraId="05EAE866" w14:textId="7F985998" w:rsidR="0001459B" w:rsidRPr="0080403F" w:rsidRDefault="004E0974">
      <w:pPr>
        <w:pStyle w:val="Heading3"/>
        <w:rPr>
          <w:rFonts w:ascii="Helvetica Neue" w:eastAsia="Helvetica Neue" w:hAnsi="Helvetica Neue" w:cs="Helvetica Neue"/>
          <w:color w:val="000000"/>
          <w:sz w:val="28"/>
          <w:szCs w:val="28"/>
        </w:rPr>
      </w:pPr>
      <w:bookmarkStart w:id="90" w:name="_Toc13659156"/>
      <w:r w:rsidRPr="0080403F">
        <w:rPr>
          <w:rFonts w:ascii="Helvetica Neue" w:eastAsia="Helvetica Neue" w:hAnsi="Helvetica Neue" w:cs="Helvetica Neue"/>
          <w:color w:val="000000"/>
          <w:sz w:val="28"/>
          <w:szCs w:val="28"/>
        </w:rPr>
        <w:t>33. Data Protection Legislation (GDPR)</w:t>
      </w:r>
      <w:bookmarkEnd w:id="90"/>
    </w:p>
    <w:p w14:paraId="12B21FB9" w14:textId="77777777" w:rsidR="002E3AB1" w:rsidRPr="009E4569" w:rsidRDefault="002E3AB1" w:rsidP="009E4569">
      <w:pPr>
        <w:rPr>
          <w:rFonts w:ascii="Helvetica Neue" w:hAnsi="Helvetica Neue"/>
        </w:rPr>
      </w:pPr>
    </w:p>
    <w:p w14:paraId="1FE257A4" w14:textId="7526F28A" w:rsidR="0001459B" w:rsidRPr="0080403F" w:rsidRDefault="004E0974">
      <w:pPr>
        <w:ind w:left="709" w:hanging="709"/>
        <w:rPr>
          <w:rFonts w:ascii="Helvetica Neue" w:eastAsia="Helvetica Neue" w:hAnsi="Helvetica Neue" w:cs="Helvetica Neue"/>
        </w:rPr>
      </w:pPr>
      <w:r w:rsidRPr="0080403F">
        <w:rPr>
          <w:rFonts w:ascii="Helvetica Neue" w:eastAsia="Helvetica Neue" w:hAnsi="Helvetica Neue" w:cs="Helvetica Neue"/>
        </w:rPr>
        <w:t xml:space="preserve">33.1    Pursuant to clause 2.1 and for the avoidance of doubt, clauses 8.57 and 8.58 of the Framework Agreement are incorporated into this Call-Off Contract.  For reference, the appropriate GDPR templates which are required to be completed in accordance with clauses 8.57 and 8.58 are reproduced in this Call-Off Contract document at schedule 7 </w:t>
      </w:r>
    </w:p>
    <w:p w14:paraId="72337FFB" w14:textId="0233F2B7" w:rsidR="002E3AB1" w:rsidRPr="0080403F" w:rsidRDefault="002E3AB1">
      <w:pPr>
        <w:ind w:left="709" w:hanging="709"/>
        <w:rPr>
          <w:rFonts w:ascii="Helvetica Neue" w:eastAsia="Helvetica Neue" w:hAnsi="Helvetica Neue" w:cs="Helvetica Neue"/>
        </w:rPr>
      </w:pPr>
    </w:p>
    <w:p w14:paraId="1DF30790" w14:textId="73EDEA10" w:rsidR="002E3AB1" w:rsidRPr="0080403F" w:rsidRDefault="002E3AB1">
      <w:pPr>
        <w:ind w:left="709" w:hanging="709"/>
        <w:rPr>
          <w:rFonts w:ascii="Helvetica Neue" w:eastAsia="Helvetica Neue" w:hAnsi="Helvetica Neue" w:cs="Helvetica Neue"/>
        </w:rPr>
      </w:pPr>
    </w:p>
    <w:p w14:paraId="09395297" w14:textId="6B0128B4" w:rsidR="002E3AB1" w:rsidRPr="0080403F" w:rsidRDefault="002E3AB1">
      <w:pPr>
        <w:ind w:left="709" w:hanging="709"/>
        <w:rPr>
          <w:rFonts w:ascii="Helvetica Neue" w:eastAsia="Helvetica Neue" w:hAnsi="Helvetica Neue" w:cs="Helvetica Neue"/>
        </w:rPr>
      </w:pPr>
    </w:p>
    <w:p w14:paraId="26837143" w14:textId="25226C7E" w:rsidR="002E3AB1" w:rsidRPr="0080403F" w:rsidRDefault="002E3AB1">
      <w:pPr>
        <w:ind w:left="709" w:hanging="709"/>
        <w:rPr>
          <w:rFonts w:ascii="Helvetica Neue" w:eastAsia="Helvetica Neue" w:hAnsi="Helvetica Neue" w:cs="Helvetica Neue"/>
        </w:rPr>
      </w:pPr>
    </w:p>
    <w:p w14:paraId="34A8D153" w14:textId="5B0B5591" w:rsidR="002E3AB1" w:rsidRPr="0080403F" w:rsidRDefault="002E3AB1">
      <w:pPr>
        <w:ind w:left="709" w:hanging="709"/>
        <w:rPr>
          <w:rFonts w:ascii="Helvetica Neue" w:eastAsia="Helvetica Neue" w:hAnsi="Helvetica Neue" w:cs="Helvetica Neue"/>
        </w:rPr>
      </w:pPr>
    </w:p>
    <w:p w14:paraId="5CDE6FE5" w14:textId="6AF075A1" w:rsidR="002E3AB1" w:rsidRPr="0080403F" w:rsidRDefault="002E3AB1">
      <w:pPr>
        <w:ind w:left="709" w:hanging="709"/>
        <w:rPr>
          <w:rFonts w:ascii="Helvetica Neue" w:eastAsia="Helvetica Neue" w:hAnsi="Helvetica Neue" w:cs="Helvetica Neue"/>
        </w:rPr>
      </w:pPr>
    </w:p>
    <w:p w14:paraId="25DD96D4" w14:textId="10EC6B2D" w:rsidR="002E3AB1" w:rsidRPr="0080403F" w:rsidRDefault="002E3AB1">
      <w:pPr>
        <w:ind w:left="709" w:hanging="709"/>
        <w:rPr>
          <w:rFonts w:ascii="Helvetica Neue" w:eastAsia="Helvetica Neue" w:hAnsi="Helvetica Neue" w:cs="Helvetica Neue"/>
        </w:rPr>
      </w:pPr>
    </w:p>
    <w:p w14:paraId="58D851F2" w14:textId="3961A7F1" w:rsidR="002E3AB1" w:rsidRPr="0080403F" w:rsidRDefault="002E3AB1">
      <w:pPr>
        <w:ind w:left="709" w:hanging="709"/>
        <w:rPr>
          <w:rFonts w:ascii="Helvetica Neue" w:eastAsia="Helvetica Neue" w:hAnsi="Helvetica Neue" w:cs="Helvetica Neue"/>
        </w:rPr>
      </w:pPr>
    </w:p>
    <w:p w14:paraId="72749F2A" w14:textId="06F538B4" w:rsidR="002E3AB1" w:rsidRPr="0080403F" w:rsidRDefault="002E3AB1">
      <w:pPr>
        <w:ind w:left="709" w:hanging="709"/>
        <w:rPr>
          <w:rFonts w:ascii="Helvetica Neue" w:eastAsia="Helvetica Neue" w:hAnsi="Helvetica Neue" w:cs="Helvetica Neue"/>
        </w:rPr>
      </w:pPr>
    </w:p>
    <w:p w14:paraId="088D04F2" w14:textId="4CC6C16F" w:rsidR="002E3AB1" w:rsidRPr="0080403F" w:rsidRDefault="002E3AB1">
      <w:pPr>
        <w:ind w:left="709" w:hanging="709"/>
        <w:rPr>
          <w:rFonts w:ascii="Helvetica Neue" w:eastAsia="Helvetica Neue" w:hAnsi="Helvetica Neue" w:cs="Helvetica Neue"/>
        </w:rPr>
      </w:pPr>
    </w:p>
    <w:p w14:paraId="7FF7A213" w14:textId="17D51B59" w:rsidR="002E3AB1" w:rsidRPr="0080403F" w:rsidRDefault="002E3AB1">
      <w:pPr>
        <w:ind w:left="709" w:hanging="709"/>
        <w:rPr>
          <w:rFonts w:ascii="Helvetica Neue" w:eastAsia="Helvetica Neue" w:hAnsi="Helvetica Neue" w:cs="Helvetica Neue"/>
        </w:rPr>
      </w:pPr>
    </w:p>
    <w:p w14:paraId="6586D8BB" w14:textId="43B371A9" w:rsidR="002E3AB1" w:rsidRPr="0080403F" w:rsidRDefault="002E3AB1">
      <w:pPr>
        <w:ind w:left="709" w:hanging="709"/>
        <w:rPr>
          <w:rFonts w:ascii="Helvetica Neue" w:eastAsia="Helvetica Neue" w:hAnsi="Helvetica Neue" w:cs="Helvetica Neue"/>
        </w:rPr>
      </w:pPr>
    </w:p>
    <w:p w14:paraId="561C3570" w14:textId="38C74569" w:rsidR="002E3AB1" w:rsidRPr="0080403F" w:rsidRDefault="002E3AB1">
      <w:pPr>
        <w:ind w:left="709" w:hanging="709"/>
        <w:rPr>
          <w:rFonts w:ascii="Helvetica Neue" w:eastAsia="Helvetica Neue" w:hAnsi="Helvetica Neue" w:cs="Helvetica Neue"/>
        </w:rPr>
      </w:pPr>
    </w:p>
    <w:p w14:paraId="4FBEAD5A" w14:textId="00500E8C" w:rsidR="002E3AB1" w:rsidRPr="0080403F" w:rsidRDefault="002E3AB1">
      <w:pPr>
        <w:ind w:left="709" w:hanging="709"/>
        <w:rPr>
          <w:rFonts w:ascii="Helvetica Neue" w:eastAsia="Helvetica Neue" w:hAnsi="Helvetica Neue" w:cs="Helvetica Neue"/>
        </w:rPr>
      </w:pPr>
    </w:p>
    <w:p w14:paraId="1A4AB5BA" w14:textId="14F8ED9C" w:rsidR="002E3AB1" w:rsidRPr="0080403F" w:rsidRDefault="002E3AB1">
      <w:pPr>
        <w:ind w:left="709" w:hanging="709"/>
        <w:rPr>
          <w:rFonts w:ascii="Helvetica Neue" w:eastAsia="Helvetica Neue" w:hAnsi="Helvetica Neue" w:cs="Helvetica Neue"/>
        </w:rPr>
      </w:pPr>
    </w:p>
    <w:p w14:paraId="2CC04247" w14:textId="7DF8AC15" w:rsidR="002E3AB1" w:rsidRPr="0080403F" w:rsidRDefault="002E3AB1">
      <w:pPr>
        <w:ind w:left="709" w:hanging="709"/>
        <w:rPr>
          <w:rFonts w:ascii="Helvetica Neue" w:eastAsia="Helvetica Neue" w:hAnsi="Helvetica Neue" w:cs="Helvetica Neue"/>
        </w:rPr>
      </w:pPr>
    </w:p>
    <w:p w14:paraId="47EEAC2C" w14:textId="4C735031" w:rsidR="002E3AB1" w:rsidRPr="0080403F" w:rsidRDefault="002E3AB1">
      <w:pPr>
        <w:ind w:left="709" w:hanging="709"/>
        <w:rPr>
          <w:rFonts w:ascii="Helvetica Neue" w:eastAsia="Helvetica Neue" w:hAnsi="Helvetica Neue" w:cs="Helvetica Neue"/>
        </w:rPr>
      </w:pPr>
    </w:p>
    <w:p w14:paraId="7ED850FF" w14:textId="6AC693C4" w:rsidR="002E3AB1" w:rsidRPr="0080403F" w:rsidRDefault="002E3AB1">
      <w:pPr>
        <w:ind w:left="709" w:hanging="709"/>
        <w:rPr>
          <w:rFonts w:ascii="Helvetica Neue" w:eastAsia="Helvetica Neue" w:hAnsi="Helvetica Neue" w:cs="Helvetica Neue"/>
        </w:rPr>
      </w:pPr>
    </w:p>
    <w:p w14:paraId="4948E61A" w14:textId="77777777" w:rsidR="0001459B" w:rsidRPr="0080403F" w:rsidRDefault="004E0974">
      <w:pPr>
        <w:pStyle w:val="Heading2"/>
        <w:rPr>
          <w:rFonts w:ascii="Helvetica Neue" w:eastAsia="Helvetica Neue" w:hAnsi="Helvetica Neue" w:cs="Helvetica Neue"/>
          <w:b/>
          <w:sz w:val="32"/>
          <w:szCs w:val="32"/>
        </w:rPr>
      </w:pPr>
      <w:bookmarkStart w:id="91" w:name="_Toc13659157"/>
      <w:r w:rsidRPr="0080403F">
        <w:rPr>
          <w:rFonts w:ascii="Helvetica Neue" w:eastAsia="Helvetica Neue" w:hAnsi="Helvetica Neue" w:cs="Helvetica Neue"/>
          <w:b/>
          <w:sz w:val="32"/>
          <w:szCs w:val="32"/>
        </w:rPr>
        <w:t>Schedule 3 - Collaboration agreement</w:t>
      </w:r>
      <w:bookmarkEnd w:id="91"/>
    </w:p>
    <w:p w14:paraId="0CB03DC7"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bookmarkStart w:id="92" w:name="_2fk6b3p" w:colFirst="0" w:colLast="0"/>
      <w:bookmarkEnd w:id="92"/>
      <w:r w:rsidRPr="0080403F">
        <w:rPr>
          <w:rFonts w:ascii="Helvetica Neue" w:eastAsia="Helvetica Neue" w:hAnsi="Helvetica Neue" w:cs="Helvetica Neue"/>
          <w:color w:val="000000"/>
          <w:sz w:val="20"/>
          <w:szCs w:val="20"/>
        </w:rPr>
        <w:t xml:space="preserve">This agreement is made on [enter date] </w:t>
      </w:r>
    </w:p>
    <w:p w14:paraId="00EDB244" w14:textId="605690AE" w:rsidR="00920596"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between:</w:t>
      </w:r>
    </w:p>
    <w:p w14:paraId="6C31B405" w14:textId="77777777" w:rsidR="00920596" w:rsidRPr="009E4569" w:rsidRDefault="00920596" w:rsidP="009E4569">
      <w:pPr>
        <w:pStyle w:val="ListParagraph"/>
        <w:numPr>
          <w:ilvl w:val="0"/>
          <w:numId w:val="107"/>
        </w:numPr>
        <w:pBdr>
          <w:top w:val="nil"/>
          <w:left w:val="nil"/>
          <w:bottom w:val="nil"/>
          <w:right w:val="nil"/>
          <w:between w:val="nil"/>
        </w:pBdr>
        <w:spacing w:line="360" w:lineRule="auto"/>
        <w:rPr>
          <w:rFonts w:ascii="Helvetica Neue" w:eastAsia="Helvetica Neue" w:hAnsi="Helvetica Neue" w:cs="Helvetica Neue"/>
          <w:color w:val="000000"/>
          <w:sz w:val="20"/>
          <w:szCs w:val="20"/>
        </w:rPr>
      </w:pPr>
      <w:r w:rsidRPr="009E4569">
        <w:rPr>
          <w:rFonts w:ascii="Helvetica Neue" w:eastAsia="Helvetica Neue" w:hAnsi="Helvetica Neue" w:cs="Helvetica Neue"/>
          <w:color w:val="000000"/>
          <w:sz w:val="20"/>
          <w:szCs w:val="20"/>
        </w:rPr>
        <w:t>[Buyer name] of [Buyer address] (the Buyer)</w:t>
      </w:r>
    </w:p>
    <w:p w14:paraId="49D41D0D" w14:textId="77777777" w:rsidR="00920596" w:rsidRPr="009E4569" w:rsidRDefault="00920596" w:rsidP="009E4569">
      <w:pPr>
        <w:pStyle w:val="ListParagraph"/>
        <w:numPr>
          <w:ilvl w:val="0"/>
          <w:numId w:val="107"/>
        </w:numPr>
        <w:pBdr>
          <w:top w:val="nil"/>
          <w:left w:val="nil"/>
          <w:bottom w:val="nil"/>
          <w:right w:val="nil"/>
          <w:between w:val="nil"/>
        </w:pBdr>
        <w:spacing w:line="360" w:lineRule="auto"/>
        <w:rPr>
          <w:rFonts w:ascii="Helvetica Neue" w:eastAsia="Helvetica Neue" w:hAnsi="Helvetica Neue" w:cs="Helvetica Neue"/>
          <w:color w:val="000000"/>
          <w:sz w:val="20"/>
          <w:szCs w:val="20"/>
        </w:rPr>
      </w:pPr>
      <w:r w:rsidRPr="009E4569">
        <w:rPr>
          <w:rFonts w:ascii="Helvetica Neue" w:eastAsia="Helvetica Neue" w:hAnsi="Helvetica Neue" w:cs="Helvetica Neue"/>
          <w:color w:val="000000"/>
          <w:sz w:val="20"/>
          <w:szCs w:val="20"/>
        </w:rPr>
        <w:t>[Company name] a company incorporated in [company address] under [registration number], whose registered office is at [registered address]</w:t>
      </w:r>
    </w:p>
    <w:p w14:paraId="696B51AA" w14:textId="77777777" w:rsidR="00920596" w:rsidRPr="009E4569" w:rsidRDefault="00920596" w:rsidP="009E4569">
      <w:pPr>
        <w:pStyle w:val="ListParagraph"/>
        <w:numPr>
          <w:ilvl w:val="0"/>
          <w:numId w:val="107"/>
        </w:numPr>
        <w:pBdr>
          <w:top w:val="nil"/>
          <w:left w:val="nil"/>
          <w:bottom w:val="nil"/>
          <w:right w:val="nil"/>
          <w:between w:val="nil"/>
        </w:pBdr>
        <w:spacing w:line="360" w:lineRule="auto"/>
        <w:rPr>
          <w:rFonts w:ascii="Helvetica Neue" w:eastAsia="Helvetica Neue" w:hAnsi="Helvetica Neue" w:cs="Helvetica Neue"/>
          <w:color w:val="000000"/>
          <w:sz w:val="20"/>
          <w:szCs w:val="20"/>
        </w:rPr>
      </w:pPr>
      <w:r w:rsidRPr="009E4569">
        <w:rPr>
          <w:rFonts w:ascii="Helvetica Neue" w:eastAsia="Helvetica Neue" w:hAnsi="Helvetica Neue" w:cs="Helvetica Neue"/>
          <w:color w:val="000000"/>
          <w:sz w:val="20"/>
          <w:szCs w:val="20"/>
        </w:rPr>
        <w:t>[Company name] a company incorporated in [company address] under [registration number], whose registered office is at [registered address]</w:t>
      </w:r>
    </w:p>
    <w:p w14:paraId="5528CDB5" w14:textId="77777777" w:rsidR="00920596" w:rsidRPr="009E4569" w:rsidRDefault="00920596" w:rsidP="009E4569">
      <w:pPr>
        <w:pStyle w:val="ListParagraph"/>
        <w:numPr>
          <w:ilvl w:val="0"/>
          <w:numId w:val="107"/>
        </w:numPr>
        <w:pBdr>
          <w:top w:val="nil"/>
          <w:left w:val="nil"/>
          <w:bottom w:val="nil"/>
          <w:right w:val="nil"/>
          <w:between w:val="nil"/>
        </w:pBdr>
        <w:spacing w:line="360" w:lineRule="auto"/>
        <w:rPr>
          <w:rFonts w:ascii="Helvetica Neue" w:eastAsia="Helvetica Neue" w:hAnsi="Helvetica Neue" w:cs="Helvetica Neue"/>
          <w:color w:val="000000"/>
          <w:sz w:val="20"/>
          <w:szCs w:val="20"/>
        </w:rPr>
      </w:pPr>
      <w:r w:rsidRPr="009E4569">
        <w:rPr>
          <w:rFonts w:ascii="Helvetica Neue" w:eastAsia="Helvetica Neue" w:hAnsi="Helvetica Neue" w:cs="Helvetica Neue"/>
          <w:color w:val="000000"/>
          <w:sz w:val="20"/>
          <w:szCs w:val="20"/>
        </w:rPr>
        <w:t>[Company name] a company incorporated in [company address] under [registration number], whose registered office is at [registered address]</w:t>
      </w:r>
    </w:p>
    <w:p w14:paraId="196888A0" w14:textId="77777777" w:rsidR="00920596" w:rsidRPr="009E4569" w:rsidRDefault="00920596" w:rsidP="009E4569">
      <w:pPr>
        <w:pStyle w:val="ListParagraph"/>
        <w:numPr>
          <w:ilvl w:val="0"/>
          <w:numId w:val="107"/>
        </w:numPr>
        <w:pBdr>
          <w:top w:val="nil"/>
          <w:left w:val="nil"/>
          <w:bottom w:val="nil"/>
          <w:right w:val="nil"/>
          <w:between w:val="nil"/>
        </w:pBdr>
        <w:spacing w:line="360" w:lineRule="auto"/>
        <w:rPr>
          <w:rFonts w:ascii="Helvetica Neue" w:eastAsia="Helvetica Neue" w:hAnsi="Helvetica Neue" w:cs="Helvetica Neue"/>
          <w:color w:val="000000"/>
          <w:sz w:val="20"/>
          <w:szCs w:val="20"/>
        </w:rPr>
      </w:pPr>
      <w:r w:rsidRPr="009E4569">
        <w:rPr>
          <w:rFonts w:ascii="Helvetica Neue" w:eastAsia="Helvetica Neue" w:hAnsi="Helvetica Neue" w:cs="Helvetica Neue"/>
          <w:color w:val="000000"/>
          <w:sz w:val="20"/>
          <w:szCs w:val="20"/>
        </w:rPr>
        <w:t>[Company name] a company incorporated in [company address] under [registration number], whose registered office is at [registered address]</w:t>
      </w:r>
    </w:p>
    <w:p w14:paraId="7223EFE3" w14:textId="5A4E1CDE" w:rsidR="00920596" w:rsidRPr="009E4569" w:rsidRDefault="00920596" w:rsidP="009E4569">
      <w:pPr>
        <w:pStyle w:val="ListParagraph"/>
        <w:numPr>
          <w:ilvl w:val="0"/>
          <w:numId w:val="107"/>
        </w:numPr>
        <w:pBdr>
          <w:top w:val="nil"/>
          <w:left w:val="nil"/>
          <w:bottom w:val="nil"/>
          <w:right w:val="nil"/>
          <w:between w:val="nil"/>
        </w:pBdr>
        <w:spacing w:line="360" w:lineRule="auto"/>
        <w:rPr>
          <w:rFonts w:ascii="Helvetica Neue" w:eastAsia="Helvetica Neue" w:hAnsi="Helvetica Neue" w:cs="Helvetica Neue"/>
          <w:color w:val="000000"/>
          <w:sz w:val="20"/>
          <w:szCs w:val="20"/>
        </w:rPr>
      </w:pPr>
      <w:r w:rsidRPr="009E4569">
        <w:rPr>
          <w:rFonts w:ascii="Helvetica Neue" w:eastAsia="Helvetica Neue" w:hAnsi="Helvetica Neue" w:cs="Helvetica Neue"/>
          <w:color w:val="000000"/>
          <w:sz w:val="20"/>
          <w:szCs w:val="20"/>
        </w:rPr>
        <w:t>[Company name] a company incorporated in [company address] under [registration number], whose registered office is at [registered address]</w:t>
      </w:r>
    </w:p>
    <w:p w14:paraId="1942F2DC" w14:textId="0667D14D"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together (the Collaboration Suppliers and each of them a Collaboration Supplier).  </w:t>
      </w:r>
    </w:p>
    <w:p w14:paraId="386B9A45" w14:textId="77777777"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Whereas the:</w:t>
      </w:r>
    </w:p>
    <w:p w14:paraId="130A1353" w14:textId="77777777" w:rsidR="0001459B" w:rsidRPr="0080403F" w:rsidRDefault="004E0974" w:rsidP="009E4569">
      <w:pPr>
        <w:numPr>
          <w:ilvl w:val="0"/>
          <w:numId w:val="108"/>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Buyer and the Collaboration Suppliers have entered into the Call-Off Contracts (defined below) for the provision of various IT and telecommunications (ICT) services</w:t>
      </w:r>
    </w:p>
    <w:p w14:paraId="04940ADB" w14:textId="77777777" w:rsidR="0001459B" w:rsidRPr="0080403F" w:rsidRDefault="004E0974" w:rsidP="009E4569">
      <w:pPr>
        <w:numPr>
          <w:ilvl w:val="0"/>
          <w:numId w:val="108"/>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Collaboration Suppliers now wish to provide for the ongoing cooperation of the Collaboration Suppliers in the provision of services under their respective Call-Off Contract to the Buyer</w:t>
      </w:r>
    </w:p>
    <w:p w14:paraId="3E7133C6" w14:textId="6906148B"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In consideration of the mutual covenants contained in the Call-Off Contracts and this Agreement and intending to be legally bound, the parties agree as follows: </w:t>
      </w:r>
    </w:p>
    <w:p w14:paraId="294EFCD4" w14:textId="77777777" w:rsidR="0080403F" w:rsidRPr="0080403F" w:rsidRDefault="0080403F">
      <w:pPr>
        <w:pBdr>
          <w:top w:val="nil"/>
          <w:left w:val="nil"/>
          <w:bottom w:val="nil"/>
          <w:right w:val="nil"/>
          <w:between w:val="nil"/>
        </w:pBdr>
        <w:rPr>
          <w:rFonts w:ascii="Helvetica Neue" w:eastAsia="Helvetica Neue" w:hAnsi="Helvetica Neue" w:cs="Helvetica Neue"/>
          <w:color w:val="000000"/>
          <w:sz w:val="20"/>
          <w:szCs w:val="20"/>
        </w:rPr>
      </w:pPr>
    </w:p>
    <w:p w14:paraId="17DBFFF5" w14:textId="77777777" w:rsidR="0001459B" w:rsidRPr="0080403F" w:rsidRDefault="004E0974">
      <w:pPr>
        <w:pStyle w:val="Heading2"/>
        <w:spacing w:after="200"/>
        <w:rPr>
          <w:rFonts w:ascii="Helvetica Neue" w:eastAsia="Helvetica Neue" w:hAnsi="Helvetica Neue" w:cs="Helvetica Neue"/>
          <w:b/>
        </w:rPr>
      </w:pPr>
      <w:bookmarkStart w:id="93" w:name="_Toc13659158"/>
      <w:r w:rsidRPr="0080403F">
        <w:rPr>
          <w:rFonts w:ascii="Helvetica Neue" w:eastAsia="Helvetica Neue" w:hAnsi="Helvetica Neue" w:cs="Helvetica Neue"/>
          <w:b/>
        </w:rPr>
        <w:t>1. Definitions and interpretation</w:t>
      </w:r>
      <w:bookmarkEnd w:id="93"/>
    </w:p>
    <w:p w14:paraId="6DF7295A" w14:textId="77777777" w:rsidR="0001459B" w:rsidRPr="0080403F" w:rsidRDefault="004E0974">
      <w:pPr>
        <w:numPr>
          <w:ilvl w:val="0"/>
          <w:numId w:val="7"/>
        </w:numPr>
        <w:pBdr>
          <w:top w:val="nil"/>
          <w:left w:val="nil"/>
          <w:bottom w:val="nil"/>
          <w:right w:val="nil"/>
          <w:between w:val="nil"/>
        </w:pBdr>
        <w:ind w:hanging="724"/>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As used in this Agreement, the capitalised expressions will have the following meanings unless the context requires otherwise:</w:t>
      </w:r>
    </w:p>
    <w:p w14:paraId="3DFA493F" w14:textId="77777777" w:rsidR="0001459B" w:rsidRPr="0080403F" w:rsidRDefault="004E0974">
      <w:pPr>
        <w:numPr>
          <w:ilvl w:val="1"/>
          <w:numId w:val="7"/>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“Agreement” means this collaboration agreement, containing the Clauses and Schedules</w:t>
      </w:r>
    </w:p>
    <w:p w14:paraId="45D8D0ED" w14:textId="77777777" w:rsidR="0001459B" w:rsidRPr="0080403F" w:rsidRDefault="004E0974">
      <w:pPr>
        <w:numPr>
          <w:ilvl w:val="1"/>
          <w:numId w:val="17"/>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“Call-Off Contract” means each contract that is let by the Buyer to one of the Collaboration Suppliers</w:t>
      </w:r>
    </w:p>
    <w:p w14:paraId="29D3E22D" w14:textId="77777777" w:rsidR="0001459B" w:rsidRPr="0080403F" w:rsidRDefault="004E0974">
      <w:pPr>
        <w:numPr>
          <w:ilvl w:val="1"/>
          <w:numId w:val="17"/>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“Contractor’s Confidential Information” has the meaning set out in the Call-Off Contracts</w:t>
      </w:r>
    </w:p>
    <w:p w14:paraId="4098962A" w14:textId="77777777" w:rsidR="0001459B" w:rsidRPr="0080403F" w:rsidRDefault="004E0974">
      <w:pPr>
        <w:numPr>
          <w:ilvl w:val="1"/>
          <w:numId w:val="17"/>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“Confidential Information” means the Buyer Confidential Information or any Collaboration Supplier's Confidential Information</w:t>
      </w:r>
    </w:p>
    <w:p w14:paraId="38C59D7A" w14:textId="77777777" w:rsidR="0001459B" w:rsidRPr="0080403F" w:rsidRDefault="004E0974">
      <w:pPr>
        <w:numPr>
          <w:ilvl w:val="1"/>
          <w:numId w:val="17"/>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“Collaboration Activities” means the activities set out in this Agreement</w:t>
      </w:r>
    </w:p>
    <w:p w14:paraId="10373175" w14:textId="77777777" w:rsidR="0001459B" w:rsidRPr="0080403F" w:rsidRDefault="004E0974">
      <w:pPr>
        <w:numPr>
          <w:ilvl w:val="1"/>
          <w:numId w:val="17"/>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“Buyer Confidential Information” has the meaning set out in the Call-Off Contract</w:t>
      </w:r>
    </w:p>
    <w:p w14:paraId="30710AB4" w14:textId="77777777" w:rsidR="0001459B" w:rsidRPr="0080403F" w:rsidRDefault="004E0974">
      <w:pPr>
        <w:numPr>
          <w:ilvl w:val="1"/>
          <w:numId w:val="17"/>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“Default” means any breach of the obligations of any Collaboration Supplier or any default, act, omission, negligence or statement of any Collaboration Supplier, its employees, servants, agents or subcontractors in connection with or in relation to the subject matter of this Agreement and in respect of which such Collaboration Supplier is liable (by way of indemnity or otherwise) to the other parties</w:t>
      </w:r>
    </w:p>
    <w:p w14:paraId="7BB473E1" w14:textId="77777777" w:rsidR="0001459B" w:rsidRPr="0080403F" w:rsidRDefault="004E0974">
      <w:pPr>
        <w:numPr>
          <w:ilvl w:val="1"/>
          <w:numId w:val="17"/>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“Detailed Collaboration Plan” has the meaning given in clause 3.2</w:t>
      </w:r>
    </w:p>
    <w:p w14:paraId="54CE6C6F" w14:textId="77777777" w:rsidR="0001459B" w:rsidRPr="0080403F" w:rsidRDefault="004E0974">
      <w:pPr>
        <w:numPr>
          <w:ilvl w:val="1"/>
          <w:numId w:val="17"/>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“Dispute Resolution Process” means the process described in clause 9</w:t>
      </w:r>
    </w:p>
    <w:p w14:paraId="0E22B52B" w14:textId="77E71CC4" w:rsidR="0001459B" w:rsidRPr="0080403F" w:rsidRDefault="004E0974">
      <w:pPr>
        <w:numPr>
          <w:ilvl w:val="1"/>
          <w:numId w:val="17"/>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“Effective Date” means </w:t>
      </w:r>
      <w:r w:rsidR="002C669D">
        <w:rPr>
          <w:rFonts w:ascii="Helvetica Neue" w:eastAsia="Helvetica Neue" w:hAnsi="Helvetica Neue" w:cs="Helvetica Neue"/>
          <w:color w:val="000000"/>
          <w:sz w:val="20"/>
          <w:szCs w:val="20"/>
        </w:rPr>
        <w:t>15</w:t>
      </w:r>
      <w:r w:rsidR="003F7410" w:rsidRPr="00516F36">
        <w:rPr>
          <w:rFonts w:ascii="Helvetica Neue" w:eastAsia="Helvetica Neue" w:hAnsi="Helvetica Neue" w:cs="Helvetica Neue"/>
          <w:color w:val="000000"/>
          <w:sz w:val="20"/>
          <w:szCs w:val="20"/>
        </w:rPr>
        <w:t>/07/2019</w:t>
      </w:r>
    </w:p>
    <w:p w14:paraId="648CFA1A" w14:textId="77777777" w:rsidR="0001459B" w:rsidRPr="0080403F" w:rsidRDefault="004E0974">
      <w:pPr>
        <w:numPr>
          <w:ilvl w:val="1"/>
          <w:numId w:val="17"/>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“Force Majeure Event” has the meaning given in clause 11.1.1</w:t>
      </w:r>
    </w:p>
    <w:p w14:paraId="0F639C3A" w14:textId="77777777" w:rsidR="0001459B" w:rsidRPr="0080403F" w:rsidRDefault="004E0974">
      <w:pPr>
        <w:numPr>
          <w:ilvl w:val="1"/>
          <w:numId w:val="17"/>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“Mediator” has the meaning given to it in clause 9.3.1</w:t>
      </w:r>
    </w:p>
    <w:p w14:paraId="7B6D1C4E" w14:textId="77777777" w:rsidR="0001459B" w:rsidRPr="0080403F" w:rsidRDefault="004E0974">
      <w:pPr>
        <w:numPr>
          <w:ilvl w:val="1"/>
          <w:numId w:val="17"/>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“Outline Collaboration Plan” has the meaning given to it in clause 3.1</w:t>
      </w:r>
    </w:p>
    <w:p w14:paraId="23E3E83B" w14:textId="77777777" w:rsidR="0001459B" w:rsidRPr="0080403F" w:rsidRDefault="004E0974">
      <w:pPr>
        <w:numPr>
          <w:ilvl w:val="1"/>
          <w:numId w:val="17"/>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“Term” has the meaning given to it in clause 2.1</w:t>
      </w:r>
    </w:p>
    <w:p w14:paraId="7950D7B4" w14:textId="77777777" w:rsidR="0001459B" w:rsidRPr="0080403F" w:rsidRDefault="004E0974">
      <w:pPr>
        <w:numPr>
          <w:ilvl w:val="1"/>
          <w:numId w:val="17"/>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"Working Day" means any day other than a Saturday, Sunday or public holiday in England and Wales</w:t>
      </w:r>
    </w:p>
    <w:p w14:paraId="2D6FFE0A" w14:textId="77777777" w:rsidR="0001459B" w:rsidRPr="009E4569" w:rsidRDefault="004E0974" w:rsidP="009E4569">
      <w:pPr>
        <w:numPr>
          <w:ilvl w:val="0"/>
          <w:numId w:val="7"/>
        </w:numPr>
        <w:pBdr>
          <w:top w:val="nil"/>
          <w:left w:val="nil"/>
          <w:bottom w:val="nil"/>
          <w:right w:val="nil"/>
          <w:between w:val="nil"/>
        </w:pBdr>
        <w:ind w:hanging="724"/>
        <w:rPr>
          <w:rFonts w:ascii="Helvetica Neue" w:eastAsia="Helvetica Neue" w:hAnsi="Helvetica Neue" w:cs="Helvetica Neue"/>
          <w:b/>
          <w:color w:val="000000"/>
          <w:sz w:val="20"/>
          <w:szCs w:val="20"/>
        </w:rPr>
      </w:pPr>
      <w:r w:rsidRPr="009E4569">
        <w:rPr>
          <w:rFonts w:ascii="Helvetica Neue" w:eastAsia="Helvetica Neue" w:hAnsi="Helvetica Neue" w:cs="Helvetica Neue"/>
          <w:color w:val="000000"/>
          <w:sz w:val="20"/>
          <w:szCs w:val="20"/>
        </w:rPr>
        <w:t>General</w:t>
      </w:r>
    </w:p>
    <w:p w14:paraId="3C71A3F8" w14:textId="77777777" w:rsidR="0001459B" w:rsidRPr="0080403F" w:rsidRDefault="004E0974">
      <w:pPr>
        <w:numPr>
          <w:ilvl w:val="1"/>
          <w:numId w:val="98"/>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As used in this Agreement the:</w:t>
      </w:r>
    </w:p>
    <w:p w14:paraId="6EAC2EDE" w14:textId="77777777" w:rsidR="0001459B" w:rsidRPr="0080403F" w:rsidRDefault="004E0974">
      <w:pPr>
        <w:numPr>
          <w:ilvl w:val="2"/>
          <w:numId w:val="98"/>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masculine includes the feminine and the neuter</w:t>
      </w:r>
    </w:p>
    <w:p w14:paraId="369ECAB5" w14:textId="77777777" w:rsidR="00186062" w:rsidRPr="0080403F" w:rsidRDefault="004E0974" w:rsidP="009E4569">
      <w:pPr>
        <w:numPr>
          <w:ilvl w:val="2"/>
          <w:numId w:val="98"/>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singular includes the plural and the other way round</w:t>
      </w:r>
    </w:p>
    <w:p w14:paraId="2B99AD35" w14:textId="4C8237D1" w:rsidR="0001459B" w:rsidRPr="0080403F" w:rsidRDefault="004E0974" w:rsidP="009E4569">
      <w:pPr>
        <w:numPr>
          <w:ilvl w:val="2"/>
          <w:numId w:val="98"/>
        </w:numPr>
        <w:pBdr>
          <w:top w:val="nil"/>
          <w:left w:val="nil"/>
          <w:bottom w:val="nil"/>
          <w:right w:val="nil"/>
          <w:between w:val="nil"/>
        </w:pBdr>
        <w:ind w:left="2835" w:hanging="103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A reference to any statute, enactment, order, regulation or other similar instrument will </w:t>
      </w:r>
      <w:r w:rsidR="00186062" w:rsidRPr="0080403F">
        <w:rPr>
          <w:rFonts w:ascii="Helvetica Neue" w:eastAsia="Helvetica Neue" w:hAnsi="Helvetica Neue" w:cs="Helvetica Neue"/>
          <w:color w:val="000000"/>
          <w:sz w:val="20"/>
          <w:szCs w:val="20"/>
        </w:rPr>
        <w:t xml:space="preserve"> </w:t>
      </w:r>
      <w:r w:rsidRPr="0080403F">
        <w:rPr>
          <w:rFonts w:ascii="Helvetica Neue" w:eastAsia="Helvetica Neue" w:hAnsi="Helvetica Neue" w:cs="Helvetica Neue"/>
          <w:color w:val="000000"/>
          <w:sz w:val="20"/>
          <w:szCs w:val="20"/>
        </w:rPr>
        <w:t>be viewed as a reference to the statute, enactment, order, regulation or instrument as amended by any subsequent statute, enactment, order, regulation or instrument or as contained in any subsequent re-enactment.</w:t>
      </w:r>
    </w:p>
    <w:p w14:paraId="4196897E" w14:textId="77777777" w:rsidR="0001459B" w:rsidRPr="0080403F" w:rsidRDefault="004E0974" w:rsidP="00186062">
      <w:pPr>
        <w:numPr>
          <w:ilvl w:val="1"/>
          <w:numId w:val="98"/>
        </w:numPr>
        <w:pBdr>
          <w:top w:val="nil"/>
          <w:left w:val="nil"/>
          <w:bottom w:val="nil"/>
          <w:right w:val="nil"/>
          <w:between w:val="nil"/>
        </w:pBdr>
        <w:ind w:left="2127" w:hanging="1047"/>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Headings are included in this Agreement for ease of reference only and will not affect the interpretation or construction of this Agreement.</w:t>
      </w:r>
    </w:p>
    <w:p w14:paraId="47258C4D" w14:textId="77777777" w:rsidR="0001459B" w:rsidRPr="0080403F" w:rsidRDefault="004E0974" w:rsidP="00186062">
      <w:pPr>
        <w:numPr>
          <w:ilvl w:val="1"/>
          <w:numId w:val="98"/>
        </w:numPr>
        <w:pBdr>
          <w:top w:val="nil"/>
          <w:left w:val="nil"/>
          <w:bottom w:val="nil"/>
          <w:right w:val="nil"/>
          <w:between w:val="nil"/>
        </w:pBdr>
        <w:ind w:left="2127" w:hanging="1047"/>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References to Clauses and Schedules are, unless otherwise provided, references to clauses of and schedules to this Agreement.</w:t>
      </w:r>
    </w:p>
    <w:p w14:paraId="06844489" w14:textId="77777777" w:rsidR="0001459B" w:rsidRPr="0080403F" w:rsidRDefault="004E0974" w:rsidP="00186062">
      <w:pPr>
        <w:numPr>
          <w:ilvl w:val="1"/>
          <w:numId w:val="98"/>
        </w:numPr>
        <w:pBdr>
          <w:top w:val="nil"/>
          <w:left w:val="nil"/>
          <w:bottom w:val="nil"/>
          <w:right w:val="nil"/>
          <w:between w:val="nil"/>
        </w:pBdr>
        <w:ind w:left="2127" w:hanging="1047"/>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Except as otherwise expressly provided in this Agreement, all remedies available to any party under this Agreement are cumulative and may be exercised concurrently or separately and the exercise of any one remedy will not exclude the exercise of any other remedy.</w:t>
      </w:r>
    </w:p>
    <w:p w14:paraId="1B45F817" w14:textId="77777777" w:rsidR="0001459B" w:rsidRPr="0080403F" w:rsidRDefault="004E0974" w:rsidP="00186062">
      <w:pPr>
        <w:numPr>
          <w:ilvl w:val="1"/>
          <w:numId w:val="98"/>
        </w:numPr>
        <w:pBdr>
          <w:top w:val="nil"/>
          <w:left w:val="nil"/>
          <w:bottom w:val="nil"/>
          <w:right w:val="nil"/>
          <w:between w:val="nil"/>
        </w:pBdr>
        <w:ind w:left="2127" w:hanging="1047"/>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The party receiving the benefit of an indemnity under this Agreement will use its reasonable endeavours to mitigate its loss covered by the indemnity.</w:t>
      </w:r>
    </w:p>
    <w:p w14:paraId="664B464C" w14:textId="77777777" w:rsidR="0001459B" w:rsidRPr="0080403F" w:rsidRDefault="004E0974">
      <w:pPr>
        <w:pStyle w:val="Heading2"/>
        <w:spacing w:after="200"/>
        <w:rPr>
          <w:rFonts w:ascii="Helvetica Neue" w:eastAsia="Helvetica Neue" w:hAnsi="Helvetica Neue" w:cs="Helvetica Neue"/>
          <w:b/>
        </w:rPr>
      </w:pPr>
      <w:bookmarkStart w:id="94" w:name="_Toc13659159"/>
      <w:r w:rsidRPr="0080403F">
        <w:rPr>
          <w:rFonts w:ascii="Helvetica Neue" w:eastAsia="Helvetica Neue" w:hAnsi="Helvetica Neue" w:cs="Helvetica Neue"/>
          <w:b/>
        </w:rPr>
        <w:t>2. Term of the agreement</w:t>
      </w:r>
      <w:bookmarkEnd w:id="94"/>
    </w:p>
    <w:p w14:paraId="70D4B76F" w14:textId="77777777" w:rsidR="0001459B" w:rsidRPr="0080403F" w:rsidRDefault="004E0974">
      <w:pPr>
        <w:numPr>
          <w:ilvl w:val="1"/>
          <w:numId w:val="100"/>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This Agreement will come into force on the Effective Date and, unless earlier terminated in accordance with clause 10, will expire 6 months after the expiry or termination (however arising) of the exit period of the last Call-Off Contract (the “Term”). </w:t>
      </w:r>
    </w:p>
    <w:p w14:paraId="2B8E17C2" w14:textId="77777777" w:rsidR="0001459B" w:rsidRPr="0080403F" w:rsidRDefault="004E0974">
      <w:pPr>
        <w:numPr>
          <w:ilvl w:val="1"/>
          <w:numId w:val="100"/>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A Collaboration Supplier’s duty to perform the Collaboration Activities will continue until the end of the exit period of its last relevant Call-Off Contract.</w:t>
      </w:r>
    </w:p>
    <w:p w14:paraId="05323FD4" w14:textId="77777777" w:rsidR="0001459B" w:rsidRPr="0080403F" w:rsidRDefault="004E0974">
      <w:pPr>
        <w:pStyle w:val="Heading2"/>
        <w:spacing w:after="200"/>
        <w:rPr>
          <w:rFonts w:ascii="Helvetica Neue" w:eastAsia="Helvetica Neue" w:hAnsi="Helvetica Neue" w:cs="Helvetica Neue"/>
          <w:b/>
        </w:rPr>
      </w:pPr>
      <w:bookmarkStart w:id="95" w:name="_Toc13659160"/>
      <w:r w:rsidRPr="0080403F">
        <w:rPr>
          <w:rFonts w:ascii="Helvetica Neue" w:eastAsia="Helvetica Neue" w:hAnsi="Helvetica Neue" w:cs="Helvetica Neue"/>
          <w:b/>
        </w:rPr>
        <w:t>3. Provision of the collaboration plan</w:t>
      </w:r>
      <w:bookmarkEnd w:id="95"/>
      <w:r w:rsidRPr="0080403F">
        <w:rPr>
          <w:rFonts w:ascii="Helvetica Neue" w:eastAsia="Helvetica Neue" w:hAnsi="Helvetica Neue" w:cs="Helvetica Neue"/>
          <w:b/>
        </w:rPr>
        <w:t xml:space="preserve"> </w:t>
      </w:r>
    </w:p>
    <w:p w14:paraId="73C74D07" w14:textId="77777777" w:rsidR="0001459B" w:rsidRPr="0080403F" w:rsidRDefault="004E0974">
      <w:pPr>
        <w:numPr>
          <w:ilvl w:val="1"/>
          <w:numId w:val="18"/>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The Collaboration Suppliers will, within 2 weeks (or any longer period as notified by the Buyer in writing) of the Effective Date, provide to the Buyer detailed proposals for the Collaboration Activities they require from each other (the “Outline Collaboration Plan”). </w:t>
      </w:r>
    </w:p>
    <w:p w14:paraId="3FE2FB68" w14:textId="77777777" w:rsidR="0001459B" w:rsidRPr="0080403F" w:rsidRDefault="004E0974">
      <w:pPr>
        <w:numPr>
          <w:ilvl w:val="1"/>
          <w:numId w:val="18"/>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Within 10 Working Days (or any other period as agreed in writing by the Buyer and the Collaboration Suppliers) of [receipt of the proposals] or [the Effective Date], the Buyer will prepare a plan for the Collaboration Activities (the “Detailed Collaboration Plan”). The Detailed Collaboration Plan will include full details of the activities and interfaces that involve all of the Collaboration Suppliers to ensure the receipt of the services under each Collaboration Supplier’s respective [contract] [Call-Off Contract], by the Buyer. The Detailed Collaboration Plan will be based on the Outline Collaboration Plan and will be submitted to the Collaboration Suppliers for approval.</w:t>
      </w:r>
    </w:p>
    <w:p w14:paraId="01D393FC" w14:textId="77777777" w:rsidR="0001459B" w:rsidRPr="0080403F" w:rsidRDefault="004E0974">
      <w:pPr>
        <w:numPr>
          <w:ilvl w:val="1"/>
          <w:numId w:val="18"/>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The Collaboration Suppliers will provide the help the Buyer needs to prepare the Detailed Collaboration Plan.</w:t>
      </w:r>
    </w:p>
    <w:p w14:paraId="2CE0DDCD" w14:textId="77777777" w:rsidR="0001459B" w:rsidRPr="0080403F" w:rsidRDefault="004E0974">
      <w:pPr>
        <w:numPr>
          <w:ilvl w:val="1"/>
          <w:numId w:val="18"/>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The Collaboration Suppliers will, within 10 Working Days of receipt of the Detailed Collaboration Plan, either:</w:t>
      </w:r>
    </w:p>
    <w:p w14:paraId="49A9BE3E" w14:textId="77777777" w:rsidR="0001459B" w:rsidRPr="0080403F" w:rsidRDefault="004E0974">
      <w:pPr>
        <w:numPr>
          <w:ilvl w:val="1"/>
          <w:numId w:val="97"/>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approve the Detailed Collaboration Plan</w:t>
      </w:r>
    </w:p>
    <w:p w14:paraId="0FF426EB" w14:textId="77777777" w:rsidR="0001459B" w:rsidRPr="0080403F" w:rsidRDefault="004E0974">
      <w:pPr>
        <w:numPr>
          <w:ilvl w:val="1"/>
          <w:numId w:val="97"/>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reject the Detailed Collaboration Plan, giving reasons for the rejection</w:t>
      </w:r>
    </w:p>
    <w:p w14:paraId="2485C968" w14:textId="77777777" w:rsidR="0001459B" w:rsidRPr="0080403F" w:rsidRDefault="004E0974">
      <w:pPr>
        <w:numPr>
          <w:ilvl w:val="1"/>
          <w:numId w:val="18"/>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The Collaboration Suppliers may reject the Detailed Collaboration Plan under clause 3.4.2 only if it is not consistent with their Outline Collaboration Plan in that it imposes additional, more onerous, obligations on them.</w:t>
      </w:r>
    </w:p>
    <w:p w14:paraId="3B8C71EC" w14:textId="77777777" w:rsidR="0001459B" w:rsidRPr="0080403F" w:rsidRDefault="004E0974">
      <w:pPr>
        <w:numPr>
          <w:ilvl w:val="1"/>
          <w:numId w:val="18"/>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If the parties fail to agree the Detailed Collaboration Plan under clause 3.4, the dispute will be resolved using the Dispute Resolution Process.</w:t>
      </w:r>
    </w:p>
    <w:p w14:paraId="15FB4E18" w14:textId="77777777" w:rsidR="0001459B" w:rsidRPr="0080403F" w:rsidRDefault="004E0974">
      <w:pPr>
        <w:pStyle w:val="Heading2"/>
        <w:spacing w:after="200"/>
        <w:rPr>
          <w:rFonts w:ascii="Helvetica Neue" w:eastAsia="Helvetica Neue" w:hAnsi="Helvetica Neue" w:cs="Helvetica Neue"/>
          <w:b/>
        </w:rPr>
      </w:pPr>
      <w:bookmarkStart w:id="96" w:name="_Toc13659161"/>
      <w:r w:rsidRPr="0080403F">
        <w:rPr>
          <w:rFonts w:ascii="Helvetica Neue" w:eastAsia="Helvetica Neue" w:hAnsi="Helvetica Neue" w:cs="Helvetica Neue"/>
          <w:b/>
        </w:rPr>
        <w:t>4. Collaboration activities</w:t>
      </w:r>
      <w:bookmarkEnd w:id="96"/>
    </w:p>
    <w:p w14:paraId="64EF9CA6" w14:textId="77777777" w:rsidR="0001459B" w:rsidRPr="0080403F" w:rsidRDefault="004E0974">
      <w:pPr>
        <w:numPr>
          <w:ilvl w:val="1"/>
          <w:numId w:val="9"/>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The Collaboration Suppliers will perform the Collaboration Activities and all other obligations of this Agreement in accordance with the Detailed Collaboration Plan.  </w:t>
      </w:r>
    </w:p>
    <w:p w14:paraId="57597368" w14:textId="77777777" w:rsidR="0001459B" w:rsidRPr="0080403F" w:rsidRDefault="004E0974">
      <w:pPr>
        <w:numPr>
          <w:ilvl w:val="1"/>
          <w:numId w:val="9"/>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The Collaboration Suppliers will provide all additional cooperation and assistance as is reasonably required by the Buyer to ensure the continuous delivery of the services under the Call-Off Contract.</w:t>
      </w:r>
    </w:p>
    <w:p w14:paraId="1DAD343A" w14:textId="77777777" w:rsidR="0001459B" w:rsidRPr="0080403F" w:rsidRDefault="004E0974">
      <w:pPr>
        <w:numPr>
          <w:ilvl w:val="1"/>
          <w:numId w:val="9"/>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The Collaboration Suppliers will ensure that their respective subcontractors provide all co-operation and assistance as set out in the Detailed Collaboration Plan.</w:t>
      </w:r>
    </w:p>
    <w:p w14:paraId="18B94793" w14:textId="77777777" w:rsidR="0001459B" w:rsidRPr="0080403F" w:rsidRDefault="004E0974">
      <w:pPr>
        <w:pStyle w:val="Heading2"/>
        <w:spacing w:after="200"/>
        <w:rPr>
          <w:rFonts w:ascii="Helvetica Neue" w:eastAsia="Helvetica Neue" w:hAnsi="Helvetica Neue" w:cs="Helvetica Neue"/>
          <w:b/>
        </w:rPr>
      </w:pPr>
      <w:bookmarkStart w:id="97" w:name="_Toc13659162"/>
      <w:r w:rsidRPr="0080403F">
        <w:rPr>
          <w:rFonts w:ascii="Helvetica Neue" w:eastAsia="Helvetica Neue" w:hAnsi="Helvetica Neue" w:cs="Helvetica Neue"/>
          <w:b/>
        </w:rPr>
        <w:t>5. Invoicing</w:t>
      </w:r>
      <w:bookmarkEnd w:id="97"/>
    </w:p>
    <w:p w14:paraId="16FB9637" w14:textId="77777777" w:rsidR="0001459B" w:rsidRPr="0080403F" w:rsidRDefault="004E0974">
      <w:pPr>
        <w:numPr>
          <w:ilvl w:val="1"/>
          <w:numId w:val="10"/>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If any sums are due under this Agreement, the Collaboration Supplier responsible for paying the sum will pay within 30 Working Days of receipt of a valid invoice.</w:t>
      </w:r>
    </w:p>
    <w:p w14:paraId="4CBE7E37" w14:textId="77777777" w:rsidR="0001459B" w:rsidRPr="0080403F" w:rsidRDefault="004E0974">
      <w:pPr>
        <w:numPr>
          <w:ilvl w:val="1"/>
          <w:numId w:val="10"/>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Interest will be payable on any late payments under this Agreement under the Late Payment of Commercial Debts (Interest) Act 1998, as amended.</w:t>
      </w:r>
    </w:p>
    <w:p w14:paraId="42FCF3B3" w14:textId="77777777" w:rsidR="0001459B" w:rsidRPr="0080403F" w:rsidRDefault="004E0974">
      <w:pPr>
        <w:pStyle w:val="Heading2"/>
        <w:spacing w:after="200"/>
        <w:rPr>
          <w:rFonts w:ascii="Helvetica Neue" w:eastAsia="Helvetica Neue" w:hAnsi="Helvetica Neue" w:cs="Helvetica Neue"/>
          <w:b/>
        </w:rPr>
      </w:pPr>
      <w:bookmarkStart w:id="98" w:name="_Toc13659163"/>
      <w:r w:rsidRPr="0080403F">
        <w:rPr>
          <w:rFonts w:ascii="Helvetica Neue" w:eastAsia="Helvetica Neue" w:hAnsi="Helvetica Neue" w:cs="Helvetica Neue"/>
          <w:b/>
        </w:rPr>
        <w:t>6. Confidentiality</w:t>
      </w:r>
      <w:bookmarkEnd w:id="98"/>
    </w:p>
    <w:p w14:paraId="7D1DED32" w14:textId="77777777" w:rsidR="0001459B" w:rsidRPr="0080403F" w:rsidRDefault="004E0974">
      <w:pPr>
        <w:numPr>
          <w:ilvl w:val="1"/>
          <w:numId w:val="8"/>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Without prejudice to the application of the Official Secrets Acts 1911 to 1989 to any Confidential Information, the Collaboration Suppliers acknowledge that any Confidential Information obtained from or relating to the Crown, its servants or agents is the property of the Crown.</w:t>
      </w:r>
    </w:p>
    <w:p w14:paraId="002188D6" w14:textId="77777777" w:rsidR="0001459B" w:rsidRPr="0080403F" w:rsidRDefault="004E0974">
      <w:pPr>
        <w:numPr>
          <w:ilvl w:val="1"/>
          <w:numId w:val="8"/>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Each Collaboration Supplier warrants that:</w:t>
      </w:r>
    </w:p>
    <w:p w14:paraId="218B1BFD" w14:textId="77777777" w:rsidR="0001459B" w:rsidRPr="0080403F" w:rsidRDefault="004E0974" w:rsidP="00186062">
      <w:pPr>
        <w:numPr>
          <w:ilvl w:val="1"/>
          <w:numId w:val="19"/>
        </w:numPr>
        <w:pBdr>
          <w:top w:val="nil"/>
          <w:left w:val="nil"/>
          <w:bottom w:val="nil"/>
          <w:right w:val="nil"/>
          <w:between w:val="nil"/>
        </w:pBdr>
        <w:ind w:left="2127" w:hanging="1047"/>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any person employed or engaged by it (in connection with this Agreement in the course of such employment or engagement) will only use Confidential Information for the purposes of this Agreement</w:t>
      </w:r>
    </w:p>
    <w:p w14:paraId="70BD6CC2" w14:textId="77777777" w:rsidR="0001459B" w:rsidRPr="0080403F" w:rsidRDefault="004E0974" w:rsidP="00186062">
      <w:pPr>
        <w:numPr>
          <w:ilvl w:val="1"/>
          <w:numId w:val="19"/>
        </w:numPr>
        <w:pBdr>
          <w:top w:val="nil"/>
          <w:left w:val="nil"/>
          <w:bottom w:val="nil"/>
          <w:right w:val="nil"/>
          <w:between w:val="nil"/>
        </w:pBdr>
        <w:ind w:left="2127" w:hanging="1047"/>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any person employed or engaged by it (in connection with this Agreement) will not disclose any Confidential Information to any third party without the prior written consent of the other party</w:t>
      </w:r>
    </w:p>
    <w:p w14:paraId="2E025161" w14:textId="77777777" w:rsidR="0001459B" w:rsidRPr="0080403F" w:rsidRDefault="004E0974" w:rsidP="00186062">
      <w:pPr>
        <w:numPr>
          <w:ilvl w:val="1"/>
          <w:numId w:val="19"/>
        </w:numPr>
        <w:pBdr>
          <w:top w:val="nil"/>
          <w:left w:val="nil"/>
          <w:bottom w:val="nil"/>
          <w:right w:val="nil"/>
          <w:between w:val="nil"/>
        </w:pBdr>
        <w:ind w:left="2127" w:hanging="1047"/>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it will take all necessary precautions to ensure that all Confidential Information is treated as confidential and not disclosed (except as agreed) or used other than for the purposes of this Agreement by its employees, servants, agents or subcontractors</w:t>
      </w:r>
    </w:p>
    <w:p w14:paraId="29F8B64E" w14:textId="77777777" w:rsidR="0001459B" w:rsidRPr="0080403F" w:rsidRDefault="004E0974" w:rsidP="00186062">
      <w:pPr>
        <w:numPr>
          <w:ilvl w:val="1"/>
          <w:numId w:val="19"/>
        </w:numPr>
        <w:pBdr>
          <w:top w:val="nil"/>
          <w:left w:val="nil"/>
          <w:bottom w:val="nil"/>
          <w:right w:val="nil"/>
          <w:between w:val="nil"/>
        </w:pBdr>
        <w:ind w:left="2127" w:hanging="1047"/>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neither it nor any person engaged by it, whether as a servant or a consultant or otherwise, will use the Confidential Information for the solicitation of business from the other or from the other party's servants or consultants or otherwise</w:t>
      </w:r>
    </w:p>
    <w:p w14:paraId="45768D6D" w14:textId="77777777" w:rsidR="0001459B" w:rsidRPr="0080403F" w:rsidRDefault="004E0974">
      <w:pPr>
        <w:numPr>
          <w:ilvl w:val="1"/>
          <w:numId w:val="8"/>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The provisions of clauses 6.1 and 6.2 will not apply to any information which is:</w:t>
      </w:r>
    </w:p>
    <w:p w14:paraId="701C6630" w14:textId="77777777" w:rsidR="0001459B" w:rsidRPr="0080403F" w:rsidRDefault="004E0974">
      <w:pPr>
        <w:numPr>
          <w:ilvl w:val="1"/>
          <w:numId w:val="11"/>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or becomes public knowledge other than by breach of this clause 6</w:t>
      </w:r>
    </w:p>
    <w:p w14:paraId="0C89263E" w14:textId="71EE6F8D" w:rsidR="0001459B" w:rsidRPr="0080403F" w:rsidRDefault="004E0974">
      <w:pPr>
        <w:numPr>
          <w:ilvl w:val="1"/>
          <w:numId w:val="11"/>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in the possession of the receiving party without restriction in relation to disclosure before the </w:t>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date of receipt from the disclosing party</w:t>
      </w:r>
    </w:p>
    <w:p w14:paraId="048CD418" w14:textId="42886540" w:rsidR="0001459B" w:rsidRPr="0080403F" w:rsidRDefault="004E0974">
      <w:pPr>
        <w:numPr>
          <w:ilvl w:val="1"/>
          <w:numId w:val="11"/>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received from a third party who lawfully acquired it and who is under no obligation restricting its </w:t>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disclosure</w:t>
      </w:r>
    </w:p>
    <w:p w14:paraId="29B15FB5" w14:textId="77777777" w:rsidR="0001459B" w:rsidRPr="0080403F" w:rsidRDefault="004E0974">
      <w:pPr>
        <w:numPr>
          <w:ilvl w:val="1"/>
          <w:numId w:val="11"/>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independently developed without access to the Confidential Information</w:t>
      </w:r>
    </w:p>
    <w:p w14:paraId="14B16512" w14:textId="349B9548" w:rsidR="0001459B" w:rsidRPr="0080403F" w:rsidRDefault="004E0974">
      <w:pPr>
        <w:numPr>
          <w:ilvl w:val="1"/>
          <w:numId w:val="11"/>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required to be disclosed by law or by any judicial, arbitral, regulatory or other authority of </w:t>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competent jurisdiction</w:t>
      </w:r>
    </w:p>
    <w:p w14:paraId="747F0D7F" w14:textId="77777777" w:rsidR="0001459B" w:rsidRPr="0080403F" w:rsidRDefault="004E0974">
      <w:pPr>
        <w:numPr>
          <w:ilvl w:val="1"/>
          <w:numId w:val="8"/>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The Buyer’s right, obligations and liabilities in relation to using and disclosing any Collaboration Supplier’s Confidential Information provided under this Agreement and the Collaboration Supplier’s right, obligations and liabilities in relation to using and disclosing any of the Buyer’s Confidential Information provided under this Agreement, will be as set out in the [relevant contract] [Call-Off Contract].</w:t>
      </w:r>
    </w:p>
    <w:p w14:paraId="4935B68D" w14:textId="77777777" w:rsidR="0001459B" w:rsidRPr="0080403F" w:rsidRDefault="004E0974">
      <w:pPr>
        <w:pStyle w:val="Heading2"/>
        <w:spacing w:after="200"/>
        <w:rPr>
          <w:rFonts w:ascii="Helvetica Neue" w:eastAsia="Helvetica Neue" w:hAnsi="Helvetica Neue" w:cs="Helvetica Neue"/>
          <w:b/>
        </w:rPr>
      </w:pPr>
      <w:bookmarkStart w:id="99" w:name="_Toc13659164"/>
      <w:r w:rsidRPr="0080403F">
        <w:rPr>
          <w:rFonts w:ascii="Helvetica Neue" w:eastAsia="Helvetica Neue" w:hAnsi="Helvetica Neue" w:cs="Helvetica Neue"/>
          <w:b/>
        </w:rPr>
        <w:t>7. Warranties</w:t>
      </w:r>
      <w:bookmarkEnd w:id="99"/>
      <w:r w:rsidRPr="0080403F">
        <w:rPr>
          <w:rFonts w:ascii="Helvetica Neue" w:eastAsia="Helvetica Neue" w:hAnsi="Helvetica Neue" w:cs="Helvetica Neue"/>
          <w:b/>
        </w:rPr>
        <w:t xml:space="preserve"> </w:t>
      </w:r>
    </w:p>
    <w:p w14:paraId="2CA90AFA" w14:textId="77777777" w:rsidR="0001459B" w:rsidRPr="0080403F" w:rsidRDefault="004E0974">
      <w:pPr>
        <w:numPr>
          <w:ilvl w:val="1"/>
          <w:numId w:val="1"/>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Each Collaboration Supplier warrant and represent that:</w:t>
      </w:r>
    </w:p>
    <w:p w14:paraId="6C16E4CC" w14:textId="46269429" w:rsidR="0001459B" w:rsidRPr="0080403F" w:rsidRDefault="004E0974">
      <w:pPr>
        <w:numPr>
          <w:ilvl w:val="1"/>
          <w:numId w:val="6"/>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it has full capacity and authority and all necessary consents (including but not limited to, if its </w:t>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processes require, the consent of its parent company) to enter into and to perform this </w:t>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Agreement and that this Agreement is executed by an authorised representative of the </w:t>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Collaboration Supplier</w:t>
      </w:r>
    </w:p>
    <w:p w14:paraId="455446FE" w14:textId="4868D7D6" w:rsidR="0001459B" w:rsidRPr="0080403F" w:rsidRDefault="004E0974">
      <w:pPr>
        <w:numPr>
          <w:ilvl w:val="1"/>
          <w:numId w:val="6"/>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its obligations will be performed by appropriately experienced, qualified and trained personnel </w:t>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with all due skill, care and diligence including but not limited to good industry practice and </w:t>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(without limiting the generality of this clause 7) in accordance with its own established internal </w:t>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processes</w:t>
      </w:r>
    </w:p>
    <w:p w14:paraId="4D3452DE" w14:textId="77777777" w:rsidR="0001459B" w:rsidRPr="0080403F" w:rsidRDefault="004E0974">
      <w:pPr>
        <w:numPr>
          <w:ilvl w:val="1"/>
          <w:numId w:val="1"/>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Except as expressly stated in this Agreement, all warranties and conditions, whether express or implied by statute, common law or otherwise (including but not limited to fitness for purpose) are excluded to the extent permitted by law.</w:t>
      </w:r>
    </w:p>
    <w:p w14:paraId="6B5BEB42" w14:textId="77777777" w:rsidR="0001459B" w:rsidRPr="0080403F" w:rsidRDefault="004E0974">
      <w:pPr>
        <w:pStyle w:val="Heading2"/>
        <w:spacing w:after="200"/>
        <w:rPr>
          <w:rFonts w:ascii="Helvetica Neue" w:eastAsia="Helvetica Neue" w:hAnsi="Helvetica Neue" w:cs="Helvetica Neue"/>
          <w:b/>
        </w:rPr>
      </w:pPr>
      <w:bookmarkStart w:id="100" w:name="_Toc13659165"/>
      <w:r w:rsidRPr="0080403F">
        <w:rPr>
          <w:rFonts w:ascii="Helvetica Neue" w:eastAsia="Helvetica Neue" w:hAnsi="Helvetica Neue" w:cs="Helvetica Neue"/>
          <w:b/>
        </w:rPr>
        <w:t>8. Limitation of liability</w:t>
      </w:r>
      <w:bookmarkEnd w:id="100"/>
      <w:r w:rsidRPr="0080403F">
        <w:rPr>
          <w:rFonts w:ascii="Helvetica Neue" w:eastAsia="Helvetica Neue" w:hAnsi="Helvetica Neue" w:cs="Helvetica Neue"/>
          <w:b/>
        </w:rPr>
        <w:t xml:space="preserve"> </w:t>
      </w:r>
    </w:p>
    <w:p w14:paraId="405D304C" w14:textId="77777777" w:rsidR="0001459B" w:rsidRPr="0080403F" w:rsidRDefault="004E0974">
      <w:pPr>
        <w:numPr>
          <w:ilvl w:val="1"/>
          <w:numId w:val="13"/>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None of the parties exclude or limit their liability for death or personal injury resulting from negligence, or for any breach of any obligations implied by Section 2 of the Supply of Goods and Services Act 1982.</w:t>
      </w:r>
    </w:p>
    <w:p w14:paraId="5212AE0C" w14:textId="77777777" w:rsidR="0001459B" w:rsidRPr="0080403F" w:rsidRDefault="004E0974">
      <w:pPr>
        <w:numPr>
          <w:ilvl w:val="1"/>
          <w:numId w:val="13"/>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Nothing in this Agreement will exclude or limit the liability of any party for fraud or fraudulent misrepresentation.</w:t>
      </w:r>
    </w:p>
    <w:p w14:paraId="31ABE56A" w14:textId="3B6ACF3F" w:rsidR="0001459B" w:rsidRPr="0080403F" w:rsidRDefault="004E0974">
      <w:pPr>
        <w:numPr>
          <w:ilvl w:val="1"/>
          <w:numId w:val="13"/>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Subject always to clauses 8.1 and 8.2, the liability of the Buyer to any Collaboration Suppliers for all claims (by way of indemnity or otherwise) arising whether in contract, tort (including negligence), misrepresentation (other than if made fraudulently), breach of statutory duty or otherwise under this Agreement (excluding Clause 6.4, which will be subject to the limitations of liability set out in the relevant Contract) will be limited to </w:t>
      </w:r>
      <w:r w:rsidR="003F7410" w:rsidRPr="00516F36">
        <w:rPr>
          <w:rFonts w:ascii="Helvetica Neue" w:eastAsia="Helvetica Neue" w:hAnsi="Helvetica Neue" w:cs="Helvetica Neue"/>
          <w:color w:val="000000"/>
          <w:sz w:val="20"/>
          <w:szCs w:val="20"/>
        </w:rPr>
        <w:t>(£</w:t>
      </w:r>
      <w:r w:rsidR="00335FE1" w:rsidRPr="00516F36">
        <w:rPr>
          <w:rFonts w:ascii="Helvetica Neue" w:eastAsia="Helvetica Neue" w:hAnsi="Helvetica Neue" w:cs="Helvetica Neue"/>
          <w:color w:val="000000"/>
          <w:sz w:val="20"/>
          <w:szCs w:val="20"/>
        </w:rPr>
        <w:t>75,000</w:t>
      </w:r>
      <w:r w:rsidR="00516F36">
        <w:rPr>
          <w:rFonts w:ascii="Helvetica Neue" w:eastAsia="Helvetica Neue" w:hAnsi="Helvetica Neue" w:cs="Helvetica Neue"/>
          <w:color w:val="000000"/>
          <w:sz w:val="20"/>
          <w:szCs w:val="20"/>
        </w:rPr>
        <w:t>)</w:t>
      </w:r>
      <w:r w:rsidRPr="00516F36">
        <w:rPr>
          <w:rFonts w:ascii="Helvetica Neue" w:eastAsia="Helvetica Neue" w:hAnsi="Helvetica Neue" w:cs="Helvetica Neue"/>
          <w:color w:val="000000"/>
          <w:sz w:val="20"/>
          <w:szCs w:val="20"/>
        </w:rPr>
        <w:t>.</w:t>
      </w:r>
    </w:p>
    <w:p w14:paraId="2A8CF24B" w14:textId="77777777" w:rsidR="0001459B" w:rsidRPr="0080403F" w:rsidRDefault="004E0974">
      <w:pPr>
        <w:numPr>
          <w:ilvl w:val="1"/>
          <w:numId w:val="13"/>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Subject always to clauses 8.1 and 8.2, the liability of each Collaboration Supplier for all claims (by way of indemnity or otherwise) arising whether in contract, tort (including negligence), misrepresentation (other than if made fraudulently), breach of statutory duty or otherwise under this Agreement will be limited to [Buyer to specify].</w:t>
      </w:r>
    </w:p>
    <w:p w14:paraId="7C37F877" w14:textId="77777777" w:rsidR="0001459B" w:rsidRPr="0080403F" w:rsidRDefault="004E0974">
      <w:pPr>
        <w:numPr>
          <w:ilvl w:val="1"/>
          <w:numId w:val="13"/>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Subject always to clauses 8.1, 8.2 and 8.6 and except in respect of liability under clause 6 (excluding clause 6.4, which will be subject to the limitations of liability set out in the [relevant contract] [Call-Off Contract]), in no event will any party be liable to any other for:</w:t>
      </w:r>
    </w:p>
    <w:p w14:paraId="0A43E98A" w14:textId="77777777" w:rsidR="0001459B" w:rsidRPr="0080403F" w:rsidRDefault="004E0974">
      <w:pPr>
        <w:numPr>
          <w:ilvl w:val="1"/>
          <w:numId w:val="99"/>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indirect loss or damage</w:t>
      </w:r>
    </w:p>
    <w:p w14:paraId="6A6313CB" w14:textId="77777777" w:rsidR="0001459B" w:rsidRPr="0080403F" w:rsidRDefault="004E0974">
      <w:pPr>
        <w:numPr>
          <w:ilvl w:val="1"/>
          <w:numId w:val="99"/>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special loss or damage</w:t>
      </w:r>
    </w:p>
    <w:p w14:paraId="75FB4994" w14:textId="77777777" w:rsidR="0001459B" w:rsidRPr="0080403F" w:rsidRDefault="004E0974">
      <w:pPr>
        <w:numPr>
          <w:ilvl w:val="1"/>
          <w:numId w:val="99"/>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consequential loss or damage</w:t>
      </w:r>
    </w:p>
    <w:p w14:paraId="4442B61D" w14:textId="77777777" w:rsidR="0001459B" w:rsidRPr="0080403F" w:rsidRDefault="004E0974">
      <w:pPr>
        <w:numPr>
          <w:ilvl w:val="1"/>
          <w:numId w:val="99"/>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loss of profits (whether direct or indirect)</w:t>
      </w:r>
    </w:p>
    <w:p w14:paraId="4E516069" w14:textId="77777777" w:rsidR="0001459B" w:rsidRPr="0080403F" w:rsidRDefault="004E0974">
      <w:pPr>
        <w:numPr>
          <w:ilvl w:val="1"/>
          <w:numId w:val="99"/>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loss of turnover (whether direct or indirect)</w:t>
      </w:r>
    </w:p>
    <w:p w14:paraId="22EC68E0" w14:textId="77777777" w:rsidR="0001459B" w:rsidRPr="0080403F" w:rsidRDefault="004E0974">
      <w:pPr>
        <w:numPr>
          <w:ilvl w:val="1"/>
          <w:numId w:val="99"/>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loss of business opportunities (whether direct or indirect)</w:t>
      </w:r>
    </w:p>
    <w:p w14:paraId="62800CD9" w14:textId="77777777" w:rsidR="0001459B" w:rsidRPr="0080403F" w:rsidRDefault="004E0974">
      <w:pPr>
        <w:numPr>
          <w:ilvl w:val="1"/>
          <w:numId w:val="99"/>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damage to goodwill (whether direct or indirect)</w:t>
      </w:r>
    </w:p>
    <w:p w14:paraId="6579D8DD" w14:textId="77777777" w:rsidR="0001459B" w:rsidRPr="0080403F" w:rsidRDefault="004E0974">
      <w:pPr>
        <w:numPr>
          <w:ilvl w:val="1"/>
          <w:numId w:val="13"/>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Subject always to clauses 8.1 and 8.2, the provisions of clause 8.5 will not be taken as limiting the right of the Buyer to among other things, recover as a direct loss any:</w:t>
      </w:r>
    </w:p>
    <w:p w14:paraId="0E81960B" w14:textId="7B3084CF" w:rsidR="0001459B" w:rsidRPr="0080403F" w:rsidRDefault="004E0974">
      <w:pPr>
        <w:numPr>
          <w:ilvl w:val="1"/>
          <w:numId w:val="4"/>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additional operational or administrative costs and expenses arising from a Collaboration </w:t>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Supplier’s Default</w:t>
      </w:r>
    </w:p>
    <w:p w14:paraId="1C65CBDC" w14:textId="39105B96" w:rsidR="0001459B" w:rsidRPr="0080403F" w:rsidRDefault="004E0974">
      <w:pPr>
        <w:numPr>
          <w:ilvl w:val="1"/>
          <w:numId w:val="4"/>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wasted expenditure or charges rendered unnecessary or incurred by the Buyer arising from a </w:t>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Collaboration Supplier's Default</w:t>
      </w:r>
    </w:p>
    <w:p w14:paraId="084A82AE" w14:textId="77777777" w:rsidR="0001459B" w:rsidRPr="0080403F" w:rsidRDefault="004E0974">
      <w:pPr>
        <w:pStyle w:val="Heading2"/>
        <w:spacing w:after="200"/>
        <w:rPr>
          <w:rFonts w:ascii="Helvetica Neue" w:eastAsia="Helvetica Neue" w:hAnsi="Helvetica Neue" w:cs="Helvetica Neue"/>
          <w:b/>
        </w:rPr>
      </w:pPr>
      <w:bookmarkStart w:id="101" w:name="_Toc13659166"/>
      <w:r w:rsidRPr="0080403F">
        <w:rPr>
          <w:rFonts w:ascii="Helvetica Neue" w:eastAsia="Helvetica Neue" w:hAnsi="Helvetica Neue" w:cs="Helvetica Neue"/>
          <w:b/>
        </w:rPr>
        <w:t>9. Dispute resolution process</w:t>
      </w:r>
      <w:bookmarkEnd w:id="101"/>
    </w:p>
    <w:p w14:paraId="2D83F2D4" w14:textId="77777777" w:rsidR="0001459B" w:rsidRPr="0080403F" w:rsidRDefault="004E0974">
      <w:pPr>
        <w:numPr>
          <w:ilvl w:val="1"/>
          <w:numId w:val="16"/>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All disputes between any of the parties arising out of or relating to this Agreement will be referred, by any party involved in the dispute, to the representatives of the parties specified in the Detailed Collaboration Plan.</w:t>
      </w:r>
    </w:p>
    <w:p w14:paraId="3A076989" w14:textId="77777777" w:rsidR="0001459B" w:rsidRPr="0080403F" w:rsidRDefault="004E0974">
      <w:pPr>
        <w:numPr>
          <w:ilvl w:val="1"/>
          <w:numId w:val="16"/>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If the dispute cannot be resolved by the parties' representatives nominated under clause 9.1 within a maximum of 5 Working Days (or any other time agreed in writing by the parties) after it has been referred to them under clause 9.1, then except if a party seeks urgent injunctive relief, the parties will refer it to mediation under the process set out in clause 9.3 unless the Buyer considers (acting reasonably and considering any objections to mediation raised by the other parties) that the dispute is not suitable for resolution by mediation. </w:t>
      </w:r>
    </w:p>
    <w:p w14:paraId="4968814A" w14:textId="77777777" w:rsidR="0001459B" w:rsidRPr="0080403F" w:rsidRDefault="004E0974">
      <w:pPr>
        <w:numPr>
          <w:ilvl w:val="1"/>
          <w:numId w:val="16"/>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The process for mediation and consequential provisions for mediation are:</w:t>
      </w:r>
    </w:p>
    <w:p w14:paraId="4934C987" w14:textId="550C5666" w:rsidR="0001459B" w:rsidRPr="0080403F" w:rsidRDefault="004E0974">
      <w:pPr>
        <w:numPr>
          <w:ilvl w:val="1"/>
          <w:numId w:val="15"/>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a neutral adviser or mediator will be chosen by agreement between the parties or, if they are</w:t>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 unable to agree upon a Mediator within 10 Working Days after a request by one party to the </w:t>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other parties to appoint a Mediator or if the Mediator agreed upon is unable or unwilling to act, </w:t>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any party will within 10 Working Days from the date of the proposal to appoint a Mediator or </w:t>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within 10 Working Days of notice to the parties that he is unable or unwilling to act, apply to the </w:t>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Chairman of the Law Society to appoint a Mediator</w:t>
      </w:r>
    </w:p>
    <w:p w14:paraId="09240B20" w14:textId="4EEE5F4D" w:rsidR="0001459B" w:rsidRPr="0080403F" w:rsidRDefault="004E0974">
      <w:pPr>
        <w:numPr>
          <w:ilvl w:val="1"/>
          <w:numId w:val="15"/>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the parties will within 10 Working Days of the appointment of the Mediator meet to agree a </w:t>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programme for the exchange of all relevant information and the structure of the negotiations </w:t>
      </w:r>
    </w:p>
    <w:p w14:paraId="46CB7E40" w14:textId="1A32BD5A" w:rsidR="0001459B" w:rsidRPr="0080403F" w:rsidRDefault="004E0974">
      <w:pPr>
        <w:numPr>
          <w:ilvl w:val="1"/>
          <w:numId w:val="15"/>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unless otherwise agreed by the parties in writing, all negotiations connected with the dispute </w:t>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and any settlement agreement relating to it will be conducted in confidence and without </w:t>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prejudice to the rights of the parties in any future proceedings</w:t>
      </w:r>
    </w:p>
    <w:p w14:paraId="07B73CDD" w14:textId="7727C108" w:rsidR="0001459B" w:rsidRPr="0080403F" w:rsidRDefault="004E0974">
      <w:pPr>
        <w:numPr>
          <w:ilvl w:val="1"/>
          <w:numId w:val="15"/>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if the parties reach agreement on the resolution of the dispute, the agreement will be put in </w:t>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writing and will be binding on the parties once it is signed by their authorised representatives</w:t>
      </w:r>
    </w:p>
    <w:p w14:paraId="1BA69512" w14:textId="1EEB3F81" w:rsidR="0001459B" w:rsidRPr="0080403F" w:rsidRDefault="004E0974">
      <w:pPr>
        <w:numPr>
          <w:ilvl w:val="1"/>
          <w:numId w:val="15"/>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failing agreement, any of the parties may invite the Mediator to provide a non-binding but </w:t>
      </w:r>
      <w:r w:rsidR="00186062" w:rsidRPr="0080403F">
        <w:rPr>
          <w:rFonts w:ascii="Helvetica Neue" w:eastAsia="Helvetica Neue" w:hAnsi="Helvetica Neue" w:cs="Helvetica Neue"/>
          <w:color w:val="000000"/>
          <w:sz w:val="20"/>
          <w:szCs w:val="20"/>
        </w:rPr>
        <w:tab/>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informative opinion in writing. The opinion will be provided on a without prejudice basis and will </w:t>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not be used in evidence in any proceedings relating to this Agreement without the prior written </w:t>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consent of all the parties</w:t>
      </w:r>
    </w:p>
    <w:p w14:paraId="60B1A283" w14:textId="2329F639" w:rsidR="0001459B" w:rsidRPr="0080403F" w:rsidRDefault="004E0974">
      <w:pPr>
        <w:numPr>
          <w:ilvl w:val="1"/>
          <w:numId w:val="15"/>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if the parties fail to reach agreement in the structured negotiations within 20 Working Days of </w:t>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the Mediator being appointed, or any longer period the parties agree on, then any dispute or </w:t>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difference between them may be referred to the courts</w:t>
      </w:r>
    </w:p>
    <w:p w14:paraId="19B466AA" w14:textId="77777777" w:rsidR="0001459B" w:rsidRPr="0080403F" w:rsidRDefault="004E0974">
      <w:pPr>
        <w:numPr>
          <w:ilvl w:val="1"/>
          <w:numId w:val="16"/>
        </w:numPr>
        <w:pBdr>
          <w:top w:val="nil"/>
          <w:left w:val="nil"/>
          <w:bottom w:val="nil"/>
          <w:right w:val="nil"/>
          <w:between w:val="nil"/>
        </w:pBdr>
        <w:ind w:left="701" w:hanging="705"/>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The parties must continue to perform their respective obligations under this Agreement and under their respective Contracts pending the resolution of a dispute. </w:t>
      </w:r>
    </w:p>
    <w:p w14:paraId="38D350E3" w14:textId="77777777" w:rsidR="0001459B" w:rsidRPr="009E4569" w:rsidRDefault="004E0974">
      <w:pPr>
        <w:pStyle w:val="Heading2"/>
        <w:spacing w:after="200"/>
        <w:rPr>
          <w:rFonts w:ascii="Helvetica Neue" w:hAnsi="Helvetica Neue"/>
        </w:rPr>
      </w:pPr>
      <w:bookmarkStart w:id="102" w:name="_Toc13659167"/>
      <w:r w:rsidRPr="0080403F">
        <w:rPr>
          <w:rFonts w:ascii="Helvetica Neue" w:eastAsia="Helvetica Neue" w:hAnsi="Helvetica Neue" w:cs="Helvetica Neue"/>
          <w:b/>
        </w:rPr>
        <w:t>10. Termination and consequences of termination</w:t>
      </w:r>
      <w:bookmarkEnd w:id="102"/>
      <w:r w:rsidRPr="009E4569">
        <w:rPr>
          <w:rFonts w:ascii="Helvetica Neue" w:hAnsi="Helvetica Neue"/>
        </w:rPr>
        <w:t xml:space="preserve"> </w:t>
      </w:r>
    </w:p>
    <w:p w14:paraId="1DD2F919" w14:textId="77777777" w:rsidR="0001459B" w:rsidRPr="0080403F" w:rsidRDefault="004E0974">
      <w:pPr>
        <w:pStyle w:val="Heading3"/>
        <w:numPr>
          <w:ilvl w:val="1"/>
          <w:numId w:val="101"/>
        </w:numPr>
        <w:pBdr>
          <w:top w:val="nil"/>
          <w:left w:val="nil"/>
          <w:bottom w:val="nil"/>
          <w:right w:val="nil"/>
          <w:between w:val="nil"/>
        </w:pBdr>
        <w:spacing w:before="320" w:after="200"/>
        <w:ind w:left="701" w:hanging="705"/>
        <w:rPr>
          <w:rFonts w:ascii="Helvetica Neue" w:eastAsia="Helvetica Neue" w:hAnsi="Helvetica Neue" w:cs="Helvetica Neue"/>
          <w:b w:val="0"/>
          <w:color w:val="000000"/>
        </w:rPr>
      </w:pPr>
      <w:bookmarkStart w:id="103" w:name="_Toc13659168"/>
      <w:r w:rsidRPr="0080403F">
        <w:rPr>
          <w:rFonts w:ascii="Helvetica Neue" w:eastAsia="Helvetica Neue" w:hAnsi="Helvetica Neue" w:cs="Helvetica Neue"/>
          <w:color w:val="000000"/>
        </w:rPr>
        <w:t>Termination</w:t>
      </w:r>
      <w:bookmarkEnd w:id="103"/>
    </w:p>
    <w:p w14:paraId="41AAE563" w14:textId="5264CBA9" w:rsidR="0001459B" w:rsidRPr="0080403F" w:rsidRDefault="004E0974">
      <w:pPr>
        <w:numPr>
          <w:ilvl w:val="1"/>
          <w:numId w:val="12"/>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The Buyer has the right to terminate this Agreement at any time by notice in writing to the</w:t>
      </w:r>
      <w:r w:rsidR="00186062" w:rsidRPr="0080403F">
        <w:rPr>
          <w:rFonts w:ascii="Helvetica Neue" w:eastAsia="Helvetica Neue" w:hAnsi="Helvetica Neue" w:cs="Helvetica Neue"/>
          <w:color w:val="000000"/>
          <w:sz w:val="20"/>
          <w:szCs w:val="20"/>
        </w:rPr>
        <w:tab/>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 Collaboration Suppliers whenever the Buyer has the right to terminate a Collaboration </w:t>
      </w:r>
      <w:r w:rsidR="00186062"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Supplier’s [respective contract] [Call-Off Contract].</w:t>
      </w:r>
    </w:p>
    <w:p w14:paraId="542ECE5F" w14:textId="54EEB244" w:rsidR="0001459B" w:rsidRPr="0080403F" w:rsidRDefault="004E0974">
      <w:pPr>
        <w:numPr>
          <w:ilvl w:val="1"/>
          <w:numId w:val="12"/>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Failure by any of the Collaboration Suppliers to comply with their obligations under this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Agreement will constitute a Default under their [relevant contract] [Call-Off Contract]. In this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case, the Buyer also has the right to terminate by notice in writing the participation of any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Collaboration Supplier to this Agreement and sever its name from the list of Collaboration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Suppliers, so that this Agreement will continue to operate between the Buyer and the remaining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Collaboration Suppliers.</w:t>
      </w:r>
    </w:p>
    <w:p w14:paraId="22AFF053" w14:textId="77777777" w:rsidR="0001459B" w:rsidRPr="0080403F" w:rsidRDefault="004E0974">
      <w:pPr>
        <w:pStyle w:val="Heading3"/>
        <w:numPr>
          <w:ilvl w:val="1"/>
          <w:numId w:val="101"/>
        </w:numPr>
        <w:pBdr>
          <w:top w:val="nil"/>
          <w:left w:val="nil"/>
          <w:bottom w:val="nil"/>
          <w:right w:val="nil"/>
          <w:between w:val="nil"/>
        </w:pBdr>
        <w:spacing w:before="320" w:after="200"/>
        <w:ind w:left="701" w:hanging="705"/>
        <w:rPr>
          <w:rFonts w:ascii="Helvetica Neue" w:eastAsia="Helvetica Neue" w:hAnsi="Helvetica Neue" w:cs="Helvetica Neue"/>
          <w:b w:val="0"/>
          <w:color w:val="000000"/>
        </w:rPr>
      </w:pPr>
      <w:bookmarkStart w:id="104" w:name="_Toc13659169"/>
      <w:r w:rsidRPr="0080403F">
        <w:rPr>
          <w:rFonts w:ascii="Helvetica Neue" w:eastAsia="Helvetica Neue" w:hAnsi="Helvetica Neue" w:cs="Helvetica Neue"/>
          <w:color w:val="000000"/>
        </w:rPr>
        <w:t>Consequences of termination</w:t>
      </w:r>
      <w:bookmarkEnd w:id="104"/>
    </w:p>
    <w:p w14:paraId="52A36383" w14:textId="21048347" w:rsidR="0001459B" w:rsidRPr="0080403F" w:rsidRDefault="004E0974">
      <w:pPr>
        <w:numPr>
          <w:ilvl w:val="1"/>
          <w:numId w:val="2"/>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Subject to any other right or remedy of the parties, the Collaboration Suppliers and the Buyer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will continue to comply with their respective obligations under the [contracts] [Call-Off Contracts]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following the termination (however arising) of this Agreement.</w:t>
      </w:r>
    </w:p>
    <w:p w14:paraId="612D7DBE" w14:textId="5FBA30FE" w:rsidR="0001459B" w:rsidRPr="0080403F" w:rsidRDefault="004E0974">
      <w:pPr>
        <w:numPr>
          <w:ilvl w:val="1"/>
          <w:numId w:val="2"/>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Except as expressly provided in this Agreement, termination of this Agreement will be without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prejudice to any accrued rights and obligations under this Agreement.</w:t>
      </w:r>
    </w:p>
    <w:p w14:paraId="293DC41B" w14:textId="77777777" w:rsidR="0001459B" w:rsidRPr="0080403F" w:rsidRDefault="004E0974">
      <w:pPr>
        <w:pStyle w:val="Heading2"/>
        <w:spacing w:after="200"/>
        <w:rPr>
          <w:rFonts w:ascii="Helvetica Neue" w:eastAsia="Helvetica Neue" w:hAnsi="Helvetica Neue" w:cs="Helvetica Neue"/>
          <w:b/>
        </w:rPr>
      </w:pPr>
      <w:bookmarkStart w:id="105" w:name="_Toc13659170"/>
      <w:r w:rsidRPr="0080403F">
        <w:rPr>
          <w:rFonts w:ascii="Helvetica Neue" w:eastAsia="Helvetica Neue" w:hAnsi="Helvetica Neue" w:cs="Helvetica Neue"/>
          <w:b/>
        </w:rPr>
        <w:t>11. General provisions</w:t>
      </w:r>
      <w:bookmarkEnd w:id="105"/>
      <w:r w:rsidRPr="0080403F">
        <w:rPr>
          <w:rFonts w:ascii="Helvetica Neue" w:eastAsia="Helvetica Neue" w:hAnsi="Helvetica Neue" w:cs="Helvetica Neue"/>
          <w:b/>
        </w:rPr>
        <w:t xml:space="preserve"> </w:t>
      </w:r>
    </w:p>
    <w:p w14:paraId="419910BB" w14:textId="77777777" w:rsidR="0001459B" w:rsidRPr="0080403F" w:rsidRDefault="004E0974">
      <w:pPr>
        <w:pStyle w:val="Heading3"/>
        <w:numPr>
          <w:ilvl w:val="1"/>
          <w:numId w:val="5"/>
        </w:numPr>
        <w:pBdr>
          <w:top w:val="nil"/>
          <w:left w:val="nil"/>
          <w:bottom w:val="nil"/>
          <w:right w:val="nil"/>
          <w:between w:val="nil"/>
        </w:pBdr>
        <w:spacing w:before="320" w:after="200"/>
        <w:ind w:left="701" w:hanging="705"/>
        <w:rPr>
          <w:rFonts w:ascii="Helvetica Neue" w:eastAsia="Helvetica Neue" w:hAnsi="Helvetica Neue" w:cs="Helvetica Neue"/>
          <w:b w:val="0"/>
          <w:color w:val="000000"/>
        </w:rPr>
      </w:pPr>
      <w:bookmarkStart w:id="106" w:name="_Toc13659171"/>
      <w:r w:rsidRPr="0080403F">
        <w:rPr>
          <w:rFonts w:ascii="Helvetica Neue" w:eastAsia="Helvetica Neue" w:hAnsi="Helvetica Neue" w:cs="Helvetica Neue"/>
          <w:color w:val="000000"/>
        </w:rPr>
        <w:t>Force majeure</w:t>
      </w:r>
      <w:bookmarkEnd w:id="106"/>
    </w:p>
    <w:p w14:paraId="2823B65E" w14:textId="3F7D5467" w:rsidR="0001459B" w:rsidRPr="0080403F" w:rsidRDefault="004E0974">
      <w:pPr>
        <w:numPr>
          <w:ilvl w:val="1"/>
          <w:numId w:val="102"/>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For the purposes of this Agreement, the expression “Force Majeure Event” will mean any cause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affecting the performance by a party of its obligations under this Agreement arising from acts,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events, omissions, happenings or non-happenings beyond its reasonable control, including acts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of God, riots, war or armed conflict, acts of terrorism, acts of government, local government or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Regulatory Bodies, fire, flood, storm or earthquake, or disaster but excluding any industrial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dispute relating to any party, the party's personnel or any other failure of a Subcontractor.</w:t>
      </w:r>
    </w:p>
    <w:p w14:paraId="7D180538" w14:textId="46BF1C33" w:rsidR="0001459B" w:rsidRPr="0080403F" w:rsidRDefault="004E0974">
      <w:pPr>
        <w:numPr>
          <w:ilvl w:val="1"/>
          <w:numId w:val="102"/>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Subject to the remaining provisions of this clause 11.1, any party to this Agreement may claim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relief from liability for non-performance of its obligations to the extent this is due to a Force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Majeure Event.</w:t>
      </w:r>
    </w:p>
    <w:p w14:paraId="1D8D23B7" w14:textId="0FC96472" w:rsidR="0001459B" w:rsidRPr="0080403F" w:rsidRDefault="004E0974">
      <w:pPr>
        <w:numPr>
          <w:ilvl w:val="1"/>
          <w:numId w:val="102"/>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A party cannot claim relief if the Force Majeure Event or its level of exposure to the event is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attributable to its wilful act, neglect or failure to take reasonable precautions against the relevant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Force Majeure Event.</w:t>
      </w:r>
    </w:p>
    <w:p w14:paraId="4A9FEC63" w14:textId="07783659" w:rsidR="0001459B" w:rsidRPr="0080403F" w:rsidRDefault="004E0974">
      <w:pPr>
        <w:numPr>
          <w:ilvl w:val="1"/>
          <w:numId w:val="102"/>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The affected party will immediately give the other parties written notice of the Force Majeure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Event. The notification will include details of the Force Majeure Event together with evidence of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its effect on the obligations of the affected party, and any action the affected party proposes to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take to mitigate its effect.</w:t>
      </w:r>
    </w:p>
    <w:p w14:paraId="743C61B0" w14:textId="3E11F197" w:rsidR="0001459B" w:rsidRPr="0080403F" w:rsidRDefault="004E0974">
      <w:pPr>
        <w:numPr>
          <w:ilvl w:val="1"/>
          <w:numId w:val="102"/>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The affected party will notify the other parties in writing as soon as practicable after the Force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Majeure Event ceases or no longer causes the affected party to be unable to comply with its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obligations under this Agreement. Following the notification, this Agreement will continue to be</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performed on the terms existing immediately before the Force Majeure Event unless agreed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otherwise in writing by the parties.</w:t>
      </w:r>
    </w:p>
    <w:p w14:paraId="4B7C80F7" w14:textId="77777777" w:rsidR="0001459B" w:rsidRPr="0080403F" w:rsidRDefault="004E0974">
      <w:pPr>
        <w:pStyle w:val="Heading3"/>
        <w:numPr>
          <w:ilvl w:val="1"/>
          <w:numId w:val="5"/>
        </w:numPr>
        <w:pBdr>
          <w:top w:val="nil"/>
          <w:left w:val="nil"/>
          <w:bottom w:val="nil"/>
          <w:right w:val="nil"/>
          <w:between w:val="nil"/>
        </w:pBdr>
        <w:spacing w:before="320" w:after="200"/>
        <w:ind w:left="701" w:hanging="705"/>
        <w:rPr>
          <w:rFonts w:ascii="Helvetica Neue" w:eastAsia="Helvetica Neue" w:hAnsi="Helvetica Neue" w:cs="Helvetica Neue"/>
          <w:b w:val="0"/>
          <w:color w:val="000000"/>
        </w:rPr>
      </w:pPr>
      <w:bookmarkStart w:id="107" w:name="_Toc13659172"/>
      <w:r w:rsidRPr="0080403F">
        <w:rPr>
          <w:rFonts w:ascii="Helvetica Neue" w:eastAsia="Helvetica Neue" w:hAnsi="Helvetica Neue" w:cs="Helvetica Neue"/>
          <w:color w:val="000000"/>
        </w:rPr>
        <w:t>Assignment and subcontracting</w:t>
      </w:r>
      <w:bookmarkEnd w:id="107"/>
    </w:p>
    <w:p w14:paraId="026C7075" w14:textId="02973E27" w:rsidR="0001459B" w:rsidRPr="0080403F" w:rsidRDefault="004E0974">
      <w:pPr>
        <w:numPr>
          <w:ilvl w:val="1"/>
          <w:numId w:val="96"/>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Subject to clause 11.2.2, the Collaboration Suppliers will not assign, transfer, novate, sub-</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license or declare a trust in respect of its rights under all or a part of this Agreement or the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benefit or advantage without the prior written consent of the Buyer.</w:t>
      </w:r>
    </w:p>
    <w:p w14:paraId="1522DB20" w14:textId="1265BBC7" w:rsidR="0001459B" w:rsidRPr="0080403F" w:rsidRDefault="004E0974">
      <w:pPr>
        <w:numPr>
          <w:ilvl w:val="1"/>
          <w:numId w:val="96"/>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Any subcontractors identified in the Detailed Collaboration Plan can perform those elements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identified in the Detailed Collaboration Plan to be performed by the subcontractors.</w:t>
      </w:r>
    </w:p>
    <w:p w14:paraId="753D0AF4" w14:textId="77777777" w:rsidR="0001459B" w:rsidRPr="0080403F" w:rsidRDefault="004E0974">
      <w:pPr>
        <w:pStyle w:val="Heading3"/>
        <w:numPr>
          <w:ilvl w:val="1"/>
          <w:numId w:val="5"/>
        </w:numPr>
        <w:pBdr>
          <w:top w:val="nil"/>
          <w:left w:val="nil"/>
          <w:bottom w:val="nil"/>
          <w:right w:val="nil"/>
          <w:between w:val="nil"/>
        </w:pBdr>
        <w:spacing w:before="320" w:after="200"/>
        <w:ind w:left="701" w:hanging="705"/>
        <w:rPr>
          <w:rFonts w:ascii="Helvetica Neue" w:eastAsia="Helvetica Neue" w:hAnsi="Helvetica Neue" w:cs="Helvetica Neue"/>
          <w:b w:val="0"/>
          <w:color w:val="000000"/>
        </w:rPr>
      </w:pPr>
      <w:bookmarkStart w:id="108" w:name="_Toc13659173"/>
      <w:r w:rsidRPr="0080403F">
        <w:rPr>
          <w:rFonts w:ascii="Helvetica Neue" w:eastAsia="Helvetica Neue" w:hAnsi="Helvetica Neue" w:cs="Helvetica Neue"/>
          <w:color w:val="000000"/>
        </w:rPr>
        <w:t>Notices</w:t>
      </w:r>
      <w:bookmarkEnd w:id="108"/>
    </w:p>
    <w:p w14:paraId="41DA298D" w14:textId="70CA5B0B" w:rsidR="0001459B" w:rsidRPr="0080403F" w:rsidRDefault="004E0974">
      <w:pPr>
        <w:numPr>
          <w:ilvl w:val="1"/>
          <w:numId w:val="14"/>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Any notices given under or in relation to this Agreement will be deemed to have been properly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delivered if sent by recorded or registered post or by fax and will be deemed for the purposes of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this Agreement to have been given or made at the time the letter would, in the ordinary course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of post, be delivered or at the time shown on the sender's fax transmission report.</w:t>
      </w:r>
    </w:p>
    <w:p w14:paraId="6978EA40" w14:textId="2575D470" w:rsidR="0001459B" w:rsidRPr="0080403F" w:rsidRDefault="004E0974">
      <w:pPr>
        <w:numPr>
          <w:ilvl w:val="1"/>
          <w:numId w:val="14"/>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For the purposes of clause 11.3.1, the address of each of the parties are those in the Detailed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Collaboration Plan.</w:t>
      </w:r>
    </w:p>
    <w:p w14:paraId="5EBF85E5" w14:textId="77777777" w:rsidR="0001459B" w:rsidRPr="0080403F" w:rsidRDefault="004E0974">
      <w:pPr>
        <w:pStyle w:val="Heading3"/>
        <w:numPr>
          <w:ilvl w:val="1"/>
          <w:numId w:val="5"/>
        </w:numPr>
        <w:pBdr>
          <w:top w:val="nil"/>
          <w:left w:val="nil"/>
          <w:bottom w:val="nil"/>
          <w:right w:val="nil"/>
          <w:between w:val="nil"/>
        </w:pBdr>
        <w:spacing w:before="320" w:after="200"/>
        <w:ind w:left="701" w:hanging="705"/>
        <w:rPr>
          <w:rFonts w:ascii="Helvetica Neue" w:eastAsia="Helvetica Neue" w:hAnsi="Helvetica Neue" w:cs="Helvetica Neue"/>
          <w:b w:val="0"/>
          <w:color w:val="000000"/>
        </w:rPr>
      </w:pPr>
      <w:bookmarkStart w:id="109" w:name="_Toc13659174"/>
      <w:r w:rsidRPr="0080403F">
        <w:rPr>
          <w:rFonts w:ascii="Helvetica Neue" w:eastAsia="Helvetica Neue" w:hAnsi="Helvetica Neue" w:cs="Helvetica Neue"/>
          <w:color w:val="000000"/>
        </w:rPr>
        <w:t>Entire agreement</w:t>
      </w:r>
      <w:bookmarkEnd w:id="109"/>
    </w:p>
    <w:p w14:paraId="74808A90" w14:textId="6785B97C" w:rsidR="0001459B" w:rsidRPr="0080403F" w:rsidRDefault="004E0974">
      <w:pPr>
        <w:numPr>
          <w:ilvl w:val="1"/>
          <w:numId w:val="3"/>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This Agreement, together with the documents and agreements referred to in it, constitutes the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entire agreement and understanding between the parties in respect of the matters dealt with in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it and supersedes any previous agreement between the Parties about this.</w:t>
      </w:r>
    </w:p>
    <w:p w14:paraId="0250B77E" w14:textId="710AC8F3" w:rsidR="0001459B" w:rsidRPr="0080403F" w:rsidRDefault="004E0974">
      <w:pPr>
        <w:numPr>
          <w:ilvl w:val="1"/>
          <w:numId w:val="3"/>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Each of the parties agrees that in entering into this Agreement and the documents and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agreements referred to in it does not rely on, and will have no remedy in respect of, any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statement, representation, warranty or undertaking (whether negligently or innocently made)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other than as expressly set out in this Agreement. The only remedy available to each party in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respect of any statements, representation, warranty or understanding will be for breach of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contract under the terms of this Agreement.</w:t>
      </w:r>
    </w:p>
    <w:p w14:paraId="6D9C15F1" w14:textId="77777777" w:rsidR="0001459B" w:rsidRPr="0080403F" w:rsidRDefault="004E0974">
      <w:pPr>
        <w:numPr>
          <w:ilvl w:val="1"/>
          <w:numId w:val="3"/>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Nothing in this clause 11.4 will exclude any liability for fraud.</w:t>
      </w:r>
    </w:p>
    <w:p w14:paraId="1802AF19" w14:textId="77777777" w:rsidR="0001459B" w:rsidRPr="0080403F" w:rsidRDefault="004E0974">
      <w:pPr>
        <w:pStyle w:val="Heading3"/>
        <w:numPr>
          <w:ilvl w:val="1"/>
          <w:numId w:val="5"/>
        </w:numPr>
        <w:pBdr>
          <w:top w:val="nil"/>
          <w:left w:val="nil"/>
          <w:bottom w:val="nil"/>
          <w:right w:val="nil"/>
          <w:between w:val="nil"/>
        </w:pBdr>
        <w:spacing w:before="320" w:after="200"/>
        <w:ind w:left="701" w:hanging="705"/>
        <w:rPr>
          <w:rFonts w:ascii="Helvetica Neue" w:eastAsia="Helvetica Neue" w:hAnsi="Helvetica Neue" w:cs="Helvetica Neue"/>
          <w:b w:val="0"/>
          <w:color w:val="000000"/>
        </w:rPr>
      </w:pPr>
      <w:bookmarkStart w:id="110" w:name="_Toc13659175"/>
      <w:r w:rsidRPr="0080403F">
        <w:rPr>
          <w:rFonts w:ascii="Helvetica Neue" w:eastAsia="Helvetica Neue" w:hAnsi="Helvetica Neue" w:cs="Helvetica Neue"/>
          <w:color w:val="000000"/>
        </w:rPr>
        <w:t>Rights of third parties</w:t>
      </w:r>
      <w:bookmarkEnd w:id="110"/>
    </w:p>
    <w:p w14:paraId="3A0415E5" w14:textId="7D9DEC28" w:rsidR="0001459B" w:rsidRPr="0080403F" w:rsidRDefault="004E0974">
      <w:pPr>
        <w:numPr>
          <w:ilvl w:val="1"/>
          <w:numId w:val="103"/>
        </w:num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Nothing in this Agreement will grant any right or benefit to any person other than the parties or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their respective successors in title or assignees, or entitle a third party to enforce any provision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 xml:space="preserve">and the parties do not intend that any term of this Agreement should be enforceable by a third </w:t>
      </w:r>
      <w:r w:rsidR="00A229F4" w:rsidRPr="0080403F">
        <w:rPr>
          <w:rFonts w:ascii="Helvetica Neue" w:eastAsia="Helvetica Neue" w:hAnsi="Helvetica Neue" w:cs="Helvetica Neue"/>
          <w:color w:val="000000"/>
          <w:sz w:val="20"/>
          <w:szCs w:val="20"/>
        </w:rPr>
        <w:tab/>
      </w:r>
      <w:r w:rsidRPr="0080403F">
        <w:rPr>
          <w:rFonts w:ascii="Helvetica Neue" w:eastAsia="Helvetica Neue" w:hAnsi="Helvetica Neue" w:cs="Helvetica Neue"/>
          <w:color w:val="000000"/>
          <w:sz w:val="20"/>
          <w:szCs w:val="20"/>
        </w:rPr>
        <w:t>party by virtue of the Contracts (Rights of Third Parties) Act 1999.</w:t>
      </w:r>
    </w:p>
    <w:p w14:paraId="49C8B46E" w14:textId="77777777" w:rsidR="0001459B" w:rsidRPr="0080403F" w:rsidRDefault="004E0974">
      <w:pPr>
        <w:pStyle w:val="Heading3"/>
        <w:numPr>
          <w:ilvl w:val="1"/>
          <w:numId w:val="5"/>
        </w:numPr>
        <w:pBdr>
          <w:top w:val="nil"/>
          <w:left w:val="nil"/>
          <w:bottom w:val="nil"/>
          <w:right w:val="nil"/>
          <w:between w:val="nil"/>
        </w:pBdr>
        <w:spacing w:before="320" w:after="200"/>
        <w:ind w:left="701" w:hanging="705"/>
        <w:rPr>
          <w:rFonts w:ascii="Helvetica Neue" w:eastAsia="Helvetica Neue" w:hAnsi="Helvetica Neue" w:cs="Helvetica Neue"/>
          <w:b w:val="0"/>
          <w:color w:val="000000"/>
        </w:rPr>
      </w:pPr>
      <w:bookmarkStart w:id="111" w:name="_Toc13659176"/>
      <w:r w:rsidRPr="0080403F">
        <w:rPr>
          <w:rFonts w:ascii="Helvetica Neue" w:eastAsia="Helvetica Neue" w:hAnsi="Helvetica Neue" w:cs="Helvetica Neue"/>
          <w:color w:val="000000"/>
        </w:rPr>
        <w:t>Severability</w:t>
      </w:r>
      <w:bookmarkEnd w:id="111"/>
    </w:p>
    <w:p w14:paraId="33BEA951" w14:textId="77777777" w:rsidR="0001459B" w:rsidRPr="0080403F" w:rsidRDefault="004E0974">
      <w:pPr>
        <w:pBdr>
          <w:top w:val="nil"/>
          <w:left w:val="nil"/>
          <w:bottom w:val="nil"/>
          <w:right w:val="nil"/>
          <w:between w:val="nil"/>
        </w:pBdr>
        <w:ind w:left="720"/>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If any provision of this Agreement is held invalid, illegal or unenforceable for any reason by any court of competent jurisdiction, that provision will be severed without effect to the remaining provisions. If a provision of this Agreement that is fundamental to the accomplishment of the purpose of this Agreement is held to any extent to be invalid, the parties will immediately commence good faith negotiations to remedy that invalidity.</w:t>
      </w:r>
    </w:p>
    <w:p w14:paraId="34725B99" w14:textId="77777777" w:rsidR="0001459B" w:rsidRPr="0080403F" w:rsidRDefault="004E0974" w:rsidP="009E4569">
      <w:pPr>
        <w:pStyle w:val="Heading3"/>
        <w:numPr>
          <w:ilvl w:val="1"/>
          <w:numId w:val="5"/>
        </w:numPr>
        <w:pBdr>
          <w:top w:val="nil"/>
          <w:left w:val="nil"/>
          <w:bottom w:val="nil"/>
          <w:right w:val="nil"/>
          <w:between w:val="nil"/>
        </w:pBdr>
        <w:spacing w:before="320" w:after="200"/>
        <w:ind w:left="701" w:hanging="705"/>
        <w:rPr>
          <w:rFonts w:ascii="Helvetica Neue" w:eastAsia="Helvetica Neue" w:hAnsi="Helvetica Neue" w:cs="Helvetica Neue"/>
          <w:b w:val="0"/>
          <w:color w:val="000000"/>
        </w:rPr>
      </w:pPr>
      <w:bookmarkStart w:id="112" w:name="_Toc13659177"/>
      <w:r w:rsidRPr="0080403F">
        <w:rPr>
          <w:rFonts w:ascii="Helvetica Neue" w:eastAsia="Helvetica Neue" w:hAnsi="Helvetica Neue" w:cs="Helvetica Neue"/>
          <w:color w:val="000000"/>
        </w:rPr>
        <w:t>Variations</w:t>
      </w:r>
      <w:bookmarkEnd w:id="112"/>
    </w:p>
    <w:p w14:paraId="2230C7E3" w14:textId="77777777" w:rsidR="0001459B" w:rsidRPr="0080403F" w:rsidRDefault="004E0974">
      <w:pPr>
        <w:pBdr>
          <w:top w:val="nil"/>
          <w:left w:val="nil"/>
          <w:bottom w:val="nil"/>
          <w:right w:val="nil"/>
          <w:between w:val="nil"/>
        </w:pBdr>
        <w:ind w:left="720"/>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No purported amendment or variation of this Agreement or any provision of this Agreement will be effective unless it is made in writing by the parties. </w:t>
      </w:r>
    </w:p>
    <w:p w14:paraId="447117FF" w14:textId="77777777" w:rsidR="0001459B" w:rsidRPr="0080403F" w:rsidRDefault="004E0974">
      <w:pPr>
        <w:pStyle w:val="Heading3"/>
        <w:numPr>
          <w:ilvl w:val="1"/>
          <w:numId w:val="5"/>
        </w:numPr>
        <w:pBdr>
          <w:top w:val="nil"/>
          <w:left w:val="nil"/>
          <w:bottom w:val="nil"/>
          <w:right w:val="nil"/>
          <w:between w:val="nil"/>
        </w:pBdr>
        <w:spacing w:before="320" w:after="200"/>
        <w:ind w:left="701" w:hanging="705"/>
        <w:rPr>
          <w:rFonts w:ascii="Helvetica Neue" w:eastAsia="Helvetica Neue" w:hAnsi="Helvetica Neue" w:cs="Helvetica Neue"/>
          <w:b w:val="0"/>
          <w:color w:val="000000"/>
        </w:rPr>
      </w:pPr>
      <w:bookmarkStart w:id="113" w:name="_Toc13659178"/>
      <w:r w:rsidRPr="0080403F">
        <w:rPr>
          <w:rFonts w:ascii="Helvetica Neue" w:eastAsia="Helvetica Neue" w:hAnsi="Helvetica Neue" w:cs="Helvetica Neue"/>
          <w:color w:val="000000"/>
        </w:rPr>
        <w:t>No waiver</w:t>
      </w:r>
      <w:bookmarkEnd w:id="113"/>
    </w:p>
    <w:p w14:paraId="41B264E2" w14:textId="77777777" w:rsidR="0001459B" w:rsidRPr="0080403F" w:rsidRDefault="004E0974">
      <w:pPr>
        <w:pBdr>
          <w:top w:val="nil"/>
          <w:left w:val="nil"/>
          <w:bottom w:val="nil"/>
          <w:right w:val="nil"/>
          <w:between w:val="nil"/>
        </w:pBdr>
        <w:ind w:left="720"/>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The failure to exercise, or delay in exercising, a right, power or remedy provided by this Agreement or by law will not constitute a waiver of that right, power or remedy. If a party waives a breach of any provision of this Agreement this will not operate as a waiver of a subsequent breach of that provision, or as a waiver of a breach of any other provision.</w:t>
      </w:r>
    </w:p>
    <w:p w14:paraId="73D5045F" w14:textId="77777777" w:rsidR="0001459B" w:rsidRPr="0080403F" w:rsidRDefault="004E0974">
      <w:pPr>
        <w:pStyle w:val="Heading3"/>
        <w:numPr>
          <w:ilvl w:val="1"/>
          <w:numId w:val="5"/>
        </w:numPr>
        <w:pBdr>
          <w:top w:val="nil"/>
          <w:left w:val="nil"/>
          <w:bottom w:val="nil"/>
          <w:right w:val="nil"/>
          <w:between w:val="nil"/>
        </w:pBdr>
        <w:spacing w:before="320" w:after="200"/>
        <w:ind w:left="701" w:hanging="705"/>
        <w:rPr>
          <w:rFonts w:ascii="Helvetica Neue" w:eastAsia="Helvetica Neue" w:hAnsi="Helvetica Neue" w:cs="Helvetica Neue"/>
          <w:b w:val="0"/>
          <w:color w:val="000000"/>
        </w:rPr>
      </w:pPr>
      <w:bookmarkStart w:id="114" w:name="_Toc13659179"/>
      <w:r w:rsidRPr="0080403F">
        <w:rPr>
          <w:rFonts w:ascii="Helvetica Neue" w:eastAsia="Helvetica Neue" w:hAnsi="Helvetica Neue" w:cs="Helvetica Neue"/>
          <w:color w:val="000000"/>
        </w:rPr>
        <w:t>Governing law and jurisdiction</w:t>
      </w:r>
      <w:bookmarkEnd w:id="114"/>
    </w:p>
    <w:p w14:paraId="4E159B49" w14:textId="77777777" w:rsidR="0001459B" w:rsidRPr="0080403F" w:rsidRDefault="004E0974">
      <w:pPr>
        <w:pBdr>
          <w:top w:val="nil"/>
          <w:left w:val="nil"/>
          <w:bottom w:val="nil"/>
          <w:right w:val="nil"/>
          <w:between w:val="nil"/>
        </w:pBdr>
        <w:ind w:left="720"/>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 xml:space="preserve">This Agreement will be governed by and construed in accordance with English law and without prejudice to the Dispute Resolution Process, each party agrees to submit to the exclusive jurisdiction of the courts of England and Wales. </w:t>
      </w:r>
    </w:p>
    <w:p w14:paraId="2DF31337" w14:textId="244B5214" w:rsidR="0001459B"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Executed and delivered as an agreement by the parties or their duly authorised attorneys the day and year first above written.</w:t>
      </w:r>
    </w:p>
    <w:p w14:paraId="78988521" w14:textId="77777777" w:rsidR="0080403F" w:rsidRPr="0080403F" w:rsidRDefault="0080403F">
      <w:pPr>
        <w:pBdr>
          <w:top w:val="nil"/>
          <w:left w:val="nil"/>
          <w:bottom w:val="nil"/>
          <w:right w:val="nil"/>
          <w:between w:val="nil"/>
        </w:pBdr>
        <w:rPr>
          <w:rFonts w:ascii="Helvetica Neue" w:eastAsia="Helvetica Neue" w:hAnsi="Helvetica Neue" w:cs="Helvetica Neue"/>
          <w:b/>
          <w:color w:val="000000"/>
          <w:sz w:val="20"/>
          <w:szCs w:val="20"/>
        </w:rPr>
      </w:pPr>
    </w:p>
    <w:p w14:paraId="6134FAB2" w14:textId="77777777" w:rsidR="0001459B" w:rsidRPr="0080403F" w:rsidRDefault="004E0974">
      <w:pPr>
        <w:pBdr>
          <w:top w:val="nil"/>
          <w:left w:val="nil"/>
          <w:bottom w:val="nil"/>
          <w:right w:val="nil"/>
          <w:between w:val="nil"/>
        </w:pBdr>
        <w:rPr>
          <w:rFonts w:ascii="Helvetica Neue" w:eastAsia="Helvetica Neue" w:hAnsi="Helvetica Neue" w:cs="Helvetica Neue"/>
          <w:b/>
          <w:color w:val="000000"/>
          <w:sz w:val="20"/>
          <w:szCs w:val="20"/>
        </w:rPr>
      </w:pPr>
      <w:r w:rsidRPr="0080403F">
        <w:rPr>
          <w:rFonts w:ascii="Helvetica Neue" w:eastAsia="Helvetica Neue" w:hAnsi="Helvetica Neue" w:cs="Helvetica Neue"/>
          <w:b/>
          <w:color w:val="000000"/>
          <w:sz w:val="20"/>
          <w:szCs w:val="20"/>
        </w:rPr>
        <w:t>For and on behalf of the Buyer</w:t>
      </w:r>
    </w:p>
    <w:p w14:paraId="48827713" w14:textId="77777777" w:rsidR="0001459B" w:rsidRPr="0080403F" w:rsidRDefault="004E0974" w:rsidP="00555A95">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Signed by:</w:t>
      </w:r>
    </w:p>
    <w:p w14:paraId="501EE9C5" w14:textId="3ABD964E" w:rsidR="0001459B" w:rsidRPr="0080403F" w:rsidRDefault="004E0974" w:rsidP="00555A95">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Full name (capitals):</w:t>
      </w:r>
      <w:r w:rsidR="00492B09">
        <w:rPr>
          <w:rFonts w:ascii="Helvetica Neue" w:eastAsia="Helvetica Neue" w:hAnsi="Helvetica Neue" w:cs="Helvetica Neue"/>
          <w:color w:val="000000"/>
          <w:sz w:val="20"/>
          <w:szCs w:val="20"/>
        </w:rPr>
        <w:t xml:space="preserve"> </w:t>
      </w:r>
    </w:p>
    <w:p w14:paraId="4CFB0A8D" w14:textId="7C48A3DB" w:rsidR="0001459B" w:rsidRPr="0080403F" w:rsidRDefault="004E0974" w:rsidP="00555A95">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Position:</w:t>
      </w:r>
      <w:r w:rsidR="00492B09">
        <w:rPr>
          <w:rFonts w:ascii="Helvetica Neue" w:eastAsia="Helvetica Neue" w:hAnsi="Helvetica Neue" w:cs="Helvetica Neue"/>
          <w:color w:val="000000"/>
          <w:sz w:val="20"/>
          <w:szCs w:val="20"/>
        </w:rPr>
        <w:t xml:space="preserve"> Senior </w:t>
      </w:r>
    </w:p>
    <w:p w14:paraId="55D090D9" w14:textId="3B45D392" w:rsidR="0001459B" w:rsidRDefault="004E0974" w:rsidP="00555A95">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Date:</w:t>
      </w:r>
    </w:p>
    <w:p w14:paraId="00D2543F" w14:textId="77777777" w:rsidR="0080403F" w:rsidRPr="0080403F" w:rsidRDefault="0080403F" w:rsidP="009E4569">
      <w:pPr>
        <w:pBdr>
          <w:top w:val="nil"/>
          <w:left w:val="nil"/>
          <w:bottom w:val="nil"/>
          <w:right w:val="nil"/>
          <w:between w:val="nil"/>
        </w:pBdr>
        <w:ind w:firstLine="720"/>
        <w:rPr>
          <w:rFonts w:ascii="Helvetica Neue" w:eastAsia="Helvetica Neue" w:hAnsi="Helvetica Neue" w:cs="Helvetica Neue"/>
          <w:color w:val="000000"/>
          <w:sz w:val="20"/>
          <w:szCs w:val="20"/>
        </w:rPr>
      </w:pPr>
    </w:p>
    <w:p w14:paraId="3D51B591" w14:textId="036072BF" w:rsidR="0001459B" w:rsidRPr="0080403F" w:rsidRDefault="004E0974">
      <w:pPr>
        <w:pBdr>
          <w:top w:val="nil"/>
          <w:left w:val="nil"/>
          <w:bottom w:val="nil"/>
          <w:right w:val="nil"/>
          <w:between w:val="nil"/>
        </w:pBdr>
        <w:rPr>
          <w:rFonts w:ascii="Helvetica Neue" w:eastAsia="Helvetica Neue" w:hAnsi="Helvetica Neue" w:cs="Helvetica Neue"/>
          <w:b/>
          <w:color w:val="000000"/>
          <w:sz w:val="20"/>
          <w:szCs w:val="20"/>
        </w:rPr>
      </w:pPr>
      <w:r w:rsidRPr="0080403F">
        <w:rPr>
          <w:rFonts w:ascii="Helvetica Neue" w:eastAsia="Helvetica Neue" w:hAnsi="Helvetica Neue" w:cs="Helvetica Neue"/>
          <w:b/>
          <w:color w:val="000000"/>
          <w:sz w:val="20"/>
          <w:szCs w:val="20"/>
        </w:rPr>
        <w:t xml:space="preserve">For and on behalf of </w:t>
      </w:r>
      <w:r w:rsidR="00555A95">
        <w:rPr>
          <w:rFonts w:ascii="Helvetica Neue" w:eastAsia="Helvetica Neue" w:hAnsi="Helvetica Neue" w:cs="Helvetica Neue"/>
          <w:b/>
          <w:color w:val="000000"/>
          <w:sz w:val="20"/>
          <w:szCs w:val="20"/>
        </w:rPr>
        <w:t>Skillsoft</w:t>
      </w:r>
    </w:p>
    <w:p w14:paraId="02AF4243" w14:textId="6794FF53"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Signed by:</w:t>
      </w:r>
      <w:r w:rsidR="00555A95">
        <w:rPr>
          <w:rFonts w:ascii="Helvetica Neue" w:eastAsia="Helvetica Neue" w:hAnsi="Helvetica Neue" w:cs="Helvetica Neue"/>
          <w:color w:val="000000"/>
          <w:sz w:val="20"/>
          <w:szCs w:val="20"/>
        </w:rPr>
        <w:t xml:space="preserve"> </w:t>
      </w:r>
    </w:p>
    <w:p w14:paraId="188DBBDD" w14:textId="09FBB57E"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Full name (capitals):</w:t>
      </w:r>
      <w:r w:rsidR="00555A95">
        <w:rPr>
          <w:rFonts w:ascii="Helvetica Neue" w:eastAsia="Helvetica Neue" w:hAnsi="Helvetica Neue" w:cs="Helvetica Neue"/>
          <w:color w:val="000000"/>
          <w:sz w:val="20"/>
          <w:szCs w:val="20"/>
        </w:rPr>
        <w:t xml:space="preserve"> </w:t>
      </w:r>
    </w:p>
    <w:p w14:paraId="106CD79F" w14:textId="5B24B760"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Position:</w:t>
      </w:r>
      <w:r w:rsidR="00555A95">
        <w:rPr>
          <w:rFonts w:ascii="Helvetica Neue" w:eastAsia="Helvetica Neue" w:hAnsi="Helvetica Neue" w:cs="Helvetica Neue"/>
          <w:color w:val="000000"/>
          <w:sz w:val="20"/>
          <w:szCs w:val="20"/>
        </w:rPr>
        <w:t xml:space="preserve"> </w:t>
      </w:r>
    </w:p>
    <w:p w14:paraId="3A989A12" w14:textId="5D66BC94" w:rsidR="0001459B" w:rsidRPr="0080403F" w:rsidRDefault="004E0974">
      <w:pPr>
        <w:pBdr>
          <w:top w:val="nil"/>
          <w:left w:val="nil"/>
          <w:bottom w:val="nil"/>
          <w:right w:val="nil"/>
          <w:between w:val="nil"/>
        </w:pBdr>
        <w:rPr>
          <w:rFonts w:ascii="Helvetica Neue" w:eastAsia="Helvetica Neue" w:hAnsi="Helvetica Neue" w:cs="Helvetica Neue"/>
          <w:color w:val="000000"/>
          <w:sz w:val="20"/>
          <w:szCs w:val="20"/>
        </w:rPr>
      </w:pPr>
      <w:r w:rsidRPr="0080403F">
        <w:rPr>
          <w:rFonts w:ascii="Helvetica Neue" w:eastAsia="Helvetica Neue" w:hAnsi="Helvetica Neue" w:cs="Helvetica Neue"/>
          <w:color w:val="000000"/>
          <w:sz w:val="20"/>
          <w:szCs w:val="20"/>
        </w:rPr>
        <w:t>Date:</w:t>
      </w:r>
      <w:r w:rsidR="00555A95">
        <w:rPr>
          <w:rFonts w:ascii="Helvetica Neue" w:eastAsia="Helvetica Neue" w:hAnsi="Helvetica Neue" w:cs="Helvetica Neue"/>
          <w:color w:val="000000"/>
          <w:sz w:val="20"/>
          <w:szCs w:val="20"/>
        </w:rPr>
        <w:t xml:space="preserve"> </w:t>
      </w:r>
    </w:p>
    <w:p w14:paraId="79EA0A12" w14:textId="5A667DFF" w:rsidR="0080403F" w:rsidRDefault="0080403F" w:rsidP="009E4569"/>
    <w:p w14:paraId="22978D3B" w14:textId="77777777" w:rsidR="0001459B" w:rsidRPr="0080403F" w:rsidRDefault="004E0974">
      <w:pPr>
        <w:pStyle w:val="Heading2"/>
        <w:rPr>
          <w:rFonts w:ascii="Helvetica Neue" w:eastAsia="Helvetica Neue" w:hAnsi="Helvetica Neue" w:cs="Helvetica Neue"/>
          <w:b/>
          <w:sz w:val="32"/>
          <w:szCs w:val="32"/>
        </w:rPr>
      </w:pPr>
      <w:bookmarkStart w:id="115" w:name="_Toc13659180"/>
      <w:r w:rsidRPr="0080403F">
        <w:rPr>
          <w:rFonts w:ascii="Helvetica Neue" w:eastAsia="Helvetica Neue" w:hAnsi="Helvetica Neue" w:cs="Helvetica Neue"/>
          <w:b/>
          <w:sz w:val="32"/>
          <w:szCs w:val="32"/>
        </w:rPr>
        <w:t>Schedule 4 - Alternative clauses</w:t>
      </w:r>
      <w:bookmarkEnd w:id="115"/>
    </w:p>
    <w:p w14:paraId="2B11E3E8" w14:textId="77777777" w:rsidR="0001459B" w:rsidRPr="002E454A" w:rsidRDefault="004E0974">
      <w:pPr>
        <w:pStyle w:val="Heading2"/>
        <w:spacing w:after="200"/>
        <w:rPr>
          <w:rFonts w:ascii="Helvetica Neue" w:eastAsia="Helvetica Neue" w:hAnsi="Helvetica Neue" w:cs="Helvetica Neue"/>
          <w:b/>
          <w:sz w:val="24"/>
          <w:szCs w:val="24"/>
        </w:rPr>
      </w:pPr>
      <w:bookmarkStart w:id="116" w:name="_Toc13659181"/>
      <w:r w:rsidRPr="002E454A">
        <w:rPr>
          <w:rFonts w:ascii="Helvetica Neue" w:eastAsia="Helvetica Neue" w:hAnsi="Helvetica Neue" w:cs="Helvetica Neue"/>
          <w:b/>
          <w:sz w:val="24"/>
          <w:szCs w:val="24"/>
        </w:rPr>
        <w:t>1. Introduction</w:t>
      </w:r>
      <w:bookmarkEnd w:id="116"/>
    </w:p>
    <w:p w14:paraId="6860FC18" w14:textId="77777777" w:rsidR="0001459B" w:rsidRPr="0080403F" w:rsidRDefault="004E0974">
      <w:pPr>
        <w:numPr>
          <w:ilvl w:val="0"/>
          <w:numId w:val="23"/>
        </w:numPr>
        <w:pBdr>
          <w:top w:val="nil"/>
          <w:left w:val="nil"/>
          <w:bottom w:val="nil"/>
          <w:right w:val="nil"/>
          <w:between w:val="nil"/>
        </w:pBdr>
        <w:ind w:hanging="724"/>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This Schedule specifies the alternative clauses that may be requested in the Order Form and, if requested in the Order Form, will apply to this Call-Off Contract.</w:t>
      </w:r>
    </w:p>
    <w:p w14:paraId="6BB40320" w14:textId="77777777" w:rsidR="0001459B" w:rsidRPr="0080403F" w:rsidRDefault="004E0974">
      <w:pPr>
        <w:pStyle w:val="Heading2"/>
        <w:spacing w:after="200"/>
        <w:rPr>
          <w:rFonts w:ascii="Helvetica Neue" w:eastAsia="Helvetica Neue" w:hAnsi="Helvetica Neue" w:cs="Helvetica Neue"/>
          <w:b/>
        </w:rPr>
      </w:pPr>
      <w:bookmarkStart w:id="117" w:name="_Toc13659182"/>
      <w:r w:rsidRPr="0080403F">
        <w:rPr>
          <w:rFonts w:ascii="Helvetica Neue" w:eastAsia="Helvetica Neue" w:hAnsi="Helvetica Neue" w:cs="Helvetica Neue"/>
          <w:b/>
        </w:rPr>
        <w:t xml:space="preserve">2. </w:t>
      </w:r>
      <w:r w:rsidRPr="002E454A">
        <w:rPr>
          <w:rFonts w:ascii="Helvetica Neue" w:eastAsia="Helvetica Neue" w:hAnsi="Helvetica Neue" w:cs="Helvetica Neue"/>
          <w:b/>
          <w:sz w:val="24"/>
          <w:szCs w:val="24"/>
        </w:rPr>
        <w:t>Clauses selected</w:t>
      </w:r>
      <w:bookmarkEnd w:id="117"/>
    </w:p>
    <w:p w14:paraId="73E8DDBB" w14:textId="77777777" w:rsidR="0001459B" w:rsidRPr="0080403F" w:rsidRDefault="004E0974">
      <w:pPr>
        <w:numPr>
          <w:ilvl w:val="0"/>
          <w:numId w:val="21"/>
        </w:numPr>
        <w:pBdr>
          <w:top w:val="nil"/>
          <w:left w:val="nil"/>
          <w:bottom w:val="nil"/>
          <w:right w:val="nil"/>
          <w:between w:val="nil"/>
        </w:pBdr>
        <w:ind w:hanging="724"/>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The Customer may, in the Order Form, request the following alternative clauses:</w:t>
      </w:r>
    </w:p>
    <w:p w14:paraId="478F398E" w14:textId="77777777" w:rsidR="0001459B" w:rsidRPr="0080403F" w:rsidRDefault="004E0974">
      <w:pPr>
        <w:numPr>
          <w:ilvl w:val="1"/>
          <w:numId w:val="32"/>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Scots Law (see paragraph 2.1.2 of this Schedule)</w:t>
      </w:r>
    </w:p>
    <w:p w14:paraId="5C9FE8B5" w14:textId="77777777" w:rsidR="0001459B" w:rsidRPr="0080403F" w:rsidRDefault="004E0974">
      <w:pPr>
        <w:numPr>
          <w:ilvl w:val="1"/>
          <w:numId w:val="32"/>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Scots Law</w:t>
      </w:r>
    </w:p>
    <w:p w14:paraId="7DAF45B6" w14:textId="77777777" w:rsidR="0001459B" w:rsidRPr="0080403F" w:rsidRDefault="004E0974">
      <w:pPr>
        <w:pBdr>
          <w:top w:val="nil"/>
          <w:left w:val="nil"/>
          <w:bottom w:val="nil"/>
          <w:right w:val="nil"/>
          <w:between w:val="nil"/>
        </w:pBdr>
        <w:ind w:left="1440" w:firstLine="720"/>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Law and Jurisdiction</w:t>
      </w:r>
    </w:p>
    <w:p w14:paraId="48124EC7" w14:textId="77777777" w:rsidR="0001459B" w:rsidRPr="0080403F" w:rsidRDefault="004E0974">
      <w:p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References to England and Wales in incorporated Framework Agreement clause 8.10 (Law and Jurisdiction) of this Call-Off Contract will be replaced with Scotland and the wording of the Framework Agreement and Call-Off Contract will be interpreted as closely as possible to the original English and Welsh Law intention despite Scots Law applying.  </w:t>
      </w:r>
    </w:p>
    <w:p w14:paraId="1B885E98" w14:textId="516E03A6" w:rsidR="0001459B" w:rsidRPr="0080403F" w:rsidRDefault="004E0974" w:rsidP="009E4569">
      <w:p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Reference to England and Wales in Working Days definition within the Glossary and interpretations section will be</w:t>
      </w:r>
      <w:r w:rsidR="00A229F4" w:rsidRPr="0080403F">
        <w:rPr>
          <w:rFonts w:ascii="Helvetica Neue" w:eastAsia="Helvetica Neue" w:hAnsi="Helvetica Neue" w:cs="Helvetica Neue"/>
          <w:sz w:val="20"/>
          <w:szCs w:val="20"/>
        </w:rPr>
        <w:t xml:space="preserve"> </w:t>
      </w:r>
      <w:r w:rsidRPr="0080403F">
        <w:rPr>
          <w:rFonts w:ascii="Helvetica Neue" w:eastAsia="Helvetica Neue" w:hAnsi="Helvetica Neue" w:cs="Helvetica Neue"/>
          <w:sz w:val="20"/>
          <w:szCs w:val="20"/>
        </w:rPr>
        <w:t>replaced with Scotland.</w:t>
      </w:r>
    </w:p>
    <w:p w14:paraId="59A1B2FA" w14:textId="77777777" w:rsidR="0001459B" w:rsidRPr="0080403F" w:rsidRDefault="004E0974" w:rsidP="009E4569">
      <w:p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References to the Contracts (Rights of Third Parties) Act 1999 will be removed in clause 27.1</w:t>
      </w:r>
    </w:p>
    <w:p w14:paraId="05034C12" w14:textId="048ED053" w:rsidR="0001459B" w:rsidRPr="0080403F" w:rsidRDefault="004E0974" w:rsidP="009E4569">
      <w:p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Reference to the Freedom of Information Act 2000 within the defined terms for ‘FoIA/Freedom of Information Act’ to be</w:t>
      </w:r>
      <w:r w:rsidR="00A229F4" w:rsidRPr="0080403F">
        <w:rPr>
          <w:rFonts w:ascii="Helvetica Neue" w:eastAsia="Helvetica Neue" w:hAnsi="Helvetica Neue" w:cs="Helvetica Neue"/>
          <w:sz w:val="20"/>
          <w:szCs w:val="20"/>
        </w:rPr>
        <w:t xml:space="preserve"> </w:t>
      </w:r>
      <w:r w:rsidRPr="0080403F">
        <w:rPr>
          <w:rFonts w:ascii="Helvetica Neue" w:eastAsia="Helvetica Neue" w:hAnsi="Helvetica Neue" w:cs="Helvetica Neue"/>
          <w:sz w:val="20"/>
          <w:szCs w:val="20"/>
        </w:rPr>
        <w:t>replaced with Freedom of Information (Scotland) Act 2002.</w:t>
      </w:r>
    </w:p>
    <w:p w14:paraId="489C463B" w14:textId="60F38720" w:rsidR="0001459B" w:rsidRPr="0080403F" w:rsidRDefault="004E0974" w:rsidP="009E4569">
      <w:p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Reference to the Supply of Goods and Services Act 1982 will be removed in incorporated Framework Agreement</w:t>
      </w:r>
      <w:r w:rsidR="00A229F4" w:rsidRPr="0080403F">
        <w:rPr>
          <w:rFonts w:ascii="Helvetica Neue" w:eastAsia="Helvetica Neue" w:hAnsi="Helvetica Neue" w:cs="Helvetica Neue"/>
          <w:sz w:val="20"/>
          <w:szCs w:val="20"/>
        </w:rPr>
        <w:t xml:space="preserve"> </w:t>
      </w:r>
      <w:r w:rsidRPr="0080403F">
        <w:rPr>
          <w:rFonts w:ascii="Helvetica Neue" w:eastAsia="Helvetica Neue" w:hAnsi="Helvetica Neue" w:cs="Helvetica Neue"/>
          <w:sz w:val="20"/>
          <w:szCs w:val="20"/>
        </w:rPr>
        <w:t>clause</w:t>
      </w:r>
      <w:r w:rsidR="00A229F4" w:rsidRPr="0080403F">
        <w:rPr>
          <w:rFonts w:ascii="Helvetica Neue" w:eastAsia="Helvetica Neue" w:hAnsi="Helvetica Neue" w:cs="Helvetica Neue"/>
          <w:sz w:val="20"/>
          <w:szCs w:val="20"/>
        </w:rPr>
        <w:t xml:space="preserve"> </w:t>
      </w:r>
      <w:r w:rsidRPr="0080403F">
        <w:rPr>
          <w:rFonts w:ascii="Helvetica Neue" w:eastAsia="Helvetica Neue" w:hAnsi="Helvetica Neue" w:cs="Helvetica Neue"/>
          <w:sz w:val="20"/>
          <w:szCs w:val="20"/>
        </w:rPr>
        <w:t>4.2.</w:t>
      </w:r>
    </w:p>
    <w:p w14:paraId="2E3F3202" w14:textId="2A5E2A05" w:rsidR="0001459B" w:rsidRPr="0080403F" w:rsidRDefault="004E0974" w:rsidP="009E4569">
      <w:p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References to “tort” will be replaced with “delict” throughout.</w:t>
      </w:r>
    </w:p>
    <w:p w14:paraId="797ED416" w14:textId="77777777" w:rsidR="00A229F4" w:rsidRPr="0080403F" w:rsidRDefault="00A229F4" w:rsidP="009E4569">
      <w:pPr>
        <w:pBdr>
          <w:top w:val="nil"/>
          <w:left w:val="nil"/>
          <w:bottom w:val="nil"/>
          <w:right w:val="nil"/>
          <w:between w:val="nil"/>
        </w:pBdr>
        <w:rPr>
          <w:rFonts w:ascii="Helvetica Neue" w:eastAsia="Helvetica Neue" w:hAnsi="Helvetica Neue" w:cs="Helvetica Neue"/>
          <w:sz w:val="20"/>
          <w:szCs w:val="20"/>
        </w:rPr>
      </w:pPr>
    </w:p>
    <w:p w14:paraId="496E31C5" w14:textId="77777777" w:rsidR="0001459B" w:rsidRPr="0080403F" w:rsidRDefault="004E0974">
      <w:pPr>
        <w:numPr>
          <w:ilvl w:val="0"/>
          <w:numId w:val="21"/>
        </w:numPr>
        <w:pBdr>
          <w:top w:val="nil"/>
          <w:left w:val="nil"/>
          <w:bottom w:val="nil"/>
          <w:right w:val="nil"/>
          <w:between w:val="nil"/>
        </w:pBdr>
        <w:ind w:hanging="724"/>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 The Customer may, in the Order Form, request the following Alternative Clauses:</w:t>
      </w:r>
    </w:p>
    <w:p w14:paraId="23783181" w14:textId="77777777" w:rsidR="0001459B" w:rsidRPr="0080403F" w:rsidRDefault="004E0974">
      <w:pPr>
        <w:numPr>
          <w:ilvl w:val="1"/>
          <w:numId w:val="21"/>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Northern Ireland Law (see paragraph 2.3, 2.4, 2.5, 2.6 and 2.7 of this Schedule)</w:t>
      </w:r>
    </w:p>
    <w:p w14:paraId="550FDAA8" w14:textId="77777777" w:rsidR="0001459B" w:rsidRPr="0080403F" w:rsidRDefault="004E0974">
      <w:pPr>
        <w:pStyle w:val="Heading3"/>
        <w:numPr>
          <w:ilvl w:val="0"/>
          <w:numId w:val="21"/>
        </w:numPr>
        <w:spacing w:before="320" w:after="200"/>
        <w:ind w:left="701" w:hanging="705"/>
        <w:rPr>
          <w:rFonts w:ascii="Helvetica Neue" w:eastAsia="Helvetica Neue" w:hAnsi="Helvetica Neue" w:cs="Helvetica Neue"/>
          <w:b w:val="0"/>
          <w:color w:val="000000"/>
        </w:rPr>
      </w:pPr>
      <w:bookmarkStart w:id="118" w:name="_Toc13659183"/>
      <w:r w:rsidRPr="0080403F">
        <w:rPr>
          <w:rFonts w:ascii="Helvetica Neue" w:eastAsia="Helvetica Neue" w:hAnsi="Helvetica Neue" w:cs="Helvetica Neue"/>
          <w:color w:val="000000"/>
        </w:rPr>
        <w:t>Discrimination</w:t>
      </w:r>
      <w:bookmarkEnd w:id="118"/>
    </w:p>
    <w:p w14:paraId="5C445318" w14:textId="73F01409" w:rsidR="0001459B" w:rsidRPr="0080403F" w:rsidRDefault="004E0974">
      <w:pPr>
        <w:numPr>
          <w:ilvl w:val="1"/>
          <w:numId w:val="34"/>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The Supplier will comply with all applicable fair employment, equality of treatment and anti-</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discrimination legislation, including, in particular, the Employment (Northern Ireland) Order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2002, the Fair Employment and Treatment  (Northern Ireland) ) Order 1998, the Sex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Discrimination (Northern Ireland) Order 1976 and 1988, the Employment Equality (Sexual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Orientation) Regulations (Northern Ireland) 2003, the Equal Pay Act (Northern Ireland) 1970,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the Disability Discrimination Act 1995, the Race Relations (Northern Ireland) Order 1997, the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Employment Relations (Northern Ireland) Order 1999 and Employment Rights (Northern Ireland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 Order 1996 Employment Equality (Age) Regulations (Northern Ireland) 2006; Part-time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Workers (Prevention of less Favourable Treatment) Regulation 2000; Fixed-term Employees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(Prevention of Less Favourable Treatment) Regulations 2002, The Disability Discrimination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(Northern Ireland) Order 2006, The Employment Relations (Northern Ireland) Order 2004, The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Equality Act (Sexual Orientation) Regulations (Northern Ireland) 2006, The Employment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Relations (Northern Ireland) Order 2004 and The Work and Families (Northern Ireland) Order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2006; and will use his best endeavours to ensure that in his employment policies and practices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and in the delivery of the services required of the Supplier under this Call-Off Contract he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promotes equality of treatment and opportunity between:</w:t>
      </w:r>
    </w:p>
    <w:p w14:paraId="4434A76B" w14:textId="77777777" w:rsidR="0001459B" w:rsidRPr="0080403F" w:rsidRDefault="004E0974" w:rsidP="00A229F4">
      <w:pPr>
        <w:numPr>
          <w:ilvl w:val="2"/>
          <w:numId w:val="34"/>
        </w:numPr>
        <w:pBdr>
          <w:top w:val="nil"/>
          <w:left w:val="nil"/>
          <w:bottom w:val="nil"/>
          <w:right w:val="nil"/>
          <w:between w:val="nil"/>
        </w:pBdr>
        <w:ind w:hanging="33"/>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persons of different religious beliefs or political opinions</w:t>
      </w:r>
    </w:p>
    <w:p w14:paraId="33079CB2" w14:textId="77777777" w:rsidR="0001459B" w:rsidRPr="0080403F" w:rsidRDefault="004E0974" w:rsidP="00A229F4">
      <w:pPr>
        <w:numPr>
          <w:ilvl w:val="2"/>
          <w:numId w:val="34"/>
        </w:numPr>
        <w:pBdr>
          <w:top w:val="nil"/>
          <w:left w:val="nil"/>
          <w:bottom w:val="nil"/>
          <w:right w:val="nil"/>
          <w:between w:val="nil"/>
        </w:pBdr>
        <w:ind w:hanging="33"/>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men and women or married and unmarried persons</w:t>
      </w:r>
    </w:p>
    <w:p w14:paraId="461336EC" w14:textId="556777EA" w:rsidR="0001459B" w:rsidRPr="0080403F" w:rsidRDefault="004E0974" w:rsidP="00A229F4">
      <w:pPr>
        <w:numPr>
          <w:ilvl w:val="2"/>
          <w:numId w:val="34"/>
        </w:numPr>
        <w:pBdr>
          <w:top w:val="nil"/>
          <w:left w:val="nil"/>
          <w:bottom w:val="nil"/>
          <w:right w:val="nil"/>
          <w:between w:val="nil"/>
        </w:pBdr>
        <w:ind w:hanging="33"/>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persons with and without dependants (including women who are pregnant or on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maternity leave and men on paternity leave)</w:t>
      </w:r>
    </w:p>
    <w:p w14:paraId="6A2EE8E7" w14:textId="61D90CB4" w:rsidR="0001459B" w:rsidRPr="0080403F" w:rsidRDefault="004E0974" w:rsidP="00A229F4">
      <w:pPr>
        <w:numPr>
          <w:ilvl w:val="2"/>
          <w:numId w:val="34"/>
        </w:numPr>
        <w:pBdr>
          <w:top w:val="nil"/>
          <w:left w:val="nil"/>
          <w:bottom w:val="nil"/>
          <w:right w:val="nil"/>
          <w:between w:val="nil"/>
        </w:pBdr>
        <w:ind w:hanging="33"/>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persons of different racial groups (within the meaning of the Race Relations (Northern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Ireland) Order 1997)</w:t>
      </w:r>
    </w:p>
    <w:p w14:paraId="24A9D8B6" w14:textId="3E7535AB" w:rsidR="0001459B" w:rsidRPr="0080403F" w:rsidRDefault="004E0974" w:rsidP="00A229F4">
      <w:pPr>
        <w:numPr>
          <w:ilvl w:val="2"/>
          <w:numId w:val="34"/>
        </w:numPr>
        <w:pBdr>
          <w:top w:val="nil"/>
          <w:left w:val="nil"/>
          <w:bottom w:val="nil"/>
          <w:right w:val="nil"/>
          <w:between w:val="nil"/>
        </w:pBdr>
        <w:ind w:hanging="33"/>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persons with and without a disability (within the meaning of the Disability Discrimination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Act 1995)</w:t>
      </w:r>
    </w:p>
    <w:p w14:paraId="22EB7C16" w14:textId="77777777" w:rsidR="0001459B" w:rsidRPr="0080403F" w:rsidRDefault="004E0974" w:rsidP="00A229F4">
      <w:pPr>
        <w:numPr>
          <w:ilvl w:val="2"/>
          <w:numId w:val="34"/>
        </w:numPr>
        <w:pBdr>
          <w:top w:val="nil"/>
          <w:left w:val="nil"/>
          <w:bottom w:val="nil"/>
          <w:right w:val="nil"/>
          <w:between w:val="nil"/>
        </w:pBdr>
        <w:ind w:hanging="33"/>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persons of different ages</w:t>
      </w:r>
    </w:p>
    <w:p w14:paraId="3F0413C9" w14:textId="6CB5BE07" w:rsidR="0001459B" w:rsidRPr="0080403F" w:rsidRDefault="004E0974" w:rsidP="00A229F4">
      <w:pPr>
        <w:numPr>
          <w:ilvl w:val="2"/>
          <w:numId w:val="34"/>
        </w:numPr>
        <w:pBdr>
          <w:top w:val="nil"/>
          <w:left w:val="nil"/>
          <w:bottom w:val="nil"/>
          <w:right w:val="nil"/>
          <w:between w:val="nil"/>
        </w:pBdr>
        <w:ind w:hanging="33"/>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persons of differing sexual orientation</w:t>
      </w:r>
    </w:p>
    <w:p w14:paraId="1348087C" w14:textId="77777777" w:rsidR="00A229F4" w:rsidRPr="0080403F" w:rsidRDefault="00A229F4" w:rsidP="009E4569">
      <w:pPr>
        <w:pBdr>
          <w:top w:val="nil"/>
          <w:left w:val="nil"/>
          <w:bottom w:val="nil"/>
          <w:right w:val="nil"/>
          <w:between w:val="nil"/>
        </w:pBdr>
        <w:ind w:left="2160"/>
        <w:rPr>
          <w:rFonts w:ascii="Helvetica Neue" w:eastAsia="Helvetica Neue" w:hAnsi="Helvetica Neue" w:cs="Helvetica Neue"/>
          <w:sz w:val="20"/>
          <w:szCs w:val="20"/>
        </w:rPr>
      </w:pPr>
    </w:p>
    <w:p w14:paraId="1A77DDEA" w14:textId="35E45773" w:rsidR="0001459B" w:rsidRPr="0080403F" w:rsidRDefault="004E0974">
      <w:pPr>
        <w:numPr>
          <w:ilvl w:val="1"/>
          <w:numId w:val="22"/>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Supplier will take all reasonable steps to secure the observance of clause 2.3.1 of this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Schedule by all Supplier Staff. </w:t>
      </w:r>
    </w:p>
    <w:p w14:paraId="13FBB138" w14:textId="77777777" w:rsidR="00A229F4" w:rsidRPr="0080403F" w:rsidRDefault="00A229F4" w:rsidP="009E4569">
      <w:pPr>
        <w:pBdr>
          <w:top w:val="nil"/>
          <w:left w:val="nil"/>
          <w:bottom w:val="nil"/>
          <w:right w:val="nil"/>
          <w:between w:val="nil"/>
        </w:pBdr>
        <w:ind w:left="1440"/>
        <w:rPr>
          <w:rFonts w:ascii="Helvetica Neue" w:eastAsia="Helvetica Neue" w:hAnsi="Helvetica Neue" w:cs="Helvetica Neue"/>
          <w:sz w:val="20"/>
          <w:szCs w:val="20"/>
        </w:rPr>
      </w:pPr>
    </w:p>
    <w:p w14:paraId="03890FF6" w14:textId="77777777" w:rsidR="0001459B" w:rsidRPr="0080403F" w:rsidRDefault="004E0974">
      <w:pPr>
        <w:pStyle w:val="Heading3"/>
        <w:numPr>
          <w:ilvl w:val="0"/>
          <w:numId w:val="21"/>
        </w:numPr>
        <w:spacing w:before="320" w:after="200"/>
        <w:ind w:left="701" w:hanging="705"/>
        <w:rPr>
          <w:rFonts w:ascii="Helvetica Neue" w:eastAsia="Helvetica Neue" w:hAnsi="Helvetica Neue" w:cs="Helvetica Neue"/>
          <w:b w:val="0"/>
          <w:color w:val="000000"/>
        </w:rPr>
      </w:pPr>
      <w:bookmarkStart w:id="119" w:name="_Toc13659184"/>
      <w:r w:rsidRPr="0080403F">
        <w:rPr>
          <w:rFonts w:ascii="Helvetica Neue" w:eastAsia="Helvetica Neue" w:hAnsi="Helvetica Neue" w:cs="Helvetica Neue"/>
          <w:color w:val="000000"/>
        </w:rPr>
        <w:t>Equality policies and practices</w:t>
      </w:r>
      <w:bookmarkEnd w:id="119"/>
    </w:p>
    <w:p w14:paraId="3C35FB74" w14:textId="309317D3" w:rsidR="0001459B" w:rsidRPr="0080403F" w:rsidRDefault="004E0974">
      <w:pPr>
        <w:numPr>
          <w:ilvl w:val="1"/>
          <w:numId w:val="35"/>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Supplier will introduce and will procure that any Subcontractor will also introduce and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implement an equal opportunities policy in accordance with guidance from and to the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satisfaction of the Equality Commission. The Supplier will review these policies on a regular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basis (and will procure that its Subcontractors do likewise) and the Customer will be entitled to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receive upon request a copy of the policy.</w:t>
      </w:r>
    </w:p>
    <w:p w14:paraId="7DFC559F" w14:textId="5DA9116E" w:rsidR="0001459B" w:rsidRPr="0080403F" w:rsidRDefault="004E0974">
      <w:pPr>
        <w:numPr>
          <w:ilvl w:val="1"/>
          <w:numId w:val="35"/>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Supplier will take all reasonable steps to ensure that all of the Supplier Staff comply with its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equal opportunities policies (referred to in clause 2.3 above). These steps will include:</w:t>
      </w:r>
    </w:p>
    <w:p w14:paraId="546DB5B6" w14:textId="77777777" w:rsidR="0001459B" w:rsidRPr="0080403F" w:rsidRDefault="004E0974" w:rsidP="00A229F4">
      <w:pPr>
        <w:numPr>
          <w:ilvl w:val="2"/>
          <w:numId w:val="35"/>
        </w:numPr>
        <w:pBdr>
          <w:top w:val="nil"/>
          <w:left w:val="nil"/>
          <w:bottom w:val="nil"/>
          <w:right w:val="nil"/>
          <w:between w:val="nil"/>
        </w:pBdr>
        <w:ind w:hanging="33"/>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the issue of written instructions to staff and other relevant persons</w:t>
      </w:r>
    </w:p>
    <w:p w14:paraId="0FE0F830" w14:textId="0A48544B" w:rsidR="0001459B" w:rsidRPr="0080403F" w:rsidRDefault="004E0974" w:rsidP="00A229F4">
      <w:pPr>
        <w:numPr>
          <w:ilvl w:val="2"/>
          <w:numId w:val="35"/>
        </w:numPr>
        <w:pBdr>
          <w:top w:val="nil"/>
          <w:left w:val="nil"/>
          <w:bottom w:val="nil"/>
          <w:right w:val="nil"/>
          <w:between w:val="nil"/>
        </w:pBdr>
        <w:ind w:hanging="33"/>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appointment or designation of a senior manager with responsibility for equal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opportunities</w:t>
      </w:r>
    </w:p>
    <w:p w14:paraId="449E0096" w14:textId="2731BDDE" w:rsidR="0001459B" w:rsidRPr="0080403F" w:rsidRDefault="004E0974" w:rsidP="00A229F4">
      <w:pPr>
        <w:numPr>
          <w:ilvl w:val="2"/>
          <w:numId w:val="35"/>
        </w:numPr>
        <w:pBdr>
          <w:top w:val="nil"/>
          <w:left w:val="nil"/>
          <w:bottom w:val="nil"/>
          <w:right w:val="nil"/>
          <w:between w:val="nil"/>
        </w:pBdr>
        <w:ind w:hanging="33"/>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training of all staff and other relevant persons in equal opportunities and harassment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matters</w:t>
      </w:r>
    </w:p>
    <w:p w14:paraId="7C894857" w14:textId="1C7627DE" w:rsidR="0001459B" w:rsidRPr="0080403F" w:rsidRDefault="004E0974" w:rsidP="00A229F4">
      <w:pPr>
        <w:numPr>
          <w:ilvl w:val="2"/>
          <w:numId w:val="35"/>
        </w:numPr>
        <w:pBdr>
          <w:top w:val="nil"/>
          <w:left w:val="nil"/>
          <w:bottom w:val="nil"/>
          <w:right w:val="nil"/>
          <w:between w:val="nil"/>
        </w:pBdr>
        <w:ind w:hanging="33"/>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inclusion of the topic of equality as an agenda item at team, management  and staff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meetings</w:t>
      </w:r>
    </w:p>
    <w:p w14:paraId="39A9273E" w14:textId="6379ABF9" w:rsidR="0001459B" w:rsidRPr="0080403F" w:rsidRDefault="004E0974" w:rsidP="009E4569">
      <w:pPr>
        <w:pBdr>
          <w:top w:val="nil"/>
          <w:left w:val="nil"/>
          <w:bottom w:val="nil"/>
          <w:right w:val="nil"/>
          <w:between w:val="nil"/>
        </w:pBdr>
        <w:ind w:left="1440" w:firstLine="687"/>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Supplier will procure that its Subcontractors do likewise with their equal opportunities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policies.</w:t>
      </w:r>
    </w:p>
    <w:p w14:paraId="29535642" w14:textId="77777777" w:rsidR="0001459B" w:rsidRPr="0080403F" w:rsidRDefault="004E0974">
      <w:pPr>
        <w:numPr>
          <w:ilvl w:val="1"/>
          <w:numId w:val="35"/>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Supplier will inform the Customer as soon as possible in the event of: </w:t>
      </w:r>
    </w:p>
    <w:p w14:paraId="7D20E88E" w14:textId="77777777" w:rsidR="0001459B" w:rsidRPr="0080403F" w:rsidRDefault="004E0974">
      <w:pPr>
        <w:numPr>
          <w:ilvl w:val="2"/>
          <w:numId w:val="35"/>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the Equality Commission notifying the Supplier of an alleged breach by it or any Subcontractor (or any of their shareholders or directors) of the Fair Employment and Treatment (Northern Ireland) Order 1998 or</w:t>
      </w:r>
    </w:p>
    <w:p w14:paraId="728693D5" w14:textId="77777777" w:rsidR="0001459B" w:rsidRPr="0080403F" w:rsidRDefault="004E0974">
      <w:pPr>
        <w:numPr>
          <w:ilvl w:val="2"/>
          <w:numId w:val="35"/>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any finding of unlawful discrimination (or any offence under the Legislation mentioned in clause 2.3 above) being made against the Supplier or its Subcontractors during the Call-Off Contract Period by any Industrial or Fair Employment Tribunal or Court,</w:t>
      </w:r>
    </w:p>
    <w:p w14:paraId="2FE24326" w14:textId="71725D15" w:rsidR="0001459B" w:rsidRPr="0080403F" w:rsidRDefault="004E0974" w:rsidP="009E4569">
      <w:pPr>
        <w:pBdr>
          <w:top w:val="nil"/>
          <w:left w:val="nil"/>
          <w:bottom w:val="nil"/>
          <w:right w:val="nil"/>
          <w:between w:val="nil"/>
        </w:pBdr>
        <w:ind w:left="1440" w:firstLine="720"/>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Supplier will take any necessary steps (including the dismissal or replacement of any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relevant staff or Subcontractor(s)) as the Customer directs and will seek the advice of the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Equality Commission in order to prevent any offence or repetition of the unlawful discrimination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as the case may be.</w:t>
      </w:r>
    </w:p>
    <w:p w14:paraId="1636CA85" w14:textId="4DDCD2EC" w:rsidR="0001459B" w:rsidRPr="0080403F" w:rsidRDefault="004E0974">
      <w:pPr>
        <w:numPr>
          <w:ilvl w:val="1"/>
          <w:numId w:val="35"/>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Supplier will monitor (in accordance with guidance issued by the Equality Commission) the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composition of its workforce and applicants for employment and will provide an annual report on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the composition of the workforce and applicants to the Customer. If the monitoring reveals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under-representation or lack of fair participation of particular groups, the Supplier will review the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operation of its relevant policies and take positive action if appropriate. The Supplier will impose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on its Subcontractors obligations similar to those undertaken by it in this clause 2.4 and will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procure that those Subcontractors comply with their obligations. </w:t>
      </w:r>
    </w:p>
    <w:p w14:paraId="4F040F41" w14:textId="45EE2099" w:rsidR="0001459B" w:rsidRPr="0080403F" w:rsidRDefault="004E0974">
      <w:pPr>
        <w:numPr>
          <w:ilvl w:val="1"/>
          <w:numId w:val="35"/>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Supplier will provide any information the Customer requests (including information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requested to be provided by any Subcontractors) for the purpose of assessing the Supplier’s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compliance with its obligations under clauses 2.4.1 to 2.4.5 of this Schedule.</w:t>
      </w:r>
    </w:p>
    <w:p w14:paraId="69CA20A1" w14:textId="033E0520" w:rsidR="0001459B" w:rsidRPr="0080403F" w:rsidRDefault="004E0974">
      <w:pPr>
        <w:pStyle w:val="Heading3"/>
        <w:numPr>
          <w:ilvl w:val="0"/>
          <w:numId w:val="21"/>
        </w:numPr>
        <w:spacing w:before="320" w:after="200"/>
        <w:ind w:left="701" w:hanging="705"/>
        <w:rPr>
          <w:rFonts w:ascii="Helvetica Neue" w:eastAsia="Helvetica Neue" w:hAnsi="Helvetica Neue" w:cs="Helvetica Neue"/>
          <w:color w:val="000000"/>
        </w:rPr>
      </w:pPr>
      <w:bookmarkStart w:id="120" w:name="_Toc13659185"/>
      <w:r w:rsidRPr="0080403F">
        <w:rPr>
          <w:rFonts w:ascii="Helvetica Neue" w:eastAsia="Helvetica Neue" w:hAnsi="Helvetica Neue" w:cs="Helvetica Neue"/>
          <w:color w:val="000000"/>
        </w:rPr>
        <w:t>Equality</w:t>
      </w:r>
      <w:bookmarkEnd w:id="120"/>
      <w:r w:rsidRPr="0080403F">
        <w:rPr>
          <w:rFonts w:ascii="Helvetica Neue" w:eastAsia="Helvetica Neue" w:hAnsi="Helvetica Neue" w:cs="Helvetica Neue"/>
          <w:color w:val="000000"/>
        </w:rPr>
        <w:t xml:space="preserve"> </w:t>
      </w:r>
    </w:p>
    <w:p w14:paraId="7D5749F4" w14:textId="77777777" w:rsidR="000B45DF" w:rsidRPr="009E4569" w:rsidRDefault="000B45DF" w:rsidP="009E4569">
      <w:pPr>
        <w:rPr>
          <w:rFonts w:ascii="Helvetica Neue" w:hAnsi="Helvetica Neue"/>
          <w:b/>
        </w:rPr>
      </w:pPr>
    </w:p>
    <w:p w14:paraId="0A52AF89" w14:textId="053DA69C" w:rsidR="0001459B" w:rsidRPr="0080403F" w:rsidRDefault="004E0974">
      <w:pPr>
        <w:numPr>
          <w:ilvl w:val="1"/>
          <w:numId w:val="33"/>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Supplier will, and will procure that each Subcontractor will, in performing its/their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obligations under this Call-Off Contract (and other relevant agreements), comply with the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provisions of Section 75 of the Northern Ireland Act 1998, as if they were a public authority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within the meaning of that section.</w:t>
      </w:r>
    </w:p>
    <w:p w14:paraId="2124D597" w14:textId="41D3F141" w:rsidR="0001459B" w:rsidRPr="0080403F" w:rsidRDefault="004E0974">
      <w:pPr>
        <w:numPr>
          <w:ilvl w:val="1"/>
          <w:numId w:val="33"/>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Supplier acknowledges that the Customer must, in carrying out its functions, have due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regard to the need to promote equality of opportunity as contemplated by the Northern Ireland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Act 1998 and the Supplier will use all reasonable endeavours to assist (and to ensure that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relevant Subcontractor helps) the Customer in relation to same.</w:t>
      </w:r>
    </w:p>
    <w:p w14:paraId="1D22CBE3" w14:textId="77777777" w:rsidR="0001459B" w:rsidRPr="0080403F" w:rsidRDefault="004E0974">
      <w:pPr>
        <w:pStyle w:val="Heading3"/>
        <w:numPr>
          <w:ilvl w:val="0"/>
          <w:numId w:val="21"/>
        </w:numPr>
        <w:spacing w:before="320" w:after="200"/>
        <w:ind w:left="701" w:hanging="705"/>
        <w:rPr>
          <w:rFonts w:ascii="Helvetica Neue" w:eastAsia="Helvetica Neue" w:hAnsi="Helvetica Neue" w:cs="Helvetica Neue"/>
          <w:b w:val="0"/>
          <w:color w:val="000000"/>
        </w:rPr>
      </w:pPr>
      <w:bookmarkStart w:id="121" w:name="_Toc13659186"/>
      <w:r w:rsidRPr="0080403F">
        <w:rPr>
          <w:rFonts w:ascii="Helvetica Neue" w:eastAsia="Helvetica Neue" w:hAnsi="Helvetica Neue" w:cs="Helvetica Neue"/>
          <w:color w:val="000000"/>
        </w:rPr>
        <w:t>Health and safety</w:t>
      </w:r>
      <w:bookmarkEnd w:id="121"/>
    </w:p>
    <w:p w14:paraId="5AF4889F" w14:textId="096160D1" w:rsidR="0001459B" w:rsidRPr="0080403F" w:rsidRDefault="004E0974">
      <w:pPr>
        <w:numPr>
          <w:ilvl w:val="1"/>
          <w:numId w:val="31"/>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Supplier will promptly notify the Customer of any health and safety hazards which may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arise in connection with the performance of its obligations under the Call-Off Contract. The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Customer will promptly notify the Supplier of any health and safety hazards which may exist or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arise at the Customer premises and which may affect the Supplier in the performance of its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obligations under the Call-Off Contract.</w:t>
      </w:r>
    </w:p>
    <w:p w14:paraId="722A2EB3" w14:textId="0452C789" w:rsidR="0001459B" w:rsidRPr="0080403F" w:rsidRDefault="004E0974">
      <w:pPr>
        <w:numPr>
          <w:ilvl w:val="1"/>
          <w:numId w:val="31"/>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While on the Customer premises, the Supplier will comply with any health and safety measures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implemented by the Customer in respect of Supplier Staff and other persons working there.</w:t>
      </w:r>
    </w:p>
    <w:p w14:paraId="574E7B4B" w14:textId="47EECC97" w:rsidR="0001459B" w:rsidRPr="0080403F" w:rsidRDefault="004E0974">
      <w:pPr>
        <w:numPr>
          <w:ilvl w:val="1"/>
          <w:numId w:val="31"/>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Supplier will notify the Customer immediately in the event of any incident occurring in the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performance of its obligations under the Call-Off Contract on the Customer premises if that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incident causes any personal injury or damage to property which could give rise to personal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injury.</w:t>
      </w:r>
    </w:p>
    <w:p w14:paraId="78DCC63B" w14:textId="63CCD2CE" w:rsidR="0001459B" w:rsidRPr="0080403F" w:rsidRDefault="004E0974">
      <w:pPr>
        <w:numPr>
          <w:ilvl w:val="1"/>
          <w:numId w:val="31"/>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Supplier will comply with the requirements of the Health and Safety at Work (Northern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Ireland) Order 1978 and any other acts, orders, regulations and codes of practice relating to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health and safety, which may apply to Supplier Staff and other persons working on the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Customer premises in the performance of its obligations under the Call-Off Contract.</w:t>
      </w:r>
    </w:p>
    <w:p w14:paraId="48ADCB68" w14:textId="0C6D36AD" w:rsidR="0001459B" w:rsidRPr="0080403F" w:rsidRDefault="004E0974">
      <w:pPr>
        <w:numPr>
          <w:ilvl w:val="1"/>
          <w:numId w:val="31"/>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Supplier will ensure that its health and safety policy statement (as required by the Health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and Safety at Work (Northern Ireland) Order 1978) is made available to the Customer on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request.</w:t>
      </w:r>
    </w:p>
    <w:p w14:paraId="4E6125EE" w14:textId="77777777" w:rsidR="0001459B" w:rsidRPr="0080403F" w:rsidRDefault="004E0974">
      <w:pPr>
        <w:pStyle w:val="Heading3"/>
        <w:numPr>
          <w:ilvl w:val="0"/>
          <w:numId w:val="21"/>
        </w:numPr>
        <w:spacing w:before="320" w:after="200"/>
        <w:ind w:left="701" w:hanging="705"/>
        <w:rPr>
          <w:rFonts w:ascii="Helvetica Neue" w:eastAsia="Helvetica Neue" w:hAnsi="Helvetica Neue" w:cs="Helvetica Neue"/>
          <w:b w:val="0"/>
          <w:color w:val="000000"/>
        </w:rPr>
      </w:pPr>
      <w:bookmarkStart w:id="122" w:name="_Toc13659187"/>
      <w:r w:rsidRPr="0080403F">
        <w:rPr>
          <w:rFonts w:ascii="Helvetica Neue" w:eastAsia="Helvetica Neue" w:hAnsi="Helvetica Neue" w:cs="Helvetica Neue"/>
          <w:color w:val="000000"/>
        </w:rPr>
        <w:t>Criminal damage</w:t>
      </w:r>
      <w:bookmarkEnd w:id="122"/>
      <w:r w:rsidRPr="0080403F">
        <w:rPr>
          <w:rFonts w:ascii="Helvetica Neue" w:eastAsia="Helvetica Neue" w:hAnsi="Helvetica Neue" w:cs="Helvetica Neue"/>
          <w:color w:val="000000"/>
        </w:rPr>
        <w:t xml:space="preserve"> </w:t>
      </w:r>
    </w:p>
    <w:p w14:paraId="7FF8EA6F" w14:textId="12752EC6" w:rsidR="0001459B" w:rsidRPr="0080403F" w:rsidRDefault="004E0974">
      <w:pPr>
        <w:numPr>
          <w:ilvl w:val="1"/>
          <w:numId w:val="21"/>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Supplier will maintain standards of vigilance and will take all precautions as advised by the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Criminal Damage (Compensation) (Northern Ireland) Order 1977 or as may be recommended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by the police or the Northern Ireland Office (or, if replaced, their successors) and will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compensate the Customer for any loss arising directly from a breach of this obligation (including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any diminution of monies received by the Customer under any insurance policy).</w:t>
      </w:r>
    </w:p>
    <w:p w14:paraId="0B468F66" w14:textId="7B255BEE" w:rsidR="0001459B" w:rsidRPr="0080403F" w:rsidRDefault="004E0974">
      <w:pPr>
        <w:numPr>
          <w:ilvl w:val="1"/>
          <w:numId w:val="21"/>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If during the Call-Off Contract Period any assets (or any part thereof) is or are damaged or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destroyed by any circumstance giving rise to a claim for compensation under the provisions of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the Compensation Order the following provisions of this clause 2.7 will apply.</w:t>
      </w:r>
    </w:p>
    <w:p w14:paraId="2CF80543" w14:textId="6BCE1C7A" w:rsidR="0001459B" w:rsidRPr="0080403F" w:rsidRDefault="004E0974">
      <w:pPr>
        <w:numPr>
          <w:ilvl w:val="1"/>
          <w:numId w:val="21"/>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Supplier will make (or will procure that the appropriate organisation make) all appropriate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claims under the Compensation Order as soon as possible after the CDO Event and will pursue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any claim diligently and at its cost. If appropriate, the Customer will also make and pursue a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claim diligently under the Compensation Order. Any appeal against a refusal to meet any claim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or against the amount of the award will be at the Customer’s cost and the Supplier will (at no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additional cost to the Customer) provide any help the Customer reasonably requires with the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appeal.</w:t>
      </w:r>
    </w:p>
    <w:p w14:paraId="41EEA093" w14:textId="4D124609" w:rsidR="0001459B" w:rsidRPr="0080403F" w:rsidRDefault="004E0974">
      <w:pPr>
        <w:numPr>
          <w:ilvl w:val="1"/>
          <w:numId w:val="21"/>
        </w:numP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Supplier will apply any compensation paid under the Compensation Order in respect of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damage to the relevant assets towards the repair, reinstatement or replacement of the assets</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 affected.</w:t>
      </w:r>
    </w:p>
    <w:p w14:paraId="56D6D85B" w14:textId="66D77DCC" w:rsidR="0080403F" w:rsidRDefault="0080403F">
      <w:pPr>
        <w:pBdr>
          <w:top w:val="nil"/>
          <w:left w:val="nil"/>
          <w:bottom w:val="nil"/>
          <w:right w:val="nil"/>
          <w:between w:val="nil"/>
        </w:pBdr>
        <w:rPr>
          <w:rFonts w:ascii="Helvetica Neue" w:eastAsia="Helvetica Neue" w:hAnsi="Helvetica Neue" w:cs="Helvetica Neue"/>
          <w:color w:val="000000"/>
          <w:sz w:val="20"/>
          <w:szCs w:val="20"/>
        </w:rPr>
      </w:pPr>
    </w:p>
    <w:p w14:paraId="7401F7A3" w14:textId="75017E41" w:rsidR="0080403F" w:rsidRDefault="0080403F">
      <w:pPr>
        <w:pBdr>
          <w:top w:val="nil"/>
          <w:left w:val="nil"/>
          <w:bottom w:val="nil"/>
          <w:right w:val="nil"/>
          <w:between w:val="nil"/>
        </w:pBdr>
        <w:rPr>
          <w:rFonts w:ascii="Helvetica Neue" w:eastAsia="Helvetica Neue" w:hAnsi="Helvetica Neue" w:cs="Helvetica Neue"/>
          <w:color w:val="000000"/>
          <w:sz w:val="20"/>
          <w:szCs w:val="20"/>
        </w:rPr>
      </w:pPr>
    </w:p>
    <w:p w14:paraId="55557B6C" w14:textId="678DA9AA" w:rsidR="0080403F" w:rsidRDefault="0080403F">
      <w:pPr>
        <w:pBdr>
          <w:top w:val="nil"/>
          <w:left w:val="nil"/>
          <w:bottom w:val="nil"/>
          <w:right w:val="nil"/>
          <w:between w:val="nil"/>
        </w:pBdr>
        <w:rPr>
          <w:rFonts w:ascii="Helvetica Neue" w:eastAsia="Helvetica Neue" w:hAnsi="Helvetica Neue" w:cs="Helvetica Neue"/>
          <w:color w:val="000000"/>
          <w:sz w:val="20"/>
          <w:szCs w:val="20"/>
        </w:rPr>
      </w:pPr>
    </w:p>
    <w:p w14:paraId="62FFB6BF" w14:textId="77777777" w:rsidR="00A5200E" w:rsidRDefault="00A5200E">
      <w:pPr>
        <w:pBdr>
          <w:top w:val="nil"/>
          <w:left w:val="nil"/>
          <w:bottom w:val="nil"/>
          <w:right w:val="nil"/>
          <w:between w:val="nil"/>
        </w:pBdr>
        <w:rPr>
          <w:rFonts w:ascii="Helvetica Neue" w:eastAsia="Helvetica Neue" w:hAnsi="Helvetica Neue" w:cs="Helvetica Neue"/>
          <w:color w:val="000000"/>
          <w:sz w:val="20"/>
          <w:szCs w:val="20"/>
        </w:rPr>
      </w:pPr>
    </w:p>
    <w:p w14:paraId="0712B1D4" w14:textId="77777777" w:rsidR="00A5200E" w:rsidRDefault="00A5200E">
      <w:pPr>
        <w:pBdr>
          <w:top w:val="nil"/>
          <w:left w:val="nil"/>
          <w:bottom w:val="nil"/>
          <w:right w:val="nil"/>
          <w:between w:val="nil"/>
        </w:pBdr>
        <w:rPr>
          <w:rFonts w:ascii="Helvetica Neue" w:eastAsia="Helvetica Neue" w:hAnsi="Helvetica Neue" w:cs="Helvetica Neue"/>
          <w:color w:val="000000"/>
          <w:sz w:val="20"/>
          <w:szCs w:val="20"/>
        </w:rPr>
      </w:pPr>
    </w:p>
    <w:p w14:paraId="733CCFD4" w14:textId="77777777" w:rsidR="00A5200E" w:rsidRDefault="00A5200E">
      <w:pPr>
        <w:pBdr>
          <w:top w:val="nil"/>
          <w:left w:val="nil"/>
          <w:bottom w:val="nil"/>
          <w:right w:val="nil"/>
          <w:between w:val="nil"/>
        </w:pBdr>
        <w:rPr>
          <w:rFonts w:ascii="Helvetica Neue" w:eastAsia="Helvetica Neue" w:hAnsi="Helvetica Neue" w:cs="Helvetica Neue"/>
          <w:color w:val="000000"/>
          <w:sz w:val="20"/>
          <w:szCs w:val="20"/>
        </w:rPr>
      </w:pPr>
    </w:p>
    <w:p w14:paraId="7EFDF298" w14:textId="77777777" w:rsidR="00A5200E" w:rsidRDefault="00A5200E">
      <w:pPr>
        <w:pBdr>
          <w:top w:val="nil"/>
          <w:left w:val="nil"/>
          <w:bottom w:val="nil"/>
          <w:right w:val="nil"/>
          <w:between w:val="nil"/>
        </w:pBdr>
        <w:rPr>
          <w:rFonts w:ascii="Helvetica Neue" w:eastAsia="Helvetica Neue" w:hAnsi="Helvetica Neue" w:cs="Helvetica Neue"/>
          <w:color w:val="000000"/>
          <w:sz w:val="20"/>
          <w:szCs w:val="20"/>
        </w:rPr>
      </w:pPr>
    </w:p>
    <w:p w14:paraId="6F50B7B6" w14:textId="77777777" w:rsidR="00A5200E" w:rsidRDefault="00A5200E">
      <w:pPr>
        <w:pBdr>
          <w:top w:val="nil"/>
          <w:left w:val="nil"/>
          <w:bottom w:val="nil"/>
          <w:right w:val="nil"/>
          <w:between w:val="nil"/>
        </w:pBdr>
        <w:rPr>
          <w:rFonts w:ascii="Helvetica Neue" w:eastAsia="Helvetica Neue" w:hAnsi="Helvetica Neue" w:cs="Helvetica Neue"/>
          <w:color w:val="000000"/>
          <w:sz w:val="20"/>
          <w:szCs w:val="20"/>
        </w:rPr>
      </w:pPr>
    </w:p>
    <w:p w14:paraId="06A4C31F" w14:textId="77777777" w:rsidR="00A5200E" w:rsidRDefault="00A5200E">
      <w:pPr>
        <w:pBdr>
          <w:top w:val="nil"/>
          <w:left w:val="nil"/>
          <w:bottom w:val="nil"/>
          <w:right w:val="nil"/>
          <w:between w:val="nil"/>
        </w:pBdr>
        <w:rPr>
          <w:rFonts w:ascii="Helvetica Neue" w:eastAsia="Helvetica Neue" w:hAnsi="Helvetica Neue" w:cs="Helvetica Neue"/>
          <w:color w:val="000000"/>
          <w:sz w:val="20"/>
          <w:szCs w:val="20"/>
        </w:rPr>
      </w:pPr>
    </w:p>
    <w:p w14:paraId="79DE356E" w14:textId="77777777" w:rsidR="00A5200E" w:rsidRDefault="00A5200E">
      <w:pPr>
        <w:pBdr>
          <w:top w:val="nil"/>
          <w:left w:val="nil"/>
          <w:bottom w:val="nil"/>
          <w:right w:val="nil"/>
          <w:between w:val="nil"/>
        </w:pBdr>
        <w:rPr>
          <w:rFonts w:ascii="Helvetica Neue" w:eastAsia="Helvetica Neue" w:hAnsi="Helvetica Neue" w:cs="Helvetica Neue"/>
          <w:color w:val="000000"/>
          <w:sz w:val="20"/>
          <w:szCs w:val="20"/>
        </w:rPr>
      </w:pPr>
    </w:p>
    <w:p w14:paraId="5CB4AD80" w14:textId="77777777" w:rsidR="00A5200E" w:rsidRDefault="00A5200E">
      <w:pPr>
        <w:pBdr>
          <w:top w:val="nil"/>
          <w:left w:val="nil"/>
          <w:bottom w:val="nil"/>
          <w:right w:val="nil"/>
          <w:between w:val="nil"/>
        </w:pBdr>
        <w:rPr>
          <w:rFonts w:ascii="Helvetica Neue" w:eastAsia="Helvetica Neue" w:hAnsi="Helvetica Neue" w:cs="Helvetica Neue"/>
          <w:color w:val="000000"/>
          <w:sz w:val="20"/>
          <w:szCs w:val="20"/>
        </w:rPr>
      </w:pPr>
    </w:p>
    <w:p w14:paraId="1A71011C" w14:textId="77777777" w:rsidR="00A5200E" w:rsidRDefault="00A5200E">
      <w:pPr>
        <w:pBdr>
          <w:top w:val="nil"/>
          <w:left w:val="nil"/>
          <w:bottom w:val="nil"/>
          <w:right w:val="nil"/>
          <w:between w:val="nil"/>
        </w:pBdr>
        <w:rPr>
          <w:rFonts w:ascii="Helvetica Neue" w:eastAsia="Helvetica Neue" w:hAnsi="Helvetica Neue" w:cs="Helvetica Neue"/>
          <w:color w:val="000000"/>
          <w:sz w:val="20"/>
          <w:szCs w:val="20"/>
        </w:rPr>
      </w:pPr>
    </w:p>
    <w:p w14:paraId="40B2CDE0" w14:textId="191BA7E7" w:rsidR="0080403F" w:rsidRDefault="0080403F">
      <w:pPr>
        <w:pBdr>
          <w:top w:val="nil"/>
          <w:left w:val="nil"/>
          <w:bottom w:val="nil"/>
          <w:right w:val="nil"/>
          <w:between w:val="nil"/>
        </w:pBdr>
        <w:rPr>
          <w:rFonts w:ascii="Helvetica Neue" w:eastAsia="Helvetica Neue" w:hAnsi="Helvetica Neue" w:cs="Helvetica Neue"/>
          <w:color w:val="000000"/>
          <w:sz w:val="20"/>
          <w:szCs w:val="20"/>
        </w:rPr>
      </w:pPr>
    </w:p>
    <w:p w14:paraId="550516FE" w14:textId="77777777" w:rsidR="0080403F" w:rsidRPr="009E4569" w:rsidRDefault="0080403F">
      <w:pPr>
        <w:pBdr>
          <w:top w:val="nil"/>
          <w:left w:val="nil"/>
          <w:bottom w:val="nil"/>
          <w:right w:val="nil"/>
          <w:between w:val="nil"/>
        </w:pBdr>
        <w:rPr>
          <w:rFonts w:ascii="Helvetica Neue" w:hAnsi="Helvetica Neue"/>
          <w:color w:val="000000"/>
        </w:rPr>
      </w:pPr>
    </w:p>
    <w:p w14:paraId="1EE8979A" w14:textId="3CC3765D" w:rsidR="0001459B" w:rsidRPr="009E4569" w:rsidRDefault="004E0974">
      <w:pPr>
        <w:pStyle w:val="Heading2"/>
        <w:rPr>
          <w:rFonts w:ascii="Helvetica Neue" w:eastAsia="Helvetica Neue" w:hAnsi="Helvetica Neue" w:cs="Helvetica Neue"/>
          <w:b/>
          <w:sz w:val="20"/>
          <w:szCs w:val="20"/>
        </w:rPr>
      </w:pPr>
      <w:bookmarkStart w:id="123" w:name="_Toc13659188"/>
      <w:r w:rsidRPr="0080403F">
        <w:rPr>
          <w:rFonts w:ascii="Helvetica Neue" w:eastAsia="Helvetica Neue" w:hAnsi="Helvetica Neue" w:cs="Helvetica Neue"/>
          <w:b/>
          <w:sz w:val="32"/>
          <w:szCs w:val="32"/>
        </w:rPr>
        <w:t>Schedule 6 - Glossary and interpretations</w:t>
      </w:r>
      <w:bookmarkEnd w:id="123"/>
    </w:p>
    <w:p w14:paraId="5C0CA15F" w14:textId="77777777" w:rsidR="0001459B" w:rsidRPr="009E4569" w:rsidRDefault="004E0974">
      <w:pPr>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In this Call-Off Contract the following expressions mean:</w:t>
      </w:r>
    </w:p>
    <w:tbl>
      <w:tblPr>
        <w:tblStyle w:val="2"/>
        <w:tblW w:w="10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35"/>
        <w:gridCol w:w="7155"/>
      </w:tblGrid>
      <w:tr w:rsidR="0001459B" w:rsidRPr="0080403F" w14:paraId="422864F2" w14:textId="77777777">
        <w:tc>
          <w:tcPr>
            <w:tcW w:w="3435" w:type="dxa"/>
            <w:tcBorders>
              <w:top w:val="single" w:sz="4"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B979CB7" w14:textId="77777777" w:rsidR="0001459B" w:rsidRPr="009E4569" w:rsidRDefault="004E0974">
            <w:pPr>
              <w:spacing w:after="0" w:line="240" w:lineRule="auto"/>
              <w:jc w:val="center"/>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Expression</w:t>
            </w:r>
          </w:p>
        </w:tc>
        <w:tc>
          <w:tcPr>
            <w:tcW w:w="7155" w:type="dxa"/>
            <w:tcBorders>
              <w:top w:val="single" w:sz="4"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2640534" w14:textId="77777777" w:rsidR="0001459B" w:rsidRPr="009E4569" w:rsidRDefault="004E0974">
            <w:pPr>
              <w:spacing w:after="0" w:line="240" w:lineRule="auto"/>
              <w:jc w:val="center"/>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Meaning</w:t>
            </w:r>
          </w:p>
        </w:tc>
      </w:tr>
      <w:tr w:rsidR="0001459B" w:rsidRPr="0080403F" w14:paraId="274C72D6" w14:textId="77777777">
        <w:tc>
          <w:tcPr>
            <w:tcW w:w="3435" w:type="dxa"/>
            <w:tcBorders>
              <w:top w:val="single" w:sz="4"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2B57594"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Additional Services</w:t>
            </w:r>
          </w:p>
        </w:tc>
        <w:tc>
          <w:tcPr>
            <w:tcW w:w="7155" w:type="dxa"/>
            <w:tcBorders>
              <w:top w:val="single" w:sz="4"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66C6431"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services ancillary to the G-Cloud Services that are in the scope of Framework Agreement Section 2 (Services Offered) which a Buyer may request.</w:t>
            </w:r>
          </w:p>
        </w:tc>
      </w:tr>
      <w:tr w:rsidR="0001459B" w:rsidRPr="0080403F" w14:paraId="7D6D54E8" w14:textId="77777777">
        <w:tc>
          <w:tcPr>
            <w:tcW w:w="3435" w:type="dxa"/>
            <w:tcBorders>
              <w:top w:val="single" w:sz="4"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ADE36B6"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Admission Agreement</w:t>
            </w:r>
          </w:p>
        </w:tc>
        <w:tc>
          <w:tcPr>
            <w:tcW w:w="7155" w:type="dxa"/>
            <w:tcBorders>
              <w:top w:val="single" w:sz="4"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9E5BC14"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agreement to be entered into to enable the Supplier to participate in the relevant Civil Service pension scheme(s).</w:t>
            </w:r>
          </w:p>
        </w:tc>
      </w:tr>
      <w:tr w:rsidR="005137D3" w:rsidRPr="0080403F" w14:paraId="1C165C26" w14:textId="77777777">
        <w:tc>
          <w:tcPr>
            <w:tcW w:w="3435" w:type="dxa"/>
            <w:tcBorders>
              <w:top w:val="single" w:sz="4"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793303E" w14:textId="20D9EFC7" w:rsidR="005137D3" w:rsidRPr="009E4569" w:rsidRDefault="005137D3">
            <w:pPr>
              <w:spacing w:after="0"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Agreement</w:t>
            </w:r>
          </w:p>
        </w:tc>
        <w:tc>
          <w:tcPr>
            <w:tcW w:w="7155" w:type="dxa"/>
            <w:tcBorders>
              <w:top w:val="single" w:sz="4"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4AEAC56" w14:textId="4B98E20A" w:rsidR="005137D3" w:rsidRPr="009E4569" w:rsidRDefault="005137D3" w:rsidP="00091A31">
            <w:pPr>
              <w:spacing w:after="0" w:line="240" w:lineRule="auto"/>
              <w:rPr>
                <w:rFonts w:ascii="Helvetica Neue" w:eastAsia="Helvetica Neue" w:hAnsi="Helvetica Neue" w:cs="Helvetica Neue"/>
                <w:sz w:val="20"/>
                <w:szCs w:val="20"/>
              </w:rPr>
            </w:pPr>
            <w:r w:rsidRPr="005137D3">
              <w:rPr>
                <w:rFonts w:ascii="Helvetica Neue" w:eastAsia="Helvetica Neue" w:hAnsi="Helvetica Neue" w:cs="Helvetica Neue"/>
                <w:sz w:val="20"/>
                <w:szCs w:val="20"/>
              </w:rPr>
              <w:t xml:space="preserve">the contract between (i) the </w:t>
            </w:r>
            <w:r w:rsidR="00091A31">
              <w:rPr>
                <w:rFonts w:ascii="Helvetica Neue" w:eastAsia="Helvetica Neue" w:hAnsi="Helvetica Neue" w:cs="Helvetica Neue"/>
                <w:sz w:val="20"/>
                <w:szCs w:val="20"/>
              </w:rPr>
              <w:t>Buyer</w:t>
            </w:r>
            <w:r w:rsidRPr="005137D3">
              <w:rPr>
                <w:rFonts w:ascii="Helvetica Neue" w:eastAsia="Helvetica Neue" w:hAnsi="Helvetica Neue" w:cs="Helvetica Neue"/>
                <w:sz w:val="20"/>
                <w:szCs w:val="20"/>
              </w:rPr>
              <w:t xml:space="preserve"> acting as part of the Crown and (ii) the Supplier</w:t>
            </w:r>
          </w:p>
        </w:tc>
      </w:tr>
      <w:tr w:rsidR="0001459B" w:rsidRPr="0080403F" w14:paraId="0E063842" w14:textId="77777777">
        <w:tc>
          <w:tcPr>
            <w:tcW w:w="3435" w:type="dxa"/>
            <w:tcBorders>
              <w:top w:val="single" w:sz="4"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65F3C0B"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Application</w:t>
            </w:r>
          </w:p>
        </w:tc>
        <w:tc>
          <w:tcPr>
            <w:tcW w:w="7155" w:type="dxa"/>
            <w:tcBorders>
              <w:top w:val="single" w:sz="4"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E8F6442" w14:textId="1E1F29D0" w:rsidR="0001459B" w:rsidRPr="009E4569" w:rsidRDefault="004E0974" w:rsidP="005137D3">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 xml:space="preserve">The response submitted by </w:t>
            </w:r>
            <w:r w:rsidR="005137D3">
              <w:rPr>
                <w:rFonts w:ascii="Helvetica Neue" w:eastAsia="Helvetica Neue" w:hAnsi="Helvetica Neue" w:cs="Helvetica Neue"/>
                <w:sz w:val="20"/>
                <w:szCs w:val="20"/>
              </w:rPr>
              <w:t>the Buyer</w:t>
            </w:r>
            <w:r w:rsidRPr="009E4569">
              <w:rPr>
                <w:rFonts w:ascii="Helvetica Neue" w:eastAsia="Helvetica Neue" w:hAnsi="Helvetica Neue" w:cs="Helvetica Neue"/>
                <w:sz w:val="20"/>
                <w:szCs w:val="20"/>
              </w:rPr>
              <w:t xml:space="preserve"> to the Invitation to Tender (known as the Invitation to Apply on the Digital Marketplace).</w:t>
            </w:r>
          </w:p>
        </w:tc>
      </w:tr>
      <w:tr w:rsidR="0001459B" w:rsidRPr="0080403F" w14:paraId="716694B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FA8EE41"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Audit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EC908E2"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 audit carried out under the incorporated Framework Agreement clauses specified by the Buyer in the Order (if any).</w:t>
            </w:r>
          </w:p>
        </w:tc>
      </w:tr>
      <w:tr w:rsidR="0001459B" w:rsidRPr="0080403F" w14:paraId="574DC299"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76385A0"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Background IPRs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00A0280" w14:textId="32163EBA" w:rsidR="0001459B"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For each Party, IPRs:</w:t>
            </w:r>
          </w:p>
          <w:p w14:paraId="1A713BBE" w14:textId="77777777" w:rsidR="0080403F" w:rsidRPr="009E4569" w:rsidRDefault="0080403F">
            <w:pPr>
              <w:spacing w:after="0" w:line="240" w:lineRule="auto"/>
              <w:rPr>
                <w:rFonts w:ascii="Helvetica Neue" w:eastAsia="Helvetica Neue" w:hAnsi="Helvetica Neue" w:cs="Helvetica Neue"/>
                <w:sz w:val="20"/>
                <w:szCs w:val="20"/>
              </w:rPr>
            </w:pPr>
          </w:p>
          <w:p w14:paraId="6B0EA4E4" w14:textId="77777777" w:rsidR="0001459B" w:rsidRPr="009E4569" w:rsidRDefault="004E0974">
            <w:pPr>
              <w:numPr>
                <w:ilvl w:val="0"/>
                <w:numId w:val="67"/>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 xml:space="preserve">owned by that Party before the date of this Call-Off Contract (as may be enhanced and/or modified but not as a consequence of the Services) including IPRs contained in any of the Party's Know-How, documentation and processes </w:t>
            </w:r>
          </w:p>
          <w:p w14:paraId="2BD8A81B" w14:textId="77777777" w:rsidR="0001459B" w:rsidRPr="009E4569" w:rsidRDefault="004E0974">
            <w:pPr>
              <w:numPr>
                <w:ilvl w:val="0"/>
                <w:numId w:val="67"/>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created by the Party independently of this Call-Off Contract, or</w:t>
            </w:r>
          </w:p>
          <w:p w14:paraId="31B5CF3A" w14:textId="77777777" w:rsidR="0001459B" w:rsidRPr="009E4569" w:rsidRDefault="0001459B">
            <w:pPr>
              <w:spacing w:after="0" w:line="240" w:lineRule="auto"/>
              <w:rPr>
                <w:rFonts w:ascii="Helvetica Neue" w:eastAsia="Helvetica Neue" w:hAnsi="Helvetica Neue" w:cs="Helvetica Neue"/>
                <w:sz w:val="20"/>
                <w:szCs w:val="20"/>
              </w:rPr>
            </w:pPr>
          </w:p>
          <w:p w14:paraId="26DBBF7C"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For the Buyer, Crown Copyright which isn’t available to the Supplier otherwise than under this Call-Off Contract, but excluding IPRs owned by that Party in Buyer software or Supplier software.</w:t>
            </w:r>
          </w:p>
        </w:tc>
      </w:tr>
      <w:tr w:rsidR="0001459B" w:rsidRPr="0080403F" w14:paraId="57F4C3A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D2F5D85"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Buyer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D238D68"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contracting authority ordering services as set out in the Order Form.</w:t>
            </w:r>
          </w:p>
        </w:tc>
      </w:tr>
      <w:tr w:rsidR="0001459B" w:rsidRPr="0080403F" w14:paraId="475AD7E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4035EBF"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Buyer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056A73E"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All data supplied by the Buyer to the Supplier including Personal Data and Service Data that is owned and managed by the Buyer.</w:t>
            </w:r>
          </w:p>
        </w:tc>
      </w:tr>
      <w:tr w:rsidR="0001459B" w:rsidRPr="0080403F" w14:paraId="58DD116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319A5CB"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Buyer Personal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9FA0D4E"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 xml:space="preserve">The personal data supplied by the Buyer to the Supplier for purposes of, or in connection with, this Call-Off Contract. </w:t>
            </w:r>
          </w:p>
        </w:tc>
      </w:tr>
      <w:tr w:rsidR="0001459B" w:rsidRPr="0080403F" w14:paraId="0BC8C81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3F253E3"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Buyer Representative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288F916"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representative appointed by the Buyer under this Call-Off Contract.</w:t>
            </w:r>
          </w:p>
        </w:tc>
      </w:tr>
      <w:tr w:rsidR="0001459B" w:rsidRPr="0080403F" w14:paraId="19F14E2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0B0E104"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Buyer Software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CB514F2"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Software owned by or licensed to the Buyer (other than under this Agreement), which is or will be used by the Supplier to provide the Services.</w:t>
            </w:r>
          </w:p>
        </w:tc>
      </w:tr>
      <w:tr w:rsidR="0001459B" w:rsidRPr="0080403F" w14:paraId="2A3BD73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94EDCAB"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Call-Off Contract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1746B0E"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This call-off contract entered into following the provisions of the Framework Agreement for the provision of Services made between the Buyer and the Supplier comprising the Order Form, the Call-Off terms and conditions, the Call-Off schedules and the Collaboration Agreement.</w:t>
            </w:r>
          </w:p>
        </w:tc>
      </w:tr>
      <w:tr w:rsidR="0001459B" w:rsidRPr="0080403F" w14:paraId="71DABB9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4BD5996"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Charges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F22B730"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prices (excluding any applicable VAT), payable to the Supplier by the Buyer under this Call-Off Contract.</w:t>
            </w:r>
          </w:p>
        </w:tc>
      </w:tr>
      <w:tr w:rsidR="0001459B" w:rsidRPr="0080403F" w14:paraId="6366AD3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F5CC775"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Collaboration Agreement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55CC7B7"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 agreement, substantially in the form set out at Schedule 3, between the Buyer and any combination of the Supplier and contractors, to ensure collaborative working in their delivery of the Buyer’s Services and to ensure that the Buyer receives end-to-end services across its IT estate.</w:t>
            </w:r>
          </w:p>
        </w:tc>
      </w:tr>
      <w:tr w:rsidR="0001459B" w:rsidRPr="0080403F" w14:paraId="5230ADB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50F1859"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Commercially Sensitive 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F260F95"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Information, which the Buyer has been notified about by the Supplier in writing before the Start Date with full details of why the Information is deemed to be commercially sensitive.</w:t>
            </w:r>
          </w:p>
        </w:tc>
      </w:tr>
      <w:tr w:rsidR="0001459B" w:rsidRPr="0080403F" w14:paraId="1F15488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084C5C8"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Confidential 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0A45901"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Data, personal data and any information, which may include (but isn’t limited to) any:</w:t>
            </w:r>
          </w:p>
          <w:p w14:paraId="6BF762E9" w14:textId="77777777" w:rsidR="0001459B" w:rsidRPr="009E4569" w:rsidRDefault="004E0974">
            <w:pPr>
              <w:numPr>
                <w:ilvl w:val="0"/>
                <w:numId w:val="85"/>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information about business, affairs, developments, trade secrets, know-how, personnel, and third parties, including all Intellectual Property Rights (IPRs), together with all information derived from any of the above</w:t>
            </w:r>
          </w:p>
          <w:p w14:paraId="0C9A860D" w14:textId="77777777" w:rsidR="0001459B" w:rsidRPr="009E4569" w:rsidRDefault="004E0974">
            <w:pPr>
              <w:numPr>
                <w:ilvl w:val="0"/>
                <w:numId w:val="85"/>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other information clearly designated as being confidential or which ought reasonably be considered to be confidential (whether or not it is marked 'confidential').</w:t>
            </w:r>
          </w:p>
        </w:tc>
      </w:tr>
      <w:tr w:rsidR="00B5646F" w:rsidRPr="0080403F" w14:paraId="13593F3D"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17BD502" w14:textId="48B2ECEF" w:rsidR="00B5646F" w:rsidRPr="009E4569" w:rsidRDefault="00B5646F">
            <w:pPr>
              <w:spacing w:after="0"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Connected Company</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6A782FE" w14:textId="6117323A" w:rsidR="00B5646F" w:rsidRPr="009E4569" w:rsidRDefault="00B5646F">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M</w:t>
            </w:r>
            <w:r w:rsidRPr="00B5646F">
              <w:rPr>
                <w:rFonts w:ascii="Helvetica Neue" w:eastAsia="Helvetica Neue" w:hAnsi="Helvetica Neue" w:cs="Helvetica Neue"/>
                <w:sz w:val="20"/>
                <w:szCs w:val="20"/>
              </w:rPr>
              <w:t>eans, in relation to a company, entity or other person, the Affiliates of that company, entity or other person or any other person associated with such company, entity or other person</w:t>
            </w:r>
          </w:p>
        </w:tc>
      </w:tr>
      <w:tr w:rsidR="0001459B" w:rsidRPr="0080403F" w14:paraId="737B53C5"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E8B8E61"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Control</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AE1C8FA"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‘Control’ as defined in section 1124 and 450 of the Corporation Tax</w:t>
            </w:r>
          </w:p>
          <w:p w14:paraId="62E7D8F6" w14:textId="77777777" w:rsidR="0001459B" w:rsidRPr="009E4569" w:rsidRDefault="004E0974">
            <w:pPr>
              <w:tabs>
                <w:tab w:val="left" w:pos="1590"/>
              </w:tabs>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Act 2010. 'Controls' and 'Controlled' will be interpreted accordingly.</w:t>
            </w:r>
          </w:p>
        </w:tc>
      </w:tr>
      <w:tr w:rsidR="0001459B" w:rsidRPr="0080403F" w14:paraId="02A43255"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D4996D0"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color w:val="000000"/>
                <w:sz w:val="20"/>
                <w:szCs w:val="20"/>
              </w:rPr>
              <w:t>Controller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B2B9947"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color w:val="353535"/>
                <w:sz w:val="20"/>
                <w:szCs w:val="20"/>
              </w:rPr>
              <w:t>Takes the meaning given in the GDPR.</w:t>
            </w:r>
          </w:p>
        </w:tc>
      </w:tr>
      <w:tr w:rsidR="0001459B" w:rsidRPr="0080403F" w14:paraId="1ED8889E"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02B8BF7"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Crown</w:t>
            </w:r>
          </w:p>
          <w:p w14:paraId="51A57F90" w14:textId="77777777" w:rsidR="0001459B" w:rsidRPr="009E4569" w:rsidRDefault="0001459B">
            <w:pPr>
              <w:spacing w:after="0" w:line="240" w:lineRule="auto"/>
              <w:rPr>
                <w:rFonts w:ascii="Helvetica Neue" w:eastAsia="Helvetica Neue" w:hAnsi="Helvetica Neue" w:cs="Helvetica Neue"/>
                <w:b/>
                <w:sz w:val="20"/>
                <w:szCs w:val="20"/>
              </w:rPr>
            </w:pP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51B9965"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government of the United Kingdom (including the Northern Ireland Assembly and Executive Committee, the Scottish Executive and the National Assembly for Wales), including, but not limited to, government ministers and government departments and particular bodies, persons, commissions or agencies carrying out functions on its behalf.</w:t>
            </w:r>
          </w:p>
        </w:tc>
      </w:tr>
      <w:tr w:rsidR="0001459B" w:rsidRPr="0080403F" w14:paraId="6CB90B46"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3FDCF77" w14:textId="77777777" w:rsidR="0001459B" w:rsidRPr="009E4569" w:rsidRDefault="004E0974">
            <w:pPr>
              <w:spacing w:after="0" w:line="240" w:lineRule="auto"/>
              <w:rPr>
                <w:rFonts w:ascii="Helvetica Neue" w:eastAsia="Helvetica Neue" w:hAnsi="Helvetica Neue" w:cs="Helvetica Neue"/>
                <w:b/>
                <w:color w:val="000000"/>
                <w:sz w:val="20"/>
                <w:szCs w:val="20"/>
              </w:rPr>
            </w:pPr>
            <w:r w:rsidRPr="009E4569">
              <w:rPr>
                <w:rFonts w:ascii="Helvetica Neue" w:eastAsia="Helvetica Neue" w:hAnsi="Helvetica Neue" w:cs="Helvetica Neue"/>
                <w:b/>
                <w:color w:val="000000"/>
                <w:sz w:val="20"/>
                <w:szCs w:val="20"/>
              </w:rPr>
              <w:t>Data Loss Event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B0CFFAA"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event that results, or may result, in unauthorised access to Personal Data held by the Processor under this Framework Agreement and/or actual or potential loss and/or destruction of Personal Data in breach of this Agreement, including any Personal Data Breach</w:t>
            </w:r>
          </w:p>
        </w:tc>
      </w:tr>
      <w:tr w:rsidR="0001459B" w:rsidRPr="0080403F" w14:paraId="5F1C565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1F279A3" w14:textId="77777777" w:rsidR="0001459B" w:rsidRPr="009E4569" w:rsidRDefault="004E0974">
            <w:pPr>
              <w:spacing w:after="0" w:line="240" w:lineRule="auto"/>
              <w:rPr>
                <w:rFonts w:ascii="Helvetica Neue" w:eastAsia="Helvetica Neue" w:hAnsi="Helvetica Neue" w:cs="Helvetica Neue"/>
                <w:b/>
                <w:color w:val="353535"/>
                <w:sz w:val="20"/>
                <w:szCs w:val="20"/>
              </w:rPr>
            </w:pPr>
            <w:r w:rsidRPr="009E4569">
              <w:rPr>
                <w:rFonts w:ascii="Helvetica Neue" w:eastAsia="Helvetica Neue" w:hAnsi="Helvetica Neue" w:cs="Helvetica Neue"/>
                <w:b/>
                <w:color w:val="353535"/>
                <w:sz w:val="20"/>
                <w:szCs w:val="20"/>
              </w:rPr>
              <w:t>Data Protection Impact Assessment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E3129C6" w14:textId="77777777" w:rsidR="0001459B" w:rsidRPr="009E4569" w:rsidRDefault="004E0974">
            <w:pPr>
              <w:spacing w:after="0" w:line="240" w:lineRule="auto"/>
              <w:rPr>
                <w:rFonts w:ascii="Helvetica Neue" w:eastAsia="Helvetica Neue" w:hAnsi="Helvetica Neue" w:cs="Helvetica Neue"/>
                <w:color w:val="353535"/>
                <w:sz w:val="20"/>
                <w:szCs w:val="20"/>
              </w:rPr>
            </w:pPr>
            <w:r w:rsidRPr="009E4569">
              <w:rPr>
                <w:rFonts w:ascii="Helvetica Neue" w:eastAsia="Helvetica Neue" w:hAnsi="Helvetica Neue" w:cs="Helvetica Neue"/>
                <w:color w:val="353535"/>
                <w:sz w:val="20"/>
                <w:szCs w:val="20"/>
              </w:rPr>
              <w:t>An assessment by the Controller of the impact of the envisaged Processing on the protection of Personal Data.</w:t>
            </w:r>
          </w:p>
        </w:tc>
      </w:tr>
      <w:tr w:rsidR="0001459B" w:rsidRPr="0080403F" w14:paraId="5000528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D281C8B"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Data Protection Legislation (DPL)</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6DBE666"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Data Protection Legislation means:</w:t>
            </w:r>
            <w:r w:rsidRPr="009E4569">
              <w:rPr>
                <w:rFonts w:ascii="Helvetica Neue" w:eastAsia="Helvetica Neue" w:hAnsi="Helvetica Neue" w:cs="Helvetica Neue"/>
                <w:sz w:val="20"/>
                <w:szCs w:val="20"/>
              </w:rPr>
              <w:tab/>
            </w:r>
          </w:p>
          <w:p w14:paraId="1D22B218" w14:textId="77777777" w:rsidR="0001459B" w:rsidRPr="009E4569" w:rsidRDefault="0001459B">
            <w:pPr>
              <w:spacing w:after="0" w:line="240" w:lineRule="auto"/>
              <w:rPr>
                <w:rFonts w:ascii="Helvetica Neue" w:eastAsia="Helvetica Neue" w:hAnsi="Helvetica Neue" w:cs="Helvetica Neue"/>
                <w:sz w:val="20"/>
                <w:szCs w:val="20"/>
              </w:rPr>
            </w:pPr>
          </w:p>
          <w:p w14:paraId="571710CB" w14:textId="77777777" w:rsidR="0001459B" w:rsidRPr="009E4569" w:rsidRDefault="004E0974">
            <w:pPr>
              <w:numPr>
                <w:ilvl w:val="0"/>
                <w:numId w:val="55"/>
              </w:numPr>
              <w:pBdr>
                <w:top w:val="nil"/>
                <w:left w:val="nil"/>
                <w:bottom w:val="nil"/>
                <w:right w:val="nil"/>
                <w:between w:val="nil"/>
              </w:pBdr>
              <w:spacing w:after="0" w:line="240" w:lineRule="auto"/>
              <w:rPr>
                <w:rFonts w:ascii="Helvetica Neue" w:hAnsi="Helvetica Neue"/>
                <w:color w:val="000000"/>
                <w:sz w:val="20"/>
                <w:szCs w:val="20"/>
              </w:rPr>
            </w:pPr>
            <w:r w:rsidRPr="009E4569">
              <w:rPr>
                <w:rFonts w:ascii="Helvetica Neue" w:eastAsia="Helvetica Neue" w:hAnsi="Helvetica Neue" w:cs="Helvetica Neue"/>
                <w:color w:val="000000"/>
                <w:sz w:val="20"/>
                <w:szCs w:val="20"/>
              </w:rPr>
              <w:t xml:space="preserve">(i) the GDPR, the LED and any applicable national implementing Laws as amended from time to time </w:t>
            </w:r>
          </w:p>
          <w:p w14:paraId="2AEC1FED" w14:textId="77777777" w:rsidR="0001459B" w:rsidRPr="009E4569" w:rsidRDefault="004E0974">
            <w:pPr>
              <w:numPr>
                <w:ilvl w:val="0"/>
                <w:numId w:val="55"/>
              </w:numPr>
              <w:pBdr>
                <w:top w:val="nil"/>
                <w:left w:val="nil"/>
                <w:bottom w:val="nil"/>
                <w:right w:val="nil"/>
                <w:between w:val="nil"/>
              </w:pBdr>
              <w:spacing w:after="0" w:line="240" w:lineRule="auto"/>
              <w:rPr>
                <w:rFonts w:ascii="Helvetica Neue" w:hAnsi="Helvetica Neue"/>
                <w:color w:val="000000"/>
                <w:sz w:val="20"/>
                <w:szCs w:val="20"/>
              </w:rPr>
            </w:pPr>
            <w:r w:rsidRPr="009E4569">
              <w:rPr>
                <w:rFonts w:ascii="Helvetica Neue" w:eastAsia="Helvetica Neue" w:hAnsi="Helvetica Neue" w:cs="Helvetica Neue"/>
                <w:color w:val="000000"/>
                <w:sz w:val="20"/>
                <w:szCs w:val="20"/>
              </w:rPr>
              <w:t>(ii) the DPA 2018 [subject to Royal Assent] to the extent that it relates to Processing of personal data and privacy;</w:t>
            </w:r>
          </w:p>
          <w:p w14:paraId="3F919B51" w14:textId="77777777" w:rsidR="0001459B" w:rsidRPr="009E4569" w:rsidRDefault="004E0974">
            <w:pPr>
              <w:numPr>
                <w:ilvl w:val="0"/>
                <w:numId w:val="55"/>
              </w:numPr>
              <w:pBdr>
                <w:top w:val="nil"/>
                <w:left w:val="nil"/>
                <w:bottom w:val="nil"/>
                <w:right w:val="nil"/>
                <w:between w:val="nil"/>
              </w:pBdr>
              <w:spacing w:after="0" w:line="240" w:lineRule="auto"/>
              <w:rPr>
                <w:rFonts w:ascii="Helvetica Neue" w:hAnsi="Helvetica Neue"/>
                <w:color w:val="000000"/>
                <w:sz w:val="20"/>
                <w:szCs w:val="20"/>
              </w:rPr>
            </w:pPr>
            <w:r w:rsidRPr="009E4569">
              <w:rPr>
                <w:rFonts w:ascii="Helvetica Neue" w:eastAsia="Helvetica Neue" w:hAnsi="Helvetica Neue" w:cs="Helvetica Neue"/>
                <w:color w:val="000000"/>
                <w:sz w:val="20"/>
                <w:szCs w:val="20"/>
              </w:rPr>
              <w:t xml:space="preserve"> (iii) all applicable Law about the Processing of personal data and privacy including if applicable legally binding guidance and codes of practice issued by the Information Commissioner .   </w:t>
            </w:r>
          </w:p>
        </w:tc>
      </w:tr>
      <w:tr w:rsidR="0001459B" w:rsidRPr="0080403F" w14:paraId="42DA29F6"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76C1383"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Data Subject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8356114"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color w:val="353535"/>
                <w:sz w:val="20"/>
                <w:szCs w:val="20"/>
              </w:rPr>
              <w:t>Takes the meaning given in the GDPR</w:t>
            </w:r>
          </w:p>
        </w:tc>
      </w:tr>
      <w:tr w:rsidR="0001459B" w:rsidRPr="0080403F" w14:paraId="0CBC0669"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6889936"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Default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16A741A"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Default is any:</w:t>
            </w:r>
          </w:p>
          <w:p w14:paraId="6BF4C7DC" w14:textId="77777777" w:rsidR="0001459B" w:rsidRPr="009E4569" w:rsidRDefault="004E0974">
            <w:pPr>
              <w:numPr>
                <w:ilvl w:val="0"/>
                <w:numId w:val="40"/>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breach of the obligations of the Supplier (including any fundamental breach or breach of a fundamental term)</w:t>
            </w:r>
          </w:p>
          <w:p w14:paraId="28A42887" w14:textId="77777777" w:rsidR="0001459B" w:rsidRPr="009E4569" w:rsidRDefault="004E0974">
            <w:pPr>
              <w:numPr>
                <w:ilvl w:val="0"/>
                <w:numId w:val="40"/>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other default, negligence or negligent statement of the Supplier, of its Subcontractors or any Supplier Staff (whether by act or omission), in connection with or in relation to this Call-Off Contract</w:t>
            </w:r>
          </w:p>
          <w:p w14:paraId="3CB38DBF" w14:textId="77777777" w:rsidR="0001459B" w:rsidRPr="009E4569" w:rsidRDefault="0001459B">
            <w:pPr>
              <w:spacing w:after="0" w:line="240" w:lineRule="auto"/>
              <w:rPr>
                <w:rFonts w:ascii="Helvetica Neue" w:eastAsia="Helvetica Neue" w:hAnsi="Helvetica Neue" w:cs="Helvetica Neue"/>
                <w:sz w:val="20"/>
                <w:szCs w:val="20"/>
              </w:rPr>
            </w:pPr>
          </w:p>
          <w:p w14:paraId="4F51B5E6" w14:textId="77777777" w:rsidR="0001459B" w:rsidRPr="009E4569" w:rsidRDefault="004E0974">
            <w:pPr>
              <w:spacing w:after="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Unless otherwise specified in the Framework Agreement the Supplier is liable to CCS for a Default of the Framework Agreement and in relation to a Default of the Call-Off Contract, the Supplier is liable to the Buyer.</w:t>
            </w:r>
          </w:p>
        </w:tc>
      </w:tr>
      <w:tr w:rsidR="0001459B" w:rsidRPr="0080403F" w14:paraId="59C55F2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44E930F" w14:textId="723BBD74"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Deliverable</w:t>
            </w:r>
            <w:r w:rsidR="00A20FBF" w:rsidRPr="009E4569">
              <w:rPr>
                <w:rFonts w:ascii="Helvetica Neue" w:eastAsia="Helvetica Neue" w:hAnsi="Helvetica Neue" w:cs="Helvetica Neue"/>
                <w:b/>
                <w:sz w:val="20"/>
                <w:szCs w:val="20"/>
              </w:rPr>
              <w:t>(s)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56C60AA"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G-Cloud Services the Buyer contracts the Supplier to provide under this Call-Off Contract.</w:t>
            </w:r>
          </w:p>
        </w:tc>
      </w:tr>
      <w:tr w:rsidR="0001459B" w:rsidRPr="0080403F" w14:paraId="56A3CB65"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3DF5B1F"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Digital Marketplace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AB7577B"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government marketplace where Services are available for Buyers to buy. (</w:t>
            </w:r>
            <w:hyperlink r:id="rId36">
              <w:r w:rsidRPr="009E4569">
                <w:rPr>
                  <w:rFonts w:ascii="Helvetica Neue" w:eastAsia="Helvetica Neue" w:hAnsi="Helvetica Neue" w:cs="Helvetica Neue"/>
                  <w:color w:val="1155CC"/>
                  <w:sz w:val="20"/>
                  <w:szCs w:val="20"/>
                  <w:u w:val="single"/>
                </w:rPr>
                <w:t>https://www.digitalmarketplace.service.gov.uk</w:t>
              </w:r>
            </w:hyperlink>
            <w:r w:rsidRPr="009E4569">
              <w:rPr>
                <w:rFonts w:ascii="Helvetica Neue" w:eastAsia="Helvetica Neue" w:hAnsi="Helvetica Neue" w:cs="Helvetica Neue"/>
                <w:sz w:val="20"/>
                <w:szCs w:val="20"/>
              </w:rPr>
              <w:t>/)</w:t>
            </w:r>
          </w:p>
        </w:tc>
      </w:tr>
      <w:tr w:rsidR="00515DA2" w:rsidRPr="0080403F" w14:paraId="3E9D398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1E818FA" w14:textId="776E4710" w:rsidR="00515DA2" w:rsidRPr="009E4569" w:rsidRDefault="00515DA2">
            <w:pPr>
              <w:spacing w:after="0"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DOTAS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012DC61" w14:textId="6DB0F6BE" w:rsidR="00515DA2" w:rsidRPr="009E4569" w:rsidRDefault="00515DA2">
            <w:pPr>
              <w:spacing w:after="0" w:line="240" w:lineRule="auto"/>
              <w:rPr>
                <w:rFonts w:ascii="Helvetica Neue" w:eastAsia="Helvetica Neue" w:hAnsi="Helvetica Neue" w:cs="Helvetica Neue"/>
                <w:sz w:val="20"/>
                <w:szCs w:val="20"/>
              </w:rPr>
            </w:pPr>
            <w:r w:rsidRPr="00515DA2">
              <w:rPr>
                <w:rFonts w:ascii="Helvetica Neue" w:eastAsia="Helvetica Neue" w:hAnsi="Helvetica Neue" w:cs="Helvetica Neue"/>
                <w:sz w:val="20"/>
                <w:szCs w:val="20"/>
              </w:rPr>
              <w:t xml:space="preserve">the Disclosure of Tax Avoidance Schemes rules which require a promoter of tax schemes or those who use them to tell HMRC of any notifiable arrangements or proposals and to provide prescribed information on those arrangements or proposals within set time limits as contained in Part 7 of the Finance Act 2004 and in secondary legislation made under vires contained in Part 7 of the Finance Act 2004 and as extended to national insurance contributions by the National Insurance Contributions (Application of Part 7 of the Finance Act 2004) Regulations 2012, SI 2012/1868) made under section 132A of the Social Security Administration Act 1992 and in Schedule 11A to the Value Added Tax Act 1994 (as amended by Schedule 1 </w:t>
            </w:r>
            <w:r>
              <w:rPr>
                <w:rFonts w:ascii="Helvetica Neue" w:eastAsia="Helvetica Neue" w:hAnsi="Helvetica Neue" w:cs="Helvetica Neue"/>
                <w:sz w:val="20"/>
                <w:szCs w:val="20"/>
              </w:rPr>
              <w:t>to the Finance (no. 2) Act 2005.</w:t>
            </w:r>
          </w:p>
        </w:tc>
      </w:tr>
      <w:tr w:rsidR="0001459B" w:rsidRPr="0080403F" w14:paraId="3A967BED"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4BEC6FE" w14:textId="77777777" w:rsidR="0001459B" w:rsidRPr="009E4569" w:rsidRDefault="004E0974">
            <w:pPr>
              <w:spacing w:after="0" w:line="240" w:lineRule="auto"/>
              <w:rPr>
                <w:rFonts w:ascii="Helvetica Neue" w:eastAsia="Helvetica Neue" w:hAnsi="Helvetica Neue" w:cs="Helvetica Neue"/>
                <w:b/>
                <w:color w:val="000000"/>
                <w:sz w:val="20"/>
                <w:szCs w:val="20"/>
              </w:rPr>
            </w:pPr>
            <w:r w:rsidRPr="009E4569">
              <w:rPr>
                <w:rFonts w:ascii="Helvetica Neue" w:eastAsia="Helvetica Neue" w:hAnsi="Helvetica Neue" w:cs="Helvetica Neue"/>
                <w:b/>
                <w:color w:val="000000"/>
                <w:sz w:val="20"/>
                <w:szCs w:val="20"/>
              </w:rPr>
              <w:t>DPA 2018</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5E4EE4C"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color w:val="353535"/>
                <w:sz w:val="20"/>
                <w:szCs w:val="20"/>
              </w:rPr>
              <w:t>Data Protection Act 2018.</w:t>
            </w:r>
          </w:p>
        </w:tc>
      </w:tr>
      <w:tr w:rsidR="0001459B" w:rsidRPr="0080403F" w14:paraId="77356E98"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A1D1448"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Employment Regulations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89FD830"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Transfer of Undertakings (Protection of Employment) Regulations 2006 (SI 2006/246) (‘TUPE’) which implements the Acquired Rights Directive.</w:t>
            </w:r>
          </w:p>
        </w:tc>
      </w:tr>
      <w:tr w:rsidR="0001459B" w:rsidRPr="0080403F" w14:paraId="720C8BC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7E0B028"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End</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1D2E0F2"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Means to terminate; and Ended and Ending are construed accordingly.</w:t>
            </w:r>
          </w:p>
        </w:tc>
      </w:tr>
      <w:tr w:rsidR="0001459B" w:rsidRPr="0080403F" w14:paraId="6D7EEE28"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65AAE99"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Environmental Information Regulations or EIR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FE9200A"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Environmental Information Regulations 2004 together with any guidance or codes of practice issued by the Information Commissioner or relevant Government department about the regulations.</w:t>
            </w:r>
          </w:p>
        </w:tc>
      </w:tr>
      <w:tr w:rsidR="0001459B" w:rsidRPr="0080403F" w14:paraId="05493438"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9835C28"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Equipment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F734C75"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Supplier’s hardware, computer and telecoms devices, plant, materials and such other items supplied and used by the Supplier (but not hired, leased or loaned from CCS or the Buyer) in the performance of its obligations under this Call-Off Contract.</w:t>
            </w:r>
          </w:p>
        </w:tc>
      </w:tr>
      <w:tr w:rsidR="0001459B" w:rsidRPr="0080403F" w14:paraId="59B908E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4650ACE"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ESI Reference Number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35C5F19" w14:textId="77777777" w:rsidR="0001459B" w:rsidRPr="009E4569" w:rsidRDefault="004E0974">
            <w:pPr>
              <w:widowControl/>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14 digit ESI reference number from the summary of outcome screen of the ESI tool.</w:t>
            </w:r>
          </w:p>
        </w:tc>
      </w:tr>
      <w:tr w:rsidR="0001459B" w:rsidRPr="0080403F" w14:paraId="5A9A5EC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A96DF42"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Employment Status Indicator test tool or ESI tool</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8FFA4F0" w14:textId="77777777" w:rsidR="0001459B" w:rsidRPr="009E4569" w:rsidRDefault="004E0974">
            <w:pPr>
              <w:widowControl/>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HMRC Employment Status Indicator test tool. The most up-to-date version must be used. At the time of drafting the tool may be found here:</w:t>
            </w:r>
          </w:p>
          <w:p w14:paraId="026793B6" w14:textId="77777777" w:rsidR="0001459B" w:rsidRPr="009E4569" w:rsidRDefault="00A93CAD">
            <w:pPr>
              <w:widowControl/>
              <w:spacing w:after="0" w:line="240" w:lineRule="auto"/>
              <w:rPr>
                <w:rFonts w:ascii="Helvetica Neue" w:eastAsia="Helvetica Neue" w:hAnsi="Helvetica Neue" w:cs="Helvetica Neue"/>
                <w:sz w:val="20"/>
                <w:szCs w:val="20"/>
              </w:rPr>
            </w:pPr>
            <w:hyperlink r:id="rId37">
              <w:r w:rsidR="004E0974" w:rsidRPr="009E4569">
                <w:rPr>
                  <w:rFonts w:ascii="Helvetica Neue" w:eastAsia="Helvetica Neue" w:hAnsi="Helvetica Neue" w:cs="Helvetica Neue"/>
                  <w:color w:val="1155CC"/>
                  <w:sz w:val="20"/>
                  <w:szCs w:val="20"/>
                  <w:u w:val="single"/>
                </w:rPr>
                <w:t>http://tools.hmrc.gov.uk/esi</w:t>
              </w:r>
            </w:hyperlink>
          </w:p>
        </w:tc>
      </w:tr>
      <w:tr w:rsidR="0001459B" w:rsidRPr="0080403F" w14:paraId="283AD20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F337BFF"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Expiry Date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528C5D9"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expiry date of this Call-Off Contract in the Order Form.</w:t>
            </w:r>
          </w:p>
        </w:tc>
      </w:tr>
      <w:tr w:rsidR="0001459B" w:rsidRPr="0080403F" w14:paraId="4835D5D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3971E5E"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Force Majeure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774EA39" w14:textId="2F62EDA5" w:rsidR="0001459B"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 Force Majeure event means anything affecting either Party's performance of their obligations arising from any:</w:t>
            </w:r>
          </w:p>
          <w:p w14:paraId="0143AE35" w14:textId="77777777" w:rsidR="0080403F" w:rsidRPr="009E4569" w:rsidRDefault="0080403F">
            <w:pPr>
              <w:spacing w:after="0" w:line="240" w:lineRule="auto"/>
              <w:rPr>
                <w:rFonts w:ascii="Helvetica Neue" w:eastAsia="Helvetica Neue" w:hAnsi="Helvetica Neue" w:cs="Helvetica Neue"/>
                <w:sz w:val="20"/>
                <w:szCs w:val="20"/>
              </w:rPr>
            </w:pPr>
          </w:p>
          <w:p w14:paraId="2B4A39BE" w14:textId="77777777" w:rsidR="0001459B" w:rsidRPr="009E4569" w:rsidRDefault="004E0974">
            <w:pPr>
              <w:numPr>
                <w:ilvl w:val="0"/>
                <w:numId w:val="74"/>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acts, events or omissions beyond the reasonable control of the affected Party</w:t>
            </w:r>
          </w:p>
          <w:p w14:paraId="5995E7DE" w14:textId="77777777" w:rsidR="0001459B" w:rsidRPr="009E4569" w:rsidRDefault="004E0974">
            <w:pPr>
              <w:numPr>
                <w:ilvl w:val="0"/>
                <w:numId w:val="74"/>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riots, war or armed conflict, acts of terrorism, nuclear, biological or chemical warfare</w:t>
            </w:r>
          </w:p>
          <w:p w14:paraId="66ED122D" w14:textId="77777777" w:rsidR="0001459B" w:rsidRPr="009E4569" w:rsidRDefault="004E0974">
            <w:pPr>
              <w:numPr>
                <w:ilvl w:val="0"/>
                <w:numId w:val="74"/>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acts of government, local government or Regulatory Bodies</w:t>
            </w:r>
          </w:p>
          <w:p w14:paraId="2FDF4315" w14:textId="77777777" w:rsidR="0001459B" w:rsidRPr="009E4569" w:rsidRDefault="004E0974">
            <w:pPr>
              <w:numPr>
                <w:ilvl w:val="0"/>
                <w:numId w:val="74"/>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fire, flood or disaster and any failure or shortage of power or fuel</w:t>
            </w:r>
          </w:p>
          <w:p w14:paraId="231D4456" w14:textId="77777777" w:rsidR="0001459B" w:rsidRPr="009E4569" w:rsidRDefault="004E0974">
            <w:pPr>
              <w:numPr>
                <w:ilvl w:val="0"/>
                <w:numId w:val="74"/>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industrial dispute affecting a third party for which a substitute third party isn’t reasonably available</w:t>
            </w:r>
          </w:p>
          <w:p w14:paraId="34D36A90" w14:textId="77777777" w:rsidR="0001459B" w:rsidRPr="009E4569" w:rsidRDefault="0001459B">
            <w:pPr>
              <w:spacing w:after="0" w:line="240" w:lineRule="auto"/>
              <w:rPr>
                <w:rFonts w:ascii="Helvetica Neue" w:eastAsia="Helvetica Neue" w:hAnsi="Helvetica Neue" w:cs="Helvetica Neue"/>
                <w:sz w:val="20"/>
                <w:szCs w:val="20"/>
              </w:rPr>
            </w:pPr>
          </w:p>
          <w:p w14:paraId="2DABEF8E" w14:textId="67F602D6" w:rsidR="0001459B"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following do not constitute a Force Majeure event:</w:t>
            </w:r>
          </w:p>
          <w:p w14:paraId="63D7B1DE" w14:textId="77777777" w:rsidR="0080403F" w:rsidRPr="009E4569" w:rsidRDefault="0080403F">
            <w:pPr>
              <w:spacing w:after="0" w:line="240" w:lineRule="auto"/>
              <w:rPr>
                <w:rFonts w:ascii="Helvetica Neue" w:eastAsia="Helvetica Neue" w:hAnsi="Helvetica Neue" w:cs="Helvetica Neue"/>
                <w:sz w:val="20"/>
                <w:szCs w:val="20"/>
              </w:rPr>
            </w:pPr>
          </w:p>
          <w:p w14:paraId="3811DAE0" w14:textId="77777777" w:rsidR="0001459B" w:rsidRPr="009E4569" w:rsidRDefault="004E0974">
            <w:pPr>
              <w:numPr>
                <w:ilvl w:val="0"/>
                <w:numId w:val="27"/>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industrial dispute about the Supplier, its staff, or failure in the Supplier’s (or a Subcontractor's) supply chain</w:t>
            </w:r>
          </w:p>
          <w:p w14:paraId="2006975F" w14:textId="77777777" w:rsidR="0001459B" w:rsidRPr="009E4569" w:rsidRDefault="004E0974">
            <w:pPr>
              <w:numPr>
                <w:ilvl w:val="0"/>
                <w:numId w:val="27"/>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event which is attributable to the wilful act, neglect or failure to take reasonable precautions by the Party seeking to rely on Force Majeure</w:t>
            </w:r>
          </w:p>
          <w:p w14:paraId="37E9E2BE" w14:textId="77777777" w:rsidR="0001459B" w:rsidRPr="009E4569" w:rsidRDefault="004E0974">
            <w:pPr>
              <w:numPr>
                <w:ilvl w:val="0"/>
                <w:numId w:val="27"/>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event was foreseeable by the Party seeking to rely on Force Majeure at the time this Call-Off Contract was entered into</w:t>
            </w:r>
          </w:p>
          <w:p w14:paraId="22AC5496" w14:textId="77777777" w:rsidR="0001459B" w:rsidRPr="009E4569" w:rsidRDefault="004E0974">
            <w:pPr>
              <w:numPr>
                <w:ilvl w:val="0"/>
                <w:numId w:val="27"/>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event which is attributable to the Party seeking to rely on Force Majeure and its failure to comply with its own business continuity and disaster recovery plans</w:t>
            </w:r>
          </w:p>
        </w:tc>
      </w:tr>
      <w:tr w:rsidR="0001459B" w:rsidRPr="0080403F" w14:paraId="2D75869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45A2AD1"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Former Supplier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2298239"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 supplier supplying services to the Buyer before the Start Date that are the same as or substantially similar to the Services. This also includes any Subcontractor or the Supplier (or any subcontractor of the Subcontractor).</w:t>
            </w:r>
          </w:p>
        </w:tc>
      </w:tr>
      <w:tr w:rsidR="0001459B" w:rsidRPr="0080403F" w14:paraId="3B56737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0B85BEB"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Framework Agreement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BAB07C9"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clauses of framework agreement RM1557.11 together with the Framework Schedules.</w:t>
            </w:r>
          </w:p>
        </w:tc>
      </w:tr>
      <w:tr w:rsidR="0001459B" w:rsidRPr="0080403F" w14:paraId="41ED12A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E97DCEA"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Fraud</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302EA8E"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offence under Laws creating offences in respect of fraudulent acts (including the Misrepresentation Act 1967) or at common law in respect of fraudulent acts in relation to this Call-Off Contract or defrauding or attempting to defraud or conspiring to defraud the Crown.</w:t>
            </w:r>
          </w:p>
        </w:tc>
      </w:tr>
      <w:tr w:rsidR="0001459B" w:rsidRPr="0080403F" w14:paraId="4F8CE74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EF0FB3D"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Freedom of Information Act or FoIA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DE32EF3"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Freedom of Information Act 2000 and any subordinate legislation made under the Act together with any guidance or codes of practice issued by the Information Commissioner or relevant Government department in relation to the legislation.</w:t>
            </w:r>
          </w:p>
        </w:tc>
      </w:tr>
      <w:tr w:rsidR="0001459B" w:rsidRPr="0080403F" w14:paraId="5A3CEB7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B92A307"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G-Cloud 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38541DF"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cloud services described in Framework Agreement Section 2 (Services Offered) as defined by the Service Definition, the Supplier Terms and any related Application documentation, which the Supplier must make available to CCS and Buyers and those services which are deliverable by the Supplier under the Collaboration Agreement.</w:t>
            </w:r>
          </w:p>
        </w:tc>
      </w:tr>
      <w:tr w:rsidR="0001459B" w:rsidRPr="0080403F" w14:paraId="1CEC78D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E212963" w14:textId="77777777" w:rsidR="0001459B" w:rsidRPr="009E4569" w:rsidRDefault="004E0974">
            <w:pPr>
              <w:spacing w:after="0" w:line="240" w:lineRule="auto"/>
              <w:rPr>
                <w:rFonts w:ascii="Helvetica Neue" w:eastAsia="Helvetica Neue" w:hAnsi="Helvetica Neue" w:cs="Helvetica Neue"/>
                <w:b/>
                <w:color w:val="000000"/>
                <w:sz w:val="20"/>
                <w:szCs w:val="20"/>
              </w:rPr>
            </w:pPr>
            <w:r w:rsidRPr="009E4569">
              <w:rPr>
                <w:rFonts w:ascii="Helvetica Neue" w:eastAsia="Helvetica Neue" w:hAnsi="Helvetica Neue" w:cs="Helvetica Neue"/>
                <w:b/>
                <w:color w:val="000000"/>
                <w:sz w:val="20"/>
                <w:szCs w:val="20"/>
              </w:rPr>
              <w:t>GDPR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93DA4EB" w14:textId="77777777" w:rsidR="0001459B" w:rsidRPr="00515DA2" w:rsidRDefault="004E0974">
            <w:pPr>
              <w:spacing w:after="0" w:line="240" w:lineRule="auto"/>
              <w:rPr>
                <w:rFonts w:ascii="Helvetica Neue" w:eastAsia="Helvetica Neue" w:hAnsi="Helvetica Neue" w:cs="Helvetica Neue"/>
                <w:sz w:val="20"/>
                <w:szCs w:val="20"/>
              </w:rPr>
            </w:pPr>
            <w:r w:rsidRPr="00515DA2">
              <w:rPr>
                <w:rFonts w:ascii="Helvetica Neue" w:eastAsia="Helvetica Neue" w:hAnsi="Helvetica Neue" w:cs="Helvetica Neue"/>
                <w:sz w:val="20"/>
                <w:szCs w:val="20"/>
              </w:rPr>
              <w:t>The General Data Protection Regulation (Regulation (EU) 2016/679).</w:t>
            </w:r>
          </w:p>
        </w:tc>
      </w:tr>
      <w:tr w:rsidR="00515DA2" w:rsidRPr="0080403F" w14:paraId="0A231405"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74C8135" w14:textId="3F80EAFD" w:rsidR="00515DA2" w:rsidRPr="009E4569" w:rsidRDefault="00515DA2">
            <w:pPr>
              <w:spacing w:after="0" w:line="240" w:lineRule="auto"/>
              <w:rPr>
                <w:rFonts w:ascii="Helvetica Neue" w:eastAsia="Helvetica Neue" w:hAnsi="Helvetica Neue" w:cs="Helvetica Neue"/>
                <w:b/>
                <w:color w:val="000000"/>
                <w:sz w:val="20"/>
                <w:szCs w:val="20"/>
              </w:rPr>
            </w:pPr>
            <w:r>
              <w:rPr>
                <w:rFonts w:ascii="Helvetica Neue" w:eastAsia="Helvetica Neue" w:hAnsi="Helvetica Neue" w:cs="Helvetica Neue"/>
                <w:b/>
                <w:color w:val="000000"/>
                <w:sz w:val="20"/>
                <w:szCs w:val="20"/>
              </w:rPr>
              <w:t>General Anti Abuse Rule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468DAAB" w14:textId="77777777" w:rsidR="00515DA2" w:rsidRPr="00515DA2" w:rsidRDefault="00515DA2" w:rsidP="00515DA2">
            <w:pPr>
              <w:spacing w:after="0" w:line="240" w:lineRule="auto"/>
              <w:rPr>
                <w:rFonts w:ascii="Helvetica Neue" w:eastAsia="Helvetica Neue" w:hAnsi="Helvetica Neue" w:cs="Helvetica Neue"/>
                <w:sz w:val="20"/>
                <w:szCs w:val="20"/>
              </w:rPr>
            </w:pPr>
            <w:r w:rsidRPr="00515DA2">
              <w:rPr>
                <w:rFonts w:ascii="Helvetica Neue" w:eastAsia="Helvetica Neue" w:hAnsi="Helvetica Neue" w:cs="Helvetica Neue"/>
                <w:sz w:val="20"/>
                <w:szCs w:val="20"/>
              </w:rPr>
              <w:t>means</w:t>
            </w:r>
          </w:p>
          <w:p w14:paraId="15999316" w14:textId="77777777" w:rsidR="00515DA2" w:rsidRPr="00515DA2" w:rsidRDefault="00515DA2" w:rsidP="00515DA2">
            <w:pPr>
              <w:spacing w:after="0" w:line="240" w:lineRule="auto"/>
              <w:rPr>
                <w:rFonts w:ascii="Helvetica Neue" w:eastAsia="Helvetica Neue" w:hAnsi="Helvetica Neue" w:cs="Helvetica Neue"/>
                <w:sz w:val="20"/>
                <w:szCs w:val="20"/>
              </w:rPr>
            </w:pPr>
            <w:r w:rsidRPr="00515DA2">
              <w:rPr>
                <w:rFonts w:ascii="Helvetica Neue" w:eastAsia="Helvetica Neue" w:hAnsi="Helvetica Neue" w:cs="Helvetica Neue"/>
                <w:sz w:val="20"/>
                <w:szCs w:val="20"/>
              </w:rPr>
              <w:t>(a)</w:t>
            </w:r>
            <w:r w:rsidRPr="00515DA2">
              <w:rPr>
                <w:rFonts w:ascii="Helvetica Neue" w:eastAsia="Helvetica Neue" w:hAnsi="Helvetica Neue" w:cs="Helvetica Neue"/>
                <w:sz w:val="20"/>
                <w:szCs w:val="20"/>
              </w:rPr>
              <w:tab/>
              <w:t xml:space="preserve">the legislation in Part 5 of the Finance Act 2013; </w:t>
            </w:r>
          </w:p>
          <w:p w14:paraId="3FAC78FA" w14:textId="77777777" w:rsidR="00515DA2" w:rsidRPr="00515DA2" w:rsidRDefault="00515DA2" w:rsidP="00515DA2">
            <w:pPr>
              <w:spacing w:after="0" w:line="240" w:lineRule="auto"/>
              <w:rPr>
                <w:rFonts w:ascii="Helvetica Neue" w:eastAsia="Helvetica Neue" w:hAnsi="Helvetica Neue" w:cs="Helvetica Neue"/>
                <w:sz w:val="20"/>
                <w:szCs w:val="20"/>
              </w:rPr>
            </w:pPr>
            <w:r w:rsidRPr="00515DA2">
              <w:rPr>
                <w:rFonts w:ascii="Helvetica Neue" w:eastAsia="Helvetica Neue" w:hAnsi="Helvetica Neue" w:cs="Helvetica Neue"/>
                <w:sz w:val="20"/>
                <w:szCs w:val="20"/>
              </w:rPr>
              <w:t>(b)</w:t>
            </w:r>
            <w:r w:rsidRPr="00515DA2">
              <w:rPr>
                <w:rFonts w:ascii="Helvetica Neue" w:eastAsia="Helvetica Neue" w:hAnsi="Helvetica Neue" w:cs="Helvetica Neue"/>
                <w:sz w:val="20"/>
                <w:szCs w:val="20"/>
              </w:rPr>
              <w:tab/>
              <w:t>the legislation in sections 10 and 11 of the National Insurance Contributions Act 2014; and</w:t>
            </w:r>
          </w:p>
          <w:p w14:paraId="6D05949C" w14:textId="56A9DB52" w:rsidR="00515DA2" w:rsidRPr="00515DA2" w:rsidRDefault="00515DA2" w:rsidP="00515DA2">
            <w:pPr>
              <w:spacing w:after="0" w:line="240" w:lineRule="auto"/>
              <w:rPr>
                <w:rFonts w:ascii="Helvetica Neue" w:eastAsia="Helvetica Neue" w:hAnsi="Helvetica Neue" w:cs="Helvetica Neue"/>
                <w:sz w:val="20"/>
                <w:szCs w:val="20"/>
              </w:rPr>
            </w:pPr>
            <w:r w:rsidRPr="00515DA2">
              <w:rPr>
                <w:rFonts w:ascii="Helvetica Neue" w:eastAsia="Helvetica Neue" w:hAnsi="Helvetica Neue" w:cs="Helvetica Neue"/>
                <w:sz w:val="20"/>
                <w:szCs w:val="20"/>
              </w:rPr>
              <w:t>(c)</w:t>
            </w:r>
            <w:r w:rsidRPr="00515DA2">
              <w:rPr>
                <w:rFonts w:ascii="Helvetica Neue" w:eastAsia="Helvetica Neue" w:hAnsi="Helvetica Neue" w:cs="Helvetica Neue"/>
                <w:sz w:val="20"/>
                <w:szCs w:val="20"/>
              </w:rPr>
              <w:tab/>
              <w:t>any future legislation introduced into Parliament to counteract tax advantages arising from abusive arrangements to avoid any Tax;</w:t>
            </w:r>
          </w:p>
        </w:tc>
      </w:tr>
      <w:tr w:rsidR="0001459B" w:rsidRPr="0080403F" w14:paraId="5AE72D9E"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6E526DA"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Good Industry Practice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0104301"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Standards, practices, methods and process conforming to the Law and the exercise of that degree of skill and care, diligence, prudence and foresight which would reasonably and ordinarily be expected from a skilled and experienced person or body engaged in a similar undertaking in the same or similar circumstances.</w:t>
            </w:r>
          </w:p>
        </w:tc>
      </w:tr>
      <w:tr w:rsidR="0001459B" w:rsidRPr="0080403F" w14:paraId="023CAF3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1CDDF56"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Government Procurement Card</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1FDD763"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Government’s preferred method of purchasing and payment for low value goods or services https://www.gov.uk/government/publications/government-procurement-card--2.</w:t>
            </w:r>
          </w:p>
        </w:tc>
      </w:tr>
      <w:tr w:rsidR="0001459B" w:rsidRPr="0080403F" w14:paraId="7557217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D1B421A"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Guarantee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9C3BDDA"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guarantee described in Schedule 5.</w:t>
            </w:r>
          </w:p>
        </w:tc>
      </w:tr>
      <w:tr w:rsidR="0001459B" w:rsidRPr="0080403F" w14:paraId="7034477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AAAF6AB"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Guidance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BC5D975"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current UK Government Guidance on the Public Contracts Regulations 2015. In the event of a conflict between any current UK Government Guidance and the Crown Commercial Service Guidance, current UK Government Guidance will take precedence.</w:t>
            </w:r>
          </w:p>
        </w:tc>
      </w:tr>
      <w:tr w:rsidR="00515DA2" w:rsidRPr="0080403F" w14:paraId="19462DF6"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447F01E" w14:textId="270A4E2F" w:rsidR="00515DA2" w:rsidRPr="009E4569" w:rsidRDefault="00515DA2">
            <w:pPr>
              <w:spacing w:after="0"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Halifax Abuse Principle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6D37542" w14:textId="07C689C7" w:rsidR="00515DA2" w:rsidRPr="009E4569" w:rsidRDefault="00515DA2">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T</w:t>
            </w:r>
            <w:r w:rsidRPr="00515DA2">
              <w:rPr>
                <w:rFonts w:ascii="Helvetica Neue" w:eastAsia="Helvetica Neue" w:hAnsi="Helvetica Neue" w:cs="Helvetica Neue"/>
                <w:sz w:val="20"/>
                <w:szCs w:val="20"/>
              </w:rPr>
              <w:t>he principle explained in the CJEU Case C 255/02 Halifax and others;</w:t>
            </w:r>
          </w:p>
        </w:tc>
      </w:tr>
      <w:tr w:rsidR="0001459B" w:rsidRPr="0080403F" w14:paraId="319E1F9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0A600FD"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Implementation Plan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B80A747"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plan with an outline of processes (including data standards for migration), costs (for example) of implementing the services which may be required as part of Onboarding.</w:t>
            </w:r>
          </w:p>
        </w:tc>
      </w:tr>
      <w:tr w:rsidR="0001459B" w:rsidRPr="0080403F" w14:paraId="6476AE3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A2DD02D"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Indicative Test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A98014C" w14:textId="77777777" w:rsidR="0001459B" w:rsidRPr="009E4569" w:rsidRDefault="004E0974">
            <w:pPr>
              <w:widowControl/>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ESI tool completed by contractors on their own behalf at the request of CCS or the Buyer (as applicable) under clause 4.6.</w:t>
            </w:r>
          </w:p>
        </w:tc>
      </w:tr>
      <w:tr w:rsidR="0001459B" w:rsidRPr="0080403F" w14:paraId="0CA3CD6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806DD4F"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A64EB4C"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Has the meaning given under section 84 of the Freedom of Information Act 2000.</w:t>
            </w:r>
          </w:p>
        </w:tc>
      </w:tr>
      <w:tr w:rsidR="0001459B" w:rsidRPr="0080403F" w14:paraId="280AB64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30AC501"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Information Security Management System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F3464C5"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information security management system and process developed by the Supplier in accordance with clause 16.1.</w:t>
            </w:r>
          </w:p>
        </w:tc>
      </w:tr>
      <w:tr w:rsidR="0001459B" w:rsidRPr="0080403F" w14:paraId="7508E0C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DFEC08B"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Inside IR35</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12D61AB" w14:textId="77777777" w:rsidR="0001459B" w:rsidRPr="009E4569" w:rsidRDefault="004E0974">
            <w:pPr>
              <w:widowControl/>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Contractual engagements which would be determined to be within the scope of the IR35 Intermediaries legislation if assessed using the ESI tool.</w:t>
            </w:r>
          </w:p>
        </w:tc>
      </w:tr>
      <w:tr w:rsidR="0001459B" w:rsidRPr="0080403F" w14:paraId="5FB9623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0A3C4F3"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Insolvency Event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5C780F5"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Can be:</w:t>
            </w:r>
          </w:p>
          <w:p w14:paraId="61AB1962" w14:textId="77777777" w:rsidR="0001459B" w:rsidRPr="009E4569" w:rsidRDefault="004E0974">
            <w:pPr>
              <w:numPr>
                <w:ilvl w:val="0"/>
                <w:numId w:val="49"/>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 voluntary arrangement</w:t>
            </w:r>
          </w:p>
          <w:p w14:paraId="7BF9B165" w14:textId="77777777" w:rsidR="0001459B" w:rsidRPr="009E4569" w:rsidRDefault="004E0974">
            <w:pPr>
              <w:numPr>
                <w:ilvl w:val="0"/>
                <w:numId w:val="49"/>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 winding-up petition</w:t>
            </w:r>
          </w:p>
          <w:p w14:paraId="35176601" w14:textId="77777777" w:rsidR="0001459B" w:rsidRPr="009E4569" w:rsidRDefault="004E0974">
            <w:pPr>
              <w:numPr>
                <w:ilvl w:val="0"/>
                <w:numId w:val="49"/>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appointment of a receiver or administrator</w:t>
            </w:r>
          </w:p>
          <w:p w14:paraId="5DB10702" w14:textId="77777777" w:rsidR="0001459B" w:rsidRPr="009E4569" w:rsidRDefault="004E0974">
            <w:pPr>
              <w:numPr>
                <w:ilvl w:val="0"/>
                <w:numId w:val="49"/>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 xml:space="preserve">an unresolved statutory demand </w:t>
            </w:r>
          </w:p>
          <w:p w14:paraId="6B66BEFA" w14:textId="77777777" w:rsidR="0001459B" w:rsidRPr="009E4569" w:rsidRDefault="004E0974">
            <w:pPr>
              <w:numPr>
                <w:ilvl w:val="0"/>
                <w:numId w:val="49"/>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 Schedule A1 moratorium.</w:t>
            </w:r>
          </w:p>
        </w:tc>
      </w:tr>
      <w:tr w:rsidR="0001459B" w:rsidRPr="0080403F" w14:paraId="2004A97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5F90F39"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Intellectual Property Rights or IPR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EC9EF9A"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Intellectual Property Rights are:</w:t>
            </w:r>
          </w:p>
          <w:p w14:paraId="43F99E05" w14:textId="77777777" w:rsidR="0001459B" w:rsidRPr="009E4569" w:rsidRDefault="004E0974">
            <w:pPr>
              <w:numPr>
                <w:ilvl w:val="0"/>
                <w:numId w:val="82"/>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5A2FECB3" w14:textId="77777777" w:rsidR="0001459B" w:rsidRPr="009E4569" w:rsidRDefault="004E0974">
            <w:pPr>
              <w:numPr>
                <w:ilvl w:val="0"/>
                <w:numId w:val="82"/>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applications for registration, and the right to apply for registration, for any of the rights listed at (a) that are capable of being registered in any country or jurisdiction</w:t>
            </w:r>
          </w:p>
          <w:p w14:paraId="7B98626B" w14:textId="77777777" w:rsidR="0001459B" w:rsidRPr="009E4569" w:rsidRDefault="004E0974">
            <w:pPr>
              <w:numPr>
                <w:ilvl w:val="0"/>
                <w:numId w:val="82"/>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all other rights having equivalent or similar effect in any country or jurisdiction</w:t>
            </w:r>
          </w:p>
        </w:tc>
      </w:tr>
      <w:tr w:rsidR="0001459B" w:rsidRPr="0080403F" w14:paraId="276B8E2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DE53694"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Intermediary</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D6BC680"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For the purposes of the IR35 rules an intermediary can be:</w:t>
            </w:r>
          </w:p>
          <w:p w14:paraId="7AAAE45A" w14:textId="77777777" w:rsidR="0001459B" w:rsidRPr="009E4569" w:rsidRDefault="004E0974">
            <w:pPr>
              <w:numPr>
                <w:ilvl w:val="0"/>
                <w:numId w:val="65"/>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supplier's own limited company</w:t>
            </w:r>
          </w:p>
          <w:p w14:paraId="09075852" w14:textId="77777777" w:rsidR="0001459B" w:rsidRPr="009E4569" w:rsidRDefault="004E0974">
            <w:pPr>
              <w:numPr>
                <w:ilvl w:val="0"/>
                <w:numId w:val="65"/>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 service or a personal service company</w:t>
            </w:r>
          </w:p>
          <w:p w14:paraId="79D3EC92" w14:textId="77777777" w:rsidR="0001459B" w:rsidRPr="009E4569" w:rsidRDefault="004E0974">
            <w:pPr>
              <w:numPr>
                <w:ilvl w:val="0"/>
                <w:numId w:val="65"/>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 partnership</w:t>
            </w:r>
          </w:p>
          <w:p w14:paraId="52279260" w14:textId="77777777" w:rsidR="0001459B" w:rsidRPr="009E4569" w:rsidRDefault="0001459B">
            <w:pPr>
              <w:spacing w:after="0" w:line="240" w:lineRule="auto"/>
              <w:rPr>
                <w:rFonts w:ascii="Helvetica Neue" w:eastAsia="Helvetica Neue" w:hAnsi="Helvetica Neue" w:cs="Helvetica Neue"/>
                <w:sz w:val="20"/>
                <w:szCs w:val="20"/>
              </w:rPr>
            </w:pPr>
          </w:p>
          <w:p w14:paraId="53275819"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It does not apply if you work for a client through a Managed Service Company (MSC) or agency (for example, an employment agency).</w:t>
            </w:r>
          </w:p>
        </w:tc>
      </w:tr>
      <w:tr w:rsidR="0001459B" w:rsidRPr="0080403F" w14:paraId="2CFBD8B5"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4392430"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IPR Claim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F2E4436"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As set out in clause 11.5.</w:t>
            </w:r>
          </w:p>
        </w:tc>
      </w:tr>
      <w:tr w:rsidR="0001459B" w:rsidRPr="0080403F" w14:paraId="69F6937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4B572CA"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IR35</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001A3D2" w14:textId="77777777" w:rsidR="0001459B" w:rsidRPr="009E4569" w:rsidRDefault="004E0974">
            <w:pPr>
              <w:widowControl/>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IR35 is also known as ‘Intermediaries legislation’. It’s a set of rules that affect tax and National Insurance where a Supplier is contracted to work for a client through an Intermediary.</w:t>
            </w:r>
          </w:p>
        </w:tc>
      </w:tr>
      <w:tr w:rsidR="0001459B" w:rsidRPr="0080403F" w14:paraId="5C75ED3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38436D0"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IR35 Assessment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237A9B1" w14:textId="77777777" w:rsidR="0001459B" w:rsidRPr="009E4569" w:rsidRDefault="004E0974">
            <w:pPr>
              <w:widowControl/>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Assessment of employment status using the ESI tool to determine if engagement is Inside or Outside IR35.</w:t>
            </w:r>
          </w:p>
        </w:tc>
      </w:tr>
      <w:tr w:rsidR="00B5646F" w:rsidRPr="0080403F" w14:paraId="24F59F8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FCE5DFA" w14:textId="48488704" w:rsidR="00B5646F" w:rsidRPr="009E4569" w:rsidRDefault="00B5646F">
            <w:pPr>
              <w:spacing w:after="0"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Key Subcontractor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0186393" w14:textId="6B1AABFF" w:rsidR="00B5646F" w:rsidRPr="00B5646F" w:rsidRDefault="00B5646F" w:rsidP="00B5646F">
            <w:pPr>
              <w:widowControl/>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A</w:t>
            </w:r>
            <w:r w:rsidRPr="00B5646F">
              <w:rPr>
                <w:rFonts w:ascii="Helvetica Neue" w:eastAsia="Helvetica Neue" w:hAnsi="Helvetica Neue" w:cs="Helvetica Neue"/>
                <w:sz w:val="20"/>
                <w:szCs w:val="20"/>
              </w:rPr>
              <w:t>ny Subcontractor:</w:t>
            </w:r>
          </w:p>
          <w:p w14:paraId="62B0B76C" w14:textId="77777777" w:rsidR="00B5646F" w:rsidRPr="00B5646F" w:rsidRDefault="00B5646F" w:rsidP="00B5646F">
            <w:pPr>
              <w:widowControl/>
              <w:spacing w:after="0" w:line="240" w:lineRule="auto"/>
              <w:rPr>
                <w:rFonts w:ascii="Helvetica Neue" w:eastAsia="Helvetica Neue" w:hAnsi="Helvetica Neue" w:cs="Helvetica Neue"/>
                <w:sz w:val="20"/>
                <w:szCs w:val="20"/>
              </w:rPr>
            </w:pPr>
            <w:r w:rsidRPr="00B5646F">
              <w:rPr>
                <w:rFonts w:ascii="Helvetica Neue" w:eastAsia="Helvetica Neue" w:hAnsi="Helvetica Neue" w:cs="Helvetica Neue"/>
                <w:sz w:val="20"/>
                <w:szCs w:val="20"/>
              </w:rPr>
              <w:t>(a)</w:t>
            </w:r>
            <w:r w:rsidRPr="00B5646F">
              <w:rPr>
                <w:rFonts w:ascii="Helvetica Neue" w:eastAsia="Helvetica Neue" w:hAnsi="Helvetica Neue" w:cs="Helvetica Neue"/>
                <w:sz w:val="20"/>
                <w:szCs w:val="20"/>
              </w:rPr>
              <w:tab/>
              <w:t>which, in the opinion of the Buyer, performs (or would perform if appointed) a critical role in the provision of all or any part of the Services; and/or</w:t>
            </w:r>
          </w:p>
          <w:p w14:paraId="4AF7F16C" w14:textId="30798CD7" w:rsidR="00B5646F" w:rsidRPr="009E4569" w:rsidRDefault="00B5646F" w:rsidP="00B5646F">
            <w:pPr>
              <w:widowControl/>
              <w:spacing w:after="0" w:line="240" w:lineRule="auto"/>
              <w:rPr>
                <w:rFonts w:ascii="Helvetica Neue" w:eastAsia="Helvetica Neue" w:hAnsi="Helvetica Neue" w:cs="Helvetica Neue"/>
                <w:sz w:val="20"/>
                <w:szCs w:val="20"/>
              </w:rPr>
            </w:pPr>
            <w:r w:rsidRPr="00B5646F">
              <w:rPr>
                <w:rFonts w:ascii="Helvetica Neue" w:eastAsia="Helvetica Neue" w:hAnsi="Helvetica Neue" w:cs="Helvetica Neue"/>
                <w:sz w:val="20"/>
                <w:szCs w:val="20"/>
              </w:rPr>
              <w:t>(b)</w:t>
            </w:r>
            <w:r w:rsidRPr="00B5646F">
              <w:rPr>
                <w:rFonts w:ascii="Helvetica Neue" w:eastAsia="Helvetica Neue" w:hAnsi="Helvetica Neue" w:cs="Helvetica Neue"/>
                <w:sz w:val="20"/>
                <w:szCs w:val="20"/>
              </w:rPr>
              <w:tab/>
              <w:t>with a Subcontract with a contract value which at the time of appointment exceeds (or would exceed if appointed) ten per cent (10%) of the aggregate Charges forecast to be payable under this Call-Off Contract;</w:t>
            </w:r>
          </w:p>
        </w:tc>
      </w:tr>
      <w:tr w:rsidR="0001459B" w:rsidRPr="0080403F" w14:paraId="1432A59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31AA2B6"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Know-How</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FE0F563"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All ideas, concepts, schemes, information, knowledge, techniques, methodology, and anything else in the nature of know-how relating to the G-Cloud Services but excluding know-how already in the Supplier’s or CCS’s possession before the Start Date.</w:t>
            </w:r>
          </w:p>
        </w:tc>
      </w:tr>
      <w:tr w:rsidR="0001459B" w:rsidRPr="0080403F" w14:paraId="485EA149"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60673E7"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Law</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0996904"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applicable Act of Parliament, subordinate legislation within the meaning of Section 21(1) of the Interpretation Act 1978, exercise of the royal prerogative, enforceable community right within the meaning of Section 2 of the European Communities Act 1972, judgment of a relevant court of law, or directives or requirements of any Regulatory Body.</w:t>
            </w:r>
          </w:p>
        </w:tc>
      </w:tr>
      <w:tr w:rsidR="0001459B" w:rsidRPr="0080403F" w14:paraId="2ADDCF7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15E3779" w14:textId="77777777" w:rsidR="0001459B" w:rsidRPr="009E4569" w:rsidRDefault="004E0974">
            <w:pPr>
              <w:spacing w:after="0" w:line="240" w:lineRule="auto"/>
              <w:rPr>
                <w:rFonts w:ascii="Helvetica Neue" w:eastAsia="Helvetica Neue" w:hAnsi="Helvetica Neue" w:cs="Helvetica Neue"/>
                <w:b/>
                <w:color w:val="000000"/>
                <w:sz w:val="20"/>
                <w:szCs w:val="20"/>
              </w:rPr>
            </w:pPr>
            <w:r w:rsidRPr="009E4569">
              <w:rPr>
                <w:rFonts w:ascii="Helvetica Neue" w:eastAsia="Helvetica Neue" w:hAnsi="Helvetica Neue" w:cs="Helvetica Neue"/>
                <w:b/>
                <w:color w:val="000000"/>
                <w:sz w:val="20"/>
                <w:szCs w:val="20"/>
              </w:rPr>
              <w:t>LED</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6830183"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color w:val="353535"/>
                <w:sz w:val="20"/>
                <w:szCs w:val="20"/>
              </w:rPr>
              <w:t>Law Enforcement Directive (EU) 2016/680.</w:t>
            </w:r>
          </w:p>
        </w:tc>
      </w:tr>
      <w:tr w:rsidR="0001459B" w:rsidRPr="0080403F" w14:paraId="7C7CCD6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A6BD528"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br/>
              <w:t>Loss</w:t>
            </w:r>
            <w:r w:rsidRPr="009E4569">
              <w:rPr>
                <w:rFonts w:ascii="Helvetica Neue" w:eastAsia="Helvetica Neue" w:hAnsi="Helvetica Neue" w:cs="Helvetica Neue"/>
                <w:b/>
                <w:sz w:val="20"/>
                <w:szCs w:val="20"/>
              </w:rPr>
              <w:br/>
            </w:r>
            <w:r w:rsidRPr="009E4569">
              <w:rPr>
                <w:rFonts w:ascii="Helvetica Neue" w:eastAsia="Helvetica Neue" w:hAnsi="Helvetica Neue" w:cs="Helvetica Neue"/>
                <w:b/>
                <w:sz w:val="20"/>
                <w:szCs w:val="20"/>
              </w:rPr>
              <w:br/>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5DD0E5D"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sidRPr="009E4569">
              <w:rPr>
                <w:rFonts w:ascii="Helvetica Neue" w:eastAsia="Helvetica Neue" w:hAnsi="Helvetica Neue" w:cs="Helvetica Neue"/>
                <w:b/>
                <w:sz w:val="20"/>
                <w:szCs w:val="20"/>
              </w:rPr>
              <w:t>Losses</w:t>
            </w:r>
            <w:r w:rsidRPr="009E4569">
              <w:rPr>
                <w:rFonts w:ascii="Helvetica Neue" w:eastAsia="Helvetica Neue" w:hAnsi="Helvetica Neue" w:cs="Helvetica Neue"/>
                <w:sz w:val="20"/>
                <w:szCs w:val="20"/>
              </w:rPr>
              <w:t>' will be interpreted accordingly.</w:t>
            </w:r>
          </w:p>
        </w:tc>
      </w:tr>
      <w:tr w:rsidR="0001459B" w:rsidRPr="0080403F" w14:paraId="02C5585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AE14E39"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Lot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082BE25"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of the 3 Lots specified in the ITT and Lots will be construed accordingly.</w:t>
            </w:r>
          </w:p>
        </w:tc>
      </w:tr>
      <w:tr w:rsidR="0001459B" w:rsidRPr="0080403F" w14:paraId="29C567B6"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7DA3B8C"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Malicious Software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A2B4A12"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w:t>
            </w:r>
          </w:p>
        </w:tc>
      </w:tr>
      <w:tr w:rsidR="0001459B" w:rsidRPr="0080403F" w14:paraId="45AF497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5287C6C"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Management Charge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D3A03C4"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sum paid by the Supplier to CCS being an amount of up to 1% but currently set at 0.75% of all Charges for the Services invoiced to Buyers (net of VAT) in each month throughout the duration of the Framework Agreement and thereafter, until the expiry or End of any Call-Off Contract.</w:t>
            </w:r>
          </w:p>
        </w:tc>
      </w:tr>
      <w:tr w:rsidR="0001459B" w:rsidRPr="0080403F" w14:paraId="03F7D20D"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0A1930C"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Management 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1931E23"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management information specified in Framework Agreement section 6 (What you report to CCS).</w:t>
            </w:r>
          </w:p>
        </w:tc>
      </w:tr>
      <w:tr w:rsidR="0001459B" w:rsidRPr="0080403F" w14:paraId="7A951A1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541EC14"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 xml:space="preserve">Material Breach </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D0A98CF"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Those breaches which have been expressly set out as a material breach and any other single serious breach or persistent failure to perform as required under this Call-Off Contract.</w:t>
            </w:r>
          </w:p>
        </w:tc>
      </w:tr>
      <w:tr w:rsidR="0001459B" w:rsidRPr="0080403F" w14:paraId="319036F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5178701"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Ministry of Justice Code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2A2FB52"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Ministry of Justice’s Code of Practice on the Discharge of the Functions of Public Authorities under Part 1 of the Freedom of Information Act 2000.</w:t>
            </w:r>
          </w:p>
        </w:tc>
      </w:tr>
      <w:tr w:rsidR="0001459B" w:rsidRPr="0080403F" w14:paraId="744005E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49A0BE3"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New Fair Deal</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4C6A8A2"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revised Fair Deal position in the HM Treasury guidance: “Fair Deal for staff pensions: staff transfer from central government” issued in October 2013 as amended.</w:t>
            </w:r>
          </w:p>
        </w:tc>
      </w:tr>
      <w:tr w:rsidR="00515DA2" w:rsidRPr="0080403F" w14:paraId="5FA0A116"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A4BF4D9" w14:textId="634388A4" w:rsidR="00515DA2" w:rsidRPr="009E4569" w:rsidRDefault="00515DA2">
            <w:pPr>
              <w:spacing w:after="0"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Occasion of Tax Non-Compliance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AC0E05C" w14:textId="77777777" w:rsidR="00515DA2" w:rsidRPr="00515DA2" w:rsidRDefault="00515DA2" w:rsidP="00515DA2">
            <w:pPr>
              <w:spacing w:after="0" w:line="240" w:lineRule="auto"/>
              <w:rPr>
                <w:rFonts w:ascii="Helvetica Neue" w:eastAsia="Helvetica Neue" w:hAnsi="Helvetica Neue" w:cs="Helvetica Neue"/>
                <w:sz w:val="20"/>
                <w:szCs w:val="20"/>
              </w:rPr>
            </w:pPr>
            <w:r w:rsidRPr="00515DA2">
              <w:rPr>
                <w:rFonts w:ascii="Helvetica Neue" w:eastAsia="Helvetica Neue" w:hAnsi="Helvetica Neue" w:cs="Helvetica Neue"/>
                <w:sz w:val="20"/>
                <w:szCs w:val="20"/>
              </w:rPr>
              <w:t>(a)</w:t>
            </w:r>
            <w:r w:rsidRPr="00515DA2">
              <w:rPr>
                <w:rFonts w:ascii="Helvetica Neue" w:eastAsia="Helvetica Neue" w:hAnsi="Helvetica Neue" w:cs="Helvetica Neue"/>
                <w:sz w:val="20"/>
                <w:szCs w:val="20"/>
              </w:rPr>
              <w:tab/>
              <w:t>any Tax return of the Supplier and/or its Subcontractor and/or any  non-submission of a Tax return (whether deliberate or by omission) by the Supplier and/or its Subcontractor to the Relevant Tax Authority on or after 1 October 2012 is found to be incorrect as a result of:</w:t>
            </w:r>
          </w:p>
          <w:p w14:paraId="746BF8B1" w14:textId="77777777" w:rsidR="00515DA2" w:rsidRPr="00515DA2" w:rsidRDefault="00515DA2" w:rsidP="00515DA2">
            <w:pPr>
              <w:spacing w:after="0" w:line="240" w:lineRule="auto"/>
              <w:rPr>
                <w:rFonts w:ascii="Helvetica Neue" w:eastAsia="Helvetica Neue" w:hAnsi="Helvetica Neue" w:cs="Helvetica Neue"/>
                <w:sz w:val="20"/>
                <w:szCs w:val="20"/>
              </w:rPr>
            </w:pPr>
            <w:r w:rsidRPr="00515DA2">
              <w:rPr>
                <w:rFonts w:ascii="Helvetica Neue" w:eastAsia="Helvetica Neue" w:hAnsi="Helvetica Neue" w:cs="Helvetica Neue"/>
                <w:sz w:val="20"/>
                <w:szCs w:val="20"/>
              </w:rPr>
              <w:t>(i)</w:t>
            </w:r>
            <w:r w:rsidRPr="00515DA2">
              <w:rPr>
                <w:rFonts w:ascii="Helvetica Neue" w:eastAsia="Helvetica Neue" w:hAnsi="Helvetica Neue" w:cs="Helvetica Neue"/>
                <w:sz w:val="20"/>
                <w:szCs w:val="20"/>
              </w:rPr>
              <w:tab/>
              <w:t xml:space="preserve">a Relevant Tax Authority successfully challenging the Supplier or relevant Subcontractor under the General Anti Abuse Rule or the Halifax Abuse Principle or TAAR or under any Tax rules or legislation in any jurisdiction that have an effect equivalent or similar to the General Anti Abuse Rule or the Halifax Abuse Principle or TAAR; </w:t>
            </w:r>
          </w:p>
          <w:p w14:paraId="6D30A53F" w14:textId="77777777" w:rsidR="00515DA2" w:rsidRPr="00515DA2" w:rsidRDefault="00515DA2" w:rsidP="00515DA2">
            <w:pPr>
              <w:spacing w:after="0" w:line="240" w:lineRule="auto"/>
              <w:rPr>
                <w:rFonts w:ascii="Helvetica Neue" w:eastAsia="Helvetica Neue" w:hAnsi="Helvetica Neue" w:cs="Helvetica Neue"/>
                <w:sz w:val="20"/>
                <w:szCs w:val="20"/>
              </w:rPr>
            </w:pPr>
            <w:r w:rsidRPr="00515DA2">
              <w:rPr>
                <w:rFonts w:ascii="Helvetica Neue" w:eastAsia="Helvetica Neue" w:hAnsi="Helvetica Neue" w:cs="Helvetica Neue"/>
                <w:sz w:val="20"/>
                <w:szCs w:val="20"/>
              </w:rPr>
              <w:t>(ii)</w:t>
            </w:r>
            <w:r w:rsidRPr="00515DA2">
              <w:rPr>
                <w:rFonts w:ascii="Helvetica Neue" w:eastAsia="Helvetica Neue" w:hAnsi="Helvetica Neue" w:cs="Helvetica Neue"/>
                <w:sz w:val="20"/>
                <w:szCs w:val="20"/>
              </w:rPr>
              <w:tab/>
              <w:t>the failure of an avoidance scheme which the Supplier or relevant Subcontractor was involved in, and which was, or should have been, notified to a Relevant Tax Authority under the DOTAS or any equivalent or similar regime in any jurisdiction; and/or</w:t>
            </w:r>
          </w:p>
          <w:p w14:paraId="7E4040F8" w14:textId="77777777" w:rsidR="00515DA2" w:rsidRPr="00515DA2" w:rsidRDefault="00515DA2" w:rsidP="00515DA2">
            <w:pPr>
              <w:spacing w:after="0" w:line="240" w:lineRule="auto"/>
              <w:rPr>
                <w:rFonts w:ascii="Helvetica Neue" w:eastAsia="Helvetica Neue" w:hAnsi="Helvetica Neue" w:cs="Helvetica Neue"/>
                <w:sz w:val="20"/>
                <w:szCs w:val="20"/>
              </w:rPr>
            </w:pPr>
            <w:r w:rsidRPr="00515DA2">
              <w:rPr>
                <w:rFonts w:ascii="Helvetica Neue" w:eastAsia="Helvetica Neue" w:hAnsi="Helvetica Neue" w:cs="Helvetica Neue"/>
                <w:sz w:val="20"/>
                <w:szCs w:val="20"/>
              </w:rPr>
              <w:t>(b)</w:t>
            </w:r>
            <w:r w:rsidRPr="00515DA2">
              <w:rPr>
                <w:rFonts w:ascii="Helvetica Neue" w:eastAsia="Helvetica Neue" w:hAnsi="Helvetica Neue" w:cs="Helvetica Neue"/>
                <w:sz w:val="20"/>
                <w:szCs w:val="20"/>
              </w:rPr>
              <w:tab/>
              <w:t xml:space="preserve">the Tax affairs of the Supplier or any of its Subcontractors have given rise to a criminal conviction in any jurisdiction for Tax related offences within the last five (5) years which is not spent at the date the Call-Off Contract is entered into or to a civil penalty for fraud or evasion within the last three (3) years; </w:t>
            </w:r>
          </w:p>
          <w:p w14:paraId="02095745" w14:textId="77777777" w:rsidR="00515DA2" w:rsidRPr="00515DA2" w:rsidRDefault="00515DA2" w:rsidP="00515DA2">
            <w:pPr>
              <w:spacing w:after="0" w:line="240" w:lineRule="auto"/>
              <w:rPr>
                <w:rFonts w:ascii="Helvetica Neue" w:eastAsia="Helvetica Neue" w:hAnsi="Helvetica Neue" w:cs="Helvetica Neue"/>
                <w:sz w:val="20"/>
                <w:szCs w:val="20"/>
              </w:rPr>
            </w:pPr>
            <w:r w:rsidRPr="00515DA2">
              <w:rPr>
                <w:rFonts w:ascii="Helvetica Neue" w:eastAsia="Helvetica Neue" w:hAnsi="Helvetica Neue" w:cs="Helvetica Neue"/>
                <w:sz w:val="20"/>
                <w:szCs w:val="20"/>
              </w:rPr>
              <w:t>(c)</w:t>
            </w:r>
            <w:r w:rsidRPr="00515DA2">
              <w:rPr>
                <w:rFonts w:ascii="Helvetica Neue" w:eastAsia="Helvetica Neue" w:hAnsi="Helvetica Neue" w:cs="Helvetica Neue"/>
                <w:sz w:val="20"/>
                <w:szCs w:val="20"/>
              </w:rPr>
              <w:tab/>
              <w:t>For these purposes :</w:t>
            </w:r>
          </w:p>
          <w:p w14:paraId="3B659835" w14:textId="77777777" w:rsidR="00515DA2" w:rsidRPr="00515DA2" w:rsidRDefault="00515DA2" w:rsidP="00515DA2">
            <w:pPr>
              <w:spacing w:after="0" w:line="240" w:lineRule="auto"/>
              <w:rPr>
                <w:rFonts w:ascii="Helvetica Neue" w:eastAsia="Helvetica Neue" w:hAnsi="Helvetica Neue" w:cs="Helvetica Neue"/>
                <w:sz w:val="20"/>
                <w:szCs w:val="20"/>
              </w:rPr>
            </w:pPr>
            <w:r w:rsidRPr="00515DA2">
              <w:rPr>
                <w:rFonts w:ascii="Helvetica Neue" w:eastAsia="Helvetica Neue" w:hAnsi="Helvetica Neue" w:cs="Helvetica Neue"/>
                <w:sz w:val="20"/>
                <w:szCs w:val="20"/>
              </w:rPr>
              <w:t>(i)</w:t>
            </w:r>
            <w:r w:rsidRPr="00515DA2">
              <w:rPr>
                <w:rFonts w:ascii="Helvetica Neue" w:eastAsia="Helvetica Neue" w:hAnsi="Helvetica Neue" w:cs="Helvetica Neue"/>
                <w:sz w:val="20"/>
                <w:szCs w:val="20"/>
              </w:rPr>
              <w:tab/>
              <w:t>a return is "submitted" when it is first submitted to the Relevant Tax Authority and any subsequent amendments or re-submissions are to be ignored; and</w:t>
            </w:r>
          </w:p>
          <w:p w14:paraId="4EFD1F25" w14:textId="438CEE31" w:rsidR="00515DA2" w:rsidRPr="009E4569" w:rsidRDefault="00515DA2" w:rsidP="00515DA2">
            <w:pPr>
              <w:spacing w:after="0" w:line="240" w:lineRule="auto"/>
              <w:rPr>
                <w:rFonts w:ascii="Helvetica Neue" w:eastAsia="Helvetica Neue" w:hAnsi="Helvetica Neue" w:cs="Helvetica Neue"/>
                <w:sz w:val="20"/>
                <w:szCs w:val="20"/>
              </w:rPr>
            </w:pPr>
            <w:r w:rsidRPr="00515DA2">
              <w:rPr>
                <w:rFonts w:ascii="Helvetica Neue" w:eastAsia="Helvetica Neue" w:hAnsi="Helvetica Neue" w:cs="Helvetica Neue"/>
                <w:sz w:val="20"/>
                <w:szCs w:val="20"/>
              </w:rPr>
              <w:t>(ii)</w:t>
            </w:r>
            <w:r w:rsidRPr="00515DA2">
              <w:rPr>
                <w:rFonts w:ascii="Helvetica Neue" w:eastAsia="Helvetica Neue" w:hAnsi="Helvetica Neue" w:cs="Helvetica Neue"/>
                <w:sz w:val="20"/>
                <w:szCs w:val="20"/>
              </w:rPr>
              <w:tab/>
              <w:t>a Relevant Tax Authority will not be deemed to have "successfully challenged" the Supplier or a Subcontractor until an appeal against such challenge is no longer possible.</w:t>
            </w:r>
          </w:p>
        </w:tc>
      </w:tr>
      <w:tr w:rsidR="0001459B" w:rsidRPr="0080403F" w14:paraId="16CFB0B8"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7301BFB"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Order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BAE3FBA"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 order for G-Cloud Services placed by a Contracting Body with the Supplier in accordance with the Ordering Processes.</w:t>
            </w:r>
          </w:p>
        </w:tc>
      </w:tr>
      <w:tr w:rsidR="0001459B" w:rsidRPr="0080403F" w14:paraId="2B4E0C6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8BB36EB"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Order Form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136B86E"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order form set out in Part A of the Call-Off Contract to be used by a Buyer to order G-Cloud Services.</w:t>
            </w:r>
          </w:p>
        </w:tc>
      </w:tr>
      <w:tr w:rsidR="0001459B" w:rsidRPr="0080403F" w14:paraId="6138CA6E"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C3DDCD3"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Ordered G-Cloud 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C4D6C19"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G-Cloud Services which are the subject of an Order by the Buyer.</w:t>
            </w:r>
          </w:p>
        </w:tc>
      </w:tr>
      <w:tr w:rsidR="0001459B" w:rsidRPr="0080403F" w14:paraId="6369E7D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ABAC583"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Outside IR35</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A380D7A" w14:textId="77777777" w:rsidR="0001459B" w:rsidRPr="009E4569" w:rsidRDefault="004E0974">
            <w:pPr>
              <w:widowControl/>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Contractual engagements which would be determined to not be within the scope of the IR35 intermediaries legislation if assessed using the ESI tool.</w:t>
            </w:r>
          </w:p>
        </w:tc>
      </w:tr>
      <w:tr w:rsidR="0001459B" w:rsidRPr="0080403F" w14:paraId="36A27DD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0EF4FB5"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Party</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7D1CC97"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Buyer or the Supplier and ‘Parties’ will be interpreted accordingly.</w:t>
            </w:r>
          </w:p>
        </w:tc>
      </w:tr>
      <w:tr w:rsidR="0001459B" w:rsidRPr="0080403F" w14:paraId="32D339C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2C1A746"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Personal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A3AF4EF"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color w:val="353535"/>
                <w:sz w:val="20"/>
                <w:szCs w:val="20"/>
              </w:rPr>
              <w:t>Takes the meaning given in the GDPR.</w:t>
            </w:r>
          </w:p>
        </w:tc>
      </w:tr>
      <w:tr w:rsidR="0001459B" w:rsidRPr="0080403F" w14:paraId="1FB52C8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C5BA582" w14:textId="77777777" w:rsidR="0001459B" w:rsidRPr="009E4569" w:rsidRDefault="004E0974">
            <w:pPr>
              <w:spacing w:after="0" w:line="240" w:lineRule="auto"/>
              <w:rPr>
                <w:rFonts w:ascii="Helvetica Neue" w:eastAsia="Helvetica Neue" w:hAnsi="Helvetica Neue" w:cs="Helvetica Neue"/>
                <w:b/>
                <w:color w:val="000000"/>
                <w:sz w:val="20"/>
                <w:szCs w:val="20"/>
              </w:rPr>
            </w:pPr>
            <w:r w:rsidRPr="009E4569">
              <w:rPr>
                <w:rFonts w:ascii="Helvetica Neue" w:eastAsia="Helvetica Neue" w:hAnsi="Helvetica Neue" w:cs="Helvetica Neue"/>
                <w:b/>
                <w:color w:val="000000"/>
                <w:sz w:val="20"/>
                <w:szCs w:val="20"/>
              </w:rPr>
              <w:t xml:space="preserve">Personal Data Breach </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2E96ADC" w14:textId="77777777" w:rsidR="0001459B" w:rsidRPr="009E4569" w:rsidRDefault="004E0974">
            <w:pPr>
              <w:spacing w:after="0" w:line="240" w:lineRule="auto"/>
              <w:rPr>
                <w:rFonts w:ascii="Helvetica Neue" w:eastAsia="Helvetica Neue" w:hAnsi="Helvetica Neue" w:cs="Helvetica Neue"/>
                <w:color w:val="353535"/>
                <w:sz w:val="20"/>
                <w:szCs w:val="20"/>
              </w:rPr>
            </w:pPr>
            <w:r w:rsidRPr="009E4569">
              <w:rPr>
                <w:rFonts w:ascii="Helvetica Neue" w:eastAsia="Helvetica Neue" w:hAnsi="Helvetica Neue" w:cs="Helvetica Neue"/>
                <w:color w:val="353535"/>
                <w:sz w:val="20"/>
                <w:szCs w:val="20"/>
              </w:rPr>
              <w:t>Takes the meaning given in the GDPR.</w:t>
            </w:r>
          </w:p>
        </w:tc>
      </w:tr>
      <w:tr w:rsidR="0001459B" w:rsidRPr="0080403F" w14:paraId="0BAD0C2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478F548"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Processing</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F668946"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color w:val="353535"/>
                <w:sz w:val="20"/>
                <w:szCs w:val="20"/>
              </w:rPr>
              <w:t xml:space="preserve">Takes the meaning given in the </w:t>
            </w:r>
            <w:r w:rsidRPr="009E4569">
              <w:rPr>
                <w:rFonts w:ascii="Helvetica Neue" w:eastAsia="Helvetica Neue" w:hAnsi="Helvetica Neue" w:cs="Helvetica Neue"/>
                <w:sz w:val="20"/>
                <w:szCs w:val="20"/>
              </w:rPr>
              <w:t>GDPR</w:t>
            </w:r>
          </w:p>
        </w:tc>
      </w:tr>
      <w:tr w:rsidR="0001459B" w:rsidRPr="0080403F" w14:paraId="126C555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8B8508C" w14:textId="77777777" w:rsidR="0001459B" w:rsidRPr="009E4569" w:rsidRDefault="004E0974">
            <w:pPr>
              <w:spacing w:after="0" w:line="240" w:lineRule="auto"/>
              <w:rPr>
                <w:rFonts w:ascii="Helvetica Neue" w:eastAsia="Helvetica Neue" w:hAnsi="Helvetica Neue" w:cs="Helvetica Neue"/>
                <w:b/>
                <w:color w:val="000000"/>
                <w:sz w:val="20"/>
                <w:szCs w:val="20"/>
              </w:rPr>
            </w:pPr>
            <w:r w:rsidRPr="009E4569">
              <w:rPr>
                <w:rFonts w:ascii="Helvetica Neue" w:eastAsia="Helvetica Neue" w:hAnsi="Helvetica Neue" w:cs="Helvetica Neue"/>
                <w:b/>
                <w:color w:val="000000"/>
                <w:sz w:val="20"/>
                <w:szCs w:val="20"/>
              </w:rPr>
              <w:t>Processor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1F6C18F"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color w:val="353535"/>
                <w:sz w:val="20"/>
                <w:szCs w:val="20"/>
              </w:rPr>
              <w:t>Takes the meaning given in the GDPR.</w:t>
            </w:r>
          </w:p>
        </w:tc>
      </w:tr>
      <w:tr w:rsidR="0001459B" w:rsidRPr="0080403F" w14:paraId="03BEBE1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11345B2"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Prohibited Act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B659C00"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To directly or indirectly offer, promise or give any person working</w:t>
            </w:r>
          </w:p>
          <w:p w14:paraId="441E79C7"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for or engaged by a Buyer or CCS a financial or other advantage</w:t>
            </w:r>
          </w:p>
          <w:p w14:paraId="60328F99"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to:</w:t>
            </w:r>
          </w:p>
          <w:p w14:paraId="0EBBC54A" w14:textId="77777777" w:rsidR="0001459B" w:rsidRPr="009E4569" w:rsidRDefault="004E0974">
            <w:pPr>
              <w:numPr>
                <w:ilvl w:val="0"/>
                <w:numId w:val="63"/>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induce that person to perform improperly a relevant function or activity</w:t>
            </w:r>
          </w:p>
          <w:p w14:paraId="548C6027" w14:textId="77777777" w:rsidR="0001459B" w:rsidRPr="009E4569" w:rsidRDefault="004E0974">
            <w:pPr>
              <w:numPr>
                <w:ilvl w:val="0"/>
                <w:numId w:val="63"/>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reward that person for improper performance of a relevant function or activity</w:t>
            </w:r>
          </w:p>
          <w:p w14:paraId="2851A1D2" w14:textId="77777777" w:rsidR="0001459B" w:rsidRPr="009E4569" w:rsidRDefault="004E0974">
            <w:pPr>
              <w:numPr>
                <w:ilvl w:val="0"/>
                <w:numId w:val="63"/>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commit any offence:</w:t>
            </w:r>
          </w:p>
          <w:p w14:paraId="5EB9AD1C" w14:textId="77777777" w:rsidR="0001459B" w:rsidRPr="009E4569" w:rsidRDefault="004E0974">
            <w:pPr>
              <w:numPr>
                <w:ilvl w:val="1"/>
                <w:numId w:val="63"/>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under the Bribery Act 2010</w:t>
            </w:r>
          </w:p>
          <w:p w14:paraId="1432F161" w14:textId="77777777" w:rsidR="0001459B" w:rsidRPr="009E4569" w:rsidRDefault="004E0974">
            <w:pPr>
              <w:numPr>
                <w:ilvl w:val="1"/>
                <w:numId w:val="63"/>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under legislation creating offences concerning Fraud</w:t>
            </w:r>
          </w:p>
          <w:p w14:paraId="0162C06D" w14:textId="77777777" w:rsidR="0001459B" w:rsidRPr="009E4569" w:rsidRDefault="004E0974">
            <w:pPr>
              <w:numPr>
                <w:ilvl w:val="1"/>
                <w:numId w:val="63"/>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at common Law concerning Fraud</w:t>
            </w:r>
          </w:p>
          <w:p w14:paraId="447CD330" w14:textId="77777777" w:rsidR="0001459B" w:rsidRPr="009E4569" w:rsidRDefault="004E0974">
            <w:pPr>
              <w:numPr>
                <w:ilvl w:val="1"/>
                <w:numId w:val="63"/>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committing or attempting or conspiring to commit Fraud</w:t>
            </w:r>
          </w:p>
        </w:tc>
      </w:tr>
      <w:tr w:rsidR="0001459B" w:rsidRPr="0080403F" w14:paraId="19E1F84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790567F"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Project Specific IPRs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07531890"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intellectual property rights in items created or arising out of the performance by the Supplier (or by a third party on behalf of the Supplier) specifically for the purposes of this Call-Off Contract including databases, configurations, code, instructions, technical documentation and schema but not including the Supplier’s Background IPRs.</w:t>
            </w:r>
          </w:p>
        </w:tc>
      </w:tr>
      <w:tr w:rsidR="0001459B" w:rsidRPr="0080403F" w14:paraId="691BB64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CFF46FE"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Property</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8532769"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 xml:space="preserve">Assets and property including technical infrastructure, IPRs and equipment. </w:t>
            </w:r>
          </w:p>
        </w:tc>
      </w:tr>
      <w:tr w:rsidR="0001459B" w:rsidRPr="0080403F" w14:paraId="1A90138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72C47B6" w14:textId="77777777" w:rsidR="0001459B" w:rsidRPr="009E4569" w:rsidRDefault="004E0974">
            <w:pPr>
              <w:spacing w:after="0" w:line="240" w:lineRule="auto"/>
              <w:rPr>
                <w:rFonts w:ascii="Helvetica Neue" w:eastAsia="Helvetica Neue" w:hAnsi="Helvetica Neue" w:cs="Helvetica Neue"/>
                <w:b/>
                <w:color w:val="000000"/>
                <w:sz w:val="20"/>
                <w:szCs w:val="20"/>
              </w:rPr>
            </w:pPr>
            <w:r w:rsidRPr="009E4569">
              <w:rPr>
                <w:rFonts w:ascii="Helvetica Neue" w:eastAsia="Helvetica Neue" w:hAnsi="Helvetica Neue" w:cs="Helvetica Neue"/>
                <w:b/>
                <w:color w:val="000000"/>
                <w:sz w:val="20"/>
                <w:szCs w:val="20"/>
              </w:rPr>
              <w:t>Protective Measures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8C7F85F"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color w:val="353535"/>
                <w:sz w:val="20"/>
                <w:szCs w:val="20"/>
              </w:rPr>
              <w:t>Appropriate technical and organisational measures which may include: pseudonymising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such measures adopted by it.</w:t>
            </w:r>
          </w:p>
        </w:tc>
      </w:tr>
      <w:tr w:rsidR="0001459B" w:rsidRPr="0080403F" w14:paraId="4EAA4AC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449F2AB"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PSN or Public Services Network</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3EF4EAE"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Public Services Network (PSN) is the Government’s high-performance network which helps public sector organisations work together, reduce duplication and share resources.</w:t>
            </w:r>
          </w:p>
        </w:tc>
      </w:tr>
      <w:tr w:rsidR="005137D3" w:rsidRPr="0080403F" w14:paraId="2BC47F02"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66A5F46" w14:textId="54FD0C61" w:rsidR="005137D3" w:rsidRPr="009E4569" w:rsidRDefault="005137D3">
            <w:pPr>
              <w:spacing w:after="0"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Purchase Order Number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9D5D7CC" w14:textId="3C1038AD" w:rsidR="005137D3" w:rsidRPr="009E4569" w:rsidRDefault="005137D3" w:rsidP="005137D3">
            <w:pPr>
              <w:spacing w:after="0" w:line="240" w:lineRule="auto"/>
              <w:rPr>
                <w:rFonts w:ascii="Helvetica Neue" w:eastAsia="Helvetica Neue" w:hAnsi="Helvetica Neue" w:cs="Helvetica Neue"/>
                <w:sz w:val="20"/>
                <w:szCs w:val="20"/>
              </w:rPr>
            </w:pPr>
            <w:r w:rsidRPr="005137D3">
              <w:rPr>
                <w:rFonts w:ascii="Helvetica Neue" w:eastAsia="Helvetica Neue" w:hAnsi="Helvetica Neue" w:cs="Helvetica Neue"/>
                <w:sz w:val="20"/>
                <w:szCs w:val="20"/>
              </w:rPr>
              <w:t xml:space="preserve">the </w:t>
            </w:r>
            <w:r>
              <w:rPr>
                <w:rFonts w:ascii="Helvetica Neue" w:eastAsia="Helvetica Neue" w:hAnsi="Helvetica Neue" w:cs="Helvetica Neue"/>
                <w:sz w:val="20"/>
                <w:szCs w:val="20"/>
              </w:rPr>
              <w:t>Buyer’s</w:t>
            </w:r>
            <w:r w:rsidRPr="005137D3">
              <w:rPr>
                <w:rFonts w:ascii="Helvetica Neue" w:eastAsia="Helvetica Neue" w:hAnsi="Helvetica Neue" w:cs="Helvetica Neue"/>
                <w:sz w:val="20"/>
                <w:szCs w:val="20"/>
              </w:rPr>
              <w:t xml:space="preserve"> unique number relating to the supply of the Services</w:t>
            </w:r>
          </w:p>
        </w:tc>
      </w:tr>
      <w:tr w:rsidR="0001459B" w:rsidRPr="0080403F" w14:paraId="174DF7BE"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6032E12"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Regulatory Body or Bodies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30B65D1"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Government departments and other bodies which, whether under statute, codes of practice or otherwise, are entitled to investigate or influence the matters dealt with in this Call-Off Contract.</w:t>
            </w:r>
          </w:p>
        </w:tc>
      </w:tr>
      <w:tr w:rsidR="00CF0F67" w:rsidRPr="0080403F" w14:paraId="49C2A16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DA61651" w14:textId="714286F6" w:rsidR="00CF0F67" w:rsidRPr="009E4569" w:rsidRDefault="00CF0F67">
            <w:pPr>
              <w:spacing w:after="0"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Reimbursable Expenses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3BF621F" w14:textId="3AAA1C05" w:rsidR="00CF0F67" w:rsidRPr="00CF0F67" w:rsidRDefault="00CF0F67" w:rsidP="00CF0F67">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R</w:t>
            </w:r>
            <w:r w:rsidRPr="00CF0F67">
              <w:rPr>
                <w:rFonts w:ascii="Helvetica Neue" w:eastAsia="Helvetica Neue" w:hAnsi="Helvetica Neue" w:cs="Helvetica Neue"/>
                <w:sz w:val="20"/>
                <w:szCs w:val="20"/>
              </w:rPr>
              <w:t xml:space="preserve">easonable out of pocket travel and subsistence (for example, hotel and food) expenses, properly and necessarily incurred in the performance of the Services, calculated at the rates and in accordance with the </w:t>
            </w:r>
            <w:r>
              <w:rPr>
                <w:rFonts w:ascii="Helvetica Neue" w:eastAsia="Helvetica Neue" w:hAnsi="Helvetica Neue" w:cs="Helvetica Neue"/>
                <w:sz w:val="20"/>
                <w:szCs w:val="20"/>
              </w:rPr>
              <w:t>Buyer’s</w:t>
            </w:r>
            <w:r w:rsidRPr="00CF0F67">
              <w:rPr>
                <w:rFonts w:ascii="Helvetica Neue" w:eastAsia="Helvetica Neue" w:hAnsi="Helvetica Neue" w:cs="Helvetica Neue"/>
                <w:sz w:val="20"/>
                <w:szCs w:val="20"/>
              </w:rPr>
              <w:t xml:space="preserve"> expenses policy current from time to time, but not including:</w:t>
            </w:r>
          </w:p>
          <w:p w14:paraId="3024082B" w14:textId="6C965616" w:rsidR="00CF0F67" w:rsidRPr="00CF0F67" w:rsidRDefault="00CF0F67" w:rsidP="00CF0F67">
            <w:pPr>
              <w:spacing w:after="0" w:line="240" w:lineRule="auto"/>
              <w:rPr>
                <w:rFonts w:ascii="Helvetica Neue" w:eastAsia="Helvetica Neue" w:hAnsi="Helvetica Neue" w:cs="Helvetica Neue"/>
                <w:sz w:val="20"/>
                <w:szCs w:val="20"/>
              </w:rPr>
            </w:pPr>
            <w:r w:rsidRPr="00CF0F67">
              <w:rPr>
                <w:rFonts w:ascii="Helvetica Neue" w:eastAsia="Helvetica Neue" w:hAnsi="Helvetica Neue" w:cs="Helvetica Neue"/>
                <w:sz w:val="20"/>
                <w:szCs w:val="20"/>
              </w:rPr>
              <w:t>(a)</w:t>
            </w:r>
            <w:r w:rsidRPr="00CF0F67">
              <w:rPr>
                <w:rFonts w:ascii="Helvetica Neue" w:eastAsia="Helvetica Neue" w:hAnsi="Helvetica Neue" w:cs="Helvetica Neue"/>
                <w:sz w:val="20"/>
                <w:szCs w:val="20"/>
              </w:rPr>
              <w:tab/>
              <w:t xml:space="preserve">travel expenses incurred as a result of Supplier Personnel travelling to and from their usual place of work, or to and from the premises at which the Services are principally to be performed, unless the </w:t>
            </w:r>
            <w:r>
              <w:rPr>
                <w:rFonts w:ascii="Helvetica Neue" w:eastAsia="Helvetica Neue" w:hAnsi="Helvetica Neue" w:cs="Helvetica Neue"/>
                <w:sz w:val="20"/>
                <w:szCs w:val="20"/>
              </w:rPr>
              <w:t>Buyer</w:t>
            </w:r>
            <w:r w:rsidRPr="00CF0F67">
              <w:rPr>
                <w:rFonts w:ascii="Helvetica Neue" w:eastAsia="Helvetica Neue" w:hAnsi="Helvetica Neue" w:cs="Helvetica Neue"/>
                <w:sz w:val="20"/>
                <w:szCs w:val="20"/>
              </w:rPr>
              <w:t xml:space="preserve"> otherwise agrees in advance in writing; and</w:t>
            </w:r>
          </w:p>
          <w:p w14:paraId="17B3048F" w14:textId="715A2958" w:rsidR="00CF0F67" w:rsidRPr="009E4569" w:rsidRDefault="00CF0F67" w:rsidP="00CF0F67">
            <w:pPr>
              <w:spacing w:after="0" w:line="240" w:lineRule="auto"/>
              <w:rPr>
                <w:rFonts w:ascii="Helvetica Neue" w:eastAsia="Helvetica Neue" w:hAnsi="Helvetica Neue" w:cs="Helvetica Neue"/>
                <w:sz w:val="20"/>
                <w:szCs w:val="20"/>
              </w:rPr>
            </w:pPr>
            <w:r w:rsidRPr="00CF0F67">
              <w:rPr>
                <w:rFonts w:ascii="Helvetica Neue" w:eastAsia="Helvetica Neue" w:hAnsi="Helvetica Neue" w:cs="Helvetica Neue"/>
                <w:sz w:val="20"/>
                <w:szCs w:val="20"/>
              </w:rPr>
              <w:t>(b)</w:t>
            </w:r>
            <w:r w:rsidRPr="00CF0F67">
              <w:rPr>
                <w:rFonts w:ascii="Helvetica Neue" w:eastAsia="Helvetica Neue" w:hAnsi="Helvetica Neue" w:cs="Helvetica Neue"/>
                <w:sz w:val="20"/>
                <w:szCs w:val="20"/>
              </w:rPr>
              <w:tab/>
              <w:t>subsistence expenses incurred by Supplier Personnel whilst performing the Services at their usual place of work, or to and from the premises at which the Services are principally to be performed;</w:t>
            </w:r>
          </w:p>
        </w:tc>
      </w:tr>
      <w:tr w:rsidR="0001459B" w:rsidRPr="0080403F" w14:paraId="564EDE5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525EE65"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Relevant Person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B375F46"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employee, agent, servant, or representative of the Buyer, any other public body or person employed by or on behalf of the Buyer, or any other public body.</w:t>
            </w:r>
          </w:p>
        </w:tc>
      </w:tr>
      <w:tr w:rsidR="00515DA2" w:rsidRPr="0080403F" w14:paraId="32ECCD9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5669EEF" w14:textId="32C8B819" w:rsidR="00515DA2" w:rsidRPr="009E4569" w:rsidRDefault="00515DA2">
            <w:pPr>
              <w:spacing w:after="0"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Relevant Tax Authority</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CEBF397" w14:textId="5CF6C85A" w:rsidR="00515DA2" w:rsidRPr="009E4569" w:rsidRDefault="00515DA2">
            <w:pPr>
              <w:spacing w:after="0" w:line="240" w:lineRule="auto"/>
              <w:rPr>
                <w:rFonts w:ascii="Helvetica Neue" w:eastAsia="Helvetica Neue" w:hAnsi="Helvetica Neue" w:cs="Helvetica Neue"/>
                <w:sz w:val="20"/>
                <w:szCs w:val="20"/>
              </w:rPr>
            </w:pPr>
            <w:r w:rsidRPr="00515DA2">
              <w:rPr>
                <w:rFonts w:ascii="Helvetica Neue" w:eastAsia="Helvetica Neue" w:hAnsi="Helvetica Neue" w:cs="Helvetica Neue"/>
                <w:sz w:val="20"/>
                <w:szCs w:val="20"/>
              </w:rPr>
              <w:t>HMRC, or, if applicable, a tax authority in the jurisdiction in which the Supplier is established, resident or liable to any Tax;</w:t>
            </w:r>
          </w:p>
        </w:tc>
      </w:tr>
      <w:tr w:rsidR="0001459B" w:rsidRPr="0080403F" w14:paraId="753551E5"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AB393C2"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Relevant Transfer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6383425"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 transfer of employment to which the Employment Regulations applies.</w:t>
            </w:r>
          </w:p>
        </w:tc>
      </w:tr>
      <w:tr w:rsidR="0001459B" w:rsidRPr="0080403F" w14:paraId="031AD13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993B1F5"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Replacement 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21ECFE8"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services which are the same as or substantially similar to any of the Services and which the Buyer receives in substitution for any of the Services after the expiry or Ending or partial Ending of the Call-Off Contract, whether those services are provided by the Buyer or a third party.</w:t>
            </w:r>
          </w:p>
        </w:tc>
      </w:tr>
      <w:tr w:rsidR="0001459B" w:rsidRPr="0080403F" w14:paraId="2CECF06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6D843CE"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Replacement Supplier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1AE0B1C"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third-party service provider of Replacement Services appointed by the Buyer (or where the Buyer is providing replacement Services for its own account, the Buyer).</w:t>
            </w:r>
          </w:p>
        </w:tc>
      </w:tr>
      <w:tr w:rsidR="0001459B" w:rsidRPr="0080403F" w14:paraId="0C0E92AE"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8CFD1AD"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Security Management Plan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7AB920A"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Supplier's security management plan developed by the Supplier in accordance with clause 16.1.</w:t>
            </w:r>
          </w:p>
        </w:tc>
      </w:tr>
      <w:tr w:rsidR="0001459B" w:rsidRPr="0080403F" w14:paraId="04FA7E9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61DD93B"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22372DD"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services ordered by the Buyer as set out in the Order Form.</w:t>
            </w:r>
          </w:p>
        </w:tc>
      </w:tr>
      <w:tr w:rsidR="0001459B" w:rsidRPr="0080403F" w14:paraId="5161334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8D78628"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Service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F426674"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Data that is owned or managed by the Buyer and used for the G-Cloud Services, including backup data.</w:t>
            </w:r>
          </w:p>
        </w:tc>
      </w:tr>
      <w:tr w:rsidR="0001459B" w:rsidRPr="0080403F" w14:paraId="456DD81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8F8FB0B"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Service Definition(s)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2C39D14"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definition of the Supplier's G-Cloud Services  provided as part of their Application that includes, but isn’t limited to, those items listed in Section 2 (Services Offered) of the Framework Agreement.</w:t>
            </w:r>
          </w:p>
        </w:tc>
      </w:tr>
      <w:tr w:rsidR="0001459B" w:rsidRPr="0080403F" w14:paraId="7046C2F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206C8D0"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Service Description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95295B9"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description of the Supplier service offering as published on the Digital Marketplace.</w:t>
            </w:r>
          </w:p>
        </w:tc>
      </w:tr>
      <w:tr w:rsidR="0001459B" w:rsidRPr="0080403F" w14:paraId="26FE2BD7"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5B20871"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Service Personal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9FAD65A"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Personal Data supplied by a Buyer to the Supplier in the course of the use of the G-Cloud Services for purposes of or in connection with this Call-Off Contract.</w:t>
            </w:r>
          </w:p>
        </w:tc>
      </w:tr>
      <w:tr w:rsidR="0001459B" w:rsidRPr="0080403F" w14:paraId="505BED4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FE4955E"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Spend Controls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F43352D"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 xml:space="preserve">The approval process used by a central government Buyer if it needs to spend money on certain digital or technology services, see </w:t>
            </w:r>
            <w:hyperlink r:id="rId38">
              <w:r w:rsidRPr="009E4569">
                <w:rPr>
                  <w:rFonts w:ascii="Helvetica Neue" w:eastAsia="Helvetica Neue" w:hAnsi="Helvetica Neue" w:cs="Helvetica Neue"/>
                  <w:color w:val="1155CC"/>
                  <w:sz w:val="20"/>
                  <w:szCs w:val="20"/>
                  <w:u w:val="single"/>
                </w:rPr>
                <w:t>https://www.gov.uk/service-manual/agile-delivery/spend-controls-check-if-you-need-approval-to-spend-money-on-a-service</w:t>
              </w:r>
            </w:hyperlink>
          </w:p>
        </w:tc>
      </w:tr>
      <w:tr w:rsidR="0001459B" w:rsidRPr="0080403F" w14:paraId="4E6059E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1AA3586"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Start Date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9D43E22"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start date of this Call-Off Contract as set out in the Order Form.</w:t>
            </w:r>
          </w:p>
        </w:tc>
      </w:tr>
      <w:tr w:rsidR="0001459B" w:rsidRPr="0080403F" w14:paraId="63EA4AA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16675B8"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Subcontract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32BEFC85"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contract or agreement or proposed agreement between the Supplier and a Subcontractor in which the Subcontractor agrees to provide to the Supplier the G-Cloud Services or any part thereof or facilities or goods and services necessary for the provision of the G-Cloud Services or any part thereof.</w:t>
            </w:r>
          </w:p>
        </w:tc>
      </w:tr>
      <w:tr w:rsidR="0001459B" w:rsidRPr="0080403F" w14:paraId="759C56A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E3E44A1"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Subcontractor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25DBA02B"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third party engaged by the Supplier under a Subcontract (permitted under the Framework Agreement and the Call-Off Contract) and its servants or agents in connection with the provision of G-Cloud Services.</w:t>
            </w:r>
          </w:p>
        </w:tc>
      </w:tr>
      <w:tr w:rsidR="0001459B" w:rsidRPr="0080403F" w14:paraId="5B926C89"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9B4437F" w14:textId="77777777" w:rsidR="0001459B" w:rsidRPr="009E4569" w:rsidRDefault="004E0974">
            <w:pPr>
              <w:spacing w:after="0" w:line="240" w:lineRule="auto"/>
              <w:rPr>
                <w:rFonts w:ascii="Helvetica Neue" w:eastAsia="Helvetica Neue" w:hAnsi="Helvetica Neue" w:cs="Helvetica Neue"/>
                <w:b/>
                <w:color w:val="000000"/>
                <w:sz w:val="20"/>
                <w:szCs w:val="20"/>
              </w:rPr>
            </w:pPr>
            <w:r w:rsidRPr="009E4569">
              <w:rPr>
                <w:rFonts w:ascii="Helvetica Neue" w:eastAsia="Helvetica Neue" w:hAnsi="Helvetica Neue" w:cs="Helvetica Neue"/>
                <w:b/>
                <w:color w:val="000000"/>
                <w:sz w:val="20"/>
                <w:szCs w:val="20"/>
              </w:rPr>
              <w:t>Subprocessor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38E0CEB" w14:textId="77777777" w:rsidR="0001459B" w:rsidRPr="00303BA1" w:rsidRDefault="004E0974">
            <w:pPr>
              <w:spacing w:after="0" w:line="240" w:lineRule="auto"/>
              <w:rPr>
                <w:rFonts w:ascii="Helvetica Neue" w:eastAsia="Helvetica Neue" w:hAnsi="Helvetica Neue" w:cs="Helvetica Neue"/>
                <w:sz w:val="20"/>
                <w:szCs w:val="20"/>
              </w:rPr>
            </w:pPr>
            <w:r w:rsidRPr="00303BA1">
              <w:rPr>
                <w:rFonts w:ascii="Helvetica Neue" w:eastAsia="Helvetica Neue" w:hAnsi="Helvetica Neue" w:cs="Helvetica Neue"/>
                <w:sz w:val="20"/>
                <w:szCs w:val="20"/>
              </w:rPr>
              <w:t>Any third party appointed to process Personal Data on behalf of the Supplier under this Call-Off Contract.</w:t>
            </w:r>
          </w:p>
        </w:tc>
      </w:tr>
      <w:tr w:rsidR="0001459B" w:rsidRPr="0080403F" w14:paraId="732EBBD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B5AA375" w14:textId="77777777" w:rsidR="0001459B" w:rsidRPr="009E4569" w:rsidRDefault="004E0974">
            <w:pPr>
              <w:spacing w:after="0" w:line="240" w:lineRule="auto"/>
              <w:rPr>
                <w:rFonts w:ascii="Helvetica Neue" w:eastAsia="Helvetica Neue" w:hAnsi="Helvetica Neue" w:cs="Helvetica Neue"/>
                <w:b/>
                <w:color w:val="000000"/>
                <w:sz w:val="20"/>
                <w:szCs w:val="20"/>
              </w:rPr>
            </w:pPr>
            <w:r w:rsidRPr="009E4569">
              <w:rPr>
                <w:rFonts w:ascii="Helvetica Neue" w:eastAsia="Helvetica Neue" w:hAnsi="Helvetica Neue" w:cs="Helvetica Neue"/>
                <w:b/>
                <w:color w:val="000000"/>
                <w:sz w:val="20"/>
                <w:szCs w:val="20"/>
              </w:rPr>
              <w:t>Supplier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F3D7141" w14:textId="77777777" w:rsidR="0001459B" w:rsidRPr="00303BA1" w:rsidRDefault="004E0974">
            <w:pPr>
              <w:spacing w:after="0" w:line="240" w:lineRule="auto"/>
              <w:rPr>
                <w:rFonts w:ascii="Helvetica Neue" w:eastAsia="Helvetica Neue" w:hAnsi="Helvetica Neue" w:cs="Helvetica Neue"/>
                <w:sz w:val="20"/>
                <w:szCs w:val="20"/>
              </w:rPr>
            </w:pPr>
            <w:r w:rsidRPr="00303BA1">
              <w:rPr>
                <w:rFonts w:ascii="Helvetica Neue" w:eastAsia="Helvetica Neue" w:hAnsi="Helvetica Neue" w:cs="Helvetica Neue"/>
                <w:sz w:val="20"/>
                <w:szCs w:val="20"/>
              </w:rPr>
              <w:t>The person, firm or company identified in the Order Form.</w:t>
            </w:r>
          </w:p>
        </w:tc>
      </w:tr>
      <w:tr w:rsidR="00303BA1" w:rsidRPr="0080403F" w14:paraId="3461A814"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500DF4A3" w14:textId="5964D582" w:rsidR="00303BA1" w:rsidRPr="009E4569" w:rsidRDefault="00303BA1">
            <w:pPr>
              <w:spacing w:after="0" w:line="240" w:lineRule="auto"/>
              <w:rPr>
                <w:rFonts w:ascii="Helvetica Neue" w:eastAsia="Helvetica Neue" w:hAnsi="Helvetica Neue" w:cs="Helvetica Neue"/>
                <w:b/>
                <w:color w:val="000000"/>
                <w:sz w:val="20"/>
                <w:szCs w:val="20"/>
              </w:rPr>
            </w:pPr>
            <w:r>
              <w:rPr>
                <w:rFonts w:ascii="Helvetica Neue" w:eastAsia="Helvetica Neue" w:hAnsi="Helvetica Neue" w:cs="Helvetica Neue"/>
                <w:b/>
                <w:color w:val="000000"/>
                <w:sz w:val="20"/>
                <w:szCs w:val="20"/>
              </w:rPr>
              <w:t>Supplier Personnel</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26EEC07" w14:textId="7C9D06AC" w:rsidR="00303BA1" w:rsidRPr="00303BA1" w:rsidRDefault="00303BA1">
            <w:pPr>
              <w:spacing w:after="0" w:line="240" w:lineRule="auto"/>
              <w:rPr>
                <w:rFonts w:ascii="Helvetica Neue" w:eastAsia="Helvetica Neue" w:hAnsi="Helvetica Neue" w:cs="Helvetica Neue"/>
                <w:sz w:val="20"/>
                <w:szCs w:val="20"/>
              </w:rPr>
            </w:pPr>
            <w:r w:rsidRPr="00303BA1">
              <w:rPr>
                <w:rFonts w:ascii="Helvetica Neue" w:eastAsia="Helvetica Neue" w:hAnsi="Helvetica Neue" w:cs="Helvetica Neue"/>
                <w:sz w:val="20"/>
                <w:szCs w:val="20"/>
              </w:rPr>
              <w:t>All directors, officers, employees, agents, consultants and contractors of the Supplier and/or of any sub-contractor of the Supplier engaged in the performance of the Supplier’s obligations under the Agreement;</w:t>
            </w:r>
          </w:p>
        </w:tc>
      </w:tr>
      <w:tr w:rsidR="0001459B" w:rsidRPr="0080403F" w14:paraId="75781AE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62E89F89"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Supplier Representative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113D3DCA"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representative appointed by the Supplier from time to time in relation to the Call-Off Contract.</w:t>
            </w:r>
          </w:p>
        </w:tc>
      </w:tr>
      <w:tr w:rsidR="0001459B" w:rsidRPr="0080403F" w14:paraId="019781EA"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1BAC72A0"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Supplier Staff</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1B616DA"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All persons employed by the Supplier together with the Supplier’s servants, agents, suppliers and Subcontractors used in the performance of its obligations under this Call-Off Contract.</w:t>
            </w:r>
          </w:p>
        </w:tc>
      </w:tr>
      <w:tr w:rsidR="0001459B" w:rsidRPr="0080403F" w14:paraId="77742B3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C5FA3E2"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Supplier Terms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C1EDF94"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relevant G-Cloud Service terms and conditions as set out in the Terms and Conditions document supplied as part of the Supplier’s Application.</w:t>
            </w:r>
          </w:p>
        </w:tc>
      </w:tr>
      <w:tr w:rsidR="00CF0F67" w:rsidRPr="0080403F" w14:paraId="3BFEF0FB"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AF43690" w14:textId="46460078" w:rsidR="00CF0F67" w:rsidRPr="009E4569" w:rsidRDefault="00CF0F67">
            <w:pPr>
              <w:spacing w:after="0"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Supporting Documentation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5DDE09E" w14:textId="207ABDA4" w:rsidR="00CF0F67" w:rsidRPr="009E4569" w:rsidRDefault="00CF0F67" w:rsidP="00CF0F67">
            <w:pPr>
              <w:spacing w:after="0" w:line="240" w:lineRule="auto"/>
              <w:rPr>
                <w:rFonts w:ascii="Helvetica Neue" w:eastAsia="Helvetica Neue" w:hAnsi="Helvetica Neue" w:cs="Helvetica Neue"/>
                <w:sz w:val="20"/>
                <w:szCs w:val="20"/>
              </w:rPr>
            </w:pPr>
            <w:r w:rsidRPr="00CF0F67">
              <w:rPr>
                <w:rFonts w:ascii="Helvetica Neue" w:eastAsia="Helvetica Neue" w:hAnsi="Helvetica Neue" w:cs="Helvetica Neue"/>
                <w:sz w:val="20"/>
                <w:szCs w:val="20"/>
              </w:rPr>
              <w:t xml:space="preserve">Each invoice shall include such supporting information required by the </w:t>
            </w:r>
            <w:r>
              <w:rPr>
                <w:rFonts w:ascii="Helvetica Neue" w:eastAsia="Helvetica Neue" w:hAnsi="Helvetica Neue" w:cs="Helvetica Neue"/>
                <w:sz w:val="20"/>
                <w:szCs w:val="20"/>
              </w:rPr>
              <w:t>Buyer</w:t>
            </w:r>
            <w:r w:rsidRPr="00CF0F67">
              <w:rPr>
                <w:rFonts w:ascii="Helvetica Neue" w:eastAsia="Helvetica Neue" w:hAnsi="Helvetica Neue" w:cs="Helvetica Neue"/>
                <w:sz w:val="20"/>
                <w:szCs w:val="20"/>
              </w:rPr>
              <w:t xml:space="preserve"> to verify the accuracy of the invoice), including the relevant Purchase Order Number (and CD Reference) and a breakdown of the Services supplied in the invoice period.  </w:t>
            </w:r>
          </w:p>
        </w:tc>
      </w:tr>
      <w:tr w:rsidR="00515DA2" w:rsidRPr="0080403F" w14:paraId="1EF3D8BC"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25F60C97" w14:textId="41985072" w:rsidR="00515DA2" w:rsidRPr="009E4569" w:rsidRDefault="00515DA2">
            <w:pPr>
              <w:spacing w:after="0" w:line="240" w:lineRule="auto"/>
              <w:rPr>
                <w:rFonts w:ascii="Helvetica Neue" w:eastAsia="Helvetica Neue" w:hAnsi="Helvetica Neue" w:cs="Helvetica Neue"/>
                <w:b/>
                <w:sz w:val="20"/>
                <w:szCs w:val="20"/>
              </w:rPr>
            </w:pPr>
            <w:r w:rsidRPr="00515DA2">
              <w:rPr>
                <w:rFonts w:ascii="Helvetica Neue" w:eastAsia="Helvetica Neue" w:hAnsi="Helvetica Neue" w:cs="Helvetica Neue"/>
                <w:b/>
                <w:sz w:val="20"/>
                <w:szCs w:val="20"/>
              </w:rPr>
              <w:t>“TAAR” or “Targeted Anti-Avoidance Rule”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B4DB3B3" w14:textId="0AF2D38B" w:rsidR="00515DA2" w:rsidRPr="009E4569" w:rsidRDefault="00515DA2">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M</w:t>
            </w:r>
            <w:r w:rsidRPr="00515DA2">
              <w:rPr>
                <w:rFonts w:ascii="Helvetica Neue" w:eastAsia="Helvetica Neue" w:hAnsi="Helvetica Neue" w:cs="Helvetica Neue"/>
                <w:sz w:val="20"/>
                <w:szCs w:val="20"/>
              </w:rPr>
              <w:t>eans provision(s) in any legislation which seeks to prevent avoidance of any Tax;</w:t>
            </w:r>
          </w:p>
        </w:tc>
      </w:tr>
      <w:tr w:rsidR="00515DA2" w:rsidRPr="0080403F" w14:paraId="22CE5460"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48330B8F" w14:textId="4DF9D7B4" w:rsidR="00515DA2" w:rsidRPr="00515DA2" w:rsidRDefault="00515DA2">
            <w:pPr>
              <w:spacing w:after="0"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Tax</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C29235B" w14:textId="69CEA41A" w:rsidR="00515DA2" w:rsidRPr="00515DA2" w:rsidRDefault="00515DA2" w:rsidP="00515DA2">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M</w:t>
            </w:r>
            <w:r w:rsidRPr="00515DA2">
              <w:rPr>
                <w:rFonts w:ascii="Helvetica Neue" w:eastAsia="Helvetica Neue" w:hAnsi="Helvetica Neue" w:cs="Helvetica Neue"/>
                <w:sz w:val="20"/>
                <w:szCs w:val="20"/>
              </w:rPr>
              <w:t>eans:</w:t>
            </w:r>
          </w:p>
          <w:p w14:paraId="513E4248" w14:textId="77777777" w:rsidR="00515DA2" w:rsidRPr="00515DA2" w:rsidRDefault="00515DA2" w:rsidP="00515DA2">
            <w:pPr>
              <w:spacing w:after="0" w:line="240" w:lineRule="auto"/>
              <w:rPr>
                <w:rFonts w:ascii="Helvetica Neue" w:eastAsia="Helvetica Neue" w:hAnsi="Helvetica Neue" w:cs="Helvetica Neue"/>
                <w:sz w:val="20"/>
                <w:szCs w:val="20"/>
              </w:rPr>
            </w:pPr>
            <w:r w:rsidRPr="00515DA2">
              <w:rPr>
                <w:rFonts w:ascii="Helvetica Neue" w:eastAsia="Helvetica Neue" w:hAnsi="Helvetica Neue" w:cs="Helvetica Neue"/>
                <w:sz w:val="20"/>
                <w:szCs w:val="20"/>
              </w:rPr>
              <w:t>(a)</w:t>
            </w:r>
            <w:r w:rsidRPr="00515DA2">
              <w:rPr>
                <w:rFonts w:ascii="Helvetica Neue" w:eastAsia="Helvetica Neue" w:hAnsi="Helvetica Neue" w:cs="Helvetica Neue"/>
                <w:sz w:val="20"/>
                <w:szCs w:val="20"/>
              </w:rPr>
              <w:tab/>
              <w:t>all forms of tax whether direct or indirect;</w:t>
            </w:r>
          </w:p>
          <w:p w14:paraId="5C81B778" w14:textId="77777777" w:rsidR="00515DA2" w:rsidRPr="00515DA2" w:rsidRDefault="00515DA2" w:rsidP="00515DA2">
            <w:pPr>
              <w:spacing w:after="0" w:line="240" w:lineRule="auto"/>
              <w:rPr>
                <w:rFonts w:ascii="Helvetica Neue" w:eastAsia="Helvetica Neue" w:hAnsi="Helvetica Neue" w:cs="Helvetica Neue"/>
                <w:sz w:val="20"/>
                <w:szCs w:val="20"/>
              </w:rPr>
            </w:pPr>
            <w:r w:rsidRPr="00515DA2">
              <w:rPr>
                <w:rFonts w:ascii="Helvetica Neue" w:eastAsia="Helvetica Neue" w:hAnsi="Helvetica Neue" w:cs="Helvetica Neue"/>
                <w:sz w:val="20"/>
                <w:szCs w:val="20"/>
              </w:rPr>
              <w:t>(b)</w:t>
            </w:r>
            <w:r w:rsidRPr="00515DA2">
              <w:rPr>
                <w:rFonts w:ascii="Helvetica Neue" w:eastAsia="Helvetica Neue" w:hAnsi="Helvetica Neue" w:cs="Helvetica Neue"/>
                <w:sz w:val="20"/>
                <w:szCs w:val="20"/>
              </w:rPr>
              <w:tab/>
              <w:t>national insurance contributions in the United Kingdom and similar contributions or obligations in any other jurisdiction;</w:t>
            </w:r>
          </w:p>
          <w:p w14:paraId="77686556" w14:textId="77777777" w:rsidR="00515DA2" w:rsidRPr="00515DA2" w:rsidRDefault="00515DA2" w:rsidP="00515DA2">
            <w:pPr>
              <w:spacing w:after="0" w:line="240" w:lineRule="auto"/>
              <w:rPr>
                <w:rFonts w:ascii="Helvetica Neue" w:eastAsia="Helvetica Neue" w:hAnsi="Helvetica Neue" w:cs="Helvetica Neue"/>
                <w:sz w:val="20"/>
                <w:szCs w:val="20"/>
              </w:rPr>
            </w:pPr>
            <w:r w:rsidRPr="00515DA2">
              <w:rPr>
                <w:rFonts w:ascii="Helvetica Neue" w:eastAsia="Helvetica Neue" w:hAnsi="Helvetica Neue" w:cs="Helvetica Neue"/>
                <w:sz w:val="20"/>
                <w:szCs w:val="20"/>
              </w:rPr>
              <w:t>(c)</w:t>
            </w:r>
            <w:r w:rsidRPr="00515DA2">
              <w:rPr>
                <w:rFonts w:ascii="Helvetica Neue" w:eastAsia="Helvetica Neue" w:hAnsi="Helvetica Neue" w:cs="Helvetica Neue"/>
                <w:sz w:val="20"/>
                <w:szCs w:val="20"/>
              </w:rPr>
              <w:tab/>
              <w:t>all statutory, governmental, state, federal, provincial, local government or municipal charges, duties, imports, contributions, levies or liabilities (other than in return  for goods or services supplied or performed or to be performed) and withholdings; and</w:t>
            </w:r>
          </w:p>
          <w:p w14:paraId="7B047FE9" w14:textId="77777777" w:rsidR="00515DA2" w:rsidRPr="00515DA2" w:rsidRDefault="00515DA2" w:rsidP="00515DA2">
            <w:pPr>
              <w:spacing w:after="0" w:line="240" w:lineRule="auto"/>
              <w:rPr>
                <w:rFonts w:ascii="Helvetica Neue" w:eastAsia="Helvetica Neue" w:hAnsi="Helvetica Neue" w:cs="Helvetica Neue"/>
                <w:sz w:val="20"/>
                <w:szCs w:val="20"/>
              </w:rPr>
            </w:pPr>
            <w:r w:rsidRPr="00515DA2">
              <w:rPr>
                <w:rFonts w:ascii="Helvetica Neue" w:eastAsia="Helvetica Neue" w:hAnsi="Helvetica Neue" w:cs="Helvetica Neue"/>
                <w:sz w:val="20"/>
                <w:szCs w:val="20"/>
              </w:rPr>
              <w:t>(d)</w:t>
            </w:r>
            <w:r w:rsidRPr="00515DA2">
              <w:rPr>
                <w:rFonts w:ascii="Helvetica Neue" w:eastAsia="Helvetica Neue" w:hAnsi="Helvetica Neue" w:cs="Helvetica Neue"/>
                <w:sz w:val="20"/>
                <w:szCs w:val="20"/>
              </w:rPr>
              <w:tab/>
              <w:t>any penalty, fine, surcharge, interest, charges or costs relating to any of the above,</w:t>
            </w:r>
          </w:p>
          <w:p w14:paraId="694F5074" w14:textId="76AC0E98" w:rsidR="00515DA2" w:rsidRDefault="00515DA2" w:rsidP="00515DA2">
            <w:pPr>
              <w:spacing w:after="0" w:line="240" w:lineRule="auto"/>
              <w:rPr>
                <w:rFonts w:ascii="Helvetica Neue" w:eastAsia="Helvetica Neue" w:hAnsi="Helvetica Neue" w:cs="Helvetica Neue"/>
                <w:sz w:val="20"/>
                <w:szCs w:val="20"/>
              </w:rPr>
            </w:pPr>
            <w:r w:rsidRPr="00515DA2">
              <w:rPr>
                <w:rFonts w:ascii="Helvetica Neue" w:eastAsia="Helvetica Neue" w:hAnsi="Helvetica Neue" w:cs="Helvetica Neue"/>
                <w:sz w:val="20"/>
                <w:szCs w:val="20"/>
              </w:rPr>
              <w:t>in each case wherever chargeable and whether of the United Kingdom and any other jurisdiction;</w:t>
            </w:r>
          </w:p>
        </w:tc>
      </w:tr>
      <w:tr w:rsidR="0001459B" w:rsidRPr="0080403F" w14:paraId="573A77A3"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3EAB85C6"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Term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5537C2D6"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 xml:space="preserve">The term of this Call-Off Contract as set out in the Order Form. </w:t>
            </w:r>
          </w:p>
        </w:tc>
      </w:tr>
      <w:tr w:rsidR="0001459B" w:rsidRPr="0080403F" w14:paraId="7A542086"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90C97A1"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Variation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7321FF82"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This has the meaning given to it in clause 32 (Variation process).</w:t>
            </w:r>
          </w:p>
        </w:tc>
      </w:tr>
      <w:tr w:rsidR="00515DA2" w:rsidRPr="0080403F" w14:paraId="0DF0CB51"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7539E788" w14:textId="69B4AC9A" w:rsidR="00515DA2" w:rsidRPr="009E4569" w:rsidRDefault="00515DA2">
            <w:pPr>
              <w:spacing w:after="0"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VAT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49744E68" w14:textId="446A6146" w:rsidR="00515DA2" w:rsidRPr="009E4569" w:rsidRDefault="00515DA2">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V</w:t>
            </w:r>
            <w:r w:rsidRPr="00515DA2">
              <w:rPr>
                <w:rFonts w:ascii="Helvetica Neue" w:eastAsia="Helvetica Neue" w:hAnsi="Helvetica Neue" w:cs="Helvetica Neue"/>
                <w:sz w:val="20"/>
                <w:szCs w:val="20"/>
              </w:rPr>
              <w:t>alue added tax as provided for in the Value Added Tax Act 1994.</w:t>
            </w:r>
          </w:p>
        </w:tc>
      </w:tr>
      <w:tr w:rsidR="0001459B" w:rsidRPr="0080403F" w14:paraId="78E3D32F" w14:textId="77777777">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14:paraId="0870B017"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Working Days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14:paraId="66201C20"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day other than a Saturday, Sunday or public holiday in England and Wales.</w:t>
            </w:r>
          </w:p>
        </w:tc>
      </w:tr>
      <w:tr w:rsidR="0001459B" w:rsidRPr="0080403F" w14:paraId="33385F76" w14:textId="77777777">
        <w:tc>
          <w:tcPr>
            <w:tcW w:w="3435" w:type="dxa"/>
            <w:tcBorders>
              <w:top w:val="single" w:sz="6" w:space="0" w:color="000000"/>
              <w:left w:val="single" w:sz="4" w:space="0" w:color="000000"/>
              <w:bottom w:val="single" w:sz="4" w:space="0" w:color="000000"/>
              <w:right w:val="single" w:sz="6" w:space="0" w:color="000000"/>
            </w:tcBorders>
            <w:tcMar>
              <w:top w:w="99" w:type="dxa"/>
              <w:left w:w="99" w:type="dxa"/>
              <w:bottom w:w="99" w:type="dxa"/>
              <w:right w:w="99" w:type="dxa"/>
            </w:tcMar>
          </w:tcPr>
          <w:p w14:paraId="5729B0ED" w14:textId="77777777"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Year</w:t>
            </w:r>
          </w:p>
        </w:tc>
        <w:tc>
          <w:tcPr>
            <w:tcW w:w="7155" w:type="dxa"/>
            <w:tcBorders>
              <w:top w:val="single" w:sz="6" w:space="0" w:color="000000"/>
              <w:left w:val="single" w:sz="6" w:space="0" w:color="000000"/>
              <w:bottom w:val="single" w:sz="4" w:space="0" w:color="000000"/>
              <w:right w:val="single" w:sz="4" w:space="0" w:color="000000"/>
            </w:tcBorders>
            <w:tcMar>
              <w:top w:w="99" w:type="dxa"/>
              <w:left w:w="99" w:type="dxa"/>
              <w:bottom w:w="99" w:type="dxa"/>
              <w:right w:w="99" w:type="dxa"/>
            </w:tcMar>
          </w:tcPr>
          <w:p w14:paraId="757561DD" w14:textId="77777777"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 contract year.</w:t>
            </w:r>
          </w:p>
        </w:tc>
      </w:tr>
    </w:tbl>
    <w:p w14:paraId="14B2F53B" w14:textId="77777777" w:rsidR="0001459B" w:rsidRPr="0080403F" w:rsidRDefault="0001459B">
      <w:pPr>
        <w:rPr>
          <w:rFonts w:ascii="Helvetica Neue" w:eastAsia="Helvetica Neue" w:hAnsi="Helvetica Neue" w:cs="Helvetica Neue"/>
        </w:rPr>
      </w:pPr>
    </w:p>
    <w:p w14:paraId="509447CA" w14:textId="354F6F97" w:rsidR="0001459B" w:rsidRPr="009E4569" w:rsidRDefault="004E0974" w:rsidP="009E4569">
      <w:pPr>
        <w:pStyle w:val="Heading2"/>
        <w:rPr>
          <w:rFonts w:ascii="Helvetica Neue" w:eastAsia="Helvetica Neue" w:hAnsi="Helvetica Neue" w:cs="Helvetica Neue"/>
          <w:sz w:val="32"/>
          <w:szCs w:val="32"/>
        </w:rPr>
      </w:pPr>
      <w:r w:rsidRPr="009E4569">
        <w:rPr>
          <w:rFonts w:ascii="Helvetica Neue" w:hAnsi="Helvetica Neue"/>
        </w:rPr>
        <w:br w:type="page"/>
      </w:r>
      <w:bookmarkStart w:id="124" w:name="_Toc13659189"/>
      <w:r w:rsidRPr="009E4569">
        <w:rPr>
          <w:rFonts w:ascii="Helvetica Neue" w:eastAsia="Helvetica Neue" w:hAnsi="Helvetica Neue" w:cs="Helvetica Neue"/>
          <w:b/>
          <w:sz w:val="32"/>
          <w:szCs w:val="32"/>
        </w:rPr>
        <w:t>Schedule 7 - GDPR Information</w:t>
      </w:r>
      <w:bookmarkEnd w:id="124"/>
      <w:r w:rsidRPr="009E4569">
        <w:rPr>
          <w:rFonts w:ascii="Helvetica Neue" w:eastAsia="Helvetica Neue" w:hAnsi="Helvetica Neue" w:cs="Helvetica Neue"/>
          <w:b/>
          <w:sz w:val="32"/>
          <w:szCs w:val="32"/>
        </w:rPr>
        <w:t xml:space="preserve">  </w:t>
      </w:r>
    </w:p>
    <w:p w14:paraId="6392E14E" w14:textId="77777777" w:rsidR="0001459B" w:rsidRPr="009E4569" w:rsidRDefault="004E0974" w:rsidP="009E4569">
      <w:pPr>
        <w:rPr>
          <w:rFonts w:ascii="Helvetica Neue" w:hAnsi="Helvetica Neue"/>
        </w:rPr>
      </w:pPr>
      <w:bookmarkStart w:id="125" w:name="_20xfydz" w:colFirst="0" w:colLast="0"/>
      <w:bookmarkEnd w:id="125"/>
      <w:r w:rsidRPr="009E4569">
        <w:rPr>
          <w:rFonts w:ascii="Helvetica Neue" w:hAnsi="Helvetica Neue"/>
        </w:rPr>
        <w:t xml:space="preserve">This schedule reproduces the annexes to the GDPR schedule contained within the Framework Agreement and incorporated into this Call-off Contract.  </w:t>
      </w:r>
    </w:p>
    <w:p w14:paraId="14DA4DC6" w14:textId="77777777" w:rsidR="0001459B" w:rsidRPr="009E4569" w:rsidRDefault="004E0974">
      <w:pPr>
        <w:pStyle w:val="Heading2"/>
        <w:ind w:left="709" w:hanging="709"/>
        <w:rPr>
          <w:rFonts w:ascii="Helvetica Neue" w:eastAsia="Tahoma" w:hAnsi="Helvetica Neue" w:cs="Tahoma"/>
          <w:b/>
          <w:sz w:val="24"/>
          <w:szCs w:val="24"/>
        </w:rPr>
      </w:pPr>
      <w:bookmarkStart w:id="126" w:name="_Toc13659190"/>
      <w:r w:rsidRPr="009E4569">
        <w:rPr>
          <w:rFonts w:ascii="Helvetica Neue" w:eastAsia="Tahoma" w:hAnsi="Helvetica Neue" w:cs="Tahoma"/>
          <w:b/>
          <w:sz w:val="24"/>
          <w:szCs w:val="24"/>
        </w:rPr>
        <w:t>Annex 1 - Processing Personal Data</w:t>
      </w:r>
      <w:bookmarkEnd w:id="126"/>
    </w:p>
    <w:p w14:paraId="15E64FA4" w14:textId="77777777" w:rsidR="0001459B" w:rsidRPr="009E4569" w:rsidRDefault="004E0974">
      <w:pPr>
        <w:rPr>
          <w:rFonts w:ascii="Helvetica Neue" w:eastAsia="Tahoma" w:hAnsi="Helvetica Neue" w:cs="Tahoma"/>
        </w:rPr>
      </w:pPr>
      <w:r w:rsidRPr="009E4569">
        <w:rPr>
          <w:rFonts w:ascii="Helvetica Neue" w:eastAsia="Tahoma" w:hAnsi="Helvetica Neue" w:cs="Tahoma"/>
        </w:rPr>
        <w:t xml:space="preserve">This Annex shall be completed by the Controller, who may take account of the view of the Processors, however the final decision as to the content of this Annex shall be with the Buyer at its absolute discretion.  </w:t>
      </w:r>
    </w:p>
    <w:p w14:paraId="2FD8C67F" w14:textId="77777777" w:rsidR="00E35367" w:rsidRDefault="004E0974" w:rsidP="00E35367">
      <w:pPr>
        <w:keepNext/>
        <w:widowControl/>
        <w:numPr>
          <w:ilvl w:val="3"/>
          <w:numId w:val="77"/>
        </w:numPr>
        <w:spacing w:after="0" w:line="240" w:lineRule="auto"/>
        <w:jc w:val="both"/>
        <w:rPr>
          <w:rFonts w:ascii="Helvetica Neue" w:eastAsia="Tahoma" w:hAnsi="Helvetica Neue" w:cs="Tahoma"/>
        </w:rPr>
      </w:pPr>
      <w:r w:rsidRPr="009E4569">
        <w:rPr>
          <w:rFonts w:ascii="Helvetica Neue" w:eastAsia="Tahoma" w:hAnsi="Helvetica Neue" w:cs="Tahoma"/>
        </w:rPr>
        <w:t xml:space="preserve">The contact details of the Buyer’s Data Protection Officer are: </w:t>
      </w:r>
    </w:p>
    <w:p w14:paraId="3F8A0E96" w14:textId="2A43D599" w:rsidR="0001459B" w:rsidRDefault="00E35367" w:rsidP="00E35367">
      <w:pPr>
        <w:keepNext/>
        <w:widowControl/>
        <w:numPr>
          <w:ilvl w:val="4"/>
          <w:numId w:val="77"/>
        </w:numPr>
        <w:spacing w:after="0" w:line="240" w:lineRule="auto"/>
        <w:jc w:val="both"/>
        <w:rPr>
          <w:rFonts w:ascii="Helvetica Neue" w:eastAsia="Tahoma" w:hAnsi="Helvetica Neue" w:cs="Tahoma"/>
        </w:rPr>
      </w:pPr>
      <w:r w:rsidRPr="00E35367">
        <w:rPr>
          <w:rFonts w:ascii="Helvetica Neue" w:eastAsia="Tahoma" w:hAnsi="Helvetica Neue" w:cs="Tahoma"/>
        </w:rPr>
        <w:t>advice.dpa@hmrc.gsi.gov.uk or write to:</w:t>
      </w:r>
    </w:p>
    <w:p w14:paraId="23FDDC6E" w14:textId="77777777" w:rsidR="00E35367" w:rsidRPr="00E35367" w:rsidRDefault="00E35367" w:rsidP="00E35367">
      <w:pPr>
        <w:keepNext/>
        <w:widowControl/>
        <w:numPr>
          <w:ilvl w:val="4"/>
          <w:numId w:val="77"/>
        </w:numPr>
        <w:spacing w:after="0" w:line="240" w:lineRule="auto"/>
        <w:jc w:val="both"/>
        <w:rPr>
          <w:rFonts w:ascii="Helvetica Neue" w:eastAsia="Tahoma" w:hAnsi="Helvetica Neue" w:cs="Tahoma"/>
        </w:rPr>
      </w:pPr>
      <w:r w:rsidRPr="00E35367">
        <w:rPr>
          <w:rFonts w:ascii="Helvetica Neue" w:eastAsia="Tahoma" w:hAnsi="Helvetica Neue" w:cs="Tahoma"/>
        </w:rPr>
        <w:t xml:space="preserve">The Data Protection Officer </w:t>
      </w:r>
    </w:p>
    <w:p w14:paraId="5CFE1F68" w14:textId="77777777" w:rsidR="00E35367" w:rsidRPr="00E35367" w:rsidRDefault="00E35367" w:rsidP="00E35367">
      <w:pPr>
        <w:keepNext/>
        <w:widowControl/>
        <w:spacing w:after="0" w:line="240" w:lineRule="auto"/>
        <w:ind w:left="1555"/>
        <w:jc w:val="both"/>
        <w:rPr>
          <w:rFonts w:ascii="Helvetica Neue" w:eastAsia="Tahoma" w:hAnsi="Helvetica Neue" w:cs="Tahoma"/>
        </w:rPr>
      </w:pPr>
      <w:r w:rsidRPr="00E35367">
        <w:rPr>
          <w:rFonts w:ascii="Helvetica Neue" w:eastAsia="Tahoma" w:hAnsi="Helvetica Neue" w:cs="Tahoma"/>
        </w:rPr>
        <w:t xml:space="preserve">HM Revenue and Customs </w:t>
      </w:r>
    </w:p>
    <w:p w14:paraId="1C07C282" w14:textId="77777777" w:rsidR="00E35367" w:rsidRPr="00E35367" w:rsidRDefault="00E35367" w:rsidP="00E35367">
      <w:pPr>
        <w:keepNext/>
        <w:widowControl/>
        <w:spacing w:after="0" w:line="240" w:lineRule="auto"/>
        <w:ind w:left="1555"/>
        <w:jc w:val="both"/>
        <w:rPr>
          <w:rFonts w:ascii="Helvetica Neue" w:eastAsia="Tahoma" w:hAnsi="Helvetica Neue" w:cs="Tahoma"/>
        </w:rPr>
      </w:pPr>
      <w:r w:rsidRPr="00E35367">
        <w:rPr>
          <w:rFonts w:ascii="Helvetica Neue" w:eastAsia="Tahoma" w:hAnsi="Helvetica Neue" w:cs="Tahoma"/>
        </w:rPr>
        <w:t xml:space="preserve">7th Floor </w:t>
      </w:r>
    </w:p>
    <w:p w14:paraId="70BDB404" w14:textId="77777777" w:rsidR="00E35367" w:rsidRPr="00E35367" w:rsidRDefault="00E35367" w:rsidP="00E35367">
      <w:pPr>
        <w:keepNext/>
        <w:widowControl/>
        <w:spacing w:after="0" w:line="240" w:lineRule="auto"/>
        <w:ind w:left="1555"/>
        <w:jc w:val="both"/>
        <w:rPr>
          <w:rFonts w:ascii="Helvetica Neue" w:eastAsia="Tahoma" w:hAnsi="Helvetica Neue" w:cs="Tahoma"/>
        </w:rPr>
      </w:pPr>
      <w:r w:rsidRPr="00E35367">
        <w:rPr>
          <w:rFonts w:ascii="Helvetica Neue" w:eastAsia="Tahoma" w:hAnsi="Helvetica Neue" w:cs="Tahoma"/>
        </w:rPr>
        <w:t xml:space="preserve">10 South Colonnade </w:t>
      </w:r>
    </w:p>
    <w:p w14:paraId="38AFDF89" w14:textId="77777777" w:rsidR="00E35367" w:rsidRPr="00E35367" w:rsidRDefault="00E35367" w:rsidP="00E35367">
      <w:pPr>
        <w:keepNext/>
        <w:widowControl/>
        <w:spacing w:after="0" w:line="240" w:lineRule="auto"/>
        <w:ind w:left="1555"/>
        <w:jc w:val="both"/>
        <w:rPr>
          <w:rFonts w:ascii="Helvetica Neue" w:eastAsia="Tahoma" w:hAnsi="Helvetica Neue" w:cs="Tahoma"/>
        </w:rPr>
      </w:pPr>
      <w:r w:rsidRPr="00E35367">
        <w:rPr>
          <w:rFonts w:ascii="Helvetica Neue" w:eastAsia="Tahoma" w:hAnsi="Helvetica Neue" w:cs="Tahoma"/>
        </w:rPr>
        <w:t xml:space="preserve">Canary Wharf </w:t>
      </w:r>
    </w:p>
    <w:p w14:paraId="4E1F5BC4" w14:textId="77777777" w:rsidR="00E35367" w:rsidRPr="00E35367" w:rsidRDefault="00E35367" w:rsidP="00E35367">
      <w:pPr>
        <w:keepNext/>
        <w:widowControl/>
        <w:spacing w:after="0" w:line="240" w:lineRule="auto"/>
        <w:ind w:left="1555"/>
        <w:jc w:val="both"/>
        <w:rPr>
          <w:rFonts w:ascii="Helvetica Neue" w:eastAsia="Tahoma" w:hAnsi="Helvetica Neue" w:cs="Tahoma"/>
        </w:rPr>
      </w:pPr>
      <w:r w:rsidRPr="00E35367">
        <w:rPr>
          <w:rFonts w:ascii="Helvetica Neue" w:eastAsia="Tahoma" w:hAnsi="Helvetica Neue" w:cs="Tahoma"/>
        </w:rPr>
        <w:t xml:space="preserve">London </w:t>
      </w:r>
    </w:p>
    <w:p w14:paraId="076611CC" w14:textId="2410559B" w:rsidR="00E35367" w:rsidRPr="009E4569" w:rsidRDefault="00E35367" w:rsidP="00E35367">
      <w:pPr>
        <w:keepNext/>
        <w:widowControl/>
        <w:spacing w:after="0" w:line="240" w:lineRule="auto"/>
        <w:ind w:left="1555"/>
        <w:jc w:val="both"/>
        <w:rPr>
          <w:rFonts w:ascii="Helvetica Neue" w:eastAsia="Tahoma" w:hAnsi="Helvetica Neue" w:cs="Tahoma"/>
        </w:rPr>
      </w:pPr>
      <w:r w:rsidRPr="00E35367">
        <w:rPr>
          <w:rFonts w:ascii="Helvetica Neue" w:eastAsia="Tahoma" w:hAnsi="Helvetica Neue" w:cs="Tahoma"/>
        </w:rPr>
        <w:t>E14 4PU</w:t>
      </w:r>
    </w:p>
    <w:p w14:paraId="2E5E5953" w14:textId="2E2B6222" w:rsidR="0001459B" w:rsidRPr="00B04580" w:rsidRDefault="004E0974">
      <w:pPr>
        <w:keepNext/>
        <w:widowControl/>
        <w:numPr>
          <w:ilvl w:val="3"/>
          <w:numId w:val="77"/>
        </w:numPr>
        <w:spacing w:after="0" w:line="240" w:lineRule="auto"/>
        <w:jc w:val="both"/>
        <w:rPr>
          <w:rFonts w:ascii="Helvetica Neue" w:eastAsia="Tahoma" w:hAnsi="Helvetica Neue" w:cs="Tahoma"/>
        </w:rPr>
      </w:pPr>
      <w:r w:rsidRPr="009E4569">
        <w:rPr>
          <w:rFonts w:ascii="Helvetica Neue" w:eastAsia="Tahoma" w:hAnsi="Helvetica Neue" w:cs="Tahoma"/>
        </w:rPr>
        <w:t xml:space="preserve">The contact details of the Supplier’s Data Protection Officer are: </w:t>
      </w:r>
    </w:p>
    <w:p w14:paraId="7B757AE8" w14:textId="29799928" w:rsidR="00B04580" w:rsidRDefault="00A93CAD" w:rsidP="00B04580">
      <w:pPr>
        <w:keepNext/>
        <w:widowControl/>
        <w:numPr>
          <w:ilvl w:val="4"/>
          <w:numId w:val="77"/>
        </w:numPr>
        <w:spacing w:after="0" w:line="240" w:lineRule="auto"/>
        <w:jc w:val="both"/>
        <w:rPr>
          <w:rFonts w:ascii="Helvetica Neue" w:eastAsia="Tahoma" w:hAnsi="Helvetica Neue" w:cs="Tahoma"/>
        </w:rPr>
      </w:pPr>
      <w:hyperlink r:id="rId39" w:history="1">
        <w:r w:rsidR="00B04580" w:rsidRPr="002E4EA4">
          <w:rPr>
            <w:rStyle w:val="Hyperlink"/>
            <w:rFonts w:ascii="Helvetica Neue" w:eastAsia="Tahoma" w:hAnsi="Helvetica Neue" w:cs="Tahoma"/>
          </w:rPr>
          <w:t>Erik.Zilinek@skillsoft.com</w:t>
        </w:r>
      </w:hyperlink>
      <w:r w:rsidR="00B04580">
        <w:rPr>
          <w:rFonts w:ascii="Helvetica Neue" w:eastAsia="Tahoma" w:hAnsi="Helvetica Neue" w:cs="Tahoma"/>
        </w:rPr>
        <w:t xml:space="preserve"> or:</w:t>
      </w:r>
    </w:p>
    <w:p w14:paraId="64F91FEC" w14:textId="0C22ADFE" w:rsidR="00B04580" w:rsidRPr="009E4569" w:rsidRDefault="00B04580" w:rsidP="00B04580">
      <w:pPr>
        <w:keepNext/>
        <w:widowControl/>
        <w:numPr>
          <w:ilvl w:val="4"/>
          <w:numId w:val="77"/>
        </w:numPr>
        <w:spacing w:after="0" w:line="240" w:lineRule="auto"/>
        <w:jc w:val="both"/>
        <w:rPr>
          <w:rFonts w:ascii="Helvetica Neue" w:eastAsia="Tahoma" w:hAnsi="Helvetica Neue" w:cs="Tahoma"/>
        </w:rPr>
      </w:pPr>
      <w:r>
        <w:rPr>
          <w:rFonts w:ascii="Helvetica Neue" w:eastAsia="Tahoma" w:hAnsi="Helvetica Neue" w:cs="Tahoma"/>
        </w:rPr>
        <w:t>ContactDPO@skillsoft.com</w:t>
      </w:r>
    </w:p>
    <w:p w14:paraId="74958DE8" w14:textId="77777777" w:rsidR="0001459B" w:rsidRPr="009E4569" w:rsidRDefault="004E0974">
      <w:pPr>
        <w:keepNext/>
        <w:widowControl/>
        <w:numPr>
          <w:ilvl w:val="3"/>
          <w:numId w:val="77"/>
        </w:numPr>
        <w:spacing w:after="0" w:line="240" w:lineRule="auto"/>
        <w:jc w:val="both"/>
        <w:rPr>
          <w:rFonts w:ascii="Helvetica Neue" w:eastAsia="Tahoma" w:hAnsi="Helvetica Neue" w:cs="Tahoma"/>
        </w:rPr>
      </w:pPr>
      <w:r w:rsidRPr="009E4569">
        <w:rPr>
          <w:rFonts w:ascii="Helvetica Neue" w:eastAsia="Tahoma" w:hAnsi="Helvetica Neue" w:cs="Tahoma"/>
        </w:rPr>
        <w:t>The Processor shall comply with any further written instructions with respect to Processing by the Controller.</w:t>
      </w:r>
    </w:p>
    <w:p w14:paraId="2871E56F" w14:textId="77777777" w:rsidR="0001459B" w:rsidRPr="009E4569" w:rsidRDefault="004E0974">
      <w:pPr>
        <w:keepNext/>
        <w:widowControl/>
        <w:numPr>
          <w:ilvl w:val="3"/>
          <w:numId w:val="77"/>
        </w:numPr>
        <w:spacing w:after="0" w:line="240" w:lineRule="auto"/>
        <w:jc w:val="both"/>
        <w:rPr>
          <w:rFonts w:ascii="Helvetica Neue" w:eastAsia="Tahoma" w:hAnsi="Helvetica Neue" w:cs="Tahoma"/>
        </w:rPr>
      </w:pPr>
      <w:r w:rsidRPr="009E4569">
        <w:rPr>
          <w:rFonts w:ascii="Helvetica Neue" w:eastAsia="Tahoma" w:hAnsi="Helvetica Neue" w:cs="Tahoma"/>
        </w:rPr>
        <w:t>Any such further instructions shall be incorporated into this Annex.</w:t>
      </w:r>
    </w:p>
    <w:p w14:paraId="347B9962" w14:textId="77777777" w:rsidR="0001459B" w:rsidRPr="009E4569" w:rsidRDefault="0001459B">
      <w:pPr>
        <w:keepNext/>
        <w:ind w:left="720"/>
        <w:rPr>
          <w:rFonts w:ascii="Helvetica Neue" w:eastAsia="Tahoma" w:hAnsi="Helvetica Neue" w:cs="Tahoma"/>
        </w:rPr>
      </w:pPr>
    </w:p>
    <w:tbl>
      <w:tblPr>
        <w:tblStyle w:val="1"/>
        <w:tblW w:w="9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7423"/>
      </w:tblGrid>
      <w:tr w:rsidR="0001459B" w:rsidRPr="0080403F" w14:paraId="46CBB7E4" w14:textId="77777777">
        <w:trPr>
          <w:trHeight w:val="700"/>
        </w:trPr>
        <w:tc>
          <w:tcPr>
            <w:tcW w:w="2263" w:type="dxa"/>
            <w:shd w:val="clear" w:color="auto" w:fill="BFBFBF"/>
            <w:vAlign w:val="center"/>
          </w:tcPr>
          <w:p w14:paraId="04B81813" w14:textId="77777777" w:rsidR="0001459B" w:rsidRPr="009E4569" w:rsidRDefault="004E0974">
            <w:pPr>
              <w:rPr>
                <w:rFonts w:ascii="Helvetica Neue" w:eastAsia="Tahoma" w:hAnsi="Helvetica Neue" w:cs="Tahoma"/>
                <w:b/>
              </w:rPr>
            </w:pPr>
            <w:r w:rsidRPr="009E4569">
              <w:rPr>
                <w:rFonts w:ascii="Helvetica Neue" w:eastAsia="Tahoma" w:hAnsi="Helvetica Neue" w:cs="Tahoma"/>
                <w:b/>
              </w:rPr>
              <w:t>Description</w:t>
            </w:r>
          </w:p>
        </w:tc>
        <w:tc>
          <w:tcPr>
            <w:tcW w:w="7423" w:type="dxa"/>
            <w:shd w:val="clear" w:color="auto" w:fill="BFBFBF"/>
            <w:vAlign w:val="center"/>
          </w:tcPr>
          <w:p w14:paraId="258051B8" w14:textId="77777777" w:rsidR="0001459B" w:rsidRPr="009E4569" w:rsidRDefault="004E0974">
            <w:pPr>
              <w:jc w:val="center"/>
              <w:rPr>
                <w:rFonts w:ascii="Helvetica Neue" w:eastAsia="Tahoma" w:hAnsi="Helvetica Neue" w:cs="Tahoma"/>
                <w:b/>
              </w:rPr>
            </w:pPr>
            <w:r w:rsidRPr="009E4569">
              <w:rPr>
                <w:rFonts w:ascii="Helvetica Neue" w:eastAsia="Tahoma" w:hAnsi="Helvetica Neue" w:cs="Tahoma"/>
                <w:b/>
              </w:rPr>
              <w:t>Details</w:t>
            </w:r>
          </w:p>
        </w:tc>
      </w:tr>
      <w:tr w:rsidR="0001459B" w:rsidRPr="0080403F" w14:paraId="7E93B3E5" w14:textId="77777777">
        <w:trPr>
          <w:trHeight w:val="1620"/>
        </w:trPr>
        <w:tc>
          <w:tcPr>
            <w:tcW w:w="2263" w:type="dxa"/>
            <w:shd w:val="clear" w:color="auto" w:fill="auto"/>
          </w:tcPr>
          <w:p w14:paraId="105A7A93" w14:textId="77777777" w:rsidR="0001459B" w:rsidRPr="009E4569" w:rsidRDefault="004E0974">
            <w:pPr>
              <w:rPr>
                <w:rFonts w:ascii="Helvetica Neue" w:eastAsia="Tahoma" w:hAnsi="Helvetica Neue" w:cs="Tahoma"/>
              </w:rPr>
            </w:pPr>
            <w:r w:rsidRPr="009E4569">
              <w:rPr>
                <w:rFonts w:ascii="Helvetica Neue" w:eastAsia="Tahoma" w:hAnsi="Helvetica Neue" w:cs="Tahoma"/>
              </w:rPr>
              <w:t>Identity of Controller for each Category of Personal Data</w:t>
            </w:r>
          </w:p>
        </w:tc>
        <w:tc>
          <w:tcPr>
            <w:tcW w:w="7423" w:type="dxa"/>
            <w:shd w:val="clear" w:color="auto" w:fill="auto"/>
          </w:tcPr>
          <w:p w14:paraId="7A1D1D95" w14:textId="77777777" w:rsidR="0001459B" w:rsidRPr="009E4569" w:rsidRDefault="004E0974">
            <w:pPr>
              <w:rPr>
                <w:rFonts w:ascii="Helvetica Neue" w:eastAsia="Tahoma" w:hAnsi="Helvetica Neue" w:cs="Tahoma"/>
                <w:b/>
              </w:rPr>
            </w:pPr>
            <w:r w:rsidRPr="009E4569">
              <w:rPr>
                <w:rFonts w:ascii="Helvetica Neue" w:eastAsia="Tahoma" w:hAnsi="Helvetica Neue" w:cs="Tahoma"/>
                <w:b/>
              </w:rPr>
              <w:t>The Buyer is Controller and the Supplier is Processor</w:t>
            </w:r>
          </w:p>
          <w:p w14:paraId="4A04E892" w14:textId="525A3C37" w:rsidR="0001459B" w:rsidRPr="009E4569" w:rsidRDefault="004E0974">
            <w:pPr>
              <w:rPr>
                <w:rFonts w:ascii="Helvetica Neue" w:eastAsia="Tahoma" w:hAnsi="Helvetica Neue" w:cs="Tahoma"/>
              </w:rPr>
            </w:pPr>
            <w:r w:rsidRPr="009E4569">
              <w:rPr>
                <w:rFonts w:ascii="Helvetica Neue" w:eastAsia="Tahoma" w:hAnsi="Helvetica Neue" w:cs="Tahoma"/>
              </w:rPr>
              <w:t>The Parties acknowledge that in accordance with paragraph 2-15 Framework Agreement Schedule 4 (Where the Party is a Controller and the other Party is Processor) and for the purposes of the Da</w:t>
            </w:r>
            <w:r w:rsidR="0069366F" w:rsidRPr="009E4569">
              <w:rPr>
                <w:rFonts w:ascii="Helvetica Neue" w:eastAsia="Tahoma" w:hAnsi="Helvetica Neue" w:cs="Tahoma"/>
              </w:rPr>
              <w:t>ta Protection Legislation, the B</w:t>
            </w:r>
            <w:r w:rsidRPr="009E4569">
              <w:rPr>
                <w:rFonts w:ascii="Helvetica Neue" w:eastAsia="Tahoma" w:hAnsi="Helvetica Neue" w:cs="Tahoma"/>
              </w:rPr>
              <w:t>uyer is the Controller and the Supplier is the Processor of the following Personal Data:</w:t>
            </w:r>
          </w:p>
          <w:p w14:paraId="395B043A" w14:textId="472B6BB0" w:rsidR="0001459B" w:rsidRPr="009E4569" w:rsidRDefault="006E0BE7">
            <w:pPr>
              <w:widowControl/>
              <w:numPr>
                <w:ilvl w:val="0"/>
                <w:numId w:val="83"/>
              </w:numPr>
              <w:pBdr>
                <w:top w:val="nil"/>
                <w:left w:val="nil"/>
                <w:bottom w:val="nil"/>
                <w:right w:val="nil"/>
                <w:between w:val="nil"/>
              </w:pBdr>
              <w:spacing w:after="0" w:line="240" w:lineRule="auto"/>
              <w:jc w:val="both"/>
              <w:rPr>
                <w:rFonts w:ascii="Helvetica Neue" w:hAnsi="Helvetica Neue"/>
                <w:i/>
                <w:color w:val="000000"/>
              </w:rPr>
            </w:pPr>
            <w:r>
              <w:rPr>
                <w:rFonts w:ascii="Helvetica Neue" w:eastAsia="Tahoma" w:hAnsi="Helvetica Neue" w:cs="Tahoma"/>
                <w:color w:val="000000"/>
              </w:rPr>
              <w:t>Names and associated email addresses for HMRC staff members that will require a user licence for the service.</w:t>
            </w:r>
          </w:p>
          <w:p w14:paraId="73BE0114" w14:textId="77777777" w:rsidR="0001459B" w:rsidRPr="009E4569" w:rsidRDefault="0001459B">
            <w:pPr>
              <w:rPr>
                <w:rFonts w:ascii="Helvetica Neue" w:eastAsia="Tahoma" w:hAnsi="Helvetica Neue" w:cs="Tahoma"/>
              </w:rPr>
            </w:pPr>
          </w:p>
          <w:p w14:paraId="5B3C5E91" w14:textId="77777777" w:rsidR="0001459B" w:rsidRPr="009E4569" w:rsidRDefault="004E0974">
            <w:pPr>
              <w:rPr>
                <w:rFonts w:ascii="Helvetica Neue" w:eastAsia="Tahoma" w:hAnsi="Helvetica Neue" w:cs="Tahoma"/>
                <w:b/>
              </w:rPr>
            </w:pPr>
            <w:r w:rsidRPr="009E4569">
              <w:rPr>
                <w:rFonts w:ascii="Helvetica Neue" w:eastAsia="Tahoma" w:hAnsi="Helvetica Neue" w:cs="Tahoma"/>
                <w:b/>
              </w:rPr>
              <w:t>The Supplier is Controller and the Buyer is Processor</w:t>
            </w:r>
          </w:p>
          <w:p w14:paraId="3604B5B8" w14:textId="77777777" w:rsidR="0001459B" w:rsidRPr="009E4569" w:rsidRDefault="004E0974">
            <w:pPr>
              <w:rPr>
                <w:rFonts w:ascii="Helvetica Neue" w:eastAsia="Tahoma" w:hAnsi="Helvetica Neue" w:cs="Tahoma"/>
                <w:i/>
              </w:rPr>
            </w:pPr>
            <w:r w:rsidRPr="009E4569">
              <w:rPr>
                <w:rFonts w:ascii="Helvetica Neue" w:eastAsia="Tahoma" w:hAnsi="Helvetica Neue" w:cs="Tahoma"/>
                <w:i/>
              </w:rPr>
              <w:t xml:space="preserve">The Parties acknowledge that for the purposes of the Data Protection Legislation, the Supplier is the Controller and the Buyer is the Processor in accordance with paragraph </w:t>
            </w:r>
            <w:r w:rsidRPr="009E4569">
              <w:rPr>
                <w:rFonts w:ascii="Helvetica Neue" w:eastAsia="Tahoma" w:hAnsi="Helvetica Neue" w:cs="Tahoma"/>
              </w:rPr>
              <w:t xml:space="preserve">2 </w:t>
            </w:r>
            <w:r w:rsidRPr="009E4569">
              <w:rPr>
                <w:rFonts w:ascii="Helvetica Neue" w:eastAsia="Tahoma" w:hAnsi="Helvetica Neue" w:cs="Tahoma"/>
                <w:i/>
              </w:rPr>
              <w:t>to paragraph 15</w:t>
            </w:r>
            <w:r w:rsidRPr="009E4569">
              <w:rPr>
                <w:rFonts w:ascii="Helvetica Neue" w:eastAsia="Tahoma" w:hAnsi="Helvetica Neue" w:cs="Tahoma"/>
              </w:rPr>
              <w:t xml:space="preserve"> </w:t>
            </w:r>
            <w:r w:rsidRPr="009E4569">
              <w:rPr>
                <w:rFonts w:ascii="Helvetica Neue" w:eastAsia="Tahoma" w:hAnsi="Helvetica Neue" w:cs="Tahoma"/>
                <w:i/>
              </w:rPr>
              <w:t>of the following Personal Data:</w:t>
            </w:r>
          </w:p>
          <w:p w14:paraId="6DBC33E6" w14:textId="5452EA5C" w:rsidR="0001459B" w:rsidRPr="006E0BE7" w:rsidRDefault="006E0BE7">
            <w:pPr>
              <w:widowControl/>
              <w:numPr>
                <w:ilvl w:val="0"/>
                <w:numId w:val="83"/>
              </w:numPr>
              <w:pBdr>
                <w:top w:val="nil"/>
                <w:left w:val="nil"/>
                <w:bottom w:val="nil"/>
                <w:right w:val="nil"/>
                <w:between w:val="nil"/>
              </w:pBdr>
              <w:spacing w:after="0" w:line="240" w:lineRule="auto"/>
              <w:jc w:val="both"/>
              <w:rPr>
                <w:rFonts w:ascii="Helvetica Neue" w:hAnsi="Helvetica Neue"/>
                <w:i/>
                <w:color w:val="000000"/>
              </w:rPr>
            </w:pPr>
            <w:r w:rsidRPr="006E0BE7">
              <w:rPr>
                <w:rFonts w:ascii="Helvetica Neue" w:eastAsia="Tahoma" w:hAnsi="Helvetica Neue" w:cs="Tahoma"/>
                <w:i/>
                <w:color w:val="000000"/>
              </w:rPr>
              <w:t>Not applicable</w:t>
            </w:r>
          </w:p>
          <w:p w14:paraId="681FF983" w14:textId="77777777" w:rsidR="0001459B" w:rsidRPr="009E4569" w:rsidRDefault="0001459B">
            <w:pPr>
              <w:rPr>
                <w:rFonts w:ascii="Helvetica Neue" w:eastAsia="Tahoma" w:hAnsi="Helvetica Neue" w:cs="Tahoma"/>
                <w:highlight w:val="yellow"/>
              </w:rPr>
            </w:pPr>
          </w:p>
          <w:p w14:paraId="2DB3F347" w14:textId="77777777" w:rsidR="0001459B" w:rsidRPr="009E4569" w:rsidRDefault="0001459B">
            <w:pPr>
              <w:rPr>
                <w:rFonts w:ascii="Helvetica Neue" w:eastAsia="Tahoma" w:hAnsi="Helvetica Neue" w:cs="Tahoma"/>
                <w:b/>
              </w:rPr>
            </w:pPr>
          </w:p>
          <w:p w14:paraId="6B88B8B7" w14:textId="77777777" w:rsidR="0001459B" w:rsidRPr="009E4569" w:rsidRDefault="004E0974">
            <w:pPr>
              <w:rPr>
                <w:rFonts w:ascii="Helvetica Neue" w:eastAsia="Tahoma" w:hAnsi="Helvetica Neue" w:cs="Tahoma"/>
                <w:b/>
              </w:rPr>
            </w:pPr>
            <w:r w:rsidRPr="009E4569">
              <w:rPr>
                <w:rFonts w:ascii="Helvetica Neue" w:eastAsia="Tahoma" w:hAnsi="Helvetica Neue" w:cs="Tahoma"/>
                <w:b/>
              </w:rPr>
              <w:t>The Parties are Joint Controllers</w:t>
            </w:r>
          </w:p>
          <w:p w14:paraId="77234115" w14:textId="77777777" w:rsidR="0001459B" w:rsidRPr="009E4569" w:rsidRDefault="004E0974">
            <w:pPr>
              <w:rPr>
                <w:rFonts w:ascii="Helvetica Neue" w:eastAsia="Tahoma" w:hAnsi="Helvetica Neue" w:cs="Tahoma"/>
                <w:i/>
              </w:rPr>
            </w:pPr>
            <w:r w:rsidRPr="009E4569">
              <w:rPr>
                <w:rFonts w:ascii="Helvetica Neue" w:eastAsia="Tahoma" w:hAnsi="Helvetica Neue" w:cs="Tahoma"/>
                <w:i/>
              </w:rPr>
              <w:t>The Parties acknowledge that they are Joint Controllers for the purposes of the Data Protection Legislation in respect of:</w:t>
            </w:r>
          </w:p>
          <w:p w14:paraId="1E84C588" w14:textId="46B6314D" w:rsidR="0001459B" w:rsidRPr="006E0BE7" w:rsidRDefault="006E0BE7">
            <w:pPr>
              <w:widowControl/>
              <w:numPr>
                <w:ilvl w:val="0"/>
                <w:numId w:val="70"/>
              </w:numPr>
              <w:pBdr>
                <w:top w:val="nil"/>
                <w:left w:val="nil"/>
                <w:bottom w:val="nil"/>
                <w:right w:val="nil"/>
                <w:between w:val="nil"/>
              </w:pBdr>
              <w:spacing w:after="0" w:line="240" w:lineRule="auto"/>
              <w:jc w:val="both"/>
              <w:rPr>
                <w:rFonts w:ascii="Helvetica Neue" w:hAnsi="Helvetica Neue"/>
                <w:i/>
                <w:color w:val="000000"/>
              </w:rPr>
            </w:pPr>
            <w:r w:rsidRPr="006E0BE7">
              <w:rPr>
                <w:rFonts w:ascii="Helvetica Neue" w:eastAsia="Tahoma" w:hAnsi="Helvetica Neue" w:cs="Tahoma"/>
                <w:i/>
                <w:color w:val="000000"/>
              </w:rPr>
              <w:t>Not applicable</w:t>
            </w:r>
          </w:p>
          <w:p w14:paraId="669AB278" w14:textId="77777777" w:rsidR="0001459B" w:rsidRPr="009E4569" w:rsidRDefault="004E0974">
            <w:pPr>
              <w:rPr>
                <w:rFonts w:ascii="Helvetica Neue" w:eastAsia="Tahoma" w:hAnsi="Helvetica Neue" w:cs="Tahoma"/>
                <w:i/>
              </w:rPr>
            </w:pPr>
            <w:r w:rsidRPr="009E4569">
              <w:rPr>
                <w:rFonts w:ascii="Helvetica Neue" w:eastAsia="Tahoma" w:hAnsi="Helvetica Neue" w:cs="Tahoma"/>
                <w:i/>
              </w:rPr>
              <w:t xml:space="preserve"> </w:t>
            </w:r>
          </w:p>
          <w:p w14:paraId="57BD8B0C" w14:textId="77777777" w:rsidR="0001459B" w:rsidRPr="009E4569" w:rsidRDefault="004E0974">
            <w:pPr>
              <w:rPr>
                <w:rFonts w:ascii="Helvetica Neue" w:eastAsia="Tahoma" w:hAnsi="Helvetica Neue" w:cs="Tahoma"/>
                <w:b/>
              </w:rPr>
            </w:pPr>
            <w:r w:rsidRPr="009E4569">
              <w:rPr>
                <w:rFonts w:ascii="Helvetica Neue" w:eastAsia="Tahoma" w:hAnsi="Helvetica Neue" w:cs="Tahoma"/>
                <w:b/>
              </w:rPr>
              <w:t>The Parties are Independent Controllers of Personal Data</w:t>
            </w:r>
          </w:p>
          <w:p w14:paraId="1D8C22F4" w14:textId="77777777" w:rsidR="0001459B" w:rsidRPr="009E4569" w:rsidRDefault="004E0974">
            <w:pPr>
              <w:rPr>
                <w:rFonts w:ascii="Helvetica Neue" w:eastAsia="Tahoma" w:hAnsi="Helvetica Neue" w:cs="Tahoma"/>
                <w:i/>
              </w:rPr>
            </w:pPr>
            <w:r w:rsidRPr="009E4569">
              <w:rPr>
                <w:rFonts w:ascii="Helvetica Neue" w:eastAsia="Tahoma" w:hAnsi="Helvetica Neue" w:cs="Tahoma"/>
                <w:i/>
              </w:rPr>
              <w:t>The Parties acknowledge that they are Independent Controllers for the purposes of the Data Protection Legislation in respect of:</w:t>
            </w:r>
          </w:p>
          <w:p w14:paraId="2425AB15" w14:textId="77777777" w:rsidR="0001459B" w:rsidRPr="009E4569" w:rsidRDefault="004E0974">
            <w:pPr>
              <w:widowControl/>
              <w:numPr>
                <w:ilvl w:val="0"/>
                <w:numId w:val="68"/>
              </w:numPr>
              <w:pBdr>
                <w:top w:val="nil"/>
                <w:left w:val="nil"/>
                <w:bottom w:val="nil"/>
                <w:right w:val="nil"/>
                <w:between w:val="nil"/>
              </w:pBdr>
              <w:spacing w:after="0" w:line="240" w:lineRule="auto"/>
              <w:jc w:val="both"/>
              <w:rPr>
                <w:rFonts w:ascii="Helvetica Neue" w:hAnsi="Helvetica Neue"/>
                <w:i/>
                <w:color w:val="000000"/>
              </w:rPr>
            </w:pPr>
            <w:r w:rsidRPr="009E4569">
              <w:rPr>
                <w:rFonts w:ascii="Helvetica Neue" w:eastAsia="Tahoma" w:hAnsi="Helvetica Neue" w:cs="Tahoma"/>
                <w:i/>
                <w:color w:val="000000"/>
              </w:rPr>
              <w:t>Business contact details of Supplier Personnel for which the Supplier is the Controller,</w:t>
            </w:r>
          </w:p>
          <w:p w14:paraId="54210032" w14:textId="77777777" w:rsidR="0001459B" w:rsidRPr="009E4569" w:rsidRDefault="004E0974">
            <w:pPr>
              <w:widowControl/>
              <w:numPr>
                <w:ilvl w:val="0"/>
                <w:numId w:val="68"/>
              </w:numPr>
              <w:pBdr>
                <w:top w:val="nil"/>
                <w:left w:val="nil"/>
                <w:bottom w:val="nil"/>
                <w:right w:val="nil"/>
                <w:between w:val="nil"/>
              </w:pBdr>
              <w:spacing w:after="0" w:line="240" w:lineRule="auto"/>
              <w:jc w:val="both"/>
              <w:rPr>
                <w:rFonts w:ascii="Helvetica Neue" w:hAnsi="Helvetica Neue"/>
                <w:i/>
                <w:color w:val="000000"/>
              </w:rPr>
            </w:pPr>
            <w:r w:rsidRPr="009E4569">
              <w:rPr>
                <w:rFonts w:ascii="Helvetica Neue" w:eastAsia="Tahoma" w:hAnsi="Helvetica Neue" w:cs="Tahoma"/>
                <w:i/>
                <w:color w:val="000000"/>
              </w:rPr>
              <w:t>Business contact details of any</w:t>
            </w:r>
            <w:r w:rsidRPr="009E4569">
              <w:rPr>
                <w:rFonts w:ascii="Helvetica Neue" w:eastAsia="Tahoma" w:hAnsi="Helvetica Neue" w:cs="Tahoma"/>
                <w:color w:val="000000"/>
              </w:rPr>
              <w:t xml:space="preserve"> </w:t>
            </w:r>
            <w:r w:rsidRPr="009E4569">
              <w:rPr>
                <w:rFonts w:ascii="Helvetica Neue" w:eastAsia="Tahoma" w:hAnsi="Helvetica Neue" w:cs="Tahoma"/>
                <w:i/>
                <w:color w:val="000000"/>
              </w:rPr>
              <w:t xml:space="preserve">directors, officers, employees, agents, consultants and contractors of </w:t>
            </w:r>
            <w:r w:rsidRPr="009E4569">
              <w:rPr>
                <w:rFonts w:ascii="Helvetica Neue" w:eastAsia="Tahoma" w:hAnsi="Helvetica Neue" w:cs="Tahoma"/>
                <w:i/>
              </w:rPr>
              <w:t>Buyer</w:t>
            </w:r>
            <w:r w:rsidRPr="009E4569">
              <w:rPr>
                <w:rFonts w:ascii="Helvetica Neue" w:eastAsia="Tahoma" w:hAnsi="Helvetica Neue" w:cs="Tahoma"/>
                <w:i/>
                <w:color w:val="000000"/>
              </w:rPr>
              <w:t xml:space="preserve"> (excluding the Supplier Personnel) engaged in the performance of the </w:t>
            </w:r>
            <w:r w:rsidRPr="009E4569">
              <w:rPr>
                <w:rFonts w:ascii="Helvetica Neue" w:eastAsia="Tahoma" w:hAnsi="Helvetica Neue" w:cs="Tahoma"/>
                <w:i/>
              </w:rPr>
              <w:t>Buyer</w:t>
            </w:r>
            <w:r w:rsidRPr="009E4569">
              <w:rPr>
                <w:rFonts w:ascii="Helvetica Neue" w:eastAsia="Tahoma" w:hAnsi="Helvetica Neue" w:cs="Tahoma"/>
                <w:i/>
                <w:color w:val="000000"/>
              </w:rPr>
              <w:t xml:space="preserve">’s duties under the Contract) for which the </w:t>
            </w:r>
            <w:r w:rsidRPr="009E4569">
              <w:rPr>
                <w:rFonts w:ascii="Helvetica Neue" w:eastAsia="Tahoma" w:hAnsi="Helvetica Neue" w:cs="Tahoma"/>
                <w:i/>
              </w:rPr>
              <w:t xml:space="preserve">Buyer </w:t>
            </w:r>
            <w:r w:rsidRPr="009E4569">
              <w:rPr>
                <w:rFonts w:ascii="Helvetica Neue" w:eastAsia="Tahoma" w:hAnsi="Helvetica Neue" w:cs="Tahoma"/>
                <w:i/>
                <w:color w:val="000000"/>
              </w:rPr>
              <w:t>is the Controller,</w:t>
            </w:r>
          </w:p>
          <w:p w14:paraId="77CC9597" w14:textId="77777777" w:rsidR="0001459B" w:rsidRPr="009E4569" w:rsidRDefault="0001459B" w:rsidP="006E0BE7">
            <w:pPr>
              <w:rPr>
                <w:rFonts w:ascii="Helvetica Neue" w:eastAsia="Tahoma" w:hAnsi="Helvetica Neue" w:cs="Tahoma"/>
              </w:rPr>
            </w:pPr>
          </w:p>
        </w:tc>
      </w:tr>
      <w:tr w:rsidR="0001459B" w:rsidRPr="0080403F" w14:paraId="52413B39" w14:textId="77777777">
        <w:trPr>
          <w:trHeight w:val="1460"/>
        </w:trPr>
        <w:tc>
          <w:tcPr>
            <w:tcW w:w="2263" w:type="dxa"/>
            <w:shd w:val="clear" w:color="auto" w:fill="auto"/>
          </w:tcPr>
          <w:p w14:paraId="036943B8" w14:textId="77777777" w:rsidR="0001459B" w:rsidRPr="009E4569" w:rsidRDefault="004E0974">
            <w:pPr>
              <w:rPr>
                <w:rFonts w:ascii="Helvetica Neue" w:eastAsia="Tahoma" w:hAnsi="Helvetica Neue" w:cs="Tahoma"/>
              </w:rPr>
            </w:pPr>
            <w:r w:rsidRPr="009E4569">
              <w:rPr>
                <w:rFonts w:ascii="Helvetica Neue" w:eastAsia="Tahoma" w:hAnsi="Helvetica Neue" w:cs="Tahoma"/>
              </w:rPr>
              <w:t>Duration of the Processing</w:t>
            </w:r>
          </w:p>
        </w:tc>
        <w:tc>
          <w:tcPr>
            <w:tcW w:w="7423" w:type="dxa"/>
            <w:shd w:val="clear" w:color="auto" w:fill="auto"/>
          </w:tcPr>
          <w:p w14:paraId="78579021" w14:textId="1D57A049" w:rsidR="0001459B" w:rsidRPr="00E35367" w:rsidRDefault="002C669D" w:rsidP="00457A27">
            <w:pPr>
              <w:rPr>
                <w:rFonts w:ascii="Helvetica Neue" w:eastAsia="Tahoma" w:hAnsi="Helvetica Neue" w:cs="Tahoma"/>
              </w:rPr>
            </w:pPr>
            <w:r>
              <w:rPr>
                <w:rFonts w:ascii="Helvetica Neue" w:eastAsia="Tahoma" w:hAnsi="Helvetica Neue" w:cs="Tahoma"/>
              </w:rPr>
              <w:t xml:space="preserve">For 24 months from </w:t>
            </w:r>
            <w:r w:rsidR="00457A27">
              <w:rPr>
                <w:rFonts w:ascii="Helvetica Neue" w:eastAsia="Tahoma" w:hAnsi="Helvetica Neue" w:cs="Tahoma"/>
              </w:rPr>
              <w:t>30</w:t>
            </w:r>
            <w:r w:rsidR="00E35367">
              <w:rPr>
                <w:rFonts w:ascii="Helvetica Neue" w:eastAsia="Tahoma" w:hAnsi="Helvetica Neue" w:cs="Tahoma"/>
              </w:rPr>
              <w:t xml:space="preserve">/07/2019 to </w:t>
            </w:r>
            <w:r w:rsidR="00457A27">
              <w:rPr>
                <w:rFonts w:ascii="Helvetica Neue" w:eastAsia="Tahoma" w:hAnsi="Helvetica Neue" w:cs="Tahoma"/>
              </w:rPr>
              <w:t>29</w:t>
            </w:r>
            <w:r w:rsidR="00E35367">
              <w:rPr>
                <w:rFonts w:ascii="Helvetica Neue" w:eastAsia="Tahoma" w:hAnsi="Helvetica Neue" w:cs="Tahoma"/>
              </w:rPr>
              <w:t>/07/2021.</w:t>
            </w:r>
          </w:p>
        </w:tc>
      </w:tr>
      <w:tr w:rsidR="0001459B" w:rsidRPr="0080403F" w14:paraId="1ECB98CF" w14:textId="77777777">
        <w:trPr>
          <w:trHeight w:val="1520"/>
        </w:trPr>
        <w:tc>
          <w:tcPr>
            <w:tcW w:w="2263" w:type="dxa"/>
            <w:shd w:val="clear" w:color="auto" w:fill="auto"/>
          </w:tcPr>
          <w:p w14:paraId="2B89CFA7" w14:textId="77777777" w:rsidR="0001459B" w:rsidRPr="009E4569" w:rsidRDefault="004E0974">
            <w:pPr>
              <w:rPr>
                <w:rFonts w:ascii="Helvetica Neue" w:eastAsia="Tahoma" w:hAnsi="Helvetica Neue" w:cs="Tahoma"/>
              </w:rPr>
            </w:pPr>
            <w:r w:rsidRPr="009E4569">
              <w:rPr>
                <w:rFonts w:ascii="Helvetica Neue" w:eastAsia="Tahoma" w:hAnsi="Helvetica Neue" w:cs="Tahoma"/>
              </w:rPr>
              <w:t>Nature and purposes of the Processing</w:t>
            </w:r>
          </w:p>
        </w:tc>
        <w:tc>
          <w:tcPr>
            <w:tcW w:w="7423" w:type="dxa"/>
            <w:shd w:val="clear" w:color="auto" w:fill="auto"/>
          </w:tcPr>
          <w:p w14:paraId="3D04FE79" w14:textId="78434B78" w:rsidR="007368A8" w:rsidRPr="006E0BE7" w:rsidRDefault="007368A8">
            <w:pPr>
              <w:rPr>
                <w:rFonts w:ascii="Helvetica Neue" w:eastAsia="Tahoma" w:hAnsi="Helvetica Neue" w:cs="Tahoma"/>
              </w:rPr>
            </w:pPr>
            <w:r w:rsidRPr="006E0BE7">
              <w:rPr>
                <w:rFonts w:ascii="Helvetica Neue" w:eastAsia="Tahoma" w:hAnsi="Helvetica Neue" w:cs="Tahoma"/>
              </w:rPr>
              <w:t>Email addresses</w:t>
            </w:r>
            <w:r w:rsidR="006E0BE7" w:rsidRPr="006E0BE7">
              <w:rPr>
                <w:rFonts w:ascii="Helvetica Neue" w:eastAsia="Tahoma" w:hAnsi="Helvetica Neue" w:cs="Tahoma"/>
              </w:rPr>
              <w:t xml:space="preserve"> and names</w:t>
            </w:r>
            <w:r w:rsidRPr="006E0BE7">
              <w:rPr>
                <w:rFonts w:ascii="Helvetica Neue" w:eastAsia="Tahoma" w:hAnsi="Helvetica Neue" w:cs="Tahoma"/>
              </w:rPr>
              <w:t xml:space="preserve"> of intended users of the service will be provided to the supplier by the bu</w:t>
            </w:r>
            <w:r w:rsidR="006E0BE7" w:rsidRPr="006E0BE7">
              <w:rPr>
                <w:rFonts w:ascii="Helvetica Neue" w:eastAsia="Tahoma" w:hAnsi="Helvetica Neue" w:cs="Tahoma"/>
              </w:rPr>
              <w:t>yer</w:t>
            </w:r>
            <w:r w:rsidRPr="006E0BE7">
              <w:rPr>
                <w:rFonts w:ascii="Helvetica Neue" w:eastAsia="Tahoma" w:hAnsi="Helvetica Neue" w:cs="Tahoma"/>
              </w:rPr>
              <w:t xml:space="preserve"> in order to distribute the licences.</w:t>
            </w:r>
          </w:p>
          <w:p w14:paraId="60EFFA41" w14:textId="0D806038" w:rsidR="006E0BE7" w:rsidRPr="006E0BE7" w:rsidRDefault="007368A8" w:rsidP="006E0BE7">
            <w:pPr>
              <w:rPr>
                <w:rFonts w:ascii="Helvetica Neue" w:eastAsia="Tahoma" w:hAnsi="Helvetica Neue" w:cs="Tahoma"/>
              </w:rPr>
            </w:pPr>
            <w:r w:rsidRPr="006E0BE7">
              <w:rPr>
                <w:rFonts w:ascii="Helvetica Neue" w:eastAsia="Tahoma" w:hAnsi="Helvetica Neue" w:cs="Tahoma"/>
              </w:rPr>
              <w:t>Users of the service will use their email address to log in to the service provided by the supplier, via the web client. The supplier stores these details to enable users to benefit from the service.</w:t>
            </w:r>
            <w:r w:rsidR="004E0974" w:rsidRPr="006E0BE7">
              <w:rPr>
                <w:rFonts w:ascii="Helvetica Neue" w:eastAsia="Tahoma" w:hAnsi="Helvetica Neue" w:cs="Tahoma"/>
                <w:i/>
              </w:rPr>
              <w:t xml:space="preserve"> </w:t>
            </w:r>
          </w:p>
          <w:p w14:paraId="1E0772CB" w14:textId="205C04FE" w:rsidR="0001459B" w:rsidRPr="006E0BE7" w:rsidRDefault="0001459B">
            <w:pPr>
              <w:rPr>
                <w:rFonts w:ascii="Helvetica Neue" w:eastAsia="Tahoma" w:hAnsi="Helvetica Neue" w:cs="Tahoma"/>
              </w:rPr>
            </w:pPr>
          </w:p>
        </w:tc>
      </w:tr>
      <w:tr w:rsidR="0001459B" w:rsidRPr="0080403F" w14:paraId="67579BE3" w14:textId="77777777">
        <w:trPr>
          <w:trHeight w:val="1400"/>
        </w:trPr>
        <w:tc>
          <w:tcPr>
            <w:tcW w:w="2263" w:type="dxa"/>
            <w:shd w:val="clear" w:color="auto" w:fill="auto"/>
          </w:tcPr>
          <w:p w14:paraId="03B2067C" w14:textId="77777777" w:rsidR="0001459B" w:rsidRPr="009E4569" w:rsidRDefault="004E0974">
            <w:pPr>
              <w:rPr>
                <w:rFonts w:ascii="Helvetica Neue" w:eastAsia="Tahoma" w:hAnsi="Helvetica Neue" w:cs="Tahoma"/>
              </w:rPr>
            </w:pPr>
            <w:r w:rsidRPr="009E4569">
              <w:rPr>
                <w:rFonts w:ascii="Helvetica Neue" w:eastAsia="Tahoma" w:hAnsi="Helvetica Neue" w:cs="Tahoma"/>
              </w:rPr>
              <w:t>Type of Personal Data</w:t>
            </w:r>
          </w:p>
        </w:tc>
        <w:tc>
          <w:tcPr>
            <w:tcW w:w="7423" w:type="dxa"/>
            <w:shd w:val="clear" w:color="auto" w:fill="auto"/>
          </w:tcPr>
          <w:p w14:paraId="6BD4D79B" w14:textId="0AE8F4EE" w:rsidR="007368A8" w:rsidRPr="006E0BE7" w:rsidRDefault="007368A8">
            <w:pPr>
              <w:rPr>
                <w:rFonts w:ascii="Helvetica Neue" w:eastAsia="Tahoma" w:hAnsi="Helvetica Neue" w:cs="Tahoma"/>
              </w:rPr>
            </w:pPr>
            <w:r w:rsidRPr="006E0BE7">
              <w:rPr>
                <w:rFonts w:ascii="Helvetica Neue" w:eastAsia="Tahoma" w:hAnsi="Helvetica Neue" w:cs="Tahoma"/>
              </w:rPr>
              <w:t>Email addresses</w:t>
            </w:r>
          </w:p>
          <w:p w14:paraId="5FAF68E2" w14:textId="177D3840" w:rsidR="0001459B" w:rsidRPr="006E0BE7" w:rsidRDefault="006E0BE7" w:rsidP="006E0BE7">
            <w:pPr>
              <w:rPr>
                <w:rFonts w:ascii="Helvetica Neue" w:eastAsia="Tahoma" w:hAnsi="Helvetica Neue" w:cs="Tahoma"/>
              </w:rPr>
            </w:pPr>
            <w:r w:rsidRPr="006E0BE7">
              <w:rPr>
                <w:rFonts w:ascii="Helvetica Neue" w:eastAsia="Tahoma" w:hAnsi="Helvetica Neue" w:cs="Tahoma"/>
              </w:rPr>
              <w:t>Names</w:t>
            </w:r>
          </w:p>
        </w:tc>
      </w:tr>
      <w:tr w:rsidR="0001459B" w:rsidRPr="0080403F" w14:paraId="44AADEF0" w14:textId="77777777">
        <w:trPr>
          <w:trHeight w:val="1560"/>
        </w:trPr>
        <w:tc>
          <w:tcPr>
            <w:tcW w:w="2263" w:type="dxa"/>
            <w:shd w:val="clear" w:color="auto" w:fill="auto"/>
          </w:tcPr>
          <w:p w14:paraId="270441FC" w14:textId="77777777" w:rsidR="0001459B" w:rsidRPr="009E4569" w:rsidRDefault="004E0974">
            <w:pPr>
              <w:rPr>
                <w:rFonts w:ascii="Helvetica Neue" w:eastAsia="Tahoma" w:hAnsi="Helvetica Neue" w:cs="Tahoma"/>
              </w:rPr>
            </w:pPr>
            <w:r w:rsidRPr="009E4569">
              <w:rPr>
                <w:rFonts w:ascii="Helvetica Neue" w:eastAsia="Tahoma" w:hAnsi="Helvetica Neue" w:cs="Tahoma"/>
              </w:rPr>
              <w:t>Categories of Data Subject</w:t>
            </w:r>
          </w:p>
        </w:tc>
        <w:tc>
          <w:tcPr>
            <w:tcW w:w="7423" w:type="dxa"/>
            <w:shd w:val="clear" w:color="auto" w:fill="auto"/>
          </w:tcPr>
          <w:p w14:paraId="69643750" w14:textId="3B64058E" w:rsidR="0001459B" w:rsidRPr="006E0BE7" w:rsidRDefault="007368A8">
            <w:pPr>
              <w:rPr>
                <w:rFonts w:ascii="Helvetica Neue" w:eastAsia="Tahoma" w:hAnsi="Helvetica Neue" w:cs="Tahoma"/>
              </w:rPr>
            </w:pPr>
            <w:r w:rsidRPr="006E0BE7">
              <w:rPr>
                <w:rFonts w:ascii="Helvetica Neue" w:eastAsia="Tahoma" w:hAnsi="Helvetica Neue" w:cs="Tahoma"/>
              </w:rPr>
              <w:t>HMRC staff that have been specifically allocated a user licence based on their need to access the learning material.</w:t>
            </w:r>
          </w:p>
        </w:tc>
      </w:tr>
      <w:tr w:rsidR="0001459B" w:rsidRPr="0080403F" w14:paraId="43EFFFA5" w14:textId="77777777">
        <w:trPr>
          <w:trHeight w:val="1660"/>
        </w:trPr>
        <w:tc>
          <w:tcPr>
            <w:tcW w:w="2263" w:type="dxa"/>
            <w:shd w:val="clear" w:color="auto" w:fill="auto"/>
          </w:tcPr>
          <w:p w14:paraId="6A378616" w14:textId="77777777" w:rsidR="0001459B" w:rsidRPr="009E4569" w:rsidRDefault="004E0974">
            <w:pPr>
              <w:rPr>
                <w:rFonts w:ascii="Helvetica Neue" w:eastAsia="Tahoma" w:hAnsi="Helvetica Neue" w:cs="Tahoma"/>
              </w:rPr>
            </w:pPr>
            <w:r w:rsidRPr="009E4569">
              <w:rPr>
                <w:rFonts w:ascii="Helvetica Neue" w:eastAsia="Tahoma" w:hAnsi="Helvetica Neue" w:cs="Tahoma"/>
              </w:rPr>
              <w:t>Plan for return and destruction of the data once the Processing is complete</w:t>
            </w:r>
          </w:p>
          <w:p w14:paraId="6F1FDF38" w14:textId="77777777" w:rsidR="0001459B" w:rsidRPr="009E4569" w:rsidRDefault="004E0974">
            <w:pPr>
              <w:rPr>
                <w:rFonts w:ascii="Helvetica Neue" w:eastAsia="Tahoma" w:hAnsi="Helvetica Neue" w:cs="Tahoma"/>
              </w:rPr>
            </w:pPr>
            <w:r w:rsidRPr="009E4569">
              <w:rPr>
                <w:rFonts w:ascii="Helvetica Neue" w:eastAsia="Tahoma" w:hAnsi="Helvetica Neue" w:cs="Tahoma"/>
              </w:rPr>
              <w:t>UNLESS requirement under Union or Member State law to preserve that type of data</w:t>
            </w:r>
          </w:p>
        </w:tc>
        <w:tc>
          <w:tcPr>
            <w:tcW w:w="7423" w:type="dxa"/>
            <w:shd w:val="clear" w:color="auto" w:fill="auto"/>
          </w:tcPr>
          <w:p w14:paraId="34C35065" w14:textId="7D99EC3A" w:rsidR="0001459B" w:rsidRPr="006E0BE7" w:rsidRDefault="006E0BE7" w:rsidP="0049602F">
            <w:pPr>
              <w:rPr>
                <w:rFonts w:ascii="Helvetica Neue" w:eastAsia="Tahoma" w:hAnsi="Helvetica Neue" w:cs="Tahoma"/>
              </w:rPr>
            </w:pPr>
            <w:r w:rsidRPr="006E0BE7">
              <w:rPr>
                <w:rFonts w:ascii="Helvetica Neue" w:eastAsia="Tahoma" w:hAnsi="Helvetica Neue" w:cs="Tahoma"/>
              </w:rPr>
              <w:t xml:space="preserve">The data shall be kept for no longer than is needed for the fulfilment of this service. Once this contract </w:t>
            </w:r>
            <w:r w:rsidR="0049602F">
              <w:rPr>
                <w:rFonts w:ascii="Helvetica Neue" w:eastAsia="Tahoma" w:hAnsi="Helvetica Neue" w:cs="Tahoma"/>
              </w:rPr>
              <w:t xml:space="preserve">or any renewal of this service </w:t>
            </w:r>
            <w:r w:rsidRPr="006E0BE7">
              <w:rPr>
                <w:rFonts w:ascii="Helvetica Neue" w:eastAsia="Tahoma" w:hAnsi="Helvetica Neue" w:cs="Tahoma"/>
              </w:rPr>
              <w:t>expires it is expected that the data be erased</w:t>
            </w:r>
            <w:r w:rsidR="0047699C">
              <w:rPr>
                <w:rFonts w:ascii="Helvetica Neue" w:eastAsia="Tahoma" w:hAnsi="Helvetica Neue" w:cs="Tahoma"/>
              </w:rPr>
              <w:t>.</w:t>
            </w:r>
            <w:r w:rsidRPr="006E0BE7">
              <w:rPr>
                <w:rFonts w:ascii="Helvetica Neue" w:eastAsia="Tahoma" w:hAnsi="Helvetica Neue" w:cs="Tahoma"/>
              </w:rPr>
              <w:t xml:space="preserve"> </w:t>
            </w:r>
            <w:r w:rsidR="0049602F" w:rsidRPr="0049602F">
              <w:rPr>
                <w:rFonts w:ascii="Helvetica Neue" w:hAnsi="Helvetica Neue"/>
              </w:rPr>
              <w:t>Upon written request by Buyer to delete or return the data, Supplier shall, after a recovery period of up to thirty (30) days following such request, comply with Buyer’s instructions as soon as reasonably practicable. Notwithstanding the foregoing, absent instructions from Buyer, S</w:t>
            </w:r>
            <w:r w:rsidR="0049602F">
              <w:rPr>
                <w:rFonts w:ascii="Helvetica Neue" w:hAnsi="Helvetica Neue"/>
              </w:rPr>
              <w:t>upplier</w:t>
            </w:r>
            <w:r w:rsidR="0049602F" w:rsidRPr="0049602F">
              <w:rPr>
                <w:rFonts w:ascii="Helvetica Neue" w:hAnsi="Helvetica Neue"/>
              </w:rPr>
              <w:t xml:space="preserve"> shall delete all data within a hundred and eighty (180) days following the aforementioned expiry</w:t>
            </w:r>
            <w:r w:rsidRPr="0049602F">
              <w:rPr>
                <w:rFonts w:ascii="Helvetica Neue" w:eastAsia="Tahoma" w:hAnsi="Helvetica Neue" w:cs="Tahoma"/>
              </w:rPr>
              <w:t>.</w:t>
            </w:r>
          </w:p>
        </w:tc>
      </w:tr>
    </w:tbl>
    <w:p w14:paraId="692F2552" w14:textId="77777777" w:rsidR="0001459B" w:rsidRPr="009E4569" w:rsidRDefault="0001459B">
      <w:pPr>
        <w:rPr>
          <w:rFonts w:ascii="Helvetica Neue" w:eastAsia="Tahoma" w:hAnsi="Helvetica Neue" w:cs="Tahoma"/>
          <w:b/>
        </w:rPr>
      </w:pPr>
    </w:p>
    <w:p w14:paraId="00AE67BB" w14:textId="49BE60A4" w:rsidR="0001459B" w:rsidRPr="004734B3" w:rsidRDefault="004E0974">
      <w:pPr>
        <w:rPr>
          <w:rFonts w:ascii="Helvetica Neue" w:eastAsia="Tahoma" w:hAnsi="Helvetica Neue" w:cs="Tahoma"/>
          <w:b/>
        </w:rPr>
      </w:pPr>
      <w:r w:rsidRPr="009E4569">
        <w:rPr>
          <w:rFonts w:ascii="Helvetica Neue" w:hAnsi="Helvetica Neue"/>
        </w:rPr>
        <w:br w:type="page"/>
      </w:r>
    </w:p>
    <w:p w14:paraId="3DCE272F" w14:textId="77777777" w:rsidR="0001459B" w:rsidRPr="0080403F" w:rsidRDefault="0001459B">
      <w:pPr>
        <w:rPr>
          <w:rFonts w:ascii="Helvetica Neue" w:eastAsia="Helvetica Neue" w:hAnsi="Helvetica Neue" w:cs="Helvetica Neue"/>
        </w:rPr>
      </w:pPr>
    </w:p>
    <w:p w14:paraId="28C1FD09" w14:textId="77777777" w:rsidR="0001459B" w:rsidRPr="0080403F" w:rsidRDefault="0001459B">
      <w:pPr>
        <w:rPr>
          <w:rFonts w:ascii="Helvetica Neue" w:eastAsia="Helvetica Neue" w:hAnsi="Helvetica Neue" w:cs="Helvetica Neue"/>
        </w:rPr>
      </w:pPr>
    </w:p>
    <w:p w14:paraId="351501BC" w14:textId="77777777" w:rsidR="0001459B" w:rsidRPr="0080403F" w:rsidRDefault="004E0974">
      <w:pPr>
        <w:tabs>
          <w:tab w:val="left" w:pos="3621"/>
        </w:tabs>
        <w:rPr>
          <w:rFonts w:ascii="Helvetica Neue" w:eastAsia="Helvetica Neue" w:hAnsi="Helvetica Neue" w:cs="Helvetica Neue"/>
        </w:rPr>
      </w:pPr>
      <w:r w:rsidRPr="0080403F">
        <w:rPr>
          <w:rFonts w:ascii="Helvetica Neue" w:eastAsia="Helvetica Neue" w:hAnsi="Helvetica Neue" w:cs="Helvetica Neue"/>
        </w:rPr>
        <w:tab/>
      </w:r>
    </w:p>
    <w:sectPr w:rsidR="0001459B" w:rsidRPr="0080403F">
      <w:headerReference w:type="even" r:id="rId40"/>
      <w:headerReference w:type="default" r:id="rId41"/>
      <w:footerReference w:type="even" r:id="rId42"/>
      <w:footerReference w:type="default" r:id="rId43"/>
      <w:headerReference w:type="first" r:id="rId44"/>
      <w:footerReference w:type="first" r:id="rId45"/>
      <w:type w:val="continuous"/>
      <w:pgSz w:w="11906" w:h="16838"/>
      <w:pgMar w:top="963" w:right="566" w:bottom="720" w:left="708" w:header="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2175C2" w14:textId="77777777" w:rsidR="00B829AF" w:rsidRDefault="00B829AF">
      <w:pPr>
        <w:spacing w:after="0" w:line="240" w:lineRule="auto"/>
      </w:pPr>
      <w:r>
        <w:separator/>
      </w:r>
    </w:p>
  </w:endnote>
  <w:endnote w:type="continuationSeparator" w:id="0">
    <w:p w14:paraId="53FF30C2" w14:textId="77777777" w:rsidR="00B829AF" w:rsidRDefault="00B829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swiss"/>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943FFB" w14:textId="77777777" w:rsidR="00596766" w:rsidRDefault="00596766">
    <w:pPr>
      <w:pBdr>
        <w:top w:val="nil"/>
        <w:left w:val="nil"/>
        <w:bottom w:val="nil"/>
        <w:right w:val="nil"/>
        <w:between w:val="nil"/>
      </w:pBdr>
      <w:tabs>
        <w:tab w:val="center" w:pos="4680"/>
        <w:tab w:val="right" w:pos="9360"/>
      </w:tabs>
      <w:spacing w:after="0" w:line="240" w:lineRule="auto"/>
      <w:jc w:val="right"/>
      <w:rPr>
        <w:color w:val="000000"/>
      </w:rPr>
    </w:pPr>
  </w:p>
  <w:p w14:paraId="7B674723" w14:textId="77777777" w:rsidR="00596766" w:rsidRDefault="00596766">
    <w:pPr>
      <w:pBdr>
        <w:top w:val="nil"/>
        <w:left w:val="nil"/>
        <w:bottom w:val="nil"/>
        <w:right w:val="nil"/>
        <w:between w:val="nil"/>
      </w:pBdr>
      <w:tabs>
        <w:tab w:val="center" w:pos="4680"/>
        <w:tab w:val="right" w:pos="9360"/>
      </w:tabs>
      <w:spacing w:after="0" w:line="240" w:lineRule="auto"/>
      <w:ind w:right="360"/>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601077"/>
      <w:docPartObj>
        <w:docPartGallery w:val="Page Numbers (Bottom of Page)"/>
        <w:docPartUnique/>
      </w:docPartObj>
    </w:sdtPr>
    <w:sdtEndPr>
      <w:rPr>
        <w:noProof/>
      </w:rPr>
    </w:sdtEndPr>
    <w:sdtContent>
      <w:p w14:paraId="23940B3E" w14:textId="0E280741" w:rsidR="00596766" w:rsidRDefault="00596766">
        <w:pPr>
          <w:pStyle w:val="Footer"/>
          <w:jc w:val="right"/>
        </w:pPr>
        <w:r>
          <w:fldChar w:fldCharType="begin"/>
        </w:r>
        <w:r>
          <w:instrText xml:space="preserve"> PAGE   \* MERGEFORMAT </w:instrText>
        </w:r>
        <w:r>
          <w:fldChar w:fldCharType="separate"/>
        </w:r>
        <w:r w:rsidR="00A93CAD">
          <w:rPr>
            <w:noProof/>
          </w:rPr>
          <w:t>5</w:t>
        </w:r>
        <w:r>
          <w:rPr>
            <w:noProof/>
          </w:rPr>
          <w:fldChar w:fldCharType="end"/>
        </w:r>
      </w:p>
    </w:sdtContent>
  </w:sdt>
  <w:p w14:paraId="395F7A5D" w14:textId="4FEBC93D" w:rsidR="00596766" w:rsidRDefault="00596766">
    <w:pPr>
      <w:pBdr>
        <w:top w:val="nil"/>
        <w:left w:val="nil"/>
        <w:bottom w:val="nil"/>
        <w:right w:val="nil"/>
        <w:between w:val="nil"/>
      </w:pBdr>
      <w:ind w:right="360"/>
      <w:rPr>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90B72B" w14:textId="77777777" w:rsidR="00596766" w:rsidRDefault="0059676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07B206" w14:textId="77777777" w:rsidR="00B829AF" w:rsidRDefault="00B829AF">
      <w:pPr>
        <w:spacing w:after="0" w:line="240" w:lineRule="auto"/>
      </w:pPr>
      <w:r>
        <w:separator/>
      </w:r>
    </w:p>
  </w:footnote>
  <w:footnote w:type="continuationSeparator" w:id="0">
    <w:p w14:paraId="02AA54D8" w14:textId="77777777" w:rsidR="00B829AF" w:rsidRDefault="00B829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CB07A9" w14:textId="77777777" w:rsidR="00596766" w:rsidRDefault="00596766">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BDF1F6" w14:textId="77777777" w:rsidR="00596766" w:rsidRDefault="00596766">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29788A" w14:textId="77777777" w:rsidR="00596766" w:rsidRDefault="00596766">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25C6E"/>
    <w:multiLevelType w:val="multilevel"/>
    <w:tmpl w:val="438826AC"/>
    <w:lvl w:ilvl="0">
      <w:start w:val="1"/>
      <w:numFmt w:val="decimal"/>
      <w:lvlText w:val="1.%1"/>
      <w:lvlJc w:val="left"/>
      <w:pPr>
        <w:ind w:left="720" w:hanging="360"/>
      </w:pPr>
      <w:rPr>
        <w:u w:val="none"/>
      </w:rPr>
    </w:lvl>
    <w:lvl w:ilvl="1">
      <w:start w:val="1"/>
      <w:numFmt w:val="decimal"/>
      <w:lvlText w:val="3.4.%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42531A1"/>
    <w:multiLevelType w:val="multilevel"/>
    <w:tmpl w:val="71C4EE70"/>
    <w:lvl w:ilvl="0">
      <w:start w:val="1"/>
      <w:numFmt w:val="decimal"/>
      <w:lvlText w:val="5.%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15:restartNumberingAfterBreak="0">
    <w:nsid w:val="056B19AF"/>
    <w:multiLevelType w:val="multilevel"/>
    <w:tmpl w:val="ED881E30"/>
    <w:lvl w:ilvl="0">
      <w:start w:val="1"/>
      <w:numFmt w:val="decimal"/>
      <w:lvlText w:val="1.%1"/>
      <w:lvlJc w:val="left"/>
      <w:pPr>
        <w:ind w:left="720" w:hanging="360"/>
      </w:pPr>
      <w:rPr>
        <w:u w:val="none"/>
      </w:rPr>
    </w:lvl>
    <w:lvl w:ilvl="1">
      <w:start w:val="1"/>
      <w:numFmt w:val="decimal"/>
      <w:lvlText w:val="11.5.%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6173D3B"/>
    <w:multiLevelType w:val="multilevel"/>
    <w:tmpl w:val="A6B62E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64A723E"/>
    <w:multiLevelType w:val="multilevel"/>
    <w:tmpl w:val="072A187A"/>
    <w:lvl w:ilvl="0">
      <w:start w:val="1"/>
      <w:numFmt w:val="decimal"/>
      <w:lvlText w:val="13.%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15:restartNumberingAfterBreak="0">
    <w:nsid w:val="083A4128"/>
    <w:multiLevelType w:val="multilevel"/>
    <w:tmpl w:val="A508D392"/>
    <w:lvl w:ilvl="0">
      <w:start w:val="1"/>
      <w:numFmt w:val="decimal"/>
      <w:lvlText w:val="18.%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15:restartNumberingAfterBreak="0">
    <w:nsid w:val="084A338B"/>
    <w:multiLevelType w:val="multilevel"/>
    <w:tmpl w:val="3F086A42"/>
    <w:lvl w:ilvl="0">
      <w:start w:val="1"/>
      <w:numFmt w:val="decimal"/>
      <w:lvlText w:val="1.%1"/>
      <w:lvlJc w:val="left"/>
      <w:pPr>
        <w:ind w:left="720" w:hanging="360"/>
      </w:pPr>
      <w:rPr>
        <w:u w:val="none"/>
      </w:rPr>
    </w:lvl>
    <w:lvl w:ilvl="1">
      <w:start w:val="1"/>
      <w:numFmt w:val="decimal"/>
      <w:lvlText w:val="11.3.%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BD81CE5"/>
    <w:multiLevelType w:val="multilevel"/>
    <w:tmpl w:val="487E64A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0C1354F7"/>
    <w:multiLevelType w:val="multilevel"/>
    <w:tmpl w:val="BD9EE954"/>
    <w:lvl w:ilvl="0">
      <w:start w:val="1"/>
      <w:numFmt w:val="decimal"/>
      <w:lvlText w:val="31.%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0C9B46EA"/>
    <w:multiLevelType w:val="multilevel"/>
    <w:tmpl w:val="7326D764"/>
    <w:lvl w:ilvl="0">
      <w:start w:val="1"/>
      <w:numFmt w:val="bullet"/>
      <w:lvlText w:val="●"/>
      <w:lvlJc w:val="left"/>
      <w:pPr>
        <w:ind w:left="720" w:firstLine="1080"/>
      </w:pPr>
      <w:rPr>
        <w:rFonts w:ascii="Arial" w:eastAsia="Arial" w:hAnsi="Arial" w:cs="Arial"/>
        <w:u w:val="none"/>
        <w:vertAlign w:val="baseline"/>
      </w:rPr>
    </w:lvl>
    <w:lvl w:ilvl="1">
      <w:start w:val="1"/>
      <w:numFmt w:val="bullet"/>
      <w:lvlText w:val="•"/>
      <w:lvlJc w:val="left"/>
      <w:pPr>
        <w:ind w:left="1440" w:firstLine="2520"/>
      </w:pPr>
      <w:rPr>
        <w:rFonts w:ascii="Arial" w:eastAsia="Arial" w:hAnsi="Arial" w:cs="Arial"/>
        <w:u w:val="none"/>
        <w:vertAlign w:val="baseline"/>
      </w:rPr>
    </w:lvl>
    <w:lvl w:ilvl="2">
      <w:start w:val="1"/>
      <w:numFmt w:val="bullet"/>
      <w:lvlText w:val="■"/>
      <w:lvlJc w:val="left"/>
      <w:pPr>
        <w:ind w:left="2160" w:firstLine="3960"/>
      </w:pPr>
      <w:rPr>
        <w:rFonts w:ascii="Arial" w:eastAsia="Arial" w:hAnsi="Arial" w:cs="Arial"/>
        <w:u w:val="none"/>
        <w:vertAlign w:val="baseline"/>
      </w:rPr>
    </w:lvl>
    <w:lvl w:ilvl="3">
      <w:start w:val="1"/>
      <w:numFmt w:val="bullet"/>
      <w:lvlText w:val="●"/>
      <w:lvlJc w:val="left"/>
      <w:pPr>
        <w:ind w:left="2880" w:firstLine="5400"/>
      </w:pPr>
      <w:rPr>
        <w:rFonts w:ascii="Arial" w:eastAsia="Arial" w:hAnsi="Arial" w:cs="Arial"/>
        <w:u w:val="none"/>
        <w:vertAlign w:val="baseline"/>
      </w:rPr>
    </w:lvl>
    <w:lvl w:ilvl="4">
      <w:start w:val="1"/>
      <w:numFmt w:val="bullet"/>
      <w:lvlText w:val="•"/>
      <w:lvlJc w:val="left"/>
      <w:pPr>
        <w:ind w:left="3600" w:firstLine="6840"/>
      </w:pPr>
      <w:rPr>
        <w:rFonts w:ascii="Arial" w:eastAsia="Arial" w:hAnsi="Arial" w:cs="Arial"/>
        <w:u w:val="none"/>
        <w:vertAlign w:val="baseline"/>
      </w:rPr>
    </w:lvl>
    <w:lvl w:ilvl="5">
      <w:start w:val="1"/>
      <w:numFmt w:val="bullet"/>
      <w:lvlText w:val="■"/>
      <w:lvlJc w:val="left"/>
      <w:pPr>
        <w:ind w:left="4320" w:firstLine="8280"/>
      </w:pPr>
      <w:rPr>
        <w:rFonts w:ascii="Arial" w:eastAsia="Arial" w:hAnsi="Arial" w:cs="Arial"/>
        <w:u w:val="none"/>
        <w:vertAlign w:val="baseline"/>
      </w:rPr>
    </w:lvl>
    <w:lvl w:ilvl="6">
      <w:start w:val="1"/>
      <w:numFmt w:val="bullet"/>
      <w:lvlText w:val="●"/>
      <w:lvlJc w:val="left"/>
      <w:pPr>
        <w:ind w:left="5040" w:firstLine="9720"/>
      </w:pPr>
      <w:rPr>
        <w:rFonts w:ascii="Arial" w:eastAsia="Arial" w:hAnsi="Arial" w:cs="Arial"/>
        <w:u w:val="none"/>
        <w:vertAlign w:val="baseline"/>
      </w:rPr>
    </w:lvl>
    <w:lvl w:ilvl="7">
      <w:start w:val="1"/>
      <w:numFmt w:val="bullet"/>
      <w:lvlText w:val="•"/>
      <w:lvlJc w:val="left"/>
      <w:pPr>
        <w:ind w:left="5760" w:firstLine="11160"/>
      </w:pPr>
      <w:rPr>
        <w:rFonts w:ascii="Arial" w:eastAsia="Arial" w:hAnsi="Arial" w:cs="Arial"/>
        <w:u w:val="none"/>
        <w:vertAlign w:val="baseline"/>
      </w:rPr>
    </w:lvl>
    <w:lvl w:ilvl="8">
      <w:start w:val="1"/>
      <w:numFmt w:val="bullet"/>
      <w:lvlText w:val="■"/>
      <w:lvlJc w:val="left"/>
      <w:pPr>
        <w:ind w:left="6480" w:firstLine="12600"/>
      </w:pPr>
      <w:rPr>
        <w:rFonts w:ascii="Arial" w:eastAsia="Arial" w:hAnsi="Arial" w:cs="Arial"/>
        <w:u w:val="none"/>
        <w:vertAlign w:val="baseline"/>
      </w:rPr>
    </w:lvl>
  </w:abstractNum>
  <w:abstractNum w:abstractNumId="10" w15:restartNumberingAfterBreak="0">
    <w:nsid w:val="0E1E521E"/>
    <w:multiLevelType w:val="multilevel"/>
    <w:tmpl w:val="43AA30DE"/>
    <w:lvl w:ilvl="0">
      <w:start w:val="1"/>
      <w:numFmt w:val="decimal"/>
      <w:lvlText w:val="%1."/>
      <w:lvlJc w:val="left"/>
      <w:pPr>
        <w:ind w:left="720" w:hanging="360"/>
      </w:pPr>
      <w:rPr>
        <w:u w:val="none"/>
      </w:rPr>
    </w:lvl>
    <w:lvl w:ilvl="1">
      <w:start w:val="1"/>
      <w:numFmt w:val="decimal"/>
      <w:lvlText w:val="6.%2"/>
      <w:lvlJc w:val="left"/>
      <w:pPr>
        <w:ind w:left="1440" w:hanging="360"/>
      </w:pPr>
      <w:rPr>
        <w:u w:val="none"/>
      </w:rPr>
    </w:lvl>
    <w:lvl w:ilvl="2">
      <w:start w:val="1"/>
      <w:numFmt w:val="decimal"/>
      <w:lvlText w:val="3.4.%3"/>
      <w:lvlJc w:val="left"/>
      <w:pPr>
        <w:ind w:left="2160" w:hanging="360"/>
      </w:pPr>
      <w:rPr>
        <w:u w:val="none"/>
      </w:rPr>
    </w:lvl>
    <w:lvl w:ilvl="3">
      <w:start w:val="1"/>
      <w:numFmt w:val="decimal"/>
      <w:lvlText w:val="28.%4"/>
      <w:lvlJc w:val="left"/>
      <w:pPr>
        <w:ind w:left="2880" w:hanging="360"/>
      </w:pPr>
      <w:rPr>
        <w:u w:val="none"/>
      </w:rPr>
    </w:lvl>
    <w:lvl w:ilvl="4">
      <w:start w:val="1"/>
      <w:numFmt w:val="lowerLetter"/>
      <w:lvlText w:val="28.%5"/>
      <w:lvlJc w:val="left"/>
      <w:pPr>
        <w:ind w:left="3600" w:hanging="360"/>
      </w:pPr>
      <w:rPr>
        <w:u w:val="none"/>
      </w:rPr>
    </w:lvl>
    <w:lvl w:ilvl="5">
      <w:start w:val="1"/>
      <w:numFmt w:val="lowerRoman"/>
      <w:lvlText w:val="28.%6"/>
      <w:lvlJc w:val="right"/>
      <w:pPr>
        <w:ind w:left="4320" w:hanging="360"/>
      </w:pPr>
      <w:rPr>
        <w:u w:val="none"/>
      </w:rPr>
    </w:lvl>
    <w:lvl w:ilvl="6">
      <w:start w:val="1"/>
      <w:numFmt w:val="decimal"/>
      <w:lvlText w:val="28.%7"/>
      <w:lvlJc w:val="left"/>
      <w:pPr>
        <w:ind w:left="5040" w:hanging="360"/>
      </w:pPr>
      <w:rPr>
        <w:u w:val="none"/>
      </w:rPr>
    </w:lvl>
    <w:lvl w:ilvl="7">
      <w:start w:val="1"/>
      <w:numFmt w:val="lowerLetter"/>
      <w:lvlText w:val="28.%8"/>
      <w:lvlJc w:val="left"/>
      <w:pPr>
        <w:ind w:left="5760" w:hanging="360"/>
      </w:pPr>
      <w:rPr>
        <w:u w:val="none"/>
      </w:rPr>
    </w:lvl>
    <w:lvl w:ilvl="8">
      <w:start w:val="1"/>
      <w:numFmt w:val="lowerRoman"/>
      <w:lvlText w:val="28.%9"/>
      <w:lvlJc w:val="right"/>
      <w:pPr>
        <w:ind w:left="6480" w:hanging="360"/>
      </w:pPr>
      <w:rPr>
        <w:u w:val="none"/>
      </w:rPr>
    </w:lvl>
  </w:abstractNum>
  <w:abstractNum w:abstractNumId="11" w15:restartNumberingAfterBreak="0">
    <w:nsid w:val="0FDC234C"/>
    <w:multiLevelType w:val="multilevel"/>
    <w:tmpl w:val="99E20A84"/>
    <w:lvl w:ilvl="0">
      <w:start w:val="1"/>
      <w:numFmt w:val="decimal"/>
      <w:lvlText w:val="1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15:restartNumberingAfterBreak="0">
    <w:nsid w:val="1030477F"/>
    <w:multiLevelType w:val="multilevel"/>
    <w:tmpl w:val="0EC87FDC"/>
    <w:lvl w:ilvl="0">
      <w:start w:val="1"/>
      <w:numFmt w:val="decimal"/>
      <w:lvlText w:val="20.%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15:restartNumberingAfterBreak="0">
    <w:nsid w:val="1063556B"/>
    <w:multiLevelType w:val="multilevel"/>
    <w:tmpl w:val="43B02B6A"/>
    <w:lvl w:ilvl="0">
      <w:start w:val="1"/>
      <w:numFmt w:val="decimal"/>
      <w:lvlText w:val="1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4" w15:restartNumberingAfterBreak="0">
    <w:nsid w:val="12230DBE"/>
    <w:multiLevelType w:val="multilevel"/>
    <w:tmpl w:val="A33E0CF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15:restartNumberingAfterBreak="0">
    <w:nsid w:val="16FD10D7"/>
    <w:multiLevelType w:val="multilevel"/>
    <w:tmpl w:val="8904E340"/>
    <w:lvl w:ilvl="0">
      <w:start w:val="1"/>
      <w:numFmt w:val="decimal"/>
      <w:lvlText w:val="24.%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15:restartNumberingAfterBreak="0">
    <w:nsid w:val="177A4AB2"/>
    <w:multiLevelType w:val="hybridMultilevel"/>
    <w:tmpl w:val="8AB48E9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17FF35B4"/>
    <w:multiLevelType w:val="multilevel"/>
    <w:tmpl w:val="018A7F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15:restartNumberingAfterBreak="0">
    <w:nsid w:val="197F46F3"/>
    <w:multiLevelType w:val="multilevel"/>
    <w:tmpl w:val="3B626B6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1D3240B6"/>
    <w:multiLevelType w:val="multilevel"/>
    <w:tmpl w:val="A8925FC6"/>
    <w:lvl w:ilvl="0">
      <w:start w:val="1"/>
      <w:numFmt w:val="decimal"/>
      <w:lvlText w:val="7.%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0" w15:restartNumberingAfterBreak="0">
    <w:nsid w:val="1E2475C4"/>
    <w:multiLevelType w:val="multilevel"/>
    <w:tmpl w:val="3FECC78A"/>
    <w:lvl w:ilvl="0">
      <w:start w:val="1"/>
      <w:numFmt w:val="decimal"/>
      <w:lvlText w:val="%1."/>
      <w:lvlJc w:val="left"/>
      <w:pPr>
        <w:ind w:left="720" w:hanging="360"/>
      </w:pPr>
      <w:rPr>
        <w:u w:val="none"/>
      </w:rPr>
    </w:lvl>
    <w:lvl w:ilvl="1">
      <w:start w:val="1"/>
      <w:numFmt w:val="decimal"/>
      <w:lvlText w:val="5.%2"/>
      <w:lvlJc w:val="left"/>
      <w:pPr>
        <w:ind w:left="1440" w:hanging="360"/>
      </w:pPr>
      <w:rPr>
        <w:u w:val="none"/>
      </w:rPr>
    </w:lvl>
    <w:lvl w:ilvl="2">
      <w:start w:val="1"/>
      <w:numFmt w:val="decimal"/>
      <w:lvlText w:val="3.4.%3"/>
      <w:lvlJc w:val="left"/>
      <w:pPr>
        <w:ind w:left="2160" w:hanging="360"/>
      </w:pPr>
      <w:rPr>
        <w:u w:val="none"/>
      </w:rPr>
    </w:lvl>
    <w:lvl w:ilvl="3">
      <w:start w:val="1"/>
      <w:numFmt w:val="decimal"/>
      <w:lvlText w:val="28.%4"/>
      <w:lvlJc w:val="left"/>
      <w:pPr>
        <w:ind w:left="2880" w:hanging="360"/>
      </w:pPr>
      <w:rPr>
        <w:u w:val="none"/>
      </w:rPr>
    </w:lvl>
    <w:lvl w:ilvl="4">
      <w:start w:val="1"/>
      <w:numFmt w:val="lowerLetter"/>
      <w:lvlText w:val="28.%5"/>
      <w:lvlJc w:val="left"/>
      <w:pPr>
        <w:ind w:left="3600" w:hanging="360"/>
      </w:pPr>
      <w:rPr>
        <w:u w:val="none"/>
      </w:rPr>
    </w:lvl>
    <w:lvl w:ilvl="5">
      <w:start w:val="1"/>
      <w:numFmt w:val="lowerRoman"/>
      <w:lvlText w:val="28.%6"/>
      <w:lvlJc w:val="right"/>
      <w:pPr>
        <w:ind w:left="4320" w:hanging="360"/>
      </w:pPr>
      <w:rPr>
        <w:u w:val="none"/>
      </w:rPr>
    </w:lvl>
    <w:lvl w:ilvl="6">
      <w:start w:val="1"/>
      <w:numFmt w:val="decimal"/>
      <w:lvlText w:val="28.%7"/>
      <w:lvlJc w:val="left"/>
      <w:pPr>
        <w:ind w:left="5040" w:hanging="360"/>
      </w:pPr>
      <w:rPr>
        <w:u w:val="none"/>
      </w:rPr>
    </w:lvl>
    <w:lvl w:ilvl="7">
      <w:start w:val="1"/>
      <w:numFmt w:val="lowerLetter"/>
      <w:lvlText w:val="28.%8"/>
      <w:lvlJc w:val="left"/>
      <w:pPr>
        <w:ind w:left="5760" w:hanging="360"/>
      </w:pPr>
      <w:rPr>
        <w:u w:val="none"/>
      </w:rPr>
    </w:lvl>
    <w:lvl w:ilvl="8">
      <w:start w:val="1"/>
      <w:numFmt w:val="lowerRoman"/>
      <w:lvlText w:val="28.%9"/>
      <w:lvlJc w:val="right"/>
      <w:pPr>
        <w:ind w:left="6480" w:hanging="360"/>
      </w:pPr>
      <w:rPr>
        <w:u w:val="none"/>
      </w:rPr>
    </w:lvl>
  </w:abstractNum>
  <w:abstractNum w:abstractNumId="21" w15:restartNumberingAfterBreak="0">
    <w:nsid w:val="1E832D9F"/>
    <w:multiLevelType w:val="multilevel"/>
    <w:tmpl w:val="DB02566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15:restartNumberingAfterBreak="0">
    <w:nsid w:val="1E9C0197"/>
    <w:multiLevelType w:val="multilevel"/>
    <w:tmpl w:val="7A80F492"/>
    <w:lvl w:ilvl="0">
      <w:start w:val="1"/>
      <w:numFmt w:val="decimal"/>
      <w:lvlText w:val="%1."/>
      <w:lvlJc w:val="left"/>
      <w:pPr>
        <w:ind w:left="720" w:hanging="360"/>
      </w:pPr>
      <w:rPr>
        <w:u w:val="none"/>
      </w:rPr>
    </w:lvl>
    <w:lvl w:ilvl="1">
      <w:start w:val="1"/>
      <w:numFmt w:val="decimal"/>
      <w:lvlText w:val="4.%2"/>
      <w:lvlJc w:val="left"/>
      <w:pPr>
        <w:ind w:left="1440" w:hanging="360"/>
      </w:pPr>
      <w:rPr>
        <w:u w:val="none"/>
      </w:rPr>
    </w:lvl>
    <w:lvl w:ilvl="2">
      <w:start w:val="1"/>
      <w:numFmt w:val="decimal"/>
      <w:lvlText w:val="3.4.%3"/>
      <w:lvlJc w:val="left"/>
      <w:pPr>
        <w:ind w:left="2160" w:hanging="360"/>
      </w:pPr>
      <w:rPr>
        <w:u w:val="none"/>
      </w:rPr>
    </w:lvl>
    <w:lvl w:ilvl="3">
      <w:start w:val="1"/>
      <w:numFmt w:val="decimal"/>
      <w:lvlText w:val="28.%4"/>
      <w:lvlJc w:val="left"/>
      <w:pPr>
        <w:ind w:left="2880" w:hanging="360"/>
      </w:pPr>
      <w:rPr>
        <w:u w:val="none"/>
      </w:rPr>
    </w:lvl>
    <w:lvl w:ilvl="4">
      <w:start w:val="1"/>
      <w:numFmt w:val="lowerLetter"/>
      <w:lvlText w:val="28.%5"/>
      <w:lvlJc w:val="left"/>
      <w:pPr>
        <w:ind w:left="3600" w:hanging="360"/>
      </w:pPr>
      <w:rPr>
        <w:u w:val="none"/>
      </w:rPr>
    </w:lvl>
    <w:lvl w:ilvl="5">
      <w:start w:val="1"/>
      <w:numFmt w:val="lowerRoman"/>
      <w:lvlText w:val="28.%6"/>
      <w:lvlJc w:val="right"/>
      <w:pPr>
        <w:ind w:left="4320" w:hanging="360"/>
      </w:pPr>
      <w:rPr>
        <w:u w:val="none"/>
      </w:rPr>
    </w:lvl>
    <w:lvl w:ilvl="6">
      <w:start w:val="1"/>
      <w:numFmt w:val="decimal"/>
      <w:lvlText w:val="28.%7"/>
      <w:lvlJc w:val="left"/>
      <w:pPr>
        <w:ind w:left="5040" w:hanging="360"/>
      </w:pPr>
      <w:rPr>
        <w:u w:val="none"/>
      </w:rPr>
    </w:lvl>
    <w:lvl w:ilvl="7">
      <w:start w:val="1"/>
      <w:numFmt w:val="lowerLetter"/>
      <w:lvlText w:val="28.%8"/>
      <w:lvlJc w:val="left"/>
      <w:pPr>
        <w:ind w:left="5760" w:hanging="360"/>
      </w:pPr>
      <w:rPr>
        <w:u w:val="none"/>
      </w:rPr>
    </w:lvl>
    <w:lvl w:ilvl="8">
      <w:start w:val="1"/>
      <w:numFmt w:val="lowerRoman"/>
      <w:lvlText w:val="28.%9"/>
      <w:lvlJc w:val="right"/>
      <w:pPr>
        <w:ind w:left="6480" w:hanging="360"/>
      </w:pPr>
      <w:rPr>
        <w:u w:val="none"/>
      </w:rPr>
    </w:lvl>
  </w:abstractNum>
  <w:abstractNum w:abstractNumId="23" w15:restartNumberingAfterBreak="0">
    <w:nsid w:val="1ECE7529"/>
    <w:multiLevelType w:val="multilevel"/>
    <w:tmpl w:val="DBD8A580"/>
    <w:lvl w:ilvl="0">
      <w:start w:val="1"/>
      <w:numFmt w:val="decimal"/>
      <w:lvlText w:val="30.%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4" w15:restartNumberingAfterBreak="0">
    <w:nsid w:val="202A2D1A"/>
    <w:multiLevelType w:val="multilevel"/>
    <w:tmpl w:val="F8F21C76"/>
    <w:lvl w:ilvl="0">
      <w:start w:val="1"/>
      <w:numFmt w:val="decimal"/>
      <w:lvlText w:val="29.%1"/>
      <w:lvlJc w:val="left"/>
      <w:pPr>
        <w:ind w:left="720" w:firstLine="360"/>
      </w:pPr>
      <w:rPr>
        <w:u w:val="none"/>
      </w:rPr>
    </w:lvl>
    <w:lvl w:ilvl="1">
      <w:start w:val="1"/>
      <w:numFmt w:val="bullet"/>
      <w:lvlText w:val="28.●"/>
      <w:lvlJc w:val="left"/>
      <w:pPr>
        <w:ind w:left="1440" w:firstLine="1080"/>
      </w:pPr>
      <w:rPr>
        <w:u w:val="none"/>
      </w:rPr>
    </w:lvl>
    <w:lvl w:ilvl="2">
      <w:start w:val="1"/>
      <w:numFmt w:val="lowerRoman"/>
      <w:lvlText w:val="28.%3"/>
      <w:lvlJc w:val="right"/>
      <w:pPr>
        <w:ind w:left="2160" w:firstLine="1800"/>
      </w:pPr>
      <w:rPr>
        <w:u w:val="none"/>
      </w:rPr>
    </w:lvl>
    <w:lvl w:ilvl="3">
      <w:start w:val="1"/>
      <w:numFmt w:val="decimal"/>
      <w:lvlText w:val="28.%4"/>
      <w:lvlJc w:val="left"/>
      <w:pPr>
        <w:ind w:left="2880" w:firstLine="2520"/>
      </w:pPr>
      <w:rPr>
        <w:u w:val="none"/>
      </w:rPr>
    </w:lvl>
    <w:lvl w:ilvl="4">
      <w:start w:val="1"/>
      <w:numFmt w:val="lowerLetter"/>
      <w:lvlText w:val="28.%5"/>
      <w:lvlJc w:val="left"/>
      <w:pPr>
        <w:ind w:left="3600" w:firstLine="3240"/>
      </w:pPr>
      <w:rPr>
        <w:u w:val="none"/>
      </w:rPr>
    </w:lvl>
    <w:lvl w:ilvl="5">
      <w:start w:val="1"/>
      <w:numFmt w:val="lowerRoman"/>
      <w:lvlText w:val="28.%6"/>
      <w:lvlJc w:val="right"/>
      <w:pPr>
        <w:ind w:left="4320" w:firstLine="3960"/>
      </w:pPr>
      <w:rPr>
        <w:u w:val="none"/>
      </w:rPr>
    </w:lvl>
    <w:lvl w:ilvl="6">
      <w:start w:val="1"/>
      <w:numFmt w:val="decimal"/>
      <w:lvlText w:val="28.%7"/>
      <w:lvlJc w:val="left"/>
      <w:pPr>
        <w:ind w:left="5040" w:firstLine="4680"/>
      </w:pPr>
      <w:rPr>
        <w:u w:val="none"/>
      </w:rPr>
    </w:lvl>
    <w:lvl w:ilvl="7">
      <w:start w:val="1"/>
      <w:numFmt w:val="lowerLetter"/>
      <w:lvlText w:val="28.%8"/>
      <w:lvlJc w:val="left"/>
      <w:pPr>
        <w:ind w:left="5760" w:firstLine="5400"/>
      </w:pPr>
      <w:rPr>
        <w:u w:val="none"/>
      </w:rPr>
    </w:lvl>
    <w:lvl w:ilvl="8">
      <w:start w:val="1"/>
      <w:numFmt w:val="lowerRoman"/>
      <w:lvlText w:val="28.%9"/>
      <w:lvlJc w:val="right"/>
      <w:pPr>
        <w:ind w:left="6480" w:firstLine="6120"/>
      </w:pPr>
      <w:rPr>
        <w:u w:val="none"/>
      </w:rPr>
    </w:lvl>
  </w:abstractNum>
  <w:abstractNum w:abstractNumId="25" w15:restartNumberingAfterBreak="0">
    <w:nsid w:val="202D1B9A"/>
    <w:multiLevelType w:val="multilevel"/>
    <w:tmpl w:val="34C84444"/>
    <w:lvl w:ilvl="0">
      <w:start w:val="1"/>
      <w:numFmt w:val="decimal"/>
      <w:lvlText w:val="9.%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6" w15:restartNumberingAfterBreak="0">
    <w:nsid w:val="22293A7C"/>
    <w:multiLevelType w:val="multilevel"/>
    <w:tmpl w:val="BB72AA0C"/>
    <w:lvl w:ilvl="0">
      <w:start w:val="1"/>
      <w:numFmt w:val="decimal"/>
      <w:lvlText w:val="19.%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7" w15:restartNumberingAfterBreak="0">
    <w:nsid w:val="22567772"/>
    <w:multiLevelType w:val="multilevel"/>
    <w:tmpl w:val="316C769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15:restartNumberingAfterBreak="0">
    <w:nsid w:val="2275116D"/>
    <w:multiLevelType w:val="multilevel"/>
    <w:tmpl w:val="7E3AF7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15:restartNumberingAfterBreak="0">
    <w:nsid w:val="22D03180"/>
    <w:multiLevelType w:val="multilevel"/>
    <w:tmpl w:val="84E850F2"/>
    <w:lvl w:ilvl="0">
      <w:start w:val="1"/>
      <w:numFmt w:val="decimal"/>
      <w:lvlText w:val="10.%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0" w15:restartNumberingAfterBreak="0">
    <w:nsid w:val="247440D2"/>
    <w:multiLevelType w:val="multilevel"/>
    <w:tmpl w:val="D9B48362"/>
    <w:lvl w:ilvl="0">
      <w:start w:val="1"/>
      <w:numFmt w:val="upperLetter"/>
      <w:lvlText w:val="(%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1" w15:restartNumberingAfterBreak="0">
    <w:nsid w:val="24C266A7"/>
    <w:multiLevelType w:val="multilevel"/>
    <w:tmpl w:val="BC2C9064"/>
    <w:lvl w:ilvl="0">
      <w:start w:val="1"/>
      <w:numFmt w:val="decimal"/>
      <w:lvlText w:val="%1"/>
      <w:lvlJc w:val="left"/>
      <w:pPr>
        <w:ind w:left="1134" w:firstLine="0"/>
      </w:pPr>
      <w:rPr>
        <w:b/>
        <w:vertAlign w:val="baseline"/>
      </w:rPr>
    </w:lvl>
    <w:lvl w:ilvl="1">
      <w:start w:val="1"/>
      <w:numFmt w:val="decimal"/>
      <w:lvlText w:val="CO-%1.%2"/>
      <w:lvlJc w:val="left"/>
      <w:pPr>
        <w:ind w:left="1134" w:firstLine="0"/>
      </w:pPr>
      <w:rPr>
        <w:b w:val="0"/>
        <w:u w:val="none"/>
        <w:vertAlign w:val="baseline"/>
      </w:rPr>
    </w:lvl>
    <w:lvl w:ilvl="2">
      <w:start w:val="1"/>
      <w:numFmt w:val="bullet"/>
      <w:lvlText w:val="●"/>
      <w:lvlJc w:val="left"/>
      <w:pPr>
        <w:ind w:left="1542" w:firstLine="1134"/>
      </w:pPr>
      <w:rPr>
        <w:rFonts w:ascii="Arial" w:eastAsia="Arial" w:hAnsi="Arial" w:cs="Arial"/>
        <w:color w:val="000000"/>
        <w:vertAlign w:val="baseline"/>
      </w:rPr>
    </w:lvl>
    <w:lvl w:ilvl="3">
      <w:start w:val="1"/>
      <w:numFmt w:val="decimal"/>
      <w:lvlText w:val="CO-%1.%2.●.%4"/>
      <w:lvlJc w:val="left"/>
      <w:pPr>
        <w:ind w:left="3572" w:firstLine="2325"/>
      </w:pPr>
      <w:rPr>
        <w:vertAlign w:val="baseline"/>
      </w:rPr>
    </w:lvl>
    <w:lvl w:ilvl="4">
      <w:start w:val="1"/>
      <w:numFmt w:val="decimal"/>
      <w:lvlText w:val="CO-%1.%2.●.%4.%5"/>
      <w:lvlJc w:val="left"/>
      <w:pPr>
        <w:ind w:left="3600" w:firstLine="10440"/>
      </w:pPr>
      <w:rPr>
        <w:vertAlign w:val="baseline"/>
      </w:rPr>
    </w:lvl>
    <w:lvl w:ilvl="5">
      <w:start w:val="1"/>
      <w:numFmt w:val="decimal"/>
      <w:lvlText w:val="CO- %1.%2.●.%4.%5.%6"/>
      <w:lvlJc w:val="left"/>
      <w:pPr>
        <w:ind w:left="4320" w:firstLine="12780"/>
      </w:pPr>
      <w:rPr>
        <w:vertAlign w:val="baseline"/>
      </w:rPr>
    </w:lvl>
    <w:lvl w:ilvl="6">
      <w:start w:val="1"/>
      <w:numFmt w:val="lowerLetter"/>
      <w:lvlText w:val="%7."/>
      <w:lvlJc w:val="left"/>
      <w:pPr>
        <w:ind w:left="5040" w:firstLine="14760"/>
      </w:pPr>
      <w:rPr>
        <w:vertAlign w:val="baseline"/>
      </w:rPr>
    </w:lvl>
    <w:lvl w:ilvl="7">
      <w:start w:val="1"/>
      <w:numFmt w:val="lowerRoman"/>
      <w:lvlText w:val="%8."/>
      <w:lvlJc w:val="left"/>
      <w:pPr>
        <w:ind w:left="5760" w:firstLine="16920"/>
      </w:pPr>
      <w:rPr>
        <w:vertAlign w:val="baseline"/>
      </w:rPr>
    </w:lvl>
    <w:lvl w:ilvl="8">
      <w:start w:val="1"/>
      <w:numFmt w:val="lowerRoman"/>
      <w:lvlText w:val="%9."/>
      <w:lvlJc w:val="left"/>
      <w:pPr>
        <w:ind w:left="6480" w:firstLine="19260"/>
      </w:pPr>
      <w:rPr>
        <w:vertAlign w:val="baseline"/>
      </w:rPr>
    </w:lvl>
  </w:abstractNum>
  <w:abstractNum w:abstractNumId="32" w15:restartNumberingAfterBreak="0">
    <w:nsid w:val="25531D15"/>
    <w:multiLevelType w:val="multilevel"/>
    <w:tmpl w:val="A9D83EF4"/>
    <w:lvl w:ilvl="0">
      <w:start w:val="1"/>
      <w:numFmt w:val="decimal"/>
      <w:lvlText w:val="2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3" w15:restartNumberingAfterBreak="0">
    <w:nsid w:val="25B3754C"/>
    <w:multiLevelType w:val="multilevel"/>
    <w:tmpl w:val="610C6238"/>
    <w:lvl w:ilvl="0">
      <w:start w:val="1"/>
      <w:numFmt w:val="decimal"/>
      <w:lvlText w:val="14.%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4" w15:restartNumberingAfterBreak="0">
    <w:nsid w:val="28575271"/>
    <w:multiLevelType w:val="hybridMultilevel"/>
    <w:tmpl w:val="F0A6BD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29AD1492"/>
    <w:multiLevelType w:val="multilevel"/>
    <w:tmpl w:val="BABA11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29CD47E5"/>
    <w:multiLevelType w:val="multilevel"/>
    <w:tmpl w:val="BB10CC02"/>
    <w:lvl w:ilvl="0">
      <w:start w:val="1"/>
      <w:numFmt w:val="decimal"/>
      <w:lvlText w:val="1.%1"/>
      <w:lvlJc w:val="left"/>
      <w:pPr>
        <w:ind w:left="720" w:hanging="360"/>
      </w:pPr>
      <w:rPr>
        <w:u w:val="none"/>
      </w:rPr>
    </w:lvl>
    <w:lvl w:ilvl="1">
      <w:start w:val="1"/>
      <w:numFmt w:val="decimal"/>
      <w:lvlText w:val="11.2.%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2CA56C42"/>
    <w:multiLevelType w:val="multilevel"/>
    <w:tmpl w:val="DE40D8BC"/>
    <w:lvl w:ilvl="0">
      <w:start w:val="1"/>
      <w:numFmt w:val="decimal"/>
      <w:lvlText w:val="1.%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2CAD23B6"/>
    <w:multiLevelType w:val="multilevel"/>
    <w:tmpl w:val="8CC0138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15:restartNumberingAfterBreak="0">
    <w:nsid w:val="2D2F27AC"/>
    <w:multiLevelType w:val="multilevel"/>
    <w:tmpl w:val="5B621E1C"/>
    <w:lvl w:ilvl="0">
      <w:start w:val="1"/>
      <w:numFmt w:val="decimal"/>
      <w:lvlText w:val="%1."/>
      <w:lvlJc w:val="left"/>
      <w:pPr>
        <w:ind w:left="720" w:hanging="360"/>
      </w:pPr>
      <w:rPr>
        <w:u w:val="none"/>
      </w:rPr>
    </w:lvl>
    <w:lvl w:ilvl="1">
      <w:start w:val="1"/>
      <w:numFmt w:val="decimal"/>
      <w:lvlText w:val="2.%2"/>
      <w:lvlJc w:val="left"/>
      <w:pPr>
        <w:ind w:left="1440" w:hanging="360"/>
      </w:pPr>
      <w:rPr>
        <w:u w:val="none"/>
      </w:rPr>
    </w:lvl>
    <w:lvl w:ilvl="2">
      <w:start w:val="1"/>
      <w:numFmt w:val="bullet"/>
      <w:lvlText w:val="●"/>
      <w:lvlJc w:val="left"/>
      <w:pPr>
        <w:ind w:left="2160" w:hanging="360"/>
      </w:pPr>
      <w:rPr>
        <w:u w:val="none"/>
      </w:rPr>
    </w:lvl>
    <w:lvl w:ilvl="3">
      <w:start w:val="1"/>
      <w:numFmt w:val="decimal"/>
      <w:lvlText w:val="28.%4"/>
      <w:lvlJc w:val="left"/>
      <w:pPr>
        <w:ind w:left="2880" w:hanging="360"/>
      </w:pPr>
      <w:rPr>
        <w:u w:val="none"/>
      </w:rPr>
    </w:lvl>
    <w:lvl w:ilvl="4">
      <w:start w:val="1"/>
      <w:numFmt w:val="lowerLetter"/>
      <w:lvlText w:val="28.%5"/>
      <w:lvlJc w:val="left"/>
      <w:pPr>
        <w:ind w:left="3600" w:hanging="360"/>
      </w:pPr>
      <w:rPr>
        <w:u w:val="none"/>
      </w:rPr>
    </w:lvl>
    <w:lvl w:ilvl="5">
      <w:start w:val="1"/>
      <w:numFmt w:val="lowerRoman"/>
      <w:lvlText w:val="28.%6"/>
      <w:lvlJc w:val="right"/>
      <w:pPr>
        <w:ind w:left="4320" w:hanging="360"/>
      </w:pPr>
      <w:rPr>
        <w:u w:val="none"/>
      </w:rPr>
    </w:lvl>
    <w:lvl w:ilvl="6">
      <w:start w:val="1"/>
      <w:numFmt w:val="decimal"/>
      <w:lvlText w:val="28.%7"/>
      <w:lvlJc w:val="left"/>
      <w:pPr>
        <w:ind w:left="5040" w:hanging="360"/>
      </w:pPr>
      <w:rPr>
        <w:u w:val="none"/>
      </w:rPr>
    </w:lvl>
    <w:lvl w:ilvl="7">
      <w:start w:val="1"/>
      <w:numFmt w:val="lowerLetter"/>
      <w:lvlText w:val="28.%8"/>
      <w:lvlJc w:val="left"/>
      <w:pPr>
        <w:ind w:left="5760" w:hanging="360"/>
      </w:pPr>
      <w:rPr>
        <w:u w:val="none"/>
      </w:rPr>
    </w:lvl>
    <w:lvl w:ilvl="8">
      <w:start w:val="1"/>
      <w:numFmt w:val="lowerRoman"/>
      <w:lvlText w:val="28.%9"/>
      <w:lvlJc w:val="right"/>
      <w:pPr>
        <w:ind w:left="6480" w:hanging="360"/>
      </w:pPr>
      <w:rPr>
        <w:u w:val="none"/>
      </w:rPr>
    </w:lvl>
  </w:abstractNum>
  <w:abstractNum w:abstractNumId="40" w15:restartNumberingAfterBreak="0">
    <w:nsid w:val="2D7E79E1"/>
    <w:multiLevelType w:val="multilevel"/>
    <w:tmpl w:val="EE70CE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2E4123E7"/>
    <w:multiLevelType w:val="multilevel"/>
    <w:tmpl w:val="22F09A02"/>
    <w:lvl w:ilvl="0">
      <w:start w:val="1"/>
      <w:numFmt w:val="decimal"/>
      <w:lvlText w:val="17.%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2" w15:restartNumberingAfterBreak="0">
    <w:nsid w:val="2F1D2F5B"/>
    <w:multiLevelType w:val="multilevel"/>
    <w:tmpl w:val="E4122972"/>
    <w:lvl w:ilvl="0">
      <w:start w:val="1"/>
      <w:numFmt w:val="decimal"/>
      <w:lvlText w:val="2.%1"/>
      <w:lvlJc w:val="left"/>
      <w:pPr>
        <w:ind w:left="720" w:hanging="360"/>
      </w:pPr>
      <w:rPr>
        <w:u w:val="none"/>
      </w:rPr>
    </w:lvl>
    <w:lvl w:ilvl="1">
      <w:start w:val="1"/>
      <w:numFmt w:val="decimal"/>
      <w:lvlText w:val="2.3.%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3137352E"/>
    <w:multiLevelType w:val="multilevel"/>
    <w:tmpl w:val="B1126FD2"/>
    <w:lvl w:ilvl="0">
      <w:start w:val="1"/>
      <w:numFmt w:val="decimal"/>
      <w:lvlText w:val="8.%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4" w15:restartNumberingAfterBreak="0">
    <w:nsid w:val="322902D8"/>
    <w:multiLevelType w:val="multilevel"/>
    <w:tmpl w:val="A942CC1A"/>
    <w:lvl w:ilvl="0">
      <w:start w:val="1"/>
      <w:numFmt w:val="decimal"/>
      <w:lvlText w:val="1.%1"/>
      <w:lvlJc w:val="left"/>
      <w:pPr>
        <w:ind w:left="720" w:hanging="360"/>
      </w:pPr>
      <w:rPr>
        <w:u w:val="none"/>
      </w:rPr>
    </w:lvl>
    <w:lvl w:ilvl="1">
      <w:start w:val="1"/>
      <w:numFmt w:val="decimal"/>
      <w:lvlText w:val="2.1.%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32F407C9"/>
    <w:multiLevelType w:val="multilevel"/>
    <w:tmpl w:val="CB34451C"/>
    <w:lvl w:ilvl="0">
      <w:start w:val="1"/>
      <w:numFmt w:val="decimal"/>
      <w:lvlText w:val="%1."/>
      <w:lvlJc w:val="left"/>
      <w:pPr>
        <w:ind w:left="720" w:hanging="360"/>
      </w:pPr>
      <w:rPr>
        <w:u w:val="none"/>
      </w:rPr>
    </w:lvl>
    <w:lvl w:ilvl="1">
      <w:start w:val="1"/>
      <w:numFmt w:val="decimal"/>
      <w:lvlText w:val="10.%2"/>
      <w:lvlJc w:val="left"/>
      <w:pPr>
        <w:ind w:left="1440" w:hanging="360"/>
      </w:pPr>
      <w:rPr>
        <w:u w:val="none"/>
      </w:rPr>
    </w:lvl>
    <w:lvl w:ilvl="2">
      <w:start w:val="1"/>
      <w:numFmt w:val="decimal"/>
      <w:lvlText w:val="3.4.%3"/>
      <w:lvlJc w:val="left"/>
      <w:pPr>
        <w:ind w:left="2160" w:hanging="360"/>
      </w:pPr>
      <w:rPr>
        <w:u w:val="none"/>
      </w:rPr>
    </w:lvl>
    <w:lvl w:ilvl="3">
      <w:start w:val="1"/>
      <w:numFmt w:val="decimal"/>
      <w:lvlText w:val="28.%4"/>
      <w:lvlJc w:val="left"/>
      <w:pPr>
        <w:ind w:left="2880" w:hanging="360"/>
      </w:pPr>
      <w:rPr>
        <w:u w:val="none"/>
      </w:rPr>
    </w:lvl>
    <w:lvl w:ilvl="4">
      <w:start w:val="1"/>
      <w:numFmt w:val="lowerLetter"/>
      <w:lvlText w:val="28.%5"/>
      <w:lvlJc w:val="left"/>
      <w:pPr>
        <w:ind w:left="3600" w:hanging="360"/>
      </w:pPr>
      <w:rPr>
        <w:u w:val="none"/>
      </w:rPr>
    </w:lvl>
    <w:lvl w:ilvl="5">
      <w:start w:val="1"/>
      <w:numFmt w:val="lowerRoman"/>
      <w:lvlText w:val="28.%6"/>
      <w:lvlJc w:val="right"/>
      <w:pPr>
        <w:ind w:left="4320" w:hanging="360"/>
      </w:pPr>
      <w:rPr>
        <w:u w:val="none"/>
      </w:rPr>
    </w:lvl>
    <w:lvl w:ilvl="6">
      <w:start w:val="1"/>
      <w:numFmt w:val="decimal"/>
      <w:lvlText w:val="28.%7"/>
      <w:lvlJc w:val="left"/>
      <w:pPr>
        <w:ind w:left="5040" w:hanging="360"/>
      </w:pPr>
      <w:rPr>
        <w:u w:val="none"/>
      </w:rPr>
    </w:lvl>
    <w:lvl w:ilvl="7">
      <w:start w:val="1"/>
      <w:numFmt w:val="lowerLetter"/>
      <w:lvlText w:val="28.%8"/>
      <w:lvlJc w:val="left"/>
      <w:pPr>
        <w:ind w:left="5760" w:hanging="360"/>
      </w:pPr>
      <w:rPr>
        <w:u w:val="none"/>
      </w:rPr>
    </w:lvl>
    <w:lvl w:ilvl="8">
      <w:start w:val="1"/>
      <w:numFmt w:val="lowerRoman"/>
      <w:lvlText w:val="28.%9"/>
      <w:lvlJc w:val="right"/>
      <w:pPr>
        <w:ind w:left="6480" w:hanging="360"/>
      </w:pPr>
      <w:rPr>
        <w:u w:val="none"/>
      </w:rPr>
    </w:lvl>
  </w:abstractNum>
  <w:abstractNum w:abstractNumId="46" w15:restartNumberingAfterBreak="0">
    <w:nsid w:val="33550C90"/>
    <w:multiLevelType w:val="multilevel"/>
    <w:tmpl w:val="6A3E6E8C"/>
    <w:lvl w:ilvl="0">
      <w:start w:val="1"/>
      <w:numFmt w:val="decimal"/>
      <w:lvlText w:val="1.%1"/>
      <w:lvlJc w:val="left"/>
      <w:pPr>
        <w:ind w:left="720" w:hanging="360"/>
      </w:pPr>
      <w:rPr>
        <w:u w:val="none"/>
      </w:rPr>
    </w:lvl>
    <w:lvl w:ilvl="1">
      <w:start w:val="1"/>
      <w:numFmt w:val="decimal"/>
      <w:lvlText w:val="8.5.%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36CA0F9F"/>
    <w:multiLevelType w:val="multilevel"/>
    <w:tmpl w:val="094A9526"/>
    <w:lvl w:ilvl="0">
      <w:start w:val="1"/>
      <w:numFmt w:val="decimal"/>
      <w:lvlText w:val="2.%1"/>
      <w:lvlJc w:val="left"/>
      <w:pPr>
        <w:ind w:left="720" w:hanging="360"/>
      </w:pPr>
      <w:rPr>
        <w:u w:val="none"/>
      </w:rPr>
    </w:lvl>
    <w:lvl w:ilvl="1">
      <w:start w:val="1"/>
      <w:numFmt w:val="decimal"/>
      <w:lvlText w:val="2.7.%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37E76979"/>
    <w:multiLevelType w:val="multilevel"/>
    <w:tmpl w:val="2D36FFFA"/>
    <w:lvl w:ilvl="0">
      <w:start w:val="1"/>
      <w:numFmt w:val="decimal"/>
      <w:lvlText w:val="1.%1"/>
      <w:lvlJc w:val="left"/>
      <w:pPr>
        <w:ind w:left="720" w:hanging="360"/>
      </w:pPr>
      <w:rPr>
        <w:u w:val="none"/>
      </w:rPr>
    </w:lvl>
    <w:lvl w:ilvl="1">
      <w:start w:val="2"/>
      <w:numFmt w:val="decimal"/>
      <w:lvlText w:val="2.3.%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39D864CE"/>
    <w:multiLevelType w:val="multilevel"/>
    <w:tmpl w:val="DA1E5494"/>
    <w:lvl w:ilvl="0">
      <w:start w:val="1"/>
      <w:numFmt w:val="decimal"/>
      <w:lvlText w:val="1.%1"/>
      <w:lvlJc w:val="left"/>
      <w:pPr>
        <w:ind w:left="720" w:hanging="360"/>
      </w:pPr>
      <w:rPr>
        <w:u w:val="none"/>
      </w:rPr>
    </w:lvl>
    <w:lvl w:ilvl="1">
      <w:start w:val="1"/>
      <w:numFmt w:val="decimal"/>
      <w:lvlText w:val="2.4.%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3B7837A0"/>
    <w:multiLevelType w:val="multilevel"/>
    <w:tmpl w:val="8DB0456C"/>
    <w:lvl w:ilvl="0">
      <w:start w:val="1"/>
      <w:numFmt w:val="decimal"/>
      <w:lvlText w:val="1.%1"/>
      <w:lvlJc w:val="left"/>
      <w:pPr>
        <w:ind w:left="720" w:hanging="360"/>
      </w:pPr>
      <w:rPr>
        <w:u w:val="none"/>
      </w:rPr>
    </w:lvl>
    <w:lvl w:ilvl="1">
      <w:start w:val="1"/>
      <w:numFmt w:val="decimal"/>
      <w:lvlText w:val="11.4.%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3C246A2F"/>
    <w:multiLevelType w:val="multilevel"/>
    <w:tmpl w:val="C644AD06"/>
    <w:lvl w:ilvl="0">
      <w:start w:val="1"/>
      <w:numFmt w:val="decimal"/>
      <w:lvlText w:val="1.%1"/>
      <w:lvlJc w:val="left"/>
      <w:pPr>
        <w:ind w:left="720" w:hanging="360"/>
      </w:pPr>
      <w:rPr>
        <w:u w:val="none"/>
      </w:rPr>
    </w:lvl>
    <w:lvl w:ilvl="1">
      <w:start w:val="1"/>
      <w:numFmt w:val="decimal"/>
      <w:lvlText w:val="2.5.%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3CC351A9"/>
    <w:multiLevelType w:val="multilevel"/>
    <w:tmpl w:val="1948617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3" w15:restartNumberingAfterBreak="0">
    <w:nsid w:val="3E730809"/>
    <w:multiLevelType w:val="multilevel"/>
    <w:tmpl w:val="BDA01408"/>
    <w:lvl w:ilvl="0">
      <w:start w:val="1"/>
      <w:numFmt w:val="decimal"/>
      <w:lvlText w:val="%1."/>
      <w:lvlJc w:val="left"/>
      <w:pPr>
        <w:ind w:left="720" w:hanging="360"/>
      </w:pPr>
      <w:rPr>
        <w:u w:val="none"/>
      </w:rPr>
    </w:lvl>
    <w:lvl w:ilvl="1">
      <w:start w:val="1"/>
      <w:numFmt w:val="decimal"/>
      <w:lvlText w:val="7.%2"/>
      <w:lvlJc w:val="left"/>
      <w:pPr>
        <w:ind w:left="1440" w:hanging="360"/>
      </w:pPr>
      <w:rPr>
        <w:u w:val="none"/>
      </w:rPr>
    </w:lvl>
    <w:lvl w:ilvl="2">
      <w:start w:val="1"/>
      <w:numFmt w:val="decimal"/>
      <w:lvlText w:val="3.4.%3"/>
      <w:lvlJc w:val="left"/>
      <w:pPr>
        <w:ind w:left="2160" w:hanging="360"/>
      </w:pPr>
      <w:rPr>
        <w:u w:val="none"/>
      </w:rPr>
    </w:lvl>
    <w:lvl w:ilvl="3">
      <w:start w:val="1"/>
      <w:numFmt w:val="decimal"/>
      <w:lvlText w:val="28.%4"/>
      <w:lvlJc w:val="left"/>
      <w:pPr>
        <w:ind w:left="2880" w:hanging="360"/>
      </w:pPr>
      <w:rPr>
        <w:u w:val="none"/>
      </w:rPr>
    </w:lvl>
    <w:lvl w:ilvl="4">
      <w:start w:val="1"/>
      <w:numFmt w:val="lowerLetter"/>
      <w:lvlText w:val="28.%5"/>
      <w:lvlJc w:val="left"/>
      <w:pPr>
        <w:ind w:left="3600" w:hanging="360"/>
      </w:pPr>
      <w:rPr>
        <w:u w:val="none"/>
      </w:rPr>
    </w:lvl>
    <w:lvl w:ilvl="5">
      <w:start w:val="1"/>
      <w:numFmt w:val="lowerRoman"/>
      <w:lvlText w:val="28.%6"/>
      <w:lvlJc w:val="right"/>
      <w:pPr>
        <w:ind w:left="4320" w:hanging="360"/>
      </w:pPr>
      <w:rPr>
        <w:u w:val="none"/>
      </w:rPr>
    </w:lvl>
    <w:lvl w:ilvl="6">
      <w:start w:val="1"/>
      <w:numFmt w:val="decimal"/>
      <w:lvlText w:val="28.%7"/>
      <w:lvlJc w:val="left"/>
      <w:pPr>
        <w:ind w:left="5040" w:hanging="360"/>
      </w:pPr>
      <w:rPr>
        <w:u w:val="none"/>
      </w:rPr>
    </w:lvl>
    <w:lvl w:ilvl="7">
      <w:start w:val="1"/>
      <w:numFmt w:val="lowerLetter"/>
      <w:lvlText w:val="28.%8"/>
      <w:lvlJc w:val="left"/>
      <w:pPr>
        <w:ind w:left="5760" w:hanging="360"/>
      </w:pPr>
      <w:rPr>
        <w:u w:val="none"/>
      </w:rPr>
    </w:lvl>
    <w:lvl w:ilvl="8">
      <w:start w:val="1"/>
      <w:numFmt w:val="lowerRoman"/>
      <w:lvlText w:val="28.%9"/>
      <w:lvlJc w:val="right"/>
      <w:pPr>
        <w:ind w:left="6480" w:hanging="360"/>
      </w:pPr>
      <w:rPr>
        <w:u w:val="none"/>
      </w:rPr>
    </w:lvl>
  </w:abstractNum>
  <w:abstractNum w:abstractNumId="54" w15:restartNumberingAfterBreak="0">
    <w:nsid w:val="3E85401C"/>
    <w:multiLevelType w:val="hybridMultilevel"/>
    <w:tmpl w:val="85A81C3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3F196153"/>
    <w:multiLevelType w:val="multilevel"/>
    <w:tmpl w:val="E7680822"/>
    <w:lvl w:ilvl="0">
      <w:start w:val="1"/>
      <w:numFmt w:val="decimal"/>
      <w:lvlText w:val="2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6" w15:restartNumberingAfterBreak="0">
    <w:nsid w:val="42E80C72"/>
    <w:multiLevelType w:val="multilevel"/>
    <w:tmpl w:val="43C09FA0"/>
    <w:lvl w:ilvl="0">
      <w:start w:val="1"/>
      <w:numFmt w:val="decimal"/>
      <w:lvlText w:val="1.%1"/>
      <w:lvlJc w:val="left"/>
      <w:pPr>
        <w:ind w:left="720" w:hanging="360"/>
      </w:pPr>
      <w:rPr>
        <w:u w:val="none"/>
      </w:rPr>
    </w:lvl>
    <w:lvl w:ilvl="1">
      <w:start w:val="1"/>
      <w:numFmt w:val="decimal"/>
      <w:lvlText w:val="7.1.%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439E4523"/>
    <w:multiLevelType w:val="multilevel"/>
    <w:tmpl w:val="3698EA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8" w15:restartNumberingAfterBreak="0">
    <w:nsid w:val="48286CC0"/>
    <w:multiLevelType w:val="multilevel"/>
    <w:tmpl w:val="BA18D3B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9" w15:restartNumberingAfterBreak="0">
    <w:nsid w:val="4B3B6DE5"/>
    <w:multiLevelType w:val="multilevel"/>
    <w:tmpl w:val="8A78810C"/>
    <w:lvl w:ilvl="0">
      <w:start w:val="1"/>
      <w:numFmt w:val="decimal"/>
      <w:lvlText w:val="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0" w15:restartNumberingAfterBreak="0">
    <w:nsid w:val="4FCB62CE"/>
    <w:multiLevelType w:val="multilevel"/>
    <w:tmpl w:val="90046DB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1" w15:restartNumberingAfterBreak="0">
    <w:nsid w:val="50EF3581"/>
    <w:multiLevelType w:val="multilevel"/>
    <w:tmpl w:val="B76C1FE4"/>
    <w:lvl w:ilvl="0">
      <w:start w:val="1"/>
      <w:numFmt w:val="decimal"/>
      <w:lvlText w:val="1.%1"/>
      <w:lvlJc w:val="left"/>
      <w:pPr>
        <w:ind w:left="720" w:hanging="360"/>
      </w:pPr>
      <w:rPr>
        <w:u w:val="none"/>
      </w:rPr>
    </w:lvl>
    <w:lvl w:ilvl="1">
      <w:start w:val="1"/>
      <w:numFmt w:val="decimal"/>
      <w:lvlText w:val="6.3.%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514F008C"/>
    <w:multiLevelType w:val="multilevel"/>
    <w:tmpl w:val="39CC8F62"/>
    <w:lvl w:ilvl="0">
      <w:start w:val="1"/>
      <w:numFmt w:val="decimal"/>
      <w:lvlText w:val="1.%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51752FDB"/>
    <w:multiLevelType w:val="multilevel"/>
    <w:tmpl w:val="1E249F3A"/>
    <w:lvl w:ilvl="0">
      <w:start w:val="1"/>
      <w:numFmt w:val="bullet"/>
      <w:lvlText w:val="●"/>
      <w:lvlJc w:val="left"/>
      <w:pPr>
        <w:ind w:left="720" w:firstLine="1080"/>
      </w:pPr>
      <w:rPr>
        <w:u w:val="none"/>
      </w:rPr>
    </w:lvl>
    <w:lvl w:ilvl="1">
      <w:start w:val="1"/>
      <w:numFmt w:val="bullet"/>
      <w:lvlText w:val="•"/>
      <w:lvlJc w:val="left"/>
      <w:pPr>
        <w:ind w:left="1440" w:firstLine="2520"/>
      </w:pPr>
      <w:rPr>
        <w:u w:val="none"/>
      </w:rPr>
    </w:lvl>
    <w:lvl w:ilvl="2">
      <w:start w:val="1"/>
      <w:numFmt w:val="bullet"/>
      <w:lvlText w:val="■"/>
      <w:lvlJc w:val="left"/>
      <w:pPr>
        <w:ind w:left="2160" w:firstLine="3960"/>
      </w:pPr>
      <w:rPr>
        <w:u w:val="none"/>
      </w:rPr>
    </w:lvl>
    <w:lvl w:ilvl="3">
      <w:start w:val="1"/>
      <w:numFmt w:val="bullet"/>
      <w:lvlText w:val="●"/>
      <w:lvlJc w:val="left"/>
      <w:pPr>
        <w:ind w:left="2880" w:firstLine="5400"/>
      </w:pPr>
      <w:rPr>
        <w:u w:val="none"/>
      </w:rPr>
    </w:lvl>
    <w:lvl w:ilvl="4">
      <w:start w:val="1"/>
      <w:numFmt w:val="bullet"/>
      <w:lvlText w:val="•"/>
      <w:lvlJc w:val="left"/>
      <w:pPr>
        <w:ind w:left="3600" w:firstLine="6840"/>
      </w:pPr>
      <w:rPr>
        <w:u w:val="none"/>
      </w:rPr>
    </w:lvl>
    <w:lvl w:ilvl="5">
      <w:start w:val="1"/>
      <w:numFmt w:val="bullet"/>
      <w:lvlText w:val="■"/>
      <w:lvlJc w:val="left"/>
      <w:pPr>
        <w:ind w:left="4320" w:firstLine="8280"/>
      </w:pPr>
      <w:rPr>
        <w:u w:val="none"/>
      </w:rPr>
    </w:lvl>
    <w:lvl w:ilvl="6">
      <w:start w:val="1"/>
      <w:numFmt w:val="bullet"/>
      <w:lvlText w:val="●"/>
      <w:lvlJc w:val="left"/>
      <w:pPr>
        <w:ind w:left="5040" w:firstLine="9720"/>
      </w:pPr>
      <w:rPr>
        <w:u w:val="none"/>
      </w:rPr>
    </w:lvl>
    <w:lvl w:ilvl="7">
      <w:start w:val="1"/>
      <w:numFmt w:val="bullet"/>
      <w:lvlText w:val="•"/>
      <w:lvlJc w:val="left"/>
      <w:pPr>
        <w:ind w:left="5760" w:firstLine="11160"/>
      </w:pPr>
      <w:rPr>
        <w:u w:val="none"/>
      </w:rPr>
    </w:lvl>
    <w:lvl w:ilvl="8">
      <w:start w:val="1"/>
      <w:numFmt w:val="bullet"/>
      <w:lvlText w:val="■"/>
      <w:lvlJc w:val="left"/>
      <w:pPr>
        <w:ind w:left="6480" w:firstLine="12600"/>
      </w:pPr>
      <w:rPr>
        <w:u w:val="none"/>
      </w:rPr>
    </w:lvl>
  </w:abstractNum>
  <w:abstractNum w:abstractNumId="64" w15:restartNumberingAfterBreak="0">
    <w:nsid w:val="53F65C8F"/>
    <w:multiLevelType w:val="multilevel"/>
    <w:tmpl w:val="404C149E"/>
    <w:lvl w:ilvl="0">
      <w:start w:val="1"/>
      <w:numFmt w:val="decimal"/>
      <w:lvlText w:val="27.%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5" w15:restartNumberingAfterBreak="0">
    <w:nsid w:val="54296AB7"/>
    <w:multiLevelType w:val="multilevel"/>
    <w:tmpl w:val="9AB24C4C"/>
    <w:lvl w:ilvl="0">
      <w:start w:val="1"/>
      <w:numFmt w:val="decimal"/>
      <w:lvlText w:val="%1."/>
      <w:lvlJc w:val="left"/>
      <w:pPr>
        <w:ind w:left="720" w:hanging="360"/>
      </w:pPr>
      <w:rPr>
        <w:u w:val="none"/>
      </w:rPr>
    </w:lvl>
    <w:lvl w:ilvl="1">
      <w:start w:val="1"/>
      <w:numFmt w:val="decimal"/>
      <w:lvlText w:val="11.%2"/>
      <w:lvlJc w:val="left"/>
      <w:pPr>
        <w:ind w:left="1440" w:hanging="360"/>
      </w:pPr>
      <w:rPr>
        <w:u w:val="none"/>
      </w:rPr>
    </w:lvl>
    <w:lvl w:ilvl="2">
      <w:start w:val="1"/>
      <w:numFmt w:val="decimal"/>
      <w:lvlText w:val="3.4.%3"/>
      <w:lvlJc w:val="left"/>
      <w:pPr>
        <w:ind w:left="2160" w:hanging="360"/>
      </w:pPr>
      <w:rPr>
        <w:u w:val="none"/>
      </w:rPr>
    </w:lvl>
    <w:lvl w:ilvl="3">
      <w:start w:val="1"/>
      <w:numFmt w:val="decimal"/>
      <w:lvlText w:val="28.%4"/>
      <w:lvlJc w:val="left"/>
      <w:pPr>
        <w:ind w:left="2880" w:hanging="360"/>
      </w:pPr>
      <w:rPr>
        <w:u w:val="none"/>
      </w:rPr>
    </w:lvl>
    <w:lvl w:ilvl="4">
      <w:start w:val="1"/>
      <w:numFmt w:val="lowerLetter"/>
      <w:lvlText w:val="28.%5"/>
      <w:lvlJc w:val="left"/>
      <w:pPr>
        <w:ind w:left="3600" w:hanging="360"/>
      </w:pPr>
      <w:rPr>
        <w:u w:val="none"/>
      </w:rPr>
    </w:lvl>
    <w:lvl w:ilvl="5">
      <w:start w:val="1"/>
      <w:numFmt w:val="lowerRoman"/>
      <w:lvlText w:val="28.%6"/>
      <w:lvlJc w:val="right"/>
      <w:pPr>
        <w:ind w:left="4320" w:hanging="360"/>
      </w:pPr>
      <w:rPr>
        <w:u w:val="none"/>
      </w:rPr>
    </w:lvl>
    <w:lvl w:ilvl="6">
      <w:start w:val="1"/>
      <w:numFmt w:val="decimal"/>
      <w:lvlText w:val="28.%7"/>
      <w:lvlJc w:val="left"/>
      <w:pPr>
        <w:ind w:left="5040" w:hanging="360"/>
      </w:pPr>
      <w:rPr>
        <w:u w:val="none"/>
      </w:rPr>
    </w:lvl>
    <w:lvl w:ilvl="7">
      <w:start w:val="1"/>
      <w:numFmt w:val="lowerLetter"/>
      <w:lvlText w:val="28.%8"/>
      <w:lvlJc w:val="left"/>
      <w:pPr>
        <w:ind w:left="5760" w:hanging="360"/>
      </w:pPr>
      <w:rPr>
        <w:u w:val="none"/>
      </w:rPr>
    </w:lvl>
    <w:lvl w:ilvl="8">
      <w:start w:val="1"/>
      <w:numFmt w:val="lowerRoman"/>
      <w:lvlText w:val="28.%9"/>
      <w:lvlJc w:val="right"/>
      <w:pPr>
        <w:ind w:left="6480" w:hanging="360"/>
      </w:pPr>
      <w:rPr>
        <w:u w:val="none"/>
      </w:rPr>
    </w:lvl>
  </w:abstractNum>
  <w:abstractNum w:abstractNumId="66" w15:restartNumberingAfterBreak="0">
    <w:nsid w:val="577E4F4B"/>
    <w:multiLevelType w:val="multilevel"/>
    <w:tmpl w:val="5D5E4622"/>
    <w:lvl w:ilvl="0">
      <w:start w:val="1"/>
      <w:numFmt w:val="decimal"/>
      <w:lvlText w:val="%1."/>
      <w:lvlJc w:val="left"/>
      <w:pPr>
        <w:ind w:left="720" w:hanging="360"/>
      </w:pPr>
      <w:rPr>
        <w:u w:val="none"/>
      </w:rPr>
    </w:lvl>
    <w:lvl w:ilvl="1">
      <w:start w:val="1"/>
      <w:numFmt w:val="decimal"/>
      <w:lvlText w:val="8.%2"/>
      <w:lvlJc w:val="left"/>
      <w:pPr>
        <w:ind w:left="1440" w:hanging="360"/>
      </w:pPr>
      <w:rPr>
        <w:u w:val="none"/>
      </w:rPr>
    </w:lvl>
    <w:lvl w:ilvl="2">
      <w:start w:val="1"/>
      <w:numFmt w:val="decimal"/>
      <w:lvlText w:val="3.4.%3"/>
      <w:lvlJc w:val="left"/>
      <w:pPr>
        <w:ind w:left="2160" w:hanging="360"/>
      </w:pPr>
      <w:rPr>
        <w:u w:val="none"/>
      </w:rPr>
    </w:lvl>
    <w:lvl w:ilvl="3">
      <w:start w:val="1"/>
      <w:numFmt w:val="decimal"/>
      <w:lvlText w:val="28.%4"/>
      <w:lvlJc w:val="left"/>
      <w:pPr>
        <w:ind w:left="2880" w:hanging="360"/>
      </w:pPr>
      <w:rPr>
        <w:u w:val="none"/>
      </w:rPr>
    </w:lvl>
    <w:lvl w:ilvl="4">
      <w:start w:val="1"/>
      <w:numFmt w:val="lowerLetter"/>
      <w:lvlText w:val="28.%5"/>
      <w:lvlJc w:val="left"/>
      <w:pPr>
        <w:ind w:left="3600" w:hanging="360"/>
      </w:pPr>
      <w:rPr>
        <w:u w:val="none"/>
      </w:rPr>
    </w:lvl>
    <w:lvl w:ilvl="5">
      <w:start w:val="1"/>
      <w:numFmt w:val="lowerRoman"/>
      <w:lvlText w:val="28.%6"/>
      <w:lvlJc w:val="right"/>
      <w:pPr>
        <w:ind w:left="4320" w:hanging="360"/>
      </w:pPr>
      <w:rPr>
        <w:u w:val="none"/>
      </w:rPr>
    </w:lvl>
    <w:lvl w:ilvl="6">
      <w:start w:val="1"/>
      <w:numFmt w:val="decimal"/>
      <w:lvlText w:val="28.%7"/>
      <w:lvlJc w:val="left"/>
      <w:pPr>
        <w:ind w:left="5040" w:hanging="360"/>
      </w:pPr>
      <w:rPr>
        <w:u w:val="none"/>
      </w:rPr>
    </w:lvl>
    <w:lvl w:ilvl="7">
      <w:start w:val="1"/>
      <w:numFmt w:val="lowerLetter"/>
      <w:lvlText w:val="28.%8"/>
      <w:lvlJc w:val="left"/>
      <w:pPr>
        <w:ind w:left="5760" w:hanging="360"/>
      </w:pPr>
      <w:rPr>
        <w:u w:val="none"/>
      </w:rPr>
    </w:lvl>
    <w:lvl w:ilvl="8">
      <w:start w:val="1"/>
      <w:numFmt w:val="lowerRoman"/>
      <w:lvlText w:val="28.%9"/>
      <w:lvlJc w:val="right"/>
      <w:pPr>
        <w:ind w:left="6480" w:hanging="360"/>
      </w:pPr>
      <w:rPr>
        <w:u w:val="none"/>
      </w:rPr>
    </w:lvl>
  </w:abstractNum>
  <w:abstractNum w:abstractNumId="67" w15:restartNumberingAfterBreak="0">
    <w:nsid w:val="578003B2"/>
    <w:multiLevelType w:val="multilevel"/>
    <w:tmpl w:val="3DE4C122"/>
    <w:lvl w:ilvl="0">
      <w:start w:val="1"/>
      <w:numFmt w:val="decimal"/>
      <w:lvlText w:val="Schedule %1"/>
      <w:lvlJc w:val="left"/>
      <w:pPr>
        <w:ind w:left="360" w:hanging="360"/>
      </w:pPr>
      <w:rPr>
        <w:color w:val="000000"/>
      </w:rPr>
    </w:lvl>
    <w:lvl w:ilvl="1">
      <w:start w:val="1"/>
      <w:numFmt w:val="decimal"/>
      <w:lvlText w:val="Part %2"/>
      <w:lvlJc w:val="left"/>
      <w:pPr>
        <w:ind w:left="357" w:hanging="357"/>
      </w:pPr>
    </w:lvl>
    <w:lvl w:ilvl="2">
      <w:start w:val="1"/>
      <w:numFmt w:val="decimal"/>
      <w:lvlText w:val="%3."/>
      <w:lvlJc w:val="left"/>
      <w:pPr>
        <w:ind w:left="720" w:hanging="720"/>
      </w:pPr>
      <w:rPr>
        <w:b/>
        <w:color w:val="000000"/>
      </w:rPr>
    </w:lvl>
    <w:lvl w:ilvl="3">
      <w:start w:val="1"/>
      <w:numFmt w:val="decimal"/>
      <w:lvlText w:val="%3.%4"/>
      <w:lvlJc w:val="left"/>
      <w:pPr>
        <w:ind w:left="720" w:hanging="720"/>
      </w:pPr>
      <w:rPr>
        <w:b w:val="0"/>
        <w:color w:val="000000"/>
      </w:rPr>
    </w:lvl>
    <w:lvl w:ilvl="4">
      <w:start w:val="1"/>
      <w:numFmt w:val="lowerLetter"/>
      <w:lvlText w:val="(%5)"/>
      <w:lvlJc w:val="left"/>
      <w:pPr>
        <w:ind w:left="1555" w:hanging="561"/>
      </w:pPr>
    </w:lvl>
    <w:lvl w:ilvl="5">
      <w:start w:val="1"/>
      <w:numFmt w:val="lowerRoman"/>
      <w:lvlText w:val="(%6)"/>
      <w:lvlJc w:val="left"/>
      <w:pPr>
        <w:ind w:left="2275" w:hanging="576"/>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15:restartNumberingAfterBreak="0">
    <w:nsid w:val="58684826"/>
    <w:multiLevelType w:val="multilevel"/>
    <w:tmpl w:val="467EAA06"/>
    <w:lvl w:ilvl="0">
      <w:start w:val="1"/>
      <w:numFmt w:val="decimal"/>
      <w:lvlText w:val="%1."/>
      <w:lvlJc w:val="left"/>
      <w:pPr>
        <w:ind w:left="720" w:hanging="360"/>
      </w:pPr>
      <w:rPr>
        <w:u w:val="none"/>
      </w:rPr>
    </w:lvl>
    <w:lvl w:ilvl="1">
      <w:start w:val="1"/>
      <w:numFmt w:val="decimal"/>
      <w:lvlText w:val="9.%2"/>
      <w:lvlJc w:val="left"/>
      <w:pPr>
        <w:ind w:left="1440" w:hanging="360"/>
      </w:pPr>
      <w:rPr>
        <w:u w:val="none"/>
      </w:rPr>
    </w:lvl>
    <w:lvl w:ilvl="2">
      <w:start w:val="1"/>
      <w:numFmt w:val="decimal"/>
      <w:lvlText w:val="3.4.%3"/>
      <w:lvlJc w:val="left"/>
      <w:pPr>
        <w:ind w:left="2160" w:hanging="360"/>
      </w:pPr>
      <w:rPr>
        <w:u w:val="none"/>
      </w:rPr>
    </w:lvl>
    <w:lvl w:ilvl="3">
      <w:start w:val="1"/>
      <w:numFmt w:val="decimal"/>
      <w:lvlText w:val="28.%4"/>
      <w:lvlJc w:val="left"/>
      <w:pPr>
        <w:ind w:left="2880" w:hanging="360"/>
      </w:pPr>
      <w:rPr>
        <w:u w:val="none"/>
      </w:rPr>
    </w:lvl>
    <w:lvl w:ilvl="4">
      <w:start w:val="1"/>
      <w:numFmt w:val="lowerLetter"/>
      <w:lvlText w:val="28.%5"/>
      <w:lvlJc w:val="left"/>
      <w:pPr>
        <w:ind w:left="3600" w:hanging="360"/>
      </w:pPr>
      <w:rPr>
        <w:u w:val="none"/>
      </w:rPr>
    </w:lvl>
    <w:lvl w:ilvl="5">
      <w:start w:val="1"/>
      <w:numFmt w:val="lowerRoman"/>
      <w:lvlText w:val="28.%6"/>
      <w:lvlJc w:val="right"/>
      <w:pPr>
        <w:ind w:left="4320" w:hanging="360"/>
      </w:pPr>
      <w:rPr>
        <w:u w:val="none"/>
      </w:rPr>
    </w:lvl>
    <w:lvl w:ilvl="6">
      <w:start w:val="1"/>
      <w:numFmt w:val="decimal"/>
      <w:lvlText w:val="28.%7"/>
      <w:lvlJc w:val="left"/>
      <w:pPr>
        <w:ind w:left="5040" w:hanging="360"/>
      </w:pPr>
      <w:rPr>
        <w:u w:val="none"/>
      </w:rPr>
    </w:lvl>
    <w:lvl w:ilvl="7">
      <w:start w:val="1"/>
      <w:numFmt w:val="lowerLetter"/>
      <w:lvlText w:val="28.%8"/>
      <w:lvlJc w:val="left"/>
      <w:pPr>
        <w:ind w:left="5760" w:hanging="360"/>
      </w:pPr>
      <w:rPr>
        <w:u w:val="none"/>
      </w:rPr>
    </w:lvl>
    <w:lvl w:ilvl="8">
      <w:start w:val="1"/>
      <w:numFmt w:val="lowerRoman"/>
      <w:lvlText w:val="28.%9"/>
      <w:lvlJc w:val="right"/>
      <w:pPr>
        <w:ind w:left="6480" w:hanging="360"/>
      </w:pPr>
      <w:rPr>
        <w:u w:val="none"/>
      </w:rPr>
    </w:lvl>
  </w:abstractNum>
  <w:abstractNum w:abstractNumId="69" w15:restartNumberingAfterBreak="0">
    <w:nsid w:val="58684FD8"/>
    <w:multiLevelType w:val="multilevel"/>
    <w:tmpl w:val="B412A6C2"/>
    <w:lvl w:ilvl="0">
      <w:start w:val="1"/>
      <w:numFmt w:val="decimal"/>
      <w:lvlText w:val="3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0" w15:restartNumberingAfterBreak="0">
    <w:nsid w:val="58B613B9"/>
    <w:multiLevelType w:val="multilevel"/>
    <w:tmpl w:val="CECCE7A0"/>
    <w:lvl w:ilvl="0">
      <w:start w:val="1"/>
      <w:numFmt w:val="decimal"/>
      <w:lvlText w:val="1.%1"/>
      <w:lvlJc w:val="left"/>
      <w:pPr>
        <w:ind w:left="720" w:hanging="360"/>
      </w:pPr>
      <w:rPr>
        <w:u w:val="none"/>
      </w:rPr>
    </w:lvl>
    <w:lvl w:ilvl="1">
      <w:start w:val="1"/>
      <w:numFmt w:val="decimal"/>
      <w:lvlText w:val="8.6.%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15:restartNumberingAfterBreak="0">
    <w:nsid w:val="594B49CB"/>
    <w:multiLevelType w:val="multilevel"/>
    <w:tmpl w:val="817E65A0"/>
    <w:lvl w:ilvl="0">
      <w:start w:val="1"/>
      <w:numFmt w:val="decimal"/>
      <w:lvlText w:val="2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2" w15:restartNumberingAfterBreak="0">
    <w:nsid w:val="59DB7AB1"/>
    <w:multiLevelType w:val="multilevel"/>
    <w:tmpl w:val="3EAE02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5AFA7532"/>
    <w:multiLevelType w:val="multilevel"/>
    <w:tmpl w:val="8E9C882A"/>
    <w:lvl w:ilvl="0">
      <w:start w:val="1"/>
      <w:numFmt w:val="decimal"/>
      <w:lvlText w:val="23.%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4" w15:restartNumberingAfterBreak="0">
    <w:nsid w:val="5B213CCE"/>
    <w:multiLevelType w:val="multilevel"/>
    <w:tmpl w:val="F8B49540"/>
    <w:lvl w:ilvl="0">
      <w:start w:val="1"/>
      <w:numFmt w:val="bullet"/>
      <w:lvlText w:val="●"/>
      <w:lvlJc w:val="left"/>
      <w:pPr>
        <w:ind w:left="675" w:firstLine="315"/>
      </w:pPr>
      <w:rPr>
        <w:u w:val="none"/>
      </w:rPr>
    </w:lvl>
    <w:lvl w:ilvl="1">
      <w:start w:val="1"/>
      <w:numFmt w:val="bullet"/>
      <w:lvlText w:val="o"/>
      <w:lvlJc w:val="left"/>
      <w:pPr>
        <w:ind w:left="1395" w:firstLine="1035"/>
      </w:pPr>
      <w:rPr>
        <w:u w:val="none"/>
      </w:rPr>
    </w:lvl>
    <w:lvl w:ilvl="2">
      <w:start w:val="1"/>
      <w:numFmt w:val="bullet"/>
      <w:lvlText w:val="▪"/>
      <w:lvlJc w:val="left"/>
      <w:pPr>
        <w:ind w:left="2115" w:firstLine="1755"/>
      </w:pPr>
      <w:rPr>
        <w:u w:val="none"/>
      </w:rPr>
    </w:lvl>
    <w:lvl w:ilvl="3">
      <w:start w:val="1"/>
      <w:numFmt w:val="bullet"/>
      <w:lvlText w:val="●"/>
      <w:lvlJc w:val="left"/>
      <w:pPr>
        <w:ind w:left="2835" w:firstLine="2475"/>
      </w:pPr>
      <w:rPr>
        <w:u w:val="none"/>
      </w:rPr>
    </w:lvl>
    <w:lvl w:ilvl="4">
      <w:start w:val="1"/>
      <w:numFmt w:val="bullet"/>
      <w:lvlText w:val="o"/>
      <w:lvlJc w:val="left"/>
      <w:pPr>
        <w:ind w:left="3555" w:firstLine="3195"/>
      </w:pPr>
      <w:rPr>
        <w:u w:val="none"/>
      </w:rPr>
    </w:lvl>
    <w:lvl w:ilvl="5">
      <w:start w:val="1"/>
      <w:numFmt w:val="bullet"/>
      <w:lvlText w:val="▪"/>
      <w:lvlJc w:val="left"/>
      <w:pPr>
        <w:ind w:left="4275" w:firstLine="3915"/>
      </w:pPr>
      <w:rPr>
        <w:u w:val="none"/>
      </w:rPr>
    </w:lvl>
    <w:lvl w:ilvl="6">
      <w:start w:val="1"/>
      <w:numFmt w:val="bullet"/>
      <w:lvlText w:val="●"/>
      <w:lvlJc w:val="left"/>
      <w:pPr>
        <w:ind w:left="4995" w:firstLine="4635"/>
      </w:pPr>
      <w:rPr>
        <w:u w:val="none"/>
      </w:rPr>
    </w:lvl>
    <w:lvl w:ilvl="7">
      <w:start w:val="1"/>
      <w:numFmt w:val="bullet"/>
      <w:lvlText w:val="o"/>
      <w:lvlJc w:val="left"/>
      <w:pPr>
        <w:ind w:left="5715" w:firstLine="5355"/>
      </w:pPr>
      <w:rPr>
        <w:u w:val="none"/>
      </w:rPr>
    </w:lvl>
    <w:lvl w:ilvl="8">
      <w:start w:val="1"/>
      <w:numFmt w:val="bullet"/>
      <w:lvlText w:val="▪"/>
      <w:lvlJc w:val="left"/>
      <w:pPr>
        <w:ind w:left="6435" w:firstLine="6075"/>
      </w:pPr>
      <w:rPr>
        <w:u w:val="none"/>
      </w:rPr>
    </w:lvl>
  </w:abstractNum>
  <w:abstractNum w:abstractNumId="75" w15:restartNumberingAfterBreak="0">
    <w:nsid w:val="5D572E76"/>
    <w:multiLevelType w:val="multilevel"/>
    <w:tmpl w:val="1D1C4320"/>
    <w:lvl w:ilvl="0">
      <w:start w:val="1"/>
      <w:numFmt w:val="decimal"/>
      <w:lvlText w:val="25.%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6" w15:restartNumberingAfterBreak="0">
    <w:nsid w:val="5E8A1A62"/>
    <w:multiLevelType w:val="multilevel"/>
    <w:tmpl w:val="A4D4DA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5F521A67"/>
    <w:multiLevelType w:val="multilevel"/>
    <w:tmpl w:val="13D42CE0"/>
    <w:lvl w:ilvl="0">
      <w:start w:val="1"/>
      <w:numFmt w:val="decimal"/>
      <w:lvlText w:val="1.%1"/>
      <w:lvlJc w:val="left"/>
      <w:pPr>
        <w:ind w:left="720" w:hanging="360"/>
      </w:pPr>
      <w:rPr>
        <w:u w:val="none"/>
      </w:rPr>
    </w:lvl>
    <w:lvl w:ilvl="1">
      <w:start w:val="1"/>
      <w:numFmt w:val="decimal"/>
      <w:lvlText w:val="11.1.%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15:restartNumberingAfterBreak="0">
    <w:nsid w:val="5F5330B2"/>
    <w:multiLevelType w:val="multilevel"/>
    <w:tmpl w:val="A06A8332"/>
    <w:lvl w:ilvl="0">
      <w:start w:val="1"/>
      <w:numFmt w:val="decimal"/>
      <w:lvlText w:val="1.%1"/>
      <w:lvlJc w:val="left"/>
      <w:pPr>
        <w:ind w:left="720" w:hanging="360"/>
      </w:pPr>
      <w:rPr>
        <w:u w:val="none"/>
      </w:rPr>
    </w:lvl>
    <w:lvl w:ilvl="1">
      <w:start w:val="1"/>
      <w:numFmt w:val="decimal"/>
      <w:lvlText w:val="10.2.%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15:restartNumberingAfterBreak="0">
    <w:nsid w:val="5FCC57FC"/>
    <w:multiLevelType w:val="multilevel"/>
    <w:tmpl w:val="6FA0C9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0" w15:restartNumberingAfterBreak="0">
    <w:nsid w:val="63C54BE1"/>
    <w:multiLevelType w:val="multilevel"/>
    <w:tmpl w:val="91C82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63D64C68"/>
    <w:multiLevelType w:val="hybridMultilevel"/>
    <w:tmpl w:val="D682D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3D706B0"/>
    <w:multiLevelType w:val="multilevel"/>
    <w:tmpl w:val="8A5440D6"/>
    <w:lvl w:ilvl="0">
      <w:start w:val="1"/>
      <w:numFmt w:val="decimal"/>
      <w:lvlText w:val="1.%1"/>
      <w:lvlJc w:val="left"/>
      <w:pPr>
        <w:ind w:left="720" w:hanging="360"/>
      </w:pPr>
      <w:rPr>
        <w:u w:val="none"/>
      </w:rPr>
    </w:lvl>
    <w:lvl w:ilvl="1">
      <w:start w:val="1"/>
      <w:numFmt w:val="decimal"/>
      <w:lvlText w:val="9.3.%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15:restartNumberingAfterBreak="0">
    <w:nsid w:val="646F4B40"/>
    <w:multiLevelType w:val="multilevel"/>
    <w:tmpl w:val="249E33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66BA4D0C"/>
    <w:multiLevelType w:val="multilevel"/>
    <w:tmpl w:val="FCDE79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67016D40"/>
    <w:multiLevelType w:val="multilevel"/>
    <w:tmpl w:val="DC4C0A06"/>
    <w:lvl w:ilvl="0">
      <w:start w:val="1"/>
      <w:numFmt w:val="decimal"/>
      <w:lvlText w:val="4.%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6" w15:restartNumberingAfterBreak="0">
    <w:nsid w:val="67310B57"/>
    <w:multiLevelType w:val="multilevel"/>
    <w:tmpl w:val="77DA46E8"/>
    <w:lvl w:ilvl="0">
      <w:start w:val="1"/>
      <w:numFmt w:val="decimal"/>
      <w:lvlText w:val="1.%1"/>
      <w:lvlJc w:val="left"/>
      <w:pPr>
        <w:ind w:left="720" w:hanging="360"/>
      </w:pPr>
      <w:rPr>
        <w:u w:val="none"/>
      </w:rPr>
    </w:lvl>
    <w:lvl w:ilvl="1">
      <w:start w:val="1"/>
      <w:numFmt w:val="decimal"/>
      <w:lvlText w:val="10.1.%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7" w15:restartNumberingAfterBreak="0">
    <w:nsid w:val="67697649"/>
    <w:multiLevelType w:val="multilevel"/>
    <w:tmpl w:val="578AD488"/>
    <w:lvl w:ilvl="0">
      <w:start w:val="1"/>
      <w:numFmt w:val="lowerLetter"/>
      <w:lvlText w:val="(%1)"/>
      <w:lvlJc w:val="left"/>
      <w:pPr>
        <w:ind w:left="720" w:hanging="360"/>
      </w:pPr>
      <w:rPr>
        <w:b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8" w15:restartNumberingAfterBreak="0">
    <w:nsid w:val="68FB2A96"/>
    <w:multiLevelType w:val="multilevel"/>
    <w:tmpl w:val="FEAA7D8C"/>
    <w:lvl w:ilvl="0">
      <w:start w:val="1"/>
      <w:numFmt w:val="decimal"/>
      <w:lvlText w:val="1.%1"/>
      <w:lvlJc w:val="left"/>
      <w:pPr>
        <w:ind w:left="720" w:hanging="360"/>
      </w:pPr>
      <w:rPr>
        <w:u w:val="none"/>
      </w:rPr>
    </w:lvl>
    <w:lvl w:ilvl="1">
      <w:start w:val="1"/>
      <w:numFmt w:val="decimal"/>
      <w:lvlText w:val="6.2.%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9" w15:restartNumberingAfterBreak="0">
    <w:nsid w:val="6AC42292"/>
    <w:multiLevelType w:val="multilevel"/>
    <w:tmpl w:val="EB407B7C"/>
    <w:lvl w:ilvl="0">
      <w:start w:val="1"/>
      <w:numFmt w:val="decimal"/>
      <w:lvlText w:val="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0" w15:restartNumberingAfterBreak="0">
    <w:nsid w:val="6BBC4782"/>
    <w:multiLevelType w:val="multilevel"/>
    <w:tmpl w:val="219E1080"/>
    <w:lvl w:ilvl="0">
      <w:start w:val="1"/>
      <w:numFmt w:val="decimal"/>
      <w:lvlText w:val="1.%1"/>
      <w:lvlJc w:val="left"/>
      <w:pPr>
        <w:ind w:left="720" w:hanging="360"/>
      </w:pPr>
      <w:rPr>
        <w:u w:val="none"/>
      </w:rPr>
    </w:lvl>
    <w:lvl w:ilvl="1">
      <w:start w:val="1"/>
      <w:numFmt w:val="decimal"/>
      <w:lvlText w:val="2.6.%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1" w15:restartNumberingAfterBreak="0">
    <w:nsid w:val="6CB11BEE"/>
    <w:multiLevelType w:val="multilevel"/>
    <w:tmpl w:val="54B89E40"/>
    <w:lvl w:ilvl="0">
      <w:start w:val="1"/>
      <w:numFmt w:val="decimal"/>
      <w:lvlText w:val="15.%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2" w15:restartNumberingAfterBreak="0">
    <w:nsid w:val="6EC2481C"/>
    <w:multiLevelType w:val="multilevel"/>
    <w:tmpl w:val="58BC98A2"/>
    <w:lvl w:ilvl="0">
      <w:start w:val="1"/>
      <w:numFmt w:val="lowerRoman"/>
      <w:lvlText w:val="%1)"/>
      <w:lvlJc w:val="left"/>
      <w:pPr>
        <w:ind w:left="1080" w:hanging="720"/>
      </w:pPr>
      <w:rPr>
        <w:rFonts w:ascii="Helvetica Neue" w:eastAsia="Helvetica Neue" w:hAnsi="Helvetica Neue" w:cs="Helvetica Neu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714416E2"/>
    <w:multiLevelType w:val="multilevel"/>
    <w:tmpl w:val="10B65678"/>
    <w:lvl w:ilvl="0">
      <w:start w:val="1"/>
      <w:numFmt w:val="decimal"/>
      <w:lvlText w:val="28.%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4" w15:restartNumberingAfterBreak="0">
    <w:nsid w:val="724053D6"/>
    <w:multiLevelType w:val="multilevel"/>
    <w:tmpl w:val="FCA8436C"/>
    <w:lvl w:ilvl="0">
      <w:start w:val="1"/>
      <w:numFmt w:val="decimal"/>
      <w:lvlText w:val="1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5" w15:restartNumberingAfterBreak="0">
    <w:nsid w:val="726E3264"/>
    <w:multiLevelType w:val="multilevel"/>
    <w:tmpl w:val="AA7843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6" w15:restartNumberingAfterBreak="0">
    <w:nsid w:val="737A5848"/>
    <w:multiLevelType w:val="multilevel"/>
    <w:tmpl w:val="033C65E8"/>
    <w:lvl w:ilvl="0">
      <w:start w:val="1"/>
      <w:numFmt w:val="decimal"/>
      <w:lvlText w:val="%1."/>
      <w:lvlJc w:val="left"/>
      <w:pPr>
        <w:ind w:left="720" w:hanging="360"/>
      </w:pPr>
      <w:rPr>
        <w:u w:val="none"/>
      </w:rPr>
    </w:lvl>
    <w:lvl w:ilvl="1">
      <w:start w:val="1"/>
      <w:numFmt w:val="decimal"/>
      <w:lvlText w:val="3.%2"/>
      <w:lvlJc w:val="left"/>
      <w:pPr>
        <w:ind w:left="1440" w:hanging="360"/>
      </w:pPr>
      <w:rPr>
        <w:u w:val="none"/>
      </w:rPr>
    </w:lvl>
    <w:lvl w:ilvl="2">
      <w:start w:val="1"/>
      <w:numFmt w:val="decimal"/>
      <w:lvlText w:val="3.4.%3"/>
      <w:lvlJc w:val="left"/>
      <w:pPr>
        <w:ind w:left="2160" w:hanging="360"/>
      </w:pPr>
      <w:rPr>
        <w:u w:val="none"/>
      </w:rPr>
    </w:lvl>
    <w:lvl w:ilvl="3">
      <w:start w:val="1"/>
      <w:numFmt w:val="decimal"/>
      <w:lvlText w:val="28.%4"/>
      <w:lvlJc w:val="left"/>
      <w:pPr>
        <w:ind w:left="2880" w:hanging="360"/>
      </w:pPr>
      <w:rPr>
        <w:u w:val="none"/>
      </w:rPr>
    </w:lvl>
    <w:lvl w:ilvl="4">
      <w:start w:val="1"/>
      <w:numFmt w:val="lowerLetter"/>
      <w:lvlText w:val="28.%5"/>
      <w:lvlJc w:val="left"/>
      <w:pPr>
        <w:ind w:left="3600" w:hanging="360"/>
      </w:pPr>
      <w:rPr>
        <w:u w:val="none"/>
      </w:rPr>
    </w:lvl>
    <w:lvl w:ilvl="5">
      <w:start w:val="1"/>
      <w:numFmt w:val="lowerRoman"/>
      <w:lvlText w:val="28.%6"/>
      <w:lvlJc w:val="right"/>
      <w:pPr>
        <w:ind w:left="4320" w:hanging="360"/>
      </w:pPr>
      <w:rPr>
        <w:u w:val="none"/>
      </w:rPr>
    </w:lvl>
    <w:lvl w:ilvl="6">
      <w:start w:val="1"/>
      <w:numFmt w:val="decimal"/>
      <w:lvlText w:val="28.%7"/>
      <w:lvlJc w:val="left"/>
      <w:pPr>
        <w:ind w:left="5040" w:hanging="360"/>
      </w:pPr>
      <w:rPr>
        <w:u w:val="none"/>
      </w:rPr>
    </w:lvl>
    <w:lvl w:ilvl="7">
      <w:start w:val="1"/>
      <w:numFmt w:val="lowerLetter"/>
      <w:lvlText w:val="28.%8"/>
      <w:lvlJc w:val="left"/>
      <w:pPr>
        <w:ind w:left="5760" w:hanging="360"/>
      </w:pPr>
      <w:rPr>
        <w:u w:val="none"/>
      </w:rPr>
    </w:lvl>
    <w:lvl w:ilvl="8">
      <w:start w:val="1"/>
      <w:numFmt w:val="lowerRoman"/>
      <w:lvlText w:val="28.%9"/>
      <w:lvlJc w:val="right"/>
      <w:pPr>
        <w:ind w:left="6480" w:hanging="360"/>
      </w:pPr>
      <w:rPr>
        <w:u w:val="none"/>
      </w:rPr>
    </w:lvl>
  </w:abstractNum>
  <w:abstractNum w:abstractNumId="97" w15:restartNumberingAfterBreak="0">
    <w:nsid w:val="73862A85"/>
    <w:multiLevelType w:val="multilevel"/>
    <w:tmpl w:val="C720AED0"/>
    <w:lvl w:ilvl="0">
      <w:start w:val="1"/>
      <w:numFmt w:val="decimal"/>
      <w:lvlText w:val="(%1)"/>
      <w:lvlJc w:val="right"/>
      <w:pPr>
        <w:ind w:left="720" w:hanging="360"/>
      </w:pPr>
      <w:rPr>
        <w:u w:val="none"/>
      </w:rPr>
    </w:lvl>
    <w:lvl w:ilvl="1">
      <w:start w:val="1"/>
      <w:numFmt w:val="bullet"/>
      <w:lvlText w:val="8.●"/>
      <w:lvlJc w:val="left"/>
      <w:pPr>
        <w:ind w:left="1440" w:hanging="360"/>
      </w:pPr>
      <w:rPr>
        <w:u w:val="none"/>
      </w:rPr>
    </w:lvl>
    <w:lvl w:ilvl="2">
      <w:start w:val="1"/>
      <w:numFmt w:val="decimal"/>
      <w:lvlText w:val="8.%3"/>
      <w:lvlJc w:val="right"/>
      <w:pPr>
        <w:ind w:left="2160" w:hanging="360"/>
      </w:pPr>
      <w:rPr>
        <w:u w:val="none"/>
      </w:rPr>
    </w:lvl>
    <w:lvl w:ilvl="3">
      <w:start w:val="1"/>
      <w:numFmt w:val="decimal"/>
      <w:lvlText w:val="8.%4"/>
      <w:lvlJc w:val="right"/>
      <w:pPr>
        <w:ind w:left="2880" w:hanging="360"/>
      </w:pPr>
      <w:rPr>
        <w:u w:val="none"/>
      </w:rPr>
    </w:lvl>
    <w:lvl w:ilvl="4">
      <w:start w:val="1"/>
      <w:numFmt w:val="decimal"/>
      <w:lvlText w:val="8.%5"/>
      <w:lvlJc w:val="right"/>
      <w:pPr>
        <w:ind w:left="3600" w:hanging="360"/>
      </w:pPr>
      <w:rPr>
        <w:u w:val="none"/>
      </w:rPr>
    </w:lvl>
    <w:lvl w:ilvl="5">
      <w:start w:val="1"/>
      <w:numFmt w:val="decimal"/>
      <w:lvlText w:val="8.%6"/>
      <w:lvlJc w:val="right"/>
      <w:pPr>
        <w:ind w:left="4320" w:hanging="360"/>
      </w:pPr>
      <w:rPr>
        <w:u w:val="none"/>
      </w:rPr>
    </w:lvl>
    <w:lvl w:ilvl="6">
      <w:start w:val="1"/>
      <w:numFmt w:val="decimal"/>
      <w:lvlText w:val="8.%7"/>
      <w:lvlJc w:val="right"/>
      <w:pPr>
        <w:ind w:left="5040" w:hanging="360"/>
      </w:pPr>
      <w:rPr>
        <w:u w:val="none"/>
      </w:rPr>
    </w:lvl>
    <w:lvl w:ilvl="7">
      <w:start w:val="1"/>
      <w:numFmt w:val="decimal"/>
      <w:lvlText w:val="8.%8"/>
      <w:lvlJc w:val="right"/>
      <w:pPr>
        <w:ind w:left="5760" w:hanging="360"/>
      </w:pPr>
      <w:rPr>
        <w:u w:val="none"/>
      </w:rPr>
    </w:lvl>
    <w:lvl w:ilvl="8">
      <w:start w:val="1"/>
      <w:numFmt w:val="decimal"/>
      <w:lvlText w:val="8.%9"/>
      <w:lvlJc w:val="right"/>
      <w:pPr>
        <w:ind w:left="6480" w:hanging="360"/>
      </w:pPr>
      <w:rPr>
        <w:u w:val="none"/>
      </w:rPr>
    </w:lvl>
  </w:abstractNum>
  <w:abstractNum w:abstractNumId="98" w15:restartNumberingAfterBreak="0">
    <w:nsid w:val="742C18EA"/>
    <w:multiLevelType w:val="multilevel"/>
    <w:tmpl w:val="E3BADF98"/>
    <w:lvl w:ilvl="0">
      <w:start w:val="1"/>
      <w:numFmt w:val="lowerLetter"/>
      <w:lvlText w:val="(%1)"/>
      <w:lvlJc w:val="left"/>
      <w:pPr>
        <w:ind w:left="720" w:hanging="360"/>
      </w:pPr>
      <w:rPr>
        <w:b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9" w15:restartNumberingAfterBreak="0">
    <w:nsid w:val="75045AA5"/>
    <w:multiLevelType w:val="multilevel"/>
    <w:tmpl w:val="7D8E3A4A"/>
    <w:lvl w:ilvl="0">
      <w:start w:val="1"/>
      <w:numFmt w:val="decimal"/>
      <w:lvlText w:val="3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0" w15:restartNumberingAfterBreak="0">
    <w:nsid w:val="75B14811"/>
    <w:multiLevelType w:val="multilevel"/>
    <w:tmpl w:val="09DEECC0"/>
    <w:lvl w:ilvl="0">
      <w:start w:val="1"/>
      <w:numFmt w:val="upperLetter"/>
      <w:lvlText w:val="(%1)"/>
      <w:lvlJc w:val="left"/>
      <w:pPr>
        <w:ind w:left="720" w:hanging="360"/>
      </w:pPr>
      <w:rPr>
        <w:u w:val="none"/>
      </w:rPr>
    </w:lvl>
    <w:lvl w:ilvl="1">
      <w:start w:val="1"/>
      <w:numFmt w:val="bullet"/>
      <w:lvlText w:val="8.●"/>
      <w:lvlJc w:val="left"/>
      <w:pPr>
        <w:ind w:left="1440" w:hanging="360"/>
      </w:pPr>
      <w:rPr>
        <w:u w:val="none"/>
      </w:rPr>
    </w:lvl>
    <w:lvl w:ilvl="2">
      <w:start w:val="1"/>
      <w:numFmt w:val="decimal"/>
      <w:lvlText w:val="8.%3"/>
      <w:lvlJc w:val="right"/>
      <w:pPr>
        <w:ind w:left="2160" w:hanging="360"/>
      </w:pPr>
      <w:rPr>
        <w:u w:val="none"/>
      </w:rPr>
    </w:lvl>
    <w:lvl w:ilvl="3">
      <w:start w:val="1"/>
      <w:numFmt w:val="decimal"/>
      <w:lvlText w:val="8.%4"/>
      <w:lvlJc w:val="right"/>
      <w:pPr>
        <w:ind w:left="2880" w:hanging="360"/>
      </w:pPr>
      <w:rPr>
        <w:u w:val="none"/>
      </w:rPr>
    </w:lvl>
    <w:lvl w:ilvl="4">
      <w:start w:val="1"/>
      <w:numFmt w:val="decimal"/>
      <w:lvlText w:val="8.%5"/>
      <w:lvlJc w:val="right"/>
      <w:pPr>
        <w:ind w:left="3600" w:hanging="360"/>
      </w:pPr>
      <w:rPr>
        <w:u w:val="none"/>
      </w:rPr>
    </w:lvl>
    <w:lvl w:ilvl="5">
      <w:start w:val="1"/>
      <w:numFmt w:val="decimal"/>
      <w:lvlText w:val="8.%6"/>
      <w:lvlJc w:val="right"/>
      <w:pPr>
        <w:ind w:left="4320" w:hanging="360"/>
      </w:pPr>
      <w:rPr>
        <w:u w:val="none"/>
      </w:rPr>
    </w:lvl>
    <w:lvl w:ilvl="6">
      <w:start w:val="1"/>
      <w:numFmt w:val="decimal"/>
      <w:lvlText w:val="8.%7"/>
      <w:lvlJc w:val="right"/>
      <w:pPr>
        <w:ind w:left="5040" w:hanging="360"/>
      </w:pPr>
      <w:rPr>
        <w:u w:val="none"/>
      </w:rPr>
    </w:lvl>
    <w:lvl w:ilvl="7">
      <w:start w:val="1"/>
      <w:numFmt w:val="decimal"/>
      <w:lvlText w:val="8.%8"/>
      <w:lvlJc w:val="right"/>
      <w:pPr>
        <w:ind w:left="5760" w:hanging="360"/>
      </w:pPr>
      <w:rPr>
        <w:u w:val="none"/>
      </w:rPr>
    </w:lvl>
    <w:lvl w:ilvl="8">
      <w:start w:val="1"/>
      <w:numFmt w:val="decimal"/>
      <w:lvlText w:val="8.%9"/>
      <w:lvlJc w:val="right"/>
      <w:pPr>
        <w:ind w:left="6480" w:hanging="360"/>
      </w:pPr>
      <w:rPr>
        <w:u w:val="none"/>
      </w:rPr>
    </w:lvl>
  </w:abstractNum>
  <w:abstractNum w:abstractNumId="101" w15:restartNumberingAfterBreak="0">
    <w:nsid w:val="7617278E"/>
    <w:multiLevelType w:val="multilevel"/>
    <w:tmpl w:val="71AC3CDC"/>
    <w:lvl w:ilvl="0">
      <w:start w:val="1"/>
      <w:numFmt w:val="decimal"/>
      <w:lvlText w:val="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2" w15:restartNumberingAfterBreak="0">
    <w:nsid w:val="766B2C01"/>
    <w:multiLevelType w:val="multilevel"/>
    <w:tmpl w:val="9A88DFF8"/>
    <w:lvl w:ilvl="0">
      <w:start w:val="1"/>
      <w:numFmt w:val="decimal"/>
      <w:lvlText w:val="3.%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3" w15:restartNumberingAfterBreak="0">
    <w:nsid w:val="7A821296"/>
    <w:multiLevelType w:val="multilevel"/>
    <w:tmpl w:val="6B7CE270"/>
    <w:lvl w:ilvl="0">
      <w:start w:val="1"/>
      <w:numFmt w:val="decimal"/>
      <w:lvlText w:val="1.%1"/>
      <w:lvlJc w:val="left"/>
      <w:pPr>
        <w:ind w:left="720" w:hanging="360"/>
      </w:pPr>
      <w:rPr>
        <w:u w:val="none"/>
      </w:rPr>
    </w:lvl>
    <w:lvl w:ilvl="1">
      <w:start w:val="1"/>
      <w:numFmt w:val="decimal"/>
      <w:lvlText w:val="1.2.%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4" w15:restartNumberingAfterBreak="0">
    <w:nsid w:val="7A9441BE"/>
    <w:multiLevelType w:val="multilevel"/>
    <w:tmpl w:val="A5CE7310"/>
    <w:lvl w:ilvl="0">
      <w:start w:val="1"/>
      <w:numFmt w:val="decimal"/>
      <w:lvlText w:val="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5" w15:restartNumberingAfterBreak="0">
    <w:nsid w:val="7ABD0815"/>
    <w:multiLevelType w:val="multilevel"/>
    <w:tmpl w:val="6324C7B6"/>
    <w:lvl w:ilvl="0">
      <w:start w:val="1"/>
      <w:numFmt w:val="decimal"/>
      <w:lvlText w:val="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6" w15:restartNumberingAfterBreak="0">
    <w:nsid w:val="7AE6130A"/>
    <w:multiLevelType w:val="multilevel"/>
    <w:tmpl w:val="38FA21BC"/>
    <w:lvl w:ilvl="0">
      <w:start w:val="1"/>
      <w:numFmt w:val="decimal"/>
      <w:lvlText w:val="%1."/>
      <w:lvlJc w:val="left"/>
      <w:pPr>
        <w:ind w:left="360" w:hanging="360"/>
      </w:pPr>
      <w:rPr>
        <w:u w:val="none"/>
      </w:rPr>
    </w:lvl>
    <w:lvl w:ilvl="1">
      <w:start w:val="1"/>
      <w:numFmt w:val="decimal"/>
      <w:lvlText w:val="1.%2"/>
      <w:lvlJc w:val="left"/>
      <w:pPr>
        <w:ind w:left="1080" w:hanging="360"/>
      </w:pPr>
      <w:rPr>
        <w:u w:val="none"/>
      </w:rPr>
    </w:lvl>
    <w:lvl w:ilvl="2">
      <w:start w:val="1"/>
      <w:numFmt w:val="bullet"/>
      <w:lvlText w:val="●"/>
      <w:lvlJc w:val="left"/>
      <w:pPr>
        <w:ind w:left="1800" w:hanging="360"/>
      </w:pPr>
      <w:rPr>
        <w:u w:val="none"/>
      </w:rPr>
    </w:lvl>
    <w:lvl w:ilvl="3">
      <w:start w:val="1"/>
      <w:numFmt w:val="decimal"/>
      <w:lvlText w:val="28.%4"/>
      <w:lvlJc w:val="left"/>
      <w:pPr>
        <w:ind w:left="2520" w:hanging="360"/>
      </w:pPr>
      <w:rPr>
        <w:u w:val="none"/>
      </w:rPr>
    </w:lvl>
    <w:lvl w:ilvl="4">
      <w:start w:val="1"/>
      <w:numFmt w:val="lowerLetter"/>
      <w:lvlText w:val="28.%5"/>
      <w:lvlJc w:val="left"/>
      <w:pPr>
        <w:ind w:left="3240" w:hanging="360"/>
      </w:pPr>
      <w:rPr>
        <w:u w:val="none"/>
      </w:rPr>
    </w:lvl>
    <w:lvl w:ilvl="5">
      <w:start w:val="1"/>
      <w:numFmt w:val="lowerRoman"/>
      <w:lvlText w:val="28.%6"/>
      <w:lvlJc w:val="right"/>
      <w:pPr>
        <w:ind w:left="3960" w:hanging="360"/>
      </w:pPr>
      <w:rPr>
        <w:u w:val="none"/>
      </w:rPr>
    </w:lvl>
    <w:lvl w:ilvl="6">
      <w:start w:val="1"/>
      <w:numFmt w:val="decimal"/>
      <w:lvlText w:val="28.%7"/>
      <w:lvlJc w:val="left"/>
      <w:pPr>
        <w:ind w:left="4680" w:hanging="360"/>
      </w:pPr>
      <w:rPr>
        <w:u w:val="none"/>
      </w:rPr>
    </w:lvl>
    <w:lvl w:ilvl="7">
      <w:start w:val="1"/>
      <w:numFmt w:val="lowerLetter"/>
      <w:lvlText w:val="28.%8"/>
      <w:lvlJc w:val="left"/>
      <w:pPr>
        <w:ind w:left="5400" w:hanging="360"/>
      </w:pPr>
      <w:rPr>
        <w:u w:val="none"/>
      </w:rPr>
    </w:lvl>
    <w:lvl w:ilvl="8">
      <w:start w:val="1"/>
      <w:numFmt w:val="lowerRoman"/>
      <w:lvlText w:val="28.%9"/>
      <w:lvlJc w:val="right"/>
      <w:pPr>
        <w:ind w:left="6120" w:hanging="360"/>
      </w:pPr>
      <w:rPr>
        <w:u w:val="none"/>
      </w:rPr>
    </w:lvl>
  </w:abstractNum>
  <w:abstractNum w:abstractNumId="107" w15:restartNumberingAfterBreak="0">
    <w:nsid w:val="7CD53F79"/>
    <w:multiLevelType w:val="multilevel"/>
    <w:tmpl w:val="A836946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8" w15:restartNumberingAfterBreak="0">
    <w:nsid w:val="7CE818A2"/>
    <w:multiLevelType w:val="multilevel"/>
    <w:tmpl w:val="771CF8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15:restartNumberingAfterBreak="0">
    <w:nsid w:val="7F6F2993"/>
    <w:multiLevelType w:val="multilevel"/>
    <w:tmpl w:val="53405624"/>
    <w:lvl w:ilvl="0">
      <w:start w:val="1"/>
      <w:numFmt w:val="bullet"/>
      <w:lvlText w:val=""/>
      <w:lvlJc w:val="left"/>
      <w:pPr>
        <w:ind w:left="720" w:hanging="360"/>
      </w:pPr>
      <w:rPr>
        <w:rFonts w:ascii="Symbol" w:hAnsi="Symbol" w:hint="default"/>
        <w:u w:val="none"/>
      </w:rPr>
    </w:lvl>
    <w:lvl w:ilvl="1">
      <w:start w:val="1"/>
      <w:numFmt w:val="decimal"/>
      <w:lvlText w:val="1.%2"/>
      <w:lvlJc w:val="left"/>
      <w:pPr>
        <w:ind w:left="1440" w:hanging="360"/>
      </w:pPr>
      <w:rPr>
        <w:u w:val="none"/>
      </w:rPr>
    </w:lvl>
    <w:lvl w:ilvl="2">
      <w:start w:val="1"/>
      <w:numFmt w:val="bullet"/>
      <w:lvlText w:val="●"/>
      <w:lvlJc w:val="left"/>
      <w:pPr>
        <w:ind w:left="2160" w:hanging="360"/>
      </w:pPr>
      <w:rPr>
        <w:u w:val="none"/>
      </w:rPr>
    </w:lvl>
    <w:lvl w:ilvl="3">
      <w:start w:val="1"/>
      <w:numFmt w:val="decimal"/>
      <w:lvlText w:val="28.%4"/>
      <w:lvlJc w:val="left"/>
      <w:pPr>
        <w:ind w:left="2880" w:hanging="360"/>
      </w:pPr>
      <w:rPr>
        <w:u w:val="none"/>
      </w:rPr>
    </w:lvl>
    <w:lvl w:ilvl="4">
      <w:start w:val="1"/>
      <w:numFmt w:val="lowerLetter"/>
      <w:lvlText w:val="28.%5"/>
      <w:lvlJc w:val="left"/>
      <w:pPr>
        <w:ind w:left="3600" w:hanging="360"/>
      </w:pPr>
      <w:rPr>
        <w:u w:val="none"/>
      </w:rPr>
    </w:lvl>
    <w:lvl w:ilvl="5">
      <w:start w:val="1"/>
      <w:numFmt w:val="lowerRoman"/>
      <w:lvlText w:val="28.%6"/>
      <w:lvlJc w:val="right"/>
      <w:pPr>
        <w:ind w:left="4320" w:hanging="360"/>
      </w:pPr>
      <w:rPr>
        <w:u w:val="none"/>
      </w:rPr>
    </w:lvl>
    <w:lvl w:ilvl="6">
      <w:start w:val="1"/>
      <w:numFmt w:val="decimal"/>
      <w:lvlText w:val="28.%7"/>
      <w:lvlJc w:val="left"/>
      <w:pPr>
        <w:ind w:left="5040" w:hanging="360"/>
      </w:pPr>
      <w:rPr>
        <w:u w:val="none"/>
      </w:rPr>
    </w:lvl>
    <w:lvl w:ilvl="7">
      <w:start w:val="1"/>
      <w:numFmt w:val="lowerLetter"/>
      <w:lvlText w:val="28.%8"/>
      <w:lvlJc w:val="left"/>
      <w:pPr>
        <w:ind w:left="5760" w:hanging="360"/>
      </w:pPr>
      <w:rPr>
        <w:u w:val="none"/>
      </w:rPr>
    </w:lvl>
    <w:lvl w:ilvl="8">
      <w:start w:val="1"/>
      <w:numFmt w:val="lowerRoman"/>
      <w:lvlText w:val="28.%9"/>
      <w:lvlJc w:val="right"/>
      <w:pPr>
        <w:ind w:left="6480" w:hanging="360"/>
      </w:pPr>
      <w:rPr>
        <w:u w:val="none"/>
      </w:rPr>
    </w:lvl>
  </w:abstractNum>
  <w:abstractNum w:abstractNumId="110" w15:restartNumberingAfterBreak="0">
    <w:nsid w:val="7FF11556"/>
    <w:multiLevelType w:val="multilevel"/>
    <w:tmpl w:val="96F0E7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3"/>
  </w:num>
  <w:num w:numId="2">
    <w:abstractNumId w:val="78"/>
  </w:num>
  <w:num w:numId="3">
    <w:abstractNumId w:val="50"/>
  </w:num>
  <w:num w:numId="4">
    <w:abstractNumId w:val="70"/>
  </w:num>
  <w:num w:numId="5">
    <w:abstractNumId w:val="65"/>
  </w:num>
  <w:num w:numId="6">
    <w:abstractNumId w:val="56"/>
  </w:num>
  <w:num w:numId="7">
    <w:abstractNumId w:val="37"/>
  </w:num>
  <w:num w:numId="8">
    <w:abstractNumId w:val="10"/>
  </w:num>
  <w:num w:numId="9">
    <w:abstractNumId w:val="22"/>
  </w:num>
  <w:num w:numId="10">
    <w:abstractNumId w:val="20"/>
  </w:num>
  <w:num w:numId="11">
    <w:abstractNumId w:val="61"/>
  </w:num>
  <w:num w:numId="12">
    <w:abstractNumId w:val="86"/>
  </w:num>
  <w:num w:numId="13">
    <w:abstractNumId w:val="66"/>
  </w:num>
  <w:num w:numId="14">
    <w:abstractNumId w:val="6"/>
  </w:num>
  <w:num w:numId="15">
    <w:abstractNumId w:val="82"/>
  </w:num>
  <w:num w:numId="16">
    <w:abstractNumId w:val="68"/>
  </w:num>
  <w:num w:numId="17">
    <w:abstractNumId w:val="8"/>
  </w:num>
  <w:num w:numId="18">
    <w:abstractNumId w:val="96"/>
  </w:num>
  <w:num w:numId="19">
    <w:abstractNumId w:val="88"/>
  </w:num>
  <w:num w:numId="20">
    <w:abstractNumId w:val="106"/>
  </w:num>
  <w:num w:numId="21">
    <w:abstractNumId w:val="47"/>
  </w:num>
  <w:num w:numId="22">
    <w:abstractNumId w:val="48"/>
  </w:num>
  <w:num w:numId="23">
    <w:abstractNumId w:val="62"/>
  </w:num>
  <w:num w:numId="24">
    <w:abstractNumId w:val="19"/>
  </w:num>
  <w:num w:numId="25">
    <w:abstractNumId w:val="80"/>
  </w:num>
  <w:num w:numId="26">
    <w:abstractNumId w:val="110"/>
  </w:num>
  <w:num w:numId="27">
    <w:abstractNumId w:val="21"/>
  </w:num>
  <w:num w:numId="28">
    <w:abstractNumId w:val="1"/>
  </w:num>
  <w:num w:numId="29">
    <w:abstractNumId w:val="107"/>
  </w:num>
  <w:num w:numId="30">
    <w:abstractNumId w:val="94"/>
  </w:num>
  <w:num w:numId="31">
    <w:abstractNumId w:val="90"/>
  </w:num>
  <w:num w:numId="32">
    <w:abstractNumId w:val="44"/>
  </w:num>
  <w:num w:numId="33">
    <w:abstractNumId w:val="51"/>
  </w:num>
  <w:num w:numId="34">
    <w:abstractNumId w:val="42"/>
  </w:num>
  <w:num w:numId="35">
    <w:abstractNumId w:val="49"/>
  </w:num>
  <w:num w:numId="36">
    <w:abstractNumId w:val="26"/>
  </w:num>
  <w:num w:numId="37">
    <w:abstractNumId w:val="25"/>
  </w:num>
  <w:num w:numId="38">
    <w:abstractNumId w:val="24"/>
  </w:num>
  <w:num w:numId="39">
    <w:abstractNumId w:val="29"/>
  </w:num>
  <w:num w:numId="40">
    <w:abstractNumId w:val="95"/>
  </w:num>
  <w:num w:numId="41">
    <w:abstractNumId w:val="5"/>
  </w:num>
  <w:num w:numId="42">
    <w:abstractNumId w:val="13"/>
  </w:num>
  <w:num w:numId="43">
    <w:abstractNumId w:val="91"/>
  </w:num>
  <w:num w:numId="44">
    <w:abstractNumId w:val="59"/>
  </w:num>
  <w:num w:numId="45">
    <w:abstractNumId w:val="11"/>
  </w:num>
  <w:num w:numId="46">
    <w:abstractNumId w:val="93"/>
  </w:num>
  <w:num w:numId="47">
    <w:abstractNumId w:val="69"/>
  </w:num>
  <w:num w:numId="48">
    <w:abstractNumId w:val="4"/>
  </w:num>
  <w:num w:numId="49">
    <w:abstractNumId w:val="28"/>
  </w:num>
  <w:num w:numId="50">
    <w:abstractNumId w:val="74"/>
  </w:num>
  <w:num w:numId="51">
    <w:abstractNumId w:val="41"/>
  </w:num>
  <w:num w:numId="52">
    <w:abstractNumId w:val="101"/>
  </w:num>
  <w:num w:numId="53">
    <w:abstractNumId w:val="15"/>
  </w:num>
  <w:num w:numId="54">
    <w:abstractNumId w:val="85"/>
  </w:num>
  <w:num w:numId="55">
    <w:abstractNumId w:val="92"/>
  </w:num>
  <w:num w:numId="56">
    <w:abstractNumId w:val="104"/>
  </w:num>
  <w:num w:numId="57">
    <w:abstractNumId w:val="71"/>
  </w:num>
  <w:num w:numId="58">
    <w:abstractNumId w:val="7"/>
  </w:num>
  <w:num w:numId="59">
    <w:abstractNumId w:val="64"/>
  </w:num>
  <w:num w:numId="60">
    <w:abstractNumId w:val="31"/>
  </w:num>
  <w:num w:numId="61">
    <w:abstractNumId w:val="102"/>
  </w:num>
  <w:num w:numId="62">
    <w:abstractNumId w:val="73"/>
  </w:num>
  <w:num w:numId="63">
    <w:abstractNumId w:val="14"/>
  </w:num>
  <w:num w:numId="64">
    <w:abstractNumId w:val="17"/>
  </w:num>
  <w:num w:numId="65">
    <w:abstractNumId w:val="27"/>
  </w:num>
  <w:num w:numId="66">
    <w:abstractNumId w:val="33"/>
  </w:num>
  <w:num w:numId="67">
    <w:abstractNumId w:val="38"/>
  </w:num>
  <w:num w:numId="68">
    <w:abstractNumId w:val="3"/>
  </w:num>
  <w:num w:numId="69">
    <w:abstractNumId w:val="55"/>
  </w:num>
  <w:num w:numId="70">
    <w:abstractNumId w:val="40"/>
  </w:num>
  <w:num w:numId="71">
    <w:abstractNumId w:val="75"/>
  </w:num>
  <w:num w:numId="72">
    <w:abstractNumId w:val="63"/>
  </w:num>
  <w:num w:numId="73">
    <w:abstractNumId w:val="9"/>
  </w:num>
  <w:num w:numId="74">
    <w:abstractNumId w:val="58"/>
  </w:num>
  <w:num w:numId="75">
    <w:abstractNumId w:val="60"/>
  </w:num>
  <w:num w:numId="76">
    <w:abstractNumId w:val="99"/>
  </w:num>
  <w:num w:numId="77">
    <w:abstractNumId w:val="67"/>
  </w:num>
  <w:num w:numId="78">
    <w:abstractNumId w:val="105"/>
  </w:num>
  <w:num w:numId="79">
    <w:abstractNumId w:val="23"/>
  </w:num>
  <w:num w:numId="80">
    <w:abstractNumId w:val="87"/>
  </w:num>
  <w:num w:numId="81">
    <w:abstractNumId w:val="98"/>
  </w:num>
  <w:num w:numId="82">
    <w:abstractNumId w:val="52"/>
  </w:num>
  <w:num w:numId="83">
    <w:abstractNumId w:val="83"/>
  </w:num>
  <w:num w:numId="84">
    <w:abstractNumId w:val="32"/>
  </w:num>
  <w:num w:numId="85">
    <w:abstractNumId w:val="57"/>
  </w:num>
  <w:num w:numId="86">
    <w:abstractNumId w:val="12"/>
  </w:num>
  <w:num w:numId="87">
    <w:abstractNumId w:val="72"/>
  </w:num>
  <w:num w:numId="88">
    <w:abstractNumId w:val="35"/>
  </w:num>
  <w:num w:numId="89">
    <w:abstractNumId w:val="97"/>
  </w:num>
  <w:num w:numId="90">
    <w:abstractNumId w:val="100"/>
  </w:num>
  <w:num w:numId="91">
    <w:abstractNumId w:val="30"/>
  </w:num>
  <w:num w:numId="92">
    <w:abstractNumId w:val="89"/>
  </w:num>
  <w:num w:numId="93">
    <w:abstractNumId w:val="76"/>
  </w:num>
  <w:num w:numId="94">
    <w:abstractNumId w:val="84"/>
  </w:num>
  <w:num w:numId="95">
    <w:abstractNumId w:val="108"/>
  </w:num>
  <w:num w:numId="96">
    <w:abstractNumId w:val="36"/>
  </w:num>
  <w:num w:numId="97">
    <w:abstractNumId w:val="0"/>
  </w:num>
  <w:num w:numId="98">
    <w:abstractNumId w:val="103"/>
  </w:num>
  <w:num w:numId="99">
    <w:abstractNumId w:val="46"/>
  </w:num>
  <w:num w:numId="100">
    <w:abstractNumId w:val="39"/>
  </w:num>
  <w:num w:numId="101">
    <w:abstractNumId w:val="45"/>
  </w:num>
  <w:num w:numId="102">
    <w:abstractNumId w:val="77"/>
  </w:num>
  <w:num w:numId="103">
    <w:abstractNumId w:val="2"/>
  </w:num>
  <w:num w:numId="104">
    <w:abstractNumId w:val="43"/>
  </w:num>
  <w:num w:numId="105">
    <w:abstractNumId w:val="18"/>
  </w:num>
  <w:num w:numId="106">
    <w:abstractNumId w:val="79"/>
  </w:num>
  <w:num w:numId="107">
    <w:abstractNumId w:val="54"/>
  </w:num>
  <w:num w:numId="108">
    <w:abstractNumId w:val="109"/>
  </w:num>
  <w:num w:numId="109">
    <w:abstractNumId w:val="16"/>
  </w:num>
  <w:num w:numId="110">
    <w:abstractNumId w:val="34"/>
  </w:num>
  <w:num w:numId="111">
    <w:abstractNumId w:val="81"/>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displayBackgroundShape/>
  <w:trackRevisions/>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59B"/>
    <w:rsid w:val="0001459B"/>
    <w:rsid w:val="00026975"/>
    <w:rsid w:val="00052453"/>
    <w:rsid w:val="00091A31"/>
    <w:rsid w:val="000A2EA4"/>
    <w:rsid w:val="000B45DF"/>
    <w:rsid w:val="000E5F49"/>
    <w:rsid w:val="000E7A4A"/>
    <w:rsid w:val="00106CAE"/>
    <w:rsid w:val="001460A4"/>
    <w:rsid w:val="00177D97"/>
    <w:rsid w:val="00186062"/>
    <w:rsid w:val="00195CD0"/>
    <w:rsid w:val="001C58BE"/>
    <w:rsid w:val="001C769A"/>
    <w:rsid w:val="002176C0"/>
    <w:rsid w:val="002371DA"/>
    <w:rsid w:val="002506B7"/>
    <w:rsid w:val="00250A95"/>
    <w:rsid w:val="002549B6"/>
    <w:rsid w:val="002B79EA"/>
    <w:rsid w:val="002C669D"/>
    <w:rsid w:val="002E127A"/>
    <w:rsid w:val="002E3AB1"/>
    <w:rsid w:val="002E454A"/>
    <w:rsid w:val="003015E9"/>
    <w:rsid w:val="003026D5"/>
    <w:rsid w:val="00303BA1"/>
    <w:rsid w:val="00322843"/>
    <w:rsid w:val="00335FE1"/>
    <w:rsid w:val="00361E2C"/>
    <w:rsid w:val="003624AD"/>
    <w:rsid w:val="0036252A"/>
    <w:rsid w:val="003D3606"/>
    <w:rsid w:val="003F394E"/>
    <w:rsid w:val="003F7410"/>
    <w:rsid w:val="0044229E"/>
    <w:rsid w:val="00457A27"/>
    <w:rsid w:val="00466FB1"/>
    <w:rsid w:val="004734B3"/>
    <w:rsid w:val="0047699C"/>
    <w:rsid w:val="00492B09"/>
    <w:rsid w:val="00494308"/>
    <w:rsid w:val="0049602F"/>
    <w:rsid w:val="004C429A"/>
    <w:rsid w:val="004D5AE2"/>
    <w:rsid w:val="004D7AC0"/>
    <w:rsid w:val="004E0974"/>
    <w:rsid w:val="004E4C4E"/>
    <w:rsid w:val="005137D3"/>
    <w:rsid w:val="00515DA2"/>
    <w:rsid w:val="00516F36"/>
    <w:rsid w:val="00521796"/>
    <w:rsid w:val="005247E8"/>
    <w:rsid w:val="00546F4B"/>
    <w:rsid w:val="00554412"/>
    <w:rsid w:val="00555A95"/>
    <w:rsid w:val="00596766"/>
    <w:rsid w:val="005B2F95"/>
    <w:rsid w:val="005C1BC1"/>
    <w:rsid w:val="005C443A"/>
    <w:rsid w:val="005D527F"/>
    <w:rsid w:val="005F0005"/>
    <w:rsid w:val="005F77DA"/>
    <w:rsid w:val="00600FE9"/>
    <w:rsid w:val="00602B53"/>
    <w:rsid w:val="006356BC"/>
    <w:rsid w:val="0065048A"/>
    <w:rsid w:val="00651186"/>
    <w:rsid w:val="006744BC"/>
    <w:rsid w:val="00691551"/>
    <w:rsid w:val="0069366F"/>
    <w:rsid w:val="006966F2"/>
    <w:rsid w:val="006B3DF1"/>
    <w:rsid w:val="006D2124"/>
    <w:rsid w:val="006E0BE7"/>
    <w:rsid w:val="007027D5"/>
    <w:rsid w:val="00703377"/>
    <w:rsid w:val="00703DD8"/>
    <w:rsid w:val="007101AB"/>
    <w:rsid w:val="007368A8"/>
    <w:rsid w:val="00793AB7"/>
    <w:rsid w:val="00794A47"/>
    <w:rsid w:val="0080403F"/>
    <w:rsid w:val="0081125B"/>
    <w:rsid w:val="00854961"/>
    <w:rsid w:val="00855B7C"/>
    <w:rsid w:val="008A01E9"/>
    <w:rsid w:val="008A1181"/>
    <w:rsid w:val="008A4528"/>
    <w:rsid w:val="008D6F7B"/>
    <w:rsid w:val="008F3ADC"/>
    <w:rsid w:val="00916ED3"/>
    <w:rsid w:val="00920596"/>
    <w:rsid w:val="0092739E"/>
    <w:rsid w:val="00952276"/>
    <w:rsid w:val="00981E93"/>
    <w:rsid w:val="009B49F8"/>
    <w:rsid w:val="009B4C4B"/>
    <w:rsid w:val="009D2C62"/>
    <w:rsid w:val="009E4569"/>
    <w:rsid w:val="00A060B1"/>
    <w:rsid w:val="00A15C67"/>
    <w:rsid w:val="00A2013B"/>
    <w:rsid w:val="00A20FBF"/>
    <w:rsid w:val="00A229F4"/>
    <w:rsid w:val="00A5200E"/>
    <w:rsid w:val="00A93CAD"/>
    <w:rsid w:val="00AD10BE"/>
    <w:rsid w:val="00AE288D"/>
    <w:rsid w:val="00AF7933"/>
    <w:rsid w:val="00B04580"/>
    <w:rsid w:val="00B1482F"/>
    <w:rsid w:val="00B5646F"/>
    <w:rsid w:val="00B66735"/>
    <w:rsid w:val="00B7386C"/>
    <w:rsid w:val="00B829AF"/>
    <w:rsid w:val="00BC7DB2"/>
    <w:rsid w:val="00BD02D1"/>
    <w:rsid w:val="00C35B4A"/>
    <w:rsid w:val="00C52733"/>
    <w:rsid w:val="00C536E8"/>
    <w:rsid w:val="00C61A49"/>
    <w:rsid w:val="00C623D3"/>
    <w:rsid w:val="00C7384D"/>
    <w:rsid w:val="00CA5077"/>
    <w:rsid w:val="00CA53EA"/>
    <w:rsid w:val="00CB69AA"/>
    <w:rsid w:val="00CF0F67"/>
    <w:rsid w:val="00D5737E"/>
    <w:rsid w:val="00DC5865"/>
    <w:rsid w:val="00E20255"/>
    <w:rsid w:val="00E35367"/>
    <w:rsid w:val="00E36B57"/>
    <w:rsid w:val="00E51606"/>
    <w:rsid w:val="00EB20EA"/>
    <w:rsid w:val="00EE6091"/>
    <w:rsid w:val="00EF3A55"/>
    <w:rsid w:val="00F27007"/>
    <w:rsid w:val="00F35E94"/>
    <w:rsid w:val="00F37F19"/>
    <w:rsid w:val="00F46B58"/>
    <w:rsid w:val="00FA6C7F"/>
    <w:rsid w:val="00FC3D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6BE24C95"/>
  <w15:docId w15:val="{917007D6-DFB9-4F6B-BD06-58391AAAF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4"/>
        <w:szCs w:val="24"/>
        <w:lang w:val="en-GB"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after="240" w:line="240" w:lineRule="auto"/>
      <w:jc w:val="both"/>
      <w:outlineLvl w:val="0"/>
    </w:pPr>
    <w:rPr>
      <w:b/>
      <w:sz w:val="22"/>
      <w:szCs w:val="22"/>
    </w:rPr>
  </w:style>
  <w:style w:type="paragraph" w:styleId="Heading2">
    <w:name w:val="heading 2"/>
    <w:basedOn w:val="Normal"/>
    <w:next w:val="Normal"/>
    <w:pPr>
      <w:keepNext/>
      <w:keepLines/>
      <w:spacing w:after="240" w:line="240" w:lineRule="auto"/>
      <w:ind w:left="432" w:hanging="432"/>
      <w:jc w:val="both"/>
      <w:outlineLvl w:val="1"/>
    </w:pPr>
    <w:rPr>
      <w:sz w:val="22"/>
      <w:szCs w:val="22"/>
    </w:rPr>
  </w:style>
  <w:style w:type="paragraph" w:styleId="Heading3">
    <w:name w:val="heading 3"/>
    <w:basedOn w:val="Normal"/>
    <w:next w:val="Normal"/>
    <w:pPr>
      <w:keepNext/>
      <w:keepLines/>
      <w:spacing w:before="200" w:after="0"/>
      <w:outlineLvl w:val="2"/>
    </w:pPr>
    <w:rPr>
      <w:rFonts w:ascii="Cambria" w:eastAsia="Cambria" w:hAnsi="Cambria" w:cs="Cambria"/>
      <w:b/>
      <w:color w:val="4F81BD"/>
    </w:rPr>
  </w:style>
  <w:style w:type="paragraph" w:styleId="Heading4">
    <w:name w:val="heading 4"/>
    <w:basedOn w:val="Normal"/>
    <w:next w:val="Normal"/>
    <w:pPr>
      <w:keepNext/>
      <w:keepLines/>
      <w:spacing w:after="240" w:line="240" w:lineRule="auto"/>
      <w:ind w:left="1728" w:hanging="648"/>
      <w:jc w:val="both"/>
      <w:outlineLvl w:val="3"/>
    </w:pPr>
    <w:rPr>
      <w:sz w:val="22"/>
      <w:szCs w:val="22"/>
    </w:rPr>
  </w:style>
  <w:style w:type="paragraph" w:styleId="Heading5">
    <w:name w:val="heading 5"/>
    <w:basedOn w:val="Normal"/>
    <w:next w:val="Normal"/>
    <w:pPr>
      <w:keepNext/>
      <w:keepLines/>
      <w:spacing w:after="240" w:line="240" w:lineRule="auto"/>
      <w:ind w:left="3651" w:hanging="736"/>
      <w:jc w:val="both"/>
      <w:outlineLvl w:val="4"/>
    </w:pPr>
    <w:rPr>
      <w:sz w:val="22"/>
      <w:szCs w:val="22"/>
    </w:rPr>
  </w:style>
  <w:style w:type="paragraph" w:styleId="Heading6">
    <w:name w:val="heading 6"/>
    <w:basedOn w:val="Normal"/>
    <w:next w:val="Normal"/>
    <w:pPr>
      <w:keepNext/>
      <w:keepLines/>
      <w:spacing w:after="240" w:line="240" w:lineRule="auto"/>
      <w:ind w:left="4388" w:hanging="735"/>
      <w:jc w:val="both"/>
      <w:outlineLvl w:val="5"/>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tblPr>
      <w:tblStyleRowBandSize w:val="1"/>
      <w:tblStyleColBandSize w:val="1"/>
      <w:tblCellMar>
        <w:left w:w="115" w:type="dxa"/>
        <w:right w:w="115" w:type="dxa"/>
      </w:tblCellMar>
    </w:tbl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TOC1">
    <w:name w:val="toc 1"/>
    <w:basedOn w:val="Normal"/>
    <w:next w:val="Normal"/>
    <w:autoRedefine/>
    <w:uiPriority w:val="39"/>
    <w:unhideWhenUsed/>
    <w:rsid w:val="002E127A"/>
    <w:pPr>
      <w:spacing w:after="100"/>
    </w:pPr>
  </w:style>
  <w:style w:type="paragraph" w:styleId="TOC2">
    <w:name w:val="toc 2"/>
    <w:basedOn w:val="Normal"/>
    <w:next w:val="Normal"/>
    <w:autoRedefine/>
    <w:uiPriority w:val="39"/>
    <w:unhideWhenUsed/>
    <w:rsid w:val="002E127A"/>
    <w:pPr>
      <w:spacing w:after="100"/>
      <w:ind w:left="240"/>
    </w:pPr>
  </w:style>
  <w:style w:type="paragraph" w:styleId="TOC3">
    <w:name w:val="toc 3"/>
    <w:basedOn w:val="Normal"/>
    <w:next w:val="Normal"/>
    <w:autoRedefine/>
    <w:uiPriority w:val="39"/>
    <w:unhideWhenUsed/>
    <w:rsid w:val="002E127A"/>
    <w:pPr>
      <w:spacing w:after="100"/>
      <w:ind w:left="480"/>
    </w:pPr>
  </w:style>
  <w:style w:type="paragraph" w:styleId="TOC4">
    <w:name w:val="toc 4"/>
    <w:basedOn w:val="Normal"/>
    <w:next w:val="Normal"/>
    <w:autoRedefine/>
    <w:uiPriority w:val="39"/>
    <w:unhideWhenUsed/>
    <w:rsid w:val="002E127A"/>
    <w:pPr>
      <w:widowControl/>
      <w:spacing w:after="100" w:line="259"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2E127A"/>
    <w:pPr>
      <w:widowControl/>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2E127A"/>
    <w:pPr>
      <w:widowControl/>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2E127A"/>
    <w:pPr>
      <w:widowControl/>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2E127A"/>
    <w:pPr>
      <w:widowControl/>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2E127A"/>
    <w:pPr>
      <w:widowControl/>
      <w:spacing w:after="100" w:line="259" w:lineRule="auto"/>
      <w:ind w:left="1760"/>
    </w:pPr>
    <w:rPr>
      <w:rFonts w:asciiTheme="minorHAnsi" w:eastAsiaTheme="minorEastAsia" w:hAnsiTheme="minorHAnsi" w:cstheme="minorBidi"/>
      <w:sz w:val="22"/>
      <w:szCs w:val="22"/>
      <w:lang w:eastAsia="en-GB"/>
    </w:rPr>
  </w:style>
  <w:style w:type="character" w:styleId="Hyperlink">
    <w:name w:val="Hyperlink"/>
    <w:basedOn w:val="DefaultParagraphFont"/>
    <w:uiPriority w:val="99"/>
    <w:unhideWhenUsed/>
    <w:rsid w:val="002E127A"/>
    <w:rPr>
      <w:color w:val="0000FF" w:themeColor="hyperlink"/>
      <w:u w:val="single"/>
    </w:rPr>
  </w:style>
  <w:style w:type="paragraph" w:styleId="Footer">
    <w:name w:val="footer"/>
    <w:basedOn w:val="Normal"/>
    <w:link w:val="FooterChar"/>
    <w:uiPriority w:val="99"/>
    <w:unhideWhenUsed/>
    <w:rsid w:val="002E127A"/>
    <w:pPr>
      <w:widowControl/>
      <w:tabs>
        <w:tab w:val="center" w:pos="4680"/>
        <w:tab w:val="right" w:pos="9360"/>
      </w:tabs>
      <w:spacing w:after="0" w:line="240" w:lineRule="auto"/>
    </w:pPr>
    <w:rPr>
      <w:rFonts w:asciiTheme="minorHAnsi" w:eastAsiaTheme="minorEastAsia" w:hAnsiTheme="minorHAnsi" w:cs="Times New Roman"/>
      <w:sz w:val="22"/>
      <w:szCs w:val="22"/>
      <w:lang w:val="en-US"/>
    </w:rPr>
  </w:style>
  <w:style w:type="character" w:customStyle="1" w:styleId="FooterChar">
    <w:name w:val="Footer Char"/>
    <w:basedOn w:val="DefaultParagraphFont"/>
    <w:link w:val="Footer"/>
    <w:uiPriority w:val="99"/>
    <w:rsid w:val="002E127A"/>
    <w:rPr>
      <w:rFonts w:asciiTheme="minorHAnsi" w:eastAsiaTheme="minorEastAsia" w:hAnsiTheme="minorHAnsi" w:cs="Times New Roman"/>
      <w:sz w:val="22"/>
      <w:szCs w:val="22"/>
      <w:lang w:val="en-US"/>
    </w:rPr>
  </w:style>
  <w:style w:type="paragraph" w:styleId="ListParagraph">
    <w:name w:val="List Paragraph"/>
    <w:basedOn w:val="Normal"/>
    <w:uiPriority w:val="34"/>
    <w:qFormat/>
    <w:rsid w:val="00186062"/>
    <w:pPr>
      <w:ind w:left="720"/>
      <w:contextualSpacing/>
    </w:pPr>
  </w:style>
  <w:style w:type="paragraph" w:styleId="BalloonText">
    <w:name w:val="Balloon Text"/>
    <w:basedOn w:val="Normal"/>
    <w:link w:val="BalloonTextChar"/>
    <w:uiPriority w:val="99"/>
    <w:semiHidden/>
    <w:unhideWhenUsed/>
    <w:rsid w:val="00F46B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6B58"/>
    <w:rPr>
      <w:rFonts w:ascii="Segoe UI" w:hAnsi="Segoe UI" w:cs="Segoe UI"/>
      <w:sz w:val="18"/>
      <w:szCs w:val="18"/>
    </w:rPr>
  </w:style>
  <w:style w:type="character" w:styleId="CommentReference">
    <w:name w:val="annotation reference"/>
    <w:basedOn w:val="DefaultParagraphFont"/>
    <w:uiPriority w:val="99"/>
    <w:semiHidden/>
    <w:unhideWhenUsed/>
    <w:rsid w:val="008A4528"/>
    <w:rPr>
      <w:sz w:val="16"/>
      <w:szCs w:val="16"/>
    </w:rPr>
  </w:style>
  <w:style w:type="paragraph" w:styleId="CommentText">
    <w:name w:val="annotation text"/>
    <w:basedOn w:val="Normal"/>
    <w:link w:val="CommentTextChar"/>
    <w:uiPriority w:val="99"/>
    <w:semiHidden/>
    <w:unhideWhenUsed/>
    <w:rsid w:val="008A4528"/>
    <w:pPr>
      <w:spacing w:line="240" w:lineRule="auto"/>
    </w:pPr>
    <w:rPr>
      <w:sz w:val="20"/>
      <w:szCs w:val="20"/>
    </w:rPr>
  </w:style>
  <w:style w:type="character" w:customStyle="1" w:styleId="CommentTextChar">
    <w:name w:val="Comment Text Char"/>
    <w:basedOn w:val="DefaultParagraphFont"/>
    <w:link w:val="CommentText"/>
    <w:uiPriority w:val="99"/>
    <w:semiHidden/>
    <w:rsid w:val="008A4528"/>
    <w:rPr>
      <w:sz w:val="20"/>
      <w:szCs w:val="20"/>
    </w:rPr>
  </w:style>
  <w:style w:type="paragraph" w:styleId="CommentSubject">
    <w:name w:val="annotation subject"/>
    <w:basedOn w:val="CommentText"/>
    <w:next w:val="CommentText"/>
    <w:link w:val="CommentSubjectChar"/>
    <w:uiPriority w:val="99"/>
    <w:semiHidden/>
    <w:unhideWhenUsed/>
    <w:rsid w:val="008A4528"/>
    <w:rPr>
      <w:b/>
      <w:bCs/>
    </w:rPr>
  </w:style>
  <w:style w:type="character" w:customStyle="1" w:styleId="CommentSubjectChar">
    <w:name w:val="Comment Subject Char"/>
    <w:basedOn w:val="CommentTextChar"/>
    <w:link w:val="CommentSubject"/>
    <w:uiPriority w:val="99"/>
    <w:semiHidden/>
    <w:rsid w:val="008A4528"/>
    <w:rPr>
      <w:b/>
      <w:bCs/>
      <w:sz w:val="20"/>
      <w:szCs w:val="20"/>
    </w:rPr>
  </w:style>
  <w:style w:type="character" w:styleId="FollowedHyperlink">
    <w:name w:val="FollowedHyperlink"/>
    <w:basedOn w:val="DefaultParagraphFont"/>
    <w:uiPriority w:val="99"/>
    <w:semiHidden/>
    <w:unhideWhenUsed/>
    <w:rsid w:val="002506B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5187680">
      <w:bodyDiv w:val="1"/>
      <w:marLeft w:val="0"/>
      <w:marRight w:val="0"/>
      <w:marTop w:val="0"/>
      <w:marBottom w:val="0"/>
      <w:divBdr>
        <w:top w:val="none" w:sz="0" w:space="0" w:color="auto"/>
        <w:left w:val="none" w:sz="0" w:space="0" w:color="auto"/>
        <w:bottom w:val="none" w:sz="0" w:space="0" w:color="auto"/>
        <w:right w:val="none" w:sz="0" w:space="0" w:color="auto"/>
      </w:divBdr>
    </w:div>
    <w:div w:id="18724970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oleObject" Target="embeddings/oleObject3.bin"/><Relationship Id="rId18" Type="http://schemas.openxmlformats.org/officeDocument/2006/relationships/oleObject" Target="embeddings/oleObject5.bin"/><Relationship Id="rId26" Type="http://schemas.openxmlformats.org/officeDocument/2006/relationships/hyperlink" Target="https://www.ncsc.gov.uk/collection/risk-management-collection" TargetMode="External"/><Relationship Id="rId39" Type="http://schemas.openxmlformats.org/officeDocument/2006/relationships/hyperlink" Target="mailto:Erik.Zilinek@skillsoft.com"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yperlink" Target="https://www.gov.uk/government/publications/cyber-risk-management-a-board-level-responsibility/10-steps-summary"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4.emf"/><Relationship Id="rId25" Type="http://schemas.openxmlformats.org/officeDocument/2006/relationships/hyperlink" Target="https://www.cpni.gov.uk/protection-sensitive-information-and-assets" TargetMode="External"/><Relationship Id="rId33" Type="http://schemas.openxmlformats.org/officeDocument/2006/relationships/hyperlink" Target="https://www.gov.uk/government/publications/technology-code-of-practice/technology-code-of-practice" TargetMode="External"/><Relationship Id="rId38" Type="http://schemas.openxmlformats.org/officeDocument/2006/relationships/hyperlink" Target="https://www.gov.uk/service-manual/agile-delivery/spend-controls-check-if-you-need-approval-to-spend-money-on-a-service"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Payments.team@hmrc.gsi.gov.uk" TargetMode="External"/><Relationship Id="rId20" Type="http://schemas.openxmlformats.org/officeDocument/2006/relationships/hyperlink" Target="http://ec.europa.eu/justice/data-protection/international-transfers/transfer/index_en.htm" TargetMode="External"/><Relationship Id="rId29" Type="http://schemas.openxmlformats.org/officeDocument/2006/relationships/hyperlink" Target="https://www.cesg.gov.uk/risk-management-collection"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https://www.cpni.gov.uk/content/adopt-risk-management-approach" TargetMode="External"/><Relationship Id="rId32" Type="http://schemas.openxmlformats.org/officeDocument/2006/relationships/hyperlink" Target="https://www.gov.uk/government/publications/cyber-risk-management-a-board-level-responsibility/10-steps-summary" TargetMode="External"/><Relationship Id="rId37" Type="http://schemas.openxmlformats.org/officeDocument/2006/relationships/hyperlink" Target="http://tools.hmrc.gov.uk/esi"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hyperlink" Target="https://www.gov.uk/government/publications/government-security-classifications" TargetMode="External"/><Relationship Id="rId28" Type="http://schemas.openxmlformats.org/officeDocument/2006/relationships/hyperlink" Target="https://www.cesg.gov.uk/risk-management-collection" TargetMode="External"/><Relationship Id="rId36" Type="http://schemas.openxmlformats.org/officeDocument/2006/relationships/hyperlink" Target="https://www.digitalmarketplace.service.gov.uk" TargetMode="External"/><Relationship Id="rId10" Type="http://schemas.openxmlformats.org/officeDocument/2006/relationships/image" Target="media/image2.emf"/><Relationship Id="rId19" Type="http://schemas.openxmlformats.org/officeDocument/2006/relationships/hyperlink" Target="mailto:payments.team@hmrc.gsi.gov.uk" TargetMode="External"/><Relationship Id="rId31" Type="http://schemas.openxmlformats.org/officeDocument/2006/relationships/hyperlink" Target="https://www.ncsc.gov.uk/guidance/implementing-cloud-security-principles"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digitalmarketplace.service.gov.uk/g-cloud/services/195856166377116" TargetMode="External"/><Relationship Id="rId14" Type="http://schemas.openxmlformats.org/officeDocument/2006/relationships/image" Target="media/image3.emf"/><Relationship Id="rId22" Type="http://schemas.openxmlformats.org/officeDocument/2006/relationships/hyperlink" Target="https://www.gov.uk/government/publications/security-policy-framework" TargetMode="External"/><Relationship Id="rId27" Type="http://schemas.openxmlformats.org/officeDocument/2006/relationships/hyperlink" Target="https://www.cesg.gov.uk/risk-management-collection" TargetMode="External"/><Relationship Id="rId30" Type="http://schemas.openxmlformats.org/officeDocument/2006/relationships/hyperlink" Target="https://www.gov.uk/government/publications/technology-code-of-practice/technology-code-of-practice" TargetMode="External"/><Relationship Id="rId35" Type="http://schemas.openxmlformats.org/officeDocument/2006/relationships/hyperlink" Target="https://www.ncsc.gov.uk/guidance/10-steps-cyber-security" TargetMode="External"/><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18F7F2-FA5C-45A2-AD08-427C7EEA0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21173</Words>
  <Characters>120691</Characters>
  <Application>Microsoft Office Word</Application>
  <DocSecurity>0</DocSecurity>
  <Lines>1005</Lines>
  <Paragraphs>283</Paragraphs>
  <ScaleCrop>false</ScaleCrop>
  <HeadingPairs>
    <vt:vector size="2" baseType="variant">
      <vt:variant>
        <vt:lpstr>Title</vt:lpstr>
      </vt:variant>
      <vt:variant>
        <vt:i4>1</vt:i4>
      </vt:variant>
    </vt:vector>
  </HeadingPairs>
  <TitlesOfParts>
    <vt:vector size="1" baseType="lpstr">
      <vt:lpstr/>
    </vt:vector>
  </TitlesOfParts>
  <Company>Cabinet Office</Company>
  <LinksUpToDate>false</LinksUpToDate>
  <CharactersWithSpaces>141581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Duncan Shinn</dc:creator>
  <cp:keywords/>
  <dc:description/>
  <cp:lastModifiedBy>Biddell, Jack (Commercial)</cp:lastModifiedBy>
  <cp:revision>2</cp:revision>
  <cp:lastPrinted>2019-07-18T15:00:00Z</cp:lastPrinted>
  <dcterms:created xsi:type="dcterms:W3CDTF">2019-08-02T09:58:00Z</dcterms:created>
  <dcterms:modified xsi:type="dcterms:W3CDTF">2019-08-02T09:58:00Z</dcterms:modified>
</cp:coreProperties>
</file>