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774264" w14:textId="0124C2CE" w:rsidR="001A251F" w:rsidRDefault="001A251F" w:rsidP="001A251F">
      <w:pPr>
        <w:keepNext/>
        <w:keepLines/>
        <w:spacing w:before="480" w:after="120"/>
        <w:outlineLvl w:val="0"/>
        <w:rPr>
          <w:rFonts w:ascii="Arial" w:hAnsi="Arial"/>
          <w:b/>
          <w:bCs/>
          <w:color w:val="878800"/>
          <w:sz w:val="44"/>
          <w:szCs w:val="28"/>
        </w:rPr>
      </w:pPr>
      <w:bookmarkStart w:id="0" w:name="_Toc453056961"/>
      <w:r w:rsidRPr="005501BE">
        <w:rPr>
          <w:rFonts w:ascii="Arial" w:hAnsi="Arial"/>
          <w:b/>
          <w:bCs/>
          <w:color w:val="878800"/>
          <w:sz w:val="44"/>
          <w:szCs w:val="28"/>
        </w:rPr>
        <w:t>SCHEDULE</w:t>
      </w:r>
      <w:r w:rsidR="005E3B90">
        <w:rPr>
          <w:rFonts w:ascii="Arial" w:hAnsi="Arial"/>
          <w:b/>
          <w:bCs/>
          <w:color w:val="878800"/>
          <w:sz w:val="44"/>
          <w:szCs w:val="28"/>
        </w:rPr>
        <w:t xml:space="preserve"> 11</w:t>
      </w:r>
      <w:r w:rsidRPr="00694E3F">
        <w:rPr>
          <w:rFonts w:ascii="Arial" w:hAnsi="Arial"/>
          <w:b/>
          <w:bCs/>
          <w:color w:val="FF0000"/>
          <w:sz w:val="44"/>
          <w:szCs w:val="28"/>
        </w:rPr>
        <w:t xml:space="preserve"> </w:t>
      </w:r>
      <w:r w:rsidRPr="005501BE">
        <w:rPr>
          <w:rFonts w:ascii="Arial" w:hAnsi="Arial"/>
          <w:b/>
          <w:bCs/>
          <w:color w:val="878800"/>
          <w:sz w:val="44"/>
          <w:szCs w:val="28"/>
        </w:rPr>
        <w:t>– CONTRACT MANAGEMENT AND MONITORING</w:t>
      </w:r>
      <w:bookmarkEnd w:id="0"/>
    </w:p>
    <w:p w14:paraId="7A520F75" w14:textId="77777777" w:rsidR="00151839" w:rsidRPr="005501BE" w:rsidRDefault="00151839" w:rsidP="001A251F">
      <w:pPr>
        <w:keepNext/>
        <w:keepLines/>
        <w:spacing w:before="480" w:after="120"/>
        <w:outlineLvl w:val="0"/>
        <w:rPr>
          <w:rFonts w:ascii="Arial" w:hAnsi="Arial"/>
          <w:b/>
          <w:bCs/>
          <w:color w:val="878800"/>
          <w:sz w:val="44"/>
          <w:szCs w:val="28"/>
        </w:rPr>
      </w:pPr>
    </w:p>
    <w:p w14:paraId="673AE2BF" w14:textId="5F9F1A60" w:rsidR="00940030" w:rsidRDefault="00940030" w:rsidP="001A251F"/>
    <w:p w14:paraId="75C3BB00" w14:textId="77777777" w:rsidR="00940030" w:rsidRDefault="00940030">
      <w:pPr>
        <w:spacing w:after="0" w:line="240" w:lineRule="auto"/>
      </w:pPr>
      <w:r>
        <w:br w:type="page"/>
      </w:r>
    </w:p>
    <w:p w14:paraId="5919B338" w14:textId="77777777" w:rsidR="001A251F" w:rsidRPr="00F27FA6" w:rsidRDefault="001A251F" w:rsidP="00940030">
      <w:pPr>
        <w:pStyle w:val="ListParagraph"/>
        <w:numPr>
          <w:ilvl w:val="0"/>
          <w:numId w:val="1"/>
        </w:numPr>
        <w:spacing w:after="240" w:line="240" w:lineRule="auto"/>
        <w:ind w:left="851" w:hanging="851"/>
        <w:contextualSpacing w:val="0"/>
        <w:jc w:val="both"/>
        <w:rPr>
          <w:rFonts w:ascii="Arial" w:hAnsi="Arial" w:cs="Arial"/>
          <w:sz w:val="20"/>
          <w:szCs w:val="20"/>
        </w:rPr>
      </w:pPr>
      <w:r w:rsidRPr="00F27FA6">
        <w:rPr>
          <w:rFonts w:ascii="Arial" w:hAnsi="Arial" w:cs="Arial"/>
          <w:sz w:val="20"/>
          <w:szCs w:val="20"/>
        </w:rPr>
        <w:lastRenderedPageBreak/>
        <w:t xml:space="preserve">The Contractor shall collect the data required under this Schedule </w:t>
      </w:r>
      <w:r w:rsidR="00F60DAA" w:rsidRPr="00F27FA6">
        <w:rPr>
          <w:rFonts w:ascii="Arial" w:hAnsi="Arial" w:cs="Arial"/>
          <w:sz w:val="20"/>
          <w:szCs w:val="20"/>
        </w:rPr>
        <w:t>11</w:t>
      </w:r>
      <w:r w:rsidRPr="00F27FA6">
        <w:rPr>
          <w:rFonts w:ascii="Arial" w:hAnsi="Arial" w:cs="Arial"/>
          <w:sz w:val="20"/>
          <w:szCs w:val="20"/>
        </w:rPr>
        <w:t xml:space="preserve">, maintain a full record of it and provide the data to the Authority on a monthly basis. The Contractor shall provide the data for each month within 10 Working Days after the last day of the applicable month. </w:t>
      </w:r>
    </w:p>
    <w:p w14:paraId="49FD5285" w14:textId="77777777" w:rsidR="001A251F" w:rsidRPr="00F27FA6" w:rsidRDefault="001A251F" w:rsidP="00940030">
      <w:pPr>
        <w:pStyle w:val="ListParagraph"/>
        <w:numPr>
          <w:ilvl w:val="0"/>
          <w:numId w:val="1"/>
        </w:numPr>
        <w:spacing w:after="240" w:line="240" w:lineRule="auto"/>
        <w:ind w:left="851" w:hanging="851"/>
        <w:contextualSpacing w:val="0"/>
        <w:jc w:val="both"/>
        <w:rPr>
          <w:rFonts w:ascii="Arial" w:hAnsi="Arial" w:cs="Arial"/>
          <w:sz w:val="20"/>
          <w:szCs w:val="20"/>
        </w:rPr>
      </w:pPr>
      <w:r w:rsidRPr="00F27FA6">
        <w:rPr>
          <w:rFonts w:ascii="Arial" w:hAnsi="Arial" w:cs="Arial"/>
          <w:sz w:val="20"/>
          <w:szCs w:val="20"/>
        </w:rPr>
        <w:t xml:space="preserve">The Contractor shall ensure the accuracy of the data provided for each item of Management Information listed in this Schedule </w:t>
      </w:r>
      <w:r w:rsidR="00F60DAA" w:rsidRPr="00F27FA6">
        <w:rPr>
          <w:rFonts w:ascii="Arial" w:hAnsi="Arial" w:cs="Arial"/>
          <w:sz w:val="20"/>
          <w:szCs w:val="20"/>
        </w:rPr>
        <w:t>11</w:t>
      </w:r>
      <w:r w:rsidRPr="00F27FA6">
        <w:rPr>
          <w:rFonts w:ascii="Arial" w:hAnsi="Arial" w:cs="Arial"/>
          <w:sz w:val="20"/>
          <w:szCs w:val="20"/>
        </w:rPr>
        <w:t xml:space="preserve">. </w:t>
      </w:r>
    </w:p>
    <w:p w14:paraId="165396BB" w14:textId="77777777" w:rsidR="001A251F" w:rsidRPr="00F27FA6" w:rsidRDefault="001A251F" w:rsidP="00940030">
      <w:pPr>
        <w:pStyle w:val="ListParagraph"/>
        <w:numPr>
          <w:ilvl w:val="0"/>
          <w:numId w:val="1"/>
        </w:numPr>
        <w:spacing w:after="240" w:line="240" w:lineRule="auto"/>
        <w:ind w:left="851" w:hanging="851"/>
        <w:contextualSpacing w:val="0"/>
        <w:jc w:val="both"/>
        <w:rPr>
          <w:rFonts w:ascii="Arial" w:hAnsi="Arial" w:cs="Arial"/>
          <w:sz w:val="20"/>
          <w:szCs w:val="20"/>
        </w:rPr>
      </w:pPr>
      <w:r w:rsidRPr="00F27FA6">
        <w:rPr>
          <w:rFonts w:ascii="Arial" w:hAnsi="Arial" w:cs="Arial"/>
          <w:sz w:val="20"/>
          <w:szCs w:val="20"/>
        </w:rPr>
        <w:t xml:space="preserve">The Authority shall have the right to audit the Contractor’s compliance with this Schedule </w:t>
      </w:r>
      <w:r w:rsidR="00F60DAA" w:rsidRPr="00F27FA6">
        <w:rPr>
          <w:rFonts w:ascii="Arial" w:hAnsi="Arial" w:cs="Arial"/>
          <w:sz w:val="20"/>
          <w:szCs w:val="20"/>
        </w:rPr>
        <w:t>11</w:t>
      </w:r>
      <w:r w:rsidRPr="00F27FA6">
        <w:rPr>
          <w:rFonts w:ascii="Arial" w:hAnsi="Arial" w:cs="Arial"/>
          <w:sz w:val="20"/>
          <w:szCs w:val="20"/>
        </w:rPr>
        <w:t xml:space="preserve"> and may request additional assurance from the Contractor regarding the Management Information data as required from time to time. </w:t>
      </w:r>
    </w:p>
    <w:p w14:paraId="1FCA3251" w14:textId="77777777" w:rsidR="001A251F" w:rsidRPr="00F27FA6" w:rsidRDefault="001A251F" w:rsidP="00940030">
      <w:pPr>
        <w:pStyle w:val="ListParagraph"/>
        <w:numPr>
          <w:ilvl w:val="0"/>
          <w:numId w:val="1"/>
        </w:numPr>
        <w:spacing w:after="240" w:line="240" w:lineRule="auto"/>
        <w:ind w:left="851" w:hanging="851"/>
        <w:contextualSpacing w:val="0"/>
        <w:rPr>
          <w:rFonts w:ascii="Arial" w:hAnsi="Arial" w:cs="Arial"/>
          <w:sz w:val="20"/>
          <w:szCs w:val="20"/>
        </w:rPr>
      </w:pPr>
      <w:r w:rsidRPr="00F27FA6">
        <w:rPr>
          <w:rFonts w:ascii="Arial" w:hAnsi="Arial" w:cs="Arial"/>
          <w:sz w:val="20"/>
          <w:szCs w:val="20"/>
        </w:rPr>
        <w:t xml:space="preserve">In addition the Contractor shall provide to the Authority all other information required to be provided under this Contract together with any further information deemed necessary by the Authority. </w:t>
      </w:r>
    </w:p>
    <w:p w14:paraId="2AF9119D" w14:textId="77777777" w:rsidR="001A251F" w:rsidRPr="00F27FA6" w:rsidRDefault="001A251F" w:rsidP="00940030">
      <w:pPr>
        <w:pStyle w:val="ListParagraph"/>
        <w:numPr>
          <w:ilvl w:val="0"/>
          <w:numId w:val="1"/>
        </w:numPr>
        <w:spacing w:after="240" w:line="240" w:lineRule="auto"/>
        <w:ind w:left="851" w:hanging="851"/>
        <w:contextualSpacing w:val="0"/>
        <w:rPr>
          <w:rFonts w:ascii="Arial" w:hAnsi="Arial" w:cs="Arial"/>
          <w:sz w:val="20"/>
          <w:szCs w:val="20"/>
        </w:rPr>
      </w:pPr>
      <w:r w:rsidRPr="00F27FA6">
        <w:rPr>
          <w:rFonts w:ascii="Arial" w:hAnsi="Arial" w:cs="Arial"/>
          <w:sz w:val="20"/>
          <w:szCs w:val="20"/>
        </w:rPr>
        <w:t xml:space="preserve">The Contractor shall provide to the Authority a report of issues of concern and of matters that may become of ministerial interest or may have media interest immediately upon becoming aware of such matters or upon the Authority’s request. </w:t>
      </w:r>
    </w:p>
    <w:p w14:paraId="302572C0" w14:textId="77777777" w:rsidR="001A251F" w:rsidRPr="00F27FA6" w:rsidRDefault="001A251F" w:rsidP="001A251F">
      <w:pPr>
        <w:jc w:val="both"/>
        <w:rPr>
          <w:rFonts w:ascii="Arial" w:hAnsi="Arial" w:cs="Arial"/>
          <w:sz w:val="20"/>
          <w:szCs w:val="20"/>
        </w:rPr>
      </w:pPr>
      <w:r w:rsidRPr="00F27FA6">
        <w:rPr>
          <w:rFonts w:ascii="Arial" w:hAnsi="Arial" w:cs="Arial"/>
          <w:sz w:val="20"/>
          <w:szCs w:val="20"/>
        </w:rPr>
        <w:t xml:space="preserve"> </w:t>
      </w:r>
    </w:p>
    <w:tbl>
      <w:tblPr>
        <w:tblW w:w="916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8170"/>
      </w:tblGrid>
      <w:tr w:rsidR="001A251F" w:rsidRPr="00F27FA6" w14:paraId="63769792" w14:textId="77777777" w:rsidTr="1C0B6E0F">
        <w:tc>
          <w:tcPr>
            <w:tcW w:w="993" w:type="dxa"/>
            <w:shd w:val="clear" w:color="auto" w:fill="BFBFBF" w:themeFill="background1" w:themeFillShade="BF"/>
          </w:tcPr>
          <w:p w14:paraId="27B00ADD" w14:textId="77777777" w:rsidR="001A251F" w:rsidRPr="00F27FA6" w:rsidRDefault="001A251F" w:rsidP="099BE57A">
            <w:pPr>
              <w:jc w:val="center"/>
              <w:rPr>
                <w:rFonts w:ascii="Arial" w:eastAsia="SimSun" w:hAnsi="Arial" w:cs="Arial"/>
                <w:b/>
                <w:bCs/>
                <w:sz w:val="20"/>
                <w:szCs w:val="20"/>
              </w:rPr>
            </w:pPr>
          </w:p>
        </w:tc>
        <w:tc>
          <w:tcPr>
            <w:tcW w:w="8170" w:type="dxa"/>
            <w:shd w:val="clear" w:color="auto" w:fill="BFBFBF" w:themeFill="background1" w:themeFillShade="BF"/>
          </w:tcPr>
          <w:p w14:paraId="279D9555" w14:textId="77777777" w:rsidR="001A251F" w:rsidRPr="00F27FA6" w:rsidRDefault="001A251F" w:rsidP="002431B9">
            <w:pPr>
              <w:jc w:val="center"/>
              <w:rPr>
                <w:rFonts w:ascii="Arial" w:eastAsia="SimSun" w:hAnsi="Arial" w:cs="Arial"/>
                <w:b/>
                <w:sz w:val="20"/>
                <w:szCs w:val="20"/>
              </w:rPr>
            </w:pPr>
            <w:r w:rsidRPr="00F27FA6">
              <w:rPr>
                <w:rFonts w:ascii="Arial" w:eastAsia="SimSun" w:hAnsi="Arial" w:cs="Arial"/>
                <w:b/>
                <w:sz w:val="20"/>
                <w:szCs w:val="20"/>
              </w:rPr>
              <w:t>Management Information</w:t>
            </w:r>
          </w:p>
        </w:tc>
      </w:tr>
      <w:tr w:rsidR="001A251F" w:rsidRPr="00F27FA6" w14:paraId="0FA26AB2" w14:textId="77777777" w:rsidTr="1C0B6E0F">
        <w:tc>
          <w:tcPr>
            <w:tcW w:w="993" w:type="dxa"/>
          </w:tcPr>
          <w:p w14:paraId="57A1B6FF" w14:textId="77777777" w:rsidR="001A251F" w:rsidRPr="00F27FA6" w:rsidRDefault="00694E3F" w:rsidP="00694E3F">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u w:val="single"/>
              </w:rPr>
              <w:t>MI</w:t>
            </w:r>
            <w:r w:rsidR="001A251F" w:rsidRPr="00F27FA6">
              <w:rPr>
                <w:rFonts w:ascii="Arial" w:eastAsia="SimSun" w:hAnsi="Arial" w:cs="Arial"/>
                <w:color w:val="000000"/>
                <w:sz w:val="20"/>
                <w:szCs w:val="20"/>
                <w:u w:val="single"/>
              </w:rPr>
              <w:t>1</w:t>
            </w:r>
          </w:p>
        </w:tc>
        <w:tc>
          <w:tcPr>
            <w:tcW w:w="8170" w:type="dxa"/>
          </w:tcPr>
          <w:p w14:paraId="71F6313F" w14:textId="77777777" w:rsidR="001A251F" w:rsidRPr="00F27FA6" w:rsidRDefault="001A251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u w:val="single"/>
              </w:rPr>
              <w:t>Distance travelled</w:t>
            </w:r>
          </w:p>
          <w:p w14:paraId="0CCC2B36" w14:textId="059B2DF3" w:rsidR="001A251F" w:rsidRPr="00F27FA6" w:rsidRDefault="001A251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rPr>
              <w:t xml:space="preserve">The number of </w:t>
            </w:r>
            <w:r w:rsidR="00221CC6" w:rsidRPr="00F27FA6">
              <w:rPr>
                <w:rFonts w:ascii="Arial" w:eastAsia="SimSun" w:hAnsi="Arial" w:cs="Arial"/>
                <w:color w:val="000000"/>
                <w:sz w:val="20"/>
                <w:szCs w:val="20"/>
              </w:rPr>
              <w:t>L</w:t>
            </w:r>
            <w:r w:rsidRPr="00F27FA6">
              <w:rPr>
                <w:rFonts w:ascii="Arial" w:eastAsia="SimSun" w:hAnsi="Arial" w:cs="Arial"/>
                <w:color w:val="000000"/>
                <w:sz w:val="20"/>
                <w:szCs w:val="20"/>
              </w:rPr>
              <w:t>earners who have been assessed and have achieved an accredited qualification as a measure of distance travelled during their time in custody</w:t>
            </w:r>
            <w:r w:rsidR="00221CC6" w:rsidRPr="00F27FA6">
              <w:rPr>
                <w:rFonts w:ascii="Arial" w:eastAsia="SimSun" w:hAnsi="Arial" w:cs="Arial"/>
                <w:color w:val="000000"/>
                <w:sz w:val="20"/>
                <w:szCs w:val="20"/>
              </w:rPr>
              <w:t>.</w:t>
            </w:r>
          </w:p>
        </w:tc>
      </w:tr>
      <w:tr w:rsidR="001A251F" w:rsidRPr="00F27FA6" w14:paraId="00A34F3F" w14:textId="77777777" w:rsidTr="1C0B6E0F">
        <w:tc>
          <w:tcPr>
            <w:tcW w:w="993" w:type="dxa"/>
          </w:tcPr>
          <w:p w14:paraId="64E3EB5B" w14:textId="77777777" w:rsidR="001A251F" w:rsidRPr="00F27FA6" w:rsidRDefault="00694E3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u w:val="single"/>
              </w:rPr>
              <w:t>MI2</w:t>
            </w:r>
          </w:p>
        </w:tc>
        <w:tc>
          <w:tcPr>
            <w:tcW w:w="8170" w:type="dxa"/>
          </w:tcPr>
          <w:p w14:paraId="16C8E0D9" w14:textId="623E8339" w:rsidR="001A251F" w:rsidRPr="00F27FA6" w:rsidRDefault="001A251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themeColor="text1"/>
                <w:sz w:val="20"/>
                <w:szCs w:val="20"/>
                <w:u w:val="single"/>
              </w:rPr>
              <w:t>Individual Learning</w:t>
            </w:r>
            <w:r w:rsidR="1C117CEB" w:rsidRPr="00F27FA6">
              <w:rPr>
                <w:rFonts w:ascii="Arial" w:eastAsia="SimSun" w:hAnsi="Arial" w:cs="Arial"/>
                <w:color w:val="000000" w:themeColor="text1"/>
                <w:sz w:val="20"/>
                <w:szCs w:val="20"/>
                <w:u w:val="single"/>
              </w:rPr>
              <w:t xml:space="preserve"> and Work</w:t>
            </w:r>
            <w:r w:rsidRPr="00F27FA6">
              <w:rPr>
                <w:rFonts w:ascii="Arial" w:eastAsia="SimSun" w:hAnsi="Arial" w:cs="Arial"/>
                <w:color w:val="000000" w:themeColor="text1"/>
                <w:sz w:val="20"/>
                <w:szCs w:val="20"/>
                <w:u w:val="single"/>
              </w:rPr>
              <w:t xml:space="preserve"> Plans (IL</w:t>
            </w:r>
            <w:r w:rsidR="5BBA1899" w:rsidRPr="00F27FA6">
              <w:rPr>
                <w:rFonts w:ascii="Arial" w:eastAsia="SimSun" w:hAnsi="Arial" w:cs="Arial"/>
                <w:color w:val="000000" w:themeColor="text1"/>
                <w:sz w:val="20"/>
                <w:szCs w:val="20"/>
                <w:u w:val="single"/>
              </w:rPr>
              <w:t>W</w:t>
            </w:r>
            <w:r w:rsidRPr="00F27FA6">
              <w:rPr>
                <w:rFonts w:ascii="Arial" w:eastAsia="SimSun" w:hAnsi="Arial" w:cs="Arial"/>
                <w:color w:val="000000" w:themeColor="text1"/>
                <w:sz w:val="20"/>
                <w:szCs w:val="20"/>
                <w:u w:val="single"/>
              </w:rPr>
              <w:t>P)</w:t>
            </w:r>
          </w:p>
          <w:p w14:paraId="33668FB1" w14:textId="6C21F58C" w:rsidR="001A251F" w:rsidRPr="00F27FA6" w:rsidRDefault="001A251F" w:rsidP="002431B9">
            <w:pPr>
              <w:tabs>
                <w:tab w:val="num" w:pos="709"/>
                <w:tab w:val="num" w:pos="1800"/>
              </w:tabs>
              <w:autoSpaceDE w:val="0"/>
              <w:autoSpaceDN w:val="0"/>
              <w:rPr>
                <w:rFonts w:ascii="Arial" w:eastAsia="SimSun" w:hAnsi="Arial" w:cs="Arial"/>
                <w:color w:val="000000"/>
                <w:sz w:val="20"/>
                <w:szCs w:val="20"/>
              </w:rPr>
            </w:pPr>
            <w:r w:rsidRPr="00F27FA6">
              <w:rPr>
                <w:rFonts w:ascii="Arial" w:eastAsia="SimSun" w:hAnsi="Arial" w:cs="Arial"/>
                <w:color w:val="000000" w:themeColor="text1"/>
                <w:sz w:val="20"/>
                <w:szCs w:val="20"/>
              </w:rPr>
              <w:t>Number of IL</w:t>
            </w:r>
            <w:r w:rsidR="376A5C1B" w:rsidRPr="00F27FA6">
              <w:rPr>
                <w:rFonts w:ascii="Arial" w:eastAsia="SimSun" w:hAnsi="Arial" w:cs="Arial"/>
                <w:color w:val="000000" w:themeColor="text1"/>
                <w:sz w:val="20"/>
                <w:szCs w:val="20"/>
              </w:rPr>
              <w:t>W</w:t>
            </w:r>
            <w:r w:rsidRPr="00F27FA6">
              <w:rPr>
                <w:rFonts w:ascii="Arial" w:eastAsia="SimSun" w:hAnsi="Arial" w:cs="Arial"/>
                <w:color w:val="000000" w:themeColor="text1"/>
                <w:sz w:val="20"/>
                <w:szCs w:val="20"/>
              </w:rPr>
              <w:t>P’s completed each month and the timeframe between assessment and agreement of the IL</w:t>
            </w:r>
            <w:r w:rsidR="722944E7" w:rsidRPr="00F27FA6">
              <w:rPr>
                <w:rFonts w:ascii="Arial" w:eastAsia="SimSun" w:hAnsi="Arial" w:cs="Arial"/>
                <w:color w:val="000000" w:themeColor="text1"/>
                <w:sz w:val="20"/>
                <w:szCs w:val="20"/>
              </w:rPr>
              <w:t>W</w:t>
            </w:r>
            <w:r w:rsidR="00940030" w:rsidRPr="00F27FA6">
              <w:rPr>
                <w:rFonts w:ascii="Arial" w:eastAsia="SimSun" w:hAnsi="Arial" w:cs="Arial"/>
                <w:color w:val="000000" w:themeColor="text1"/>
                <w:sz w:val="20"/>
                <w:szCs w:val="20"/>
              </w:rPr>
              <w:t>P</w:t>
            </w:r>
            <w:r w:rsidRPr="00F27FA6">
              <w:rPr>
                <w:rFonts w:ascii="Arial" w:eastAsia="SimSun" w:hAnsi="Arial" w:cs="Arial"/>
                <w:color w:val="000000" w:themeColor="text1"/>
                <w:sz w:val="20"/>
                <w:szCs w:val="20"/>
              </w:rPr>
              <w:t xml:space="preserve"> with the </w:t>
            </w:r>
            <w:r w:rsidR="00221CC6" w:rsidRPr="00F27FA6">
              <w:rPr>
                <w:rFonts w:ascii="Arial" w:eastAsia="SimSun" w:hAnsi="Arial" w:cs="Arial"/>
                <w:color w:val="000000" w:themeColor="text1"/>
                <w:sz w:val="20"/>
                <w:szCs w:val="20"/>
              </w:rPr>
              <w:t>L</w:t>
            </w:r>
            <w:r w:rsidRPr="00F27FA6">
              <w:rPr>
                <w:rFonts w:ascii="Arial" w:eastAsia="SimSun" w:hAnsi="Arial" w:cs="Arial"/>
                <w:color w:val="000000" w:themeColor="text1"/>
                <w:sz w:val="20"/>
                <w:szCs w:val="20"/>
              </w:rPr>
              <w:t>earner</w:t>
            </w:r>
            <w:r w:rsidR="00221CC6" w:rsidRPr="00F27FA6">
              <w:rPr>
                <w:rFonts w:ascii="Arial" w:eastAsia="SimSun" w:hAnsi="Arial" w:cs="Arial"/>
                <w:color w:val="000000" w:themeColor="text1"/>
                <w:sz w:val="20"/>
                <w:szCs w:val="20"/>
              </w:rPr>
              <w:t>.</w:t>
            </w:r>
          </w:p>
        </w:tc>
      </w:tr>
      <w:tr w:rsidR="001A251F" w:rsidRPr="00F27FA6" w14:paraId="5BAC2803" w14:textId="77777777" w:rsidTr="1C0B6E0F">
        <w:tc>
          <w:tcPr>
            <w:tcW w:w="993" w:type="dxa"/>
          </w:tcPr>
          <w:p w14:paraId="1423E47A" w14:textId="77777777" w:rsidR="001A251F" w:rsidRPr="00F27FA6" w:rsidRDefault="00694E3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u w:val="single"/>
              </w:rPr>
              <w:t>MI3</w:t>
            </w:r>
          </w:p>
        </w:tc>
        <w:tc>
          <w:tcPr>
            <w:tcW w:w="8170" w:type="dxa"/>
          </w:tcPr>
          <w:p w14:paraId="4000E5D4" w14:textId="77777777" w:rsidR="001A251F" w:rsidRPr="00F27FA6" w:rsidRDefault="001A251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u w:val="single"/>
              </w:rPr>
              <w:t>Additional support for those with learning difficulties and disability needs</w:t>
            </w:r>
          </w:p>
          <w:p w14:paraId="7D7DBC42" w14:textId="2F2534C9" w:rsidR="001A251F" w:rsidRPr="00F27FA6" w:rsidRDefault="001A251F" w:rsidP="002431B9">
            <w:pPr>
              <w:rPr>
                <w:rFonts w:ascii="Arial" w:eastAsia="SimSun" w:hAnsi="Arial" w:cs="Arial"/>
                <w:color w:val="000000"/>
                <w:sz w:val="20"/>
                <w:szCs w:val="20"/>
              </w:rPr>
            </w:pPr>
            <w:r w:rsidRPr="00F27FA6">
              <w:rPr>
                <w:rFonts w:ascii="Arial" w:eastAsia="SimSun" w:hAnsi="Arial" w:cs="Arial"/>
                <w:color w:val="000000"/>
                <w:sz w:val="20"/>
                <w:szCs w:val="20"/>
              </w:rPr>
              <w:t xml:space="preserve">The number of </w:t>
            </w:r>
            <w:r w:rsidR="00221CC6" w:rsidRPr="00F27FA6">
              <w:rPr>
                <w:rFonts w:ascii="Arial" w:eastAsia="SimSun" w:hAnsi="Arial" w:cs="Arial"/>
                <w:color w:val="000000"/>
                <w:sz w:val="20"/>
                <w:szCs w:val="20"/>
              </w:rPr>
              <w:t>L</w:t>
            </w:r>
            <w:r w:rsidRPr="00F27FA6">
              <w:rPr>
                <w:rFonts w:ascii="Arial" w:eastAsia="SimSun" w:hAnsi="Arial" w:cs="Arial"/>
                <w:color w:val="000000"/>
                <w:sz w:val="20"/>
                <w:szCs w:val="20"/>
              </w:rPr>
              <w:t>earners identified with learning difficulties and disabilities and the additional learning support provided</w:t>
            </w:r>
            <w:r w:rsidRPr="00F27FA6">
              <w:rPr>
                <w:rFonts w:ascii="Arial" w:hAnsi="Arial" w:cs="Arial"/>
                <w:sz w:val="20"/>
                <w:szCs w:val="20"/>
              </w:rPr>
              <w:t xml:space="preserve"> to enable them to engage in learning and achieve an accredited course. </w:t>
            </w:r>
          </w:p>
        </w:tc>
      </w:tr>
      <w:tr w:rsidR="001A251F" w:rsidRPr="00F27FA6" w14:paraId="602CD32D" w14:textId="77777777" w:rsidTr="1C0B6E0F">
        <w:trPr>
          <w:trHeight w:val="1230"/>
        </w:trPr>
        <w:tc>
          <w:tcPr>
            <w:tcW w:w="993" w:type="dxa"/>
          </w:tcPr>
          <w:p w14:paraId="7687D4A0"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MI4</w:t>
            </w:r>
          </w:p>
        </w:tc>
        <w:tc>
          <w:tcPr>
            <w:tcW w:w="8170" w:type="dxa"/>
          </w:tcPr>
          <w:p w14:paraId="53F500A6"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Progression</w:t>
            </w:r>
          </w:p>
          <w:p w14:paraId="7926CA53" w14:textId="4166DA3C"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The number of </w:t>
            </w:r>
            <w:r w:rsidR="00221CC6" w:rsidRPr="00F27FA6">
              <w:rPr>
                <w:rFonts w:ascii="Arial" w:eastAsia="SimSun" w:hAnsi="Arial" w:cs="Arial"/>
                <w:sz w:val="20"/>
                <w:szCs w:val="20"/>
              </w:rPr>
              <w:t>L</w:t>
            </w:r>
            <w:r w:rsidRPr="00F27FA6">
              <w:rPr>
                <w:rFonts w:ascii="Arial" w:eastAsia="SimSun" w:hAnsi="Arial" w:cs="Arial"/>
                <w:sz w:val="20"/>
                <w:szCs w:val="20"/>
              </w:rPr>
              <w:t>earners who attain an accredited qualification and then progress to a higher level course whilst serving their sentence.</w:t>
            </w:r>
          </w:p>
        </w:tc>
      </w:tr>
      <w:tr w:rsidR="001A251F" w:rsidRPr="00F27FA6" w14:paraId="7DF08974" w14:textId="77777777" w:rsidTr="1C0B6E0F">
        <w:trPr>
          <w:trHeight w:val="540"/>
        </w:trPr>
        <w:tc>
          <w:tcPr>
            <w:tcW w:w="993" w:type="dxa"/>
          </w:tcPr>
          <w:p w14:paraId="32AE5D75"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MI5</w:t>
            </w:r>
          </w:p>
        </w:tc>
        <w:tc>
          <w:tcPr>
            <w:tcW w:w="8170" w:type="dxa"/>
          </w:tcPr>
          <w:p w14:paraId="664431DC"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Continued Learning</w:t>
            </w:r>
          </w:p>
          <w:p w14:paraId="6139B563" w14:textId="21CF1A1F"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rPr>
              <w:t xml:space="preserve">The number of </w:t>
            </w:r>
            <w:r w:rsidR="00221CC6" w:rsidRPr="00F27FA6">
              <w:rPr>
                <w:rFonts w:ascii="Arial" w:eastAsia="SimSun" w:hAnsi="Arial" w:cs="Arial"/>
                <w:sz w:val="20"/>
                <w:szCs w:val="20"/>
              </w:rPr>
              <w:t>L</w:t>
            </w:r>
            <w:r w:rsidRPr="00F27FA6">
              <w:rPr>
                <w:rFonts w:ascii="Arial" w:eastAsia="SimSun" w:hAnsi="Arial" w:cs="Arial"/>
                <w:sz w:val="20"/>
                <w:szCs w:val="20"/>
              </w:rPr>
              <w:t>earners who attain a qualification and then continue on to another course at any level.</w:t>
            </w:r>
          </w:p>
        </w:tc>
      </w:tr>
      <w:tr w:rsidR="001A251F" w:rsidRPr="00F27FA6" w14:paraId="72BE7B2A" w14:textId="77777777" w:rsidTr="1C0B6E0F">
        <w:tc>
          <w:tcPr>
            <w:tcW w:w="993" w:type="dxa"/>
          </w:tcPr>
          <w:p w14:paraId="0FD615F6"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MI6</w:t>
            </w:r>
          </w:p>
        </w:tc>
        <w:tc>
          <w:tcPr>
            <w:tcW w:w="8170" w:type="dxa"/>
          </w:tcPr>
          <w:p w14:paraId="23154AB9" w14:textId="77777777" w:rsidR="001A251F" w:rsidRPr="00F27FA6" w:rsidRDefault="001A251F" w:rsidP="002431B9">
            <w:pPr>
              <w:rPr>
                <w:rFonts w:ascii="Arial" w:eastAsia="SimSun" w:hAnsi="Arial" w:cs="Arial"/>
                <w:sz w:val="20"/>
                <w:szCs w:val="20"/>
              </w:rPr>
            </w:pPr>
            <w:r w:rsidRPr="00F27FA6">
              <w:rPr>
                <w:rFonts w:ascii="Arial" w:eastAsia="SimSun" w:hAnsi="Arial" w:cs="Arial"/>
                <w:sz w:val="20"/>
                <w:szCs w:val="20"/>
                <w:u w:val="single"/>
              </w:rPr>
              <w:t>Fail to Complete</w:t>
            </w:r>
          </w:p>
          <w:p w14:paraId="02E05235" w14:textId="1F79B642"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lastRenderedPageBreak/>
              <w:t xml:space="preserve">The numbers of </w:t>
            </w:r>
            <w:r w:rsidR="00221CC6" w:rsidRPr="00F27FA6">
              <w:rPr>
                <w:rFonts w:ascii="Arial" w:eastAsia="SimSun" w:hAnsi="Arial" w:cs="Arial"/>
                <w:sz w:val="20"/>
                <w:szCs w:val="20"/>
              </w:rPr>
              <w:t>L</w:t>
            </w:r>
            <w:r w:rsidRPr="00F27FA6">
              <w:rPr>
                <w:rFonts w:ascii="Arial" w:eastAsia="SimSun" w:hAnsi="Arial" w:cs="Arial"/>
                <w:sz w:val="20"/>
                <w:szCs w:val="20"/>
              </w:rPr>
              <w:t xml:space="preserve">earners (including </w:t>
            </w:r>
            <w:r w:rsidR="00DE45B0">
              <w:rPr>
                <w:rFonts w:ascii="Arial" w:eastAsia="SimSun" w:hAnsi="Arial" w:cs="Arial"/>
                <w:sz w:val="20"/>
                <w:szCs w:val="20"/>
              </w:rPr>
              <w:t>a</w:t>
            </w:r>
            <w:r w:rsidRPr="00F27FA6">
              <w:rPr>
                <w:rFonts w:ascii="Arial" w:eastAsia="SimSun" w:hAnsi="Arial" w:cs="Arial"/>
                <w:sz w:val="20"/>
                <w:szCs w:val="20"/>
              </w:rPr>
              <w:t xml:space="preserve">greed </w:t>
            </w:r>
            <w:r w:rsidR="00DE45B0">
              <w:rPr>
                <w:rFonts w:ascii="Arial" w:eastAsia="SimSun" w:hAnsi="Arial" w:cs="Arial"/>
                <w:sz w:val="20"/>
                <w:szCs w:val="20"/>
              </w:rPr>
              <w:t>l</w:t>
            </w:r>
            <w:r w:rsidRPr="00F27FA6">
              <w:rPr>
                <w:rFonts w:ascii="Arial" w:eastAsia="SimSun" w:hAnsi="Arial" w:cs="Arial"/>
                <w:sz w:val="20"/>
                <w:szCs w:val="20"/>
              </w:rPr>
              <w:t xml:space="preserve">eavers) who start a course and fail to complete a course and the reasons. </w:t>
            </w:r>
          </w:p>
        </w:tc>
      </w:tr>
      <w:tr w:rsidR="001A251F" w:rsidRPr="00F27FA6" w14:paraId="1933AD0D" w14:textId="77777777" w:rsidTr="1C0B6E0F">
        <w:tc>
          <w:tcPr>
            <w:tcW w:w="993" w:type="dxa"/>
          </w:tcPr>
          <w:p w14:paraId="1087F825"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lastRenderedPageBreak/>
              <w:t>MI7</w:t>
            </w:r>
          </w:p>
        </w:tc>
        <w:tc>
          <w:tcPr>
            <w:tcW w:w="8170" w:type="dxa"/>
          </w:tcPr>
          <w:p w14:paraId="4B474DA0"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Embedded learning</w:t>
            </w:r>
          </w:p>
          <w:p w14:paraId="0979D715" w14:textId="0754D6F4"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Embedded learning will be reported as part of the </w:t>
            </w:r>
            <w:r w:rsidR="00C7798E" w:rsidRPr="00F27FA6">
              <w:rPr>
                <w:rFonts w:ascii="Arial" w:eastAsia="SimSun" w:hAnsi="Arial" w:cs="Arial"/>
                <w:sz w:val="20"/>
                <w:szCs w:val="20"/>
              </w:rPr>
              <w:t xml:space="preserve">Key Performance Indicator </w:t>
            </w:r>
            <w:r w:rsidRPr="00F27FA6">
              <w:rPr>
                <w:rFonts w:ascii="Arial" w:eastAsia="SimSun" w:hAnsi="Arial" w:cs="Arial"/>
                <w:sz w:val="20"/>
                <w:szCs w:val="20"/>
              </w:rPr>
              <w:t>reports</w:t>
            </w:r>
            <w:r w:rsidR="00C7798E" w:rsidRPr="00F27FA6">
              <w:rPr>
                <w:rFonts w:ascii="Arial" w:eastAsia="SimSun" w:hAnsi="Arial" w:cs="Arial"/>
                <w:sz w:val="20"/>
                <w:szCs w:val="20"/>
              </w:rPr>
              <w:t xml:space="preserve"> in Schedule 13</w:t>
            </w:r>
            <w:r w:rsidRPr="00F27FA6">
              <w:rPr>
                <w:rFonts w:ascii="Arial" w:eastAsia="SimSun" w:hAnsi="Arial" w:cs="Arial"/>
                <w:sz w:val="20"/>
                <w:szCs w:val="20"/>
              </w:rPr>
              <w:t xml:space="preserve">.  Additional reports on embedded learning are required to monitor the effectiveness of courses and arrangement for delivery in work areas. </w:t>
            </w:r>
          </w:p>
          <w:p w14:paraId="223CFFF2" w14:textId="67E1D775"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The number of </w:t>
            </w:r>
            <w:r w:rsidR="00C7798E" w:rsidRPr="00F27FA6">
              <w:rPr>
                <w:rFonts w:ascii="Arial" w:eastAsia="SimSun" w:hAnsi="Arial" w:cs="Arial"/>
                <w:sz w:val="20"/>
                <w:szCs w:val="20"/>
              </w:rPr>
              <w:t>L</w:t>
            </w:r>
            <w:r w:rsidRPr="00F27FA6">
              <w:rPr>
                <w:rFonts w:ascii="Arial" w:eastAsia="SimSun" w:hAnsi="Arial" w:cs="Arial"/>
                <w:sz w:val="20"/>
                <w:szCs w:val="20"/>
              </w:rPr>
              <w:t xml:space="preserve">earners assessed, engaged, retained and who achieve accredited qualifications in each of the embedded </w:t>
            </w:r>
            <w:r w:rsidR="00C7798E" w:rsidRPr="00F27FA6">
              <w:rPr>
                <w:rFonts w:ascii="Arial" w:eastAsia="SimSun" w:hAnsi="Arial" w:cs="Arial"/>
                <w:sz w:val="20"/>
                <w:szCs w:val="20"/>
              </w:rPr>
              <w:t>L</w:t>
            </w:r>
            <w:r w:rsidRPr="00F27FA6">
              <w:rPr>
                <w:rFonts w:ascii="Arial" w:eastAsia="SimSun" w:hAnsi="Arial" w:cs="Arial"/>
                <w:sz w:val="20"/>
                <w:szCs w:val="20"/>
              </w:rPr>
              <w:t xml:space="preserve">earning </w:t>
            </w:r>
            <w:r w:rsidR="00C7798E" w:rsidRPr="00F27FA6">
              <w:rPr>
                <w:rFonts w:ascii="Arial" w:eastAsia="SimSun" w:hAnsi="Arial" w:cs="Arial"/>
                <w:sz w:val="20"/>
                <w:szCs w:val="20"/>
              </w:rPr>
              <w:t>A</w:t>
            </w:r>
            <w:r w:rsidRPr="00F27FA6">
              <w:rPr>
                <w:rFonts w:ascii="Arial" w:eastAsia="SimSun" w:hAnsi="Arial" w:cs="Arial"/>
                <w:sz w:val="20"/>
                <w:szCs w:val="20"/>
              </w:rPr>
              <w:t xml:space="preserve">reas across the </w:t>
            </w:r>
            <w:r w:rsidR="00C7798E" w:rsidRPr="00F27FA6">
              <w:rPr>
                <w:rFonts w:ascii="Arial" w:eastAsia="SimSun" w:hAnsi="Arial" w:cs="Arial"/>
                <w:sz w:val="20"/>
                <w:szCs w:val="20"/>
              </w:rPr>
              <w:t>P</w:t>
            </w:r>
            <w:r w:rsidRPr="00F27FA6">
              <w:rPr>
                <w:rFonts w:ascii="Arial" w:eastAsia="SimSun" w:hAnsi="Arial" w:cs="Arial"/>
                <w:sz w:val="20"/>
                <w:szCs w:val="20"/>
              </w:rPr>
              <w:t>rison.</w:t>
            </w:r>
          </w:p>
        </w:tc>
      </w:tr>
      <w:tr w:rsidR="001A251F" w:rsidRPr="00F27FA6" w14:paraId="337F3B12" w14:textId="77777777" w:rsidTr="1C0B6E0F">
        <w:tc>
          <w:tcPr>
            <w:tcW w:w="993" w:type="dxa"/>
          </w:tcPr>
          <w:p w14:paraId="6E827FCC"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MI8</w:t>
            </w:r>
          </w:p>
        </w:tc>
        <w:tc>
          <w:tcPr>
            <w:tcW w:w="8170" w:type="dxa"/>
          </w:tcPr>
          <w:p w14:paraId="1F6D982B" w14:textId="77777777" w:rsidR="001A251F" w:rsidRPr="00F27FA6" w:rsidRDefault="001A251F" w:rsidP="002431B9">
            <w:pPr>
              <w:rPr>
                <w:rFonts w:ascii="Arial" w:hAnsi="Arial" w:cs="Arial"/>
                <w:sz w:val="20"/>
                <w:szCs w:val="20"/>
              </w:rPr>
            </w:pPr>
            <w:r w:rsidRPr="00F27FA6">
              <w:rPr>
                <w:rFonts w:ascii="Arial" w:eastAsia="SimSun" w:hAnsi="Arial" w:cs="Arial"/>
                <w:sz w:val="20"/>
                <w:szCs w:val="20"/>
                <w:u w:val="single"/>
              </w:rPr>
              <w:t>Employment outcomes</w:t>
            </w:r>
            <w:r w:rsidRPr="00F27FA6">
              <w:rPr>
                <w:rFonts w:ascii="Arial" w:hAnsi="Arial" w:cs="Arial"/>
                <w:sz w:val="20"/>
                <w:szCs w:val="20"/>
              </w:rPr>
              <w:t xml:space="preserve"> </w:t>
            </w:r>
          </w:p>
          <w:p w14:paraId="4A736231" w14:textId="5E1389EE" w:rsidR="001A251F" w:rsidRPr="00F27FA6" w:rsidRDefault="001A251F" w:rsidP="002431B9">
            <w:pPr>
              <w:rPr>
                <w:rFonts w:ascii="Arial" w:hAnsi="Arial" w:cs="Arial"/>
                <w:sz w:val="20"/>
                <w:szCs w:val="20"/>
              </w:rPr>
            </w:pPr>
            <w:r w:rsidRPr="00F27FA6">
              <w:rPr>
                <w:rFonts w:ascii="Arial" w:hAnsi="Arial" w:cs="Arial"/>
                <w:sz w:val="20"/>
                <w:szCs w:val="20"/>
              </w:rPr>
              <w:t xml:space="preserve">Report on engagement with employers in areas where </w:t>
            </w:r>
            <w:r w:rsidR="2CF9B4DE" w:rsidRPr="00F27FA6">
              <w:rPr>
                <w:rFonts w:ascii="Arial" w:hAnsi="Arial" w:cs="Arial"/>
                <w:sz w:val="20"/>
                <w:szCs w:val="20"/>
              </w:rPr>
              <w:t>Learners</w:t>
            </w:r>
            <w:r w:rsidRPr="00F27FA6">
              <w:rPr>
                <w:rFonts w:ascii="Arial" w:hAnsi="Arial" w:cs="Arial"/>
                <w:sz w:val="20"/>
                <w:szCs w:val="20"/>
              </w:rPr>
              <w:t xml:space="preserve"> resettle in order to provide employment opportunities on release. </w:t>
            </w:r>
          </w:p>
          <w:p w14:paraId="478AD0F6" w14:textId="2E9F54EA" w:rsidR="001A251F" w:rsidRPr="00F27FA6" w:rsidRDefault="001A251F" w:rsidP="002431B9">
            <w:pPr>
              <w:rPr>
                <w:rFonts w:ascii="Arial" w:eastAsia="SimSun" w:hAnsi="Arial" w:cs="Arial"/>
                <w:sz w:val="20"/>
                <w:szCs w:val="20"/>
              </w:rPr>
            </w:pPr>
            <w:r w:rsidRPr="00F27FA6">
              <w:rPr>
                <w:rFonts w:ascii="Arial" w:hAnsi="Arial" w:cs="Arial"/>
                <w:sz w:val="20"/>
                <w:szCs w:val="20"/>
              </w:rPr>
              <w:t xml:space="preserve">Provide the number of </w:t>
            </w:r>
            <w:r w:rsidR="00C7798E" w:rsidRPr="00F27FA6">
              <w:rPr>
                <w:rFonts w:ascii="Arial" w:hAnsi="Arial" w:cs="Arial"/>
                <w:sz w:val="20"/>
                <w:szCs w:val="20"/>
              </w:rPr>
              <w:t>L</w:t>
            </w:r>
            <w:r w:rsidRPr="00F27FA6">
              <w:rPr>
                <w:rFonts w:ascii="Arial" w:hAnsi="Arial" w:cs="Arial"/>
                <w:sz w:val="20"/>
                <w:szCs w:val="20"/>
              </w:rPr>
              <w:t>earners who obtain sustainable employment on release</w:t>
            </w:r>
            <w:r w:rsidR="00C7798E" w:rsidRPr="00F27FA6">
              <w:rPr>
                <w:rFonts w:ascii="Arial" w:hAnsi="Arial" w:cs="Arial"/>
                <w:sz w:val="20"/>
                <w:szCs w:val="20"/>
              </w:rPr>
              <w:t>.</w:t>
            </w:r>
          </w:p>
        </w:tc>
      </w:tr>
      <w:tr w:rsidR="001A251F" w:rsidRPr="00F27FA6" w14:paraId="0CCB763B" w14:textId="77777777" w:rsidTr="1C0B6E0F">
        <w:tc>
          <w:tcPr>
            <w:tcW w:w="993" w:type="dxa"/>
          </w:tcPr>
          <w:p w14:paraId="3309E2E1"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MI9</w:t>
            </w:r>
          </w:p>
        </w:tc>
        <w:tc>
          <w:tcPr>
            <w:tcW w:w="8170" w:type="dxa"/>
          </w:tcPr>
          <w:p w14:paraId="1D519434"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Continuing education on release</w:t>
            </w:r>
          </w:p>
          <w:p w14:paraId="5DAF46C9" w14:textId="31896C9A"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Establish links with education and training providers in resettlement areas in order to provide continued learning routes for </w:t>
            </w:r>
            <w:r w:rsidR="00C7798E" w:rsidRPr="00F27FA6">
              <w:rPr>
                <w:rFonts w:ascii="Arial" w:eastAsia="SimSun" w:hAnsi="Arial" w:cs="Arial"/>
                <w:sz w:val="20"/>
                <w:szCs w:val="20"/>
              </w:rPr>
              <w:t>L</w:t>
            </w:r>
            <w:r w:rsidRPr="00F27FA6">
              <w:rPr>
                <w:rFonts w:ascii="Arial" w:eastAsia="SimSun" w:hAnsi="Arial" w:cs="Arial"/>
                <w:sz w:val="20"/>
                <w:szCs w:val="20"/>
              </w:rPr>
              <w:t xml:space="preserve">earners on release. </w:t>
            </w:r>
          </w:p>
          <w:p w14:paraId="283B7A31" w14:textId="00181063"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Provide the number of </w:t>
            </w:r>
            <w:r w:rsidR="00C7798E" w:rsidRPr="00F27FA6">
              <w:rPr>
                <w:rFonts w:ascii="Arial" w:eastAsia="SimSun" w:hAnsi="Arial" w:cs="Arial"/>
                <w:sz w:val="20"/>
                <w:szCs w:val="20"/>
              </w:rPr>
              <w:t>L</w:t>
            </w:r>
            <w:r w:rsidRPr="00F27FA6">
              <w:rPr>
                <w:rFonts w:ascii="Arial" w:eastAsia="SimSun" w:hAnsi="Arial" w:cs="Arial"/>
                <w:sz w:val="20"/>
                <w:szCs w:val="20"/>
              </w:rPr>
              <w:t>earners who have continue in education or training on release</w:t>
            </w:r>
            <w:r w:rsidR="00C7798E" w:rsidRPr="00F27FA6">
              <w:rPr>
                <w:rFonts w:ascii="Arial" w:eastAsia="SimSun" w:hAnsi="Arial" w:cs="Arial"/>
                <w:sz w:val="20"/>
                <w:szCs w:val="20"/>
              </w:rPr>
              <w:t>.</w:t>
            </w:r>
          </w:p>
        </w:tc>
      </w:tr>
      <w:tr w:rsidR="001A251F" w:rsidRPr="00F27FA6" w14:paraId="7880EC5A" w14:textId="77777777" w:rsidTr="1C0B6E0F">
        <w:tc>
          <w:tcPr>
            <w:tcW w:w="993" w:type="dxa"/>
          </w:tcPr>
          <w:p w14:paraId="74837365"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MI10</w:t>
            </w:r>
          </w:p>
        </w:tc>
        <w:tc>
          <w:tcPr>
            <w:tcW w:w="8170" w:type="dxa"/>
          </w:tcPr>
          <w:p w14:paraId="71EEF235" w14:textId="77777777" w:rsidR="001A251F" w:rsidRPr="00F27FA6" w:rsidRDefault="001A251F" w:rsidP="002431B9">
            <w:pPr>
              <w:tabs>
                <w:tab w:val="num" w:pos="709"/>
                <w:tab w:val="num" w:pos="1800"/>
              </w:tabs>
              <w:autoSpaceDE w:val="0"/>
              <w:autoSpaceDN w:val="0"/>
              <w:rPr>
                <w:rFonts w:ascii="Arial" w:eastAsia="SimSun" w:hAnsi="Arial" w:cs="Arial"/>
                <w:color w:val="000000"/>
                <w:sz w:val="20"/>
                <w:szCs w:val="20"/>
                <w:u w:val="single"/>
              </w:rPr>
            </w:pPr>
            <w:r w:rsidRPr="00F27FA6">
              <w:rPr>
                <w:rFonts w:ascii="Arial" w:eastAsia="SimSun" w:hAnsi="Arial" w:cs="Arial"/>
                <w:color w:val="000000"/>
                <w:sz w:val="20"/>
                <w:szCs w:val="20"/>
                <w:u w:val="single"/>
              </w:rPr>
              <w:t>Prioritisation of Vocational Learning</w:t>
            </w:r>
          </w:p>
          <w:p w14:paraId="76CED9A8" w14:textId="77777777" w:rsidR="001A251F" w:rsidRPr="00F27FA6" w:rsidRDefault="001A251F" w:rsidP="002431B9">
            <w:pPr>
              <w:tabs>
                <w:tab w:val="num" w:pos="709"/>
                <w:tab w:val="num" w:pos="1800"/>
              </w:tabs>
              <w:autoSpaceDE w:val="0"/>
              <w:autoSpaceDN w:val="0"/>
              <w:rPr>
                <w:rFonts w:ascii="Arial" w:eastAsia="SimSun" w:hAnsi="Arial" w:cs="Arial"/>
                <w:color w:val="000000"/>
                <w:sz w:val="20"/>
                <w:szCs w:val="20"/>
              </w:rPr>
            </w:pPr>
            <w:r w:rsidRPr="00F27FA6">
              <w:rPr>
                <w:rFonts w:ascii="Arial" w:eastAsia="SimSun" w:hAnsi="Arial" w:cs="Arial"/>
                <w:color w:val="000000"/>
                <w:sz w:val="20"/>
                <w:szCs w:val="20"/>
              </w:rPr>
              <w:t xml:space="preserve">80% of the learning and skills curriculum will consist of vocational courses (includes essential skills and employability courses) and 20% non-vocational courses. </w:t>
            </w:r>
          </w:p>
        </w:tc>
      </w:tr>
      <w:tr w:rsidR="001A251F" w:rsidRPr="00F27FA6" w14:paraId="26C4ED48" w14:textId="77777777" w:rsidTr="1C0B6E0F">
        <w:tc>
          <w:tcPr>
            <w:tcW w:w="993" w:type="dxa"/>
          </w:tcPr>
          <w:p w14:paraId="04F82F50"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MI11</w:t>
            </w:r>
          </w:p>
        </w:tc>
        <w:tc>
          <w:tcPr>
            <w:tcW w:w="8170" w:type="dxa"/>
          </w:tcPr>
          <w:p w14:paraId="403BB1DB"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 xml:space="preserve">Outreach support </w:t>
            </w:r>
          </w:p>
          <w:p w14:paraId="4D22F553" w14:textId="298271B4"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Courses delivered to </w:t>
            </w:r>
            <w:r w:rsidR="00C7798E" w:rsidRPr="00F27FA6">
              <w:rPr>
                <w:rFonts w:ascii="Arial" w:eastAsia="SimSun" w:hAnsi="Arial" w:cs="Arial"/>
                <w:sz w:val="20"/>
                <w:szCs w:val="20"/>
              </w:rPr>
              <w:t>L</w:t>
            </w:r>
            <w:r w:rsidRPr="00F27FA6">
              <w:rPr>
                <w:rFonts w:ascii="Arial" w:eastAsia="SimSun" w:hAnsi="Arial" w:cs="Arial"/>
                <w:sz w:val="20"/>
                <w:szCs w:val="20"/>
              </w:rPr>
              <w:t xml:space="preserve">earners who cannot access the main learning areas will be reported as part of the </w:t>
            </w:r>
            <w:r w:rsidR="00C7798E" w:rsidRPr="00F27FA6">
              <w:rPr>
                <w:rFonts w:ascii="Arial" w:eastAsia="SimSun" w:hAnsi="Arial" w:cs="Arial"/>
                <w:sz w:val="20"/>
                <w:szCs w:val="20"/>
              </w:rPr>
              <w:t>Key Performance Indicator</w:t>
            </w:r>
            <w:r w:rsidRPr="00F27FA6">
              <w:rPr>
                <w:rFonts w:ascii="Arial" w:eastAsia="SimSun" w:hAnsi="Arial" w:cs="Arial"/>
                <w:sz w:val="20"/>
                <w:szCs w:val="20"/>
              </w:rPr>
              <w:t xml:space="preserve"> reports</w:t>
            </w:r>
            <w:r w:rsidR="00C7798E" w:rsidRPr="00F27FA6">
              <w:rPr>
                <w:rFonts w:ascii="Arial" w:eastAsia="SimSun" w:hAnsi="Arial" w:cs="Arial"/>
                <w:sz w:val="20"/>
                <w:szCs w:val="20"/>
              </w:rPr>
              <w:t xml:space="preserve"> in Schedule 13</w:t>
            </w:r>
            <w:r w:rsidRPr="00F27FA6">
              <w:rPr>
                <w:rFonts w:ascii="Arial" w:eastAsia="SimSun" w:hAnsi="Arial" w:cs="Arial"/>
                <w:sz w:val="20"/>
                <w:szCs w:val="20"/>
              </w:rPr>
              <w:t xml:space="preserve">.  </w:t>
            </w:r>
          </w:p>
          <w:p w14:paraId="512A5807"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rPr>
              <w:t>Additional reports on outreach support are required to monitor the effectiveness of courses and arrangements for delivery in other areas</w:t>
            </w:r>
          </w:p>
          <w:p w14:paraId="607FED71" w14:textId="436BC5E6"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All courses being delivered with course title, level, number of courses started, achieved and location of delivery</w:t>
            </w:r>
            <w:r w:rsidR="00C7798E" w:rsidRPr="00F27FA6">
              <w:rPr>
                <w:rFonts w:ascii="Arial" w:eastAsia="SimSun" w:hAnsi="Arial" w:cs="Arial"/>
                <w:sz w:val="20"/>
                <w:szCs w:val="20"/>
              </w:rPr>
              <w:t>.</w:t>
            </w:r>
            <w:r w:rsidRPr="00F27FA6">
              <w:rPr>
                <w:rFonts w:ascii="Arial" w:eastAsia="SimSun" w:hAnsi="Arial" w:cs="Arial"/>
                <w:sz w:val="20"/>
                <w:szCs w:val="20"/>
              </w:rPr>
              <w:t xml:space="preserve"> </w:t>
            </w:r>
          </w:p>
        </w:tc>
      </w:tr>
      <w:tr w:rsidR="001A251F" w:rsidRPr="00F27FA6" w14:paraId="2F7AA8C1" w14:textId="77777777" w:rsidTr="1C0B6E0F">
        <w:tc>
          <w:tcPr>
            <w:tcW w:w="993" w:type="dxa"/>
          </w:tcPr>
          <w:p w14:paraId="6BCFA5D7"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MI12</w:t>
            </w:r>
          </w:p>
        </w:tc>
        <w:tc>
          <w:tcPr>
            <w:tcW w:w="8170" w:type="dxa"/>
          </w:tcPr>
          <w:p w14:paraId="181A1C46"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 xml:space="preserve">List of all courses </w:t>
            </w:r>
          </w:p>
          <w:p w14:paraId="3CBB63F3" w14:textId="77777777" w:rsidR="001A251F" w:rsidRPr="00F27FA6" w:rsidRDefault="001A251F" w:rsidP="002431B9">
            <w:pPr>
              <w:rPr>
                <w:rFonts w:ascii="Arial" w:hAnsi="Arial" w:cs="Arial"/>
                <w:sz w:val="20"/>
                <w:szCs w:val="20"/>
              </w:rPr>
            </w:pPr>
            <w:r w:rsidRPr="00F27FA6">
              <w:rPr>
                <w:rFonts w:ascii="Arial" w:hAnsi="Arial" w:cs="Arial"/>
                <w:sz w:val="20"/>
                <w:szCs w:val="20"/>
              </w:rPr>
              <w:t xml:space="preserve">List all courses delivered in each area of the provision (vocational, non-vocational, essential skills and employability).  </w:t>
            </w:r>
          </w:p>
          <w:p w14:paraId="7BF635CB" w14:textId="1D8C412C" w:rsidR="001A251F" w:rsidRPr="00F27FA6" w:rsidRDefault="001A251F" w:rsidP="00694E3F">
            <w:pPr>
              <w:rPr>
                <w:rFonts w:ascii="Arial" w:eastAsia="SimSun" w:hAnsi="Arial" w:cs="Arial"/>
                <w:sz w:val="20"/>
                <w:szCs w:val="20"/>
              </w:rPr>
            </w:pPr>
            <w:r w:rsidRPr="00F27FA6">
              <w:rPr>
                <w:rFonts w:ascii="Arial" w:hAnsi="Arial" w:cs="Arial"/>
                <w:sz w:val="20"/>
                <w:szCs w:val="20"/>
              </w:rPr>
              <w:t xml:space="preserve">The </w:t>
            </w:r>
            <w:r w:rsidR="00C7798E" w:rsidRPr="00F27FA6">
              <w:rPr>
                <w:rFonts w:ascii="Arial" w:hAnsi="Arial" w:cs="Arial"/>
                <w:sz w:val="20"/>
                <w:szCs w:val="20"/>
              </w:rPr>
              <w:t>c</w:t>
            </w:r>
            <w:r w:rsidRPr="00F27FA6">
              <w:rPr>
                <w:rFonts w:ascii="Arial" w:hAnsi="Arial" w:cs="Arial"/>
                <w:sz w:val="20"/>
                <w:szCs w:val="20"/>
              </w:rPr>
              <w:t>ourse title, level and awarding body</w:t>
            </w:r>
            <w:r w:rsidR="00C7798E" w:rsidRPr="00F27FA6">
              <w:rPr>
                <w:rFonts w:ascii="Arial" w:hAnsi="Arial" w:cs="Arial"/>
                <w:sz w:val="20"/>
                <w:szCs w:val="20"/>
              </w:rPr>
              <w:t>.</w:t>
            </w:r>
          </w:p>
        </w:tc>
      </w:tr>
      <w:tr w:rsidR="001A251F" w:rsidRPr="00F27FA6" w14:paraId="556E963B" w14:textId="77777777" w:rsidTr="1C0B6E0F">
        <w:trPr>
          <w:trHeight w:val="2951"/>
        </w:trPr>
        <w:tc>
          <w:tcPr>
            <w:tcW w:w="993" w:type="dxa"/>
          </w:tcPr>
          <w:p w14:paraId="0FA8BF45"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lastRenderedPageBreak/>
              <w:t>MI</w:t>
            </w:r>
            <w:r w:rsidR="001A251F" w:rsidRPr="00F27FA6">
              <w:rPr>
                <w:rFonts w:ascii="Arial" w:eastAsia="SimSun" w:hAnsi="Arial" w:cs="Arial"/>
                <w:sz w:val="20"/>
                <w:szCs w:val="20"/>
                <w:u w:val="single"/>
              </w:rPr>
              <w:t>13</w:t>
            </w:r>
          </w:p>
        </w:tc>
        <w:tc>
          <w:tcPr>
            <w:tcW w:w="8170" w:type="dxa"/>
          </w:tcPr>
          <w:p w14:paraId="57BE74A9"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Virtual Learning Environment</w:t>
            </w:r>
          </w:p>
          <w:p w14:paraId="408E52E2" w14:textId="77777777" w:rsidR="001A251F" w:rsidRPr="00F27FA6" w:rsidRDefault="001A251F" w:rsidP="002431B9">
            <w:pPr>
              <w:rPr>
                <w:rFonts w:ascii="Arial" w:hAnsi="Arial" w:cs="Arial"/>
                <w:sz w:val="20"/>
                <w:szCs w:val="20"/>
              </w:rPr>
            </w:pPr>
            <w:r w:rsidRPr="00F27FA6">
              <w:rPr>
                <w:rFonts w:ascii="Arial" w:hAnsi="Arial" w:cs="Arial"/>
                <w:sz w:val="20"/>
                <w:szCs w:val="20"/>
              </w:rPr>
              <w:t xml:space="preserve">Reports on development of e-learning content, courses that are delivered using ICT and available in-cell. </w:t>
            </w:r>
          </w:p>
          <w:p w14:paraId="2F0E79A0" w14:textId="46866160" w:rsidR="001A251F" w:rsidRPr="00F27FA6" w:rsidRDefault="001A251F" w:rsidP="002431B9">
            <w:pPr>
              <w:rPr>
                <w:rFonts w:ascii="Arial" w:hAnsi="Arial" w:cs="Arial"/>
                <w:sz w:val="20"/>
                <w:szCs w:val="20"/>
              </w:rPr>
            </w:pPr>
            <w:r w:rsidRPr="00F27FA6">
              <w:rPr>
                <w:rFonts w:ascii="Arial" w:hAnsi="Arial" w:cs="Arial"/>
                <w:sz w:val="20"/>
                <w:szCs w:val="20"/>
              </w:rPr>
              <w:t>New content in development. New content uploaded and live on Virtual Campus. All courses delivered with ICT support</w:t>
            </w:r>
            <w:r w:rsidR="00036D64" w:rsidRPr="00F27FA6">
              <w:rPr>
                <w:rFonts w:ascii="Arial" w:hAnsi="Arial" w:cs="Arial"/>
                <w:sz w:val="20"/>
                <w:szCs w:val="20"/>
              </w:rPr>
              <w:t>.</w:t>
            </w:r>
          </w:p>
          <w:p w14:paraId="595CBA94" w14:textId="0D55FD6C" w:rsidR="001A251F" w:rsidRPr="00F27FA6" w:rsidRDefault="00694E3F" w:rsidP="002431B9">
            <w:pPr>
              <w:rPr>
                <w:rFonts w:ascii="Arial" w:eastAsia="SimSun" w:hAnsi="Arial" w:cs="Arial"/>
                <w:sz w:val="20"/>
                <w:szCs w:val="20"/>
              </w:rPr>
            </w:pPr>
            <w:r w:rsidRPr="00F27FA6">
              <w:rPr>
                <w:rFonts w:ascii="Arial" w:hAnsi="Arial" w:cs="Arial"/>
                <w:sz w:val="20"/>
                <w:szCs w:val="20"/>
              </w:rPr>
              <w:t xml:space="preserve">The Authority </w:t>
            </w:r>
            <w:r w:rsidR="001A251F" w:rsidRPr="00F27FA6">
              <w:rPr>
                <w:rFonts w:ascii="Arial" w:hAnsi="Arial" w:cs="Arial"/>
                <w:sz w:val="20"/>
                <w:szCs w:val="20"/>
              </w:rPr>
              <w:t xml:space="preserve">will receive monthly reports from </w:t>
            </w:r>
            <w:proofErr w:type="spellStart"/>
            <w:r w:rsidR="001A251F" w:rsidRPr="00F27FA6">
              <w:rPr>
                <w:rFonts w:ascii="Arial" w:hAnsi="Arial" w:cs="Arial"/>
                <w:sz w:val="20"/>
                <w:szCs w:val="20"/>
              </w:rPr>
              <w:t>Meganexus</w:t>
            </w:r>
            <w:proofErr w:type="spellEnd"/>
            <w:r w:rsidR="001A251F" w:rsidRPr="00F27FA6">
              <w:rPr>
                <w:rFonts w:ascii="Arial" w:hAnsi="Arial" w:cs="Arial"/>
                <w:sz w:val="20"/>
                <w:szCs w:val="20"/>
              </w:rPr>
              <w:t xml:space="preserve"> Ltd on the use of the Virtual Campus in the </w:t>
            </w:r>
            <w:r w:rsidR="00036D64" w:rsidRPr="00F27FA6">
              <w:rPr>
                <w:rFonts w:ascii="Arial" w:hAnsi="Arial" w:cs="Arial"/>
                <w:sz w:val="20"/>
                <w:szCs w:val="20"/>
              </w:rPr>
              <w:t>P</w:t>
            </w:r>
            <w:r w:rsidR="001A251F" w:rsidRPr="00F27FA6">
              <w:rPr>
                <w:rFonts w:ascii="Arial" w:hAnsi="Arial" w:cs="Arial"/>
                <w:sz w:val="20"/>
                <w:szCs w:val="20"/>
              </w:rPr>
              <w:t>rison and these will be shared and discussed with the Contractor to ensure maximum use of V</w:t>
            </w:r>
            <w:r w:rsidR="00036D64" w:rsidRPr="00F27FA6">
              <w:rPr>
                <w:rFonts w:ascii="Arial" w:hAnsi="Arial" w:cs="Arial"/>
                <w:sz w:val="20"/>
                <w:szCs w:val="20"/>
              </w:rPr>
              <w:t xml:space="preserve">irtual </w:t>
            </w:r>
            <w:r w:rsidR="001A251F" w:rsidRPr="00F27FA6">
              <w:rPr>
                <w:rFonts w:ascii="Arial" w:hAnsi="Arial" w:cs="Arial"/>
                <w:sz w:val="20"/>
                <w:szCs w:val="20"/>
              </w:rPr>
              <w:t>C</w:t>
            </w:r>
            <w:r w:rsidR="00036D64" w:rsidRPr="00F27FA6">
              <w:rPr>
                <w:rFonts w:ascii="Arial" w:hAnsi="Arial" w:cs="Arial"/>
                <w:sz w:val="20"/>
                <w:szCs w:val="20"/>
              </w:rPr>
              <w:t xml:space="preserve">ampus. </w:t>
            </w:r>
          </w:p>
        </w:tc>
      </w:tr>
      <w:tr w:rsidR="001A251F" w:rsidRPr="00F27FA6" w14:paraId="35EE3AB6" w14:textId="77777777" w:rsidTr="1C0B6E0F">
        <w:tc>
          <w:tcPr>
            <w:tcW w:w="993" w:type="dxa"/>
          </w:tcPr>
          <w:p w14:paraId="0E8646CE"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14</w:t>
            </w:r>
          </w:p>
        </w:tc>
        <w:tc>
          <w:tcPr>
            <w:tcW w:w="8170" w:type="dxa"/>
          </w:tcPr>
          <w:p w14:paraId="5056F97E" w14:textId="77777777" w:rsidR="001A251F" w:rsidRPr="00F27FA6" w:rsidRDefault="001A251F" w:rsidP="002431B9">
            <w:pPr>
              <w:rPr>
                <w:rFonts w:ascii="Arial" w:hAnsi="Arial" w:cs="Arial"/>
                <w:sz w:val="20"/>
                <w:szCs w:val="20"/>
                <w:u w:val="single"/>
              </w:rPr>
            </w:pPr>
            <w:r w:rsidRPr="00F27FA6">
              <w:rPr>
                <w:rFonts w:ascii="Arial" w:hAnsi="Arial" w:cs="Arial"/>
                <w:sz w:val="20"/>
                <w:szCs w:val="20"/>
                <w:u w:val="single"/>
              </w:rPr>
              <w:t>Welsh Language</w:t>
            </w:r>
          </w:p>
          <w:p w14:paraId="33AE3A81" w14:textId="36E7C21F" w:rsidR="001A251F" w:rsidRPr="00F27FA6" w:rsidRDefault="001A251F" w:rsidP="002431B9">
            <w:pPr>
              <w:rPr>
                <w:rFonts w:ascii="Arial" w:hAnsi="Arial" w:cs="Arial"/>
                <w:sz w:val="20"/>
                <w:szCs w:val="20"/>
              </w:rPr>
            </w:pPr>
            <w:r w:rsidRPr="00F27FA6">
              <w:rPr>
                <w:rFonts w:ascii="Arial" w:hAnsi="Arial" w:cs="Arial"/>
                <w:sz w:val="20"/>
                <w:szCs w:val="20"/>
              </w:rPr>
              <w:t xml:space="preserve">Provide opportunities for </w:t>
            </w:r>
            <w:r w:rsidR="00036D64" w:rsidRPr="00F27FA6">
              <w:rPr>
                <w:rFonts w:ascii="Arial" w:hAnsi="Arial" w:cs="Arial"/>
                <w:sz w:val="20"/>
                <w:szCs w:val="20"/>
              </w:rPr>
              <w:t>P</w:t>
            </w:r>
            <w:r w:rsidR="00694E3F" w:rsidRPr="00F27FA6">
              <w:rPr>
                <w:rFonts w:ascii="Arial" w:hAnsi="Arial" w:cs="Arial"/>
                <w:sz w:val="20"/>
                <w:szCs w:val="20"/>
              </w:rPr>
              <w:t>risoners</w:t>
            </w:r>
            <w:r w:rsidRPr="00F27FA6">
              <w:rPr>
                <w:rFonts w:ascii="Arial" w:hAnsi="Arial" w:cs="Arial"/>
                <w:sz w:val="20"/>
                <w:szCs w:val="20"/>
              </w:rPr>
              <w:t xml:space="preserve"> to improve their Welsh language skills – reading, writing and speaking. </w:t>
            </w:r>
          </w:p>
          <w:p w14:paraId="3E0737A3" w14:textId="77777777" w:rsidR="001A251F" w:rsidRPr="00F27FA6" w:rsidRDefault="001A251F" w:rsidP="002431B9">
            <w:pPr>
              <w:rPr>
                <w:rFonts w:ascii="Arial" w:eastAsia="SimSun" w:hAnsi="Arial" w:cs="Arial"/>
                <w:sz w:val="20"/>
                <w:szCs w:val="20"/>
                <w:u w:val="single"/>
              </w:rPr>
            </w:pPr>
            <w:r w:rsidRPr="00F27FA6">
              <w:rPr>
                <w:rFonts w:ascii="Arial" w:hAnsi="Arial" w:cs="Arial"/>
                <w:sz w:val="20"/>
                <w:szCs w:val="20"/>
              </w:rPr>
              <w:t>Reports on Welsh language courses started and achieved and on other opportunities available to improve Welsh language skills.</w:t>
            </w:r>
          </w:p>
        </w:tc>
      </w:tr>
      <w:tr w:rsidR="001A251F" w:rsidRPr="00F27FA6" w14:paraId="7FD586DF" w14:textId="77777777" w:rsidTr="1C0B6E0F">
        <w:tc>
          <w:tcPr>
            <w:tcW w:w="993" w:type="dxa"/>
          </w:tcPr>
          <w:p w14:paraId="0F4F316F"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15</w:t>
            </w:r>
          </w:p>
        </w:tc>
        <w:tc>
          <w:tcPr>
            <w:tcW w:w="8170" w:type="dxa"/>
          </w:tcPr>
          <w:p w14:paraId="6C283694" w14:textId="2CBFB5D2"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Non</w:t>
            </w:r>
            <w:r w:rsidR="00A704A9" w:rsidRPr="00F27FA6">
              <w:rPr>
                <w:rFonts w:ascii="Arial" w:eastAsia="SimSun" w:hAnsi="Arial" w:cs="Arial"/>
                <w:sz w:val="20"/>
                <w:szCs w:val="20"/>
                <w:u w:val="single"/>
              </w:rPr>
              <w:t>-</w:t>
            </w:r>
            <w:r w:rsidRPr="00F27FA6">
              <w:rPr>
                <w:rFonts w:ascii="Arial" w:eastAsia="SimSun" w:hAnsi="Arial" w:cs="Arial"/>
                <w:sz w:val="20"/>
                <w:szCs w:val="20"/>
                <w:u w:val="single"/>
              </w:rPr>
              <w:t>regulated awards</w:t>
            </w:r>
          </w:p>
          <w:p w14:paraId="5DC2C200" w14:textId="77777777"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 xml:space="preserve">Where non-regulated awards are required and agreed the impact of these shall be assessed. </w:t>
            </w:r>
          </w:p>
          <w:p w14:paraId="13996C1E" w14:textId="7856430D" w:rsidR="001A251F" w:rsidRPr="00F27FA6" w:rsidRDefault="001A251F" w:rsidP="002431B9">
            <w:pPr>
              <w:rPr>
                <w:rFonts w:ascii="Arial" w:eastAsia="SimSun" w:hAnsi="Arial" w:cs="Arial"/>
                <w:sz w:val="20"/>
                <w:szCs w:val="20"/>
              </w:rPr>
            </w:pPr>
            <w:r w:rsidRPr="00F27FA6">
              <w:rPr>
                <w:rFonts w:ascii="Arial" w:eastAsia="SimSun" w:hAnsi="Arial" w:cs="Arial"/>
                <w:sz w:val="20"/>
                <w:szCs w:val="20"/>
              </w:rPr>
              <w:t>Report on all starts, achievements and course title and level where applicable</w:t>
            </w:r>
            <w:r w:rsidR="00036D64" w:rsidRPr="00F27FA6">
              <w:rPr>
                <w:rFonts w:ascii="Arial" w:eastAsia="SimSun" w:hAnsi="Arial" w:cs="Arial"/>
                <w:sz w:val="20"/>
                <w:szCs w:val="20"/>
              </w:rPr>
              <w:t>.</w:t>
            </w:r>
          </w:p>
        </w:tc>
      </w:tr>
      <w:tr w:rsidR="001A251F" w:rsidRPr="00F27FA6" w14:paraId="3EB58EA0" w14:textId="77777777" w:rsidTr="1C0B6E0F">
        <w:tc>
          <w:tcPr>
            <w:tcW w:w="993" w:type="dxa"/>
          </w:tcPr>
          <w:p w14:paraId="3DA42042"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16</w:t>
            </w:r>
          </w:p>
        </w:tc>
        <w:tc>
          <w:tcPr>
            <w:tcW w:w="8170" w:type="dxa"/>
          </w:tcPr>
          <w:p w14:paraId="5C765892"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Library services</w:t>
            </w:r>
          </w:p>
          <w:p w14:paraId="4330B5A7" w14:textId="77777777" w:rsidR="001A251F" w:rsidRPr="00F27FA6" w:rsidRDefault="00694E3F" w:rsidP="00694E3F">
            <w:pPr>
              <w:rPr>
                <w:rFonts w:ascii="Arial" w:eastAsia="SimSun" w:hAnsi="Arial" w:cs="Arial"/>
                <w:sz w:val="20"/>
                <w:szCs w:val="20"/>
                <w:u w:val="single"/>
              </w:rPr>
            </w:pPr>
            <w:r w:rsidRPr="00F27FA6">
              <w:rPr>
                <w:rFonts w:ascii="Arial" w:hAnsi="Arial" w:cs="Arial"/>
                <w:sz w:val="20"/>
                <w:szCs w:val="20"/>
              </w:rPr>
              <w:t>R</w:t>
            </w:r>
            <w:r w:rsidR="001A251F" w:rsidRPr="00F27FA6">
              <w:rPr>
                <w:rFonts w:ascii="Arial" w:hAnsi="Arial" w:cs="Arial"/>
                <w:sz w:val="20"/>
                <w:szCs w:val="20"/>
              </w:rPr>
              <w:t xml:space="preserve">eport on how the library services supports the curriculum, </w:t>
            </w:r>
            <w:r w:rsidRPr="00F27FA6">
              <w:rPr>
                <w:rFonts w:ascii="Arial" w:hAnsi="Arial" w:cs="Arial"/>
                <w:sz w:val="20"/>
                <w:szCs w:val="20"/>
              </w:rPr>
              <w:t xml:space="preserve">any collaborative </w:t>
            </w:r>
            <w:r w:rsidR="001A251F" w:rsidRPr="00F27FA6">
              <w:rPr>
                <w:rFonts w:ascii="Arial" w:hAnsi="Arial" w:cs="Arial"/>
                <w:sz w:val="20"/>
                <w:szCs w:val="20"/>
              </w:rPr>
              <w:t>initiatives s</w:t>
            </w:r>
            <w:r w:rsidRPr="00F27FA6">
              <w:rPr>
                <w:rFonts w:ascii="Arial" w:hAnsi="Arial" w:cs="Arial"/>
                <w:sz w:val="20"/>
                <w:szCs w:val="20"/>
              </w:rPr>
              <w:t>uch as themed projects or reading schemes delivered</w:t>
            </w:r>
            <w:r w:rsidR="001A251F" w:rsidRPr="00F27FA6">
              <w:rPr>
                <w:rFonts w:ascii="Arial" w:hAnsi="Arial" w:cs="Arial"/>
                <w:sz w:val="20"/>
                <w:szCs w:val="20"/>
              </w:rPr>
              <w:t>.</w:t>
            </w:r>
          </w:p>
        </w:tc>
      </w:tr>
      <w:tr w:rsidR="001A251F" w:rsidRPr="00F27FA6" w14:paraId="018476D9" w14:textId="77777777" w:rsidTr="1C0B6E0F">
        <w:tc>
          <w:tcPr>
            <w:tcW w:w="993" w:type="dxa"/>
          </w:tcPr>
          <w:p w14:paraId="562D6A7D"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17</w:t>
            </w:r>
          </w:p>
        </w:tc>
        <w:tc>
          <w:tcPr>
            <w:tcW w:w="8170" w:type="dxa"/>
          </w:tcPr>
          <w:p w14:paraId="275B1980"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Cross cutting themes</w:t>
            </w:r>
          </w:p>
          <w:p w14:paraId="6CEE000A" w14:textId="77777777" w:rsidR="001A251F" w:rsidRPr="00F27FA6" w:rsidRDefault="001A251F" w:rsidP="002431B9">
            <w:pPr>
              <w:rPr>
                <w:rFonts w:ascii="Arial" w:eastAsia="SimSun" w:hAnsi="Arial" w:cs="Arial"/>
                <w:sz w:val="20"/>
                <w:szCs w:val="20"/>
              </w:rPr>
            </w:pPr>
            <w:r w:rsidRPr="00F27FA6">
              <w:rPr>
                <w:rFonts w:ascii="Arial" w:hAnsi="Arial" w:cs="Arial"/>
                <w:sz w:val="20"/>
                <w:szCs w:val="20"/>
              </w:rPr>
              <w:t>Report on how equality of opportunity, ICT and environmental sustainability are incorporated across all provision.</w:t>
            </w:r>
          </w:p>
        </w:tc>
      </w:tr>
      <w:tr w:rsidR="001A251F" w:rsidRPr="00F27FA6" w14:paraId="0C4EEE8C" w14:textId="77777777" w:rsidTr="1C0B6E0F">
        <w:tc>
          <w:tcPr>
            <w:tcW w:w="993" w:type="dxa"/>
          </w:tcPr>
          <w:p w14:paraId="51D01602"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18</w:t>
            </w:r>
          </w:p>
        </w:tc>
        <w:tc>
          <w:tcPr>
            <w:tcW w:w="8170" w:type="dxa"/>
          </w:tcPr>
          <w:p w14:paraId="36E926E4" w14:textId="7777777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Needs analysis</w:t>
            </w:r>
          </w:p>
          <w:p w14:paraId="2985C7CE" w14:textId="740EE757" w:rsidR="001A251F" w:rsidRPr="00F27FA6" w:rsidRDefault="001A251F" w:rsidP="00694E3F">
            <w:pPr>
              <w:rPr>
                <w:rFonts w:ascii="Arial" w:eastAsia="SimSun" w:hAnsi="Arial" w:cs="Arial"/>
                <w:sz w:val="20"/>
                <w:szCs w:val="20"/>
              </w:rPr>
            </w:pPr>
            <w:r w:rsidRPr="00F27FA6">
              <w:rPr>
                <w:rFonts w:ascii="Arial" w:hAnsi="Arial" w:cs="Arial"/>
                <w:sz w:val="20"/>
                <w:szCs w:val="20"/>
              </w:rPr>
              <w:t xml:space="preserve">Report on progress preparing the first needs analysis for the </w:t>
            </w:r>
            <w:r w:rsidR="00036D64" w:rsidRPr="00F27FA6">
              <w:rPr>
                <w:rFonts w:ascii="Arial" w:hAnsi="Arial" w:cs="Arial"/>
                <w:sz w:val="20"/>
                <w:szCs w:val="20"/>
              </w:rPr>
              <w:t>P</w:t>
            </w:r>
            <w:r w:rsidRPr="00F27FA6">
              <w:rPr>
                <w:rFonts w:ascii="Arial" w:hAnsi="Arial" w:cs="Arial"/>
                <w:sz w:val="20"/>
                <w:szCs w:val="20"/>
              </w:rPr>
              <w:t>rison. In subsequent years report on implementing the recommendations contained in the needs analysis and progress on completed the next needs analysis by the submission date</w:t>
            </w:r>
            <w:r w:rsidR="00036D64" w:rsidRPr="00F27FA6">
              <w:rPr>
                <w:rFonts w:ascii="Arial" w:hAnsi="Arial" w:cs="Arial"/>
                <w:sz w:val="20"/>
                <w:szCs w:val="20"/>
              </w:rPr>
              <w:t>.</w:t>
            </w:r>
          </w:p>
        </w:tc>
      </w:tr>
      <w:tr w:rsidR="001A251F" w:rsidRPr="00F27FA6" w14:paraId="2E43AC08" w14:textId="77777777" w:rsidTr="1C0B6E0F">
        <w:tc>
          <w:tcPr>
            <w:tcW w:w="993" w:type="dxa"/>
          </w:tcPr>
          <w:p w14:paraId="4B2239FD"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19</w:t>
            </w:r>
          </w:p>
        </w:tc>
        <w:tc>
          <w:tcPr>
            <w:tcW w:w="8170" w:type="dxa"/>
          </w:tcPr>
          <w:p w14:paraId="7B178389" w14:textId="192F08C1"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 xml:space="preserve">Self-assessment report and </w:t>
            </w:r>
            <w:r w:rsidR="00DD2876" w:rsidRPr="00F27FA6">
              <w:rPr>
                <w:rFonts w:ascii="Arial" w:eastAsia="SimSun" w:hAnsi="Arial" w:cs="Arial"/>
                <w:sz w:val="20"/>
                <w:szCs w:val="20"/>
                <w:u w:val="single"/>
              </w:rPr>
              <w:t xml:space="preserve">quality development plan </w:t>
            </w:r>
          </w:p>
          <w:p w14:paraId="501E1CCC" w14:textId="20D09994" w:rsidR="001A251F" w:rsidRPr="00F27FA6" w:rsidRDefault="001A251F" w:rsidP="002431B9">
            <w:pPr>
              <w:rPr>
                <w:rFonts w:ascii="Arial" w:hAnsi="Arial" w:cs="Arial"/>
                <w:sz w:val="20"/>
                <w:szCs w:val="20"/>
              </w:rPr>
            </w:pPr>
            <w:r w:rsidRPr="00F27FA6">
              <w:rPr>
                <w:rFonts w:ascii="Arial" w:hAnsi="Arial" w:cs="Arial"/>
                <w:sz w:val="20"/>
                <w:szCs w:val="20"/>
              </w:rPr>
              <w:t xml:space="preserve">Report on progress completing the annual </w:t>
            </w:r>
            <w:r w:rsidR="00DD2876" w:rsidRPr="00F27FA6">
              <w:rPr>
                <w:rFonts w:ascii="Arial" w:hAnsi="Arial" w:cs="Arial"/>
                <w:sz w:val="20"/>
                <w:szCs w:val="20"/>
              </w:rPr>
              <w:t xml:space="preserve">self-assessment report </w:t>
            </w:r>
            <w:r w:rsidRPr="00F27FA6">
              <w:rPr>
                <w:rFonts w:ascii="Arial" w:hAnsi="Arial" w:cs="Arial"/>
                <w:sz w:val="20"/>
                <w:szCs w:val="20"/>
              </w:rPr>
              <w:t xml:space="preserve">and </w:t>
            </w:r>
            <w:r w:rsidR="00DD2876" w:rsidRPr="00F27FA6">
              <w:rPr>
                <w:rFonts w:ascii="Arial" w:eastAsia="SimSun" w:hAnsi="Arial" w:cs="Arial"/>
                <w:sz w:val="20"/>
                <w:szCs w:val="20"/>
              </w:rPr>
              <w:t>quality development plan</w:t>
            </w:r>
            <w:r w:rsidRPr="00F27FA6">
              <w:rPr>
                <w:rFonts w:ascii="Arial" w:hAnsi="Arial" w:cs="Arial"/>
                <w:sz w:val="20"/>
                <w:szCs w:val="20"/>
              </w:rPr>
              <w:t xml:space="preserve"> by the submission date agreed with the Authority and Welsh Government.  Provide indicators on </w:t>
            </w:r>
            <w:r w:rsidR="00036D64" w:rsidRPr="00F27FA6">
              <w:rPr>
                <w:rFonts w:ascii="Arial" w:hAnsi="Arial" w:cs="Arial"/>
                <w:sz w:val="20"/>
                <w:szCs w:val="20"/>
              </w:rPr>
              <w:t>L</w:t>
            </w:r>
            <w:r w:rsidRPr="00F27FA6">
              <w:rPr>
                <w:rFonts w:ascii="Arial" w:hAnsi="Arial" w:cs="Arial"/>
                <w:sz w:val="20"/>
                <w:szCs w:val="20"/>
              </w:rPr>
              <w:t>earner feedback (learner voice) and observation of teaching and learning ratings.</w:t>
            </w:r>
          </w:p>
        </w:tc>
      </w:tr>
      <w:tr w:rsidR="001A251F" w:rsidRPr="00F27FA6" w14:paraId="47EA77D9" w14:textId="77777777" w:rsidTr="1C0B6E0F">
        <w:tc>
          <w:tcPr>
            <w:tcW w:w="993" w:type="dxa"/>
          </w:tcPr>
          <w:p w14:paraId="752B7449"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t>MI</w:t>
            </w:r>
            <w:r w:rsidR="001A251F" w:rsidRPr="00F27FA6">
              <w:rPr>
                <w:rFonts w:ascii="Arial" w:eastAsia="SimSun" w:hAnsi="Arial" w:cs="Arial"/>
                <w:sz w:val="20"/>
                <w:szCs w:val="20"/>
                <w:u w:val="single"/>
              </w:rPr>
              <w:t>20</w:t>
            </w:r>
          </w:p>
        </w:tc>
        <w:tc>
          <w:tcPr>
            <w:tcW w:w="8170" w:type="dxa"/>
          </w:tcPr>
          <w:p w14:paraId="1F191C5E" w14:textId="77777777" w:rsidR="001A251F" w:rsidRPr="00F27FA6" w:rsidRDefault="001A251F" w:rsidP="002431B9">
            <w:pPr>
              <w:rPr>
                <w:rFonts w:ascii="Arial" w:hAnsi="Arial" w:cs="Arial"/>
                <w:sz w:val="20"/>
                <w:szCs w:val="20"/>
                <w:u w:val="single"/>
              </w:rPr>
            </w:pPr>
            <w:r w:rsidRPr="00F27FA6">
              <w:rPr>
                <w:rFonts w:ascii="Arial" w:hAnsi="Arial" w:cs="Arial"/>
                <w:sz w:val="20"/>
                <w:szCs w:val="20"/>
                <w:u w:val="single"/>
              </w:rPr>
              <w:t>ESTYN inspections</w:t>
            </w:r>
          </w:p>
          <w:p w14:paraId="216201C4" w14:textId="3C3FC282" w:rsidR="001A251F" w:rsidRPr="00F27FA6" w:rsidRDefault="001A251F" w:rsidP="002431B9">
            <w:pPr>
              <w:rPr>
                <w:rFonts w:ascii="Arial" w:eastAsia="SimSun" w:hAnsi="Arial" w:cs="Arial"/>
                <w:sz w:val="20"/>
                <w:szCs w:val="20"/>
                <w:u w:val="single"/>
              </w:rPr>
            </w:pPr>
            <w:r w:rsidRPr="00F27FA6">
              <w:rPr>
                <w:rFonts w:ascii="Arial" w:hAnsi="Arial" w:cs="Arial"/>
                <w:sz w:val="20"/>
                <w:szCs w:val="20"/>
              </w:rPr>
              <w:lastRenderedPageBreak/>
              <w:t>Provide updates on any action plan as a result of an inspection by ESTYN</w:t>
            </w:r>
            <w:r w:rsidR="00DD2876" w:rsidRPr="00F27FA6">
              <w:rPr>
                <w:rFonts w:ascii="Arial" w:hAnsi="Arial" w:cs="Arial"/>
                <w:sz w:val="20"/>
                <w:szCs w:val="20"/>
              </w:rPr>
              <w:t xml:space="preserve"> (as defined in Schedule 1 (Specification)</w:t>
            </w:r>
            <w:r w:rsidR="00036D64" w:rsidRPr="00F27FA6">
              <w:rPr>
                <w:rFonts w:ascii="Arial" w:hAnsi="Arial" w:cs="Arial"/>
                <w:sz w:val="20"/>
                <w:szCs w:val="20"/>
              </w:rPr>
              <w:t>.</w:t>
            </w:r>
          </w:p>
        </w:tc>
      </w:tr>
      <w:tr w:rsidR="001A251F" w:rsidRPr="00F27FA6" w14:paraId="18E430FA" w14:textId="77777777" w:rsidTr="1C0B6E0F">
        <w:tc>
          <w:tcPr>
            <w:tcW w:w="993" w:type="dxa"/>
          </w:tcPr>
          <w:p w14:paraId="090489CA" w14:textId="77777777" w:rsidR="001A251F" w:rsidRPr="00F27FA6" w:rsidRDefault="00694E3F" w:rsidP="002431B9">
            <w:pPr>
              <w:rPr>
                <w:rFonts w:ascii="Arial" w:eastAsia="SimSun" w:hAnsi="Arial" w:cs="Arial"/>
                <w:sz w:val="20"/>
                <w:szCs w:val="20"/>
                <w:u w:val="single"/>
              </w:rPr>
            </w:pPr>
            <w:r w:rsidRPr="00F27FA6">
              <w:rPr>
                <w:rFonts w:ascii="Arial" w:eastAsia="SimSun" w:hAnsi="Arial" w:cs="Arial"/>
                <w:sz w:val="20"/>
                <w:szCs w:val="20"/>
                <w:u w:val="single"/>
              </w:rPr>
              <w:lastRenderedPageBreak/>
              <w:t>MI</w:t>
            </w:r>
            <w:r w:rsidR="001A251F" w:rsidRPr="00F27FA6">
              <w:rPr>
                <w:rFonts w:ascii="Arial" w:eastAsia="SimSun" w:hAnsi="Arial" w:cs="Arial"/>
                <w:sz w:val="20"/>
                <w:szCs w:val="20"/>
                <w:u w:val="single"/>
              </w:rPr>
              <w:t>21</w:t>
            </w:r>
          </w:p>
        </w:tc>
        <w:tc>
          <w:tcPr>
            <w:tcW w:w="8170" w:type="dxa"/>
          </w:tcPr>
          <w:p w14:paraId="0E26C894" w14:textId="48B44C47" w:rsidR="001A251F" w:rsidRPr="00F27FA6" w:rsidRDefault="001A251F" w:rsidP="002431B9">
            <w:pPr>
              <w:rPr>
                <w:rFonts w:ascii="Arial" w:eastAsia="SimSun" w:hAnsi="Arial" w:cs="Arial"/>
                <w:sz w:val="20"/>
                <w:szCs w:val="20"/>
                <w:u w:val="single"/>
              </w:rPr>
            </w:pPr>
            <w:r w:rsidRPr="00F27FA6">
              <w:rPr>
                <w:rFonts w:ascii="Arial" w:eastAsia="SimSun" w:hAnsi="Arial" w:cs="Arial"/>
                <w:sz w:val="20"/>
                <w:szCs w:val="20"/>
                <w:u w:val="single"/>
              </w:rPr>
              <w:t xml:space="preserve">Continuous </w:t>
            </w:r>
            <w:r w:rsidR="00036D64" w:rsidRPr="00F27FA6">
              <w:rPr>
                <w:rFonts w:ascii="Arial" w:eastAsia="SimSun" w:hAnsi="Arial" w:cs="Arial"/>
                <w:sz w:val="20"/>
                <w:szCs w:val="20"/>
                <w:u w:val="single"/>
              </w:rPr>
              <w:t xml:space="preserve">professional </w:t>
            </w:r>
            <w:r w:rsidRPr="00F27FA6">
              <w:rPr>
                <w:rFonts w:ascii="Arial" w:eastAsia="SimSun" w:hAnsi="Arial" w:cs="Arial"/>
                <w:sz w:val="20"/>
                <w:szCs w:val="20"/>
                <w:u w:val="single"/>
              </w:rPr>
              <w:t>development</w:t>
            </w:r>
          </w:p>
          <w:p w14:paraId="00E9801B" w14:textId="47DF08FF" w:rsidR="001A251F" w:rsidRPr="00F27FA6" w:rsidRDefault="001A251F" w:rsidP="002431B9">
            <w:pPr>
              <w:rPr>
                <w:rFonts w:ascii="Arial" w:eastAsia="SimSun" w:hAnsi="Arial" w:cs="Arial"/>
                <w:sz w:val="20"/>
                <w:szCs w:val="20"/>
                <w:u w:val="single"/>
              </w:rPr>
            </w:pPr>
            <w:r w:rsidRPr="00F27FA6">
              <w:rPr>
                <w:rFonts w:ascii="Arial" w:hAnsi="Arial" w:cs="Arial"/>
                <w:sz w:val="20"/>
                <w:szCs w:val="20"/>
              </w:rPr>
              <w:t xml:space="preserve">Report on all </w:t>
            </w:r>
            <w:r w:rsidR="00036D64" w:rsidRPr="00F27FA6">
              <w:rPr>
                <w:rFonts w:ascii="Arial" w:hAnsi="Arial" w:cs="Arial"/>
                <w:sz w:val="20"/>
                <w:szCs w:val="20"/>
              </w:rPr>
              <w:t xml:space="preserve">Staff </w:t>
            </w:r>
            <w:r w:rsidRPr="00F27FA6">
              <w:rPr>
                <w:rFonts w:ascii="Arial" w:hAnsi="Arial" w:cs="Arial"/>
                <w:sz w:val="20"/>
                <w:szCs w:val="20"/>
              </w:rPr>
              <w:t>development activities and courses being undertaken.</w:t>
            </w:r>
          </w:p>
        </w:tc>
      </w:tr>
    </w:tbl>
    <w:p w14:paraId="05379DE6" w14:textId="77777777" w:rsidR="00643E90" w:rsidRPr="00F27FA6" w:rsidRDefault="00643E90">
      <w:pPr>
        <w:rPr>
          <w:sz w:val="20"/>
          <w:szCs w:val="20"/>
        </w:rPr>
      </w:pPr>
    </w:p>
    <w:p w14:paraId="44B59801" w14:textId="5F47AAB8" w:rsidR="3BC55016" w:rsidRDefault="3BC55016" w:rsidP="3BC55016"/>
    <w:sectPr w:rsidR="3BC55016">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E80F5" w14:textId="77777777" w:rsidR="000F6BAE" w:rsidRDefault="000F6BAE" w:rsidP="003139B7">
      <w:pPr>
        <w:spacing w:after="0" w:line="240" w:lineRule="auto"/>
      </w:pPr>
      <w:r>
        <w:separator/>
      </w:r>
    </w:p>
  </w:endnote>
  <w:endnote w:type="continuationSeparator" w:id="0">
    <w:p w14:paraId="254F596B" w14:textId="77777777" w:rsidR="000F6BAE" w:rsidRDefault="000F6BAE" w:rsidP="003139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D2B3A" w14:textId="77777777" w:rsidR="00D43CBB" w:rsidRDefault="00D43CB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3A9CB" w14:textId="77777777" w:rsidR="00940030" w:rsidRDefault="003139B7" w:rsidP="003139B7">
    <w:pPr>
      <w:tabs>
        <w:tab w:val="center" w:pos="4153"/>
        <w:tab w:val="right" w:pos="8306"/>
      </w:tabs>
      <w:spacing w:after="0" w:line="240" w:lineRule="auto"/>
      <w:rPr>
        <w:rFonts w:ascii="Arial" w:eastAsia="Times New Roman" w:hAnsi="Arial" w:cs="Arial"/>
        <w:sz w:val="18"/>
        <w:szCs w:val="18"/>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w:t>
    </w:r>
  </w:p>
  <w:p w14:paraId="549257C0" w14:textId="0045C0A2" w:rsidR="00940030" w:rsidRPr="003139B7" w:rsidRDefault="00940030" w:rsidP="00940030">
    <w:pPr>
      <w:tabs>
        <w:tab w:val="center" w:pos="4153"/>
        <w:tab w:val="right" w:pos="8306"/>
      </w:tabs>
      <w:spacing w:after="0" w:line="240" w:lineRule="auto"/>
      <w:rPr>
        <w:rFonts w:ascii="Times New Roman" w:eastAsia="Times New Roman" w:hAnsi="Times New Roman"/>
        <w:sz w:val="24"/>
        <w:szCs w:val="24"/>
        <w:lang w:eastAsia="en-GB"/>
      </w:rPr>
    </w:pPr>
    <w:r w:rsidRPr="003139B7">
      <w:rPr>
        <w:rFonts w:ascii="Arial" w:eastAsia="Times New Roman" w:hAnsi="Arial" w:cs="Arial"/>
        <w:sz w:val="18"/>
        <w:szCs w:val="18"/>
        <w:lang w:eastAsia="en-GB"/>
      </w:rPr>
      <w:t xml:space="preserve">   </w:t>
    </w:r>
    <w:r>
      <w:rPr>
        <w:rFonts w:ascii="Arial" w:eastAsia="Times New Roman" w:hAnsi="Arial" w:cs="Arial"/>
        <w:sz w:val="18"/>
        <w:szCs w:val="18"/>
        <w:lang w:eastAsia="en-GB"/>
      </w:rPr>
      <w:tab/>
    </w:r>
    <w:r w:rsidRPr="003139B7">
      <w:rPr>
        <w:rFonts w:ascii="Arial" w:eastAsia="Times New Roman" w:hAnsi="Arial" w:cs="Arial"/>
        <w:sz w:val="18"/>
        <w:szCs w:val="18"/>
        <w:lang w:eastAsia="en-GB"/>
      </w:rPr>
      <w:t xml:space="preserve"> Page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PAGE </w:instrText>
    </w:r>
    <w:r w:rsidRPr="003139B7">
      <w:rPr>
        <w:rFonts w:ascii="Arial" w:eastAsia="Times New Roman" w:hAnsi="Arial" w:cs="Arial"/>
        <w:sz w:val="18"/>
        <w:szCs w:val="18"/>
        <w:lang w:eastAsia="en-GB"/>
      </w:rPr>
      <w:fldChar w:fldCharType="separate"/>
    </w:r>
    <w:r>
      <w:rPr>
        <w:sz w:val="18"/>
        <w:szCs w:val="18"/>
        <w:lang w:eastAsia="en-GB"/>
      </w:rPr>
      <w:t>1</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 xml:space="preserve"> of </w:t>
    </w:r>
    <w:r w:rsidRPr="003139B7">
      <w:rPr>
        <w:rFonts w:ascii="Arial" w:eastAsia="Times New Roman" w:hAnsi="Arial" w:cs="Arial"/>
        <w:sz w:val="18"/>
        <w:szCs w:val="18"/>
        <w:lang w:eastAsia="en-GB"/>
      </w:rPr>
      <w:fldChar w:fldCharType="begin"/>
    </w:r>
    <w:r w:rsidRPr="003139B7">
      <w:rPr>
        <w:rFonts w:ascii="Arial" w:eastAsia="Times New Roman" w:hAnsi="Arial" w:cs="Arial"/>
        <w:sz w:val="18"/>
        <w:szCs w:val="18"/>
        <w:lang w:eastAsia="en-GB"/>
      </w:rPr>
      <w:instrText xml:space="preserve"> NUMPAGES </w:instrText>
    </w:r>
    <w:r w:rsidRPr="003139B7">
      <w:rPr>
        <w:rFonts w:ascii="Arial" w:eastAsia="Times New Roman" w:hAnsi="Arial" w:cs="Arial"/>
        <w:sz w:val="18"/>
        <w:szCs w:val="18"/>
        <w:lang w:eastAsia="en-GB"/>
      </w:rPr>
      <w:fldChar w:fldCharType="separate"/>
    </w:r>
    <w:r>
      <w:rPr>
        <w:sz w:val="18"/>
        <w:szCs w:val="18"/>
        <w:lang w:eastAsia="en-GB"/>
      </w:rPr>
      <w:t>3</w:t>
    </w:r>
    <w:r w:rsidRPr="003139B7">
      <w:rPr>
        <w:rFonts w:ascii="Arial" w:eastAsia="Times New Roman" w:hAnsi="Arial" w:cs="Arial"/>
        <w:sz w:val="18"/>
        <w:szCs w:val="18"/>
        <w:lang w:eastAsia="en-GB"/>
      </w:rPr>
      <w:fldChar w:fldCharType="end"/>
    </w:r>
    <w:r w:rsidRPr="003139B7">
      <w:rPr>
        <w:rFonts w:ascii="Arial" w:eastAsia="Times New Roman" w:hAnsi="Arial" w:cs="Arial"/>
        <w:sz w:val="18"/>
        <w:szCs w:val="18"/>
        <w:lang w:eastAsia="en-GB"/>
      </w:rPr>
      <w:tab/>
      <w:t xml:space="preserve">         </w:t>
    </w:r>
    <w:r w:rsidR="007209A1">
      <w:rPr>
        <w:rFonts w:ascii="Arial" w:eastAsia="Times New Roman" w:hAnsi="Arial" w:cs="Arial"/>
        <w:sz w:val="18"/>
        <w:szCs w:val="18"/>
        <w:lang w:eastAsia="en-GB"/>
      </w:rPr>
      <w:t>July 2022</w:t>
    </w:r>
  </w:p>
  <w:p w14:paraId="0D3D4023" w14:textId="77777777" w:rsidR="00940030" w:rsidRPr="003139B7" w:rsidRDefault="00940030" w:rsidP="00940030">
    <w:pPr>
      <w:tabs>
        <w:tab w:val="left" w:pos="3150"/>
      </w:tabs>
      <w:spacing w:after="0" w:line="240" w:lineRule="auto"/>
      <w:rPr>
        <w:rFonts w:ascii="Times New Roman" w:eastAsia="Times New Roman" w:hAnsi="Times New Roman"/>
        <w:sz w:val="24"/>
        <w:szCs w:val="24"/>
        <w:lang w:eastAsia="en-GB"/>
      </w:rPr>
    </w:pPr>
    <w:r>
      <w:rPr>
        <w:rFonts w:ascii="Times New Roman" w:eastAsia="Times New Roman" w:hAnsi="Times New Roman"/>
        <w:sz w:val="24"/>
        <w:szCs w:val="24"/>
        <w:lang w:eastAsia="en-GB"/>
      </w:rPr>
      <w:tab/>
    </w:r>
  </w:p>
  <w:p w14:paraId="01D23AF6" w14:textId="77777777" w:rsidR="00940030" w:rsidRDefault="00940030" w:rsidP="009400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8220E" w14:textId="77777777" w:rsidR="00D43CBB" w:rsidRDefault="00D43C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12C93" w14:textId="77777777" w:rsidR="000F6BAE" w:rsidRDefault="000F6BAE" w:rsidP="003139B7">
      <w:pPr>
        <w:spacing w:after="0" w:line="240" w:lineRule="auto"/>
      </w:pPr>
      <w:r>
        <w:separator/>
      </w:r>
    </w:p>
  </w:footnote>
  <w:footnote w:type="continuationSeparator" w:id="0">
    <w:p w14:paraId="5AFA2712" w14:textId="77777777" w:rsidR="000F6BAE" w:rsidRDefault="000F6BAE" w:rsidP="003139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936BD" w14:textId="77777777" w:rsidR="00D43CBB" w:rsidRDefault="00D43C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BAE3C1" w14:textId="77777777" w:rsidR="00940030" w:rsidRDefault="00940030" w:rsidP="00940030">
    <w:pPr>
      <w:tabs>
        <w:tab w:val="center" w:pos="4153"/>
        <w:tab w:val="right" w:pos="8306"/>
      </w:tabs>
      <w:spacing w:after="0" w:line="240" w:lineRule="auto"/>
      <w:rPr>
        <w:rFonts w:ascii="Arial" w:eastAsia="Times New Roman" w:hAnsi="Arial" w:cs="Arial"/>
        <w:b/>
        <w:bCs/>
        <w:sz w:val="20"/>
        <w:szCs w:val="24"/>
        <w:lang w:eastAsia="en-GB"/>
      </w:rPr>
    </w:pPr>
    <w:r>
      <w:rPr>
        <w:rFonts w:ascii="Times New Roman" w:eastAsia="Times New Roman" w:hAnsi="Times New Roman"/>
        <w:noProof/>
        <w:sz w:val="24"/>
        <w:szCs w:val="24"/>
        <w:lang w:eastAsia="en-GB"/>
      </w:rPr>
      <w:drawing>
        <wp:inline distT="0" distB="0" distL="0" distR="0" wp14:anchorId="3E2814ED" wp14:editId="22B7AF47">
          <wp:extent cx="1971675" cy="581025"/>
          <wp:effectExtent l="0" t="0" r="9525" b="9525"/>
          <wp:docPr id="1" name="Picture 1" descr="MoJ_mono_H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J_mono_H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81025"/>
                  </a:xfrm>
                  <a:prstGeom prst="rect">
                    <a:avLst/>
                  </a:prstGeom>
                  <a:noFill/>
                  <a:ln>
                    <a:noFill/>
                  </a:ln>
                </pic:spPr>
              </pic:pic>
            </a:graphicData>
          </a:graphic>
        </wp:inline>
      </w:drawing>
    </w:r>
    <w:r w:rsidRPr="00CF720F">
      <w:rPr>
        <w:rFonts w:ascii="Arial" w:eastAsia="Times New Roman" w:hAnsi="Arial" w:cs="Arial"/>
        <w:b/>
        <w:bCs/>
        <w:sz w:val="20"/>
        <w:szCs w:val="24"/>
        <w:lang w:eastAsia="en-GB"/>
      </w:rPr>
      <w:t xml:space="preserve"> </w:t>
    </w:r>
  </w:p>
  <w:p w14:paraId="14C055C2" w14:textId="77777777" w:rsidR="00940030" w:rsidRPr="003139B7" w:rsidRDefault="00940030" w:rsidP="00940030">
    <w:pPr>
      <w:tabs>
        <w:tab w:val="center" w:pos="4153"/>
        <w:tab w:val="right" w:pos="8306"/>
      </w:tabs>
      <w:spacing w:after="0" w:line="240" w:lineRule="auto"/>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OFFICIAL SENSITIVE</w:t>
    </w:r>
  </w:p>
  <w:p w14:paraId="31A6A382" w14:textId="77777777" w:rsidR="00940030" w:rsidRPr="003139B7" w:rsidRDefault="00940030" w:rsidP="00940030">
    <w:pPr>
      <w:tabs>
        <w:tab w:val="center" w:pos="4153"/>
        <w:tab w:val="right" w:pos="8306"/>
      </w:tabs>
      <w:spacing w:after="0" w:line="240" w:lineRule="auto"/>
      <w:jc w:val="center"/>
      <w:rPr>
        <w:rFonts w:ascii="Arial" w:eastAsia="Times New Roman" w:hAnsi="Arial" w:cs="Arial"/>
        <w:b/>
        <w:bCs/>
        <w:sz w:val="20"/>
        <w:szCs w:val="24"/>
        <w:lang w:eastAsia="en-GB"/>
      </w:rPr>
    </w:pPr>
  </w:p>
  <w:p w14:paraId="60DB7643" w14:textId="6AEA33B4" w:rsidR="00940030" w:rsidRDefault="00940030" w:rsidP="00940030">
    <w:pPr>
      <w:pStyle w:val="Header"/>
      <w:tabs>
        <w:tab w:val="clear" w:pos="4513"/>
        <w:tab w:val="clear" w:pos="9026"/>
        <w:tab w:val="left" w:pos="2257"/>
      </w:tabs>
      <w:jc w:val="center"/>
      <w:rPr>
        <w:rFonts w:ascii="Arial" w:eastAsia="Times New Roman" w:hAnsi="Arial" w:cs="Arial"/>
        <w:b/>
        <w:bCs/>
        <w:sz w:val="20"/>
        <w:szCs w:val="24"/>
        <w:lang w:eastAsia="en-GB"/>
      </w:rPr>
    </w:pPr>
    <w:r w:rsidRPr="003139B7">
      <w:rPr>
        <w:rFonts w:ascii="Arial" w:eastAsia="Times New Roman" w:hAnsi="Arial" w:cs="Arial"/>
        <w:b/>
        <w:bCs/>
        <w:sz w:val="20"/>
        <w:szCs w:val="24"/>
        <w:lang w:eastAsia="en-GB"/>
      </w:rPr>
      <w:t xml:space="preserve">Contract for the Provision of Learning and Skills at HMP </w:t>
    </w:r>
    <w:r>
      <w:rPr>
        <w:rFonts w:ascii="Arial" w:eastAsia="Times New Roman" w:hAnsi="Arial" w:cs="Arial"/>
        <w:b/>
        <w:bCs/>
        <w:sz w:val="20"/>
        <w:szCs w:val="24"/>
        <w:lang w:eastAsia="en-GB"/>
      </w:rPr>
      <w:t>&amp; YOI</w:t>
    </w:r>
    <w:r w:rsidR="00DC0A78">
      <w:rPr>
        <w:rFonts w:ascii="Arial" w:eastAsia="Times New Roman" w:hAnsi="Arial" w:cs="Arial"/>
        <w:b/>
        <w:bCs/>
        <w:sz w:val="20"/>
        <w:szCs w:val="24"/>
        <w:lang w:eastAsia="en-GB"/>
      </w:rPr>
      <w:t xml:space="preserve"> Parc</w:t>
    </w:r>
  </w:p>
  <w:p w14:paraId="5E54BF7B" w14:textId="77777777" w:rsidR="00940030" w:rsidRDefault="00940030" w:rsidP="00940030">
    <w:pPr>
      <w:pStyle w:val="Header"/>
      <w:tabs>
        <w:tab w:val="clear" w:pos="4513"/>
        <w:tab w:val="clear" w:pos="9026"/>
        <w:tab w:val="left" w:pos="2257"/>
      </w:tabs>
      <w:jc w:val="center"/>
      <w:rPr>
        <w:rFonts w:ascii="Arial" w:eastAsia="Times New Roman" w:hAnsi="Arial" w:cs="Arial"/>
        <w:b/>
        <w:bCs/>
        <w:sz w:val="20"/>
        <w:szCs w:val="24"/>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041E8" w14:textId="77777777" w:rsidR="00D43CBB" w:rsidRDefault="00D43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5A259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51F"/>
    <w:rsid w:val="00036D64"/>
    <w:rsid w:val="00075CEA"/>
    <w:rsid w:val="000F6BAE"/>
    <w:rsid w:val="00151839"/>
    <w:rsid w:val="001A251F"/>
    <w:rsid w:val="00221CC6"/>
    <w:rsid w:val="002431B9"/>
    <w:rsid w:val="002B2189"/>
    <w:rsid w:val="003139B7"/>
    <w:rsid w:val="003D1A5F"/>
    <w:rsid w:val="004067C3"/>
    <w:rsid w:val="00437269"/>
    <w:rsid w:val="004D446C"/>
    <w:rsid w:val="004D71B5"/>
    <w:rsid w:val="00515616"/>
    <w:rsid w:val="005A527D"/>
    <w:rsid w:val="005C1481"/>
    <w:rsid w:val="005C5D20"/>
    <w:rsid w:val="005E3B90"/>
    <w:rsid w:val="00643E90"/>
    <w:rsid w:val="006509A3"/>
    <w:rsid w:val="00694E3F"/>
    <w:rsid w:val="007209A1"/>
    <w:rsid w:val="007743B2"/>
    <w:rsid w:val="00796BF6"/>
    <w:rsid w:val="008A5A29"/>
    <w:rsid w:val="00940030"/>
    <w:rsid w:val="00980F16"/>
    <w:rsid w:val="00A44680"/>
    <w:rsid w:val="00A704A9"/>
    <w:rsid w:val="00B04FBA"/>
    <w:rsid w:val="00C7798E"/>
    <w:rsid w:val="00CD2251"/>
    <w:rsid w:val="00D43CBB"/>
    <w:rsid w:val="00DC0A78"/>
    <w:rsid w:val="00DC47CE"/>
    <w:rsid w:val="00DD2876"/>
    <w:rsid w:val="00DE45B0"/>
    <w:rsid w:val="00F27FA6"/>
    <w:rsid w:val="00F60DAA"/>
    <w:rsid w:val="00FE5072"/>
    <w:rsid w:val="09499E11"/>
    <w:rsid w:val="099BE57A"/>
    <w:rsid w:val="1C0B6E0F"/>
    <w:rsid w:val="1C117CEB"/>
    <w:rsid w:val="2CF9B4DE"/>
    <w:rsid w:val="35F4583D"/>
    <w:rsid w:val="376A5C1B"/>
    <w:rsid w:val="3BC55016"/>
    <w:rsid w:val="54739499"/>
    <w:rsid w:val="5BBA1899"/>
    <w:rsid w:val="722944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7ECE2C37"/>
  <w15:chartTrackingRefBased/>
  <w15:docId w15:val="{B6526B58-5B29-49BE-A01E-CC13E7510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
    <w:basedOn w:val="Normal"/>
    <w:link w:val="HeaderChar"/>
    <w:uiPriority w:val="99"/>
    <w:unhideWhenUsed/>
    <w:rsid w:val="003139B7"/>
    <w:pPr>
      <w:tabs>
        <w:tab w:val="center" w:pos="4513"/>
        <w:tab w:val="right" w:pos="9026"/>
      </w:tabs>
    </w:pPr>
  </w:style>
  <w:style w:type="character" w:customStyle="1" w:styleId="HeaderChar">
    <w:name w:val="Header Char"/>
    <w:aliases w:val="h Char"/>
    <w:link w:val="Header"/>
    <w:uiPriority w:val="99"/>
    <w:rsid w:val="003139B7"/>
    <w:rPr>
      <w:sz w:val="22"/>
      <w:szCs w:val="22"/>
      <w:lang w:eastAsia="en-US"/>
    </w:rPr>
  </w:style>
  <w:style w:type="paragraph" w:styleId="Footer">
    <w:name w:val="footer"/>
    <w:basedOn w:val="Normal"/>
    <w:link w:val="FooterChar"/>
    <w:uiPriority w:val="99"/>
    <w:unhideWhenUsed/>
    <w:rsid w:val="003139B7"/>
    <w:pPr>
      <w:tabs>
        <w:tab w:val="center" w:pos="4513"/>
        <w:tab w:val="right" w:pos="9026"/>
      </w:tabs>
    </w:pPr>
  </w:style>
  <w:style w:type="character" w:customStyle="1" w:styleId="FooterChar">
    <w:name w:val="Footer Char"/>
    <w:link w:val="Footer"/>
    <w:uiPriority w:val="99"/>
    <w:rsid w:val="003139B7"/>
    <w:rPr>
      <w:sz w:val="22"/>
      <w:szCs w:val="22"/>
      <w:lang w:eastAsia="en-US"/>
    </w:rPr>
  </w:style>
  <w:style w:type="paragraph" w:styleId="BalloonText">
    <w:name w:val="Balloon Text"/>
    <w:basedOn w:val="Normal"/>
    <w:link w:val="BalloonTextChar"/>
    <w:uiPriority w:val="99"/>
    <w:semiHidden/>
    <w:unhideWhenUsed/>
    <w:rsid w:val="00F60DA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F60DAA"/>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515616"/>
    <w:rPr>
      <w:sz w:val="16"/>
      <w:szCs w:val="16"/>
    </w:rPr>
  </w:style>
  <w:style w:type="paragraph" w:styleId="CommentText">
    <w:name w:val="annotation text"/>
    <w:basedOn w:val="Normal"/>
    <w:link w:val="CommentTextChar"/>
    <w:uiPriority w:val="99"/>
    <w:semiHidden/>
    <w:unhideWhenUsed/>
    <w:rsid w:val="00515616"/>
    <w:pPr>
      <w:spacing w:line="240" w:lineRule="auto"/>
    </w:pPr>
    <w:rPr>
      <w:sz w:val="20"/>
      <w:szCs w:val="20"/>
    </w:rPr>
  </w:style>
  <w:style w:type="character" w:customStyle="1" w:styleId="CommentTextChar">
    <w:name w:val="Comment Text Char"/>
    <w:basedOn w:val="DefaultParagraphFont"/>
    <w:link w:val="CommentText"/>
    <w:uiPriority w:val="99"/>
    <w:semiHidden/>
    <w:rsid w:val="00515616"/>
    <w:rPr>
      <w:lang w:eastAsia="en-US"/>
    </w:rPr>
  </w:style>
  <w:style w:type="paragraph" w:styleId="CommentSubject">
    <w:name w:val="annotation subject"/>
    <w:basedOn w:val="CommentText"/>
    <w:next w:val="CommentText"/>
    <w:link w:val="CommentSubjectChar"/>
    <w:uiPriority w:val="99"/>
    <w:semiHidden/>
    <w:unhideWhenUsed/>
    <w:rsid w:val="00515616"/>
    <w:rPr>
      <w:b/>
      <w:bCs/>
    </w:rPr>
  </w:style>
  <w:style w:type="character" w:customStyle="1" w:styleId="CommentSubjectChar">
    <w:name w:val="Comment Subject Char"/>
    <w:basedOn w:val="CommentTextChar"/>
    <w:link w:val="CommentSubject"/>
    <w:uiPriority w:val="99"/>
    <w:semiHidden/>
    <w:rsid w:val="00515616"/>
    <w:rPr>
      <w:b/>
      <w:bCs/>
      <w:lang w:eastAsia="en-U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9400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6E8EE0D918CB41AFE24592441382F0" ma:contentTypeVersion="8" ma:contentTypeDescription="Create a new document." ma:contentTypeScope="" ma:versionID="73b4e2c70d4e06d51fe6bbaacce7deab">
  <xsd:schema xmlns:xsd="http://www.w3.org/2001/XMLSchema" xmlns:xs="http://www.w3.org/2001/XMLSchema" xmlns:p="http://schemas.microsoft.com/office/2006/metadata/properties" xmlns:ns2="57e03d5d-dae4-4594-8b03-01b2a3a32b92" xmlns:ns3="821673c1-067d-4598-999e-a9b0f7b3adec" targetNamespace="http://schemas.microsoft.com/office/2006/metadata/properties" ma:root="true" ma:fieldsID="4f9435b6b4993fa156efb93feb94dbc0" ns2:_="" ns3:_="">
    <xsd:import namespace="57e03d5d-dae4-4594-8b03-01b2a3a32b92"/>
    <xsd:import namespace="821673c1-067d-4598-999e-a9b0f7b3ad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03d5d-dae4-4594-8b03-01b2a3a32b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1673c1-067d-4598-999e-a9b0f7b3ade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742DA0-2203-4DC5-ACC8-76D9650E622E}"/>
</file>

<file path=customXml/itemProps2.xml><?xml version="1.0" encoding="utf-8"?>
<ds:datastoreItem xmlns:ds="http://schemas.openxmlformats.org/officeDocument/2006/customXml" ds:itemID="{1D61C54F-F8A7-46D3-996A-1870263A57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7F69E75-6EF3-4B49-A120-8C8C5508A2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971</Words>
  <Characters>5055</Characters>
  <Application>Microsoft Office Word</Application>
  <DocSecurity>0</DocSecurity>
  <Lines>126</Lines>
  <Paragraphs>56</Paragraphs>
  <ScaleCrop>false</ScaleCrop>
  <HeadingPairs>
    <vt:vector size="2" baseType="variant">
      <vt:variant>
        <vt:lpstr>Title</vt:lpstr>
      </vt:variant>
      <vt:variant>
        <vt:i4>1</vt:i4>
      </vt:variant>
    </vt:vector>
  </HeadingPairs>
  <TitlesOfParts>
    <vt:vector size="1" baseType="lpstr">
      <vt:lpstr/>
    </vt:vector>
  </TitlesOfParts>
  <Company>MOJ</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 James</dc:creator>
  <cp:keywords/>
  <dc:description/>
  <cp:lastModifiedBy>Pinsent Masons</cp:lastModifiedBy>
  <cp:revision>2</cp:revision>
  <dcterms:created xsi:type="dcterms:W3CDTF">2022-08-01T19:56:00Z</dcterms:created>
  <dcterms:modified xsi:type="dcterms:W3CDTF">2022-08-01T19:56:00Z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D_TIM_Ran">
    <vt:lpwstr>True</vt:lpwstr>
  </property>
  <property fmtid="{D5CDD505-2E9C-101B-9397-08002B2CF9AE}" pid="3" name="Reference">
    <vt:lpwstr>133516396.1\634883</vt:lpwstr>
  </property>
  <property fmtid="{D5CDD505-2E9C-101B-9397-08002B2CF9AE}" pid="4" name="Reference_src">
    <vt:lpwstr>{IMan.Number}.{IMan.Version}\{IMan.imProfileCustom1}</vt:lpwstr>
  </property>
  <property fmtid="{D5CDD505-2E9C-101B-9397-08002B2CF9AE}" pid="5" name="ContentTypeId">
    <vt:lpwstr>0x010100B96E8EE0D918CB41AFE24592441382F0</vt:lpwstr>
  </property>
</Properties>
</file>