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NHS South, Central &amp; West Commissioning Support Unit</w:t>
      </w:r>
    </w:p>
    <w:p w14:paraId="0D60E760" w14:textId="3CC06EB1" w:rsidR="00C41DB9" w:rsidRDefault="00C41DB9" w:rsidP="0093247A">
      <w:pPr>
        <w:pStyle w:val="StyleJustifiedLeft127cm"/>
        <w:spacing w:before="0" w:after="120"/>
        <w:ind w:left="0"/>
        <w:jc w:val="center"/>
        <w:rPr>
          <w:rFonts w:cs="Arial"/>
          <w:b/>
          <w:sz w:val="28"/>
          <w:szCs w:val="28"/>
        </w:rPr>
      </w:pPr>
      <w:r w:rsidRPr="00C41DB9">
        <w:rPr>
          <w:rFonts w:cs="Arial"/>
          <w:b/>
          <w:sz w:val="28"/>
          <w:szCs w:val="28"/>
        </w:rPr>
        <w:t xml:space="preserve">NHS England - Integrated Healthcare Services to </w:t>
      </w:r>
      <w:r w:rsidR="004D74BB">
        <w:rPr>
          <w:rFonts w:cs="Arial"/>
          <w:b/>
          <w:sz w:val="28"/>
          <w:szCs w:val="28"/>
        </w:rPr>
        <w:t>Oasis Restore Secure School (ORSS)</w:t>
      </w:r>
      <w:r w:rsidRPr="00C41DB9">
        <w:rPr>
          <w:rFonts w:cs="Arial"/>
          <w:b/>
          <w:sz w:val="28"/>
          <w:szCs w:val="28"/>
        </w:rPr>
        <w:t xml:space="preserve"> </w:t>
      </w:r>
    </w:p>
    <w:p w14:paraId="71985216" w14:textId="057B9DE5"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r w:rsidR="004D74BB">
        <w:rPr>
          <w:rFonts w:cs="Arial"/>
          <w:b/>
          <w:sz w:val="28"/>
          <w:szCs w:val="28"/>
        </w:rPr>
        <w:t>Additional</w:t>
      </w:r>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18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9072"/>
      </w:tblGrid>
      <w:tr w:rsidR="00563593" w:rsidRPr="00A8526E" w14:paraId="15CA7440" w14:textId="77777777" w:rsidTr="00563593">
        <w:trPr>
          <w:trHeight w:val="375"/>
        </w:trPr>
        <w:tc>
          <w:tcPr>
            <w:tcW w:w="9072" w:type="dxa"/>
          </w:tcPr>
          <w:p w14:paraId="65345801" w14:textId="77777777" w:rsidR="00563593" w:rsidRDefault="00563593" w:rsidP="00563593">
            <w:pPr>
              <w:pStyle w:val="NormalWeb"/>
              <w:spacing w:before="180" w:beforeAutospacing="0" w:after="180" w:afterAutospacing="0"/>
              <w:jc w:val="both"/>
              <w:rPr>
                <w:rFonts w:ascii="Arial" w:hAnsi="Arial" w:cs="Arial"/>
                <w:sz w:val="22"/>
                <w:szCs w:val="22"/>
              </w:rPr>
            </w:pPr>
            <w:r>
              <w:rPr>
                <w:rFonts w:ascii="Arial" w:hAnsi="Arial" w:cs="Arial"/>
                <w:sz w:val="22"/>
                <w:szCs w:val="22"/>
              </w:rPr>
              <w:t xml:space="preserve">For further information about Oasis Restore </w:t>
            </w:r>
            <w:r w:rsidRPr="00650C67">
              <w:rPr>
                <w:rFonts w:ascii="Arial" w:hAnsi="Arial" w:cs="Arial"/>
                <w:sz w:val="22"/>
                <w:szCs w:val="22"/>
              </w:rPr>
              <w:t>please</w:t>
            </w:r>
            <w:r>
              <w:rPr>
                <w:rFonts w:ascii="Arial" w:hAnsi="Arial" w:cs="Arial"/>
                <w:sz w:val="22"/>
                <w:szCs w:val="22"/>
              </w:rPr>
              <w:t xml:space="preserve"> see the following link / the attached document.</w:t>
            </w:r>
          </w:p>
          <w:p w14:paraId="2420FCB3" w14:textId="77777777" w:rsidR="00563593" w:rsidRDefault="00563593" w:rsidP="00563593">
            <w:pPr>
              <w:pStyle w:val="NormalWeb"/>
              <w:spacing w:before="180" w:beforeAutospacing="0" w:after="180" w:afterAutospacing="0"/>
              <w:jc w:val="both"/>
              <w:rPr>
                <w:rFonts w:ascii="Arial" w:hAnsi="Arial" w:cs="Arial"/>
                <w:sz w:val="22"/>
                <w:szCs w:val="22"/>
              </w:rPr>
            </w:pPr>
            <w:hyperlink r:id="rId11" w:history="1">
              <w:r w:rsidRPr="000F4E2B">
                <w:rPr>
                  <w:rStyle w:val="Hyperlink"/>
                  <w:rFonts w:ascii="Arial" w:hAnsi="Arial" w:cs="Arial"/>
                  <w:sz w:val="22"/>
                  <w:szCs w:val="22"/>
                </w:rPr>
                <w:t>https://www.oasisuk.org/campaign/oasis-restore/</w:t>
              </w:r>
            </w:hyperlink>
          </w:p>
          <w:p w14:paraId="208B2CCE" w14:textId="77777777" w:rsidR="00563593" w:rsidRDefault="00563593" w:rsidP="00563593">
            <w:pPr>
              <w:jc w:val="both"/>
              <w:rPr>
                <w:rFonts w:cs="Arial"/>
                <w:sz w:val="22"/>
                <w:szCs w:val="22"/>
              </w:rPr>
            </w:pPr>
            <w:r w:rsidRPr="007E0716">
              <w:rPr>
                <w:rFonts w:cs="Arial"/>
                <w:sz w:val="22"/>
                <w:szCs w:val="22"/>
              </w:rPr>
              <w:t xml:space="preserve">This process is being managed by NHS South, Central and West Commissioning Support Unit (SCW) on behalf of the Commissioners. </w:t>
            </w:r>
          </w:p>
          <w:p w14:paraId="1642A325" w14:textId="77777777" w:rsidR="00563593" w:rsidRDefault="00563593" w:rsidP="00563593">
            <w:pPr>
              <w:jc w:val="both"/>
              <w:rPr>
                <w:rFonts w:cs="Arial"/>
                <w:sz w:val="22"/>
                <w:szCs w:val="22"/>
              </w:rPr>
            </w:pPr>
          </w:p>
          <w:p w14:paraId="157980C9" w14:textId="77777777" w:rsidR="00563593" w:rsidRPr="00275225" w:rsidRDefault="00563593" w:rsidP="00563593">
            <w:pPr>
              <w:jc w:val="both"/>
              <w:rPr>
                <w:rFonts w:cs="Arial"/>
                <w:sz w:val="22"/>
                <w:szCs w:val="22"/>
              </w:rPr>
            </w:pPr>
            <w:r w:rsidRPr="007E0716">
              <w:rPr>
                <w:rFonts w:cs="Arial"/>
                <w:sz w:val="22"/>
                <w:szCs w:val="22"/>
              </w:rPr>
              <w:t xml:space="preserve">Those interested in </w:t>
            </w:r>
            <w:r>
              <w:rPr>
                <w:rFonts w:cs="Arial"/>
                <w:sz w:val="22"/>
                <w:szCs w:val="22"/>
              </w:rPr>
              <w:t xml:space="preserve">attending the event and </w:t>
            </w:r>
            <w:r w:rsidRPr="007E0716">
              <w:rPr>
                <w:rFonts w:cs="Arial"/>
                <w:sz w:val="22"/>
                <w:szCs w:val="22"/>
              </w:rPr>
              <w:t xml:space="preserve">delivering </w:t>
            </w:r>
            <w:r>
              <w:rPr>
                <w:rFonts w:cs="Arial"/>
                <w:sz w:val="22"/>
                <w:szCs w:val="22"/>
              </w:rPr>
              <w:t xml:space="preserve">(all or part of) </w:t>
            </w:r>
            <w:r w:rsidRPr="007E0716">
              <w:rPr>
                <w:rFonts w:cs="Arial"/>
                <w:sz w:val="22"/>
                <w:szCs w:val="22"/>
              </w:rPr>
              <w:t>the service</w:t>
            </w:r>
            <w:r>
              <w:rPr>
                <w:rFonts w:cs="Arial"/>
                <w:sz w:val="22"/>
                <w:szCs w:val="22"/>
              </w:rPr>
              <w:t xml:space="preserve"> requirements</w:t>
            </w:r>
            <w:r w:rsidRPr="007E0716">
              <w:rPr>
                <w:rFonts w:cs="Arial"/>
                <w:sz w:val="22"/>
                <w:szCs w:val="22"/>
              </w:rPr>
              <w:t xml:space="preserve"> should complete the </w:t>
            </w:r>
            <w:r>
              <w:rPr>
                <w:rFonts w:cs="Arial"/>
                <w:sz w:val="22"/>
                <w:szCs w:val="22"/>
              </w:rPr>
              <w:t xml:space="preserve">market engagement event registration form.  </w:t>
            </w:r>
            <w:r w:rsidRPr="00EA3456">
              <w:rPr>
                <w:rFonts w:cs="Arial"/>
                <w:sz w:val="22"/>
                <w:szCs w:val="22"/>
              </w:rPr>
              <w:t>Further details of the event will be provided once the PIN has closed</w:t>
            </w:r>
            <w:r>
              <w:rPr>
                <w:rFonts w:cs="Arial"/>
                <w:sz w:val="22"/>
                <w:szCs w:val="22"/>
              </w:rPr>
              <w:t>,</w:t>
            </w:r>
            <w:r w:rsidRPr="00EA3456">
              <w:rPr>
                <w:rFonts w:cs="Arial"/>
                <w:sz w:val="22"/>
                <w:szCs w:val="22"/>
              </w:rPr>
              <w:t xml:space="preserve"> to those providers who</w:t>
            </w:r>
            <w:r>
              <w:rPr>
                <w:rFonts w:cs="Arial"/>
                <w:sz w:val="22"/>
                <w:szCs w:val="22"/>
              </w:rPr>
              <w:t xml:space="preserve"> have registered their interest and returned the form. </w:t>
            </w:r>
            <w:r w:rsidRPr="00EA3456">
              <w:rPr>
                <w:rFonts w:cs="Arial"/>
                <w:sz w:val="22"/>
                <w:szCs w:val="22"/>
              </w:rPr>
              <w:t xml:space="preserve"> </w:t>
            </w:r>
          </w:p>
          <w:p w14:paraId="714E574A" w14:textId="77777777" w:rsidR="00563593" w:rsidRDefault="00563593" w:rsidP="00563593">
            <w:pPr>
              <w:rPr>
                <w:sz w:val="22"/>
                <w:lang w:val="en"/>
              </w:rPr>
            </w:pPr>
          </w:p>
          <w:p w14:paraId="65779B88" w14:textId="77777777" w:rsidR="00563593" w:rsidRDefault="00563593" w:rsidP="00563593">
            <w:pPr>
              <w:rPr>
                <w:sz w:val="22"/>
              </w:rPr>
            </w:pPr>
            <w:bookmarkStart w:id="0" w:name="_Hlk111641999"/>
            <w:r>
              <w:rPr>
                <w:sz w:val="22"/>
              </w:rPr>
              <w:t xml:space="preserve">If you are </w:t>
            </w:r>
            <w:r w:rsidRPr="00933FC2">
              <w:rPr>
                <w:sz w:val="22"/>
              </w:rPr>
              <w:t xml:space="preserve">interested in </w:t>
            </w:r>
            <w:r>
              <w:rPr>
                <w:sz w:val="22"/>
              </w:rPr>
              <w:t>attending</w:t>
            </w:r>
            <w:r w:rsidRPr="00933FC2">
              <w:rPr>
                <w:sz w:val="22"/>
              </w:rPr>
              <w:t>, please express an interest via Atamis</w:t>
            </w:r>
            <w:r>
              <w:rPr>
                <w:sz w:val="22"/>
              </w:rPr>
              <w:t xml:space="preserve">. </w:t>
            </w:r>
          </w:p>
          <w:p w14:paraId="38968EBE" w14:textId="77777777" w:rsidR="00563593" w:rsidRDefault="00563593" w:rsidP="00563593">
            <w:pPr>
              <w:rPr>
                <w:sz w:val="22"/>
              </w:rPr>
            </w:pPr>
          </w:p>
          <w:p w14:paraId="02EEDCCE" w14:textId="77777777" w:rsidR="00563593" w:rsidRPr="00DB2FD5" w:rsidRDefault="00563593" w:rsidP="00563593">
            <w:pPr>
              <w:widowControl w:val="0"/>
              <w:overflowPunct w:val="0"/>
              <w:autoSpaceDE w:val="0"/>
              <w:autoSpaceDN w:val="0"/>
              <w:adjustRightInd w:val="0"/>
              <w:ind w:right="180"/>
              <w:jc w:val="both"/>
              <w:rPr>
                <w:rFonts w:cs="Arial"/>
                <w:sz w:val="22"/>
                <w:szCs w:val="22"/>
              </w:rPr>
            </w:pPr>
            <w:r w:rsidRPr="00651980">
              <w:rPr>
                <w:rFonts w:cs="Arial"/>
                <w:sz w:val="22"/>
                <w:szCs w:val="22"/>
              </w:rPr>
              <w:t xml:space="preserve">If you are not already registered on the </w:t>
            </w:r>
            <w:proofErr w:type="gramStart"/>
            <w:r w:rsidRPr="00651980">
              <w:rPr>
                <w:rFonts w:cs="Arial"/>
                <w:sz w:val="22"/>
                <w:szCs w:val="22"/>
              </w:rPr>
              <w:t>system</w:t>
            </w:r>
            <w:proofErr w:type="gramEnd"/>
            <w:r w:rsidRPr="00651980">
              <w:rPr>
                <w:rFonts w:cs="Arial"/>
                <w:sz w:val="22"/>
                <w:szCs w:val="22"/>
              </w:rPr>
              <w:t xml:space="preserve"> you will need to do so before you can fully access the opportunity. On registration, please include at least two contacts to allow for </w:t>
            </w:r>
            <w:bookmarkStart w:id="1" w:name="_Hlk111642066"/>
            <w:bookmarkEnd w:id="0"/>
            <w:r w:rsidRPr="00651980">
              <w:rPr>
                <w:rFonts w:cs="Arial"/>
                <w:sz w:val="22"/>
                <w:szCs w:val="22"/>
              </w:rPr>
              <w:t>access to the system in times of absence.</w:t>
            </w:r>
          </w:p>
          <w:p w14:paraId="20996CC8" w14:textId="77777777" w:rsidR="00563593" w:rsidRDefault="00563593" w:rsidP="00563593">
            <w:pPr>
              <w:rPr>
                <w:sz w:val="22"/>
              </w:rPr>
            </w:pPr>
          </w:p>
          <w:p w14:paraId="38EEF300" w14:textId="77777777" w:rsidR="00563593" w:rsidRDefault="00563593" w:rsidP="00563593">
            <w:pPr>
              <w:rPr>
                <w:sz w:val="22"/>
              </w:rPr>
            </w:pPr>
            <w:bookmarkStart w:id="2" w:name="_Hlk111642220"/>
            <w:r>
              <w:rPr>
                <w:sz w:val="22"/>
              </w:rPr>
              <w:t xml:space="preserve">You will first need to register by following the link below and selecting ‘Register here’. </w:t>
            </w:r>
          </w:p>
          <w:p w14:paraId="41ED1646" w14:textId="77777777" w:rsidR="00563593" w:rsidRDefault="00563593" w:rsidP="00563593">
            <w:pPr>
              <w:rPr>
                <w:sz w:val="22"/>
              </w:rPr>
            </w:pPr>
            <w:hyperlink r:id="rId12" w:history="1">
              <w:r w:rsidRPr="00535A0B">
                <w:rPr>
                  <w:rStyle w:val="Hyperlink"/>
                  <w:sz w:val="22"/>
                </w:rPr>
                <w:t>http://health.atamis.co.uk/</w:t>
              </w:r>
            </w:hyperlink>
            <w:r>
              <w:rPr>
                <w:sz w:val="22"/>
              </w:rPr>
              <w:t>.</w:t>
            </w:r>
          </w:p>
          <w:bookmarkEnd w:id="1"/>
          <w:bookmarkEnd w:id="2"/>
          <w:p w14:paraId="3F7C5C03" w14:textId="77777777" w:rsidR="00563593" w:rsidRDefault="00563593" w:rsidP="00563593">
            <w:pPr>
              <w:rPr>
                <w:sz w:val="22"/>
              </w:rPr>
            </w:pPr>
          </w:p>
          <w:p w14:paraId="20E2BE1A" w14:textId="77777777" w:rsidR="00563593" w:rsidRDefault="00563593" w:rsidP="00563593">
            <w:pPr>
              <w:pStyle w:val="NoSpacing"/>
              <w:spacing w:before="120"/>
              <w:ind w:right="805"/>
            </w:pPr>
            <w:r>
              <w:t xml:space="preserve">Once registered, you will be able to search for the ‘Oasis Restore Secure School’ opportunity and obtain access to the market engagement event registration form. Please complete and return the form by </w:t>
            </w:r>
            <w:r w:rsidRPr="00A37576">
              <w:rPr>
                <w:rFonts w:ascii="Arial" w:hAnsi="Arial" w:cs="Arial"/>
                <w:b/>
                <w:bCs/>
                <w:szCs w:val="24"/>
                <w:u w:val="single"/>
              </w:rPr>
              <w:t>17:00</w:t>
            </w:r>
            <w:r>
              <w:rPr>
                <w:rFonts w:ascii="Arial" w:hAnsi="Arial" w:cs="Arial"/>
                <w:szCs w:val="24"/>
              </w:rPr>
              <w:t xml:space="preserve"> </w:t>
            </w:r>
            <w:r w:rsidRPr="002B1411">
              <w:rPr>
                <w:rFonts w:ascii="Arial" w:hAnsi="Arial" w:cs="Arial"/>
                <w:b/>
                <w:bCs/>
                <w:szCs w:val="24"/>
                <w:u w:val="single"/>
              </w:rPr>
              <w:t>Friday 9</w:t>
            </w:r>
            <w:r w:rsidRPr="002B1411">
              <w:rPr>
                <w:rFonts w:ascii="Arial" w:hAnsi="Arial" w:cs="Arial"/>
                <w:b/>
                <w:bCs/>
                <w:szCs w:val="24"/>
                <w:u w:val="single"/>
                <w:vertAlign w:val="superscript"/>
              </w:rPr>
              <w:t>th</w:t>
            </w:r>
            <w:r w:rsidRPr="002B1411">
              <w:rPr>
                <w:rFonts w:ascii="Arial" w:hAnsi="Arial" w:cs="Arial"/>
                <w:b/>
                <w:bCs/>
                <w:szCs w:val="24"/>
                <w:u w:val="single"/>
              </w:rPr>
              <w:t xml:space="preserve"> September 2022 </w:t>
            </w:r>
          </w:p>
          <w:p w14:paraId="35A3AB36" w14:textId="77777777" w:rsidR="00563593" w:rsidRPr="00F57AAA" w:rsidRDefault="00563593" w:rsidP="00563593">
            <w:pPr>
              <w:rPr>
                <w:sz w:val="22"/>
                <w:lang w:val="en"/>
              </w:rPr>
            </w:pPr>
          </w:p>
          <w:p w14:paraId="62EC0032" w14:textId="77777777" w:rsidR="00563593" w:rsidRPr="00F57AAA" w:rsidRDefault="00563593" w:rsidP="00563593">
            <w:pPr>
              <w:rPr>
                <w:sz w:val="22"/>
              </w:rPr>
            </w:pPr>
            <w:r>
              <w:rPr>
                <w:sz w:val="22"/>
              </w:rPr>
              <w:t xml:space="preserve">Commissioners </w:t>
            </w:r>
            <w:r w:rsidRPr="00F57AAA">
              <w:rPr>
                <w:sz w:val="22"/>
              </w:rPr>
              <w:t xml:space="preserve">will not be liable for costs incurred by any interested party in participating in this exercise. </w:t>
            </w:r>
            <w:r w:rsidRPr="00F57AAA">
              <w:rPr>
                <w:color w:val="0B0C0C"/>
                <w:sz w:val="22"/>
                <w:lang w:val="en"/>
              </w:rPr>
              <w:t xml:space="preserve">Interested parties should note that a response to this notice does not guarantee an automatic invitation to any subsequent formal procurement, which the commissioners will consider in due course. </w:t>
            </w:r>
          </w:p>
          <w:p w14:paraId="12D0663E" w14:textId="77777777" w:rsidR="00563593" w:rsidRPr="00EA3456" w:rsidRDefault="00563593" w:rsidP="00563593">
            <w:pPr>
              <w:rPr>
                <w:rFonts w:cs="Arial"/>
                <w:sz w:val="22"/>
                <w:szCs w:val="22"/>
              </w:rPr>
            </w:pPr>
          </w:p>
          <w:p w14:paraId="5FEF1776" w14:textId="77777777" w:rsidR="00563593" w:rsidRPr="00EA3456" w:rsidRDefault="00563593" w:rsidP="00563593">
            <w:pPr>
              <w:rPr>
                <w:rFonts w:cs="Arial"/>
                <w:sz w:val="22"/>
                <w:szCs w:val="22"/>
                <w:lang w:val="en"/>
              </w:rPr>
            </w:pPr>
            <w:r w:rsidRPr="00EA3456">
              <w:rPr>
                <w:rFonts w:cs="Arial"/>
                <w:sz w:val="22"/>
                <w:szCs w:val="22"/>
              </w:rPr>
              <w:t xml:space="preserve">This notice is an information gathering exercise rather than a call for </w:t>
            </w:r>
            <w:proofErr w:type="gramStart"/>
            <w:r w:rsidRPr="00EA3456">
              <w:rPr>
                <w:rFonts w:cs="Arial"/>
                <w:sz w:val="22"/>
                <w:szCs w:val="22"/>
              </w:rPr>
              <w:t>competition in its own right, and</w:t>
            </w:r>
            <w:proofErr w:type="gramEnd"/>
            <w:r w:rsidRPr="00EA3456">
              <w:rPr>
                <w:rFonts w:cs="Arial"/>
                <w:sz w:val="22"/>
                <w:szCs w:val="22"/>
              </w:rPr>
              <w:t xml:space="preserve"> therefore publication or response does not commit </w:t>
            </w:r>
            <w:r>
              <w:rPr>
                <w:rFonts w:cs="Arial"/>
                <w:sz w:val="22"/>
                <w:szCs w:val="22"/>
              </w:rPr>
              <w:t xml:space="preserve">NHSE </w:t>
            </w:r>
            <w:r w:rsidRPr="00EA3456">
              <w:rPr>
                <w:rFonts w:cs="Arial"/>
                <w:sz w:val="22"/>
                <w:szCs w:val="22"/>
              </w:rPr>
              <w:t xml:space="preserve">South East or respondents to a future procurement, nor provide any process exemptions or preferential treatment to any parties expressing an interest. </w:t>
            </w:r>
            <w:r w:rsidRPr="00EA3456">
              <w:rPr>
                <w:rFonts w:cs="Arial"/>
                <w:color w:val="0B0C0C"/>
                <w:sz w:val="22"/>
                <w:szCs w:val="22"/>
                <w:lang w:val="en"/>
              </w:rPr>
              <w:br/>
            </w:r>
          </w:p>
          <w:p w14:paraId="034BDC89" w14:textId="0D4FEB21" w:rsidR="00563593" w:rsidRPr="003F32A0" w:rsidRDefault="00563593" w:rsidP="00563593">
            <w:pPr>
              <w:tabs>
                <w:tab w:val="left" w:pos="2975"/>
              </w:tabs>
            </w:pPr>
            <w:r w:rsidRPr="00EA3456">
              <w:rPr>
                <w:rFonts w:cs="Arial"/>
                <w:sz w:val="22"/>
                <w:szCs w:val="22"/>
              </w:rPr>
              <w:t xml:space="preserve">The services are healthcare services falling within Schedule 3 to the Public Contracts Regulations 2015 ("the Regulations") which are not subject to the full regime of the </w:t>
            </w:r>
            <w:proofErr w:type="gramStart"/>
            <w:r w:rsidRPr="00EA3456">
              <w:rPr>
                <w:rFonts w:cs="Arial"/>
                <w:sz w:val="22"/>
                <w:szCs w:val="22"/>
              </w:rPr>
              <w:t>Regulations, but</w:t>
            </w:r>
            <w:proofErr w:type="gramEnd"/>
            <w:r w:rsidRPr="00EA3456">
              <w:rPr>
                <w:rFonts w:cs="Arial"/>
                <w:sz w:val="22"/>
                <w:szCs w:val="22"/>
              </w:rPr>
              <w:t xml:space="preserve"> is instead governed by the "Light Touch Regime" contained within Chapter 3, Section 7 of the Regulations (Regulations 74 to 77).</w:t>
            </w:r>
          </w:p>
        </w:tc>
        <w:tc>
          <w:tcPr>
            <w:tcW w:w="9072" w:type="dxa"/>
            <w:shd w:val="clear" w:color="auto" w:fill="auto"/>
          </w:tcPr>
          <w:p w14:paraId="5BEC5D77" w14:textId="754F6E6A" w:rsidR="00563593" w:rsidRPr="003F32A0" w:rsidRDefault="00563593" w:rsidP="00563593">
            <w:bookmarkStart w:id="3" w:name="_Hlk102987713"/>
          </w:p>
        </w:tc>
      </w:tr>
      <w:bookmarkEnd w:id="3"/>
    </w:tbl>
    <w:p w14:paraId="63D90495" w14:textId="060BD246" w:rsidR="005E4A49" w:rsidRPr="00A8526E" w:rsidRDefault="005E4A49" w:rsidP="00563593">
      <w:pPr>
        <w:spacing w:after="200" w:line="276" w:lineRule="auto"/>
        <w:rPr>
          <w:rFonts w:cs="Arial"/>
        </w:rPr>
      </w:pPr>
    </w:p>
    <w:sectPr w:rsidR="005E4A49" w:rsidRPr="00A8526E" w:rsidSect="00D3263C">
      <w:footerReference w:type="default" r:id="rId13"/>
      <w:headerReference w:type="first" r:id="rId14"/>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4"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3"/>
  </w:num>
  <w:num w:numId="2" w16cid:durableId="799760470">
    <w:abstractNumId w:val="12"/>
  </w:num>
  <w:num w:numId="3" w16cid:durableId="31541337">
    <w:abstractNumId w:val="11"/>
  </w:num>
  <w:num w:numId="4" w16cid:durableId="1627351578">
    <w:abstractNumId w:val="2"/>
  </w:num>
  <w:num w:numId="5" w16cid:durableId="1153640304">
    <w:abstractNumId w:val="6"/>
  </w:num>
  <w:num w:numId="6" w16cid:durableId="1664502846">
    <w:abstractNumId w:val="0"/>
  </w:num>
  <w:num w:numId="7" w16cid:durableId="1175919712">
    <w:abstractNumId w:val="10"/>
  </w:num>
  <w:num w:numId="8" w16cid:durableId="1845702129">
    <w:abstractNumId w:val="5"/>
  </w:num>
  <w:num w:numId="9" w16cid:durableId="204760503">
    <w:abstractNumId w:val="8"/>
  </w:num>
  <w:num w:numId="10" w16cid:durableId="771242200">
    <w:abstractNumId w:val="1"/>
  </w:num>
  <w:num w:numId="11" w16cid:durableId="1258176573">
    <w:abstractNumId w:val="4"/>
  </w:num>
  <w:num w:numId="12" w16cid:durableId="1121999986">
    <w:abstractNumId w:val="3"/>
  </w:num>
  <w:num w:numId="13" w16cid:durableId="2042851499">
    <w:abstractNumId w:val="9"/>
  </w:num>
  <w:num w:numId="14" w16cid:durableId="1698921712">
    <w:abstractNumId w:val="7"/>
  </w:num>
  <w:num w:numId="15" w16cid:durableId="823619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D74BB"/>
    <w:rsid w:val="004E65C0"/>
    <w:rsid w:val="00505B2E"/>
    <w:rsid w:val="0051449A"/>
    <w:rsid w:val="00545EA0"/>
    <w:rsid w:val="00546800"/>
    <w:rsid w:val="00563593"/>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4D74BB"/>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4D7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alth.atami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isuk.org/campaign/oasis-resto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2.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4.xml><?xml version="1.0" encoding="utf-8"?>
<ds:datastoreItem xmlns:ds="http://schemas.openxmlformats.org/officeDocument/2006/customXml" ds:itemID="{13003380-CA50-46ED-9347-C11DAEE7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SMITH, Louise (NHS SOUTH, CENTRAL AND WEST COMMISSIONING SUPPORT UNIT)</cp:lastModifiedBy>
  <cp:revision>3</cp:revision>
  <cp:lastPrinted>2019-07-15T11:24:00Z</cp:lastPrinted>
  <dcterms:created xsi:type="dcterms:W3CDTF">2022-08-18T15:16:00Z</dcterms:created>
  <dcterms:modified xsi:type="dcterms:W3CDTF">2022-08-19T08:08:00Z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