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C888" w14:textId="77777777" w:rsidR="001921BF" w:rsidRPr="005646DC" w:rsidRDefault="001921BF" w:rsidP="001921BF">
      <w:pPr>
        <w:rPr>
          <w:sz w:val="24"/>
        </w:rPr>
      </w:pPr>
    </w:p>
    <w:p w14:paraId="233EB877" w14:textId="77777777" w:rsidR="001921BF" w:rsidRPr="005646DC" w:rsidRDefault="001921BF" w:rsidP="001921BF">
      <w:pPr>
        <w:rPr>
          <w:sz w:val="24"/>
        </w:rPr>
      </w:pPr>
    </w:p>
    <w:p w14:paraId="38376368" w14:textId="77777777" w:rsidR="001921BF" w:rsidRPr="005646DC" w:rsidRDefault="001921BF" w:rsidP="001921BF">
      <w:pPr>
        <w:rPr>
          <w:sz w:val="24"/>
        </w:rPr>
      </w:pPr>
    </w:p>
    <w:p w14:paraId="3FED4CC5" w14:textId="680E5F10" w:rsidR="001921BF" w:rsidRPr="0030439F" w:rsidRDefault="00F75EA7" w:rsidP="001921BF">
      <w:pPr>
        <w:rPr>
          <w:color w:val="auto"/>
          <w:sz w:val="32"/>
          <w:szCs w:val="32"/>
          <w:u w:val="single"/>
        </w:rPr>
      </w:pPr>
      <w:r w:rsidRPr="0030439F">
        <w:rPr>
          <w:color w:val="auto"/>
          <w:sz w:val="32"/>
          <w:szCs w:val="32"/>
          <w:u w:val="single"/>
        </w:rPr>
        <w:t xml:space="preserve">BRIEF TECHNICAL DESCRIPTIONS – </w:t>
      </w:r>
      <w:r w:rsidR="001377F3" w:rsidRPr="0030439F">
        <w:rPr>
          <w:color w:val="auto"/>
          <w:sz w:val="32"/>
          <w:szCs w:val="32"/>
          <w:u w:val="single"/>
        </w:rPr>
        <w:t>BICYCLES HEAVY DUTY</w:t>
      </w:r>
      <w:r w:rsidRPr="0030439F">
        <w:rPr>
          <w:color w:val="auto"/>
          <w:sz w:val="32"/>
          <w:szCs w:val="32"/>
          <w:u w:val="single"/>
        </w:rPr>
        <w:t>:-</w:t>
      </w:r>
    </w:p>
    <w:p w14:paraId="784D1001" w14:textId="6097B229" w:rsidR="001921BF" w:rsidRPr="008F06CD" w:rsidRDefault="001921BF" w:rsidP="001921BF">
      <w:pPr>
        <w:rPr>
          <w:szCs w:val="21"/>
        </w:rPr>
      </w:pPr>
    </w:p>
    <w:tbl>
      <w:tblPr>
        <w:tblStyle w:val="TableGrid"/>
        <w:tblpPr w:leftFromText="180" w:rightFromText="180" w:vertAnchor="text" w:tblpX="-998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75EA7" w14:paraId="1CDB9BE4" w14:textId="77777777" w:rsidTr="00F75EA7">
        <w:trPr>
          <w:trHeight w:val="364"/>
        </w:trPr>
        <w:tc>
          <w:tcPr>
            <w:tcW w:w="10768" w:type="dxa"/>
          </w:tcPr>
          <w:p w14:paraId="243B954E" w14:textId="77777777" w:rsidR="00F75EA7" w:rsidRDefault="00F75EA7" w:rsidP="00F75EA7">
            <w:r>
              <w:rPr>
                <w:rFonts w:ascii="Arial" w:hAnsi="Arial" w:cs="Arial"/>
                <w:b/>
                <w:bCs/>
                <w:color w:val="FF0000"/>
              </w:rPr>
              <w:t xml:space="preserve">590 x </w:t>
            </w:r>
            <w:r w:rsidRPr="00097284">
              <w:rPr>
                <w:rFonts w:ascii="Arial" w:hAnsi="Arial" w:cs="Arial"/>
                <w:b/>
                <w:bCs/>
                <w:color w:val="FF0000"/>
              </w:rPr>
              <w:t>Bicycles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Heavy Duty </w:t>
            </w:r>
          </w:p>
        </w:tc>
      </w:tr>
      <w:tr w:rsidR="00F75EA7" w14:paraId="566ABB1C" w14:textId="77777777" w:rsidTr="00F75EA7">
        <w:trPr>
          <w:trHeight w:val="1932"/>
        </w:trPr>
        <w:tc>
          <w:tcPr>
            <w:tcW w:w="10768" w:type="dxa"/>
          </w:tcPr>
          <w:p w14:paraId="2FF84967" w14:textId="77777777" w:rsidR="00F75EA7" w:rsidRPr="0030439F" w:rsidRDefault="00F75EA7" w:rsidP="00F75EA7">
            <w:pPr>
              <w:tabs>
                <w:tab w:val="left" w:pos="1020"/>
              </w:tabs>
              <w:rPr>
                <w:rFonts w:ascii="Arial" w:hAnsi="Arial" w:cs="Arial"/>
                <w:color w:val="auto"/>
              </w:rPr>
            </w:pPr>
            <w:r w:rsidRPr="0030439F">
              <w:rPr>
                <w:rFonts w:ascii="Arial" w:hAnsi="Arial" w:cs="Arial"/>
                <w:color w:val="auto"/>
              </w:rPr>
              <w:t xml:space="preserve">Heavy Duty model bicycles with strong </w:t>
            </w:r>
            <w:proofErr w:type="gramStart"/>
            <w:r w:rsidRPr="0030439F">
              <w:rPr>
                <w:rFonts w:ascii="Arial" w:hAnsi="Arial" w:cs="Arial"/>
                <w:color w:val="auto"/>
              </w:rPr>
              <w:t>spokes;</w:t>
            </w:r>
            <w:proofErr w:type="gramEnd"/>
          </w:p>
          <w:p w14:paraId="6324CA82" w14:textId="77777777" w:rsidR="00F75EA7" w:rsidRPr="0030439F" w:rsidRDefault="00F75EA7" w:rsidP="00F75EA7">
            <w:pPr>
              <w:tabs>
                <w:tab w:val="left" w:pos="1020"/>
              </w:tabs>
              <w:rPr>
                <w:rFonts w:ascii="Arial" w:hAnsi="Arial" w:cs="Arial"/>
                <w:color w:val="auto"/>
              </w:rPr>
            </w:pPr>
            <w:r w:rsidRPr="0030439F">
              <w:rPr>
                <w:rFonts w:ascii="Arial" w:hAnsi="Arial" w:cs="Arial"/>
                <w:color w:val="auto"/>
              </w:rPr>
              <w:t xml:space="preserve">Brand: Buffalo or equivalent </w:t>
            </w:r>
            <w:proofErr w:type="gramStart"/>
            <w:r w:rsidRPr="0030439F">
              <w:rPr>
                <w:rFonts w:ascii="Arial" w:hAnsi="Arial" w:cs="Arial"/>
                <w:color w:val="auto"/>
              </w:rPr>
              <w:t>brand;</w:t>
            </w:r>
            <w:proofErr w:type="gramEnd"/>
          </w:p>
          <w:p w14:paraId="1579D21E" w14:textId="77777777" w:rsidR="00F75EA7" w:rsidRPr="0030439F" w:rsidRDefault="00F75EA7" w:rsidP="00F75EA7">
            <w:pPr>
              <w:tabs>
                <w:tab w:val="left" w:pos="1020"/>
              </w:tabs>
              <w:rPr>
                <w:rFonts w:ascii="Arial" w:hAnsi="Arial" w:cs="Arial"/>
                <w:color w:val="auto"/>
              </w:rPr>
            </w:pPr>
            <w:r w:rsidRPr="0030439F">
              <w:rPr>
                <w:rFonts w:ascii="Arial" w:hAnsi="Arial" w:cs="Arial"/>
                <w:color w:val="auto"/>
              </w:rPr>
              <w:t xml:space="preserve">Single Speed with all-weather coaster </w:t>
            </w:r>
            <w:proofErr w:type="gramStart"/>
            <w:r w:rsidRPr="0030439F">
              <w:rPr>
                <w:rFonts w:ascii="Arial" w:hAnsi="Arial" w:cs="Arial"/>
                <w:color w:val="auto"/>
              </w:rPr>
              <w:t>brakes;</w:t>
            </w:r>
            <w:proofErr w:type="gramEnd"/>
          </w:p>
          <w:p w14:paraId="7D7E8A28" w14:textId="77777777" w:rsidR="00F75EA7" w:rsidRPr="0030439F" w:rsidRDefault="00F75EA7" w:rsidP="00F75EA7">
            <w:pPr>
              <w:tabs>
                <w:tab w:val="left" w:pos="1020"/>
              </w:tabs>
              <w:rPr>
                <w:rFonts w:ascii="Arial" w:hAnsi="Arial" w:cs="Arial"/>
                <w:color w:val="auto"/>
              </w:rPr>
            </w:pPr>
            <w:r w:rsidRPr="0030439F">
              <w:rPr>
                <w:rFonts w:ascii="Arial" w:hAnsi="Arial" w:cs="Arial"/>
                <w:color w:val="auto"/>
              </w:rPr>
              <w:t xml:space="preserve">Rear rack capable of heavy </w:t>
            </w:r>
            <w:proofErr w:type="gramStart"/>
            <w:r w:rsidRPr="0030439F">
              <w:rPr>
                <w:rFonts w:ascii="Arial" w:hAnsi="Arial" w:cs="Arial"/>
                <w:color w:val="auto"/>
              </w:rPr>
              <w:t>loads;</w:t>
            </w:r>
            <w:proofErr w:type="gramEnd"/>
          </w:p>
          <w:p w14:paraId="7A8728BF" w14:textId="77777777" w:rsidR="00F75EA7" w:rsidRPr="0030439F" w:rsidRDefault="00F75EA7" w:rsidP="00F75EA7">
            <w:pPr>
              <w:tabs>
                <w:tab w:val="left" w:pos="1020"/>
              </w:tabs>
              <w:rPr>
                <w:rFonts w:ascii="Arial" w:hAnsi="Arial" w:cs="Arial"/>
                <w:color w:val="auto"/>
              </w:rPr>
            </w:pPr>
            <w:r w:rsidRPr="0030439F">
              <w:rPr>
                <w:rFonts w:ascii="Arial" w:hAnsi="Arial" w:cs="Arial"/>
                <w:color w:val="auto"/>
              </w:rPr>
              <w:t xml:space="preserve">Long wear puncture resistant </w:t>
            </w:r>
            <w:proofErr w:type="gramStart"/>
            <w:r w:rsidRPr="0030439F">
              <w:rPr>
                <w:rFonts w:ascii="Arial" w:hAnsi="Arial" w:cs="Arial"/>
                <w:color w:val="auto"/>
              </w:rPr>
              <w:t>tires;</w:t>
            </w:r>
            <w:proofErr w:type="gramEnd"/>
          </w:p>
          <w:p w14:paraId="2E333048" w14:textId="77777777" w:rsidR="00F75EA7" w:rsidRPr="0030439F" w:rsidRDefault="00F75EA7" w:rsidP="00F75EA7">
            <w:pPr>
              <w:tabs>
                <w:tab w:val="left" w:pos="1020"/>
              </w:tabs>
              <w:rPr>
                <w:rFonts w:ascii="Arial" w:hAnsi="Arial" w:cs="Arial"/>
                <w:color w:val="auto"/>
              </w:rPr>
            </w:pPr>
            <w:r w:rsidRPr="0030439F">
              <w:rPr>
                <w:rFonts w:ascii="Arial" w:hAnsi="Arial" w:cs="Arial"/>
                <w:color w:val="auto"/>
              </w:rPr>
              <w:t xml:space="preserve">Suitable for adult </w:t>
            </w:r>
            <w:proofErr w:type="gramStart"/>
            <w:r w:rsidRPr="0030439F">
              <w:rPr>
                <w:rFonts w:ascii="Arial" w:hAnsi="Arial" w:cs="Arial"/>
                <w:color w:val="auto"/>
              </w:rPr>
              <w:t>use;</w:t>
            </w:r>
            <w:proofErr w:type="gramEnd"/>
          </w:p>
          <w:p w14:paraId="7CD00E99" w14:textId="77777777" w:rsidR="00F75EA7" w:rsidRPr="0030439F" w:rsidRDefault="00F75EA7" w:rsidP="00F75EA7">
            <w:pPr>
              <w:tabs>
                <w:tab w:val="left" w:pos="1020"/>
              </w:tabs>
              <w:rPr>
                <w:rFonts w:ascii="Arial" w:hAnsi="Arial" w:cs="Arial"/>
                <w:color w:val="auto"/>
              </w:rPr>
            </w:pPr>
            <w:r w:rsidRPr="0030439F">
              <w:rPr>
                <w:rFonts w:ascii="Arial" w:hAnsi="Arial" w:cs="Arial"/>
                <w:color w:val="auto"/>
              </w:rPr>
              <w:t xml:space="preserve">The successful bidder will be advised of the delivery </w:t>
            </w:r>
            <w:proofErr w:type="gramStart"/>
            <w:r w:rsidRPr="0030439F">
              <w:rPr>
                <w:rFonts w:ascii="Arial" w:hAnsi="Arial" w:cs="Arial"/>
                <w:color w:val="auto"/>
              </w:rPr>
              <w:t>addresses;</w:t>
            </w:r>
            <w:proofErr w:type="gramEnd"/>
          </w:p>
          <w:p w14:paraId="54CCF89E" w14:textId="77777777" w:rsidR="00F75EA7" w:rsidRPr="00800698" w:rsidRDefault="00F75EA7" w:rsidP="00F75EA7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30439F">
              <w:rPr>
                <w:rFonts w:asciiTheme="minorBidi" w:hAnsiTheme="minorBidi"/>
                <w:color w:val="auto"/>
              </w:rPr>
              <w:t>Resulting contract will include engineer’s visit to assemble bikes at delivery location(s) within South Sudan.</w:t>
            </w:r>
          </w:p>
        </w:tc>
      </w:tr>
    </w:tbl>
    <w:p w14:paraId="3F6BE256" w14:textId="77777777" w:rsidR="00C476EB" w:rsidRPr="001921BF" w:rsidRDefault="00C476EB" w:rsidP="001921BF"/>
    <w:sectPr w:rsidR="00C476EB" w:rsidRPr="001921BF" w:rsidSect="00EF2BF1">
      <w:headerReference w:type="first" r:id="rId10"/>
      <w:footerReference w:type="first" r:id="rId11"/>
      <w:pgSz w:w="11906" w:h="16838" w:code="9"/>
      <w:pgMar w:top="1134" w:right="1440" w:bottom="1134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E8538" w14:textId="77777777" w:rsidR="00F75EA7" w:rsidRDefault="00F75EA7" w:rsidP="00F00E86">
      <w:r>
        <w:separator/>
      </w:r>
    </w:p>
  </w:endnote>
  <w:endnote w:type="continuationSeparator" w:id="0">
    <w:p w14:paraId="54C20EEA" w14:textId="77777777" w:rsidR="00F75EA7" w:rsidRDefault="00F75EA7" w:rsidP="00F0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 B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90B10" w14:textId="77777777" w:rsidR="00F00E86" w:rsidRDefault="00E221C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7F9D7A3" wp14:editId="66D244AE">
          <wp:simplePos x="0" y="0"/>
          <wp:positionH relativeFrom="column">
            <wp:posOffset>-920173</wp:posOffset>
          </wp:positionH>
          <wp:positionV relativeFrom="paragraph">
            <wp:posOffset>-558165</wp:posOffset>
          </wp:positionV>
          <wp:extent cx="7565136" cy="1173480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foote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136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72793" w14:textId="77777777" w:rsidR="00F75EA7" w:rsidRDefault="00F75EA7" w:rsidP="00F00E86">
      <w:r>
        <w:separator/>
      </w:r>
    </w:p>
  </w:footnote>
  <w:footnote w:type="continuationSeparator" w:id="0">
    <w:p w14:paraId="6FB5FBDF" w14:textId="77777777" w:rsidR="00F75EA7" w:rsidRDefault="00F75EA7" w:rsidP="00F0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3EA6" w14:textId="77777777" w:rsidR="00F00E86" w:rsidRDefault="00FD156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D3023B5" wp14:editId="7AD6A80C">
          <wp:simplePos x="0" y="0"/>
          <wp:positionH relativeFrom="column">
            <wp:posOffset>-927100</wp:posOffset>
          </wp:positionH>
          <wp:positionV relativeFrom="paragraph">
            <wp:posOffset>-501817</wp:posOffset>
          </wp:positionV>
          <wp:extent cx="7614793" cy="1184728"/>
          <wp:effectExtent l="0" t="0" r="571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Header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793" cy="1184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69C0C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568DB"/>
    <w:multiLevelType w:val="hybridMultilevel"/>
    <w:tmpl w:val="D83E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1BA"/>
    <w:multiLevelType w:val="multilevel"/>
    <w:tmpl w:val="5DD41E3A"/>
    <w:lvl w:ilvl="0">
      <w:start w:val="1"/>
      <w:numFmt w:val="decimal"/>
      <w:suff w:val="nothing"/>
      <w:lvlText w:val="Section %1: "/>
      <w:lvlJc w:val="left"/>
      <w:pPr>
        <w:ind w:left="331" w:hanging="511"/>
      </w:pPr>
      <w:rPr>
        <w:rFonts w:asciiTheme="minorHAnsi" w:hAnsiTheme="minorHAnsi" w:hint="default"/>
        <w:sz w:val="32"/>
      </w:rPr>
    </w:lvl>
    <w:lvl w:ilvl="1">
      <w:start w:val="1"/>
      <w:numFmt w:val="decimal"/>
      <w:lvlRestart w:val="0"/>
      <w:pStyle w:val="Heading1"/>
      <w:suff w:val="space"/>
      <w:lvlText w:val="%2."/>
      <w:lvlJc w:val="left"/>
      <w:pPr>
        <w:ind w:left="738" w:hanging="738"/>
      </w:pPr>
      <w:rPr>
        <w:rFonts w:hint="default"/>
        <w:color w:val="E64A3A"/>
      </w:rPr>
    </w:lvl>
    <w:lvl w:ilvl="2">
      <w:start w:val="1"/>
      <w:numFmt w:val="decimal"/>
      <w:pStyle w:val="Heading2"/>
      <w:suff w:val="space"/>
      <w:lvlText w:val="%2.%3"/>
      <w:lvlJc w:val="left"/>
      <w:pPr>
        <w:ind w:left="471" w:hanging="1191"/>
      </w:pPr>
      <w:rPr>
        <w:rFonts w:hint="default"/>
        <w:color w:val="E64A3A"/>
        <w:u w:val="none"/>
      </w:rPr>
    </w:lvl>
    <w:lvl w:ilvl="3">
      <w:start w:val="1"/>
      <w:numFmt w:val="decimal"/>
      <w:pStyle w:val="Heading3"/>
      <w:suff w:val="space"/>
      <w:lvlText w:val="%2.%3.%4"/>
      <w:lvlJc w:val="left"/>
      <w:pPr>
        <w:ind w:left="925" w:hanging="1645"/>
      </w:pPr>
      <w:rPr>
        <w:rFonts w:hint="default"/>
        <w:color w:val="E64A3A"/>
        <w:sz w:val="24"/>
      </w:rPr>
    </w:lvl>
    <w:lvl w:ilvl="4">
      <w:start w:val="1"/>
      <w:numFmt w:val="decimal"/>
      <w:pStyle w:val="Heading4"/>
      <w:suff w:val="space"/>
      <w:lvlText w:val="%2.%3.%4.%5"/>
      <w:lvlJc w:val="left"/>
      <w:pPr>
        <w:ind w:left="1322" w:hanging="2042"/>
      </w:pPr>
      <w:rPr>
        <w:rFonts w:asciiTheme="minorHAnsi" w:hAnsiTheme="minorHAnsi" w:hint="default"/>
        <w:b/>
        <w:i w:val="0"/>
        <w:color w:val="E64A3A"/>
        <w:sz w:val="22"/>
      </w:rPr>
    </w:lvl>
    <w:lvl w:ilvl="5">
      <w:start w:val="1"/>
      <w:numFmt w:val="lowerLetter"/>
      <w:lvlText w:val="%6"/>
      <w:lvlJc w:val="left"/>
      <w:pPr>
        <w:tabs>
          <w:tab w:val="num" w:pos="-473"/>
        </w:tabs>
        <w:ind w:left="-545" w:hanging="288"/>
      </w:pPr>
      <w:rPr>
        <w:rFonts w:ascii="Galliard BT" w:hAnsi="Galliard BT" w:hint="default"/>
        <w:sz w:val="20"/>
      </w:rPr>
    </w:lvl>
    <w:lvl w:ilvl="6">
      <w:start w:val="2"/>
      <w:numFmt w:val="lowerLetter"/>
      <w:lvlText w:val="%7"/>
      <w:lvlJc w:val="left"/>
      <w:pPr>
        <w:tabs>
          <w:tab w:val="num" w:pos="-833"/>
        </w:tabs>
        <w:ind w:left="-257" w:hanging="288"/>
      </w:pPr>
      <w:rPr>
        <w:rFonts w:ascii="Galliard BT" w:hAnsi="Galliard BT" w:hint="default"/>
        <w:sz w:val="20"/>
      </w:rPr>
    </w:lvl>
    <w:lvl w:ilvl="7">
      <w:start w:val="3"/>
      <w:numFmt w:val="lowerLetter"/>
      <w:lvlText w:val="%8"/>
      <w:lvlJc w:val="left"/>
      <w:pPr>
        <w:tabs>
          <w:tab w:val="num" w:pos="-833"/>
        </w:tabs>
        <w:ind w:left="31" w:hanging="288"/>
      </w:pPr>
      <w:rPr>
        <w:rFonts w:ascii="Galliard BT" w:hAnsi="Galliard BT" w:hint="default"/>
        <w:sz w:val="20"/>
      </w:rPr>
    </w:lvl>
    <w:lvl w:ilvl="8">
      <w:start w:val="4"/>
      <w:numFmt w:val="lowerLetter"/>
      <w:lvlText w:val="%9"/>
      <w:lvlJc w:val="left"/>
      <w:pPr>
        <w:tabs>
          <w:tab w:val="num" w:pos="-833"/>
        </w:tabs>
        <w:ind w:left="319" w:hanging="288"/>
      </w:pPr>
      <w:rPr>
        <w:rFonts w:ascii="Galliard BT" w:hAnsi="Galliard BT" w:hint="default"/>
        <w:sz w:val="20"/>
      </w:rPr>
    </w:lvl>
  </w:abstractNum>
  <w:abstractNum w:abstractNumId="3" w15:restartNumberingAfterBreak="0">
    <w:nsid w:val="1E50297E"/>
    <w:multiLevelType w:val="hybridMultilevel"/>
    <w:tmpl w:val="08B8C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315F2"/>
    <w:multiLevelType w:val="multilevel"/>
    <w:tmpl w:val="ADCCD7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50032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3865"/>
        <w:sz w:val="24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D500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5F85E9F"/>
    <w:multiLevelType w:val="hybridMultilevel"/>
    <w:tmpl w:val="6A3C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C73E9"/>
    <w:multiLevelType w:val="hybridMultilevel"/>
    <w:tmpl w:val="459CDF34"/>
    <w:lvl w:ilvl="0" w:tplc="66FA20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D50032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56CBD"/>
    <w:multiLevelType w:val="hybridMultilevel"/>
    <w:tmpl w:val="CC2A0070"/>
    <w:lvl w:ilvl="0" w:tplc="3976F794">
      <w:start w:val="1"/>
      <w:numFmt w:val="bullet"/>
      <w:pStyle w:val="Bullet2"/>
      <w:lvlText w:val=""/>
      <w:lvlJc w:val="left"/>
      <w:pPr>
        <w:tabs>
          <w:tab w:val="num" w:pos="717"/>
        </w:tabs>
        <w:ind w:left="717" w:hanging="360"/>
      </w:pPr>
      <w:rPr>
        <w:rFonts w:ascii="Wingdings 2" w:hAnsi="Wingdings 2" w:hint="default"/>
        <w:color w:val="013B4B"/>
        <w:sz w:val="14"/>
        <w:szCs w:val="14"/>
      </w:rPr>
    </w:lvl>
    <w:lvl w:ilvl="1" w:tplc="FC6440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D5333"/>
        <w:sz w:val="24"/>
      </w:rPr>
    </w:lvl>
    <w:lvl w:ilvl="2" w:tplc="08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825C9"/>
    <w:multiLevelType w:val="hybridMultilevel"/>
    <w:tmpl w:val="6E147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61AF"/>
    <w:multiLevelType w:val="hybridMultilevel"/>
    <w:tmpl w:val="B6B4C38C"/>
    <w:lvl w:ilvl="0" w:tplc="81CC16E4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13B4B"/>
        <w:sz w:val="24"/>
      </w:rPr>
    </w:lvl>
    <w:lvl w:ilvl="1" w:tplc="392E1D4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D53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95040"/>
    <w:multiLevelType w:val="hybridMultilevel"/>
    <w:tmpl w:val="DEA05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E3BDB"/>
    <w:multiLevelType w:val="hybridMultilevel"/>
    <w:tmpl w:val="0DAE4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86E2C"/>
    <w:multiLevelType w:val="hybridMultilevel"/>
    <w:tmpl w:val="1F58F0BA"/>
    <w:lvl w:ilvl="0" w:tplc="FED00348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D500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A7"/>
    <w:rsid w:val="00030318"/>
    <w:rsid w:val="0004531E"/>
    <w:rsid w:val="000506CD"/>
    <w:rsid w:val="00052D59"/>
    <w:rsid w:val="000648F0"/>
    <w:rsid w:val="00070CE4"/>
    <w:rsid w:val="00075155"/>
    <w:rsid w:val="000B3943"/>
    <w:rsid w:val="000C5F52"/>
    <w:rsid w:val="000F3912"/>
    <w:rsid w:val="00111863"/>
    <w:rsid w:val="00131802"/>
    <w:rsid w:val="001377F3"/>
    <w:rsid w:val="0014347E"/>
    <w:rsid w:val="0016145F"/>
    <w:rsid w:val="001921BF"/>
    <w:rsid w:val="001E452F"/>
    <w:rsid w:val="001F6C1B"/>
    <w:rsid w:val="00204B0E"/>
    <w:rsid w:val="002B0133"/>
    <w:rsid w:val="002B17D0"/>
    <w:rsid w:val="002C035B"/>
    <w:rsid w:val="0030439F"/>
    <w:rsid w:val="00394A9A"/>
    <w:rsid w:val="00434DD8"/>
    <w:rsid w:val="00463518"/>
    <w:rsid w:val="00471261"/>
    <w:rsid w:val="004D561A"/>
    <w:rsid w:val="004D6D3A"/>
    <w:rsid w:val="004E047B"/>
    <w:rsid w:val="00545857"/>
    <w:rsid w:val="005646DC"/>
    <w:rsid w:val="005A0842"/>
    <w:rsid w:val="005D0DAF"/>
    <w:rsid w:val="005E42F2"/>
    <w:rsid w:val="005E4C4D"/>
    <w:rsid w:val="005F0C25"/>
    <w:rsid w:val="006142A3"/>
    <w:rsid w:val="00627549"/>
    <w:rsid w:val="006355E9"/>
    <w:rsid w:val="006645CE"/>
    <w:rsid w:val="0069164C"/>
    <w:rsid w:val="006B0E74"/>
    <w:rsid w:val="006B6BAC"/>
    <w:rsid w:val="00715DB5"/>
    <w:rsid w:val="00770EE4"/>
    <w:rsid w:val="00781B1D"/>
    <w:rsid w:val="00790817"/>
    <w:rsid w:val="007B0B00"/>
    <w:rsid w:val="008013A5"/>
    <w:rsid w:val="00806906"/>
    <w:rsid w:val="00826948"/>
    <w:rsid w:val="00880861"/>
    <w:rsid w:val="00927962"/>
    <w:rsid w:val="0094442C"/>
    <w:rsid w:val="009537A0"/>
    <w:rsid w:val="009579E6"/>
    <w:rsid w:val="009A7E5D"/>
    <w:rsid w:val="009C4CA8"/>
    <w:rsid w:val="009C65FC"/>
    <w:rsid w:val="009D3DC0"/>
    <w:rsid w:val="00A165AE"/>
    <w:rsid w:val="00A2573B"/>
    <w:rsid w:val="00A30A4D"/>
    <w:rsid w:val="00A353EA"/>
    <w:rsid w:val="00A50A87"/>
    <w:rsid w:val="00A51222"/>
    <w:rsid w:val="00A77F9A"/>
    <w:rsid w:val="00A82977"/>
    <w:rsid w:val="00A97420"/>
    <w:rsid w:val="00AB5C22"/>
    <w:rsid w:val="00AC6103"/>
    <w:rsid w:val="00AD3677"/>
    <w:rsid w:val="00AE0FCB"/>
    <w:rsid w:val="00B764AA"/>
    <w:rsid w:val="00B87FFD"/>
    <w:rsid w:val="00BA04D8"/>
    <w:rsid w:val="00BB7A63"/>
    <w:rsid w:val="00BC6145"/>
    <w:rsid w:val="00C2468F"/>
    <w:rsid w:val="00C4708F"/>
    <w:rsid w:val="00C476EB"/>
    <w:rsid w:val="00C535EF"/>
    <w:rsid w:val="00C57D18"/>
    <w:rsid w:val="00C82A87"/>
    <w:rsid w:val="00CA79C0"/>
    <w:rsid w:val="00CA7C77"/>
    <w:rsid w:val="00CB44A7"/>
    <w:rsid w:val="00CD37E3"/>
    <w:rsid w:val="00D97716"/>
    <w:rsid w:val="00DD2611"/>
    <w:rsid w:val="00DF519E"/>
    <w:rsid w:val="00E04D5E"/>
    <w:rsid w:val="00E139FF"/>
    <w:rsid w:val="00E221C7"/>
    <w:rsid w:val="00E2670C"/>
    <w:rsid w:val="00E87F2F"/>
    <w:rsid w:val="00EE0054"/>
    <w:rsid w:val="00EE3913"/>
    <w:rsid w:val="00EF2BF1"/>
    <w:rsid w:val="00F00E86"/>
    <w:rsid w:val="00F36A34"/>
    <w:rsid w:val="00F71395"/>
    <w:rsid w:val="00F75EA7"/>
    <w:rsid w:val="00F934C3"/>
    <w:rsid w:val="00F96EBF"/>
    <w:rsid w:val="00FD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07BAB9"/>
  <w15:chartTrackingRefBased/>
  <w15:docId w15:val="{B586DB19-EC99-4C5E-AB1F-0B0E1B89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35EF"/>
    <w:pPr>
      <w:spacing w:before="120" w:after="120"/>
    </w:pPr>
    <w:rPr>
      <w:rFonts w:ascii="Calibri" w:eastAsiaTheme="minorEastAsia" w:hAnsi="Calibri"/>
      <w:iCs/>
      <w:color w:val="013B4B"/>
      <w:szCs w:val="20"/>
    </w:rPr>
  </w:style>
  <w:style w:type="paragraph" w:styleId="Heading1">
    <w:name w:val="heading 1"/>
    <w:basedOn w:val="Normal"/>
    <w:next w:val="Normal"/>
    <w:link w:val="Heading1Char"/>
    <w:qFormat/>
    <w:rsid w:val="00AE0FCB"/>
    <w:pPr>
      <w:keepNext/>
      <w:numPr>
        <w:ilvl w:val="1"/>
        <w:numId w:val="14"/>
      </w:numPr>
      <w:tabs>
        <w:tab w:val="left" w:pos="539"/>
      </w:tabs>
      <w:spacing w:before="280"/>
      <w:outlineLvl w:val="0"/>
    </w:pPr>
    <w:rPr>
      <w:rFonts w:eastAsia="Times New Roman" w:cs="Arial"/>
      <w:b/>
      <w:bCs/>
      <w:iCs w:val="0"/>
      <w:kern w:val="32"/>
      <w:sz w:val="28"/>
      <w:szCs w:val="30"/>
    </w:rPr>
  </w:style>
  <w:style w:type="paragraph" w:styleId="Heading2">
    <w:name w:val="heading 2"/>
    <w:basedOn w:val="Normal"/>
    <w:next w:val="Normal"/>
    <w:link w:val="Heading2Char"/>
    <w:qFormat/>
    <w:rsid w:val="00AE0FCB"/>
    <w:pPr>
      <w:keepNext/>
      <w:numPr>
        <w:ilvl w:val="2"/>
        <w:numId w:val="14"/>
      </w:numPr>
      <w:spacing w:before="240"/>
      <w:outlineLvl w:val="1"/>
    </w:pPr>
    <w:rPr>
      <w:rFonts w:eastAsia="Times New Roman" w:cs="Arial"/>
      <w:b/>
      <w:bCs/>
      <w:iCs w:val="0"/>
      <w:spacing w:val="2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AE0FCB"/>
    <w:pPr>
      <w:keepNext/>
      <w:numPr>
        <w:ilvl w:val="3"/>
        <w:numId w:val="14"/>
      </w:numPr>
      <w:tabs>
        <w:tab w:val="left" w:pos="720"/>
      </w:tabs>
      <w:spacing w:after="60"/>
      <w:outlineLvl w:val="2"/>
    </w:pPr>
    <w:rPr>
      <w:rFonts w:eastAsia="Times New Roman" w:cs="Arial"/>
      <w:b/>
      <w:bCs/>
      <w:iCs w:val="0"/>
      <w:spacing w:val="2"/>
      <w:szCs w:val="24"/>
    </w:rPr>
  </w:style>
  <w:style w:type="paragraph" w:styleId="Heading4">
    <w:name w:val="heading 4"/>
    <w:basedOn w:val="Normal"/>
    <w:next w:val="Normal"/>
    <w:link w:val="Heading4Char"/>
    <w:qFormat/>
    <w:rsid w:val="00AE0FCB"/>
    <w:pPr>
      <w:keepNext/>
      <w:numPr>
        <w:ilvl w:val="4"/>
        <w:numId w:val="14"/>
      </w:numPr>
      <w:tabs>
        <w:tab w:val="left" w:pos="900"/>
      </w:tabs>
      <w:spacing w:before="60" w:after="0"/>
      <w:outlineLvl w:val="3"/>
    </w:pPr>
    <w:rPr>
      <w:rFonts w:eastAsia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AE0FCB"/>
    <w:pPr>
      <w:spacing w:before="240" w:after="60"/>
      <w:outlineLvl w:val="4"/>
    </w:pPr>
    <w:rPr>
      <w:rFonts w:eastAsia="Times New Roman" w:cs="Times New Roman"/>
      <w:b/>
      <w:bCs/>
      <w:color w:val="E64A3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FCB"/>
    <w:rPr>
      <w:rFonts w:ascii="Calibri" w:eastAsia="Times New Roman" w:hAnsi="Calibri" w:cs="Arial"/>
      <w:b/>
      <w:bCs/>
      <w:iCs/>
      <w:color w:val="013B4B"/>
      <w:kern w:val="32"/>
      <w:sz w:val="28"/>
      <w:szCs w:val="30"/>
    </w:rPr>
  </w:style>
  <w:style w:type="character" w:customStyle="1" w:styleId="Heading2Char">
    <w:name w:val="Heading 2 Char"/>
    <w:basedOn w:val="DefaultParagraphFont"/>
    <w:link w:val="Heading2"/>
    <w:rsid w:val="00AE0FCB"/>
    <w:rPr>
      <w:rFonts w:eastAsia="Times New Roman" w:cs="Arial"/>
      <w:b/>
      <w:bCs/>
      <w:iCs/>
      <w:color w:val="013B4B"/>
      <w:spacing w:val="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AE0FCB"/>
    <w:rPr>
      <w:rFonts w:eastAsia="Times New Roman" w:cs="Arial"/>
      <w:b/>
      <w:bCs/>
      <w:iCs/>
      <w:color w:val="013B4B"/>
      <w:spacing w:val="2"/>
      <w:szCs w:val="24"/>
    </w:rPr>
  </w:style>
  <w:style w:type="paragraph" w:styleId="Quote">
    <w:name w:val="Quote"/>
    <w:aliases w:val="CA Quote"/>
    <w:basedOn w:val="Normal"/>
    <w:next w:val="Normal"/>
    <w:link w:val="QuoteChar"/>
    <w:uiPriority w:val="29"/>
    <w:qFormat/>
    <w:rsid w:val="00627549"/>
    <w:rPr>
      <w:rFonts w:ascii="Georgia" w:hAnsi="Georgia"/>
      <w:iCs w:val="0"/>
      <w:color w:val="000000" w:themeColor="text1"/>
      <w:sz w:val="24"/>
    </w:rPr>
  </w:style>
  <w:style w:type="character" w:customStyle="1" w:styleId="QuoteChar">
    <w:name w:val="Quote Char"/>
    <w:aliases w:val="CA Quote Char"/>
    <w:basedOn w:val="DefaultParagraphFont"/>
    <w:link w:val="Quote"/>
    <w:uiPriority w:val="29"/>
    <w:rsid w:val="00627549"/>
    <w:rPr>
      <w:rFonts w:ascii="Georgia" w:hAnsi="Georgia"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F00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86"/>
  </w:style>
  <w:style w:type="paragraph" w:styleId="Footer">
    <w:name w:val="footer"/>
    <w:basedOn w:val="Normal"/>
    <w:link w:val="FooterChar"/>
    <w:uiPriority w:val="99"/>
    <w:unhideWhenUsed/>
    <w:rsid w:val="00AE0F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0FCB"/>
    <w:rPr>
      <w:rFonts w:eastAsiaTheme="minorEastAsia"/>
      <w:color w:val="013B4B"/>
      <w:szCs w:val="20"/>
    </w:rPr>
  </w:style>
  <w:style w:type="paragraph" w:styleId="NormalWeb">
    <w:name w:val="Normal (Web)"/>
    <w:basedOn w:val="Normal"/>
    <w:uiPriority w:val="99"/>
    <w:unhideWhenUsed/>
    <w:rsid w:val="00EF2BF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F2BF1"/>
  </w:style>
  <w:style w:type="character" w:styleId="Hyperlink">
    <w:name w:val="Hyperlink"/>
    <w:basedOn w:val="DefaultParagraphFont"/>
    <w:uiPriority w:val="99"/>
    <w:semiHidden/>
    <w:unhideWhenUsed/>
    <w:rsid w:val="00EF2BF1"/>
    <w:rPr>
      <w:color w:val="0000FF"/>
      <w:u w:val="single"/>
    </w:rPr>
  </w:style>
  <w:style w:type="character" w:customStyle="1" w:styleId="nowrap">
    <w:name w:val="nowrap"/>
    <w:basedOn w:val="DefaultParagraphFont"/>
    <w:rsid w:val="00EF2BF1"/>
  </w:style>
  <w:style w:type="paragraph" w:styleId="ListParagraph">
    <w:name w:val="List Paragraph"/>
    <w:aliases w:val="List Paragraph (numbered (a)),Bullets,Colorful List - Accent 11,List Bullet Mary,List Paragraph nowy,Liste 1,List Paragraph1,References,Medium Grid 1 - Accent 21,Numbered List Paragraph,ReferencesCxSpLast,123 List Paragraph,List_Paragraph"/>
    <w:basedOn w:val="Normal"/>
    <w:link w:val="ListParagraphChar"/>
    <w:uiPriority w:val="34"/>
    <w:qFormat/>
    <w:rsid w:val="005646DC"/>
    <w:pPr>
      <w:ind w:left="720"/>
      <w:contextualSpacing/>
    </w:pPr>
  </w:style>
  <w:style w:type="paragraph" w:customStyle="1" w:styleId="Bullet1">
    <w:name w:val="Bullet 1"/>
    <w:basedOn w:val="Normal"/>
    <w:qFormat/>
    <w:rsid w:val="00AE0FCB"/>
    <w:pPr>
      <w:numPr>
        <w:numId w:val="9"/>
      </w:numPr>
      <w:spacing w:before="80" w:after="80"/>
    </w:pPr>
    <w:rPr>
      <w:rFonts w:eastAsia="Times New Roman" w:cs="Times New Roman"/>
      <w:iCs w:val="0"/>
    </w:rPr>
  </w:style>
  <w:style w:type="paragraph" w:customStyle="1" w:styleId="Bullet2">
    <w:name w:val="Bullet 2"/>
    <w:basedOn w:val="Normal"/>
    <w:qFormat/>
    <w:rsid w:val="00AE0FCB"/>
    <w:pPr>
      <w:numPr>
        <w:numId w:val="10"/>
      </w:numPr>
      <w:spacing w:before="40" w:after="40"/>
    </w:pPr>
    <w:rPr>
      <w:rFonts w:eastAsia="Times New Roman" w:cs="Times New Roman"/>
      <w:iCs w:val="0"/>
    </w:rPr>
  </w:style>
  <w:style w:type="paragraph" w:customStyle="1" w:styleId="Heading0">
    <w:name w:val="Heading 0"/>
    <w:basedOn w:val="Heading1"/>
    <w:rsid w:val="00AE0FCB"/>
    <w:pPr>
      <w:numPr>
        <w:ilvl w:val="0"/>
        <w:numId w:val="0"/>
      </w:numPr>
      <w:spacing w:before="120"/>
    </w:pPr>
    <w:rPr>
      <w:caps/>
      <w:color w:val="FFFFFF" w:themeColor="background1"/>
      <w:sz w:val="32"/>
    </w:rPr>
  </w:style>
  <w:style w:type="character" w:customStyle="1" w:styleId="Heading4Char">
    <w:name w:val="Heading 4 Char"/>
    <w:basedOn w:val="DefaultParagraphFont"/>
    <w:link w:val="Heading4"/>
    <w:rsid w:val="00AE0FCB"/>
    <w:rPr>
      <w:rFonts w:eastAsia="Times New Roman" w:cs="Times New Roman"/>
      <w:b/>
      <w:bCs/>
      <w:color w:val="013B4B"/>
      <w:szCs w:val="20"/>
    </w:rPr>
  </w:style>
  <w:style w:type="character" w:customStyle="1" w:styleId="Heading5Char">
    <w:name w:val="Heading 5 Char"/>
    <w:basedOn w:val="DefaultParagraphFont"/>
    <w:link w:val="Heading5"/>
    <w:rsid w:val="00AE0FCB"/>
    <w:rPr>
      <w:rFonts w:eastAsia="Times New Roman" w:cs="Times New Roman"/>
      <w:b/>
      <w:bCs/>
      <w:color w:val="E64A3A"/>
      <w:sz w:val="24"/>
      <w:szCs w:val="24"/>
    </w:rPr>
  </w:style>
  <w:style w:type="character" w:customStyle="1" w:styleId="ListParagraphChar">
    <w:name w:val="List Paragraph Char"/>
    <w:aliases w:val="List Paragraph (numbered (a)) Char,Bullets Char,Colorful List - Accent 11 Char,List Bullet Mary Char,List Paragraph nowy Char,Liste 1 Char,List Paragraph1 Char,References Char,Medium Grid 1 - Accent 21 Char,ReferencesCxSpLast Char"/>
    <w:link w:val="ListParagraph"/>
    <w:uiPriority w:val="34"/>
    <w:locked/>
    <w:rsid w:val="00F75EA7"/>
    <w:rPr>
      <w:rFonts w:ascii="Calibri" w:eastAsiaTheme="minorEastAsia" w:hAnsi="Calibri"/>
      <w:iCs/>
      <w:color w:val="013B4B"/>
      <w:szCs w:val="20"/>
    </w:rPr>
  </w:style>
  <w:style w:type="table" w:styleId="TableGrid">
    <w:name w:val="Table Grid"/>
    <w:basedOn w:val="TableNormal"/>
    <w:uiPriority w:val="39"/>
    <w:rsid w:val="00F7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993">
          <w:marLeft w:val="0"/>
          <w:marRight w:val="336"/>
          <w:marTop w:val="120"/>
          <w:marBottom w:val="192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  <w:divsChild>
            <w:div w:id="15940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_love\AppData\Roaming\Microsoft\Templates\CA%20Templates\Letterhead%20U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8BB2FA409EF47BAF6F38566AD37E4" ma:contentTypeVersion="" ma:contentTypeDescription="Create a new document." ma:contentTypeScope="" ma:versionID="e7e2ddcda3335e02e7811e8f4cec88ef">
  <xsd:schema xmlns:xsd="http://www.w3.org/2001/XMLSchema" xmlns:xs="http://www.w3.org/2001/XMLSchema" xmlns:p="http://schemas.microsoft.com/office/2006/metadata/properties" xmlns:ns2="43b5fc0a-282e-48f1-ae48-219d6b82ab2c" xmlns:ns3="7b070538-f228-4cf5-86e5-13da6ac80057" targetNamespace="http://schemas.microsoft.com/office/2006/metadata/properties" ma:root="true" ma:fieldsID="b088c1ee904ea28591fe959b2f26c7bb" ns2:_="" ns3:_="">
    <xsd:import namespace="43b5fc0a-282e-48f1-ae48-219d6b82ab2c"/>
    <xsd:import namespace="7b070538-f228-4cf5-86e5-13da6ac80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5fc0a-282e-48f1-ae48-219d6b82a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0538-f228-4cf5-86e5-13da6ac80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73825-DECE-4E24-B609-853EACDF8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578F4-5E6A-4639-A620-03D7D5606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A4B-BEAF-48A5-9937-DADC695A2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5fc0a-282e-48f1-ae48-219d6b82ab2c"/>
    <ds:schemaRef ds:uri="7b070538-f228-4cf5-86e5-13da6ac8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UK.dotx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Gareth</dc:creator>
  <cp:keywords/>
  <dc:description/>
  <cp:lastModifiedBy>Love, Gareth</cp:lastModifiedBy>
  <cp:revision>4</cp:revision>
  <dcterms:created xsi:type="dcterms:W3CDTF">2021-09-01T11:30:00Z</dcterms:created>
  <dcterms:modified xsi:type="dcterms:W3CDTF">2021-09-01T11:32:00Z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0x010100B338BB2FA409EF47BAF6F38566AD37E4</vt:lpwstr>
  </property>
</Properties>
</file>