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37A489B2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1E6B">
        <w:rPr>
          <w:rFonts w:ascii="Arial" w:eastAsia="Arial" w:hAnsi="Arial" w:cs="Arial"/>
          <w:b/>
          <w:sz w:val="24"/>
          <w:szCs w:val="24"/>
        </w:rPr>
        <w:t>706033450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2D746562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0510B">
        <w:rPr>
          <w:rFonts w:ascii="Arial" w:eastAsia="Arial" w:hAnsi="Arial" w:cs="Arial"/>
          <w:sz w:val="24"/>
          <w:szCs w:val="24"/>
        </w:rPr>
        <w:t>Defence Infrastructure Organisation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22E160F7" w:rsidR="00E60470" w:rsidRDefault="00FC47FD" w:rsidP="00A91E6B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A91E6B">
        <w:rPr>
          <w:rFonts w:ascii="Arial" w:eastAsia="Arial" w:hAnsi="Arial" w:cs="Arial"/>
          <w:sz w:val="24"/>
          <w:szCs w:val="24"/>
        </w:rPr>
        <w:t>DI</w:t>
      </w:r>
      <w:r w:rsidR="00094247">
        <w:rPr>
          <w:rFonts w:ascii="Arial" w:eastAsia="Arial" w:hAnsi="Arial" w:cs="Arial"/>
          <w:bCs/>
        </w:rPr>
        <w:t>O</w:t>
      </w:r>
      <w:r w:rsidR="00A91E6B">
        <w:rPr>
          <w:rFonts w:ascii="Arial" w:eastAsia="Arial" w:hAnsi="Arial" w:cs="Arial"/>
          <w:bCs/>
        </w:rPr>
        <w:t xml:space="preserve"> </w:t>
      </w:r>
      <w:r w:rsidR="00A91E6B" w:rsidRPr="00404044">
        <w:rPr>
          <w:rFonts w:ascii="Arial" w:eastAsia="Arial" w:hAnsi="Arial" w:cs="Arial"/>
          <w:bCs/>
          <w:sz w:val="24"/>
          <w:szCs w:val="24"/>
        </w:rPr>
        <w:t xml:space="preserve">Commercial Enabling Services, </w:t>
      </w:r>
      <w:r w:rsidR="00A91E6B" w:rsidRPr="00404044">
        <w:rPr>
          <w:rFonts w:ascii="Arial" w:hAnsi="Arial" w:cs="Arial"/>
          <w:bCs/>
          <w:color w:val="000000"/>
          <w:sz w:val="24"/>
          <w:szCs w:val="24"/>
        </w:rPr>
        <w:t>Delancey Building, Marlborough Lines, Andover Hampshire SP11 8HJ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27B3B386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1D3BAE">
        <w:rPr>
          <w:rFonts w:ascii="Arial" w:eastAsia="Arial" w:hAnsi="Arial" w:cs="Arial"/>
          <w:b/>
          <w:bCs/>
          <w:sz w:val="24"/>
          <w:szCs w:val="24"/>
        </w:rPr>
        <w:t>Gowling</w:t>
      </w:r>
      <w:proofErr w:type="spellEnd"/>
      <w:r w:rsidRPr="00F319D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319D0">
        <w:rPr>
          <w:rFonts w:ascii="Arial" w:eastAsia="Arial" w:hAnsi="Arial" w:cs="Arial"/>
          <w:b/>
          <w:sz w:val="24"/>
          <w:szCs w:val="24"/>
        </w:rPr>
        <w:t>WLG (UK) LLP</w:t>
      </w:r>
    </w:p>
    <w:p w14:paraId="074CF368" w14:textId="42F19EBD" w:rsidR="00E60470" w:rsidRDefault="00FC47FD" w:rsidP="001D3BAE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D3BAE" w:rsidRPr="001D3BAE">
        <w:rPr>
          <w:rFonts w:ascii="Arial" w:eastAsia="Arial" w:hAnsi="Arial" w:cs="Arial"/>
          <w:sz w:val="24"/>
          <w:szCs w:val="24"/>
        </w:rPr>
        <w:t>4 More London Riverside, London, England, SE1 2AU</w:t>
      </w:r>
    </w:p>
    <w:p w14:paraId="2E229966" w14:textId="03AC05CF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D3BAE" w:rsidRPr="001D3BAE">
        <w:rPr>
          <w:rFonts w:ascii="Arial" w:eastAsia="Arial" w:hAnsi="Arial" w:cs="Arial"/>
          <w:sz w:val="24"/>
          <w:szCs w:val="24"/>
        </w:rPr>
        <w:t>OC304378</w:t>
      </w:r>
    </w:p>
    <w:p w14:paraId="0063B5E0" w14:textId="3D01FD86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D3BAE" w:rsidRPr="001D3BAE">
        <w:rPr>
          <w:rFonts w:ascii="Arial" w:eastAsia="Arial" w:hAnsi="Arial" w:cs="Arial"/>
          <w:sz w:val="24"/>
          <w:szCs w:val="24"/>
        </w:rPr>
        <w:t>734599181</w:t>
      </w:r>
    </w:p>
    <w:p w14:paraId="0C45015C" w14:textId="37E12111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D3BAE">
        <w:rPr>
          <w:rFonts w:ascii="Arial" w:eastAsia="Arial" w:hAnsi="Arial" w:cs="Arial"/>
          <w:b/>
          <w:sz w:val="24"/>
          <w:szCs w:val="24"/>
        </w:rPr>
        <w:t>N/A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453AFE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C248647" w14:textId="77777777" w:rsidR="00453B66" w:rsidRDefault="00453B6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5A4CADB3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A91E6B">
        <w:rPr>
          <w:rFonts w:ascii="Arial" w:eastAsia="Arial" w:hAnsi="Arial" w:cs="Arial"/>
          <w:sz w:val="24"/>
          <w:szCs w:val="24"/>
        </w:rPr>
        <w:t>5</w:t>
      </w:r>
      <w:r w:rsidR="00A91E6B" w:rsidRPr="00A91E6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91E6B">
        <w:rPr>
          <w:rFonts w:ascii="Arial" w:eastAsia="Arial" w:hAnsi="Arial" w:cs="Arial"/>
          <w:sz w:val="24"/>
          <w:szCs w:val="24"/>
        </w:rPr>
        <w:t xml:space="preserve"> January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43CF223C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7C6129C4" w14:textId="77777777" w:rsidR="00506099" w:rsidRDefault="0050609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52315BF2" w14:textId="26DB3D65" w:rsidR="00667A57" w:rsidRPr="00A91E6B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A91E6B">
        <w:rPr>
          <w:rFonts w:ascii="Arial" w:eastAsia="Arial" w:hAnsi="Arial" w:cs="Arial"/>
          <w:b/>
          <w:sz w:val="24"/>
          <w:szCs w:val="24"/>
        </w:rPr>
        <w:t xml:space="preserve">Lot 1 – General Legal Advice and Services </w:t>
      </w:r>
    </w:p>
    <w:p w14:paraId="48186381" w14:textId="4AB0A017" w:rsidR="00E60470" w:rsidRDefault="00E60470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7541CC47" w14:textId="77777777" w:rsidR="00453B66" w:rsidRDefault="00453B66">
      <w:pPr>
        <w:rPr>
          <w:rFonts w:ascii="Arial" w:eastAsia="Arial" w:hAnsi="Arial" w:cs="Arial"/>
          <w:b/>
          <w:sz w:val="24"/>
          <w:szCs w:val="24"/>
        </w:rPr>
      </w:pPr>
    </w:p>
    <w:p w14:paraId="4B2CA362" w14:textId="77777777" w:rsidR="00453B66" w:rsidRDefault="00453B66">
      <w:pPr>
        <w:rPr>
          <w:rFonts w:ascii="Arial" w:eastAsia="Arial" w:hAnsi="Arial" w:cs="Arial"/>
          <w:b/>
          <w:sz w:val="24"/>
          <w:szCs w:val="24"/>
        </w:rPr>
      </w:pPr>
    </w:p>
    <w:p w14:paraId="2324F1B9" w14:textId="77777777" w:rsidR="00453B66" w:rsidRDefault="00453B6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AE23D4" w14:textId="0A84C923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75098186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96D8800" w14:textId="77777777" w:rsidR="00B559D5" w:rsidRPr="00B559D5" w:rsidRDefault="00FC47FD" w:rsidP="00B559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559D5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B559D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206D54" w14:textId="7A0753A2" w:rsidR="00E60470" w:rsidRPr="00B559D5" w:rsidRDefault="00B559D5" w:rsidP="00B559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="00FC47FD" w:rsidRPr="00B559D5">
        <w:rPr>
          <w:rFonts w:ascii="Arial" w:eastAsia="Arial" w:hAnsi="Arial" w:cs="Arial"/>
          <w:color w:val="000000"/>
          <w:sz w:val="24"/>
          <w:szCs w:val="24"/>
        </w:rPr>
        <w:t xml:space="preserve">oint Schedule 10 (Rectification Plan) </w:t>
      </w:r>
      <w:r w:rsidR="00FC47FD" w:rsidRPr="00B559D5">
        <w:rPr>
          <w:rFonts w:ascii="Arial" w:eastAsia="Arial" w:hAnsi="Arial" w:cs="Arial"/>
          <w:color w:val="000000"/>
          <w:sz w:val="24"/>
          <w:szCs w:val="24"/>
        </w:rPr>
        <w:tab/>
      </w:r>
      <w:r w:rsidR="00FC47FD" w:rsidRPr="00B559D5">
        <w:rPr>
          <w:rFonts w:ascii="Arial" w:eastAsia="Arial" w:hAnsi="Arial" w:cs="Arial"/>
          <w:color w:val="000000"/>
          <w:sz w:val="24"/>
          <w:szCs w:val="24"/>
        </w:rPr>
        <w:tab/>
      </w:r>
      <w:r w:rsidR="00FC47FD" w:rsidRPr="00B559D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0A49BFA" w14:textId="77777777" w:rsidR="00506099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6099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50609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3A1E8A18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6099">
        <w:rPr>
          <w:rFonts w:ascii="Arial" w:eastAsia="Arial" w:hAnsi="Arial" w:cs="Arial"/>
          <w:color w:val="000000"/>
          <w:sz w:val="24"/>
          <w:szCs w:val="24"/>
        </w:rPr>
        <w:tab/>
      </w:r>
      <w:r w:rsidRPr="00506099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5A906121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="0050609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506099">
        <w:rPr>
          <w:rFonts w:ascii="Arial" w:eastAsia="Arial" w:hAnsi="Arial" w:cs="Arial"/>
          <w:b/>
          <w:sz w:val="24"/>
          <w:szCs w:val="24"/>
        </w:rPr>
        <w:t>706033450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B4F33D5" w14:textId="4E9D81D0" w:rsidR="00E60470" w:rsidRPr="00453B6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53B66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453B66">
        <w:rPr>
          <w:rFonts w:ascii="Arial" w:eastAsia="Arial" w:hAnsi="Arial" w:cs="Arial"/>
          <w:color w:val="000000"/>
          <w:sz w:val="24"/>
          <w:szCs w:val="24"/>
        </w:rPr>
        <w:tab/>
      </w:r>
      <w:r w:rsidRPr="00453B6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53B66">
        <w:rPr>
          <w:rFonts w:ascii="Arial" w:eastAsia="Arial" w:hAnsi="Arial" w:cs="Arial"/>
          <w:color w:val="000000"/>
          <w:sz w:val="24"/>
          <w:szCs w:val="24"/>
        </w:rPr>
        <w:tab/>
      </w:r>
      <w:r w:rsidRPr="00453B6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0D312B4" w14:textId="0B89EF84" w:rsidR="00E60470" w:rsidRPr="0007397C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7397C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C8177C2" w14:textId="601E5CAF" w:rsidR="00E60470" w:rsidRPr="0007397C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7397C"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  <w:r w:rsidRPr="0007397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B893545" w14:textId="37534E62" w:rsid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11F2E3F0" w14:textId="77777777" w:rsidR="00B559D5" w:rsidRPr="00022840" w:rsidRDefault="00B559D5" w:rsidP="00B559D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777"/>
        <w:rPr>
          <w:rFonts w:ascii="Arial" w:eastAsia="Arial" w:hAnsi="Arial" w:cs="Arial"/>
          <w:color w:val="000000"/>
          <w:sz w:val="24"/>
          <w:szCs w:val="24"/>
        </w:rPr>
      </w:pP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1CD5B7B1" w:rsidR="00E60470" w:rsidRPr="009B178A" w:rsidRDefault="00FC47FD" w:rsidP="009B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B178A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3A67C401" w14:textId="77777777" w:rsidR="009B178A" w:rsidRPr="009B178A" w:rsidRDefault="009B178A" w:rsidP="009B178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C692356" w14:textId="77777777" w:rsidR="00AE0E65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A4B5909" w14:textId="5BCF5DAC" w:rsidR="00E60470" w:rsidRDefault="00AE0E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see </w:t>
      </w:r>
      <w:r w:rsidR="008814E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all Off Schedule 17</w:t>
      </w:r>
      <w:r w:rsidR="008814E6">
        <w:rPr>
          <w:rFonts w:ascii="Arial" w:eastAsia="Arial" w:hAnsi="Arial" w:cs="Arial"/>
          <w:sz w:val="24"/>
          <w:szCs w:val="24"/>
        </w:rPr>
        <w:t xml:space="preserve"> (MOD TERMS)</w:t>
      </w:r>
      <w:r>
        <w:rPr>
          <w:rFonts w:ascii="Arial" w:eastAsia="Arial" w:hAnsi="Arial" w:cs="Arial"/>
          <w:sz w:val="24"/>
          <w:szCs w:val="24"/>
        </w:rPr>
        <w:t>.</w:t>
      </w:r>
    </w:p>
    <w:p w14:paraId="2197F1BE" w14:textId="77777777" w:rsidR="002F2D0E" w:rsidRDefault="002F2D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A7E038" w14:textId="77777777" w:rsidR="002F2D0E" w:rsidRDefault="002F2D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8C9C05" w14:textId="77777777" w:rsidR="002F2D0E" w:rsidRDefault="002F2D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CB7164" w14:textId="77777777" w:rsidR="002F2D0E" w:rsidRDefault="002F2D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0BFD9A" w14:textId="77777777" w:rsidR="002F2D0E" w:rsidRDefault="002F2D0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866FE8" w14:textId="77777777" w:rsidR="003756CC" w:rsidRDefault="003756C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93655C" w14:textId="70C9CEB6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31075">
        <w:rPr>
          <w:rFonts w:ascii="Arial" w:eastAsia="Arial" w:hAnsi="Arial" w:cs="Arial"/>
          <w:sz w:val="24"/>
          <w:szCs w:val="24"/>
        </w:rPr>
        <w:t>9</w:t>
      </w:r>
      <w:r w:rsidR="00B31075" w:rsidRPr="00B3107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31075">
        <w:rPr>
          <w:rFonts w:ascii="Arial" w:eastAsia="Arial" w:hAnsi="Arial" w:cs="Arial"/>
          <w:sz w:val="24"/>
          <w:szCs w:val="24"/>
        </w:rPr>
        <w:t xml:space="preserve"> January 2023 or upon signature of both parties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AB11CD" w14:textId="7FF6F1D6" w:rsidR="002F2D0E" w:rsidRPr="007945E8" w:rsidRDefault="00FC47FD" w:rsidP="002F2D0E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="002F2D0E">
        <w:rPr>
          <w:rFonts w:ascii="Arial" w:eastAsia="Arial" w:hAnsi="Arial" w:cs="Arial"/>
          <w:sz w:val="24"/>
          <w:szCs w:val="24"/>
        </w:rPr>
        <w:t xml:space="preserve">One year from start date or </w:t>
      </w:r>
    </w:p>
    <w:p w14:paraId="1FA5CFFA" w14:textId="5BCA6E51" w:rsidR="00E60470" w:rsidRDefault="007945E8" w:rsidP="007945E8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 w:rsidRPr="00680895">
        <w:rPr>
          <w:rFonts w:ascii="Arial" w:eastAsia="Arial" w:hAnsi="Arial" w:cs="Arial"/>
          <w:sz w:val="24"/>
          <w:szCs w:val="24"/>
        </w:rPr>
        <w:t>On completion of the Deliverables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4FE60931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814E6">
        <w:rPr>
          <w:rFonts w:ascii="Arial" w:eastAsia="Arial" w:hAnsi="Arial" w:cs="Arial"/>
          <w:b/>
          <w:sz w:val="24"/>
          <w:szCs w:val="24"/>
        </w:rPr>
        <w:t xml:space="preserve">1 </w:t>
      </w:r>
      <w:r>
        <w:rPr>
          <w:rFonts w:ascii="Arial" w:eastAsia="Arial" w:hAnsi="Arial" w:cs="Arial"/>
          <w:sz w:val="24"/>
          <w:szCs w:val="24"/>
        </w:rPr>
        <w:t xml:space="preserve">Year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9FE46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6D3FAA" w14:textId="4932868E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06CB503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9EEEAE" w14:textId="1A5F9575" w:rsidR="000F64C6" w:rsidRPr="00AA2042" w:rsidRDefault="002C2D0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A2042">
        <w:rPr>
          <w:rFonts w:ascii="Arial" w:eastAsia="Arial" w:hAnsi="Arial" w:cs="Arial"/>
          <w:sz w:val="24"/>
          <w:szCs w:val="24"/>
        </w:rPr>
        <w:t xml:space="preserve">Please see the </w:t>
      </w:r>
      <w:r w:rsidR="004F27DF" w:rsidRPr="00AA2042">
        <w:rPr>
          <w:rFonts w:ascii="Arial" w:eastAsia="Arial" w:hAnsi="Arial" w:cs="Arial"/>
          <w:sz w:val="24"/>
          <w:szCs w:val="24"/>
        </w:rPr>
        <w:t>Statement of requirement (</w:t>
      </w:r>
      <w:r w:rsidRPr="00AA2042">
        <w:rPr>
          <w:rFonts w:ascii="Arial" w:eastAsia="Arial" w:hAnsi="Arial" w:cs="Arial"/>
          <w:sz w:val="24"/>
          <w:szCs w:val="24"/>
        </w:rPr>
        <w:t>SOR</w:t>
      </w:r>
      <w:r w:rsidR="004F27DF" w:rsidRPr="00AA2042">
        <w:rPr>
          <w:rFonts w:ascii="Arial" w:eastAsia="Arial" w:hAnsi="Arial" w:cs="Arial"/>
          <w:sz w:val="24"/>
          <w:szCs w:val="24"/>
        </w:rPr>
        <w:t xml:space="preserve">) </w:t>
      </w:r>
      <w:r w:rsidR="00497DE2" w:rsidRPr="00AA2042">
        <w:rPr>
          <w:rFonts w:ascii="Arial" w:eastAsia="Arial" w:hAnsi="Arial" w:cs="Arial"/>
          <w:sz w:val="24"/>
          <w:szCs w:val="24"/>
        </w:rPr>
        <w:t xml:space="preserve">in the attachments which </w:t>
      </w:r>
      <w:r w:rsidR="009D7D30" w:rsidRPr="00AA2042">
        <w:rPr>
          <w:rFonts w:ascii="Arial" w:eastAsia="Arial" w:hAnsi="Arial" w:cs="Arial"/>
          <w:sz w:val="24"/>
          <w:szCs w:val="24"/>
        </w:rPr>
        <w:t>details the</w:t>
      </w:r>
      <w:r w:rsidR="00497DE2" w:rsidRPr="00AA2042">
        <w:rPr>
          <w:rFonts w:ascii="Arial" w:eastAsia="Arial" w:hAnsi="Arial" w:cs="Arial"/>
          <w:sz w:val="24"/>
          <w:szCs w:val="24"/>
        </w:rPr>
        <w:t xml:space="preserve"> work expected from the Supplier</w:t>
      </w:r>
      <w:r w:rsidR="00DD286F" w:rsidRPr="00AA2042">
        <w:rPr>
          <w:rFonts w:ascii="Arial" w:eastAsia="Arial" w:hAnsi="Arial" w:cs="Arial"/>
          <w:sz w:val="24"/>
          <w:szCs w:val="24"/>
        </w:rPr>
        <w:t xml:space="preserve">, the purpose </w:t>
      </w:r>
      <w:r w:rsidR="004F27DF" w:rsidRPr="00AA2042">
        <w:rPr>
          <w:rFonts w:ascii="Arial" w:eastAsia="Arial" w:hAnsi="Arial" w:cs="Arial"/>
          <w:sz w:val="24"/>
          <w:szCs w:val="24"/>
        </w:rPr>
        <w:t>o</w:t>
      </w:r>
      <w:r w:rsidR="00DD286F" w:rsidRPr="00AA2042">
        <w:rPr>
          <w:rFonts w:ascii="Arial" w:eastAsia="Arial" w:hAnsi="Arial" w:cs="Arial"/>
          <w:sz w:val="24"/>
          <w:szCs w:val="24"/>
        </w:rPr>
        <w:t>f th</w:t>
      </w:r>
      <w:r w:rsidR="004F27DF" w:rsidRPr="00AA2042">
        <w:rPr>
          <w:rFonts w:ascii="Arial" w:eastAsia="Arial" w:hAnsi="Arial" w:cs="Arial"/>
          <w:sz w:val="24"/>
          <w:szCs w:val="24"/>
        </w:rPr>
        <w:t>is contract</w:t>
      </w:r>
      <w:r w:rsidR="00EF2119" w:rsidRPr="00AA2042">
        <w:rPr>
          <w:rFonts w:ascii="Arial" w:eastAsia="Arial" w:hAnsi="Arial" w:cs="Arial"/>
          <w:sz w:val="24"/>
          <w:szCs w:val="24"/>
        </w:rPr>
        <w:t xml:space="preserve"> is the </w:t>
      </w:r>
      <w:r w:rsidR="00774A37" w:rsidRPr="00AA2042">
        <w:rPr>
          <w:rFonts w:ascii="Arial" w:eastAsia="Arial" w:hAnsi="Arial" w:cs="Arial"/>
          <w:sz w:val="24"/>
          <w:szCs w:val="24"/>
        </w:rPr>
        <w:t xml:space="preserve">hand back of the freehold </w:t>
      </w:r>
      <w:r w:rsidR="00EF2119" w:rsidRPr="00AA2042">
        <w:rPr>
          <w:rFonts w:ascii="Arial" w:eastAsia="Arial" w:hAnsi="Arial" w:cs="Arial"/>
          <w:sz w:val="24"/>
          <w:szCs w:val="24"/>
        </w:rPr>
        <w:t>reversions</w:t>
      </w:r>
      <w:r w:rsidR="00DD286F" w:rsidRPr="00AA2042"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 w:rsidR="00DD286F" w:rsidRPr="00AA2042">
        <w:rPr>
          <w:rFonts w:ascii="Arial" w:eastAsia="Arial" w:hAnsi="Arial" w:cs="Arial"/>
          <w:sz w:val="24"/>
          <w:szCs w:val="24"/>
        </w:rPr>
        <w:t>Annington</w:t>
      </w:r>
      <w:proofErr w:type="spellEnd"/>
      <w:r w:rsidR="00DD286F" w:rsidRPr="00AA2042">
        <w:rPr>
          <w:rFonts w:ascii="Arial" w:eastAsia="Arial" w:hAnsi="Arial" w:cs="Arial"/>
          <w:sz w:val="24"/>
          <w:szCs w:val="24"/>
        </w:rPr>
        <w:t xml:space="preserve"> Homes</w:t>
      </w:r>
      <w:r w:rsidR="00774A37" w:rsidRPr="00AA2042">
        <w:rPr>
          <w:rFonts w:ascii="Arial" w:eastAsia="Arial" w:hAnsi="Arial" w:cs="Arial"/>
          <w:sz w:val="24"/>
          <w:szCs w:val="24"/>
        </w:rPr>
        <w:t xml:space="preserve"> as per the </w:t>
      </w:r>
      <w:r w:rsidR="00AA2042" w:rsidRPr="00AA2042">
        <w:rPr>
          <w:rFonts w:ascii="Arial" w:eastAsia="Arial" w:hAnsi="Arial" w:cs="Arial"/>
          <w:sz w:val="24"/>
          <w:szCs w:val="24"/>
        </w:rPr>
        <w:t>1996 Sale agreement.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49531BD5" w14:textId="27633EF4" w:rsidR="005675D9" w:rsidRDefault="001C5B23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</w:t>
      </w:r>
      <w:proofErr w:type="spellStart"/>
      <w:r>
        <w:rPr>
          <w:rFonts w:ascii="Arial" w:eastAsia="Arial" w:hAnsi="Arial" w:cs="Arial"/>
          <w:sz w:val="24"/>
          <w:szCs w:val="24"/>
        </w:rPr>
        <w:t>advice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if you feel that there is a conflict of interest regarding this </w:t>
      </w:r>
      <w:r w:rsidR="00C330E5">
        <w:rPr>
          <w:rFonts w:ascii="Arial" w:eastAsia="Arial" w:hAnsi="Arial" w:cs="Arial"/>
          <w:sz w:val="24"/>
          <w:szCs w:val="24"/>
        </w:rPr>
        <w:t>contract.</w:t>
      </w:r>
    </w:p>
    <w:p w14:paraId="4283D2C2" w14:textId="77777777" w:rsidR="00C330E5" w:rsidRDefault="00C330E5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33330998" w14:textId="2CB451F4" w:rsidR="005675D9" w:rsidRDefault="008814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can see no additional confidentiality clauses are required.</w:t>
      </w:r>
    </w:p>
    <w:p w14:paraId="1CB8BA86" w14:textId="77777777" w:rsidR="008814E6" w:rsidRDefault="008814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09F70A0A" w14:textId="7C8D93B8" w:rsidR="005675D9" w:rsidRDefault="005675D9" w:rsidP="00BC561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9 (IPRs) assigns all IPRs in the outputs from the Deliverables to the Supplier, with a licence from the Supplier to </w:t>
      </w:r>
      <w:r w:rsidR="008F68DD">
        <w:rPr>
          <w:rFonts w:ascii="Arial" w:eastAsia="Arial" w:hAnsi="Arial" w:cs="Arial"/>
          <w:sz w:val="24"/>
          <w:szCs w:val="24"/>
        </w:rPr>
        <w:t xml:space="preserve">the Buyer to </w:t>
      </w:r>
      <w:r>
        <w:rPr>
          <w:rFonts w:ascii="Arial" w:eastAsia="Arial" w:hAnsi="Arial" w:cs="Arial"/>
          <w:sz w:val="24"/>
          <w:szCs w:val="24"/>
        </w:rPr>
        <w:t xml:space="preserve">use, transfer and sub-licence such rights.  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7C5AD3F" w14:textId="72FEB6F4" w:rsidR="00705876" w:rsidRDefault="001C238C" w:rsidP="007058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147F4">
        <w:rPr>
          <w:rFonts w:ascii="Arial" w:eastAsia="Arial" w:hAnsi="Arial" w:cs="Arial"/>
          <w:sz w:val="24"/>
          <w:szCs w:val="24"/>
          <w:highlight w:val="yellow"/>
        </w:rPr>
        <w:t xml:space="preserve">Supplier to provide </w:t>
      </w:r>
      <w:r w:rsidR="00FC47FD" w:rsidRPr="00D147F4">
        <w:rPr>
          <w:rFonts w:ascii="Arial" w:eastAsia="Arial" w:hAnsi="Arial" w:cs="Arial"/>
          <w:sz w:val="24"/>
          <w:szCs w:val="24"/>
          <w:highlight w:val="yellow"/>
        </w:rPr>
        <w:t>the Charges</w:t>
      </w:r>
      <w:r w:rsidR="00FC47FD">
        <w:rPr>
          <w:rFonts w:ascii="Arial" w:eastAsia="Arial" w:hAnsi="Arial" w:cs="Arial"/>
          <w:sz w:val="24"/>
          <w:szCs w:val="24"/>
        </w:rPr>
        <w:t xml:space="preserve"> for the Deliverables</w:t>
      </w:r>
      <w:r w:rsidR="00705876">
        <w:rPr>
          <w:rFonts w:ascii="Arial" w:eastAsia="Arial" w:hAnsi="Arial" w:cs="Arial"/>
          <w:sz w:val="24"/>
          <w:szCs w:val="24"/>
        </w:rPr>
        <w:t xml:space="preserve">, including pricing mechanism and unit on an: </w:t>
      </w:r>
    </w:p>
    <w:p w14:paraId="2F130F40" w14:textId="4F1CED0C" w:rsidR="00705876" w:rsidRDefault="005C1D07" w:rsidP="00705876">
      <w:pPr>
        <w:pStyle w:val="ListParagraph"/>
        <w:numPr>
          <w:ilvl w:val="0"/>
          <w:numId w:val="10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 w:rsidR="00705876" w:rsidRPr="00705876">
        <w:rPr>
          <w:rFonts w:ascii="Arial" w:eastAsia="Arial" w:hAnsi="Arial" w:cs="Arial"/>
          <w:sz w:val="24"/>
          <w:szCs w:val="24"/>
        </w:rPr>
        <w:t>Hourly Rate; (b) Capped Price; (</w:t>
      </w:r>
      <w:r>
        <w:rPr>
          <w:rFonts w:ascii="Arial" w:eastAsia="Arial" w:hAnsi="Arial" w:cs="Arial"/>
          <w:sz w:val="24"/>
          <w:szCs w:val="24"/>
        </w:rPr>
        <w:t>c</w:t>
      </w:r>
      <w:r w:rsidR="00705876" w:rsidRPr="00705876">
        <w:rPr>
          <w:rFonts w:ascii="Arial" w:eastAsia="Arial" w:hAnsi="Arial" w:cs="Arial"/>
          <w:sz w:val="24"/>
          <w:szCs w:val="24"/>
        </w:rPr>
        <w:t>) Fixed Price; and/or (</w:t>
      </w:r>
      <w:r>
        <w:rPr>
          <w:rFonts w:ascii="Arial" w:eastAsia="Arial" w:hAnsi="Arial" w:cs="Arial"/>
          <w:sz w:val="24"/>
          <w:szCs w:val="24"/>
        </w:rPr>
        <w:t>d</w:t>
      </w:r>
      <w:r w:rsidR="00705876" w:rsidRPr="00705876">
        <w:rPr>
          <w:rFonts w:ascii="Arial" w:eastAsia="Arial" w:hAnsi="Arial" w:cs="Arial"/>
          <w:sz w:val="24"/>
          <w:szCs w:val="24"/>
        </w:rPr>
        <w:t>) any combination of the above for th</w:t>
      </w:r>
      <w:r w:rsidR="00100E76">
        <w:rPr>
          <w:rFonts w:ascii="Arial" w:eastAsia="Arial" w:hAnsi="Arial" w:cs="Arial"/>
          <w:sz w:val="24"/>
          <w:szCs w:val="24"/>
        </w:rPr>
        <w:t>e applicable grades being used, or (e) any other fee arrangement</w:t>
      </w:r>
      <w:r w:rsidR="00100E76" w:rsidRPr="00705876">
        <w:rPr>
          <w:rFonts w:ascii="Arial" w:eastAsia="Arial" w:hAnsi="Arial" w:cs="Arial"/>
          <w:sz w:val="24"/>
          <w:szCs w:val="24"/>
        </w:rPr>
        <w:t>.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AF0F65F" w14:textId="77777777" w:rsidR="003756CC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</w:t>
      </w:r>
    </w:p>
    <w:p w14:paraId="3F57FA21" w14:textId="77777777" w:rsidR="003756CC" w:rsidRDefault="003756C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B45F94" w14:textId="19286FDC" w:rsidR="002452EB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 w:rsidR="002452EB">
        <w:rPr>
          <w:rFonts w:ascii="Arial" w:eastAsia="Arial" w:hAnsi="Arial" w:cs="Arial"/>
          <w:sz w:val="24"/>
          <w:szCs w:val="24"/>
        </w:rPr>
        <w:t xml:space="preserve"> in accordance with </w:t>
      </w:r>
      <w:r w:rsidR="002452EB"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="002452EB"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="002452EB" w:rsidRPr="002452EB">
        <w:rPr>
          <w:rFonts w:ascii="Arial" w:eastAsia="Arial" w:hAnsi="Arial" w:cs="Arial"/>
          <w:sz w:val="24"/>
          <w:szCs w:val="24"/>
        </w:rPr>
        <w:t xml:space="preserve"> of</w:t>
      </w:r>
      <w:r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5EBE99D1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B66CD">
        <w:rPr>
          <w:rFonts w:ascii="Arial" w:eastAsia="Arial" w:hAnsi="Arial" w:cs="Arial"/>
          <w:sz w:val="24"/>
          <w:szCs w:val="24"/>
        </w:rPr>
        <w:t xml:space="preserve">None 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08CB7B48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200F">
        <w:rPr>
          <w:rFonts w:ascii="Arial" w:eastAsia="Arial" w:hAnsi="Arial" w:cs="Arial"/>
          <w:sz w:val="24"/>
          <w:szCs w:val="24"/>
        </w:rPr>
        <w:t>Not Payable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82EB654" w14:textId="02D0E0C8" w:rsidR="00E60470" w:rsidRPr="00A06C78" w:rsidRDefault="00A02E92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06C78">
        <w:rPr>
          <w:rFonts w:ascii="Arial" w:eastAsia="Arial" w:hAnsi="Arial" w:cs="Arial"/>
          <w:bCs/>
          <w:sz w:val="24"/>
          <w:szCs w:val="24"/>
        </w:rPr>
        <w:t>VIA CP&amp;F / Exostar</w:t>
      </w:r>
    </w:p>
    <w:p w14:paraId="591E75AC" w14:textId="77777777" w:rsidR="00A02E92" w:rsidRDefault="00A02E9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07D9F9BC" w14:textId="369D898D" w:rsidR="00E60470" w:rsidRDefault="00B01D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Electronic Via CP&amp;F/ Exostar however an invoice must be </w:t>
      </w:r>
      <w:r w:rsidR="008F1DE8">
        <w:rPr>
          <w:rFonts w:ascii="Arial" w:eastAsia="Arial" w:hAnsi="Arial" w:cs="Arial"/>
          <w:color w:val="000000"/>
          <w:sz w:val="24"/>
          <w:szCs w:val="24"/>
        </w:rPr>
        <w:t>e-mail</w:t>
      </w:r>
      <w:r w:rsidR="00C52099">
        <w:rPr>
          <w:rFonts w:ascii="Arial" w:eastAsia="Arial" w:hAnsi="Arial" w:cs="Arial"/>
          <w:color w:val="000000"/>
          <w:sz w:val="24"/>
          <w:szCs w:val="24"/>
        </w:rPr>
        <w:t>ed</w:t>
      </w:r>
      <w:r w:rsidR="008F1D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52099">
        <w:rPr>
          <w:rFonts w:ascii="Arial" w:eastAsia="Arial" w:hAnsi="Arial" w:cs="Arial"/>
          <w:color w:val="000000"/>
          <w:sz w:val="24"/>
          <w:szCs w:val="24"/>
        </w:rPr>
        <w:t>firstly to:</w:t>
      </w:r>
      <w:r w:rsidR="008F1DE8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hyperlink r:id="rId11" w:history="1">
        <w:r w:rsidR="008F1DE8" w:rsidRPr="00EF64A5">
          <w:rPr>
            <w:rStyle w:val="Hyperlink"/>
          </w:rPr>
          <w:t>DIORDAccn-PRDisposalTeam@mod.gov.uk</w:t>
        </w:r>
      </w:hyperlink>
      <w:r w:rsidR="00C52099">
        <w:rPr>
          <w:rStyle w:val="Hyperlink"/>
        </w:rPr>
        <w:t xml:space="preserve"> </w:t>
      </w:r>
    </w:p>
    <w:p w14:paraId="060E699C" w14:textId="77777777" w:rsidR="00B01D44" w:rsidRDefault="00B01D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A1F0FB" w14:textId="77777777" w:rsidR="00B01D44" w:rsidRDefault="00B01D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3DEC493D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404044">
        <w:rPr>
          <w:rFonts w:ascii="Arial" w:eastAsia="Arial" w:hAnsi="Arial" w:cs="Arial"/>
          <w:sz w:val="24"/>
          <w:szCs w:val="24"/>
        </w:rPr>
        <w:t>:</w:t>
      </w:r>
    </w:p>
    <w:p w14:paraId="679E4708" w14:textId="5E9EF316" w:rsidR="00E60470" w:rsidRDefault="00D041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FC47FD">
        <w:rPr>
          <w:rFonts w:ascii="Arial" w:eastAsia="Arial" w:hAnsi="Arial" w:cs="Arial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451E7513" w14:textId="546FC35F" w:rsidR="00D041FF" w:rsidRDefault="00D041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Role: Commercial Officer</w:t>
      </w:r>
    </w:p>
    <w:p w14:paraId="369C6AF4" w14:textId="12E07946" w:rsidR="00E60470" w:rsidRDefault="00D041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FC47FD">
        <w:rPr>
          <w:rFonts w:ascii="Arial" w:eastAsia="Arial" w:hAnsi="Arial" w:cs="Arial"/>
          <w:sz w:val="24"/>
          <w:szCs w:val="24"/>
        </w:rPr>
        <w:t>mail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6B21255A" w14:textId="4CF4826F" w:rsidR="00A06C78" w:rsidRPr="00404044" w:rsidRDefault="00D041FF">
      <w:pPr>
        <w:tabs>
          <w:tab w:val="left" w:pos="2257"/>
        </w:tabs>
        <w:spacing w:after="0" w:line="259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Address: DI</w:t>
      </w:r>
      <w:r>
        <w:rPr>
          <w:rFonts w:ascii="Arial" w:eastAsia="Arial" w:hAnsi="Arial" w:cs="Arial"/>
          <w:bCs/>
        </w:rPr>
        <w:t xml:space="preserve">O </w:t>
      </w:r>
      <w:r w:rsidRPr="00404044">
        <w:rPr>
          <w:rFonts w:ascii="Arial" w:eastAsia="Arial" w:hAnsi="Arial" w:cs="Arial"/>
          <w:bCs/>
          <w:sz w:val="24"/>
          <w:szCs w:val="24"/>
        </w:rPr>
        <w:t xml:space="preserve">Commercial Enabling Services, </w:t>
      </w:r>
      <w:r w:rsidRPr="00404044">
        <w:rPr>
          <w:rFonts w:ascii="Arial" w:hAnsi="Arial" w:cs="Arial"/>
          <w:bCs/>
          <w:color w:val="000000"/>
          <w:sz w:val="24"/>
          <w:szCs w:val="24"/>
        </w:rPr>
        <w:t>Delancey Building, Marlborough Lines, Andover Hampshire SP11 8HJ</w:t>
      </w:r>
    </w:p>
    <w:p w14:paraId="7FCB61DF" w14:textId="77777777" w:rsidR="00976030" w:rsidRDefault="009760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05ECBDA" w14:textId="54B2BFC3" w:rsidR="006422C9" w:rsidRDefault="006422C9" w:rsidP="006422C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outlined in </w:t>
      </w:r>
      <w:hyperlink r:id="rId12" w:history="1">
        <w:r>
          <w:rPr>
            <w:rStyle w:val="Hyperlink"/>
          </w:rPr>
          <w:t>Management of environmental protection in defence (JSP 418) - GOV.UK (www.gov.uk)</w:t>
        </w:r>
      </w:hyperlink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BAA68F2" w14:textId="68737800" w:rsidR="00E223AC" w:rsidRDefault="00F4554E">
      <w:pPr>
        <w:tabs>
          <w:tab w:val="left" w:pos="2257"/>
        </w:tabs>
        <w:spacing w:after="0" w:line="259" w:lineRule="auto"/>
        <w:rPr>
          <w:rStyle w:val="Hyperlink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outlined in </w:t>
      </w:r>
      <w:hyperlink r:id="rId13" w:history="1">
        <w:r>
          <w:rPr>
            <w:rStyle w:val="Hyperlink"/>
          </w:rPr>
          <w:t>Security policy framework: protecting government assets - GOV.UK (www.gov.uk)</w:t>
        </w:r>
      </w:hyperlink>
    </w:p>
    <w:p w14:paraId="518B7BE5" w14:textId="77777777" w:rsidR="00F4554E" w:rsidRDefault="00F455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5331E38D" w14:textId="59FB9408" w:rsidR="00E223AC" w:rsidRDefault="00FE7E4E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b/>
          <w:sz w:val="24"/>
          <w:szCs w:val="24"/>
        </w:rPr>
        <w:t>Buyer to</w:t>
      </w:r>
      <w:r w:rsidR="001D3BAE" w:rsidRPr="001D3BAE">
        <w:rPr>
          <w:rFonts w:ascii="Arial" w:eastAsia="Arial" w:hAnsi="Arial" w:cs="Arial"/>
          <w:b/>
          <w:sz w:val="24"/>
          <w:szCs w:val="24"/>
        </w:rPr>
        <w:t xml:space="preserve"> provide if necessary</w:t>
      </w:r>
      <w:r w:rsidR="00E223AC">
        <w:rPr>
          <w:rFonts w:ascii="Arial" w:eastAsia="Arial" w:hAnsi="Arial" w:cs="Arial"/>
          <w:sz w:val="24"/>
          <w:szCs w:val="24"/>
        </w:rPr>
        <w:t xml:space="preserve"> 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58699B7" w14:textId="77777777" w:rsidR="001D3BAE" w:rsidRP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sz w:val="24"/>
          <w:szCs w:val="24"/>
        </w:rPr>
        <w:t xml:space="preserve">Partner </w:t>
      </w:r>
    </w:p>
    <w:p w14:paraId="0F20F58C" w14:textId="5A92086D" w:rsidR="00E60470" w:rsidRP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sz w:val="24"/>
          <w:szCs w:val="24"/>
        </w:rPr>
        <w:t>4 More London Riverside</w:t>
      </w:r>
      <w:r>
        <w:rPr>
          <w:rFonts w:ascii="Arial" w:eastAsia="Arial" w:hAnsi="Arial" w:cs="Arial"/>
          <w:sz w:val="24"/>
          <w:szCs w:val="24"/>
        </w:rPr>
        <w:t>, London</w:t>
      </w:r>
    </w:p>
    <w:p w14:paraId="1A06F075" w14:textId="77777777" w:rsid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78C057" w14:textId="7E6D4FBF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996087" w14:textId="1118E48D" w:rsidR="000D4E00" w:rsidRDefault="000D4E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04AFF8" w14:textId="65DF8027" w:rsidR="000D4E00" w:rsidRDefault="000D4E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4447D0" w14:textId="77777777" w:rsidR="000D4E00" w:rsidRDefault="000D4E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38B58E" w14:textId="77777777" w:rsidR="00AF0D04" w:rsidRDefault="00AF0D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B67924" w14:textId="77777777" w:rsidR="00AF0D04" w:rsidRDefault="00AF0D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3A29AA8" w14:textId="0C59244E" w:rsidR="00E60470" w:rsidRP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sz w:val="24"/>
          <w:szCs w:val="24"/>
        </w:rPr>
        <w:tab/>
      </w:r>
    </w:p>
    <w:p w14:paraId="1013D642" w14:textId="518867A4" w:rsidR="00E60470" w:rsidRP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sz w:val="24"/>
          <w:szCs w:val="24"/>
        </w:rPr>
        <w:t>Contract Manager</w:t>
      </w:r>
      <w:r w:rsidR="00FC47FD" w:rsidRPr="001D3BAE">
        <w:rPr>
          <w:rFonts w:ascii="Arial" w:eastAsia="Arial" w:hAnsi="Arial" w:cs="Arial"/>
          <w:sz w:val="24"/>
          <w:szCs w:val="24"/>
        </w:rPr>
        <w:t xml:space="preserve"> </w:t>
      </w:r>
    </w:p>
    <w:p w14:paraId="3A8D7D7A" w14:textId="5224AA9B" w:rsidR="00E60470" w:rsidRPr="001D3BAE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3BAE">
        <w:rPr>
          <w:rFonts w:ascii="Arial" w:eastAsia="Arial" w:hAnsi="Arial" w:cs="Arial"/>
          <w:sz w:val="24"/>
          <w:szCs w:val="24"/>
        </w:rPr>
        <w:t>2 Snowhill, Snowhill, Birmingham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7AD7A032" w14:textId="30CF81E0" w:rsidR="00941A4A" w:rsidRDefault="00941A4A" w:rsidP="00941A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are also asking for e-mailed confirmation of receipt of any termination notices issued by us within 2 business days </w:t>
      </w:r>
      <w:r w:rsidR="00903789">
        <w:rPr>
          <w:rFonts w:ascii="Arial" w:eastAsia="Arial" w:hAnsi="Arial" w:cs="Arial"/>
          <w:sz w:val="24"/>
          <w:szCs w:val="24"/>
        </w:rPr>
        <w:t>to: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r w:rsidRPr="00EF64A5">
          <w:rPr>
            <w:rStyle w:val="Hyperlink"/>
          </w:rPr>
          <w:t>DIORDAccn-PRDisposalTeam@mod.gov.uk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61139247" w14:textId="62C78B8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40AE7C" w14:textId="77777777" w:rsidR="00941A4A" w:rsidRDefault="00941A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1C470C9" w14:textId="23B63B1B" w:rsidR="00941A4A" w:rsidRDefault="00941A4A" w:rsidP="00941A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Monthly Progress Reports regarding ongoing transfers and costs to be e-mailed to: </w:t>
      </w:r>
      <w:bookmarkStart w:id="1" w:name="_Hlk123821797"/>
      <w:r>
        <w:fldChar w:fldCharType="begin"/>
      </w:r>
      <w:r>
        <w:instrText xml:space="preserve"> HYPERLINK "mailto:</w:instrText>
      </w:r>
      <w:r w:rsidRPr="00941A4A">
        <w:instrText>DIORDAccn-PRDisposalTeam@mod.gov.uk</w:instrText>
      </w:r>
      <w:r>
        <w:instrText xml:space="preserve">" </w:instrText>
      </w:r>
      <w:r>
        <w:fldChar w:fldCharType="separate"/>
      </w:r>
      <w:r w:rsidRPr="00EF64A5">
        <w:rPr>
          <w:rStyle w:val="Hyperlink"/>
        </w:rPr>
        <w:t>DIORDAccn-PRDisposalTeam@mod.gov.uk</w:t>
      </w:r>
      <w:r>
        <w:fldChar w:fldCharType="end"/>
      </w:r>
      <w:r>
        <w:rPr>
          <w:rFonts w:ascii="Arial" w:eastAsia="Arial" w:hAnsi="Arial" w:cs="Arial"/>
          <w:sz w:val="24"/>
          <w:szCs w:val="24"/>
        </w:rPr>
        <w:t>.</w:t>
      </w:r>
      <w:bookmarkEnd w:id="1"/>
      <w:r>
        <w:rPr>
          <w:rFonts w:ascii="Arial" w:eastAsia="Arial" w:hAnsi="Arial" w:cs="Arial"/>
          <w:sz w:val="24"/>
          <w:szCs w:val="24"/>
        </w:rPr>
        <w:t xml:space="preserve"> Timings to be agreed between supplier and DIO Accommodation at award of contract. </w:t>
      </w:r>
    </w:p>
    <w:p w14:paraId="08A260AF" w14:textId="68277BE6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7376BA12" w14:textId="667FA645" w:rsidR="00E60470" w:rsidRDefault="005135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Monthly </w:t>
      </w:r>
      <w:r w:rsidR="00316A89">
        <w:rPr>
          <w:rFonts w:ascii="Arial" w:eastAsia="Arial" w:hAnsi="Arial" w:cs="Arial"/>
          <w:sz w:val="24"/>
          <w:szCs w:val="24"/>
        </w:rPr>
        <w:t>Progress Meetings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41A4A">
        <w:rPr>
          <w:rFonts w:ascii="Arial" w:eastAsia="Arial" w:hAnsi="Arial" w:cs="Arial"/>
          <w:sz w:val="24"/>
          <w:szCs w:val="24"/>
        </w:rPr>
        <w:t>regarding ongoing transfers and issues. Timings to be agreed between supplier and DIO Accommodation at award of contract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20ED0BF" w14:textId="2D297390" w:rsidR="00E60470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24A08251" w:rsidR="00E60470" w:rsidRDefault="00C171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712D">
        <w:rPr>
          <w:rFonts w:ascii="Arial" w:eastAsia="Arial" w:hAnsi="Arial" w:cs="Arial"/>
          <w:sz w:val="24"/>
          <w:szCs w:val="24"/>
        </w:rPr>
        <w:t>Not Applicable</w:t>
      </w:r>
      <w:r w:rsidR="0051356B">
        <w:rPr>
          <w:rFonts w:ascii="Arial" w:eastAsia="Arial" w:hAnsi="Arial" w:cs="Arial"/>
          <w:sz w:val="24"/>
          <w:szCs w:val="24"/>
        </w:rPr>
        <w:t>.</w:t>
      </w:r>
      <w:r w:rsidR="00FC47FD">
        <w:rPr>
          <w:rFonts w:ascii="Arial" w:eastAsia="Arial" w:hAnsi="Arial" w:cs="Arial"/>
          <w:sz w:val="24"/>
          <w:szCs w:val="24"/>
        </w:rPr>
        <w:t xml:space="preserve"> 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7CE56362" w:rsidR="00E60470" w:rsidRDefault="001D3BA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 fee rates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CF7E356" w14:textId="003A504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EFF9EA0" w14:textId="2B63C651" w:rsidR="00E60470" w:rsidRDefault="00537F10" w:rsidP="0051356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 w:rsidR="006F74F1"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>y Insurance under Joint Schedule 3</w:t>
      </w:r>
      <w:r w:rsidR="0051356B">
        <w:rPr>
          <w:rFonts w:ascii="Arial" w:eastAsia="Arial" w:hAnsi="Arial" w:cs="Arial"/>
          <w:sz w:val="24"/>
          <w:szCs w:val="24"/>
        </w:rPr>
        <w:t>.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470F536" w14:textId="2DBBD204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6D7D20" w14:textId="77777777" w:rsidR="004F4BFC" w:rsidRDefault="004F4BF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DD2C213" w14:textId="77777777" w:rsidR="004F4BFC" w:rsidRDefault="004F4BF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06B0C57" w14:textId="2C1C141D" w:rsidR="00E60470" w:rsidRDefault="00FC47F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3883D9C5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354620ED" w:rsidR="00E60470" w:rsidRPr="00470654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eastAsia="Arial" w:hAnsi="Brush Script MT" w:cs="Arial"/>
                <w:color w:val="000000"/>
                <w:sz w:val="40"/>
                <w:szCs w:val="40"/>
              </w:rPr>
            </w:pP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20B8EEF6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5E69ED14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08E966FA" w:rsidR="00E60470" w:rsidRDefault="001551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530904B6" w:rsidR="00E60470" w:rsidRDefault="004706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officer</w:t>
            </w: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5B817EBC" w:rsidR="00E60470" w:rsidRDefault="0015517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27.01.2023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1E957BB7" w:rsidR="00E60470" w:rsidRDefault="0047065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  <w:r w:rsidRPr="0047065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2023</w:t>
            </w: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92B0745" w14:textId="3DADFD9C" w:rsidR="00D616F5" w:rsidRDefault="003D5E4D" w:rsidP="00D616F5">
      <w:pPr>
        <w:jc w:val="center"/>
        <w:rPr>
          <w:rFonts w:ascii="Arial" w:eastAsia="Arial" w:hAnsi="Arial" w:cs="Arial"/>
          <w:color w:val="1F497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FC47FD">
        <w:rPr>
          <w:rFonts w:ascii="Arial" w:eastAsia="Arial" w:hAnsi="Arial" w:cs="Arial"/>
          <w:sz w:val="24"/>
          <w:szCs w:val="24"/>
        </w:rPr>
        <w:t>xecution by seal / deed where required by the Buyer.</w:t>
      </w: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4E60" w14:textId="77777777" w:rsidR="00384083" w:rsidRDefault="00384083">
      <w:pPr>
        <w:spacing w:after="0" w:line="240" w:lineRule="auto"/>
      </w:pPr>
      <w:r>
        <w:separator/>
      </w:r>
    </w:p>
  </w:endnote>
  <w:endnote w:type="continuationSeparator" w:id="0">
    <w:p w14:paraId="54B4D312" w14:textId="77777777" w:rsidR="00384083" w:rsidRDefault="003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34A9" w14:textId="13A48A22" w:rsidR="00A91E6B" w:rsidRDefault="003A26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A53E6F0" wp14:editId="4E6D0A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DBE62" w14:textId="01EDAE2A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3E6F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-SENSITIVE COMMER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C2DBE62" w14:textId="01EDAE2A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453C44CD" w:rsidR="0042670D" w:rsidRDefault="003A263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42846FD" wp14:editId="2C189CED">
              <wp:simplePos x="914400" y="98012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68AB3" w14:textId="2383ECFD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846F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-SENSITIVE COMMER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B868AB3" w14:textId="2383ECFD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 w:rsidR="0042670D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50D1B0AA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E32D1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83B986A" w:rsidR="0042670D" w:rsidRDefault="003A263F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1532547" wp14:editId="1C7CE25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F365C" w14:textId="46B51DBF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325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-SENSITIVE COMMERCIAL" style="position:absolute;left:0;text-align:left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35F365C" w14:textId="46B51DBF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EE4C" w14:textId="77777777" w:rsidR="00384083" w:rsidRDefault="00384083">
      <w:pPr>
        <w:spacing w:after="0" w:line="240" w:lineRule="auto"/>
      </w:pPr>
      <w:r>
        <w:separator/>
      </w:r>
    </w:p>
  </w:footnote>
  <w:footnote w:type="continuationSeparator" w:id="0">
    <w:p w14:paraId="3C522E5F" w14:textId="77777777" w:rsidR="00384083" w:rsidRDefault="0038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0799" w14:textId="560702AF" w:rsidR="00A91E6B" w:rsidRDefault="003A26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5FEDEA5" wp14:editId="2BC8B3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439F3" w14:textId="21901D62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EDE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-SENSITIVE COMMER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E439F3" w14:textId="21901D62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25FB0507" w:rsidR="0042670D" w:rsidRDefault="003A26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9FC92F8" wp14:editId="64D5E07A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4DBF5" w14:textId="12471DF9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C92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-SENSITIVE COMMER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314DBF5" w14:textId="12471DF9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1E3A06C5" w:rsidR="0042670D" w:rsidRDefault="003A26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3227282" wp14:editId="2A3241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4DCC8" w14:textId="2106C5D7" w:rsidR="003A263F" w:rsidRPr="003A263F" w:rsidRDefault="003A263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A263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272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-SENSITIVE COMMER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234DCC8" w14:textId="2106C5D7" w:rsidR="003A263F" w:rsidRPr="003A263F" w:rsidRDefault="003A263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3A263F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644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73355"/>
    <w:rsid w:val="00073962"/>
    <w:rsid w:val="0007397C"/>
    <w:rsid w:val="0007567F"/>
    <w:rsid w:val="000866F6"/>
    <w:rsid w:val="00094247"/>
    <w:rsid w:val="000C3B6F"/>
    <w:rsid w:val="000D4E00"/>
    <w:rsid w:val="000E7B56"/>
    <w:rsid w:val="000F581F"/>
    <w:rsid w:val="000F64C6"/>
    <w:rsid w:val="00100E76"/>
    <w:rsid w:val="00155176"/>
    <w:rsid w:val="001B5466"/>
    <w:rsid w:val="001C238C"/>
    <w:rsid w:val="001C5B23"/>
    <w:rsid w:val="001D1BC6"/>
    <w:rsid w:val="001D1F21"/>
    <w:rsid w:val="001D3BAE"/>
    <w:rsid w:val="001F7E30"/>
    <w:rsid w:val="00231A62"/>
    <w:rsid w:val="0023231B"/>
    <w:rsid w:val="00244DC0"/>
    <w:rsid w:val="002452EB"/>
    <w:rsid w:val="002516C3"/>
    <w:rsid w:val="002865DD"/>
    <w:rsid w:val="002A4A51"/>
    <w:rsid w:val="002C2D0D"/>
    <w:rsid w:val="002E0BD8"/>
    <w:rsid w:val="002F2D0E"/>
    <w:rsid w:val="003043A1"/>
    <w:rsid w:val="00307E5F"/>
    <w:rsid w:val="00316A89"/>
    <w:rsid w:val="003300D5"/>
    <w:rsid w:val="00342E0A"/>
    <w:rsid w:val="003756CC"/>
    <w:rsid w:val="00381A8B"/>
    <w:rsid w:val="00384083"/>
    <w:rsid w:val="003A263F"/>
    <w:rsid w:val="003D5E4D"/>
    <w:rsid w:val="003F123B"/>
    <w:rsid w:val="00404044"/>
    <w:rsid w:val="0042670D"/>
    <w:rsid w:val="004304B5"/>
    <w:rsid w:val="00443EDD"/>
    <w:rsid w:val="0045106F"/>
    <w:rsid w:val="00453B66"/>
    <w:rsid w:val="00470654"/>
    <w:rsid w:val="004963A6"/>
    <w:rsid w:val="0049776D"/>
    <w:rsid w:val="00497DE2"/>
    <w:rsid w:val="004C5217"/>
    <w:rsid w:val="004E1E3B"/>
    <w:rsid w:val="004E200F"/>
    <w:rsid w:val="004E6C1F"/>
    <w:rsid w:val="004F27DF"/>
    <w:rsid w:val="004F4BFC"/>
    <w:rsid w:val="00506099"/>
    <w:rsid w:val="0051356B"/>
    <w:rsid w:val="0053719C"/>
    <w:rsid w:val="00537F10"/>
    <w:rsid w:val="005619DA"/>
    <w:rsid w:val="005675D9"/>
    <w:rsid w:val="00585C67"/>
    <w:rsid w:val="005B0EB5"/>
    <w:rsid w:val="005C1D07"/>
    <w:rsid w:val="005E702B"/>
    <w:rsid w:val="0060510B"/>
    <w:rsid w:val="00624788"/>
    <w:rsid w:val="006422C9"/>
    <w:rsid w:val="00642334"/>
    <w:rsid w:val="00647CC8"/>
    <w:rsid w:val="00667A57"/>
    <w:rsid w:val="00680895"/>
    <w:rsid w:val="006D283F"/>
    <w:rsid w:val="006E73AA"/>
    <w:rsid w:val="006F71F8"/>
    <w:rsid w:val="006F74F1"/>
    <w:rsid w:val="00700A42"/>
    <w:rsid w:val="00705876"/>
    <w:rsid w:val="00747BC0"/>
    <w:rsid w:val="007702D9"/>
    <w:rsid w:val="00771066"/>
    <w:rsid w:val="00774A37"/>
    <w:rsid w:val="007945E8"/>
    <w:rsid w:val="00795868"/>
    <w:rsid w:val="007B793A"/>
    <w:rsid w:val="007D3F76"/>
    <w:rsid w:val="00830352"/>
    <w:rsid w:val="008814E6"/>
    <w:rsid w:val="00882E51"/>
    <w:rsid w:val="008A7B93"/>
    <w:rsid w:val="008D06EA"/>
    <w:rsid w:val="008E12B5"/>
    <w:rsid w:val="008E7B16"/>
    <w:rsid w:val="008F1DE8"/>
    <w:rsid w:val="008F68DD"/>
    <w:rsid w:val="00903789"/>
    <w:rsid w:val="00941A4A"/>
    <w:rsid w:val="00947977"/>
    <w:rsid w:val="009558D2"/>
    <w:rsid w:val="00976030"/>
    <w:rsid w:val="009A1FA7"/>
    <w:rsid w:val="009B178A"/>
    <w:rsid w:val="009D074D"/>
    <w:rsid w:val="009D7D30"/>
    <w:rsid w:val="009E32D1"/>
    <w:rsid w:val="009F0ACB"/>
    <w:rsid w:val="00A02E92"/>
    <w:rsid w:val="00A06C78"/>
    <w:rsid w:val="00A11998"/>
    <w:rsid w:val="00A22DF3"/>
    <w:rsid w:val="00A23358"/>
    <w:rsid w:val="00A84E80"/>
    <w:rsid w:val="00A91E6B"/>
    <w:rsid w:val="00AA2042"/>
    <w:rsid w:val="00AB5A9B"/>
    <w:rsid w:val="00AE0E65"/>
    <w:rsid w:val="00AE6960"/>
    <w:rsid w:val="00AF0D04"/>
    <w:rsid w:val="00B01D44"/>
    <w:rsid w:val="00B31075"/>
    <w:rsid w:val="00B4193C"/>
    <w:rsid w:val="00B559D5"/>
    <w:rsid w:val="00B7037F"/>
    <w:rsid w:val="00B867EB"/>
    <w:rsid w:val="00B901E7"/>
    <w:rsid w:val="00BC5613"/>
    <w:rsid w:val="00C00C6A"/>
    <w:rsid w:val="00C10FC3"/>
    <w:rsid w:val="00C1712D"/>
    <w:rsid w:val="00C31BC5"/>
    <w:rsid w:val="00C330E5"/>
    <w:rsid w:val="00C52099"/>
    <w:rsid w:val="00C66EBB"/>
    <w:rsid w:val="00C97DB1"/>
    <w:rsid w:val="00CB14E7"/>
    <w:rsid w:val="00CB4BE8"/>
    <w:rsid w:val="00CC259D"/>
    <w:rsid w:val="00CE5AB2"/>
    <w:rsid w:val="00D041FF"/>
    <w:rsid w:val="00D147F4"/>
    <w:rsid w:val="00D50BB6"/>
    <w:rsid w:val="00D539C8"/>
    <w:rsid w:val="00D616F5"/>
    <w:rsid w:val="00D9117A"/>
    <w:rsid w:val="00DC1F21"/>
    <w:rsid w:val="00DD286F"/>
    <w:rsid w:val="00E02CC2"/>
    <w:rsid w:val="00E223AC"/>
    <w:rsid w:val="00E2636F"/>
    <w:rsid w:val="00E41680"/>
    <w:rsid w:val="00E60470"/>
    <w:rsid w:val="00EF2119"/>
    <w:rsid w:val="00EF5647"/>
    <w:rsid w:val="00F008CE"/>
    <w:rsid w:val="00F1355C"/>
    <w:rsid w:val="00F319D0"/>
    <w:rsid w:val="00F430B0"/>
    <w:rsid w:val="00F4554E"/>
    <w:rsid w:val="00F71049"/>
    <w:rsid w:val="00FA3193"/>
    <w:rsid w:val="00FB66CD"/>
    <w:rsid w:val="00FC0E3F"/>
    <w:rsid w:val="00FC47FD"/>
    <w:rsid w:val="00FC79D8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ind w:left="7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rsid w:val="00941A4A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ecurity-policy-framewor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jsp-418-mod-corporate-environmental-protection-manu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ORDAccn-PRDisposalTeam@mod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ORDAccn-PRDisposalTeam@mod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5e1ada3d7c98f7d8fa844501c741036f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24c0e705ef4012db2381c5a6e708100a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3FBD-C3F1-4488-BB46-8770E5204945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044858ED-636B-4DF3-B447-F4BDDFF4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87A5-315C-419E-B9A3-52C1AC4C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B3380-0B61-44D7-8DEB-CD203845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Fleming, Jayne Miss (DIO Comrcl-EnSer 14)</dc:creator>
  <cp:lastModifiedBy>Fleming, Jayne Miss (DIO Comrcl-EnSer 14)</cp:lastModifiedBy>
  <cp:revision>6</cp:revision>
  <dcterms:created xsi:type="dcterms:W3CDTF">2023-01-31T11:03:00Z</dcterms:created>
  <dcterms:modified xsi:type="dcterms:W3CDTF">2023-01-31T11:06:00Z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LEGAL01#66063272v1[GXC1]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lassificationContentMarkingHeaderShapeIds">
    <vt:lpwstr>7,9,a</vt:lpwstr>
  </property>
  <property fmtid="{D5CDD505-2E9C-101B-9397-08002B2CF9AE}" pid="23" name="ClassificationContentMarkingHeaderFontProps">
    <vt:lpwstr>#000000,12,Arial</vt:lpwstr>
  </property>
  <property fmtid="{D5CDD505-2E9C-101B-9397-08002B2CF9AE}" pid="24" name="ClassificationContentMarkingHeaderText">
    <vt:lpwstr>OFFICIAL-SENSITIVE COMMERCIAL</vt:lpwstr>
  </property>
  <property fmtid="{D5CDD505-2E9C-101B-9397-08002B2CF9AE}" pid="25" name="ClassificationContentMarkingFooterShapeIds">
    <vt:lpwstr>b,c,d</vt:lpwstr>
  </property>
  <property fmtid="{D5CDD505-2E9C-101B-9397-08002B2CF9AE}" pid="26" name="ClassificationContentMarkingFooterFontProps">
    <vt:lpwstr>#000000,12,Arial</vt:lpwstr>
  </property>
  <property fmtid="{D5CDD505-2E9C-101B-9397-08002B2CF9AE}" pid="27" name="ClassificationContentMarkingFooterText">
    <vt:lpwstr>OFFICIAL-SENSITIVE COMMERCIAL</vt:lpwstr>
  </property>
  <property fmtid="{D5CDD505-2E9C-101B-9397-08002B2CF9AE}" pid="28" name="MSIP_Label_5e992740-1f89-4ed6-b51b-95a6d0136ac8_Enabled">
    <vt:lpwstr>true</vt:lpwstr>
  </property>
  <property fmtid="{D5CDD505-2E9C-101B-9397-08002B2CF9AE}" pid="29" name="MSIP_Label_5e992740-1f89-4ed6-b51b-95a6d0136ac8_SetDate">
    <vt:lpwstr>2023-01-27T11:08:06Z</vt:lpwstr>
  </property>
  <property fmtid="{D5CDD505-2E9C-101B-9397-08002B2CF9AE}" pid="30" name="MSIP_Label_5e992740-1f89-4ed6-b51b-95a6d0136ac8_Method">
    <vt:lpwstr>Privileged</vt:lpwstr>
  </property>
  <property fmtid="{D5CDD505-2E9C-101B-9397-08002B2CF9AE}" pid="31" name="MSIP_Label_5e992740-1f89-4ed6-b51b-95a6d0136ac8_Name">
    <vt:lpwstr>MOD-2-OSL-OFFICIAL-SENSITIVE-COMMERCIAL</vt:lpwstr>
  </property>
  <property fmtid="{D5CDD505-2E9C-101B-9397-08002B2CF9AE}" pid="32" name="MSIP_Label_5e992740-1f89-4ed6-b51b-95a6d0136ac8_SiteId">
    <vt:lpwstr>be7760ed-5953-484b-ae95-d0a16dfa09e5</vt:lpwstr>
  </property>
  <property fmtid="{D5CDD505-2E9C-101B-9397-08002B2CF9AE}" pid="33" name="MSIP_Label_5e992740-1f89-4ed6-b51b-95a6d0136ac8_ActionId">
    <vt:lpwstr>7d2910ff-d53b-4e26-9f9a-b4f4a0787d00</vt:lpwstr>
  </property>
  <property fmtid="{D5CDD505-2E9C-101B-9397-08002B2CF9AE}" pid="34" name="MSIP_Label_5e992740-1f89-4ed6-b51b-95a6d0136ac8_ContentBits">
    <vt:lpwstr>3</vt:lpwstr>
  </property>
  <property fmtid="{D5CDD505-2E9C-101B-9397-08002B2CF9AE}" pid="35" name="ContentTypeId">
    <vt:lpwstr>0x010100711864F2D4928C419DB80900199A1AC5</vt:lpwstr>
  </property>
  <property fmtid="{D5CDD505-2E9C-101B-9397-08002B2CF9AE}" pid="36" name="MediaServiceImageTags">
    <vt:lpwstr/>
  </property>
</Properties>
</file>