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2C468" w14:textId="77777777" w:rsidR="009C22EE" w:rsidRPr="00CE2EC6" w:rsidRDefault="009C22EE" w:rsidP="009C22EE">
      <w:pPr>
        <w:pStyle w:val="GPSTITLES"/>
        <w:rPr>
          <w:rFonts w:ascii="Calibri" w:hAnsi="Calibri"/>
        </w:rPr>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Start w:id="12" w:name="_GoBack"/>
      <w:bookmarkEnd w:id="0"/>
      <w:bookmarkEnd w:id="1"/>
      <w:bookmarkEnd w:id="2"/>
      <w:bookmarkEnd w:id="3"/>
      <w:bookmarkEnd w:id="4"/>
      <w:bookmarkEnd w:id="5"/>
      <w:bookmarkEnd w:id="6"/>
      <w:bookmarkEnd w:id="7"/>
      <w:bookmarkEnd w:id="8"/>
      <w:bookmarkEnd w:id="9"/>
      <w:bookmarkEnd w:id="10"/>
      <w:bookmarkEnd w:id="11"/>
      <w:bookmarkEnd w:id="12"/>
      <w:r w:rsidRPr="00CE2EC6">
        <w:rPr>
          <w:rFonts w:ascii="Calibri" w:hAnsi="Calibri"/>
          <w:caps w:val="0"/>
        </w:rPr>
        <w:t>Crown Commercial Service</w:t>
      </w:r>
    </w:p>
    <w:p w14:paraId="4F55728B" w14:textId="77777777" w:rsidR="009C22EE" w:rsidRPr="00CE2EC6" w:rsidRDefault="009C22EE" w:rsidP="009C22EE">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1C181125" w14:textId="50513509" w:rsidR="009C22EE" w:rsidRPr="00CE2EC6" w:rsidRDefault="009C22EE" w:rsidP="009C22EE">
      <w:pPr>
        <w:pStyle w:val="GPSTITLES"/>
        <w:spacing w:before="240" w:after="120"/>
        <w:rPr>
          <w:rFonts w:ascii="Calibri" w:hAnsi="Calibri"/>
        </w:rPr>
      </w:pPr>
      <w:r>
        <w:rPr>
          <w:rFonts w:ascii="Calibri" w:hAnsi="Calibri"/>
        </w:rPr>
        <w:t xml:space="preserve">traffic management technology framework schedule 4H – template call off agreement (incorporating THE NEC3 TERM SERVICE </w:t>
      </w:r>
      <w:r w:rsidR="001D4FAC">
        <w:rPr>
          <w:rFonts w:ascii="Calibri" w:hAnsi="Calibri"/>
        </w:rPr>
        <w:t xml:space="preserve">short </w:t>
      </w:r>
      <w:r>
        <w:rPr>
          <w:rFonts w:ascii="Calibri" w:hAnsi="Calibri"/>
        </w:rPr>
        <w:t>CONTRACT), contract data and z clauses</w:t>
      </w:r>
    </w:p>
    <w:p w14:paraId="62567954" w14:textId="77777777" w:rsidR="009C22EE" w:rsidRPr="00CE2EC6" w:rsidRDefault="009C22EE" w:rsidP="009C22EE">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76CCF5ED" w14:textId="77777777" w:rsidR="009C22EE" w:rsidRDefault="009C22EE" w:rsidP="00C71C0B">
      <w:pPr>
        <w:pStyle w:val="Title"/>
        <w:spacing w:line="264" w:lineRule="auto"/>
        <w:rPr>
          <w:szCs w:val="28"/>
        </w:rPr>
      </w:pPr>
    </w:p>
    <w:p w14:paraId="0FB0C8A8" w14:textId="77777777" w:rsidR="009C22EE" w:rsidRDefault="009C22EE">
      <w:pPr>
        <w:widowControl/>
        <w:rPr>
          <w:rFonts w:cs="Arial"/>
          <w:b/>
          <w:bCs/>
          <w:snapToGrid/>
          <w:kern w:val="28"/>
          <w:sz w:val="28"/>
          <w:szCs w:val="28"/>
          <w:lang w:val="en-US"/>
        </w:rPr>
      </w:pPr>
      <w:r>
        <w:rPr>
          <w:sz w:val="28"/>
          <w:szCs w:val="28"/>
        </w:rPr>
        <w:br w:type="page"/>
      </w:r>
    </w:p>
    <w:p w14:paraId="33A57CB6" w14:textId="2B68E136" w:rsidR="002F7B30" w:rsidRPr="002F7B30" w:rsidRDefault="002F7B30" w:rsidP="002F7B30">
      <w:pPr>
        <w:pStyle w:val="TOC1"/>
        <w:jc w:val="center"/>
        <w:rPr>
          <w:rFonts w:asciiTheme="minorHAnsi" w:eastAsiaTheme="minorEastAsia" w:hAnsiTheme="minorHAnsi" w:cstheme="minorBidi"/>
          <w:b/>
          <w:caps w:val="0"/>
          <w:snapToGrid/>
          <w:sz w:val="28"/>
          <w:szCs w:val="28"/>
          <w:lang w:eastAsia="en-GB"/>
        </w:rPr>
      </w:pPr>
      <w:r w:rsidRPr="002F7B30">
        <w:rPr>
          <w:rFonts w:asciiTheme="minorHAnsi" w:eastAsiaTheme="minorEastAsia" w:hAnsiTheme="minorHAnsi" w:cstheme="minorBidi"/>
          <w:b/>
          <w:caps w:val="0"/>
          <w:snapToGrid/>
          <w:sz w:val="28"/>
          <w:szCs w:val="28"/>
          <w:lang w:eastAsia="en-GB"/>
        </w:rPr>
        <w:lastRenderedPageBreak/>
        <w:t>TABLE OF CONTENTS</w:t>
      </w:r>
    </w:p>
    <w:p w14:paraId="6EAE2FB3" w14:textId="77777777" w:rsidR="002F7B30" w:rsidRPr="002F7B30" w:rsidRDefault="002F7B30">
      <w:pPr>
        <w:pStyle w:val="TOC1"/>
        <w:rPr>
          <w:rFonts w:asciiTheme="minorHAnsi" w:eastAsiaTheme="minorEastAsia" w:hAnsiTheme="minorHAnsi" w:cstheme="minorBidi"/>
          <w:caps w:val="0"/>
          <w:snapToGrid/>
          <w:szCs w:val="22"/>
          <w:lang w:eastAsia="en-GB"/>
        </w:rPr>
      </w:pPr>
    </w:p>
    <w:p w14:paraId="4459589E" w14:textId="100BE4A7" w:rsidR="007D7E68" w:rsidRDefault="002F7B30">
      <w:pPr>
        <w:pStyle w:val="TOC1"/>
        <w:rPr>
          <w:rFonts w:asciiTheme="minorHAnsi" w:eastAsiaTheme="minorEastAsia" w:hAnsiTheme="minorHAnsi" w:cstheme="minorBidi"/>
          <w:caps w:val="0"/>
          <w:snapToGrid/>
          <w:szCs w:val="22"/>
          <w:lang w:eastAsia="en-GB"/>
        </w:rPr>
      </w:pPr>
      <w:r>
        <w:rPr>
          <w:szCs w:val="28"/>
        </w:rPr>
        <w:fldChar w:fldCharType="begin"/>
      </w:r>
      <w:r>
        <w:rPr>
          <w:szCs w:val="28"/>
        </w:rPr>
        <w:instrText xml:space="preserve"> TOC \h \z \t "Title,1" </w:instrText>
      </w:r>
      <w:r>
        <w:rPr>
          <w:szCs w:val="28"/>
        </w:rPr>
        <w:fldChar w:fldCharType="separate"/>
      </w:r>
      <w:hyperlink w:anchor="_Toc450824211" w:history="1">
        <w:r w:rsidR="007D7E68" w:rsidRPr="006D31CD">
          <w:rPr>
            <w:rStyle w:val="Hyperlink"/>
          </w:rPr>
          <w:t>Contract Data – Term Service Short Contract</w:t>
        </w:r>
        <w:r w:rsidR="007D7E68">
          <w:rPr>
            <w:webHidden/>
          </w:rPr>
          <w:tab/>
        </w:r>
        <w:r w:rsidR="007D7E68">
          <w:rPr>
            <w:webHidden/>
          </w:rPr>
          <w:fldChar w:fldCharType="begin"/>
        </w:r>
        <w:r w:rsidR="007D7E68">
          <w:rPr>
            <w:webHidden/>
          </w:rPr>
          <w:instrText xml:space="preserve"> PAGEREF _Toc450824211 \h </w:instrText>
        </w:r>
        <w:r w:rsidR="007D7E68">
          <w:rPr>
            <w:webHidden/>
          </w:rPr>
        </w:r>
        <w:r w:rsidR="007D7E68">
          <w:rPr>
            <w:webHidden/>
          </w:rPr>
          <w:fldChar w:fldCharType="separate"/>
        </w:r>
        <w:r w:rsidR="007D7E68">
          <w:rPr>
            <w:webHidden/>
          </w:rPr>
          <w:t>3</w:t>
        </w:r>
        <w:r w:rsidR="007D7E68">
          <w:rPr>
            <w:webHidden/>
          </w:rPr>
          <w:fldChar w:fldCharType="end"/>
        </w:r>
      </w:hyperlink>
    </w:p>
    <w:p w14:paraId="32A97306" w14:textId="77777777" w:rsidR="007D7E68" w:rsidRDefault="003B5F5C">
      <w:pPr>
        <w:pStyle w:val="TOC1"/>
        <w:rPr>
          <w:rFonts w:asciiTheme="minorHAnsi" w:eastAsiaTheme="minorEastAsia" w:hAnsiTheme="minorHAnsi" w:cstheme="minorBidi"/>
          <w:caps w:val="0"/>
          <w:snapToGrid/>
          <w:szCs w:val="22"/>
          <w:lang w:eastAsia="en-GB"/>
        </w:rPr>
      </w:pPr>
      <w:hyperlink w:anchor="_Toc450824212" w:history="1">
        <w:r w:rsidR="007D7E68" w:rsidRPr="006D31CD">
          <w:rPr>
            <w:rStyle w:val="Hyperlink"/>
          </w:rPr>
          <w:t>The Contractor’s Offer</w:t>
        </w:r>
        <w:r w:rsidR="007D7E68">
          <w:rPr>
            <w:webHidden/>
          </w:rPr>
          <w:tab/>
        </w:r>
        <w:r w:rsidR="007D7E68">
          <w:rPr>
            <w:webHidden/>
          </w:rPr>
          <w:fldChar w:fldCharType="begin"/>
        </w:r>
        <w:r w:rsidR="007D7E68">
          <w:rPr>
            <w:webHidden/>
          </w:rPr>
          <w:instrText xml:space="preserve"> PAGEREF _Toc450824212 \h </w:instrText>
        </w:r>
        <w:r w:rsidR="007D7E68">
          <w:rPr>
            <w:webHidden/>
          </w:rPr>
        </w:r>
        <w:r w:rsidR="007D7E68">
          <w:rPr>
            <w:webHidden/>
          </w:rPr>
          <w:fldChar w:fldCharType="separate"/>
        </w:r>
        <w:r w:rsidR="007D7E68">
          <w:rPr>
            <w:webHidden/>
          </w:rPr>
          <w:t>5</w:t>
        </w:r>
        <w:r w:rsidR="007D7E68">
          <w:rPr>
            <w:webHidden/>
          </w:rPr>
          <w:fldChar w:fldCharType="end"/>
        </w:r>
      </w:hyperlink>
    </w:p>
    <w:p w14:paraId="29AE8DEA" w14:textId="77777777" w:rsidR="007D7E68" w:rsidRDefault="003B5F5C">
      <w:pPr>
        <w:pStyle w:val="TOC1"/>
        <w:rPr>
          <w:rFonts w:asciiTheme="minorHAnsi" w:eastAsiaTheme="minorEastAsia" w:hAnsiTheme="minorHAnsi" w:cstheme="minorBidi"/>
          <w:caps w:val="0"/>
          <w:snapToGrid/>
          <w:szCs w:val="22"/>
          <w:lang w:eastAsia="en-GB"/>
        </w:rPr>
      </w:pPr>
      <w:hyperlink w:anchor="_Toc450824213" w:history="1">
        <w:r w:rsidR="007D7E68" w:rsidRPr="006D31CD">
          <w:rPr>
            <w:rStyle w:val="Hyperlink"/>
          </w:rPr>
          <w:t>Price List</w:t>
        </w:r>
        <w:r w:rsidR="007D7E68">
          <w:rPr>
            <w:webHidden/>
          </w:rPr>
          <w:tab/>
        </w:r>
        <w:r w:rsidR="007D7E68">
          <w:rPr>
            <w:webHidden/>
          </w:rPr>
          <w:fldChar w:fldCharType="begin"/>
        </w:r>
        <w:r w:rsidR="007D7E68">
          <w:rPr>
            <w:webHidden/>
          </w:rPr>
          <w:instrText xml:space="preserve"> PAGEREF _Toc450824213 \h </w:instrText>
        </w:r>
        <w:r w:rsidR="007D7E68">
          <w:rPr>
            <w:webHidden/>
          </w:rPr>
        </w:r>
        <w:r w:rsidR="007D7E68">
          <w:rPr>
            <w:webHidden/>
          </w:rPr>
          <w:fldChar w:fldCharType="separate"/>
        </w:r>
        <w:r w:rsidR="007D7E68">
          <w:rPr>
            <w:webHidden/>
          </w:rPr>
          <w:t>6</w:t>
        </w:r>
        <w:r w:rsidR="007D7E68">
          <w:rPr>
            <w:webHidden/>
          </w:rPr>
          <w:fldChar w:fldCharType="end"/>
        </w:r>
      </w:hyperlink>
    </w:p>
    <w:p w14:paraId="28871098" w14:textId="77777777" w:rsidR="007D7E68" w:rsidRDefault="003B5F5C">
      <w:pPr>
        <w:pStyle w:val="TOC1"/>
        <w:rPr>
          <w:rFonts w:asciiTheme="minorHAnsi" w:eastAsiaTheme="minorEastAsia" w:hAnsiTheme="minorHAnsi" w:cstheme="minorBidi"/>
          <w:caps w:val="0"/>
          <w:snapToGrid/>
          <w:szCs w:val="22"/>
          <w:lang w:eastAsia="en-GB"/>
        </w:rPr>
      </w:pPr>
      <w:hyperlink w:anchor="_Toc450824214" w:history="1">
        <w:r w:rsidR="007D7E68" w:rsidRPr="006D31CD">
          <w:rPr>
            <w:rStyle w:val="Hyperlink"/>
          </w:rPr>
          <w:t>Service Information</w:t>
        </w:r>
        <w:r w:rsidR="007D7E68">
          <w:rPr>
            <w:webHidden/>
          </w:rPr>
          <w:tab/>
        </w:r>
        <w:r w:rsidR="007D7E68">
          <w:rPr>
            <w:webHidden/>
          </w:rPr>
          <w:fldChar w:fldCharType="begin"/>
        </w:r>
        <w:r w:rsidR="007D7E68">
          <w:rPr>
            <w:webHidden/>
          </w:rPr>
          <w:instrText xml:space="preserve"> PAGEREF _Toc450824214 \h </w:instrText>
        </w:r>
        <w:r w:rsidR="007D7E68">
          <w:rPr>
            <w:webHidden/>
          </w:rPr>
        </w:r>
        <w:r w:rsidR="007D7E68">
          <w:rPr>
            <w:webHidden/>
          </w:rPr>
          <w:fldChar w:fldCharType="separate"/>
        </w:r>
        <w:r w:rsidR="007D7E68">
          <w:rPr>
            <w:webHidden/>
          </w:rPr>
          <w:t>7</w:t>
        </w:r>
        <w:r w:rsidR="007D7E68">
          <w:rPr>
            <w:webHidden/>
          </w:rPr>
          <w:fldChar w:fldCharType="end"/>
        </w:r>
      </w:hyperlink>
    </w:p>
    <w:p w14:paraId="60944EBD" w14:textId="77777777" w:rsidR="007D7E68" w:rsidRDefault="003B5F5C">
      <w:pPr>
        <w:pStyle w:val="TOC1"/>
        <w:rPr>
          <w:rFonts w:asciiTheme="minorHAnsi" w:eastAsiaTheme="minorEastAsia" w:hAnsiTheme="minorHAnsi" w:cstheme="minorBidi"/>
          <w:caps w:val="0"/>
          <w:snapToGrid/>
          <w:szCs w:val="22"/>
          <w:lang w:eastAsia="en-GB"/>
        </w:rPr>
      </w:pPr>
      <w:hyperlink w:anchor="_Toc450824215" w:history="1">
        <w:r w:rsidR="007D7E68" w:rsidRPr="006D31CD">
          <w:rPr>
            <w:rStyle w:val="Hyperlink"/>
          </w:rPr>
          <w:t>Task Order</w:t>
        </w:r>
        <w:r w:rsidR="007D7E68">
          <w:rPr>
            <w:webHidden/>
          </w:rPr>
          <w:tab/>
        </w:r>
        <w:r w:rsidR="007D7E68">
          <w:rPr>
            <w:webHidden/>
          </w:rPr>
          <w:fldChar w:fldCharType="begin"/>
        </w:r>
        <w:r w:rsidR="007D7E68">
          <w:rPr>
            <w:webHidden/>
          </w:rPr>
          <w:instrText xml:space="preserve"> PAGEREF _Toc450824215 \h </w:instrText>
        </w:r>
        <w:r w:rsidR="007D7E68">
          <w:rPr>
            <w:webHidden/>
          </w:rPr>
        </w:r>
        <w:r w:rsidR="007D7E68">
          <w:rPr>
            <w:webHidden/>
          </w:rPr>
          <w:fldChar w:fldCharType="separate"/>
        </w:r>
        <w:r w:rsidR="007D7E68">
          <w:rPr>
            <w:webHidden/>
          </w:rPr>
          <w:t>11</w:t>
        </w:r>
        <w:r w:rsidR="007D7E68">
          <w:rPr>
            <w:webHidden/>
          </w:rPr>
          <w:fldChar w:fldCharType="end"/>
        </w:r>
      </w:hyperlink>
    </w:p>
    <w:p w14:paraId="349D995A" w14:textId="77777777" w:rsidR="007D7E68" w:rsidRDefault="003B5F5C">
      <w:pPr>
        <w:pStyle w:val="TOC1"/>
        <w:rPr>
          <w:rFonts w:asciiTheme="minorHAnsi" w:eastAsiaTheme="minorEastAsia" w:hAnsiTheme="minorHAnsi" w:cstheme="minorBidi"/>
          <w:caps w:val="0"/>
          <w:snapToGrid/>
          <w:szCs w:val="22"/>
          <w:lang w:eastAsia="en-GB"/>
        </w:rPr>
      </w:pPr>
      <w:hyperlink w:anchor="_Toc450824216" w:history="1">
        <w:r w:rsidR="007D7E68" w:rsidRPr="006D31CD">
          <w:rPr>
            <w:rStyle w:val="Hyperlink"/>
          </w:rPr>
          <w:t>Conditions of Contract</w:t>
        </w:r>
        <w:r w:rsidR="007D7E68">
          <w:rPr>
            <w:webHidden/>
          </w:rPr>
          <w:tab/>
        </w:r>
        <w:r w:rsidR="007D7E68">
          <w:rPr>
            <w:webHidden/>
          </w:rPr>
          <w:fldChar w:fldCharType="begin"/>
        </w:r>
        <w:r w:rsidR="007D7E68">
          <w:rPr>
            <w:webHidden/>
          </w:rPr>
          <w:instrText xml:space="preserve"> PAGEREF _Toc450824216 \h </w:instrText>
        </w:r>
        <w:r w:rsidR="007D7E68">
          <w:rPr>
            <w:webHidden/>
          </w:rPr>
        </w:r>
        <w:r w:rsidR="007D7E68">
          <w:rPr>
            <w:webHidden/>
          </w:rPr>
          <w:fldChar w:fldCharType="separate"/>
        </w:r>
        <w:r w:rsidR="007D7E68">
          <w:rPr>
            <w:webHidden/>
          </w:rPr>
          <w:t>12</w:t>
        </w:r>
        <w:r w:rsidR="007D7E68">
          <w:rPr>
            <w:webHidden/>
          </w:rPr>
          <w:fldChar w:fldCharType="end"/>
        </w:r>
      </w:hyperlink>
    </w:p>
    <w:p w14:paraId="1D10F2BB" w14:textId="77777777" w:rsidR="007D7E68" w:rsidRDefault="003B5F5C">
      <w:pPr>
        <w:pStyle w:val="TOC1"/>
        <w:rPr>
          <w:rFonts w:asciiTheme="minorHAnsi" w:eastAsiaTheme="minorEastAsia" w:hAnsiTheme="minorHAnsi" w:cstheme="minorBidi"/>
          <w:caps w:val="0"/>
          <w:snapToGrid/>
          <w:szCs w:val="22"/>
          <w:lang w:eastAsia="en-GB"/>
        </w:rPr>
      </w:pPr>
      <w:hyperlink w:anchor="_Toc450824217" w:history="1">
        <w:r w:rsidR="007D7E68" w:rsidRPr="006D31CD">
          <w:rPr>
            <w:rStyle w:val="Hyperlink"/>
          </w:rPr>
          <w:t>Term Service Short Contract – Optional Z clauses</w:t>
        </w:r>
        <w:r w:rsidR="007D7E68">
          <w:rPr>
            <w:webHidden/>
          </w:rPr>
          <w:tab/>
        </w:r>
        <w:r w:rsidR="007D7E68">
          <w:rPr>
            <w:webHidden/>
          </w:rPr>
          <w:fldChar w:fldCharType="begin"/>
        </w:r>
        <w:r w:rsidR="007D7E68">
          <w:rPr>
            <w:webHidden/>
          </w:rPr>
          <w:instrText xml:space="preserve"> PAGEREF _Toc450824217 \h </w:instrText>
        </w:r>
        <w:r w:rsidR="007D7E68">
          <w:rPr>
            <w:webHidden/>
          </w:rPr>
        </w:r>
        <w:r w:rsidR="007D7E68">
          <w:rPr>
            <w:webHidden/>
          </w:rPr>
          <w:fldChar w:fldCharType="separate"/>
        </w:r>
        <w:r w:rsidR="007D7E68">
          <w:rPr>
            <w:webHidden/>
          </w:rPr>
          <w:t>14</w:t>
        </w:r>
        <w:r w:rsidR="007D7E68">
          <w:rPr>
            <w:webHidden/>
          </w:rPr>
          <w:fldChar w:fldCharType="end"/>
        </w:r>
      </w:hyperlink>
    </w:p>
    <w:p w14:paraId="32A660F9" w14:textId="77777777" w:rsidR="002F7B30" w:rsidRDefault="002F7B30" w:rsidP="00C71C0B">
      <w:pPr>
        <w:pStyle w:val="Title"/>
        <w:spacing w:line="264" w:lineRule="auto"/>
        <w:rPr>
          <w:szCs w:val="28"/>
        </w:rPr>
      </w:pPr>
      <w:r>
        <w:rPr>
          <w:szCs w:val="28"/>
        </w:rPr>
        <w:fldChar w:fldCharType="end"/>
      </w:r>
    </w:p>
    <w:p w14:paraId="525FB048" w14:textId="77777777" w:rsidR="002F7B30" w:rsidRDefault="002F7B30" w:rsidP="00C71C0B">
      <w:pPr>
        <w:pStyle w:val="Title"/>
        <w:spacing w:line="264" w:lineRule="auto"/>
        <w:rPr>
          <w:szCs w:val="28"/>
        </w:rPr>
      </w:pPr>
    </w:p>
    <w:p w14:paraId="3BFA9233" w14:textId="77777777" w:rsidR="002F7B30" w:rsidRDefault="002F7B30" w:rsidP="00C71C0B">
      <w:pPr>
        <w:pStyle w:val="Title"/>
        <w:spacing w:line="264" w:lineRule="auto"/>
        <w:rPr>
          <w:szCs w:val="28"/>
        </w:rPr>
      </w:pPr>
    </w:p>
    <w:p w14:paraId="16C7726A" w14:textId="77777777" w:rsidR="002F7B30" w:rsidRDefault="002F7B30" w:rsidP="00C71C0B">
      <w:pPr>
        <w:pStyle w:val="Title"/>
        <w:spacing w:line="264" w:lineRule="auto"/>
        <w:rPr>
          <w:szCs w:val="28"/>
        </w:rPr>
      </w:pPr>
    </w:p>
    <w:p w14:paraId="7C7D15B6" w14:textId="77777777" w:rsidR="002F7B30" w:rsidRDefault="002F7B30" w:rsidP="00C71C0B">
      <w:pPr>
        <w:pStyle w:val="Title"/>
        <w:spacing w:line="264" w:lineRule="auto"/>
        <w:rPr>
          <w:szCs w:val="28"/>
        </w:rPr>
      </w:pPr>
    </w:p>
    <w:p w14:paraId="65B6D2B6" w14:textId="77777777" w:rsidR="002F7B30" w:rsidRDefault="002F7B30" w:rsidP="00C71C0B">
      <w:pPr>
        <w:pStyle w:val="Title"/>
        <w:spacing w:line="264" w:lineRule="auto"/>
        <w:rPr>
          <w:szCs w:val="28"/>
        </w:rPr>
      </w:pPr>
    </w:p>
    <w:p w14:paraId="31BE8A07" w14:textId="77777777" w:rsidR="002F7B30" w:rsidRDefault="002F7B30" w:rsidP="00C71C0B">
      <w:pPr>
        <w:pStyle w:val="Title"/>
        <w:spacing w:line="264" w:lineRule="auto"/>
        <w:rPr>
          <w:szCs w:val="28"/>
        </w:rPr>
      </w:pPr>
    </w:p>
    <w:p w14:paraId="75C1F652" w14:textId="77777777" w:rsidR="002F7B30" w:rsidRDefault="002F7B30" w:rsidP="00C71C0B">
      <w:pPr>
        <w:pStyle w:val="Title"/>
        <w:spacing w:line="264" w:lineRule="auto"/>
        <w:rPr>
          <w:szCs w:val="28"/>
        </w:rPr>
      </w:pPr>
    </w:p>
    <w:p w14:paraId="2D13A871" w14:textId="77777777" w:rsidR="002F7B30" w:rsidRDefault="002F7B30" w:rsidP="00C71C0B">
      <w:pPr>
        <w:pStyle w:val="Title"/>
        <w:spacing w:line="264" w:lineRule="auto"/>
        <w:rPr>
          <w:szCs w:val="28"/>
        </w:rPr>
      </w:pPr>
    </w:p>
    <w:p w14:paraId="73383EAA" w14:textId="77777777" w:rsidR="002F7B30" w:rsidRDefault="002F7B30" w:rsidP="00C71C0B">
      <w:pPr>
        <w:pStyle w:val="Title"/>
        <w:spacing w:line="264" w:lineRule="auto"/>
        <w:rPr>
          <w:szCs w:val="28"/>
        </w:rPr>
      </w:pPr>
    </w:p>
    <w:p w14:paraId="4FC9037B" w14:textId="77777777" w:rsidR="002F7B30" w:rsidRDefault="002F7B30" w:rsidP="00C71C0B">
      <w:pPr>
        <w:pStyle w:val="Title"/>
        <w:spacing w:line="264" w:lineRule="auto"/>
        <w:rPr>
          <w:szCs w:val="28"/>
        </w:rPr>
      </w:pPr>
    </w:p>
    <w:p w14:paraId="6D976C1C" w14:textId="77777777" w:rsidR="002F7B30" w:rsidRDefault="002F7B30" w:rsidP="00C71C0B">
      <w:pPr>
        <w:pStyle w:val="Title"/>
        <w:spacing w:line="264" w:lineRule="auto"/>
        <w:rPr>
          <w:szCs w:val="28"/>
        </w:rPr>
      </w:pPr>
    </w:p>
    <w:p w14:paraId="651B539F" w14:textId="77777777" w:rsidR="002F7B30" w:rsidRDefault="002F7B30" w:rsidP="00C71C0B">
      <w:pPr>
        <w:pStyle w:val="Title"/>
        <w:spacing w:line="264" w:lineRule="auto"/>
        <w:rPr>
          <w:szCs w:val="28"/>
        </w:rPr>
      </w:pPr>
    </w:p>
    <w:p w14:paraId="6463F8DD" w14:textId="77777777" w:rsidR="002F7B30" w:rsidRDefault="002F7B30" w:rsidP="00C71C0B">
      <w:pPr>
        <w:pStyle w:val="Title"/>
        <w:spacing w:line="264" w:lineRule="auto"/>
        <w:rPr>
          <w:szCs w:val="28"/>
        </w:rPr>
      </w:pPr>
    </w:p>
    <w:p w14:paraId="6A4F2B05" w14:textId="77777777" w:rsidR="002F7B30" w:rsidRDefault="002F7B30" w:rsidP="00C71C0B">
      <w:pPr>
        <w:pStyle w:val="Title"/>
        <w:spacing w:line="264" w:lineRule="auto"/>
        <w:rPr>
          <w:szCs w:val="28"/>
        </w:rPr>
      </w:pPr>
    </w:p>
    <w:p w14:paraId="7A325EDE" w14:textId="77777777" w:rsidR="002F7B30" w:rsidRDefault="002F7B30" w:rsidP="00C71C0B">
      <w:pPr>
        <w:pStyle w:val="Title"/>
        <w:spacing w:line="264" w:lineRule="auto"/>
        <w:rPr>
          <w:szCs w:val="28"/>
        </w:rPr>
      </w:pPr>
    </w:p>
    <w:p w14:paraId="19EB5E5F" w14:textId="77777777" w:rsidR="002F7B30" w:rsidRDefault="002F7B30" w:rsidP="00C71C0B">
      <w:pPr>
        <w:pStyle w:val="Title"/>
        <w:spacing w:line="264" w:lineRule="auto"/>
        <w:rPr>
          <w:szCs w:val="28"/>
        </w:rPr>
      </w:pPr>
    </w:p>
    <w:p w14:paraId="759015E9" w14:textId="77777777" w:rsidR="002F7B30" w:rsidRDefault="002F7B30" w:rsidP="00C71C0B">
      <w:pPr>
        <w:pStyle w:val="Title"/>
        <w:spacing w:line="264" w:lineRule="auto"/>
        <w:rPr>
          <w:szCs w:val="28"/>
        </w:rPr>
      </w:pPr>
    </w:p>
    <w:p w14:paraId="1660665D" w14:textId="3003751E" w:rsidR="00C71C0B" w:rsidRPr="00F45C4F" w:rsidRDefault="00C71C0B" w:rsidP="00C71C0B">
      <w:pPr>
        <w:pStyle w:val="Title"/>
        <w:spacing w:line="264" w:lineRule="auto"/>
        <w:rPr>
          <w:szCs w:val="28"/>
        </w:rPr>
      </w:pPr>
      <w:bookmarkStart w:id="13" w:name="_Toc450824211"/>
      <w:bookmarkStart w:id="14" w:name="_Toc449450346"/>
      <w:r w:rsidRPr="00F45C4F">
        <w:rPr>
          <w:szCs w:val="28"/>
        </w:rPr>
        <w:t>Contract Data</w:t>
      </w:r>
      <w:r>
        <w:rPr>
          <w:szCs w:val="28"/>
        </w:rPr>
        <w:t xml:space="preserve"> – Term Service Short Contract</w:t>
      </w:r>
      <w:bookmarkEnd w:id="13"/>
      <w:bookmarkEnd w:id="14"/>
    </w:p>
    <w:tbl>
      <w:tblPr>
        <w:tblW w:w="9286" w:type="dxa"/>
        <w:tblInd w:w="-72" w:type="dxa"/>
        <w:tblLayout w:type="fixed"/>
        <w:tblLook w:val="0000" w:firstRow="0" w:lastRow="0" w:firstColumn="0" w:lastColumn="0" w:noHBand="0" w:noVBand="0"/>
      </w:tblPr>
      <w:tblGrid>
        <w:gridCol w:w="1392"/>
        <w:gridCol w:w="7613"/>
        <w:gridCol w:w="281"/>
      </w:tblGrid>
      <w:tr w:rsidR="00C71C0B" w14:paraId="643051A1" w14:textId="77777777" w:rsidTr="00E862C9">
        <w:trPr>
          <w:gridAfter w:val="1"/>
          <w:wAfter w:w="281" w:type="dxa"/>
        </w:trPr>
        <w:tc>
          <w:tcPr>
            <w:tcW w:w="1392" w:type="dxa"/>
          </w:tcPr>
          <w:p w14:paraId="0B43CB7D" w14:textId="77777777" w:rsidR="00C71C0B" w:rsidRDefault="00C71C0B" w:rsidP="007F580B">
            <w:pPr>
              <w:pStyle w:val="Heading3CD"/>
            </w:pPr>
          </w:p>
        </w:tc>
        <w:tc>
          <w:tcPr>
            <w:tcW w:w="7613" w:type="dxa"/>
          </w:tcPr>
          <w:p w14:paraId="42E23BBF" w14:textId="77777777" w:rsidR="00C71C0B" w:rsidRDefault="00C71C0B" w:rsidP="00560FE9">
            <w:pPr>
              <w:pStyle w:val="BulletCD"/>
              <w:numPr>
                <w:ilvl w:val="0"/>
                <w:numId w:val="10"/>
              </w:numPr>
              <w:jc w:val="both"/>
            </w:pPr>
            <w:r>
              <w:t xml:space="preserve">The </w:t>
            </w:r>
            <w:r>
              <w:rPr>
                <w:i/>
                <w:iCs/>
              </w:rPr>
              <w:t>Employer</w:t>
            </w:r>
            <w:r>
              <w:t xml:space="preserve"> is </w:t>
            </w:r>
          </w:p>
          <w:p w14:paraId="7C1AF735" w14:textId="77777777" w:rsidR="00C71C0B" w:rsidRDefault="00C71C0B" w:rsidP="00C71C0B">
            <w:pPr>
              <w:pStyle w:val="BulletCD"/>
              <w:tabs>
                <w:tab w:val="clear" w:pos="360"/>
              </w:tabs>
              <w:ind w:firstLine="0"/>
              <w:jc w:val="both"/>
            </w:pPr>
            <w:r>
              <w:t>Name:</w:t>
            </w:r>
          </w:p>
          <w:p w14:paraId="318AB0E1" w14:textId="77777777" w:rsidR="00C71C0B" w:rsidRDefault="00C71C0B" w:rsidP="00C71C0B">
            <w:pPr>
              <w:pStyle w:val="BulletCD"/>
              <w:tabs>
                <w:tab w:val="clear" w:pos="360"/>
              </w:tabs>
              <w:ind w:firstLine="0"/>
              <w:jc w:val="both"/>
            </w:pPr>
            <w:r>
              <w:t>Address:</w:t>
            </w:r>
          </w:p>
          <w:p w14:paraId="30B06EB2" w14:textId="77777777" w:rsidR="00C71C0B" w:rsidRDefault="00C71C0B" w:rsidP="00C71C0B">
            <w:pPr>
              <w:pStyle w:val="BulletCD"/>
              <w:tabs>
                <w:tab w:val="clear" w:pos="360"/>
              </w:tabs>
              <w:ind w:firstLine="0"/>
              <w:jc w:val="both"/>
            </w:pPr>
            <w:r>
              <w:t>Telephone:</w:t>
            </w:r>
          </w:p>
          <w:p w14:paraId="7B937D06" w14:textId="77777777" w:rsidR="00C71C0B" w:rsidRDefault="00C71C0B" w:rsidP="00C71C0B">
            <w:pPr>
              <w:pStyle w:val="BulletCD"/>
              <w:tabs>
                <w:tab w:val="clear" w:pos="360"/>
              </w:tabs>
              <w:ind w:firstLine="0"/>
              <w:jc w:val="both"/>
            </w:pPr>
            <w:r>
              <w:t>E-mail address:</w:t>
            </w:r>
          </w:p>
        </w:tc>
      </w:tr>
      <w:tr w:rsidR="00C71C0B" w14:paraId="6021287C" w14:textId="77777777" w:rsidTr="00E862C9">
        <w:trPr>
          <w:gridAfter w:val="1"/>
          <w:wAfter w:w="281" w:type="dxa"/>
        </w:trPr>
        <w:tc>
          <w:tcPr>
            <w:tcW w:w="1392" w:type="dxa"/>
          </w:tcPr>
          <w:p w14:paraId="2CB87078" w14:textId="77777777" w:rsidR="00C71C0B" w:rsidRDefault="00C71C0B" w:rsidP="007F580B">
            <w:pPr>
              <w:pStyle w:val="Heading3CD"/>
            </w:pPr>
          </w:p>
        </w:tc>
        <w:tc>
          <w:tcPr>
            <w:tcW w:w="7613" w:type="dxa"/>
          </w:tcPr>
          <w:p w14:paraId="3ABF8369" w14:textId="77777777" w:rsidR="00C71C0B" w:rsidRDefault="00C71C0B" w:rsidP="00560FE9">
            <w:pPr>
              <w:pStyle w:val="BulletCD"/>
              <w:numPr>
                <w:ilvl w:val="0"/>
                <w:numId w:val="10"/>
              </w:numPr>
            </w:pPr>
            <w:r>
              <w:t xml:space="preserve">The </w:t>
            </w:r>
            <w:r w:rsidRPr="00262D10">
              <w:rPr>
                <w:i/>
              </w:rPr>
              <w:t>Employer</w:t>
            </w:r>
            <w:r>
              <w:rPr>
                <w:i/>
              </w:rPr>
              <w:t xml:space="preserve">’s Agent </w:t>
            </w:r>
            <w:r>
              <w:t xml:space="preserve">is [●].  </w:t>
            </w:r>
            <w:r w:rsidRPr="00EB5B41">
              <w:rPr>
                <w:i/>
                <w:color w:val="FF0000"/>
              </w:rPr>
              <w:t>[</w:t>
            </w:r>
            <w:r>
              <w:rPr>
                <w:i/>
                <w:color w:val="FF0000"/>
              </w:rPr>
              <w:t>Delete this entry if it is not intended to appoint an agent to act on the Employer’s behalf</w:t>
            </w:r>
            <w:r w:rsidRPr="00EB5B41">
              <w:rPr>
                <w:i/>
                <w:color w:val="FF0000"/>
              </w:rPr>
              <w:t>]</w:t>
            </w:r>
            <w:r w:rsidRPr="00EB5B41">
              <w:rPr>
                <w:color w:val="FF0000"/>
              </w:rPr>
              <w:t xml:space="preserve"> </w:t>
            </w:r>
          </w:p>
        </w:tc>
      </w:tr>
      <w:tr w:rsidR="00C71C0B" w14:paraId="3FC9306E" w14:textId="77777777" w:rsidTr="00E862C9">
        <w:trPr>
          <w:gridAfter w:val="1"/>
          <w:wAfter w:w="281" w:type="dxa"/>
        </w:trPr>
        <w:tc>
          <w:tcPr>
            <w:tcW w:w="1392" w:type="dxa"/>
          </w:tcPr>
          <w:p w14:paraId="731B18FA" w14:textId="77777777" w:rsidR="00C71C0B" w:rsidRDefault="00C71C0B" w:rsidP="007F580B">
            <w:pPr>
              <w:pStyle w:val="Heading3CD"/>
            </w:pPr>
          </w:p>
        </w:tc>
        <w:tc>
          <w:tcPr>
            <w:tcW w:w="7613" w:type="dxa"/>
          </w:tcPr>
          <w:p w14:paraId="719A194A" w14:textId="77777777" w:rsidR="00C71C0B" w:rsidRPr="006D3B88" w:rsidRDefault="00C71C0B" w:rsidP="00560FE9">
            <w:pPr>
              <w:pStyle w:val="BulletCD"/>
              <w:numPr>
                <w:ilvl w:val="0"/>
                <w:numId w:val="10"/>
              </w:numPr>
              <w:jc w:val="both"/>
              <w:rPr>
                <w:rFonts w:eastAsia="MS Mincho"/>
              </w:rPr>
            </w:pPr>
            <w:r>
              <w:rPr>
                <w:rFonts w:eastAsia="MS Mincho"/>
              </w:rPr>
              <w:t xml:space="preserve">The </w:t>
            </w:r>
            <w:r>
              <w:t xml:space="preserve">authority of the </w:t>
            </w:r>
            <w:r w:rsidRPr="00262D10">
              <w:rPr>
                <w:i/>
              </w:rPr>
              <w:t>Employer</w:t>
            </w:r>
            <w:r>
              <w:rPr>
                <w:i/>
              </w:rPr>
              <w:t xml:space="preserve">’s Agent </w:t>
            </w:r>
            <w:r>
              <w:t>is [●].</w:t>
            </w:r>
          </w:p>
        </w:tc>
      </w:tr>
      <w:tr w:rsidR="00C71C0B" w14:paraId="4B3EDDAE" w14:textId="77777777" w:rsidTr="00E862C9">
        <w:trPr>
          <w:gridAfter w:val="1"/>
          <w:wAfter w:w="281" w:type="dxa"/>
        </w:trPr>
        <w:tc>
          <w:tcPr>
            <w:tcW w:w="1392" w:type="dxa"/>
          </w:tcPr>
          <w:p w14:paraId="2453D23D" w14:textId="77777777" w:rsidR="00C71C0B" w:rsidRDefault="00C71C0B" w:rsidP="007F580B">
            <w:pPr>
              <w:pStyle w:val="Heading3CD"/>
            </w:pPr>
          </w:p>
        </w:tc>
        <w:tc>
          <w:tcPr>
            <w:tcW w:w="7613" w:type="dxa"/>
          </w:tcPr>
          <w:p w14:paraId="3EB545AD" w14:textId="77777777" w:rsidR="00C71C0B" w:rsidRDefault="00C71C0B" w:rsidP="00560FE9">
            <w:pPr>
              <w:pStyle w:val="BulletCD"/>
              <w:numPr>
                <w:ilvl w:val="0"/>
                <w:numId w:val="10"/>
              </w:numPr>
              <w:jc w:val="both"/>
            </w:pPr>
            <w:r>
              <w:t xml:space="preserve">The </w:t>
            </w:r>
            <w:r w:rsidRPr="00FD7A16">
              <w:rPr>
                <w:i/>
              </w:rPr>
              <w:t>s</w:t>
            </w:r>
            <w:r>
              <w:rPr>
                <w:i/>
              </w:rPr>
              <w:t>ervic</w:t>
            </w:r>
            <w:r w:rsidRPr="00FD7A16">
              <w:rPr>
                <w:i/>
              </w:rPr>
              <w:t>e</w:t>
            </w:r>
            <w:r>
              <w:t xml:space="preserve"> is [●].  </w:t>
            </w:r>
            <w:r w:rsidRPr="00EB5B41">
              <w:rPr>
                <w:i/>
                <w:color w:val="FF0000"/>
              </w:rPr>
              <w:t>[</w:t>
            </w:r>
            <w:r>
              <w:rPr>
                <w:i/>
                <w:color w:val="FF0000"/>
              </w:rPr>
              <w:t>Provide a short description of the service</w:t>
            </w:r>
            <w:r w:rsidRPr="00EB5B41">
              <w:rPr>
                <w:i/>
                <w:color w:val="FF0000"/>
              </w:rPr>
              <w:t>]</w:t>
            </w:r>
            <w:r w:rsidRPr="00EB5B41">
              <w:rPr>
                <w:color w:val="FF0000"/>
              </w:rPr>
              <w:t xml:space="preserve"> </w:t>
            </w:r>
          </w:p>
        </w:tc>
      </w:tr>
      <w:tr w:rsidR="00C71C0B" w14:paraId="74D20242" w14:textId="77777777" w:rsidTr="00E862C9">
        <w:trPr>
          <w:gridAfter w:val="1"/>
          <w:wAfter w:w="281" w:type="dxa"/>
        </w:trPr>
        <w:tc>
          <w:tcPr>
            <w:tcW w:w="1392" w:type="dxa"/>
          </w:tcPr>
          <w:p w14:paraId="45CB4243" w14:textId="77777777" w:rsidR="00C71C0B" w:rsidRDefault="00C71C0B" w:rsidP="007F580B">
            <w:pPr>
              <w:pStyle w:val="Heading3CD"/>
            </w:pPr>
          </w:p>
        </w:tc>
        <w:tc>
          <w:tcPr>
            <w:tcW w:w="7613" w:type="dxa"/>
          </w:tcPr>
          <w:p w14:paraId="21B9ED51" w14:textId="77777777" w:rsidR="00C71C0B" w:rsidRDefault="00C71C0B" w:rsidP="00560FE9">
            <w:pPr>
              <w:pStyle w:val="BulletCD"/>
              <w:numPr>
                <w:ilvl w:val="0"/>
                <w:numId w:val="10"/>
              </w:numPr>
            </w:pPr>
            <w:r>
              <w:t xml:space="preserve">The </w:t>
            </w:r>
            <w:r>
              <w:rPr>
                <w:i/>
                <w:iCs/>
              </w:rPr>
              <w:t xml:space="preserve">starting date </w:t>
            </w:r>
            <w:r>
              <w:t>is [●].</w:t>
            </w:r>
          </w:p>
        </w:tc>
      </w:tr>
      <w:tr w:rsidR="00C71C0B" w14:paraId="592404A9" w14:textId="77777777" w:rsidTr="00E862C9">
        <w:trPr>
          <w:gridAfter w:val="1"/>
          <w:wAfter w:w="281" w:type="dxa"/>
        </w:trPr>
        <w:tc>
          <w:tcPr>
            <w:tcW w:w="1392" w:type="dxa"/>
          </w:tcPr>
          <w:p w14:paraId="37AD82E8" w14:textId="77777777" w:rsidR="00C71C0B" w:rsidRDefault="00C71C0B" w:rsidP="007F580B">
            <w:pPr>
              <w:pStyle w:val="Heading3CD"/>
            </w:pPr>
          </w:p>
        </w:tc>
        <w:tc>
          <w:tcPr>
            <w:tcW w:w="7613" w:type="dxa"/>
          </w:tcPr>
          <w:p w14:paraId="1683CB89" w14:textId="77777777" w:rsidR="00C71C0B" w:rsidRDefault="00C71C0B" w:rsidP="00560FE9">
            <w:pPr>
              <w:pStyle w:val="BulletCD"/>
              <w:numPr>
                <w:ilvl w:val="0"/>
                <w:numId w:val="10"/>
              </w:numPr>
            </w:pPr>
            <w:r>
              <w:t xml:space="preserve">The </w:t>
            </w:r>
            <w:r>
              <w:rPr>
                <w:i/>
                <w:iCs/>
              </w:rPr>
              <w:t>service period</w:t>
            </w:r>
            <w:r>
              <w:t xml:space="preserve"> is [●].</w:t>
            </w:r>
          </w:p>
        </w:tc>
      </w:tr>
      <w:tr w:rsidR="00C71C0B" w14:paraId="2FBEE304" w14:textId="77777777" w:rsidTr="00E862C9">
        <w:trPr>
          <w:gridAfter w:val="1"/>
          <w:wAfter w:w="281" w:type="dxa"/>
        </w:trPr>
        <w:tc>
          <w:tcPr>
            <w:tcW w:w="1392" w:type="dxa"/>
          </w:tcPr>
          <w:p w14:paraId="55D3A295" w14:textId="77777777" w:rsidR="00C71C0B" w:rsidRDefault="00C71C0B" w:rsidP="007F580B">
            <w:pPr>
              <w:pStyle w:val="Heading3CD"/>
            </w:pPr>
          </w:p>
        </w:tc>
        <w:tc>
          <w:tcPr>
            <w:tcW w:w="7613" w:type="dxa"/>
          </w:tcPr>
          <w:p w14:paraId="33110A24" w14:textId="77777777" w:rsidR="00C71C0B" w:rsidRDefault="00C71C0B" w:rsidP="00560FE9">
            <w:pPr>
              <w:pStyle w:val="BulletCD"/>
              <w:numPr>
                <w:ilvl w:val="0"/>
                <w:numId w:val="10"/>
              </w:numPr>
            </w:pPr>
            <w:r>
              <w:rPr>
                <w:rFonts w:eastAsia="MS Mincho"/>
              </w:rPr>
              <w:t xml:space="preserve">The </w:t>
            </w:r>
            <w:r>
              <w:rPr>
                <w:rFonts w:eastAsia="MS Mincho"/>
                <w:i/>
                <w:iCs/>
              </w:rPr>
              <w:t>period for reply</w:t>
            </w:r>
            <w:r>
              <w:rPr>
                <w:rFonts w:eastAsia="MS Mincho"/>
              </w:rPr>
              <w:t xml:space="preserve"> is two weeks.</w:t>
            </w:r>
          </w:p>
        </w:tc>
      </w:tr>
      <w:tr w:rsidR="00C71C0B" w14:paraId="26A8FDDF" w14:textId="77777777" w:rsidTr="00E862C9">
        <w:trPr>
          <w:gridAfter w:val="1"/>
          <w:wAfter w:w="281" w:type="dxa"/>
          <w:trHeight w:val="403"/>
        </w:trPr>
        <w:tc>
          <w:tcPr>
            <w:tcW w:w="1392" w:type="dxa"/>
          </w:tcPr>
          <w:p w14:paraId="4917E56C" w14:textId="77777777" w:rsidR="00C71C0B" w:rsidRDefault="00C71C0B" w:rsidP="007F580B">
            <w:pPr>
              <w:pStyle w:val="Heading3CD"/>
            </w:pPr>
          </w:p>
        </w:tc>
        <w:tc>
          <w:tcPr>
            <w:tcW w:w="7613" w:type="dxa"/>
          </w:tcPr>
          <w:p w14:paraId="34C93953" w14:textId="77777777" w:rsidR="00C71C0B" w:rsidRDefault="00C71C0B" w:rsidP="00560FE9">
            <w:pPr>
              <w:pStyle w:val="BulletCD"/>
              <w:numPr>
                <w:ilvl w:val="0"/>
                <w:numId w:val="10"/>
              </w:numPr>
              <w:rPr>
                <w:rFonts w:eastAsia="MS Mincho"/>
              </w:rPr>
            </w:pPr>
            <w:r>
              <w:rPr>
                <w:rFonts w:eastAsia="MS Mincho"/>
              </w:rPr>
              <w:t xml:space="preserve">The </w:t>
            </w:r>
            <w:r w:rsidRPr="009E050D">
              <w:rPr>
                <w:rFonts w:eastAsia="MS Mincho"/>
                <w:i/>
              </w:rPr>
              <w:t>assessment day</w:t>
            </w:r>
            <w:r>
              <w:rPr>
                <w:rFonts w:eastAsia="MS Mincho"/>
              </w:rPr>
              <w:t xml:space="preserve"> is the </w:t>
            </w:r>
            <w:r>
              <w:rPr>
                <w:snapToGrid w:val="0"/>
                <w:spacing w:val="-3"/>
                <w:lang w:val="en-US"/>
              </w:rPr>
              <w:t xml:space="preserve">[●] </w:t>
            </w:r>
            <w:r>
              <w:rPr>
                <w:rFonts w:eastAsia="MS Mincho"/>
              </w:rPr>
              <w:t>of each month.</w:t>
            </w:r>
          </w:p>
        </w:tc>
      </w:tr>
      <w:tr w:rsidR="00C71C0B" w14:paraId="0091F386" w14:textId="77777777" w:rsidTr="00E862C9">
        <w:trPr>
          <w:gridAfter w:val="1"/>
          <w:wAfter w:w="281" w:type="dxa"/>
          <w:trHeight w:val="403"/>
        </w:trPr>
        <w:tc>
          <w:tcPr>
            <w:tcW w:w="1392" w:type="dxa"/>
          </w:tcPr>
          <w:p w14:paraId="3C2009E3" w14:textId="77777777" w:rsidR="00C71C0B" w:rsidRDefault="00C71C0B" w:rsidP="007F580B">
            <w:pPr>
              <w:pStyle w:val="Heading3CD"/>
            </w:pPr>
          </w:p>
        </w:tc>
        <w:tc>
          <w:tcPr>
            <w:tcW w:w="7613" w:type="dxa"/>
          </w:tcPr>
          <w:p w14:paraId="342813F2" w14:textId="77777777" w:rsidR="00C71C0B" w:rsidRDefault="00C71C0B" w:rsidP="00560FE9">
            <w:pPr>
              <w:pStyle w:val="BulletCD"/>
              <w:numPr>
                <w:ilvl w:val="0"/>
                <w:numId w:val="10"/>
              </w:numPr>
              <w:jc w:val="both"/>
            </w:pPr>
            <w:r>
              <w:t>Does the Housing Grants, Construction and Regeneration Act 1996 (as amended by the Local Democracy, Economic Development and Construction Act 2009) apply?  [Yes/No]</w:t>
            </w:r>
          </w:p>
        </w:tc>
      </w:tr>
      <w:tr w:rsidR="00C71C0B" w14:paraId="6D411858" w14:textId="77777777" w:rsidTr="00E862C9">
        <w:trPr>
          <w:gridAfter w:val="1"/>
          <w:wAfter w:w="281" w:type="dxa"/>
          <w:trHeight w:val="403"/>
        </w:trPr>
        <w:tc>
          <w:tcPr>
            <w:tcW w:w="1392" w:type="dxa"/>
          </w:tcPr>
          <w:p w14:paraId="7A380F87" w14:textId="77777777" w:rsidR="00C71C0B" w:rsidRDefault="00C71C0B" w:rsidP="007F580B">
            <w:pPr>
              <w:pStyle w:val="Heading3CD"/>
            </w:pPr>
          </w:p>
        </w:tc>
        <w:tc>
          <w:tcPr>
            <w:tcW w:w="7613" w:type="dxa"/>
          </w:tcPr>
          <w:p w14:paraId="53B8A28F" w14:textId="77777777" w:rsidR="00C71C0B" w:rsidRPr="00885A07" w:rsidRDefault="00C71C0B" w:rsidP="00560FE9">
            <w:pPr>
              <w:pStyle w:val="BulletCD"/>
              <w:numPr>
                <w:ilvl w:val="0"/>
                <w:numId w:val="10"/>
              </w:numPr>
              <w:jc w:val="both"/>
              <w:rPr>
                <w:rFonts w:eastAsia="MS Mincho"/>
              </w:rPr>
            </w:pPr>
            <w:r>
              <w:t xml:space="preserve">The </w:t>
            </w:r>
            <w:r>
              <w:rPr>
                <w:i/>
                <w:iCs/>
              </w:rPr>
              <w:t>Adjudicator</w:t>
            </w:r>
            <w:r>
              <w:t xml:space="preserve"> is the person chosen by the Parties from the list of Adjudicators published by the Chartered Institute of Arbitrators. </w:t>
            </w:r>
          </w:p>
        </w:tc>
      </w:tr>
      <w:tr w:rsidR="00C71C0B" w14:paraId="0CC73B13" w14:textId="77777777" w:rsidTr="00E862C9">
        <w:trPr>
          <w:gridAfter w:val="1"/>
          <w:wAfter w:w="281" w:type="dxa"/>
          <w:trHeight w:val="403"/>
        </w:trPr>
        <w:tc>
          <w:tcPr>
            <w:tcW w:w="1392" w:type="dxa"/>
          </w:tcPr>
          <w:p w14:paraId="754FE459" w14:textId="77777777" w:rsidR="00C71C0B" w:rsidRDefault="00C71C0B" w:rsidP="007F580B">
            <w:pPr>
              <w:pStyle w:val="Heading3CD"/>
            </w:pPr>
          </w:p>
        </w:tc>
        <w:tc>
          <w:tcPr>
            <w:tcW w:w="7613" w:type="dxa"/>
          </w:tcPr>
          <w:p w14:paraId="14F81841" w14:textId="77777777" w:rsidR="00C71C0B" w:rsidRDefault="00C71C0B" w:rsidP="00560FE9">
            <w:pPr>
              <w:pStyle w:val="BulletCD"/>
              <w:numPr>
                <w:ilvl w:val="0"/>
                <w:numId w:val="10"/>
              </w:numPr>
              <w:jc w:val="both"/>
            </w:pPr>
            <w:r>
              <w:t xml:space="preserve">The </w:t>
            </w:r>
            <w:r w:rsidRPr="00B152B3">
              <w:t>interest rate</w:t>
            </w:r>
            <w:r>
              <w:t xml:space="preserve"> on late payment</w:t>
            </w:r>
            <w:r w:rsidRPr="00B152B3">
              <w:t xml:space="preserve"> </w:t>
            </w:r>
            <w:r>
              <w:t>is, unless the provisions of the Late Payment of Commercial Debts (Interest) Act 1998 otherwise require, 3% per annum above the Bank of England base rate in force from time to time.</w:t>
            </w:r>
          </w:p>
        </w:tc>
      </w:tr>
      <w:tr w:rsidR="00C71C0B" w14:paraId="37AB31B7" w14:textId="77777777" w:rsidTr="00E862C9">
        <w:trPr>
          <w:gridAfter w:val="1"/>
          <w:wAfter w:w="281" w:type="dxa"/>
          <w:trHeight w:val="403"/>
        </w:trPr>
        <w:tc>
          <w:tcPr>
            <w:tcW w:w="1392" w:type="dxa"/>
          </w:tcPr>
          <w:p w14:paraId="523209FD" w14:textId="77777777" w:rsidR="00C71C0B" w:rsidRDefault="00C71C0B" w:rsidP="007F580B">
            <w:pPr>
              <w:pStyle w:val="Heading3CD"/>
            </w:pPr>
          </w:p>
        </w:tc>
        <w:tc>
          <w:tcPr>
            <w:tcW w:w="7613" w:type="dxa"/>
          </w:tcPr>
          <w:p w14:paraId="64B610B1" w14:textId="77777777" w:rsidR="00C71C0B" w:rsidRDefault="00C71C0B" w:rsidP="00560FE9">
            <w:pPr>
              <w:pStyle w:val="BulletCD"/>
              <w:numPr>
                <w:ilvl w:val="0"/>
                <w:numId w:val="10"/>
              </w:numPr>
              <w:jc w:val="both"/>
            </w:pPr>
            <w:r>
              <w:t xml:space="preserve">The </w:t>
            </w:r>
            <w:r>
              <w:rPr>
                <w:i/>
              </w:rPr>
              <w:t>Contractor</w:t>
            </w:r>
            <w:r>
              <w:t xml:space="preserve"> is not liable to the </w:t>
            </w:r>
            <w:r w:rsidRPr="00526091">
              <w:rPr>
                <w:i/>
              </w:rPr>
              <w:t>Employer</w:t>
            </w:r>
            <w:r>
              <w:t xml:space="preserve"> for loss of or damage to the </w:t>
            </w:r>
            <w:r w:rsidRPr="00526091">
              <w:rPr>
                <w:i/>
              </w:rPr>
              <w:t>Employer</w:t>
            </w:r>
            <w:r>
              <w:t>‘s property in excess of £[●] for any one event.</w:t>
            </w:r>
          </w:p>
        </w:tc>
      </w:tr>
      <w:tr w:rsidR="00C71C0B" w14:paraId="4D0FE090" w14:textId="77777777" w:rsidTr="00E862C9">
        <w:trPr>
          <w:gridAfter w:val="1"/>
          <w:wAfter w:w="281" w:type="dxa"/>
          <w:trHeight w:val="403"/>
        </w:trPr>
        <w:tc>
          <w:tcPr>
            <w:tcW w:w="1392" w:type="dxa"/>
          </w:tcPr>
          <w:p w14:paraId="3D9F0409" w14:textId="77777777" w:rsidR="00C71C0B" w:rsidRDefault="00C71C0B" w:rsidP="007F580B">
            <w:pPr>
              <w:pStyle w:val="Heading3CD"/>
            </w:pPr>
          </w:p>
        </w:tc>
        <w:tc>
          <w:tcPr>
            <w:tcW w:w="7613" w:type="dxa"/>
          </w:tcPr>
          <w:p w14:paraId="186A9CD9" w14:textId="77777777" w:rsidR="00C71C0B" w:rsidRDefault="00C71C0B" w:rsidP="00560FE9">
            <w:pPr>
              <w:pStyle w:val="BulletCD"/>
              <w:numPr>
                <w:ilvl w:val="0"/>
                <w:numId w:val="10"/>
              </w:numPr>
              <w:jc w:val="both"/>
              <w:rPr>
                <w:rFonts w:eastAsia="MS Mincho"/>
              </w:rPr>
            </w:pPr>
            <w:r>
              <w:rPr>
                <w:rFonts w:eastAsia="MS Mincho"/>
              </w:rPr>
              <w:t>The minimum amount of cover for the first insurance stated in the Insurance Table is £</w:t>
            </w:r>
            <w:r>
              <w:rPr>
                <w:rFonts w:eastAsia="MS Mincho" w:hint="eastAsia"/>
              </w:rPr>
              <w:t>[</w:t>
            </w:r>
            <w:r w:rsidRPr="004D2F98">
              <w:rPr>
                <w:rFonts w:eastAsia="MS Mincho"/>
              </w:rPr>
              <w:t>●</w:t>
            </w:r>
            <w:r>
              <w:rPr>
                <w:rFonts w:eastAsia="MS Mincho" w:hint="eastAsia"/>
              </w:rPr>
              <w:t>]</w:t>
            </w:r>
            <w:r>
              <w:rPr>
                <w:rFonts w:eastAsia="MS Mincho"/>
              </w:rPr>
              <w:t>.</w:t>
            </w:r>
          </w:p>
        </w:tc>
      </w:tr>
      <w:tr w:rsidR="00C71C0B" w14:paraId="7E0FBF14" w14:textId="77777777" w:rsidTr="00E862C9">
        <w:trPr>
          <w:gridAfter w:val="1"/>
          <w:wAfter w:w="281" w:type="dxa"/>
          <w:trHeight w:val="403"/>
        </w:trPr>
        <w:tc>
          <w:tcPr>
            <w:tcW w:w="1392" w:type="dxa"/>
          </w:tcPr>
          <w:p w14:paraId="7526C2D6" w14:textId="77777777" w:rsidR="00C71C0B" w:rsidRDefault="00C71C0B" w:rsidP="007F580B">
            <w:pPr>
              <w:pStyle w:val="Heading3CD"/>
            </w:pPr>
          </w:p>
        </w:tc>
        <w:tc>
          <w:tcPr>
            <w:tcW w:w="7613" w:type="dxa"/>
          </w:tcPr>
          <w:p w14:paraId="6B0D735E" w14:textId="77777777" w:rsidR="00C71C0B" w:rsidRDefault="00C71C0B" w:rsidP="00560FE9">
            <w:pPr>
              <w:pStyle w:val="BulletCD"/>
              <w:numPr>
                <w:ilvl w:val="0"/>
                <w:numId w:val="10"/>
              </w:numPr>
              <w:jc w:val="both"/>
              <w:rPr>
                <w:rFonts w:eastAsia="MS Mincho"/>
              </w:rPr>
            </w:pPr>
            <w:r>
              <w:rPr>
                <w:rFonts w:eastAsia="MS Mincho"/>
              </w:rPr>
              <w:t>The minimum amount of cover for the third insurance stated in the Insurance Table is £</w:t>
            </w:r>
            <w:r>
              <w:rPr>
                <w:rFonts w:eastAsia="MS Mincho" w:hint="eastAsia"/>
              </w:rPr>
              <w:t>[</w:t>
            </w:r>
            <w:r w:rsidRPr="004D2F98">
              <w:rPr>
                <w:rFonts w:eastAsia="MS Mincho"/>
              </w:rPr>
              <w:t>●</w:t>
            </w:r>
            <w:r>
              <w:rPr>
                <w:rFonts w:eastAsia="MS Mincho" w:hint="eastAsia"/>
              </w:rPr>
              <w:t>]</w:t>
            </w:r>
            <w:r>
              <w:rPr>
                <w:rFonts w:eastAsia="MS Mincho"/>
              </w:rPr>
              <w:t>.</w:t>
            </w:r>
          </w:p>
        </w:tc>
      </w:tr>
      <w:tr w:rsidR="00C71C0B" w14:paraId="14739634" w14:textId="77777777" w:rsidTr="00E862C9">
        <w:trPr>
          <w:gridAfter w:val="1"/>
          <w:wAfter w:w="281" w:type="dxa"/>
          <w:trHeight w:val="403"/>
        </w:trPr>
        <w:tc>
          <w:tcPr>
            <w:tcW w:w="1392" w:type="dxa"/>
          </w:tcPr>
          <w:p w14:paraId="3D224BB1" w14:textId="77777777" w:rsidR="00C71C0B" w:rsidRDefault="00C71C0B" w:rsidP="007F580B">
            <w:pPr>
              <w:pStyle w:val="Heading3CD"/>
            </w:pPr>
          </w:p>
        </w:tc>
        <w:tc>
          <w:tcPr>
            <w:tcW w:w="7613" w:type="dxa"/>
          </w:tcPr>
          <w:p w14:paraId="67BE8EA7" w14:textId="77777777" w:rsidR="00C71C0B" w:rsidRDefault="00C71C0B" w:rsidP="00560FE9">
            <w:pPr>
              <w:pStyle w:val="BulletCD"/>
              <w:numPr>
                <w:ilvl w:val="0"/>
                <w:numId w:val="10"/>
              </w:numPr>
              <w:jc w:val="both"/>
              <w:rPr>
                <w:rFonts w:eastAsia="MS Mincho"/>
              </w:rPr>
            </w:pPr>
            <w:r>
              <w:rPr>
                <w:rFonts w:eastAsia="MS Mincho"/>
              </w:rPr>
              <w:t>The minimum amount of cover for the fourth insurance stated in the Insurance Table is £</w:t>
            </w:r>
            <w:r>
              <w:rPr>
                <w:rFonts w:eastAsia="MS Mincho" w:hint="eastAsia"/>
              </w:rPr>
              <w:t>[</w:t>
            </w:r>
            <w:r w:rsidRPr="004D2F98">
              <w:rPr>
                <w:rFonts w:eastAsia="MS Mincho"/>
              </w:rPr>
              <w:t>●</w:t>
            </w:r>
            <w:r>
              <w:rPr>
                <w:rFonts w:eastAsia="MS Mincho" w:hint="eastAsia"/>
              </w:rPr>
              <w:t>]</w:t>
            </w:r>
            <w:r>
              <w:rPr>
                <w:rFonts w:eastAsia="MS Mincho"/>
              </w:rPr>
              <w:t>.</w:t>
            </w:r>
          </w:p>
        </w:tc>
      </w:tr>
      <w:tr w:rsidR="00C71C0B" w14:paraId="2942A1E9" w14:textId="77777777" w:rsidTr="00E862C9">
        <w:trPr>
          <w:gridAfter w:val="1"/>
          <w:wAfter w:w="281" w:type="dxa"/>
          <w:trHeight w:val="403"/>
        </w:trPr>
        <w:tc>
          <w:tcPr>
            <w:tcW w:w="1392" w:type="dxa"/>
          </w:tcPr>
          <w:p w14:paraId="31561432" w14:textId="77777777" w:rsidR="00C71C0B" w:rsidRDefault="00C71C0B" w:rsidP="007F580B">
            <w:pPr>
              <w:pStyle w:val="Heading3CD"/>
            </w:pPr>
          </w:p>
        </w:tc>
        <w:tc>
          <w:tcPr>
            <w:tcW w:w="7613" w:type="dxa"/>
          </w:tcPr>
          <w:p w14:paraId="4E518AB2" w14:textId="77777777" w:rsidR="00C71C0B" w:rsidRDefault="00C71C0B" w:rsidP="00560FE9">
            <w:pPr>
              <w:pStyle w:val="BulletCD"/>
              <w:numPr>
                <w:ilvl w:val="0"/>
                <w:numId w:val="10"/>
              </w:numPr>
              <w:jc w:val="both"/>
            </w:pPr>
            <w:r>
              <w:rPr>
                <w:rFonts w:eastAsia="MS Mincho"/>
              </w:rPr>
              <w:t xml:space="preserve">The </w:t>
            </w:r>
            <w:r>
              <w:rPr>
                <w:rFonts w:eastAsia="MS Mincho"/>
                <w:i/>
                <w:iCs/>
              </w:rPr>
              <w:t>Adjudicator nominating body</w:t>
            </w:r>
            <w:r>
              <w:rPr>
                <w:rFonts w:eastAsia="MS Mincho"/>
              </w:rPr>
              <w:t xml:space="preserve"> is </w:t>
            </w:r>
            <w:r>
              <w:t xml:space="preserve">the Chartered Institute of Arbitrators. </w:t>
            </w:r>
          </w:p>
        </w:tc>
      </w:tr>
      <w:tr w:rsidR="00C71C0B" w14:paraId="0436BC5B" w14:textId="77777777" w:rsidTr="00E862C9">
        <w:trPr>
          <w:gridAfter w:val="1"/>
          <w:wAfter w:w="281" w:type="dxa"/>
          <w:trHeight w:val="403"/>
        </w:trPr>
        <w:tc>
          <w:tcPr>
            <w:tcW w:w="1392" w:type="dxa"/>
          </w:tcPr>
          <w:p w14:paraId="7C4A39EA" w14:textId="77777777" w:rsidR="00C71C0B" w:rsidRDefault="00C71C0B" w:rsidP="007F580B">
            <w:pPr>
              <w:pStyle w:val="Heading3CD"/>
            </w:pPr>
          </w:p>
        </w:tc>
        <w:tc>
          <w:tcPr>
            <w:tcW w:w="7613" w:type="dxa"/>
          </w:tcPr>
          <w:p w14:paraId="469CB0C8" w14:textId="0EFDD7C6" w:rsidR="00C71C0B" w:rsidRDefault="00C71C0B" w:rsidP="00560FE9">
            <w:pPr>
              <w:pStyle w:val="BulletCD"/>
              <w:numPr>
                <w:ilvl w:val="0"/>
                <w:numId w:val="10"/>
              </w:numPr>
              <w:jc w:val="both"/>
            </w:pPr>
            <w:r>
              <w:rPr>
                <w:rFonts w:eastAsia="MS Mincho"/>
              </w:rPr>
              <w:t xml:space="preserve">The </w:t>
            </w:r>
            <w:r>
              <w:rPr>
                <w:rFonts w:eastAsia="MS Mincho"/>
                <w:i/>
                <w:iCs/>
              </w:rPr>
              <w:t>tribunal</w:t>
            </w:r>
            <w:r>
              <w:rPr>
                <w:rFonts w:eastAsia="MS Mincho"/>
              </w:rPr>
              <w:t xml:space="preserve"> is </w:t>
            </w:r>
            <w:r w:rsidR="00D33963" w:rsidRPr="00D33963">
              <w:rPr>
                <w:color w:val="FF0000"/>
              </w:rPr>
              <w:t>[           ]</w:t>
            </w:r>
          </w:p>
        </w:tc>
      </w:tr>
      <w:tr w:rsidR="00C71C0B" w14:paraId="676D8F74" w14:textId="77777777" w:rsidTr="00E862C9">
        <w:trPr>
          <w:gridAfter w:val="1"/>
          <w:wAfter w:w="281" w:type="dxa"/>
        </w:trPr>
        <w:tc>
          <w:tcPr>
            <w:tcW w:w="1392" w:type="dxa"/>
          </w:tcPr>
          <w:p w14:paraId="42E49E6A" w14:textId="77777777" w:rsidR="00C71C0B" w:rsidRDefault="00C71C0B" w:rsidP="007F580B">
            <w:pPr>
              <w:pStyle w:val="Heading3CD"/>
              <w:rPr>
                <w:b w:val="0"/>
                <w:bCs/>
                <w:i/>
                <w:iCs/>
                <w:color w:val="FF0000"/>
              </w:rPr>
            </w:pPr>
          </w:p>
        </w:tc>
        <w:tc>
          <w:tcPr>
            <w:tcW w:w="7613" w:type="dxa"/>
          </w:tcPr>
          <w:p w14:paraId="579E1A8E" w14:textId="77777777" w:rsidR="00C71C0B" w:rsidRDefault="00C71C0B" w:rsidP="00560FE9">
            <w:pPr>
              <w:pStyle w:val="BulletCD"/>
              <w:numPr>
                <w:ilvl w:val="0"/>
                <w:numId w:val="10"/>
              </w:numPr>
              <w:jc w:val="both"/>
            </w:pPr>
            <w:r>
              <w:rPr>
                <w:spacing w:val="-2"/>
              </w:rPr>
              <w:t>The</w:t>
            </w:r>
            <w:r>
              <w:rPr>
                <w:i/>
                <w:iCs/>
                <w:spacing w:val="-2"/>
              </w:rPr>
              <w:t xml:space="preserve"> </w:t>
            </w:r>
            <w:r w:rsidRPr="00FD7F06">
              <w:rPr>
                <w:iCs/>
                <w:spacing w:val="-2"/>
              </w:rPr>
              <w:t>arbitration procedure</w:t>
            </w:r>
            <w:r>
              <w:rPr>
                <w:spacing w:val="-2"/>
              </w:rPr>
              <w:t xml:space="preserve"> is</w:t>
            </w:r>
            <w:r>
              <w:t xml:space="preserve"> the Chartered Institute of Arbitrators’ Arbitration Rules (2000).</w:t>
            </w:r>
          </w:p>
        </w:tc>
      </w:tr>
      <w:tr w:rsidR="00C71C0B" w14:paraId="6688A9FB" w14:textId="77777777" w:rsidTr="00E862C9">
        <w:trPr>
          <w:gridAfter w:val="1"/>
          <w:wAfter w:w="281" w:type="dxa"/>
          <w:trHeight w:val="346"/>
        </w:trPr>
        <w:tc>
          <w:tcPr>
            <w:tcW w:w="1392" w:type="dxa"/>
          </w:tcPr>
          <w:p w14:paraId="7125351F" w14:textId="77777777" w:rsidR="00C71C0B" w:rsidRDefault="00C71C0B" w:rsidP="007F580B">
            <w:pPr>
              <w:pStyle w:val="Heading3CD"/>
            </w:pPr>
          </w:p>
        </w:tc>
        <w:tc>
          <w:tcPr>
            <w:tcW w:w="7613" w:type="dxa"/>
          </w:tcPr>
          <w:p w14:paraId="3B73DA40" w14:textId="77777777" w:rsidR="00C71C0B" w:rsidRDefault="00C71C0B" w:rsidP="00560FE9">
            <w:pPr>
              <w:pStyle w:val="BulletCD"/>
              <w:numPr>
                <w:ilvl w:val="0"/>
                <w:numId w:val="10"/>
              </w:numPr>
              <w:jc w:val="both"/>
              <w:rPr>
                <w:rFonts w:eastAsia="MS Mincho"/>
              </w:rPr>
            </w:pPr>
            <w:r>
              <w:rPr>
                <w:rFonts w:eastAsia="MS Mincho"/>
              </w:rPr>
              <w:t xml:space="preserve">The </w:t>
            </w:r>
            <w:r>
              <w:rPr>
                <w:rFonts w:eastAsia="MS Mincho"/>
                <w:i/>
                <w:iCs/>
              </w:rPr>
              <w:t>currency of this contract</w:t>
            </w:r>
            <w:r>
              <w:rPr>
                <w:rFonts w:eastAsia="MS Mincho"/>
              </w:rPr>
              <w:t xml:space="preserve"> is the pound sterling (£).</w:t>
            </w:r>
            <w:r>
              <w:t xml:space="preserve"> </w:t>
            </w:r>
          </w:p>
        </w:tc>
      </w:tr>
      <w:tr w:rsidR="00C71C0B" w14:paraId="5DEDA83B" w14:textId="77777777" w:rsidTr="00E862C9">
        <w:trPr>
          <w:trHeight w:val="346"/>
        </w:trPr>
        <w:tc>
          <w:tcPr>
            <w:tcW w:w="1392" w:type="dxa"/>
          </w:tcPr>
          <w:p w14:paraId="23EDEF22" w14:textId="77777777" w:rsidR="00C71C0B" w:rsidRDefault="00C71C0B" w:rsidP="007F580B">
            <w:pPr>
              <w:pStyle w:val="Heading3CD"/>
            </w:pPr>
          </w:p>
        </w:tc>
        <w:tc>
          <w:tcPr>
            <w:tcW w:w="7613" w:type="dxa"/>
          </w:tcPr>
          <w:p w14:paraId="79FBA2DF" w14:textId="77777777" w:rsidR="0005780C" w:rsidRPr="0005780C" w:rsidRDefault="00C71C0B" w:rsidP="00560FE9">
            <w:pPr>
              <w:pStyle w:val="BulletCD"/>
              <w:numPr>
                <w:ilvl w:val="0"/>
                <w:numId w:val="11"/>
              </w:numPr>
              <w:tabs>
                <w:tab w:val="clear" w:pos="720"/>
                <w:tab w:val="clear" w:pos="972"/>
                <w:tab w:val="left" w:pos="0"/>
                <w:tab w:val="num" w:pos="392"/>
              </w:tabs>
              <w:ind w:hanging="720"/>
              <w:jc w:val="both"/>
              <w:rPr>
                <w:rFonts w:eastAsia="MS Mincho"/>
              </w:rPr>
            </w:pPr>
            <w:r>
              <w:rPr>
                <w:rFonts w:eastAsia="MS Mincho"/>
              </w:rPr>
              <w:t xml:space="preserve">The </w:t>
            </w:r>
            <w:r>
              <w:rPr>
                <w:rFonts w:eastAsia="MS Mincho"/>
                <w:i/>
                <w:iCs/>
              </w:rPr>
              <w:t>conditions of contract</w:t>
            </w:r>
            <w:r>
              <w:rPr>
                <w:rFonts w:eastAsia="MS Mincho"/>
              </w:rPr>
              <w:t xml:space="preserve"> are the NEC3 Term Service Short Contract (April 2013) and the additional conditions </w:t>
            </w:r>
            <w:r>
              <w:t xml:space="preserve">in </w:t>
            </w:r>
            <w:r w:rsidR="0005780C">
              <w:t>[             ]</w:t>
            </w:r>
          </w:p>
        </w:tc>
        <w:tc>
          <w:tcPr>
            <w:tcW w:w="281" w:type="dxa"/>
          </w:tcPr>
          <w:p w14:paraId="45A435B4" w14:textId="77777777" w:rsidR="00C71C0B" w:rsidRDefault="00C71C0B">
            <w:pPr>
              <w:widowControl/>
              <w:rPr>
                <w:bCs/>
              </w:rPr>
            </w:pPr>
          </w:p>
        </w:tc>
      </w:tr>
      <w:tr w:rsidR="006C3DDC" w14:paraId="4D811B9D" w14:textId="77777777" w:rsidTr="00E862C9">
        <w:trPr>
          <w:gridAfter w:val="1"/>
          <w:wAfter w:w="281" w:type="dxa"/>
          <w:trHeight w:val="346"/>
        </w:trPr>
        <w:tc>
          <w:tcPr>
            <w:tcW w:w="1392" w:type="dxa"/>
          </w:tcPr>
          <w:p w14:paraId="0BC82753" w14:textId="77777777" w:rsidR="006C3DDC" w:rsidRDefault="006C3DDC" w:rsidP="007F580B">
            <w:pPr>
              <w:pStyle w:val="Heading3CD"/>
            </w:pPr>
          </w:p>
        </w:tc>
        <w:tc>
          <w:tcPr>
            <w:tcW w:w="7613" w:type="dxa"/>
          </w:tcPr>
          <w:p w14:paraId="6D0D45AD" w14:textId="2CEF3AD4" w:rsidR="006C3DDC" w:rsidRDefault="006C3DDC" w:rsidP="006C3DDC">
            <w:pPr>
              <w:pStyle w:val="BulletCD"/>
              <w:tabs>
                <w:tab w:val="clear" w:pos="360"/>
              </w:tabs>
            </w:pPr>
            <w:r>
              <w:t>If Clause Z3</w:t>
            </w:r>
            <w:r w:rsidR="001001BC">
              <w:t>4</w:t>
            </w:r>
            <w:r>
              <w:t xml:space="preserve"> is used:</w:t>
            </w:r>
          </w:p>
          <w:p w14:paraId="3136F06A" w14:textId="78540CB1" w:rsidR="006C3DDC" w:rsidRDefault="006C3DDC" w:rsidP="00560FE9">
            <w:pPr>
              <w:pStyle w:val="BulletCD"/>
              <w:numPr>
                <w:ilvl w:val="0"/>
                <w:numId w:val="12"/>
              </w:numPr>
              <w:tabs>
                <w:tab w:val="clear" w:pos="284"/>
                <w:tab w:val="clear" w:pos="972"/>
              </w:tabs>
            </w:pPr>
            <w:r>
              <w:t xml:space="preserve">the </w:t>
            </w:r>
            <w:r>
              <w:rPr>
                <w:i/>
                <w:iCs/>
              </w:rPr>
              <w:t>Contractor</w:t>
            </w:r>
            <w:r>
              <w:t xml:space="preserve"> provides collateral warranty agreements</w:t>
            </w:r>
            <w:r>
              <w:rPr>
                <w:i/>
                <w:iCs/>
              </w:rPr>
              <w:t xml:space="preserve"> </w:t>
            </w:r>
            <w:r>
              <w:t>in favour of [         </w:t>
            </w:r>
            <w:r w:rsidR="00E5637F">
              <w:t xml:space="preserve"> </w:t>
            </w:r>
            <w:r>
              <w:t>       ].</w:t>
            </w:r>
          </w:p>
          <w:p w14:paraId="23B1E202" w14:textId="77777777" w:rsidR="006C3DDC" w:rsidRDefault="006C3DDC" w:rsidP="00560FE9">
            <w:pPr>
              <w:pStyle w:val="BulletCD"/>
              <w:numPr>
                <w:ilvl w:val="0"/>
                <w:numId w:val="12"/>
              </w:numPr>
              <w:tabs>
                <w:tab w:val="clear" w:pos="284"/>
                <w:tab w:val="clear" w:pos="972"/>
              </w:tabs>
            </w:pPr>
            <w:r>
              <w:t>the Contractor procures collateral warranty agreements from the following Subcontractors:</w:t>
            </w:r>
          </w:p>
          <w:p w14:paraId="7A3835D9" w14:textId="77777777" w:rsidR="006C3DDC" w:rsidRDefault="006C3DDC" w:rsidP="00560FE9">
            <w:pPr>
              <w:pStyle w:val="BulletCD"/>
              <w:numPr>
                <w:ilvl w:val="0"/>
                <w:numId w:val="12"/>
              </w:numPr>
              <w:tabs>
                <w:tab w:val="clear" w:pos="284"/>
                <w:tab w:val="clear" w:pos="972"/>
              </w:tabs>
            </w:pPr>
            <w:r>
              <w:t>[                 ]</w:t>
            </w:r>
          </w:p>
          <w:p w14:paraId="189955E6" w14:textId="5976BED7" w:rsidR="006C3DDC" w:rsidRDefault="006C3DDC" w:rsidP="006C3DDC">
            <w:pPr>
              <w:pStyle w:val="BulletCD"/>
              <w:tabs>
                <w:tab w:val="clear" w:pos="360"/>
              </w:tabs>
            </w:pPr>
            <w:r>
              <w:t>in favour of the following parties [           ]</w:t>
            </w:r>
          </w:p>
        </w:tc>
      </w:tr>
      <w:tr w:rsidR="006C3DDC" w14:paraId="12C5973B" w14:textId="77777777" w:rsidTr="00E862C9">
        <w:trPr>
          <w:gridAfter w:val="1"/>
          <w:wAfter w:w="281" w:type="dxa"/>
          <w:trHeight w:val="346"/>
        </w:trPr>
        <w:tc>
          <w:tcPr>
            <w:tcW w:w="1392" w:type="dxa"/>
          </w:tcPr>
          <w:p w14:paraId="227F1AAF" w14:textId="77777777" w:rsidR="006C3DDC" w:rsidRDefault="006C3DDC" w:rsidP="007F580B">
            <w:pPr>
              <w:pStyle w:val="Heading3CD"/>
            </w:pPr>
          </w:p>
        </w:tc>
        <w:tc>
          <w:tcPr>
            <w:tcW w:w="7613" w:type="dxa"/>
          </w:tcPr>
          <w:p w14:paraId="41477B6A" w14:textId="77777777" w:rsidR="006C3DDC" w:rsidRPr="008C2F03" w:rsidRDefault="006C3DDC" w:rsidP="006C3DDC">
            <w:pPr>
              <w:pStyle w:val="NormalCD"/>
              <w:tabs>
                <w:tab w:val="left" w:pos="3672"/>
              </w:tabs>
              <w:spacing w:before="120" w:after="120" w:line="288" w:lineRule="auto"/>
              <w:rPr>
                <w:rFonts w:ascii="Arial" w:hAnsi="Arial" w:cs="Arial"/>
                <w:sz w:val="22"/>
                <w:szCs w:val="22"/>
              </w:rPr>
            </w:pPr>
            <w:r w:rsidRPr="008C2F03">
              <w:rPr>
                <w:rFonts w:ascii="Arial" w:hAnsi="Arial" w:cs="Arial"/>
                <w:sz w:val="22"/>
                <w:szCs w:val="22"/>
              </w:rPr>
              <w:t>The following persons or organisations may enforce the following terms of this contract</w:t>
            </w:r>
          </w:p>
          <w:p w14:paraId="6E5673B3" w14:textId="77777777" w:rsidR="006C3DDC" w:rsidRPr="008C2F03" w:rsidRDefault="006C3DDC" w:rsidP="006C3DDC">
            <w:pPr>
              <w:pStyle w:val="NormalCD"/>
              <w:keepNext/>
              <w:tabs>
                <w:tab w:val="left" w:pos="3672"/>
              </w:tabs>
              <w:spacing w:before="120" w:after="120" w:line="288" w:lineRule="auto"/>
              <w:rPr>
                <w:rFonts w:ascii="Arial" w:hAnsi="Arial" w:cs="Arial"/>
                <w:b/>
                <w:sz w:val="22"/>
                <w:szCs w:val="22"/>
              </w:rPr>
            </w:pPr>
            <w:r w:rsidRPr="008C2F03">
              <w:rPr>
                <w:rFonts w:ascii="Arial" w:hAnsi="Arial" w:cs="Arial"/>
                <w:b/>
                <w:sz w:val="22"/>
                <w:szCs w:val="22"/>
              </w:rPr>
              <w:t>term</w:t>
            </w:r>
            <w:r w:rsidRPr="008C2F03">
              <w:rPr>
                <w:rFonts w:ascii="Arial" w:hAnsi="Arial" w:cs="Arial"/>
                <w:b/>
                <w:sz w:val="22"/>
                <w:szCs w:val="22"/>
              </w:rPr>
              <w:tab/>
              <w:t>person or organisation</w:t>
            </w:r>
          </w:p>
          <w:p w14:paraId="661E7578" w14:textId="0AEC827B" w:rsidR="006C3DDC" w:rsidRDefault="006C3DDC" w:rsidP="006C3DDC">
            <w:pPr>
              <w:pStyle w:val="BulletCD"/>
              <w:tabs>
                <w:tab w:val="clear" w:pos="360"/>
              </w:tabs>
              <w:rPr>
                <w:szCs w:val="22"/>
              </w:rPr>
            </w:pPr>
            <w:r>
              <w:rPr>
                <w:szCs w:val="22"/>
              </w:rPr>
              <w:t>Z</w:t>
            </w:r>
            <w:r w:rsidR="00D60E24">
              <w:rPr>
                <w:szCs w:val="22"/>
              </w:rPr>
              <w:t>[  ]</w:t>
            </w:r>
            <w:r>
              <w:rPr>
                <w:szCs w:val="22"/>
              </w:rPr>
              <w:tab/>
              <w:t xml:space="preserve">                                                  Named Suppliers</w:t>
            </w:r>
          </w:p>
          <w:p w14:paraId="012F686C" w14:textId="115C32C0" w:rsidR="006C3DDC" w:rsidRDefault="005D7B75" w:rsidP="00D60E24">
            <w:pPr>
              <w:pStyle w:val="BulletCD"/>
              <w:tabs>
                <w:tab w:val="clear" w:pos="360"/>
              </w:tabs>
            </w:pPr>
            <w:r>
              <w:rPr>
                <w:szCs w:val="22"/>
              </w:rPr>
              <w:t>Z</w:t>
            </w:r>
            <w:r w:rsidR="00D60E24">
              <w:rPr>
                <w:szCs w:val="22"/>
              </w:rPr>
              <w:t>[  ]</w:t>
            </w:r>
            <w:r w:rsidR="006C3DDC" w:rsidRPr="008C2F03">
              <w:rPr>
                <w:szCs w:val="22"/>
              </w:rPr>
              <w:tab/>
            </w:r>
            <w:r w:rsidR="006C3DDC">
              <w:rPr>
                <w:szCs w:val="22"/>
              </w:rPr>
              <w:t xml:space="preserve">                                                   </w:t>
            </w:r>
            <w:r w:rsidR="006C3DDC" w:rsidRPr="008C2F03">
              <w:rPr>
                <w:szCs w:val="22"/>
              </w:rPr>
              <w:t>a subcontractor</w:t>
            </w:r>
          </w:p>
        </w:tc>
      </w:tr>
      <w:tr w:rsidR="006C3DDC" w14:paraId="5D2A32D7" w14:textId="77777777" w:rsidTr="00E862C9">
        <w:trPr>
          <w:gridAfter w:val="1"/>
          <w:wAfter w:w="281" w:type="dxa"/>
          <w:trHeight w:val="346"/>
        </w:trPr>
        <w:tc>
          <w:tcPr>
            <w:tcW w:w="1392" w:type="dxa"/>
          </w:tcPr>
          <w:p w14:paraId="33AC48F7" w14:textId="77777777" w:rsidR="006C3DDC" w:rsidRDefault="006C3DDC" w:rsidP="007F580B">
            <w:pPr>
              <w:pStyle w:val="Heading3CD"/>
            </w:pPr>
          </w:p>
        </w:tc>
        <w:tc>
          <w:tcPr>
            <w:tcW w:w="7613" w:type="dxa"/>
          </w:tcPr>
          <w:p w14:paraId="2C6A58F2" w14:textId="53E2D312" w:rsidR="00D60E24" w:rsidRPr="00232B68" w:rsidRDefault="00D60E24" w:rsidP="00D60E24">
            <w:pPr>
              <w:pStyle w:val="BulletCD"/>
              <w:tabs>
                <w:tab w:val="clear" w:pos="360"/>
              </w:tabs>
              <w:rPr>
                <w:szCs w:val="22"/>
              </w:rPr>
            </w:pPr>
            <w:r>
              <w:t xml:space="preserve">If </w:t>
            </w:r>
            <w:r w:rsidRPr="00232B68">
              <w:rPr>
                <w:szCs w:val="22"/>
              </w:rPr>
              <w:t>Clause Z</w:t>
            </w:r>
            <w:r w:rsidR="004031FE">
              <w:rPr>
                <w:szCs w:val="22"/>
              </w:rPr>
              <w:t>37</w:t>
            </w:r>
            <w:r w:rsidRPr="00232B68">
              <w:rPr>
                <w:szCs w:val="22"/>
              </w:rPr>
              <w:t xml:space="preserve"> is used:</w:t>
            </w:r>
          </w:p>
          <w:p w14:paraId="06E304F9" w14:textId="77777777" w:rsidR="00D60E24" w:rsidRPr="009E70F6" w:rsidRDefault="00D60E24" w:rsidP="00560FE9">
            <w:pPr>
              <w:pStyle w:val="NormalCD"/>
              <w:numPr>
                <w:ilvl w:val="0"/>
                <w:numId w:val="13"/>
              </w:numPr>
              <w:tabs>
                <w:tab w:val="left" w:pos="3672"/>
              </w:tabs>
              <w:spacing w:before="120" w:after="120" w:line="288" w:lineRule="auto"/>
              <w:rPr>
                <w:rFonts w:ascii="Arial" w:hAnsi="Arial" w:cs="Arial"/>
                <w:color w:val="FF0000"/>
                <w:sz w:val="22"/>
                <w:szCs w:val="22"/>
              </w:rPr>
            </w:pPr>
            <w:r>
              <w:rPr>
                <w:rFonts w:ascii="Arial" w:hAnsi="Arial" w:cs="Arial"/>
                <w:bCs/>
                <w:sz w:val="22"/>
                <w:szCs w:val="22"/>
              </w:rPr>
              <w:t>T</w:t>
            </w:r>
            <w:r w:rsidRPr="00232B68">
              <w:rPr>
                <w:rFonts w:ascii="Arial" w:hAnsi="Arial" w:cs="Arial"/>
                <w:bCs/>
                <w:sz w:val="22"/>
                <w:szCs w:val="22"/>
              </w:rPr>
              <w:t xml:space="preserve">he </w:t>
            </w:r>
            <w:r w:rsidRPr="00232B68">
              <w:rPr>
                <w:rFonts w:ascii="Arial" w:hAnsi="Arial" w:cs="Arial"/>
                <w:bCs/>
                <w:i/>
                <w:sz w:val="22"/>
                <w:szCs w:val="22"/>
              </w:rPr>
              <w:t>Contractor</w:t>
            </w:r>
            <w:r w:rsidRPr="00232B68">
              <w:rPr>
                <w:rFonts w:ascii="Arial" w:hAnsi="Arial" w:cs="Arial"/>
                <w:bCs/>
                <w:sz w:val="22"/>
                <w:szCs w:val="22"/>
              </w:rPr>
              <w:t xml:space="preserve"> provides professional indemnity insurance </w:t>
            </w:r>
            <w:r>
              <w:rPr>
                <w:rFonts w:ascii="Arial" w:hAnsi="Arial" w:cs="Arial"/>
                <w:bCs/>
                <w:sz w:val="22"/>
                <w:szCs w:val="22"/>
              </w:rPr>
              <w:t xml:space="preserve">with a minimum amount of indemnity of </w:t>
            </w:r>
          </w:p>
          <w:p w14:paraId="7377FCCD" w14:textId="4E428741" w:rsidR="006C3DDC" w:rsidRPr="008C2F03" w:rsidRDefault="00D60E24" w:rsidP="00D60E24">
            <w:pPr>
              <w:pStyle w:val="NormalCD"/>
              <w:tabs>
                <w:tab w:val="left" w:pos="3672"/>
              </w:tabs>
              <w:spacing w:before="120" w:after="120" w:line="288" w:lineRule="auto"/>
              <w:ind w:firstLine="720"/>
              <w:rPr>
                <w:rFonts w:ascii="Arial" w:hAnsi="Arial" w:cs="Arial"/>
                <w:sz w:val="22"/>
                <w:szCs w:val="22"/>
              </w:rPr>
            </w:pPr>
            <w:r w:rsidRPr="00232B68">
              <w:rPr>
                <w:rFonts w:ascii="Arial" w:hAnsi="Arial" w:cs="Arial"/>
                <w:bCs/>
                <w:color w:val="FF0000"/>
                <w:sz w:val="22"/>
                <w:szCs w:val="22"/>
              </w:rPr>
              <w:t xml:space="preserve">£[        ] </w:t>
            </w:r>
            <w:r>
              <w:rPr>
                <w:rFonts w:ascii="Arial" w:hAnsi="Arial" w:cs="Arial"/>
                <w:bCs/>
                <w:color w:val="FF0000"/>
                <w:sz w:val="22"/>
                <w:szCs w:val="22"/>
              </w:rPr>
              <w:t xml:space="preserve"> </w:t>
            </w:r>
            <w:r>
              <w:rPr>
                <w:rFonts w:ascii="Arial" w:hAnsi="Arial" w:cs="Arial"/>
                <w:bCs/>
                <w:sz w:val="22"/>
                <w:szCs w:val="22"/>
              </w:rPr>
              <w:t xml:space="preserve">any one claim / in the aggregate </w:t>
            </w:r>
            <w:r w:rsidRPr="00232B68">
              <w:rPr>
                <w:rFonts w:ascii="Arial" w:hAnsi="Arial" w:cs="Arial"/>
                <w:bCs/>
                <w:color w:val="FF0000"/>
                <w:sz w:val="22"/>
                <w:szCs w:val="22"/>
              </w:rPr>
              <w:t>[delete as applicable]</w:t>
            </w:r>
          </w:p>
        </w:tc>
      </w:tr>
      <w:tr w:rsidR="00D60E24" w14:paraId="11E68B36" w14:textId="77777777" w:rsidTr="00E862C9">
        <w:trPr>
          <w:gridAfter w:val="1"/>
          <w:wAfter w:w="281" w:type="dxa"/>
          <w:trHeight w:val="346"/>
        </w:trPr>
        <w:tc>
          <w:tcPr>
            <w:tcW w:w="1392" w:type="dxa"/>
          </w:tcPr>
          <w:p w14:paraId="6A51D9DB" w14:textId="77777777" w:rsidR="00D60E24" w:rsidRDefault="00D60E24" w:rsidP="007F580B">
            <w:pPr>
              <w:pStyle w:val="Heading3CD"/>
            </w:pPr>
          </w:p>
        </w:tc>
        <w:tc>
          <w:tcPr>
            <w:tcW w:w="7613" w:type="dxa"/>
          </w:tcPr>
          <w:p w14:paraId="05141849" w14:textId="4724A774" w:rsidR="00D60E24" w:rsidRPr="00E47F90" w:rsidRDefault="00D60E24" w:rsidP="00D60E24">
            <w:pPr>
              <w:pStyle w:val="BulletCD"/>
              <w:tabs>
                <w:tab w:val="clear" w:pos="360"/>
              </w:tabs>
            </w:pPr>
            <w:r w:rsidRPr="00E47F90">
              <w:t>If Clause Z</w:t>
            </w:r>
            <w:r w:rsidR="004031FE">
              <w:t>38</w:t>
            </w:r>
            <w:r w:rsidRPr="00E47F90">
              <w:t xml:space="preserve"> is used and the final date for payment is not 14 days after the due date:</w:t>
            </w:r>
          </w:p>
          <w:p w14:paraId="611F8963" w14:textId="6EF4649D" w:rsidR="00D60E24" w:rsidRDefault="00D60E24" w:rsidP="00560FE9">
            <w:pPr>
              <w:pStyle w:val="BulletCD"/>
              <w:numPr>
                <w:ilvl w:val="0"/>
                <w:numId w:val="13"/>
              </w:numPr>
            </w:pPr>
            <w:r w:rsidRPr="004A43B7">
              <w:t>the</w:t>
            </w:r>
            <w:r w:rsidRPr="00141321">
              <w:rPr>
                <w:szCs w:val="22"/>
              </w:rPr>
              <w:t xml:space="preserve"> </w:t>
            </w:r>
            <w:r>
              <w:rPr>
                <w:szCs w:val="22"/>
              </w:rPr>
              <w:t xml:space="preserve">final date for payment is </w:t>
            </w:r>
            <w:r w:rsidRPr="00E47F90">
              <w:rPr>
                <w:color w:val="FF0000"/>
                <w:szCs w:val="22"/>
              </w:rPr>
              <w:t xml:space="preserve">[    ] </w:t>
            </w:r>
            <w:r>
              <w:rPr>
                <w:szCs w:val="22"/>
              </w:rPr>
              <w:t>days after the due date</w:t>
            </w:r>
          </w:p>
        </w:tc>
      </w:tr>
    </w:tbl>
    <w:p w14:paraId="7A9900FB" w14:textId="398D5CBA" w:rsidR="00C71C0B" w:rsidRPr="00272394" w:rsidRDefault="00C71C0B" w:rsidP="00597491">
      <w:pPr>
        <w:pStyle w:val="Title"/>
      </w:pPr>
      <w:r>
        <w:br w:type="page"/>
      </w:r>
      <w:bookmarkStart w:id="15" w:name="_Toc450824212"/>
      <w:bookmarkStart w:id="16" w:name="_Toc449450347"/>
      <w:r w:rsidRPr="00272394">
        <w:lastRenderedPageBreak/>
        <w:t>The Contractor’s Offer</w:t>
      </w:r>
      <w:bookmarkEnd w:id="15"/>
      <w:bookmarkEnd w:id="16"/>
    </w:p>
    <w:tbl>
      <w:tblPr>
        <w:tblW w:w="9540" w:type="dxa"/>
        <w:tblInd w:w="-252" w:type="dxa"/>
        <w:tblLayout w:type="fixed"/>
        <w:tblLook w:val="0000" w:firstRow="0" w:lastRow="0" w:firstColumn="0" w:lastColumn="0" w:noHBand="0" w:noVBand="0"/>
      </w:tblPr>
      <w:tblGrid>
        <w:gridCol w:w="1405"/>
        <w:gridCol w:w="8135"/>
      </w:tblGrid>
      <w:tr w:rsidR="00C71C0B" w14:paraId="5A27A98C" w14:textId="77777777" w:rsidTr="007F580B">
        <w:tc>
          <w:tcPr>
            <w:tcW w:w="1368" w:type="dxa"/>
          </w:tcPr>
          <w:p w14:paraId="5AC7A39B" w14:textId="77777777" w:rsidR="00C71C0B" w:rsidRDefault="00C71C0B" w:rsidP="007F580B">
            <w:pPr>
              <w:pStyle w:val="Heading3CD"/>
              <w:rPr>
                <w:rFonts w:ascii="Helvetica" w:hAnsi="Helvetica"/>
                <w:sz w:val="20"/>
              </w:rPr>
            </w:pPr>
          </w:p>
        </w:tc>
        <w:tc>
          <w:tcPr>
            <w:tcW w:w="7920" w:type="dxa"/>
          </w:tcPr>
          <w:p w14:paraId="37DC460E" w14:textId="77777777" w:rsidR="00C71C0B" w:rsidRDefault="00C71C0B" w:rsidP="00560FE9">
            <w:pPr>
              <w:pStyle w:val="BulletCD"/>
              <w:numPr>
                <w:ilvl w:val="0"/>
                <w:numId w:val="10"/>
              </w:numPr>
            </w:pPr>
            <w:r>
              <w:t xml:space="preserve">The </w:t>
            </w:r>
            <w:r w:rsidRPr="002E61A5">
              <w:rPr>
                <w:i/>
              </w:rPr>
              <w:t>Contractor</w:t>
            </w:r>
            <w:r>
              <w:t xml:space="preserve"> is</w:t>
            </w:r>
          </w:p>
          <w:p w14:paraId="18784B46" w14:textId="77777777" w:rsidR="0005780C" w:rsidRDefault="0005780C" w:rsidP="0005780C">
            <w:pPr>
              <w:pStyle w:val="BulletCD"/>
              <w:tabs>
                <w:tab w:val="clear" w:pos="360"/>
              </w:tabs>
              <w:ind w:firstLine="0"/>
              <w:jc w:val="both"/>
            </w:pPr>
            <w:r>
              <w:t>Name:</w:t>
            </w:r>
          </w:p>
          <w:p w14:paraId="59EC7B25" w14:textId="77777777" w:rsidR="0005780C" w:rsidRDefault="0005780C" w:rsidP="0005780C">
            <w:pPr>
              <w:pStyle w:val="BulletCD"/>
              <w:tabs>
                <w:tab w:val="clear" w:pos="360"/>
              </w:tabs>
              <w:ind w:firstLine="0"/>
              <w:jc w:val="both"/>
            </w:pPr>
            <w:r>
              <w:t>Address:</w:t>
            </w:r>
          </w:p>
          <w:p w14:paraId="603D158D" w14:textId="77777777" w:rsidR="0005780C" w:rsidRDefault="0005780C" w:rsidP="0005780C">
            <w:pPr>
              <w:pStyle w:val="BulletCD"/>
              <w:tabs>
                <w:tab w:val="clear" w:pos="360"/>
              </w:tabs>
              <w:ind w:firstLine="0"/>
              <w:jc w:val="both"/>
            </w:pPr>
            <w:r>
              <w:t>Telephone:</w:t>
            </w:r>
          </w:p>
          <w:p w14:paraId="2270BDA2" w14:textId="77777777" w:rsidR="00C71C0B" w:rsidRDefault="0005780C" w:rsidP="0005780C">
            <w:pPr>
              <w:pStyle w:val="BodyTextIndent"/>
              <w:tabs>
                <w:tab w:val="left" w:pos="1944"/>
              </w:tabs>
              <w:ind w:left="0" w:firstLine="0"/>
            </w:pPr>
            <w:r>
              <w:t xml:space="preserve">     E-mail address:</w:t>
            </w:r>
          </w:p>
        </w:tc>
      </w:tr>
      <w:tr w:rsidR="00C71C0B" w14:paraId="30870D12" w14:textId="77777777" w:rsidTr="007F580B">
        <w:trPr>
          <w:trHeight w:val="521"/>
        </w:trPr>
        <w:tc>
          <w:tcPr>
            <w:tcW w:w="1368" w:type="dxa"/>
          </w:tcPr>
          <w:p w14:paraId="3EA03474" w14:textId="77777777" w:rsidR="00C71C0B" w:rsidRDefault="00C71C0B" w:rsidP="007F580B">
            <w:pPr>
              <w:pStyle w:val="Heading3CD"/>
            </w:pPr>
          </w:p>
        </w:tc>
        <w:tc>
          <w:tcPr>
            <w:tcW w:w="7920" w:type="dxa"/>
          </w:tcPr>
          <w:p w14:paraId="230922C1" w14:textId="77777777" w:rsidR="00C71C0B" w:rsidRDefault="00C71C0B" w:rsidP="00560FE9">
            <w:pPr>
              <w:pStyle w:val="BulletCD"/>
              <w:numPr>
                <w:ilvl w:val="0"/>
                <w:numId w:val="10"/>
              </w:numPr>
            </w:pPr>
            <w:r>
              <w:t>The Quality Statement is in [●].</w:t>
            </w:r>
          </w:p>
        </w:tc>
      </w:tr>
      <w:tr w:rsidR="00C71C0B" w14:paraId="60C48844" w14:textId="77777777" w:rsidTr="007F580B">
        <w:trPr>
          <w:trHeight w:val="521"/>
        </w:trPr>
        <w:tc>
          <w:tcPr>
            <w:tcW w:w="1368" w:type="dxa"/>
          </w:tcPr>
          <w:p w14:paraId="480D45E7" w14:textId="77777777" w:rsidR="00C71C0B" w:rsidRDefault="00C71C0B" w:rsidP="007F580B">
            <w:pPr>
              <w:pStyle w:val="Heading3CD"/>
            </w:pPr>
          </w:p>
        </w:tc>
        <w:tc>
          <w:tcPr>
            <w:tcW w:w="7920" w:type="dxa"/>
          </w:tcPr>
          <w:p w14:paraId="403F8B01" w14:textId="77777777" w:rsidR="00C71C0B" w:rsidRDefault="00C71C0B" w:rsidP="00560FE9">
            <w:pPr>
              <w:pStyle w:val="BulletCD"/>
              <w:numPr>
                <w:ilvl w:val="0"/>
                <w:numId w:val="10"/>
              </w:numPr>
              <w:jc w:val="both"/>
            </w:pPr>
            <w:r>
              <w:t>The percentage for overheads and profit added to the Defined Cost for people is [●]%.</w:t>
            </w:r>
          </w:p>
        </w:tc>
      </w:tr>
      <w:tr w:rsidR="00C71C0B" w14:paraId="1452404E" w14:textId="77777777" w:rsidTr="007F580B">
        <w:trPr>
          <w:trHeight w:val="521"/>
        </w:trPr>
        <w:tc>
          <w:tcPr>
            <w:tcW w:w="1368" w:type="dxa"/>
          </w:tcPr>
          <w:p w14:paraId="6EAC8FE9" w14:textId="77777777" w:rsidR="00C71C0B" w:rsidRDefault="00C71C0B" w:rsidP="007F580B">
            <w:pPr>
              <w:pStyle w:val="Heading3CD"/>
            </w:pPr>
          </w:p>
        </w:tc>
        <w:tc>
          <w:tcPr>
            <w:tcW w:w="7920" w:type="dxa"/>
          </w:tcPr>
          <w:p w14:paraId="6D19DD78" w14:textId="77777777" w:rsidR="00C71C0B" w:rsidRDefault="00C71C0B" w:rsidP="00560FE9">
            <w:pPr>
              <w:pStyle w:val="BulletCD"/>
              <w:numPr>
                <w:ilvl w:val="0"/>
                <w:numId w:val="10"/>
              </w:numPr>
              <w:jc w:val="both"/>
            </w:pPr>
            <w:r>
              <w:t>The percentage for overheads and profit added to other Defined Cost is [●]%.</w:t>
            </w:r>
          </w:p>
        </w:tc>
      </w:tr>
      <w:tr w:rsidR="0005780C" w14:paraId="6E0F914F" w14:textId="77777777" w:rsidTr="007F580B">
        <w:trPr>
          <w:trHeight w:val="521"/>
        </w:trPr>
        <w:tc>
          <w:tcPr>
            <w:tcW w:w="1368" w:type="dxa"/>
          </w:tcPr>
          <w:p w14:paraId="32799F9E" w14:textId="77777777" w:rsidR="0005780C" w:rsidRDefault="0005780C" w:rsidP="007F580B">
            <w:pPr>
              <w:pStyle w:val="Heading3CD"/>
            </w:pPr>
          </w:p>
        </w:tc>
        <w:tc>
          <w:tcPr>
            <w:tcW w:w="7920" w:type="dxa"/>
          </w:tcPr>
          <w:p w14:paraId="7EED3B79" w14:textId="77777777" w:rsidR="0005780C" w:rsidRDefault="0005780C" w:rsidP="00560FE9">
            <w:pPr>
              <w:pStyle w:val="BulletCD"/>
              <w:numPr>
                <w:ilvl w:val="0"/>
                <w:numId w:val="10"/>
              </w:numPr>
              <w:jc w:val="both"/>
            </w:pPr>
            <w:r>
              <w:t xml:space="preserve">The </w:t>
            </w:r>
            <w:r w:rsidRPr="0005780C">
              <w:rPr>
                <w:i/>
              </w:rPr>
              <w:t>Contractor</w:t>
            </w:r>
            <w:r>
              <w:t xml:space="preserve"> offers to Provide the Service in accordance with the </w:t>
            </w:r>
            <w:r w:rsidRPr="0005780C">
              <w:rPr>
                <w:i/>
              </w:rPr>
              <w:t xml:space="preserve">conditions of contract </w:t>
            </w:r>
            <w:r>
              <w:t xml:space="preserve">for an amount to be determined in accordance with the </w:t>
            </w:r>
            <w:r w:rsidRPr="0005780C">
              <w:rPr>
                <w:i/>
              </w:rPr>
              <w:t>conditions of contract</w:t>
            </w:r>
          </w:p>
        </w:tc>
      </w:tr>
      <w:tr w:rsidR="00C71C0B" w14:paraId="2B900392" w14:textId="77777777" w:rsidTr="007F580B">
        <w:trPr>
          <w:trHeight w:val="521"/>
        </w:trPr>
        <w:tc>
          <w:tcPr>
            <w:tcW w:w="1368" w:type="dxa"/>
          </w:tcPr>
          <w:p w14:paraId="66466361" w14:textId="77777777" w:rsidR="00C71C0B" w:rsidRDefault="00C71C0B" w:rsidP="007F580B">
            <w:pPr>
              <w:pStyle w:val="Heading3CD"/>
            </w:pPr>
          </w:p>
        </w:tc>
        <w:tc>
          <w:tcPr>
            <w:tcW w:w="7920" w:type="dxa"/>
          </w:tcPr>
          <w:p w14:paraId="355F7ECB" w14:textId="77777777" w:rsidR="00C71C0B" w:rsidRDefault="00C71C0B" w:rsidP="00560FE9">
            <w:pPr>
              <w:pStyle w:val="BulletCD"/>
              <w:numPr>
                <w:ilvl w:val="0"/>
                <w:numId w:val="10"/>
              </w:numPr>
              <w:jc w:val="both"/>
            </w:pPr>
            <w:r>
              <w:t xml:space="preserve">The offered total of the Prices for the part of the </w:t>
            </w:r>
            <w:r w:rsidRPr="009C5A3E">
              <w:rPr>
                <w:i/>
              </w:rPr>
              <w:t>service</w:t>
            </w:r>
            <w:r>
              <w:t xml:space="preserve"> in Part 1 of the Price List is [●].</w:t>
            </w:r>
          </w:p>
        </w:tc>
      </w:tr>
      <w:tr w:rsidR="00C71C0B" w14:paraId="6CC71FD5" w14:textId="77777777" w:rsidTr="007F580B">
        <w:trPr>
          <w:trHeight w:val="521"/>
        </w:trPr>
        <w:tc>
          <w:tcPr>
            <w:tcW w:w="1368" w:type="dxa"/>
          </w:tcPr>
          <w:p w14:paraId="4EE5B900" w14:textId="77777777" w:rsidR="00C71C0B" w:rsidRDefault="00C71C0B" w:rsidP="007F580B">
            <w:pPr>
              <w:pStyle w:val="Heading3CD"/>
            </w:pPr>
          </w:p>
        </w:tc>
        <w:tc>
          <w:tcPr>
            <w:tcW w:w="7920" w:type="dxa"/>
          </w:tcPr>
          <w:p w14:paraId="5DF72158" w14:textId="77777777" w:rsidR="00C71C0B" w:rsidRDefault="00C71C0B" w:rsidP="00560FE9">
            <w:pPr>
              <w:pStyle w:val="BulletCD"/>
              <w:numPr>
                <w:ilvl w:val="0"/>
                <w:numId w:val="10"/>
              </w:numPr>
              <w:jc w:val="both"/>
            </w:pPr>
            <w:r>
              <w:t xml:space="preserve">The offered total of the Prices for the part of the </w:t>
            </w:r>
            <w:r w:rsidRPr="009C5A3E">
              <w:rPr>
                <w:i/>
              </w:rPr>
              <w:t>service</w:t>
            </w:r>
            <w:r>
              <w:t xml:space="preserve"> in Part 2 of the Price List is [●].</w:t>
            </w:r>
          </w:p>
        </w:tc>
      </w:tr>
      <w:tr w:rsidR="00C71C0B" w14:paraId="51C723F0" w14:textId="77777777" w:rsidTr="007F580B">
        <w:trPr>
          <w:trHeight w:val="521"/>
        </w:trPr>
        <w:tc>
          <w:tcPr>
            <w:tcW w:w="1368" w:type="dxa"/>
          </w:tcPr>
          <w:p w14:paraId="2E1D19AD" w14:textId="77777777" w:rsidR="00C71C0B" w:rsidRDefault="00C71C0B" w:rsidP="007F580B">
            <w:pPr>
              <w:pStyle w:val="Heading3CD"/>
            </w:pPr>
          </w:p>
        </w:tc>
        <w:tc>
          <w:tcPr>
            <w:tcW w:w="7920" w:type="dxa"/>
          </w:tcPr>
          <w:p w14:paraId="2D6EDFE2" w14:textId="79326F6F" w:rsidR="00C71C0B" w:rsidRDefault="00C71C0B" w:rsidP="00560FE9">
            <w:pPr>
              <w:pStyle w:val="BulletCD"/>
              <w:numPr>
                <w:ilvl w:val="0"/>
                <w:numId w:val="10"/>
              </w:numPr>
              <w:jc w:val="both"/>
            </w:pPr>
            <w:r>
              <w:t>[</w:t>
            </w:r>
            <w:r w:rsidR="0005780C">
              <w:rPr>
                <w:i/>
                <w:color w:val="FF0000"/>
              </w:rPr>
              <w:t>Note:Z27</w:t>
            </w:r>
            <w:r>
              <w:rPr>
                <w:i/>
                <w:color w:val="FF0000"/>
              </w:rPr>
              <w:t xml:space="preserve"> (Project Bank Account)</w:t>
            </w:r>
            <w:r w:rsidRPr="00AA7874">
              <w:rPr>
                <w:i/>
                <w:color w:val="FF0000"/>
              </w:rPr>
              <w:t xml:space="preserve"> is</w:t>
            </w:r>
            <w:r w:rsidR="00D60E24">
              <w:rPr>
                <w:i/>
                <w:color w:val="FF0000"/>
              </w:rPr>
              <w:t xml:space="preserve"> the default position for all Highways England</w:t>
            </w:r>
            <w:r w:rsidRPr="00AA7874">
              <w:rPr>
                <w:i/>
                <w:color w:val="FF0000"/>
              </w:rPr>
              <w:t xml:space="preserve"> contracts. Where </w:t>
            </w:r>
            <w:r w:rsidR="00D60E24">
              <w:rPr>
                <w:i/>
                <w:color w:val="FF0000"/>
              </w:rPr>
              <w:t>Highways England</w:t>
            </w:r>
            <w:r w:rsidRPr="00AA7874">
              <w:rPr>
                <w:i/>
                <w:color w:val="FF0000"/>
              </w:rPr>
              <w:t xml:space="preserve"> deem it is </w:t>
            </w:r>
            <w:r>
              <w:rPr>
                <w:i/>
                <w:color w:val="FF0000"/>
              </w:rPr>
              <w:t>i</w:t>
            </w:r>
            <w:r w:rsidRPr="00AA7874">
              <w:rPr>
                <w:i/>
                <w:color w:val="FF0000"/>
              </w:rPr>
              <w:t xml:space="preserve">nappropriate that a Project Bank </w:t>
            </w:r>
            <w:r>
              <w:rPr>
                <w:i/>
                <w:color w:val="FF0000"/>
              </w:rPr>
              <w:t>A</w:t>
            </w:r>
            <w:r w:rsidRPr="00AA7874">
              <w:rPr>
                <w:i/>
                <w:color w:val="FF0000"/>
              </w:rPr>
              <w:t>ccount is set up. i.e if the successful Contractor is not using any subcontractors</w:t>
            </w:r>
            <w:r>
              <w:rPr>
                <w:i/>
                <w:color w:val="FF0000"/>
              </w:rPr>
              <w:t xml:space="preserve">, </w:t>
            </w:r>
            <w:r w:rsidR="0005780C">
              <w:rPr>
                <w:i/>
                <w:color w:val="FF0000"/>
              </w:rPr>
              <w:t>then Z27</w:t>
            </w:r>
            <w:r w:rsidRPr="00AA7874">
              <w:rPr>
                <w:i/>
                <w:color w:val="FF0000"/>
              </w:rPr>
              <w:t xml:space="preserve"> can be deleted</w:t>
            </w:r>
            <w:r>
              <w:t xml:space="preserve"> </w:t>
            </w:r>
          </w:p>
          <w:p w14:paraId="118FB95F" w14:textId="77777777" w:rsidR="00C71C0B" w:rsidRDefault="00C71C0B" w:rsidP="00560FE9">
            <w:pPr>
              <w:pStyle w:val="BulletCD"/>
              <w:numPr>
                <w:ilvl w:val="0"/>
                <w:numId w:val="10"/>
              </w:numPr>
              <w:jc w:val="both"/>
            </w:pPr>
            <w:r>
              <w:t xml:space="preserve">The </w:t>
            </w:r>
            <w:r w:rsidRPr="00C61D90">
              <w:rPr>
                <w:i/>
              </w:rPr>
              <w:t>project bank</w:t>
            </w:r>
            <w:r>
              <w:t xml:space="preserve"> is [●]. </w:t>
            </w:r>
            <w:r w:rsidRPr="00C61D90">
              <w:rPr>
                <w:i/>
                <w:color w:val="FF0000"/>
              </w:rPr>
              <w:t>[delete if project bank account, cl</w:t>
            </w:r>
            <w:r>
              <w:rPr>
                <w:i/>
                <w:color w:val="FF0000"/>
              </w:rPr>
              <w:t>ause</w:t>
            </w:r>
            <w:r w:rsidR="0005780C">
              <w:rPr>
                <w:i/>
                <w:color w:val="FF0000"/>
              </w:rPr>
              <w:t xml:space="preserve"> Z27</w:t>
            </w:r>
            <w:r w:rsidRPr="00C61D90">
              <w:rPr>
                <w:i/>
                <w:color w:val="FF0000"/>
              </w:rPr>
              <w:t xml:space="preserve"> is not used]</w:t>
            </w:r>
          </w:p>
        </w:tc>
      </w:tr>
      <w:tr w:rsidR="00C71C0B" w14:paraId="2E5139B4" w14:textId="77777777" w:rsidTr="007F580B">
        <w:trPr>
          <w:trHeight w:val="521"/>
        </w:trPr>
        <w:tc>
          <w:tcPr>
            <w:tcW w:w="1368" w:type="dxa"/>
          </w:tcPr>
          <w:p w14:paraId="5FBA9164" w14:textId="77777777" w:rsidR="00C71C0B" w:rsidRDefault="00C71C0B" w:rsidP="007F580B">
            <w:pPr>
              <w:pStyle w:val="Heading3CD"/>
            </w:pPr>
          </w:p>
        </w:tc>
        <w:tc>
          <w:tcPr>
            <w:tcW w:w="7920" w:type="dxa"/>
          </w:tcPr>
          <w:p w14:paraId="1368960D" w14:textId="77777777" w:rsidR="00C71C0B" w:rsidRDefault="00C71C0B" w:rsidP="00560FE9">
            <w:pPr>
              <w:pStyle w:val="BulletCD"/>
              <w:numPr>
                <w:ilvl w:val="0"/>
                <w:numId w:val="10"/>
              </w:numPr>
              <w:jc w:val="both"/>
            </w:pPr>
            <w:r>
              <w:t xml:space="preserve">The </w:t>
            </w:r>
            <w:r w:rsidRPr="00C61D90">
              <w:rPr>
                <w:i/>
              </w:rPr>
              <w:t>named suppliers</w:t>
            </w:r>
            <w:r>
              <w:t xml:space="preserve"> are [●]. </w:t>
            </w:r>
            <w:r w:rsidRPr="00C61D90">
              <w:rPr>
                <w:i/>
                <w:color w:val="FF0000"/>
              </w:rPr>
              <w:t>[delete if project bank account, cl</w:t>
            </w:r>
            <w:r>
              <w:rPr>
                <w:i/>
                <w:color w:val="FF0000"/>
              </w:rPr>
              <w:t>ause</w:t>
            </w:r>
            <w:r w:rsidR="0005780C">
              <w:rPr>
                <w:i/>
                <w:color w:val="FF0000"/>
              </w:rPr>
              <w:t xml:space="preserve"> Z27</w:t>
            </w:r>
            <w:r w:rsidRPr="00C61D90">
              <w:rPr>
                <w:i/>
                <w:color w:val="FF0000"/>
              </w:rPr>
              <w:t xml:space="preserve"> is not used]</w:t>
            </w:r>
          </w:p>
        </w:tc>
      </w:tr>
    </w:tbl>
    <w:p w14:paraId="7D1F8514" w14:textId="77777777" w:rsidR="00A86EAF" w:rsidRDefault="00A86EAF" w:rsidP="00C71C0B"/>
    <w:p w14:paraId="15996D64" w14:textId="053CCAB4" w:rsidR="001805EF" w:rsidRDefault="001805EF" w:rsidP="00012CE7">
      <w:pPr>
        <w:spacing w:after="240" w:line="264" w:lineRule="auto"/>
        <w:rPr>
          <w:b/>
          <w:sz w:val="28"/>
          <w:szCs w:val="28"/>
        </w:rPr>
      </w:pPr>
      <w:r>
        <w:rPr>
          <w:b/>
          <w:sz w:val="28"/>
          <w:szCs w:val="28"/>
        </w:rPr>
        <w:br w:type="page"/>
      </w:r>
    </w:p>
    <w:p w14:paraId="0E110722" w14:textId="556F7A00" w:rsidR="009F1314" w:rsidRDefault="00012CE7" w:rsidP="00597491">
      <w:pPr>
        <w:pStyle w:val="Title"/>
      </w:pPr>
      <w:bookmarkStart w:id="17" w:name="_Toc450824213"/>
      <w:bookmarkStart w:id="18" w:name="_Toc449450348"/>
      <w:r w:rsidRPr="00012CE7">
        <w:lastRenderedPageBreak/>
        <w:t>Price List</w:t>
      </w:r>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A3577B" w14:paraId="1EFA41ED" w14:textId="77777777" w:rsidTr="00A3577B">
        <w:tc>
          <w:tcPr>
            <w:tcW w:w="9071" w:type="dxa"/>
          </w:tcPr>
          <w:p w14:paraId="3669C1C8" w14:textId="77777777" w:rsidR="00A3577B" w:rsidRDefault="00A3577B" w:rsidP="001805EF">
            <w:pPr>
              <w:spacing w:before="120" w:after="120" w:line="264" w:lineRule="auto"/>
              <w:rPr>
                <w:szCs w:val="22"/>
              </w:rPr>
            </w:pPr>
            <w:r>
              <w:rPr>
                <w:szCs w:val="22"/>
              </w:rPr>
              <w:t xml:space="preserve">The Price List is in two parts.  Part 1 is for work described in the Service Information not requiring the </w:t>
            </w:r>
            <w:r>
              <w:rPr>
                <w:i/>
                <w:szCs w:val="22"/>
              </w:rPr>
              <w:t xml:space="preserve">Employer </w:t>
            </w:r>
            <w:r>
              <w:rPr>
                <w:szCs w:val="22"/>
              </w:rPr>
              <w:t xml:space="preserve">to issue a Task Order.  Part 2 is for work to be carried out within a stated period of time on a Task by Task basis and instructed by Task Order.  The </w:t>
            </w:r>
            <w:r>
              <w:rPr>
                <w:i/>
                <w:szCs w:val="22"/>
              </w:rPr>
              <w:t>service</w:t>
            </w:r>
            <w:r>
              <w:rPr>
                <w:szCs w:val="22"/>
              </w:rPr>
              <w:t xml:space="preserve"> may compromise work under Part 1 only or Part 2 only or a mix of both.</w:t>
            </w:r>
          </w:p>
          <w:p w14:paraId="123BF2A5" w14:textId="77777777" w:rsidR="00A3577B" w:rsidRDefault="00A3577B" w:rsidP="001805EF">
            <w:pPr>
              <w:spacing w:before="120" w:after="120" w:line="264" w:lineRule="auto"/>
              <w:rPr>
                <w:szCs w:val="22"/>
              </w:rPr>
            </w:pPr>
            <w:r>
              <w:rPr>
                <w:szCs w:val="22"/>
              </w:rPr>
              <w:t xml:space="preserve">Entries in the first four columns of Part 1 of the Price List are made either by the </w:t>
            </w:r>
            <w:r>
              <w:rPr>
                <w:i/>
                <w:szCs w:val="22"/>
              </w:rPr>
              <w:t>Employer</w:t>
            </w:r>
            <w:r>
              <w:rPr>
                <w:szCs w:val="22"/>
              </w:rPr>
              <w:t xml:space="preserve"> or the tenderer.  Entries in the first four columns of Part 2 of the Price List would normally be made by the </w:t>
            </w:r>
            <w:r>
              <w:rPr>
                <w:i/>
                <w:szCs w:val="22"/>
              </w:rPr>
              <w:t>Employer</w:t>
            </w:r>
            <w:r>
              <w:rPr>
                <w:szCs w:val="22"/>
              </w:rPr>
              <w:t xml:space="preserve"> as the Party most likely to know the kind of work which will be instructed by the issue of Task Orders.  The tenderer then enters a rate for each item and multiplies it by the Expected quantity to produce the Price to be entered in the final column.</w:t>
            </w:r>
          </w:p>
          <w:p w14:paraId="20D86761" w14:textId="77777777" w:rsidR="00A3577B" w:rsidRDefault="00A3577B" w:rsidP="001805EF">
            <w:pPr>
              <w:spacing w:before="120" w:after="120" w:line="264" w:lineRule="auto"/>
              <w:rPr>
                <w:szCs w:val="22"/>
              </w:rPr>
            </w:pPr>
            <w:r>
              <w:rPr>
                <w:szCs w:val="22"/>
              </w:rPr>
              <w:t xml:space="preserve">If the </w:t>
            </w:r>
            <w:r>
              <w:rPr>
                <w:i/>
                <w:szCs w:val="22"/>
              </w:rPr>
              <w:t>Contractor</w:t>
            </w:r>
            <w:r>
              <w:rPr>
                <w:szCs w:val="22"/>
              </w:rPr>
              <w:t xml:space="preserve"> is to be paid an amount for the item which is not adjusted if the quantity of work in the item changes, the tenderer enters the amount in the Price column only, the Unit, Expected quantity and Rate columns being left blank.</w:t>
            </w:r>
          </w:p>
          <w:p w14:paraId="2902BA00" w14:textId="77777777" w:rsidR="00A3577B" w:rsidRDefault="00A3577B" w:rsidP="001805EF">
            <w:pPr>
              <w:spacing w:before="120" w:after="120" w:line="264" w:lineRule="auto"/>
              <w:rPr>
                <w:szCs w:val="22"/>
              </w:rPr>
            </w:pPr>
            <w:r>
              <w:rPr>
                <w:szCs w:val="22"/>
              </w:rPr>
              <w:t xml:space="preserve">If the </w:t>
            </w:r>
            <w:r>
              <w:rPr>
                <w:i/>
                <w:szCs w:val="22"/>
              </w:rPr>
              <w:t>Contractor</w:t>
            </w:r>
            <w:r>
              <w:rPr>
                <w:szCs w:val="22"/>
              </w:rPr>
              <w:t xml:space="preserve"> is to be paid an amount for the item of work which is the rate for the work multiplied by the quantity completed, the tenderer enters a rate for each item and multiples it by the Expected quantity to produce the Price, to be entered in the final column.</w:t>
            </w:r>
          </w:p>
          <w:p w14:paraId="6220CA35" w14:textId="68A64998" w:rsidR="00A3577B" w:rsidRDefault="00A3577B" w:rsidP="001805EF">
            <w:pPr>
              <w:spacing w:before="120" w:after="120" w:line="264" w:lineRule="auto"/>
              <w:rPr>
                <w:szCs w:val="22"/>
              </w:rPr>
            </w:pPr>
            <w:r>
              <w:rPr>
                <w:szCs w:val="22"/>
              </w:rPr>
              <w:t xml:space="preserve">if the </w:t>
            </w:r>
            <w:r>
              <w:rPr>
                <w:i/>
                <w:szCs w:val="22"/>
              </w:rPr>
              <w:t>Contractor</w:t>
            </w:r>
            <w:r>
              <w:rPr>
                <w:szCs w:val="22"/>
              </w:rP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tc>
      </w:tr>
    </w:tbl>
    <w:p w14:paraId="38DC62FC" w14:textId="77777777" w:rsidR="00A3577B" w:rsidRDefault="00A3577B" w:rsidP="001805EF">
      <w:pPr>
        <w:spacing w:line="264" w:lineRule="auto"/>
        <w:rPr>
          <w:szCs w:val="22"/>
        </w:rPr>
      </w:pPr>
    </w:p>
    <w:p w14:paraId="03C74E23" w14:textId="100D5408" w:rsidR="00A3577B" w:rsidRDefault="00A3577B" w:rsidP="00012CE7">
      <w:pPr>
        <w:spacing w:after="240" w:line="264" w:lineRule="auto"/>
        <w:rPr>
          <w:szCs w:val="22"/>
        </w:rPr>
      </w:pPr>
      <w:r>
        <w:rPr>
          <w:szCs w:val="22"/>
        </w:rPr>
        <w:t>The rates and Prices entered for each item includes for all work and other things necessary to complete the item.</w:t>
      </w:r>
    </w:p>
    <w:p w14:paraId="79CE215B" w14:textId="1F92C313" w:rsidR="00A3577B" w:rsidRPr="00494D48" w:rsidRDefault="00A3577B" w:rsidP="00012CE7">
      <w:pPr>
        <w:spacing w:after="240" w:line="264" w:lineRule="auto"/>
        <w:rPr>
          <w:b/>
          <w:szCs w:val="22"/>
        </w:rPr>
      </w:pPr>
      <w:r w:rsidRPr="00494D48">
        <w:rPr>
          <w:b/>
          <w:szCs w:val="22"/>
        </w:rPr>
        <w:t>PART 1</w:t>
      </w:r>
    </w:p>
    <w:tbl>
      <w:tblPr>
        <w:tblW w:w="0" w:type="auto"/>
        <w:tblLook w:val="0000" w:firstRow="0" w:lastRow="0" w:firstColumn="0" w:lastColumn="0" w:noHBand="0" w:noVBand="0"/>
      </w:tblPr>
      <w:tblGrid>
        <w:gridCol w:w="1510"/>
        <w:gridCol w:w="2314"/>
        <w:gridCol w:w="707"/>
        <w:gridCol w:w="1980"/>
        <w:gridCol w:w="1280"/>
        <w:gridCol w:w="147"/>
        <w:gridCol w:w="1133"/>
      </w:tblGrid>
      <w:tr w:rsidR="00A3577B" w14:paraId="68414783" w14:textId="77777777" w:rsidTr="00A3577B">
        <w:tc>
          <w:tcPr>
            <w:tcW w:w="1510" w:type="dxa"/>
            <w:shd w:val="clear" w:color="auto" w:fill="BFBFBF" w:themeFill="background1" w:themeFillShade="BF"/>
            <w:vAlign w:val="center"/>
          </w:tcPr>
          <w:p w14:paraId="489390B8" w14:textId="35954002" w:rsidR="00A3577B" w:rsidRDefault="00A3577B" w:rsidP="00A3577B">
            <w:pPr>
              <w:spacing w:before="120" w:after="120" w:line="264" w:lineRule="auto"/>
              <w:rPr>
                <w:szCs w:val="22"/>
              </w:rPr>
            </w:pPr>
            <w:r>
              <w:rPr>
                <w:szCs w:val="22"/>
              </w:rPr>
              <w:t>Item number</w:t>
            </w:r>
          </w:p>
        </w:tc>
        <w:tc>
          <w:tcPr>
            <w:tcW w:w="2314" w:type="dxa"/>
            <w:shd w:val="clear" w:color="auto" w:fill="BFBFBF" w:themeFill="background1" w:themeFillShade="BF"/>
            <w:vAlign w:val="center"/>
          </w:tcPr>
          <w:p w14:paraId="6023AEAB" w14:textId="39C55AA7" w:rsidR="00A3577B" w:rsidRDefault="00A3577B" w:rsidP="00A3577B">
            <w:pPr>
              <w:spacing w:before="120" w:after="120" w:line="264" w:lineRule="auto"/>
              <w:rPr>
                <w:szCs w:val="22"/>
              </w:rPr>
            </w:pPr>
            <w:r>
              <w:rPr>
                <w:szCs w:val="22"/>
              </w:rPr>
              <w:t>Description</w:t>
            </w:r>
          </w:p>
        </w:tc>
        <w:tc>
          <w:tcPr>
            <w:tcW w:w="707" w:type="dxa"/>
            <w:shd w:val="clear" w:color="auto" w:fill="BFBFBF" w:themeFill="background1" w:themeFillShade="BF"/>
            <w:vAlign w:val="center"/>
          </w:tcPr>
          <w:p w14:paraId="53F0CF6E" w14:textId="63338EE9" w:rsidR="00A3577B" w:rsidRDefault="00A3577B" w:rsidP="00A3577B">
            <w:pPr>
              <w:spacing w:before="120" w:after="120" w:line="264" w:lineRule="auto"/>
              <w:rPr>
                <w:szCs w:val="22"/>
              </w:rPr>
            </w:pPr>
            <w:r>
              <w:rPr>
                <w:szCs w:val="22"/>
              </w:rPr>
              <w:t>Unit</w:t>
            </w:r>
          </w:p>
        </w:tc>
        <w:tc>
          <w:tcPr>
            <w:tcW w:w="1980" w:type="dxa"/>
            <w:shd w:val="clear" w:color="auto" w:fill="BFBFBF" w:themeFill="background1" w:themeFillShade="BF"/>
            <w:vAlign w:val="center"/>
          </w:tcPr>
          <w:p w14:paraId="58528BB9" w14:textId="4BFE5D1B" w:rsidR="00A3577B" w:rsidRDefault="00A3577B" w:rsidP="00A3577B">
            <w:pPr>
              <w:spacing w:before="120" w:after="120" w:line="264" w:lineRule="auto"/>
              <w:rPr>
                <w:szCs w:val="22"/>
              </w:rPr>
            </w:pPr>
            <w:r>
              <w:rPr>
                <w:szCs w:val="22"/>
              </w:rPr>
              <w:t>Expected quantity</w:t>
            </w:r>
          </w:p>
        </w:tc>
        <w:tc>
          <w:tcPr>
            <w:tcW w:w="1280" w:type="dxa"/>
            <w:shd w:val="clear" w:color="auto" w:fill="BFBFBF" w:themeFill="background1" w:themeFillShade="BF"/>
            <w:vAlign w:val="center"/>
          </w:tcPr>
          <w:p w14:paraId="71C70D19" w14:textId="7846B430" w:rsidR="00A3577B" w:rsidRDefault="00A3577B" w:rsidP="00A3577B">
            <w:pPr>
              <w:spacing w:before="120" w:after="120" w:line="264" w:lineRule="auto"/>
              <w:rPr>
                <w:szCs w:val="22"/>
              </w:rPr>
            </w:pPr>
            <w:r>
              <w:rPr>
                <w:szCs w:val="22"/>
              </w:rPr>
              <w:t>Rate</w:t>
            </w:r>
          </w:p>
        </w:tc>
        <w:tc>
          <w:tcPr>
            <w:tcW w:w="1280" w:type="dxa"/>
            <w:gridSpan w:val="2"/>
            <w:shd w:val="clear" w:color="auto" w:fill="BFBFBF" w:themeFill="background1" w:themeFillShade="BF"/>
            <w:vAlign w:val="center"/>
          </w:tcPr>
          <w:p w14:paraId="7C4E7090" w14:textId="4B7B9E68" w:rsidR="00A3577B" w:rsidRDefault="00A3577B" w:rsidP="00A3577B">
            <w:pPr>
              <w:spacing w:before="120" w:after="120" w:line="264" w:lineRule="auto"/>
              <w:rPr>
                <w:szCs w:val="22"/>
              </w:rPr>
            </w:pPr>
            <w:r>
              <w:rPr>
                <w:szCs w:val="22"/>
              </w:rPr>
              <w:t>Price</w:t>
            </w:r>
          </w:p>
        </w:tc>
      </w:tr>
      <w:tr w:rsidR="00A3577B" w14:paraId="26F74D50" w14:textId="77777777" w:rsidTr="00A3577B">
        <w:tc>
          <w:tcPr>
            <w:tcW w:w="1510" w:type="dxa"/>
            <w:vAlign w:val="center"/>
          </w:tcPr>
          <w:p w14:paraId="2B614887" w14:textId="3303D6F0" w:rsidR="00A3577B" w:rsidRDefault="00A3577B" w:rsidP="00A3577B">
            <w:pPr>
              <w:spacing w:before="120" w:after="120" w:line="264" w:lineRule="auto"/>
              <w:rPr>
                <w:szCs w:val="22"/>
              </w:rPr>
            </w:pPr>
            <w:r>
              <w:rPr>
                <w:szCs w:val="22"/>
              </w:rPr>
              <w:t>…………......</w:t>
            </w:r>
          </w:p>
        </w:tc>
        <w:tc>
          <w:tcPr>
            <w:tcW w:w="2314" w:type="dxa"/>
          </w:tcPr>
          <w:p w14:paraId="4E283803" w14:textId="51013131" w:rsidR="00A3577B" w:rsidRDefault="00A3577B" w:rsidP="00A3577B">
            <w:pPr>
              <w:spacing w:before="120" w:after="120" w:line="264" w:lineRule="auto"/>
              <w:rPr>
                <w:szCs w:val="22"/>
              </w:rPr>
            </w:pPr>
            <w:r w:rsidRPr="009865D9">
              <w:rPr>
                <w:szCs w:val="22"/>
              </w:rPr>
              <w:t>…………......</w:t>
            </w:r>
            <w:r>
              <w:rPr>
                <w:szCs w:val="22"/>
              </w:rPr>
              <w:t>............</w:t>
            </w:r>
          </w:p>
        </w:tc>
        <w:tc>
          <w:tcPr>
            <w:tcW w:w="707" w:type="dxa"/>
            <w:vAlign w:val="center"/>
          </w:tcPr>
          <w:p w14:paraId="77F9A42D" w14:textId="0A989280" w:rsidR="00A3577B" w:rsidRDefault="00A3577B" w:rsidP="00A3577B">
            <w:pPr>
              <w:spacing w:before="120" w:after="120" w:line="264" w:lineRule="auto"/>
              <w:rPr>
                <w:szCs w:val="22"/>
              </w:rPr>
            </w:pPr>
            <w:r>
              <w:rPr>
                <w:szCs w:val="22"/>
              </w:rPr>
              <w:t>……</w:t>
            </w:r>
          </w:p>
        </w:tc>
        <w:tc>
          <w:tcPr>
            <w:tcW w:w="1980" w:type="dxa"/>
          </w:tcPr>
          <w:p w14:paraId="3F1C516D" w14:textId="0BFDCD9A" w:rsidR="00A3577B" w:rsidRDefault="00A3577B" w:rsidP="00A3577B">
            <w:pPr>
              <w:spacing w:before="120" w:after="120" w:line="264" w:lineRule="auto"/>
              <w:rPr>
                <w:szCs w:val="22"/>
              </w:rPr>
            </w:pPr>
            <w:r w:rsidRPr="00F146A8">
              <w:rPr>
                <w:szCs w:val="22"/>
              </w:rPr>
              <w:t>…………......</w:t>
            </w:r>
          </w:p>
        </w:tc>
        <w:tc>
          <w:tcPr>
            <w:tcW w:w="1280" w:type="dxa"/>
            <w:vAlign w:val="center"/>
          </w:tcPr>
          <w:p w14:paraId="3C6C9ED6" w14:textId="1BFC16F6" w:rsidR="00A3577B" w:rsidRDefault="00A3577B" w:rsidP="00A3577B">
            <w:pPr>
              <w:spacing w:before="120" w:after="120" w:line="264" w:lineRule="auto"/>
              <w:rPr>
                <w:szCs w:val="22"/>
              </w:rPr>
            </w:pPr>
            <w:r>
              <w:rPr>
                <w:szCs w:val="22"/>
              </w:rPr>
              <w:t>…………...</w:t>
            </w:r>
          </w:p>
        </w:tc>
        <w:tc>
          <w:tcPr>
            <w:tcW w:w="1280" w:type="dxa"/>
            <w:gridSpan w:val="2"/>
          </w:tcPr>
          <w:p w14:paraId="2E164239" w14:textId="00EBA6B5" w:rsidR="00A3577B" w:rsidRDefault="00A3577B" w:rsidP="00A3577B">
            <w:pPr>
              <w:spacing w:before="120" w:after="120" w:line="264" w:lineRule="auto"/>
              <w:rPr>
                <w:szCs w:val="22"/>
              </w:rPr>
            </w:pPr>
            <w:r w:rsidRPr="008F3861">
              <w:rPr>
                <w:szCs w:val="22"/>
              </w:rPr>
              <w:t>…………...</w:t>
            </w:r>
          </w:p>
        </w:tc>
      </w:tr>
      <w:tr w:rsidR="00A3577B" w14:paraId="2AF39DF2" w14:textId="77777777" w:rsidTr="00A3577B">
        <w:tc>
          <w:tcPr>
            <w:tcW w:w="1510" w:type="dxa"/>
          </w:tcPr>
          <w:p w14:paraId="785DD046" w14:textId="5AB8D76E" w:rsidR="00A3577B" w:rsidRDefault="00A3577B" w:rsidP="00A3577B">
            <w:pPr>
              <w:spacing w:before="120" w:after="120" w:line="264" w:lineRule="auto"/>
              <w:rPr>
                <w:szCs w:val="22"/>
              </w:rPr>
            </w:pPr>
            <w:r w:rsidRPr="00827D3A">
              <w:rPr>
                <w:szCs w:val="22"/>
              </w:rPr>
              <w:t>…………......</w:t>
            </w:r>
          </w:p>
        </w:tc>
        <w:tc>
          <w:tcPr>
            <w:tcW w:w="2314" w:type="dxa"/>
          </w:tcPr>
          <w:p w14:paraId="420C01F2" w14:textId="3437E211" w:rsidR="00A3577B" w:rsidRDefault="00A3577B" w:rsidP="00A3577B">
            <w:pPr>
              <w:spacing w:before="120" w:after="120" w:line="264" w:lineRule="auto"/>
              <w:rPr>
                <w:szCs w:val="22"/>
              </w:rPr>
            </w:pPr>
            <w:r w:rsidRPr="00FB0F44">
              <w:rPr>
                <w:szCs w:val="22"/>
              </w:rPr>
              <w:t>…………..................</w:t>
            </w:r>
          </w:p>
        </w:tc>
        <w:tc>
          <w:tcPr>
            <w:tcW w:w="707" w:type="dxa"/>
          </w:tcPr>
          <w:p w14:paraId="61B365C5" w14:textId="311D35AA" w:rsidR="00A3577B" w:rsidRDefault="00A3577B" w:rsidP="00A3577B">
            <w:pPr>
              <w:spacing w:before="120" w:after="120" w:line="264" w:lineRule="auto"/>
              <w:rPr>
                <w:szCs w:val="22"/>
              </w:rPr>
            </w:pPr>
            <w:r w:rsidRPr="000062B9">
              <w:rPr>
                <w:szCs w:val="22"/>
              </w:rPr>
              <w:t>……</w:t>
            </w:r>
          </w:p>
        </w:tc>
        <w:tc>
          <w:tcPr>
            <w:tcW w:w="1980" w:type="dxa"/>
          </w:tcPr>
          <w:p w14:paraId="3A5433FF" w14:textId="22C53B2E" w:rsidR="00A3577B" w:rsidRDefault="00A3577B" w:rsidP="00A3577B">
            <w:pPr>
              <w:spacing w:before="120" w:after="120" w:line="264" w:lineRule="auto"/>
              <w:rPr>
                <w:szCs w:val="22"/>
              </w:rPr>
            </w:pPr>
            <w:r w:rsidRPr="00F146A8">
              <w:rPr>
                <w:szCs w:val="22"/>
              </w:rPr>
              <w:t>…………......</w:t>
            </w:r>
          </w:p>
        </w:tc>
        <w:tc>
          <w:tcPr>
            <w:tcW w:w="1280" w:type="dxa"/>
          </w:tcPr>
          <w:p w14:paraId="4B5B9A06" w14:textId="0EB20B7A" w:rsidR="00A3577B" w:rsidRDefault="00A3577B" w:rsidP="00A3577B">
            <w:pPr>
              <w:spacing w:before="120" w:after="120" w:line="264" w:lineRule="auto"/>
              <w:rPr>
                <w:szCs w:val="22"/>
              </w:rPr>
            </w:pPr>
            <w:r w:rsidRPr="00E22C71">
              <w:rPr>
                <w:szCs w:val="22"/>
              </w:rPr>
              <w:t>…………...</w:t>
            </w:r>
          </w:p>
        </w:tc>
        <w:tc>
          <w:tcPr>
            <w:tcW w:w="1280" w:type="dxa"/>
            <w:gridSpan w:val="2"/>
          </w:tcPr>
          <w:p w14:paraId="1430B099" w14:textId="6B670DBF" w:rsidR="00A3577B" w:rsidRDefault="00A3577B" w:rsidP="00A3577B">
            <w:pPr>
              <w:spacing w:before="120" w:after="120" w:line="264" w:lineRule="auto"/>
              <w:rPr>
                <w:szCs w:val="22"/>
              </w:rPr>
            </w:pPr>
            <w:r w:rsidRPr="008F3861">
              <w:rPr>
                <w:szCs w:val="22"/>
              </w:rPr>
              <w:t>…………...</w:t>
            </w:r>
          </w:p>
        </w:tc>
      </w:tr>
      <w:tr w:rsidR="00A3577B" w14:paraId="54FD4D4D" w14:textId="77777777" w:rsidTr="00A3577B">
        <w:tc>
          <w:tcPr>
            <w:tcW w:w="1510" w:type="dxa"/>
          </w:tcPr>
          <w:p w14:paraId="5EFF27E0" w14:textId="002D6B42" w:rsidR="00A3577B" w:rsidRDefault="00A3577B" w:rsidP="00A3577B">
            <w:pPr>
              <w:spacing w:before="120" w:after="120" w:line="264" w:lineRule="auto"/>
              <w:rPr>
                <w:szCs w:val="22"/>
              </w:rPr>
            </w:pPr>
            <w:r w:rsidRPr="00827D3A">
              <w:rPr>
                <w:szCs w:val="22"/>
              </w:rPr>
              <w:t>…………......</w:t>
            </w:r>
          </w:p>
        </w:tc>
        <w:tc>
          <w:tcPr>
            <w:tcW w:w="2314" w:type="dxa"/>
          </w:tcPr>
          <w:p w14:paraId="7DA9A9D7" w14:textId="148D38C8" w:rsidR="00A3577B" w:rsidRDefault="00A3577B" w:rsidP="00A3577B">
            <w:pPr>
              <w:spacing w:before="120" w:after="120" w:line="264" w:lineRule="auto"/>
              <w:rPr>
                <w:szCs w:val="22"/>
              </w:rPr>
            </w:pPr>
            <w:r w:rsidRPr="00FB0F44">
              <w:rPr>
                <w:szCs w:val="22"/>
              </w:rPr>
              <w:t>…………..................</w:t>
            </w:r>
          </w:p>
        </w:tc>
        <w:tc>
          <w:tcPr>
            <w:tcW w:w="707" w:type="dxa"/>
          </w:tcPr>
          <w:p w14:paraId="70E5ABC4" w14:textId="48A08AC8" w:rsidR="00A3577B" w:rsidRDefault="00A3577B" w:rsidP="00A3577B">
            <w:pPr>
              <w:spacing w:before="120" w:after="120" w:line="264" w:lineRule="auto"/>
              <w:rPr>
                <w:szCs w:val="22"/>
              </w:rPr>
            </w:pPr>
            <w:r w:rsidRPr="000062B9">
              <w:rPr>
                <w:szCs w:val="22"/>
              </w:rPr>
              <w:t>……</w:t>
            </w:r>
          </w:p>
        </w:tc>
        <w:tc>
          <w:tcPr>
            <w:tcW w:w="1980" w:type="dxa"/>
          </w:tcPr>
          <w:p w14:paraId="35FB786A" w14:textId="037C09F7" w:rsidR="00A3577B" w:rsidRDefault="00A3577B" w:rsidP="00A3577B">
            <w:pPr>
              <w:spacing w:before="120" w:after="120" w:line="264" w:lineRule="auto"/>
              <w:rPr>
                <w:szCs w:val="22"/>
              </w:rPr>
            </w:pPr>
            <w:r w:rsidRPr="00F146A8">
              <w:rPr>
                <w:szCs w:val="22"/>
              </w:rPr>
              <w:t>…………......</w:t>
            </w:r>
          </w:p>
        </w:tc>
        <w:tc>
          <w:tcPr>
            <w:tcW w:w="1280" w:type="dxa"/>
          </w:tcPr>
          <w:p w14:paraId="0B4737E1" w14:textId="5F6EF480" w:rsidR="00A3577B" w:rsidRDefault="00A3577B" w:rsidP="00A3577B">
            <w:pPr>
              <w:spacing w:before="120" w:after="120" w:line="264" w:lineRule="auto"/>
              <w:rPr>
                <w:szCs w:val="22"/>
              </w:rPr>
            </w:pPr>
            <w:r w:rsidRPr="00E22C71">
              <w:rPr>
                <w:szCs w:val="22"/>
              </w:rPr>
              <w:t>…………...</w:t>
            </w:r>
          </w:p>
        </w:tc>
        <w:tc>
          <w:tcPr>
            <w:tcW w:w="1280" w:type="dxa"/>
            <w:gridSpan w:val="2"/>
          </w:tcPr>
          <w:p w14:paraId="46375D26" w14:textId="6B8747BB" w:rsidR="00A3577B" w:rsidRDefault="00A3577B" w:rsidP="00A3577B">
            <w:pPr>
              <w:spacing w:before="120" w:after="120" w:line="264" w:lineRule="auto"/>
              <w:rPr>
                <w:szCs w:val="22"/>
              </w:rPr>
            </w:pPr>
            <w:r w:rsidRPr="008F3861">
              <w:rPr>
                <w:szCs w:val="22"/>
              </w:rPr>
              <w:t>…………...</w:t>
            </w:r>
          </w:p>
        </w:tc>
      </w:tr>
      <w:tr w:rsidR="00A3577B" w14:paraId="0356D77B" w14:textId="77777777" w:rsidTr="00A3577B">
        <w:tc>
          <w:tcPr>
            <w:tcW w:w="1510" w:type="dxa"/>
          </w:tcPr>
          <w:p w14:paraId="148B5C4A" w14:textId="13FFF18D" w:rsidR="00A3577B" w:rsidRDefault="00A3577B" w:rsidP="00A3577B">
            <w:pPr>
              <w:spacing w:before="120" w:after="120" w:line="264" w:lineRule="auto"/>
              <w:rPr>
                <w:szCs w:val="22"/>
              </w:rPr>
            </w:pPr>
          </w:p>
        </w:tc>
        <w:tc>
          <w:tcPr>
            <w:tcW w:w="2314" w:type="dxa"/>
          </w:tcPr>
          <w:p w14:paraId="41604A24" w14:textId="362A68B6" w:rsidR="00A3577B" w:rsidRDefault="00A3577B" w:rsidP="00A3577B">
            <w:pPr>
              <w:spacing w:before="120" w:after="120" w:line="264" w:lineRule="auto"/>
              <w:rPr>
                <w:szCs w:val="22"/>
              </w:rPr>
            </w:pPr>
          </w:p>
        </w:tc>
        <w:tc>
          <w:tcPr>
            <w:tcW w:w="707" w:type="dxa"/>
          </w:tcPr>
          <w:p w14:paraId="260916F4" w14:textId="64734BA8" w:rsidR="00A3577B" w:rsidRDefault="00A3577B" w:rsidP="00A3577B">
            <w:pPr>
              <w:spacing w:before="120" w:after="120" w:line="264" w:lineRule="auto"/>
              <w:rPr>
                <w:szCs w:val="22"/>
              </w:rPr>
            </w:pPr>
          </w:p>
        </w:tc>
        <w:tc>
          <w:tcPr>
            <w:tcW w:w="3407" w:type="dxa"/>
            <w:gridSpan w:val="3"/>
            <w:tcBorders>
              <w:right w:val="single" w:sz="4" w:space="0" w:color="auto"/>
            </w:tcBorders>
          </w:tcPr>
          <w:p w14:paraId="33698166" w14:textId="77777777" w:rsidR="00A3577B" w:rsidRDefault="00A3577B" w:rsidP="00A3577B">
            <w:pPr>
              <w:spacing w:before="120" w:after="120" w:line="264" w:lineRule="auto"/>
              <w:rPr>
                <w:szCs w:val="22"/>
              </w:rPr>
            </w:pPr>
            <w:r>
              <w:rPr>
                <w:szCs w:val="22"/>
              </w:rPr>
              <w:t>The total of the Prices for Part 1</w:t>
            </w:r>
          </w:p>
        </w:tc>
        <w:tc>
          <w:tcPr>
            <w:tcW w:w="1133" w:type="dxa"/>
            <w:tcBorders>
              <w:top w:val="single" w:sz="4" w:space="0" w:color="auto"/>
              <w:left w:val="single" w:sz="4" w:space="0" w:color="auto"/>
              <w:bottom w:val="single" w:sz="4" w:space="0" w:color="auto"/>
              <w:right w:val="single" w:sz="4" w:space="0" w:color="auto"/>
            </w:tcBorders>
          </w:tcPr>
          <w:p w14:paraId="251DCD39" w14:textId="3851C118" w:rsidR="00A3577B" w:rsidRDefault="00A3577B" w:rsidP="00A3577B">
            <w:pPr>
              <w:spacing w:before="120" w:after="120" w:line="264" w:lineRule="auto"/>
              <w:rPr>
                <w:szCs w:val="22"/>
              </w:rPr>
            </w:pPr>
          </w:p>
        </w:tc>
      </w:tr>
    </w:tbl>
    <w:p w14:paraId="6A5D7D09" w14:textId="77777777" w:rsidR="00A3577B" w:rsidRDefault="00A3577B" w:rsidP="001805EF">
      <w:pPr>
        <w:spacing w:line="264" w:lineRule="auto"/>
        <w:rPr>
          <w:szCs w:val="22"/>
        </w:rPr>
      </w:pPr>
    </w:p>
    <w:p w14:paraId="73E288A8" w14:textId="5D5D0E62" w:rsidR="00A3577B" w:rsidRPr="00494D48" w:rsidRDefault="00A3577B" w:rsidP="00012CE7">
      <w:pPr>
        <w:spacing w:after="240" w:line="264" w:lineRule="auto"/>
        <w:rPr>
          <w:b/>
          <w:szCs w:val="22"/>
        </w:rPr>
      </w:pPr>
      <w:r w:rsidRPr="00494D48">
        <w:rPr>
          <w:b/>
          <w:szCs w:val="22"/>
        </w:rPr>
        <w:t>PART 2</w:t>
      </w:r>
    </w:p>
    <w:tbl>
      <w:tblPr>
        <w:tblW w:w="0" w:type="auto"/>
        <w:tblLook w:val="0000" w:firstRow="0" w:lastRow="0" w:firstColumn="0" w:lastColumn="0" w:noHBand="0" w:noVBand="0"/>
      </w:tblPr>
      <w:tblGrid>
        <w:gridCol w:w="1510"/>
        <w:gridCol w:w="2314"/>
        <w:gridCol w:w="707"/>
        <w:gridCol w:w="1980"/>
        <w:gridCol w:w="1280"/>
        <w:gridCol w:w="147"/>
        <w:gridCol w:w="1133"/>
      </w:tblGrid>
      <w:tr w:rsidR="00A3577B" w14:paraId="2B4DCF54" w14:textId="77777777" w:rsidTr="007F580B">
        <w:tc>
          <w:tcPr>
            <w:tcW w:w="1510" w:type="dxa"/>
            <w:shd w:val="clear" w:color="auto" w:fill="BFBFBF" w:themeFill="background1" w:themeFillShade="BF"/>
            <w:vAlign w:val="center"/>
          </w:tcPr>
          <w:p w14:paraId="55FDB791" w14:textId="77777777" w:rsidR="00A3577B" w:rsidRDefault="00A3577B" w:rsidP="007F580B">
            <w:pPr>
              <w:spacing w:before="120" w:after="120" w:line="264" w:lineRule="auto"/>
              <w:rPr>
                <w:szCs w:val="22"/>
              </w:rPr>
            </w:pPr>
            <w:r>
              <w:rPr>
                <w:szCs w:val="22"/>
              </w:rPr>
              <w:t>Item number</w:t>
            </w:r>
          </w:p>
        </w:tc>
        <w:tc>
          <w:tcPr>
            <w:tcW w:w="2314" w:type="dxa"/>
            <w:shd w:val="clear" w:color="auto" w:fill="BFBFBF" w:themeFill="background1" w:themeFillShade="BF"/>
            <w:vAlign w:val="center"/>
          </w:tcPr>
          <w:p w14:paraId="01781A15" w14:textId="77777777" w:rsidR="00A3577B" w:rsidRDefault="00A3577B" w:rsidP="007F580B">
            <w:pPr>
              <w:spacing w:before="120" w:after="120" w:line="264" w:lineRule="auto"/>
              <w:rPr>
                <w:szCs w:val="22"/>
              </w:rPr>
            </w:pPr>
            <w:r>
              <w:rPr>
                <w:szCs w:val="22"/>
              </w:rPr>
              <w:t>Description</w:t>
            </w:r>
          </w:p>
        </w:tc>
        <w:tc>
          <w:tcPr>
            <w:tcW w:w="707" w:type="dxa"/>
            <w:shd w:val="clear" w:color="auto" w:fill="BFBFBF" w:themeFill="background1" w:themeFillShade="BF"/>
            <w:vAlign w:val="center"/>
          </w:tcPr>
          <w:p w14:paraId="778D5A63" w14:textId="77777777" w:rsidR="00A3577B" w:rsidRDefault="00A3577B" w:rsidP="007F580B">
            <w:pPr>
              <w:spacing w:before="120" w:after="120" w:line="264" w:lineRule="auto"/>
              <w:rPr>
                <w:szCs w:val="22"/>
              </w:rPr>
            </w:pPr>
            <w:r>
              <w:rPr>
                <w:szCs w:val="22"/>
              </w:rPr>
              <w:t>Unit</w:t>
            </w:r>
          </w:p>
        </w:tc>
        <w:tc>
          <w:tcPr>
            <w:tcW w:w="1980" w:type="dxa"/>
            <w:shd w:val="clear" w:color="auto" w:fill="BFBFBF" w:themeFill="background1" w:themeFillShade="BF"/>
            <w:vAlign w:val="center"/>
          </w:tcPr>
          <w:p w14:paraId="04D1821A" w14:textId="77777777" w:rsidR="00A3577B" w:rsidRDefault="00A3577B" w:rsidP="007F580B">
            <w:pPr>
              <w:spacing w:before="120" w:after="120" w:line="264" w:lineRule="auto"/>
              <w:rPr>
                <w:szCs w:val="22"/>
              </w:rPr>
            </w:pPr>
            <w:r>
              <w:rPr>
                <w:szCs w:val="22"/>
              </w:rPr>
              <w:t>Expected quantity</w:t>
            </w:r>
          </w:p>
        </w:tc>
        <w:tc>
          <w:tcPr>
            <w:tcW w:w="1280" w:type="dxa"/>
            <w:shd w:val="clear" w:color="auto" w:fill="BFBFBF" w:themeFill="background1" w:themeFillShade="BF"/>
            <w:vAlign w:val="center"/>
          </w:tcPr>
          <w:p w14:paraId="7478E14E" w14:textId="77777777" w:rsidR="00A3577B" w:rsidRDefault="00A3577B" w:rsidP="007F580B">
            <w:pPr>
              <w:spacing w:before="120" w:after="120" w:line="264" w:lineRule="auto"/>
              <w:rPr>
                <w:szCs w:val="22"/>
              </w:rPr>
            </w:pPr>
            <w:r>
              <w:rPr>
                <w:szCs w:val="22"/>
              </w:rPr>
              <w:t>Rate</w:t>
            </w:r>
          </w:p>
        </w:tc>
        <w:tc>
          <w:tcPr>
            <w:tcW w:w="1280" w:type="dxa"/>
            <w:gridSpan w:val="2"/>
            <w:shd w:val="clear" w:color="auto" w:fill="BFBFBF" w:themeFill="background1" w:themeFillShade="BF"/>
            <w:vAlign w:val="center"/>
          </w:tcPr>
          <w:p w14:paraId="5C686093" w14:textId="77777777" w:rsidR="00A3577B" w:rsidRDefault="00A3577B" w:rsidP="007F580B">
            <w:pPr>
              <w:spacing w:before="120" w:after="120" w:line="264" w:lineRule="auto"/>
              <w:rPr>
                <w:szCs w:val="22"/>
              </w:rPr>
            </w:pPr>
            <w:r>
              <w:rPr>
                <w:szCs w:val="22"/>
              </w:rPr>
              <w:t>Price</w:t>
            </w:r>
          </w:p>
        </w:tc>
      </w:tr>
      <w:tr w:rsidR="00A3577B" w14:paraId="1276270A" w14:textId="77777777" w:rsidTr="007F580B">
        <w:tc>
          <w:tcPr>
            <w:tcW w:w="1510" w:type="dxa"/>
            <w:vAlign w:val="center"/>
          </w:tcPr>
          <w:p w14:paraId="6317A0E1" w14:textId="77777777" w:rsidR="00A3577B" w:rsidRDefault="00A3577B" w:rsidP="007F580B">
            <w:pPr>
              <w:spacing w:before="120" w:after="120" w:line="264" w:lineRule="auto"/>
              <w:rPr>
                <w:szCs w:val="22"/>
              </w:rPr>
            </w:pPr>
            <w:r>
              <w:rPr>
                <w:szCs w:val="22"/>
              </w:rPr>
              <w:t>…………......</w:t>
            </w:r>
          </w:p>
        </w:tc>
        <w:tc>
          <w:tcPr>
            <w:tcW w:w="2314" w:type="dxa"/>
          </w:tcPr>
          <w:p w14:paraId="1C83D000" w14:textId="77777777" w:rsidR="00A3577B" w:rsidRDefault="00A3577B" w:rsidP="007F580B">
            <w:pPr>
              <w:spacing w:before="120" w:after="120" w:line="264" w:lineRule="auto"/>
              <w:rPr>
                <w:szCs w:val="22"/>
              </w:rPr>
            </w:pPr>
            <w:r w:rsidRPr="009865D9">
              <w:rPr>
                <w:szCs w:val="22"/>
              </w:rPr>
              <w:t>…………......</w:t>
            </w:r>
            <w:r>
              <w:rPr>
                <w:szCs w:val="22"/>
              </w:rPr>
              <w:t>............</w:t>
            </w:r>
          </w:p>
        </w:tc>
        <w:tc>
          <w:tcPr>
            <w:tcW w:w="707" w:type="dxa"/>
            <w:vAlign w:val="center"/>
          </w:tcPr>
          <w:p w14:paraId="07CF57EF" w14:textId="77777777" w:rsidR="00A3577B" w:rsidRDefault="00A3577B" w:rsidP="007F580B">
            <w:pPr>
              <w:spacing w:before="120" w:after="120" w:line="264" w:lineRule="auto"/>
              <w:rPr>
                <w:szCs w:val="22"/>
              </w:rPr>
            </w:pPr>
            <w:r>
              <w:rPr>
                <w:szCs w:val="22"/>
              </w:rPr>
              <w:t>……</w:t>
            </w:r>
          </w:p>
        </w:tc>
        <w:tc>
          <w:tcPr>
            <w:tcW w:w="1980" w:type="dxa"/>
          </w:tcPr>
          <w:p w14:paraId="386D2DB0" w14:textId="77777777" w:rsidR="00A3577B" w:rsidRDefault="00A3577B" w:rsidP="007F580B">
            <w:pPr>
              <w:spacing w:before="120" w:after="120" w:line="264" w:lineRule="auto"/>
              <w:rPr>
                <w:szCs w:val="22"/>
              </w:rPr>
            </w:pPr>
            <w:r w:rsidRPr="00F146A8">
              <w:rPr>
                <w:szCs w:val="22"/>
              </w:rPr>
              <w:t>…………......</w:t>
            </w:r>
          </w:p>
        </w:tc>
        <w:tc>
          <w:tcPr>
            <w:tcW w:w="1280" w:type="dxa"/>
            <w:vAlign w:val="center"/>
          </w:tcPr>
          <w:p w14:paraId="4F7E85D0" w14:textId="77777777" w:rsidR="00A3577B" w:rsidRDefault="00A3577B" w:rsidP="007F580B">
            <w:pPr>
              <w:spacing w:before="120" w:after="120" w:line="264" w:lineRule="auto"/>
              <w:rPr>
                <w:szCs w:val="22"/>
              </w:rPr>
            </w:pPr>
            <w:r>
              <w:rPr>
                <w:szCs w:val="22"/>
              </w:rPr>
              <w:t>…………...</w:t>
            </w:r>
          </w:p>
        </w:tc>
        <w:tc>
          <w:tcPr>
            <w:tcW w:w="1280" w:type="dxa"/>
            <w:gridSpan w:val="2"/>
          </w:tcPr>
          <w:p w14:paraId="43E06457" w14:textId="77777777" w:rsidR="00A3577B" w:rsidRDefault="00A3577B" w:rsidP="007F580B">
            <w:pPr>
              <w:spacing w:before="120" w:after="120" w:line="264" w:lineRule="auto"/>
              <w:rPr>
                <w:szCs w:val="22"/>
              </w:rPr>
            </w:pPr>
            <w:r w:rsidRPr="008F3861">
              <w:rPr>
                <w:szCs w:val="22"/>
              </w:rPr>
              <w:t>…………...</w:t>
            </w:r>
          </w:p>
        </w:tc>
      </w:tr>
      <w:tr w:rsidR="00A3577B" w14:paraId="1D58D98C" w14:textId="77777777" w:rsidTr="007F580B">
        <w:tc>
          <w:tcPr>
            <w:tcW w:w="1510" w:type="dxa"/>
          </w:tcPr>
          <w:p w14:paraId="59C45E68" w14:textId="77777777" w:rsidR="00A3577B" w:rsidRDefault="00A3577B" w:rsidP="007F580B">
            <w:pPr>
              <w:spacing w:before="120" w:after="120" w:line="264" w:lineRule="auto"/>
              <w:rPr>
                <w:szCs w:val="22"/>
              </w:rPr>
            </w:pPr>
            <w:r w:rsidRPr="00827D3A">
              <w:rPr>
                <w:szCs w:val="22"/>
              </w:rPr>
              <w:t>…………......</w:t>
            </w:r>
          </w:p>
        </w:tc>
        <w:tc>
          <w:tcPr>
            <w:tcW w:w="2314" w:type="dxa"/>
          </w:tcPr>
          <w:p w14:paraId="5D66A953" w14:textId="77777777" w:rsidR="00A3577B" w:rsidRDefault="00A3577B" w:rsidP="007F580B">
            <w:pPr>
              <w:spacing w:before="120" w:after="120" w:line="264" w:lineRule="auto"/>
              <w:rPr>
                <w:szCs w:val="22"/>
              </w:rPr>
            </w:pPr>
            <w:r w:rsidRPr="00FB0F44">
              <w:rPr>
                <w:szCs w:val="22"/>
              </w:rPr>
              <w:t>…………..................</w:t>
            </w:r>
          </w:p>
        </w:tc>
        <w:tc>
          <w:tcPr>
            <w:tcW w:w="707" w:type="dxa"/>
          </w:tcPr>
          <w:p w14:paraId="467AC46C" w14:textId="77777777" w:rsidR="00A3577B" w:rsidRDefault="00A3577B" w:rsidP="007F580B">
            <w:pPr>
              <w:spacing w:before="120" w:after="120" w:line="264" w:lineRule="auto"/>
              <w:rPr>
                <w:szCs w:val="22"/>
              </w:rPr>
            </w:pPr>
            <w:r w:rsidRPr="000062B9">
              <w:rPr>
                <w:szCs w:val="22"/>
              </w:rPr>
              <w:t>……</w:t>
            </w:r>
          </w:p>
        </w:tc>
        <w:tc>
          <w:tcPr>
            <w:tcW w:w="1980" w:type="dxa"/>
          </w:tcPr>
          <w:p w14:paraId="6ECE32F5" w14:textId="77777777" w:rsidR="00A3577B" w:rsidRDefault="00A3577B" w:rsidP="007F580B">
            <w:pPr>
              <w:spacing w:before="120" w:after="120" w:line="264" w:lineRule="auto"/>
              <w:rPr>
                <w:szCs w:val="22"/>
              </w:rPr>
            </w:pPr>
            <w:r w:rsidRPr="00F146A8">
              <w:rPr>
                <w:szCs w:val="22"/>
              </w:rPr>
              <w:t>…………......</w:t>
            </w:r>
          </w:p>
        </w:tc>
        <w:tc>
          <w:tcPr>
            <w:tcW w:w="1280" w:type="dxa"/>
          </w:tcPr>
          <w:p w14:paraId="7785C508" w14:textId="77777777" w:rsidR="00A3577B" w:rsidRDefault="00A3577B" w:rsidP="007F580B">
            <w:pPr>
              <w:spacing w:before="120" w:after="120" w:line="264" w:lineRule="auto"/>
              <w:rPr>
                <w:szCs w:val="22"/>
              </w:rPr>
            </w:pPr>
            <w:r w:rsidRPr="00E22C71">
              <w:rPr>
                <w:szCs w:val="22"/>
              </w:rPr>
              <w:t>…………...</w:t>
            </w:r>
          </w:p>
        </w:tc>
        <w:tc>
          <w:tcPr>
            <w:tcW w:w="1280" w:type="dxa"/>
            <w:gridSpan w:val="2"/>
          </w:tcPr>
          <w:p w14:paraId="61E4B0A0" w14:textId="77777777" w:rsidR="00A3577B" w:rsidRDefault="00A3577B" w:rsidP="007F580B">
            <w:pPr>
              <w:spacing w:before="120" w:after="120" w:line="264" w:lineRule="auto"/>
              <w:rPr>
                <w:szCs w:val="22"/>
              </w:rPr>
            </w:pPr>
            <w:r w:rsidRPr="008F3861">
              <w:rPr>
                <w:szCs w:val="22"/>
              </w:rPr>
              <w:t>…………...</w:t>
            </w:r>
          </w:p>
        </w:tc>
      </w:tr>
      <w:tr w:rsidR="00A3577B" w14:paraId="48AEC90B" w14:textId="77777777" w:rsidTr="007F580B">
        <w:tc>
          <w:tcPr>
            <w:tcW w:w="1510" w:type="dxa"/>
          </w:tcPr>
          <w:p w14:paraId="749E8727" w14:textId="77777777" w:rsidR="00A3577B" w:rsidRDefault="00A3577B" w:rsidP="007F580B">
            <w:pPr>
              <w:spacing w:before="120" w:after="120" w:line="264" w:lineRule="auto"/>
              <w:rPr>
                <w:szCs w:val="22"/>
              </w:rPr>
            </w:pPr>
            <w:r w:rsidRPr="00827D3A">
              <w:rPr>
                <w:szCs w:val="22"/>
              </w:rPr>
              <w:t>…………......</w:t>
            </w:r>
          </w:p>
        </w:tc>
        <w:tc>
          <w:tcPr>
            <w:tcW w:w="2314" w:type="dxa"/>
          </w:tcPr>
          <w:p w14:paraId="00B3E553" w14:textId="77777777" w:rsidR="00A3577B" w:rsidRDefault="00A3577B" w:rsidP="007F580B">
            <w:pPr>
              <w:spacing w:before="120" w:after="120" w:line="264" w:lineRule="auto"/>
              <w:rPr>
                <w:szCs w:val="22"/>
              </w:rPr>
            </w:pPr>
            <w:r w:rsidRPr="00FB0F44">
              <w:rPr>
                <w:szCs w:val="22"/>
              </w:rPr>
              <w:t>…………..................</w:t>
            </w:r>
          </w:p>
        </w:tc>
        <w:tc>
          <w:tcPr>
            <w:tcW w:w="707" w:type="dxa"/>
          </w:tcPr>
          <w:p w14:paraId="107141E6" w14:textId="77777777" w:rsidR="00A3577B" w:rsidRDefault="00A3577B" w:rsidP="007F580B">
            <w:pPr>
              <w:spacing w:before="120" w:after="120" w:line="264" w:lineRule="auto"/>
              <w:rPr>
                <w:szCs w:val="22"/>
              </w:rPr>
            </w:pPr>
            <w:r w:rsidRPr="000062B9">
              <w:rPr>
                <w:szCs w:val="22"/>
              </w:rPr>
              <w:t>……</w:t>
            </w:r>
          </w:p>
        </w:tc>
        <w:tc>
          <w:tcPr>
            <w:tcW w:w="1980" w:type="dxa"/>
          </w:tcPr>
          <w:p w14:paraId="63F9D67E" w14:textId="77777777" w:rsidR="00A3577B" w:rsidRDefault="00A3577B" w:rsidP="007F580B">
            <w:pPr>
              <w:spacing w:before="120" w:after="120" w:line="264" w:lineRule="auto"/>
              <w:rPr>
                <w:szCs w:val="22"/>
              </w:rPr>
            </w:pPr>
            <w:r w:rsidRPr="00F146A8">
              <w:rPr>
                <w:szCs w:val="22"/>
              </w:rPr>
              <w:t>…………......</w:t>
            </w:r>
          </w:p>
        </w:tc>
        <w:tc>
          <w:tcPr>
            <w:tcW w:w="1280" w:type="dxa"/>
          </w:tcPr>
          <w:p w14:paraId="02A67F20" w14:textId="77777777" w:rsidR="00A3577B" w:rsidRDefault="00A3577B" w:rsidP="007F580B">
            <w:pPr>
              <w:spacing w:before="120" w:after="120" w:line="264" w:lineRule="auto"/>
              <w:rPr>
                <w:szCs w:val="22"/>
              </w:rPr>
            </w:pPr>
            <w:r w:rsidRPr="00E22C71">
              <w:rPr>
                <w:szCs w:val="22"/>
              </w:rPr>
              <w:t>…………...</w:t>
            </w:r>
          </w:p>
        </w:tc>
        <w:tc>
          <w:tcPr>
            <w:tcW w:w="1280" w:type="dxa"/>
            <w:gridSpan w:val="2"/>
          </w:tcPr>
          <w:p w14:paraId="4867943D" w14:textId="77777777" w:rsidR="00A3577B" w:rsidRDefault="00A3577B" w:rsidP="007F580B">
            <w:pPr>
              <w:spacing w:before="120" w:after="120" w:line="264" w:lineRule="auto"/>
              <w:rPr>
                <w:szCs w:val="22"/>
              </w:rPr>
            </w:pPr>
            <w:r w:rsidRPr="008F3861">
              <w:rPr>
                <w:szCs w:val="22"/>
              </w:rPr>
              <w:t>…………...</w:t>
            </w:r>
          </w:p>
        </w:tc>
      </w:tr>
      <w:tr w:rsidR="00A3577B" w14:paraId="175D6573" w14:textId="77777777" w:rsidTr="007F580B">
        <w:tc>
          <w:tcPr>
            <w:tcW w:w="1510" w:type="dxa"/>
          </w:tcPr>
          <w:p w14:paraId="74639684" w14:textId="77777777" w:rsidR="00A3577B" w:rsidRDefault="00A3577B" w:rsidP="007F580B">
            <w:pPr>
              <w:spacing w:before="120" w:after="120" w:line="264" w:lineRule="auto"/>
              <w:rPr>
                <w:szCs w:val="22"/>
              </w:rPr>
            </w:pPr>
          </w:p>
        </w:tc>
        <w:tc>
          <w:tcPr>
            <w:tcW w:w="2314" w:type="dxa"/>
          </w:tcPr>
          <w:p w14:paraId="2B9238E5" w14:textId="77777777" w:rsidR="00A3577B" w:rsidRDefault="00A3577B" w:rsidP="007F580B">
            <w:pPr>
              <w:spacing w:before="120" w:after="120" w:line="264" w:lineRule="auto"/>
              <w:rPr>
                <w:szCs w:val="22"/>
              </w:rPr>
            </w:pPr>
          </w:p>
        </w:tc>
        <w:tc>
          <w:tcPr>
            <w:tcW w:w="707" w:type="dxa"/>
          </w:tcPr>
          <w:p w14:paraId="239D753F" w14:textId="77777777" w:rsidR="00A3577B" w:rsidRDefault="00A3577B" w:rsidP="007F580B">
            <w:pPr>
              <w:spacing w:before="120" w:after="120" w:line="264" w:lineRule="auto"/>
              <w:rPr>
                <w:szCs w:val="22"/>
              </w:rPr>
            </w:pPr>
          </w:p>
        </w:tc>
        <w:tc>
          <w:tcPr>
            <w:tcW w:w="3407" w:type="dxa"/>
            <w:gridSpan w:val="3"/>
            <w:tcBorders>
              <w:right w:val="single" w:sz="4" w:space="0" w:color="auto"/>
            </w:tcBorders>
          </w:tcPr>
          <w:p w14:paraId="6AA7B35F" w14:textId="10580CA1" w:rsidR="00A3577B" w:rsidRDefault="00A3577B" w:rsidP="00A3577B">
            <w:pPr>
              <w:spacing w:before="120" w:after="120" w:line="264" w:lineRule="auto"/>
              <w:rPr>
                <w:szCs w:val="22"/>
              </w:rPr>
            </w:pPr>
            <w:r>
              <w:rPr>
                <w:szCs w:val="22"/>
              </w:rPr>
              <w:t>The total of the Prices for Part 2</w:t>
            </w:r>
          </w:p>
        </w:tc>
        <w:tc>
          <w:tcPr>
            <w:tcW w:w="1133" w:type="dxa"/>
            <w:tcBorders>
              <w:top w:val="single" w:sz="4" w:space="0" w:color="auto"/>
              <w:left w:val="single" w:sz="4" w:space="0" w:color="auto"/>
              <w:bottom w:val="single" w:sz="4" w:space="0" w:color="auto"/>
              <w:right w:val="single" w:sz="4" w:space="0" w:color="auto"/>
            </w:tcBorders>
          </w:tcPr>
          <w:p w14:paraId="3E993A46" w14:textId="77777777" w:rsidR="00A3577B" w:rsidRDefault="00A3577B" w:rsidP="007F580B">
            <w:pPr>
              <w:spacing w:before="120" w:after="120" w:line="264" w:lineRule="auto"/>
              <w:rPr>
                <w:szCs w:val="22"/>
              </w:rPr>
            </w:pPr>
          </w:p>
        </w:tc>
      </w:tr>
    </w:tbl>
    <w:p w14:paraId="54A184C0" w14:textId="1CE937C2" w:rsidR="00A3577B" w:rsidRPr="00A3577B" w:rsidRDefault="00A3577B" w:rsidP="00597491">
      <w:pPr>
        <w:pStyle w:val="Title"/>
      </w:pPr>
      <w:bookmarkStart w:id="19" w:name="_Toc450824214"/>
      <w:bookmarkStart w:id="20" w:name="_Toc449450349"/>
      <w:r w:rsidRPr="00A3577B">
        <w:lastRenderedPageBreak/>
        <w:t>Service Information</w:t>
      </w:r>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984"/>
        <w:gridCol w:w="567"/>
        <w:gridCol w:w="2120"/>
      </w:tblGrid>
      <w:tr w:rsidR="00A3577B" w14:paraId="6FFFC10E" w14:textId="77777777" w:rsidTr="001805EF">
        <w:tc>
          <w:tcPr>
            <w:tcW w:w="9061" w:type="dxa"/>
            <w:gridSpan w:val="4"/>
            <w:tcBorders>
              <w:bottom w:val="single" w:sz="4" w:space="0" w:color="auto"/>
            </w:tcBorders>
          </w:tcPr>
          <w:p w14:paraId="24CD3890" w14:textId="437FAD3A" w:rsidR="00A3577B" w:rsidRPr="00334972" w:rsidRDefault="00A3577B" w:rsidP="00012CE7">
            <w:pPr>
              <w:spacing w:after="240" w:line="264" w:lineRule="auto"/>
              <w:rPr>
                <w:szCs w:val="22"/>
              </w:rPr>
            </w:pPr>
            <w:r>
              <w:rPr>
                <w:szCs w:val="22"/>
              </w:rPr>
              <w:t xml:space="preserve">The Service Information should be a complete and precise statement of the </w:t>
            </w:r>
            <w:r>
              <w:rPr>
                <w:i/>
                <w:szCs w:val="22"/>
              </w:rPr>
              <w:t>Employer’s</w:t>
            </w:r>
            <w:r>
              <w:rPr>
                <w:szCs w:val="22"/>
              </w:rPr>
              <w:t xml:space="preserve"> requirements.  If it is incomplete or imprecise there is a risk that the </w:t>
            </w:r>
            <w:r>
              <w:rPr>
                <w:i/>
                <w:szCs w:val="22"/>
              </w:rPr>
              <w:t>Contractor</w:t>
            </w:r>
            <w:r>
              <w:rPr>
                <w:szCs w:val="22"/>
              </w:rPr>
              <w:t xml:space="preserve"> will interpret it differently from the </w:t>
            </w:r>
            <w:r>
              <w:rPr>
                <w:i/>
                <w:szCs w:val="22"/>
              </w:rPr>
              <w:t>Employer’s</w:t>
            </w:r>
            <w:r>
              <w:rPr>
                <w:szCs w:val="22"/>
              </w:rPr>
              <w:t xml:space="preserve"> intention.  The Service Information should state clearly the part of the </w:t>
            </w:r>
            <w:r>
              <w:rPr>
                <w:i/>
                <w:szCs w:val="22"/>
              </w:rPr>
              <w:t xml:space="preserve">service </w:t>
            </w:r>
            <w:r>
              <w:rPr>
                <w:szCs w:val="22"/>
              </w:rPr>
              <w:t xml:space="preserve">which is to be carried out by the </w:t>
            </w:r>
            <w:r w:rsidRPr="00A3577B">
              <w:rPr>
                <w:i/>
                <w:szCs w:val="22"/>
              </w:rPr>
              <w:t>Contractor</w:t>
            </w:r>
            <w:r>
              <w:rPr>
                <w:szCs w:val="22"/>
              </w:rPr>
              <w:t xml:space="preserve"> </w:t>
            </w:r>
            <w:r w:rsidRPr="00A3577B">
              <w:rPr>
                <w:szCs w:val="22"/>
              </w:rPr>
              <w:t>and which</w:t>
            </w:r>
            <w:r>
              <w:rPr>
                <w:szCs w:val="22"/>
              </w:rPr>
              <w:t xml:space="preserve"> does not require </w:t>
            </w:r>
            <w:r w:rsidR="00334972">
              <w:rPr>
                <w:szCs w:val="22"/>
              </w:rPr>
              <w:t xml:space="preserve">the </w:t>
            </w:r>
            <w:r w:rsidR="00334972">
              <w:rPr>
                <w:i/>
                <w:szCs w:val="22"/>
              </w:rPr>
              <w:t>Employer</w:t>
            </w:r>
            <w:r w:rsidR="00334972">
              <w:rPr>
                <w:szCs w:val="22"/>
              </w:rPr>
              <w:t xml:space="preserve"> to issue a Task Order.  This part of the </w:t>
            </w:r>
            <w:r w:rsidR="00334972">
              <w:rPr>
                <w:i/>
                <w:szCs w:val="22"/>
              </w:rPr>
              <w:t>service</w:t>
            </w:r>
            <w:r w:rsidR="00334972">
              <w:rPr>
                <w:szCs w:val="22"/>
              </w:rPr>
              <w:t xml:space="preserve"> is priced in Part 1 of the Price List.  Information provided by the </w:t>
            </w:r>
            <w:r w:rsidR="00334972">
              <w:rPr>
                <w:i/>
                <w:szCs w:val="22"/>
              </w:rPr>
              <w:t>Contractor</w:t>
            </w:r>
            <w:r w:rsidR="00334972">
              <w:rPr>
                <w:szCs w:val="22"/>
              </w:rPr>
              <w:t xml:space="preserve"> should be listed in the Service Information only if the </w:t>
            </w:r>
            <w:r w:rsidR="00334972">
              <w:rPr>
                <w:i/>
                <w:szCs w:val="22"/>
              </w:rPr>
              <w:t>Employer</w:t>
            </w:r>
            <w:r w:rsidR="00334972">
              <w:rPr>
                <w:szCs w:val="22"/>
              </w:rPr>
              <w:t xml:space="preserve"> is satisfied that it is required, is part of a complete statement of the </w:t>
            </w:r>
            <w:r w:rsidR="00334972">
              <w:rPr>
                <w:i/>
                <w:szCs w:val="22"/>
              </w:rPr>
              <w:t>Employer’s</w:t>
            </w:r>
            <w:r w:rsidR="00334972">
              <w:rPr>
                <w:szCs w:val="22"/>
              </w:rPr>
              <w:t xml:space="preserve"> requirements and is consistent with the other parts of the Service Information.</w:t>
            </w:r>
          </w:p>
        </w:tc>
      </w:tr>
      <w:tr w:rsidR="001805EF" w14:paraId="18C09E82" w14:textId="77777777" w:rsidTr="001805EF">
        <w:tc>
          <w:tcPr>
            <w:tcW w:w="9061" w:type="dxa"/>
            <w:gridSpan w:val="4"/>
            <w:tcBorders>
              <w:left w:val="nil"/>
              <w:right w:val="nil"/>
            </w:tcBorders>
          </w:tcPr>
          <w:p w14:paraId="55DCF570" w14:textId="59B0A94D" w:rsidR="001805EF" w:rsidRDefault="001805EF" w:rsidP="001805EF">
            <w:pPr>
              <w:spacing w:before="120" w:after="120" w:line="264" w:lineRule="auto"/>
              <w:rPr>
                <w:szCs w:val="22"/>
              </w:rPr>
            </w:pPr>
            <w:r w:rsidRPr="00E64C01">
              <w:rPr>
                <w:b/>
                <w:szCs w:val="22"/>
              </w:rPr>
              <w:t xml:space="preserve">1 Description of the </w:t>
            </w:r>
            <w:r w:rsidRPr="00E64C01">
              <w:rPr>
                <w:b/>
                <w:i/>
                <w:szCs w:val="22"/>
              </w:rPr>
              <w:t>service</w:t>
            </w:r>
          </w:p>
        </w:tc>
      </w:tr>
      <w:tr w:rsidR="00E64C01" w14:paraId="1D8B8457"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left w:val="single" w:sz="4" w:space="0" w:color="auto"/>
              <w:bottom w:val="single" w:sz="4" w:space="0" w:color="auto"/>
              <w:right w:val="single" w:sz="4" w:space="0" w:color="auto"/>
            </w:tcBorders>
          </w:tcPr>
          <w:p w14:paraId="2AE49096" w14:textId="64082F4E" w:rsidR="00E64C01" w:rsidRPr="00E64C01" w:rsidRDefault="00E64C01" w:rsidP="001805EF">
            <w:pPr>
              <w:spacing w:before="120" w:after="120" w:line="264" w:lineRule="auto"/>
              <w:rPr>
                <w:szCs w:val="22"/>
              </w:rPr>
            </w:pPr>
            <w:r>
              <w:rPr>
                <w:szCs w:val="22"/>
              </w:rPr>
              <w:t xml:space="preserve">Give a details description of what the </w:t>
            </w:r>
            <w:r>
              <w:rPr>
                <w:i/>
                <w:szCs w:val="22"/>
              </w:rPr>
              <w:t xml:space="preserve">Contractor </w:t>
            </w:r>
            <w:r>
              <w:rPr>
                <w:szCs w:val="22"/>
              </w:rPr>
              <w:t>is required to do.  This may include drawings.</w:t>
            </w:r>
          </w:p>
        </w:tc>
      </w:tr>
      <w:tr w:rsidR="007F580B" w14:paraId="2ABA7EA3"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tcBorders>
          </w:tcPr>
          <w:p w14:paraId="1DFE0A20" w14:textId="77777777" w:rsidR="007F580B" w:rsidRDefault="007F580B" w:rsidP="007F580B">
            <w:pPr>
              <w:spacing w:line="264" w:lineRule="auto"/>
              <w:rPr>
                <w:szCs w:val="22"/>
              </w:rPr>
            </w:pPr>
          </w:p>
          <w:p w14:paraId="28BAEE1A" w14:textId="77777777" w:rsidR="007F580B" w:rsidRDefault="007F580B" w:rsidP="00012CE7">
            <w:pPr>
              <w:spacing w:after="240" w:line="264" w:lineRule="auto"/>
              <w:rPr>
                <w:szCs w:val="22"/>
              </w:rPr>
            </w:pPr>
            <w:r>
              <w:rPr>
                <w:szCs w:val="22"/>
              </w:rPr>
              <w:t>…………………………………………………………………………………………………………</w:t>
            </w:r>
          </w:p>
          <w:p w14:paraId="7A91E83B" w14:textId="77777777" w:rsidR="007F580B" w:rsidRDefault="007F580B" w:rsidP="00012CE7">
            <w:pPr>
              <w:spacing w:after="240" w:line="264" w:lineRule="auto"/>
              <w:rPr>
                <w:szCs w:val="22"/>
              </w:rPr>
            </w:pPr>
            <w:r>
              <w:rPr>
                <w:szCs w:val="22"/>
              </w:rPr>
              <w:t>…………………………………………………………………………………………………………</w:t>
            </w:r>
          </w:p>
          <w:p w14:paraId="3DDB1645" w14:textId="77777777" w:rsidR="007F580B" w:rsidRDefault="007F580B" w:rsidP="00012CE7">
            <w:pPr>
              <w:spacing w:after="240" w:line="264" w:lineRule="auto"/>
              <w:rPr>
                <w:szCs w:val="22"/>
              </w:rPr>
            </w:pPr>
            <w:r>
              <w:rPr>
                <w:szCs w:val="22"/>
              </w:rPr>
              <w:t>…………………………………………………………………………………………………………</w:t>
            </w:r>
          </w:p>
          <w:p w14:paraId="1B8E8805" w14:textId="77777777" w:rsidR="007F580B" w:rsidRDefault="007F580B" w:rsidP="00012CE7">
            <w:pPr>
              <w:spacing w:after="240" w:line="264" w:lineRule="auto"/>
              <w:rPr>
                <w:szCs w:val="22"/>
              </w:rPr>
            </w:pPr>
            <w:r>
              <w:rPr>
                <w:szCs w:val="22"/>
              </w:rPr>
              <w:t>…………………………………………………………………………………………………………</w:t>
            </w:r>
          </w:p>
          <w:p w14:paraId="45156A22" w14:textId="77777777" w:rsidR="007F580B" w:rsidRDefault="007F580B" w:rsidP="00012CE7">
            <w:pPr>
              <w:spacing w:after="240" w:line="264" w:lineRule="auto"/>
              <w:rPr>
                <w:szCs w:val="22"/>
              </w:rPr>
            </w:pPr>
            <w:r>
              <w:rPr>
                <w:szCs w:val="22"/>
              </w:rPr>
              <w:t>…………………………………………………………………………………………………………</w:t>
            </w:r>
          </w:p>
          <w:p w14:paraId="3B050B17" w14:textId="77777777" w:rsidR="007F580B" w:rsidRDefault="007F580B" w:rsidP="00012CE7">
            <w:pPr>
              <w:spacing w:after="240" w:line="264" w:lineRule="auto"/>
              <w:rPr>
                <w:szCs w:val="22"/>
              </w:rPr>
            </w:pPr>
            <w:r>
              <w:rPr>
                <w:szCs w:val="22"/>
              </w:rPr>
              <w:t>…………………………………………………………………………………………………………</w:t>
            </w:r>
          </w:p>
          <w:p w14:paraId="63A7782F" w14:textId="4B873B62" w:rsidR="007F580B" w:rsidRDefault="007F580B" w:rsidP="00012CE7">
            <w:pPr>
              <w:spacing w:after="240" w:line="264" w:lineRule="auto"/>
              <w:rPr>
                <w:szCs w:val="22"/>
              </w:rPr>
            </w:pPr>
            <w:r>
              <w:rPr>
                <w:szCs w:val="22"/>
              </w:rPr>
              <w:t>…………………………………………………………………………………………………………</w:t>
            </w:r>
          </w:p>
        </w:tc>
      </w:tr>
      <w:tr w:rsidR="007F580B" w14:paraId="1621B0D6"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bottom w:val="single" w:sz="4" w:space="0" w:color="auto"/>
            </w:tcBorders>
          </w:tcPr>
          <w:p w14:paraId="3D62E616" w14:textId="790E64F1" w:rsidR="007F580B" w:rsidRPr="007F580B" w:rsidRDefault="007F580B" w:rsidP="00012CE7">
            <w:pPr>
              <w:spacing w:after="240" w:line="264" w:lineRule="auto"/>
              <w:rPr>
                <w:b/>
                <w:szCs w:val="22"/>
              </w:rPr>
            </w:pPr>
            <w:r>
              <w:rPr>
                <w:b/>
                <w:szCs w:val="22"/>
              </w:rPr>
              <w:t>2 Specifications</w:t>
            </w:r>
          </w:p>
        </w:tc>
      </w:tr>
      <w:tr w:rsidR="007F580B" w14:paraId="49F69EA6"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left w:val="single" w:sz="4" w:space="0" w:color="auto"/>
              <w:bottom w:val="single" w:sz="4" w:space="0" w:color="auto"/>
              <w:right w:val="single" w:sz="4" w:space="0" w:color="auto"/>
            </w:tcBorders>
          </w:tcPr>
          <w:p w14:paraId="31F9747D" w14:textId="38437474" w:rsidR="007F580B" w:rsidRDefault="007F580B" w:rsidP="001805EF">
            <w:pPr>
              <w:spacing w:before="120" w:after="120" w:line="264" w:lineRule="auto"/>
              <w:rPr>
                <w:szCs w:val="22"/>
              </w:rPr>
            </w:pPr>
            <w:r>
              <w:rPr>
                <w:szCs w:val="22"/>
              </w:rPr>
              <w:t>List the specifications that apply to this contract.</w:t>
            </w:r>
          </w:p>
        </w:tc>
      </w:tr>
      <w:tr w:rsidR="007F580B" w14:paraId="25A5A1DF"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tcBorders>
          </w:tcPr>
          <w:p w14:paraId="1A6B68F1" w14:textId="77777777" w:rsidR="007F580B" w:rsidRDefault="007F580B" w:rsidP="00012CE7">
            <w:pPr>
              <w:spacing w:after="240" w:line="264" w:lineRule="auto"/>
              <w:rPr>
                <w:szCs w:val="22"/>
              </w:rPr>
            </w:pPr>
          </w:p>
        </w:tc>
      </w:tr>
      <w:tr w:rsidR="007F580B" w14:paraId="6BE8A8A9"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shd w:val="clear" w:color="auto" w:fill="BFBFBF" w:themeFill="background1" w:themeFillShade="BF"/>
          </w:tcPr>
          <w:p w14:paraId="29640D02" w14:textId="6B042C6F" w:rsidR="007F580B" w:rsidRDefault="007F580B" w:rsidP="001805EF">
            <w:pPr>
              <w:spacing w:before="120" w:after="120" w:line="264" w:lineRule="auto"/>
              <w:rPr>
                <w:szCs w:val="22"/>
              </w:rPr>
            </w:pPr>
            <w:r>
              <w:rPr>
                <w:szCs w:val="22"/>
              </w:rPr>
              <w:t>Title</w:t>
            </w:r>
          </w:p>
        </w:tc>
        <w:tc>
          <w:tcPr>
            <w:tcW w:w="1984" w:type="dxa"/>
            <w:shd w:val="clear" w:color="auto" w:fill="BFBFBF" w:themeFill="background1" w:themeFillShade="BF"/>
          </w:tcPr>
          <w:p w14:paraId="7E53C94F" w14:textId="1A299B4F" w:rsidR="007F580B" w:rsidRDefault="007F580B" w:rsidP="001805EF">
            <w:pPr>
              <w:spacing w:before="120" w:after="120" w:line="264" w:lineRule="auto"/>
              <w:rPr>
                <w:szCs w:val="22"/>
              </w:rPr>
            </w:pPr>
            <w:r>
              <w:rPr>
                <w:szCs w:val="22"/>
              </w:rPr>
              <w:t>Date or revision</w:t>
            </w:r>
          </w:p>
        </w:tc>
        <w:tc>
          <w:tcPr>
            <w:tcW w:w="2687" w:type="dxa"/>
            <w:gridSpan w:val="2"/>
            <w:shd w:val="clear" w:color="auto" w:fill="BFBFBF" w:themeFill="background1" w:themeFillShade="BF"/>
          </w:tcPr>
          <w:p w14:paraId="4A81AD78" w14:textId="4937D847" w:rsidR="007F580B" w:rsidRDefault="007F580B" w:rsidP="001805EF">
            <w:pPr>
              <w:spacing w:before="120" w:after="120" w:line="264" w:lineRule="auto"/>
              <w:rPr>
                <w:szCs w:val="22"/>
              </w:rPr>
            </w:pPr>
            <w:r>
              <w:rPr>
                <w:szCs w:val="22"/>
              </w:rPr>
              <w:t>Tick if publicly available</w:t>
            </w:r>
          </w:p>
        </w:tc>
      </w:tr>
      <w:tr w:rsidR="007F580B" w14:paraId="4263534B"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tcPr>
          <w:p w14:paraId="18D8E71B" w14:textId="7DB98417" w:rsidR="007F580B" w:rsidRDefault="007F580B" w:rsidP="007F580B">
            <w:pPr>
              <w:spacing w:before="120" w:after="120" w:line="264" w:lineRule="auto"/>
              <w:rPr>
                <w:szCs w:val="22"/>
              </w:rPr>
            </w:pPr>
            <w:r>
              <w:rPr>
                <w:szCs w:val="22"/>
              </w:rPr>
              <w:t>………………………………………………..</w:t>
            </w:r>
          </w:p>
        </w:tc>
        <w:tc>
          <w:tcPr>
            <w:tcW w:w="1984" w:type="dxa"/>
            <w:tcBorders>
              <w:left w:val="nil"/>
            </w:tcBorders>
          </w:tcPr>
          <w:p w14:paraId="5426BF6A" w14:textId="18423E04" w:rsidR="007F580B" w:rsidRDefault="007F580B" w:rsidP="007F580B">
            <w:pPr>
              <w:spacing w:before="120" w:after="120" w:line="264" w:lineRule="auto"/>
              <w:rPr>
                <w:szCs w:val="22"/>
              </w:rPr>
            </w:pPr>
            <w:r>
              <w:rPr>
                <w:szCs w:val="22"/>
              </w:rPr>
              <w:t>………………….</w:t>
            </w:r>
          </w:p>
        </w:tc>
        <w:tc>
          <w:tcPr>
            <w:tcW w:w="2687" w:type="dxa"/>
            <w:gridSpan w:val="2"/>
            <w:tcBorders>
              <w:left w:val="nil"/>
            </w:tcBorders>
          </w:tcPr>
          <w:p w14:paraId="7BCEAA2C" w14:textId="1A78957E" w:rsidR="007F580B" w:rsidRDefault="007F580B" w:rsidP="007F580B">
            <w:pPr>
              <w:spacing w:before="120" w:after="120" w:line="264" w:lineRule="auto"/>
              <w:rPr>
                <w:szCs w:val="22"/>
              </w:rPr>
            </w:pPr>
            <w:r>
              <w:rPr>
                <w:szCs w:val="22"/>
              </w:rPr>
              <w:t>…………………………..</w:t>
            </w:r>
          </w:p>
        </w:tc>
      </w:tr>
      <w:tr w:rsidR="007F580B" w14:paraId="14FD15ED"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tcPr>
          <w:p w14:paraId="0A09F536" w14:textId="095913F4" w:rsidR="007F580B" w:rsidRDefault="007F580B" w:rsidP="007F580B">
            <w:pPr>
              <w:spacing w:before="120" w:after="120" w:line="264" w:lineRule="auto"/>
              <w:rPr>
                <w:szCs w:val="22"/>
              </w:rPr>
            </w:pPr>
            <w:r>
              <w:rPr>
                <w:szCs w:val="22"/>
              </w:rPr>
              <w:t>………………………………………………..</w:t>
            </w:r>
          </w:p>
        </w:tc>
        <w:tc>
          <w:tcPr>
            <w:tcW w:w="1984" w:type="dxa"/>
            <w:tcBorders>
              <w:left w:val="nil"/>
            </w:tcBorders>
          </w:tcPr>
          <w:p w14:paraId="3B10DFF3" w14:textId="395F3502" w:rsidR="007F580B" w:rsidRDefault="007F580B" w:rsidP="007F580B">
            <w:pPr>
              <w:spacing w:before="120" w:after="120" w:line="264" w:lineRule="auto"/>
              <w:rPr>
                <w:szCs w:val="22"/>
              </w:rPr>
            </w:pPr>
            <w:r>
              <w:rPr>
                <w:szCs w:val="22"/>
              </w:rPr>
              <w:t>………………….</w:t>
            </w:r>
          </w:p>
        </w:tc>
        <w:tc>
          <w:tcPr>
            <w:tcW w:w="2687" w:type="dxa"/>
            <w:gridSpan w:val="2"/>
            <w:tcBorders>
              <w:left w:val="nil"/>
            </w:tcBorders>
          </w:tcPr>
          <w:p w14:paraId="67F09E7D" w14:textId="14815E81" w:rsidR="007F580B" w:rsidRDefault="007F580B" w:rsidP="007F580B">
            <w:pPr>
              <w:spacing w:before="120" w:after="120" w:line="264" w:lineRule="auto"/>
              <w:rPr>
                <w:szCs w:val="22"/>
              </w:rPr>
            </w:pPr>
            <w:r>
              <w:rPr>
                <w:szCs w:val="22"/>
              </w:rPr>
              <w:t>…………………………..</w:t>
            </w:r>
          </w:p>
        </w:tc>
      </w:tr>
      <w:tr w:rsidR="007F580B" w14:paraId="0F47AC0A"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tcPr>
          <w:p w14:paraId="28F52BBC" w14:textId="2E49FF87" w:rsidR="007F580B" w:rsidRDefault="007F580B" w:rsidP="007F580B">
            <w:pPr>
              <w:spacing w:before="120" w:after="120" w:line="264" w:lineRule="auto"/>
              <w:rPr>
                <w:szCs w:val="22"/>
              </w:rPr>
            </w:pPr>
            <w:r>
              <w:rPr>
                <w:szCs w:val="22"/>
              </w:rPr>
              <w:t>………………………………………………..</w:t>
            </w:r>
          </w:p>
        </w:tc>
        <w:tc>
          <w:tcPr>
            <w:tcW w:w="1984" w:type="dxa"/>
            <w:tcBorders>
              <w:left w:val="nil"/>
            </w:tcBorders>
          </w:tcPr>
          <w:p w14:paraId="609B9D44" w14:textId="67DC9B1C" w:rsidR="007F580B" w:rsidRDefault="007F580B" w:rsidP="007F580B">
            <w:pPr>
              <w:spacing w:before="120" w:after="120" w:line="264" w:lineRule="auto"/>
              <w:rPr>
                <w:szCs w:val="22"/>
              </w:rPr>
            </w:pPr>
            <w:r>
              <w:rPr>
                <w:szCs w:val="22"/>
              </w:rPr>
              <w:t>………………….</w:t>
            </w:r>
          </w:p>
        </w:tc>
        <w:tc>
          <w:tcPr>
            <w:tcW w:w="2687" w:type="dxa"/>
            <w:gridSpan w:val="2"/>
            <w:tcBorders>
              <w:left w:val="nil"/>
            </w:tcBorders>
          </w:tcPr>
          <w:p w14:paraId="249F5334" w14:textId="15375C70" w:rsidR="007F580B" w:rsidRDefault="007F580B" w:rsidP="007F580B">
            <w:pPr>
              <w:spacing w:before="120" w:after="120" w:line="264" w:lineRule="auto"/>
              <w:rPr>
                <w:szCs w:val="22"/>
              </w:rPr>
            </w:pPr>
            <w:r>
              <w:rPr>
                <w:szCs w:val="22"/>
              </w:rPr>
              <w:t>…………………………..</w:t>
            </w:r>
          </w:p>
        </w:tc>
      </w:tr>
      <w:tr w:rsidR="007F580B" w14:paraId="75C6C87B"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tcPr>
          <w:p w14:paraId="44DEC872" w14:textId="07E1F14F" w:rsidR="007F580B" w:rsidRDefault="007F580B" w:rsidP="007F580B">
            <w:pPr>
              <w:spacing w:before="120" w:after="120" w:line="264" w:lineRule="auto"/>
              <w:rPr>
                <w:szCs w:val="22"/>
              </w:rPr>
            </w:pPr>
            <w:r>
              <w:rPr>
                <w:szCs w:val="22"/>
              </w:rPr>
              <w:t>………………………………………………..</w:t>
            </w:r>
          </w:p>
        </w:tc>
        <w:tc>
          <w:tcPr>
            <w:tcW w:w="1984" w:type="dxa"/>
            <w:tcBorders>
              <w:left w:val="nil"/>
            </w:tcBorders>
          </w:tcPr>
          <w:p w14:paraId="31BC995A" w14:textId="01F31528" w:rsidR="007F580B" w:rsidRDefault="007F580B" w:rsidP="007F580B">
            <w:pPr>
              <w:spacing w:before="120" w:after="120" w:line="264" w:lineRule="auto"/>
              <w:rPr>
                <w:szCs w:val="22"/>
              </w:rPr>
            </w:pPr>
            <w:r>
              <w:rPr>
                <w:szCs w:val="22"/>
              </w:rPr>
              <w:t>………………….</w:t>
            </w:r>
          </w:p>
        </w:tc>
        <w:tc>
          <w:tcPr>
            <w:tcW w:w="2687" w:type="dxa"/>
            <w:gridSpan w:val="2"/>
            <w:tcBorders>
              <w:left w:val="nil"/>
            </w:tcBorders>
          </w:tcPr>
          <w:p w14:paraId="47C899F3" w14:textId="657F4E82" w:rsidR="007F580B" w:rsidRDefault="007F580B" w:rsidP="007F580B">
            <w:pPr>
              <w:spacing w:before="120" w:after="120" w:line="264" w:lineRule="auto"/>
              <w:rPr>
                <w:szCs w:val="22"/>
              </w:rPr>
            </w:pPr>
            <w:r>
              <w:rPr>
                <w:szCs w:val="22"/>
              </w:rPr>
              <w:t>…………………………..</w:t>
            </w:r>
          </w:p>
        </w:tc>
      </w:tr>
      <w:tr w:rsidR="007F580B" w14:paraId="7C3B5C2B"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tcPr>
          <w:p w14:paraId="192CA212" w14:textId="5FF3CD29" w:rsidR="007F580B" w:rsidRDefault="007F580B" w:rsidP="007F580B">
            <w:pPr>
              <w:spacing w:before="120" w:after="120" w:line="264" w:lineRule="auto"/>
              <w:rPr>
                <w:szCs w:val="22"/>
              </w:rPr>
            </w:pPr>
            <w:r>
              <w:rPr>
                <w:szCs w:val="22"/>
              </w:rPr>
              <w:t>………………………………………………..</w:t>
            </w:r>
          </w:p>
        </w:tc>
        <w:tc>
          <w:tcPr>
            <w:tcW w:w="1984" w:type="dxa"/>
            <w:tcBorders>
              <w:left w:val="nil"/>
            </w:tcBorders>
          </w:tcPr>
          <w:p w14:paraId="60524E53" w14:textId="27127902" w:rsidR="007F580B" w:rsidRDefault="007F580B" w:rsidP="007F580B">
            <w:pPr>
              <w:spacing w:before="120" w:after="120" w:line="264" w:lineRule="auto"/>
              <w:rPr>
                <w:szCs w:val="22"/>
              </w:rPr>
            </w:pPr>
            <w:r>
              <w:rPr>
                <w:szCs w:val="22"/>
              </w:rPr>
              <w:t>………………….</w:t>
            </w:r>
          </w:p>
        </w:tc>
        <w:tc>
          <w:tcPr>
            <w:tcW w:w="2687" w:type="dxa"/>
            <w:gridSpan w:val="2"/>
            <w:tcBorders>
              <w:left w:val="nil"/>
            </w:tcBorders>
          </w:tcPr>
          <w:p w14:paraId="0F9257B4" w14:textId="0AB916C6" w:rsidR="007F580B" w:rsidRDefault="007F580B" w:rsidP="007F580B">
            <w:pPr>
              <w:spacing w:before="120" w:after="120" w:line="264" w:lineRule="auto"/>
              <w:rPr>
                <w:szCs w:val="22"/>
              </w:rPr>
            </w:pPr>
            <w:r>
              <w:rPr>
                <w:szCs w:val="22"/>
              </w:rPr>
              <w:t>…………………………..</w:t>
            </w:r>
          </w:p>
        </w:tc>
      </w:tr>
      <w:tr w:rsidR="007F580B" w14:paraId="3540D9C2"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tcPr>
          <w:p w14:paraId="2E6DE624" w14:textId="79AB639F" w:rsidR="007F580B" w:rsidRDefault="007F580B" w:rsidP="007F580B">
            <w:pPr>
              <w:spacing w:before="120" w:after="120" w:line="264" w:lineRule="auto"/>
              <w:rPr>
                <w:szCs w:val="22"/>
              </w:rPr>
            </w:pPr>
            <w:r>
              <w:rPr>
                <w:szCs w:val="22"/>
              </w:rPr>
              <w:t>………………………………………………..</w:t>
            </w:r>
          </w:p>
        </w:tc>
        <w:tc>
          <w:tcPr>
            <w:tcW w:w="1984" w:type="dxa"/>
            <w:tcBorders>
              <w:left w:val="nil"/>
            </w:tcBorders>
          </w:tcPr>
          <w:p w14:paraId="4922AE0C" w14:textId="3F19C5B8" w:rsidR="007F580B" w:rsidRDefault="007F580B" w:rsidP="007F580B">
            <w:pPr>
              <w:spacing w:before="120" w:after="120" w:line="264" w:lineRule="auto"/>
              <w:rPr>
                <w:szCs w:val="22"/>
              </w:rPr>
            </w:pPr>
            <w:r>
              <w:rPr>
                <w:szCs w:val="22"/>
              </w:rPr>
              <w:t>………………….</w:t>
            </w:r>
          </w:p>
        </w:tc>
        <w:tc>
          <w:tcPr>
            <w:tcW w:w="2687" w:type="dxa"/>
            <w:gridSpan w:val="2"/>
            <w:tcBorders>
              <w:left w:val="nil"/>
            </w:tcBorders>
          </w:tcPr>
          <w:p w14:paraId="559AF89F" w14:textId="5AC30087" w:rsidR="007F580B" w:rsidRDefault="007F580B" w:rsidP="007F580B">
            <w:pPr>
              <w:spacing w:before="120" w:after="120" w:line="264" w:lineRule="auto"/>
              <w:rPr>
                <w:szCs w:val="22"/>
              </w:rPr>
            </w:pPr>
            <w:r>
              <w:rPr>
                <w:szCs w:val="22"/>
              </w:rPr>
              <w:t>…………………………..</w:t>
            </w:r>
          </w:p>
        </w:tc>
      </w:tr>
      <w:tr w:rsidR="007F580B" w14:paraId="07EFAE28"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0" w:type="dxa"/>
          </w:tcPr>
          <w:p w14:paraId="3B69BB8F" w14:textId="05F82F56" w:rsidR="007F580B" w:rsidRDefault="007F580B" w:rsidP="007F580B">
            <w:pPr>
              <w:spacing w:before="120" w:after="120" w:line="264" w:lineRule="auto"/>
              <w:rPr>
                <w:szCs w:val="22"/>
              </w:rPr>
            </w:pPr>
            <w:r>
              <w:rPr>
                <w:szCs w:val="22"/>
              </w:rPr>
              <w:lastRenderedPageBreak/>
              <w:t>………………………………………………..</w:t>
            </w:r>
          </w:p>
        </w:tc>
        <w:tc>
          <w:tcPr>
            <w:tcW w:w="1984" w:type="dxa"/>
            <w:tcBorders>
              <w:left w:val="nil"/>
            </w:tcBorders>
          </w:tcPr>
          <w:p w14:paraId="624D355D" w14:textId="1D3CA620" w:rsidR="007F580B" w:rsidRDefault="007F580B" w:rsidP="007F580B">
            <w:pPr>
              <w:spacing w:before="120" w:after="120" w:line="264" w:lineRule="auto"/>
              <w:rPr>
                <w:szCs w:val="22"/>
              </w:rPr>
            </w:pPr>
            <w:r>
              <w:rPr>
                <w:szCs w:val="22"/>
              </w:rPr>
              <w:t>………………….</w:t>
            </w:r>
          </w:p>
        </w:tc>
        <w:tc>
          <w:tcPr>
            <w:tcW w:w="2687" w:type="dxa"/>
            <w:gridSpan w:val="2"/>
            <w:tcBorders>
              <w:left w:val="nil"/>
            </w:tcBorders>
          </w:tcPr>
          <w:p w14:paraId="4775A960" w14:textId="3ABDCFB9" w:rsidR="007F580B" w:rsidRDefault="007F580B" w:rsidP="007F580B">
            <w:pPr>
              <w:spacing w:before="120" w:after="120" w:line="264" w:lineRule="auto"/>
              <w:rPr>
                <w:szCs w:val="22"/>
              </w:rPr>
            </w:pPr>
            <w:r>
              <w:rPr>
                <w:szCs w:val="22"/>
              </w:rPr>
              <w:t>…………………………..</w:t>
            </w:r>
          </w:p>
        </w:tc>
      </w:tr>
      <w:tr w:rsidR="007F580B" w14:paraId="1B7007E2"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bottom w:val="single" w:sz="4" w:space="0" w:color="auto"/>
            </w:tcBorders>
          </w:tcPr>
          <w:p w14:paraId="63A065D8" w14:textId="68473E78" w:rsidR="007F580B" w:rsidRPr="007F580B" w:rsidRDefault="007F580B" w:rsidP="001805EF">
            <w:pPr>
              <w:spacing w:before="120" w:after="120" w:line="264" w:lineRule="auto"/>
              <w:rPr>
                <w:b/>
                <w:szCs w:val="22"/>
              </w:rPr>
            </w:pPr>
            <w:r>
              <w:rPr>
                <w:b/>
                <w:szCs w:val="22"/>
              </w:rPr>
              <w:t xml:space="preserve">3 Constraints on how the </w:t>
            </w:r>
            <w:r>
              <w:rPr>
                <w:b/>
                <w:i/>
                <w:szCs w:val="22"/>
              </w:rPr>
              <w:t xml:space="preserve">Contractor </w:t>
            </w:r>
            <w:r>
              <w:rPr>
                <w:b/>
                <w:szCs w:val="22"/>
              </w:rPr>
              <w:t>Provides the Service</w:t>
            </w:r>
          </w:p>
        </w:tc>
      </w:tr>
      <w:tr w:rsidR="007F580B" w14:paraId="78430FC5"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left w:val="single" w:sz="4" w:space="0" w:color="auto"/>
              <w:bottom w:val="single" w:sz="4" w:space="0" w:color="auto"/>
              <w:right w:val="single" w:sz="4" w:space="0" w:color="auto"/>
            </w:tcBorders>
          </w:tcPr>
          <w:p w14:paraId="6E2E10B0" w14:textId="3A5D46FD" w:rsidR="007F580B" w:rsidRPr="007F580B" w:rsidRDefault="007F580B" w:rsidP="001805EF">
            <w:pPr>
              <w:spacing w:before="120" w:after="120" w:line="264" w:lineRule="auto"/>
              <w:rPr>
                <w:szCs w:val="22"/>
              </w:rPr>
            </w:pPr>
            <w:r>
              <w:t xml:space="preserve">State any constraints on the sequence and timing of work and on the methods and conduct of work including the requirements for any work by the </w:t>
            </w:r>
            <w:r>
              <w:rPr>
                <w:i/>
              </w:rPr>
              <w:t>Employer.</w:t>
            </w:r>
          </w:p>
        </w:tc>
      </w:tr>
      <w:tr w:rsidR="007F580B" w14:paraId="5036D34F"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tcBorders>
          </w:tcPr>
          <w:p w14:paraId="5AB66AAA" w14:textId="77777777" w:rsidR="007F580B" w:rsidRDefault="007F580B" w:rsidP="007F580B">
            <w:pPr>
              <w:spacing w:line="264" w:lineRule="auto"/>
              <w:rPr>
                <w:szCs w:val="22"/>
              </w:rPr>
            </w:pPr>
          </w:p>
          <w:p w14:paraId="606DA112" w14:textId="77777777" w:rsidR="007F580B" w:rsidRDefault="007F580B" w:rsidP="007F580B">
            <w:pPr>
              <w:spacing w:after="240" w:line="264" w:lineRule="auto"/>
              <w:rPr>
                <w:szCs w:val="22"/>
              </w:rPr>
            </w:pPr>
            <w:r>
              <w:rPr>
                <w:szCs w:val="22"/>
              </w:rPr>
              <w:t>…………………………………………………………………………………………………………</w:t>
            </w:r>
          </w:p>
          <w:p w14:paraId="68C915E4" w14:textId="77777777" w:rsidR="007F580B" w:rsidRDefault="007F580B" w:rsidP="007F580B">
            <w:pPr>
              <w:spacing w:after="240" w:line="264" w:lineRule="auto"/>
              <w:rPr>
                <w:szCs w:val="22"/>
              </w:rPr>
            </w:pPr>
            <w:r>
              <w:rPr>
                <w:szCs w:val="22"/>
              </w:rPr>
              <w:t>…………………………………………………………………………………………………………</w:t>
            </w:r>
          </w:p>
          <w:p w14:paraId="0559AA51" w14:textId="77777777" w:rsidR="007F580B" w:rsidRDefault="007F580B" w:rsidP="007F580B">
            <w:pPr>
              <w:spacing w:after="240" w:line="264" w:lineRule="auto"/>
              <w:rPr>
                <w:szCs w:val="22"/>
              </w:rPr>
            </w:pPr>
            <w:r>
              <w:rPr>
                <w:szCs w:val="22"/>
              </w:rPr>
              <w:t>…………………………………………………………………………………………………………</w:t>
            </w:r>
          </w:p>
          <w:p w14:paraId="5BE79AC6" w14:textId="77777777" w:rsidR="007F580B" w:rsidRDefault="007F580B" w:rsidP="007F580B">
            <w:pPr>
              <w:spacing w:after="240" w:line="264" w:lineRule="auto"/>
              <w:rPr>
                <w:szCs w:val="22"/>
              </w:rPr>
            </w:pPr>
            <w:r>
              <w:rPr>
                <w:szCs w:val="22"/>
              </w:rPr>
              <w:t>…………………………………………………………………………………………………………</w:t>
            </w:r>
          </w:p>
          <w:p w14:paraId="5F29845B" w14:textId="77777777" w:rsidR="007F580B" w:rsidRDefault="007F580B" w:rsidP="007F580B">
            <w:pPr>
              <w:spacing w:after="240" w:line="264" w:lineRule="auto"/>
              <w:rPr>
                <w:szCs w:val="22"/>
              </w:rPr>
            </w:pPr>
            <w:r>
              <w:rPr>
                <w:szCs w:val="22"/>
              </w:rPr>
              <w:t>…………………………………………………………………………………………………………</w:t>
            </w:r>
          </w:p>
          <w:p w14:paraId="56C77C83" w14:textId="77777777" w:rsidR="007F580B" w:rsidRDefault="007F580B" w:rsidP="007F580B">
            <w:pPr>
              <w:spacing w:after="240" w:line="264" w:lineRule="auto"/>
              <w:rPr>
                <w:szCs w:val="22"/>
              </w:rPr>
            </w:pPr>
            <w:r>
              <w:rPr>
                <w:szCs w:val="22"/>
              </w:rPr>
              <w:t>…………………………………………………………………………………………………………</w:t>
            </w:r>
          </w:p>
          <w:p w14:paraId="3E00852E" w14:textId="77777777" w:rsidR="007F580B" w:rsidRDefault="007F580B" w:rsidP="007F580B">
            <w:pPr>
              <w:spacing w:after="240" w:line="264" w:lineRule="auto"/>
              <w:rPr>
                <w:szCs w:val="22"/>
              </w:rPr>
            </w:pPr>
            <w:r>
              <w:rPr>
                <w:szCs w:val="22"/>
              </w:rPr>
              <w:t>…………………………………………………………………………………………………………</w:t>
            </w:r>
          </w:p>
          <w:p w14:paraId="35021C83" w14:textId="77777777" w:rsidR="007F580B" w:rsidRDefault="007F580B" w:rsidP="007F580B">
            <w:pPr>
              <w:spacing w:after="240" w:line="264" w:lineRule="auto"/>
              <w:rPr>
                <w:szCs w:val="22"/>
              </w:rPr>
            </w:pPr>
            <w:r>
              <w:rPr>
                <w:szCs w:val="22"/>
              </w:rPr>
              <w:t>…………………………………………………………………………………………………………</w:t>
            </w:r>
          </w:p>
          <w:p w14:paraId="44BE3652" w14:textId="3EB3D2C5" w:rsidR="007F580B" w:rsidRPr="007F580B" w:rsidRDefault="007F580B" w:rsidP="007F580B">
            <w:pPr>
              <w:spacing w:after="240" w:line="264" w:lineRule="auto"/>
              <w:rPr>
                <w:szCs w:val="22"/>
              </w:rPr>
            </w:pPr>
            <w:r>
              <w:rPr>
                <w:szCs w:val="22"/>
              </w:rPr>
              <w:t>…………………………………………………………………………………………………………</w:t>
            </w:r>
          </w:p>
        </w:tc>
      </w:tr>
      <w:tr w:rsidR="007F580B" w14:paraId="0EF38B3E"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bottom w:val="single" w:sz="4" w:space="0" w:color="auto"/>
            </w:tcBorders>
          </w:tcPr>
          <w:p w14:paraId="6C5188A1" w14:textId="6A69239C" w:rsidR="007F580B" w:rsidRPr="007F580B" w:rsidRDefault="007F580B" w:rsidP="00012CE7">
            <w:pPr>
              <w:spacing w:after="240" w:line="264" w:lineRule="auto"/>
              <w:rPr>
                <w:b/>
                <w:szCs w:val="22"/>
              </w:rPr>
            </w:pPr>
            <w:r>
              <w:rPr>
                <w:b/>
                <w:szCs w:val="22"/>
              </w:rPr>
              <w:t>4 Requirements for the plan</w:t>
            </w:r>
          </w:p>
        </w:tc>
      </w:tr>
      <w:tr w:rsidR="007F580B" w14:paraId="38053FD8"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left w:val="single" w:sz="4" w:space="0" w:color="auto"/>
              <w:bottom w:val="single" w:sz="4" w:space="0" w:color="auto"/>
              <w:right w:val="single" w:sz="4" w:space="0" w:color="auto"/>
            </w:tcBorders>
          </w:tcPr>
          <w:p w14:paraId="75617CFF" w14:textId="2173F2D0" w:rsidR="007F580B" w:rsidRPr="007F580B" w:rsidRDefault="007F580B" w:rsidP="001805EF">
            <w:pPr>
              <w:spacing w:before="120" w:after="120" w:line="264" w:lineRule="auto"/>
              <w:rPr>
                <w:szCs w:val="22"/>
              </w:rPr>
            </w:pPr>
            <w:r>
              <w:t>State whether a plan is required and, if it is, state what form it is to be in, what information is to be shown on it, when it is to be submitted and when it is to be updated.</w:t>
            </w:r>
          </w:p>
        </w:tc>
      </w:tr>
      <w:tr w:rsidR="007F580B" w14:paraId="200E6395"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tcBorders>
          </w:tcPr>
          <w:p w14:paraId="7D67DD7A" w14:textId="77777777" w:rsidR="007F580B" w:rsidRDefault="007F580B" w:rsidP="007F580B">
            <w:pPr>
              <w:spacing w:line="264" w:lineRule="auto"/>
              <w:rPr>
                <w:szCs w:val="22"/>
              </w:rPr>
            </w:pPr>
          </w:p>
          <w:p w14:paraId="14A879C6" w14:textId="77777777" w:rsidR="007F580B" w:rsidRDefault="007F580B" w:rsidP="007F580B">
            <w:pPr>
              <w:spacing w:after="240" w:line="264" w:lineRule="auto"/>
              <w:rPr>
                <w:szCs w:val="22"/>
              </w:rPr>
            </w:pPr>
            <w:r>
              <w:rPr>
                <w:szCs w:val="22"/>
              </w:rPr>
              <w:t>…………………………………………………………………………………………………………</w:t>
            </w:r>
          </w:p>
          <w:p w14:paraId="278F84EA" w14:textId="77777777" w:rsidR="007F580B" w:rsidRDefault="007F580B" w:rsidP="007F580B">
            <w:pPr>
              <w:spacing w:after="240" w:line="264" w:lineRule="auto"/>
              <w:rPr>
                <w:szCs w:val="22"/>
              </w:rPr>
            </w:pPr>
            <w:r>
              <w:rPr>
                <w:szCs w:val="22"/>
              </w:rPr>
              <w:t>…………………………………………………………………………………………………………</w:t>
            </w:r>
          </w:p>
          <w:p w14:paraId="47EADDF3" w14:textId="77777777" w:rsidR="007F580B" w:rsidRDefault="007F580B" w:rsidP="007F580B">
            <w:pPr>
              <w:spacing w:after="240" w:line="264" w:lineRule="auto"/>
              <w:rPr>
                <w:szCs w:val="22"/>
              </w:rPr>
            </w:pPr>
            <w:r>
              <w:rPr>
                <w:szCs w:val="22"/>
              </w:rPr>
              <w:t>…………………………………………………………………………………………………………</w:t>
            </w:r>
          </w:p>
          <w:p w14:paraId="18517E0F" w14:textId="77777777" w:rsidR="007F580B" w:rsidRDefault="007F580B" w:rsidP="007F580B">
            <w:pPr>
              <w:spacing w:after="240" w:line="264" w:lineRule="auto"/>
              <w:rPr>
                <w:szCs w:val="22"/>
              </w:rPr>
            </w:pPr>
            <w:r>
              <w:rPr>
                <w:szCs w:val="22"/>
              </w:rPr>
              <w:t>…………………………………………………………………………………………………………</w:t>
            </w:r>
          </w:p>
          <w:p w14:paraId="095DC392" w14:textId="77777777" w:rsidR="007F580B" w:rsidRDefault="007F580B" w:rsidP="007F580B">
            <w:pPr>
              <w:spacing w:after="240" w:line="264" w:lineRule="auto"/>
              <w:rPr>
                <w:szCs w:val="22"/>
              </w:rPr>
            </w:pPr>
            <w:r>
              <w:rPr>
                <w:szCs w:val="22"/>
              </w:rPr>
              <w:t>…………………………………………………………………………………………………………</w:t>
            </w:r>
          </w:p>
          <w:p w14:paraId="6D245B67" w14:textId="77777777" w:rsidR="007F580B" w:rsidRDefault="007F580B" w:rsidP="007F580B">
            <w:pPr>
              <w:spacing w:after="240" w:line="264" w:lineRule="auto"/>
              <w:rPr>
                <w:szCs w:val="22"/>
              </w:rPr>
            </w:pPr>
            <w:r>
              <w:rPr>
                <w:szCs w:val="22"/>
              </w:rPr>
              <w:t>…………………………………………………………………………………………………………</w:t>
            </w:r>
          </w:p>
          <w:p w14:paraId="26D3746F" w14:textId="77777777" w:rsidR="007F580B" w:rsidRDefault="007F580B" w:rsidP="007F580B">
            <w:pPr>
              <w:spacing w:after="240" w:line="264" w:lineRule="auto"/>
              <w:rPr>
                <w:szCs w:val="22"/>
              </w:rPr>
            </w:pPr>
            <w:r>
              <w:rPr>
                <w:szCs w:val="22"/>
              </w:rPr>
              <w:t>…………………………………………………………………………………………………………</w:t>
            </w:r>
          </w:p>
          <w:p w14:paraId="19267D19" w14:textId="77777777" w:rsidR="007F580B" w:rsidRDefault="007F580B" w:rsidP="007F580B">
            <w:pPr>
              <w:spacing w:after="240" w:line="264" w:lineRule="auto"/>
              <w:rPr>
                <w:szCs w:val="22"/>
              </w:rPr>
            </w:pPr>
            <w:r>
              <w:rPr>
                <w:szCs w:val="22"/>
              </w:rPr>
              <w:t>…………………………………………………………………………………………………………</w:t>
            </w:r>
          </w:p>
          <w:p w14:paraId="7499F974" w14:textId="77777777" w:rsidR="007F580B" w:rsidRDefault="007F580B" w:rsidP="007F580B">
            <w:pPr>
              <w:spacing w:after="240" w:line="264" w:lineRule="auto"/>
              <w:rPr>
                <w:szCs w:val="22"/>
              </w:rPr>
            </w:pPr>
            <w:r>
              <w:rPr>
                <w:szCs w:val="22"/>
              </w:rPr>
              <w:t>…………………………………………………………………………………………………………</w:t>
            </w:r>
          </w:p>
          <w:p w14:paraId="0ABA16EE" w14:textId="742A8D99" w:rsidR="007F580B" w:rsidRPr="007F580B" w:rsidRDefault="007F580B" w:rsidP="007F580B">
            <w:pPr>
              <w:spacing w:after="240" w:line="264" w:lineRule="auto"/>
              <w:rPr>
                <w:szCs w:val="22"/>
              </w:rPr>
            </w:pPr>
            <w:r>
              <w:rPr>
                <w:szCs w:val="22"/>
              </w:rPr>
              <w:t>…………………………………………………………………………………………………………</w:t>
            </w:r>
          </w:p>
        </w:tc>
      </w:tr>
      <w:tr w:rsidR="007F580B" w14:paraId="05807BF9"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bottom w:val="single" w:sz="4" w:space="0" w:color="auto"/>
            </w:tcBorders>
          </w:tcPr>
          <w:p w14:paraId="53191D28" w14:textId="6842D357" w:rsidR="007F580B" w:rsidRPr="007F580B" w:rsidRDefault="007F580B" w:rsidP="00012CE7">
            <w:pPr>
              <w:spacing w:after="240" w:line="264" w:lineRule="auto"/>
              <w:rPr>
                <w:b/>
                <w:szCs w:val="22"/>
              </w:rPr>
            </w:pPr>
            <w:r>
              <w:rPr>
                <w:b/>
                <w:szCs w:val="22"/>
              </w:rPr>
              <w:lastRenderedPageBreak/>
              <w:t xml:space="preserve">5 Services and other things provided by the </w:t>
            </w:r>
            <w:r w:rsidRPr="007F580B">
              <w:rPr>
                <w:b/>
                <w:i/>
                <w:szCs w:val="22"/>
              </w:rPr>
              <w:t>Employer</w:t>
            </w:r>
          </w:p>
        </w:tc>
      </w:tr>
      <w:tr w:rsidR="007F580B" w14:paraId="05E19271"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left w:val="single" w:sz="4" w:space="0" w:color="auto"/>
              <w:bottom w:val="single" w:sz="4" w:space="0" w:color="auto"/>
              <w:right w:val="single" w:sz="4" w:space="0" w:color="auto"/>
            </w:tcBorders>
          </w:tcPr>
          <w:p w14:paraId="5C09FAA6" w14:textId="6C2AF56D" w:rsidR="007F580B" w:rsidRPr="007F580B" w:rsidRDefault="007F580B" w:rsidP="001805EF">
            <w:pPr>
              <w:spacing w:before="120" w:after="120" w:line="264" w:lineRule="auto"/>
              <w:rPr>
                <w:szCs w:val="22"/>
              </w:rPr>
            </w:pPr>
            <w:r>
              <w:t xml:space="preserve">Describe what the </w:t>
            </w:r>
            <w:r>
              <w:rPr>
                <w:i/>
              </w:rPr>
              <w:t>Employer</w:t>
            </w:r>
            <w:r>
              <w:t xml:space="preserve"> will provide, such as services (including water and electricity) and “free issue” plant and materials and equipment.</w:t>
            </w:r>
          </w:p>
        </w:tc>
      </w:tr>
      <w:tr w:rsidR="007F580B" w14:paraId="7C9B315A"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tcBorders>
          </w:tcPr>
          <w:p w14:paraId="7018A5BD" w14:textId="77777777" w:rsidR="007F580B" w:rsidRPr="007F580B" w:rsidRDefault="007F580B" w:rsidP="00012CE7">
            <w:pPr>
              <w:spacing w:after="240" w:line="264" w:lineRule="auto"/>
              <w:rPr>
                <w:szCs w:val="22"/>
              </w:rPr>
            </w:pPr>
          </w:p>
        </w:tc>
      </w:tr>
      <w:tr w:rsidR="007F580B" w14:paraId="2EC2B4B5"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shd w:val="clear" w:color="auto" w:fill="BFBFBF" w:themeFill="background1" w:themeFillShade="BF"/>
          </w:tcPr>
          <w:p w14:paraId="44222156" w14:textId="48726543" w:rsidR="007F580B" w:rsidRPr="007F580B" w:rsidRDefault="007F580B" w:rsidP="001805EF">
            <w:pPr>
              <w:spacing w:before="120" w:after="120" w:line="264" w:lineRule="auto"/>
              <w:rPr>
                <w:szCs w:val="22"/>
              </w:rPr>
            </w:pPr>
            <w:r>
              <w:rPr>
                <w:szCs w:val="22"/>
              </w:rPr>
              <w:t>Item</w:t>
            </w:r>
          </w:p>
        </w:tc>
        <w:tc>
          <w:tcPr>
            <w:tcW w:w="2120" w:type="dxa"/>
            <w:tcBorders>
              <w:left w:val="nil"/>
            </w:tcBorders>
            <w:shd w:val="clear" w:color="auto" w:fill="BFBFBF" w:themeFill="background1" w:themeFillShade="BF"/>
          </w:tcPr>
          <w:p w14:paraId="59C9D379" w14:textId="0C50B859" w:rsidR="007F580B" w:rsidRPr="007F580B" w:rsidRDefault="007F580B" w:rsidP="001805EF">
            <w:pPr>
              <w:spacing w:before="120" w:after="120" w:line="264" w:lineRule="auto"/>
              <w:rPr>
                <w:szCs w:val="22"/>
              </w:rPr>
            </w:pPr>
            <w:r>
              <w:rPr>
                <w:szCs w:val="22"/>
              </w:rPr>
              <w:t>Date by which it will be provided</w:t>
            </w:r>
          </w:p>
        </w:tc>
      </w:tr>
      <w:tr w:rsidR="007F580B" w14:paraId="218CAA0C"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3FD682A3" w14:textId="17DCE95C" w:rsidR="007F580B" w:rsidRPr="007F580B" w:rsidRDefault="007F580B" w:rsidP="007F580B">
            <w:pPr>
              <w:spacing w:before="120" w:after="120" w:line="264" w:lineRule="auto"/>
              <w:rPr>
                <w:szCs w:val="22"/>
              </w:rPr>
            </w:pPr>
            <w:r>
              <w:rPr>
                <w:szCs w:val="22"/>
              </w:rPr>
              <w:t>……………………………………………………………………………….</w:t>
            </w:r>
          </w:p>
        </w:tc>
        <w:tc>
          <w:tcPr>
            <w:tcW w:w="2120" w:type="dxa"/>
          </w:tcPr>
          <w:p w14:paraId="24C7D6EB" w14:textId="71E79441" w:rsidR="007F580B" w:rsidRPr="007F580B" w:rsidRDefault="007F580B" w:rsidP="007F580B">
            <w:pPr>
              <w:spacing w:before="120" w:after="120" w:line="264" w:lineRule="auto"/>
              <w:rPr>
                <w:szCs w:val="22"/>
              </w:rPr>
            </w:pPr>
            <w:r>
              <w:rPr>
                <w:szCs w:val="22"/>
              </w:rPr>
              <w:t>……………………..</w:t>
            </w:r>
          </w:p>
        </w:tc>
      </w:tr>
      <w:tr w:rsidR="007F580B" w14:paraId="6D761315"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39666C46" w14:textId="4141B007" w:rsidR="007F580B" w:rsidRPr="007F580B" w:rsidRDefault="007F580B" w:rsidP="007F580B">
            <w:pPr>
              <w:spacing w:before="120" w:after="120" w:line="264" w:lineRule="auto"/>
              <w:rPr>
                <w:szCs w:val="22"/>
              </w:rPr>
            </w:pPr>
            <w:r>
              <w:rPr>
                <w:szCs w:val="22"/>
              </w:rPr>
              <w:t>……………………………………………………………………………….</w:t>
            </w:r>
          </w:p>
        </w:tc>
        <w:tc>
          <w:tcPr>
            <w:tcW w:w="2120" w:type="dxa"/>
          </w:tcPr>
          <w:p w14:paraId="213AF281" w14:textId="100AD93C" w:rsidR="007F580B" w:rsidRPr="007F580B" w:rsidRDefault="007F580B" w:rsidP="007F580B">
            <w:pPr>
              <w:spacing w:before="120" w:after="120" w:line="264" w:lineRule="auto"/>
              <w:rPr>
                <w:szCs w:val="22"/>
              </w:rPr>
            </w:pPr>
            <w:r>
              <w:rPr>
                <w:szCs w:val="22"/>
              </w:rPr>
              <w:t>……………………..</w:t>
            </w:r>
          </w:p>
        </w:tc>
      </w:tr>
      <w:tr w:rsidR="007F580B" w14:paraId="11CBB7C8"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5F750346" w14:textId="0B3C7A5D" w:rsidR="007F580B" w:rsidRPr="007F580B" w:rsidRDefault="007F580B" w:rsidP="007F580B">
            <w:pPr>
              <w:spacing w:before="120" w:after="120" w:line="264" w:lineRule="auto"/>
              <w:rPr>
                <w:szCs w:val="22"/>
              </w:rPr>
            </w:pPr>
            <w:r>
              <w:rPr>
                <w:szCs w:val="22"/>
              </w:rPr>
              <w:t>……………………………………………………………………………….</w:t>
            </w:r>
          </w:p>
        </w:tc>
        <w:tc>
          <w:tcPr>
            <w:tcW w:w="2120" w:type="dxa"/>
          </w:tcPr>
          <w:p w14:paraId="1B75D07B" w14:textId="2A2EF1AA" w:rsidR="007F580B" w:rsidRPr="007F580B" w:rsidRDefault="007F580B" w:rsidP="007F580B">
            <w:pPr>
              <w:spacing w:before="120" w:after="120" w:line="264" w:lineRule="auto"/>
              <w:rPr>
                <w:szCs w:val="22"/>
              </w:rPr>
            </w:pPr>
            <w:r>
              <w:rPr>
                <w:szCs w:val="22"/>
              </w:rPr>
              <w:t>……………………..</w:t>
            </w:r>
          </w:p>
        </w:tc>
      </w:tr>
      <w:tr w:rsidR="007F580B" w14:paraId="0D7E3D9D"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3BC160A9" w14:textId="65F9E338" w:rsidR="007F580B" w:rsidRPr="007F580B" w:rsidRDefault="007F580B" w:rsidP="007F580B">
            <w:pPr>
              <w:spacing w:before="120" w:after="120" w:line="264" w:lineRule="auto"/>
              <w:rPr>
                <w:szCs w:val="22"/>
              </w:rPr>
            </w:pPr>
            <w:r>
              <w:rPr>
                <w:szCs w:val="22"/>
              </w:rPr>
              <w:t>……………………………………………………………………………….</w:t>
            </w:r>
          </w:p>
        </w:tc>
        <w:tc>
          <w:tcPr>
            <w:tcW w:w="2120" w:type="dxa"/>
          </w:tcPr>
          <w:p w14:paraId="3983B9DE" w14:textId="3E8EBABA" w:rsidR="007F580B" w:rsidRPr="007F580B" w:rsidRDefault="007F580B" w:rsidP="007F580B">
            <w:pPr>
              <w:spacing w:before="120" w:after="120" w:line="264" w:lineRule="auto"/>
              <w:rPr>
                <w:szCs w:val="22"/>
              </w:rPr>
            </w:pPr>
            <w:r>
              <w:rPr>
                <w:szCs w:val="22"/>
              </w:rPr>
              <w:t>……………………..</w:t>
            </w:r>
          </w:p>
        </w:tc>
      </w:tr>
      <w:tr w:rsidR="007F580B" w14:paraId="33DA09D6"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6D0B3487" w14:textId="049E542E" w:rsidR="007F580B" w:rsidRPr="007F580B" w:rsidRDefault="007F580B" w:rsidP="007F580B">
            <w:pPr>
              <w:spacing w:before="120" w:after="120" w:line="264" w:lineRule="auto"/>
              <w:rPr>
                <w:szCs w:val="22"/>
              </w:rPr>
            </w:pPr>
            <w:r>
              <w:rPr>
                <w:szCs w:val="22"/>
              </w:rPr>
              <w:t>……………………………………………………………………………….</w:t>
            </w:r>
          </w:p>
        </w:tc>
        <w:tc>
          <w:tcPr>
            <w:tcW w:w="2120" w:type="dxa"/>
          </w:tcPr>
          <w:p w14:paraId="24999AF2" w14:textId="49101DAF" w:rsidR="007F580B" w:rsidRPr="007F580B" w:rsidRDefault="007F580B" w:rsidP="007F580B">
            <w:pPr>
              <w:spacing w:before="120" w:after="120" w:line="264" w:lineRule="auto"/>
              <w:rPr>
                <w:szCs w:val="22"/>
              </w:rPr>
            </w:pPr>
            <w:r>
              <w:rPr>
                <w:szCs w:val="22"/>
              </w:rPr>
              <w:t>……………………..</w:t>
            </w:r>
          </w:p>
        </w:tc>
      </w:tr>
      <w:tr w:rsidR="007F580B" w14:paraId="706543F3"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5B5C014D" w14:textId="0A4FAC87" w:rsidR="007F580B" w:rsidRPr="007F580B" w:rsidRDefault="007F580B" w:rsidP="007F580B">
            <w:pPr>
              <w:spacing w:before="120" w:after="120" w:line="264" w:lineRule="auto"/>
              <w:rPr>
                <w:szCs w:val="22"/>
              </w:rPr>
            </w:pPr>
            <w:r>
              <w:rPr>
                <w:szCs w:val="22"/>
              </w:rPr>
              <w:t>……………………………………………………………………………….</w:t>
            </w:r>
          </w:p>
        </w:tc>
        <w:tc>
          <w:tcPr>
            <w:tcW w:w="2120" w:type="dxa"/>
          </w:tcPr>
          <w:p w14:paraId="71DAC284" w14:textId="2D9A6460" w:rsidR="007F580B" w:rsidRPr="007F580B" w:rsidRDefault="007F580B" w:rsidP="007F580B">
            <w:pPr>
              <w:spacing w:before="120" w:after="120" w:line="264" w:lineRule="auto"/>
              <w:rPr>
                <w:szCs w:val="22"/>
              </w:rPr>
            </w:pPr>
            <w:r>
              <w:rPr>
                <w:szCs w:val="22"/>
              </w:rPr>
              <w:t>……………………..</w:t>
            </w:r>
          </w:p>
        </w:tc>
      </w:tr>
      <w:tr w:rsidR="007F580B" w14:paraId="483F9515"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366EF48F" w14:textId="17098C99" w:rsidR="007F580B" w:rsidRPr="007F580B" w:rsidRDefault="007F580B" w:rsidP="007F580B">
            <w:pPr>
              <w:spacing w:before="120" w:after="120" w:line="264" w:lineRule="auto"/>
              <w:rPr>
                <w:szCs w:val="22"/>
              </w:rPr>
            </w:pPr>
            <w:r>
              <w:rPr>
                <w:szCs w:val="22"/>
              </w:rPr>
              <w:t>……………………………………………………………………………….</w:t>
            </w:r>
          </w:p>
        </w:tc>
        <w:tc>
          <w:tcPr>
            <w:tcW w:w="2120" w:type="dxa"/>
          </w:tcPr>
          <w:p w14:paraId="51A1D39A" w14:textId="64637543" w:rsidR="007F580B" w:rsidRPr="007F580B" w:rsidRDefault="007F580B" w:rsidP="007F580B">
            <w:pPr>
              <w:spacing w:before="120" w:after="120" w:line="264" w:lineRule="auto"/>
              <w:rPr>
                <w:szCs w:val="22"/>
              </w:rPr>
            </w:pPr>
            <w:r>
              <w:rPr>
                <w:szCs w:val="22"/>
              </w:rPr>
              <w:t>……………………..</w:t>
            </w:r>
          </w:p>
        </w:tc>
      </w:tr>
      <w:tr w:rsidR="007F580B" w14:paraId="06846C57"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261C3A7A" w14:textId="56968792" w:rsidR="007F580B" w:rsidRPr="007F580B" w:rsidRDefault="007F580B" w:rsidP="007F580B">
            <w:pPr>
              <w:spacing w:before="120" w:after="120" w:line="264" w:lineRule="auto"/>
              <w:rPr>
                <w:szCs w:val="22"/>
              </w:rPr>
            </w:pPr>
            <w:r>
              <w:rPr>
                <w:szCs w:val="22"/>
              </w:rPr>
              <w:t>……………………………………………………………………………….</w:t>
            </w:r>
          </w:p>
        </w:tc>
        <w:tc>
          <w:tcPr>
            <w:tcW w:w="2120" w:type="dxa"/>
          </w:tcPr>
          <w:p w14:paraId="28A96B41" w14:textId="67DBCC05" w:rsidR="007F580B" w:rsidRPr="007F580B" w:rsidRDefault="007F580B" w:rsidP="007F580B">
            <w:pPr>
              <w:spacing w:before="120" w:after="120" w:line="264" w:lineRule="auto"/>
              <w:rPr>
                <w:szCs w:val="22"/>
              </w:rPr>
            </w:pPr>
            <w:r>
              <w:rPr>
                <w:szCs w:val="22"/>
              </w:rPr>
              <w:t>……………………..</w:t>
            </w:r>
          </w:p>
        </w:tc>
      </w:tr>
      <w:tr w:rsidR="007F580B" w14:paraId="47ABE07E"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6A1BF34B" w14:textId="762ECFCD" w:rsidR="007F580B" w:rsidRPr="007F580B" w:rsidRDefault="007F580B" w:rsidP="007F580B">
            <w:pPr>
              <w:spacing w:before="120" w:after="120" w:line="264" w:lineRule="auto"/>
              <w:rPr>
                <w:szCs w:val="22"/>
              </w:rPr>
            </w:pPr>
            <w:r>
              <w:rPr>
                <w:szCs w:val="22"/>
              </w:rPr>
              <w:t>……………………………………………………………………………….</w:t>
            </w:r>
          </w:p>
        </w:tc>
        <w:tc>
          <w:tcPr>
            <w:tcW w:w="2120" w:type="dxa"/>
          </w:tcPr>
          <w:p w14:paraId="3CB35AB7" w14:textId="7CE6F291" w:rsidR="007F580B" w:rsidRPr="007F580B" w:rsidRDefault="007F580B" w:rsidP="007F580B">
            <w:pPr>
              <w:spacing w:before="120" w:after="120" w:line="264" w:lineRule="auto"/>
              <w:rPr>
                <w:szCs w:val="22"/>
              </w:rPr>
            </w:pPr>
            <w:r>
              <w:rPr>
                <w:szCs w:val="22"/>
              </w:rPr>
              <w:t>……………………..</w:t>
            </w:r>
          </w:p>
        </w:tc>
      </w:tr>
      <w:tr w:rsidR="007F580B" w14:paraId="015384BA"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31278220" w14:textId="42F491B2" w:rsidR="007F580B" w:rsidRPr="007F580B" w:rsidRDefault="007F580B" w:rsidP="007F580B">
            <w:pPr>
              <w:spacing w:before="120" w:after="120" w:line="264" w:lineRule="auto"/>
              <w:rPr>
                <w:szCs w:val="22"/>
              </w:rPr>
            </w:pPr>
            <w:r>
              <w:rPr>
                <w:szCs w:val="22"/>
              </w:rPr>
              <w:t>……………………………………………………………………………….</w:t>
            </w:r>
          </w:p>
        </w:tc>
        <w:tc>
          <w:tcPr>
            <w:tcW w:w="2120" w:type="dxa"/>
          </w:tcPr>
          <w:p w14:paraId="75E58606" w14:textId="3B863E98" w:rsidR="007F580B" w:rsidRPr="007F580B" w:rsidRDefault="007F580B" w:rsidP="007F580B">
            <w:pPr>
              <w:spacing w:before="120" w:after="120" w:line="264" w:lineRule="auto"/>
              <w:rPr>
                <w:szCs w:val="22"/>
              </w:rPr>
            </w:pPr>
            <w:r>
              <w:rPr>
                <w:szCs w:val="22"/>
              </w:rPr>
              <w:t>……………………..</w:t>
            </w:r>
          </w:p>
        </w:tc>
      </w:tr>
      <w:tr w:rsidR="007F580B" w14:paraId="38C11675"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7158CD58" w14:textId="281C1A66" w:rsidR="007F580B" w:rsidRPr="007F580B" w:rsidRDefault="007F580B" w:rsidP="007F580B">
            <w:pPr>
              <w:spacing w:before="120" w:after="120" w:line="264" w:lineRule="auto"/>
              <w:rPr>
                <w:szCs w:val="22"/>
              </w:rPr>
            </w:pPr>
            <w:r>
              <w:rPr>
                <w:szCs w:val="22"/>
              </w:rPr>
              <w:t>……………………………………………………………………………….</w:t>
            </w:r>
          </w:p>
        </w:tc>
        <w:tc>
          <w:tcPr>
            <w:tcW w:w="2120" w:type="dxa"/>
          </w:tcPr>
          <w:p w14:paraId="2CA7B46A" w14:textId="592D71FA" w:rsidR="007F580B" w:rsidRPr="007F580B" w:rsidRDefault="007F580B" w:rsidP="007F580B">
            <w:pPr>
              <w:spacing w:before="120" w:after="120" w:line="264" w:lineRule="auto"/>
              <w:rPr>
                <w:szCs w:val="22"/>
              </w:rPr>
            </w:pPr>
            <w:r>
              <w:rPr>
                <w:szCs w:val="22"/>
              </w:rPr>
              <w:t>……………………..</w:t>
            </w:r>
          </w:p>
        </w:tc>
      </w:tr>
      <w:tr w:rsidR="007F580B" w14:paraId="753A0A92"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2AD2D6D0" w14:textId="3F7A6321" w:rsidR="007F580B" w:rsidRPr="007F580B" w:rsidRDefault="007F580B" w:rsidP="007F580B">
            <w:pPr>
              <w:spacing w:before="120" w:after="120" w:line="264" w:lineRule="auto"/>
              <w:rPr>
                <w:szCs w:val="22"/>
              </w:rPr>
            </w:pPr>
            <w:r>
              <w:rPr>
                <w:szCs w:val="22"/>
              </w:rPr>
              <w:t>……………………………………………………………………………….</w:t>
            </w:r>
          </w:p>
        </w:tc>
        <w:tc>
          <w:tcPr>
            <w:tcW w:w="2120" w:type="dxa"/>
          </w:tcPr>
          <w:p w14:paraId="7D710E2F" w14:textId="5539C4A0" w:rsidR="007F580B" w:rsidRPr="007F580B" w:rsidRDefault="007F580B" w:rsidP="007F580B">
            <w:pPr>
              <w:spacing w:before="120" w:after="120" w:line="264" w:lineRule="auto"/>
              <w:rPr>
                <w:szCs w:val="22"/>
              </w:rPr>
            </w:pPr>
            <w:r>
              <w:rPr>
                <w:szCs w:val="22"/>
              </w:rPr>
              <w:t>……………………..</w:t>
            </w:r>
          </w:p>
        </w:tc>
      </w:tr>
      <w:tr w:rsidR="007F580B" w14:paraId="0E1A442B"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09D28C75" w14:textId="24390D96" w:rsidR="007F580B" w:rsidRPr="007F580B" w:rsidRDefault="007F580B" w:rsidP="007F580B">
            <w:pPr>
              <w:spacing w:before="120" w:after="120" w:line="264" w:lineRule="auto"/>
              <w:rPr>
                <w:szCs w:val="22"/>
              </w:rPr>
            </w:pPr>
            <w:r>
              <w:rPr>
                <w:szCs w:val="22"/>
              </w:rPr>
              <w:t>……………………………………………………………………………….</w:t>
            </w:r>
          </w:p>
        </w:tc>
        <w:tc>
          <w:tcPr>
            <w:tcW w:w="2120" w:type="dxa"/>
          </w:tcPr>
          <w:p w14:paraId="6D631B46" w14:textId="3BCAF6B4" w:rsidR="007F580B" w:rsidRPr="007F580B" w:rsidRDefault="007F580B" w:rsidP="007F580B">
            <w:pPr>
              <w:spacing w:before="120" w:after="120" w:line="264" w:lineRule="auto"/>
              <w:rPr>
                <w:szCs w:val="22"/>
              </w:rPr>
            </w:pPr>
            <w:r>
              <w:rPr>
                <w:szCs w:val="22"/>
              </w:rPr>
              <w:t>……………………..</w:t>
            </w:r>
          </w:p>
        </w:tc>
      </w:tr>
      <w:tr w:rsidR="007F580B" w14:paraId="0C38E52A"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51F2B7A2" w14:textId="74672E9B" w:rsidR="007F580B" w:rsidRPr="007F580B" w:rsidRDefault="007F580B" w:rsidP="007F580B">
            <w:pPr>
              <w:spacing w:before="120" w:after="120" w:line="264" w:lineRule="auto"/>
              <w:rPr>
                <w:szCs w:val="22"/>
              </w:rPr>
            </w:pPr>
            <w:r>
              <w:rPr>
                <w:szCs w:val="22"/>
              </w:rPr>
              <w:t>……………………………………………………………………………….</w:t>
            </w:r>
          </w:p>
        </w:tc>
        <w:tc>
          <w:tcPr>
            <w:tcW w:w="2120" w:type="dxa"/>
          </w:tcPr>
          <w:p w14:paraId="677B9CBD" w14:textId="3573DAA2" w:rsidR="007F580B" w:rsidRPr="007F580B" w:rsidRDefault="007F580B" w:rsidP="007F580B">
            <w:pPr>
              <w:spacing w:before="120" w:after="120" w:line="264" w:lineRule="auto"/>
              <w:rPr>
                <w:szCs w:val="22"/>
              </w:rPr>
            </w:pPr>
            <w:r>
              <w:rPr>
                <w:szCs w:val="22"/>
              </w:rPr>
              <w:t>……………………..</w:t>
            </w:r>
          </w:p>
        </w:tc>
      </w:tr>
      <w:tr w:rsidR="007F580B" w14:paraId="3C09627A"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1B4E6885" w14:textId="3897491A" w:rsidR="007F580B" w:rsidRPr="007F580B" w:rsidRDefault="007F580B" w:rsidP="007F580B">
            <w:pPr>
              <w:spacing w:before="120" w:after="120" w:line="264" w:lineRule="auto"/>
              <w:rPr>
                <w:szCs w:val="22"/>
              </w:rPr>
            </w:pPr>
            <w:r>
              <w:rPr>
                <w:szCs w:val="22"/>
              </w:rPr>
              <w:t>……………………………………………………………………………….</w:t>
            </w:r>
          </w:p>
        </w:tc>
        <w:tc>
          <w:tcPr>
            <w:tcW w:w="2120" w:type="dxa"/>
          </w:tcPr>
          <w:p w14:paraId="2A0C7C4D" w14:textId="1EDC3287" w:rsidR="007F580B" w:rsidRPr="007F580B" w:rsidRDefault="007F580B" w:rsidP="007F580B">
            <w:pPr>
              <w:spacing w:before="120" w:after="120" w:line="264" w:lineRule="auto"/>
              <w:rPr>
                <w:szCs w:val="22"/>
              </w:rPr>
            </w:pPr>
            <w:r>
              <w:rPr>
                <w:szCs w:val="22"/>
              </w:rPr>
              <w:t>……………………..</w:t>
            </w:r>
          </w:p>
        </w:tc>
      </w:tr>
      <w:tr w:rsidR="007F580B" w14:paraId="587AB34B"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41" w:type="dxa"/>
            <w:gridSpan w:val="3"/>
          </w:tcPr>
          <w:p w14:paraId="7F172691" w14:textId="008B34D9" w:rsidR="007F580B" w:rsidRPr="007F580B" w:rsidRDefault="007F580B" w:rsidP="007F580B">
            <w:pPr>
              <w:spacing w:before="120" w:after="120" w:line="264" w:lineRule="auto"/>
              <w:rPr>
                <w:szCs w:val="22"/>
              </w:rPr>
            </w:pPr>
            <w:r>
              <w:rPr>
                <w:szCs w:val="22"/>
              </w:rPr>
              <w:t>……………………………………………………………………………….</w:t>
            </w:r>
          </w:p>
        </w:tc>
        <w:tc>
          <w:tcPr>
            <w:tcW w:w="2120" w:type="dxa"/>
          </w:tcPr>
          <w:p w14:paraId="362F87D4" w14:textId="7777071A" w:rsidR="007F580B" w:rsidRPr="007F580B" w:rsidRDefault="007F580B" w:rsidP="007F580B">
            <w:pPr>
              <w:spacing w:before="120" w:after="120" w:line="264" w:lineRule="auto"/>
              <w:rPr>
                <w:szCs w:val="22"/>
              </w:rPr>
            </w:pPr>
            <w:r>
              <w:rPr>
                <w:szCs w:val="22"/>
              </w:rPr>
              <w:t>……………………..</w:t>
            </w:r>
          </w:p>
        </w:tc>
      </w:tr>
      <w:tr w:rsidR="007F580B" w14:paraId="3245C70C"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bottom w:val="single" w:sz="4" w:space="0" w:color="auto"/>
            </w:tcBorders>
          </w:tcPr>
          <w:p w14:paraId="1F2A3BD3" w14:textId="5F1A00AB" w:rsidR="007F580B" w:rsidRPr="007F580B" w:rsidRDefault="007F580B" w:rsidP="007F580B">
            <w:pPr>
              <w:spacing w:before="120" w:after="120" w:line="264" w:lineRule="auto"/>
              <w:rPr>
                <w:b/>
                <w:i/>
                <w:szCs w:val="22"/>
              </w:rPr>
            </w:pPr>
            <w:r>
              <w:rPr>
                <w:b/>
                <w:szCs w:val="22"/>
              </w:rPr>
              <w:t xml:space="preserve">6 Property affected by the </w:t>
            </w:r>
            <w:r>
              <w:rPr>
                <w:b/>
                <w:i/>
                <w:szCs w:val="22"/>
              </w:rPr>
              <w:t>service</w:t>
            </w:r>
          </w:p>
        </w:tc>
      </w:tr>
      <w:tr w:rsidR="007F580B" w14:paraId="33D85359"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left w:val="single" w:sz="4" w:space="0" w:color="auto"/>
              <w:bottom w:val="single" w:sz="4" w:space="0" w:color="auto"/>
              <w:right w:val="single" w:sz="4" w:space="0" w:color="auto"/>
            </w:tcBorders>
          </w:tcPr>
          <w:p w14:paraId="0F00FC36" w14:textId="45BE39CD" w:rsidR="007F580B" w:rsidRPr="007F580B" w:rsidRDefault="007F580B" w:rsidP="007F580B">
            <w:pPr>
              <w:spacing w:before="120" w:after="120" w:line="264" w:lineRule="auto"/>
              <w:rPr>
                <w:szCs w:val="22"/>
              </w:rPr>
            </w:pPr>
            <w:r>
              <w:t xml:space="preserve">Give information about any property affected by the </w:t>
            </w:r>
            <w:r>
              <w:rPr>
                <w:i/>
              </w:rPr>
              <w:t>service</w:t>
            </w:r>
            <w:r>
              <w:t xml:space="preserve"> and any other information which is likely to affect the </w:t>
            </w:r>
            <w:r>
              <w:rPr>
                <w:i/>
              </w:rPr>
              <w:t>Contractor’s</w:t>
            </w:r>
            <w:r>
              <w:t xml:space="preserve"> work.</w:t>
            </w:r>
          </w:p>
        </w:tc>
      </w:tr>
      <w:tr w:rsidR="007F580B" w14:paraId="2C6DCBF2" w14:textId="77777777" w:rsidTr="007F5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4"/>
            <w:tcBorders>
              <w:top w:val="single" w:sz="4" w:space="0" w:color="auto"/>
            </w:tcBorders>
          </w:tcPr>
          <w:p w14:paraId="278CC858" w14:textId="77777777" w:rsidR="007F580B" w:rsidRDefault="007F580B" w:rsidP="007F580B">
            <w:pPr>
              <w:spacing w:line="264" w:lineRule="auto"/>
            </w:pPr>
          </w:p>
          <w:p w14:paraId="164AB7BD" w14:textId="77777777" w:rsidR="007F580B" w:rsidRDefault="007F580B" w:rsidP="007F580B">
            <w:pPr>
              <w:spacing w:after="240" w:line="264" w:lineRule="auto"/>
              <w:rPr>
                <w:szCs w:val="22"/>
              </w:rPr>
            </w:pPr>
            <w:r>
              <w:rPr>
                <w:szCs w:val="22"/>
              </w:rPr>
              <w:t>…………………………………………………………………………………………………………</w:t>
            </w:r>
          </w:p>
          <w:p w14:paraId="4B778854" w14:textId="77777777" w:rsidR="007F580B" w:rsidRDefault="007F580B" w:rsidP="007F580B">
            <w:pPr>
              <w:spacing w:after="240" w:line="264" w:lineRule="auto"/>
              <w:rPr>
                <w:szCs w:val="22"/>
              </w:rPr>
            </w:pPr>
            <w:r>
              <w:rPr>
                <w:szCs w:val="22"/>
              </w:rPr>
              <w:t>…………………………………………………………………………………………………………</w:t>
            </w:r>
          </w:p>
          <w:p w14:paraId="248EFB2A" w14:textId="77777777" w:rsidR="007F580B" w:rsidRDefault="007F580B" w:rsidP="007F580B">
            <w:pPr>
              <w:spacing w:after="240" w:line="264" w:lineRule="auto"/>
              <w:rPr>
                <w:szCs w:val="22"/>
              </w:rPr>
            </w:pPr>
            <w:r>
              <w:rPr>
                <w:szCs w:val="22"/>
              </w:rPr>
              <w:lastRenderedPageBreak/>
              <w:t>…………………………………………………………………………………………………………</w:t>
            </w:r>
          </w:p>
          <w:p w14:paraId="1C463441" w14:textId="77777777" w:rsidR="007F580B" w:rsidRDefault="007F580B" w:rsidP="007F580B">
            <w:pPr>
              <w:spacing w:after="240" w:line="264" w:lineRule="auto"/>
              <w:rPr>
                <w:szCs w:val="22"/>
              </w:rPr>
            </w:pPr>
            <w:r>
              <w:rPr>
                <w:szCs w:val="22"/>
              </w:rPr>
              <w:t>…………………………………………………………………………………………………………</w:t>
            </w:r>
          </w:p>
          <w:p w14:paraId="4C4F6BB8" w14:textId="77777777" w:rsidR="007F580B" w:rsidRDefault="007F580B" w:rsidP="007F580B">
            <w:pPr>
              <w:spacing w:after="240" w:line="264" w:lineRule="auto"/>
              <w:rPr>
                <w:szCs w:val="22"/>
              </w:rPr>
            </w:pPr>
            <w:r>
              <w:rPr>
                <w:szCs w:val="22"/>
              </w:rPr>
              <w:t>…………………………………………………………………………………………………………</w:t>
            </w:r>
          </w:p>
          <w:p w14:paraId="1DE43DF9" w14:textId="77777777" w:rsidR="007F580B" w:rsidRDefault="007F580B" w:rsidP="007F580B">
            <w:pPr>
              <w:spacing w:after="240" w:line="264" w:lineRule="auto"/>
              <w:rPr>
                <w:szCs w:val="22"/>
              </w:rPr>
            </w:pPr>
            <w:r>
              <w:rPr>
                <w:szCs w:val="22"/>
              </w:rPr>
              <w:t>…………………………………………………………………………………………………………</w:t>
            </w:r>
          </w:p>
          <w:p w14:paraId="582A41E9" w14:textId="77777777" w:rsidR="007F580B" w:rsidRDefault="007F580B" w:rsidP="007F580B">
            <w:pPr>
              <w:spacing w:after="240" w:line="264" w:lineRule="auto"/>
              <w:rPr>
                <w:szCs w:val="22"/>
              </w:rPr>
            </w:pPr>
            <w:r>
              <w:rPr>
                <w:szCs w:val="22"/>
              </w:rPr>
              <w:t>…………………………………………………………………………………………………………</w:t>
            </w:r>
          </w:p>
          <w:p w14:paraId="682F7A48" w14:textId="77777777" w:rsidR="007F580B" w:rsidRDefault="007F580B" w:rsidP="007F580B">
            <w:pPr>
              <w:spacing w:after="240" w:line="264" w:lineRule="auto"/>
              <w:rPr>
                <w:szCs w:val="22"/>
              </w:rPr>
            </w:pPr>
            <w:r>
              <w:rPr>
                <w:szCs w:val="22"/>
              </w:rPr>
              <w:t>…………………………………………………………………………………………………………</w:t>
            </w:r>
          </w:p>
          <w:p w14:paraId="007318EB" w14:textId="77777777" w:rsidR="007F580B" w:rsidRDefault="007F580B" w:rsidP="007F580B">
            <w:pPr>
              <w:spacing w:after="240" w:line="264" w:lineRule="auto"/>
              <w:rPr>
                <w:szCs w:val="22"/>
              </w:rPr>
            </w:pPr>
            <w:r>
              <w:rPr>
                <w:szCs w:val="22"/>
              </w:rPr>
              <w:t>…………………………………………………………………………………………………………</w:t>
            </w:r>
          </w:p>
          <w:p w14:paraId="5A8F8D0B" w14:textId="77777777" w:rsidR="007F580B" w:rsidRDefault="007F580B" w:rsidP="007F580B">
            <w:pPr>
              <w:spacing w:after="240" w:line="264" w:lineRule="auto"/>
              <w:rPr>
                <w:szCs w:val="22"/>
              </w:rPr>
            </w:pPr>
            <w:r>
              <w:rPr>
                <w:szCs w:val="22"/>
              </w:rPr>
              <w:t>…………………………………………………………………………………………………………</w:t>
            </w:r>
          </w:p>
          <w:p w14:paraId="5022B623" w14:textId="77777777" w:rsidR="007F580B" w:rsidRDefault="007F580B" w:rsidP="007F580B">
            <w:pPr>
              <w:spacing w:after="240" w:line="264" w:lineRule="auto"/>
              <w:rPr>
                <w:szCs w:val="22"/>
              </w:rPr>
            </w:pPr>
            <w:r>
              <w:rPr>
                <w:szCs w:val="22"/>
              </w:rPr>
              <w:t>…………………………………………………………………………………………………………</w:t>
            </w:r>
          </w:p>
          <w:p w14:paraId="5EB24B88" w14:textId="77777777" w:rsidR="007F580B" w:rsidRDefault="007F580B" w:rsidP="007F580B">
            <w:pPr>
              <w:spacing w:after="240" w:line="264" w:lineRule="auto"/>
              <w:rPr>
                <w:szCs w:val="22"/>
              </w:rPr>
            </w:pPr>
            <w:r>
              <w:rPr>
                <w:szCs w:val="22"/>
              </w:rPr>
              <w:t>…………………………………………………………………………………………………………</w:t>
            </w:r>
          </w:p>
          <w:p w14:paraId="7908930B" w14:textId="77777777" w:rsidR="007F580B" w:rsidRDefault="007F580B" w:rsidP="007F580B">
            <w:pPr>
              <w:spacing w:after="240" w:line="264" w:lineRule="auto"/>
              <w:rPr>
                <w:szCs w:val="22"/>
              </w:rPr>
            </w:pPr>
            <w:r>
              <w:rPr>
                <w:szCs w:val="22"/>
              </w:rPr>
              <w:t>…………………………………………………………………………………………………………</w:t>
            </w:r>
          </w:p>
          <w:p w14:paraId="58FE09C0" w14:textId="77777777" w:rsidR="007F580B" w:rsidRDefault="007F580B" w:rsidP="007F580B">
            <w:pPr>
              <w:spacing w:after="240" w:line="264" w:lineRule="auto"/>
              <w:rPr>
                <w:szCs w:val="22"/>
              </w:rPr>
            </w:pPr>
            <w:r>
              <w:rPr>
                <w:szCs w:val="22"/>
              </w:rPr>
              <w:t>…………………………………………………………………………………………………………</w:t>
            </w:r>
          </w:p>
          <w:p w14:paraId="24C8F53A" w14:textId="77777777" w:rsidR="007F580B" w:rsidRDefault="007F580B" w:rsidP="007F580B">
            <w:pPr>
              <w:spacing w:after="240" w:line="264" w:lineRule="auto"/>
              <w:rPr>
                <w:szCs w:val="22"/>
              </w:rPr>
            </w:pPr>
            <w:r>
              <w:rPr>
                <w:szCs w:val="22"/>
              </w:rPr>
              <w:t>…………………………………………………………………………………………………………</w:t>
            </w:r>
          </w:p>
          <w:p w14:paraId="4C7469D1" w14:textId="77777777" w:rsidR="007F580B" w:rsidRDefault="007F580B" w:rsidP="007F580B">
            <w:pPr>
              <w:spacing w:after="240" w:line="264" w:lineRule="auto"/>
              <w:rPr>
                <w:szCs w:val="22"/>
              </w:rPr>
            </w:pPr>
            <w:r>
              <w:rPr>
                <w:szCs w:val="22"/>
              </w:rPr>
              <w:t>…………………………………………………………………………………………………………</w:t>
            </w:r>
          </w:p>
          <w:p w14:paraId="290C5629" w14:textId="77777777" w:rsidR="007F580B" w:rsidRDefault="007F580B" w:rsidP="007F580B">
            <w:pPr>
              <w:spacing w:after="240" w:line="264" w:lineRule="auto"/>
              <w:rPr>
                <w:szCs w:val="22"/>
              </w:rPr>
            </w:pPr>
            <w:r>
              <w:rPr>
                <w:szCs w:val="22"/>
              </w:rPr>
              <w:t>…………………………………………………………………………………………………………</w:t>
            </w:r>
          </w:p>
          <w:p w14:paraId="4665035D" w14:textId="77777777" w:rsidR="007F580B" w:rsidRDefault="007F580B" w:rsidP="007F580B">
            <w:pPr>
              <w:spacing w:after="240" w:line="264" w:lineRule="auto"/>
              <w:rPr>
                <w:szCs w:val="22"/>
              </w:rPr>
            </w:pPr>
            <w:r>
              <w:rPr>
                <w:szCs w:val="22"/>
              </w:rPr>
              <w:t>…………………………………………………………………………………………………………</w:t>
            </w:r>
          </w:p>
          <w:p w14:paraId="2C3ED4C9" w14:textId="77777777" w:rsidR="007F580B" w:rsidRDefault="007F580B" w:rsidP="007F580B">
            <w:pPr>
              <w:spacing w:after="240" w:line="264" w:lineRule="auto"/>
              <w:rPr>
                <w:szCs w:val="22"/>
              </w:rPr>
            </w:pPr>
            <w:r>
              <w:rPr>
                <w:szCs w:val="22"/>
              </w:rPr>
              <w:t>…………………………………………………………………………………………………………</w:t>
            </w:r>
          </w:p>
          <w:p w14:paraId="2D9AF320" w14:textId="59523790" w:rsidR="007F580B" w:rsidRDefault="007F580B" w:rsidP="007F580B">
            <w:pPr>
              <w:spacing w:before="120" w:after="120" w:line="264" w:lineRule="auto"/>
            </w:pPr>
            <w:r>
              <w:rPr>
                <w:szCs w:val="22"/>
              </w:rPr>
              <w:t>…………………………………………………………………………………………………………</w:t>
            </w:r>
          </w:p>
        </w:tc>
      </w:tr>
    </w:tbl>
    <w:p w14:paraId="2311830E" w14:textId="77777777" w:rsidR="00A3577B" w:rsidRDefault="00A3577B" w:rsidP="00012CE7">
      <w:pPr>
        <w:spacing w:after="240" w:line="264" w:lineRule="auto"/>
        <w:rPr>
          <w:szCs w:val="22"/>
        </w:rPr>
      </w:pPr>
    </w:p>
    <w:p w14:paraId="466CC49E" w14:textId="7046F303" w:rsidR="001805EF" w:rsidRDefault="001805EF" w:rsidP="00012CE7">
      <w:pPr>
        <w:spacing w:after="240" w:line="264" w:lineRule="auto"/>
        <w:rPr>
          <w:szCs w:val="22"/>
        </w:rPr>
      </w:pPr>
      <w:r>
        <w:rPr>
          <w:szCs w:val="22"/>
        </w:rPr>
        <w:br w:type="page"/>
      </w:r>
    </w:p>
    <w:p w14:paraId="71DD83B4" w14:textId="422A72E4" w:rsidR="00A3577B" w:rsidRPr="007F580B" w:rsidRDefault="007F580B" w:rsidP="00597491">
      <w:pPr>
        <w:pStyle w:val="Title"/>
      </w:pPr>
      <w:bookmarkStart w:id="21" w:name="_Toc450824215"/>
      <w:bookmarkStart w:id="22" w:name="_Toc449450350"/>
      <w:r w:rsidRPr="007F580B">
        <w:lastRenderedPageBreak/>
        <w:t>Task Order</w:t>
      </w:r>
      <w:bookmarkEnd w:id="21"/>
      <w:bookmarkEnd w:id="22"/>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
        <w:gridCol w:w="34"/>
        <w:gridCol w:w="1368"/>
        <w:gridCol w:w="1746"/>
        <w:gridCol w:w="1417"/>
        <w:gridCol w:w="4313"/>
        <w:gridCol w:w="218"/>
        <w:gridCol w:w="226"/>
      </w:tblGrid>
      <w:tr w:rsidR="008D5085" w14:paraId="26E2E775" w14:textId="77777777" w:rsidTr="004B3726">
        <w:trPr>
          <w:gridBefore w:val="2"/>
          <w:gridAfter w:val="1"/>
          <w:wBefore w:w="72" w:type="dxa"/>
          <w:wAfter w:w="226" w:type="dxa"/>
        </w:trPr>
        <w:tc>
          <w:tcPr>
            <w:tcW w:w="9062" w:type="dxa"/>
            <w:gridSpan w:val="5"/>
            <w:tcBorders>
              <w:top w:val="nil"/>
              <w:left w:val="nil"/>
              <w:bottom w:val="single" w:sz="4" w:space="0" w:color="auto"/>
              <w:right w:val="nil"/>
            </w:tcBorders>
          </w:tcPr>
          <w:p w14:paraId="66EBEE65" w14:textId="77777777" w:rsidR="008D5085" w:rsidRDefault="008D5085" w:rsidP="00597491">
            <w:pPr>
              <w:spacing w:before="120" w:after="120" w:line="312" w:lineRule="auto"/>
              <w:rPr>
                <w:b/>
              </w:rPr>
            </w:pPr>
            <w:r>
              <w:rPr>
                <w:b/>
              </w:rPr>
              <w:t xml:space="preserve">Task Order form for use when work within the </w:t>
            </w:r>
            <w:r>
              <w:rPr>
                <w:b/>
                <w:i/>
              </w:rPr>
              <w:t>service</w:t>
            </w:r>
            <w:r>
              <w:rPr>
                <w:b/>
              </w:rPr>
              <w:t xml:space="preserve"> is instructed to be carried out within a stated time period of time on a Task by Task basis</w:t>
            </w:r>
          </w:p>
          <w:p w14:paraId="04257827" w14:textId="7FF9DE40" w:rsidR="008D5085" w:rsidRDefault="008D5085" w:rsidP="00597491">
            <w:pPr>
              <w:spacing w:before="120" w:after="120" w:line="312" w:lineRule="auto"/>
              <w:rPr>
                <w:i/>
              </w:rPr>
            </w:pPr>
            <w:r>
              <w:t xml:space="preserve">Task Order No ………………………………………….. </w:t>
            </w:r>
            <w:r>
              <w:rPr>
                <w:i/>
              </w:rPr>
              <w:t xml:space="preserve">service </w:t>
            </w:r>
            <w:r w:rsidRPr="008D5085">
              <w:t>………………………………</w:t>
            </w:r>
          </w:p>
          <w:p w14:paraId="213EE014" w14:textId="76B4BD6E" w:rsidR="008D5085" w:rsidRDefault="008D5085" w:rsidP="008D5085">
            <w:pPr>
              <w:spacing w:before="120" w:after="120" w:line="312" w:lineRule="auto"/>
            </w:pPr>
            <w:r w:rsidRPr="00D171FC">
              <w:t>To</w:t>
            </w:r>
            <w:r>
              <w:t xml:space="preserve"> ……………………………………………………………………………………………………</w:t>
            </w:r>
          </w:p>
          <w:p w14:paraId="2C7F3361" w14:textId="68B65985" w:rsidR="008D5085" w:rsidRDefault="008D5085" w:rsidP="008D5085">
            <w:pPr>
              <w:spacing w:before="120" w:after="120" w:line="312" w:lineRule="auto"/>
            </w:pPr>
            <w:r>
              <w:t>…………………………………………………………………………………………</w:t>
            </w:r>
            <w:r>
              <w:rPr>
                <w:i/>
              </w:rPr>
              <w:t xml:space="preserve"> (Contractor)</w:t>
            </w:r>
          </w:p>
        </w:tc>
      </w:tr>
      <w:tr w:rsidR="008D5085" w14:paraId="5A1AA067" w14:textId="77777777" w:rsidTr="004B3726">
        <w:trPr>
          <w:gridBefore w:val="2"/>
          <w:gridAfter w:val="1"/>
          <w:wBefore w:w="72" w:type="dxa"/>
          <w:wAfter w:w="226" w:type="dxa"/>
        </w:trPr>
        <w:tc>
          <w:tcPr>
            <w:tcW w:w="9062" w:type="dxa"/>
            <w:gridSpan w:val="5"/>
            <w:tcBorders>
              <w:left w:val="nil"/>
              <w:bottom w:val="nil"/>
              <w:right w:val="nil"/>
            </w:tcBorders>
          </w:tcPr>
          <w:p w14:paraId="69D63776" w14:textId="77777777" w:rsidR="008D5085" w:rsidRDefault="008D5085" w:rsidP="00597491">
            <w:pPr>
              <w:spacing w:before="120" w:after="120" w:line="312" w:lineRule="auto"/>
            </w:pPr>
            <w:r>
              <w:t>I propose to instruct you to carry out the following task</w:t>
            </w:r>
          </w:p>
        </w:tc>
      </w:tr>
      <w:tr w:rsidR="008D5085" w14:paraId="0BA7C89D" w14:textId="77777777" w:rsidTr="004B3726">
        <w:trPr>
          <w:gridBefore w:val="2"/>
          <w:gridAfter w:val="1"/>
          <w:wBefore w:w="72" w:type="dxa"/>
          <w:wAfter w:w="226" w:type="dxa"/>
          <w:trHeight w:val="132"/>
        </w:trPr>
        <w:tc>
          <w:tcPr>
            <w:tcW w:w="3114" w:type="dxa"/>
            <w:gridSpan w:val="2"/>
            <w:tcBorders>
              <w:top w:val="nil"/>
              <w:left w:val="nil"/>
              <w:bottom w:val="nil"/>
              <w:right w:val="nil"/>
            </w:tcBorders>
          </w:tcPr>
          <w:p w14:paraId="4A8876E5" w14:textId="77777777" w:rsidR="008D5085" w:rsidRDefault="008D5085" w:rsidP="00597491">
            <w:pPr>
              <w:spacing w:before="120" w:after="120" w:line="312" w:lineRule="auto"/>
            </w:pPr>
            <w:r>
              <w:t>Description</w:t>
            </w:r>
          </w:p>
        </w:tc>
        <w:tc>
          <w:tcPr>
            <w:tcW w:w="5948" w:type="dxa"/>
            <w:gridSpan w:val="3"/>
            <w:tcBorders>
              <w:top w:val="nil"/>
              <w:left w:val="nil"/>
              <w:bottom w:val="nil"/>
              <w:right w:val="nil"/>
            </w:tcBorders>
          </w:tcPr>
          <w:p w14:paraId="7046031C" w14:textId="328B5240" w:rsidR="008D5085" w:rsidRDefault="008D5085" w:rsidP="00597491">
            <w:pPr>
              <w:spacing w:before="120" w:after="120" w:line="312" w:lineRule="auto"/>
            </w:pPr>
            <w:r>
              <w:t>……………………………………………………………………</w:t>
            </w:r>
          </w:p>
          <w:p w14:paraId="7CCCD45A" w14:textId="77777777" w:rsidR="008D5085" w:rsidRDefault="008D5085" w:rsidP="008D5085">
            <w:pPr>
              <w:spacing w:before="120" w:after="120" w:line="312" w:lineRule="auto"/>
            </w:pPr>
            <w:r>
              <w:t>……………………………………………………………………</w:t>
            </w:r>
          </w:p>
          <w:p w14:paraId="0EB9DEDF" w14:textId="58FB7F8C" w:rsidR="008D5085" w:rsidRDefault="008D5085" w:rsidP="008D5085">
            <w:pPr>
              <w:spacing w:before="120" w:after="120" w:line="312" w:lineRule="auto"/>
            </w:pPr>
            <w:r>
              <w:t>……………………………………………………………………</w:t>
            </w:r>
          </w:p>
        </w:tc>
      </w:tr>
      <w:tr w:rsidR="008D5085" w14:paraId="2661F532" w14:textId="77777777" w:rsidTr="004B3726">
        <w:trPr>
          <w:gridBefore w:val="2"/>
          <w:gridAfter w:val="1"/>
          <w:wBefore w:w="72" w:type="dxa"/>
          <w:wAfter w:w="226" w:type="dxa"/>
          <w:trHeight w:val="131"/>
        </w:trPr>
        <w:tc>
          <w:tcPr>
            <w:tcW w:w="3114" w:type="dxa"/>
            <w:gridSpan w:val="2"/>
            <w:tcBorders>
              <w:top w:val="nil"/>
              <w:left w:val="nil"/>
              <w:bottom w:val="nil"/>
              <w:right w:val="nil"/>
            </w:tcBorders>
          </w:tcPr>
          <w:p w14:paraId="3EC7D9F8" w14:textId="77777777" w:rsidR="008D5085" w:rsidRDefault="008D5085" w:rsidP="00597491">
            <w:pPr>
              <w:spacing w:before="120" w:after="120" w:line="312" w:lineRule="auto"/>
            </w:pPr>
            <w:r>
              <w:t>Starting date</w:t>
            </w:r>
          </w:p>
        </w:tc>
        <w:tc>
          <w:tcPr>
            <w:tcW w:w="5948" w:type="dxa"/>
            <w:gridSpan w:val="3"/>
            <w:tcBorders>
              <w:top w:val="nil"/>
              <w:left w:val="nil"/>
              <w:bottom w:val="nil"/>
              <w:right w:val="nil"/>
            </w:tcBorders>
          </w:tcPr>
          <w:p w14:paraId="1401DC02" w14:textId="158C3ED6" w:rsidR="008D5085" w:rsidRDefault="008D5085" w:rsidP="008D5085">
            <w:pPr>
              <w:spacing w:before="120" w:after="120" w:line="312" w:lineRule="auto"/>
            </w:pPr>
            <w:r>
              <w:t>……………………………………………………………………</w:t>
            </w:r>
          </w:p>
        </w:tc>
      </w:tr>
      <w:tr w:rsidR="008D5085" w14:paraId="414110F3" w14:textId="77777777" w:rsidTr="004B3726">
        <w:trPr>
          <w:gridBefore w:val="2"/>
          <w:gridAfter w:val="1"/>
          <w:wBefore w:w="72" w:type="dxa"/>
          <w:wAfter w:w="226" w:type="dxa"/>
          <w:trHeight w:val="131"/>
        </w:trPr>
        <w:tc>
          <w:tcPr>
            <w:tcW w:w="3114" w:type="dxa"/>
            <w:gridSpan w:val="2"/>
            <w:tcBorders>
              <w:top w:val="nil"/>
              <w:left w:val="nil"/>
              <w:bottom w:val="nil"/>
              <w:right w:val="nil"/>
            </w:tcBorders>
          </w:tcPr>
          <w:p w14:paraId="1708490C" w14:textId="77777777" w:rsidR="008D5085" w:rsidRDefault="008D5085" w:rsidP="00597491">
            <w:pPr>
              <w:spacing w:before="120" w:after="120" w:line="312" w:lineRule="auto"/>
            </w:pPr>
            <w:r>
              <w:t>Completion date</w:t>
            </w:r>
          </w:p>
        </w:tc>
        <w:tc>
          <w:tcPr>
            <w:tcW w:w="5948" w:type="dxa"/>
            <w:gridSpan w:val="3"/>
            <w:tcBorders>
              <w:top w:val="nil"/>
              <w:left w:val="nil"/>
              <w:bottom w:val="nil"/>
              <w:right w:val="nil"/>
            </w:tcBorders>
          </w:tcPr>
          <w:p w14:paraId="33E70895" w14:textId="244FCE2E" w:rsidR="008D5085" w:rsidRDefault="008D5085" w:rsidP="008D5085">
            <w:pPr>
              <w:spacing w:before="120" w:after="120" w:line="312" w:lineRule="auto"/>
            </w:pPr>
            <w:r>
              <w:t>……………………………………………………………………</w:t>
            </w:r>
          </w:p>
        </w:tc>
      </w:tr>
      <w:tr w:rsidR="008D5085" w14:paraId="540B6C02" w14:textId="77777777" w:rsidTr="004B3726">
        <w:trPr>
          <w:gridBefore w:val="2"/>
          <w:gridAfter w:val="1"/>
          <w:wBefore w:w="72" w:type="dxa"/>
          <w:wAfter w:w="226" w:type="dxa"/>
          <w:trHeight w:val="263"/>
        </w:trPr>
        <w:tc>
          <w:tcPr>
            <w:tcW w:w="3114" w:type="dxa"/>
            <w:gridSpan w:val="2"/>
            <w:tcBorders>
              <w:top w:val="nil"/>
              <w:left w:val="nil"/>
              <w:bottom w:val="nil"/>
              <w:right w:val="nil"/>
            </w:tcBorders>
          </w:tcPr>
          <w:p w14:paraId="7834056D" w14:textId="77777777" w:rsidR="008D5085" w:rsidRDefault="008D5085" w:rsidP="00597491">
            <w:pPr>
              <w:spacing w:before="120" w:after="120" w:line="312" w:lineRule="auto"/>
            </w:pPr>
            <w:r>
              <w:t>Delay damages per week</w:t>
            </w:r>
          </w:p>
        </w:tc>
        <w:tc>
          <w:tcPr>
            <w:tcW w:w="5948" w:type="dxa"/>
            <w:gridSpan w:val="3"/>
            <w:tcBorders>
              <w:top w:val="nil"/>
              <w:left w:val="nil"/>
              <w:bottom w:val="nil"/>
              <w:right w:val="nil"/>
            </w:tcBorders>
          </w:tcPr>
          <w:p w14:paraId="7EC12DEA" w14:textId="24A57C20" w:rsidR="008D5085" w:rsidRDefault="008D5085" w:rsidP="008D5085">
            <w:pPr>
              <w:spacing w:before="120" w:after="120" w:line="312" w:lineRule="auto"/>
            </w:pPr>
            <w:r>
              <w:t>……………………………………………………………………</w:t>
            </w:r>
          </w:p>
        </w:tc>
      </w:tr>
      <w:tr w:rsidR="008D5085" w14:paraId="631B9C84" w14:textId="77777777" w:rsidTr="004B3726">
        <w:trPr>
          <w:gridBefore w:val="2"/>
          <w:gridAfter w:val="1"/>
          <w:wBefore w:w="72" w:type="dxa"/>
          <w:wAfter w:w="226" w:type="dxa"/>
          <w:trHeight w:val="263"/>
        </w:trPr>
        <w:tc>
          <w:tcPr>
            <w:tcW w:w="9062" w:type="dxa"/>
            <w:gridSpan w:val="5"/>
            <w:tcBorders>
              <w:top w:val="nil"/>
              <w:left w:val="nil"/>
              <w:bottom w:val="nil"/>
              <w:right w:val="nil"/>
            </w:tcBorders>
          </w:tcPr>
          <w:p w14:paraId="553B6842" w14:textId="77777777" w:rsidR="008D5085" w:rsidRDefault="008D5085" w:rsidP="00597491">
            <w:pPr>
              <w:spacing w:before="120" w:after="120" w:line="312" w:lineRule="auto"/>
            </w:pPr>
            <w:r>
              <w:t>Please submit your price and programme proposals below</w:t>
            </w:r>
          </w:p>
        </w:tc>
      </w:tr>
      <w:tr w:rsidR="008D5085" w14:paraId="2FA28E22" w14:textId="77777777" w:rsidTr="004B3726">
        <w:trPr>
          <w:gridBefore w:val="2"/>
          <w:gridAfter w:val="1"/>
          <w:wBefore w:w="72" w:type="dxa"/>
          <w:wAfter w:w="226" w:type="dxa"/>
          <w:trHeight w:val="262"/>
        </w:trPr>
        <w:tc>
          <w:tcPr>
            <w:tcW w:w="9062" w:type="dxa"/>
            <w:gridSpan w:val="5"/>
            <w:tcBorders>
              <w:top w:val="nil"/>
              <w:left w:val="nil"/>
              <w:bottom w:val="single" w:sz="4" w:space="0" w:color="auto"/>
              <w:right w:val="nil"/>
            </w:tcBorders>
          </w:tcPr>
          <w:p w14:paraId="4134F235" w14:textId="77777777" w:rsidR="008D5085" w:rsidRDefault="008D5085" w:rsidP="008D5085">
            <w:pPr>
              <w:spacing w:before="120" w:after="120" w:line="312" w:lineRule="auto"/>
            </w:pPr>
            <w:r>
              <w:t>Signed …………………………………………..</w:t>
            </w:r>
            <w:r>
              <w:tab/>
              <w:t>Date ……………………………………</w:t>
            </w:r>
          </w:p>
          <w:p w14:paraId="44D80E1F" w14:textId="273CBF83" w:rsidR="008D5085" w:rsidRDefault="008D5085" w:rsidP="008D5085">
            <w:pPr>
              <w:spacing w:before="120" w:after="120" w:line="312" w:lineRule="auto"/>
            </w:pPr>
            <w:r>
              <w:tab/>
            </w:r>
            <w:r>
              <w:tab/>
            </w:r>
            <w:r>
              <w:tab/>
              <w:t xml:space="preserve">(for </w:t>
            </w:r>
            <w:r>
              <w:rPr>
                <w:i/>
              </w:rPr>
              <w:t>Employer</w:t>
            </w:r>
            <w:r w:rsidRPr="008D5085">
              <w:t>)</w:t>
            </w:r>
          </w:p>
        </w:tc>
      </w:tr>
      <w:tr w:rsidR="008D5085" w14:paraId="75615874" w14:textId="77777777" w:rsidTr="004B3726">
        <w:trPr>
          <w:gridBefore w:val="2"/>
          <w:gridAfter w:val="1"/>
          <w:wBefore w:w="72" w:type="dxa"/>
          <w:wAfter w:w="226" w:type="dxa"/>
        </w:trPr>
        <w:tc>
          <w:tcPr>
            <w:tcW w:w="4531" w:type="dxa"/>
            <w:gridSpan w:val="3"/>
            <w:tcBorders>
              <w:left w:val="nil"/>
              <w:bottom w:val="nil"/>
              <w:right w:val="nil"/>
            </w:tcBorders>
          </w:tcPr>
          <w:p w14:paraId="2C26BBC6" w14:textId="58E5AC90" w:rsidR="008D5085" w:rsidRDefault="008D5085" w:rsidP="008D5085">
            <w:pPr>
              <w:tabs>
                <w:tab w:val="left" w:pos="2155"/>
              </w:tabs>
              <w:spacing w:before="120" w:after="120" w:line="312" w:lineRule="auto"/>
            </w:pPr>
            <w:r>
              <w:t>Total of Prices for items of work on the Price List</w:t>
            </w:r>
            <w:r>
              <w:tab/>
            </w:r>
            <w:r>
              <w:tab/>
              <w:t>(details attached)</w:t>
            </w:r>
          </w:p>
        </w:tc>
        <w:tc>
          <w:tcPr>
            <w:tcW w:w="4531" w:type="dxa"/>
            <w:gridSpan w:val="2"/>
            <w:tcBorders>
              <w:left w:val="nil"/>
              <w:bottom w:val="nil"/>
              <w:right w:val="nil"/>
            </w:tcBorders>
          </w:tcPr>
          <w:p w14:paraId="0A338426" w14:textId="31B44B48" w:rsidR="008D5085" w:rsidRDefault="008D5085" w:rsidP="00597491">
            <w:pPr>
              <w:spacing w:before="120" w:after="120" w:line="312" w:lineRule="auto"/>
            </w:pPr>
            <w:r>
              <w:t>………………………………………………</w:t>
            </w:r>
          </w:p>
        </w:tc>
      </w:tr>
      <w:tr w:rsidR="008D5085" w14:paraId="1FCAEC0E" w14:textId="77777777" w:rsidTr="004B3726">
        <w:trPr>
          <w:gridBefore w:val="2"/>
          <w:gridAfter w:val="1"/>
          <w:wBefore w:w="72" w:type="dxa"/>
          <w:wAfter w:w="226" w:type="dxa"/>
        </w:trPr>
        <w:tc>
          <w:tcPr>
            <w:tcW w:w="4531" w:type="dxa"/>
            <w:gridSpan w:val="3"/>
            <w:tcBorders>
              <w:top w:val="nil"/>
              <w:left w:val="nil"/>
              <w:bottom w:val="nil"/>
              <w:right w:val="nil"/>
            </w:tcBorders>
          </w:tcPr>
          <w:p w14:paraId="1EC4BE3C" w14:textId="137AFE8B" w:rsidR="008D5085" w:rsidRDefault="008D5085" w:rsidP="00597491">
            <w:pPr>
              <w:spacing w:before="120" w:after="120" w:line="312" w:lineRule="auto"/>
            </w:pPr>
            <w:r>
              <w:t>Total of Prices for items of work not on the Price List</w:t>
            </w:r>
            <w:r>
              <w:tab/>
            </w:r>
            <w:r>
              <w:tab/>
              <w:t>(details attached)</w:t>
            </w:r>
          </w:p>
        </w:tc>
        <w:tc>
          <w:tcPr>
            <w:tcW w:w="4531" w:type="dxa"/>
            <w:gridSpan w:val="2"/>
            <w:tcBorders>
              <w:top w:val="nil"/>
              <w:left w:val="nil"/>
              <w:bottom w:val="nil"/>
              <w:right w:val="nil"/>
            </w:tcBorders>
          </w:tcPr>
          <w:p w14:paraId="6245834C" w14:textId="6CB8D189" w:rsidR="008D5085" w:rsidRDefault="008D5085" w:rsidP="00597491">
            <w:pPr>
              <w:spacing w:before="120" w:after="120" w:line="312" w:lineRule="auto"/>
            </w:pPr>
            <w:r>
              <w:t>_________________________________</w:t>
            </w:r>
          </w:p>
        </w:tc>
      </w:tr>
      <w:tr w:rsidR="008D5085" w14:paraId="78CCE9B7" w14:textId="77777777" w:rsidTr="004B3726">
        <w:trPr>
          <w:gridBefore w:val="2"/>
          <w:gridAfter w:val="1"/>
          <w:wBefore w:w="72" w:type="dxa"/>
          <w:wAfter w:w="226" w:type="dxa"/>
        </w:trPr>
        <w:tc>
          <w:tcPr>
            <w:tcW w:w="9062" w:type="dxa"/>
            <w:gridSpan w:val="5"/>
            <w:tcBorders>
              <w:top w:val="nil"/>
              <w:left w:val="nil"/>
              <w:bottom w:val="nil"/>
              <w:right w:val="nil"/>
            </w:tcBorders>
          </w:tcPr>
          <w:p w14:paraId="7C5F8DB9" w14:textId="34F782EC" w:rsidR="008D5085" w:rsidRDefault="008D5085" w:rsidP="00597491">
            <w:pPr>
              <w:spacing w:before="120" w:after="120" w:line="312" w:lineRule="auto"/>
            </w:pPr>
            <w:r>
              <w:t>The programme for the Task is …………………………………………….. [ref] (attached)</w:t>
            </w:r>
          </w:p>
        </w:tc>
      </w:tr>
      <w:tr w:rsidR="008D5085" w14:paraId="77CFF1E3" w14:textId="77777777" w:rsidTr="004B3726">
        <w:trPr>
          <w:gridBefore w:val="2"/>
          <w:gridAfter w:val="1"/>
          <w:wBefore w:w="72" w:type="dxa"/>
          <w:wAfter w:w="226" w:type="dxa"/>
        </w:trPr>
        <w:tc>
          <w:tcPr>
            <w:tcW w:w="9062" w:type="dxa"/>
            <w:gridSpan w:val="5"/>
            <w:tcBorders>
              <w:top w:val="nil"/>
              <w:left w:val="nil"/>
              <w:bottom w:val="single" w:sz="4" w:space="0" w:color="auto"/>
              <w:right w:val="nil"/>
            </w:tcBorders>
          </w:tcPr>
          <w:p w14:paraId="17895268" w14:textId="3A9623B5" w:rsidR="008D5085" w:rsidRDefault="008D5085" w:rsidP="00597491">
            <w:pPr>
              <w:spacing w:before="120" w:after="120" w:line="312" w:lineRule="auto"/>
            </w:pPr>
            <w:r>
              <w:t>Signed ……………………</w:t>
            </w:r>
            <w:r w:rsidR="00FD1904">
              <w:t>.</w:t>
            </w:r>
            <w:r>
              <w:t>……………………..</w:t>
            </w:r>
            <w:r>
              <w:tab/>
              <w:t>Date ……………………………………</w:t>
            </w:r>
          </w:p>
          <w:p w14:paraId="6F284AF1" w14:textId="19B12FA3" w:rsidR="008D5085" w:rsidRPr="008D5085" w:rsidRDefault="008D5085" w:rsidP="00597491">
            <w:pPr>
              <w:spacing w:before="120" w:after="120" w:line="312" w:lineRule="auto"/>
              <w:rPr>
                <w:i/>
              </w:rPr>
            </w:pPr>
            <w:r>
              <w:tab/>
            </w:r>
            <w:r>
              <w:tab/>
            </w:r>
            <w:r>
              <w:tab/>
              <w:t xml:space="preserve">(for </w:t>
            </w:r>
            <w:r>
              <w:rPr>
                <w:i/>
              </w:rPr>
              <w:t>Contractor</w:t>
            </w:r>
            <w:r w:rsidRPr="008D5085">
              <w:t>)</w:t>
            </w:r>
          </w:p>
        </w:tc>
      </w:tr>
      <w:tr w:rsidR="008D5085" w:rsidRPr="00D33266" w14:paraId="7F88C095" w14:textId="77777777" w:rsidTr="004B3726">
        <w:trPr>
          <w:gridBefore w:val="2"/>
          <w:gridAfter w:val="2"/>
          <w:wBefore w:w="72" w:type="dxa"/>
          <w:wAfter w:w="444" w:type="dxa"/>
        </w:trPr>
        <w:tc>
          <w:tcPr>
            <w:tcW w:w="8844" w:type="dxa"/>
            <w:gridSpan w:val="4"/>
            <w:tcBorders>
              <w:left w:val="nil"/>
              <w:bottom w:val="nil"/>
              <w:right w:val="nil"/>
            </w:tcBorders>
          </w:tcPr>
          <w:p w14:paraId="3D7D35CA" w14:textId="41435E12" w:rsidR="008D5085" w:rsidRPr="00D33266" w:rsidRDefault="008D5085" w:rsidP="00F0428B">
            <w:pPr>
              <w:spacing w:before="120" w:after="120" w:line="312" w:lineRule="auto"/>
              <w:rPr>
                <w:rFonts w:cs="Arial"/>
                <w:szCs w:val="22"/>
              </w:rPr>
            </w:pPr>
            <w:r w:rsidRPr="00D33266">
              <w:rPr>
                <w:rFonts w:cs="Arial"/>
                <w:szCs w:val="22"/>
              </w:rPr>
              <w:t>I accept the above price and programme and instruct you to carry out the Task</w:t>
            </w:r>
          </w:p>
          <w:p w14:paraId="76A574A4" w14:textId="77777777" w:rsidR="008D5085" w:rsidRPr="00D33266" w:rsidRDefault="008D5085" w:rsidP="00F0428B">
            <w:pPr>
              <w:spacing w:before="120" w:after="120" w:line="312" w:lineRule="auto"/>
              <w:rPr>
                <w:rFonts w:cs="Arial"/>
                <w:szCs w:val="22"/>
              </w:rPr>
            </w:pPr>
            <w:r w:rsidRPr="00D33266">
              <w:rPr>
                <w:rFonts w:cs="Arial"/>
                <w:szCs w:val="22"/>
              </w:rPr>
              <w:t>Signed …………………………………………..</w:t>
            </w:r>
            <w:r w:rsidRPr="00D33266">
              <w:rPr>
                <w:rFonts w:cs="Arial"/>
                <w:szCs w:val="22"/>
              </w:rPr>
              <w:tab/>
              <w:t>Date ……………………………………</w:t>
            </w:r>
          </w:p>
          <w:p w14:paraId="607FBAE6" w14:textId="77777777" w:rsidR="008D5085" w:rsidRPr="00D33266" w:rsidRDefault="008D5085" w:rsidP="00F0428B">
            <w:pPr>
              <w:spacing w:before="120" w:after="120" w:line="312" w:lineRule="auto"/>
              <w:rPr>
                <w:rFonts w:cs="Arial"/>
                <w:szCs w:val="22"/>
              </w:rPr>
            </w:pPr>
            <w:r w:rsidRPr="00D33266">
              <w:rPr>
                <w:rFonts w:cs="Arial"/>
                <w:szCs w:val="22"/>
              </w:rPr>
              <w:tab/>
            </w:r>
            <w:r w:rsidRPr="00D33266">
              <w:rPr>
                <w:rFonts w:cs="Arial"/>
                <w:szCs w:val="22"/>
              </w:rPr>
              <w:tab/>
            </w:r>
            <w:r w:rsidRPr="00D33266">
              <w:rPr>
                <w:rFonts w:cs="Arial"/>
                <w:szCs w:val="22"/>
              </w:rPr>
              <w:tab/>
              <w:t xml:space="preserve">(for </w:t>
            </w:r>
            <w:r w:rsidRPr="00D33266">
              <w:rPr>
                <w:rFonts w:cs="Arial"/>
                <w:i/>
                <w:szCs w:val="22"/>
              </w:rPr>
              <w:t>Employer</w:t>
            </w:r>
            <w:r w:rsidRPr="00D33266">
              <w:rPr>
                <w:rFonts w:cs="Arial"/>
                <w:szCs w:val="22"/>
              </w:rPr>
              <w:t>)</w:t>
            </w:r>
          </w:p>
          <w:p w14:paraId="1F320590" w14:textId="77777777" w:rsidR="00597491" w:rsidRPr="00D33266" w:rsidRDefault="00597491" w:rsidP="00F0428B">
            <w:pPr>
              <w:spacing w:before="120" w:after="120" w:line="312" w:lineRule="auto"/>
              <w:rPr>
                <w:rFonts w:cs="Arial"/>
                <w:szCs w:val="22"/>
              </w:rPr>
            </w:pPr>
          </w:p>
          <w:p w14:paraId="5D0C3064" w14:textId="77777777" w:rsidR="00597491" w:rsidRPr="00D33266" w:rsidRDefault="00597491" w:rsidP="00F0428B">
            <w:pPr>
              <w:spacing w:before="120" w:after="120" w:line="312" w:lineRule="auto"/>
              <w:rPr>
                <w:rFonts w:cs="Arial"/>
                <w:szCs w:val="22"/>
              </w:rPr>
            </w:pPr>
          </w:p>
          <w:p w14:paraId="37A94651" w14:textId="77777777" w:rsidR="00597491" w:rsidRPr="00D33266" w:rsidRDefault="00597491" w:rsidP="00F0428B">
            <w:pPr>
              <w:spacing w:before="120" w:after="120" w:line="312" w:lineRule="auto"/>
              <w:rPr>
                <w:rFonts w:cs="Arial"/>
                <w:szCs w:val="22"/>
              </w:rPr>
            </w:pPr>
          </w:p>
          <w:p w14:paraId="1EE275E8" w14:textId="77777777" w:rsidR="00597491" w:rsidRPr="00D33266" w:rsidRDefault="00597491" w:rsidP="00F0428B">
            <w:pPr>
              <w:pStyle w:val="Title"/>
              <w:rPr>
                <w:sz w:val="22"/>
                <w:szCs w:val="22"/>
              </w:rPr>
            </w:pPr>
            <w:bookmarkStart w:id="23" w:name="_Toc450824216"/>
            <w:bookmarkStart w:id="24" w:name="_Toc449450351"/>
            <w:r w:rsidRPr="00D33266">
              <w:rPr>
                <w:sz w:val="22"/>
                <w:szCs w:val="22"/>
              </w:rPr>
              <w:t>Conditions of Contract</w:t>
            </w:r>
            <w:bookmarkEnd w:id="23"/>
            <w:bookmarkEnd w:id="24"/>
          </w:p>
          <w:p w14:paraId="0D9E83BC" w14:textId="3862BE47" w:rsidR="00597491" w:rsidRPr="00D33266" w:rsidRDefault="00597491" w:rsidP="00F0428B">
            <w:pPr>
              <w:rPr>
                <w:rStyle w:val="GPSL1GuidanceChar"/>
                <w:rFonts w:eastAsia="Calibri"/>
              </w:rPr>
            </w:pPr>
            <w:r w:rsidRPr="00D33266">
              <w:rPr>
                <w:rStyle w:val="GPSL1CLAUSEHEADINGChar"/>
                <w:rFonts w:ascii="Arial" w:hAnsi="Arial"/>
              </w:rPr>
              <w:t>NEC3 Term Service SHORT Contract (April 2013) Core Clauses.</w:t>
            </w:r>
            <w:r w:rsidRPr="00D33266">
              <w:rPr>
                <w:rStyle w:val="GPSL1GuidanceChar"/>
                <w:rFonts w:eastAsia="Calibri"/>
              </w:rPr>
              <w:t xml:space="preserve">  </w:t>
            </w:r>
          </w:p>
          <w:p w14:paraId="15307919" w14:textId="77777777" w:rsidR="00597491" w:rsidRPr="00D33266" w:rsidRDefault="00597491" w:rsidP="00F0428B">
            <w:pPr>
              <w:rPr>
                <w:rStyle w:val="GPSL1GuidanceChar"/>
                <w:rFonts w:eastAsia="Calibri"/>
              </w:rPr>
            </w:pPr>
          </w:p>
          <w:p w14:paraId="5017B8F1" w14:textId="084CA31C" w:rsidR="00A46D9A" w:rsidRPr="007D4AC1" w:rsidRDefault="00A46D9A" w:rsidP="00A46D9A">
            <w:pPr>
              <w:rPr>
                <w:rFonts w:cs="Arial"/>
                <w:i/>
                <w:iCs/>
                <w:highlight w:val="yellow"/>
                <w:lang w:val="en-US"/>
              </w:rPr>
            </w:pPr>
            <w:bookmarkStart w:id="25" w:name="_Toc449447853"/>
            <w:bookmarkStart w:id="26" w:name="_Toc449450140"/>
            <w:bookmarkStart w:id="27" w:name="_Toc449450352"/>
            <w:r>
              <w:rPr>
                <w:rFonts w:cs="Arial"/>
                <w:i/>
                <w:iCs/>
                <w:highlight w:val="yellow"/>
                <w:lang w:val="en-US"/>
              </w:rPr>
              <w:t>[</w:t>
            </w:r>
            <w:r w:rsidRPr="007D4AC1">
              <w:rPr>
                <w:rFonts w:cs="Arial"/>
                <w:i/>
                <w:iCs/>
                <w:highlight w:val="yellow"/>
                <w:lang w:val="en-US"/>
              </w:rPr>
              <w:t xml:space="preserve">The terms and conditions of contract applied at call-off for the Traffic Management Technology 2 Framework Agreement are the core clauses of the NEC Term Service </w:t>
            </w:r>
            <w:r>
              <w:rPr>
                <w:rFonts w:cs="Arial"/>
                <w:i/>
                <w:iCs/>
                <w:highlight w:val="yellow"/>
                <w:lang w:val="en-US"/>
              </w:rPr>
              <w:t>Short Contract (TSSC)</w:t>
            </w:r>
            <w:r w:rsidRPr="007D4AC1">
              <w:rPr>
                <w:rFonts w:cs="Arial"/>
                <w:i/>
                <w:iCs/>
                <w:highlight w:val="yellow"/>
                <w:lang w:val="en-US"/>
              </w:rPr>
              <w:t>.</w:t>
            </w:r>
          </w:p>
          <w:p w14:paraId="391ECC8B" w14:textId="77777777" w:rsidR="00A46D9A" w:rsidRPr="007D4AC1" w:rsidRDefault="00A46D9A" w:rsidP="00A46D9A">
            <w:pPr>
              <w:rPr>
                <w:rFonts w:cs="Arial"/>
                <w:i/>
                <w:iCs/>
                <w:highlight w:val="yellow"/>
                <w:lang w:val="en-US"/>
              </w:rPr>
            </w:pPr>
          </w:p>
          <w:p w14:paraId="6D99C5E9" w14:textId="77777777" w:rsidR="00A46D9A" w:rsidRPr="007D4AC1" w:rsidRDefault="00A46D9A" w:rsidP="00A46D9A">
            <w:pPr>
              <w:rPr>
                <w:rFonts w:cs="Arial"/>
                <w:i/>
                <w:iCs/>
                <w:highlight w:val="yellow"/>
                <w:lang w:val="en-US"/>
              </w:rPr>
            </w:pPr>
            <w:r w:rsidRPr="007D4AC1">
              <w:rPr>
                <w:rFonts w:cs="Arial"/>
                <w:i/>
                <w:iCs/>
                <w:highlight w:val="yellow"/>
                <w:lang w:val="en-US"/>
              </w:rPr>
              <w:t xml:space="preserve">Access to the NEC suite of contracts, including guidance and membership details can be found via the NEC Website: </w:t>
            </w:r>
            <w:hyperlink r:id="rId8" w:history="1">
              <w:r w:rsidRPr="007D4AC1">
                <w:rPr>
                  <w:rStyle w:val="Hyperlink"/>
                  <w:rFonts w:eastAsiaTheme="majorEastAsia" w:cs="Arial"/>
                  <w:i/>
                  <w:iCs/>
                  <w:highlight w:val="yellow"/>
                  <w:lang w:val="en-US"/>
                </w:rPr>
                <w:t>https://www.neccontract.com/</w:t>
              </w:r>
            </w:hyperlink>
          </w:p>
          <w:p w14:paraId="3F4A7E8B" w14:textId="77777777" w:rsidR="00A46D9A" w:rsidRPr="007D4AC1" w:rsidRDefault="00A46D9A" w:rsidP="00A46D9A">
            <w:pPr>
              <w:rPr>
                <w:rFonts w:cs="Arial"/>
                <w:i/>
                <w:iCs/>
                <w:highlight w:val="yellow"/>
                <w:lang w:val="en-US"/>
              </w:rPr>
            </w:pPr>
          </w:p>
          <w:p w14:paraId="27E580ED" w14:textId="77777777" w:rsidR="00A46D9A" w:rsidRPr="007D4AC1" w:rsidRDefault="00A46D9A" w:rsidP="00A46D9A">
            <w:pPr>
              <w:rPr>
                <w:rFonts w:cs="Arial"/>
                <w:i/>
                <w:iCs/>
                <w:highlight w:val="yellow"/>
                <w:lang w:val="en-US"/>
              </w:rPr>
            </w:pPr>
            <w:r w:rsidRPr="007D4AC1">
              <w:rPr>
                <w:rFonts w:cs="Arial"/>
                <w:i/>
                <w:iCs/>
                <w:highlight w:val="yellow"/>
                <w:lang w:val="en-US"/>
              </w:rPr>
              <w:t>Additionally, Crown Commercial Service has worked together with NEC to provide discounted access to the suite of contracts.  Further information can be found on the TMT2 Framework Agreement Webpage:</w:t>
            </w:r>
          </w:p>
          <w:p w14:paraId="2A8FC330" w14:textId="77777777" w:rsidR="00A46D9A" w:rsidRPr="007D4AC1" w:rsidRDefault="00A46D9A" w:rsidP="00A46D9A">
            <w:pPr>
              <w:rPr>
                <w:rFonts w:cs="Arial"/>
                <w:i/>
                <w:iCs/>
                <w:highlight w:val="yellow"/>
                <w:lang w:val="en-US"/>
              </w:rPr>
            </w:pPr>
          </w:p>
          <w:p w14:paraId="683FE007" w14:textId="77777777" w:rsidR="00A46D9A" w:rsidRPr="007D4AC1" w:rsidRDefault="003B5F5C" w:rsidP="00A46D9A">
            <w:pPr>
              <w:rPr>
                <w:rFonts w:cs="Arial"/>
                <w:i/>
                <w:iCs/>
                <w:highlight w:val="yellow"/>
                <w:lang w:val="en-US"/>
              </w:rPr>
            </w:pPr>
            <w:hyperlink r:id="rId9" w:history="1">
              <w:r w:rsidR="00A46D9A" w:rsidRPr="007D4AC1">
                <w:rPr>
                  <w:rStyle w:val="Hyperlink"/>
                  <w:rFonts w:eastAsiaTheme="majorEastAsia" w:cs="Arial"/>
                  <w:i/>
                  <w:iCs/>
                  <w:highlight w:val="yellow"/>
                  <w:lang w:val="en-US"/>
                </w:rPr>
                <w:t>http://ccs-agreements.cabinetoffice.gov.uk/contracts/rm1089</w:t>
              </w:r>
            </w:hyperlink>
          </w:p>
          <w:p w14:paraId="75825357" w14:textId="77777777" w:rsidR="00A46D9A" w:rsidRPr="007D4AC1" w:rsidRDefault="00A46D9A" w:rsidP="00A46D9A">
            <w:pPr>
              <w:rPr>
                <w:rFonts w:cs="Arial"/>
                <w:i/>
                <w:iCs/>
                <w:highlight w:val="yellow"/>
                <w:lang w:val="en-US"/>
              </w:rPr>
            </w:pPr>
          </w:p>
          <w:p w14:paraId="23C438E7" w14:textId="77777777" w:rsidR="00A46D9A" w:rsidRDefault="00A46D9A" w:rsidP="00A46D9A">
            <w:pPr>
              <w:rPr>
                <w:rFonts w:ascii="Calibri" w:hAnsi="Calibri"/>
                <w:lang w:val="en-US"/>
              </w:rPr>
            </w:pPr>
            <w:r w:rsidRPr="007D4AC1">
              <w:rPr>
                <w:rFonts w:cs="Arial"/>
                <w:i/>
                <w:iCs/>
                <w:highlight w:val="yellow"/>
                <w:lang w:val="en-US"/>
              </w:rPr>
              <w:t>Customers are able to select the most appropriate optional Z clauses and include additional Z clauses that meet their requirement.</w:t>
            </w:r>
            <w:r>
              <w:rPr>
                <w:rFonts w:cs="Arial"/>
                <w:i/>
                <w:iCs/>
                <w:lang w:val="en-US"/>
              </w:rPr>
              <w:t>]</w:t>
            </w:r>
          </w:p>
          <w:bookmarkEnd w:id="25"/>
          <w:bookmarkEnd w:id="26"/>
          <w:bookmarkEnd w:id="27"/>
          <w:p w14:paraId="3F2A8D86" w14:textId="6A7CC829" w:rsidR="00597491" w:rsidRPr="00D33266" w:rsidRDefault="00597491" w:rsidP="00F0428B">
            <w:pPr>
              <w:pStyle w:val="Title"/>
              <w:rPr>
                <w:rStyle w:val="GPSL1GuidanceChar"/>
                <w:rFonts w:eastAsia="Calibri"/>
                <w:b/>
              </w:rPr>
            </w:pPr>
          </w:p>
          <w:p w14:paraId="5E841E73" w14:textId="77777777" w:rsidR="00597491" w:rsidRPr="00D33266" w:rsidRDefault="00597491" w:rsidP="00F0428B">
            <w:pPr>
              <w:pStyle w:val="Title"/>
              <w:rPr>
                <w:rStyle w:val="GPSL1GuidanceChar"/>
                <w:rFonts w:eastAsia="Calibri"/>
                <w:b/>
              </w:rPr>
            </w:pPr>
          </w:p>
          <w:p w14:paraId="0D911AA4" w14:textId="77777777" w:rsidR="00597491" w:rsidRPr="00D33266" w:rsidRDefault="00597491" w:rsidP="00F0428B">
            <w:pPr>
              <w:pStyle w:val="Title"/>
              <w:rPr>
                <w:rStyle w:val="GPSL1GuidanceChar"/>
                <w:rFonts w:eastAsia="Calibri"/>
                <w:b/>
              </w:rPr>
            </w:pPr>
          </w:p>
          <w:p w14:paraId="12B7B888" w14:textId="77777777" w:rsidR="00597491" w:rsidRPr="00D33266" w:rsidRDefault="00597491" w:rsidP="00F0428B">
            <w:pPr>
              <w:pStyle w:val="Title"/>
              <w:rPr>
                <w:rStyle w:val="GPSL1GuidanceChar"/>
                <w:rFonts w:eastAsia="Calibri"/>
                <w:b/>
              </w:rPr>
            </w:pPr>
          </w:p>
          <w:p w14:paraId="2D2F00AA" w14:textId="77777777" w:rsidR="00597491" w:rsidRPr="00D33266" w:rsidRDefault="00597491" w:rsidP="00F0428B">
            <w:pPr>
              <w:pStyle w:val="Title"/>
              <w:rPr>
                <w:rStyle w:val="GPSL1GuidanceChar"/>
                <w:rFonts w:eastAsia="Calibri"/>
                <w:b/>
              </w:rPr>
            </w:pPr>
          </w:p>
          <w:p w14:paraId="7F3949A1" w14:textId="77777777" w:rsidR="00597491" w:rsidRPr="00D33266" w:rsidRDefault="00597491" w:rsidP="00F0428B">
            <w:pPr>
              <w:pStyle w:val="Title"/>
              <w:rPr>
                <w:rStyle w:val="GPSL1GuidanceChar"/>
                <w:rFonts w:eastAsia="Calibri"/>
                <w:b/>
              </w:rPr>
            </w:pPr>
          </w:p>
          <w:p w14:paraId="53CA9774" w14:textId="77777777" w:rsidR="00597491" w:rsidRPr="00D33266" w:rsidRDefault="00597491" w:rsidP="00F0428B">
            <w:pPr>
              <w:pStyle w:val="Title"/>
              <w:rPr>
                <w:rStyle w:val="GPSL1GuidanceChar"/>
                <w:rFonts w:eastAsia="Calibri"/>
                <w:b/>
              </w:rPr>
            </w:pPr>
          </w:p>
          <w:p w14:paraId="1E21219F" w14:textId="77777777" w:rsidR="00597491" w:rsidRPr="00D33266" w:rsidRDefault="00597491" w:rsidP="00F0428B">
            <w:pPr>
              <w:pStyle w:val="Title"/>
              <w:rPr>
                <w:rStyle w:val="GPSL1GuidanceChar"/>
                <w:rFonts w:eastAsia="Calibri"/>
                <w:b/>
              </w:rPr>
            </w:pPr>
          </w:p>
          <w:p w14:paraId="78139A7D" w14:textId="77777777" w:rsidR="00597491" w:rsidRPr="00D33266" w:rsidRDefault="00597491" w:rsidP="00F0428B">
            <w:pPr>
              <w:pStyle w:val="Title"/>
              <w:rPr>
                <w:rStyle w:val="GPSL1GuidanceChar"/>
                <w:rFonts w:eastAsia="Calibri"/>
                <w:b/>
              </w:rPr>
            </w:pPr>
          </w:p>
          <w:p w14:paraId="231AA36D" w14:textId="77777777" w:rsidR="00597491" w:rsidRPr="00D33266" w:rsidRDefault="00597491" w:rsidP="00F0428B">
            <w:pPr>
              <w:pStyle w:val="Title"/>
              <w:rPr>
                <w:rStyle w:val="GPSL1GuidanceChar"/>
                <w:rFonts w:eastAsia="Calibri"/>
                <w:b/>
              </w:rPr>
            </w:pPr>
          </w:p>
          <w:p w14:paraId="4FFC435F" w14:textId="77777777" w:rsidR="00597491" w:rsidRPr="00D33266" w:rsidRDefault="00597491" w:rsidP="00F0428B">
            <w:pPr>
              <w:pStyle w:val="Title"/>
              <w:rPr>
                <w:rStyle w:val="GPSL1GuidanceChar"/>
                <w:rFonts w:eastAsia="Calibri"/>
                <w:b/>
              </w:rPr>
            </w:pPr>
          </w:p>
          <w:p w14:paraId="1BB164E3" w14:textId="77777777" w:rsidR="00597491" w:rsidRPr="00D33266" w:rsidRDefault="00597491" w:rsidP="00F0428B">
            <w:pPr>
              <w:pStyle w:val="Title"/>
              <w:rPr>
                <w:rStyle w:val="GPSL1GuidanceChar"/>
                <w:rFonts w:eastAsia="Calibri"/>
                <w:b/>
              </w:rPr>
            </w:pPr>
          </w:p>
          <w:p w14:paraId="3C9904A8" w14:textId="77777777" w:rsidR="00597491" w:rsidRPr="00D33266" w:rsidRDefault="00597491" w:rsidP="00F0428B">
            <w:pPr>
              <w:pStyle w:val="Title"/>
              <w:rPr>
                <w:sz w:val="22"/>
                <w:szCs w:val="22"/>
              </w:rPr>
            </w:pPr>
          </w:p>
          <w:p w14:paraId="55547759" w14:textId="77777777" w:rsidR="00597491" w:rsidRPr="00D33266" w:rsidRDefault="00597491" w:rsidP="00F0428B">
            <w:pPr>
              <w:pStyle w:val="Title"/>
              <w:rPr>
                <w:sz w:val="22"/>
                <w:szCs w:val="22"/>
              </w:rPr>
            </w:pPr>
          </w:p>
          <w:p w14:paraId="247374C4" w14:textId="77777777" w:rsidR="00597491" w:rsidRPr="00D33266" w:rsidRDefault="00597491" w:rsidP="00F0428B">
            <w:pPr>
              <w:pStyle w:val="Title"/>
              <w:rPr>
                <w:sz w:val="22"/>
                <w:szCs w:val="22"/>
              </w:rPr>
            </w:pPr>
          </w:p>
          <w:p w14:paraId="7C533819" w14:textId="77777777" w:rsidR="00597491" w:rsidRPr="00D33266" w:rsidRDefault="00597491" w:rsidP="00F0428B">
            <w:pPr>
              <w:pStyle w:val="Title"/>
              <w:rPr>
                <w:sz w:val="22"/>
                <w:szCs w:val="22"/>
              </w:rPr>
            </w:pPr>
          </w:p>
          <w:p w14:paraId="1F9C206E" w14:textId="77777777" w:rsidR="00597491" w:rsidRPr="00D33266" w:rsidRDefault="00597491" w:rsidP="00F0428B">
            <w:pPr>
              <w:pStyle w:val="Title"/>
              <w:rPr>
                <w:sz w:val="22"/>
                <w:szCs w:val="22"/>
              </w:rPr>
            </w:pPr>
          </w:p>
          <w:p w14:paraId="4394CD7D" w14:textId="77777777" w:rsidR="00597491" w:rsidRPr="00D33266" w:rsidRDefault="00597491" w:rsidP="00F0428B">
            <w:pPr>
              <w:pStyle w:val="Title"/>
              <w:rPr>
                <w:sz w:val="22"/>
                <w:szCs w:val="22"/>
              </w:rPr>
            </w:pPr>
          </w:p>
          <w:p w14:paraId="3E9C10B9" w14:textId="77777777" w:rsidR="00597491" w:rsidRPr="00D33266" w:rsidRDefault="00597491" w:rsidP="00F0428B">
            <w:pPr>
              <w:pStyle w:val="Title"/>
              <w:rPr>
                <w:sz w:val="22"/>
                <w:szCs w:val="22"/>
              </w:rPr>
            </w:pPr>
          </w:p>
          <w:p w14:paraId="043A5AA8" w14:textId="77777777" w:rsidR="00597491" w:rsidRPr="00D33266" w:rsidRDefault="00597491" w:rsidP="00F0428B">
            <w:pPr>
              <w:pStyle w:val="Title"/>
              <w:rPr>
                <w:sz w:val="22"/>
                <w:szCs w:val="22"/>
              </w:rPr>
            </w:pPr>
          </w:p>
          <w:p w14:paraId="4DB4A384" w14:textId="77777777" w:rsidR="00597491" w:rsidRPr="00D33266" w:rsidRDefault="00597491" w:rsidP="00F0428B">
            <w:pPr>
              <w:pStyle w:val="Title"/>
              <w:rPr>
                <w:sz w:val="22"/>
                <w:szCs w:val="22"/>
              </w:rPr>
            </w:pPr>
          </w:p>
          <w:p w14:paraId="25F1D98B" w14:textId="77777777" w:rsidR="00597491" w:rsidRPr="00D33266" w:rsidRDefault="00597491" w:rsidP="00F0428B">
            <w:pPr>
              <w:pStyle w:val="Title"/>
              <w:rPr>
                <w:sz w:val="22"/>
                <w:szCs w:val="22"/>
              </w:rPr>
            </w:pPr>
          </w:p>
          <w:p w14:paraId="4A337420" w14:textId="77777777" w:rsidR="00597491" w:rsidRDefault="00597491" w:rsidP="00F0428B">
            <w:pPr>
              <w:pStyle w:val="Title"/>
              <w:rPr>
                <w:sz w:val="22"/>
                <w:szCs w:val="22"/>
              </w:rPr>
            </w:pPr>
          </w:p>
          <w:p w14:paraId="3596AA44" w14:textId="77777777" w:rsidR="00ED3CAD" w:rsidRPr="00D33266" w:rsidRDefault="00ED3CAD" w:rsidP="00ED3CAD">
            <w:pPr>
              <w:pStyle w:val="Title"/>
              <w:ind w:left="-283"/>
              <w:rPr>
                <w:sz w:val="22"/>
                <w:szCs w:val="22"/>
              </w:rPr>
            </w:pPr>
          </w:p>
          <w:p w14:paraId="5D181273" w14:textId="7FA27797" w:rsidR="00597491" w:rsidRPr="00D33266" w:rsidRDefault="00597491" w:rsidP="00F0428B">
            <w:pPr>
              <w:pStyle w:val="Title"/>
              <w:rPr>
                <w:sz w:val="22"/>
                <w:szCs w:val="22"/>
              </w:rPr>
            </w:pPr>
          </w:p>
        </w:tc>
      </w:tr>
      <w:tr w:rsidR="00DE7B6F" w:rsidRPr="00DE7B6F" w14:paraId="2E405DCD"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38" w:type="dxa"/>
          <w:cantSplit/>
        </w:trPr>
        <w:tc>
          <w:tcPr>
            <w:tcW w:w="9322" w:type="dxa"/>
            <w:gridSpan w:val="7"/>
          </w:tcPr>
          <w:p w14:paraId="51E669DB" w14:textId="77777777" w:rsidR="00DE7B6F" w:rsidRPr="00DE7B6F" w:rsidRDefault="00DE7B6F" w:rsidP="00DE7B6F">
            <w:pPr>
              <w:keepNext/>
              <w:keepLines/>
              <w:pageBreakBefore/>
              <w:widowControl/>
              <w:spacing w:before="120" w:after="120"/>
              <w:jc w:val="both"/>
              <w:outlineLvl w:val="1"/>
              <w:rPr>
                <w:rFonts w:cs="Arial"/>
                <w:b/>
                <w:bCs/>
                <w:iCs/>
                <w:snapToGrid/>
                <w:sz w:val="28"/>
                <w:szCs w:val="28"/>
              </w:rPr>
            </w:pPr>
            <w:r w:rsidRPr="00DE7B6F">
              <w:rPr>
                <w:snapToGrid/>
                <w:szCs w:val="24"/>
                <w:lang w:val="en-US"/>
              </w:rPr>
              <w:lastRenderedPageBreak/>
              <w:br w:type="page"/>
            </w:r>
          </w:p>
          <w:p w14:paraId="0F77E5C1" w14:textId="0A180A79" w:rsidR="00DE7B6F" w:rsidRPr="00DE7B6F" w:rsidRDefault="00DE7B6F" w:rsidP="00DE7B6F">
            <w:pPr>
              <w:pStyle w:val="Title"/>
            </w:pPr>
            <w:bookmarkStart w:id="28" w:name="_Toc450824217"/>
            <w:bookmarkStart w:id="29" w:name="_Toc449450353"/>
            <w:r w:rsidRPr="00DE7B6F">
              <w:t xml:space="preserve">Term Service Short Contract </w:t>
            </w:r>
            <w:r>
              <w:t>– Optional Z clauses</w:t>
            </w:r>
            <w:bookmarkEnd w:id="28"/>
            <w:bookmarkEnd w:id="29"/>
          </w:p>
          <w:p w14:paraId="05B5E5DF" w14:textId="77777777" w:rsidR="00DE7B6F" w:rsidRPr="00DE7B6F" w:rsidRDefault="00DE7B6F" w:rsidP="00DE7B6F">
            <w:pPr>
              <w:widowControl/>
              <w:rPr>
                <w:snapToGrid/>
                <w:szCs w:val="24"/>
              </w:rPr>
            </w:pPr>
          </w:p>
        </w:tc>
      </w:tr>
      <w:tr w:rsidR="00DE7B6F" w:rsidRPr="00DE7B6F" w14:paraId="517F47C5"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765B4761" w14:textId="77777777" w:rsidR="00DE7B6F" w:rsidRPr="00DE7B6F" w:rsidRDefault="00DE7B6F" w:rsidP="00DE7B6F">
            <w:pPr>
              <w:widowControl/>
              <w:spacing w:before="120" w:after="120" w:line="22" w:lineRule="atLeast"/>
              <w:jc w:val="right"/>
              <w:rPr>
                <w:rFonts w:cs="Arial"/>
                <w:b/>
                <w:snapToGrid/>
                <w:spacing w:val="-3"/>
              </w:rPr>
            </w:pPr>
            <w:r w:rsidRPr="00DE7B6F">
              <w:rPr>
                <w:rFonts w:cs="Arial"/>
                <w:b/>
                <w:snapToGrid/>
                <w:spacing w:val="-3"/>
              </w:rPr>
              <w:t>Identified and defined terms</w:t>
            </w:r>
          </w:p>
        </w:tc>
        <w:tc>
          <w:tcPr>
            <w:tcW w:w="7920" w:type="dxa"/>
            <w:gridSpan w:val="5"/>
          </w:tcPr>
          <w:p w14:paraId="26CE4023"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Cs/>
                <w:snapToGrid/>
                <w:spacing w:val="-2"/>
              </w:rPr>
            </w:pPr>
            <w:r w:rsidRPr="00DE7B6F">
              <w:rPr>
                <w:rFonts w:cs="Arial"/>
                <w:bCs/>
                <w:snapToGrid/>
                <w:spacing w:val="-2"/>
              </w:rPr>
              <w:t xml:space="preserve">A Subcontractor is a person or organisation who has a contract with the </w:t>
            </w:r>
            <w:r w:rsidRPr="00DE7B6F">
              <w:rPr>
                <w:rFonts w:cs="Arial"/>
                <w:bCs/>
                <w:i/>
                <w:snapToGrid/>
                <w:spacing w:val="-2"/>
              </w:rPr>
              <w:t xml:space="preserve">Contractor </w:t>
            </w:r>
            <w:r w:rsidRPr="00DE7B6F">
              <w:rPr>
                <w:rFonts w:cs="Arial"/>
                <w:bCs/>
                <w:snapToGrid/>
                <w:spacing w:val="-2"/>
              </w:rPr>
              <w:t xml:space="preserve">to provide part of the </w:t>
            </w:r>
            <w:r w:rsidRPr="00DE7B6F">
              <w:rPr>
                <w:rFonts w:cs="Arial"/>
                <w:bCs/>
                <w:i/>
                <w:snapToGrid/>
                <w:spacing w:val="-2"/>
              </w:rPr>
              <w:t>service</w:t>
            </w:r>
            <w:r w:rsidRPr="00DE7B6F">
              <w:rPr>
                <w:rFonts w:cs="Arial"/>
                <w:bCs/>
                <w:snapToGrid/>
                <w:spacing w:val="-2"/>
              </w:rPr>
              <w:t>.</w:t>
            </w:r>
          </w:p>
        </w:tc>
      </w:tr>
      <w:tr w:rsidR="00DE7B6F" w:rsidRPr="00DE7B6F" w14:paraId="2CFEF448"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1AF12E3B"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snapToGrid/>
                <w:spacing w:val="-3"/>
              </w:rPr>
              <w:br w:type="page"/>
            </w:r>
            <w:r w:rsidRPr="00DE7B6F">
              <w:rPr>
                <w:rFonts w:cs="Arial"/>
                <w:b/>
                <w:bCs/>
                <w:snapToGrid/>
                <w:szCs w:val="24"/>
                <w:lang w:val="en-US"/>
              </w:rPr>
              <w:t>Clause Z1</w:t>
            </w:r>
          </w:p>
        </w:tc>
        <w:tc>
          <w:tcPr>
            <w:tcW w:w="7920" w:type="dxa"/>
            <w:gridSpan w:val="5"/>
          </w:tcPr>
          <w:p w14:paraId="318742DC"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b/>
                <w:bCs/>
                <w:snapToGrid/>
                <w:spacing w:val="-2"/>
              </w:rPr>
              <w:t>Corrupt practices</w:t>
            </w:r>
          </w:p>
          <w:p w14:paraId="2D1CB8F5" w14:textId="77777777" w:rsidR="00DE7B6F" w:rsidRPr="00DE7B6F" w:rsidRDefault="00DE7B6F" w:rsidP="00DE7B6F">
            <w:pPr>
              <w:widowControl/>
              <w:spacing w:after="120" w:line="264" w:lineRule="auto"/>
              <w:jc w:val="both"/>
              <w:rPr>
                <w:snapToGrid/>
              </w:rPr>
            </w:pPr>
            <w:r w:rsidRPr="00DE7B6F">
              <w:rPr>
                <w:snapToGrid/>
              </w:rPr>
              <w:t>Z1.1</w:t>
            </w:r>
            <w:r w:rsidRPr="00DE7B6F">
              <w:rPr>
                <w:snapToGrid/>
              </w:rPr>
              <w:tab/>
              <w:t xml:space="preserve">The </w:t>
            </w:r>
            <w:r w:rsidRPr="00DE7B6F">
              <w:rPr>
                <w:i/>
                <w:snapToGrid/>
              </w:rPr>
              <w:t>Contractor</w:t>
            </w:r>
            <w:r w:rsidRPr="00DE7B6F">
              <w:rPr>
                <w:snapToGrid/>
              </w:rPr>
              <w:t xml:space="preserve"> does not </w:t>
            </w:r>
          </w:p>
          <w:p w14:paraId="41F049F9"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t>offer or give to any person in the service of the</w:t>
            </w:r>
            <w:r w:rsidRPr="00DE7B6F">
              <w:rPr>
                <w:rFonts w:cs="Arial"/>
                <w:bCs/>
                <w:i/>
                <w:snapToGrid/>
              </w:rPr>
              <w:t xml:space="preserve"> Employer</w:t>
            </w:r>
            <w:r w:rsidRPr="00DE7B6F">
              <w:rPr>
                <w:rFonts w:cs="Arial"/>
                <w:bCs/>
                <w:snapToGrid/>
              </w:rPr>
              <w:t xml:space="preserve"> any gift or consideration of any kind as an inducement or reward in relation to the obtaining or execution of this contract or any other contract with the</w:t>
            </w:r>
            <w:r w:rsidRPr="00DE7B6F">
              <w:rPr>
                <w:rFonts w:cs="Arial"/>
                <w:bCs/>
                <w:i/>
                <w:snapToGrid/>
              </w:rPr>
              <w:t xml:space="preserve"> Employer</w:t>
            </w:r>
            <w:r w:rsidRPr="00DE7B6F">
              <w:rPr>
                <w:rFonts w:cs="Arial"/>
                <w:bCs/>
                <w:snapToGrid/>
              </w:rPr>
              <w:t xml:space="preserve"> or for showing favour or disfavour to any person in relation to this contract or any other contract with the </w:t>
            </w:r>
            <w:r w:rsidRPr="00DE7B6F">
              <w:rPr>
                <w:rFonts w:cs="Arial"/>
                <w:bCs/>
                <w:i/>
                <w:snapToGrid/>
              </w:rPr>
              <w:t>Employer</w:t>
            </w:r>
            <w:r w:rsidRPr="00DE7B6F">
              <w:rPr>
                <w:rFonts w:cs="Arial"/>
                <w:bCs/>
                <w:snapToGrid/>
              </w:rPr>
              <w:t xml:space="preserve"> or</w:t>
            </w:r>
          </w:p>
          <w:p w14:paraId="3A52AD6C"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tab/>
              <w:t xml:space="preserve">enter into this contract or any other contract with the </w:t>
            </w:r>
            <w:r w:rsidRPr="00DE7B6F">
              <w:rPr>
                <w:rFonts w:cs="Arial"/>
                <w:bCs/>
                <w:i/>
                <w:snapToGrid/>
              </w:rPr>
              <w:t>Employer</w:t>
            </w:r>
            <w:r w:rsidRPr="00DE7B6F">
              <w:rPr>
                <w:rFonts w:cs="Arial"/>
                <w:bCs/>
                <w:snapToGrid/>
              </w:rPr>
              <w:t xml:space="preserve"> if, in connection with this contract or any such other contract, commission has been paid or an agreement for the payment of commission has been made by him or on his behalf or to his knowledge.</w:t>
            </w:r>
          </w:p>
          <w:p w14:paraId="10D3EB84" w14:textId="77777777" w:rsidR="00DE7B6F" w:rsidRPr="00DE7B6F" w:rsidRDefault="00DE7B6F" w:rsidP="00DE7B6F">
            <w:pPr>
              <w:widowControl/>
              <w:spacing w:before="120" w:after="120" w:line="264" w:lineRule="auto"/>
              <w:ind w:left="720" w:hanging="720"/>
              <w:rPr>
                <w:snapToGrid/>
                <w:szCs w:val="24"/>
                <w:lang w:val="en-US"/>
              </w:rPr>
            </w:pPr>
            <w:r w:rsidRPr="00DE7B6F">
              <w:rPr>
                <w:snapToGrid/>
                <w:szCs w:val="24"/>
                <w:lang w:val="en-US"/>
              </w:rPr>
              <w:t>Z1.2</w:t>
            </w:r>
            <w:r w:rsidRPr="00DE7B6F">
              <w:rPr>
                <w:snapToGrid/>
                <w:szCs w:val="24"/>
                <w:lang w:val="en-US"/>
              </w:rPr>
              <w:tab/>
              <w:t xml:space="preserve">A failure to comply with this condition is treated as a substantial failure by the </w:t>
            </w:r>
            <w:r w:rsidRPr="00DE7B6F">
              <w:rPr>
                <w:i/>
                <w:snapToGrid/>
                <w:szCs w:val="24"/>
                <w:lang w:val="en-US"/>
              </w:rPr>
              <w:t>Contractor</w:t>
            </w:r>
            <w:r w:rsidRPr="00DE7B6F">
              <w:rPr>
                <w:snapToGrid/>
                <w:szCs w:val="24"/>
                <w:lang w:val="en-US"/>
              </w:rPr>
              <w:t xml:space="preserve"> to comply with this contract.</w:t>
            </w:r>
          </w:p>
        </w:tc>
      </w:tr>
      <w:tr w:rsidR="00DE7B6F" w:rsidRPr="00DE7B6F" w14:paraId="5A0EA3DB"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4BEE3304" w14:textId="77777777" w:rsidR="00DE7B6F" w:rsidRPr="00DE7B6F" w:rsidRDefault="00DE7B6F" w:rsidP="00DE7B6F">
            <w:pPr>
              <w:widowControl/>
              <w:spacing w:before="120" w:after="120" w:line="22" w:lineRule="atLeast"/>
              <w:jc w:val="right"/>
              <w:rPr>
                <w:rFonts w:cs="Arial"/>
                <w:snapToGrid/>
                <w:color w:val="FF0000"/>
                <w:szCs w:val="24"/>
                <w:lang w:val="en-US"/>
              </w:rPr>
            </w:pPr>
            <w:r w:rsidRPr="00DE7B6F">
              <w:rPr>
                <w:rFonts w:cs="Arial"/>
                <w:b/>
                <w:bCs/>
                <w:snapToGrid/>
                <w:szCs w:val="24"/>
                <w:lang w:val="en-US"/>
              </w:rPr>
              <w:t>Clause Z2</w:t>
            </w:r>
          </w:p>
        </w:tc>
        <w:tc>
          <w:tcPr>
            <w:tcW w:w="7920" w:type="dxa"/>
            <w:gridSpan w:val="5"/>
          </w:tcPr>
          <w:p w14:paraId="0C27F786"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snapToGrid/>
                <w:color w:val="000000"/>
                <w:spacing w:val="-2"/>
                <w:sz w:val="20"/>
              </w:rPr>
            </w:pPr>
            <w:r w:rsidRPr="00DE7B6F">
              <w:rPr>
                <w:rFonts w:cs="Arial"/>
                <w:b/>
                <w:bCs/>
                <w:snapToGrid/>
                <w:spacing w:val="-2"/>
              </w:rPr>
              <w:t>Euro (</w:t>
            </w:r>
            <w:r w:rsidRPr="00DE7B6F">
              <w:rPr>
                <w:rFonts w:cs="Arial"/>
                <w:b/>
                <w:bCs/>
                <w:snapToGrid/>
                <w:spacing w:val="-2"/>
              </w:rPr>
              <w:sym w:font="Euro Sign" w:char="0065"/>
            </w:r>
            <w:r w:rsidRPr="00DE7B6F">
              <w:rPr>
                <w:rFonts w:cs="Arial"/>
                <w:b/>
                <w:bCs/>
                <w:snapToGrid/>
                <w:spacing w:val="-2"/>
              </w:rPr>
              <w:t>) functionality</w:t>
            </w:r>
          </w:p>
          <w:p w14:paraId="744F85B3" w14:textId="77777777" w:rsidR="00DE7B6F" w:rsidRPr="00DE7B6F" w:rsidRDefault="00DE7B6F" w:rsidP="00DE7B6F">
            <w:pPr>
              <w:widowControl/>
              <w:spacing w:after="120" w:line="264" w:lineRule="auto"/>
              <w:jc w:val="both"/>
              <w:rPr>
                <w:i/>
                <w:iCs/>
                <w:snapToGrid/>
              </w:rPr>
            </w:pPr>
            <w:r w:rsidRPr="00DE7B6F">
              <w:rPr>
                <w:snapToGrid/>
              </w:rPr>
              <w:t>Z2.1</w:t>
            </w:r>
            <w:r w:rsidRPr="00DE7B6F">
              <w:rPr>
                <w:snapToGrid/>
              </w:rPr>
              <w:tab/>
              <w:t xml:space="preserve">The </w:t>
            </w:r>
            <w:r w:rsidRPr="00DE7B6F">
              <w:rPr>
                <w:i/>
                <w:snapToGrid/>
              </w:rPr>
              <w:t>Contractor</w:t>
            </w:r>
            <w:r w:rsidRPr="00DE7B6F">
              <w:rPr>
                <w:snapToGrid/>
              </w:rPr>
              <w:t xml:space="preserve"> Provides the Service in such a way that it </w:t>
            </w:r>
          </w:p>
          <w:p w14:paraId="29C922CF"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eastAsia="Arial Unicode MS" w:cs="Arial"/>
                <w:bCs/>
                <w:snapToGrid/>
                <w:color w:val="000000"/>
                <w:sz w:val="20"/>
              </w:rPr>
            </w:pPr>
            <w:r w:rsidRPr="00DE7B6F">
              <w:rPr>
                <w:rFonts w:cs="Arial"/>
                <w:bCs/>
                <w:snapToGrid/>
              </w:rPr>
              <w:t>is not prejudiced by the implementation of the Euro,</w:t>
            </w:r>
            <w:r w:rsidRPr="00DE7B6F">
              <w:rPr>
                <w:rFonts w:cs="Arial"/>
                <w:bCs/>
                <w:snapToGrid/>
                <w:color w:val="000000"/>
                <w:sz w:val="20"/>
              </w:rPr>
              <w:t xml:space="preserve"> </w:t>
            </w:r>
          </w:p>
          <w:p w14:paraId="24491F91"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t>complies with all legal requirements applicable to the Euro in the United Kingdom, including the rules on conversion and rounding set out in the EC Regulation 1103/97,</w:t>
            </w:r>
          </w:p>
          <w:p w14:paraId="244CB247"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t>is capable of utilising all symbols and codes adopted by the EU Commission in relation to the Euro and</w:t>
            </w:r>
          </w:p>
          <w:p w14:paraId="2D6014E7"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
                <w:bCs/>
                <w:snapToGrid/>
                <w:spacing w:val="-3"/>
              </w:rPr>
            </w:pPr>
            <w:r w:rsidRPr="00DE7B6F">
              <w:rPr>
                <w:rFonts w:cs="Arial"/>
                <w:bCs/>
                <w:snapToGrid/>
              </w:rPr>
              <w:t xml:space="preserve">is in accordance with the </w:t>
            </w:r>
            <w:r w:rsidRPr="00DE7B6F">
              <w:rPr>
                <w:rFonts w:cs="Arial"/>
                <w:bCs/>
                <w:i/>
                <w:snapToGrid/>
              </w:rPr>
              <w:t>Employer</w:t>
            </w:r>
            <w:r w:rsidRPr="00DE7B6F">
              <w:rPr>
                <w:rFonts w:cs="Arial"/>
                <w:bCs/>
                <w:snapToGrid/>
              </w:rPr>
              <w:t>‘s requirements both for Sterling and for the Euro.</w:t>
            </w:r>
          </w:p>
        </w:tc>
      </w:tr>
      <w:tr w:rsidR="00DE7B6F" w:rsidRPr="00DE7B6F" w14:paraId="7936B5BC"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7EB0DC66"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t>Clause Z3</w:t>
            </w:r>
          </w:p>
        </w:tc>
        <w:tc>
          <w:tcPr>
            <w:tcW w:w="7920" w:type="dxa"/>
            <w:gridSpan w:val="5"/>
          </w:tcPr>
          <w:p w14:paraId="62043F12"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b/>
                <w:bCs/>
                <w:snapToGrid/>
                <w:spacing w:val="-2"/>
              </w:rPr>
              <w:t xml:space="preserve">Recovery of sums due from </w:t>
            </w:r>
            <w:r w:rsidRPr="00DE7B6F">
              <w:rPr>
                <w:rFonts w:cs="Arial"/>
                <w:b/>
                <w:i/>
                <w:snapToGrid/>
                <w:spacing w:val="-2"/>
              </w:rPr>
              <w:t>Contractor</w:t>
            </w:r>
            <w:r w:rsidRPr="00DE7B6F">
              <w:rPr>
                <w:rFonts w:cs="Arial"/>
                <w:snapToGrid/>
                <w:spacing w:val="-2"/>
              </w:rPr>
              <w:t xml:space="preserve"> </w:t>
            </w:r>
          </w:p>
          <w:p w14:paraId="57F485DB" w14:textId="77777777" w:rsidR="00DE7B6F" w:rsidRPr="00DE7B6F" w:rsidRDefault="00DE7B6F" w:rsidP="00DE7B6F">
            <w:pPr>
              <w:widowControl/>
              <w:spacing w:before="120" w:line="22" w:lineRule="atLeast"/>
              <w:rPr>
                <w:bCs/>
                <w:snapToGrid/>
                <w:color w:val="FF0000"/>
                <w:szCs w:val="22"/>
                <w:lang w:val="en-US"/>
              </w:rPr>
            </w:pPr>
            <w:r w:rsidRPr="00DE7B6F" w:rsidDel="002E60B1">
              <w:rPr>
                <w:snapToGrid/>
                <w:szCs w:val="24"/>
                <w:lang w:val="en-US"/>
              </w:rPr>
              <w:t xml:space="preserve"> </w:t>
            </w:r>
            <w:r w:rsidRPr="00DE7B6F">
              <w:rPr>
                <w:bCs/>
                <w:snapToGrid/>
                <w:color w:val="FF0000"/>
                <w:szCs w:val="22"/>
                <w:lang w:val="en-US"/>
              </w:rPr>
              <w:t>[Option for Crown Bodies]</w:t>
            </w:r>
          </w:p>
          <w:p w14:paraId="5AC0071C" w14:textId="77777777" w:rsidR="00DE7B6F" w:rsidRPr="00DE7B6F" w:rsidRDefault="00DE7B6F" w:rsidP="00DE7B6F">
            <w:pPr>
              <w:widowControl/>
              <w:spacing w:before="120" w:line="22" w:lineRule="atLeast"/>
              <w:rPr>
                <w:i/>
                <w:iCs/>
                <w:snapToGrid/>
                <w:color w:val="FF0000"/>
                <w:szCs w:val="22"/>
                <w:lang w:val="en-US"/>
              </w:rPr>
            </w:pPr>
            <w:r w:rsidRPr="00DE7B6F">
              <w:rPr>
                <w:snapToGrid/>
                <w:szCs w:val="22"/>
                <w:lang w:val="en-US"/>
              </w:rPr>
              <w:t xml:space="preserve">Z3.1 Where under this contract any sum of money is recoverable from or payable by the </w:t>
            </w:r>
            <w:r w:rsidRPr="00DE7B6F">
              <w:rPr>
                <w:i/>
                <w:iCs/>
                <w:snapToGrid/>
                <w:szCs w:val="22"/>
                <w:lang w:val="en-US"/>
              </w:rPr>
              <w:t>Contractor</w:t>
            </w:r>
            <w:r w:rsidRPr="00DE7B6F">
              <w:rPr>
                <w:snapToGrid/>
                <w:szCs w:val="22"/>
                <w:lang w:val="en-US"/>
              </w:rPr>
              <w:t xml:space="preserve">, such sum may be deducted from or reduced by the amount of any sum or sums then due or which at any time after may become due to the </w:t>
            </w:r>
            <w:r w:rsidRPr="00DE7B6F">
              <w:rPr>
                <w:i/>
                <w:iCs/>
                <w:snapToGrid/>
                <w:szCs w:val="22"/>
                <w:lang w:val="en-US"/>
              </w:rPr>
              <w:t xml:space="preserve">Contractor </w:t>
            </w:r>
            <w:r w:rsidRPr="00DE7B6F">
              <w:rPr>
                <w:snapToGrid/>
                <w:szCs w:val="22"/>
                <w:lang w:val="en-US"/>
              </w:rPr>
              <w:t>under this contract or any other contract with any Department or Office of Her Majesty's Government</w:t>
            </w:r>
            <w:r w:rsidRPr="00DE7B6F">
              <w:rPr>
                <w:i/>
                <w:iCs/>
                <w:snapToGrid/>
                <w:color w:val="FF0000"/>
                <w:szCs w:val="22"/>
                <w:lang w:val="en-US"/>
              </w:rPr>
              <w:t>.</w:t>
            </w:r>
          </w:p>
          <w:p w14:paraId="13DDB43C" w14:textId="77777777" w:rsidR="00DE7B6F" w:rsidRPr="00DE7B6F" w:rsidRDefault="00DE7B6F" w:rsidP="00DE7B6F">
            <w:pPr>
              <w:widowControl/>
              <w:spacing w:before="120" w:line="22" w:lineRule="atLeast"/>
              <w:rPr>
                <w:iCs/>
                <w:snapToGrid/>
                <w:color w:val="FF0000"/>
                <w:szCs w:val="22"/>
                <w:lang w:val="en-US"/>
              </w:rPr>
            </w:pPr>
            <w:r w:rsidRPr="00DE7B6F">
              <w:rPr>
                <w:iCs/>
                <w:snapToGrid/>
                <w:color w:val="FF0000"/>
                <w:szCs w:val="22"/>
                <w:lang w:val="en-US"/>
              </w:rPr>
              <w:t>[Alternative option for non Crown Bodies]</w:t>
            </w:r>
          </w:p>
          <w:p w14:paraId="3B582D53" w14:textId="77777777" w:rsidR="00DE7B6F" w:rsidRPr="00DE7B6F" w:rsidRDefault="00DE7B6F" w:rsidP="00DE7B6F">
            <w:pPr>
              <w:widowControl/>
              <w:spacing w:before="120" w:line="22" w:lineRule="atLeast"/>
              <w:rPr>
                <w:bCs/>
                <w:iCs/>
                <w:snapToGrid/>
                <w:szCs w:val="22"/>
                <w:lang w:val="en-US"/>
              </w:rPr>
            </w:pPr>
            <w:r w:rsidRPr="00DE7B6F">
              <w:rPr>
                <w:bCs/>
                <w:iCs/>
                <w:snapToGrid/>
                <w:szCs w:val="22"/>
                <w:lang w:val="en-US"/>
              </w:rPr>
              <w:t xml:space="preserve">Z3.2 Where under this contract or any other contract between the </w:t>
            </w:r>
            <w:r w:rsidRPr="00DE7B6F">
              <w:rPr>
                <w:bCs/>
                <w:i/>
                <w:iCs/>
                <w:snapToGrid/>
                <w:szCs w:val="22"/>
                <w:lang w:val="en-US"/>
              </w:rPr>
              <w:t xml:space="preserve">Contractor </w:t>
            </w:r>
            <w:r w:rsidRPr="00DE7B6F">
              <w:rPr>
                <w:bCs/>
                <w:iCs/>
                <w:snapToGrid/>
                <w:szCs w:val="22"/>
                <w:lang w:val="en-US"/>
              </w:rPr>
              <w:t xml:space="preserve">and the </w:t>
            </w:r>
            <w:r w:rsidRPr="00DE7B6F">
              <w:rPr>
                <w:bCs/>
                <w:i/>
                <w:iCs/>
                <w:snapToGrid/>
                <w:szCs w:val="22"/>
                <w:lang w:val="en-US"/>
              </w:rPr>
              <w:t>Employer</w:t>
            </w:r>
            <w:r w:rsidRPr="00DE7B6F">
              <w:rPr>
                <w:bCs/>
                <w:iCs/>
                <w:snapToGrid/>
                <w:szCs w:val="22"/>
                <w:lang w:val="en-US"/>
              </w:rPr>
              <w:t xml:space="preserve"> any sum of money is recoverable from or payable by the </w:t>
            </w:r>
            <w:r w:rsidRPr="00DE7B6F">
              <w:rPr>
                <w:bCs/>
                <w:i/>
                <w:iCs/>
                <w:snapToGrid/>
                <w:szCs w:val="22"/>
                <w:lang w:val="en-US"/>
              </w:rPr>
              <w:t>Contractor</w:t>
            </w:r>
            <w:r w:rsidRPr="00DE7B6F">
              <w:rPr>
                <w:bCs/>
                <w:iCs/>
                <w:snapToGrid/>
                <w:szCs w:val="22"/>
                <w:lang w:val="en-US"/>
              </w:rPr>
              <w:t xml:space="preserve">, such sum may be deducted from or reduced by the amount of any </w:t>
            </w:r>
            <w:r w:rsidRPr="00DE7B6F">
              <w:rPr>
                <w:bCs/>
                <w:iCs/>
                <w:snapToGrid/>
                <w:szCs w:val="22"/>
                <w:lang w:val="en-US"/>
              </w:rPr>
              <w:lastRenderedPageBreak/>
              <w:t xml:space="preserve">sum or sums then due or which at any time after may become due to the </w:t>
            </w:r>
            <w:r w:rsidRPr="00DE7B6F">
              <w:rPr>
                <w:bCs/>
                <w:i/>
                <w:iCs/>
                <w:snapToGrid/>
                <w:szCs w:val="22"/>
                <w:lang w:val="en-US"/>
              </w:rPr>
              <w:t xml:space="preserve">Contractor </w:t>
            </w:r>
            <w:r w:rsidRPr="00DE7B6F">
              <w:rPr>
                <w:bCs/>
                <w:iCs/>
                <w:snapToGrid/>
                <w:szCs w:val="22"/>
                <w:lang w:val="en-US"/>
              </w:rPr>
              <w:t xml:space="preserve">under this contract or any other contract with the </w:t>
            </w:r>
            <w:r w:rsidRPr="00DE7B6F">
              <w:rPr>
                <w:bCs/>
                <w:i/>
                <w:iCs/>
                <w:snapToGrid/>
                <w:szCs w:val="22"/>
                <w:lang w:val="en-US"/>
              </w:rPr>
              <w:t>Employer</w:t>
            </w:r>
            <w:r w:rsidRPr="00DE7B6F">
              <w:rPr>
                <w:bCs/>
                <w:iCs/>
                <w:snapToGrid/>
                <w:szCs w:val="22"/>
                <w:lang w:val="en-US"/>
              </w:rPr>
              <w:t>.</w:t>
            </w:r>
          </w:p>
          <w:p w14:paraId="40CFA697"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Cs/>
                <w:snapToGrid/>
                <w:spacing w:val="-2"/>
              </w:rPr>
            </w:pPr>
            <w:r w:rsidRPr="00DE7B6F">
              <w:rPr>
                <w:rFonts w:cs="Arial"/>
                <w:bCs/>
                <w:i/>
                <w:iCs/>
                <w:snapToGrid/>
                <w:color w:val="FF0000"/>
                <w:spacing w:val="-2"/>
                <w:szCs w:val="22"/>
              </w:rPr>
              <w:t>[delete one of above options]</w:t>
            </w:r>
          </w:p>
        </w:tc>
      </w:tr>
      <w:tr w:rsidR="00DE7B6F" w:rsidRPr="00DE7B6F" w14:paraId="6086788D"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42E6E70E"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lastRenderedPageBreak/>
              <w:t>Clause Z4</w:t>
            </w:r>
          </w:p>
          <w:p w14:paraId="2F3AE45F" w14:textId="77777777" w:rsidR="00DE7B6F" w:rsidRPr="00DE7B6F" w:rsidRDefault="00DE7B6F" w:rsidP="00DE7B6F">
            <w:pPr>
              <w:widowControl/>
              <w:spacing w:before="120" w:after="120" w:line="22" w:lineRule="atLeast"/>
              <w:jc w:val="right"/>
              <w:rPr>
                <w:rFonts w:cs="Arial"/>
                <w:bCs/>
                <w:i/>
                <w:snapToGrid/>
                <w:color w:val="FF0000"/>
                <w:szCs w:val="24"/>
                <w:lang w:val="en-US"/>
              </w:rPr>
            </w:pPr>
            <w:r w:rsidRPr="00DE7B6F">
              <w:rPr>
                <w:rFonts w:cs="Arial"/>
                <w:bCs/>
                <w:i/>
                <w:snapToGrid/>
                <w:color w:val="FF0000"/>
                <w:szCs w:val="24"/>
                <w:lang w:val="en-US"/>
              </w:rPr>
              <w:t>[Include Z4.3 if required</w:t>
            </w:r>
            <w:r w:rsidRPr="00DE7B6F">
              <w:rPr>
                <w:rFonts w:cs="Arial"/>
                <w:bCs/>
                <w:i/>
                <w:snapToGrid/>
                <w:color w:val="FF0000"/>
                <w:szCs w:val="22"/>
                <w:lang w:val="en-US"/>
              </w:rPr>
              <w:t>]</w:t>
            </w:r>
          </w:p>
        </w:tc>
        <w:tc>
          <w:tcPr>
            <w:tcW w:w="7920" w:type="dxa"/>
            <w:gridSpan w:val="5"/>
          </w:tcPr>
          <w:p w14:paraId="0157D3A7" w14:textId="77777777" w:rsidR="00DE7B6F" w:rsidRPr="00DE7B6F" w:rsidRDefault="00DE7B6F" w:rsidP="00DE7B6F">
            <w:pPr>
              <w:widowControl/>
              <w:tabs>
                <w:tab w:val="left" w:pos="0"/>
                <w:tab w:val="left" w:pos="426"/>
                <w:tab w:val="left" w:pos="759"/>
                <w:tab w:val="left" w:pos="3009"/>
                <w:tab w:val="left" w:pos="3600"/>
              </w:tabs>
              <w:suppressAutoHyphens/>
              <w:overflowPunct w:val="0"/>
              <w:autoSpaceDE w:val="0"/>
              <w:autoSpaceDN w:val="0"/>
              <w:adjustRightInd w:val="0"/>
              <w:spacing w:before="120" w:after="120" w:line="264" w:lineRule="auto"/>
              <w:jc w:val="both"/>
              <w:textAlignment w:val="baseline"/>
              <w:rPr>
                <w:rFonts w:cs="Arial"/>
                <w:b/>
                <w:snapToGrid/>
                <w:spacing w:val="-2"/>
              </w:rPr>
            </w:pPr>
            <w:r w:rsidRPr="00DE7B6F">
              <w:rPr>
                <w:rFonts w:cs="Arial"/>
                <w:b/>
                <w:snapToGrid/>
                <w:spacing w:val="-2"/>
              </w:rPr>
              <w:t xml:space="preserve">Assignment </w:t>
            </w:r>
          </w:p>
          <w:p w14:paraId="215F578E" w14:textId="77777777" w:rsidR="00DE7B6F" w:rsidRPr="00DE7B6F" w:rsidRDefault="00DE7B6F" w:rsidP="00DE7B6F">
            <w:pPr>
              <w:widowControl/>
              <w:tabs>
                <w:tab w:val="left" w:pos="0"/>
                <w:tab w:val="left" w:pos="759"/>
                <w:tab w:val="left" w:pos="3600"/>
              </w:tabs>
              <w:suppressAutoHyphens/>
              <w:overflowPunct w:val="0"/>
              <w:autoSpaceDE w:val="0"/>
              <w:autoSpaceDN w:val="0"/>
              <w:adjustRightInd w:val="0"/>
              <w:spacing w:before="120" w:after="120" w:line="264" w:lineRule="auto"/>
              <w:jc w:val="both"/>
              <w:textAlignment w:val="baseline"/>
              <w:rPr>
                <w:rFonts w:cs="Arial"/>
                <w:bCs/>
                <w:i/>
                <w:snapToGrid/>
                <w:spacing w:val="-2"/>
              </w:rPr>
            </w:pPr>
            <w:r w:rsidRPr="00DE7B6F">
              <w:rPr>
                <w:rFonts w:cs="Arial"/>
                <w:bCs/>
                <w:snapToGrid/>
                <w:spacing w:val="-2"/>
              </w:rPr>
              <w:t xml:space="preserve">Z4.1  The </w:t>
            </w:r>
            <w:r w:rsidRPr="00DE7B6F">
              <w:rPr>
                <w:rFonts w:cs="Arial"/>
                <w:i/>
                <w:snapToGrid/>
                <w:spacing w:val="-2"/>
              </w:rPr>
              <w:t>Contractor</w:t>
            </w:r>
            <w:r w:rsidRPr="00DE7B6F">
              <w:rPr>
                <w:rFonts w:cs="Arial"/>
                <w:snapToGrid/>
                <w:spacing w:val="-2"/>
              </w:rPr>
              <w:t xml:space="preserve"> </w:t>
            </w:r>
            <w:r w:rsidRPr="00DE7B6F">
              <w:rPr>
                <w:rFonts w:cs="Arial"/>
                <w:bCs/>
                <w:snapToGrid/>
                <w:spacing w:val="-2"/>
              </w:rPr>
              <w:t xml:space="preserve">does not assign, transfer or charge the benefit of this contract or any part of it or any benefit or interest under it without the prior agreement of the </w:t>
            </w:r>
            <w:r w:rsidRPr="00DE7B6F">
              <w:rPr>
                <w:rFonts w:cs="Arial"/>
                <w:i/>
                <w:snapToGrid/>
                <w:spacing w:val="-2"/>
              </w:rPr>
              <w:t>Employer</w:t>
            </w:r>
            <w:r w:rsidRPr="00DE7B6F">
              <w:rPr>
                <w:rFonts w:cs="Arial"/>
                <w:bCs/>
                <w:i/>
                <w:snapToGrid/>
                <w:spacing w:val="-2"/>
              </w:rPr>
              <w:t>.</w:t>
            </w:r>
          </w:p>
          <w:p w14:paraId="61AEAAAB"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Cs/>
                <w:snapToGrid/>
                <w:spacing w:val="-2"/>
              </w:rPr>
            </w:pPr>
            <w:r w:rsidRPr="00DE7B6F">
              <w:rPr>
                <w:rFonts w:cs="Arial"/>
                <w:bCs/>
                <w:snapToGrid/>
                <w:spacing w:val="-2"/>
              </w:rPr>
              <w:t xml:space="preserve">Z4.2  The </w:t>
            </w:r>
            <w:r w:rsidRPr="00DE7B6F">
              <w:rPr>
                <w:rFonts w:cs="Arial"/>
                <w:bCs/>
                <w:i/>
                <w:snapToGrid/>
                <w:spacing w:val="-2"/>
              </w:rPr>
              <w:t>Employer’</w:t>
            </w:r>
            <w:r w:rsidRPr="00DE7B6F">
              <w:rPr>
                <w:rFonts w:cs="Arial"/>
                <w:bCs/>
                <w:snapToGrid/>
                <w:spacing w:val="-2"/>
              </w:rPr>
              <w:t xml:space="preserve">s ability to assign this contract or any part of it or any benefit or interest under it is unrestricted. </w:t>
            </w:r>
          </w:p>
          <w:p w14:paraId="04D63D6D" w14:textId="77777777" w:rsidR="00DE7B6F" w:rsidRPr="00DE7B6F" w:rsidRDefault="00DE7B6F" w:rsidP="00DE7B6F">
            <w:pPr>
              <w:widowControl/>
              <w:spacing w:before="120" w:after="120" w:line="264" w:lineRule="auto"/>
              <w:ind w:left="50"/>
              <w:jc w:val="both"/>
              <w:rPr>
                <w:snapToGrid/>
                <w:szCs w:val="24"/>
                <w:lang w:val="en-US"/>
              </w:rPr>
            </w:pPr>
            <w:r w:rsidRPr="00DE7B6F">
              <w:rPr>
                <w:rFonts w:cs="Arial"/>
                <w:bCs/>
                <w:snapToGrid/>
                <w:spacing w:val="-2"/>
              </w:rPr>
              <w:t xml:space="preserve">Z4.3 </w:t>
            </w:r>
            <w:r w:rsidRPr="00DE7B6F">
              <w:rPr>
                <w:rFonts w:cs="Arial"/>
                <w:bCs/>
                <w:snapToGrid/>
                <w:spacing w:val="-2"/>
              </w:rPr>
              <w:tab/>
              <w:t xml:space="preserve">If requested by the </w:t>
            </w:r>
            <w:r w:rsidRPr="00DE7B6F">
              <w:rPr>
                <w:i/>
                <w:snapToGrid/>
                <w:szCs w:val="24"/>
                <w:lang w:val="en-US"/>
              </w:rPr>
              <w:t>Employer</w:t>
            </w:r>
            <w:r w:rsidRPr="00DE7B6F">
              <w:rPr>
                <w:rFonts w:cs="Arial"/>
                <w:bCs/>
                <w:snapToGrid/>
                <w:spacing w:val="-2"/>
              </w:rPr>
              <w:t xml:space="preserve">, the </w:t>
            </w:r>
            <w:r w:rsidRPr="00DE7B6F">
              <w:rPr>
                <w:i/>
                <w:snapToGrid/>
                <w:szCs w:val="24"/>
                <w:lang w:val="en-US"/>
              </w:rPr>
              <w:t>Contractor</w:t>
            </w:r>
            <w:r w:rsidRPr="00DE7B6F">
              <w:rPr>
                <w:snapToGrid/>
                <w:szCs w:val="24"/>
                <w:lang w:val="en-US"/>
              </w:rPr>
              <w:t xml:space="preserve"> </w:t>
            </w:r>
            <w:r w:rsidRPr="00DE7B6F">
              <w:rPr>
                <w:rFonts w:cs="Arial"/>
                <w:bCs/>
                <w:snapToGrid/>
                <w:spacing w:val="-2"/>
              </w:rPr>
              <w:t xml:space="preserve">executes an agreement in a form specified by the </w:t>
            </w:r>
            <w:r w:rsidRPr="00DE7B6F">
              <w:rPr>
                <w:rFonts w:cs="Arial"/>
                <w:bCs/>
                <w:i/>
                <w:snapToGrid/>
                <w:spacing w:val="-2"/>
              </w:rPr>
              <w:t>Employer</w:t>
            </w:r>
            <w:r w:rsidRPr="00DE7B6F">
              <w:rPr>
                <w:rFonts w:cs="Arial"/>
                <w:bCs/>
                <w:snapToGrid/>
                <w:spacing w:val="-2"/>
              </w:rPr>
              <w:t xml:space="preserve"> to novate the benefit and burden of this contract</w:t>
            </w:r>
            <w:r w:rsidRPr="00DE7B6F">
              <w:rPr>
                <w:rFonts w:cs="Arial"/>
                <w:bCs/>
                <w:snapToGrid/>
                <w:color w:val="FF0000"/>
                <w:spacing w:val="-2"/>
              </w:rPr>
              <w:t xml:space="preserve"> </w:t>
            </w:r>
            <w:r w:rsidRPr="00DE7B6F">
              <w:rPr>
                <w:rFonts w:cs="Arial"/>
                <w:bCs/>
                <w:snapToGrid/>
                <w:spacing w:val="-2"/>
              </w:rPr>
              <w:t>to</w:t>
            </w:r>
          </w:p>
          <w:p w14:paraId="29FF2B8E" w14:textId="77777777" w:rsidR="00DE7B6F" w:rsidRPr="00DE7B6F" w:rsidRDefault="00DE7B6F" w:rsidP="00560FE9">
            <w:pPr>
              <w:widowControl/>
              <w:numPr>
                <w:ilvl w:val="0"/>
                <w:numId w:val="25"/>
              </w:numPr>
              <w:tabs>
                <w:tab w:val="left" w:pos="50"/>
                <w:tab w:val="left" w:pos="1134"/>
                <w:tab w:val="num" w:pos="1184"/>
                <w:tab w:val="left" w:pos="1467"/>
              </w:tabs>
              <w:spacing w:before="120" w:after="120" w:line="264" w:lineRule="auto"/>
              <w:ind w:left="1184" w:hanging="425"/>
              <w:jc w:val="both"/>
              <w:rPr>
                <w:snapToGrid/>
                <w:szCs w:val="22"/>
              </w:rPr>
            </w:pPr>
            <w:r w:rsidRPr="00DE7B6F">
              <w:rPr>
                <w:snapToGrid/>
                <w:szCs w:val="22"/>
              </w:rPr>
              <w:t>another Department or Office of Her Majesty's Government,</w:t>
            </w:r>
          </w:p>
          <w:p w14:paraId="3D36BFD3" w14:textId="77777777" w:rsidR="00DE7B6F" w:rsidRPr="00DE7B6F" w:rsidRDefault="00DE7B6F" w:rsidP="00560FE9">
            <w:pPr>
              <w:widowControl/>
              <w:numPr>
                <w:ilvl w:val="0"/>
                <w:numId w:val="25"/>
              </w:numPr>
              <w:tabs>
                <w:tab w:val="left" w:pos="50"/>
                <w:tab w:val="left" w:pos="1134"/>
                <w:tab w:val="num" w:pos="1184"/>
                <w:tab w:val="left" w:pos="1467"/>
              </w:tabs>
              <w:spacing w:before="120" w:after="120" w:line="264" w:lineRule="auto"/>
              <w:ind w:left="1184" w:hanging="425"/>
              <w:jc w:val="both"/>
              <w:rPr>
                <w:snapToGrid/>
                <w:szCs w:val="22"/>
              </w:rPr>
            </w:pPr>
            <w:r w:rsidRPr="00DE7B6F">
              <w:rPr>
                <w:snapToGrid/>
                <w:szCs w:val="22"/>
              </w:rPr>
              <w:t xml:space="preserve">a local authority </w:t>
            </w:r>
          </w:p>
          <w:p w14:paraId="7869E84D" w14:textId="77777777" w:rsidR="00DE7B6F" w:rsidRPr="00DE7B6F" w:rsidRDefault="00DE7B6F" w:rsidP="00560FE9">
            <w:pPr>
              <w:widowControl/>
              <w:numPr>
                <w:ilvl w:val="0"/>
                <w:numId w:val="25"/>
              </w:numPr>
              <w:tabs>
                <w:tab w:val="left" w:pos="50"/>
                <w:tab w:val="left" w:pos="1134"/>
                <w:tab w:val="num" w:pos="1184"/>
                <w:tab w:val="left" w:pos="1467"/>
              </w:tabs>
              <w:spacing w:before="120" w:after="120" w:line="264" w:lineRule="auto"/>
              <w:ind w:left="1184" w:hanging="425"/>
              <w:jc w:val="both"/>
              <w:rPr>
                <w:snapToGrid/>
                <w:szCs w:val="22"/>
              </w:rPr>
            </w:pPr>
            <w:r w:rsidRPr="00DE7B6F">
              <w:rPr>
                <w:snapToGrid/>
                <w:szCs w:val="22"/>
              </w:rPr>
              <w:t xml:space="preserve">an organisation established to take over the </w:t>
            </w:r>
            <w:r w:rsidRPr="00DE7B6F">
              <w:rPr>
                <w:i/>
                <w:snapToGrid/>
                <w:szCs w:val="22"/>
              </w:rPr>
              <w:t>Employer</w:t>
            </w:r>
            <w:r w:rsidRPr="00DE7B6F">
              <w:rPr>
                <w:snapToGrid/>
                <w:szCs w:val="22"/>
              </w:rPr>
              <w:t xml:space="preserve">’s functions or part of them or </w:t>
            </w:r>
          </w:p>
          <w:p w14:paraId="1201CC55" w14:textId="77777777" w:rsidR="00DE7B6F" w:rsidRPr="00DE7B6F" w:rsidRDefault="00DE7B6F" w:rsidP="00560FE9">
            <w:pPr>
              <w:widowControl/>
              <w:numPr>
                <w:ilvl w:val="0"/>
                <w:numId w:val="25"/>
              </w:numPr>
              <w:tabs>
                <w:tab w:val="left" w:pos="50"/>
                <w:tab w:val="left" w:pos="1134"/>
                <w:tab w:val="num" w:pos="1184"/>
                <w:tab w:val="left" w:pos="1467"/>
              </w:tabs>
              <w:spacing w:before="120" w:after="120" w:line="264" w:lineRule="auto"/>
              <w:ind w:left="1184" w:hanging="425"/>
              <w:jc w:val="both"/>
              <w:rPr>
                <w:bCs/>
                <w:snapToGrid/>
                <w:szCs w:val="22"/>
              </w:rPr>
            </w:pPr>
            <w:r w:rsidRPr="00DE7B6F">
              <w:rPr>
                <w:snapToGrid/>
                <w:szCs w:val="22"/>
              </w:rPr>
              <w:t>another public body exercising similar functions.</w:t>
            </w:r>
          </w:p>
          <w:p w14:paraId="6A08A42E" w14:textId="77777777" w:rsidR="00DE7B6F" w:rsidRPr="00DE7B6F" w:rsidRDefault="00DE7B6F" w:rsidP="00A46D9A">
            <w:pPr>
              <w:widowControl/>
              <w:numPr>
                <w:ilvl w:val="0"/>
                <w:numId w:val="41"/>
              </w:numPr>
              <w:tabs>
                <w:tab w:val="left" w:pos="50"/>
                <w:tab w:val="left" w:pos="1134"/>
                <w:tab w:val="num" w:pos="1184"/>
                <w:tab w:val="left" w:pos="1467"/>
              </w:tabs>
              <w:spacing w:before="120" w:after="120" w:line="264" w:lineRule="auto"/>
              <w:ind w:left="1184" w:hanging="425"/>
              <w:jc w:val="both"/>
              <w:rPr>
                <w:bCs/>
                <w:snapToGrid/>
                <w:szCs w:val="22"/>
              </w:rPr>
            </w:pPr>
            <w:r w:rsidRPr="00DE7B6F">
              <w:rPr>
                <w:bCs/>
                <w:snapToGrid/>
                <w:szCs w:val="22"/>
              </w:rPr>
              <w:t>any other body (including private sector body) exercising similar functions</w:t>
            </w:r>
          </w:p>
          <w:p w14:paraId="688F679A" w14:textId="77777777" w:rsidR="00DE7B6F" w:rsidRPr="00DE7B6F" w:rsidRDefault="00DE7B6F" w:rsidP="00DE7B6F">
            <w:pPr>
              <w:widowControl/>
              <w:tabs>
                <w:tab w:val="left" w:pos="50"/>
                <w:tab w:val="left" w:pos="1134"/>
                <w:tab w:val="left" w:pos="1467"/>
              </w:tabs>
              <w:spacing w:before="120" w:after="120" w:line="264" w:lineRule="auto"/>
              <w:jc w:val="both"/>
              <w:rPr>
                <w:bCs/>
                <w:snapToGrid/>
                <w:szCs w:val="22"/>
              </w:rPr>
            </w:pPr>
            <w:r w:rsidRPr="00DE7B6F">
              <w:rPr>
                <w:snapToGrid/>
                <w:szCs w:val="22"/>
              </w:rPr>
              <w:t xml:space="preserve">The novation agreement is in the form set out in the Service Information or such other form as the </w:t>
            </w:r>
            <w:r w:rsidRPr="00DE7B6F">
              <w:rPr>
                <w:i/>
                <w:snapToGrid/>
                <w:szCs w:val="22"/>
              </w:rPr>
              <w:t xml:space="preserve">Employer </w:t>
            </w:r>
            <w:r w:rsidRPr="00DE7B6F">
              <w:rPr>
                <w:snapToGrid/>
                <w:szCs w:val="22"/>
              </w:rPr>
              <w:t xml:space="preserve">may reasonably require. </w:t>
            </w:r>
          </w:p>
        </w:tc>
      </w:tr>
      <w:tr w:rsidR="00DE7B6F" w:rsidRPr="00DE7B6F" w14:paraId="158835CC"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1CBB1DC" w14:textId="77777777" w:rsidR="00DE7B6F" w:rsidRPr="00DE7B6F" w:rsidRDefault="00DE7B6F" w:rsidP="00DE7B6F">
            <w:pPr>
              <w:spacing w:before="120" w:after="120" w:line="22" w:lineRule="atLeast"/>
              <w:jc w:val="right"/>
              <w:rPr>
                <w:rFonts w:cs="Arial"/>
                <w:b/>
                <w:bCs/>
                <w:snapToGrid/>
                <w:szCs w:val="24"/>
                <w:lang w:val="en-US"/>
              </w:rPr>
            </w:pPr>
            <w:r w:rsidRPr="00DE7B6F">
              <w:rPr>
                <w:rFonts w:cs="Arial"/>
                <w:b/>
                <w:bCs/>
                <w:snapToGrid/>
                <w:szCs w:val="24"/>
                <w:lang w:val="en-US"/>
              </w:rPr>
              <w:t>Clause Z5</w:t>
            </w:r>
          </w:p>
        </w:tc>
        <w:tc>
          <w:tcPr>
            <w:tcW w:w="7920" w:type="dxa"/>
            <w:gridSpan w:val="5"/>
          </w:tcPr>
          <w:p w14:paraId="1E730955"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snapToGrid/>
                <w:spacing w:val="-2"/>
              </w:rPr>
            </w:pPr>
            <w:r w:rsidRPr="00DE7B6F">
              <w:rPr>
                <w:rFonts w:cs="Arial"/>
                <w:b/>
                <w:snapToGrid/>
                <w:spacing w:val="-2"/>
              </w:rPr>
              <w:t>Discrimination</w:t>
            </w:r>
          </w:p>
          <w:p w14:paraId="3E39D580" w14:textId="77777777" w:rsidR="00DE7B6F" w:rsidRPr="00DE7B6F" w:rsidRDefault="00DE7B6F" w:rsidP="00DE7B6F">
            <w:pPr>
              <w:widowControl/>
              <w:tabs>
                <w:tab w:val="left" w:pos="0"/>
                <w:tab w:val="left" w:pos="759"/>
                <w:tab w:val="left" w:pos="3168"/>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Z5.1</w:t>
            </w:r>
            <w:r w:rsidRPr="00DE7B6F">
              <w:rPr>
                <w:rFonts w:cs="Arial"/>
                <w:snapToGrid/>
                <w:spacing w:val="-2"/>
              </w:rPr>
              <w:tab/>
              <w:t xml:space="preserve">The </w:t>
            </w:r>
            <w:r w:rsidRPr="00DE7B6F">
              <w:rPr>
                <w:rFonts w:cs="Arial"/>
                <w:i/>
                <w:snapToGrid/>
                <w:spacing w:val="-2"/>
              </w:rPr>
              <w:t>Contractor</w:t>
            </w:r>
            <w:r w:rsidRPr="00DE7B6F">
              <w:rPr>
                <w:rFonts w:cs="Arial"/>
                <w:snapToGrid/>
                <w:spacing w:val="-2"/>
              </w:rPr>
              <w:t xml:space="preserve"> does not discriminate directly or indirectly or by way of victimisation or harassment against any person contrary to the </w:t>
            </w:r>
            <w:r w:rsidRPr="00DE7B6F">
              <w:rPr>
                <w:rFonts w:cs="Arial"/>
                <w:snapToGrid/>
                <w:color w:val="000000"/>
                <w:spacing w:val="-2"/>
                <w:w w:val="0"/>
              </w:rPr>
              <w:t xml:space="preserve">Equality Act 2010, any predecessor statute of it </w:t>
            </w:r>
            <w:r w:rsidRPr="00DE7B6F">
              <w:rPr>
                <w:rFonts w:cs="Arial"/>
                <w:snapToGrid/>
                <w:spacing w:val="-2"/>
                <w:lang w:eastAsia="en-GB"/>
              </w:rPr>
              <w:t>or any amendment or re-enactment of it from time to time</w:t>
            </w:r>
            <w:r w:rsidRPr="00DE7B6F">
              <w:rPr>
                <w:rFonts w:cs="Arial"/>
                <w:snapToGrid/>
                <w:spacing w:val="-2"/>
              </w:rPr>
              <w:t xml:space="preserve"> </w:t>
            </w:r>
            <w:r w:rsidRPr="00DE7B6F">
              <w:rPr>
                <w:rFonts w:cs="Arial"/>
                <w:snapToGrid/>
                <w:color w:val="000000"/>
                <w:spacing w:val="-2"/>
                <w:w w:val="0"/>
              </w:rPr>
              <w:t>(the “Discrimination Acts”)</w:t>
            </w:r>
            <w:r w:rsidRPr="00DE7B6F">
              <w:rPr>
                <w:rFonts w:cs="Arial"/>
                <w:snapToGrid/>
                <w:spacing w:val="-2"/>
              </w:rPr>
              <w:t>.</w:t>
            </w:r>
          </w:p>
          <w:p w14:paraId="4BC05E40" w14:textId="77777777" w:rsidR="00DE7B6F" w:rsidRPr="00DE7B6F" w:rsidRDefault="00DE7B6F" w:rsidP="00DE7B6F">
            <w:pPr>
              <w:widowControl/>
              <w:tabs>
                <w:tab w:val="left" w:pos="0"/>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szCs w:val="22"/>
              </w:rPr>
            </w:pPr>
            <w:r w:rsidRPr="00DE7B6F">
              <w:rPr>
                <w:rFonts w:cs="Arial"/>
                <w:snapToGrid/>
                <w:spacing w:val="-2"/>
              </w:rPr>
              <w:t>Z5.2</w:t>
            </w:r>
            <w:r w:rsidRPr="00DE7B6F">
              <w:rPr>
                <w:rFonts w:cs="Arial"/>
                <w:snapToGrid/>
                <w:spacing w:val="-2"/>
              </w:rPr>
              <w:tab/>
            </w:r>
            <w:r w:rsidRPr="00DE7B6F">
              <w:rPr>
                <w:rFonts w:cs="Arial"/>
                <w:snapToGrid/>
                <w:spacing w:val="-2"/>
                <w:szCs w:val="22"/>
              </w:rPr>
              <w:t xml:space="preserve">In Providing the Service, the </w:t>
            </w:r>
            <w:r w:rsidRPr="00DE7B6F">
              <w:rPr>
                <w:rFonts w:cs="Arial"/>
                <w:i/>
                <w:snapToGrid/>
                <w:spacing w:val="-2"/>
              </w:rPr>
              <w:t>Contractor</w:t>
            </w:r>
            <w:r w:rsidRPr="00DE7B6F">
              <w:rPr>
                <w:rFonts w:cs="Arial"/>
                <w:snapToGrid/>
                <w:spacing w:val="-2"/>
              </w:rPr>
              <w:t xml:space="preserve"> </w:t>
            </w:r>
            <w:r w:rsidRPr="00DE7B6F">
              <w:rPr>
                <w:rFonts w:cs="Arial"/>
                <w:iCs/>
                <w:snapToGrid/>
                <w:spacing w:val="-2"/>
                <w:szCs w:val="22"/>
              </w:rPr>
              <w:t xml:space="preserve">co-operates with and assists the </w:t>
            </w:r>
            <w:r w:rsidRPr="00DE7B6F">
              <w:rPr>
                <w:rFonts w:cs="Arial"/>
                <w:i/>
                <w:snapToGrid/>
                <w:spacing w:val="-2"/>
              </w:rPr>
              <w:t>Employer</w:t>
            </w:r>
            <w:r w:rsidRPr="00DE7B6F">
              <w:rPr>
                <w:rFonts w:cs="Arial"/>
                <w:snapToGrid/>
                <w:spacing w:val="-2"/>
              </w:rPr>
              <w:t xml:space="preserve"> </w:t>
            </w:r>
            <w:r w:rsidRPr="00DE7B6F">
              <w:rPr>
                <w:rFonts w:cs="Arial"/>
                <w:snapToGrid/>
                <w:spacing w:val="-2"/>
                <w:szCs w:val="22"/>
              </w:rPr>
              <w:t>to satisfy its duty under the Discrimination Acts to eliminate unlawful discrimination and to promote equality of opportunity between persons of different racial groups and between disabled people and other people.</w:t>
            </w:r>
          </w:p>
          <w:p w14:paraId="2DEC936B" w14:textId="77777777" w:rsidR="00DE7B6F" w:rsidRPr="00DE7B6F" w:rsidRDefault="00DE7B6F" w:rsidP="00DE7B6F">
            <w:pPr>
              <w:widowControl/>
              <w:tabs>
                <w:tab w:val="left" w:pos="0"/>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Z5.3</w:t>
            </w:r>
            <w:r w:rsidRPr="00DE7B6F">
              <w:rPr>
                <w:rFonts w:cs="Arial"/>
                <w:snapToGrid/>
                <w:spacing w:val="-2"/>
              </w:rPr>
              <w:tab/>
              <w:t xml:space="preserve">Where any employee or subcontractor employed by the </w:t>
            </w:r>
            <w:r w:rsidRPr="00DE7B6F">
              <w:rPr>
                <w:rFonts w:cs="Arial"/>
                <w:i/>
                <w:snapToGrid/>
                <w:spacing w:val="-2"/>
              </w:rPr>
              <w:t>Contractor</w:t>
            </w:r>
            <w:r w:rsidRPr="00DE7B6F">
              <w:rPr>
                <w:rFonts w:cs="Arial"/>
                <w:snapToGrid/>
                <w:spacing w:val="-2"/>
              </w:rPr>
              <w:t xml:space="preserve"> is required to carry out any activity alongside the </w:t>
            </w:r>
            <w:r w:rsidRPr="00DE7B6F">
              <w:rPr>
                <w:rFonts w:cs="Arial"/>
                <w:i/>
                <w:snapToGrid/>
                <w:spacing w:val="-2"/>
              </w:rPr>
              <w:t>Employer</w:t>
            </w:r>
            <w:r w:rsidRPr="00DE7B6F">
              <w:rPr>
                <w:rFonts w:cs="Arial"/>
                <w:snapToGrid/>
                <w:spacing w:val="-2"/>
              </w:rPr>
              <w:t xml:space="preserve">’s employees in any premises, the </w:t>
            </w:r>
            <w:r w:rsidRPr="00DE7B6F">
              <w:rPr>
                <w:rFonts w:cs="Arial"/>
                <w:i/>
                <w:snapToGrid/>
                <w:spacing w:val="-2"/>
              </w:rPr>
              <w:t>Contractor</w:t>
            </w:r>
            <w:r w:rsidRPr="00DE7B6F">
              <w:rPr>
                <w:rFonts w:cs="Arial"/>
                <w:snapToGrid/>
                <w:spacing w:val="-2"/>
              </w:rPr>
              <w:t xml:space="preserve"> ensures that each such employee or subcontractor complies with the </w:t>
            </w:r>
            <w:r w:rsidRPr="00DE7B6F">
              <w:rPr>
                <w:rFonts w:cs="Arial"/>
                <w:i/>
                <w:snapToGrid/>
                <w:spacing w:val="-2"/>
              </w:rPr>
              <w:t>Employer</w:t>
            </w:r>
            <w:r w:rsidRPr="00DE7B6F">
              <w:rPr>
                <w:rFonts w:cs="Arial"/>
                <w:snapToGrid/>
                <w:spacing w:val="-2"/>
              </w:rPr>
              <w:t>’s employment policies and codes of practice relating to discrimination and equal opportunities.</w:t>
            </w:r>
          </w:p>
          <w:p w14:paraId="67E0455D"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eastAsia="Arial Unicode MS" w:cs="Arial"/>
                <w:snapToGrid/>
                <w:spacing w:val="-2"/>
              </w:rPr>
            </w:pPr>
            <w:r w:rsidRPr="00DE7B6F">
              <w:rPr>
                <w:rFonts w:cs="Arial"/>
                <w:snapToGrid/>
                <w:spacing w:val="-2"/>
              </w:rPr>
              <w:t>Z5.4</w:t>
            </w:r>
            <w:r w:rsidRPr="00DE7B6F">
              <w:rPr>
                <w:rFonts w:cs="Arial"/>
                <w:snapToGrid/>
                <w:spacing w:val="-2"/>
              </w:rPr>
              <w:tab/>
              <w:t xml:space="preserve">The </w:t>
            </w:r>
            <w:r w:rsidRPr="00DE7B6F">
              <w:rPr>
                <w:rFonts w:cs="Arial"/>
                <w:i/>
                <w:snapToGrid/>
                <w:spacing w:val="-2"/>
              </w:rPr>
              <w:t>Contractor</w:t>
            </w:r>
            <w:r w:rsidRPr="00DE7B6F">
              <w:rPr>
                <w:rFonts w:cs="Arial"/>
                <w:snapToGrid/>
                <w:spacing w:val="-2"/>
              </w:rPr>
              <w:t xml:space="preserve"> notifies the </w:t>
            </w:r>
            <w:r w:rsidRPr="00DE7B6F">
              <w:rPr>
                <w:rFonts w:cs="Arial"/>
                <w:i/>
                <w:snapToGrid/>
                <w:spacing w:val="-2"/>
              </w:rPr>
              <w:t>Employer</w:t>
            </w:r>
            <w:r w:rsidRPr="00DE7B6F">
              <w:rPr>
                <w:rFonts w:cs="Arial"/>
                <w:snapToGrid/>
                <w:spacing w:val="-2"/>
              </w:rPr>
              <w:t xml:space="preserve"> in writing as soon as he becomes aware of any investigation or proceedings brought against the </w:t>
            </w:r>
            <w:r w:rsidRPr="00DE7B6F">
              <w:rPr>
                <w:rFonts w:cs="Arial"/>
                <w:i/>
                <w:snapToGrid/>
                <w:spacing w:val="-2"/>
              </w:rPr>
              <w:t>Contractor</w:t>
            </w:r>
            <w:r w:rsidRPr="00DE7B6F">
              <w:rPr>
                <w:rFonts w:cs="Arial"/>
                <w:snapToGrid/>
                <w:spacing w:val="-2"/>
              </w:rPr>
              <w:t xml:space="preserve"> under the Discrimination Acts in connection with this contract and</w:t>
            </w:r>
          </w:p>
          <w:p w14:paraId="21D1E44B"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t>provides any information requested by the investigating body, court or tribunal in the timescale allotted,</w:t>
            </w:r>
          </w:p>
          <w:p w14:paraId="0C2FCD1E"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lastRenderedPageBreak/>
              <w:t xml:space="preserve">attends (and permits a representative from the </w:t>
            </w:r>
            <w:r w:rsidRPr="00DE7B6F">
              <w:rPr>
                <w:rFonts w:cs="Arial"/>
                <w:bCs/>
                <w:i/>
                <w:snapToGrid/>
              </w:rPr>
              <w:t>Employer</w:t>
            </w:r>
            <w:r w:rsidRPr="00DE7B6F">
              <w:rPr>
                <w:rFonts w:cs="Arial"/>
                <w:bCs/>
                <w:snapToGrid/>
              </w:rPr>
              <w:t xml:space="preserve"> to attend) any associated meetings,</w:t>
            </w:r>
          </w:p>
          <w:p w14:paraId="20DCB066"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t>promptly allows access to any relevant documents and information and</w:t>
            </w:r>
          </w:p>
          <w:p w14:paraId="4D67EAE2"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t>co-operates fully and promptly with the investigatory body, court or tribunal.</w:t>
            </w:r>
          </w:p>
          <w:p w14:paraId="26AAB1ED"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Z5.5</w:t>
            </w:r>
            <w:r w:rsidRPr="00DE7B6F">
              <w:rPr>
                <w:rFonts w:cs="Arial"/>
                <w:snapToGrid/>
                <w:spacing w:val="-2"/>
              </w:rPr>
              <w:tab/>
              <w:t xml:space="preserve">The </w:t>
            </w:r>
            <w:r w:rsidRPr="00DE7B6F">
              <w:rPr>
                <w:rFonts w:cs="Arial"/>
                <w:i/>
                <w:snapToGrid/>
                <w:spacing w:val="-2"/>
              </w:rPr>
              <w:t>Contractor</w:t>
            </w:r>
            <w:r w:rsidRPr="00DE7B6F">
              <w:rPr>
                <w:rFonts w:cs="Arial"/>
                <w:snapToGrid/>
                <w:spacing w:val="-2"/>
              </w:rPr>
              <w:t xml:space="preserve"> indemnifies the </w:t>
            </w:r>
            <w:r w:rsidRPr="00DE7B6F">
              <w:rPr>
                <w:rFonts w:cs="Arial"/>
                <w:i/>
                <w:snapToGrid/>
                <w:spacing w:val="-2"/>
              </w:rPr>
              <w:t>Employer</w:t>
            </w:r>
            <w:r w:rsidRPr="00DE7B6F">
              <w:rPr>
                <w:rFonts w:cs="Arial"/>
                <w:snapToGrid/>
                <w:spacing w:val="-2"/>
              </w:rPr>
              <w:t xml:space="preserve"> against all costs, charges, expenses (including legal and administrative expenses) and payments made by the </w:t>
            </w:r>
            <w:r w:rsidRPr="00DE7B6F">
              <w:rPr>
                <w:rFonts w:cs="Arial"/>
                <w:i/>
                <w:snapToGrid/>
                <w:spacing w:val="-2"/>
              </w:rPr>
              <w:t>Employer</w:t>
            </w:r>
            <w:r w:rsidRPr="00DE7B6F">
              <w:rPr>
                <w:rFonts w:cs="Arial"/>
                <w:snapToGrid/>
                <w:spacing w:val="-2"/>
              </w:rPr>
              <w:t xml:space="preserve"> arising out of or in connection with any investigation or proceedings under the Discrimination Acts resulting from any act or omission of the </w:t>
            </w:r>
            <w:r w:rsidRPr="00DE7B6F">
              <w:rPr>
                <w:rFonts w:cs="Arial"/>
                <w:i/>
                <w:snapToGrid/>
                <w:spacing w:val="-2"/>
              </w:rPr>
              <w:t>Contractor</w:t>
            </w:r>
            <w:r w:rsidRPr="00DE7B6F">
              <w:rPr>
                <w:rFonts w:cs="Arial"/>
                <w:snapToGrid/>
                <w:spacing w:val="-2"/>
              </w:rPr>
              <w:t>.</w:t>
            </w:r>
          </w:p>
          <w:p w14:paraId="7D78920F"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lang w:val="en-US"/>
              </w:rPr>
            </w:pPr>
            <w:r w:rsidRPr="00DE7B6F">
              <w:rPr>
                <w:rFonts w:cs="Arial"/>
                <w:snapToGrid/>
                <w:spacing w:val="-2"/>
              </w:rPr>
              <w:t>Z5.6</w:t>
            </w:r>
            <w:r w:rsidRPr="00DE7B6F">
              <w:rPr>
                <w:rFonts w:cs="Arial"/>
                <w:snapToGrid/>
                <w:spacing w:val="-2"/>
              </w:rPr>
              <w:tab/>
              <w:t xml:space="preserve">The </w:t>
            </w:r>
            <w:r w:rsidRPr="00DE7B6F">
              <w:rPr>
                <w:rFonts w:cs="Arial"/>
                <w:i/>
                <w:snapToGrid/>
                <w:spacing w:val="-2"/>
              </w:rPr>
              <w:t>Contractor</w:t>
            </w:r>
            <w:r w:rsidRPr="00DE7B6F">
              <w:rPr>
                <w:rFonts w:cs="Arial"/>
                <w:snapToGrid/>
                <w:spacing w:val="-2"/>
              </w:rPr>
              <w:t xml:space="preserve"> includes in the conditions of contract for each subcontract obligations substantially similar to those set out above.</w:t>
            </w:r>
          </w:p>
        </w:tc>
      </w:tr>
      <w:tr w:rsidR="00DE7B6F" w:rsidRPr="00DE7B6F" w14:paraId="7CB5217F"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5849FC3"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lastRenderedPageBreak/>
              <w:t>Clause Z6</w:t>
            </w:r>
          </w:p>
          <w:p w14:paraId="6BF1CEB5" w14:textId="77777777" w:rsidR="00DE7B6F" w:rsidRPr="00DE7B6F" w:rsidRDefault="00DE7B6F" w:rsidP="00DE7B6F">
            <w:pPr>
              <w:widowControl/>
              <w:spacing w:before="120" w:after="120" w:line="22" w:lineRule="atLeast"/>
              <w:jc w:val="right"/>
              <w:rPr>
                <w:rFonts w:cs="Arial"/>
                <w:snapToGrid/>
                <w:color w:val="FF0000"/>
                <w:szCs w:val="24"/>
                <w:lang w:val="en-US"/>
              </w:rPr>
            </w:pPr>
          </w:p>
        </w:tc>
        <w:tc>
          <w:tcPr>
            <w:tcW w:w="7920" w:type="dxa"/>
            <w:gridSpan w:val="5"/>
          </w:tcPr>
          <w:p w14:paraId="3693F1E9"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b/>
                <w:bCs/>
                <w:snapToGrid/>
                <w:spacing w:val="-2"/>
              </w:rPr>
              <w:t>Disclosure of information</w:t>
            </w:r>
          </w:p>
          <w:p w14:paraId="64B450BB"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Z6.1</w:t>
            </w:r>
            <w:r w:rsidRPr="00DE7B6F">
              <w:rPr>
                <w:rFonts w:cs="Arial"/>
                <w:snapToGrid/>
                <w:spacing w:val="-2"/>
              </w:rPr>
              <w:tab/>
              <w:t xml:space="preserve">A Disclosure Request is a request for information relating to this contract received by the </w:t>
            </w:r>
            <w:r w:rsidRPr="00DE7B6F">
              <w:rPr>
                <w:rFonts w:cs="Arial"/>
                <w:i/>
                <w:iCs/>
                <w:snapToGrid/>
                <w:spacing w:val="-2"/>
              </w:rPr>
              <w:t xml:space="preserve">Employer </w:t>
            </w:r>
            <w:r w:rsidRPr="00DE7B6F">
              <w:rPr>
                <w:rFonts w:cs="Arial"/>
                <w:snapToGrid/>
                <w:spacing w:val="-2"/>
              </w:rPr>
              <w:t>pursuant to the Freedom of Information Act 2000, the Environmental Information Regulations 2004 or otherwise.</w:t>
            </w:r>
          </w:p>
          <w:p w14:paraId="748A1502"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 xml:space="preserve">Z6.2 The </w:t>
            </w:r>
            <w:r w:rsidRPr="00DE7B6F">
              <w:rPr>
                <w:rFonts w:cs="Arial"/>
                <w:i/>
                <w:snapToGrid/>
                <w:spacing w:val="-2"/>
              </w:rPr>
              <w:t>Contractor</w:t>
            </w:r>
            <w:r w:rsidRPr="00DE7B6F">
              <w:rPr>
                <w:rFonts w:cs="Arial"/>
                <w:snapToGrid/>
                <w:spacing w:val="-2"/>
              </w:rPr>
              <w:t xml:space="preserve"> acknowledges that the </w:t>
            </w:r>
            <w:r w:rsidRPr="00DE7B6F">
              <w:rPr>
                <w:rFonts w:cs="Arial"/>
                <w:i/>
                <w:snapToGrid/>
                <w:spacing w:val="-2"/>
              </w:rPr>
              <w:t>Employer</w:t>
            </w:r>
            <w:r w:rsidRPr="00DE7B6F">
              <w:rPr>
                <w:rFonts w:cs="Arial"/>
                <w:snapToGrid/>
                <w:spacing w:val="-2"/>
              </w:rPr>
              <w:t xml:space="preserve"> may receive Disclosure Requests and that the </w:t>
            </w:r>
            <w:r w:rsidRPr="00DE7B6F">
              <w:rPr>
                <w:rFonts w:cs="Arial"/>
                <w:i/>
                <w:iCs/>
                <w:snapToGrid/>
                <w:spacing w:val="-2"/>
              </w:rPr>
              <w:t>Employer</w:t>
            </w:r>
            <w:r w:rsidRPr="00DE7B6F">
              <w:rPr>
                <w:rFonts w:cs="Arial"/>
                <w:snapToGrid/>
                <w:spacing w:val="-2"/>
              </w:rPr>
              <w:t xml:space="preserve"> may be obliged (subject to the application of any relevant exemption and, where applicable, the public interest test) to disclose information </w:t>
            </w:r>
            <w:r w:rsidRPr="00DE7B6F">
              <w:rPr>
                <w:rFonts w:cs="Arial"/>
                <w:snapToGrid/>
                <w:spacing w:val="-2"/>
                <w:szCs w:val="22"/>
              </w:rPr>
              <w:t>(including commercially sensitive information)</w:t>
            </w:r>
            <w:r w:rsidRPr="00DE7B6F">
              <w:rPr>
                <w:rFonts w:cs="Arial"/>
                <w:snapToGrid/>
                <w:spacing w:val="-2"/>
              </w:rPr>
              <w:t xml:space="preserve"> pursuant to a Disclosure Request.  Where practicable, the </w:t>
            </w:r>
            <w:r w:rsidRPr="00DE7B6F">
              <w:rPr>
                <w:rFonts w:cs="Arial"/>
                <w:i/>
                <w:iCs/>
                <w:snapToGrid/>
                <w:spacing w:val="-2"/>
              </w:rPr>
              <w:t>Employer</w:t>
            </w:r>
            <w:r w:rsidRPr="00DE7B6F">
              <w:rPr>
                <w:rFonts w:cs="Arial"/>
                <w:snapToGrid/>
                <w:spacing w:val="-2"/>
              </w:rPr>
              <w:t xml:space="preserve"> consults with the </w:t>
            </w:r>
            <w:r w:rsidRPr="00DE7B6F">
              <w:rPr>
                <w:rFonts w:cs="Arial"/>
                <w:i/>
                <w:snapToGrid/>
                <w:spacing w:val="-2"/>
              </w:rPr>
              <w:t>Contractor</w:t>
            </w:r>
            <w:r w:rsidRPr="00DE7B6F">
              <w:rPr>
                <w:rFonts w:cs="Arial"/>
                <w:snapToGrid/>
                <w:spacing w:val="-2"/>
              </w:rPr>
              <w:t xml:space="preserve"> before doing so in accordance with the relevant [</w:t>
            </w:r>
            <w:r w:rsidRPr="00DE7B6F">
              <w:rPr>
                <w:rFonts w:cs="Arial"/>
                <w:snapToGrid/>
                <w:color w:val="FF0000"/>
                <w:spacing w:val="-2"/>
              </w:rPr>
              <w:t>Code of Practice</w:t>
            </w:r>
            <w:r w:rsidRPr="00DE7B6F">
              <w:rPr>
                <w:rFonts w:cs="Arial"/>
                <w:snapToGrid/>
                <w:spacing w:val="-2"/>
              </w:rPr>
              <w:t xml:space="preserve">].  The </w:t>
            </w:r>
            <w:r w:rsidRPr="00DE7B6F">
              <w:rPr>
                <w:rFonts w:cs="Arial"/>
                <w:i/>
                <w:snapToGrid/>
                <w:spacing w:val="-2"/>
              </w:rPr>
              <w:t>Contractor</w:t>
            </w:r>
            <w:r w:rsidRPr="00DE7B6F">
              <w:rPr>
                <w:rFonts w:cs="Arial"/>
                <w:snapToGrid/>
                <w:spacing w:val="-2"/>
              </w:rPr>
              <w:t xml:space="preserve"> uses its best endeavours to respond to any such consultation promptly and within any deadline set by the </w:t>
            </w:r>
            <w:r w:rsidRPr="00DE7B6F">
              <w:rPr>
                <w:rFonts w:cs="Arial"/>
                <w:i/>
                <w:iCs/>
                <w:snapToGrid/>
                <w:spacing w:val="-2"/>
              </w:rPr>
              <w:t>Employer</w:t>
            </w:r>
            <w:r w:rsidRPr="00DE7B6F">
              <w:rPr>
                <w:rFonts w:cs="Arial"/>
                <w:snapToGrid/>
                <w:spacing w:val="-2"/>
              </w:rPr>
              <w:t xml:space="preserve"> and acknowledges that it is for the </w:t>
            </w:r>
            <w:r w:rsidRPr="00DE7B6F">
              <w:rPr>
                <w:rFonts w:cs="Arial"/>
                <w:i/>
                <w:iCs/>
                <w:snapToGrid/>
                <w:spacing w:val="-2"/>
              </w:rPr>
              <w:t>Employer</w:t>
            </w:r>
            <w:r w:rsidRPr="00DE7B6F">
              <w:rPr>
                <w:rFonts w:cs="Arial"/>
                <w:snapToGrid/>
                <w:spacing w:val="-2"/>
              </w:rPr>
              <w:t xml:space="preserve"> to determine whether or not such information should be disclosed.</w:t>
            </w:r>
          </w:p>
          <w:p w14:paraId="7054F053"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Z6.3</w:t>
            </w:r>
            <w:r w:rsidRPr="00DE7B6F">
              <w:rPr>
                <w:rFonts w:cs="Arial"/>
                <w:snapToGrid/>
                <w:spacing w:val="-2"/>
              </w:rPr>
              <w:tab/>
              <w:t xml:space="preserve">When requested to do so by the </w:t>
            </w:r>
            <w:r w:rsidRPr="00DE7B6F">
              <w:rPr>
                <w:rFonts w:cs="Arial"/>
                <w:i/>
                <w:iCs/>
                <w:snapToGrid/>
                <w:spacing w:val="-2"/>
              </w:rPr>
              <w:t>Employer</w:t>
            </w:r>
            <w:r w:rsidRPr="00DE7B6F">
              <w:rPr>
                <w:rFonts w:cs="Arial"/>
                <w:snapToGrid/>
                <w:spacing w:val="-2"/>
              </w:rPr>
              <w:t xml:space="preserve">, the </w:t>
            </w:r>
            <w:r w:rsidRPr="00DE7B6F">
              <w:rPr>
                <w:rFonts w:cs="Arial"/>
                <w:i/>
                <w:snapToGrid/>
                <w:spacing w:val="-2"/>
              </w:rPr>
              <w:t>Contractor</w:t>
            </w:r>
            <w:r w:rsidRPr="00DE7B6F">
              <w:rPr>
                <w:rFonts w:cs="Arial"/>
                <w:snapToGrid/>
                <w:spacing w:val="-2"/>
              </w:rPr>
              <w:t xml:space="preserve"> </w:t>
            </w:r>
            <w:r w:rsidRPr="00DE7B6F">
              <w:rPr>
                <w:rFonts w:cs="Arial"/>
                <w:snapToGrid/>
                <w:spacing w:val="-2"/>
                <w:szCs w:val="22"/>
              </w:rPr>
              <w:t xml:space="preserve">promptly </w:t>
            </w:r>
            <w:r w:rsidRPr="00DE7B6F">
              <w:rPr>
                <w:rFonts w:cs="Arial"/>
                <w:snapToGrid/>
                <w:spacing w:val="-2"/>
              </w:rPr>
              <w:t xml:space="preserve">provides information </w:t>
            </w:r>
            <w:r w:rsidRPr="00DE7B6F">
              <w:rPr>
                <w:rFonts w:cs="Arial"/>
                <w:snapToGrid/>
                <w:spacing w:val="-2"/>
                <w:szCs w:val="22"/>
              </w:rPr>
              <w:t xml:space="preserve">in its possession </w:t>
            </w:r>
            <w:r w:rsidRPr="00DE7B6F">
              <w:rPr>
                <w:rFonts w:cs="Arial"/>
                <w:snapToGrid/>
                <w:spacing w:val="-2"/>
              </w:rPr>
              <w:t xml:space="preserve">relating to this contract </w:t>
            </w:r>
            <w:r w:rsidRPr="00DE7B6F">
              <w:rPr>
                <w:rFonts w:cs="Arial"/>
                <w:snapToGrid/>
                <w:spacing w:val="-2"/>
                <w:szCs w:val="22"/>
              </w:rPr>
              <w:t xml:space="preserve">and assists and co-operates with the </w:t>
            </w:r>
            <w:r w:rsidRPr="00DE7B6F">
              <w:rPr>
                <w:rFonts w:cs="Arial"/>
                <w:i/>
                <w:snapToGrid/>
                <w:spacing w:val="-2"/>
                <w:szCs w:val="22"/>
              </w:rPr>
              <w:t>Employer</w:t>
            </w:r>
            <w:r w:rsidRPr="00DE7B6F">
              <w:rPr>
                <w:rFonts w:cs="Arial"/>
                <w:snapToGrid/>
                <w:spacing w:val="-2"/>
              </w:rPr>
              <w:t xml:space="preserve"> to enable the </w:t>
            </w:r>
            <w:r w:rsidRPr="00DE7B6F">
              <w:rPr>
                <w:rFonts w:cs="Arial"/>
                <w:i/>
                <w:iCs/>
                <w:snapToGrid/>
                <w:spacing w:val="-2"/>
              </w:rPr>
              <w:t>Employer</w:t>
            </w:r>
            <w:r w:rsidRPr="00DE7B6F">
              <w:rPr>
                <w:rFonts w:cs="Arial"/>
                <w:snapToGrid/>
                <w:spacing w:val="-2"/>
              </w:rPr>
              <w:t xml:space="preserve"> to respond to a Disclosure Request</w:t>
            </w:r>
            <w:r w:rsidRPr="00DE7B6F">
              <w:rPr>
                <w:rFonts w:cs="Arial"/>
                <w:snapToGrid/>
                <w:spacing w:val="-2"/>
                <w:szCs w:val="22"/>
              </w:rPr>
              <w:t xml:space="preserve"> within the time limit set out in the relevant legislation</w:t>
            </w:r>
            <w:r w:rsidRPr="00DE7B6F">
              <w:rPr>
                <w:rFonts w:cs="Arial"/>
                <w:snapToGrid/>
                <w:spacing w:val="-2"/>
              </w:rPr>
              <w:t>.</w:t>
            </w:r>
          </w:p>
          <w:p w14:paraId="05949113"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szCs w:val="22"/>
              </w:rPr>
            </w:pPr>
            <w:r w:rsidRPr="00DE7B6F">
              <w:rPr>
                <w:rFonts w:cs="Arial"/>
                <w:snapToGrid/>
                <w:spacing w:val="-2"/>
              </w:rPr>
              <w:t>Z6.4</w:t>
            </w:r>
            <w:r w:rsidRPr="00DE7B6F">
              <w:rPr>
                <w:rFonts w:cs="Arial"/>
                <w:snapToGrid/>
                <w:spacing w:val="-2"/>
              </w:rPr>
              <w:tab/>
            </w:r>
            <w:r w:rsidRPr="00DE7B6F">
              <w:rPr>
                <w:rFonts w:cs="Arial"/>
                <w:snapToGrid/>
                <w:spacing w:val="-2"/>
                <w:szCs w:val="22"/>
              </w:rPr>
              <w:t xml:space="preserve">The </w:t>
            </w:r>
            <w:r w:rsidRPr="00DE7B6F">
              <w:rPr>
                <w:rFonts w:cs="Arial"/>
                <w:i/>
                <w:snapToGrid/>
                <w:spacing w:val="-2"/>
              </w:rPr>
              <w:t>Contractor</w:t>
            </w:r>
            <w:r w:rsidRPr="00DE7B6F">
              <w:rPr>
                <w:rFonts w:cs="Arial"/>
                <w:snapToGrid/>
                <w:spacing w:val="-2"/>
              </w:rPr>
              <w:t xml:space="preserve"> </w:t>
            </w:r>
            <w:r w:rsidRPr="00DE7B6F">
              <w:rPr>
                <w:rFonts w:cs="Arial"/>
                <w:snapToGrid/>
                <w:spacing w:val="-2"/>
                <w:szCs w:val="22"/>
              </w:rPr>
              <w:t>promptly passes any Disclosure Request</w:t>
            </w:r>
            <w:r w:rsidRPr="00DE7B6F">
              <w:rPr>
                <w:rFonts w:cs="Arial"/>
                <w:b/>
                <w:snapToGrid/>
                <w:spacing w:val="-2"/>
                <w:szCs w:val="22"/>
              </w:rPr>
              <w:t xml:space="preserve"> </w:t>
            </w:r>
            <w:r w:rsidRPr="00DE7B6F">
              <w:rPr>
                <w:rFonts w:cs="Arial"/>
                <w:snapToGrid/>
                <w:spacing w:val="-2"/>
                <w:szCs w:val="22"/>
              </w:rPr>
              <w:t xml:space="preserve">which it receives to the </w:t>
            </w:r>
            <w:r w:rsidRPr="00DE7B6F">
              <w:rPr>
                <w:rFonts w:cs="Arial"/>
                <w:i/>
                <w:snapToGrid/>
                <w:spacing w:val="-2"/>
                <w:szCs w:val="22"/>
              </w:rPr>
              <w:t>Employer</w:t>
            </w:r>
            <w:r w:rsidRPr="00DE7B6F">
              <w:rPr>
                <w:rFonts w:cs="Arial"/>
                <w:snapToGrid/>
                <w:spacing w:val="-2"/>
                <w:szCs w:val="22"/>
              </w:rPr>
              <w:t xml:space="preserve">.  The </w:t>
            </w:r>
            <w:r w:rsidRPr="00DE7B6F">
              <w:rPr>
                <w:rFonts w:cs="Arial"/>
                <w:i/>
                <w:snapToGrid/>
                <w:spacing w:val="-2"/>
              </w:rPr>
              <w:t>Contractor</w:t>
            </w:r>
            <w:r w:rsidRPr="00DE7B6F">
              <w:rPr>
                <w:rFonts w:cs="Arial"/>
                <w:snapToGrid/>
                <w:spacing w:val="-2"/>
              </w:rPr>
              <w:t xml:space="preserve"> </w:t>
            </w:r>
            <w:r w:rsidRPr="00DE7B6F">
              <w:rPr>
                <w:rFonts w:cs="Arial"/>
                <w:snapToGrid/>
                <w:spacing w:val="-2"/>
                <w:szCs w:val="22"/>
              </w:rPr>
              <w:t xml:space="preserve">does not respond directly to a Disclosure Request unless instructed to do so by the </w:t>
            </w:r>
            <w:r w:rsidRPr="00DE7B6F">
              <w:rPr>
                <w:rFonts w:cs="Arial"/>
                <w:i/>
                <w:snapToGrid/>
                <w:spacing w:val="-2"/>
                <w:szCs w:val="22"/>
              </w:rPr>
              <w:t>Employer</w:t>
            </w:r>
            <w:r w:rsidRPr="00DE7B6F">
              <w:rPr>
                <w:rFonts w:cs="Arial"/>
                <w:snapToGrid/>
                <w:spacing w:val="-2"/>
                <w:szCs w:val="22"/>
              </w:rPr>
              <w:t>.</w:t>
            </w:r>
          </w:p>
          <w:p w14:paraId="2F8E2F30" w14:textId="77777777" w:rsidR="00DE7B6F" w:rsidRPr="00DE7B6F" w:rsidRDefault="00DE7B6F" w:rsidP="00DE7B6F">
            <w:pPr>
              <w:widowControl/>
              <w:tabs>
                <w:tab w:val="left" w:pos="0"/>
                <w:tab w:val="left" w:pos="426"/>
                <w:tab w:val="left" w:pos="617"/>
                <w:tab w:val="left" w:pos="1042"/>
                <w:tab w:val="left" w:pos="300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 xml:space="preserve">Z6.5    The </w:t>
            </w:r>
            <w:r w:rsidRPr="00DE7B6F">
              <w:rPr>
                <w:rFonts w:cs="Arial"/>
                <w:i/>
                <w:snapToGrid/>
                <w:spacing w:val="-2"/>
              </w:rPr>
              <w:t>Contractor</w:t>
            </w:r>
            <w:r w:rsidRPr="00DE7B6F">
              <w:rPr>
                <w:rFonts w:cs="Arial"/>
                <w:snapToGrid/>
                <w:spacing w:val="-2"/>
              </w:rPr>
              <w:t xml:space="preserve"> acknowledges that the </w:t>
            </w:r>
            <w:r w:rsidRPr="00DE7B6F">
              <w:rPr>
                <w:rFonts w:cs="Arial"/>
                <w:i/>
                <w:snapToGrid/>
                <w:spacing w:val="-2"/>
              </w:rPr>
              <w:t>Employer</w:t>
            </w:r>
            <w:r w:rsidRPr="00DE7B6F">
              <w:rPr>
                <w:rFonts w:cs="Arial"/>
                <w:snapToGrid/>
                <w:spacing w:val="-2"/>
              </w:rPr>
              <w:t xml:space="preserve"> 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DE7B6F">
              <w:rPr>
                <w:rFonts w:cs="Arial"/>
                <w:i/>
                <w:snapToGrid/>
                <w:spacing w:val="-2"/>
              </w:rPr>
              <w:t>Employer</w:t>
            </w:r>
            <w:r w:rsidRPr="00DE7B6F">
              <w:rPr>
                <w:rFonts w:cs="Arial"/>
                <w:snapToGrid/>
                <w:spacing w:val="-2"/>
              </w:rPr>
              <w:t xml:space="preserve"> consults with the </w:t>
            </w:r>
            <w:r w:rsidRPr="00DE7B6F">
              <w:rPr>
                <w:rFonts w:cs="Arial"/>
                <w:i/>
                <w:snapToGrid/>
                <w:spacing w:val="-2"/>
              </w:rPr>
              <w:t>Contractor</w:t>
            </w:r>
            <w:r w:rsidRPr="00DE7B6F">
              <w:rPr>
                <w:rFonts w:cs="Arial"/>
                <w:snapToGrid/>
                <w:spacing w:val="-2"/>
              </w:rPr>
              <w:t xml:space="preserve"> before deciding whether information is exempt, but the </w:t>
            </w:r>
            <w:r w:rsidRPr="00DE7B6F">
              <w:rPr>
                <w:rFonts w:cs="Arial"/>
                <w:i/>
                <w:snapToGrid/>
                <w:spacing w:val="-2"/>
              </w:rPr>
              <w:t>Contractor</w:t>
            </w:r>
            <w:r w:rsidRPr="00DE7B6F">
              <w:rPr>
                <w:rFonts w:cs="Arial"/>
                <w:snapToGrid/>
                <w:spacing w:val="-2"/>
              </w:rPr>
              <w:t xml:space="preserve"> acknowledges that the </w:t>
            </w:r>
            <w:r w:rsidRPr="00DE7B6F">
              <w:rPr>
                <w:rFonts w:cs="Arial"/>
                <w:i/>
                <w:snapToGrid/>
                <w:spacing w:val="-2"/>
              </w:rPr>
              <w:t>Employer</w:t>
            </w:r>
            <w:r w:rsidRPr="00DE7B6F">
              <w:rPr>
                <w:rFonts w:cs="Arial"/>
                <w:snapToGrid/>
                <w:spacing w:val="-2"/>
              </w:rPr>
              <w:t xml:space="preserve"> has the final decision. The </w:t>
            </w:r>
            <w:r w:rsidRPr="00DE7B6F">
              <w:rPr>
                <w:rFonts w:cs="Arial"/>
                <w:i/>
                <w:snapToGrid/>
                <w:spacing w:val="-2"/>
              </w:rPr>
              <w:t>Contractor</w:t>
            </w:r>
            <w:r w:rsidRPr="00DE7B6F">
              <w:rPr>
                <w:rFonts w:cs="Arial"/>
                <w:snapToGrid/>
                <w:spacing w:val="-2"/>
              </w:rPr>
              <w:t xml:space="preserve"> co-operates with and assists the </w:t>
            </w:r>
            <w:r w:rsidRPr="00DE7B6F">
              <w:rPr>
                <w:rFonts w:cs="Arial"/>
                <w:i/>
                <w:snapToGrid/>
                <w:spacing w:val="-2"/>
              </w:rPr>
              <w:t>Employer</w:t>
            </w:r>
            <w:r w:rsidRPr="00DE7B6F">
              <w:rPr>
                <w:rFonts w:cs="Arial"/>
                <w:snapToGrid/>
                <w:spacing w:val="-2"/>
              </w:rPr>
              <w:t xml:space="preserve"> to publish this contract in accordance with the </w:t>
            </w:r>
            <w:r w:rsidRPr="00DE7B6F">
              <w:rPr>
                <w:rFonts w:cs="Arial"/>
                <w:i/>
                <w:snapToGrid/>
                <w:spacing w:val="-2"/>
              </w:rPr>
              <w:t xml:space="preserve">Employer’s </w:t>
            </w:r>
            <w:r w:rsidRPr="00DE7B6F">
              <w:rPr>
                <w:rFonts w:cs="Arial"/>
                <w:snapToGrid/>
                <w:spacing w:val="-2"/>
              </w:rPr>
              <w:t xml:space="preserve">obligation.  </w:t>
            </w:r>
          </w:p>
        </w:tc>
      </w:tr>
      <w:tr w:rsidR="00DE7B6F" w:rsidRPr="00DE7B6F" w14:paraId="6F0B2E6B"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4BD2F5E7"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t>Clause Z7</w:t>
            </w:r>
          </w:p>
        </w:tc>
        <w:tc>
          <w:tcPr>
            <w:tcW w:w="7920" w:type="dxa"/>
            <w:gridSpan w:val="5"/>
          </w:tcPr>
          <w:p w14:paraId="773086FE" w14:textId="77777777" w:rsidR="00DE7B6F" w:rsidRPr="00DE7B6F" w:rsidRDefault="00DE7B6F" w:rsidP="00DE7B6F">
            <w:pPr>
              <w:widowControl/>
              <w:tabs>
                <w:tab w:val="left" w:pos="972"/>
                <w:tab w:val="right" w:leader="dot" w:pos="7371"/>
              </w:tabs>
              <w:spacing w:before="120" w:after="120" w:line="264" w:lineRule="auto"/>
              <w:ind w:left="720" w:hanging="720"/>
              <w:jc w:val="both"/>
              <w:rPr>
                <w:rFonts w:cs="Arial"/>
                <w:b/>
                <w:snapToGrid/>
                <w:szCs w:val="22"/>
              </w:rPr>
            </w:pPr>
            <w:r w:rsidRPr="00DE7B6F">
              <w:rPr>
                <w:rFonts w:cs="Arial"/>
                <w:b/>
                <w:snapToGrid/>
                <w:szCs w:val="22"/>
              </w:rPr>
              <w:t>Publicity</w:t>
            </w:r>
          </w:p>
          <w:p w14:paraId="1BB7A394" w14:textId="77777777" w:rsidR="00DE7B6F" w:rsidRPr="00DE7B6F" w:rsidRDefault="00DE7B6F" w:rsidP="00DE7B6F">
            <w:pPr>
              <w:widowControl/>
              <w:tabs>
                <w:tab w:val="left" w:pos="0"/>
              </w:tabs>
              <w:spacing w:before="120" w:after="120" w:line="264" w:lineRule="auto"/>
              <w:ind w:left="50" w:hanging="50"/>
              <w:jc w:val="both"/>
              <w:rPr>
                <w:snapToGrid/>
                <w:szCs w:val="22"/>
                <w:lang w:val="en-US"/>
              </w:rPr>
            </w:pPr>
            <w:r w:rsidRPr="00DE7B6F">
              <w:rPr>
                <w:rFonts w:cs="Arial"/>
                <w:snapToGrid/>
                <w:szCs w:val="22"/>
                <w:lang w:val="en-US"/>
              </w:rPr>
              <w:lastRenderedPageBreak/>
              <w:t>Z7.1</w:t>
            </w:r>
            <w:r w:rsidRPr="00DE7B6F">
              <w:rPr>
                <w:rFonts w:cs="Arial"/>
                <w:snapToGrid/>
                <w:szCs w:val="22"/>
                <w:lang w:val="en-US"/>
              </w:rPr>
              <w:tab/>
            </w:r>
            <w:r w:rsidRPr="00DE7B6F">
              <w:rPr>
                <w:rFonts w:cs="Arial"/>
                <w:snapToGrid/>
                <w:szCs w:val="22"/>
              </w:rPr>
              <w:t xml:space="preserve">The </w:t>
            </w:r>
            <w:r w:rsidRPr="00DE7B6F">
              <w:rPr>
                <w:i/>
                <w:snapToGrid/>
                <w:szCs w:val="24"/>
              </w:rPr>
              <w:t>Contractor</w:t>
            </w:r>
            <w:r w:rsidRPr="00DE7B6F">
              <w:rPr>
                <w:snapToGrid/>
                <w:szCs w:val="24"/>
              </w:rPr>
              <w:t xml:space="preserve"> may publicise this contract only with the </w:t>
            </w:r>
            <w:r w:rsidRPr="00DE7B6F">
              <w:rPr>
                <w:i/>
                <w:snapToGrid/>
                <w:szCs w:val="24"/>
              </w:rPr>
              <w:t>Employer’s</w:t>
            </w:r>
            <w:r w:rsidRPr="00DE7B6F">
              <w:rPr>
                <w:snapToGrid/>
                <w:szCs w:val="24"/>
              </w:rPr>
              <w:t xml:space="preserve"> written agreement. </w:t>
            </w:r>
          </w:p>
        </w:tc>
      </w:tr>
      <w:tr w:rsidR="00DE7B6F" w:rsidRPr="00DE7B6F" w14:paraId="084A36D5"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1B00ADEB"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lastRenderedPageBreak/>
              <w:t>Clause Z8</w:t>
            </w:r>
          </w:p>
          <w:p w14:paraId="041CCB58" w14:textId="77777777" w:rsidR="00DE7B6F" w:rsidRPr="00DE7B6F" w:rsidRDefault="00DE7B6F" w:rsidP="00DE7B6F">
            <w:pPr>
              <w:widowControl/>
              <w:spacing w:before="120" w:after="120" w:line="22" w:lineRule="atLeast"/>
              <w:jc w:val="right"/>
              <w:rPr>
                <w:rFonts w:cs="Arial"/>
                <w:bCs/>
                <w:i/>
                <w:snapToGrid/>
                <w:color w:val="FF0000"/>
                <w:szCs w:val="24"/>
                <w:lang w:val="en-US"/>
              </w:rPr>
            </w:pPr>
            <w:r w:rsidRPr="00DE7B6F">
              <w:rPr>
                <w:rFonts w:cs="Arial"/>
                <w:bCs/>
                <w:i/>
                <w:snapToGrid/>
                <w:color w:val="FF0000"/>
                <w:szCs w:val="22"/>
                <w:lang w:val="en-US"/>
              </w:rPr>
              <w:t>[Use these clauses in whole or part as appropriate for the contract being prepared]</w:t>
            </w:r>
          </w:p>
        </w:tc>
        <w:tc>
          <w:tcPr>
            <w:tcW w:w="7920" w:type="dxa"/>
            <w:gridSpan w:val="5"/>
          </w:tcPr>
          <w:p w14:paraId="5FB1A092"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b/>
                <w:bCs/>
                <w:i/>
                <w:iCs/>
                <w:snapToGrid/>
                <w:spacing w:val="-2"/>
                <w:szCs w:val="22"/>
              </w:rPr>
            </w:pPr>
            <w:r w:rsidRPr="00DE7B6F">
              <w:rPr>
                <w:rFonts w:cs="Arial"/>
                <w:b/>
                <w:bCs/>
                <w:snapToGrid/>
                <w:spacing w:val="-2"/>
                <w:szCs w:val="22"/>
              </w:rPr>
              <w:t>Data protection</w:t>
            </w:r>
          </w:p>
          <w:p w14:paraId="3C69E452"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Z8.1 </w:t>
            </w:r>
          </w:p>
          <w:p w14:paraId="4568EB1D"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(1) The Data Protection Acts are the Data Protection Act 1998 (as amended) and any other laws or regulations relating to privacy or personal data.</w:t>
            </w:r>
          </w:p>
          <w:p w14:paraId="6510A2C1"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(2) Personal Data is information collected by the </w:t>
            </w:r>
            <w:r w:rsidRPr="00DE7B6F">
              <w:rPr>
                <w:rFonts w:cs="Arial"/>
                <w:i/>
                <w:snapToGrid/>
                <w:spacing w:val="-2"/>
                <w:szCs w:val="22"/>
              </w:rPr>
              <w:t>Contractor</w:t>
            </w:r>
            <w:r w:rsidRPr="00DE7B6F">
              <w:rPr>
                <w:rFonts w:cs="Arial"/>
                <w:snapToGrid/>
                <w:spacing w:val="-2"/>
                <w:szCs w:val="22"/>
              </w:rPr>
              <w:t xml:space="preserve"> on behalf of the </w:t>
            </w:r>
            <w:r w:rsidRPr="00DE7B6F">
              <w:rPr>
                <w:rFonts w:cs="Arial"/>
                <w:i/>
                <w:snapToGrid/>
                <w:spacing w:val="-2"/>
                <w:szCs w:val="22"/>
              </w:rPr>
              <w:t>Employer</w:t>
            </w:r>
            <w:r w:rsidRPr="00DE7B6F">
              <w:rPr>
                <w:rFonts w:cs="Arial"/>
                <w:snapToGrid/>
                <w:spacing w:val="-2"/>
                <w:szCs w:val="22"/>
              </w:rPr>
              <w:t xml:space="preserve"> in relation to this contract, which relates to living individuals who can be identified</w:t>
            </w:r>
          </w:p>
          <w:p w14:paraId="4A40C38B"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from that information or</w:t>
            </w:r>
          </w:p>
          <w:p w14:paraId="319A87E2"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 xml:space="preserve">from that information combined with other details in (or likely to come into) the possession of the </w:t>
            </w:r>
            <w:r w:rsidRPr="00DE7B6F">
              <w:rPr>
                <w:rFonts w:cs="Arial"/>
                <w:i/>
                <w:snapToGrid/>
                <w:spacing w:val="-2"/>
                <w:szCs w:val="22"/>
              </w:rPr>
              <w:t>Employer</w:t>
            </w:r>
            <w:r w:rsidRPr="00DE7B6F">
              <w:rPr>
                <w:rFonts w:cs="Arial"/>
                <w:snapToGrid/>
                <w:spacing w:val="-2"/>
                <w:szCs w:val="22"/>
              </w:rPr>
              <w:t>.</w:t>
            </w:r>
          </w:p>
          <w:p w14:paraId="105BC185" w14:textId="77777777" w:rsidR="00DE7B6F" w:rsidRPr="00DE7B6F" w:rsidRDefault="00DE7B6F" w:rsidP="00DE7B6F">
            <w:pPr>
              <w:keepNext/>
              <w:keepLines/>
              <w:widowControl/>
              <w:tabs>
                <w:tab w:val="left" w:pos="2131"/>
                <w:tab w:val="left" w:pos="3283"/>
                <w:tab w:val="left" w:pos="4003"/>
                <w:tab w:val="left" w:pos="4723"/>
              </w:tabs>
              <w:spacing w:before="120" w:after="120" w:line="22" w:lineRule="atLeast"/>
              <w:jc w:val="both"/>
              <w:outlineLvl w:val="1"/>
              <w:rPr>
                <w:bCs/>
                <w:iCs/>
                <w:snapToGrid/>
                <w:szCs w:val="22"/>
              </w:rPr>
            </w:pPr>
            <w:r w:rsidRPr="00DE7B6F">
              <w:rPr>
                <w:bCs/>
                <w:iCs/>
                <w:snapToGrid/>
                <w:szCs w:val="22"/>
              </w:rPr>
              <w:t xml:space="preserve">Z8.2 For the purposes of this contract and the Data Protection Acts </w:t>
            </w:r>
          </w:p>
          <w:p w14:paraId="2B1BCBAE"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 xml:space="preserve">the </w:t>
            </w:r>
            <w:r w:rsidRPr="00DE7B6F">
              <w:rPr>
                <w:rFonts w:cs="Arial"/>
                <w:i/>
                <w:snapToGrid/>
                <w:spacing w:val="-2"/>
                <w:szCs w:val="22"/>
              </w:rPr>
              <w:t>Employer</w:t>
            </w:r>
            <w:r w:rsidRPr="00DE7B6F">
              <w:rPr>
                <w:rFonts w:cs="Arial"/>
                <w:snapToGrid/>
                <w:spacing w:val="-2"/>
                <w:szCs w:val="22"/>
              </w:rPr>
              <w:t xml:space="preserve"> is the Data Controller and</w:t>
            </w:r>
          </w:p>
          <w:p w14:paraId="6461AD2C"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the</w:t>
            </w:r>
            <w:r w:rsidRPr="00DE7B6F">
              <w:rPr>
                <w:rFonts w:cs="Arial"/>
                <w:i/>
                <w:snapToGrid/>
                <w:spacing w:val="-2"/>
                <w:szCs w:val="22"/>
              </w:rPr>
              <w:t xml:space="preserve"> Contractor</w:t>
            </w:r>
            <w:r w:rsidRPr="00DE7B6F">
              <w:rPr>
                <w:rFonts w:cs="Arial"/>
                <w:snapToGrid/>
                <w:spacing w:val="-2"/>
                <w:szCs w:val="22"/>
              </w:rPr>
              <w:t xml:space="preserve"> is the Data Processor.</w:t>
            </w:r>
          </w:p>
          <w:p w14:paraId="123D5E75"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Z8.3 The </w:t>
            </w:r>
            <w:r w:rsidRPr="00DE7B6F">
              <w:rPr>
                <w:rFonts w:cs="Arial"/>
                <w:i/>
                <w:snapToGrid/>
                <w:spacing w:val="-2"/>
                <w:szCs w:val="22"/>
              </w:rPr>
              <w:t xml:space="preserve">Contractor </w:t>
            </w:r>
            <w:r w:rsidRPr="00DE7B6F">
              <w:rPr>
                <w:rFonts w:cs="Arial"/>
                <w:snapToGrid/>
                <w:spacing w:val="-2"/>
                <w:szCs w:val="22"/>
              </w:rPr>
              <w:t xml:space="preserve">processes the Personal Data in accordance with (and so as not to put the </w:t>
            </w:r>
            <w:r w:rsidRPr="00DE7B6F">
              <w:rPr>
                <w:rFonts w:cs="Arial"/>
                <w:i/>
                <w:snapToGrid/>
                <w:spacing w:val="-2"/>
                <w:szCs w:val="22"/>
              </w:rPr>
              <w:t>Employer</w:t>
            </w:r>
            <w:r w:rsidRPr="00DE7B6F">
              <w:rPr>
                <w:rFonts w:cs="Arial"/>
                <w:snapToGrid/>
                <w:spacing w:val="-2"/>
                <w:szCs w:val="22"/>
              </w:rPr>
              <w:t xml:space="preserve"> in breach of) the Data Protection Acts and only to the extent necessary for the purpose of performing his obligations under this contract.</w:t>
            </w:r>
          </w:p>
          <w:p w14:paraId="575D7071"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Z8.4 The </w:t>
            </w:r>
            <w:r w:rsidRPr="00DE7B6F">
              <w:rPr>
                <w:rFonts w:cs="Arial"/>
                <w:i/>
                <w:snapToGrid/>
                <w:spacing w:val="-2"/>
                <w:szCs w:val="22"/>
              </w:rPr>
              <w:t xml:space="preserve">Contractor </w:t>
            </w:r>
            <w:r w:rsidRPr="00DE7B6F">
              <w:rPr>
                <w:rFonts w:cs="Arial"/>
                <w:snapToGrid/>
                <w:spacing w:val="-2"/>
                <w:szCs w:val="22"/>
              </w:rPr>
              <w:t>has in place for as long as it holds the Personal Data</w:t>
            </w:r>
          </w:p>
          <w:p w14:paraId="36AF72E5"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 xml:space="preserve">appropriate technical and organisational measures (having regard to the nature of the Personal Data) to protect the Personal Data against </w:t>
            </w:r>
            <w:r w:rsidRPr="00DE7B6F">
              <w:rPr>
                <w:rFonts w:cs="Arial"/>
                <w:snapToGrid/>
                <w:spacing w:val="-2"/>
                <w:szCs w:val="22"/>
              </w:rPr>
              <w:lastRenderedPageBreak/>
              <w:t>accidental, unauthorised or unlawful processing, destruction, loss, damage, alteration or disclosure and</w:t>
            </w:r>
          </w:p>
          <w:p w14:paraId="03D79EDA"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adequate security programmes and procedures to ensure that unauthorised persons do not have access to the Personal Data or to any equipment used to process the Personal Data.</w:t>
            </w:r>
          </w:p>
          <w:p w14:paraId="01F5B4A4" w14:textId="77777777" w:rsidR="00DE7B6F" w:rsidRPr="00DE7B6F" w:rsidRDefault="00DE7B6F" w:rsidP="00DE7B6F">
            <w:pPr>
              <w:keepNext/>
              <w:keepLines/>
              <w:widowControl/>
              <w:tabs>
                <w:tab w:val="left" w:pos="2131"/>
                <w:tab w:val="left" w:pos="3283"/>
                <w:tab w:val="left" w:pos="4003"/>
                <w:tab w:val="left" w:pos="4723"/>
              </w:tabs>
              <w:spacing w:before="120" w:after="120" w:line="22" w:lineRule="atLeast"/>
              <w:jc w:val="both"/>
              <w:outlineLvl w:val="1"/>
              <w:rPr>
                <w:bCs/>
                <w:iCs/>
                <w:snapToGrid/>
                <w:szCs w:val="22"/>
              </w:rPr>
            </w:pPr>
            <w:r w:rsidRPr="00DE7B6F">
              <w:rPr>
                <w:bCs/>
                <w:iCs/>
                <w:snapToGrid/>
                <w:szCs w:val="22"/>
              </w:rPr>
              <w:t xml:space="preserve">Z8.5 The </w:t>
            </w:r>
            <w:r w:rsidRPr="00DE7B6F">
              <w:rPr>
                <w:bCs/>
                <w:i/>
                <w:iCs/>
                <w:snapToGrid/>
                <w:szCs w:val="22"/>
              </w:rPr>
              <w:t xml:space="preserve">Contractor </w:t>
            </w:r>
            <w:r w:rsidRPr="00DE7B6F">
              <w:rPr>
                <w:bCs/>
                <w:iCs/>
                <w:snapToGrid/>
                <w:szCs w:val="22"/>
              </w:rPr>
              <w:t xml:space="preserve">immediately notifies the </w:t>
            </w:r>
            <w:r w:rsidRPr="00DE7B6F">
              <w:rPr>
                <w:bCs/>
                <w:i/>
                <w:iCs/>
                <w:snapToGrid/>
                <w:szCs w:val="22"/>
              </w:rPr>
              <w:t xml:space="preserve">Employer </w:t>
            </w:r>
            <w:r w:rsidRPr="00DE7B6F">
              <w:rPr>
                <w:bCs/>
                <w:iCs/>
                <w:snapToGrid/>
                <w:szCs w:val="22"/>
              </w:rPr>
              <w:t xml:space="preserve">if it receives </w:t>
            </w:r>
          </w:p>
          <w:p w14:paraId="4A1FA7D5"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a request from any person whose Personal Data it holds to access his Personal Data or</w:t>
            </w:r>
          </w:p>
          <w:p w14:paraId="3B766F52"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 xml:space="preserve">a complaint or request relating to the </w:t>
            </w:r>
            <w:r w:rsidRPr="00DE7B6F">
              <w:rPr>
                <w:rFonts w:cs="Arial"/>
                <w:i/>
                <w:snapToGrid/>
                <w:spacing w:val="-2"/>
                <w:szCs w:val="22"/>
              </w:rPr>
              <w:t>Employer</w:t>
            </w:r>
            <w:r w:rsidRPr="00DE7B6F">
              <w:rPr>
                <w:rFonts w:cs="Arial"/>
                <w:snapToGrid/>
                <w:spacing w:val="-2"/>
                <w:szCs w:val="22"/>
              </w:rPr>
              <w:t>’s obligations under the Data Protection Acts.</w:t>
            </w:r>
          </w:p>
          <w:p w14:paraId="49997E92" w14:textId="77777777" w:rsidR="00DE7B6F" w:rsidRPr="00DE7B6F" w:rsidRDefault="00DE7B6F" w:rsidP="00DE7B6F">
            <w:pPr>
              <w:keepNext/>
              <w:keepLines/>
              <w:widowControl/>
              <w:tabs>
                <w:tab w:val="left" w:pos="2131"/>
                <w:tab w:val="left" w:pos="3283"/>
                <w:tab w:val="left" w:pos="4003"/>
                <w:tab w:val="left" w:pos="4723"/>
              </w:tabs>
              <w:spacing w:before="120" w:after="120" w:line="22" w:lineRule="atLeast"/>
              <w:jc w:val="both"/>
              <w:outlineLvl w:val="1"/>
              <w:rPr>
                <w:bCs/>
                <w:iCs/>
                <w:snapToGrid/>
                <w:szCs w:val="22"/>
              </w:rPr>
            </w:pPr>
            <w:r w:rsidRPr="00DE7B6F">
              <w:rPr>
                <w:bCs/>
                <w:iCs/>
                <w:snapToGrid/>
                <w:szCs w:val="22"/>
              </w:rPr>
              <w:t xml:space="preserve">Z8.6 The </w:t>
            </w:r>
            <w:r w:rsidRPr="00DE7B6F">
              <w:rPr>
                <w:bCs/>
                <w:i/>
                <w:iCs/>
                <w:snapToGrid/>
                <w:szCs w:val="22"/>
              </w:rPr>
              <w:t>Contractor</w:t>
            </w:r>
            <w:r w:rsidRPr="00DE7B6F">
              <w:rPr>
                <w:bCs/>
                <w:iCs/>
                <w:snapToGrid/>
                <w:szCs w:val="22"/>
              </w:rPr>
              <w:t xml:space="preserve"> assists and co-operates with the </w:t>
            </w:r>
            <w:r w:rsidRPr="00DE7B6F">
              <w:rPr>
                <w:bCs/>
                <w:i/>
                <w:iCs/>
                <w:snapToGrid/>
                <w:szCs w:val="22"/>
              </w:rPr>
              <w:t>Employer</w:t>
            </w:r>
            <w:r w:rsidRPr="00DE7B6F">
              <w:rPr>
                <w:bCs/>
                <w:iCs/>
                <w:snapToGrid/>
                <w:szCs w:val="22"/>
              </w:rPr>
              <w:t xml:space="preserve"> in relation to any complaint or request received, including</w:t>
            </w:r>
          </w:p>
          <w:p w14:paraId="20998274"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providing full details of the complaint or request,</w:t>
            </w:r>
          </w:p>
          <w:p w14:paraId="3C2E66B2"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 xml:space="preserve">complying with the request within the time limits set out in the Data Protection Acts and in accordance with the instructions of the </w:t>
            </w:r>
            <w:r w:rsidRPr="00DE7B6F">
              <w:rPr>
                <w:rFonts w:cs="Arial"/>
                <w:i/>
                <w:snapToGrid/>
                <w:spacing w:val="-2"/>
                <w:szCs w:val="22"/>
              </w:rPr>
              <w:t>Employer</w:t>
            </w:r>
            <w:r w:rsidRPr="00DE7B6F">
              <w:rPr>
                <w:rFonts w:cs="Arial"/>
                <w:snapToGrid/>
                <w:spacing w:val="-2"/>
                <w:szCs w:val="22"/>
              </w:rPr>
              <w:t xml:space="preserve"> and</w:t>
            </w:r>
          </w:p>
          <w:p w14:paraId="5B268A3D"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 xml:space="preserve">promptly providing the </w:t>
            </w:r>
            <w:r w:rsidRPr="00DE7B6F">
              <w:rPr>
                <w:rFonts w:cs="Arial"/>
                <w:i/>
                <w:snapToGrid/>
                <w:spacing w:val="-2"/>
                <w:szCs w:val="22"/>
              </w:rPr>
              <w:t>Employer</w:t>
            </w:r>
            <w:r w:rsidRPr="00DE7B6F">
              <w:rPr>
                <w:rFonts w:cs="Arial"/>
                <w:snapToGrid/>
                <w:spacing w:val="-2"/>
                <w:szCs w:val="22"/>
              </w:rPr>
              <w:t xml:space="preserve"> with any Personal Data and other information requested by him.</w:t>
            </w:r>
          </w:p>
          <w:p w14:paraId="70921C40"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Z8.7 The </w:t>
            </w:r>
            <w:r w:rsidRPr="00DE7B6F">
              <w:rPr>
                <w:rFonts w:cs="Arial"/>
                <w:i/>
                <w:snapToGrid/>
                <w:spacing w:val="-2"/>
                <w:szCs w:val="22"/>
              </w:rPr>
              <w:t>Contractor</w:t>
            </w:r>
            <w:r w:rsidRPr="00DE7B6F">
              <w:rPr>
                <w:rFonts w:cs="Arial"/>
                <w:snapToGrid/>
                <w:spacing w:val="-2"/>
                <w:szCs w:val="22"/>
              </w:rPr>
              <w:t xml:space="preserve"> complies with the requirements of the </w:t>
            </w:r>
            <w:r w:rsidRPr="00DE7B6F">
              <w:rPr>
                <w:rFonts w:cs="Arial"/>
                <w:i/>
                <w:snapToGrid/>
                <w:spacing w:val="-2"/>
                <w:szCs w:val="22"/>
              </w:rPr>
              <w:t>Employer</w:t>
            </w:r>
            <w:r w:rsidRPr="00DE7B6F">
              <w:rPr>
                <w:rFonts w:cs="Arial"/>
                <w:snapToGrid/>
                <w:spacing w:val="-2"/>
                <w:szCs w:val="22"/>
              </w:rPr>
              <w:t xml:space="preserve"> in relation to the storage, dispatch and disposal of Personal Data in any form or medium.</w:t>
            </w:r>
          </w:p>
          <w:p w14:paraId="3052B824"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Z8.8 The </w:t>
            </w:r>
            <w:r w:rsidRPr="00DE7B6F">
              <w:rPr>
                <w:rFonts w:cs="Arial"/>
                <w:i/>
                <w:snapToGrid/>
                <w:spacing w:val="-2"/>
                <w:szCs w:val="22"/>
              </w:rPr>
              <w:t>Contractor</w:t>
            </w:r>
            <w:r w:rsidRPr="00DE7B6F">
              <w:rPr>
                <w:rFonts w:cs="Arial"/>
                <w:snapToGrid/>
                <w:spacing w:val="-2"/>
                <w:szCs w:val="22"/>
              </w:rPr>
              <w:t xml:space="preserve"> immediately notifies the </w:t>
            </w:r>
            <w:r w:rsidRPr="00DE7B6F">
              <w:rPr>
                <w:rFonts w:cs="Arial"/>
                <w:i/>
                <w:snapToGrid/>
                <w:spacing w:val="-2"/>
                <w:szCs w:val="22"/>
              </w:rPr>
              <w:t>Employer</w:t>
            </w:r>
            <w:r w:rsidRPr="00DE7B6F">
              <w:rPr>
                <w:rFonts w:cs="Arial"/>
                <w:snapToGrid/>
                <w:spacing w:val="-2"/>
                <w:szCs w:val="22"/>
              </w:rPr>
              <w:t xml:space="preserve"> on becoming aware of any breach of this clause or of the Data Protection Acts.</w:t>
            </w:r>
          </w:p>
          <w:p w14:paraId="706EFE57" w14:textId="77777777" w:rsidR="00DE7B6F" w:rsidRPr="00DE7B6F" w:rsidRDefault="00DE7B6F" w:rsidP="00DE7B6F">
            <w:pPr>
              <w:keepNext/>
              <w:spacing w:after="120" w:line="22" w:lineRule="atLeast"/>
              <w:ind w:left="884" w:hanging="884"/>
              <w:rPr>
                <w:szCs w:val="22"/>
                <w:lang w:val="en-US"/>
              </w:rPr>
            </w:pPr>
            <w:r w:rsidRPr="00DE7B6F">
              <w:rPr>
                <w:szCs w:val="22"/>
                <w:lang w:val="en-US"/>
              </w:rPr>
              <w:t>Z8</w:t>
            </w:r>
            <w:r w:rsidRPr="00DE7B6F">
              <w:rPr>
                <w:b/>
                <w:szCs w:val="22"/>
              </w:rPr>
              <w:t>.</w:t>
            </w:r>
            <w:r w:rsidRPr="00DE7B6F">
              <w:rPr>
                <w:szCs w:val="22"/>
              </w:rPr>
              <w:t xml:space="preserve">9 </w:t>
            </w:r>
            <w:r w:rsidRPr="00DE7B6F">
              <w:rPr>
                <w:szCs w:val="22"/>
              </w:rPr>
              <w:tab/>
              <w:t xml:space="preserve">The </w:t>
            </w:r>
            <w:r w:rsidRPr="00DE7B6F">
              <w:rPr>
                <w:i/>
                <w:iCs/>
                <w:snapToGrid/>
                <w:szCs w:val="22"/>
                <w:lang w:val="en-US"/>
              </w:rPr>
              <w:t>Contractor</w:t>
            </w:r>
            <w:r w:rsidRPr="00DE7B6F">
              <w:rPr>
                <w:szCs w:val="22"/>
                <w:lang w:val="en-US"/>
              </w:rPr>
              <w:t xml:space="preserve"> </w:t>
            </w:r>
            <w:r w:rsidRPr="00DE7B6F">
              <w:rPr>
                <w:szCs w:val="22"/>
              </w:rPr>
              <w:t xml:space="preserve">does not process Personal Data outside the European Economic Area (the “EEA”) without the prior written agreement of the </w:t>
            </w:r>
            <w:r w:rsidRPr="00DE7B6F">
              <w:rPr>
                <w:i/>
                <w:snapToGrid/>
                <w:szCs w:val="24"/>
                <w:lang w:val="en-US"/>
              </w:rPr>
              <w:t>Employer</w:t>
            </w:r>
            <w:r w:rsidRPr="00DE7B6F">
              <w:rPr>
                <w:szCs w:val="22"/>
              </w:rPr>
              <w:t xml:space="preserve">.  </w:t>
            </w:r>
          </w:p>
          <w:p w14:paraId="6D203176" w14:textId="77777777" w:rsidR="00DE7B6F" w:rsidRPr="00DE7B6F" w:rsidRDefault="00DE7B6F" w:rsidP="00DE7B6F">
            <w:pPr>
              <w:keepNext/>
              <w:spacing w:after="120" w:line="22" w:lineRule="atLeast"/>
              <w:ind w:left="884" w:hanging="884"/>
              <w:rPr>
                <w:szCs w:val="22"/>
                <w:lang w:val="en-US"/>
              </w:rPr>
            </w:pPr>
            <w:r w:rsidRPr="00DE7B6F">
              <w:rPr>
                <w:szCs w:val="22"/>
                <w:lang w:val="en-US"/>
              </w:rPr>
              <w:t>Z8</w:t>
            </w:r>
            <w:r w:rsidRPr="00DE7B6F">
              <w:rPr>
                <w:szCs w:val="22"/>
              </w:rPr>
              <w:t xml:space="preserve">.10 </w:t>
            </w:r>
            <w:r w:rsidRPr="00DE7B6F">
              <w:rPr>
                <w:szCs w:val="22"/>
                <w:lang w:val="en-US"/>
              </w:rPr>
              <w:t xml:space="preserve"> </w:t>
            </w:r>
            <w:r w:rsidRPr="00DE7B6F">
              <w:rPr>
                <w:szCs w:val="22"/>
              </w:rPr>
              <w:t xml:space="preserve">If the </w:t>
            </w:r>
            <w:r w:rsidRPr="00DE7B6F">
              <w:rPr>
                <w:i/>
                <w:iCs/>
                <w:snapToGrid/>
                <w:szCs w:val="22"/>
                <w:lang w:val="en-US"/>
              </w:rPr>
              <w:t>Contractor</w:t>
            </w:r>
            <w:r w:rsidRPr="00DE7B6F">
              <w:rPr>
                <w:szCs w:val="22"/>
                <w:lang w:val="en-US"/>
              </w:rPr>
              <w:t xml:space="preserve"> </w:t>
            </w:r>
            <w:r w:rsidRPr="00DE7B6F">
              <w:rPr>
                <w:szCs w:val="22"/>
              </w:rPr>
              <w:t xml:space="preserve">becomes aware that Personal Data will be transferred or processed outside the EEA, the </w:t>
            </w:r>
            <w:r w:rsidRPr="00DE7B6F">
              <w:rPr>
                <w:i/>
                <w:iCs/>
                <w:snapToGrid/>
                <w:szCs w:val="22"/>
                <w:lang w:val="en-US"/>
              </w:rPr>
              <w:t>Contractor</w:t>
            </w:r>
            <w:r w:rsidRPr="00DE7B6F">
              <w:rPr>
                <w:szCs w:val="22"/>
                <w:lang w:val="en-US"/>
              </w:rPr>
              <w:t xml:space="preserve"> </w:t>
            </w:r>
            <w:r w:rsidRPr="00DE7B6F">
              <w:rPr>
                <w:szCs w:val="22"/>
              </w:rPr>
              <w:t xml:space="preserve">sends the </w:t>
            </w:r>
            <w:r w:rsidRPr="00DE7B6F">
              <w:rPr>
                <w:i/>
                <w:snapToGrid/>
                <w:szCs w:val="24"/>
                <w:lang w:val="en-US"/>
              </w:rPr>
              <w:t>Employer</w:t>
            </w:r>
            <w:r w:rsidRPr="00DE7B6F">
              <w:rPr>
                <w:szCs w:val="22"/>
                <w:lang w:val="en-US"/>
              </w:rPr>
              <w:t xml:space="preserve"> details of:</w:t>
            </w:r>
          </w:p>
          <w:p w14:paraId="07165E67" w14:textId="77777777" w:rsidR="00DE7B6F" w:rsidRPr="00DE7B6F" w:rsidRDefault="00DE7B6F" w:rsidP="00A46D9A">
            <w:pPr>
              <w:keepNext/>
              <w:widowControl/>
              <w:numPr>
                <w:ilvl w:val="0"/>
                <w:numId w:val="43"/>
              </w:numPr>
              <w:spacing w:after="120" w:line="22" w:lineRule="atLeast"/>
              <w:rPr>
                <w:snapToGrid/>
                <w:szCs w:val="22"/>
                <w:lang w:val="en-US"/>
              </w:rPr>
            </w:pPr>
            <w:r w:rsidRPr="00DE7B6F">
              <w:rPr>
                <w:snapToGrid/>
                <w:szCs w:val="24"/>
                <w:lang w:val="en-US"/>
              </w:rPr>
              <w:t xml:space="preserve">the Personal Data which will be processed </w:t>
            </w:r>
            <w:r w:rsidRPr="00DE7B6F">
              <w:rPr>
                <w:snapToGrid/>
                <w:szCs w:val="22"/>
                <w:lang w:val="en-US"/>
              </w:rPr>
              <w:t>outside the EEA;</w:t>
            </w:r>
          </w:p>
          <w:p w14:paraId="00304381" w14:textId="77777777" w:rsidR="00DE7B6F" w:rsidRPr="00DE7B6F" w:rsidRDefault="00DE7B6F" w:rsidP="00A46D9A">
            <w:pPr>
              <w:keepNext/>
              <w:widowControl/>
              <w:numPr>
                <w:ilvl w:val="0"/>
                <w:numId w:val="43"/>
              </w:numPr>
              <w:spacing w:after="120" w:line="22" w:lineRule="atLeast"/>
              <w:rPr>
                <w:snapToGrid/>
                <w:szCs w:val="24"/>
                <w:lang w:val="en-US"/>
              </w:rPr>
            </w:pPr>
            <w:r w:rsidRPr="00DE7B6F">
              <w:rPr>
                <w:snapToGrid/>
                <w:szCs w:val="24"/>
                <w:lang w:val="en-US"/>
              </w:rPr>
              <w:t xml:space="preserve">the countries where the Personal Data will be processed; </w:t>
            </w:r>
          </w:p>
          <w:p w14:paraId="569A542C" w14:textId="77777777" w:rsidR="00DE7B6F" w:rsidRPr="00DE7B6F" w:rsidRDefault="00DE7B6F" w:rsidP="00A46D9A">
            <w:pPr>
              <w:keepNext/>
              <w:widowControl/>
              <w:numPr>
                <w:ilvl w:val="0"/>
                <w:numId w:val="43"/>
              </w:numPr>
              <w:spacing w:after="120" w:line="22" w:lineRule="atLeast"/>
              <w:ind w:left="1467" w:hanging="283"/>
              <w:rPr>
                <w:snapToGrid/>
                <w:szCs w:val="22"/>
                <w:lang w:val="en-US"/>
              </w:rPr>
            </w:pPr>
            <w:r w:rsidRPr="00DE7B6F">
              <w:rPr>
                <w:snapToGrid/>
                <w:szCs w:val="24"/>
                <w:lang w:val="en-US"/>
              </w:rPr>
              <w:t xml:space="preserve">any Subcontractors or other third parties who will be processing and/or receiving Personal Data </w:t>
            </w:r>
            <w:r w:rsidRPr="00DE7B6F">
              <w:rPr>
                <w:snapToGrid/>
                <w:szCs w:val="22"/>
                <w:lang w:val="en-US"/>
              </w:rPr>
              <w:t>outside the EEA; and</w:t>
            </w:r>
            <w:r w:rsidRPr="00DE7B6F">
              <w:rPr>
                <w:snapToGrid/>
                <w:szCs w:val="22"/>
                <w:lang w:val="en-US"/>
              </w:rPr>
              <w:tab/>
            </w:r>
          </w:p>
          <w:p w14:paraId="799C118C" w14:textId="77777777" w:rsidR="00DE7B6F" w:rsidRPr="00DE7B6F" w:rsidRDefault="00DE7B6F" w:rsidP="00A46D9A">
            <w:pPr>
              <w:keepNext/>
              <w:widowControl/>
              <w:numPr>
                <w:ilvl w:val="0"/>
                <w:numId w:val="43"/>
              </w:numPr>
              <w:spacing w:after="120" w:line="22" w:lineRule="atLeast"/>
              <w:ind w:left="1467" w:hanging="220"/>
              <w:rPr>
                <w:snapToGrid/>
                <w:color w:val="000000"/>
                <w:szCs w:val="22"/>
                <w:lang w:val="en-US"/>
              </w:rPr>
            </w:pPr>
            <w:r w:rsidRPr="00DE7B6F">
              <w:rPr>
                <w:rFonts w:cs="Arial"/>
                <w:snapToGrid/>
                <w:color w:val="000000"/>
                <w:szCs w:val="22"/>
                <w:lang w:val="en-US"/>
              </w:rPr>
              <w:t xml:space="preserve">proposals to ensure the </w:t>
            </w:r>
            <w:r w:rsidRPr="00DE7B6F">
              <w:rPr>
                <w:rFonts w:cs="Arial"/>
                <w:i/>
                <w:snapToGrid/>
                <w:color w:val="000000"/>
                <w:szCs w:val="22"/>
                <w:lang w:val="en-US"/>
              </w:rPr>
              <w:t>Contractor</w:t>
            </w:r>
            <w:r w:rsidRPr="00DE7B6F">
              <w:rPr>
                <w:rFonts w:cs="Arial"/>
                <w:snapToGrid/>
                <w:color w:val="000000"/>
                <w:szCs w:val="22"/>
                <w:lang w:val="en-US"/>
              </w:rPr>
              <w:t xml:space="preserve"> will provide adequate levels of protection and safeguards of the Personal Data that will be processed outside the EEA to ensure compliance with the Data Protection Acts </w:t>
            </w:r>
          </w:p>
          <w:p w14:paraId="735A0FDB" w14:textId="77777777" w:rsidR="00DE7B6F" w:rsidRPr="00DE7B6F" w:rsidRDefault="00DE7B6F" w:rsidP="00DE7B6F">
            <w:pPr>
              <w:keepNext/>
              <w:spacing w:after="120" w:line="22" w:lineRule="atLeast"/>
              <w:ind w:left="884" w:hanging="884"/>
              <w:rPr>
                <w:color w:val="000000"/>
                <w:szCs w:val="22"/>
              </w:rPr>
            </w:pPr>
            <w:r w:rsidRPr="00DE7B6F">
              <w:rPr>
                <w:snapToGrid/>
                <w:color w:val="000000"/>
                <w:szCs w:val="24"/>
                <w:lang w:val="en-US"/>
              </w:rPr>
              <w:t>Z8.</w:t>
            </w:r>
            <w:r w:rsidRPr="00DE7B6F">
              <w:rPr>
                <w:color w:val="000000"/>
                <w:szCs w:val="22"/>
                <w:lang w:val="en-US"/>
              </w:rPr>
              <w:t>11</w:t>
            </w:r>
            <w:r w:rsidRPr="00DE7B6F">
              <w:rPr>
                <w:snapToGrid/>
                <w:color w:val="000000"/>
                <w:szCs w:val="24"/>
                <w:lang w:val="en-US"/>
              </w:rPr>
              <w:t xml:space="preserve">     </w:t>
            </w:r>
            <w:r w:rsidRPr="00DE7B6F">
              <w:rPr>
                <w:rFonts w:cs="Arial"/>
                <w:snapToGrid/>
                <w:color w:val="000000"/>
                <w:szCs w:val="22"/>
                <w:lang w:val="en-US"/>
              </w:rPr>
              <w:t xml:space="preserve">Where the </w:t>
            </w:r>
            <w:r w:rsidRPr="00DE7B6F">
              <w:rPr>
                <w:rFonts w:cs="Arial"/>
                <w:i/>
                <w:snapToGrid/>
                <w:color w:val="000000"/>
                <w:szCs w:val="22"/>
                <w:lang w:val="en-US"/>
              </w:rPr>
              <w:t>Employer</w:t>
            </w:r>
            <w:r w:rsidRPr="00DE7B6F">
              <w:rPr>
                <w:rFonts w:cs="Arial"/>
                <w:snapToGrid/>
                <w:color w:val="000000"/>
                <w:szCs w:val="22"/>
                <w:lang w:val="en-US"/>
              </w:rPr>
              <w:t xml:space="preserve"> agrees to the </w:t>
            </w:r>
            <w:r w:rsidRPr="00DE7B6F">
              <w:rPr>
                <w:rFonts w:cs="Arial"/>
                <w:i/>
                <w:snapToGrid/>
                <w:color w:val="000000"/>
                <w:szCs w:val="22"/>
                <w:lang w:val="en-US"/>
              </w:rPr>
              <w:t>Contractor</w:t>
            </w:r>
            <w:r w:rsidRPr="00DE7B6F">
              <w:rPr>
                <w:rFonts w:cs="Arial"/>
                <w:snapToGrid/>
                <w:color w:val="000000"/>
                <w:szCs w:val="22"/>
                <w:lang w:val="en-US"/>
              </w:rPr>
              <w:t xml:space="preserve"> processing or transferring Personal Data outside the EEA the </w:t>
            </w:r>
            <w:r w:rsidRPr="00DE7B6F">
              <w:rPr>
                <w:rFonts w:cs="Arial"/>
                <w:i/>
                <w:snapToGrid/>
                <w:color w:val="000000"/>
                <w:szCs w:val="22"/>
                <w:lang w:val="en-US"/>
              </w:rPr>
              <w:t xml:space="preserve">Contractor </w:t>
            </w:r>
            <w:r w:rsidRPr="00DE7B6F">
              <w:rPr>
                <w:rFonts w:cs="Arial"/>
                <w:snapToGrid/>
                <w:color w:val="000000"/>
                <w:szCs w:val="22"/>
                <w:lang w:val="en-US"/>
              </w:rPr>
              <w:t xml:space="preserve">complies with the instructions of the </w:t>
            </w:r>
            <w:r w:rsidRPr="00DE7B6F">
              <w:rPr>
                <w:rFonts w:cs="Arial"/>
                <w:i/>
                <w:snapToGrid/>
                <w:color w:val="000000"/>
                <w:szCs w:val="22"/>
                <w:lang w:val="en-US"/>
              </w:rPr>
              <w:t>Employer</w:t>
            </w:r>
            <w:r w:rsidRPr="00DE7B6F">
              <w:rPr>
                <w:rFonts w:cs="Arial"/>
                <w:snapToGrid/>
                <w:color w:val="000000"/>
                <w:szCs w:val="22"/>
                <w:lang w:val="en-US"/>
              </w:rPr>
              <w:t xml:space="preserve"> and provides an adequate level of protection to any Personal Data in accordance with the Data Protection Acts.</w:t>
            </w:r>
            <w:r w:rsidRPr="00DE7B6F">
              <w:rPr>
                <w:rFonts w:cs="Arial"/>
                <w:snapToGrid/>
                <w:color w:val="000000"/>
                <w:sz w:val="24"/>
                <w:szCs w:val="24"/>
                <w:lang w:val="en-US"/>
              </w:rPr>
              <w:t xml:space="preserve"> </w:t>
            </w:r>
          </w:p>
          <w:p w14:paraId="2ADAB0CA" w14:textId="77777777" w:rsid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p>
          <w:p w14:paraId="22BCF599" w14:textId="77777777" w:rsidR="000E05F5" w:rsidRDefault="000E05F5"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p>
          <w:p w14:paraId="611F4941" w14:textId="77777777" w:rsidR="000E05F5" w:rsidRPr="00DE7B6F" w:rsidRDefault="000E05F5"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p>
        </w:tc>
      </w:tr>
      <w:tr w:rsidR="00DE7B6F" w:rsidRPr="00DE7B6F" w14:paraId="25BA6E0F"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226324B" w14:textId="77777777" w:rsidR="00DE7B6F" w:rsidRPr="00DE7B6F" w:rsidRDefault="00DE7B6F" w:rsidP="00DE7B6F">
            <w:pPr>
              <w:widowControl/>
              <w:spacing w:before="120" w:after="120" w:line="22" w:lineRule="atLeast"/>
              <w:jc w:val="right"/>
              <w:rPr>
                <w:rFonts w:cs="Arial"/>
                <w:b/>
                <w:bCs/>
                <w:snapToGrid/>
                <w:szCs w:val="22"/>
                <w:lang w:val="en-US"/>
              </w:rPr>
            </w:pPr>
            <w:r w:rsidRPr="00DE7B6F">
              <w:rPr>
                <w:rFonts w:cs="Arial"/>
                <w:b/>
                <w:bCs/>
                <w:snapToGrid/>
                <w:szCs w:val="22"/>
                <w:lang w:val="en-US"/>
              </w:rPr>
              <w:lastRenderedPageBreak/>
              <w:t>Clause Z9</w:t>
            </w:r>
          </w:p>
        </w:tc>
        <w:tc>
          <w:tcPr>
            <w:tcW w:w="7920" w:type="dxa"/>
            <w:gridSpan w:val="5"/>
          </w:tcPr>
          <w:p w14:paraId="2E642177"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b/>
                <w:bCs/>
                <w:i/>
                <w:iCs/>
                <w:snapToGrid/>
                <w:spacing w:val="-2"/>
                <w:szCs w:val="22"/>
              </w:rPr>
            </w:pPr>
            <w:r w:rsidRPr="00DE7B6F">
              <w:rPr>
                <w:rFonts w:cs="Arial"/>
                <w:b/>
                <w:bCs/>
                <w:snapToGrid/>
                <w:spacing w:val="-2"/>
                <w:szCs w:val="22"/>
              </w:rPr>
              <w:t xml:space="preserve">Confidentiality </w:t>
            </w:r>
          </w:p>
          <w:p w14:paraId="5264B13D"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Z9.1 A new Clause 70.3 is inserted as follows:</w:t>
            </w:r>
          </w:p>
          <w:p w14:paraId="7BF05749" w14:textId="77777777" w:rsidR="00DE7B6F" w:rsidRPr="00DE7B6F" w:rsidRDefault="00DE7B6F" w:rsidP="00DE7B6F">
            <w:pPr>
              <w:keepNext/>
              <w:keepLines/>
              <w:widowControl/>
              <w:tabs>
                <w:tab w:val="left" w:pos="2131"/>
                <w:tab w:val="left" w:pos="3283"/>
                <w:tab w:val="left" w:pos="4003"/>
                <w:tab w:val="left" w:pos="4723"/>
              </w:tabs>
              <w:spacing w:before="120" w:after="120" w:line="22" w:lineRule="atLeast"/>
              <w:jc w:val="both"/>
              <w:outlineLvl w:val="1"/>
              <w:rPr>
                <w:bCs/>
                <w:iCs/>
                <w:snapToGrid/>
                <w:szCs w:val="22"/>
              </w:rPr>
            </w:pPr>
            <w:r w:rsidRPr="00DE7B6F">
              <w:rPr>
                <w:bCs/>
                <w:iCs/>
                <w:snapToGrid/>
                <w:szCs w:val="22"/>
              </w:rPr>
              <w:t xml:space="preserve">“The </w:t>
            </w:r>
            <w:r w:rsidRPr="00DE7B6F">
              <w:rPr>
                <w:bCs/>
                <w:i/>
                <w:iCs/>
                <w:snapToGrid/>
                <w:szCs w:val="22"/>
              </w:rPr>
              <w:t>Contractor</w:t>
            </w:r>
            <w:r w:rsidRPr="00DE7B6F">
              <w:rPr>
                <w:bCs/>
                <w:iCs/>
                <w:snapToGrid/>
                <w:szCs w:val="22"/>
              </w:rPr>
              <w:t xml:space="preserve"> keeps (and ensures that his employees and subcontractors keep) confidential and does not: </w:t>
            </w:r>
          </w:p>
          <w:p w14:paraId="4E517B76" w14:textId="77777777" w:rsidR="00DE7B6F" w:rsidRPr="00DE7B6F" w:rsidRDefault="00DE7B6F" w:rsidP="00560FE9">
            <w:pPr>
              <w:keepNext/>
              <w:widowControl/>
              <w:numPr>
                <w:ilvl w:val="0"/>
                <w:numId w:val="25"/>
              </w:numPr>
              <w:spacing w:after="120" w:line="22" w:lineRule="atLeast"/>
              <w:jc w:val="both"/>
              <w:rPr>
                <w:rFonts w:cs="Arial"/>
                <w:i/>
                <w:iCs/>
                <w:snapToGrid/>
                <w:spacing w:val="-2"/>
                <w:szCs w:val="22"/>
              </w:rPr>
            </w:pPr>
            <w:r w:rsidRPr="00DE7B6F">
              <w:rPr>
                <w:rFonts w:cs="Arial"/>
                <w:snapToGrid/>
                <w:spacing w:val="-2"/>
                <w:szCs w:val="22"/>
              </w:rPr>
              <w:t>disclose to any person the terms of this contract nor</w:t>
            </w:r>
          </w:p>
          <w:p w14:paraId="26FA4618" w14:textId="77777777" w:rsidR="00DE7B6F" w:rsidRPr="00DE7B6F" w:rsidRDefault="00DE7B6F" w:rsidP="00560FE9">
            <w:pPr>
              <w:keepNext/>
              <w:widowControl/>
              <w:numPr>
                <w:ilvl w:val="0"/>
                <w:numId w:val="25"/>
              </w:numPr>
              <w:spacing w:after="120" w:line="22" w:lineRule="atLeast"/>
              <w:jc w:val="both"/>
              <w:rPr>
                <w:rFonts w:cs="Arial"/>
                <w:i/>
                <w:iCs/>
                <w:snapToGrid/>
                <w:spacing w:val="-2"/>
                <w:szCs w:val="22"/>
              </w:rPr>
            </w:pPr>
            <w:r w:rsidRPr="00DE7B6F">
              <w:rPr>
                <w:rFonts w:cs="Arial"/>
                <w:snapToGrid/>
                <w:spacing w:val="-2"/>
                <w:szCs w:val="22"/>
              </w:rPr>
              <w:t xml:space="preserve">use (except for the purposes of this contract) or disclose to any person any confidential or proprietary information (including Personal Data) provided to or acquired by the </w:t>
            </w:r>
            <w:r w:rsidRPr="00DE7B6F">
              <w:rPr>
                <w:rFonts w:cs="Arial"/>
                <w:i/>
                <w:snapToGrid/>
                <w:spacing w:val="-2"/>
                <w:szCs w:val="22"/>
              </w:rPr>
              <w:t>Contractor</w:t>
            </w:r>
            <w:r w:rsidRPr="00DE7B6F">
              <w:rPr>
                <w:rFonts w:cs="Arial"/>
                <w:snapToGrid/>
                <w:spacing w:val="-2"/>
                <w:szCs w:val="22"/>
              </w:rPr>
              <w:t xml:space="preserve"> in the course of Providing the Service</w:t>
            </w:r>
          </w:p>
          <w:p w14:paraId="6A5FD398" w14:textId="77777777" w:rsidR="00DE7B6F" w:rsidRPr="00DE7B6F" w:rsidRDefault="00DE7B6F" w:rsidP="00DE7B6F">
            <w:pPr>
              <w:keepNext/>
              <w:keepLines/>
              <w:widowControl/>
              <w:tabs>
                <w:tab w:val="left" w:pos="2131"/>
                <w:tab w:val="left" w:pos="3283"/>
                <w:tab w:val="left" w:pos="4003"/>
                <w:tab w:val="left" w:pos="4723"/>
              </w:tabs>
              <w:spacing w:before="120" w:after="120" w:line="22" w:lineRule="atLeast"/>
              <w:jc w:val="both"/>
              <w:outlineLvl w:val="1"/>
              <w:rPr>
                <w:bCs/>
                <w:iCs/>
                <w:snapToGrid/>
                <w:szCs w:val="22"/>
              </w:rPr>
            </w:pPr>
            <w:r w:rsidRPr="00DE7B6F">
              <w:rPr>
                <w:bCs/>
                <w:iCs/>
                <w:snapToGrid/>
                <w:szCs w:val="22"/>
              </w:rPr>
              <w:t xml:space="preserve">except that the </w:t>
            </w:r>
            <w:r w:rsidRPr="00DE7B6F">
              <w:rPr>
                <w:bCs/>
                <w:i/>
                <w:iCs/>
                <w:snapToGrid/>
                <w:szCs w:val="22"/>
              </w:rPr>
              <w:t xml:space="preserve">Contractor </w:t>
            </w:r>
            <w:r w:rsidRPr="00DE7B6F">
              <w:rPr>
                <w:bCs/>
                <w:iCs/>
                <w:snapToGrid/>
                <w:szCs w:val="22"/>
              </w:rPr>
              <w:t>may disclose information</w:t>
            </w:r>
          </w:p>
          <w:p w14:paraId="794555FE" w14:textId="77777777" w:rsidR="00DE7B6F" w:rsidRPr="00DE7B6F" w:rsidRDefault="00DE7B6F" w:rsidP="00560FE9">
            <w:pPr>
              <w:keepNext/>
              <w:widowControl/>
              <w:numPr>
                <w:ilvl w:val="0"/>
                <w:numId w:val="25"/>
              </w:numPr>
              <w:spacing w:after="120" w:line="22" w:lineRule="atLeast"/>
              <w:jc w:val="both"/>
              <w:rPr>
                <w:rFonts w:cs="Arial"/>
                <w:i/>
                <w:iCs/>
                <w:snapToGrid/>
                <w:spacing w:val="-2"/>
                <w:szCs w:val="22"/>
              </w:rPr>
            </w:pPr>
            <w:r w:rsidRPr="00DE7B6F">
              <w:rPr>
                <w:rFonts w:cs="Arial"/>
                <w:snapToGrid/>
                <w:spacing w:val="-2"/>
                <w:szCs w:val="22"/>
              </w:rPr>
              <w:t>to his legal or other professional advisers,</w:t>
            </w:r>
          </w:p>
          <w:p w14:paraId="7400E110" w14:textId="77777777" w:rsidR="00DE7B6F" w:rsidRPr="00DE7B6F" w:rsidRDefault="00DE7B6F" w:rsidP="00560FE9">
            <w:pPr>
              <w:keepNext/>
              <w:widowControl/>
              <w:numPr>
                <w:ilvl w:val="0"/>
                <w:numId w:val="25"/>
              </w:numPr>
              <w:spacing w:after="120" w:line="22" w:lineRule="atLeast"/>
              <w:jc w:val="both"/>
              <w:rPr>
                <w:rFonts w:cs="Arial"/>
                <w:i/>
                <w:iCs/>
                <w:snapToGrid/>
                <w:spacing w:val="-2"/>
                <w:szCs w:val="22"/>
              </w:rPr>
            </w:pPr>
            <w:r w:rsidRPr="00DE7B6F">
              <w:rPr>
                <w:rFonts w:cs="Arial"/>
                <w:snapToGrid/>
                <w:spacing w:val="-2"/>
                <w:szCs w:val="22"/>
              </w:rPr>
              <w:t xml:space="preserve">to his employees and subcontractors as needed to enable the </w:t>
            </w:r>
            <w:r w:rsidRPr="00DE7B6F">
              <w:rPr>
                <w:rFonts w:cs="Arial"/>
                <w:i/>
                <w:snapToGrid/>
                <w:spacing w:val="-2"/>
                <w:szCs w:val="22"/>
              </w:rPr>
              <w:t>Contractor</w:t>
            </w:r>
            <w:r w:rsidRPr="00DE7B6F">
              <w:rPr>
                <w:rFonts w:cs="Arial"/>
                <w:snapToGrid/>
                <w:spacing w:val="-2"/>
                <w:szCs w:val="22"/>
              </w:rPr>
              <w:t xml:space="preserve"> to Provide the Service,</w:t>
            </w:r>
          </w:p>
          <w:p w14:paraId="60C72350" w14:textId="77777777" w:rsidR="00DE7B6F" w:rsidRPr="00DE7B6F" w:rsidRDefault="00DE7B6F" w:rsidP="00560FE9">
            <w:pPr>
              <w:keepNext/>
              <w:widowControl/>
              <w:numPr>
                <w:ilvl w:val="0"/>
                <w:numId w:val="25"/>
              </w:numPr>
              <w:spacing w:after="120" w:line="22" w:lineRule="atLeast"/>
              <w:jc w:val="both"/>
              <w:rPr>
                <w:rFonts w:cs="Arial"/>
                <w:i/>
                <w:iCs/>
                <w:snapToGrid/>
                <w:spacing w:val="-2"/>
                <w:szCs w:val="22"/>
              </w:rPr>
            </w:pPr>
            <w:r w:rsidRPr="00DE7B6F">
              <w:rPr>
                <w:rFonts w:cs="Arial"/>
                <w:snapToGrid/>
                <w:spacing w:val="-2"/>
                <w:szCs w:val="22"/>
              </w:rPr>
              <w:t xml:space="preserve">where required to do so by law or by any professional or regulatory obligation or by order of any court or governmental agency, provided that prior to disclosure the </w:t>
            </w:r>
            <w:r w:rsidRPr="00DE7B6F">
              <w:rPr>
                <w:rFonts w:cs="Arial"/>
                <w:i/>
                <w:snapToGrid/>
                <w:spacing w:val="-2"/>
                <w:szCs w:val="22"/>
              </w:rPr>
              <w:t>Contractor</w:t>
            </w:r>
            <w:r w:rsidRPr="00DE7B6F">
              <w:rPr>
                <w:rFonts w:cs="Arial"/>
                <w:snapToGrid/>
                <w:spacing w:val="-2"/>
                <w:szCs w:val="22"/>
              </w:rPr>
              <w:t xml:space="preserve"> consults the </w:t>
            </w:r>
            <w:r w:rsidRPr="00DE7B6F">
              <w:rPr>
                <w:rFonts w:cs="Arial"/>
                <w:i/>
                <w:snapToGrid/>
                <w:spacing w:val="-2"/>
                <w:szCs w:val="22"/>
              </w:rPr>
              <w:t>Employer</w:t>
            </w:r>
            <w:r w:rsidRPr="00DE7B6F">
              <w:rPr>
                <w:rFonts w:cs="Arial"/>
                <w:snapToGrid/>
                <w:spacing w:val="-2"/>
                <w:szCs w:val="22"/>
              </w:rPr>
              <w:t xml:space="preserve"> and takes full account of the</w:t>
            </w:r>
            <w:r w:rsidRPr="00DE7B6F">
              <w:rPr>
                <w:rFonts w:cs="Arial"/>
                <w:i/>
                <w:snapToGrid/>
                <w:spacing w:val="-2"/>
                <w:szCs w:val="22"/>
              </w:rPr>
              <w:t xml:space="preserve"> Employer’s</w:t>
            </w:r>
            <w:r w:rsidRPr="00DE7B6F">
              <w:rPr>
                <w:rFonts w:cs="Arial"/>
                <w:snapToGrid/>
                <w:spacing w:val="-2"/>
                <w:szCs w:val="22"/>
              </w:rPr>
              <w:t xml:space="preserve"> views about whether (and if so to what extent) the information should be disclosed,</w:t>
            </w:r>
          </w:p>
          <w:p w14:paraId="52A2A1AF" w14:textId="77777777" w:rsidR="00DE7B6F" w:rsidRPr="00DE7B6F" w:rsidRDefault="00DE7B6F" w:rsidP="00560FE9">
            <w:pPr>
              <w:keepNext/>
              <w:widowControl/>
              <w:numPr>
                <w:ilvl w:val="0"/>
                <w:numId w:val="25"/>
              </w:numPr>
              <w:spacing w:after="120" w:line="22" w:lineRule="atLeast"/>
              <w:jc w:val="both"/>
              <w:rPr>
                <w:rFonts w:cs="Arial"/>
                <w:i/>
                <w:iCs/>
                <w:snapToGrid/>
                <w:spacing w:val="-2"/>
                <w:szCs w:val="22"/>
              </w:rPr>
            </w:pPr>
            <w:r w:rsidRPr="00DE7B6F">
              <w:rPr>
                <w:rFonts w:cs="Arial"/>
                <w:snapToGrid/>
                <w:spacing w:val="-2"/>
                <w:szCs w:val="22"/>
              </w:rPr>
              <w:t>which it receives from a third party who lawfully acquired it and who is under no obligation restricting its disclosure,</w:t>
            </w:r>
          </w:p>
          <w:p w14:paraId="44218673" w14:textId="77777777" w:rsidR="00DE7B6F" w:rsidRPr="00DE7B6F" w:rsidRDefault="00DE7B6F" w:rsidP="00560FE9">
            <w:pPr>
              <w:keepNext/>
              <w:widowControl/>
              <w:numPr>
                <w:ilvl w:val="0"/>
                <w:numId w:val="25"/>
              </w:numPr>
              <w:spacing w:after="120" w:line="22" w:lineRule="atLeast"/>
              <w:jc w:val="both"/>
              <w:rPr>
                <w:rFonts w:cs="Arial"/>
                <w:i/>
                <w:iCs/>
                <w:snapToGrid/>
                <w:spacing w:val="-2"/>
                <w:szCs w:val="22"/>
              </w:rPr>
            </w:pPr>
            <w:r w:rsidRPr="00DE7B6F">
              <w:rPr>
                <w:rFonts w:cs="Arial"/>
                <w:snapToGrid/>
                <w:spacing w:val="-2"/>
                <w:szCs w:val="22"/>
              </w:rPr>
              <w:t xml:space="preserve">which is in the public domain at the time of disclosure other than due to the fault of the </w:t>
            </w:r>
            <w:r w:rsidRPr="00DE7B6F">
              <w:rPr>
                <w:rFonts w:cs="Arial"/>
                <w:i/>
                <w:snapToGrid/>
                <w:spacing w:val="-2"/>
                <w:szCs w:val="22"/>
              </w:rPr>
              <w:t>Contractor</w:t>
            </w:r>
            <w:r w:rsidRPr="00DE7B6F">
              <w:rPr>
                <w:rFonts w:cs="Arial"/>
                <w:snapToGrid/>
                <w:spacing w:val="-2"/>
                <w:szCs w:val="22"/>
              </w:rPr>
              <w:t xml:space="preserve"> or</w:t>
            </w:r>
          </w:p>
          <w:p w14:paraId="552FB561" w14:textId="77777777" w:rsidR="00DE7B6F" w:rsidRPr="00DE7B6F" w:rsidRDefault="00DE7B6F" w:rsidP="00560FE9">
            <w:pPr>
              <w:keepNext/>
              <w:widowControl/>
              <w:numPr>
                <w:ilvl w:val="0"/>
                <w:numId w:val="25"/>
              </w:numPr>
              <w:spacing w:after="120" w:line="22" w:lineRule="atLeast"/>
              <w:jc w:val="both"/>
              <w:rPr>
                <w:rFonts w:cs="Arial"/>
                <w:snapToGrid/>
                <w:spacing w:val="-2"/>
                <w:szCs w:val="22"/>
              </w:rPr>
            </w:pPr>
            <w:r w:rsidRPr="00DE7B6F">
              <w:rPr>
                <w:rFonts w:cs="Arial"/>
                <w:snapToGrid/>
                <w:spacing w:val="-2"/>
                <w:szCs w:val="22"/>
              </w:rPr>
              <w:t xml:space="preserve">with the consent of the </w:t>
            </w:r>
            <w:r w:rsidRPr="00DE7B6F">
              <w:rPr>
                <w:rFonts w:cs="Arial"/>
                <w:i/>
                <w:snapToGrid/>
                <w:spacing w:val="-2"/>
                <w:szCs w:val="22"/>
              </w:rPr>
              <w:t>Employer</w:t>
            </w:r>
            <w:r w:rsidRPr="00DE7B6F">
              <w:rPr>
                <w:rFonts w:cs="Arial"/>
                <w:snapToGrid/>
                <w:spacing w:val="-2"/>
                <w:szCs w:val="22"/>
              </w:rPr>
              <w:t>.</w:t>
            </w:r>
          </w:p>
          <w:p w14:paraId="224E2EA5"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Z9.2 The </w:t>
            </w:r>
            <w:r w:rsidRPr="00DE7B6F">
              <w:rPr>
                <w:rFonts w:cs="Arial"/>
                <w:i/>
                <w:snapToGrid/>
                <w:spacing w:val="-2"/>
                <w:szCs w:val="22"/>
              </w:rPr>
              <w:t>Contractor</w:t>
            </w:r>
            <w:r w:rsidRPr="00DE7B6F">
              <w:rPr>
                <w:rFonts w:cs="Arial"/>
                <w:snapToGrid/>
                <w:spacing w:val="-2"/>
                <w:szCs w:val="22"/>
              </w:rPr>
              <w:t xml:space="preserve"> may only disclose the </w:t>
            </w:r>
            <w:r w:rsidRPr="00DE7B6F">
              <w:rPr>
                <w:rFonts w:cs="Arial"/>
                <w:i/>
                <w:snapToGrid/>
                <w:spacing w:val="-2"/>
                <w:szCs w:val="22"/>
              </w:rPr>
              <w:t>Employer</w:t>
            </w:r>
            <w:r w:rsidRPr="00DE7B6F">
              <w:rPr>
                <w:rFonts w:cs="Arial"/>
                <w:snapToGrid/>
                <w:spacing w:val="-2"/>
                <w:szCs w:val="22"/>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14:paraId="2C6032B4"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Z9.3 The </w:t>
            </w:r>
            <w:r w:rsidRPr="00DE7B6F">
              <w:rPr>
                <w:rFonts w:cs="Arial"/>
                <w:i/>
                <w:snapToGrid/>
                <w:spacing w:val="-2"/>
                <w:szCs w:val="22"/>
              </w:rPr>
              <w:t>Contractor</w:t>
            </w:r>
            <w:r w:rsidRPr="00DE7B6F">
              <w:rPr>
                <w:rFonts w:cs="Arial"/>
                <w:snapToGrid/>
                <w:spacing w:val="-2"/>
                <w:szCs w:val="22"/>
              </w:rPr>
              <w:t xml:space="preserve"> may only disclose the </w:t>
            </w:r>
            <w:r w:rsidRPr="00DE7B6F">
              <w:rPr>
                <w:rFonts w:cs="Arial"/>
                <w:i/>
                <w:snapToGrid/>
                <w:spacing w:val="-2"/>
                <w:szCs w:val="22"/>
              </w:rPr>
              <w:t>Employer</w:t>
            </w:r>
            <w:r w:rsidRPr="00DE7B6F">
              <w:rPr>
                <w:rFonts w:cs="Arial"/>
                <w:snapToGrid/>
                <w:spacing w:val="-2"/>
                <w:szCs w:val="22"/>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DE7B6F">
              <w:rPr>
                <w:rFonts w:cs="Arial"/>
                <w:i/>
                <w:snapToGrid/>
                <w:spacing w:val="-2"/>
                <w:szCs w:val="22"/>
              </w:rPr>
              <w:t>Contractor</w:t>
            </w:r>
            <w:r w:rsidRPr="00DE7B6F">
              <w:rPr>
                <w:rFonts w:cs="Arial"/>
                <w:snapToGrid/>
                <w:spacing w:val="-2"/>
                <w:szCs w:val="22"/>
              </w:rPr>
              <w:t xml:space="preserve">’s personnel causes or contributes (or could cause or contribute) to the </w:t>
            </w:r>
            <w:r w:rsidRPr="00DE7B6F">
              <w:rPr>
                <w:rFonts w:cs="Arial"/>
                <w:i/>
                <w:snapToGrid/>
                <w:spacing w:val="-2"/>
                <w:szCs w:val="22"/>
              </w:rPr>
              <w:t>Contractor</w:t>
            </w:r>
            <w:r w:rsidRPr="00DE7B6F">
              <w:rPr>
                <w:rFonts w:cs="Arial"/>
                <w:snapToGrid/>
                <w:spacing w:val="-2"/>
                <w:szCs w:val="22"/>
              </w:rPr>
              <w:t xml:space="preserve"> breaching its obligations as to confidentiality under or in connection with this contract, the </w:t>
            </w:r>
            <w:r w:rsidRPr="00DE7B6F">
              <w:rPr>
                <w:rFonts w:cs="Arial"/>
                <w:i/>
                <w:snapToGrid/>
                <w:spacing w:val="-2"/>
                <w:szCs w:val="22"/>
              </w:rPr>
              <w:t>Contractor</w:t>
            </w:r>
            <w:r w:rsidRPr="00DE7B6F">
              <w:rPr>
                <w:rFonts w:cs="Arial"/>
                <w:snapToGrid/>
                <w:spacing w:val="-2"/>
                <w:szCs w:val="22"/>
              </w:rPr>
              <w:t xml:space="preserve"> shall take such action as may be appropriate in the circumstances, including the use of disciplinary procedures in serious cases.  To the fullest extent permitted by its own obligations of confidentiality to any of the </w:t>
            </w:r>
            <w:r w:rsidRPr="00DE7B6F">
              <w:rPr>
                <w:rFonts w:cs="Arial"/>
                <w:i/>
                <w:snapToGrid/>
                <w:spacing w:val="-2"/>
                <w:szCs w:val="22"/>
              </w:rPr>
              <w:t>Contractor</w:t>
            </w:r>
            <w:r w:rsidRPr="00DE7B6F">
              <w:rPr>
                <w:rFonts w:cs="Arial"/>
                <w:snapToGrid/>
                <w:spacing w:val="-2"/>
                <w:szCs w:val="22"/>
              </w:rPr>
              <w:t xml:space="preserve">’s personnel, the </w:t>
            </w:r>
            <w:r w:rsidRPr="00DE7B6F">
              <w:rPr>
                <w:rFonts w:cs="Arial"/>
                <w:i/>
                <w:snapToGrid/>
                <w:spacing w:val="-2"/>
                <w:szCs w:val="22"/>
              </w:rPr>
              <w:t>Contractor</w:t>
            </w:r>
            <w:r w:rsidRPr="00DE7B6F">
              <w:rPr>
                <w:rFonts w:cs="Arial"/>
                <w:snapToGrid/>
                <w:spacing w:val="-2"/>
                <w:szCs w:val="22"/>
              </w:rPr>
              <w:t xml:space="preserve"> shall provide such evidence to the </w:t>
            </w:r>
            <w:r w:rsidRPr="00DE7B6F">
              <w:rPr>
                <w:rFonts w:cs="Arial"/>
                <w:i/>
                <w:snapToGrid/>
                <w:spacing w:val="-2"/>
                <w:szCs w:val="22"/>
              </w:rPr>
              <w:t>Employer</w:t>
            </w:r>
            <w:r w:rsidRPr="00DE7B6F">
              <w:rPr>
                <w:rFonts w:cs="Arial"/>
                <w:snapToGrid/>
                <w:spacing w:val="-2"/>
                <w:szCs w:val="22"/>
              </w:rPr>
              <w:t xml:space="preserve"> as the </w:t>
            </w:r>
            <w:r w:rsidRPr="00DE7B6F">
              <w:rPr>
                <w:rFonts w:cs="Arial"/>
                <w:i/>
                <w:snapToGrid/>
                <w:spacing w:val="-2"/>
                <w:szCs w:val="22"/>
              </w:rPr>
              <w:t>Employer</w:t>
            </w:r>
            <w:r w:rsidRPr="00DE7B6F">
              <w:rPr>
                <w:rFonts w:cs="Arial"/>
                <w:snapToGrid/>
                <w:spacing w:val="-2"/>
                <w:szCs w:val="22"/>
              </w:rPr>
              <w:t xml:space="preserve"> may reasonably require (though not so as to risk compromising or prejudicing the case) to demonstrate that the </w:t>
            </w:r>
            <w:r w:rsidRPr="00DE7B6F">
              <w:rPr>
                <w:rFonts w:cs="Arial"/>
                <w:i/>
                <w:snapToGrid/>
                <w:spacing w:val="-2"/>
                <w:szCs w:val="22"/>
              </w:rPr>
              <w:t>Contractor</w:t>
            </w:r>
            <w:r w:rsidRPr="00DE7B6F">
              <w:rPr>
                <w:rFonts w:cs="Arial"/>
                <w:snapToGrid/>
                <w:spacing w:val="-2"/>
                <w:szCs w:val="22"/>
              </w:rPr>
              <w:t xml:space="preserve"> is taking appropriate steps to comply with this clause, including copies of any written communications to and/or from the </w:t>
            </w:r>
            <w:r w:rsidRPr="00DE7B6F">
              <w:rPr>
                <w:rFonts w:cs="Arial"/>
                <w:i/>
                <w:snapToGrid/>
                <w:spacing w:val="-2"/>
                <w:szCs w:val="22"/>
              </w:rPr>
              <w:t>Contractor</w:t>
            </w:r>
            <w:r w:rsidRPr="00DE7B6F">
              <w:rPr>
                <w:rFonts w:cs="Arial"/>
                <w:snapToGrid/>
                <w:spacing w:val="-2"/>
                <w:szCs w:val="22"/>
              </w:rPr>
              <w:t xml:space="preserve">’s personnel, and any minutes of meetings and any other records which provide an audit trail of any discussions or exchanges with the </w:t>
            </w:r>
            <w:r w:rsidRPr="00DE7B6F">
              <w:rPr>
                <w:rFonts w:cs="Arial"/>
                <w:i/>
                <w:snapToGrid/>
                <w:spacing w:val="-2"/>
                <w:szCs w:val="22"/>
              </w:rPr>
              <w:t>Contractor</w:t>
            </w:r>
            <w:r w:rsidRPr="00DE7B6F">
              <w:rPr>
                <w:rFonts w:cs="Arial"/>
                <w:snapToGrid/>
                <w:spacing w:val="-2"/>
                <w:szCs w:val="22"/>
              </w:rPr>
              <w:t xml:space="preserve">’s personnel in connection with obligations as to confidentiality. </w:t>
            </w:r>
          </w:p>
          <w:p w14:paraId="0185F72A"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Z9.4 At the written request of the </w:t>
            </w:r>
            <w:r w:rsidRPr="00DE7B6F">
              <w:rPr>
                <w:rFonts w:cs="Arial"/>
                <w:i/>
                <w:snapToGrid/>
                <w:spacing w:val="-2"/>
                <w:szCs w:val="22"/>
              </w:rPr>
              <w:t>Employer</w:t>
            </w:r>
            <w:r w:rsidRPr="00DE7B6F">
              <w:rPr>
                <w:rFonts w:cs="Arial"/>
                <w:snapToGrid/>
                <w:spacing w:val="-2"/>
                <w:szCs w:val="22"/>
              </w:rPr>
              <w:t xml:space="preserve">, the </w:t>
            </w:r>
            <w:r w:rsidRPr="00DE7B6F">
              <w:rPr>
                <w:rFonts w:cs="Arial"/>
                <w:i/>
                <w:snapToGrid/>
                <w:spacing w:val="-2"/>
                <w:szCs w:val="22"/>
              </w:rPr>
              <w:t>Contractor</w:t>
            </w:r>
            <w:r w:rsidRPr="00DE7B6F">
              <w:rPr>
                <w:rFonts w:cs="Arial"/>
                <w:snapToGrid/>
                <w:spacing w:val="-2"/>
                <w:szCs w:val="22"/>
              </w:rPr>
              <w:t xml:space="preserve"> shall procure that those members of the </w:t>
            </w:r>
            <w:r w:rsidRPr="00DE7B6F">
              <w:rPr>
                <w:rFonts w:cs="Arial"/>
                <w:i/>
                <w:snapToGrid/>
                <w:spacing w:val="-2"/>
                <w:szCs w:val="22"/>
              </w:rPr>
              <w:t>Contractor</w:t>
            </w:r>
            <w:r w:rsidRPr="00DE7B6F">
              <w:rPr>
                <w:rFonts w:cs="Arial"/>
                <w:snapToGrid/>
                <w:spacing w:val="-2"/>
                <w:szCs w:val="22"/>
              </w:rPr>
              <w:t xml:space="preserve">’s personnel identified in the </w:t>
            </w:r>
            <w:r w:rsidRPr="00DE7B6F">
              <w:rPr>
                <w:rFonts w:cs="Arial"/>
                <w:i/>
                <w:snapToGrid/>
                <w:spacing w:val="-2"/>
                <w:szCs w:val="22"/>
              </w:rPr>
              <w:t>Employer</w:t>
            </w:r>
            <w:r w:rsidRPr="00DE7B6F">
              <w:rPr>
                <w:rFonts w:cs="Arial"/>
                <w:snapToGrid/>
                <w:spacing w:val="-2"/>
                <w:szCs w:val="22"/>
              </w:rPr>
              <w:t xml:space="preserve">’s notice signs a </w:t>
            </w:r>
            <w:r w:rsidRPr="00DE7B6F">
              <w:rPr>
                <w:rFonts w:cs="Arial"/>
                <w:snapToGrid/>
                <w:spacing w:val="-2"/>
                <w:szCs w:val="22"/>
              </w:rPr>
              <w:lastRenderedPageBreak/>
              <w:t xml:space="preserve">confidentiality undertaking prior to commencing any work in accordance with this contract. </w:t>
            </w:r>
          </w:p>
          <w:p w14:paraId="0B67BC96" w14:textId="77777777" w:rsidR="00DE7B6F" w:rsidRPr="00DE7B6F" w:rsidRDefault="00DE7B6F" w:rsidP="00DE7B6F">
            <w:pPr>
              <w:widowControl/>
              <w:tabs>
                <w:tab w:val="left" w:pos="50"/>
                <w:tab w:val="left" w:pos="3009"/>
                <w:tab w:val="left" w:pos="3600"/>
              </w:tabs>
              <w:suppressAutoHyphens/>
              <w:overflowPunct w:val="0"/>
              <w:autoSpaceDE w:val="0"/>
              <w:autoSpaceDN w:val="0"/>
              <w:adjustRightInd w:val="0"/>
              <w:spacing w:before="120" w:after="120" w:line="264" w:lineRule="auto"/>
              <w:jc w:val="both"/>
              <w:textAlignment w:val="baseline"/>
              <w:rPr>
                <w:rFonts w:cs="Arial"/>
                <w:snapToGrid/>
                <w:spacing w:val="-2"/>
                <w:szCs w:val="22"/>
              </w:rPr>
            </w:pPr>
            <w:r w:rsidRPr="00DE7B6F">
              <w:rPr>
                <w:rFonts w:cs="Arial"/>
                <w:snapToGrid/>
                <w:spacing w:val="-2"/>
                <w:szCs w:val="22"/>
              </w:rPr>
              <w:t xml:space="preserve">Z9.5 Where the </w:t>
            </w:r>
            <w:r w:rsidRPr="00DE7B6F">
              <w:rPr>
                <w:rFonts w:cs="Arial"/>
                <w:i/>
                <w:snapToGrid/>
                <w:spacing w:val="-2"/>
                <w:szCs w:val="22"/>
              </w:rPr>
              <w:t>Employer</w:t>
            </w:r>
            <w:r w:rsidRPr="00DE7B6F">
              <w:rPr>
                <w:rFonts w:cs="Arial"/>
                <w:snapToGrid/>
                <w:spacing w:val="-2"/>
                <w:szCs w:val="22"/>
              </w:rPr>
              <w:t xml:space="preserve"> supplies the </w:t>
            </w:r>
            <w:r w:rsidRPr="00DE7B6F">
              <w:rPr>
                <w:rFonts w:cs="Arial"/>
                <w:i/>
                <w:snapToGrid/>
                <w:spacing w:val="-2"/>
                <w:szCs w:val="22"/>
              </w:rPr>
              <w:t>Contractor</w:t>
            </w:r>
            <w:r w:rsidRPr="00DE7B6F">
              <w:rPr>
                <w:rFonts w:cs="Arial"/>
                <w:snapToGrid/>
                <w:spacing w:val="-2"/>
                <w:szCs w:val="22"/>
              </w:rPr>
              <w:t xml:space="preserve"> with press cuttings provided to the </w:t>
            </w:r>
            <w:r w:rsidRPr="00DE7B6F">
              <w:rPr>
                <w:rFonts w:cs="Arial"/>
                <w:i/>
                <w:snapToGrid/>
                <w:spacing w:val="-2"/>
                <w:szCs w:val="22"/>
              </w:rPr>
              <w:t>Employer</w:t>
            </w:r>
            <w:r w:rsidRPr="00DE7B6F">
              <w:rPr>
                <w:rFonts w:cs="Arial"/>
                <w:snapToGrid/>
                <w:spacing w:val="-2"/>
                <w:szCs w:val="22"/>
              </w:rPr>
              <w:t xml:space="preserve"> under the terms of the </w:t>
            </w:r>
            <w:r w:rsidRPr="00DE7B6F">
              <w:rPr>
                <w:rFonts w:cs="Arial"/>
                <w:i/>
                <w:snapToGrid/>
                <w:spacing w:val="-2"/>
                <w:szCs w:val="22"/>
              </w:rPr>
              <w:t>Employer</w:t>
            </w:r>
            <w:r w:rsidRPr="00DE7B6F">
              <w:rPr>
                <w:rFonts w:cs="Arial"/>
                <w:snapToGrid/>
                <w:spacing w:val="-2"/>
                <w:szCs w:val="22"/>
              </w:rPr>
              <w:t xml:space="preserve">’s licence with the Newspaper Licensing Agency (“NLA”), the </w:t>
            </w:r>
            <w:r w:rsidRPr="00DE7B6F">
              <w:rPr>
                <w:rFonts w:cs="Arial"/>
                <w:i/>
                <w:snapToGrid/>
                <w:spacing w:val="-2"/>
                <w:szCs w:val="22"/>
              </w:rPr>
              <w:t>Contractor</w:t>
            </w:r>
            <w:r w:rsidRPr="00DE7B6F">
              <w:rPr>
                <w:rFonts w:cs="Arial"/>
                <w:snapToGrid/>
                <w:spacing w:val="-2"/>
                <w:szCs w:val="22"/>
              </w:rPr>
              <w:t xml:space="preserve"> does not reproduce the cuttings or forward them to any third party unless the </w:t>
            </w:r>
            <w:r w:rsidRPr="00DE7B6F">
              <w:rPr>
                <w:rFonts w:cs="Arial"/>
                <w:i/>
                <w:snapToGrid/>
                <w:spacing w:val="-2"/>
                <w:szCs w:val="22"/>
              </w:rPr>
              <w:t>Contractor</w:t>
            </w:r>
            <w:r w:rsidRPr="00DE7B6F">
              <w:rPr>
                <w:rFonts w:cs="Arial"/>
                <w:snapToGrid/>
                <w:spacing w:val="-2"/>
                <w:szCs w:val="22"/>
              </w:rPr>
              <w:t xml:space="preserve"> has first entered into an agreement with NLA authorising it to do so.  </w:t>
            </w:r>
          </w:p>
        </w:tc>
      </w:tr>
      <w:tr w:rsidR="00DE7B6F" w:rsidRPr="00DE7B6F" w14:paraId="5434A981"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7C1CF0D4"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lastRenderedPageBreak/>
              <w:t>Clause Z10</w:t>
            </w:r>
          </w:p>
        </w:tc>
        <w:tc>
          <w:tcPr>
            <w:tcW w:w="7920" w:type="dxa"/>
            <w:gridSpan w:val="5"/>
          </w:tcPr>
          <w:p w14:paraId="7D4FE01F"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b/>
                <w:bCs/>
                <w:snapToGrid/>
                <w:spacing w:val="-2"/>
              </w:rPr>
              <w:t>Conflict of interest</w:t>
            </w:r>
          </w:p>
          <w:p w14:paraId="7C560B74"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Z10.1</w:t>
            </w:r>
            <w:r w:rsidRPr="00DE7B6F">
              <w:rPr>
                <w:rFonts w:cs="Arial"/>
                <w:snapToGrid/>
                <w:spacing w:val="-2"/>
              </w:rPr>
              <w:tab/>
              <w:t xml:space="preserve">The </w:t>
            </w:r>
            <w:r w:rsidRPr="00DE7B6F">
              <w:rPr>
                <w:rFonts w:cs="Arial"/>
                <w:i/>
                <w:snapToGrid/>
                <w:spacing w:val="-2"/>
              </w:rPr>
              <w:t>Contractor</w:t>
            </w:r>
            <w:r w:rsidRPr="00DE7B6F">
              <w:rPr>
                <w:rFonts w:cs="Arial"/>
                <w:snapToGrid/>
                <w:spacing w:val="-2"/>
              </w:rPr>
              <w:t xml:space="preserve"> </w:t>
            </w:r>
            <w:r w:rsidRPr="00DE7B6F">
              <w:rPr>
                <w:rFonts w:cs="Arial"/>
                <w:iCs/>
                <w:snapToGrid/>
                <w:spacing w:val="-2"/>
              </w:rPr>
              <w:t xml:space="preserve">does not take an action which would cause a </w:t>
            </w:r>
            <w:r w:rsidRPr="00DE7B6F">
              <w:rPr>
                <w:rFonts w:cs="Arial"/>
                <w:snapToGrid/>
                <w:spacing w:val="-2"/>
              </w:rPr>
              <w:t xml:space="preserve">conflict of interest to arise in connection with this contract. The </w:t>
            </w:r>
            <w:r w:rsidRPr="00DE7B6F">
              <w:rPr>
                <w:rFonts w:cs="Arial"/>
                <w:i/>
                <w:snapToGrid/>
                <w:spacing w:val="-2"/>
              </w:rPr>
              <w:t>Contractor</w:t>
            </w:r>
            <w:r w:rsidRPr="00DE7B6F">
              <w:rPr>
                <w:rFonts w:cs="Arial"/>
                <w:snapToGrid/>
                <w:spacing w:val="-2"/>
              </w:rPr>
              <w:t xml:space="preserve"> notifies the </w:t>
            </w:r>
            <w:r w:rsidRPr="00DE7B6F">
              <w:rPr>
                <w:rFonts w:cs="Arial"/>
                <w:i/>
                <w:iCs/>
                <w:snapToGrid/>
                <w:spacing w:val="-2"/>
              </w:rPr>
              <w:t>Employer</w:t>
            </w:r>
            <w:r w:rsidRPr="00DE7B6F">
              <w:rPr>
                <w:rFonts w:cs="Arial"/>
                <w:snapToGrid/>
                <w:spacing w:val="-2"/>
              </w:rPr>
              <w:t xml:space="preserve"> if there is any uncertainty about whether a conflict of interest may exist or arise.</w:t>
            </w:r>
          </w:p>
          <w:p w14:paraId="0C026DA2"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snapToGrid/>
                <w:spacing w:val="-2"/>
              </w:rPr>
              <w:t xml:space="preserve">Z10.2    The </w:t>
            </w:r>
            <w:r w:rsidRPr="00DE7B6F">
              <w:rPr>
                <w:rFonts w:cs="Arial"/>
                <w:i/>
                <w:snapToGrid/>
                <w:spacing w:val="-2"/>
              </w:rPr>
              <w:t xml:space="preserve">Contractor </w:t>
            </w:r>
            <w:r w:rsidRPr="00DE7B6F">
              <w:rPr>
                <w:rFonts w:cs="Arial"/>
                <w:snapToGrid/>
                <w:spacing w:val="-2"/>
              </w:rPr>
              <w:t xml:space="preserve">immediately notifies the </w:t>
            </w:r>
            <w:r w:rsidRPr="00DE7B6F">
              <w:rPr>
                <w:rFonts w:cs="Arial"/>
                <w:i/>
                <w:snapToGrid/>
                <w:spacing w:val="-2"/>
              </w:rPr>
              <w:t xml:space="preserve">Employer </w:t>
            </w:r>
            <w:r w:rsidRPr="00DE7B6F">
              <w:rPr>
                <w:rFonts w:cs="Arial"/>
                <w:snapToGrid/>
                <w:spacing w:val="-2"/>
              </w:rPr>
              <w:t xml:space="preserve">of any circumstances giving rise to conflicts of interest relating to the </w:t>
            </w:r>
            <w:r w:rsidRPr="00DE7B6F">
              <w:rPr>
                <w:rFonts w:cs="Arial"/>
                <w:i/>
                <w:snapToGrid/>
                <w:spacing w:val="-2"/>
              </w:rPr>
              <w:t xml:space="preserve">Contractor </w:t>
            </w:r>
            <w:r w:rsidRPr="00DE7B6F">
              <w:rPr>
                <w:rFonts w:cs="Arial"/>
                <w:snapToGrid/>
                <w:spacing w:val="-2"/>
              </w:rPr>
              <w:t xml:space="preserve">and/or the </w:t>
            </w:r>
            <w:r w:rsidRPr="00DE7B6F">
              <w:rPr>
                <w:rFonts w:cs="Arial"/>
                <w:i/>
                <w:snapToGrid/>
                <w:spacing w:val="-2"/>
              </w:rPr>
              <w:t xml:space="preserve">Employer </w:t>
            </w:r>
            <w:r w:rsidRPr="00DE7B6F">
              <w:rPr>
                <w:rFonts w:cs="Arial"/>
                <w:snapToGrid/>
                <w:spacing w:val="-2"/>
              </w:rPr>
              <w:t xml:space="preserve">(including without limitation its reputation and standing), of which it is aware or anticipates may justify the </w:t>
            </w:r>
            <w:r w:rsidRPr="00DE7B6F">
              <w:rPr>
                <w:rFonts w:cs="Arial"/>
                <w:i/>
                <w:snapToGrid/>
                <w:spacing w:val="-2"/>
              </w:rPr>
              <w:t xml:space="preserve">Employer </w:t>
            </w:r>
            <w:r w:rsidRPr="00DE7B6F">
              <w:rPr>
                <w:rFonts w:cs="Arial"/>
                <w:snapToGrid/>
                <w:spacing w:val="-2"/>
              </w:rPr>
              <w:t>taking action to protects its interests.</w:t>
            </w:r>
          </w:p>
        </w:tc>
      </w:tr>
      <w:tr w:rsidR="00DE7B6F" w:rsidRPr="00DE7B6F" w14:paraId="15F5F8A8"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0357A8E9" w14:textId="77777777" w:rsidR="00DE7B6F" w:rsidRPr="00DE7B6F" w:rsidRDefault="00DE7B6F" w:rsidP="00DE7B6F">
            <w:pPr>
              <w:widowControl/>
              <w:spacing w:before="120" w:after="120" w:line="22" w:lineRule="atLeast"/>
              <w:jc w:val="right"/>
              <w:rPr>
                <w:rFonts w:cs="Arial"/>
                <w:b/>
                <w:bCs/>
                <w:snapToGrid/>
                <w:szCs w:val="22"/>
                <w:lang w:val="en-US"/>
              </w:rPr>
            </w:pPr>
            <w:r w:rsidRPr="00DE7B6F">
              <w:rPr>
                <w:rFonts w:cs="Arial"/>
                <w:b/>
                <w:bCs/>
                <w:snapToGrid/>
                <w:szCs w:val="22"/>
                <w:lang w:val="en-US"/>
              </w:rPr>
              <w:t>Clause Z11</w:t>
            </w:r>
          </w:p>
          <w:p w14:paraId="54F7AD76" w14:textId="77777777" w:rsidR="00DE7B6F" w:rsidRPr="00DE7B6F" w:rsidRDefault="00DE7B6F" w:rsidP="00DE7B6F">
            <w:pPr>
              <w:widowControl/>
              <w:spacing w:before="120" w:after="120" w:line="22" w:lineRule="atLeast"/>
              <w:jc w:val="right"/>
              <w:rPr>
                <w:rFonts w:cs="Arial"/>
                <w:b/>
                <w:bCs/>
                <w:snapToGrid/>
                <w:szCs w:val="22"/>
                <w:lang w:val="en-US"/>
              </w:rPr>
            </w:pPr>
          </w:p>
          <w:p w14:paraId="3CC67843" w14:textId="77777777" w:rsidR="00DE7B6F" w:rsidRPr="00DE7B6F" w:rsidRDefault="00DE7B6F" w:rsidP="00DE7B6F">
            <w:pPr>
              <w:widowControl/>
              <w:spacing w:before="120" w:after="120" w:line="22" w:lineRule="atLeast"/>
              <w:jc w:val="right"/>
              <w:rPr>
                <w:rFonts w:cs="Arial"/>
                <w:b/>
                <w:bCs/>
                <w:snapToGrid/>
                <w:szCs w:val="22"/>
                <w:lang w:val="en-US"/>
              </w:rPr>
            </w:pPr>
          </w:p>
          <w:p w14:paraId="25006780" w14:textId="77777777" w:rsidR="00DE7B6F" w:rsidRPr="00DE7B6F" w:rsidRDefault="00DE7B6F" w:rsidP="00DE7B6F">
            <w:pPr>
              <w:widowControl/>
              <w:spacing w:before="120" w:after="120" w:line="22" w:lineRule="atLeast"/>
              <w:jc w:val="right"/>
              <w:rPr>
                <w:rFonts w:cs="Arial"/>
                <w:b/>
                <w:bCs/>
                <w:snapToGrid/>
                <w:szCs w:val="22"/>
                <w:lang w:val="en-US"/>
              </w:rPr>
            </w:pPr>
          </w:p>
          <w:p w14:paraId="1B8F6614" w14:textId="77777777" w:rsidR="00DE7B6F" w:rsidRPr="00DE7B6F" w:rsidRDefault="00DE7B6F" w:rsidP="00DE7B6F">
            <w:pPr>
              <w:widowControl/>
              <w:spacing w:before="120" w:after="120" w:line="22" w:lineRule="atLeast"/>
              <w:rPr>
                <w:rFonts w:cs="Arial"/>
                <w:b/>
                <w:bCs/>
                <w:snapToGrid/>
                <w:szCs w:val="22"/>
                <w:lang w:val="en-US"/>
              </w:rPr>
            </w:pPr>
          </w:p>
          <w:p w14:paraId="674BD92A" w14:textId="77777777" w:rsidR="00DE7B6F" w:rsidRPr="00DE7B6F" w:rsidRDefault="00DE7B6F" w:rsidP="00DE7B6F">
            <w:pPr>
              <w:widowControl/>
              <w:spacing w:before="120" w:after="120" w:line="22" w:lineRule="atLeast"/>
              <w:jc w:val="right"/>
              <w:rPr>
                <w:rFonts w:cs="Arial"/>
                <w:b/>
                <w:bCs/>
                <w:snapToGrid/>
                <w:szCs w:val="24"/>
                <w:lang w:val="en-US"/>
              </w:rPr>
            </w:pPr>
          </w:p>
        </w:tc>
        <w:tc>
          <w:tcPr>
            <w:tcW w:w="7920" w:type="dxa"/>
            <w:gridSpan w:val="5"/>
          </w:tcPr>
          <w:p w14:paraId="63D72088" w14:textId="77777777" w:rsidR="00DE7B6F" w:rsidRPr="00DE7B6F" w:rsidRDefault="00DE7B6F" w:rsidP="00DE7B6F">
            <w:pPr>
              <w:widowControl/>
              <w:spacing w:before="120" w:line="22" w:lineRule="atLeast"/>
              <w:rPr>
                <w:b/>
                <w:bCs/>
                <w:snapToGrid/>
                <w:szCs w:val="22"/>
                <w:lang w:val="en-US"/>
              </w:rPr>
            </w:pPr>
            <w:r w:rsidRPr="00DE7B6F">
              <w:rPr>
                <w:b/>
                <w:bCs/>
                <w:snapToGrid/>
                <w:szCs w:val="22"/>
                <w:lang w:val="en-US"/>
              </w:rPr>
              <w:t>Official Secrets Act</w:t>
            </w:r>
          </w:p>
          <w:p w14:paraId="4F080069" w14:textId="77777777" w:rsidR="00DE7B6F" w:rsidRPr="00DE7B6F" w:rsidRDefault="00DE7B6F" w:rsidP="00DE7B6F">
            <w:pPr>
              <w:widowControl/>
              <w:spacing w:before="120" w:line="22" w:lineRule="atLeast"/>
              <w:rPr>
                <w:snapToGrid/>
                <w:szCs w:val="22"/>
                <w:lang w:val="en-US"/>
              </w:rPr>
            </w:pPr>
            <w:r w:rsidRPr="00DE7B6F">
              <w:rPr>
                <w:snapToGrid/>
                <w:szCs w:val="22"/>
                <w:lang w:val="en-US"/>
              </w:rPr>
              <w:t xml:space="preserve">Z11.1 The Official Secrets Act 1989 applies to this contract from the starting date and throughout the </w:t>
            </w:r>
            <w:r w:rsidRPr="00DE7B6F">
              <w:rPr>
                <w:i/>
                <w:snapToGrid/>
                <w:szCs w:val="22"/>
                <w:lang w:val="en-US"/>
              </w:rPr>
              <w:t xml:space="preserve">service period </w:t>
            </w:r>
            <w:r w:rsidRPr="00DE7B6F">
              <w:rPr>
                <w:snapToGrid/>
                <w:szCs w:val="22"/>
                <w:lang w:val="en-US"/>
              </w:rPr>
              <w:t xml:space="preserve">or earlier termination.  </w:t>
            </w:r>
          </w:p>
          <w:p w14:paraId="0104916B" w14:textId="77777777" w:rsidR="00DE7B6F" w:rsidRPr="00DE7B6F" w:rsidRDefault="00DE7B6F" w:rsidP="00DE7B6F">
            <w:pPr>
              <w:widowControl/>
              <w:spacing w:before="120" w:line="22" w:lineRule="atLeast"/>
              <w:rPr>
                <w:snapToGrid/>
                <w:szCs w:val="22"/>
                <w:lang w:val="en-US"/>
              </w:rPr>
            </w:pPr>
            <w:r w:rsidRPr="00DE7B6F">
              <w:rPr>
                <w:snapToGrid/>
                <w:szCs w:val="22"/>
                <w:lang w:val="en-US"/>
              </w:rPr>
              <w:t xml:space="preserve">Z11.2 The </w:t>
            </w:r>
            <w:r w:rsidRPr="00DE7B6F">
              <w:rPr>
                <w:i/>
                <w:iCs/>
                <w:snapToGrid/>
                <w:szCs w:val="22"/>
                <w:lang w:val="en-US"/>
              </w:rPr>
              <w:t xml:space="preserve">Contractor </w:t>
            </w:r>
            <w:r w:rsidRPr="00DE7B6F">
              <w:rPr>
                <w:snapToGrid/>
                <w:szCs w:val="22"/>
                <w:lang w:val="en-US"/>
              </w:rPr>
              <w:t>notifies his employees and Subcontractors of their duties under the Official Secrets Act 1989.</w:t>
            </w:r>
          </w:p>
          <w:p w14:paraId="274B5E1C" w14:textId="77777777" w:rsidR="00DE7B6F" w:rsidRPr="00DE7B6F" w:rsidRDefault="00DE7B6F" w:rsidP="00DE7B6F">
            <w:pPr>
              <w:widowControl/>
              <w:spacing w:before="120" w:line="22" w:lineRule="atLeast"/>
              <w:rPr>
                <w:snapToGrid/>
                <w:szCs w:val="22"/>
                <w:lang w:val="en-US"/>
              </w:rPr>
            </w:pPr>
            <w:r w:rsidRPr="00DE7B6F">
              <w:rPr>
                <w:snapToGrid/>
                <w:szCs w:val="22"/>
                <w:lang w:val="en-US"/>
              </w:rPr>
              <w:t xml:space="preserve">Z11.3 A failure to comply with this clause is treated as the </w:t>
            </w:r>
            <w:r w:rsidRPr="00DE7B6F">
              <w:rPr>
                <w:i/>
                <w:snapToGrid/>
                <w:szCs w:val="22"/>
                <w:lang w:val="en-US"/>
              </w:rPr>
              <w:t xml:space="preserve">Contractor </w:t>
            </w:r>
            <w:r w:rsidRPr="00DE7B6F">
              <w:rPr>
                <w:snapToGrid/>
                <w:szCs w:val="22"/>
                <w:lang w:val="en-US"/>
              </w:rPr>
              <w:t xml:space="preserve">having substantially hindered the </w:t>
            </w:r>
            <w:r w:rsidRPr="00DE7B6F">
              <w:rPr>
                <w:i/>
                <w:snapToGrid/>
                <w:szCs w:val="22"/>
                <w:lang w:val="en-US"/>
              </w:rPr>
              <w:t>Employer</w:t>
            </w:r>
            <w:r w:rsidRPr="00DE7B6F">
              <w:rPr>
                <w:snapToGrid/>
                <w:szCs w:val="22"/>
                <w:lang w:val="en-US"/>
              </w:rPr>
              <w:t>.</w:t>
            </w:r>
          </w:p>
          <w:p w14:paraId="11662068"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snapToGrid/>
                <w:spacing w:val="-2"/>
                <w:szCs w:val="22"/>
              </w:rPr>
              <w:t xml:space="preserve">[Z11.4 The </w:t>
            </w:r>
            <w:r w:rsidRPr="00DE7B6F">
              <w:rPr>
                <w:rFonts w:cs="Arial"/>
                <w:i/>
                <w:snapToGrid/>
                <w:spacing w:val="-2"/>
                <w:szCs w:val="22"/>
              </w:rPr>
              <w:t xml:space="preserve">Contractor </w:t>
            </w:r>
            <w:r w:rsidRPr="00DE7B6F">
              <w:rPr>
                <w:rFonts w:cs="Arial"/>
                <w:snapToGrid/>
                <w:spacing w:val="-2"/>
                <w:szCs w:val="22"/>
              </w:rPr>
              <w:t xml:space="preserve">complies with the staff vetting and training requirements stated in the </w:t>
            </w:r>
            <w:r w:rsidRPr="00DE7B6F">
              <w:rPr>
                <w:rFonts w:cs="Arial"/>
                <w:snapToGrid/>
                <w:spacing w:val="-2"/>
                <w:szCs w:val="22"/>
                <w:lang w:eastAsia="en-GB"/>
              </w:rPr>
              <w:t>Service Information</w:t>
            </w:r>
            <w:r w:rsidRPr="00DE7B6F">
              <w:rPr>
                <w:rFonts w:cs="Arial"/>
                <w:snapToGrid/>
                <w:spacing w:val="-2"/>
                <w:szCs w:val="22"/>
              </w:rPr>
              <w:t>.]</w:t>
            </w:r>
            <w:r w:rsidRPr="00DE7B6F">
              <w:rPr>
                <w:rFonts w:cs="Arial"/>
                <w:i/>
                <w:snapToGrid/>
                <w:color w:val="FF0000"/>
                <w:spacing w:val="-2"/>
                <w:szCs w:val="22"/>
              </w:rPr>
              <w:t xml:space="preserve"> [delete Z11.4 if not required]</w:t>
            </w:r>
          </w:p>
        </w:tc>
      </w:tr>
      <w:tr w:rsidR="00DE7B6F" w:rsidRPr="00DE7B6F" w14:paraId="7FD3259E"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18511013"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t>Clause Z12</w:t>
            </w:r>
          </w:p>
        </w:tc>
        <w:tc>
          <w:tcPr>
            <w:tcW w:w="7920" w:type="dxa"/>
            <w:gridSpan w:val="5"/>
          </w:tcPr>
          <w:p w14:paraId="78E26C39"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szCs w:val="22"/>
              </w:rPr>
            </w:pPr>
            <w:r w:rsidRPr="00DE7B6F">
              <w:rPr>
                <w:rFonts w:cs="Arial"/>
                <w:b/>
                <w:bCs/>
                <w:snapToGrid/>
                <w:spacing w:val="-2"/>
              </w:rPr>
              <w:t>Records and Audit Access</w:t>
            </w:r>
            <w:r w:rsidRPr="00DE7B6F">
              <w:rPr>
                <w:rFonts w:cs="Arial"/>
                <w:b/>
                <w:bCs/>
                <w:snapToGrid/>
                <w:spacing w:val="-2"/>
                <w:szCs w:val="22"/>
              </w:rPr>
              <w:t xml:space="preserve"> </w:t>
            </w:r>
          </w:p>
          <w:p w14:paraId="215EBB8F"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i/>
                <w:snapToGrid/>
                <w:color w:val="FF0000"/>
                <w:spacing w:val="-2"/>
                <w:szCs w:val="22"/>
              </w:rPr>
            </w:pPr>
            <w:r w:rsidRPr="00DE7B6F">
              <w:rPr>
                <w:rFonts w:cs="Arial"/>
                <w:snapToGrid/>
                <w:spacing w:val="-2"/>
                <w:szCs w:val="22"/>
              </w:rPr>
              <w:t>Z12.1</w:t>
            </w:r>
            <w:r w:rsidRPr="00DE7B6F">
              <w:rPr>
                <w:rFonts w:cs="Arial"/>
                <w:snapToGrid/>
                <w:spacing w:val="-2"/>
                <w:szCs w:val="22"/>
              </w:rPr>
              <w:tab/>
              <w:t xml:space="preserve">The </w:t>
            </w:r>
            <w:r w:rsidRPr="00DE7B6F">
              <w:rPr>
                <w:rFonts w:cs="Arial"/>
                <w:i/>
                <w:snapToGrid/>
                <w:spacing w:val="-2"/>
              </w:rPr>
              <w:t>Contractor</w:t>
            </w:r>
            <w:r w:rsidRPr="00DE7B6F">
              <w:rPr>
                <w:rFonts w:cs="Arial"/>
                <w:snapToGrid/>
                <w:spacing w:val="-2"/>
              </w:rPr>
              <w:t xml:space="preserve"> </w:t>
            </w:r>
            <w:r w:rsidRPr="00DE7B6F">
              <w:rPr>
                <w:rFonts w:cs="Arial"/>
                <w:snapToGrid/>
                <w:spacing w:val="-2"/>
                <w:szCs w:val="22"/>
              </w:rPr>
              <w:t xml:space="preserve">keeps documents and information obtained or prepared by the </w:t>
            </w:r>
            <w:r w:rsidRPr="00DE7B6F">
              <w:rPr>
                <w:rFonts w:cs="Arial"/>
                <w:i/>
                <w:snapToGrid/>
                <w:spacing w:val="-2"/>
              </w:rPr>
              <w:t>Contractor</w:t>
            </w:r>
            <w:r w:rsidRPr="00DE7B6F">
              <w:rPr>
                <w:rFonts w:cs="Arial"/>
                <w:snapToGrid/>
                <w:spacing w:val="-2"/>
              </w:rPr>
              <w:t xml:space="preserve"> </w:t>
            </w:r>
            <w:r w:rsidRPr="00DE7B6F">
              <w:rPr>
                <w:rFonts w:cs="Arial"/>
                <w:snapToGrid/>
                <w:spacing w:val="-2"/>
                <w:szCs w:val="22"/>
              </w:rPr>
              <w:t xml:space="preserve">or any subcontractor in connection with this contract for a period of </w:t>
            </w:r>
            <w:r w:rsidRPr="00DE7B6F">
              <w:rPr>
                <w:rFonts w:cs="Arial"/>
                <w:i/>
                <w:snapToGrid/>
                <w:color w:val="FF0000"/>
                <w:spacing w:val="-2"/>
                <w:szCs w:val="22"/>
              </w:rPr>
              <w:t>[6/12]</w:t>
            </w:r>
            <w:r w:rsidRPr="00DE7B6F">
              <w:rPr>
                <w:rFonts w:cs="Arial"/>
                <w:snapToGrid/>
                <w:spacing w:val="-2"/>
                <w:szCs w:val="22"/>
              </w:rPr>
              <w:t xml:space="preserve"> years after the end of the </w:t>
            </w:r>
            <w:r w:rsidRPr="00DE7B6F">
              <w:rPr>
                <w:rFonts w:cs="Arial"/>
                <w:i/>
                <w:snapToGrid/>
                <w:spacing w:val="-2"/>
                <w:szCs w:val="22"/>
              </w:rPr>
              <w:t>service period</w:t>
            </w:r>
            <w:r w:rsidRPr="00DE7B6F">
              <w:rPr>
                <w:rFonts w:cs="Arial"/>
                <w:snapToGrid/>
                <w:spacing w:val="-2"/>
                <w:szCs w:val="22"/>
              </w:rPr>
              <w:t xml:space="preserve">. </w:t>
            </w:r>
            <w:r w:rsidRPr="00DE7B6F">
              <w:rPr>
                <w:rFonts w:cs="Arial"/>
                <w:i/>
                <w:snapToGrid/>
                <w:color w:val="FF0000"/>
                <w:spacing w:val="-2"/>
                <w:szCs w:val="22"/>
              </w:rPr>
              <w:t>[select 6 or 12 years as appropriate – 6 years for simple contracts, 12 years for deeds]</w:t>
            </w:r>
          </w:p>
          <w:p w14:paraId="4A4E2DF2"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szCs w:val="22"/>
              </w:rPr>
            </w:pPr>
            <w:r w:rsidRPr="00DE7B6F">
              <w:rPr>
                <w:rFonts w:cs="Arial"/>
                <w:snapToGrid/>
                <w:spacing w:val="-2"/>
                <w:szCs w:val="22"/>
              </w:rPr>
              <w:t>Z12.2</w:t>
            </w:r>
            <w:r w:rsidRPr="00DE7B6F">
              <w:rPr>
                <w:rFonts w:cs="Arial"/>
                <w:snapToGrid/>
                <w:spacing w:val="-2"/>
                <w:szCs w:val="22"/>
              </w:rPr>
              <w:tab/>
              <w:t xml:space="preserve">The </w:t>
            </w:r>
            <w:r w:rsidRPr="00DE7B6F">
              <w:rPr>
                <w:rFonts w:cs="Arial"/>
                <w:i/>
                <w:snapToGrid/>
                <w:spacing w:val="-2"/>
              </w:rPr>
              <w:t>Contractor</w:t>
            </w:r>
            <w:r w:rsidRPr="00DE7B6F">
              <w:rPr>
                <w:rFonts w:cs="Arial"/>
                <w:snapToGrid/>
                <w:spacing w:val="-2"/>
              </w:rPr>
              <w:t xml:space="preserve"> </w:t>
            </w:r>
            <w:r w:rsidRPr="00DE7B6F">
              <w:rPr>
                <w:rFonts w:cs="Arial"/>
                <w:snapToGrid/>
                <w:spacing w:val="-2"/>
                <w:szCs w:val="22"/>
              </w:rPr>
              <w:t xml:space="preserve">permits </w:t>
            </w:r>
            <w:r w:rsidRPr="00DE7B6F">
              <w:rPr>
                <w:rFonts w:cs="Arial"/>
                <w:snapToGrid/>
                <w:spacing w:val="-2"/>
              </w:rPr>
              <w:t xml:space="preserve">the </w:t>
            </w:r>
            <w:r w:rsidRPr="00DE7B6F">
              <w:rPr>
                <w:rFonts w:cs="Arial"/>
                <w:i/>
                <w:iCs/>
                <w:snapToGrid/>
                <w:spacing w:val="-2"/>
              </w:rPr>
              <w:t>Employer</w:t>
            </w:r>
            <w:r w:rsidRPr="00DE7B6F">
              <w:rPr>
                <w:rFonts w:cs="Arial"/>
                <w:snapToGrid/>
                <w:spacing w:val="-2"/>
              </w:rPr>
              <w:t xml:space="preserve">, </w:t>
            </w:r>
            <w:r w:rsidRPr="00DE7B6F">
              <w:rPr>
                <w:rFonts w:cs="Arial"/>
                <w:snapToGrid/>
                <w:spacing w:val="-2"/>
                <w:szCs w:val="22"/>
              </w:rPr>
              <w:t xml:space="preserve">Comptroller, Auditor General and any other auditor appointed by the </w:t>
            </w:r>
            <w:r w:rsidRPr="00DE7B6F">
              <w:rPr>
                <w:rFonts w:cs="Arial"/>
                <w:i/>
                <w:snapToGrid/>
                <w:spacing w:val="-2"/>
                <w:szCs w:val="22"/>
              </w:rPr>
              <w:t xml:space="preserve">Employer </w:t>
            </w:r>
            <w:r w:rsidRPr="00DE7B6F">
              <w:rPr>
                <w:rFonts w:cs="Arial"/>
                <w:snapToGrid/>
                <w:spacing w:val="-2"/>
                <w:szCs w:val="22"/>
              </w:rPr>
              <w:t xml:space="preserve">to examine documents held or controlled by the </w:t>
            </w:r>
            <w:r w:rsidRPr="00DE7B6F">
              <w:rPr>
                <w:rFonts w:cs="Arial"/>
                <w:i/>
                <w:snapToGrid/>
                <w:spacing w:val="-2"/>
              </w:rPr>
              <w:t>Contractor</w:t>
            </w:r>
            <w:r w:rsidRPr="00DE7B6F">
              <w:rPr>
                <w:rFonts w:cs="Arial"/>
                <w:snapToGrid/>
                <w:spacing w:val="-2"/>
              </w:rPr>
              <w:t xml:space="preserve"> </w:t>
            </w:r>
            <w:r w:rsidRPr="00DE7B6F">
              <w:rPr>
                <w:rFonts w:cs="Arial"/>
                <w:snapToGrid/>
                <w:spacing w:val="-2"/>
                <w:szCs w:val="22"/>
              </w:rPr>
              <w:t>or any subcontractor.</w:t>
            </w:r>
          </w:p>
          <w:p w14:paraId="34458451"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szCs w:val="22"/>
              </w:rPr>
            </w:pPr>
            <w:r w:rsidRPr="00DE7B6F">
              <w:rPr>
                <w:rFonts w:cs="Arial"/>
                <w:snapToGrid/>
                <w:spacing w:val="-2"/>
                <w:szCs w:val="22"/>
              </w:rPr>
              <w:t>Z12.3</w:t>
            </w:r>
            <w:r w:rsidRPr="00DE7B6F">
              <w:rPr>
                <w:rFonts w:cs="Arial"/>
                <w:snapToGrid/>
                <w:spacing w:val="-2"/>
                <w:szCs w:val="22"/>
              </w:rPr>
              <w:tab/>
              <w:t xml:space="preserve">The </w:t>
            </w:r>
            <w:r w:rsidRPr="00DE7B6F">
              <w:rPr>
                <w:rFonts w:cs="Arial"/>
                <w:i/>
                <w:snapToGrid/>
                <w:spacing w:val="-2"/>
              </w:rPr>
              <w:t>Contractor</w:t>
            </w:r>
            <w:r w:rsidRPr="00DE7B6F">
              <w:rPr>
                <w:rFonts w:cs="Arial"/>
                <w:snapToGrid/>
                <w:spacing w:val="-2"/>
              </w:rPr>
              <w:t xml:space="preserve"> </w:t>
            </w:r>
            <w:r w:rsidRPr="00DE7B6F">
              <w:rPr>
                <w:rFonts w:cs="Arial"/>
                <w:snapToGrid/>
                <w:spacing w:val="-2"/>
                <w:szCs w:val="22"/>
              </w:rPr>
              <w:t xml:space="preserve">provides such oral or written explanations as </w:t>
            </w:r>
            <w:r w:rsidRPr="00DE7B6F">
              <w:rPr>
                <w:rFonts w:cs="Arial"/>
                <w:snapToGrid/>
                <w:spacing w:val="-2"/>
              </w:rPr>
              <w:t xml:space="preserve">the </w:t>
            </w:r>
            <w:r w:rsidRPr="00DE7B6F">
              <w:rPr>
                <w:rFonts w:cs="Arial"/>
                <w:i/>
                <w:iCs/>
                <w:snapToGrid/>
                <w:spacing w:val="-2"/>
              </w:rPr>
              <w:t>Employer</w:t>
            </w:r>
            <w:r w:rsidRPr="00DE7B6F">
              <w:rPr>
                <w:rFonts w:cs="Arial"/>
                <w:snapToGrid/>
                <w:spacing w:val="-2"/>
              </w:rPr>
              <w:t xml:space="preserve"> or </w:t>
            </w:r>
            <w:r w:rsidRPr="00DE7B6F">
              <w:rPr>
                <w:rFonts w:cs="Arial"/>
                <w:snapToGrid/>
                <w:spacing w:val="-2"/>
                <w:szCs w:val="22"/>
              </w:rPr>
              <w:t xml:space="preserve">the Comptroller and Auditor General considers necessary. </w:t>
            </w:r>
          </w:p>
          <w:p w14:paraId="69F1E460" w14:textId="77777777" w:rsidR="00DE7B6F" w:rsidRPr="00DE7B6F" w:rsidRDefault="00DE7B6F" w:rsidP="00DE7B6F">
            <w:pPr>
              <w:widowControl/>
              <w:tabs>
                <w:tab w:val="left" w:pos="0"/>
                <w:tab w:val="left" w:pos="426"/>
                <w:tab w:val="left" w:pos="75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Z12.4</w:t>
            </w:r>
            <w:r w:rsidRPr="00DE7B6F">
              <w:rPr>
                <w:rFonts w:cs="Arial"/>
                <w:snapToGrid/>
                <w:spacing w:val="-2"/>
              </w:rPr>
              <w:tab/>
            </w:r>
            <w:r w:rsidRPr="00DE7B6F">
              <w:rPr>
                <w:rFonts w:cs="Arial"/>
                <w:snapToGrid/>
                <w:spacing w:val="-2"/>
                <w:szCs w:val="22"/>
              </w:rPr>
              <w:t xml:space="preserve">The </w:t>
            </w:r>
            <w:r w:rsidRPr="00DE7B6F">
              <w:rPr>
                <w:rFonts w:cs="Arial"/>
                <w:i/>
                <w:snapToGrid/>
                <w:spacing w:val="-2"/>
                <w:szCs w:val="22"/>
              </w:rPr>
              <w:t>Contractor</w:t>
            </w:r>
            <w:r w:rsidRPr="00DE7B6F">
              <w:rPr>
                <w:rFonts w:cs="Arial"/>
                <w:snapToGrid/>
                <w:spacing w:val="-2"/>
                <w:szCs w:val="22"/>
              </w:rPr>
              <w:t xml:space="preserve"> acknowledges that, for the purpose of examining and certifying the </w:t>
            </w:r>
            <w:r w:rsidRPr="00DE7B6F">
              <w:rPr>
                <w:rFonts w:cs="Arial"/>
                <w:i/>
                <w:snapToGrid/>
                <w:spacing w:val="-2"/>
                <w:szCs w:val="22"/>
              </w:rPr>
              <w:t>Employer</w:t>
            </w:r>
            <w:r w:rsidRPr="00DE7B6F">
              <w:rPr>
                <w:rFonts w:cs="Arial"/>
                <w:snapToGrid/>
                <w:spacing w:val="-2"/>
                <w:szCs w:val="22"/>
              </w:rPr>
              <w:t xml:space="preserve">’s accounts or any examination pursuant to Section 6(1) of the National Audit Act 1983, the Comptroller and Auditor General or any other auditor appointed by the </w:t>
            </w:r>
            <w:r w:rsidRPr="00DE7B6F">
              <w:rPr>
                <w:rFonts w:cs="Arial"/>
                <w:i/>
                <w:snapToGrid/>
                <w:spacing w:val="-2"/>
                <w:szCs w:val="22"/>
              </w:rPr>
              <w:t>Employer</w:t>
            </w:r>
            <w:r w:rsidRPr="00DE7B6F">
              <w:rPr>
                <w:rFonts w:cs="Arial"/>
                <w:snapToGrid/>
                <w:spacing w:val="-2"/>
                <w:szCs w:val="22"/>
              </w:rPr>
              <w:t xml:space="preserve"> may examine documents held or controlled by the </w:t>
            </w:r>
            <w:r w:rsidRPr="00DE7B6F">
              <w:rPr>
                <w:rFonts w:cs="Arial"/>
                <w:i/>
                <w:snapToGrid/>
                <w:spacing w:val="-2"/>
                <w:szCs w:val="22"/>
              </w:rPr>
              <w:t>Contractor</w:t>
            </w:r>
            <w:r w:rsidRPr="00DE7B6F">
              <w:rPr>
                <w:rFonts w:cs="Arial"/>
                <w:snapToGrid/>
                <w:spacing w:val="-2"/>
                <w:szCs w:val="22"/>
              </w:rPr>
              <w:t xml:space="preserve"> or any subcontractor and may require the </w:t>
            </w:r>
            <w:r w:rsidRPr="00DE7B6F">
              <w:rPr>
                <w:rFonts w:cs="Arial"/>
                <w:i/>
                <w:snapToGrid/>
                <w:spacing w:val="-2"/>
                <w:szCs w:val="22"/>
              </w:rPr>
              <w:t xml:space="preserve">Contractor </w:t>
            </w:r>
            <w:r w:rsidRPr="00DE7B6F">
              <w:rPr>
                <w:rFonts w:cs="Arial"/>
                <w:snapToGrid/>
                <w:spacing w:val="-2"/>
                <w:szCs w:val="22"/>
              </w:rPr>
              <w:t xml:space="preserve">to provide such oral or written explanations as he considers necessary.  The </w:t>
            </w:r>
            <w:r w:rsidRPr="00DE7B6F">
              <w:rPr>
                <w:rFonts w:cs="Arial"/>
                <w:i/>
                <w:snapToGrid/>
                <w:spacing w:val="-2"/>
                <w:szCs w:val="22"/>
              </w:rPr>
              <w:t>Contractor</w:t>
            </w:r>
            <w:r w:rsidRPr="00DE7B6F">
              <w:rPr>
                <w:rFonts w:cs="Arial"/>
                <w:snapToGrid/>
                <w:spacing w:val="-2"/>
                <w:szCs w:val="22"/>
              </w:rPr>
              <w:t xml:space="preserve"> promptly complies with any such requirements at his own cost.  This clause does not constitute a requirement or agreement for the purposes of section 6(3)(d) of </w:t>
            </w:r>
            <w:r w:rsidRPr="00DE7B6F">
              <w:rPr>
                <w:rFonts w:cs="Arial"/>
                <w:snapToGrid/>
                <w:spacing w:val="-2"/>
                <w:szCs w:val="22"/>
              </w:rPr>
              <w:lastRenderedPageBreak/>
              <w:t xml:space="preserve">the National Audit Act 1983 for the examination, certification or inspection of the accounts of the </w:t>
            </w:r>
            <w:r w:rsidRPr="00DE7B6F">
              <w:rPr>
                <w:rFonts w:cs="Arial"/>
                <w:i/>
                <w:snapToGrid/>
                <w:spacing w:val="-2"/>
                <w:szCs w:val="22"/>
              </w:rPr>
              <w:t>Contractor</w:t>
            </w:r>
            <w:r w:rsidRPr="00DE7B6F">
              <w:rPr>
                <w:rFonts w:cs="Arial"/>
                <w:snapToGrid/>
                <w:spacing w:val="-2"/>
                <w:szCs w:val="22"/>
              </w:rPr>
              <w:t xml:space="preserve"> and the carrying out of an examination under Section 6(3)(d) of the National Audit Act 1983 in relation to the </w:t>
            </w:r>
            <w:r w:rsidRPr="00DE7B6F">
              <w:rPr>
                <w:rFonts w:cs="Arial"/>
                <w:i/>
                <w:snapToGrid/>
                <w:spacing w:val="-2"/>
                <w:szCs w:val="22"/>
              </w:rPr>
              <w:t>Contractor</w:t>
            </w:r>
            <w:r w:rsidRPr="00DE7B6F">
              <w:rPr>
                <w:rFonts w:cs="Arial"/>
                <w:snapToGrid/>
                <w:spacing w:val="-2"/>
                <w:szCs w:val="22"/>
              </w:rPr>
              <w:t xml:space="preserve"> is not a function exercisable under this contract.  The </w:t>
            </w:r>
            <w:r w:rsidRPr="00DE7B6F">
              <w:rPr>
                <w:rFonts w:cs="Arial"/>
                <w:i/>
                <w:snapToGrid/>
                <w:spacing w:val="-2"/>
                <w:szCs w:val="22"/>
              </w:rPr>
              <w:t>Contractor</w:t>
            </w:r>
            <w:r w:rsidRPr="00DE7B6F">
              <w:rPr>
                <w:rFonts w:cs="Arial"/>
                <w:snapToGrid/>
                <w:spacing w:val="-2"/>
                <w:szCs w:val="22"/>
              </w:rPr>
              <w:t xml:space="preserve"> permits the Comptroller and Auditor General to examine documents held or controlled by the </w:t>
            </w:r>
            <w:r w:rsidRPr="00DE7B6F">
              <w:rPr>
                <w:rFonts w:cs="Arial"/>
                <w:i/>
                <w:snapToGrid/>
                <w:spacing w:val="-2"/>
                <w:szCs w:val="22"/>
              </w:rPr>
              <w:t>Contractor</w:t>
            </w:r>
            <w:r w:rsidRPr="00DE7B6F">
              <w:rPr>
                <w:rFonts w:cs="Arial"/>
                <w:snapToGrid/>
                <w:spacing w:val="-2"/>
                <w:szCs w:val="22"/>
              </w:rPr>
              <w:t xml:space="preserve"> or any subcontractor.  The </w:t>
            </w:r>
            <w:r w:rsidRPr="00DE7B6F">
              <w:rPr>
                <w:rFonts w:cs="Arial"/>
                <w:i/>
                <w:snapToGrid/>
                <w:spacing w:val="-2"/>
                <w:szCs w:val="22"/>
              </w:rPr>
              <w:t>Contractor</w:t>
            </w:r>
            <w:r w:rsidRPr="00DE7B6F">
              <w:rPr>
                <w:rFonts w:cs="Arial"/>
                <w:snapToGrid/>
                <w:spacing w:val="-2"/>
                <w:szCs w:val="22"/>
              </w:rPr>
              <w:t xml:space="preserve"> provides such oral or written explanations as the Comptroller and Auditor General considers necessary.</w:t>
            </w:r>
          </w:p>
        </w:tc>
      </w:tr>
      <w:tr w:rsidR="00DE7B6F" w:rsidRPr="00DE7B6F" w14:paraId="3992F582"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62570A12"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lastRenderedPageBreak/>
              <w:t>Clause Z13</w:t>
            </w:r>
          </w:p>
        </w:tc>
        <w:tc>
          <w:tcPr>
            <w:tcW w:w="7920" w:type="dxa"/>
            <w:gridSpan w:val="5"/>
          </w:tcPr>
          <w:p w14:paraId="402A2F21"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b/>
                <w:bCs/>
                <w:snapToGrid/>
                <w:spacing w:val="-2"/>
              </w:rPr>
              <w:t>Subcontracting</w:t>
            </w:r>
          </w:p>
          <w:p w14:paraId="2D5ECF9E" w14:textId="77777777" w:rsidR="00DE7B6F" w:rsidRPr="00DE7B6F" w:rsidRDefault="00DE7B6F" w:rsidP="00DE7B6F">
            <w:pPr>
              <w:widowControl/>
              <w:spacing w:before="120" w:after="120" w:line="22" w:lineRule="atLeast"/>
              <w:jc w:val="both"/>
              <w:rPr>
                <w:rFonts w:cs="Arial"/>
                <w:snapToGrid/>
                <w:szCs w:val="22"/>
                <w:lang w:val="en-US" w:eastAsia="en-GB"/>
              </w:rPr>
            </w:pPr>
            <w:r w:rsidRPr="00DE7B6F">
              <w:rPr>
                <w:snapToGrid/>
                <w:szCs w:val="24"/>
                <w:lang w:val="en-US"/>
              </w:rPr>
              <w:t>Z13.1</w:t>
            </w:r>
            <w:r w:rsidRPr="00DE7B6F">
              <w:rPr>
                <w:snapToGrid/>
                <w:szCs w:val="24"/>
                <w:lang w:val="en-US"/>
              </w:rPr>
              <w:tab/>
            </w:r>
            <w:r w:rsidRPr="00DE7B6F">
              <w:rPr>
                <w:rFonts w:cs="Arial"/>
                <w:snapToGrid/>
                <w:szCs w:val="22"/>
                <w:lang w:val="en-US" w:eastAsia="en-GB"/>
              </w:rPr>
              <w:t xml:space="preserve">Before </w:t>
            </w:r>
          </w:p>
          <w:p w14:paraId="294FB6F1" w14:textId="77777777" w:rsidR="00DE7B6F" w:rsidRPr="00DE7B6F" w:rsidRDefault="00DE7B6F" w:rsidP="00DE7B6F">
            <w:pPr>
              <w:pStyle w:val="bullets"/>
              <w:rPr>
                <w:lang w:eastAsia="en-GB"/>
              </w:rPr>
            </w:pPr>
            <w:r w:rsidRPr="00DE7B6F">
              <w:rPr>
                <w:lang w:eastAsia="en-GB"/>
              </w:rPr>
              <w:t xml:space="preserve">appointing a proposed Subcontractor or </w:t>
            </w:r>
          </w:p>
          <w:p w14:paraId="722A0D85" w14:textId="77777777" w:rsidR="00DE7B6F" w:rsidRPr="00DE7B6F" w:rsidRDefault="00DE7B6F" w:rsidP="00DE7B6F">
            <w:pPr>
              <w:pStyle w:val="bullets"/>
              <w:rPr>
                <w:lang w:eastAsia="en-GB"/>
              </w:rPr>
            </w:pPr>
            <w:r w:rsidRPr="00DE7B6F">
              <w:rPr>
                <w:lang w:eastAsia="en-GB"/>
              </w:rPr>
              <w:t>allowing a Subcontractor to appoint a proposed subsubcontractor</w:t>
            </w:r>
          </w:p>
          <w:p w14:paraId="52559C94" w14:textId="77777777" w:rsidR="00DE7B6F" w:rsidRPr="00DE7B6F" w:rsidRDefault="00DE7B6F" w:rsidP="00DE7B6F">
            <w:pPr>
              <w:pStyle w:val="bullets"/>
              <w:rPr>
                <w:lang w:val="en-US" w:eastAsia="en-GB"/>
              </w:rPr>
            </w:pPr>
            <w:r w:rsidRPr="00DE7B6F">
              <w:rPr>
                <w:lang w:val="en-US" w:eastAsia="en-GB"/>
              </w:rPr>
              <w:t xml:space="preserve">the </w:t>
            </w:r>
            <w:r w:rsidRPr="00DE7B6F">
              <w:rPr>
                <w:i/>
                <w:lang w:val="en-US" w:eastAsia="en-GB"/>
              </w:rPr>
              <w:t>Contractor</w:t>
            </w:r>
            <w:r w:rsidRPr="00DE7B6F">
              <w:rPr>
                <w:lang w:val="en-US" w:eastAsia="en-GB"/>
              </w:rPr>
              <w:t xml:space="preserve"> submits to the </w:t>
            </w:r>
            <w:r w:rsidRPr="00DE7B6F">
              <w:rPr>
                <w:i/>
                <w:lang w:val="en-US" w:eastAsia="en-GB"/>
              </w:rPr>
              <w:t>Employer</w:t>
            </w:r>
            <w:r w:rsidRPr="00DE7B6F">
              <w:rPr>
                <w:lang w:val="en-US" w:eastAsia="en-GB"/>
              </w:rPr>
              <w:t xml:space="preserve"> for acceptance </w:t>
            </w:r>
          </w:p>
          <w:p w14:paraId="3964BDF2" w14:textId="77777777" w:rsidR="00DE7B6F" w:rsidRPr="00DE7B6F" w:rsidRDefault="00DE7B6F" w:rsidP="00DE7B6F">
            <w:pPr>
              <w:pStyle w:val="bullets"/>
              <w:rPr>
                <w:lang w:eastAsia="en-GB"/>
              </w:rPr>
            </w:pPr>
            <w:r w:rsidRPr="00DE7B6F">
              <w:rPr>
                <w:lang w:eastAsia="en-GB"/>
              </w:rPr>
              <w:t>a European Single Procurement Document (as described in regulation 59 of the Public Contracts Regulations 2015) in respect of the proposed Subcontractor or subsubcontractor or</w:t>
            </w:r>
          </w:p>
          <w:p w14:paraId="68D7C122" w14:textId="77777777" w:rsidR="00DE7B6F" w:rsidRPr="00DE7B6F" w:rsidRDefault="00DE7B6F" w:rsidP="00DE7B6F">
            <w:pPr>
              <w:pStyle w:val="bullets"/>
              <w:rPr>
                <w:lang w:eastAsia="en-GB"/>
              </w:rPr>
            </w:pPr>
            <w:r w:rsidRPr="00DE7B6F">
              <w:rPr>
                <w:lang w:eastAsia="en-GB"/>
              </w:rPr>
              <w:t>other means of proof that none of the mandatory or discretionary grounds for exclusion referred to in regulation 57 of the Public Contracts Regulations 2015 applies to the proposed Subcontractor or subsubcontractor.</w:t>
            </w:r>
          </w:p>
          <w:p w14:paraId="3819157C" w14:textId="77777777" w:rsidR="00DE7B6F" w:rsidRPr="00DE7B6F" w:rsidRDefault="00DE7B6F" w:rsidP="00DE7B6F">
            <w:pPr>
              <w:widowControl/>
              <w:spacing w:before="120" w:after="120" w:line="22" w:lineRule="atLeast"/>
              <w:jc w:val="both"/>
              <w:rPr>
                <w:rFonts w:cs="Arial"/>
                <w:snapToGrid/>
                <w:szCs w:val="22"/>
                <w:lang w:val="en-US" w:eastAsia="en-GB"/>
              </w:rPr>
            </w:pPr>
            <w:r w:rsidRPr="00DE7B6F">
              <w:rPr>
                <w:rFonts w:cs="Arial"/>
                <w:snapToGrid/>
                <w:szCs w:val="22"/>
                <w:lang w:val="en-US" w:eastAsia="en-GB"/>
              </w:rPr>
              <w:t xml:space="preserve">Z13.2 The </w:t>
            </w:r>
            <w:r w:rsidRPr="00DE7B6F">
              <w:rPr>
                <w:rFonts w:cs="Arial"/>
                <w:i/>
                <w:snapToGrid/>
                <w:szCs w:val="22"/>
                <w:lang w:val="en-US" w:eastAsia="en-GB"/>
              </w:rPr>
              <w:t>Contractor</w:t>
            </w:r>
            <w:r w:rsidRPr="00DE7B6F">
              <w:rPr>
                <w:rFonts w:cs="Arial"/>
                <w:snapToGrid/>
                <w:szCs w:val="22"/>
                <w:lang w:val="en-US" w:eastAsia="en-GB"/>
              </w:rPr>
              <w:t xml:space="preserve"> does not appoint the proposed Sub</w:t>
            </w:r>
            <w:r w:rsidRPr="00DE7B6F">
              <w:rPr>
                <w:szCs w:val="22"/>
                <w:lang w:val="en-US" w:eastAsia="en-GB"/>
              </w:rPr>
              <w:t>con</w:t>
            </w:r>
            <w:r w:rsidRPr="00DE7B6F">
              <w:rPr>
                <w:bCs/>
                <w:szCs w:val="22"/>
                <w:lang w:val="en-US" w:eastAsia="en-GB"/>
              </w:rPr>
              <w:t>tractor</w:t>
            </w:r>
            <w:r w:rsidRPr="00DE7B6F">
              <w:rPr>
                <w:rFonts w:cs="Arial"/>
                <w:snapToGrid/>
                <w:szCs w:val="22"/>
                <w:lang w:val="en-US" w:eastAsia="en-GB"/>
              </w:rPr>
              <w:t xml:space="preserve"> (or allow the Sub</w:t>
            </w:r>
            <w:r w:rsidRPr="00DE7B6F">
              <w:rPr>
                <w:szCs w:val="22"/>
                <w:lang w:val="en-US" w:eastAsia="en-GB"/>
              </w:rPr>
              <w:t>con</w:t>
            </w:r>
            <w:r w:rsidRPr="00DE7B6F">
              <w:rPr>
                <w:bCs/>
                <w:szCs w:val="22"/>
                <w:lang w:val="en-US" w:eastAsia="en-GB"/>
              </w:rPr>
              <w:t>tractor</w:t>
            </w:r>
            <w:r w:rsidRPr="00DE7B6F">
              <w:rPr>
                <w:rFonts w:cs="Arial"/>
                <w:snapToGrid/>
                <w:szCs w:val="22"/>
                <w:lang w:val="en-US" w:eastAsia="en-GB"/>
              </w:rPr>
              <w:t xml:space="preserve"> to appoint the proposed subsub</w:t>
            </w:r>
            <w:r w:rsidRPr="00DE7B6F">
              <w:rPr>
                <w:szCs w:val="22"/>
                <w:lang w:val="en-US" w:eastAsia="en-GB"/>
              </w:rPr>
              <w:t>con</w:t>
            </w:r>
            <w:r w:rsidRPr="00DE7B6F">
              <w:rPr>
                <w:bCs/>
                <w:szCs w:val="22"/>
                <w:lang w:val="en-US" w:eastAsia="en-GB"/>
              </w:rPr>
              <w:t>tractor</w:t>
            </w:r>
            <w:r w:rsidRPr="00DE7B6F">
              <w:rPr>
                <w:rFonts w:cs="Arial"/>
                <w:snapToGrid/>
                <w:szCs w:val="22"/>
                <w:lang w:val="en-US" w:eastAsia="en-GB"/>
              </w:rPr>
              <w:t xml:space="preserve">) until the </w:t>
            </w:r>
            <w:r w:rsidRPr="00DE7B6F">
              <w:rPr>
                <w:rFonts w:cs="Arial"/>
                <w:i/>
                <w:snapToGrid/>
                <w:szCs w:val="22"/>
                <w:lang w:val="en-US" w:eastAsia="en-GB"/>
              </w:rPr>
              <w:t>Employer</w:t>
            </w:r>
            <w:r w:rsidRPr="00DE7B6F">
              <w:rPr>
                <w:rFonts w:cs="Arial"/>
                <w:snapToGrid/>
                <w:szCs w:val="22"/>
                <w:lang w:val="en-US" w:eastAsia="en-GB"/>
              </w:rPr>
              <w:t xml:space="preserve"> has accepted the submission.  A reason for not accepting the submission is that it shows that there are grounds for excluding the proposed Sub</w:t>
            </w:r>
            <w:r w:rsidRPr="00DE7B6F">
              <w:rPr>
                <w:szCs w:val="22"/>
                <w:lang w:val="en-US" w:eastAsia="en-GB"/>
              </w:rPr>
              <w:t>con</w:t>
            </w:r>
            <w:r w:rsidRPr="00DE7B6F">
              <w:rPr>
                <w:bCs/>
                <w:szCs w:val="22"/>
                <w:lang w:val="en-US" w:eastAsia="en-GB"/>
              </w:rPr>
              <w:t>tractor</w:t>
            </w:r>
            <w:r w:rsidRPr="00DE7B6F">
              <w:rPr>
                <w:rFonts w:cs="Arial"/>
                <w:snapToGrid/>
                <w:szCs w:val="22"/>
                <w:lang w:val="en-US" w:eastAsia="en-GB"/>
              </w:rPr>
              <w:t xml:space="preserve"> or subsub</w:t>
            </w:r>
            <w:r w:rsidRPr="00DE7B6F">
              <w:rPr>
                <w:szCs w:val="22"/>
                <w:lang w:val="en-US" w:eastAsia="en-GB"/>
              </w:rPr>
              <w:t>con</w:t>
            </w:r>
            <w:r w:rsidRPr="00DE7B6F">
              <w:rPr>
                <w:bCs/>
                <w:szCs w:val="22"/>
                <w:lang w:val="en-US" w:eastAsia="en-GB"/>
              </w:rPr>
              <w:t>tractor</w:t>
            </w:r>
            <w:r w:rsidRPr="00DE7B6F">
              <w:rPr>
                <w:rFonts w:cs="Arial"/>
                <w:snapToGrid/>
                <w:szCs w:val="22"/>
                <w:lang w:val="en-US" w:eastAsia="en-GB"/>
              </w:rPr>
              <w:t xml:space="preserve"> under regulation 57 of the Public Contracts Regulations 2015.</w:t>
            </w:r>
          </w:p>
          <w:p w14:paraId="355A119C" w14:textId="77777777" w:rsidR="00DE7B6F" w:rsidRPr="00DE7B6F" w:rsidRDefault="00DE7B6F" w:rsidP="00DE7B6F">
            <w:pPr>
              <w:widowControl/>
              <w:spacing w:before="120" w:after="120" w:line="22" w:lineRule="atLeast"/>
              <w:jc w:val="both"/>
              <w:rPr>
                <w:rFonts w:cs="Arial"/>
                <w:snapToGrid/>
                <w:szCs w:val="22"/>
                <w:lang w:val="en-US" w:eastAsia="en-GB"/>
              </w:rPr>
            </w:pPr>
            <w:r w:rsidRPr="00DE7B6F">
              <w:rPr>
                <w:rFonts w:cs="Arial"/>
                <w:snapToGrid/>
                <w:szCs w:val="22"/>
                <w:lang w:val="en-US" w:eastAsia="en-GB"/>
              </w:rPr>
              <w:t>Z13.3</w:t>
            </w:r>
            <w:r w:rsidRPr="00DE7B6F">
              <w:rPr>
                <w:rFonts w:cs="Arial"/>
                <w:snapToGrid/>
                <w:szCs w:val="22"/>
                <w:lang w:val="en-US" w:eastAsia="en-GB"/>
              </w:rPr>
              <w:tab/>
              <w:t xml:space="preserve">If requested by the </w:t>
            </w:r>
            <w:r w:rsidRPr="00DE7B6F">
              <w:rPr>
                <w:rFonts w:cs="Arial"/>
                <w:i/>
                <w:snapToGrid/>
                <w:szCs w:val="22"/>
                <w:lang w:val="en-US" w:eastAsia="en-GB"/>
              </w:rPr>
              <w:t>Employer</w:t>
            </w:r>
            <w:r w:rsidRPr="00DE7B6F">
              <w:rPr>
                <w:rFonts w:cs="Arial"/>
                <w:snapToGrid/>
                <w:szCs w:val="22"/>
                <w:lang w:val="en-US" w:eastAsia="en-GB"/>
              </w:rPr>
              <w:t xml:space="preserve">, the </w:t>
            </w:r>
            <w:r w:rsidRPr="00DE7B6F">
              <w:rPr>
                <w:rFonts w:cs="Arial"/>
                <w:i/>
                <w:snapToGrid/>
                <w:szCs w:val="22"/>
                <w:lang w:val="en-US" w:eastAsia="en-GB"/>
              </w:rPr>
              <w:t>Contractor</w:t>
            </w:r>
            <w:r w:rsidRPr="00DE7B6F">
              <w:rPr>
                <w:rFonts w:cs="Arial"/>
                <w:snapToGrid/>
                <w:szCs w:val="22"/>
                <w:lang w:val="en-US" w:eastAsia="en-GB"/>
              </w:rPr>
              <w:t xml:space="preserve"> provides further information to support, update or clarify a submission under clause Z13.1. </w:t>
            </w:r>
          </w:p>
          <w:p w14:paraId="5B626629" w14:textId="77777777" w:rsidR="00DE7B6F" w:rsidRPr="00DE7B6F" w:rsidRDefault="00DE7B6F" w:rsidP="00DE7B6F">
            <w:pPr>
              <w:widowControl/>
              <w:spacing w:before="120" w:after="120" w:line="22" w:lineRule="atLeast"/>
              <w:jc w:val="both"/>
              <w:rPr>
                <w:rFonts w:cs="Arial"/>
                <w:snapToGrid/>
                <w:szCs w:val="22"/>
                <w:lang w:val="en-US" w:eastAsia="en-GB"/>
              </w:rPr>
            </w:pPr>
            <w:r w:rsidRPr="00DE7B6F">
              <w:rPr>
                <w:rFonts w:cs="Arial"/>
                <w:snapToGrid/>
                <w:szCs w:val="22"/>
                <w:lang w:val="en-US" w:eastAsia="en-GB"/>
              </w:rPr>
              <w:t>Z13.4</w:t>
            </w:r>
            <w:r w:rsidRPr="00DE7B6F">
              <w:rPr>
                <w:rFonts w:cs="Arial"/>
                <w:snapToGrid/>
                <w:szCs w:val="22"/>
                <w:lang w:val="en-US" w:eastAsia="en-GB"/>
              </w:rPr>
              <w:tab/>
              <w:t>If, following the acceptance of a submission under clause Z13.2, it is found that one of the grounds for excluding the Sub</w:t>
            </w:r>
            <w:r w:rsidRPr="00DE7B6F">
              <w:rPr>
                <w:szCs w:val="22"/>
                <w:lang w:val="en-US" w:eastAsia="en-GB"/>
              </w:rPr>
              <w:t>con</w:t>
            </w:r>
            <w:r w:rsidRPr="00DE7B6F">
              <w:rPr>
                <w:bCs/>
                <w:szCs w:val="22"/>
                <w:lang w:val="en-US" w:eastAsia="en-GB"/>
              </w:rPr>
              <w:t>tractor</w:t>
            </w:r>
            <w:r w:rsidRPr="00DE7B6F">
              <w:rPr>
                <w:rFonts w:cs="Arial"/>
                <w:snapToGrid/>
                <w:szCs w:val="22"/>
                <w:lang w:val="en-US" w:eastAsia="en-GB"/>
              </w:rPr>
              <w:t xml:space="preserve"> or subsub</w:t>
            </w:r>
            <w:r w:rsidRPr="00DE7B6F">
              <w:rPr>
                <w:szCs w:val="22"/>
                <w:lang w:val="en-US" w:eastAsia="en-GB"/>
              </w:rPr>
              <w:t>con</w:t>
            </w:r>
            <w:r w:rsidRPr="00DE7B6F">
              <w:rPr>
                <w:bCs/>
                <w:szCs w:val="22"/>
                <w:lang w:val="en-US" w:eastAsia="en-GB"/>
              </w:rPr>
              <w:t>tractor</w:t>
            </w:r>
            <w:r w:rsidRPr="00DE7B6F">
              <w:rPr>
                <w:rFonts w:cs="Arial"/>
                <w:snapToGrid/>
                <w:szCs w:val="22"/>
                <w:lang w:val="en-US" w:eastAsia="en-GB"/>
              </w:rPr>
              <w:t xml:space="preserve"> under regulation 57 of the Public Contracts Regulations 2015 applies, the </w:t>
            </w:r>
            <w:r w:rsidRPr="00DE7B6F">
              <w:rPr>
                <w:rFonts w:cs="Arial"/>
                <w:i/>
                <w:snapToGrid/>
                <w:szCs w:val="22"/>
                <w:lang w:val="en-US" w:eastAsia="en-GB"/>
              </w:rPr>
              <w:t>Employer</w:t>
            </w:r>
            <w:r w:rsidRPr="00DE7B6F">
              <w:rPr>
                <w:rFonts w:cs="Arial"/>
                <w:snapToGrid/>
                <w:szCs w:val="22"/>
                <w:lang w:val="en-US" w:eastAsia="en-GB"/>
              </w:rPr>
              <w:t xml:space="preserve"> may instruct the </w:t>
            </w:r>
            <w:r w:rsidRPr="00DE7B6F">
              <w:rPr>
                <w:rFonts w:cs="Arial"/>
                <w:i/>
                <w:snapToGrid/>
                <w:szCs w:val="22"/>
                <w:lang w:val="en-US" w:eastAsia="en-GB"/>
              </w:rPr>
              <w:t>Contractor</w:t>
            </w:r>
            <w:r w:rsidRPr="00DE7B6F">
              <w:rPr>
                <w:rFonts w:cs="Arial"/>
                <w:snapToGrid/>
                <w:szCs w:val="22"/>
                <w:lang w:val="en-US" w:eastAsia="en-GB"/>
              </w:rPr>
              <w:t xml:space="preserve"> to </w:t>
            </w:r>
          </w:p>
          <w:p w14:paraId="68F62096" w14:textId="77777777" w:rsidR="00DE7B6F" w:rsidRPr="00DE7B6F" w:rsidRDefault="00DE7B6F" w:rsidP="00560FE9">
            <w:pPr>
              <w:widowControl/>
              <w:numPr>
                <w:ilvl w:val="0"/>
                <w:numId w:val="37"/>
              </w:numPr>
              <w:tabs>
                <w:tab w:val="left" w:pos="284"/>
                <w:tab w:val="left" w:pos="972"/>
              </w:tabs>
              <w:spacing w:before="120" w:after="120" w:line="264" w:lineRule="auto"/>
              <w:jc w:val="both"/>
              <w:rPr>
                <w:rFonts w:cs="Arial"/>
                <w:szCs w:val="22"/>
                <w:lang w:eastAsia="en-GB"/>
              </w:rPr>
            </w:pPr>
            <w:r w:rsidRPr="00DE7B6F">
              <w:rPr>
                <w:rFonts w:cs="Arial"/>
                <w:szCs w:val="22"/>
                <w:lang w:eastAsia="en-GB"/>
              </w:rPr>
              <w:t xml:space="preserve"> replace the Subcontractor or</w:t>
            </w:r>
          </w:p>
          <w:p w14:paraId="454D17B3" w14:textId="77777777" w:rsidR="00DE7B6F" w:rsidRPr="00DE7B6F" w:rsidRDefault="00DE7B6F" w:rsidP="00560FE9">
            <w:pPr>
              <w:widowControl/>
              <w:numPr>
                <w:ilvl w:val="0"/>
                <w:numId w:val="26"/>
              </w:numPr>
              <w:tabs>
                <w:tab w:val="left" w:pos="0"/>
                <w:tab w:val="left" w:pos="426"/>
                <w:tab w:val="left" w:pos="1004"/>
                <w:tab w:val="left" w:pos="3009"/>
                <w:tab w:val="left" w:pos="3600"/>
              </w:tabs>
              <w:suppressAutoHyphens/>
              <w:overflowPunct w:val="0"/>
              <w:autoSpaceDE w:val="0"/>
              <w:autoSpaceDN w:val="0"/>
              <w:adjustRightInd w:val="0"/>
              <w:spacing w:before="120" w:after="120" w:line="264" w:lineRule="auto"/>
              <w:ind w:left="1004" w:hanging="284"/>
              <w:jc w:val="both"/>
              <w:textAlignment w:val="baseline"/>
              <w:rPr>
                <w:rFonts w:cs="Arial"/>
                <w:snapToGrid/>
                <w:spacing w:val="-2"/>
              </w:rPr>
            </w:pPr>
            <w:r w:rsidRPr="00DE7B6F">
              <w:rPr>
                <w:rFonts w:cs="Arial"/>
                <w:spacing w:val="-2"/>
                <w:szCs w:val="22"/>
                <w:lang w:eastAsia="en-GB"/>
              </w:rPr>
              <w:t>require the Subcon</w:t>
            </w:r>
            <w:r w:rsidRPr="00DE7B6F">
              <w:rPr>
                <w:rFonts w:cs="Arial"/>
                <w:bCs/>
                <w:spacing w:val="-2"/>
                <w:szCs w:val="22"/>
                <w:lang w:eastAsia="en-GB"/>
              </w:rPr>
              <w:t>tractor</w:t>
            </w:r>
            <w:r w:rsidRPr="00DE7B6F">
              <w:rPr>
                <w:rFonts w:cs="Arial"/>
                <w:spacing w:val="-2"/>
                <w:szCs w:val="22"/>
                <w:lang w:eastAsia="en-GB"/>
              </w:rPr>
              <w:t xml:space="preserve"> to replace the subsubcon</w:t>
            </w:r>
            <w:r w:rsidRPr="00DE7B6F">
              <w:rPr>
                <w:rFonts w:cs="Arial"/>
                <w:bCs/>
                <w:spacing w:val="-2"/>
                <w:szCs w:val="22"/>
                <w:lang w:eastAsia="en-GB"/>
              </w:rPr>
              <w:t>tractor</w:t>
            </w:r>
            <w:r w:rsidRPr="00DE7B6F">
              <w:rPr>
                <w:rFonts w:cs="Arial"/>
                <w:spacing w:val="-2"/>
                <w:szCs w:val="22"/>
                <w:lang w:eastAsia="en-GB"/>
              </w:rPr>
              <w:t>.</w:t>
            </w:r>
          </w:p>
        </w:tc>
      </w:tr>
      <w:tr w:rsidR="00DE7B6F" w:rsidRPr="00DE7B6F" w14:paraId="10231143"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55E16101"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t>Clause Z14</w:t>
            </w:r>
          </w:p>
        </w:tc>
        <w:tc>
          <w:tcPr>
            <w:tcW w:w="7920" w:type="dxa"/>
            <w:gridSpan w:val="5"/>
          </w:tcPr>
          <w:p w14:paraId="425348F7" w14:textId="77777777" w:rsidR="00DE7B6F" w:rsidRPr="00DE7B6F" w:rsidRDefault="00DE7B6F" w:rsidP="00DE7B6F">
            <w:pPr>
              <w:widowControl/>
              <w:tabs>
                <w:tab w:val="left" w:pos="0"/>
                <w:tab w:val="left" w:pos="192"/>
                <w:tab w:val="left" w:pos="426"/>
                <w:tab w:val="left" w:pos="822"/>
                <w:tab w:val="left" w:pos="3600"/>
              </w:tabs>
              <w:suppressAutoHyphens/>
              <w:overflowPunct w:val="0"/>
              <w:autoSpaceDE w:val="0"/>
              <w:autoSpaceDN w:val="0"/>
              <w:adjustRightInd w:val="0"/>
              <w:spacing w:before="120" w:after="120" w:line="264" w:lineRule="auto"/>
              <w:jc w:val="both"/>
              <w:textAlignment w:val="baseline"/>
              <w:rPr>
                <w:rFonts w:cs="Arial"/>
                <w:spacing w:val="-2"/>
              </w:rPr>
            </w:pPr>
            <w:r w:rsidRPr="00DE7B6F">
              <w:rPr>
                <w:rFonts w:cs="Arial"/>
                <w:spacing w:val="-2"/>
              </w:rPr>
              <w:t xml:space="preserve">The </w:t>
            </w:r>
            <w:r w:rsidRPr="00DE7B6F">
              <w:rPr>
                <w:rFonts w:cs="Arial"/>
                <w:i/>
                <w:spacing w:val="-2"/>
              </w:rPr>
              <w:t>Contractor</w:t>
            </w:r>
            <w:r w:rsidRPr="00DE7B6F">
              <w:rPr>
                <w:rFonts w:cs="Arial"/>
                <w:spacing w:val="-2"/>
              </w:rPr>
              <w:t xml:space="preserve"> Provides the Service in accordance with the Quality Statement  </w:t>
            </w:r>
          </w:p>
        </w:tc>
      </w:tr>
      <w:tr w:rsidR="00DE7B6F" w:rsidRPr="00DE7B6F" w14:paraId="0234217B"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C59EF8A" w14:textId="77777777" w:rsidR="00DE7B6F" w:rsidRPr="00DE7B6F" w:rsidRDefault="00DE7B6F" w:rsidP="00DE7B6F">
            <w:pPr>
              <w:widowControl/>
              <w:spacing w:before="120" w:after="120" w:line="22" w:lineRule="atLeast"/>
              <w:jc w:val="right"/>
              <w:rPr>
                <w:rFonts w:cs="Arial"/>
                <w:b/>
                <w:bCs/>
                <w:snapToGrid/>
                <w:szCs w:val="24"/>
                <w:lang w:val="en-US"/>
              </w:rPr>
            </w:pPr>
            <w:r w:rsidRPr="00DE7B6F">
              <w:rPr>
                <w:rFonts w:cs="Arial"/>
                <w:b/>
                <w:bCs/>
                <w:snapToGrid/>
                <w:szCs w:val="24"/>
                <w:lang w:val="en-US"/>
              </w:rPr>
              <w:t>Clause Z15</w:t>
            </w:r>
          </w:p>
        </w:tc>
        <w:tc>
          <w:tcPr>
            <w:tcW w:w="7920" w:type="dxa"/>
            <w:gridSpan w:val="5"/>
          </w:tcPr>
          <w:p w14:paraId="11473D74"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b/>
                <w:bCs/>
                <w:snapToGrid/>
                <w:spacing w:val="-2"/>
              </w:rPr>
              <w:t>Parent Company Guarantee</w:t>
            </w:r>
          </w:p>
          <w:p w14:paraId="750D4715" w14:textId="77777777" w:rsidR="00DE7B6F" w:rsidRPr="00DE7B6F" w:rsidRDefault="00DE7B6F" w:rsidP="00DE7B6F">
            <w:pPr>
              <w:widowControl/>
              <w:tabs>
                <w:tab w:val="left" w:pos="0"/>
                <w:tab w:val="left" w:pos="720"/>
                <w:tab w:val="left" w:pos="3009"/>
                <w:tab w:val="left" w:pos="3600"/>
              </w:tabs>
              <w:suppressAutoHyphens/>
              <w:overflowPunct w:val="0"/>
              <w:autoSpaceDE w:val="0"/>
              <w:autoSpaceDN w:val="0"/>
              <w:adjustRightInd w:val="0"/>
              <w:spacing w:before="120" w:after="120" w:line="264" w:lineRule="auto"/>
              <w:ind w:left="720" w:hanging="720"/>
              <w:jc w:val="both"/>
              <w:textAlignment w:val="baseline"/>
              <w:rPr>
                <w:rFonts w:cs="Arial"/>
                <w:snapToGrid/>
                <w:spacing w:val="-2"/>
                <w:szCs w:val="22"/>
                <w:lang w:val="en-US"/>
              </w:rPr>
            </w:pPr>
            <w:r w:rsidRPr="00DE7B6F">
              <w:rPr>
                <w:rFonts w:cs="Arial"/>
                <w:snapToGrid/>
                <w:spacing w:val="-2"/>
                <w:szCs w:val="22"/>
                <w:lang w:val="en-US"/>
              </w:rPr>
              <w:t>Z15.1</w:t>
            </w:r>
            <w:r w:rsidRPr="00DE7B6F">
              <w:rPr>
                <w:rFonts w:cs="Arial"/>
                <w:snapToGrid/>
                <w:spacing w:val="-2"/>
                <w:szCs w:val="22"/>
                <w:lang w:val="en-US"/>
              </w:rPr>
              <w:tab/>
              <w:t>In this contract</w:t>
            </w:r>
          </w:p>
          <w:p w14:paraId="196CD676"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ind w:left="1077"/>
              <w:jc w:val="both"/>
              <w:textAlignment w:val="baseline"/>
              <w:rPr>
                <w:rFonts w:cs="Arial"/>
                <w:snapToGrid/>
                <w:spacing w:val="-2"/>
                <w:szCs w:val="22"/>
                <w:lang w:val="en-US"/>
              </w:rPr>
            </w:pPr>
            <w:r w:rsidRPr="00DE7B6F">
              <w:rPr>
                <w:rFonts w:cs="Arial"/>
                <w:b/>
                <w:bCs/>
                <w:snapToGrid/>
                <w:spacing w:val="-2"/>
                <w:szCs w:val="22"/>
                <w:lang w:val="en-US"/>
              </w:rPr>
              <w:t>Change of Control</w:t>
            </w:r>
            <w:r w:rsidRPr="00DE7B6F">
              <w:rPr>
                <w:rFonts w:cs="Arial"/>
                <w:snapToGrid/>
                <w:spacing w:val="-2"/>
                <w:szCs w:val="22"/>
                <w:lang w:val="en-US"/>
              </w:rPr>
              <w:t xml:space="preserve"> is an event where a single person (or group of persons acting in concert)</w:t>
            </w:r>
          </w:p>
          <w:p w14:paraId="7F6C1AA5" w14:textId="77777777" w:rsidR="00DE7B6F" w:rsidRPr="00DE7B6F" w:rsidRDefault="00DE7B6F" w:rsidP="00A46D9A">
            <w:pPr>
              <w:widowControl/>
              <w:numPr>
                <w:ilvl w:val="0"/>
                <w:numId w:val="40"/>
              </w:numPr>
              <w:spacing w:before="120" w:after="120" w:line="264" w:lineRule="auto"/>
              <w:ind w:left="1077" w:hanging="35"/>
              <w:jc w:val="both"/>
              <w:rPr>
                <w:rFonts w:cs="Arial"/>
                <w:b/>
                <w:bCs/>
                <w:snapToGrid/>
                <w:spacing w:val="-2"/>
                <w:szCs w:val="22"/>
                <w:lang w:val="en-US"/>
              </w:rPr>
            </w:pPr>
            <w:r w:rsidRPr="00DE7B6F">
              <w:rPr>
                <w:rFonts w:cs="Arial"/>
                <w:snapToGrid/>
                <w:szCs w:val="22"/>
                <w:lang w:val="en-US"/>
              </w:rPr>
              <w:t>acquires</w:t>
            </w:r>
            <w:r w:rsidRPr="00DE7B6F">
              <w:rPr>
                <w:rFonts w:cs="Arial"/>
                <w:snapToGrid/>
                <w:spacing w:val="-2"/>
                <w:szCs w:val="22"/>
                <w:lang w:val="en-US"/>
              </w:rPr>
              <w:t xml:space="preserve"> Control of the </w:t>
            </w:r>
            <w:r w:rsidRPr="00DE7B6F">
              <w:rPr>
                <w:rFonts w:cs="Arial"/>
                <w:i/>
                <w:iCs/>
                <w:snapToGrid/>
                <w:spacing w:val="-2"/>
                <w:szCs w:val="22"/>
                <w:lang w:val="en-US"/>
              </w:rPr>
              <w:t>Contractor</w:t>
            </w:r>
            <w:r w:rsidRPr="00DE7B6F">
              <w:rPr>
                <w:rFonts w:cs="Arial"/>
                <w:snapToGrid/>
                <w:spacing w:val="-2"/>
                <w:szCs w:val="22"/>
                <w:lang w:val="en-US"/>
              </w:rPr>
              <w:t xml:space="preserve"> or</w:t>
            </w:r>
          </w:p>
          <w:p w14:paraId="71472B77" w14:textId="77777777" w:rsidR="00DE7B6F" w:rsidRPr="00DE7B6F" w:rsidRDefault="00DE7B6F" w:rsidP="00A46D9A">
            <w:pPr>
              <w:widowControl/>
              <w:numPr>
                <w:ilvl w:val="0"/>
                <w:numId w:val="40"/>
              </w:numPr>
              <w:spacing w:before="120" w:after="120" w:line="264" w:lineRule="auto"/>
              <w:ind w:left="1077" w:hanging="35"/>
              <w:jc w:val="both"/>
              <w:rPr>
                <w:rFonts w:cs="Arial"/>
                <w:b/>
                <w:bCs/>
                <w:snapToGrid/>
                <w:spacing w:val="-2"/>
                <w:szCs w:val="22"/>
                <w:lang w:val="en-US"/>
              </w:rPr>
            </w:pPr>
            <w:r w:rsidRPr="00DE7B6F">
              <w:rPr>
                <w:rFonts w:cs="Arial"/>
                <w:snapToGrid/>
                <w:spacing w:val="-2"/>
                <w:szCs w:val="22"/>
                <w:lang w:val="en-US"/>
              </w:rPr>
              <w:t xml:space="preserve">acquires a direct or indirect interest in the relevant share capital of the </w:t>
            </w:r>
            <w:r w:rsidRPr="00DE7B6F">
              <w:rPr>
                <w:rFonts w:cs="Arial"/>
                <w:i/>
                <w:iCs/>
                <w:snapToGrid/>
                <w:spacing w:val="-2"/>
                <w:szCs w:val="22"/>
                <w:lang w:val="en-US"/>
              </w:rPr>
              <w:t xml:space="preserve">Contractor </w:t>
            </w:r>
            <w:r w:rsidRPr="00DE7B6F">
              <w:rPr>
                <w:rFonts w:cs="Arial"/>
                <w:snapToGrid/>
                <w:spacing w:val="-2"/>
                <w:szCs w:val="22"/>
                <w:lang w:val="en-US"/>
              </w:rPr>
              <w:t xml:space="preserve">and as a result holds or controls the largest direct or indirect interest in (and in any event more than 25% of) the relevant share capital of the </w:t>
            </w:r>
            <w:r w:rsidRPr="00DE7B6F">
              <w:rPr>
                <w:rFonts w:cs="Arial"/>
                <w:i/>
                <w:iCs/>
                <w:snapToGrid/>
                <w:spacing w:val="-2"/>
                <w:szCs w:val="22"/>
                <w:lang w:val="en-US"/>
              </w:rPr>
              <w:t>Contractor.</w:t>
            </w:r>
          </w:p>
          <w:p w14:paraId="525B7A6D"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ind w:left="1077"/>
              <w:jc w:val="both"/>
              <w:textAlignment w:val="baseline"/>
              <w:rPr>
                <w:rFonts w:cs="Arial"/>
                <w:snapToGrid/>
                <w:spacing w:val="-2"/>
                <w:szCs w:val="22"/>
                <w:lang w:val="en-US"/>
              </w:rPr>
            </w:pPr>
            <w:r w:rsidRPr="00DE7B6F">
              <w:rPr>
                <w:rFonts w:cs="Arial"/>
                <w:b/>
                <w:snapToGrid/>
                <w:spacing w:val="-2"/>
                <w:szCs w:val="22"/>
                <w:lang w:val="en-US"/>
              </w:rPr>
              <w:lastRenderedPageBreak/>
              <w:t>Control</w:t>
            </w:r>
            <w:r w:rsidRPr="00DE7B6F">
              <w:rPr>
                <w:rFonts w:cs="Arial"/>
                <w:bCs/>
                <w:snapToGrid/>
                <w:spacing w:val="-2"/>
                <w:szCs w:val="22"/>
                <w:lang w:val="en-US"/>
              </w:rPr>
              <w:t xml:space="preserve"> </w:t>
            </w:r>
            <w:r w:rsidRPr="00DE7B6F">
              <w:rPr>
                <w:rFonts w:cs="Arial"/>
                <w:snapToGrid/>
                <w:spacing w:val="-2"/>
                <w:szCs w:val="22"/>
                <w:lang w:val="en-US"/>
              </w:rPr>
              <w:t>has the meaning set out in section 1124 of the Corporation Tax Act 2010.</w:t>
            </w:r>
          </w:p>
          <w:p w14:paraId="1A748DBA"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ind w:left="1077"/>
              <w:jc w:val="both"/>
              <w:textAlignment w:val="baseline"/>
              <w:rPr>
                <w:rFonts w:cs="Arial"/>
                <w:snapToGrid/>
                <w:spacing w:val="-2"/>
                <w:szCs w:val="22"/>
                <w:lang w:val="en-US"/>
              </w:rPr>
            </w:pPr>
            <w:r w:rsidRPr="00DE7B6F">
              <w:rPr>
                <w:rFonts w:cs="Arial"/>
                <w:b/>
                <w:snapToGrid/>
                <w:spacing w:val="-2"/>
                <w:szCs w:val="22"/>
                <w:lang w:val="en-US"/>
              </w:rPr>
              <w:t>Controller</w:t>
            </w:r>
            <w:r w:rsidRPr="00DE7B6F">
              <w:rPr>
                <w:rFonts w:cs="Arial"/>
                <w:bCs/>
                <w:snapToGrid/>
                <w:spacing w:val="-2"/>
                <w:szCs w:val="22"/>
                <w:lang w:val="en-US"/>
              </w:rPr>
              <w:t xml:space="preserve"> is </w:t>
            </w:r>
            <w:r w:rsidRPr="00DE7B6F">
              <w:rPr>
                <w:rFonts w:cs="Arial"/>
                <w:snapToGrid/>
                <w:spacing w:val="-2"/>
                <w:szCs w:val="22"/>
                <w:lang w:val="en-US"/>
              </w:rPr>
              <w:t>the single person (or group of persons acting in concert) that</w:t>
            </w:r>
          </w:p>
          <w:p w14:paraId="046DE227" w14:textId="77777777" w:rsidR="00DE7B6F" w:rsidRPr="00DE7B6F" w:rsidRDefault="00DE7B6F" w:rsidP="00A46D9A">
            <w:pPr>
              <w:widowControl/>
              <w:numPr>
                <w:ilvl w:val="0"/>
                <w:numId w:val="40"/>
              </w:numPr>
              <w:spacing w:before="120" w:after="120" w:line="264" w:lineRule="auto"/>
              <w:ind w:left="1077" w:hanging="35"/>
              <w:jc w:val="both"/>
              <w:rPr>
                <w:rFonts w:cs="Arial"/>
                <w:b/>
                <w:bCs/>
                <w:snapToGrid/>
                <w:spacing w:val="-2"/>
                <w:szCs w:val="22"/>
                <w:lang w:val="en-US"/>
              </w:rPr>
            </w:pPr>
            <w:r w:rsidRPr="00DE7B6F">
              <w:rPr>
                <w:rFonts w:cs="Arial"/>
                <w:snapToGrid/>
                <w:spacing w:val="-2"/>
                <w:szCs w:val="22"/>
                <w:lang w:val="en-US"/>
              </w:rPr>
              <w:t xml:space="preserve">has Control of the </w:t>
            </w:r>
            <w:r w:rsidRPr="00DE7B6F">
              <w:rPr>
                <w:rFonts w:cs="Arial"/>
                <w:i/>
                <w:iCs/>
                <w:snapToGrid/>
                <w:spacing w:val="-2"/>
                <w:szCs w:val="22"/>
                <w:lang w:val="en-US"/>
              </w:rPr>
              <w:t>Contractor</w:t>
            </w:r>
            <w:r w:rsidRPr="00DE7B6F">
              <w:rPr>
                <w:rFonts w:cs="Arial"/>
                <w:snapToGrid/>
                <w:spacing w:val="-2"/>
                <w:szCs w:val="22"/>
                <w:lang w:val="en-US"/>
              </w:rPr>
              <w:t xml:space="preserve"> or</w:t>
            </w:r>
          </w:p>
          <w:p w14:paraId="0689B3E2" w14:textId="77777777" w:rsidR="00DE7B6F" w:rsidRPr="00DE7B6F" w:rsidRDefault="00DE7B6F" w:rsidP="00A46D9A">
            <w:pPr>
              <w:widowControl/>
              <w:numPr>
                <w:ilvl w:val="0"/>
                <w:numId w:val="40"/>
              </w:numPr>
              <w:spacing w:before="120" w:after="120" w:line="264" w:lineRule="auto"/>
              <w:ind w:left="1077" w:hanging="35"/>
              <w:jc w:val="both"/>
              <w:rPr>
                <w:rFonts w:cs="Arial"/>
                <w:b/>
                <w:bCs/>
                <w:snapToGrid/>
                <w:spacing w:val="-2"/>
                <w:szCs w:val="22"/>
                <w:lang w:val="en-US"/>
              </w:rPr>
            </w:pPr>
            <w:r w:rsidRPr="00DE7B6F">
              <w:rPr>
                <w:rFonts w:cs="Arial"/>
                <w:snapToGrid/>
                <w:spacing w:val="-2"/>
                <w:szCs w:val="22"/>
                <w:lang w:val="en-US"/>
              </w:rPr>
              <w:t xml:space="preserve">holds or controls the largest direct or indirect interest in the relevant share capital of the </w:t>
            </w:r>
            <w:r w:rsidRPr="00DE7B6F">
              <w:rPr>
                <w:rFonts w:cs="Arial"/>
                <w:i/>
                <w:iCs/>
                <w:snapToGrid/>
                <w:spacing w:val="-2"/>
                <w:szCs w:val="22"/>
                <w:lang w:val="en-US"/>
              </w:rPr>
              <w:t>Contractor.</w:t>
            </w:r>
          </w:p>
          <w:p w14:paraId="6BC6A40A"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ind w:left="1077"/>
              <w:jc w:val="both"/>
              <w:textAlignment w:val="baseline"/>
              <w:rPr>
                <w:rFonts w:cs="Arial"/>
                <w:snapToGrid/>
                <w:spacing w:val="-2"/>
                <w:szCs w:val="22"/>
                <w:lang w:val="en-US"/>
              </w:rPr>
            </w:pPr>
            <w:r w:rsidRPr="00DE7B6F">
              <w:rPr>
                <w:rFonts w:cs="Arial"/>
                <w:b/>
                <w:bCs/>
                <w:spacing w:val="-2"/>
                <w:szCs w:val="22"/>
                <w:lang w:val="en-US"/>
              </w:rPr>
              <w:t>Parent Company Guarantee</w:t>
            </w:r>
            <w:r w:rsidRPr="00DE7B6F">
              <w:rPr>
                <w:rFonts w:cs="Arial"/>
                <w:spacing w:val="-2"/>
                <w:szCs w:val="22"/>
                <w:lang w:val="en-US"/>
              </w:rPr>
              <w:t xml:space="preserve"> is a </w:t>
            </w:r>
            <w:r w:rsidRPr="00DE7B6F">
              <w:rPr>
                <w:rFonts w:cs="Arial"/>
                <w:snapToGrid/>
                <w:spacing w:val="-2"/>
                <w:szCs w:val="22"/>
                <w:lang w:val="en-US"/>
              </w:rPr>
              <w:t xml:space="preserve">guarantee of the </w:t>
            </w:r>
            <w:r w:rsidRPr="00DE7B6F">
              <w:rPr>
                <w:rFonts w:cs="Arial"/>
                <w:i/>
                <w:iCs/>
                <w:snapToGrid/>
                <w:spacing w:val="-2"/>
                <w:szCs w:val="22"/>
                <w:lang w:val="en-US"/>
              </w:rPr>
              <w:t>Contractor’s</w:t>
            </w:r>
            <w:r w:rsidRPr="00DE7B6F">
              <w:rPr>
                <w:rFonts w:cs="Arial"/>
                <w:snapToGrid/>
                <w:spacing w:val="-2"/>
                <w:szCs w:val="22"/>
                <w:lang w:val="en-US"/>
              </w:rPr>
              <w:t xml:space="preserve"> performance in the form set out in the Goods Information.</w:t>
            </w:r>
          </w:p>
          <w:p w14:paraId="3E9003A7" w14:textId="77777777" w:rsidR="00DE7B6F" w:rsidRPr="00DE7B6F" w:rsidRDefault="00DE7B6F" w:rsidP="00DE7B6F">
            <w:pPr>
              <w:widowControl/>
              <w:tabs>
                <w:tab w:val="left" w:pos="2340"/>
                <w:tab w:val="left" w:pos="3060"/>
              </w:tabs>
              <w:spacing w:before="120" w:after="120" w:line="264" w:lineRule="auto"/>
              <w:ind w:left="720" w:hanging="720"/>
              <w:jc w:val="both"/>
              <w:rPr>
                <w:rFonts w:cs="Arial"/>
                <w:snapToGrid/>
                <w:szCs w:val="22"/>
                <w:lang w:val="en-US"/>
              </w:rPr>
            </w:pPr>
            <w:r w:rsidRPr="00DE7B6F">
              <w:rPr>
                <w:rFonts w:cs="Arial"/>
                <w:snapToGrid/>
                <w:szCs w:val="22"/>
                <w:lang w:val="en-US"/>
              </w:rPr>
              <w:t>Z15.2</w:t>
            </w:r>
            <w:r w:rsidRPr="00DE7B6F">
              <w:rPr>
                <w:rFonts w:cs="Arial"/>
                <w:snapToGrid/>
                <w:szCs w:val="22"/>
                <w:lang w:val="en-US"/>
              </w:rPr>
              <w:tab/>
              <w:t xml:space="preserve">If required by the </w:t>
            </w:r>
            <w:r w:rsidRPr="00DE7B6F">
              <w:rPr>
                <w:rFonts w:cs="Arial"/>
                <w:i/>
                <w:iCs/>
                <w:snapToGrid/>
                <w:szCs w:val="22"/>
                <w:lang w:val="en-US"/>
              </w:rPr>
              <w:t>Employer</w:t>
            </w:r>
            <w:r w:rsidRPr="00DE7B6F">
              <w:rPr>
                <w:rFonts w:cs="Arial"/>
                <w:snapToGrid/>
                <w:szCs w:val="22"/>
                <w:lang w:val="en-US"/>
              </w:rPr>
              <w:t xml:space="preserve"> at any time, the </w:t>
            </w:r>
            <w:r w:rsidRPr="00DE7B6F">
              <w:rPr>
                <w:rFonts w:cs="Arial"/>
                <w:i/>
                <w:iCs/>
                <w:snapToGrid/>
                <w:szCs w:val="22"/>
                <w:lang w:val="en-US"/>
              </w:rPr>
              <w:t xml:space="preserve">Contractor </w:t>
            </w:r>
            <w:r w:rsidRPr="00DE7B6F">
              <w:rPr>
                <w:rFonts w:cs="Arial"/>
                <w:snapToGrid/>
                <w:szCs w:val="22"/>
                <w:lang w:val="en-US"/>
              </w:rPr>
              <w:t xml:space="preserve"> within four weeks gives to the </w:t>
            </w:r>
            <w:r w:rsidRPr="00DE7B6F">
              <w:rPr>
                <w:rFonts w:cs="Arial"/>
                <w:i/>
                <w:snapToGrid/>
                <w:szCs w:val="22"/>
                <w:lang w:val="en-US"/>
              </w:rPr>
              <w:t>Employer</w:t>
            </w:r>
            <w:r w:rsidRPr="00DE7B6F">
              <w:rPr>
                <w:rFonts w:cs="Arial"/>
                <w:snapToGrid/>
                <w:szCs w:val="22"/>
                <w:lang w:val="en-US"/>
              </w:rPr>
              <w:t xml:space="preserve"> a Parent Company Guarantee from</w:t>
            </w:r>
          </w:p>
          <w:p w14:paraId="35E8E66D" w14:textId="77777777" w:rsidR="00DE7B6F" w:rsidRPr="00DE7B6F" w:rsidRDefault="00DE7B6F" w:rsidP="00A46D9A">
            <w:pPr>
              <w:widowControl/>
              <w:numPr>
                <w:ilvl w:val="0"/>
                <w:numId w:val="40"/>
              </w:numPr>
              <w:spacing w:before="120" w:after="120" w:line="264" w:lineRule="auto"/>
              <w:ind w:left="1077" w:hanging="357"/>
              <w:jc w:val="both"/>
              <w:rPr>
                <w:rFonts w:cs="Arial"/>
                <w:snapToGrid/>
                <w:szCs w:val="22"/>
                <w:lang w:val="en-US"/>
              </w:rPr>
            </w:pPr>
            <w:r w:rsidRPr="00DE7B6F">
              <w:rPr>
                <w:rFonts w:cs="Arial"/>
                <w:snapToGrid/>
                <w:szCs w:val="22"/>
                <w:lang w:val="en-US"/>
              </w:rPr>
              <w:t>the Controller or</w:t>
            </w:r>
          </w:p>
          <w:p w14:paraId="42DCA563" w14:textId="77777777" w:rsidR="00DE7B6F" w:rsidRPr="00DE7B6F" w:rsidRDefault="00DE7B6F" w:rsidP="00A46D9A">
            <w:pPr>
              <w:widowControl/>
              <w:numPr>
                <w:ilvl w:val="0"/>
                <w:numId w:val="40"/>
              </w:numPr>
              <w:tabs>
                <w:tab w:val="num" w:pos="759"/>
              </w:tabs>
              <w:spacing w:before="120" w:after="120" w:line="264" w:lineRule="auto"/>
              <w:ind w:left="1077" w:hanging="357"/>
              <w:jc w:val="both"/>
              <w:rPr>
                <w:rFonts w:cs="Arial"/>
                <w:snapToGrid/>
                <w:szCs w:val="22"/>
                <w:lang w:val="en-US"/>
              </w:rPr>
            </w:pPr>
            <w:r w:rsidRPr="00DE7B6F">
              <w:rPr>
                <w:rFonts w:cs="Arial"/>
                <w:snapToGrid/>
                <w:szCs w:val="22"/>
                <w:lang w:val="en-US"/>
              </w:rPr>
              <w:t xml:space="preserve">if the </w:t>
            </w:r>
            <w:r w:rsidRPr="00DE7B6F">
              <w:rPr>
                <w:rFonts w:cs="Arial"/>
                <w:i/>
                <w:snapToGrid/>
                <w:szCs w:val="22"/>
                <w:lang w:val="en-US"/>
              </w:rPr>
              <w:t>Employer</w:t>
            </w:r>
            <w:r w:rsidRPr="00DE7B6F">
              <w:rPr>
                <w:rFonts w:cs="Arial"/>
                <w:snapToGrid/>
                <w:szCs w:val="22"/>
                <w:lang w:val="en-US"/>
              </w:rPr>
              <w:t xml:space="preserve"> (in its discretion) agrees, a company other than the Controller.</w:t>
            </w:r>
          </w:p>
          <w:p w14:paraId="25C18CE0"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ind w:left="720" w:hanging="720"/>
              <w:jc w:val="both"/>
              <w:textAlignment w:val="baseline"/>
              <w:rPr>
                <w:rFonts w:cs="Arial"/>
                <w:spacing w:val="-2"/>
                <w:szCs w:val="22"/>
                <w:lang w:val="en-US"/>
              </w:rPr>
            </w:pPr>
            <w:r w:rsidRPr="00DE7B6F">
              <w:rPr>
                <w:rFonts w:cs="Arial"/>
                <w:snapToGrid/>
                <w:spacing w:val="-2"/>
                <w:szCs w:val="22"/>
                <w:lang w:val="en-US"/>
              </w:rPr>
              <w:t>Z15.3</w:t>
            </w:r>
            <w:r w:rsidRPr="00DE7B6F">
              <w:rPr>
                <w:rFonts w:cs="Arial"/>
                <w:snapToGrid/>
                <w:spacing w:val="-2"/>
                <w:szCs w:val="22"/>
                <w:lang w:val="en-US"/>
              </w:rPr>
              <w:tab/>
            </w:r>
            <w:r w:rsidRPr="00DE7B6F">
              <w:rPr>
                <w:rFonts w:cs="Arial"/>
                <w:spacing w:val="-2"/>
                <w:szCs w:val="22"/>
                <w:lang w:val="en-US"/>
              </w:rPr>
              <w:t xml:space="preserve">The </w:t>
            </w:r>
            <w:r w:rsidRPr="00DE7B6F">
              <w:rPr>
                <w:rFonts w:cs="Arial"/>
                <w:i/>
                <w:iCs/>
                <w:snapToGrid/>
                <w:spacing w:val="-2"/>
                <w:szCs w:val="22"/>
                <w:lang w:val="en-US"/>
              </w:rPr>
              <w:t xml:space="preserve">Contractor </w:t>
            </w:r>
            <w:r w:rsidRPr="00DE7B6F">
              <w:rPr>
                <w:rFonts w:cs="Arial"/>
                <w:spacing w:val="-2"/>
                <w:szCs w:val="22"/>
                <w:lang w:val="en-US"/>
              </w:rPr>
              <w:t xml:space="preserve">notifies the </w:t>
            </w:r>
            <w:r w:rsidRPr="00DE7B6F">
              <w:rPr>
                <w:rFonts w:cs="Arial"/>
                <w:i/>
                <w:snapToGrid/>
                <w:spacing w:val="-2"/>
                <w:szCs w:val="22"/>
                <w:lang w:val="en-US"/>
              </w:rPr>
              <w:t xml:space="preserve">Employer </w:t>
            </w:r>
            <w:r w:rsidRPr="00DE7B6F">
              <w:rPr>
                <w:rFonts w:cs="Arial"/>
                <w:spacing w:val="-2"/>
                <w:szCs w:val="22"/>
                <w:lang w:val="en-US"/>
              </w:rPr>
              <w:t xml:space="preserve">immediately </w:t>
            </w:r>
            <w:r w:rsidRPr="00DE7B6F">
              <w:rPr>
                <w:rFonts w:cs="Arial"/>
                <w:snapToGrid/>
                <w:spacing w:val="-2"/>
                <w:szCs w:val="22"/>
                <w:lang w:val="en-US"/>
              </w:rPr>
              <w:t>if</w:t>
            </w:r>
            <w:r w:rsidRPr="00DE7B6F">
              <w:rPr>
                <w:rFonts w:cs="Arial"/>
                <w:spacing w:val="-2"/>
                <w:szCs w:val="22"/>
                <w:lang w:val="en-US"/>
              </w:rPr>
              <w:t xml:space="preserve"> a Change of Control has occurred or is expected to occur.</w:t>
            </w:r>
          </w:p>
          <w:p w14:paraId="0D4632E9"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ind w:left="720" w:hanging="720"/>
              <w:jc w:val="both"/>
              <w:textAlignment w:val="baseline"/>
              <w:rPr>
                <w:rFonts w:cs="Arial"/>
                <w:spacing w:val="-2"/>
                <w:szCs w:val="22"/>
                <w:lang w:val="en-US"/>
              </w:rPr>
            </w:pPr>
          </w:p>
          <w:p w14:paraId="591BDDB3" w14:textId="77777777" w:rsidR="00DE7B6F" w:rsidRPr="00DE7B6F" w:rsidRDefault="00DE7B6F" w:rsidP="002D17A9">
            <w:pPr>
              <w:widowControl/>
              <w:tabs>
                <w:tab w:val="left" w:pos="0"/>
                <w:tab w:val="left" w:pos="426"/>
                <w:tab w:val="left" w:pos="900"/>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szCs w:val="22"/>
              </w:rPr>
              <w:t xml:space="preserve">Z15.4 </w:t>
            </w:r>
            <w:r w:rsidRPr="00DE7B6F">
              <w:rPr>
                <w:rFonts w:cs="Arial"/>
                <w:spacing w:val="-2"/>
              </w:rPr>
              <w:t xml:space="preserve">The </w:t>
            </w:r>
            <w:r w:rsidRPr="00DE7B6F">
              <w:rPr>
                <w:rFonts w:cs="Arial"/>
                <w:i/>
                <w:snapToGrid/>
                <w:spacing w:val="-2"/>
              </w:rPr>
              <w:t>Contractor</w:t>
            </w:r>
            <w:r w:rsidRPr="00DE7B6F">
              <w:rPr>
                <w:rFonts w:cs="Arial"/>
                <w:snapToGrid/>
                <w:spacing w:val="-2"/>
              </w:rPr>
              <w:t xml:space="preserve"> </w:t>
            </w:r>
            <w:r w:rsidRPr="00DE7B6F">
              <w:rPr>
                <w:rFonts w:cs="Arial"/>
                <w:spacing w:val="-2"/>
              </w:rPr>
              <w:t xml:space="preserve">notifies the </w:t>
            </w:r>
            <w:r w:rsidRPr="00DE7B6F">
              <w:rPr>
                <w:rFonts w:cs="Arial"/>
                <w:i/>
                <w:iCs/>
                <w:snapToGrid/>
                <w:spacing w:val="-2"/>
              </w:rPr>
              <w:t>Employer</w:t>
            </w:r>
            <w:r w:rsidRPr="00DE7B6F">
              <w:rPr>
                <w:rFonts w:cs="Arial"/>
                <w:snapToGrid/>
                <w:spacing w:val="-2"/>
              </w:rPr>
              <w:t xml:space="preserve"> </w:t>
            </w:r>
            <w:r w:rsidRPr="00DE7B6F">
              <w:rPr>
                <w:rFonts w:cs="Arial"/>
                <w:spacing w:val="-2"/>
              </w:rPr>
              <w:t xml:space="preserve">immediately of </w:t>
            </w:r>
          </w:p>
          <w:p w14:paraId="1D14F9B1"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t xml:space="preserve">any material change to the direct or indirect legal or beneficial ownership of any shareholding in the </w:t>
            </w:r>
            <w:r w:rsidRPr="00DE7B6F">
              <w:rPr>
                <w:rFonts w:cs="Arial"/>
                <w:bCs/>
                <w:i/>
                <w:snapToGrid/>
              </w:rPr>
              <w:t>Contractor</w:t>
            </w:r>
            <w:r w:rsidRPr="00DE7B6F">
              <w:rPr>
                <w:rFonts w:cs="Arial"/>
                <w:bCs/>
                <w:snapToGrid/>
              </w:rPr>
              <w:t xml:space="preserve">.  A change is material if it relates directly or indirectly to a change of 3% or more of the issued share capital of the </w:t>
            </w:r>
            <w:r w:rsidRPr="00DE7B6F">
              <w:rPr>
                <w:rFonts w:cs="Arial"/>
                <w:bCs/>
                <w:i/>
                <w:snapToGrid/>
              </w:rPr>
              <w:t>Contractor</w:t>
            </w:r>
            <w:r w:rsidRPr="00DE7B6F">
              <w:rPr>
                <w:rFonts w:cs="Arial"/>
                <w:bCs/>
                <w:snapToGrid/>
              </w:rPr>
              <w:t>, or</w:t>
            </w:r>
          </w:p>
          <w:p w14:paraId="48BBB0B9" w14:textId="77777777" w:rsidR="00DE7B6F" w:rsidRPr="00DE7B6F" w:rsidRDefault="00DE7B6F" w:rsidP="00560FE9">
            <w:pPr>
              <w:widowControl/>
              <w:numPr>
                <w:ilvl w:val="0"/>
                <w:numId w:val="31"/>
              </w:numPr>
              <w:tabs>
                <w:tab w:val="left" w:pos="284"/>
                <w:tab w:val="num" w:pos="360"/>
                <w:tab w:val="left" w:pos="972"/>
              </w:tabs>
              <w:spacing w:before="120" w:after="120" w:line="264" w:lineRule="auto"/>
              <w:ind w:left="1004" w:hanging="284"/>
              <w:jc w:val="both"/>
              <w:rPr>
                <w:rFonts w:cs="Arial"/>
                <w:bCs/>
                <w:snapToGrid/>
              </w:rPr>
            </w:pPr>
            <w:r w:rsidRPr="00DE7B6F">
              <w:rPr>
                <w:rFonts w:cs="Arial"/>
                <w:bCs/>
                <w:snapToGrid/>
              </w:rPr>
              <w:t xml:space="preserve">any material change in the composition of the </w:t>
            </w:r>
            <w:r w:rsidRPr="00DE7B6F">
              <w:rPr>
                <w:rFonts w:cs="Arial"/>
                <w:bCs/>
                <w:i/>
                <w:snapToGrid/>
              </w:rPr>
              <w:t>Contractor</w:t>
            </w:r>
            <w:r w:rsidRPr="00DE7B6F">
              <w:rPr>
                <w:rFonts w:cs="Arial"/>
                <w:bCs/>
                <w:i/>
                <w:iCs/>
                <w:snapToGrid/>
              </w:rPr>
              <w:t>’s</w:t>
            </w:r>
            <w:r w:rsidRPr="00DE7B6F">
              <w:rPr>
                <w:rFonts w:cs="Arial"/>
                <w:bCs/>
                <w:snapToGrid/>
              </w:rPr>
              <w:t xml:space="preserve"> partnership.  A change in the composition of the partnership is material if it directly or indirectly affects the performance of this contract by the </w:t>
            </w:r>
            <w:r w:rsidRPr="00DE7B6F">
              <w:rPr>
                <w:rFonts w:cs="Arial"/>
                <w:bCs/>
                <w:i/>
                <w:snapToGrid/>
              </w:rPr>
              <w:t>Contractor</w:t>
            </w:r>
          </w:p>
          <w:p w14:paraId="6377969A" w14:textId="77777777" w:rsidR="00DE7B6F" w:rsidRPr="00DE7B6F" w:rsidRDefault="00DE7B6F" w:rsidP="00560FE9">
            <w:pPr>
              <w:widowControl/>
              <w:numPr>
                <w:ilvl w:val="0"/>
                <w:numId w:val="31"/>
              </w:numPr>
              <w:tabs>
                <w:tab w:val="left" w:pos="284"/>
                <w:tab w:val="left" w:pos="972"/>
                <w:tab w:val="num" w:pos="1042"/>
              </w:tabs>
              <w:spacing w:before="120" w:after="120" w:line="264" w:lineRule="auto"/>
              <w:ind w:left="1042" w:hanging="283"/>
              <w:rPr>
                <w:rFonts w:cs="Arial"/>
                <w:bCs/>
                <w:spacing w:val="-2"/>
                <w:szCs w:val="22"/>
              </w:rPr>
            </w:pPr>
            <w:r w:rsidRPr="00DE7B6F">
              <w:rPr>
                <w:rFonts w:cs="Arial"/>
                <w:bCs/>
              </w:rPr>
              <w:t xml:space="preserve">any change or proposed change in the name or status of the </w:t>
            </w:r>
            <w:r w:rsidRPr="00DE7B6F">
              <w:rPr>
                <w:rFonts w:cs="Arial"/>
                <w:bCs/>
                <w:i/>
                <w:snapToGrid/>
              </w:rPr>
              <w:t>Contractor</w:t>
            </w:r>
            <w:r w:rsidRPr="00DE7B6F">
              <w:rPr>
                <w:rFonts w:cs="Arial"/>
                <w:bCs/>
              </w:rPr>
              <w:t>.</w:t>
            </w:r>
          </w:p>
          <w:p w14:paraId="7DD97346"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ind w:left="720" w:hanging="720"/>
              <w:jc w:val="both"/>
              <w:textAlignment w:val="baseline"/>
              <w:rPr>
                <w:rFonts w:cs="Arial"/>
                <w:snapToGrid/>
                <w:spacing w:val="-2"/>
                <w:szCs w:val="22"/>
                <w:lang w:val="en-US"/>
              </w:rPr>
            </w:pPr>
            <w:r w:rsidRPr="00DE7B6F">
              <w:rPr>
                <w:rFonts w:cs="Arial"/>
                <w:snapToGrid/>
                <w:spacing w:val="-2"/>
                <w:szCs w:val="22"/>
                <w:lang w:val="en-US"/>
              </w:rPr>
              <w:t>Z15.5</w:t>
            </w:r>
            <w:r w:rsidRPr="00DE7B6F">
              <w:rPr>
                <w:rFonts w:cs="Arial"/>
                <w:snapToGrid/>
                <w:spacing w:val="-2"/>
                <w:szCs w:val="22"/>
                <w:lang w:val="en-US"/>
              </w:rPr>
              <w:tab/>
            </w:r>
            <w:r w:rsidRPr="00DE7B6F">
              <w:rPr>
                <w:rFonts w:cs="Arial"/>
                <w:spacing w:val="-2"/>
                <w:szCs w:val="22"/>
                <w:lang w:val="en-US"/>
              </w:rPr>
              <w:t xml:space="preserve">The </w:t>
            </w:r>
            <w:r w:rsidRPr="00DE7B6F">
              <w:rPr>
                <w:rFonts w:cs="Arial"/>
                <w:i/>
                <w:iCs/>
                <w:snapToGrid/>
                <w:spacing w:val="-2"/>
                <w:szCs w:val="22"/>
                <w:lang w:val="en-US"/>
              </w:rPr>
              <w:t>Employer</w:t>
            </w:r>
            <w:r w:rsidRPr="00DE7B6F">
              <w:rPr>
                <w:rFonts w:cs="Arial"/>
                <w:snapToGrid/>
                <w:spacing w:val="-2"/>
                <w:szCs w:val="22"/>
                <w:lang w:val="en-US"/>
              </w:rPr>
              <w:t xml:space="preserve"> may treat any of the following as a substantial failure by the </w:t>
            </w:r>
            <w:r w:rsidRPr="00DE7B6F">
              <w:rPr>
                <w:rFonts w:cs="Arial"/>
                <w:i/>
                <w:iCs/>
                <w:snapToGrid/>
                <w:spacing w:val="-2"/>
                <w:szCs w:val="22"/>
                <w:lang w:val="en-US"/>
              </w:rPr>
              <w:t>Contractor</w:t>
            </w:r>
            <w:r w:rsidRPr="00DE7B6F">
              <w:rPr>
                <w:rFonts w:cs="Arial"/>
                <w:snapToGrid/>
                <w:spacing w:val="-2"/>
                <w:szCs w:val="22"/>
                <w:lang w:val="en-US"/>
              </w:rPr>
              <w:t xml:space="preserve"> to comply with this contract</w:t>
            </w:r>
          </w:p>
          <w:p w14:paraId="1A2842C3" w14:textId="77777777" w:rsidR="00DE7B6F" w:rsidRPr="00DE7B6F" w:rsidRDefault="00DE7B6F" w:rsidP="00A46D9A">
            <w:pPr>
              <w:widowControl/>
              <w:numPr>
                <w:ilvl w:val="0"/>
                <w:numId w:val="40"/>
              </w:numPr>
              <w:spacing w:before="120" w:after="120" w:line="264" w:lineRule="auto"/>
              <w:ind w:left="1077" w:hanging="357"/>
              <w:jc w:val="both"/>
              <w:rPr>
                <w:rFonts w:cs="Arial"/>
                <w:snapToGrid/>
                <w:szCs w:val="22"/>
                <w:lang w:val="en-US"/>
              </w:rPr>
            </w:pPr>
            <w:r w:rsidRPr="00DE7B6F">
              <w:rPr>
                <w:rFonts w:cs="Arial"/>
                <w:snapToGrid/>
                <w:szCs w:val="22"/>
                <w:lang w:val="en-US"/>
              </w:rPr>
              <w:t xml:space="preserve">the </w:t>
            </w:r>
            <w:r w:rsidRPr="00DE7B6F">
              <w:rPr>
                <w:rFonts w:cs="Arial"/>
                <w:i/>
                <w:iCs/>
                <w:snapToGrid/>
                <w:szCs w:val="22"/>
                <w:lang w:val="en-US"/>
              </w:rPr>
              <w:t xml:space="preserve">Contractor </w:t>
            </w:r>
            <w:r w:rsidRPr="00DE7B6F">
              <w:rPr>
                <w:rFonts w:cs="Arial"/>
                <w:snapToGrid/>
                <w:szCs w:val="22"/>
                <w:lang w:val="en-US"/>
              </w:rPr>
              <w:t xml:space="preserve">does not give to the </w:t>
            </w:r>
            <w:r w:rsidRPr="00DE7B6F">
              <w:rPr>
                <w:rFonts w:cs="Arial"/>
                <w:i/>
                <w:snapToGrid/>
                <w:szCs w:val="22"/>
                <w:lang w:val="en-US"/>
              </w:rPr>
              <w:t xml:space="preserve">Employer </w:t>
            </w:r>
            <w:r w:rsidRPr="00DE7B6F">
              <w:rPr>
                <w:rFonts w:cs="Arial"/>
                <w:snapToGrid/>
                <w:szCs w:val="22"/>
                <w:lang w:val="en-US"/>
              </w:rPr>
              <w:t xml:space="preserve">a Parent Company Guarantee within four weeks of the </w:t>
            </w:r>
            <w:r w:rsidRPr="00DE7B6F">
              <w:rPr>
                <w:rFonts w:cs="Arial"/>
                <w:i/>
                <w:snapToGrid/>
                <w:szCs w:val="22"/>
                <w:lang w:val="en-US"/>
              </w:rPr>
              <w:t>Employer’</w:t>
            </w:r>
            <w:r w:rsidRPr="00DE7B6F">
              <w:rPr>
                <w:rFonts w:cs="Arial"/>
                <w:snapToGrid/>
                <w:szCs w:val="22"/>
                <w:lang w:val="en-US"/>
              </w:rPr>
              <w:t>s request,</w:t>
            </w:r>
          </w:p>
          <w:p w14:paraId="1595EFE9" w14:textId="77777777" w:rsidR="00DE7B6F" w:rsidRPr="00DE7B6F" w:rsidRDefault="00DE7B6F" w:rsidP="00A46D9A">
            <w:pPr>
              <w:widowControl/>
              <w:numPr>
                <w:ilvl w:val="0"/>
                <w:numId w:val="40"/>
              </w:numPr>
              <w:spacing w:before="120" w:after="120" w:line="264" w:lineRule="auto"/>
              <w:ind w:left="1077" w:hanging="357"/>
              <w:jc w:val="both"/>
              <w:rPr>
                <w:rFonts w:cs="Arial"/>
                <w:snapToGrid/>
                <w:szCs w:val="22"/>
                <w:lang w:val="en-US"/>
              </w:rPr>
            </w:pPr>
            <w:r w:rsidRPr="00DE7B6F">
              <w:rPr>
                <w:rFonts w:cs="Arial"/>
                <w:snapToGrid/>
                <w:szCs w:val="22"/>
                <w:lang w:val="en-US"/>
              </w:rPr>
              <w:t xml:space="preserve">the </w:t>
            </w:r>
            <w:r w:rsidRPr="00DE7B6F">
              <w:rPr>
                <w:rFonts w:cs="Arial"/>
                <w:i/>
                <w:iCs/>
                <w:snapToGrid/>
                <w:szCs w:val="22"/>
                <w:lang w:val="en-US"/>
              </w:rPr>
              <w:t xml:space="preserve">Contractor </w:t>
            </w:r>
            <w:r w:rsidRPr="00DE7B6F">
              <w:rPr>
                <w:rFonts w:cs="Arial"/>
                <w:snapToGrid/>
                <w:szCs w:val="22"/>
                <w:lang w:val="en-US"/>
              </w:rPr>
              <w:t xml:space="preserve">fails to </w:t>
            </w:r>
            <w:r w:rsidRPr="00DE7B6F">
              <w:rPr>
                <w:rFonts w:cs="Arial"/>
                <w:szCs w:val="22"/>
                <w:lang w:val="en-US"/>
              </w:rPr>
              <w:t xml:space="preserve">notify the </w:t>
            </w:r>
            <w:r w:rsidRPr="00DE7B6F">
              <w:rPr>
                <w:rFonts w:cs="Arial"/>
                <w:i/>
                <w:snapToGrid/>
                <w:szCs w:val="22"/>
                <w:lang w:val="en-US"/>
              </w:rPr>
              <w:t xml:space="preserve">Employer </w:t>
            </w:r>
            <w:r w:rsidRPr="00DE7B6F">
              <w:rPr>
                <w:rFonts w:cs="Arial"/>
                <w:snapToGrid/>
                <w:szCs w:val="22"/>
                <w:lang w:val="en-US"/>
              </w:rPr>
              <w:t>of</w:t>
            </w:r>
            <w:r w:rsidRPr="00DE7B6F">
              <w:rPr>
                <w:rFonts w:cs="Arial"/>
                <w:szCs w:val="22"/>
                <w:lang w:val="en-US"/>
              </w:rPr>
              <w:t xml:space="preserve"> a Change of Control or </w:t>
            </w:r>
            <w:r w:rsidRPr="00DE7B6F">
              <w:rPr>
                <w:snapToGrid/>
                <w:szCs w:val="22"/>
                <w:lang w:val="en-US"/>
              </w:rPr>
              <w:t>a</w:t>
            </w:r>
            <w:r w:rsidRPr="00DE7B6F">
              <w:rPr>
                <w:szCs w:val="22"/>
                <w:lang w:val="en-US"/>
              </w:rPr>
              <w:t xml:space="preserve"> Change of Control will not allow the </w:t>
            </w:r>
            <w:r w:rsidRPr="00DE7B6F">
              <w:rPr>
                <w:i/>
                <w:snapToGrid/>
                <w:szCs w:val="22"/>
                <w:lang w:val="en-US"/>
              </w:rPr>
              <w:t xml:space="preserve">Contractor </w:t>
            </w:r>
            <w:r w:rsidRPr="00DE7B6F">
              <w:rPr>
                <w:snapToGrid/>
                <w:szCs w:val="22"/>
                <w:lang w:val="en-US"/>
              </w:rPr>
              <w:t xml:space="preserve"> to Provide the Goods.</w:t>
            </w:r>
          </w:p>
          <w:p w14:paraId="3421728C" w14:textId="77777777" w:rsidR="00DE7B6F" w:rsidRPr="00DE7B6F" w:rsidRDefault="00DE7B6F" w:rsidP="00A46D9A">
            <w:pPr>
              <w:widowControl/>
              <w:numPr>
                <w:ilvl w:val="0"/>
                <w:numId w:val="40"/>
              </w:numPr>
              <w:spacing w:before="120" w:after="120" w:line="264" w:lineRule="auto"/>
              <w:ind w:left="1077" w:hanging="357"/>
              <w:jc w:val="both"/>
              <w:rPr>
                <w:rFonts w:cs="Arial"/>
                <w:snapToGrid/>
                <w:szCs w:val="22"/>
                <w:lang w:val="en-US"/>
              </w:rPr>
            </w:pPr>
            <w:r w:rsidRPr="00DE7B6F">
              <w:rPr>
                <w:szCs w:val="24"/>
                <w:lang w:val="en-US"/>
              </w:rPr>
              <w:t xml:space="preserve">the </w:t>
            </w:r>
            <w:r w:rsidRPr="00DE7B6F">
              <w:rPr>
                <w:i/>
                <w:snapToGrid/>
                <w:szCs w:val="24"/>
                <w:lang w:val="en-US"/>
              </w:rPr>
              <w:t>Contractor</w:t>
            </w:r>
            <w:r w:rsidRPr="00DE7B6F">
              <w:rPr>
                <w:snapToGrid/>
                <w:szCs w:val="24"/>
                <w:lang w:val="en-US"/>
              </w:rPr>
              <w:t xml:space="preserve"> does not </w:t>
            </w:r>
            <w:r w:rsidRPr="00DE7B6F">
              <w:rPr>
                <w:szCs w:val="24"/>
                <w:lang w:val="en-US"/>
              </w:rPr>
              <w:t xml:space="preserve">provide notification to the </w:t>
            </w:r>
            <w:r w:rsidRPr="00DE7B6F">
              <w:rPr>
                <w:i/>
                <w:iCs/>
                <w:snapToGrid/>
                <w:szCs w:val="24"/>
                <w:lang w:val="en-US"/>
              </w:rPr>
              <w:t>Employer</w:t>
            </w:r>
            <w:r w:rsidRPr="00DE7B6F">
              <w:rPr>
                <w:iCs/>
                <w:snapToGrid/>
                <w:szCs w:val="24"/>
                <w:lang w:val="en-US"/>
              </w:rPr>
              <w:t xml:space="preserve"> as required by clause Z15.4</w:t>
            </w:r>
          </w:p>
        </w:tc>
      </w:tr>
      <w:tr w:rsidR="00DE7B6F" w:rsidRPr="00DE7B6F" w14:paraId="547FE239"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4F51D23" w14:textId="77777777" w:rsidR="00DE7B6F" w:rsidRPr="00DE7B6F" w:rsidRDefault="00DE7B6F" w:rsidP="00DE7B6F">
            <w:pPr>
              <w:widowControl/>
              <w:spacing w:before="120" w:after="120"/>
              <w:jc w:val="right"/>
              <w:rPr>
                <w:rFonts w:cs="Arial"/>
                <w:b/>
                <w:bCs/>
                <w:snapToGrid/>
                <w:szCs w:val="24"/>
                <w:lang w:val="en-US"/>
              </w:rPr>
            </w:pPr>
            <w:r w:rsidRPr="00DE7B6F">
              <w:rPr>
                <w:rFonts w:cs="Arial"/>
                <w:b/>
                <w:bCs/>
                <w:snapToGrid/>
                <w:szCs w:val="24"/>
                <w:lang w:val="en-US"/>
              </w:rPr>
              <w:lastRenderedPageBreak/>
              <w:t>Clause Z16</w:t>
            </w:r>
          </w:p>
        </w:tc>
        <w:tc>
          <w:tcPr>
            <w:tcW w:w="7920" w:type="dxa"/>
            <w:gridSpan w:val="5"/>
          </w:tcPr>
          <w:p w14:paraId="6A6B9D0F"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textAlignment w:val="baseline"/>
              <w:rPr>
                <w:rFonts w:eastAsia="MS Mincho" w:cs="Arial"/>
                <w:b/>
                <w:snapToGrid/>
                <w:spacing w:val="-2"/>
                <w:szCs w:val="22"/>
              </w:rPr>
            </w:pPr>
            <w:r w:rsidRPr="00DE7B6F">
              <w:rPr>
                <w:rFonts w:eastAsia="MS Mincho" w:cs="Arial"/>
                <w:b/>
                <w:snapToGrid/>
                <w:spacing w:val="-2"/>
                <w:szCs w:val="22"/>
              </w:rPr>
              <w:t>Currency of the contract</w:t>
            </w:r>
          </w:p>
          <w:p w14:paraId="3D753505" w14:textId="77777777" w:rsidR="00DE7B6F" w:rsidRPr="00DE7B6F" w:rsidRDefault="00DE7B6F" w:rsidP="00DE7B6F">
            <w:pPr>
              <w:widowControl/>
              <w:tabs>
                <w:tab w:val="left" w:pos="0"/>
                <w:tab w:val="left" w:pos="426"/>
                <w:tab w:val="left" w:pos="900"/>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szCs w:val="22"/>
              </w:rPr>
            </w:pPr>
            <w:r w:rsidRPr="00DE7B6F">
              <w:rPr>
                <w:rFonts w:eastAsia="MS Mincho" w:cs="Arial"/>
                <w:snapToGrid/>
                <w:spacing w:val="-2"/>
                <w:szCs w:val="22"/>
              </w:rPr>
              <w:t>Z16.1</w:t>
            </w:r>
            <w:r w:rsidRPr="00DE7B6F">
              <w:rPr>
                <w:rFonts w:eastAsia="MS Mincho" w:cs="Arial"/>
                <w:snapToGrid/>
                <w:spacing w:val="-2"/>
                <w:szCs w:val="22"/>
              </w:rPr>
              <w:tab/>
              <w:t xml:space="preserve">Payments are in the </w:t>
            </w:r>
            <w:r w:rsidRPr="00DE7B6F">
              <w:rPr>
                <w:rFonts w:eastAsia="MS Mincho" w:cs="Arial"/>
                <w:i/>
                <w:iCs/>
                <w:snapToGrid/>
                <w:spacing w:val="-2"/>
                <w:szCs w:val="22"/>
              </w:rPr>
              <w:t>currency of this contract</w:t>
            </w:r>
            <w:r w:rsidRPr="00DE7B6F">
              <w:rPr>
                <w:rFonts w:eastAsia="MS Mincho" w:cs="Arial"/>
                <w:snapToGrid/>
                <w:spacing w:val="-2"/>
                <w:szCs w:val="22"/>
              </w:rPr>
              <w:t xml:space="preserve"> unless otherwise stated in this contract.</w:t>
            </w:r>
          </w:p>
        </w:tc>
      </w:tr>
      <w:tr w:rsidR="00DE7B6F" w:rsidRPr="00DE7B6F" w14:paraId="19627EA0"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491683A4" w14:textId="77777777" w:rsidR="00DE7B6F" w:rsidRPr="00DE7B6F" w:rsidRDefault="00DE7B6F" w:rsidP="00DE7B6F">
            <w:pPr>
              <w:widowControl/>
              <w:spacing w:before="120" w:after="120" w:line="22" w:lineRule="atLeast"/>
              <w:jc w:val="right"/>
              <w:rPr>
                <w:rFonts w:cs="Arial"/>
                <w:b/>
                <w:snapToGrid/>
                <w:spacing w:val="-3"/>
                <w:szCs w:val="24"/>
              </w:rPr>
            </w:pPr>
            <w:r w:rsidRPr="00DE7B6F">
              <w:rPr>
                <w:rFonts w:cs="Arial"/>
                <w:b/>
                <w:snapToGrid/>
                <w:spacing w:val="-3"/>
                <w:szCs w:val="24"/>
              </w:rPr>
              <w:lastRenderedPageBreak/>
              <w:t>Clause Z17</w:t>
            </w:r>
          </w:p>
          <w:p w14:paraId="7FC509BC" w14:textId="77777777" w:rsidR="00DE7B6F" w:rsidRPr="00DE7B6F" w:rsidRDefault="00DE7B6F" w:rsidP="00DE7B6F">
            <w:pPr>
              <w:widowControl/>
              <w:spacing w:before="120" w:after="120" w:line="22" w:lineRule="atLeast"/>
              <w:jc w:val="right"/>
              <w:rPr>
                <w:rFonts w:cs="Arial"/>
                <w:bCs/>
                <w:snapToGrid/>
                <w:spacing w:val="-2"/>
              </w:rPr>
            </w:pPr>
          </w:p>
        </w:tc>
        <w:tc>
          <w:tcPr>
            <w:tcW w:w="7920" w:type="dxa"/>
            <w:gridSpan w:val="5"/>
          </w:tcPr>
          <w:p w14:paraId="4513655C" w14:textId="77777777" w:rsidR="00DE7B6F" w:rsidRPr="00DE7B6F" w:rsidRDefault="00DE7B6F" w:rsidP="00DE7B6F">
            <w:pPr>
              <w:widowControl/>
              <w:autoSpaceDE w:val="0"/>
              <w:autoSpaceDN w:val="0"/>
              <w:adjustRightInd w:val="0"/>
              <w:spacing w:before="120" w:line="264" w:lineRule="auto"/>
              <w:rPr>
                <w:rFonts w:cs="Arial"/>
                <w:b/>
                <w:bCs/>
                <w:snapToGrid/>
                <w:spacing w:val="-2"/>
                <w:lang w:val="en-US"/>
              </w:rPr>
            </w:pPr>
            <w:r w:rsidRPr="00DE7B6F">
              <w:rPr>
                <w:rFonts w:cs="Arial"/>
                <w:b/>
                <w:bCs/>
                <w:snapToGrid/>
                <w:spacing w:val="-2"/>
                <w:lang w:val="en-US"/>
              </w:rPr>
              <w:t>Changes to rates and prices</w:t>
            </w:r>
          </w:p>
          <w:p w14:paraId="14246233" w14:textId="77777777" w:rsidR="00DE7B6F" w:rsidRPr="00DE7B6F" w:rsidRDefault="00DE7B6F" w:rsidP="00DE7B6F">
            <w:pPr>
              <w:widowControl/>
              <w:spacing w:before="120" w:after="120"/>
              <w:jc w:val="both"/>
              <w:rPr>
                <w:snapToGrid/>
                <w:szCs w:val="24"/>
                <w:lang w:val="en-US"/>
              </w:rPr>
            </w:pPr>
            <w:r w:rsidRPr="00DE7B6F">
              <w:rPr>
                <w:bCs/>
                <w:snapToGrid/>
                <w:szCs w:val="24"/>
                <w:lang w:val="en-US"/>
              </w:rPr>
              <w:t>Z17.1</w:t>
            </w:r>
            <w:r w:rsidRPr="00DE7B6F">
              <w:rPr>
                <w:bCs/>
                <w:snapToGrid/>
                <w:szCs w:val="24"/>
                <w:lang w:val="en-US"/>
              </w:rPr>
              <w:tab/>
            </w:r>
            <w:r w:rsidRPr="00DE7B6F">
              <w:rPr>
                <w:snapToGrid/>
                <w:szCs w:val="24"/>
                <w:lang w:val="en-US"/>
              </w:rPr>
              <w:t xml:space="preserve">The Parties may at any time agree a reduction to the </w:t>
            </w:r>
            <w:r w:rsidRPr="00DE7B6F">
              <w:rPr>
                <w:bCs/>
                <w:snapToGrid/>
                <w:szCs w:val="24"/>
                <w:lang w:val="en-US"/>
              </w:rPr>
              <w:t xml:space="preserve">Prices in the </w:t>
            </w:r>
            <w:r w:rsidRPr="00DE7B6F">
              <w:rPr>
                <w:snapToGrid/>
                <w:szCs w:val="24"/>
                <w:lang w:val="en-US"/>
              </w:rPr>
              <w:t>Price List</w:t>
            </w:r>
            <w:r w:rsidRPr="00DE7B6F">
              <w:rPr>
                <w:bCs/>
                <w:snapToGrid/>
                <w:szCs w:val="24"/>
                <w:lang w:val="en-US"/>
              </w:rPr>
              <w:t>.</w:t>
            </w:r>
          </w:p>
          <w:p w14:paraId="52D807F5" w14:textId="77777777" w:rsidR="00DE7B6F" w:rsidRPr="00DE7B6F" w:rsidRDefault="00DE7B6F" w:rsidP="00DE7B6F">
            <w:pPr>
              <w:widowControl/>
              <w:spacing w:before="120" w:after="120"/>
              <w:jc w:val="both"/>
              <w:rPr>
                <w:snapToGrid/>
                <w:szCs w:val="24"/>
                <w:lang w:val="en-US"/>
              </w:rPr>
            </w:pPr>
            <w:r w:rsidRPr="00DE7B6F">
              <w:rPr>
                <w:snapToGrid/>
                <w:szCs w:val="24"/>
                <w:lang w:val="en-US"/>
              </w:rPr>
              <w:t>Z17.2</w:t>
            </w:r>
            <w:r w:rsidRPr="00DE7B6F">
              <w:rPr>
                <w:snapToGrid/>
                <w:szCs w:val="24"/>
                <w:lang w:val="en-US"/>
              </w:rPr>
              <w:tab/>
            </w:r>
            <w:r w:rsidRPr="00DE7B6F">
              <w:rPr>
                <w:snapToGrid/>
                <w:szCs w:val="22"/>
                <w:lang w:val="en-US"/>
              </w:rPr>
              <w:t xml:space="preserve">The reduced </w:t>
            </w:r>
            <w:r w:rsidRPr="00DE7B6F">
              <w:rPr>
                <w:snapToGrid/>
                <w:szCs w:val="24"/>
                <w:lang w:val="en-US"/>
              </w:rPr>
              <w:t>rates or Prices apply to any service performed after the reduction is agreed.</w:t>
            </w:r>
          </w:p>
          <w:p w14:paraId="44B61C25" w14:textId="77777777" w:rsidR="00DE7B6F" w:rsidRPr="00DE7B6F" w:rsidRDefault="00DE7B6F" w:rsidP="00DE7B6F">
            <w:pPr>
              <w:widowControl/>
              <w:tabs>
                <w:tab w:val="left" w:pos="687"/>
              </w:tabs>
              <w:autoSpaceDE w:val="0"/>
              <w:autoSpaceDN w:val="0"/>
              <w:adjustRightInd w:val="0"/>
              <w:spacing w:before="120" w:after="120" w:line="264" w:lineRule="auto"/>
              <w:jc w:val="both"/>
              <w:rPr>
                <w:snapToGrid/>
                <w:szCs w:val="22"/>
                <w:lang w:val="en-US"/>
              </w:rPr>
            </w:pPr>
            <w:r w:rsidRPr="00DE7B6F">
              <w:rPr>
                <w:snapToGrid/>
                <w:szCs w:val="22"/>
                <w:lang w:val="en-US"/>
              </w:rPr>
              <w:t xml:space="preserve">Z17.3  If the </w:t>
            </w:r>
            <w:r w:rsidRPr="00DE7B6F">
              <w:rPr>
                <w:i/>
                <w:snapToGrid/>
                <w:szCs w:val="22"/>
                <w:lang w:val="en-US"/>
              </w:rPr>
              <w:t>Contractor</w:t>
            </w:r>
            <w:r w:rsidRPr="00DE7B6F">
              <w:rPr>
                <w:snapToGrid/>
                <w:szCs w:val="22"/>
                <w:lang w:val="en-US"/>
              </w:rPr>
              <w:t xml:space="preserve"> does not agree a reduction requested by the </w:t>
            </w:r>
            <w:r w:rsidRPr="00DE7B6F">
              <w:rPr>
                <w:i/>
                <w:snapToGrid/>
                <w:szCs w:val="22"/>
                <w:lang w:val="en-US"/>
              </w:rPr>
              <w:t>Employer</w:t>
            </w:r>
            <w:r w:rsidRPr="00DE7B6F">
              <w:rPr>
                <w:snapToGrid/>
                <w:szCs w:val="22"/>
                <w:lang w:val="en-US"/>
              </w:rPr>
              <w:t xml:space="preserve">, the </w:t>
            </w:r>
            <w:r w:rsidRPr="00DE7B6F">
              <w:rPr>
                <w:i/>
                <w:snapToGrid/>
                <w:szCs w:val="22"/>
                <w:lang w:val="en-US"/>
              </w:rPr>
              <w:t>Employer</w:t>
            </w:r>
            <w:r w:rsidRPr="00DE7B6F">
              <w:rPr>
                <w:snapToGrid/>
                <w:szCs w:val="22"/>
                <w:lang w:val="en-US"/>
              </w:rPr>
              <w:t xml:space="preserve"> may terminate the </w:t>
            </w:r>
            <w:r w:rsidRPr="00DE7B6F">
              <w:rPr>
                <w:i/>
                <w:snapToGrid/>
                <w:szCs w:val="22"/>
                <w:lang w:val="en-US"/>
              </w:rPr>
              <w:t>Contractor</w:t>
            </w:r>
            <w:r w:rsidRPr="00DE7B6F">
              <w:rPr>
                <w:snapToGrid/>
                <w:szCs w:val="22"/>
                <w:lang w:val="en-US"/>
              </w:rPr>
              <w:t xml:space="preserve">’s obligation to Provide the Service by notifying the </w:t>
            </w:r>
            <w:r w:rsidRPr="00DE7B6F">
              <w:rPr>
                <w:i/>
                <w:snapToGrid/>
                <w:szCs w:val="22"/>
                <w:lang w:val="en-US"/>
              </w:rPr>
              <w:t>Contractor</w:t>
            </w:r>
            <w:r w:rsidRPr="00DE7B6F">
              <w:rPr>
                <w:snapToGrid/>
                <w:szCs w:val="22"/>
                <w:lang w:val="en-US"/>
              </w:rPr>
              <w:t>.</w:t>
            </w:r>
          </w:p>
        </w:tc>
      </w:tr>
      <w:tr w:rsidR="00DE7B6F" w:rsidRPr="00DE7B6F" w14:paraId="74D02274"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72A08907" w14:textId="77777777" w:rsidR="00DE7B6F" w:rsidRPr="00DE7B6F" w:rsidRDefault="00DE7B6F" w:rsidP="00DE7B6F">
            <w:pPr>
              <w:widowControl/>
              <w:spacing w:before="120" w:after="120" w:line="22" w:lineRule="atLeast"/>
              <w:jc w:val="right"/>
              <w:rPr>
                <w:rFonts w:cs="Arial"/>
                <w:bCs/>
                <w:i/>
                <w:snapToGrid/>
                <w:color w:val="FF0000"/>
                <w:spacing w:val="-3"/>
                <w:szCs w:val="22"/>
              </w:rPr>
            </w:pPr>
            <w:r w:rsidRPr="00DE7B6F">
              <w:rPr>
                <w:rFonts w:cs="Arial"/>
                <w:b/>
                <w:snapToGrid/>
                <w:spacing w:val="-3"/>
                <w:szCs w:val="22"/>
              </w:rPr>
              <w:t>Clause Z18</w:t>
            </w:r>
          </w:p>
          <w:p w14:paraId="13B5C7A2" w14:textId="77777777" w:rsidR="00DE7B6F" w:rsidRPr="00DE7B6F" w:rsidRDefault="00DE7B6F" w:rsidP="00DE7B6F">
            <w:pPr>
              <w:widowControl/>
              <w:spacing w:before="120" w:after="120" w:line="22" w:lineRule="atLeast"/>
              <w:jc w:val="right"/>
              <w:rPr>
                <w:rFonts w:cs="Arial"/>
                <w:bCs/>
                <w:i/>
                <w:snapToGrid/>
                <w:color w:val="FF0000"/>
                <w:spacing w:val="-3"/>
                <w:szCs w:val="22"/>
              </w:rPr>
            </w:pPr>
            <w:r w:rsidRPr="00DE7B6F">
              <w:rPr>
                <w:rFonts w:cs="Arial"/>
                <w:bCs/>
                <w:i/>
                <w:snapToGrid/>
                <w:color w:val="FF0000"/>
                <w:spacing w:val="-3"/>
                <w:szCs w:val="22"/>
              </w:rPr>
              <w:t xml:space="preserve">[Include if </w:t>
            </w:r>
            <w:r w:rsidRPr="00DE7B6F">
              <w:rPr>
                <w:rFonts w:cs="Arial"/>
                <w:bCs/>
                <w:i/>
                <w:iCs/>
                <w:snapToGrid/>
                <w:color w:val="FF0000"/>
                <w:spacing w:val="-3"/>
                <w:szCs w:val="22"/>
              </w:rPr>
              <w:t>Employer</w:t>
            </w:r>
            <w:r w:rsidRPr="00DE7B6F">
              <w:rPr>
                <w:rFonts w:cs="Arial"/>
                <w:bCs/>
                <w:i/>
                <w:snapToGrid/>
                <w:color w:val="FF0000"/>
                <w:spacing w:val="-3"/>
                <w:szCs w:val="22"/>
              </w:rPr>
              <w:t>’s liability is limited]</w:t>
            </w:r>
          </w:p>
          <w:p w14:paraId="3FB84F85" w14:textId="77777777" w:rsidR="00DE7B6F" w:rsidRPr="00DE7B6F" w:rsidRDefault="00DE7B6F" w:rsidP="00DE7B6F">
            <w:pPr>
              <w:widowControl/>
              <w:spacing w:before="120" w:after="120" w:line="22" w:lineRule="atLeast"/>
              <w:jc w:val="right"/>
              <w:rPr>
                <w:rFonts w:cs="Arial"/>
                <w:b/>
                <w:snapToGrid/>
                <w:spacing w:val="-3"/>
                <w:szCs w:val="24"/>
              </w:rPr>
            </w:pPr>
          </w:p>
        </w:tc>
        <w:tc>
          <w:tcPr>
            <w:tcW w:w="7920" w:type="dxa"/>
            <w:gridSpan w:val="5"/>
          </w:tcPr>
          <w:p w14:paraId="1CCF679A"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b/>
                <w:bCs/>
                <w:i/>
                <w:iCs/>
                <w:snapToGrid/>
                <w:spacing w:val="-2"/>
                <w:szCs w:val="22"/>
              </w:rPr>
            </w:pPr>
            <w:r w:rsidRPr="00DE7B6F">
              <w:rPr>
                <w:rFonts w:cs="Arial"/>
                <w:b/>
                <w:bCs/>
                <w:snapToGrid/>
                <w:spacing w:val="-2"/>
                <w:szCs w:val="22"/>
              </w:rPr>
              <w:t xml:space="preserve">The </w:t>
            </w:r>
            <w:r w:rsidRPr="00DE7B6F">
              <w:rPr>
                <w:rFonts w:cs="Arial"/>
                <w:b/>
                <w:bCs/>
                <w:i/>
                <w:snapToGrid/>
                <w:spacing w:val="-2"/>
                <w:szCs w:val="22"/>
              </w:rPr>
              <w:t>Employer’</w:t>
            </w:r>
            <w:r w:rsidRPr="00DE7B6F">
              <w:rPr>
                <w:rFonts w:cs="Arial"/>
                <w:b/>
                <w:bCs/>
                <w:snapToGrid/>
                <w:spacing w:val="-2"/>
                <w:szCs w:val="22"/>
              </w:rPr>
              <w:t>s liability</w:t>
            </w:r>
          </w:p>
          <w:p w14:paraId="5BC640F5" w14:textId="77777777" w:rsidR="00DE7B6F" w:rsidRPr="00DE7B6F" w:rsidRDefault="00DE7B6F" w:rsidP="00DE7B6F">
            <w:pPr>
              <w:keepNext/>
              <w:widowControl/>
              <w:tabs>
                <w:tab w:val="left" w:pos="0"/>
                <w:tab w:val="left" w:pos="426"/>
                <w:tab w:val="left" w:pos="742"/>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Z18.1 The </w:t>
            </w:r>
            <w:r w:rsidRPr="00DE7B6F">
              <w:rPr>
                <w:rFonts w:cs="Arial"/>
                <w:i/>
                <w:snapToGrid/>
                <w:spacing w:val="-2"/>
                <w:szCs w:val="22"/>
              </w:rPr>
              <w:t>Employer</w:t>
            </w:r>
            <w:r w:rsidRPr="00DE7B6F">
              <w:rPr>
                <w:rFonts w:cs="Arial"/>
                <w:snapToGrid/>
                <w:spacing w:val="-2"/>
                <w:szCs w:val="22"/>
              </w:rPr>
              <w:t xml:space="preserve">’s total liability to the </w:t>
            </w:r>
            <w:r w:rsidRPr="00DE7B6F">
              <w:rPr>
                <w:rFonts w:cs="Arial"/>
                <w:i/>
                <w:snapToGrid/>
                <w:spacing w:val="-2"/>
                <w:szCs w:val="22"/>
              </w:rPr>
              <w:t xml:space="preserve">Contractor </w:t>
            </w:r>
            <w:r w:rsidRPr="00DE7B6F">
              <w:rPr>
                <w:rFonts w:cs="Arial"/>
                <w:snapToGrid/>
                <w:spacing w:val="-2"/>
                <w:szCs w:val="22"/>
              </w:rPr>
              <w:t xml:space="preserve">for all matters arising under or in connection with this contract, other than the excluded matters, is limited to £[              ], and applies in contract, tort or delict or otherwise to the extent allowed under the </w:t>
            </w:r>
            <w:r w:rsidRPr="00DE7B6F">
              <w:rPr>
                <w:rFonts w:cs="Arial"/>
                <w:i/>
                <w:snapToGrid/>
                <w:spacing w:val="-2"/>
                <w:szCs w:val="22"/>
              </w:rPr>
              <w:t>law of the contract</w:t>
            </w:r>
            <w:r w:rsidRPr="00DE7B6F">
              <w:rPr>
                <w:rFonts w:cs="Arial"/>
                <w:snapToGrid/>
                <w:spacing w:val="-2"/>
                <w:szCs w:val="22"/>
              </w:rPr>
              <w:t>.</w:t>
            </w:r>
          </w:p>
          <w:p w14:paraId="5FB6D1D1" w14:textId="77777777" w:rsidR="00DE7B6F" w:rsidRPr="00DE7B6F" w:rsidRDefault="00DE7B6F" w:rsidP="00DE7B6F">
            <w:pPr>
              <w:keepNext/>
              <w:widowControl/>
              <w:tabs>
                <w:tab w:val="left" w:pos="0"/>
                <w:tab w:val="left" w:pos="426"/>
                <w:tab w:val="left" w:pos="742"/>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Z18.2 The excluded matters are the amounts payable to the </w:t>
            </w:r>
            <w:r w:rsidRPr="00DE7B6F">
              <w:rPr>
                <w:rFonts w:cs="Arial"/>
                <w:i/>
                <w:snapToGrid/>
                <w:spacing w:val="-2"/>
                <w:szCs w:val="22"/>
              </w:rPr>
              <w:t>Contractor</w:t>
            </w:r>
            <w:r w:rsidRPr="00DE7B6F">
              <w:rPr>
                <w:rFonts w:cs="Arial"/>
                <w:snapToGrid/>
                <w:spacing w:val="-2"/>
                <w:szCs w:val="22"/>
              </w:rPr>
              <w:t xml:space="preserve"> as stated in this contract for</w:t>
            </w:r>
          </w:p>
          <w:p w14:paraId="039C1E77" w14:textId="77777777" w:rsidR="00DE7B6F" w:rsidRPr="00DE7B6F" w:rsidRDefault="00DE7B6F" w:rsidP="00560FE9">
            <w:pPr>
              <w:keepNext/>
              <w:widowControl/>
              <w:numPr>
                <w:ilvl w:val="0"/>
                <w:numId w:val="35"/>
              </w:numPr>
              <w:spacing w:after="120" w:line="22" w:lineRule="atLeast"/>
              <w:ind w:hanging="687"/>
              <w:jc w:val="both"/>
              <w:rPr>
                <w:rFonts w:cs="Arial"/>
                <w:i/>
                <w:iCs/>
                <w:snapToGrid/>
                <w:spacing w:val="-2"/>
                <w:szCs w:val="22"/>
              </w:rPr>
            </w:pPr>
            <w:r w:rsidRPr="00DE7B6F">
              <w:rPr>
                <w:rFonts w:cs="Arial"/>
                <w:snapToGrid/>
                <w:spacing w:val="-2"/>
                <w:szCs w:val="22"/>
              </w:rPr>
              <w:t>the total of the Prices.</w:t>
            </w:r>
          </w:p>
          <w:p w14:paraId="17495F0D" w14:textId="77777777" w:rsidR="00DE7B6F" w:rsidRPr="00DE7B6F" w:rsidRDefault="00DE7B6F" w:rsidP="00DE7B6F">
            <w:pPr>
              <w:widowControl/>
              <w:autoSpaceDE w:val="0"/>
              <w:autoSpaceDN w:val="0"/>
              <w:adjustRightInd w:val="0"/>
              <w:spacing w:before="120" w:line="264" w:lineRule="auto"/>
              <w:rPr>
                <w:rFonts w:cs="Arial"/>
                <w:b/>
                <w:bCs/>
                <w:snapToGrid/>
                <w:spacing w:val="-2"/>
                <w:lang w:val="en-US"/>
              </w:rPr>
            </w:pPr>
            <w:r w:rsidRPr="00DE7B6F">
              <w:rPr>
                <w:snapToGrid/>
                <w:szCs w:val="22"/>
                <w:lang w:val="en-US"/>
              </w:rPr>
              <w:t xml:space="preserve">Z18.3 The </w:t>
            </w:r>
            <w:r w:rsidRPr="00DE7B6F">
              <w:rPr>
                <w:i/>
                <w:snapToGrid/>
                <w:szCs w:val="22"/>
                <w:lang w:val="en-US"/>
              </w:rPr>
              <w:t>Employer</w:t>
            </w:r>
            <w:r w:rsidRPr="00DE7B6F">
              <w:rPr>
                <w:snapToGrid/>
                <w:szCs w:val="22"/>
                <w:lang w:val="en-US"/>
              </w:rPr>
              <w:t xml:space="preserve">’s liability to the </w:t>
            </w:r>
            <w:r w:rsidRPr="00DE7B6F">
              <w:rPr>
                <w:i/>
                <w:snapToGrid/>
                <w:szCs w:val="22"/>
                <w:lang w:val="en-US"/>
              </w:rPr>
              <w:t>Contractor</w:t>
            </w:r>
            <w:r w:rsidRPr="00DE7B6F">
              <w:rPr>
                <w:snapToGrid/>
                <w:szCs w:val="22"/>
                <w:lang w:val="en-US"/>
              </w:rPr>
              <w:t xml:space="preserve"> is limited to that proportion of the </w:t>
            </w:r>
            <w:r w:rsidRPr="00DE7B6F">
              <w:rPr>
                <w:i/>
                <w:snapToGrid/>
                <w:szCs w:val="22"/>
                <w:lang w:val="en-US"/>
              </w:rPr>
              <w:t>Contractor</w:t>
            </w:r>
            <w:r w:rsidRPr="00DE7B6F">
              <w:rPr>
                <w:snapToGrid/>
                <w:szCs w:val="22"/>
                <w:lang w:val="en-US"/>
              </w:rPr>
              <w:t xml:space="preserve">’s losses for which the </w:t>
            </w:r>
            <w:r w:rsidRPr="00DE7B6F">
              <w:rPr>
                <w:i/>
                <w:snapToGrid/>
                <w:szCs w:val="22"/>
                <w:lang w:val="en-US"/>
              </w:rPr>
              <w:t>Employer</w:t>
            </w:r>
            <w:r w:rsidRPr="00DE7B6F">
              <w:rPr>
                <w:snapToGrid/>
                <w:szCs w:val="22"/>
                <w:lang w:val="en-US"/>
              </w:rPr>
              <w:t xml:space="preserve"> is responsible under this contract.</w:t>
            </w:r>
          </w:p>
        </w:tc>
      </w:tr>
      <w:tr w:rsidR="00DE7B6F" w:rsidRPr="00DE7B6F" w14:paraId="4E5071AE"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6FC6A6D6" w14:textId="77777777" w:rsidR="00DE7B6F" w:rsidRPr="00DE7B6F" w:rsidRDefault="00DE7B6F" w:rsidP="00DE7B6F">
            <w:pPr>
              <w:widowControl/>
              <w:spacing w:before="120" w:after="120" w:line="264" w:lineRule="auto"/>
              <w:jc w:val="right"/>
              <w:rPr>
                <w:rFonts w:cs="Arial"/>
                <w:b/>
                <w:bCs/>
                <w:snapToGrid/>
                <w:szCs w:val="22"/>
              </w:rPr>
            </w:pPr>
            <w:r w:rsidRPr="00DE7B6F">
              <w:rPr>
                <w:rFonts w:cs="Arial"/>
                <w:b/>
                <w:bCs/>
                <w:snapToGrid/>
                <w:szCs w:val="22"/>
              </w:rPr>
              <w:t>Clause Z19</w:t>
            </w:r>
          </w:p>
        </w:tc>
        <w:tc>
          <w:tcPr>
            <w:tcW w:w="7920" w:type="dxa"/>
            <w:gridSpan w:val="5"/>
          </w:tcPr>
          <w:p w14:paraId="32FB52C2"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szCs w:val="22"/>
              </w:rPr>
            </w:pPr>
            <w:r w:rsidRPr="00DE7B6F">
              <w:rPr>
                <w:rFonts w:cs="Arial"/>
                <w:b/>
                <w:bCs/>
                <w:snapToGrid/>
                <w:spacing w:val="-2"/>
                <w:szCs w:val="22"/>
              </w:rPr>
              <w:t xml:space="preserve">Appointment of </w:t>
            </w:r>
            <w:r w:rsidRPr="00DE7B6F">
              <w:rPr>
                <w:rFonts w:cs="Arial"/>
                <w:b/>
                <w:bCs/>
                <w:i/>
                <w:iCs/>
                <w:snapToGrid/>
                <w:spacing w:val="-2"/>
                <w:szCs w:val="22"/>
              </w:rPr>
              <w:t>Adjudicator</w:t>
            </w:r>
          </w:p>
          <w:p w14:paraId="6EA2AF6B" w14:textId="77777777" w:rsidR="00DE7B6F" w:rsidRPr="00DE7B6F" w:rsidRDefault="00DE7B6F" w:rsidP="00DE7B6F">
            <w:pPr>
              <w:widowControl/>
              <w:tabs>
                <w:tab w:val="left" w:pos="475"/>
              </w:tabs>
              <w:spacing w:before="120" w:after="120" w:line="264" w:lineRule="auto"/>
              <w:jc w:val="both"/>
              <w:rPr>
                <w:rFonts w:cs="Arial"/>
                <w:snapToGrid/>
                <w:szCs w:val="22"/>
                <w:lang w:val="en-US"/>
              </w:rPr>
            </w:pPr>
            <w:r w:rsidRPr="00DE7B6F">
              <w:rPr>
                <w:rFonts w:cs="Arial"/>
                <w:snapToGrid/>
                <w:szCs w:val="22"/>
                <w:lang w:val="en-US"/>
              </w:rPr>
              <w:t>Z19.1</w:t>
            </w:r>
            <w:r w:rsidRPr="00DE7B6F">
              <w:rPr>
                <w:rFonts w:cs="Arial"/>
                <w:snapToGrid/>
                <w:szCs w:val="22"/>
                <w:lang w:val="en-US"/>
              </w:rPr>
              <w:tab/>
              <w:t xml:space="preserve">The </w:t>
            </w:r>
            <w:r w:rsidRPr="00DE7B6F">
              <w:rPr>
                <w:rFonts w:cs="Arial"/>
                <w:i/>
                <w:snapToGrid/>
                <w:szCs w:val="22"/>
                <w:lang w:val="en-US"/>
              </w:rPr>
              <w:t xml:space="preserve">Adjudicator’s </w:t>
            </w:r>
            <w:r w:rsidRPr="00DE7B6F">
              <w:rPr>
                <w:rFonts w:cs="Arial"/>
                <w:snapToGrid/>
                <w:szCs w:val="22"/>
                <w:lang w:val="en-US"/>
              </w:rPr>
              <w:t xml:space="preserve">appointment under the NEC3 Adjudicator’s Contract (April 2013) includes the following additional condition of contract: </w:t>
            </w:r>
          </w:p>
          <w:p w14:paraId="72309EFE" w14:textId="77777777" w:rsidR="00DE7B6F" w:rsidRPr="00DE7B6F" w:rsidRDefault="00DE7B6F" w:rsidP="002D17A9">
            <w:pPr>
              <w:widowControl/>
              <w:tabs>
                <w:tab w:val="left" w:pos="252"/>
                <w:tab w:val="left" w:pos="284"/>
                <w:tab w:val="right" w:leader="dot" w:pos="7371"/>
              </w:tabs>
              <w:spacing w:before="120" w:after="120" w:line="264" w:lineRule="auto"/>
              <w:jc w:val="both"/>
              <w:rPr>
                <w:rFonts w:cs="Arial"/>
                <w:iCs/>
                <w:snapToGrid/>
                <w:szCs w:val="22"/>
              </w:rPr>
            </w:pPr>
            <w:r w:rsidRPr="00DE7B6F">
              <w:rPr>
                <w:rFonts w:cs="Arial"/>
                <w:b/>
                <w:i/>
                <w:iCs/>
                <w:snapToGrid/>
                <w:szCs w:val="22"/>
              </w:rPr>
              <w:tab/>
            </w:r>
            <w:r w:rsidRPr="00DE7B6F">
              <w:rPr>
                <w:rFonts w:cs="Arial"/>
                <w:b/>
                <w:i/>
                <w:iCs/>
                <w:snapToGrid/>
                <w:szCs w:val="22"/>
              </w:rPr>
              <w:tab/>
            </w:r>
            <w:r w:rsidRPr="00DE7B6F">
              <w:rPr>
                <w:rFonts w:cs="Arial"/>
                <w:b/>
                <w:i/>
                <w:iCs/>
                <w:snapToGrid/>
                <w:szCs w:val="22"/>
              </w:rPr>
              <w:tab/>
            </w:r>
            <w:r w:rsidRPr="00DE7B6F">
              <w:rPr>
                <w:rFonts w:cs="Arial"/>
                <w:iCs/>
                <w:snapToGrid/>
                <w:szCs w:val="22"/>
              </w:rPr>
              <w:t xml:space="preserve">“Any information concerning the Contract obtained by either the </w:t>
            </w:r>
            <w:r w:rsidRPr="00DE7B6F">
              <w:rPr>
                <w:rFonts w:cs="Arial"/>
                <w:i/>
                <w:snapToGrid/>
                <w:szCs w:val="22"/>
              </w:rPr>
              <w:t>Adjudicator</w:t>
            </w:r>
            <w:r w:rsidRPr="00DE7B6F">
              <w:rPr>
                <w:rFonts w:cs="Arial"/>
                <w:iCs/>
                <w:snapToGrid/>
                <w:szCs w:val="22"/>
              </w:rPr>
              <w:t xml:space="preserve"> or any person advising or aiding him is confidential, and is not used or disclosed by the </w:t>
            </w:r>
            <w:r w:rsidRPr="00DE7B6F">
              <w:rPr>
                <w:rFonts w:cs="Arial"/>
                <w:i/>
                <w:snapToGrid/>
                <w:szCs w:val="22"/>
              </w:rPr>
              <w:t>Adjudicator</w:t>
            </w:r>
            <w:r w:rsidRPr="00DE7B6F">
              <w:rPr>
                <w:rFonts w:cs="Arial"/>
                <w:iCs/>
                <w:snapToGrid/>
                <w:szCs w:val="22"/>
              </w:rPr>
              <w:t xml:space="preserve"> or any such person except for the purposes of this Agreement. The </w:t>
            </w:r>
            <w:r w:rsidRPr="00DE7B6F">
              <w:rPr>
                <w:rFonts w:cs="Arial"/>
                <w:i/>
                <w:iCs/>
                <w:snapToGrid/>
                <w:szCs w:val="22"/>
              </w:rPr>
              <w:t>Adjudicator</w:t>
            </w:r>
            <w:r w:rsidRPr="00DE7B6F">
              <w:rPr>
                <w:rFonts w:cs="Arial"/>
                <w:iCs/>
                <w:snapToGrid/>
                <w:szCs w:val="22"/>
              </w:rPr>
              <w:t xml:space="preserve"> complies, and takes all reasonable steps to ensure that any persons advising or aiding him comply, with the Official Secrets Acts 1911 to 1989.”</w:t>
            </w:r>
          </w:p>
        </w:tc>
      </w:tr>
      <w:tr w:rsidR="00DE7B6F" w:rsidRPr="00DE7B6F" w14:paraId="470C56B4"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7F260057" w14:textId="77777777" w:rsidR="00DE7B6F" w:rsidRPr="00DE7B6F" w:rsidRDefault="00DE7B6F" w:rsidP="00DE7B6F">
            <w:pPr>
              <w:widowControl/>
              <w:spacing w:before="120" w:after="120" w:line="264" w:lineRule="auto"/>
              <w:jc w:val="right"/>
              <w:rPr>
                <w:rFonts w:cs="Arial"/>
                <w:b/>
                <w:bCs/>
                <w:snapToGrid/>
                <w:szCs w:val="22"/>
              </w:rPr>
            </w:pPr>
            <w:r w:rsidRPr="00DE7B6F">
              <w:rPr>
                <w:rFonts w:cs="Arial"/>
                <w:b/>
                <w:bCs/>
                <w:snapToGrid/>
                <w:szCs w:val="22"/>
              </w:rPr>
              <w:t>Clause Z20</w:t>
            </w:r>
          </w:p>
        </w:tc>
        <w:tc>
          <w:tcPr>
            <w:tcW w:w="7920" w:type="dxa"/>
            <w:gridSpan w:val="5"/>
          </w:tcPr>
          <w:p w14:paraId="6FE80B87"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szCs w:val="22"/>
              </w:rPr>
            </w:pPr>
            <w:r w:rsidRPr="00DE7B6F">
              <w:rPr>
                <w:rFonts w:cs="Arial"/>
                <w:b/>
                <w:bCs/>
                <w:snapToGrid/>
                <w:spacing w:val="-2"/>
                <w:szCs w:val="22"/>
              </w:rPr>
              <w:t>Third Party Rights</w:t>
            </w:r>
          </w:p>
          <w:p w14:paraId="340F390C" w14:textId="77777777" w:rsidR="00DE7B6F" w:rsidRPr="00DE7B6F" w:rsidRDefault="00DE7B6F" w:rsidP="00DE7B6F">
            <w:pPr>
              <w:widowControl/>
              <w:tabs>
                <w:tab w:val="left" w:pos="0"/>
                <w:tab w:val="left" w:pos="900"/>
              </w:tabs>
              <w:spacing w:before="120" w:after="120" w:line="264" w:lineRule="auto"/>
              <w:ind w:left="50"/>
              <w:jc w:val="both"/>
              <w:rPr>
                <w:bCs/>
                <w:snapToGrid/>
                <w:szCs w:val="22"/>
                <w:lang w:val="en-US"/>
              </w:rPr>
            </w:pPr>
            <w:r w:rsidRPr="00DE7B6F">
              <w:rPr>
                <w:rFonts w:cs="Arial"/>
                <w:snapToGrid/>
                <w:szCs w:val="22"/>
                <w:lang w:val="en-US"/>
              </w:rPr>
              <w:t>Z20.1</w:t>
            </w:r>
            <w:r w:rsidRPr="00DE7B6F">
              <w:rPr>
                <w:rFonts w:cs="Arial"/>
                <w:snapToGrid/>
                <w:szCs w:val="22"/>
                <w:lang w:val="en-US"/>
              </w:rPr>
              <w:tab/>
              <w:t>A Subcontractor has the right to enforce the terms of clause Z13.4 (second bullet) and a Named Supplier has the right to enforce the terms of clause Z28.  Otherwise a person or organisation who is not a Party has no right to enforce any term of this contract under the Contracts (Rights of Third Parties) Act 1999.</w:t>
            </w:r>
            <w:r w:rsidRPr="00DE7B6F">
              <w:rPr>
                <w:bCs/>
                <w:snapToGrid/>
                <w:szCs w:val="22"/>
                <w:lang w:val="en-US"/>
              </w:rPr>
              <w:t xml:space="preserve">  </w:t>
            </w:r>
          </w:p>
        </w:tc>
      </w:tr>
      <w:tr w:rsidR="00DE7B6F" w:rsidRPr="00DE7B6F" w14:paraId="7A3A380D"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3F670CF6" w14:textId="77777777" w:rsidR="00DE7B6F" w:rsidRPr="00DE7B6F" w:rsidRDefault="00DE7B6F" w:rsidP="00DE7B6F">
            <w:pPr>
              <w:widowControl/>
              <w:spacing w:before="120" w:after="120"/>
              <w:jc w:val="right"/>
              <w:rPr>
                <w:rFonts w:cs="Arial"/>
                <w:b/>
                <w:bCs/>
                <w:snapToGrid/>
                <w:szCs w:val="24"/>
                <w:lang w:val="en-US"/>
              </w:rPr>
            </w:pPr>
            <w:r w:rsidRPr="00DE7B6F">
              <w:rPr>
                <w:rFonts w:cs="Arial"/>
                <w:b/>
                <w:bCs/>
                <w:snapToGrid/>
                <w:szCs w:val="24"/>
                <w:lang w:val="en-US"/>
              </w:rPr>
              <w:t>Clause Z21</w:t>
            </w:r>
          </w:p>
          <w:p w14:paraId="6F68FD79" w14:textId="77777777" w:rsidR="00DE7B6F" w:rsidRPr="00DE7B6F" w:rsidRDefault="00DE7B6F" w:rsidP="00DE7B6F">
            <w:pPr>
              <w:widowControl/>
              <w:spacing w:before="120" w:after="120"/>
              <w:jc w:val="right"/>
              <w:rPr>
                <w:rFonts w:cs="Arial"/>
                <w:b/>
                <w:bCs/>
                <w:snapToGrid/>
                <w:szCs w:val="24"/>
                <w:lang w:val="en-US"/>
              </w:rPr>
            </w:pPr>
            <w:r w:rsidRPr="00DE7B6F">
              <w:rPr>
                <w:bCs/>
                <w:i/>
                <w:iCs/>
                <w:snapToGrid/>
                <w:color w:val="FF0000"/>
                <w:szCs w:val="22"/>
                <w:lang w:val="en-US"/>
              </w:rPr>
              <w:t xml:space="preserve">[The period should be 12 years if the contract is executed as a deed and 6 years </w:t>
            </w:r>
            <w:r w:rsidRPr="00DE7B6F">
              <w:rPr>
                <w:bCs/>
                <w:i/>
                <w:iCs/>
                <w:snapToGrid/>
                <w:color w:val="FF0000"/>
                <w:szCs w:val="22"/>
                <w:lang w:val="en-US"/>
              </w:rPr>
              <w:lastRenderedPageBreak/>
              <w:t>in other cases]</w:t>
            </w:r>
          </w:p>
        </w:tc>
        <w:tc>
          <w:tcPr>
            <w:tcW w:w="7920" w:type="dxa"/>
            <w:gridSpan w:val="5"/>
          </w:tcPr>
          <w:p w14:paraId="29D10F6F"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textAlignment w:val="baseline"/>
              <w:rPr>
                <w:rFonts w:cs="Arial"/>
                <w:bCs/>
                <w:snapToGrid/>
                <w:spacing w:val="-2"/>
                <w:lang w:val="en-US"/>
              </w:rPr>
            </w:pPr>
            <w:r w:rsidRPr="00DE7B6F">
              <w:rPr>
                <w:rFonts w:cs="Arial"/>
                <w:b/>
                <w:bCs/>
                <w:i/>
                <w:snapToGrid/>
                <w:spacing w:val="-2"/>
                <w:lang w:val="en-US"/>
              </w:rPr>
              <w:lastRenderedPageBreak/>
              <w:t>Employer’s</w:t>
            </w:r>
            <w:r w:rsidRPr="00DE7B6F">
              <w:rPr>
                <w:rFonts w:cs="Arial"/>
                <w:b/>
                <w:bCs/>
                <w:snapToGrid/>
                <w:spacing w:val="-2"/>
                <w:lang w:val="en-US"/>
              </w:rPr>
              <w:t xml:space="preserve"> Codes of Conduct </w:t>
            </w:r>
          </w:p>
          <w:p w14:paraId="5449CE32" w14:textId="77777777" w:rsidR="00DE7B6F" w:rsidRPr="00DE7B6F" w:rsidRDefault="00DE7B6F" w:rsidP="00DE7B6F">
            <w:pPr>
              <w:widowControl/>
              <w:tabs>
                <w:tab w:val="left" w:pos="0"/>
                <w:tab w:val="left" w:pos="426"/>
                <w:tab w:val="left" w:pos="900"/>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bCs/>
                <w:snapToGrid/>
                <w:spacing w:val="-2"/>
                <w:lang w:val="en-US"/>
              </w:rPr>
              <w:t>Z21.1</w:t>
            </w:r>
            <w:r w:rsidRPr="00DE7B6F">
              <w:rPr>
                <w:rFonts w:cs="Arial"/>
                <w:bCs/>
                <w:snapToGrid/>
                <w:spacing w:val="-2"/>
                <w:lang w:val="en-US"/>
              </w:rPr>
              <w:tab/>
              <w:t xml:space="preserve">The </w:t>
            </w:r>
            <w:r w:rsidRPr="00DE7B6F">
              <w:rPr>
                <w:rFonts w:cs="Arial"/>
                <w:i/>
                <w:snapToGrid/>
                <w:spacing w:val="-2"/>
                <w:szCs w:val="22"/>
              </w:rPr>
              <w:t>Contractor</w:t>
            </w:r>
            <w:r w:rsidRPr="00DE7B6F">
              <w:rPr>
                <w:rFonts w:cs="Arial"/>
                <w:snapToGrid/>
                <w:spacing w:val="-2"/>
              </w:rPr>
              <w:t xml:space="preserve"> complies (and ensures that any person employed by him or acting on his behalf complies) with the </w:t>
            </w:r>
            <w:r w:rsidRPr="00DE7B6F">
              <w:rPr>
                <w:rFonts w:cs="Arial"/>
                <w:i/>
                <w:snapToGrid/>
                <w:spacing w:val="-2"/>
              </w:rPr>
              <w:t>Employer’s</w:t>
            </w:r>
            <w:r w:rsidRPr="00DE7B6F">
              <w:rPr>
                <w:rFonts w:cs="Arial"/>
                <w:snapToGrid/>
                <w:spacing w:val="-2"/>
              </w:rPr>
              <w:t xml:space="preserve"> Anti Bribery Code of Conduct and Anti Fraud Code of Conduct, collectively “the Codes”. The Contractor complies with the Codes throughout the </w:t>
            </w:r>
            <w:r w:rsidRPr="00DE7B6F">
              <w:rPr>
                <w:rFonts w:cs="Arial"/>
                <w:i/>
                <w:snapToGrid/>
                <w:spacing w:val="-2"/>
              </w:rPr>
              <w:t>service period</w:t>
            </w:r>
            <w:r w:rsidRPr="00DE7B6F">
              <w:rPr>
                <w:rFonts w:cs="Arial"/>
                <w:snapToGrid/>
                <w:spacing w:val="-2"/>
              </w:rPr>
              <w:t xml:space="preserve"> and with </w:t>
            </w:r>
          </w:p>
          <w:p w14:paraId="2E7828D6" w14:textId="77777777" w:rsidR="00DE7B6F" w:rsidRPr="00DE7B6F" w:rsidRDefault="00DE7B6F" w:rsidP="00560FE9">
            <w:pPr>
              <w:widowControl/>
              <w:numPr>
                <w:ilvl w:val="0"/>
                <w:numId w:val="25"/>
              </w:numPr>
              <w:tabs>
                <w:tab w:val="left" w:pos="50"/>
                <w:tab w:val="left" w:pos="1134"/>
                <w:tab w:val="num" w:pos="1184"/>
                <w:tab w:val="left" w:pos="1467"/>
              </w:tabs>
              <w:spacing w:before="120" w:after="120" w:line="264" w:lineRule="auto"/>
              <w:ind w:left="1184" w:hanging="425"/>
              <w:jc w:val="both"/>
              <w:rPr>
                <w:bCs/>
                <w:snapToGrid/>
                <w:szCs w:val="22"/>
                <w:lang w:val="en-US"/>
              </w:rPr>
            </w:pPr>
            <w:r w:rsidRPr="00DE7B6F">
              <w:rPr>
                <w:snapToGrid/>
                <w:szCs w:val="22"/>
              </w:rPr>
              <w:t xml:space="preserve">paragraph 4 of the </w:t>
            </w:r>
            <w:r w:rsidRPr="00DE7B6F">
              <w:rPr>
                <w:i/>
                <w:snapToGrid/>
                <w:szCs w:val="22"/>
              </w:rPr>
              <w:t>Employer’s</w:t>
            </w:r>
            <w:r w:rsidRPr="00DE7B6F">
              <w:rPr>
                <w:snapToGrid/>
                <w:szCs w:val="22"/>
              </w:rPr>
              <w:t xml:space="preserve"> Anti Bribery Code of Conduct</w:t>
            </w:r>
            <w:r w:rsidRPr="00DE7B6F">
              <w:rPr>
                <w:bCs/>
                <w:snapToGrid/>
                <w:szCs w:val="22"/>
                <w:lang w:val="en-US"/>
              </w:rPr>
              <w:t xml:space="preserve"> </w:t>
            </w:r>
          </w:p>
          <w:p w14:paraId="52C356F5" w14:textId="77777777" w:rsidR="00DE7B6F" w:rsidRPr="00DE7B6F" w:rsidRDefault="00DE7B6F" w:rsidP="00560FE9">
            <w:pPr>
              <w:widowControl/>
              <w:numPr>
                <w:ilvl w:val="0"/>
                <w:numId w:val="25"/>
              </w:numPr>
              <w:tabs>
                <w:tab w:val="left" w:pos="50"/>
                <w:tab w:val="left" w:pos="1134"/>
                <w:tab w:val="num" w:pos="1184"/>
                <w:tab w:val="left" w:pos="1467"/>
              </w:tabs>
              <w:spacing w:before="120" w:after="120" w:line="264" w:lineRule="auto"/>
              <w:ind w:left="1184" w:hanging="425"/>
              <w:jc w:val="both"/>
              <w:rPr>
                <w:snapToGrid/>
                <w:szCs w:val="22"/>
              </w:rPr>
            </w:pPr>
            <w:r w:rsidRPr="00DE7B6F">
              <w:rPr>
                <w:snapToGrid/>
                <w:szCs w:val="22"/>
              </w:rPr>
              <w:t xml:space="preserve">paragraph 3 of the </w:t>
            </w:r>
            <w:r w:rsidRPr="00DE7B6F">
              <w:rPr>
                <w:i/>
                <w:snapToGrid/>
                <w:szCs w:val="22"/>
              </w:rPr>
              <w:t>Employer</w:t>
            </w:r>
            <w:r w:rsidRPr="00DE7B6F">
              <w:rPr>
                <w:snapToGrid/>
                <w:szCs w:val="22"/>
              </w:rPr>
              <w:t xml:space="preserve">’s Anti Fraud Code of Conduct </w:t>
            </w:r>
          </w:p>
          <w:p w14:paraId="2AEBDE34" w14:textId="77777777" w:rsidR="00DE7B6F" w:rsidRPr="00DE7B6F" w:rsidRDefault="00DE7B6F" w:rsidP="00560FE9">
            <w:pPr>
              <w:widowControl/>
              <w:numPr>
                <w:ilvl w:val="0"/>
                <w:numId w:val="18"/>
              </w:numPr>
              <w:tabs>
                <w:tab w:val="left" w:pos="0"/>
                <w:tab w:val="left" w:pos="426"/>
                <w:tab w:val="left" w:pos="3009"/>
                <w:tab w:val="left" w:pos="3600"/>
              </w:tabs>
              <w:suppressAutoHyphens/>
              <w:overflowPunct w:val="0"/>
              <w:autoSpaceDE w:val="0"/>
              <w:autoSpaceDN w:val="0"/>
              <w:adjustRightInd w:val="0"/>
              <w:spacing w:before="120" w:after="120" w:line="264" w:lineRule="auto"/>
              <w:ind w:left="50" w:hanging="720"/>
              <w:jc w:val="both"/>
              <w:textAlignment w:val="baseline"/>
              <w:rPr>
                <w:rFonts w:cs="Arial"/>
                <w:bCs/>
                <w:snapToGrid/>
                <w:spacing w:val="-2"/>
                <w:lang w:val="en-US"/>
              </w:rPr>
            </w:pPr>
            <w:r w:rsidRPr="00DE7B6F">
              <w:rPr>
                <w:rFonts w:cs="Arial"/>
                <w:bCs/>
                <w:snapToGrid/>
                <w:spacing w:val="-2"/>
                <w:lang w:val="en-US"/>
              </w:rPr>
              <w:lastRenderedPageBreak/>
              <w:t xml:space="preserve">            for a period of </w:t>
            </w:r>
            <w:r w:rsidRPr="00DE7B6F">
              <w:rPr>
                <w:rFonts w:cs="Arial"/>
                <w:bCs/>
                <w:i/>
                <w:snapToGrid/>
                <w:color w:val="FF0000"/>
                <w:spacing w:val="-2"/>
                <w:lang w:val="en-US"/>
              </w:rPr>
              <w:t>[6/12]</w:t>
            </w:r>
            <w:r w:rsidRPr="00DE7B6F">
              <w:rPr>
                <w:rFonts w:cs="Arial"/>
                <w:bCs/>
                <w:snapToGrid/>
                <w:spacing w:val="-2"/>
                <w:lang w:val="en-US"/>
              </w:rPr>
              <w:t xml:space="preserve"> years after the </w:t>
            </w:r>
            <w:r w:rsidRPr="00DE7B6F">
              <w:rPr>
                <w:rFonts w:cs="Arial"/>
                <w:bCs/>
                <w:i/>
                <w:snapToGrid/>
                <w:spacing w:val="-2"/>
                <w:lang w:val="en-US"/>
              </w:rPr>
              <w:t>service period</w:t>
            </w:r>
            <w:r w:rsidRPr="00DE7B6F">
              <w:rPr>
                <w:rFonts w:cs="Arial"/>
                <w:bCs/>
                <w:snapToGrid/>
                <w:spacing w:val="-2"/>
                <w:lang w:val="en-US"/>
              </w:rPr>
              <w:t xml:space="preserve"> ends.</w:t>
            </w:r>
          </w:p>
          <w:p w14:paraId="35B84BA1"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Cs/>
                <w:snapToGrid/>
                <w:spacing w:val="-2"/>
                <w:lang w:val="en-US"/>
              </w:rPr>
            </w:pPr>
            <w:r w:rsidRPr="00DE7B6F">
              <w:rPr>
                <w:rFonts w:cs="Arial"/>
                <w:bCs/>
                <w:snapToGrid/>
                <w:spacing w:val="-2"/>
                <w:lang w:val="en-US"/>
              </w:rPr>
              <w:t xml:space="preserve">Z21.2   A failure to comply with this clause is treated as a the </w:t>
            </w:r>
            <w:r w:rsidRPr="00DE7B6F">
              <w:rPr>
                <w:rFonts w:cs="Arial"/>
                <w:bCs/>
                <w:i/>
                <w:snapToGrid/>
                <w:spacing w:val="-2"/>
                <w:lang w:val="en-US"/>
              </w:rPr>
              <w:t>Contractor</w:t>
            </w:r>
            <w:r w:rsidRPr="00DE7B6F">
              <w:rPr>
                <w:rFonts w:cs="Arial"/>
                <w:bCs/>
                <w:snapToGrid/>
                <w:spacing w:val="-2"/>
                <w:lang w:val="en-US"/>
              </w:rPr>
              <w:t xml:space="preserve"> having substantially hindered the </w:t>
            </w:r>
            <w:r w:rsidRPr="00DE7B6F">
              <w:rPr>
                <w:rFonts w:cs="Arial"/>
                <w:bCs/>
                <w:i/>
                <w:snapToGrid/>
                <w:spacing w:val="-2"/>
                <w:lang w:val="en-US"/>
              </w:rPr>
              <w:t>Employer</w:t>
            </w:r>
            <w:r w:rsidRPr="00DE7B6F">
              <w:rPr>
                <w:rFonts w:cs="Arial"/>
                <w:bCs/>
                <w:snapToGrid/>
                <w:spacing w:val="-2"/>
                <w:lang w:val="en-US"/>
              </w:rPr>
              <w:t>.</w:t>
            </w:r>
          </w:p>
        </w:tc>
      </w:tr>
      <w:tr w:rsidR="00DE7B6F" w:rsidRPr="00DE7B6F" w14:paraId="4F26E401"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6853F63" w14:textId="77777777" w:rsidR="00DE7B6F" w:rsidRPr="00DE7B6F" w:rsidRDefault="00DE7B6F" w:rsidP="00DE7B6F">
            <w:pPr>
              <w:widowControl/>
              <w:spacing w:before="120" w:after="120"/>
              <w:jc w:val="right"/>
              <w:rPr>
                <w:rFonts w:cs="Arial"/>
                <w:b/>
                <w:bCs/>
                <w:snapToGrid/>
                <w:szCs w:val="24"/>
                <w:lang w:val="en-US"/>
              </w:rPr>
            </w:pPr>
            <w:r w:rsidRPr="00DE7B6F">
              <w:rPr>
                <w:b/>
                <w:snapToGrid/>
                <w:szCs w:val="22"/>
                <w:lang w:val="en-US"/>
              </w:rPr>
              <w:lastRenderedPageBreak/>
              <w:t>Clause Z22</w:t>
            </w:r>
          </w:p>
        </w:tc>
        <w:tc>
          <w:tcPr>
            <w:tcW w:w="7920" w:type="dxa"/>
            <w:gridSpan w:val="5"/>
          </w:tcPr>
          <w:p w14:paraId="60DD8BC2"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b/>
                <w:bCs/>
                <w:i/>
                <w:iCs/>
                <w:snapToGrid/>
                <w:spacing w:val="-2"/>
                <w:szCs w:val="22"/>
              </w:rPr>
            </w:pPr>
            <w:r w:rsidRPr="00DE7B6F">
              <w:rPr>
                <w:rFonts w:cs="Arial"/>
                <w:b/>
                <w:bCs/>
                <w:snapToGrid/>
                <w:spacing w:val="-2"/>
                <w:szCs w:val="22"/>
              </w:rPr>
              <w:t>Prevention of fraud and bribery</w:t>
            </w:r>
          </w:p>
          <w:p w14:paraId="1D01FE4D" w14:textId="2F87B946" w:rsidR="00583CEE" w:rsidRPr="00583CEE" w:rsidRDefault="00583CEE" w:rsidP="00583CEE">
            <w:pPr>
              <w:keepNext/>
              <w:spacing w:before="120" w:after="120" w:line="22" w:lineRule="atLeast"/>
              <w:jc w:val="both"/>
              <w:rPr>
                <w:rFonts w:cs="Arial"/>
                <w:bCs/>
                <w:color w:val="FF0000"/>
                <w:szCs w:val="22"/>
              </w:rPr>
            </w:pPr>
            <w:r w:rsidRPr="00583CEE">
              <w:rPr>
                <w:rFonts w:cs="Arial"/>
                <w:bCs/>
                <w:color w:val="FF0000"/>
                <w:szCs w:val="22"/>
              </w:rPr>
              <w:t xml:space="preserve">[The first option for this Clause </w:t>
            </w:r>
            <w:r>
              <w:rPr>
                <w:rFonts w:cs="Arial"/>
                <w:bCs/>
                <w:color w:val="FF0000"/>
                <w:szCs w:val="22"/>
              </w:rPr>
              <w:t>Z22</w:t>
            </w:r>
            <w:r w:rsidRPr="00583CEE">
              <w:rPr>
                <w:rFonts w:cs="Arial"/>
                <w:bCs/>
                <w:color w:val="FF0000"/>
                <w:szCs w:val="22"/>
              </w:rPr>
              <w:t xml:space="preserve"> is only for use by Highways England. All other Customers must use the second option. Delete as applicable]</w:t>
            </w:r>
          </w:p>
          <w:p w14:paraId="70859727" w14:textId="71261856" w:rsidR="00583CEE" w:rsidRPr="00615B29" w:rsidRDefault="00583CEE" w:rsidP="00615B29">
            <w:pPr>
              <w:keepNext/>
              <w:spacing w:before="120" w:after="120" w:line="22" w:lineRule="atLeast"/>
              <w:jc w:val="both"/>
            </w:pPr>
            <w:r w:rsidRPr="00583CEE">
              <w:rPr>
                <w:rFonts w:cs="Arial"/>
                <w:bCs/>
                <w:szCs w:val="22"/>
              </w:rPr>
              <w:t>[</w:t>
            </w:r>
            <w:r w:rsidRPr="00615B29">
              <w:t xml:space="preserve">Z22.1 The </w:t>
            </w:r>
            <w:r w:rsidRPr="00615B29">
              <w:rPr>
                <w:i/>
              </w:rPr>
              <w:t xml:space="preserve">Contractor </w:t>
            </w:r>
            <w:r w:rsidRPr="00615B29">
              <w:t>represents and warrants that neither it, nor to the best of its knowledge any of its employees, have at any time prior to the Contract Date:</w:t>
            </w:r>
          </w:p>
          <w:p w14:paraId="5004A270" w14:textId="77777777" w:rsidR="00583CEE" w:rsidRPr="00615B29" w:rsidRDefault="00583CEE" w:rsidP="00615B29">
            <w:pPr>
              <w:keepNext/>
              <w:numPr>
                <w:ilvl w:val="0"/>
                <w:numId w:val="45"/>
              </w:numPr>
              <w:spacing w:before="120" w:after="120" w:line="22" w:lineRule="atLeast"/>
              <w:ind w:left="776" w:hanging="776"/>
              <w:jc w:val="both"/>
            </w:pPr>
            <w:r w:rsidRPr="00615B29">
              <w:t>committed a Prohibited Act or been formally notified that it is subject to an investigation or prosecution which relates to an alleged Prohibited Act; and/or</w:t>
            </w:r>
          </w:p>
          <w:p w14:paraId="5CD8727C" w14:textId="77777777" w:rsidR="00583CEE" w:rsidRPr="00615B29" w:rsidRDefault="00583CEE" w:rsidP="00615B29">
            <w:pPr>
              <w:keepNext/>
              <w:numPr>
                <w:ilvl w:val="0"/>
                <w:numId w:val="45"/>
              </w:numPr>
              <w:spacing w:before="120" w:after="120" w:line="22" w:lineRule="atLeast"/>
              <w:ind w:left="776" w:hanging="709"/>
              <w:jc w:val="both"/>
            </w:pPr>
            <w:r w:rsidRPr="00615B29">
              <w:t>been listed by any government department or agency as being debarred, suspended, proposed for suspension or debarment, or otherwise ineligible for participation in government procurement programmes or contracts on the grounds of a Prohibited Act.</w:t>
            </w:r>
          </w:p>
          <w:p w14:paraId="76ACEA0B" w14:textId="1C233537" w:rsidR="00583CEE" w:rsidRPr="00615B29" w:rsidRDefault="00583CEE" w:rsidP="00615B29">
            <w:pPr>
              <w:keepNext/>
              <w:spacing w:before="120" w:after="120" w:line="22" w:lineRule="atLeast"/>
              <w:jc w:val="both"/>
            </w:pPr>
            <w:r w:rsidRPr="00615B29">
              <w:t>Z22.2 In this clause Z22, Prohibited Act means</w:t>
            </w:r>
            <w:r w:rsidRPr="00615B29">
              <w:rPr>
                <w:i/>
                <w:color w:val="FF0000"/>
              </w:rPr>
              <w:t xml:space="preserve"> </w:t>
            </w:r>
            <w:r w:rsidRPr="00615B29">
              <w:rPr>
                <w:color w:val="000000" w:themeColor="text1"/>
              </w:rPr>
              <w:t>any of the following:</w:t>
            </w:r>
          </w:p>
          <w:p w14:paraId="629B9085" w14:textId="77777777" w:rsidR="00583CEE" w:rsidRPr="00583CEE" w:rsidRDefault="00583CEE" w:rsidP="00583CEE">
            <w:pPr>
              <w:pStyle w:val="GPSDefinitionL2"/>
              <w:rPr>
                <w:rFonts w:ascii="Arial" w:hAnsi="Arial"/>
              </w:rPr>
            </w:pPr>
            <w:r w:rsidRPr="00583CEE">
              <w:rPr>
                <w:rFonts w:ascii="Arial" w:hAnsi="Arial"/>
              </w:rPr>
              <w:t xml:space="preserve">to directly or indirectly offer, promise or give any person working for or engaged by the </w:t>
            </w:r>
            <w:r w:rsidRPr="00583CEE">
              <w:rPr>
                <w:rFonts w:ascii="Arial" w:hAnsi="Arial"/>
                <w:i/>
              </w:rPr>
              <w:t>Employer</w:t>
            </w:r>
            <w:r w:rsidRPr="00583CEE">
              <w:rPr>
                <w:rFonts w:ascii="Arial" w:hAnsi="Arial"/>
              </w:rPr>
              <w:t xml:space="preserve"> a financial or other advantage to:</w:t>
            </w:r>
          </w:p>
          <w:p w14:paraId="05042725" w14:textId="77777777" w:rsidR="00583CEE" w:rsidRPr="00583CEE" w:rsidRDefault="00583CEE" w:rsidP="00583CEE">
            <w:pPr>
              <w:pStyle w:val="GPSDefinitionL3"/>
              <w:rPr>
                <w:rFonts w:ascii="Arial" w:hAnsi="Arial"/>
              </w:rPr>
            </w:pPr>
            <w:r w:rsidRPr="00583CEE">
              <w:rPr>
                <w:rFonts w:ascii="Arial" w:hAnsi="Arial"/>
              </w:rPr>
              <w:t>induce that person to perform improperly a relevant function or activity; or</w:t>
            </w:r>
          </w:p>
          <w:p w14:paraId="0B5E6E57" w14:textId="77777777" w:rsidR="00583CEE" w:rsidRPr="00583CEE" w:rsidRDefault="00583CEE" w:rsidP="00583CEE">
            <w:pPr>
              <w:pStyle w:val="GPSDefinitionL3"/>
              <w:rPr>
                <w:rFonts w:ascii="Arial" w:hAnsi="Arial"/>
              </w:rPr>
            </w:pPr>
            <w:r w:rsidRPr="00583CEE">
              <w:rPr>
                <w:rFonts w:ascii="Arial" w:hAnsi="Arial"/>
              </w:rPr>
              <w:t xml:space="preserve">reward that person for improper performance of a relevant function or activity; </w:t>
            </w:r>
          </w:p>
          <w:p w14:paraId="40BBC66A" w14:textId="77777777" w:rsidR="00583CEE" w:rsidRPr="00583CEE" w:rsidRDefault="00583CEE" w:rsidP="00583CEE">
            <w:pPr>
              <w:pStyle w:val="GPSDefinitionL2"/>
              <w:rPr>
                <w:rFonts w:ascii="Arial" w:hAnsi="Arial"/>
              </w:rPr>
            </w:pPr>
            <w:r w:rsidRPr="00583CEE">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7EB79CEE" w14:textId="77777777" w:rsidR="00583CEE" w:rsidRPr="00583CEE" w:rsidRDefault="00583CEE" w:rsidP="00583CEE">
            <w:pPr>
              <w:pStyle w:val="GPSDefinitionL2"/>
              <w:rPr>
                <w:rFonts w:ascii="Arial" w:hAnsi="Arial"/>
              </w:rPr>
            </w:pPr>
            <w:r w:rsidRPr="00583CEE">
              <w:rPr>
                <w:rFonts w:ascii="Arial" w:hAnsi="Arial"/>
              </w:rPr>
              <w:t xml:space="preserve"> committing any offence:</w:t>
            </w:r>
          </w:p>
          <w:p w14:paraId="650C6127" w14:textId="77777777" w:rsidR="00583CEE" w:rsidRPr="00583CEE" w:rsidRDefault="00583CEE" w:rsidP="00583CEE">
            <w:pPr>
              <w:pStyle w:val="GPSDefinitionL3"/>
              <w:rPr>
                <w:rFonts w:ascii="Arial" w:hAnsi="Arial"/>
              </w:rPr>
            </w:pPr>
            <w:r w:rsidRPr="00583CEE">
              <w:rPr>
                <w:rFonts w:ascii="Arial" w:hAnsi="Arial"/>
              </w:rPr>
              <w:t>under the Bribery Act 2010 (or any legislation repealed or revoked by such Act); or</w:t>
            </w:r>
          </w:p>
          <w:p w14:paraId="26F7F767" w14:textId="77777777" w:rsidR="00583CEE" w:rsidRPr="00583CEE" w:rsidRDefault="00583CEE" w:rsidP="00583CEE">
            <w:pPr>
              <w:pStyle w:val="GPSDefinitionL3"/>
              <w:rPr>
                <w:rFonts w:ascii="Arial" w:hAnsi="Arial"/>
              </w:rPr>
            </w:pPr>
            <w:r w:rsidRPr="00583CEE">
              <w:rPr>
                <w:rFonts w:ascii="Arial" w:hAnsi="Arial"/>
              </w:rPr>
              <w:t>under legislation creating offences concerning fraud; or</w:t>
            </w:r>
          </w:p>
          <w:p w14:paraId="11DAE2EB" w14:textId="77777777" w:rsidR="00583CEE" w:rsidRPr="00583CEE" w:rsidRDefault="00583CEE" w:rsidP="00583CEE">
            <w:pPr>
              <w:pStyle w:val="GPSDefinitionL3"/>
              <w:rPr>
                <w:rFonts w:ascii="Arial" w:hAnsi="Arial"/>
              </w:rPr>
            </w:pPr>
            <w:r w:rsidRPr="00583CEE">
              <w:rPr>
                <w:rFonts w:ascii="Arial" w:hAnsi="Arial"/>
              </w:rPr>
              <w:t>at common law concerning fraud; or</w:t>
            </w:r>
          </w:p>
          <w:p w14:paraId="15400334" w14:textId="5226C688" w:rsidR="00583CEE" w:rsidRPr="00583CEE" w:rsidRDefault="00583CEE" w:rsidP="00583CEE">
            <w:pPr>
              <w:widowControl/>
              <w:numPr>
                <w:ilvl w:val="2"/>
                <w:numId w:val="0"/>
              </w:numPr>
              <w:tabs>
                <w:tab w:val="left" w:pos="175"/>
              </w:tabs>
              <w:overflowPunct w:val="0"/>
              <w:autoSpaceDE w:val="0"/>
              <w:autoSpaceDN w:val="0"/>
              <w:adjustRightInd w:val="0"/>
              <w:spacing w:after="120"/>
              <w:ind w:left="1080" w:hanging="360"/>
              <w:jc w:val="both"/>
              <w:textAlignment w:val="baseline"/>
              <w:rPr>
                <w:rFonts w:cs="Arial"/>
                <w:szCs w:val="22"/>
              </w:rPr>
            </w:pPr>
            <w:r w:rsidRPr="003B5F5C">
              <w:t xml:space="preserve">committing </w:t>
            </w:r>
            <w:r w:rsidRPr="00583CEE">
              <w:t>(or attempting or conspiring to commit) fraud</w:t>
            </w:r>
            <w:r w:rsidRPr="00583CEE">
              <w:rPr>
                <w:rFonts w:cs="Arial"/>
                <w:szCs w:val="22"/>
              </w:rPr>
              <w:t>.]</w:t>
            </w:r>
          </w:p>
          <w:p w14:paraId="53C78D59" w14:textId="77777777" w:rsidR="00583CEE" w:rsidRPr="00583CEE" w:rsidRDefault="00583CEE" w:rsidP="00583CEE">
            <w:pPr>
              <w:widowControl/>
              <w:numPr>
                <w:ilvl w:val="2"/>
                <w:numId w:val="0"/>
              </w:numPr>
              <w:tabs>
                <w:tab w:val="left" w:pos="175"/>
              </w:tabs>
              <w:overflowPunct w:val="0"/>
              <w:autoSpaceDE w:val="0"/>
              <w:autoSpaceDN w:val="0"/>
              <w:adjustRightInd w:val="0"/>
              <w:spacing w:after="120"/>
              <w:ind w:left="1080" w:hanging="360"/>
              <w:jc w:val="both"/>
              <w:textAlignment w:val="baseline"/>
              <w:rPr>
                <w:rFonts w:cs="Arial"/>
                <w:szCs w:val="22"/>
              </w:rPr>
            </w:pPr>
          </w:p>
          <w:p w14:paraId="298676A9" w14:textId="77777777" w:rsidR="00583CEE" w:rsidRPr="00583CEE" w:rsidRDefault="00583CEE" w:rsidP="00583CEE">
            <w:pPr>
              <w:widowControl/>
              <w:numPr>
                <w:ilvl w:val="2"/>
                <w:numId w:val="0"/>
              </w:numPr>
              <w:tabs>
                <w:tab w:val="left" w:pos="175"/>
              </w:tabs>
              <w:overflowPunct w:val="0"/>
              <w:autoSpaceDE w:val="0"/>
              <w:autoSpaceDN w:val="0"/>
              <w:adjustRightInd w:val="0"/>
              <w:spacing w:after="120"/>
              <w:ind w:left="1080" w:hanging="360"/>
              <w:jc w:val="both"/>
              <w:textAlignment w:val="baseline"/>
              <w:rPr>
                <w:rFonts w:cs="Arial"/>
                <w:b/>
                <w:szCs w:val="22"/>
              </w:rPr>
            </w:pPr>
            <w:r w:rsidRPr="00583CEE">
              <w:rPr>
                <w:rFonts w:cs="Arial"/>
                <w:b/>
                <w:szCs w:val="22"/>
                <w:highlight w:val="yellow"/>
              </w:rPr>
              <w:t>OR</w:t>
            </w:r>
          </w:p>
          <w:p w14:paraId="2682F761" w14:textId="324D75C0" w:rsidR="00583CEE" w:rsidRPr="00583CEE" w:rsidRDefault="00583CEE" w:rsidP="00583CEE">
            <w:pPr>
              <w:ind w:left="-108"/>
              <w:rPr>
                <w:rFonts w:cs="Arial"/>
                <w:bCs/>
                <w:szCs w:val="22"/>
                <w:lang w:eastAsia="en-GB"/>
              </w:rPr>
            </w:pPr>
            <w:r w:rsidRPr="00583CEE">
              <w:rPr>
                <w:rFonts w:cs="Arial"/>
                <w:szCs w:val="22"/>
              </w:rPr>
              <w:t>[</w:t>
            </w:r>
            <w:r>
              <w:rPr>
                <w:rFonts w:cs="Arial"/>
                <w:szCs w:val="22"/>
              </w:rPr>
              <w:t>Z22</w:t>
            </w:r>
            <w:r w:rsidRPr="00583CEE">
              <w:rPr>
                <w:rFonts w:cs="Arial"/>
                <w:szCs w:val="22"/>
              </w:rPr>
              <w:t>.1</w:t>
            </w:r>
            <w:r w:rsidRPr="00583CEE">
              <w:rPr>
                <w:rFonts w:cs="Arial"/>
                <w:szCs w:val="22"/>
              </w:rPr>
              <w:tab/>
              <w:t xml:space="preserve">The </w:t>
            </w:r>
            <w:r w:rsidRPr="00583CEE">
              <w:rPr>
                <w:rFonts w:cs="Arial"/>
                <w:i/>
                <w:szCs w:val="22"/>
              </w:rPr>
              <w:t>Contractor</w:t>
            </w:r>
            <w:r w:rsidRPr="00583CEE">
              <w:rPr>
                <w:rFonts w:cs="Arial"/>
                <w:szCs w:val="22"/>
              </w:rPr>
              <w:t xml:space="preserve"> represents and warrants that neither it, nor to the best of its knowledge any of its employees, have at any time prior to the Contract Date: </w:t>
            </w:r>
          </w:p>
          <w:p w14:paraId="095910BE" w14:textId="77777777" w:rsidR="00583CEE" w:rsidRPr="00583CEE" w:rsidRDefault="00583CEE" w:rsidP="00A46D9A">
            <w:pPr>
              <w:pStyle w:val="ListParagraph"/>
              <w:numPr>
                <w:ilvl w:val="0"/>
                <w:numId w:val="46"/>
              </w:numPr>
              <w:tabs>
                <w:tab w:val="left" w:pos="436"/>
              </w:tabs>
              <w:overflowPunct w:val="0"/>
              <w:autoSpaceDE w:val="0"/>
              <w:autoSpaceDN w:val="0"/>
              <w:adjustRightInd w:val="0"/>
              <w:spacing w:before="120" w:after="120"/>
              <w:ind w:left="375"/>
              <w:jc w:val="both"/>
              <w:textAlignment w:val="baseline"/>
              <w:rPr>
                <w:rFonts w:ascii="Arial" w:hAnsi="Arial" w:cs="Arial"/>
                <w:sz w:val="22"/>
                <w:szCs w:val="22"/>
              </w:rPr>
            </w:pPr>
            <w:r w:rsidRPr="00583CEE">
              <w:rPr>
                <w:rFonts w:ascii="Arial" w:hAnsi="Arial" w:cs="Arial"/>
                <w:sz w:val="22"/>
                <w:szCs w:val="22"/>
              </w:rPr>
              <w:t xml:space="preserve">committed a Prohibited Act or been formally notified that it is subject to an investigation or prosecution which relates to an alleged Prohibited Act; and/or </w:t>
            </w:r>
          </w:p>
          <w:p w14:paraId="38E40DF5" w14:textId="77777777" w:rsidR="00583CEE" w:rsidRPr="00583CEE" w:rsidRDefault="00583CEE" w:rsidP="00A46D9A">
            <w:pPr>
              <w:pStyle w:val="ListParagraph"/>
              <w:numPr>
                <w:ilvl w:val="0"/>
                <w:numId w:val="46"/>
              </w:numPr>
              <w:ind w:left="375"/>
              <w:jc w:val="both"/>
              <w:rPr>
                <w:rFonts w:ascii="Arial" w:hAnsi="Arial" w:cs="Arial"/>
                <w:sz w:val="22"/>
                <w:szCs w:val="22"/>
              </w:rPr>
            </w:pPr>
            <w:r w:rsidRPr="00583CEE">
              <w:rPr>
                <w:rFonts w:ascii="Arial" w:hAnsi="Arial" w:cs="Arial"/>
                <w:sz w:val="22"/>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F84E0B" w14:textId="77777777" w:rsidR="00583CEE" w:rsidRPr="00583CEE" w:rsidRDefault="00583CEE" w:rsidP="00583CEE">
            <w:pPr>
              <w:ind w:left="-108"/>
              <w:rPr>
                <w:rFonts w:cs="Arial"/>
                <w:szCs w:val="22"/>
              </w:rPr>
            </w:pPr>
          </w:p>
          <w:p w14:paraId="13D6ADE7" w14:textId="1CBE18AE" w:rsidR="00583CEE" w:rsidRPr="00583CEE" w:rsidRDefault="00583CEE" w:rsidP="00583CEE">
            <w:pPr>
              <w:ind w:left="-108"/>
              <w:rPr>
                <w:rFonts w:cs="Arial"/>
                <w:bCs/>
                <w:szCs w:val="22"/>
                <w:lang w:eastAsia="en-GB"/>
              </w:rPr>
            </w:pPr>
            <w:r>
              <w:rPr>
                <w:rFonts w:cs="Arial"/>
                <w:szCs w:val="22"/>
              </w:rPr>
              <w:t>Z22</w:t>
            </w:r>
            <w:r w:rsidRPr="00583CEE">
              <w:rPr>
                <w:rFonts w:cs="Arial"/>
                <w:szCs w:val="22"/>
              </w:rPr>
              <w:t>.2</w:t>
            </w:r>
            <w:r w:rsidRPr="00583CEE">
              <w:rPr>
                <w:rFonts w:cs="Arial"/>
                <w:szCs w:val="22"/>
              </w:rPr>
              <w:tab/>
              <w:t xml:space="preserve">During the </w:t>
            </w:r>
            <w:r w:rsidRPr="00583CEE">
              <w:rPr>
                <w:rFonts w:cs="Arial"/>
                <w:i/>
                <w:szCs w:val="22"/>
              </w:rPr>
              <w:t>services period</w:t>
            </w:r>
            <w:r w:rsidRPr="00583CEE">
              <w:rPr>
                <w:rFonts w:cs="Arial"/>
                <w:bCs/>
                <w:szCs w:val="22"/>
                <w:lang w:eastAsia="en-GB"/>
              </w:rPr>
              <w:t xml:space="preserve"> the </w:t>
            </w:r>
            <w:r w:rsidRPr="00583CEE">
              <w:rPr>
                <w:rFonts w:cs="Arial"/>
                <w:bCs/>
                <w:i/>
                <w:szCs w:val="22"/>
                <w:lang w:eastAsia="en-GB"/>
              </w:rPr>
              <w:t>Contractor</w:t>
            </w:r>
            <w:r w:rsidRPr="00583CEE">
              <w:rPr>
                <w:rFonts w:cs="Arial"/>
                <w:szCs w:val="22"/>
              </w:rPr>
              <w:t xml:space="preserve"> does not:</w:t>
            </w:r>
          </w:p>
          <w:p w14:paraId="2DDA2959" w14:textId="77777777" w:rsidR="00583CEE" w:rsidRPr="00583CEE" w:rsidRDefault="00583CEE" w:rsidP="00A46D9A">
            <w:pPr>
              <w:pStyle w:val="ListParagraph"/>
              <w:numPr>
                <w:ilvl w:val="0"/>
                <w:numId w:val="48"/>
              </w:numPr>
              <w:tabs>
                <w:tab w:val="left" w:pos="320"/>
                <w:tab w:val="left" w:pos="1134"/>
              </w:tabs>
              <w:overflowPunct w:val="0"/>
              <w:autoSpaceDE w:val="0"/>
              <w:autoSpaceDN w:val="0"/>
              <w:adjustRightInd w:val="0"/>
              <w:spacing w:before="120" w:after="120"/>
              <w:ind w:left="320" w:hanging="320"/>
              <w:jc w:val="both"/>
              <w:textAlignment w:val="baseline"/>
              <w:rPr>
                <w:rFonts w:ascii="Arial" w:hAnsi="Arial" w:cs="Arial"/>
                <w:sz w:val="22"/>
                <w:szCs w:val="22"/>
              </w:rPr>
            </w:pPr>
            <w:r w:rsidRPr="00583CEE">
              <w:rPr>
                <w:rFonts w:ascii="Arial" w:hAnsi="Arial" w:cs="Arial"/>
                <w:sz w:val="22"/>
                <w:szCs w:val="22"/>
              </w:rPr>
              <w:t>commit a Prohibited Act; and/or</w:t>
            </w:r>
          </w:p>
          <w:p w14:paraId="2570F82D" w14:textId="77777777" w:rsidR="00583CEE" w:rsidRPr="00583CEE" w:rsidRDefault="00583CEE" w:rsidP="00A46D9A">
            <w:pPr>
              <w:pStyle w:val="ListParagraph"/>
              <w:numPr>
                <w:ilvl w:val="0"/>
                <w:numId w:val="47"/>
              </w:numPr>
              <w:tabs>
                <w:tab w:val="left" w:pos="320"/>
              </w:tabs>
              <w:overflowPunct w:val="0"/>
              <w:autoSpaceDE w:val="0"/>
              <w:autoSpaceDN w:val="0"/>
              <w:adjustRightInd w:val="0"/>
              <w:spacing w:before="120" w:after="120"/>
              <w:ind w:left="320" w:hanging="320"/>
              <w:jc w:val="both"/>
              <w:textAlignment w:val="baseline"/>
              <w:rPr>
                <w:rFonts w:ascii="Arial" w:hAnsi="Arial" w:cs="Arial"/>
                <w:sz w:val="22"/>
                <w:szCs w:val="22"/>
              </w:rPr>
            </w:pPr>
            <w:r w:rsidRPr="00583CEE">
              <w:rPr>
                <w:rFonts w:ascii="Arial" w:hAnsi="Arial" w:cs="Arial"/>
                <w:sz w:val="22"/>
                <w:szCs w:val="22"/>
              </w:rPr>
              <w:t xml:space="preserve">do or suffer anything to be done which would cause the </w:t>
            </w:r>
            <w:r w:rsidRPr="00583CEE">
              <w:rPr>
                <w:rFonts w:ascii="Arial" w:hAnsi="Arial" w:cs="Arial"/>
                <w:i/>
                <w:sz w:val="22"/>
                <w:szCs w:val="22"/>
              </w:rPr>
              <w:t>Employer</w:t>
            </w:r>
            <w:r w:rsidRPr="00583CEE">
              <w:rPr>
                <w:rFonts w:ascii="Arial" w:hAnsi="Arial" w:cs="Arial"/>
                <w:sz w:val="22"/>
                <w:szCs w:val="22"/>
              </w:rPr>
              <w:t xml:space="preserve"> or any of the </w:t>
            </w:r>
            <w:r w:rsidRPr="00583CEE">
              <w:rPr>
                <w:rFonts w:ascii="Arial" w:hAnsi="Arial" w:cs="Arial"/>
                <w:i/>
                <w:sz w:val="22"/>
                <w:szCs w:val="22"/>
              </w:rPr>
              <w:t>Employer’s</w:t>
            </w:r>
            <w:r w:rsidRPr="00583CEE">
              <w:rPr>
                <w:rFonts w:ascii="Arial" w:hAnsi="Arial" w:cs="Arial"/>
                <w:sz w:val="22"/>
                <w:szCs w:val="22"/>
              </w:rPr>
              <w:t xml:space="preserve"> employees, consultants, contractors, sub-contractors or agents to contravene any of the Relevant Requirements or otherwise incur any liability in relation to the Relevant Requirements</w:t>
            </w:r>
          </w:p>
          <w:p w14:paraId="79ED9CB4" w14:textId="0E7F6ABD" w:rsidR="00583CEE" w:rsidRPr="00583CEE" w:rsidRDefault="00583CEE" w:rsidP="00583CEE">
            <w:pPr>
              <w:ind w:left="-108"/>
              <w:rPr>
                <w:rFonts w:cs="Arial"/>
                <w:bCs/>
                <w:szCs w:val="22"/>
                <w:lang w:eastAsia="en-GB"/>
              </w:rPr>
            </w:pPr>
            <w:r>
              <w:rPr>
                <w:rFonts w:cs="Arial"/>
                <w:szCs w:val="22"/>
              </w:rPr>
              <w:t>Z22</w:t>
            </w:r>
            <w:r w:rsidRPr="00583CEE">
              <w:rPr>
                <w:rFonts w:cs="Arial"/>
                <w:szCs w:val="22"/>
              </w:rPr>
              <w:t>.3</w:t>
            </w:r>
            <w:r w:rsidRPr="00583CEE">
              <w:rPr>
                <w:rFonts w:cs="Arial"/>
                <w:szCs w:val="22"/>
              </w:rPr>
              <w:tab/>
              <w:t xml:space="preserve">During the </w:t>
            </w:r>
            <w:r w:rsidRPr="00583CEE">
              <w:rPr>
                <w:rFonts w:cs="Arial"/>
                <w:i/>
                <w:szCs w:val="22"/>
              </w:rPr>
              <w:t xml:space="preserve">services period </w:t>
            </w:r>
            <w:r w:rsidRPr="00583CEE">
              <w:rPr>
                <w:rFonts w:cs="Arial"/>
                <w:szCs w:val="22"/>
              </w:rPr>
              <w:t>the</w:t>
            </w:r>
            <w:r w:rsidRPr="00583CEE">
              <w:rPr>
                <w:rFonts w:cs="Arial"/>
                <w:i/>
                <w:szCs w:val="22"/>
              </w:rPr>
              <w:t xml:space="preserve"> Contractor</w:t>
            </w:r>
            <w:r w:rsidRPr="00583CEE">
              <w:rPr>
                <w:rFonts w:cs="Arial"/>
                <w:szCs w:val="22"/>
              </w:rPr>
              <w:t>:</w:t>
            </w:r>
          </w:p>
          <w:p w14:paraId="2BA194BC" w14:textId="77777777" w:rsidR="00583CEE" w:rsidRPr="00583CEE" w:rsidRDefault="00583CEE" w:rsidP="00A46D9A">
            <w:pPr>
              <w:pStyle w:val="ListParagraph"/>
              <w:numPr>
                <w:ilvl w:val="0"/>
                <w:numId w:val="49"/>
              </w:numPr>
              <w:tabs>
                <w:tab w:val="left" w:pos="320"/>
                <w:tab w:val="left" w:pos="1134"/>
              </w:tabs>
              <w:overflowPunct w:val="0"/>
              <w:autoSpaceDE w:val="0"/>
              <w:autoSpaceDN w:val="0"/>
              <w:adjustRightInd w:val="0"/>
              <w:spacing w:before="120" w:after="120"/>
              <w:ind w:left="320" w:hanging="283"/>
              <w:jc w:val="both"/>
              <w:textAlignment w:val="baseline"/>
              <w:rPr>
                <w:rFonts w:ascii="Arial" w:hAnsi="Arial" w:cs="Arial"/>
                <w:sz w:val="22"/>
                <w:szCs w:val="22"/>
              </w:rPr>
            </w:pPr>
            <w:bookmarkStart w:id="30" w:name="_Ref360700061"/>
            <w:r w:rsidRPr="00583CEE">
              <w:rPr>
                <w:rFonts w:ascii="Arial" w:hAnsi="Arial" w:cs="Arial"/>
                <w:sz w:val="22"/>
                <w:szCs w:val="22"/>
              </w:rPr>
              <w:t>establishes, maintains and enforces, and requires that its Subcontractors establish, maintain and enforce, policies and procedures which are adequate to ensure compliance with the Relevant Requirements and prevent the occurrence of a Prohibited Act;</w:t>
            </w:r>
            <w:bookmarkEnd w:id="30"/>
            <w:r w:rsidRPr="00583CEE">
              <w:rPr>
                <w:rFonts w:ascii="Arial" w:hAnsi="Arial" w:cs="Arial"/>
                <w:sz w:val="22"/>
                <w:szCs w:val="22"/>
              </w:rPr>
              <w:t xml:space="preserve"> </w:t>
            </w:r>
          </w:p>
          <w:p w14:paraId="70D3C6FC" w14:textId="77777777" w:rsidR="00583CEE" w:rsidRPr="00583CEE" w:rsidRDefault="00583CEE" w:rsidP="00A46D9A">
            <w:pPr>
              <w:pStyle w:val="ListParagraph"/>
              <w:numPr>
                <w:ilvl w:val="0"/>
                <w:numId w:val="49"/>
              </w:numPr>
              <w:tabs>
                <w:tab w:val="left" w:pos="320"/>
                <w:tab w:val="left" w:pos="1134"/>
              </w:tabs>
              <w:overflowPunct w:val="0"/>
              <w:autoSpaceDE w:val="0"/>
              <w:autoSpaceDN w:val="0"/>
              <w:adjustRightInd w:val="0"/>
              <w:spacing w:before="120" w:after="120"/>
              <w:ind w:left="320" w:hanging="283"/>
              <w:jc w:val="both"/>
              <w:textAlignment w:val="baseline"/>
              <w:rPr>
                <w:rFonts w:ascii="Arial" w:hAnsi="Arial" w:cs="Arial"/>
                <w:sz w:val="22"/>
                <w:szCs w:val="22"/>
              </w:rPr>
            </w:pPr>
            <w:r w:rsidRPr="00583CEE">
              <w:rPr>
                <w:rFonts w:ascii="Arial" w:hAnsi="Arial" w:cs="Arial"/>
                <w:sz w:val="22"/>
                <w:szCs w:val="22"/>
              </w:rPr>
              <w:t xml:space="preserve">keeps appropriate records of its compliance with this contract  and make such records available to the </w:t>
            </w:r>
            <w:r w:rsidRPr="00583CEE">
              <w:rPr>
                <w:rFonts w:ascii="Arial" w:hAnsi="Arial" w:cs="Arial"/>
                <w:i/>
                <w:sz w:val="22"/>
                <w:szCs w:val="22"/>
              </w:rPr>
              <w:t>Employer</w:t>
            </w:r>
            <w:r w:rsidRPr="00583CEE">
              <w:rPr>
                <w:rFonts w:ascii="Arial" w:hAnsi="Arial" w:cs="Arial"/>
                <w:sz w:val="22"/>
                <w:szCs w:val="22"/>
              </w:rPr>
              <w:t xml:space="preserve"> on request;</w:t>
            </w:r>
          </w:p>
          <w:p w14:paraId="0785B7D2" w14:textId="77777777" w:rsidR="00583CEE" w:rsidRPr="00583CEE" w:rsidRDefault="00583CEE" w:rsidP="00A46D9A">
            <w:pPr>
              <w:pStyle w:val="ListParagraph"/>
              <w:numPr>
                <w:ilvl w:val="0"/>
                <w:numId w:val="49"/>
              </w:numPr>
              <w:tabs>
                <w:tab w:val="left" w:pos="320"/>
                <w:tab w:val="left" w:pos="1134"/>
              </w:tabs>
              <w:overflowPunct w:val="0"/>
              <w:autoSpaceDE w:val="0"/>
              <w:autoSpaceDN w:val="0"/>
              <w:adjustRightInd w:val="0"/>
              <w:spacing w:before="120" w:after="120"/>
              <w:ind w:left="320" w:hanging="283"/>
              <w:jc w:val="both"/>
              <w:textAlignment w:val="baseline"/>
              <w:rPr>
                <w:rFonts w:ascii="Arial" w:hAnsi="Arial" w:cs="Arial"/>
                <w:sz w:val="22"/>
                <w:szCs w:val="22"/>
              </w:rPr>
            </w:pPr>
            <w:r w:rsidRPr="00583CEE">
              <w:rPr>
                <w:rFonts w:ascii="Arial" w:hAnsi="Arial" w:cs="Arial"/>
                <w:sz w:val="22"/>
                <w:szCs w:val="22"/>
              </w:rPr>
              <w:t xml:space="preserve">provides and maintains and where appropriate enforces an anti-bribery policy (which shall be disclosed to the </w:t>
            </w:r>
            <w:r w:rsidRPr="00583CEE">
              <w:rPr>
                <w:rFonts w:ascii="Arial" w:hAnsi="Arial" w:cs="Arial"/>
                <w:i/>
                <w:sz w:val="22"/>
                <w:szCs w:val="22"/>
              </w:rPr>
              <w:t>Employer</w:t>
            </w:r>
            <w:r w:rsidRPr="00583CEE">
              <w:rPr>
                <w:rFonts w:ascii="Arial" w:hAnsi="Arial" w:cs="Arial"/>
                <w:sz w:val="22"/>
                <w:szCs w:val="22"/>
              </w:rPr>
              <w:t xml:space="preserve"> on request) to prevent it and any </w:t>
            </w:r>
            <w:r w:rsidRPr="00583CEE">
              <w:rPr>
                <w:rFonts w:ascii="Arial" w:hAnsi="Arial" w:cs="Arial"/>
                <w:i/>
                <w:sz w:val="22"/>
                <w:szCs w:val="22"/>
              </w:rPr>
              <w:t>Contractor’s</w:t>
            </w:r>
            <w:r w:rsidRPr="00583CEE">
              <w:rPr>
                <w:rFonts w:ascii="Arial" w:hAnsi="Arial" w:cs="Arial"/>
                <w:sz w:val="22"/>
                <w:szCs w:val="22"/>
              </w:rPr>
              <w:t xml:space="preserve"> employees or any person acting on the </w:t>
            </w:r>
            <w:r w:rsidRPr="00583CEE">
              <w:rPr>
                <w:rFonts w:ascii="Arial" w:hAnsi="Arial" w:cs="Arial"/>
                <w:i/>
                <w:sz w:val="22"/>
                <w:szCs w:val="22"/>
              </w:rPr>
              <w:t>Contractor's</w:t>
            </w:r>
            <w:r w:rsidRPr="00583CEE">
              <w:rPr>
                <w:rFonts w:ascii="Arial" w:hAnsi="Arial" w:cs="Arial"/>
                <w:sz w:val="22"/>
                <w:szCs w:val="22"/>
              </w:rPr>
              <w:t xml:space="preserve"> behalf from committing a Prohibited Act.</w:t>
            </w:r>
          </w:p>
          <w:p w14:paraId="2FE9B9F3" w14:textId="12782E7B" w:rsidR="00583CEE" w:rsidRPr="00583CEE" w:rsidRDefault="00583CEE" w:rsidP="00583CEE">
            <w:pPr>
              <w:ind w:left="-108"/>
              <w:rPr>
                <w:rFonts w:cs="Arial"/>
                <w:szCs w:val="22"/>
              </w:rPr>
            </w:pPr>
            <w:bookmarkStart w:id="31" w:name="_Ref360700181"/>
            <w:r>
              <w:rPr>
                <w:rFonts w:cs="Arial"/>
                <w:szCs w:val="22"/>
              </w:rPr>
              <w:t>Z22</w:t>
            </w:r>
            <w:r w:rsidRPr="00583CEE">
              <w:rPr>
                <w:rFonts w:cs="Arial"/>
                <w:szCs w:val="22"/>
              </w:rPr>
              <w:t>.4</w:t>
            </w:r>
            <w:r w:rsidRPr="00583CEE">
              <w:rPr>
                <w:rFonts w:cs="Arial"/>
                <w:szCs w:val="22"/>
              </w:rPr>
              <w:tab/>
              <w:t xml:space="preserve">The </w:t>
            </w:r>
            <w:r w:rsidRPr="00583CEE">
              <w:rPr>
                <w:rFonts w:cs="Arial"/>
                <w:i/>
                <w:szCs w:val="22"/>
              </w:rPr>
              <w:t>Contractor</w:t>
            </w:r>
            <w:r w:rsidRPr="00583CEE">
              <w:rPr>
                <w:rFonts w:cs="Arial"/>
                <w:szCs w:val="22"/>
              </w:rPr>
              <w:t xml:space="preserve"> immediately notifies the </w:t>
            </w:r>
            <w:r w:rsidRPr="00583CEE">
              <w:rPr>
                <w:rFonts w:cs="Arial"/>
                <w:i/>
                <w:szCs w:val="22"/>
              </w:rPr>
              <w:t>Employer</w:t>
            </w:r>
            <w:r w:rsidRPr="00583CEE">
              <w:rPr>
                <w:rFonts w:cs="Arial"/>
                <w:szCs w:val="22"/>
              </w:rPr>
              <w:t xml:space="preserve"> in writing if it becomes aware of any breach of clause </w:t>
            </w:r>
            <w:r>
              <w:rPr>
                <w:rFonts w:cs="Arial"/>
                <w:szCs w:val="22"/>
              </w:rPr>
              <w:t>Z22</w:t>
            </w:r>
            <w:r w:rsidRPr="00583CEE">
              <w:rPr>
                <w:rFonts w:cs="Arial"/>
                <w:szCs w:val="22"/>
              </w:rPr>
              <w:t>.1, or has reason to believe that it has or any of the its employees or Subcontractors have:</w:t>
            </w:r>
            <w:bookmarkEnd w:id="31"/>
          </w:p>
          <w:p w14:paraId="348F5DC5" w14:textId="77777777" w:rsidR="00583CEE" w:rsidRPr="00583CEE" w:rsidRDefault="00583CEE" w:rsidP="00A46D9A">
            <w:pPr>
              <w:pStyle w:val="ListParagraph"/>
              <w:numPr>
                <w:ilvl w:val="0"/>
                <w:numId w:val="50"/>
              </w:numPr>
              <w:overflowPunct w:val="0"/>
              <w:autoSpaceDE w:val="0"/>
              <w:autoSpaceDN w:val="0"/>
              <w:adjustRightInd w:val="0"/>
              <w:spacing w:before="120" w:after="120"/>
              <w:ind w:left="480"/>
              <w:jc w:val="both"/>
              <w:textAlignment w:val="baseline"/>
              <w:rPr>
                <w:rFonts w:ascii="Arial" w:hAnsi="Arial" w:cs="Arial"/>
                <w:sz w:val="22"/>
                <w:szCs w:val="22"/>
              </w:rPr>
            </w:pPr>
            <w:r w:rsidRPr="00583CEE">
              <w:rPr>
                <w:rFonts w:ascii="Arial" w:hAnsi="Arial" w:cs="Arial"/>
                <w:sz w:val="22"/>
                <w:szCs w:val="22"/>
              </w:rPr>
              <w:t>been subject to an investigation or prosecution which relates to an alleged Prohibited Act;</w:t>
            </w:r>
          </w:p>
          <w:p w14:paraId="7B0D14C5" w14:textId="77777777" w:rsidR="00583CEE" w:rsidRPr="00583CEE" w:rsidRDefault="00583CEE" w:rsidP="00A46D9A">
            <w:pPr>
              <w:pStyle w:val="ListParagraph"/>
              <w:numPr>
                <w:ilvl w:val="0"/>
                <w:numId w:val="50"/>
              </w:numPr>
              <w:overflowPunct w:val="0"/>
              <w:autoSpaceDE w:val="0"/>
              <w:autoSpaceDN w:val="0"/>
              <w:adjustRightInd w:val="0"/>
              <w:spacing w:before="120" w:after="120"/>
              <w:ind w:left="480"/>
              <w:jc w:val="both"/>
              <w:textAlignment w:val="baseline"/>
              <w:rPr>
                <w:rFonts w:ascii="Arial" w:hAnsi="Arial" w:cs="Arial"/>
                <w:sz w:val="22"/>
                <w:szCs w:val="22"/>
              </w:rPr>
            </w:pPr>
            <w:r w:rsidRPr="00583CEE">
              <w:rPr>
                <w:rFonts w:ascii="Arial" w:hAnsi="Arial" w:cs="Arial"/>
                <w:sz w:val="22"/>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3FE2D156" w14:textId="77777777" w:rsidR="00583CEE" w:rsidRPr="00583CEE" w:rsidRDefault="00583CEE" w:rsidP="00A46D9A">
            <w:pPr>
              <w:pStyle w:val="ListParagraph"/>
              <w:numPr>
                <w:ilvl w:val="0"/>
                <w:numId w:val="50"/>
              </w:numPr>
              <w:overflowPunct w:val="0"/>
              <w:autoSpaceDE w:val="0"/>
              <w:autoSpaceDN w:val="0"/>
              <w:adjustRightInd w:val="0"/>
              <w:spacing w:before="120" w:after="120"/>
              <w:ind w:left="480"/>
              <w:jc w:val="both"/>
              <w:textAlignment w:val="baseline"/>
              <w:rPr>
                <w:rFonts w:ascii="Arial" w:hAnsi="Arial" w:cs="Arial"/>
                <w:sz w:val="22"/>
                <w:szCs w:val="22"/>
              </w:rPr>
            </w:pPr>
            <w:r w:rsidRPr="00583CEE">
              <w:rPr>
                <w:rFonts w:ascii="Arial" w:hAnsi="Arial" w:cs="Arial"/>
                <w:sz w:val="22"/>
                <w:szCs w:val="22"/>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7B85AF2C" w14:textId="4943D995" w:rsidR="00583CEE" w:rsidRPr="00583CEE" w:rsidRDefault="00583CEE" w:rsidP="00583CEE">
            <w:pPr>
              <w:ind w:left="1"/>
              <w:rPr>
                <w:rFonts w:cs="Arial"/>
                <w:szCs w:val="22"/>
              </w:rPr>
            </w:pPr>
            <w:r>
              <w:rPr>
                <w:rFonts w:cs="Arial"/>
                <w:szCs w:val="22"/>
              </w:rPr>
              <w:t>Z22</w:t>
            </w:r>
            <w:r w:rsidRPr="00583CEE">
              <w:rPr>
                <w:rFonts w:cs="Arial"/>
                <w:szCs w:val="22"/>
              </w:rPr>
              <w:t>.5</w:t>
            </w:r>
            <w:r w:rsidRPr="00583CEE">
              <w:rPr>
                <w:rFonts w:cs="Arial"/>
                <w:szCs w:val="22"/>
              </w:rPr>
              <w:tab/>
              <w:t xml:space="preserve">If the </w:t>
            </w:r>
            <w:r w:rsidRPr="00583CEE">
              <w:rPr>
                <w:rFonts w:cs="Arial"/>
                <w:i/>
                <w:szCs w:val="22"/>
              </w:rPr>
              <w:t>Contractor</w:t>
            </w:r>
            <w:r w:rsidRPr="00583CEE">
              <w:rPr>
                <w:rFonts w:cs="Arial"/>
                <w:szCs w:val="22"/>
              </w:rPr>
              <w:t xml:space="preserve"> makes a notification to the </w:t>
            </w:r>
            <w:r w:rsidRPr="00583CEE">
              <w:rPr>
                <w:rFonts w:cs="Arial"/>
                <w:i/>
                <w:szCs w:val="22"/>
              </w:rPr>
              <w:t>Employer</w:t>
            </w:r>
            <w:r w:rsidRPr="00583CEE">
              <w:rPr>
                <w:rFonts w:cs="Arial"/>
                <w:szCs w:val="22"/>
              </w:rPr>
              <w:t xml:space="preserve"> pursuant to clause </w:t>
            </w:r>
            <w:r>
              <w:rPr>
                <w:rFonts w:cs="Arial"/>
                <w:szCs w:val="22"/>
              </w:rPr>
              <w:t>Z22</w:t>
            </w:r>
            <w:r w:rsidRPr="00583CEE">
              <w:rPr>
                <w:rFonts w:cs="Arial"/>
                <w:szCs w:val="22"/>
              </w:rPr>
              <w:t xml:space="preserve">.4, the </w:t>
            </w:r>
            <w:r w:rsidRPr="00583CEE">
              <w:rPr>
                <w:rFonts w:cs="Arial"/>
                <w:i/>
                <w:szCs w:val="22"/>
              </w:rPr>
              <w:t>Contractor</w:t>
            </w:r>
            <w:r w:rsidRPr="00583CEE">
              <w:rPr>
                <w:rFonts w:cs="Arial"/>
                <w:szCs w:val="22"/>
              </w:rPr>
              <w:t xml:space="preserve"> responds promptly to the </w:t>
            </w:r>
            <w:r w:rsidRPr="00583CEE">
              <w:rPr>
                <w:rFonts w:cs="Arial"/>
                <w:i/>
                <w:szCs w:val="22"/>
              </w:rPr>
              <w:t>Employer's</w:t>
            </w:r>
            <w:r w:rsidRPr="00583CEE">
              <w:rPr>
                <w:rFonts w:cs="Arial"/>
                <w:szCs w:val="22"/>
              </w:rPr>
              <w:t xml:space="preserve"> enquiries, co-operates with any investigation, and allows the </w:t>
            </w:r>
            <w:r w:rsidRPr="00583CEE">
              <w:rPr>
                <w:rFonts w:cs="Arial"/>
                <w:i/>
                <w:szCs w:val="22"/>
              </w:rPr>
              <w:t>Employer</w:t>
            </w:r>
            <w:r w:rsidRPr="00583CEE">
              <w:rPr>
                <w:rFonts w:cs="Arial"/>
                <w:szCs w:val="22"/>
              </w:rPr>
              <w:t xml:space="preserve"> to audit any books, records and/or any other relevant documentation in accordance with this contract.</w:t>
            </w:r>
          </w:p>
          <w:p w14:paraId="529E3081" w14:textId="77777777" w:rsidR="00583CEE" w:rsidRPr="00583CEE" w:rsidRDefault="00583CEE" w:rsidP="00583CEE">
            <w:pPr>
              <w:ind w:left="1"/>
              <w:rPr>
                <w:rFonts w:cs="Arial"/>
                <w:bCs/>
                <w:szCs w:val="22"/>
                <w:lang w:eastAsia="en-GB"/>
              </w:rPr>
            </w:pPr>
          </w:p>
          <w:p w14:paraId="19B7B8EE" w14:textId="65E877C5" w:rsidR="00583CEE" w:rsidRPr="00583CEE" w:rsidRDefault="00583CEE" w:rsidP="00583CEE">
            <w:pPr>
              <w:ind w:left="1"/>
              <w:rPr>
                <w:rFonts w:cs="Arial"/>
                <w:szCs w:val="22"/>
              </w:rPr>
            </w:pPr>
            <w:r>
              <w:rPr>
                <w:rFonts w:cs="Arial"/>
                <w:szCs w:val="22"/>
              </w:rPr>
              <w:t>Z22</w:t>
            </w:r>
            <w:r w:rsidRPr="00583CEE">
              <w:rPr>
                <w:rFonts w:cs="Arial"/>
                <w:szCs w:val="22"/>
              </w:rPr>
              <w:t>.6</w:t>
            </w:r>
            <w:r w:rsidRPr="00583CEE">
              <w:rPr>
                <w:rFonts w:cs="Arial"/>
                <w:szCs w:val="22"/>
              </w:rPr>
              <w:tab/>
              <w:t xml:space="preserve">If the </w:t>
            </w:r>
            <w:r w:rsidRPr="00583CEE">
              <w:rPr>
                <w:rFonts w:cs="Arial"/>
                <w:i/>
                <w:szCs w:val="22"/>
              </w:rPr>
              <w:t>Contractor</w:t>
            </w:r>
            <w:r w:rsidRPr="00583CEE">
              <w:rPr>
                <w:rFonts w:cs="Arial"/>
                <w:szCs w:val="22"/>
              </w:rPr>
              <w:t xml:space="preserve"> breaches Clause </w:t>
            </w:r>
            <w:r>
              <w:rPr>
                <w:rFonts w:cs="Arial"/>
                <w:szCs w:val="22"/>
              </w:rPr>
              <w:t>Z22</w:t>
            </w:r>
            <w:r w:rsidRPr="00583CEE">
              <w:rPr>
                <w:rFonts w:cs="Arial"/>
                <w:szCs w:val="22"/>
              </w:rPr>
              <w:t xml:space="preserve">.3, the </w:t>
            </w:r>
            <w:r w:rsidRPr="00583CEE">
              <w:rPr>
                <w:rFonts w:cs="Arial"/>
                <w:i/>
                <w:szCs w:val="22"/>
              </w:rPr>
              <w:t>Employer</w:t>
            </w:r>
            <w:r w:rsidRPr="00583CEE">
              <w:rPr>
                <w:rFonts w:cs="Arial"/>
                <w:szCs w:val="22"/>
              </w:rPr>
              <w:t xml:space="preserve"> may by notice require the </w:t>
            </w:r>
            <w:r w:rsidRPr="00583CEE">
              <w:rPr>
                <w:rFonts w:cs="Arial"/>
                <w:i/>
                <w:szCs w:val="22"/>
              </w:rPr>
              <w:t>Contractor</w:t>
            </w:r>
            <w:r w:rsidRPr="00583CEE">
              <w:rPr>
                <w:rFonts w:cs="Arial"/>
                <w:szCs w:val="22"/>
              </w:rPr>
              <w:t xml:space="preserve"> to remove from Providing the Service any </w:t>
            </w:r>
            <w:r w:rsidRPr="00583CEE">
              <w:rPr>
                <w:rFonts w:cs="Arial"/>
                <w:i/>
                <w:szCs w:val="22"/>
              </w:rPr>
              <w:t>Contractor</w:t>
            </w:r>
            <w:r w:rsidRPr="00583CEE">
              <w:rPr>
                <w:rFonts w:cs="Arial"/>
                <w:szCs w:val="22"/>
              </w:rPr>
              <w:t xml:space="preserve"> employee whose acts or omissions have caused the </w:t>
            </w:r>
            <w:r w:rsidRPr="00583CEE">
              <w:rPr>
                <w:rFonts w:cs="Arial"/>
                <w:i/>
                <w:szCs w:val="22"/>
              </w:rPr>
              <w:t>Contractor</w:t>
            </w:r>
            <w:r w:rsidRPr="00583CEE">
              <w:rPr>
                <w:rFonts w:cs="Arial"/>
                <w:szCs w:val="22"/>
              </w:rPr>
              <w:t>’s breach.</w:t>
            </w:r>
          </w:p>
          <w:p w14:paraId="383E43CD" w14:textId="77777777" w:rsidR="00583CEE" w:rsidRPr="00583CEE" w:rsidRDefault="00583CEE" w:rsidP="00583CEE">
            <w:pPr>
              <w:ind w:left="1"/>
              <w:rPr>
                <w:rFonts w:cs="Arial"/>
                <w:szCs w:val="22"/>
              </w:rPr>
            </w:pPr>
          </w:p>
          <w:p w14:paraId="47BBD1EF" w14:textId="434D71E6" w:rsidR="00583CEE" w:rsidRPr="00583CEE" w:rsidRDefault="00583CEE" w:rsidP="00583CEE">
            <w:pPr>
              <w:keepNext/>
              <w:spacing w:before="120" w:after="120" w:line="22" w:lineRule="atLeast"/>
              <w:jc w:val="both"/>
              <w:rPr>
                <w:rFonts w:cs="Arial"/>
                <w:bCs/>
                <w:szCs w:val="22"/>
              </w:rPr>
            </w:pPr>
            <w:r>
              <w:rPr>
                <w:rFonts w:cs="Arial"/>
                <w:szCs w:val="22"/>
              </w:rPr>
              <w:t>Z22</w:t>
            </w:r>
            <w:r w:rsidRPr="00583CEE">
              <w:rPr>
                <w:rFonts w:cs="Arial"/>
                <w:szCs w:val="22"/>
              </w:rPr>
              <w:t xml:space="preserve">.7 In this Clause </w:t>
            </w:r>
            <w:r>
              <w:rPr>
                <w:rFonts w:cs="Arial"/>
                <w:szCs w:val="22"/>
              </w:rPr>
              <w:t>Z22</w:t>
            </w:r>
            <w:r w:rsidRPr="00583CEE">
              <w:rPr>
                <w:rFonts w:cs="Arial"/>
                <w:szCs w:val="22"/>
              </w:rPr>
              <w:t xml:space="preserve">, </w:t>
            </w:r>
            <w:r w:rsidRPr="00583CEE">
              <w:rPr>
                <w:rFonts w:cs="Arial"/>
                <w:bCs/>
                <w:szCs w:val="22"/>
              </w:rPr>
              <w:t>Prohibited Act means</w:t>
            </w:r>
            <w:r w:rsidRPr="00583CEE">
              <w:rPr>
                <w:rFonts w:cs="Arial"/>
                <w:i/>
                <w:iCs/>
                <w:color w:val="FF0000"/>
                <w:szCs w:val="22"/>
              </w:rPr>
              <w:t xml:space="preserve"> </w:t>
            </w:r>
            <w:r w:rsidRPr="00583CEE">
              <w:rPr>
                <w:rFonts w:cs="Arial"/>
                <w:iCs/>
                <w:color w:val="000000" w:themeColor="text1"/>
                <w:szCs w:val="22"/>
              </w:rPr>
              <w:t>any of the following:</w:t>
            </w:r>
          </w:p>
          <w:p w14:paraId="0B719C16" w14:textId="77777777" w:rsidR="00583CEE" w:rsidRPr="00583CEE" w:rsidRDefault="00583CEE" w:rsidP="00A46D9A">
            <w:pPr>
              <w:pStyle w:val="GPSDefinitionL2"/>
              <w:numPr>
                <w:ilvl w:val="1"/>
                <w:numId w:val="51"/>
              </w:numPr>
              <w:rPr>
                <w:rFonts w:ascii="Arial" w:hAnsi="Arial"/>
              </w:rPr>
            </w:pPr>
            <w:r w:rsidRPr="00583CEE">
              <w:rPr>
                <w:rFonts w:ascii="Arial" w:hAnsi="Arial"/>
              </w:rPr>
              <w:t xml:space="preserve">to directly or indirectly offer, promise or give any person working for or engaged by the </w:t>
            </w:r>
            <w:r w:rsidRPr="00583CEE">
              <w:rPr>
                <w:rFonts w:ascii="Arial" w:hAnsi="Arial"/>
                <w:i/>
              </w:rPr>
              <w:t>Employer</w:t>
            </w:r>
            <w:r w:rsidRPr="00583CEE">
              <w:rPr>
                <w:rFonts w:ascii="Arial" w:hAnsi="Arial"/>
              </w:rPr>
              <w:t xml:space="preserve"> a financial or other advantage to:</w:t>
            </w:r>
          </w:p>
          <w:p w14:paraId="207DBECD" w14:textId="77777777" w:rsidR="00583CEE" w:rsidRPr="00583CEE" w:rsidRDefault="00583CEE" w:rsidP="00583CEE">
            <w:pPr>
              <w:pStyle w:val="GPSDefinitionL3"/>
              <w:rPr>
                <w:rFonts w:ascii="Arial" w:hAnsi="Arial"/>
              </w:rPr>
            </w:pPr>
            <w:r w:rsidRPr="00583CEE">
              <w:rPr>
                <w:rFonts w:ascii="Arial" w:hAnsi="Arial"/>
              </w:rPr>
              <w:t>induce that person to perform improperly a relevant function or activity; or</w:t>
            </w:r>
          </w:p>
          <w:p w14:paraId="130D8AE7" w14:textId="77777777" w:rsidR="00583CEE" w:rsidRPr="00583CEE" w:rsidRDefault="00583CEE" w:rsidP="00583CEE">
            <w:pPr>
              <w:pStyle w:val="GPSDefinitionL3"/>
              <w:rPr>
                <w:rFonts w:ascii="Arial" w:hAnsi="Arial"/>
              </w:rPr>
            </w:pPr>
            <w:r w:rsidRPr="00583CEE">
              <w:rPr>
                <w:rFonts w:ascii="Arial" w:hAnsi="Arial"/>
              </w:rPr>
              <w:lastRenderedPageBreak/>
              <w:t xml:space="preserve">reward that person for improper performance of a relevant function or activity; </w:t>
            </w:r>
          </w:p>
          <w:p w14:paraId="09967DE3" w14:textId="77777777" w:rsidR="00583CEE" w:rsidRPr="00583CEE" w:rsidRDefault="00583CEE" w:rsidP="00583CEE">
            <w:pPr>
              <w:pStyle w:val="GPSDefinitionL2"/>
              <w:rPr>
                <w:rFonts w:ascii="Arial" w:hAnsi="Arial"/>
              </w:rPr>
            </w:pPr>
            <w:r w:rsidRPr="00583CEE">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6D682941" w14:textId="77777777" w:rsidR="00583CEE" w:rsidRPr="00583CEE" w:rsidRDefault="00583CEE" w:rsidP="00583CEE">
            <w:pPr>
              <w:pStyle w:val="GPSDefinitionL2"/>
              <w:rPr>
                <w:rFonts w:ascii="Arial" w:hAnsi="Arial"/>
              </w:rPr>
            </w:pPr>
            <w:r w:rsidRPr="00583CEE">
              <w:rPr>
                <w:rFonts w:ascii="Arial" w:hAnsi="Arial"/>
              </w:rPr>
              <w:t xml:space="preserve"> committing any offence:</w:t>
            </w:r>
          </w:p>
          <w:p w14:paraId="5003A0DE" w14:textId="77777777" w:rsidR="00583CEE" w:rsidRPr="00583CEE" w:rsidRDefault="00583CEE" w:rsidP="00583CEE">
            <w:pPr>
              <w:pStyle w:val="GPSDefinitionL3"/>
              <w:rPr>
                <w:rFonts w:ascii="Arial" w:hAnsi="Arial"/>
              </w:rPr>
            </w:pPr>
            <w:r w:rsidRPr="00583CEE">
              <w:rPr>
                <w:rFonts w:ascii="Arial" w:hAnsi="Arial"/>
              </w:rPr>
              <w:t>under the Bribery Act 2010 (or any legislation repealed or revoked by such Act); or</w:t>
            </w:r>
          </w:p>
          <w:p w14:paraId="363F4109" w14:textId="77777777" w:rsidR="00583CEE" w:rsidRPr="00583CEE" w:rsidRDefault="00583CEE" w:rsidP="00583CEE">
            <w:pPr>
              <w:pStyle w:val="GPSDefinitionL3"/>
              <w:rPr>
                <w:rFonts w:ascii="Arial" w:hAnsi="Arial"/>
              </w:rPr>
            </w:pPr>
            <w:r w:rsidRPr="00583CEE">
              <w:rPr>
                <w:rFonts w:ascii="Arial" w:hAnsi="Arial"/>
              </w:rPr>
              <w:t>under legislation creating offences concerning fraud; or</w:t>
            </w:r>
          </w:p>
          <w:p w14:paraId="33AECEB0" w14:textId="77777777" w:rsidR="00583CEE" w:rsidRPr="00583CEE" w:rsidRDefault="00583CEE" w:rsidP="00583CEE">
            <w:pPr>
              <w:pStyle w:val="GPSDefinitionL3"/>
              <w:rPr>
                <w:rFonts w:ascii="Arial" w:hAnsi="Arial"/>
              </w:rPr>
            </w:pPr>
            <w:r w:rsidRPr="00583CEE">
              <w:rPr>
                <w:rFonts w:ascii="Arial" w:hAnsi="Arial"/>
              </w:rPr>
              <w:t>at common law concerning fraud; or</w:t>
            </w:r>
          </w:p>
          <w:p w14:paraId="6073A251" w14:textId="543BF64D" w:rsidR="00DE7B6F" w:rsidRPr="00DE7B6F" w:rsidRDefault="00583CEE" w:rsidP="00583CEE">
            <w:pPr>
              <w:pStyle w:val="GPSDefinitionL3"/>
            </w:pPr>
            <w:r w:rsidRPr="00583CEE">
              <w:rPr>
                <w:rFonts w:ascii="Arial" w:hAnsi="Arial"/>
              </w:rPr>
              <w:t>committing (or attempting or conspiring to commit) fraud.]</w:t>
            </w:r>
          </w:p>
        </w:tc>
      </w:tr>
      <w:tr w:rsidR="00DE7B6F" w:rsidRPr="00DE7B6F" w14:paraId="30F56DF2"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205C764" w14:textId="77777777" w:rsidR="00DE7B6F" w:rsidRPr="00DE7B6F" w:rsidRDefault="00DE7B6F" w:rsidP="00DE7B6F">
            <w:pPr>
              <w:widowControl/>
              <w:spacing w:before="120" w:after="120"/>
              <w:jc w:val="right"/>
              <w:rPr>
                <w:rFonts w:cs="Arial"/>
                <w:b/>
                <w:bCs/>
                <w:snapToGrid/>
                <w:szCs w:val="24"/>
                <w:lang w:val="en-US"/>
              </w:rPr>
            </w:pPr>
            <w:r w:rsidRPr="00DE7B6F">
              <w:rPr>
                <w:rFonts w:cs="Arial"/>
                <w:b/>
                <w:bCs/>
                <w:snapToGrid/>
                <w:szCs w:val="24"/>
                <w:lang w:val="en-US"/>
              </w:rPr>
              <w:lastRenderedPageBreak/>
              <w:t>Clause Z24</w:t>
            </w:r>
          </w:p>
        </w:tc>
        <w:tc>
          <w:tcPr>
            <w:tcW w:w="7920" w:type="dxa"/>
            <w:gridSpan w:val="5"/>
          </w:tcPr>
          <w:p w14:paraId="52BF16AD"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textAlignment w:val="baseline"/>
              <w:rPr>
                <w:rFonts w:cs="Arial"/>
                <w:bCs/>
                <w:snapToGrid/>
                <w:spacing w:val="-2"/>
                <w:lang w:val="en-US"/>
              </w:rPr>
            </w:pPr>
            <w:r w:rsidRPr="00DE7B6F">
              <w:rPr>
                <w:rFonts w:cs="Arial"/>
                <w:b/>
                <w:bCs/>
                <w:snapToGrid/>
                <w:spacing w:val="-2"/>
                <w:lang w:val="en-US"/>
              </w:rPr>
              <w:t>Payment</w:t>
            </w:r>
          </w:p>
          <w:p w14:paraId="07D5D267"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Cs/>
                <w:snapToGrid/>
                <w:spacing w:val="-2"/>
                <w:lang w:val="en-US"/>
              </w:rPr>
            </w:pPr>
            <w:r w:rsidRPr="00DE7B6F">
              <w:rPr>
                <w:rFonts w:cs="Arial"/>
                <w:bCs/>
                <w:snapToGrid/>
                <w:spacing w:val="-2"/>
                <w:lang w:val="en-US"/>
              </w:rPr>
              <w:t>Not used</w:t>
            </w:r>
          </w:p>
        </w:tc>
      </w:tr>
      <w:tr w:rsidR="00DE7B6F" w:rsidRPr="00DE7B6F" w14:paraId="7B37CB44"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52879D0D" w14:textId="77777777" w:rsidR="00DE7B6F" w:rsidRPr="00DE7B6F" w:rsidRDefault="00DE7B6F" w:rsidP="00DE7B6F">
            <w:pPr>
              <w:widowControl/>
              <w:spacing w:before="120" w:after="120"/>
              <w:jc w:val="right"/>
              <w:rPr>
                <w:b/>
                <w:bCs/>
                <w:i/>
                <w:iCs/>
                <w:snapToGrid/>
                <w:color w:val="FF0000"/>
                <w:szCs w:val="24"/>
                <w:lang w:val="en-US"/>
              </w:rPr>
            </w:pPr>
            <w:r w:rsidRPr="00DE7B6F">
              <w:rPr>
                <w:rFonts w:cs="Arial"/>
                <w:b/>
                <w:bCs/>
                <w:snapToGrid/>
                <w:szCs w:val="24"/>
                <w:lang w:val="en-US"/>
              </w:rPr>
              <w:t>Clause Z24</w:t>
            </w:r>
            <w:r w:rsidRPr="00DE7B6F">
              <w:rPr>
                <w:b/>
                <w:bCs/>
                <w:i/>
                <w:iCs/>
                <w:snapToGrid/>
                <w:color w:val="FF0000"/>
                <w:szCs w:val="24"/>
                <w:lang w:val="en-US"/>
              </w:rPr>
              <w:t xml:space="preserve"> </w:t>
            </w:r>
          </w:p>
          <w:p w14:paraId="37A0E825" w14:textId="77777777" w:rsidR="00DE7B6F" w:rsidRPr="00DE7B6F" w:rsidRDefault="00DE7B6F" w:rsidP="00DE7B6F">
            <w:pPr>
              <w:widowControl/>
              <w:spacing w:before="120" w:after="120"/>
              <w:jc w:val="right"/>
              <w:rPr>
                <w:rFonts w:cs="Arial"/>
                <w:b/>
                <w:bCs/>
                <w:snapToGrid/>
                <w:szCs w:val="24"/>
                <w:lang w:val="en-US"/>
              </w:rPr>
            </w:pPr>
          </w:p>
        </w:tc>
        <w:tc>
          <w:tcPr>
            <w:tcW w:w="7920" w:type="dxa"/>
            <w:gridSpan w:val="5"/>
          </w:tcPr>
          <w:p w14:paraId="32F6A6EA"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b/>
                <w:bCs/>
                <w:snapToGrid/>
                <w:spacing w:val="-2"/>
              </w:rPr>
              <w:t>Reporting: Small and Medium Enterprises</w:t>
            </w:r>
          </w:p>
          <w:p w14:paraId="3B6E1FD2" w14:textId="77777777" w:rsidR="00DE7B6F" w:rsidRPr="00DE7B6F" w:rsidRDefault="00DE7B6F" w:rsidP="002D17A9">
            <w:pPr>
              <w:widowControl/>
              <w:spacing w:before="240" w:line="288" w:lineRule="auto"/>
              <w:ind w:left="360"/>
              <w:rPr>
                <w:snapToGrid/>
              </w:rPr>
            </w:pPr>
            <w:r w:rsidRPr="00DE7B6F">
              <w:rPr>
                <w:snapToGrid/>
              </w:rPr>
              <w:t>Z24.1 In this Clause Z25 SME is</w:t>
            </w:r>
          </w:p>
          <w:p w14:paraId="0AC799B4" w14:textId="77777777" w:rsidR="00DE7B6F" w:rsidRPr="00DE7B6F" w:rsidRDefault="00DE7B6F" w:rsidP="00560FE9">
            <w:pPr>
              <w:widowControl/>
              <w:numPr>
                <w:ilvl w:val="0"/>
                <w:numId w:val="27"/>
              </w:numPr>
              <w:spacing w:line="264" w:lineRule="auto"/>
              <w:jc w:val="both"/>
              <w:rPr>
                <w:snapToGrid/>
                <w:szCs w:val="24"/>
                <w:lang w:val="en-US"/>
              </w:rPr>
            </w:pPr>
            <w:r w:rsidRPr="00DE7B6F">
              <w:rPr>
                <w:snapToGrid/>
                <w:szCs w:val="24"/>
                <w:lang w:val="en-US"/>
              </w:rPr>
              <w:t>a Subcontractor or</w:t>
            </w:r>
          </w:p>
          <w:p w14:paraId="26603CC6" w14:textId="77777777" w:rsidR="00DE7B6F" w:rsidRPr="00DE7B6F" w:rsidRDefault="00DE7B6F" w:rsidP="00560FE9">
            <w:pPr>
              <w:widowControl/>
              <w:numPr>
                <w:ilvl w:val="0"/>
                <w:numId w:val="27"/>
              </w:numPr>
              <w:spacing w:line="264" w:lineRule="auto"/>
              <w:jc w:val="both"/>
              <w:rPr>
                <w:snapToGrid/>
                <w:szCs w:val="24"/>
                <w:lang w:val="en-US"/>
              </w:rPr>
            </w:pPr>
            <w:r w:rsidRPr="00DE7B6F">
              <w:rPr>
                <w:snapToGrid/>
                <w:szCs w:val="24"/>
                <w:lang w:val="en-US"/>
              </w:rPr>
              <w:t>a subcontractor to a Subcontractor</w:t>
            </w:r>
          </w:p>
          <w:p w14:paraId="55083C1D" w14:textId="77777777" w:rsidR="00DE7B6F" w:rsidRPr="00DE7B6F" w:rsidRDefault="00DE7B6F" w:rsidP="002D17A9">
            <w:pPr>
              <w:widowControl/>
              <w:spacing w:before="240" w:line="288" w:lineRule="auto"/>
              <w:ind w:left="360"/>
              <w:rPr>
                <w:snapToGrid/>
              </w:rPr>
            </w:pPr>
            <w:r w:rsidRPr="00DE7B6F">
              <w:rPr>
                <w:snapToGrid/>
              </w:rPr>
              <w:t>and is a company that</w:t>
            </w:r>
          </w:p>
          <w:p w14:paraId="37F7099D" w14:textId="77777777" w:rsidR="00DE7B6F" w:rsidRPr="00DE7B6F" w:rsidRDefault="00DE7B6F" w:rsidP="00560FE9">
            <w:pPr>
              <w:widowControl/>
              <w:numPr>
                <w:ilvl w:val="0"/>
                <w:numId w:val="28"/>
              </w:numPr>
              <w:tabs>
                <w:tab w:val="left" w:pos="900"/>
              </w:tabs>
              <w:spacing w:after="120"/>
              <w:rPr>
                <w:snapToGrid/>
              </w:rPr>
            </w:pPr>
            <w:r w:rsidRPr="00DE7B6F">
              <w:rPr>
                <w:snapToGrid/>
              </w:rPr>
              <w:t>is autonomous</w:t>
            </w:r>
          </w:p>
          <w:p w14:paraId="1B38A727" w14:textId="77777777" w:rsidR="00DE7B6F" w:rsidRPr="00DE7B6F" w:rsidRDefault="00DE7B6F" w:rsidP="00560FE9">
            <w:pPr>
              <w:widowControl/>
              <w:numPr>
                <w:ilvl w:val="0"/>
                <w:numId w:val="28"/>
              </w:numPr>
              <w:tabs>
                <w:tab w:val="left" w:pos="900"/>
              </w:tabs>
              <w:spacing w:after="120"/>
              <w:rPr>
                <w:snapToGrid/>
              </w:rPr>
            </w:pPr>
            <w:r w:rsidRPr="00DE7B6F">
              <w:rPr>
                <w:snapToGrid/>
              </w:rPr>
              <w:t>is a European Union company not owned or controlled by a non-European Union parent company,</w:t>
            </w:r>
          </w:p>
          <w:p w14:paraId="677131D9" w14:textId="77777777" w:rsidR="00DE7B6F" w:rsidRPr="00DE7B6F" w:rsidRDefault="00DE7B6F" w:rsidP="00560FE9">
            <w:pPr>
              <w:widowControl/>
              <w:numPr>
                <w:ilvl w:val="0"/>
                <w:numId w:val="28"/>
              </w:numPr>
              <w:tabs>
                <w:tab w:val="left" w:pos="900"/>
              </w:tabs>
              <w:spacing w:after="120"/>
              <w:rPr>
                <w:snapToGrid/>
              </w:rPr>
            </w:pPr>
            <w:r w:rsidRPr="00DE7B6F">
              <w:rPr>
                <w:snapToGrid/>
              </w:rPr>
              <w:t>for a  medium sized enterprise (medium class) employs fewer than 250 staff, has turnover no greater than 50 million Euros and does not have a balance sheet greater than 43 million Euros</w:t>
            </w:r>
          </w:p>
          <w:p w14:paraId="7C9231E3" w14:textId="77777777" w:rsidR="00DE7B6F" w:rsidRPr="00DE7B6F" w:rsidRDefault="00DE7B6F" w:rsidP="00560FE9">
            <w:pPr>
              <w:widowControl/>
              <w:numPr>
                <w:ilvl w:val="0"/>
                <w:numId w:val="28"/>
              </w:numPr>
              <w:tabs>
                <w:tab w:val="left" w:pos="900"/>
              </w:tabs>
              <w:spacing w:after="120"/>
              <w:rPr>
                <w:snapToGrid/>
              </w:rPr>
            </w:pPr>
            <w:r w:rsidRPr="00DE7B6F">
              <w:rPr>
                <w:snapToGrid/>
              </w:rPr>
              <w:t>for a small sized enterprise (small class) employs fewer than 50 staff and has turnover no greater than 10 million Euros and does not have a balance sheet greater than 10 million Euros</w:t>
            </w:r>
          </w:p>
          <w:p w14:paraId="0F90CC6D" w14:textId="77777777" w:rsidR="00DE7B6F" w:rsidRPr="00DE7B6F" w:rsidRDefault="00DE7B6F" w:rsidP="00560FE9">
            <w:pPr>
              <w:widowControl/>
              <w:numPr>
                <w:ilvl w:val="0"/>
                <w:numId w:val="28"/>
              </w:numPr>
              <w:tabs>
                <w:tab w:val="left" w:pos="900"/>
              </w:tabs>
              <w:spacing w:after="120"/>
              <w:rPr>
                <w:snapToGrid/>
              </w:rPr>
            </w:pPr>
            <w:r w:rsidRPr="00DE7B6F">
              <w:rPr>
                <w:snapToGrid/>
              </w:rPr>
              <w:t>for a micro sized enterprise (micro class) employs fewer than 10 staff and has turnover no greater than 2 million Euros and does not have a balance sheet greater than 2 million Euros</w:t>
            </w:r>
          </w:p>
          <w:p w14:paraId="40FF27EC" w14:textId="77777777" w:rsidR="00DE7B6F" w:rsidRPr="00DE7B6F" w:rsidRDefault="00DE7B6F" w:rsidP="00A46D9A">
            <w:pPr>
              <w:widowControl/>
              <w:numPr>
                <w:ilvl w:val="0"/>
                <w:numId w:val="41"/>
              </w:numPr>
              <w:spacing w:before="240" w:line="288" w:lineRule="auto"/>
              <w:rPr>
                <w:i/>
                <w:snapToGrid/>
              </w:rPr>
            </w:pPr>
            <w:r w:rsidRPr="00DE7B6F">
              <w:rPr>
                <w:snapToGrid/>
              </w:rPr>
              <w:t xml:space="preserve">Z24.2 For each SME employed on the </w:t>
            </w:r>
            <w:r w:rsidRPr="00DE7B6F">
              <w:rPr>
                <w:i/>
                <w:snapToGrid/>
              </w:rPr>
              <w:t>service</w:t>
            </w:r>
            <w:r w:rsidRPr="00DE7B6F">
              <w:rPr>
                <w:snapToGrid/>
              </w:rPr>
              <w:t>, the</w:t>
            </w:r>
            <w:r w:rsidRPr="00DE7B6F">
              <w:rPr>
                <w:i/>
                <w:snapToGrid/>
              </w:rPr>
              <w:t xml:space="preserve"> Contractor</w:t>
            </w:r>
            <w:r w:rsidRPr="00DE7B6F">
              <w:rPr>
                <w:snapToGrid/>
              </w:rPr>
              <w:t xml:space="preserve"> reports to the </w:t>
            </w:r>
            <w:r w:rsidRPr="00DE7B6F">
              <w:rPr>
                <w:i/>
                <w:snapToGrid/>
              </w:rPr>
              <w:t xml:space="preserve">Employer </w:t>
            </w:r>
            <w:r w:rsidRPr="00DE7B6F">
              <w:rPr>
                <w:snapToGrid/>
              </w:rPr>
              <w:t xml:space="preserve">each quarter from the </w:t>
            </w:r>
            <w:r w:rsidRPr="00DE7B6F">
              <w:rPr>
                <w:i/>
                <w:snapToGrid/>
              </w:rPr>
              <w:t>starting date</w:t>
            </w:r>
            <w:r w:rsidRPr="00DE7B6F">
              <w:rPr>
                <w:snapToGrid/>
              </w:rPr>
              <w:t xml:space="preserve"> until the later of the end of the </w:t>
            </w:r>
            <w:r w:rsidRPr="00DE7B6F">
              <w:rPr>
                <w:i/>
                <w:snapToGrid/>
              </w:rPr>
              <w:t>service period</w:t>
            </w:r>
            <w:r w:rsidRPr="00DE7B6F">
              <w:rPr>
                <w:snapToGrid/>
              </w:rPr>
              <w:t xml:space="preserve"> and the latest date for completion of a Task</w:t>
            </w:r>
          </w:p>
          <w:p w14:paraId="17AB56AA" w14:textId="77777777" w:rsidR="00DE7B6F" w:rsidRPr="00DE7B6F" w:rsidRDefault="00DE7B6F" w:rsidP="00560FE9">
            <w:pPr>
              <w:widowControl/>
              <w:numPr>
                <w:ilvl w:val="0"/>
                <w:numId w:val="29"/>
              </w:numPr>
              <w:tabs>
                <w:tab w:val="left" w:pos="900"/>
              </w:tabs>
              <w:spacing w:after="120"/>
              <w:rPr>
                <w:snapToGrid/>
              </w:rPr>
            </w:pPr>
            <w:r w:rsidRPr="00DE7B6F">
              <w:rPr>
                <w:snapToGrid/>
              </w:rPr>
              <w:t>the name of the SME,</w:t>
            </w:r>
          </w:p>
          <w:p w14:paraId="232867A4" w14:textId="77777777" w:rsidR="00DE7B6F" w:rsidRPr="00DE7B6F" w:rsidRDefault="00DE7B6F" w:rsidP="00560FE9">
            <w:pPr>
              <w:widowControl/>
              <w:numPr>
                <w:ilvl w:val="0"/>
                <w:numId w:val="29"/>
              </w:numPr>
              <w:tabs>
                <w:tab w:val="left" w:pos="900"/>
              </w:tabs>
              <w:spacing w:after="120"/>
              <w:rPr>
                <w:snapToGrid/>
              </w:rPr>
            </w:pPr>
            <w:r w:rsidRPr="00DE7B6F">
              <w:rPr>
                <w:snapToGrid/>
              </w:rPr>
              <w:t>the class of the SME (medium, small or micro),</w:t>
            </w:r>
          </w:p>
          <w:p w14:paraId="601CB4AD" w14:textId="77777777" w:rsidR="00DE7B6F" w:rsidRPr="00DE7B6F" w:rsidRDefault="00DE7B6F" w:rsidP="00560FE9">
            <w:pPr>
              <w:widowControl/>
              <w:numPr>
                <w:ilvl w:val="0"/>
                <w:numId w:val="29"/>
              </w:numPr>
              <w:tabs>
                <w:tab w:val="left" w:pos="900"/>
              </w:tabs>
              <w:spacing w:after="120"/>
              <w:rPr>
                <w:snapToGrid/>
              </w:rPr>
            </w:pPr>
            <w:r w:rsidRPr="00DE7B6F">
              <w:rPr>
                <w:snapToGrid/>
              </w:rPr>
              <w:t>the value of the contract undertaken by the SME,</w:t>
            </w:r>
          </w:p>
          <w:p w14:paraId="484C303B" w14:textId="77777777" w:rsidR="00DE7B6F" w:rsidRPr="00DE7B6F" w:rsidRDefault="00DE7B6F" w:rsidP="00560FE9">
            <w:pPr>
              <w:widowControl/>
              <w:numPr>
                <w:ilvl w:val="0"/>
                <w:numId w:val="29"/>
              </w:numPr>
              <w:tabs>
                <w:tab w:val="left" w:pos="900"/>
              </w:tabs>
              <w:spacing w:after="120"/>
              <w:rPr>
                <w:snapToGrid/>
              </w:rPr>
            </w:pPr>
            <w:r w:rsidRPr="00DE7B6F">
              <w:rPr>
                <w:snapToGrid/>
              </w:rPr>
              <w:t>the monthly amounts paid to the SME in the quarter and</w:t>
            </w:r>
          </w:p>
          <w:p w14:paraId="2DE32A0A" w14:textId="77777777" w:rsidR="00DE7B6F" w:rsidRPr="00DE7B6F" w:rsidRDefault="00DE7B6F" w:rsidP="00560FE9">
            <w:pPr>
              <w:widowControl/>
              <w:numPr>
                <w:ilvl w:val="0"/>
                <w:numId w:val="29"/>
              </w:numPr>
              <w:tabs>
                <w:tab w:val="left" w:pos="900"/>
              </w:tabs>
              <w:spacing w:after="120"/>
              <w:rPr>
                <w:snapToGrid/>
              </w:rPr>
            </w:pPr>
            <w:r w:rsidRPr="00DE7B6F">
              <w:rPr>
                <w:snapToGrid/>
              </w:rPr>
              <w:t xml:space="preserve">the aggregated value paid to the SME since the </w:t>
            </w:r>
            <w:r w:rsidRPr="00DE7B6F">
              <w:rPr>
                <w:i/>
                <w:iCs/>
                <w:snapToGrid/>
              </w:rPr>
              <w:t>starting date</w:t>
            </w:r>
            <w:r w:rsidRPr="00DE7B6F">
              <w:rPr>
                <w:snapToGrid/>
              </w:rPr>
              <w:t>.</w:t>
            </w:r>
          </w:p>
          <w:p w14:paraId="7ED09CF8"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iCs/>
                <w:snapToGrid/>
                <w:spacing w:val="-2"/>
              </w:rPr>
            </w:pPr>
            <w:r w:rsidRPr="00DE7B6F">
              <w:rPr>
                <w:rFonts w:cs="Arial"/>
                <w:iCs/>
                <w:snapToGrid/>
                <w:spacing w:val="-2"/>
              </w:rPr>
              <w:t xml:space="preserve">Z24.3 The </w:t>
            </w:r>
            <w:r w:rsidRPr="00DE7B6F">
              <w:rPr>
                <w:rFonts w:cs="Arial"/>
                <w:i/>
                <w:iCs/>
                <w:snapToGrid/>
                <w:spacing w:val="-2"/>
              </w:rPr>
              <w:t>Contractor</w:t>
            </w:r>
            <w:r w:rsidRPr="00DE7B6F">
              <w:rPr>
                <w:rFonts w:cs="Arial"/>
                <w:iCs/>
                <w:snapToGrid/>
                <w:spacing w:val="-2"/>
              </w:rPr>
              <w:t xml:space="preserve"> acknowledges that the </w:t>
            </w:r>
            <w:r w:rsidRPr="00DE7B6F">
              <w:rPr>
                <w:rFonts w:cs="Arial"/>
                <w:i/>
                <w:iCs/>
                <w:snapToGrid/>
                <w:spacing w:val="-2"/>
              </w:rPr>
              <w:t xml:space="preserve">Employer </w:t>
            </w:r>
            <w:r w:rsidRPr="00DE7B6F">
              <w:rPr>
                <w:rFonts w:cs="Arial"/>
                <w:iCs/>
                <w:snapToGrid/>
                <w:spacing w:val="-2"/>
              </w:rPr>
              <w:t>may</w:t>
            </w:r>
          </w:p>
          <w:p w14:paraId="2422C00B" w14:textId="77777777" w:rsidR="00DE7B6F" w:rsidRPr="00DE7B6F" w:rsidRDefault="00DE7B6F" w:rsidP="00560FE9">
            <w:pPr>
              <w:widowControl/>
              <w:numPr>
                <w:ilvl w:val="0"/>
                <w:numId w:val="30"/>
              </w:numPr>
              <w:spacing w:after="240" w:line="264" w:lineRule="auto"/>
              <w:jc w:val="both"/>
              <w:rPr>
                <w:rFonts w:cs="Arial"/>
                <w:iCs/>
                <w:snapToGrid/>
                <w:spacing w:val="-2"/>
              </w:rPr>
            </w:pPr>
            <w:r w:rsidRPr="00DE7B6F">
              <w:rPr>
                <w:rFonts w:cs="Arial"/>
                <w:iCs/>
                <w:snapToGrid/>
                <w:spacing w:val="-2"/>
              </w:rPr>
              <w:lastRenderedPageBreak/>
              <w:t xml:space="preserve">publish the information supplied under Z24.2, along with the </w:t>
            </w:r>
            <w:r w:rsidRPr="00DE7B6F">
              <w:rPr>
                <w:rFonts w:cs="Arial"/>
                <w:i/>
                <w:iCs/>
                <w:snapToGrid/>
                <w:spacing w:val="-2"/>
              </w:rPr>
              <w:t>Contractor’s</w:t>
            </w:r>
            <w:r w:rsidRPr="00DE7B6F">
              <w:rPr>
                <w:rFonts w:cs="Arial"/>
                <w:iCs/>
                <w:snapToGrid/>
                <w:spacing w:val="-2"/>
              </w:rPr>
              <w:t xml:space="preserve"> name and this contract name and</w:t>
            </w:r>
          </w:p>
          <w:p w14:paraId="642E39D7" w14:textId="77777777" w:rsidR="00DE7B6F" w:rsidRPr="00DE7B6F" w:rsidRDefault="00DE7B6F" w:rsidP="00560FE9">
            <w:pPr>
              <w:widowControl/>
              <w:numPr>
                <w:ilvl w:val="0"/>
                <w:numId w:val="30"/>
              </w:numPr>
              <w:spacing w:after="240" w:line="264" w:lineRule="auto"/>
              <w:jc w:val="both"/>
              <w:rPr>
                <w:rFonts w:cs="Arial"/>
                <w:snapToGrid/>
                <w:spacing w:val="-2"/>
              </w:rPr>
            </w:pPr>
            <w:r w:rsidRPr="00DE7B6F">
              <w:rPr>
                <w:rFonts w:cs="Arial"/>
                <w:iCs/>
                <w:snapToGrid/>
                <w:spacing w:val="-2"/>
              </w:rPr>
              <w:t xml:space="preserve">pass the information </w:t>
            </w:r>
            <w:r w:rsidRPr="00DE7B6F">
              <w:rPr>
                <w:rFonts w:cs="Arial"/>
                <w:snapToGrid/>
                <w:spacing w:val="-2"/>
              </w:rPr>
              <w:t xml:space="preserve">supplied under this clause Z24 to any Government Department who may then publish it along with the names of the SMEs, the </w:t>
            </w:r>
            <w:r w:rsidRPr="00DE7B6F">
              <w:rPr>
                <w:rFonts w:cs="Arial"/>
                <w:i/>
                <w:iCs/>
                <w:snapToGrid/>
                <w:spacing w:val="-2"/>
              </w:rPr>
              <w:t>Contractor’s</w:t>
            </w:r>
            <w:r w:rsidRPr="00DE7B6F">
              <w:rPr>
                <w:rFonts w:cs="Arial"/>
                <w:snapToGrid/>
                <w:spacing w:val="-2"/>
              </w:rPr>
              <w:t xml:space="preserve"> name and this contract name.</w:t>
            </w:r>
          </w:p>
          <w:p w14:paraId="5C6DD0C2"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 xml:space="preserve">Z24.4 The </w:t>
            </w:r>
            <w:r w:rsidRPr="00DE7B6F">
              <w:rPr>
                <w:rFonts w:cs="Arial"/>
                <w:i/>
                <w:snapToGrid/>
                <w:spacing w:val="-2"/>
              </w:rPr>
              <w:t>Contractor</w:t>
            </w:r>
            <w:r w:rsidRPr="00DE7B6F">
              <w:rPr>
                <w:rFonts w:cs="Arial"/>
                <w:snapToGrid/>
                <w:spacing w:val="-2"/>
              </w:rPr>
              <w:t xml:space="preserve"> ensures that the conditions of contract for each Subcontractor who is an SME include</w:t>
            </w:r>
          </w:p>
          <w:p w14:paraId="7BEE92A4" w14:textId="77777777" w:rsidR="00DE7B6F" w:rsidRPr="00DE7B6F" w:rsidRDefault="00DE7B6F" w:rsidP="00560FE9">
            <w:pPr>
              <w:widowControl/>
              <w:numPr>
                <w:ilvl w:val="0"/>
                <w:numId w:val="31"/>
              </w:numPr>
              <w:spacing w:after="240" w:line="264" w:lineRule="auto"/>
              <w:jc w:val="both"/>
              <w:rPr>
                <w:rFonts w:cs="Arial"/>
                <w:snapToGrid/>
                <w:spacing w:val="-2"/>
              </w:rPr>
            </w:pPr>
            <w:r w:rsidRPr="00DE7B6F">
              <w:rPr>
                <w:rFonts w:cs="Arial"/>
                <w:snapToGrid/>
                <w:spacing w:val="-2"/>
              </w:rPr>
              <w:t xml:space="preserve">a term allowing the </w:t>
            </w:r>
            <w:r w:rsidRPr="00DE7B6F">
              <w:rPr>
                <w:rFonts w:cs="Arial"/>
                <w:i/>
                <w:snapToGrid/>
                <w:spacing w:val="-2"/>
              </w:rPr>
              <w:t>Employer</w:t>
            </w:r>
            <w:r w:rsidRPr="00DE7B6F">
              <w:rPr>
                <w:rFonts w:cs="Arial"/>
                <w:snapToGrid/>
                <w:spacing w:val="-2"/>
              </w:rPr>
              <w:t xml:space="preserve"> to publish the information supplied under Z24.2 and</w:t>
            </w:r>
          </w:p>
          <w:p w14:paraId="0A7C9A90" w14:textId="77777777" w:rsidR="00DE7B6F" w:rsidRPr="00DE7B6F" w:rsidRDefault="00DE7B6F" w:rsidP="00560FE9">
            <w:pPr>
              <w:widowControl/>
              <w:numPr>
                <w:ilvl w:val="0"/>
                <w:numId w:val="31"/>
              </w:numPr>
              <w:spacing w:after="240" w:line="264" w:lineRule="auto"/>
              <w:jc w:val="both"/>
              <w:rPr>
                <w:rFonts w:cs="Arial"/>
                <w:snapToGrid/>
                <w:spacing w:val="-2"/>
              </w:rPr>
            </w:pPr>
            <w:r w:rsidRPr="00DE7B6F">
              <w:rPr>
                <w:rFonts w:cs="Arial"/>
                <w:snapToGrid/>
                <w:spacing w:val="-2"/>
              </w:rPr>
              <w:t>obligations substantially similar to those set out in this clause Z24.</w:t>
            </w:r>
          </w:p>
          <w:p w14:paraId="694238E3"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 xml:space="preserve">Z24.5 The </w:t>
            </w:r>
            <w:r w:rsidRPr="00DE7B6F">
              <w:rPr>
                <w:rFonts w:cs="Arial"/>
                <w:i/>
                <w:iCs/>
                <w:snapToGrid/>
                <w:spacing w:val="-2"/>
              </w:rPr>
              <w:t>Contractor</w:t>
            </w:r>
            <w:r w:rsidRPr="00DE7B6F">
              <w:rPr>
                <w:rFonts w:cs="Arial"/>
                <w:snapToGrid/>
                <w:spacing w:val="-2"/>
              </w:rPr>
              <w:t xml:space="preserve"> further ensures that the conditions of contract for each Subcontractor include a requirement that the conditions of contract for any subcontractor engaged by the Subcontractor who is an SME include obligations substantially similar to those set out in Z24.4.</w:t>
            </w:r>
          </w:p>
          <w:p w14:paraId="2C8D4D9C"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snapToGrid/>
                <w:spacing w:val="-2"/>
              </w:rPr>
            </w:pPr>
            <w:r w:rsidRPr="00DE7B6F">
              <w:rPr>
                <w:rFonts w:cs="Arial"/>
                <w:snapToGrid/>
                <w:spacing w:val="-2"/>
              </w:rPr>
              <w:t xml:space="preserve">Z24.6  The </w:t>
            </w:r>
            <w:r w:rsidRPr="00DE7B6F">
              <w:rPr>
                <w:rFonts w:cs="Arial"/>
                <w:i/>
                <w:snapToGrid/>
                <w:spacing w:val="-2"/>
              </w:rPr>
              <w:t>Contractor</w:t>
            </w:r>
            <w:r w:rsidRPr="00DE7B6F">
              <w:rPr>
                <w:rFonts w:cs="Arial"/>
                <w:snapToGrid/>
                <w:spacing w:val="-2"/>
              </w:rPr>
              <w:t xml:space="preserve"> keeps these records as</w:t>
            </w:r>
          </w:p>
          <w:p w14:paraId="43E717CA" w14:textId="77777777" w:rsidR="00DE7B6F" w:rsidRPr="00DE7B6F" w:rsidRDefault="00DE7B6F" w:rsidP="00560FE9">
            <w:pPr>
              <w:widowControl/>
              <w:numPr>
                <w:ilvl w:val="0"/>
                <w:numId w:val="32"/>
              </w:numPr>
              <w:spacing w:after="240" w:line="264" w:lineRule="auto"/>
              <w:jc w:val="both"/>
              <w:rPr>
                <w:rFonts w:cs="Arial"/>
                <w:snapToGrid/>
                <w:spacing w:val="-2"/>
              </w:rPr>
            </w:pPr>
            <w:r w:rsidRPr="00DE7B6F">
              <w:rPr>
                <w:rFonts w:cs="Arial"/>
                <w:snapToGrid/>
                <w:spacing w:val="-2"/>
              </w:rPr>
              <w:t>accounts of payments of Defined Cost,</w:t>
            </w:r>
          </w:p>
          <w:p w14:paraId="13886A1E" w14:textId="77777777" w:rsidR="00DE7B6F" w:rsidRPr="00DE7B6F" w:rsidRDefault="00DE7B6F" w:rsidP="00560FE9">
            <w:pPr>
              <w:widowControl/>
              <w:numPr>
                <w:ilvl w:val="0"/>
                <w:numId w:val="32"/>
              </w:numPr>
              <w:spacing w:after="240" w:line="264" w:lineRule="auto"/>
              <w:jc w:val="both"/>
              <w:rPr>
                <w:rFonts w:cs="Arial"/>
                <w:snapToGrid/>
                <w:spacing w:val="-2"/>
              </w:rPr>
            </w:pPr>
            <w:r w:rsidRPr="00DE7B6F">
              <w:rPr>
                <w:rFonts w:cs="Arial"/>
                <w:snapToGrid/>
                <w:spacing w:val="-2"/>
              </w:rPr>
              <w:t>proof that payments have been made,</w:t>
            </w:r>
          </w:p>
          <w:p w14:paraId="735BAA2E" w14:textId="77777777" w:rsidR="00DE7B6F" w:rsidRPr="00DE7B6F" w:rsidRDefault="00DE7B6F" w:rsidP="00560FE9">
            <w:pPr>
              <w:widowControl/>
              <w:numPr>
                <w:ilvl w:val="0"/>
                <w:numId w:val="32"/>
              </w:numPr>
              <w:spacing w:after="240" w:line="264" w:lineRule="auto"/>
              <w:jc w:val="both"/>
              <w:rPr>
                <w:rFonts w:cs="Arial"/>
                <w:snapToGrid/>
                <w:spacing w:val="-2"/>
              </w:rPr>
            </w:pPr>
            <w:r w:rsidRPr="00DE7B6F">
              <w:rPr>
                <w:rFonts w:cs="Arial"/>
                <w:snapToGrid/>
                <w:spacing w:val="-2"/>
              </w:rPr>
              <w:t>communications about the assessments of compensation events for subcontractors and subcontractors to a subcontractor and</w:t>
            </w:r>
          </w:p>
          <w:p w14:paraId="1E9CAA23" w14:textId="77777777" w:rsidR="00DE7B6F" w:rsidRPr="00DE7B6F" w:rsidRDefault="00DE7B6F" w:rsidP="00560FE9">
            <w:pPr>
              <w:widowControl/>
              <w:numPr>
                <w:ilvl w:val="0"/>
                <w:numId w:val="32"/>
              </w:numPr>
              <w:spacing w:after="240" w:line="264" w:lineRule="auto"/>
              <w:jc w:val="both"/>
              <w:rPr>
                <w:rFonts w:cs="Arial"/>
                <w:snapToGrid/>
                <w:spacing w:val="-2"/>
              </w:rPr>
            </w:pPr>
            <w:r w:rsidRPr="00DE7B6F">
              <w:rPr>
                <w:rFonts w:cs="Arial"/>
                <w:snapToGrid/>
                <w:spacing w:val="-2"/>
              </w:rPr>
              <w:t>other records stated in the Service Information.</w:t>
            </w:r>
          </w:p>
        </w:tc>
      </w:tr>
      <w:tr w:rsidR="00DE7B6F" w:rsidRPr="00DE7B6F" w14:paraId="7745A68D"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67DE5A4" w14:textId="77777777" w:rsidR="00DE7B6F" w:rsidRPr="00DE7B6F" w:rsidRDefault="00DE7B6F" w:rsidP="00DE7B6F">
            <w:pPr>
              <w:widowControl/>
              <w:spacing w:before="120" w:after="120"/>
              <w:jc w:val="right"/>
              <w:rPr>
                <w:b/>
                <w:snapToGrid/>
                <w:szCs w:val="22"/>
                <w:lang w:val="en-US"/>
              </w:rPr>
            </w:pPr>
            <w:r w:rsidRPr="00DE7B6F">
              <w:rPr>
                <w:b/>
                <w:snapToGrid/>
                <w:szCs w:val="22"/>
                <w:lang w:val="en-US"/>
              </w:rPr>
              <w:lastRenderedPageBreak/>
              <w:t>Clause Z25</w:t>
            </w:r>
          </w:p>
          <w:p w14:paraId="46DF9AD2" w14:textId="77777777" w:rsidR="00DE7B6F" w:rsidRPr="00DE7B6F" w:rsidRDefault="00DE7B6F" w:rsidP="00DE7B6F">
            <w:pPr>
              <w:widowControl/>
              <w:spacing w:before="120" w:after="120"/>
              <w:jc w:val="right"/>
              <w:rPr>
                <w:rFonts w:cs="Arial"/>
                <w:b/>
                <w:bCs/>
                <w:snapToGrid/>
                <w:szCs w:val="24"/>
                <w:lang w:val="en-US"/>
              </w:rPr>
            </w:pPr>
            <w:r w:rsidRPr="00DE7B6F">
              <w:rPr>
                <w:i/>
                <w:snapToGrid/>
                <w:color w:val="FF0000"/>
                <w:szCs w:val="22"/>
                <w:lang w:val="en-US"/>
              </w:rPr>
              <w:t>[Include if project bank account drafting being used]</w:t>
            </w:r>
          </w:p>
        </w:tc>
        <w:tc>
          <w:tcPr>
            <w:tcW w:w="7920" w:type="dxa"/>
            <w:gridSpan w:val="5"/>
          </w:tcPr>
          <w:p w14:paraId="0B4346C1"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b/>
                <w:bCs/>
                <w:i/>
                <w:iCs/>
                <w:snapToGrid/>
                <w:spacing w:val="-2"/>
                <w:szCs w:val="22"/>
              </w:rPr>
            </w:pPr>
            <w:r w:rsidRPr="00DE7B6F">
              <w:rPr>
                <w:rFonts w:cs="Arial"/>
                <w:b/>
                <w:bCs/>
                <w:snapToGrid/>
                <w:spacing w:val="-2"/>
                <w:szCs w:val="22"/>
              </w:rPr>
              <w:t>Payment for subcontracted service</w:t>
            </w:r>
          </w:p>
          <w:p w14:paraId="2EFE1323" w14:textId="77777777" w:rsidR="00DE7B6F" w:rsidRPr="00DE7B6F" w:rsidRDefault="00DE7B6F" w:rsidP="00DE7B6F">
            <w:pPr>
              <w:keepNext/>
              <w:widowControl/>
              <w:tabs>
                <w:tab w:val="left" w:pos="0"/>
                <w:tab w:val="left" w:pos="426"/>
                <w:tab w:val="left" w:pos="742"/>
                <w:tab w:val="left" w:pos="3009"/>
                <w:tab w:val="left" w:pos="3600"/>
              </w:tabs>
              <w:suppressAutoHyphens/>
              <w:overflowPunct w:val="0"/>
              <w:autoSpaceDE w:val="0"/>
              <w:autoSpaceDN w:val="0"/>
              <w:adjustRightInd w:val="0"/>
              <w:spacing w:before="120" w:after="120" w:line="22" w:lineRule="atLeast"/>
              <w:jc w:val="both"/>
              <w:textAlignment w:val="baseline"/>
              <w:rPr>
                <w:rFonts w:cs="Arial"/>
                <w:i/>
                <w:snapToGrid/>
                <w:spacing w:val="-2"/>
                <w:szCs w:val="22"/>
              </w:rPr>
            </w:pPr>
            <w:r w:rsidRPr="00DE7B6F">
              <w:rPr>
                <w:rFonts w:cs="Arial"/>
                <w:snapToGrid/>
                <w:spacing w:val="-2"/>
                <w:szCs w:val="22"/>
              </w:rPr>
              <w:t xml:space="preserve">Z25.1 In assessing the amount due at an assessment date, the amount due for the </w:t>
            </w:r>
            <w:r w:rsidRPr="00DE7B6F">
              <w:rPr>
                <w:rFonts w:cs="Arial"/>
                <w:i/>
                <w:snapToGrid/>
                <w:spacing w:val="-2"/>
                <w:szCs w:val="22"/>
              </w:rPr>
              <w:t>service</w:t>
            </w:r>
            <w:r w:rsidRPr="00DE7B6F">
              <w:rPr>
                <w:rFonts w:cs="Arial"/>
                <w:snapToGrid/>
                <w:spacing w:val="-2"/>
                <w:szCs w:val="22"/>
              </w:rPr>
              <w:t xml:space="preserve"> provided by a Subcontractor (other than a Named Supplier) is retained from the </w:t>
            </w:r>
            <w:r w:rsidRPr="00DE7B6F">
              <w:rPr>
                <w:rFonts w:cs="Arial"/>
                <w:i/>
                <w:snapToGrid/>
                <w:spacing w:val="-2"/>
                <w:szCs w:val="22"/>
              </w:rPr>
              <w:t>Contractor</w:t>
            </w:r>
            <w:r w:rsidRPr="00DE7B6F">
              <w:rPr>
                <w:rFonts w:cs="Arial"/>
                <w:snapToGrid/>
                <w:spacing w:val="-2"/>
                <w:szCs w:val="22"/>
              </w:rPr>
              <w:t xml:space="preserve"> unless, at the assessment date, the </w:t>
            </w:r>
            <w:r w:rsidRPr="00DE7B6F">
              <w:rPr>
                <w:rFonts w:cs="Arial"/>
                <w:i/>
                <w:snapToGrid/>
                <w:spacing w:val="-2"/>
                <w:szCs w:val="22"/>
              </w:rPr>
              <w:t>Contractor</w:t>
            </w:r>
            <w:r w:rsidRPr="00DE7B6F">
              <w:rPr>
                <w:rFonts w:cs="Arial"/>
                <w:snapToGrid/>
                <w:spacing w:val="-2"/>
                <w:szCs w:val="22"/>
              </w:rPr>
              <w:t xml:space="preserve"> has paid the Subcontractor for the </w:t>
            </w:r>
            <w:r w:rsidRPr="00DE7B6F">
              <w:rPr>
                <w:rFonts w:cs="Arial"/>
                <w:i/>
                <w:snapToGrid/>
                <w:spacing w:val="-2"/>
                <w:szCs w:val="22"/>
              </w:rPr>
              <w:t>service</w:t>
            </w:r>
            <w:r w:rsidRPr="00DE7B6F">
              <w:rPr>
                <w:rFonts w:cs="Arial"/>
                <w:snapToGrid/>
                <w:spacing w:val="-2"/>
                <w:szCs w:val="22"/>
              </w:rPr>
              <w:t>.</w:t>
            </w:r>
          </w:p>
          <w:p w14:paraId="6430E1F5" w14:textId="77777777" w:rsidR="00DE7B6F" w:rsidRPr="00DE7B6F" w:rsidRDefault="00DE7B6F" w:rsidP="00DE7B6F">
            <w:pPr>
              <w:keepNext/>
              <w:widowControl/>
              <w:tabs>
                <w:tab w:val="left" w:pos="0"/>
                <w:tab w:val="left" w:pos="426"/>
                <w:tab w:val="left" w:pos="742"/>
                <w:tab w:val="left" w:pos="3009"/>
                <w:tab w:val="left" w:pos="3600"/>
              </w:tabs>
              <w:suppressAutoHyphens/>
              <w:overflowPunct w:val="0"/>
              <w:autoSpaceDE w:val="0"/>
              <w:autoSpaceDN w:val="0"/>
              <w:adjustRightInd w:val="0"/>
              <w:spacing w:before="120" w:after="120" w:line="22" w:lineRule="atLeast"/>
              <w:jc w:val="both"/>
              <w:textAlignment w:val="baseline"/>
              <w:rPr>
                <w:rFonts w:cs="Arial"/>
                <w:i/>
                <w:iCs/>
                <w:snapToGrid/>
                <w:spacing w:val="-2"/>
                <w:szCs w:val="22"/>
              </w:rPr>
            </w:pPr>
            <w:r w:rsidRPr="00DE7B6F">
              <w:rPr>
                <w:rFonts w:cs="Arial"/>
                <w:snapToGrid/>
                <w:spacing w:val="-2"/>
                <w:szCs w:val="22"/>
              </w:rPr>
              <w:t xml:space="preserve">Z25.2 An amount retained is included in the amount due at the assessment date after the </w:t>
            </w:r>
            <w:r w:rsidRPr="00DE7B6F">
              <w:rPr>
                <w:rFonts w:cs="Arial"/>
                <w:i/>
                <w:snapToGrid/>
                <w:spacing w:val="-2"/>
                <w:szCs w:val="22"/>
              </w:rPr>
              <w:t>Contractor</w:t>
            </w:r>
            <w:r w:rsidRPr="00DE7B6F">
              <w:rPr>
                <w:rFonts w:cs="Arial"/>
                <w:snapToGrid/>
                <w:spacing w:val="-2"/>
                <w:szCs w:val="22"/>
              </w:rPr>
              <w:t xml:space="preserve"> has paid the Subcontractor for the </w:t>
            </w:r>
            <w:r w:rsidRPr="00DE7B6F">
              <w:rPr>
                <w:rFonts w:cs="Arial"/>
                <w:i/>
                <w:snapToGrid/>
                <w:spacing w:val="-2"/>
                <w:szCs w:val="22"/>
              </w:rPr>
              <w:t>service</w:t>
            </w:r>
            <w:r w:rsidRPr="00DE7B6F">
              <w:rPr>
                <w:rFonts w:cs="Arial"/>
                <w:snapToGrid/>
                <w:spacing w:val="-2"/>
                <w:szCs w:val="22"/>
              </w:rPr>
              <w:t>.</w:t>
            </w:r>
          </w:p>
          <w:p w14:paraId="42594F57" w14:textId="77777777" w:rsidR="00DE7B6F" w:rsidRPr="00DE7B6F" w:rsidRDefault="00DE7B6F" w:rsidP="00DE7B6F">
            <w:pPr>
              <w:widowControl/>
              <w:tabs>
                <w:tab w:val="left" w:pos="0"/>
                <w:tab w:val="left" w:pos="284"/>
                <w:tab w:val="right" w:leader="dot" w:pos="7371"/>
              </w:tabs>
              <w:spacing w:before="120" w:after="120" w:line="22" w:lineRule="atLeast"/>
              <w:jc w:val="both"/>
              <w:rPr>
                <w:rFonts w:cs="Arial"/>
                <w:iCs/>
                <w:snapToGrid/>
                <w:szCs w:val="22"/>
              </w:rPr>
            </w:pPr>
            <w:r w:rsidRPr="00DE7B6F">
              <w:rPr>
                <w:rFonts w:cs="Arial"/>
                <w:iCs/>
                <w:snapToGrid/>
                <w:szCs w:val="22"/>
              </w:rPr>
              <w:t xml:space="preserve">Z25.3 When submitting an invoice, the </w:t>
            </w:r>
            <w:r w:rsidRPr="00DE7B6F">
              <w:rPr>
                <w:rFonts w:cs="Arial"/>
                <w:i/>
                <w:snapToGrid/>
                <w:szCs w:val="22"/>
              </w:rPr>
              <w:t>Contractor</w:t>
            </w:r>
            <w:r w:rsidRPr="00DE7B6F">
              <w:rPr>
                <w:rFonts w:cs="Arial"/>
                <w:iCs/>
                <w:snapToGrid/>
                <w:szCs w:val="22"/>
              </w:rPr>
              <w:t xml:space="preserve"> demonstrates that payment has been made for the amount due included in the invoice in respect of the </w:t>
            </w:r>
            <w:r w:rsidRPr="00DE7B6F">
              <w:rPr>
                <w:rFonts w:cs="Arial"/>
                <w:i/>
                <w:snapToGrid/>
                <w:szCs w:val="22"/>
              </w:rPr>
              <w:t>service</w:t>
            </w:r>
            <w:r w:rsidRPr="00DE7B6F">
              <w:rPr>
                <w:rFonts w:cs="Arial"/>
                <w:iCs/>
                <w:snapToGrid/>
                <w:szCs w:val="22"/>
              </w:rPr>
              <w:t xml:space="preserve"> provided by a Subcontractor.</w:t>
            </w:r>
          </w:p>
        </w:tc>
      </w:tr>
      <w:tr w:rsidR="00DE7B6F" w:rsidRPr="00DE7B6F" w14:paraId="537AE17A"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46136948" w14:textId="77777777" w:rsidR="00DE7B6F" w:rsidRPr="00DE7B6F" w:rsidRDefault="00DE7B6F" w:rsidP="00DE7B6F">
            <w:pPr>
              <w:widowControl/>
              <w:spacing w:before="120" w:after="120"/>
              <w:jc w:val="right"/>
              <w:rPr>
                <w:rFonts w:cs="Arial"/>
                <w:b/>
                <w:bCs/>
                <w:snapToGrid/>
                <w:szCs w:val="24"/>
                <w:lang w:val="en-US"/>
              </w:rPr>
            </w:pPr>
            <w:r w:rsidRPr="00DE7B6F">
              <w:rPr>
                <w:b/>
                <w:snapToGrid/>
                <w:szCs w:val="22"/>
                <w:lang w:val="en-US"/>
              </w:rPr>
              <w:t>Clause Z26</w:t>
            </w:r>
          </w:p>
        </w:tc>
        <w:tc>
          <w:tcPr>
            <w:tcW w:w="7920" w:type="dxa"/>
            <w:gridSpan w:val="5"/>
          </w:tcPr>
          <w:p w14:paraId="71BAC4F2"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b/>
                <w:bCs/>
                <w:i/>
                <w:iCs/>
                <w:snapToGrid/>
                <w:spacing w:val="-2"/>
                <w:szCs w:val="22"/>
              </w:rPr>
            </w:pPr>
            <w:r w:rsidRPr="00DE7B6F">
              <w:rPr>
                <w:rFonts w:cs="Arial"/>
                <w:b/>
                <w:bCs/>
                <w:snapToGrid/>
                <w:spacing w:val="-2"/>
                <w:szCs w:val="22"/>
              </w:rPr>
              <w:t>Fair payment</w:t>
            </w:r>
          </w:p>
          <w:p w14:paraId="2522774B" w14:textId="77777777" w:rsidR="00DE7B6F" w:rsidRPr="00DE7B6F" w:rsidRDefault="00DE7B6F" w:rsidP="00DE7B6F">
            <w:pPr>
              <w:keepNext/>
              <w:widowControl/>
              <w:spacing w:after="120"/>
              <w:jc w:val="both"/>
              <w:rPr>
                <w:snapToGrid/>
                <w:szCs w:val="22"/>
                <w:lang w:val="en-US"/>
              </w:rPr>
            </w:pPr>
            <w:r w:rsidRPr="00DE7B6F">
              <w:rPr>
                <w:snapToGrid/>
                <w:szCs w:val="22"/>
                <w:lang w:val="en-US"/>
              </w:rPr>
              <w:t xml:space="preserve">Z26.1 The </w:t>
            </w:r>
            <w:r w:rsidRPr="00DE7B6F">
              <w:rPr>
                <w:i/>
                <w:iCs/>
                <w:snapToGrid/>
                <w:szCs w:val="22"/>
                <w:lang w:val="en-US"/>
              </w:rPr>
              <w:t>Contractor</w:t>
            </w:r>
            <w:r w:rsidRPr="00DE7B6F">
              <w:rPr>
                <w:snapToGrid/>
                <w:szCs w:val="22"/>
                <w:lang w:val="en-US"/>
              </w:rPr>
              <w:t xml:space="preserve"> assesses the amount due to a Subcontractor without taking into account the amount assessed under this contract.</w:t>
            </w:r>
          </w:p>
          <w:p w14:paraId="364749FE" w14:textId="77777777" w:rsidR="00DE7B6F" w:rsidRPr="00DE7B6F" w:rsidRDefault="00DE7B6F" w:rsidP="00DE7B6F">
            <w:pPr>
              <w:keepNext/>
              <w:widowControl/>
              <w:spacing w:after="120"/>
              <w:jc w:val="both"/>
              <w:rPr>
                <w:snapToGrid/>
                <w:szCs w:val="22"/>
                <w:lang w:val="en-US"/>
              </w:rPr>
            </w:pPr>
            <w:r w:rsidRPr="00DE7B6F">
              <w:rPr>
                <w:snapToGrid/>
                <w:szCs w:val="22"/>
                <w:lang w:val="en-US"/>
              </w:rPr>
              <w:t xml:space="preserve">Z26.2 The </w:t>
            </w:r>
            <w:r w:rsidRPr="00DE7B6F">
              <w:rPr>
                <w:i/>
                <w:iCs/>
                <w:snapToGrid/>
                <w:szCs w:val="22"/>
                <w:lang w:val="en-US"/>
              </w:rPr>
              <w:t>Contractor</w:t>
            </w:r>
            <w:r w:rsidRPr="00DE7B6F">
              <w:rPr>
                <w:snapToGrid/>
                <w:szCs w:val="22"/>
                <w:lang w:val="en-US"/>
              </w:rPr>
              <w:t xml:space="preserve"> includes in the contract with each Subcontractor</w:t>
            </w:r>
          </w:p>
          <w:p w14:paraId="67EE75A1" w14:textId="77777777" w:rsidR="00DE7B6F" w:rsidRPr="00DE7B6F" w:rsidRDefault="00DE7B6F" w:rsidP="00A46D9A">
            <w:pPr>
              <w:keepNext/>
              <w:widowControl/>
              <w:numPr>
                <w:ilvl w:val="0"/>
                <w:numId w:val="44"/>
              </w:numPr>
              <w:spacing w:after="120" w:line="22" w:lineRule="atLeast"/>
              <w:ind w:left="759" w:hanging="709"/>
              <w:jc w:val="both"/>
              <w:rPr>
                <w:rFonts w:cs="Arial"/>
                <w:i/>
                <w:iCs/>
                <w:snapToGrid/>
                <w:spacing w:val="-2"/>
                <w:szCs w:val="22"/>
              </w:rPr>
            </w:pPr>
            <w:r w:rsidRPr="00DE7B6F">
              <w:rPr>
                <w:rFonts w:cs="Arial"/>
                <w:snapToGrid/>
                <w:spacing w:val="-2"/>
                <w:szCs w:val="22"/>
              </w:rPr>
              <w:t xml:space="preserve">a period for payment of the amount due to the Subcontractor not greater than 19 days after the date on which payment becomes due under this contract.  The amount due includes, but is not limited to, payment for work </w:t>
            </w:r>
            <w:r w:rsidRPr="00DE7B6F">
              <w:rPr>
                <w:rFonts w:cs="Arial"/>
                <w:snapToGrid/>
                <w:spacing w:val="-2"/>
                <w:szCs w:val="22"/>
              </w:rPr>
              <w:lastRenderedPageBreak/>
              <w:t>which the Subcontractor has completed from the previous assessment date up to the current assessment date in this contract,</w:t>
            </w:r>
          </w:p>
          <w:p w14:paraId="422391F5" w14:textId="77777777" w:rsidR="00DE7B6F" w:rsidRPr="00DE7B6F" w:rsidRDefault="00DE7B6F" w:rsidP="00A46D9A">
            <w:pPr>
              <w:keepNext/>
              <w:widowControl/>
              <w:numPr>
                <w:ilvl w:val="0"/>
                <w:numId w:val="44"/>
              </w:numPr>
              <w:spacing w:after="120" w:line="22" w:lineRule="atLeast"/>
              <w:ind w:left="759" w:hanging="709"/>
              <w:jc w:val="both"/>
              <w:rPr>
                <w:rFonts w:cs="Arial"/>
                <w:i/>
                <w:iCs/>
                <w:snapToGrid/>
                <w:spacing w:val="-2"/>
                <w:szCs w:val="22"/>
              </w:rPr>
            </w:pPr>
            <w:r w:rsidRPr="00DE7B6F">
              <w:rPr>
                <w:rFonts w:cs="Arial"/>
                <w:snapToGrid/>
                <w:spacing w:val="-2"/>
                <w:szCs w:val="22"/>
              </w:rPr>
              <w:t>a provision requiring the Subcontractor to include in each subsubcontract the same requirement, except that the period for payment is to be not greater than 23 days after the date on which payment becomes due under this contract and</w:t>
            </w:r>
          </w:p>
          <w:p w14:paraId="69A33021" w14:textId="77777777" w:rsidR="00DE7B6F" w:rsidRPr="00DE7B6F" w:rsidRDefault="00DE7B6F" w:rsidP="00A46D9A">
            <w:pPr>
              <w:keepNext/>
              <w:widowControl/>
              <w:numPr>
                <w:ilvl w:val="0"/>
                <w:numId w:val="44"/>
              </w:numPr>
              <w:spacing w:after="120" w:line="22" w:lineRule="atLeast"/>
              <w:ind w:left="759" w:hanging="759"/>
              <w:jc w:val="both"/>
              <w:rPr>
                <w:rFonts w:cs="Arial"/>
                <w:i/>
                <w:iCs/>
                <w:snapToGrid/>
                <w:spacing w:val="-2"/>
                <w:szCs w:val="22"/>
              </w:rPr>
            </w:pPr>
            <w:r w:rsidRPr="00DE7B6F">
              <w:rPr>
                <w:rFonts w:cs="Arial"/>
                <w:snapToGrid/>
                <w:spacing w:val="-2"/>
                <w:szCs w:val="22"/>
              </w:rPr>
              <w:t xml:space="preserve">a provision requiring the subcontractor to assess the amount due to a Subcontractor without taking into account the amount paid by the </w:t>
            </w:r>
            <w:r w:rsidRPr="00DE7B6F">
              <w:rPr>
                <w:rFonts w:cs="Arial"/>
                <w:i/>
                <w:iCs/>
                <w:snapToGrid/>
                <w:spacing w:val="-2"/>
                <w:szCs w:val="22"/>
              </w:rPr>
              <w:t>Contractor</w:t>
            </w:r>
            <w:r w:rsidRPr="00DE7B6F">
              <w:rPr>
                <w:rFonts w:cs="Arial"/>
                <w:snapToGrid/>
                <w:spacing w:val="-2"/>
                <w:szCs w:val="22"/>
              </w:rPr>
              <w:t>.</w:t>
            </w:r>
          </w:p>
          <w:p w14:paraId="347A50CF" w14:textId="77777777" w:rsidR="00DE7B6F" w:rsidRPr="00DE7B6F" w:rsidRDefault="00DE7B6F" w:rsidP="002D17A9">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snapToGrid/>
                <w:spacing w:val="-2"/>
                <w:szCs w:val="22"/>
              </w:rPr>
              <w:t xml:space="preserve">Z26.3 The </w:t>
            </w:r>
            <w:r w:rsidRPr="00DE7B6F">
              <w:rPr>
                <w:rFonts w:cs="Arial"/>
                <w:i/>
                <w:iCs/>
                <w:snapToGrid/>
                <w:spacing w:val="-2"/>
                <w:szCs w:val="22"/>
              </w:rPr>
              <w:t xml:space="preserve">Contractor </w:t>
            </w:r>
            <w:r w:rsidRPr="00DE7B6F">
              <w:rPr>
                <w:rFonts w:cs="Arial"/>
                <w:snapToGrid/>
                <w:spacing w:val="-2"/>
                <w:szCs w:val="22"/>
              </w:rPr>
              <w:t xml:space="preserve"> notifies non-compliance with the timescales for payment through the Efficiency and Reform Group Supplier Feedback Service.  The </w:t>
            </w:r>
            <w:r w:rsidRPr="00DE7B6F">
              <w:rPr>
                <w:rFonts w:cs="Arial"/>
                <w:i/>
                <w:iCs/>
                <w:snapToGrid/>
                <w:spacing w:val="-2"/>
                <w:szCs w:val="22"/>
              </w:rPr>
              <w:t>Contractor</w:t>
            </w:r>
            <w:r w:rsidRPr="00DE7B6F">
              <w:rPr>
                <w:rFonts w:cs="Arial"/>
                <w:snapToGrid/>
                <w:spacing w:val="-2"/>
                <w:szCs w:val="22"/>
              </w:rPr>
              <w:t xml:space="preserve"> includes this provision in each subcontract, and requires Subcontractors to include the same provision in each subsubcontract.</w:t>
            </w:r>
          </w:p>
        </w:tc>
      </w:tr>
      <w:tr w:rsidR="00DE7B6F" w:rsidRPr="00DE7B6F" w14:paraId="5B996A82"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C28DBB7" w14:textId="77777777" w:rsidR="00DE7B6F" w:rsidRPr="00DE7B6F" w:rsidRDefault="00DE7B6F" w:rsidP="00DE7B6F">
            <w:pPr>
              <w:widowControl/>
              <w:spacing w:before="120" w:after="120" w:line="264" w:lineRule="auto"/>
              <w:jc w:val="right"/>
              <w:rPr>
                <w:rFonts w:cs="Arial"/>
                <w:b/>
                <w:snapToGrid/>
                <w:spacing w:val="-3"/>
                <w:szCs w:val="22"/>
              </w:rPr>
            </w:pPr>
            <w:r w:rsidRPr="00DE7B6F">
              <w:rPr>
                <w:rFonts w:cs="Arial"/>
                <w:b/>
                <w:snapToGrid/>
                <w:spacing w:val="-3"/>
                <w:szCs w:val="22"/>
              </w:rPr>
              <w:lastRenderedPageBreak/>
              <w:t>Clause Z27</w:t>
            </w:r>
          </w:p>
          <w:p w14:paraId="3681BF84" w14:textId="77777777" w:rsidR="00DE7B6F" w:rsidRPr="00DE7B6F" w:rsidRDefault="00DE7B6F" w:rsidP="00DE7B6F">
            <w:pPr>
              <w:widowControl/>
              <w:spacing w:before="120" w:after="120" w:line="22" w:lineRule="atLeast"/>
              <w:jc w:val="right"/>
              <w:rPr>
                <w:rFonts w:cs="Arial"/>
                <w:b/>
                <w:snapToGrid/>
                <w:szCs w:val="22"/>
                <w:lang w:val="en-US"/>
              </w:rPr>
            </w:pPr>
            <w:r w:rsidRPr="00DE7B6F">
              <w:rPr>
                <w:rFonts w:ascii="AdvMAB11" w:hAnsi="AdvMAB11" w:cs="Arial"/>
                <w:bCs/>
                <w:i/>
                <w:iCs/>
                <w:snapToGrid/>
                <w:color w:val="FF0000"/>
                <w:spacing w:val="-3"/>
                <w:szCs w:val="22"/>
              </w:rPr>
              <w:t>[Include Z27 if a project bank account is used]</w:t>
            </w:r>
          </w:p>
        </w:tc>
        <w:tc>
          <w:tcPr>
            <w:tcW w:w="7920" w:type="dxa"/>
            <w:gridSpan w:val="5"/>
          </w:tcPr>
          <w:p w14:paraId="2A9D0219" w14:textId="77777777" w:rsidR="00DE7B6F" w:rsidRPr="00DE7B6F" w:rsidRDefault="00DE7B6F" w:rsidP="00DE7B6F">
            <w:pPr>
              <w:widowControl/>
              <w:autoSpaceDE w:val="0"/>
              <w:autoSpaceDN w:val="0"/>
              <w:adjustRightInd w:val="0"/>
              <w:spacing w:before="120" w:after="120" w:line="22" w:lineRule="atLeast"/>
              <w:rPr>
                <w:rFonts w:ascii="AdvMAB11" w:hAnsi="AdvMAB11"/>
                <w:b/>
                <w:bCs/>
                <w:i/>
                <w:iCs/>
                <w:snapToGrid/>
                <w:szCs w:val="22"/>
                <w:lang w:val="en-US"/>
              </w:rPr>
            </w:pPr>
            <w:r w:rsidRPr="00DE7B6F">
              <w:rPr>
                <w:rFonts w:cs="Arial"/>
                <w:b/>
                <w:bCs/>
                <w:snapToGrid/>
                <w:spacing w:val="-2"/>
                <w:szCs w:val="22"/>
                <w:lang w:val="en-US"/>
              </w:rPr>
              <w:t>Project Bank Account</w:t>
            </w:r>
            <w:r w:rsidRPr="00DE7B6F">
              <w:rPr>
                <w:rFonts w:ascii="AdvMAB11" w:hAnsi="AdvMAB11"/>
                <w:b/>
                <w:bCs/>
                <w:i/>
                <w:iCs/>
                <w:snapToGrid/>
                <w:szCs w:val="22"/>
                <w:lang w:val="en-US"/>
              </w:rPr>
              <w:t xml:space="preserve"> </w:t>
            </w:r>
          </w:p>
          <w:p w14:paraId="64663612" w14:textId="77777777" w:rsidR="00DE7B6F" w:rsidRPr="00DE7B6F" w:rsidRDefault="00DE7B6F" w:rsidP="00DE7B6F">
            <w:pPr>
              <w:keepLines/>
              <w:widowControl/>
              <w:tabs>
                <w:tab w:val="left" w:pos="2131"/>
                <w:tab w:val="left" w:pos="3283"/>
                <w:tab w:val="left" w:pos="4003"/>
                <w:tab w:val="left" w:pos="4723"/>
              </w:tabs>
              <w:spacing w:before="120" w:after="120" w:line="22" w:lineRule="atLeast"/>
              <w:jc w:val="both"/>
              <w:outlineLvl w:val="1"/>
              <w:rPr>
                <w:rFonts w:cs="Arial"/>
                <w:bCs/>
                <w:iCs/>
                <w:snapToGrid/>
                <w:szCs w:val="22"/>
              </w:rPr>
            </w:pPr>
            <w:r w:rsidRPr="00DE7B6F">
              <w:rPr>
                <w:rFonts w:cs="Arial"/>
                <w:bCs/>
                <w:iCs/>
                <w:snapToGrid/>
                <w:szCs w:val="22"/>
              </w:rPr>
              <w:t xml:space="preserve">Z27.1 Option Y(UK)1 from the NEC3 Term Service Contract (April 2013) applies to this contract save that references in Option Y(UK)1 to the </w:t>
            </w:r>
            <w:r w:rsidRPr="00DE7B6F">
              <w:rPr>
                <w:rFonts w:cs="Arial"/>
                <w:bCs/>
                <w:i/>
                <w:iCs/>
                <w:snapToGrid/>
                <w:szCs w:val="22"/>
              </w:rPr>
              <w:t>Service Manager</w:t>
            </w:r>
            <w:r w:rsidRPr="00DE7B6F">
              <w:rPr>
                <w:rFonts w:cs="Arial"/>
                <w:bCs/>
                <w:iCs/>
                <w:snapToGrid/>
                <w:szCs w:val="22"/>
              </w:rPr>
              <w:t xml:space="preserve"> shall be treated as references to the </w:t>
            </w:r>
            <w:r w:rsidRPr="00DE7B6F">
              <w:rPr>
                <w:rFonts w:cs="Arial"/>
                <w:bCs/>
                <w:i/>
                <w:iCs/>
                <w:snapToGrid/>
                <w:szCs w:val="22"/>
              </w:rPr>
              <w:t>Employer</w:t>
            </w:r>
            <w:r w:rsidRPr="00DE7B6F">
              <w:rPr>
                <w:rFonts w:cs="Arial"/>
                <w:bCs/>
                <w:iCs/>
                <w:snapToGrid/>
                <w:szCs w:val="22"/>
              </w:rPr>
              <w:t xml:space="preserve">.   </w:t>
            </w:r>
          </w:p>
          <w:p w14:paraId="40354B32" w14:textId="77777777" w:rsidR="00DE7B6F" w:rsidRPr="00DE7B6F" w:rsidRDefault="00DE7B6F" w:rsidP="00DE7B6F">
            <w:pPr>
              <w:keepLines/>
              <w:widowControl/>
              <w:tabs>
                <w:tab w:val="left" w:pos="2131"/>
                <w:tab w:val="left" w:pos="3283"/>
                <w:tab w:val="left" w:pos="4003"/>
                <w:tab w:val="left" w:pos="4723"/>
              </w:tabs>
              <w:spacing w:before="120" w:after="120" w:line="22" w:lineRule="atLeast"/>
              <w:jc w:val="both"/>
              <w:outlineLvl w:val="1"/>
              <w:rPr>
                <w:rFonts w:cs="Arial"/>
                <w:snapToGrid/>
                <w:szCs w:val="22"/>
              </w:rPr>
            </w:pPr>
            <w:r w:rsidRPr="00DE7B6F">
              <w:rPr>
                <w:rFonts w:cs="Arial"/>
                <w:bCs/>
                <w:iCs/>
                <w:snapToGrid/>
                <w:szCs w:val="22"/>
              </w:rPr>
              <w:t>Z27.2 Clause Y1.6 is amended by inserting the following after the second sentence:</w:t>
            </w:r>
          </w:p>
          <w:p w14:paraId="5792A444" w14:textId="77777777" w:rsidR="00DE7B6F" w:rsidRPr="00DE7B6F" w:rsidRDefault="00DE7B6F" w:rsidP="00DE7B6F">
            <w:pPr>
              <w:tabs>
                <w:tab w:val="left" w:pos="-720"/>
                <w:tab w:val="left" w:pos="2131"/>
                <w:tab w:val="left" w:pos="3283"/>
                <w:tab w:val="left" w:pos="4003"/>
                <w:tab w:val="left" w:pos="4723"/>
              </w:tabs>
              <w:suppressAutoHyphens/>
              <w:spacing w:line="22" w:lineRule="atLeast"/>
              <w:jc w:val="both"/>
              <w:outlineLvl w:val="1"/>
              <w:rPr>
                <w:rFonts w:cs="Arial"/>
                <w:bCs/>
                <w:iCs/>
                <w:snapToGrid/>
                <w:szCs w:val="22"/>
                <w:lang w:val="en-US"/>
              </w:rPr>
            </w:pPr>
            <w:r w:rsidRPr="00DE7B6F">
              <w:rPr>
                <w:rFonts w:cs="Arial"/>
                <w:bCs/>
                <w:iCs/>
                <w:snapToGrid/>
                <w:szCs w:val="22"/>
              </w:rPr>
              <w:t xml:space="preserve">“The </w:t>
            </w:r>
            <w:r w:rsidRPr="00DE7B6F">
              <w:rPr>
                <w:rFonts w:cs="Arial"/>
                <w:bCs/>
                <w:i/>
                <w:iCs/>
                <w:snapToGrid/>
                <w:szCs w:val="22"/>
              </w:rPr>
              <w:t>Employer</w:t>
            </w:r>
            <w:r w:rsidRPr="00DE7B6F">
              <w:rPr>
                <w:rFonts w:cs="Arial"/>
                <w:bCs/>
                <w:iCs/>
                <w:snapToGrid/>
                <w:szCs w:val="22"/>
              </w:rPr>
              <w:t xml:space="preserve"> may </w:t>
            </w:r>
            <w:r w:rsidRPr="00DE7B6F">
              <w:rPr>
                <w:rFonts w:cs="Arial"/>
                <w:bCs/>
                <w:iCs/>
                <w:snapToGrid/>
                <w:szCs w:val="22"/>
                <w:lang w:val="en-US"/>
              </w:rPr>
              <w:t xml:space="preserve">propose that a Supplier is added </w:t>
            </w:r>
            <w:r w:rsidRPr="00DE7B6F">
              <w:rPr>
                <w:rFonts w:cs="Arial"/>
                <w:bCs/>
                <w:iCs/>
                <w:snapToGrid/>
                <w:szCs w:val="22"/>
              </w:rPr>
              <w:t xml:space="preserve">to the Named Suppliers. </w:t>
            </w:r>
            <w:r w:rsidRPr="00DE7B6F">
              <w:rPr>
                <w:rFonts w:cs="Arial"/>
                <w:bCs/>
                <w:iCs/>
                <w:snapToGrid/>
                <w:szCs w:val="22"/>
                <w:lang w:val="en-US"/>
              </w:rPr>
              <w:t xml:space="preserve"> The </w:t>
            </w:r>
            <w:r w:rsidRPr="00DE7B6F">
              <w:rPr>
                <w:rFonts w:cs="Arial"/>
                <w:bCs/>
                <w:i/>
                <w:iCs/>
                <w:snapToGrid/>
                <w:szCs w:val="22"/>
              </w:rPr>
              <w:t xml:space="preserve">Contractor </w:t>
            </w:r>
            <w:r w:rsidRPr="00DE7B6F">
              <w:rPr>
                <w:rFonts w:cs="Arial"/>
                <w:bCs/>
                <w:iCs/>
                <w:snapToGrid/>
                <w:szCs w:val="22"/>
                <w:lang w:val="en-US"/>
              </w:rPr>
              <w:t>accepts the proposal if the addition of the Supplier to the Named Suppliers is practicable”.</w:t>
            </w:r>
          </w:p>
          <w:p w14:paraId="2FB49C25" w14:textId="77777777" w:rsidR="00DE7B6F" w:rsidRPr="00DE7B6F" w:rsidRDefault="00DE7B6F" w:rsidP="00DE7B6F">
            <w:pPr>
              <w:widowControl/>
              <w:jc w:val="both"/>
              <w:rPr>
                <w:snapToGrid/>
                <w:szCs w:val="24"/>
                <w:lang w:val="en-US"/>
              </w:rPr>
            </w:pPr>
          </w:p>
          <w:p w14:paraId="3ED7104F" w14:textId="77777777" w:rsidR="00DE7B6F" w:rsidRPr="00DE7B6F" w:rsidRDefault="00DE7B6F" w:rsidP="00DE7B6F">
            <w:pPr>
              <w:widowControl/>
              <w:jc w:val="both"/>
              <w:rPr>
                <w:snapToGrid/>
                <w:szCs w:val="24"/>
                <w:lang w:val="en-US"/>
              </w:rPr>
            </w:pPr>
            <w:r w:rsidRPr="00DE7B6F">
              <w:rPr>
                <w:snapToGrid/>
                <w:szCs w:val="22"/>
                <w:lang w:val="en-US"/>
              </w:rPr>
              <w:t xml:space="preserve">Z27.3 The </w:t>
            </w:r>
            <w:r w:rsidRPr="00DE7B6F">
              <w:rPr>
                <w:i/>
                <w:iCs/>
                <w:snapToGrid/>
                <w:szCs w:val="22"/>
                <w:lang w:val="en-US"/>
              </w:rPr>
              <w:t>Employer</w:t>
            </w:r>
            <w:r w:rsidRPr="00DE7B6F">
              <w:rPr>
                <w:snapToGrid/>
                <w:szCs w:val="22"/>
                <w:lang w:val="en-US"/>
              </w:rPr>
              <w:t xml:space="preserve"> may notify the </w:t>
            </w:r>
            <w:r w:rsidRPr="00DE7B6F">
              <w:rPr>
                <w:i/>
                <w:snapToGrid/>
                <w:szCs w:val="22"/>
                <w:lang w:val="en-US"/>
              </w:rPr>
              <w:t xml:space="preserve">Contractor </w:t>
            </w:r>
            <w:r w:rsidRPr="00DE7B6F">
              <w:rPr>
                <w:snapToGrid/>
                <w:szCs w:val="22"/>
                <w:lang w:val="en-US"/>
              </w:rPr>
              <w:t xml:space="preserve">that payments under this contract will no longer be made using the Project Bank Account.  This notice is a compensation event.  Within one week of the </w:t>
            </w:r>
            <w:r w:rsidRPr="00DE7B6F">
              <w:rPr>
                <w:i/>
                <w:iCs/>
                <w:snapToGrid/>
                <w:szCs w:val="22"/>
                <w:lang w:val="en-US"/>
              </w:rPr>
              <w:t>Employer</w:t>
            </w:r>
            <w:r w:rsidRPr="00DE7B6F">
              <w:rPr>
                <w:i/>
                <w:snapToGrid/>
                <w:szCs w:val="22"/>
                <w:lang w:val="en-US"/>
              </w:rPr>
              <w:t>’s</w:t>
            </w:r>
            <w:r w:rsidRPr="00DE7B6F">
              <w:rPr>
                <w:snapToGrid/>
                <w:szCs w:val="22"/>
                <w:lang w:val="en-US"/>
              </w:rPr>
              <w:t xml:space="preserve"> notice, the </w:t>
            </w:r>
            <w:r w:rsidRPr="00DE7B6F">
              <w:rPr>
                <w:i/>
                <w:snapToGrid/>
                <w:szCs w:val="22"/>
                <w:lang w:val="en-US"/>
              </w:rPr>
              <w:t xml:space="preserve">Contractor </w:t>
            </w:r>
            <w:r w:rsidRPr="00DE7B6F">
              <w:rPr>
                <w:snapToGrid/>
                <w:szCs w:val="22"/>
                <w:lang w:val="en-US"/>
              </w:rPr>
              <w:t>notifies the Named Suppliers that the Project Bank Account is no longer to be used and proposes an alternative method to ensure that the Named Suppliers receive payments in accordance with their contracts.</w:t>
            </w:r>
          </w:p>
        </w:tc>
      </w:tr>
      <w:tr w:rsidR="00DE7B6F" w:rsidRPr="00DE7B6F" w14:paraId="795322A6"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797E5D4" w14:textId="77777777" w:rsidR="00DE7B6F" w:rsidRPr="00DE7B6F" w:rsidRDefault="00DE7B6F" w:rsidP="00DE7B6F">
            <w:pPr>
              <w:widowControl/>
              <w:spacing w:before="120" w:after="120" w:line="22" w:lineRule="atLeast"/>
              <w:jc w:val="right"/>
              <w:rPr>
                <w:rFonts w:ascii="Calibri" w:hAnsi="Calibri" w:cs="Calibri"/>
                <w:b/>
                <w:bCs/>
                <w:snapToGrid/>
                <w:szCs w:val="24"/>
                <w:lang w:val="en-US"/>
              </w:rPr>
            </w:pPr>
            <w:r w:rsidRPr="00DE7B6F">
              <w:rPr>
                <w:b/>
                <w:bCs/>
                <w:snapToGrid/>
                <w:szCs w:val="24"/>
                <w:lang w:val="en-US"/>
              </w:rPr>
              <w:t>Clause Z28</w:t>
            </w:r>
          </w:p>
        </w:tc>
        <w:tc>
          <w:tcPr>
            <w:tcW w:w="7920" w:type="dxa"/>
            <w:gridSpan w:val="5"/>
          </w:tcPr>
          <w:p w14:paraId="0958BF60" w14:textId="77777777" w:rsidR="00DE7B6F" w:rsidRPr="00DE7B6F" w:rsidRDefault="00DE7B6F" w:rsidP="00DE7B6F">
            <w:pPr>
              <w:widowControl/>
              <w:spacing w:before="120" w:after="120" w:line="264" w:lineRule="auto"/>
              <w:jc w:val="both"/>
              <w:rPr>
                <w:rFonts w:ascii="Helvetica" w:hAnsi="Helvetica"/>
                <w:snapToGrid/>
                <w:szCs w:val="24"/>
                <w:lang w:val="en-US"/>
              </w:rPr>
            </w:pPr>
            <w:r w:rsidRPr="00DE7B6F">
              <w:rPr>
                <w:b/>
                <w:bCs/>
                <w:snapToGrid/>
                <w:spacing w:val="-3"/>
                <w:szCs w:val="24"/>
                <w:lang w:val="en-US"/>
              </w:rPr>
              <w:t>Intellectual Property Rights</w:t>
            </w:r>
          </w:p>
          <w:p w14:paraId="2CB272AF" w14:textId="77777777" w:rsidR="00DE7B6F" w:rsidRPr="00DE7B6F" w:rsidRDefault="00DE7B6F" w:rsidP="00DE7B6F">
            <w:pPr>
              <w:widowControl/>
              <w:tabs>
                <w:tab w:val="left" w:pos="50"/>
              </w:tabs>
              <w:spacing w:before="120" w:after="120" w:line="264" w:lineRule="auto"/>
              <w:jc w:val="both"/>
              <w:rPr>
                <w:rFonts w:ascii="Helvetica" w:hAnsi="Helvetica"/>
                <w:snapToGrid/>
                <w:szCs w:val="24"/>
                <w:lang w:val="en-US"/>
              </w:rPr>
            </w:pPr>
            <w:r w:rsidRPr="00DE7B6F">
              <w:rPr>
                <w:snapToGrid/>
                <w:szCs w:val="24"/>
                <w:lang w:val="en-US"/>
              </w:rPr>
              <w:t>Z28.1    </w:t>
            </w:r>
            <w:r w:rsidRPr="00DE7B6F">
              <w:rPr>
                <w:snapToGrid/>
                <w:spacing w:val="-3"/>
                <w:szCs w:val="24"/>
                <w:lang w:val="en-US"/>
              </w:rPr>
              <w:t>Intellectual Property Rights are any current and future legal and equitable interests in patents, trademarks, design rights, copyright, know-how and other similar rights, whether or not registered or capable of registration.</w:t>
            </w:r>
          </w:p>
          <w:p w14:paraId="54E66EE0" w14:textId="77777777" w:rsidR="00DE7B6F" w:rsidRPr="00DE7B6F" w:rsidRDefault="00DE7B6F" w:rsidP="00DE7B6F">
            <w:pPr>
              <w:widowControl/>
              <w:tabs>
                <w:tab w:val="left" w:pos="192"/>
              </w:tabs>
              <w:spacing w:before="120" w:after="120" w:line="264" w:lineRule="auto"/>
              <w:jc w:val="both"/>
              <w:rPr>
                <w:rFonts w:cs="Arial"/>
                <w:snapToGrid/>
                <w:spacing w:val="-3"/>
                <w:szCs w:val="24"/>
                <w:lang w:val="en-US"/>
              </w:rPr>
            </w:pPr>
            <w:r w:rsidRPr="00DE7B6F">
              <w:rPr>
                <w:snapToGrid/>
                <w:szCs w:val="24"/>
                <w:lang w:val="en-US"/>
              </w:rPr>
              <w:t>Z28</w:t>
            </w:r>
            <w:r w:rsidRPr="00DE7B6F">
              <w:rPr>
                <w:snapToGrid/>
                <w:spacing w:val="-3"/>
                <w:szCs w:val="24"/>
                <w:lang w:val="en-US"/>
              </w:rPr>
              <w:t xml:space="preserve">.2     All Intellectual Property Rights in documents and other materials created by or on behalf of the </w:t>
            </w:r>
            <w:r w:rsidRPr="00DE7B6F">
              <w:rPr>
                <w:i/>
                <w:iCs/>
                <w:snapToGrid/>
                <w:spacing w:val="-3"/>
                <w:szCs w:val="24"/>
                <w:lang w:val="en-US"/>
              </w:rPr>
              <w:t>Employer</w:t>
            </w:r>
            <w:r w:rsidRPr="00DE7B6F">
              <w:rPr>
                <w:snapToGrid/>
                <w:spacing w:val="-3"/>
                <w:szCs w:val="24"/>
                <w:lang w:val="en-US"/>
              </w:rPr>
              <w:t xml:space="preserve"> in connection with </w:t>
            </w:r>
            <w:r w:rsidRPr="00DE7B6F">
              <w:rPr>
                <w:snapToGrid/>
                <w:szCs w:val="24"/>
                <w:lang w:val="en-US"/>
              </w:rPr>
              <w:t xml:space="preserve">the </w:t>
            </w:r>
            <w:r w:rsidRPr="00DE7B6F">
              <w:rPr>
                <w:snapToGrid/>
                <w:spacing w:val="-3"/>
                <w:szCs w:val="24"/>
                <w:lang w:val="en-US"/>
              </w:rPr>
              <w:t>contract</w:t>
            </w:r>
            <w:r w:rsidRPr="00DE7B6F">
              <w:rPr>
                <w:snapToGrid/>
                <w:szCs w:val="24"/>
                <w:lang w:val="en-US"/>
              </w:rPr>
              <w:t xml:space="preserve"> </w:t>
            </w:r>
            <w:r w:rsidRPr="00DE7B6F">
              <w:rPr>
                <w:snapToGrid/>
                <w:spacing w:val="-3"/>
                <w:szCs w:val="24"/>
                <w:lang w:val="en-US"/>
              </w:rPr>
              <w:t xml:space="preserve">are the property of the </w:t>
            </w:r>
            <w:r w:rsidRPr="00DE7B6F">
              <w:rPr>
                <w:i/>
                <w:iCs/>
                <w:snapToGrid/>
                <w:spacing w:val="-3"/>
                <w:szCs w:val="24"/>
                <w:lang w:val="en-US"/>
              </w:rPr>
              <w:t xml:space="preserve">Employer </w:t>
            </w:r>
            <w:r w:rsidRPr="00DE7B6F">
              <w:rPr>
                <w:snapToGrid/>
                <w:spacing w:val="-3"/>
                <w:szCs w:val="24"/>
                <w:lang w:val="en-US"/>
              </w:rPr>
              <w:t xml:space="preserve">or the Crown. </w:t>
            </w:r>
          </w:p>
          <w:p w14:paraId="27387645" w14:textId="77777777" w:rsidR="00DE7B6F" w:rsidRPr="00DE7B6F" w:rsidRDefault="00DE7B6F" w:rsidP="00DE7B6F">
            <w:pPr>
              <w:widowControl/>
              <w:tabs>
                <w:tab w:val="left" w:pos="192"/>
              </w:tabs>
              <w:spacing w:before="120" w:after="120" w:line="20" w:lineRule="atLeast"/>
              <w:jc w:val="both"/>
              <w:rPr>
                <w:rFonts w:ascii="Calibri" w:hAnsi="Calibri" w:cs="Calibri"/>
                <w:snapToGrid/>
                <w:spacing w:val="-3"/>
                <w:szCs w:val="24"/>
                <w:lang w:val="en-US"/>
              </w:rPr>
            </w:pPr>
            <w:r w:rsidRPr="00DE7B6F">
              <w:rPr>
                <w:snapToGrid/>
                <w:szCs w:val="24"/>
                <w:lang w:val="en-US"/>
              </w:rPr>
              <w:t>Z28.3   </w:t>
            </w:r>
            <w:r w:rsidRPr="00DE7B6F">
              <w:rPr>
                <w:snapToGrid/>
                <w:spacing w:val="-3"/>
                <w:szCs w:val="24"/>
                <w:lang w:val="en-US"/>
              </w:rPr>
              <w:t xml:space="preserve">The </w:t>
            </w:r>
            <w:r w:rsidRPr="00DE7B6F">
              <w:rPr>
                <w:i/>
                <w:iCs/>
                <w:snapToGrid/>
                <w:szCs w:val="24"/>
                <w:lang w:val="en-US"/>
              </w:rPr>
              <w:t xml:space="preserve">Contractor </w:t>
            </w:r>
            <w:r w:rsidRPr="00DE7B6F">
              <w:rPr>
                <w:snapToGrid/>
                <w:szCs w:val="24"/>
                <w:lang w:val="en-US"/>
              </w:rPr>
              <w:t xml:space="preserve">hereby </w:t>
            </w:r>
            <w:r w:rsidRPr="00DE7B6F">
              <w:rPr>
                <w:snapToGrid/>
                <w:spacing w:val="-3"/>
                <w:szCs w:val="24"/>
                <w:lang w:val="en-US"/>
              </w:rPr>
              <w:t xml:space="preserve">assigns to the </w:t>
            </w:r>
            <w:r w:rsidRPr="00DE7B6F">
              <w:rPr>
                <w:i/>
                <w:iCs/>
                <w:snapToGrid/>
                <w:spacing w:val="-3"/>
                <w:szCs w:val="24"/>
                <w:lang w:val="en-US"/>
              </w:rPr>
              <w:t>Employer</w:t>
            </w:r>
            <w:r w:rsidRPr="00DE7B6F">
              <w:rPr>
                <w:snapToGrid/>
                <w:spacing w:val="-3"/>
                <w:szCs w:val="24"/>
                <w:lang w:val="en-US"/>
              </w:rPr>
              <w:t xml:space="preserve"> all present and future Intellectual Property Rights in all documents and other materials created by or on behalf of the </w:t>
            </w:r>
            <w:r w:rsidRPr="00DE7B6F">
              <w:rPr>
                <w:i/>
                <w:iCs/>
                <w:snapToGrid/>
                <w:szCs w:val="24"/>
                <w:lang w:val="en-US"/>
              </w:rPr>
              <w:t xml:space="preserve">Contractor </w:t>
            </w:r>
            <w:r w:rsidRPr="00DE7B6F">
              <w:rPr>
                <w:snapToGrid/>
                <w:spacing w:val="-3"/>
                <w:szCs w:val="24"/>
                <w:lang w:val="en-US"/>
              </w:rPr>
              <w:t>or any Subcon</w:t>
            </w:r>
            <w:r w:rsidRPr="00DE7B6F">
              <w:rPr>
                <w:snapToGrid/>
                <w:szCs w:val="24"/>
                <w:lang w:val="en-US"/>
              </w:rPr>
              <w:t>tractor</w:t>
            </w:r>
            <w:r w:rsidRPr="00DE7B6F">
              <w:rPr>
                <w:i/>
                <w:iCs/>
                <w:snapToGrid/>
                <w:spacing w:val="-3"/>
                <w:szCs w:val="24"/>
                <w:lang w:val="en-US"/>
              </w:rPr>
              <w:t xml:space="preserve"> </w:t>
            </w:r>
            <w:r w:rsidRPr="00DE7B6F">
              <w:rPr>
                <w:snapToGrid/>
                <w:spacing w:val="-3"/>
                <w:szCs w:val="24"/>
                <w:lang w:val="en-US"/>
              </w:rPr>
              <w:t xml:space="preserve">in performing its obligations under, or otherwise in connection with, </w:t>
            </w:r>
            <w:r w:rsidRPr="00DE7B6F">
              <w:rPr>
                <w:snapToGrid/>
                <w:szCs w:val="24"/>
                <w:lang w:val="en-US"/>
              </w:rPr>
              <w:t xml:space="preserve">the </w:t>
            </w:r>
            <w:r w:rsidRPr="00DE7B6F">
              <w:rPr>
                <w:snapToGrid/>
                <w:spacing w:val="-3"/>
                <w:szCs w:val="24"/>
                <w:lang w:val="en-US"/>
              </w:rPr>
              <w:t xml:space="preserve">contract.  The </w:t>
            </w:r>
            <w:r w:rsidRPr="00DE7B6F">
              <w:rPr>
                <w:i/>
                <w:iCs/>
                <w:snapToGrid/>
                <w:szCs w:val="24"/>
                <w:lang w:val="en-US"/>
              </w:rPr>
              <w:t xml:space="preserve">Contractor </w:t>
            </w:r>
            <w:r w:rsidRPr="00DE7B6F">
              <w:rPr>
                <w:snapToGrid/>
                <w:spacing w:val="-3"/>
                <w:szCs w:val="24"/>
                <w:lang w:val="en-US"/>
              </w:rPr>
              <w:t>obtains from Subcon</w:t>
            </w:r>
            <w:r w:rsidRPr="00DE7B6F">
              <w:rPr>
                <w:snapToGrid/>
                <w:szCs w:val="24"/>
                <w:lang w:val="en-US"/>
              </w:rPr>
              <w:t>tractors</w:t>
            </w:r>
            <w:r w:rsidRPr="00DE7B6F">
              <w:rPr>
                <w:snapToGrid/>
                <w:spacing w:val="-3"/>
                <w:szCs w:val="24"/>
                <w:lang w:val="en-US"/>
              </w:rPr>
              <w:t xml:space="preserve"> equivalent rights over the documents and other materials prepared by the Subcon</w:t>
            </w:r>
            <w:r w:rsidRPr="00DE7B6F">
              <w:rPr>
                <w:snapToGrid/>
                <w:szCs w:val="24"/>
                <w:lang w:val="en-US"/>
              </w:rPr>
              <w:t>tractors</w:t>
            </w:r>
            <w:r w:rsidRPr="00DE7B6F">
              <w:rPr>
                <w:snapToGrid/>
                <w:spacing w:val="-3"/>
                <w:szCs w:val="24"/>
                <w:lang w:val="en-US"/>
              </w:rPr>
              <w:t xml:space="preserve">.  This assignment takes effect either on the Contract Date or as a present assignment of future rights that will take effect immediately on the coming into existence of the relevant Intellectual Property Rights, as appropriate. </w:t>
            </w:r>
          </w:p>
          <w:p w14:paraId="3C1E0850" w14:textId="77777777" w:rsidR="00DE7B6F" w:rsidRPr="00DE7B6F" w:rsidRDefault="00DE7B6F" w:rsidP="00DE7B6F">
            <w:pPr>
              <w:widowControl/>
              <w:spacing w:before="120" w:after="120" w:line="20" w:lineRule="atLeast"/>
              <w:jc w:val="both"/>
              <w:rPr>
                <w:snapToGrid/>
                <w:spacing w:val="-3"/>
                <w:szCs w:val="24"/>
                <w:lang w:val="en-US"/>
              </w:rPr>
            </w:pPr>
            <w:r w:rsidRPr="00DE7B6F">
              <w:rPr>
                <w:snapToGrid/>
                <w:spacing w:val="-3"/>
                <w:szCs w:val="24"/>
                <w:lang w:val="en-US"/>
              </w:rPr>
              <w:t>Z2</w:t>
            </w:r>
            <w:r w:rsidRPr="00DE7B6F">
              <w:rPr>
                <w:snapToGrid/>
                <w:szCs w:val="24"/>
                <w:lang w:val="en-US"/>
              </w:rPr>
              <w:t>8</w:t>
            </w:r>
            <w:r w:rsidRPr="00DE7B6F">
              <w:rPr>
                <w:snapToGrid/>
                <w:spacing w:val="-3"/>
                <w:szCs w:val="24"/>
                <w:lang w:val="en-US"/>
              </w:rPr>
              <w:t xml:space="preserve">.4     Background IPR means Intellectual Property Rights owned by the </w:t>
            </w:r>
            <w:r w:rsidRPr="00DE7B6F">
              <w:rPr>
                <w:i/>
                <w:iCs/>
                <w:snapToGrid/>
                <w:szCs w:val="24"/>
                <w:lang w:val="en-US"/>
              </w:rPr>
              <w:t>Contractor</w:t>
            </w:r>
            <w:r w:rsidRPr="00DE7B6F">
              <w:rPr>
                <w:snapToGrid/>
                <w:spacing w:val="-3"/>
                <w:szCs w:val="24"/>
                <w:lang w:val="en-US"/>
              </w:rPr>
              <w:t>, a Subcon</w:t>
            </w:r>
            <w:r w:rsidRPr="00DE7B6F">
              <w:rPr>
                <w:snapToGrid/>
                <w:szCs w:val="24"/>
                <w:lang w:val="en-US"/>
              </w:rPr>
              <w:t>tractor</w:t>
            </w:r>
            <w:r w:rsidRPr="00DE7B6F">
              <w:rPr>
                <w:snapToGrid/>
                <w:spacing w:val="-3"/>
                <w:szCs w:val="24"/>
                <w:lang w:val="en-US"/>
              </w:rPr>
              <w:t xml:space="preserve"> or a third party and which are not assigned to the </w:t>
            </w:r>
            <w:r w:rsidRPr="00DE7B6F">
              <w:rPr>
                <w:i/>
                <w:iCs/>
                <w:snapToGrid/>
                <w:spacing w:val="-3"/>
                <w:szCs w:val="24"/>
                <w:lang w:val="en-US"/>
              </w:rPr>
              <w:t>Employer</w:t>
            </w:r>
            <w:r w:rsidRPr="00DE7B6F">
              <w:rPr>
                <w:snapToGrid/>
                <w:szCs w:val="24"/>
                <w:lang w:val="en-US"/>
              </w:rPr>
              <w:t xml:space="preserve"> pursuant to clause Z28</w:t>
            </w:r>
            <w:r w:rsidRPr="00DE7B6F">
              <w:rPr>
                <w:snapToGrid/>
                <w:spacing w:val="-3"/>
                <w:szCs w:val="24"/>
                <w:lang w:val="en-US"/>
              </w:rPr>
              <w:t>.3.  In</w:t>
            </w:r>
            <w:r w:rsidRPr="00DE7B6F">
              <w:rPr>
                <w:snapToGrid/>
                <w:szCs w:val="24"/>
                <w:lang w:val="en-US"/>
              </w:rPr>
              <w:t xml:space="preserve"> respect of Background IPR, the </w:t>
            </w:r>
            <w:r w:rsidRPr="00DE7B6F">
              <w:rPr>
                <w:i/>
                <w:iCs/>
                <w:snapToGrid/>
                <w:szCs w:val="24"/>
                <w:lang w:val="en-US"/>
              </w:rPr>
              <w:lastRenderedPageBreak/>
              <w:t>Contractor</w:t>
            </w:r>
            <w:r w:rsidRPr="00DE7B6F">
              <w:rPr>
                <w:snapToGrid/>
                <w:spacing w:val="-3"/>
                <w:szCs w:val="24"/>
                <w:lang w:val="en-US"/>
              </w:rPr>
              <w:t xml:space="preserve"> grants a non-exclusive, world-wide, perpetual, irrevocable, royalty free licence (including the right to sub-licence) to the </w:t>
            </w:r>
            <w:r w:rsidRPr="00DE7B6F">
              <w:rPr>
                <w:i/>
                <w:iCs/>
                <w:snapToGrid/>
                <w:spacing w:val="-3"/>
                <w:szCs w:val="24"/>
                <w:lang w:val="en-US"/>
              </w:rPr>
              <w:t xml:space="preserve">Employer </w:t>
            </w:r>
            <w:r w:rsidRPr="00DE7B6F">
              <w:rPr>
                <w:snapToGrid/>
                <w:spacing w:val="-3"/>
                <w:szCs w:val="24"/>
                <w:lang w:val="en-US"/>
              </w:rPr>
              <w:t xml:space="preserve">to use the Background IPR for all purposes of the </w:t>
            </w:r>
            <w:r w:rsidRPr="00DE7B6F">
              <w:rPr>
                <w:i/>
                <w:iCs/>
                <w:snapToGrid/>
                <w:spacing w:val="-3"/>
                <w:szCs w:val="24"/>
                <w:lang w:val="en-US"/>
              </w:rPr>
              <w:t>Employer</w:t>
            </w:r>
            <w:r w:rsidRPr="00DE7B6F">
              <w:rPr>
                <w:snapToGrid/>
                <w:spacing w:val="-3"/>
                <w:szCs w:val="24"/>
                <w:lang w:val="en-US"/>
              </w:rPr>
              <w:t>.  Each licen</w:t>
            </w:r>
            <w:r w:rsidRPr="00DE7B6F">
              <w:rPr>
                <w:snapToGrid/>
                <w:szCs w:val="24"/>
                <w:lang w:val="en-US"/>
              </w:rPr>
              <w:t>ce granted under this clause Z28</w:t>
            </w:r>
            <w:r w:rsidRPr="00DE7B6F">
              <w:rPr>
                <w:snapToGrid/>
                <w:spacing w:val="-3"/>
                <w:szCs w:val="24"/>
                <w:lang w:val="en-US"/>
              </w:rPr>
              <w:t xml:space="preserve">.4 by the </w:t>
            </w:r>
            <w:r w:rsidRPr="00DE7B6F">
              <w:rPr>
                <w:i/>
                <w:iCs/>
                <w:snapToGrid/>
                <w:szCs w:val="24"/>
                <w:lang w:val="en-US"/>
              </w:rPr>
              <w:t>Contractor</w:t>
            </w:r>
            <w:r w:rsidRPr="00DE7B6F">
              <w:rPr>
                <w:snapToGrid/>
                <w:szCs w:val="24"/>
                <w:lang w:val="en-US"/>
              </w:rPr>
              <w:t xml:space="preserve"> </w:t>
            </w:r>
            <w:r w:rsidRPr="00DE7B6F">
              <w:rPr>
                <w:snapToGrid/>
                <w:spacing w:val="-3"/>
                <w:szCs w:val="24"/>
                <w:lang w:val="en-US"/>
              </w:rPr>
              <w:t xml:space="preserve">survives the termination or expiry of this contract and cannot be terminated by the </w:t>
            </w:r>
            <w:r w:rsidRPr="00DE7B6F">
              <w:rPr>
                <w:i/>
                <w:iCs/>
                <w:snapToGrid/>
                <w:szCs w:val="24"/>
                <w:lang w:val="en-US"/>
              </w:rPr>
              <w:t>Contractor</w:t>
            </w:r>
            <w:r w:rsidRPr="00DE7B6F">
              <w:rPr>
                <w:snapToGrid/>
                <w:szCs w:val="24"/>
                <w:lang w:val="en-US"/>
              </w:rPr>
              <w:t xml:space="preserve"> </w:t>
            </w:r>
            <w:r w:rsidRPr="00DE7B6F">
              <w:rPr>
                <w:snapToGrid/>
                <w:spacing w:val="-3"/>
                <w:szCs w:val="24"/>
                <w:lang w:val="en-US"/>
              </w:rPr>
              <w:t xml:space="preserve">or its assignees.  The </w:t>
            </w:r>
            <w:r w:rsidRPr="00DE7B6F">
              <w:rPr>
                <w:i/>
                <w:iCs/>
                <w:snapToGrid/>
                <w:szCs w:val="24"/>
                <w:lang w:val="en-US"/>
              </w:rPr>
              <w:t>Contractor</w:t>
            </w:r>
            <w:r w:rsidRPr="00DE7B6F">
              <w:rPr>
                <w:snapToGrid/>
                <w:szCs w:val="24"/>
                <w:lang w:val="en-US"/>
              </w:rPr>
              <w:t xml:space="preserve"> obtains from the Subcontractor</w:t>
            </w:r>
            <w:r w:rsidRPr="00DE7B6F">
              <w:rPr>
                <w:snapToGrid/>
                <w:spacing w:val="-3"/>
                <w:szCs w:val="24"/>
                <w:lang w:val="en-US"/>
              </w:rPr>
              <w:t>s or third parties equivalent rights over Background IPR owned by the Subcon</w:t>
            </w:r>
            <w:r w:rsidRPr="00DE7B6F">
              <w:rPr>
                <w:snapToGrid/>
                <w:szCs w:val="24"/>
                <w:lang w:val="en-US"/>
              </w:rPr>
              <w:t>tractor</w:t>
            </w:r>
            <w:r w:rsidRPr="00DE7B6F">
              <w:rPr>
                <w:snapToGrid/>
                <w:spacing w:val="-3"/>
                <w:szCs w:val="24"/>
                <w:lang w:val="en-US"/>
              </w:rPr>
              <w:t>s or third parties.</w:t>
            </w:r>
          </w:p>
          <w:p w14:paraId="6731B755" w14:textId="77777777" w:rsidR="00DE7B6F" w:rsidRPr="00DE7B6F" w:rsidRDefault="00DE7B6F" w:rsidP="00DE7B6F">
            <w:pPr>
              <w:keepNext/>
              <w:keepLines/>
              <w:widowControl/>
              <w:spacing w:before="120" w:after="120" w:line="264" w:lineRule="auto"/>
              <w:ind w:firstLine="50"/>
              <w:jc w:val="both"/>
              <w:outlineLvl w:val="1"/>
              <w:rPr>
                <w:rFonts w:cs="Arial"/>
                <w:b/>
                <w:bCs/>
                <w:i/>
                <w:iCs/>
                <w:snapToGrid/>
                <w:szCs w:val="22"/>
                <w:highlight w:val="yellow"/>
              </w:rPr>
            </w:pPr>
            <w:r w:rsidRPr="00DE7B6F">
              <w:rPr>
                <w:rFonts w:cs="Arial"/>
                <w:iCs/>
                <w:snapToGrid/>
                <w:szCs w:val="22"/>
              </w:rPr>
              <w:t>Z28.</w:t>
            </w:r>
            <w:r w:rsidRPr="00DE7B6F">
              <w:rPr>
                <w:rFonts w:cs="Arial"/>
                <w:iCs/>
                <w:snapToGrid/>
                <w:spacing w:val="-3"/>
                <w:szCs w:val="22"/>
              </w:rPr>
              <w:t>5   The</w:t>
            </w:r>
            <w:r w:rsidRPr="00DE7B6F">
              <w:rPr>
                <w:rFonts w:cs="Arial"/>
                <w:iCs/>
                <w:snapToGrid/>
                <w:szCs w:val="22"/>
              </w:rPr>
              <w:t xml:space="preserve"> </w:t>
            </w:r>
            <w:r w:rsidRPr="00DE7B6F">
              <w:rPr>
                <w:rFonts w:cs="Arial"/>
                <w:i/>
                <w:snapToGrid/>
                <w:szCs w:val="22"/>
              </w:rPr>
              <w:t>Employer</w:t>
            </w:r>
            <w:r w:rsidRPr="00DE7B6F">
              <w:rPr>
                <w:rFonts w:cs="Arial"/>
                <w:iCs/>
                <w:snapToGrid/>
                <w:szCs w:val="22"/>
              </w:rPr>
              <w:t xml:space="preserve"> grants to the </w:t>
            </w:r>
            <w:r w:rsidRPr="00DE7B6F">
              <w:rPr>
                <w:rFonts w:cs="Arial"/>
                <w:bCs/>
                <w:i/>
                <w:snapToGrid/>
                <w:szCs w:val="22"/>
              </w:rPr>
              <w:t>Contractor</w:t>
            </w:r>
            <w:r w:rsidRPr="00DE7B6F">
              <w:rPr>
                <w:rFonts w:cs="Arial"/>
                <w:i/>
                <w:snapToGrid/>
                <w:szCs w:val="22"/>
              </w:rPr>
              <w:t xml:space="preserve">, </w:t>
            </w:r>
            <w:r w:rsidRPr="00DE7B6F">
              <w:rPr>
                <w:rFonts w:cs="Arial"/>
                <w:iCs/>
                <w:snapToGrid/>
                <w:szCs w:val="22"/>
              </w:rPr>
              <w:t xml:space="preserve">or procures the direct grant to the </w:t>
            </w:r>
            <w:r w:rsidRPr="00DE7B6F">
              <w:rPr>
                <w:rFonts w:cs="Arial"/>
                <w:i/>
                <w:snapToGrid/>
                <w:szCs w:val="22"/>
              </w:rPr>
              <w:t xml:space="preserve">Contractor </w:t>
            </w:r>
            <w:r w:rsidRPr="00DE7B6F">
              <w:rPr>
                <w:rFonts w:cs="Arial"/>
                <w:iCs/>
                <w:snapToGrid/>
                <w:szCs w:val="22"/>
              </w:rPr>
              <w:t>of, a non-exclusive, non-transferable, revocable licence to use all Intellectual Property Rights and Background IPR owned (or capable of being so licensed or procured without cost) by the</w:t>
            </w:r>
            <w:r w:rsidRPr="00DE7B6F">
              <w:rPr>
                <w:rFonts w:cs="Arial"/>
                <w:i/>
                <w:snapToGrid/>
                <w:szCs w:val="22"/>
              </w:rPr>
              <w:t xml:space="preserve"> Employer</w:t>
            </w:r>
            <w:r w:rsidRPr="00DE7B6F">
              <w:rPr>
                <w:rFonts w:cs="Arial"/>
                <w:iCs/>
                <w:snapToGrid/>
                <w:szCs w:val="22"/>
              </w:rPr>
              <w:t xml:space="preserve"> and reasonably required by the </w:t>
            </w:r>
            <w:r w:rsidRPr="00DE7B6F">
              <w:rPr>
                <w:rFonts w:cs="Arial"/>
                <w:i/>
                <w:snapToGrid/>
                <w:szCs w:val="22"/>
              </w:rPr>
              <w:t xml:space="preserve">Contractor </w:t>
            </w:r>
            <w:r w:rsidRPr="00DE7B6F">
              <w:rPr>
                <w:rFonts w:cs="Arial"/>
                <w:iCs/>
                <w:snapToGrid/>
                <w:szCs w:val="22"/>
              </w:rPr>
              <w:t xml:space="preserve">in order to Provide the Service.  Any such licence is granted for the duration of this contract solely to enable the </w:t>
            </w:r>
            <w:r w:rsidRPr="00DE7B6F">
              <w:rPr>
                <w:rFonts w:cs="Arial"/>
                <w:i/>
                <w:snapToGrid/>
                <w:szCs w:val="22"/>
              </w:rPr>
              <w:t>Contractor</w:t>
            </w:r>
            <w:r w:rsidRPr="00DE7B6F">
              <w:rPr>
                <w:rFonts w:cs="Arial"/>
                <w:iCs/>
                <w:snapToGrid/>
                <w:szCs w:val="22"/>
              </w:rPr>
              <w:t xml:space="preserve"> to comply with its obligations under this contract.</w:t>
            </w:r>
          </w:p>
        </w:tc>
      </w:tr>
      <w:tr w:rsidR="00DE7B6F" w:rsidRPr="00DE7B6F" w14:paraId="1FD1E215"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0565344B" w14:textId="77777777" w:rsidR="00DE7B6F" w:rsidRPr="00DE7B6F" w:rsidRDefault="00DE7B6F" w:rsidP="00DE7B6F">
            <w:pPr>
              <w:widowControl/>
              <w:spacing w:before="120" w:after="120" w:line="22" w:lineRule="atLeast"/>
              <w:rPr>
                <w:rFonts w:cs="Arial"/>
                <w:b/>
                <w:bCs/>
                <w:snapToGrid/>
                <w:color w:val="000000"/>
                <w:spacing w:val="-3"/>
                <w:szCs w:val="22"/>
              </w:rPr>
            </w:pPr>
            <w:r w:rsidRPr="00DE7B6F">
              <w:rPr>
                <w:rFonts w:cs="Arial"/>
                <w:b/>
                <w:bCs/>
                <w:snapToGrid/>
                <w:color w:val="000000"/>
                <w:spacing w:val="-3"/>
                <w:szCs w:val="22"/>
              </w:rPr>
              <w:lastRenderedPageBreak/>
              <w:t>Clause Z29</w:t>
            </w:r>
          </w:p>
          <w:p w14:paraId="1693C9A3"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3EAB2205"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4644EF4F"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5D9D8D34"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003EE620"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080F1220"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45370774"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6B25CD56"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244355DA"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46415E8B" w14:textId="77777777" w:rsidR="00DE7B6F" w:rsidRPr="00DE7B6F" w:rsidRDefault="00DE7B6F" w:rsidP="00DE7B6F">
            <w:pPr>
              <w:widowControl/>
              <w:spacing w:before="120" w:after="120" w:line="22" w:lineRule="atLeast"/>
              <w:jc w:val="right"/>
              <w:rPr>
                <w:rFonts w:cs="Arial"/>
                <w:bCs/>
                <w:i/>
                <w:snapToGrid/>
                <w:color w:val="FF0000"/>
                <w:spacing w:val="-3"/>
                <w:szCs w:val="22"/>
              </w:rPr>
            </w:pPr>
          </w:p>
          <w:p w14:paraId="54D4C5DF" w14:textId="77777777" w:rsidR="00DE7B6F" w:rsidRPr="00DE7B6F" w:rsidRDefault="00DE7B6F" w:rsidP="00DE7B6F">
            <w:pPr>
              <w:widowControl/>
              <w:spacing w:before="120" w:after="120"/>
              <w:jc w:val="right"/>
              <w:rPr>
                <w:b/>
                <w:snapToGrid/>
                <w:szCs w:val="22"/>
                <w:lang w:val="en-US"/>
              </w:rPr>
            </w:pPr>
          </w:p>
        </w:tc>
        <w:tc>
          <w:tcPr>
            <w:tcW w:w="7920" w:type="dxa"/>
            <w:gridSpan w:val="5"/>
          </w:tcPr>
          <w:p w14:paraId="01B7F1E1" w14:textId="77777777" w:rsidR="00DE7B6F" w:rsidRPr="00DE7B6F" w:rsidRDefault="00DE7B6F" w:rsidP="00DE7B6F">
            <w:pPr>
              <w:widowControl/>
              <w:spacing w:before="120" w:after="120" w:line="22" w:lineRule="atLeast"/>
              <w:jc w:val="both"/>
              <w:rPr>
                <w:rFonts w:cs="Arial"/>
                <w:b/>
                <w:snapToGrid/>
                <w:szCs w:val="22"/>
                <w:lang w:val="en-US" w:eastAsia="en-GB"/>
              </w:rPr>
            </w:pPr>
            <w:r w:rsidRPr="00DE7B6F">
              <w:rPr>
                <w:rFonts w:cs="Arial"/>
                <w:b/>
                <w:snapToGrid/>
                <w:szCs w:val="22"/>
                <w:lang w:val="en-US" w:eastAsia="en-GB"/>
              </w:rPr>
              <w:t>Termination and omission of work</w:t>
            </w:r>
          </w:p>
          <w:p w14:paraId="08C6ED81" w14:textId="77777777" w:rsidR="00DE7B6F" w:rsidRPr="00DE7B6F" w:rsidRDefault="00DE7B6F" w:rsidP="00DE7B6F">
            <w:pPr>
              <w:widowControl/>
              <w:spacing w:before="120" w:after="120" w:line="22" w:lineRule="atLeast"/>
              <w:jc w:val="both"/>
              <w:rPr>
                <w:rFonts w:cs="Arial"/>
                <w:snapToGrid/>
                <w:szCs w:val="22"/>
                <w:lang w:val="en-US" w:eastAsia="en-GB"/>
              </w:rPr>
            </w:pPr>
            <w:r w:rsidRPr="00DE7B6F">
              <w:rPr>
                <w:rFonts w:cs="Arial"/>
                <w:snapToGrid/>
                <w:szCs w:val="22"/>
                <w:lang w:val="en-US" w:eastAsia="en-GB"/>
              </w:rPr>
              <w:t>Z29.1</w:t>
            </w:r>
            <w:r w:rsidRPr="00DE7B6F">
              <w:rPr>
                <w:rFonts w:cs="Arial"/>
                <w:snapToGrid/>
                <w:szCs w:val="22"/>
                <w:lang w:val="en-US" w:eastAsia="en-GB"/>
              </w:rPr>
              <w:tab/>
              <w:t xml:space="preserve">If the </w:t>
            </w:r>
            <w:r w:rsidRPr="00DE7B6F">
              <w:rPr>
                <w:rFonts w:cs="Arial"/>
                <w:i/>
                <w:snapToGrid/>
                <w:szCs w:val="22"/>
                <w:lang w:val="en-US" w:eastAsia="en-GB"/>
              </w:rPr>
              <w:t>Service Manager</w:t>
            </w:r>
            <w:r w:rsidRPr="00DE7B6F">
              <w:rPr>
                <w:rFonts w:cs="Arial"/>
                <w:snapToGrid/>
                <w:szCs w:val="22"/>
                <w:lang w:val="en-US" w:eastAsia="en-GB"/>
              </w:rPr>
              <w:t xml:space="preserve"> instructs a change to the Service Information which involves the omission of part of the </w:t>
            </w:r>
            <w:r w:rsidRPr="00DE7B6F">
              <w:rPr>
                <w:rFonts w:cs="Arial"/>
                <w:i/>
                <w:snapToGrid/>
                <w:szCs w:val="22"/>
                <w:lang w:val="en-US" w:eastAsia="en-GB"/>
              </w:rPr>
              <w:t>service</w:t>
            </w:r>
            <w:r w:rsidRPr="00DE7B6F">
              <w:rPr>
                <w:rFonts w:cs="Arial"/>
                <w:snapToGrid/>
                <w:szCs w:val="22"/>
                <w:lang w:val="en-US" w:eastAsia="en-GB"/>
              </w:rPr>
              <w:t xml:space="preserve">, the </w:t>
            </w:r>
            <w:r w:rsidRPr="00DE7B6F">
              <w:rPr>
                <w:rFonts w:cs="Arial"/>
                <w:i/>
                <w:snapToGrid/>
                <w:szCs w:val="22"/>
                <w:lang w:val="en-US" w:eastAsia="en-GB"/>
              </w:rPr>
              <w:t>Employer</w:t>
            </w:r>
            <w:r w:rsidRPr="00DE7B6F">
              <w:rPr>
                <w:rFonts w:cs="Arial"/>
                <w:snapToGrid/>
                <w:szCs w:val="22"/>
                <w:lang w:val="en-US" w:eastAsia="en-GB"/>
              </w:rPr>
              <w:t xml:space="preserve"> may engage other people to carry out the part omitted.  The instruction is assessed as a compensation event, except that if the instruction is given for insolvency or a default by the </w:t>
            </w:r>
            <w:r w:rsidRPr="00DE7B6F">
              <w:rPr>
                <w:rFonts w:cs="Arial"/>
                <w:i/>
                <w:snapToGrid/>
                <w:szCs w:val="22"/>
                <w:lang w:val="en-US" w:eastAsia="en-GB"/>
              </w:rPr>
              <w:t>Contractor</w:t>
            </w:r>
            <w:r w:rsidRPr="00DE7B6F">
              <w:rPr>
                <w:rFonts w:cs="Arial"/>
                <w:snapToGrid/>
                <w:szCs w:val="22"/>
                <w:lang w:val="en-US" w:eastAsia="en-GB"/>
              </w:rPr>
              <w:t xml:space="preserve">, the assessment includes a deduction of the forecast additional cost to the </w:t>
            </w:r>
            <w:r w:rsidRPr="00DE7B6F">
              <w:rPr>
                <w:rFonts w:cs="Arial"/>
                <w:i/>
                <w:snapToGrid/>
                <w:szCs w:val="22"/>
                <w:lang w:val="en-US" w:eastAsia="en-GB"/>
              </w:rPr>
              <w:t>Employer</w:t>
            </w:r>
            <w:r w:rsidRPr="00DE7B6F">
              <w:rPr>
                <w:rFonts w:cs="Arial"/>
                <w:snapToGrid/>
                <w:szCs w:val="22"/>
                <w:lang w:val="en-US" w:eastAsia="en-GB"/>
              </w:rPr>
              <w:t xml:space="preserve"> of completing the </w:t>
            </w:r>
            <w:r w:rsidRPr="00DE7B6F">
              <w:rPr>
                <w:rFonts w:cs="Arial"/>
                <w:i/>
                <w:snapToGrid/>
                <w:szCs w:val="22"/>
                <w:lang w:val="en-US" w:eastAsia="en-GB"/>
              </w:rPr>
              <w:t>service</w:t>
            </w:r>
            <w:r w:rsidRPr="00DE7B6F">
              <w:rPr>
                <w:rFonts w:cs="Arial"/>
                <w:snapToGrid/>
                <w:szCs w:val="22"/>
                <w:lang w:val="en-US" w:eastAsia="en-GB"/>
              </w:rPr>
              <w:t>.</w:t>
            </w:r>
          </w:p>
          <w:p w14:paraId="52921A26" w14:textId="77777777" w:rsidR="00DE7B6F" w:rsidRPr="00DE7B6F" w:rsidRDefault="00DE7B6F" w:rsidP="00DE7B6F">
            <w:pPr>
              <w:widowControl/>
              <w:spacing w:before="120" w:after="120" w:line="22" w:lineRule="atLeast"/>
              <w:jc w:val="both"/>
              <w:rPr>
                <w:rFonts w:cs="Arial"/>
                <w:snapToGrid/>
                <w:szCs w:val="22"/>
                <w:lang w:val="en-US" w:eastAsia="en-GB"/>
              </w:rPr>
            </w:pPr>
            <w:r w:rsidRPr="00DE7B6F">
              <w:rPr>
                <w:rFonts w:cs="Arial"/>
                <w:snapToGrid/>
                <w:szCs w:val="22"/>
                <w:lang w:val="en-US" w:eastAsia="en-GB"/>
              </w:rPr>
              <w:t>Z29.2</w:t>
            </w:r>
            <w:r w:rsidRPr="00DE7B6F">
              <w:rPr>
                <w:rFonts w:cs="Arial"/>
                <w:snapToGrid/>
                <w:szCs w:val="22"/>
                <w:lang w:val="en-US" w:eastAsia="en-GB"/>
              </w:rPr>
              <w:tab/>
              <w:t xml:space="preserve">The following are treated as a substantial failure by the </w:t>
            </w:r>
            <w:r w:rsidRPr="00DE7B6F">
              <w:rPr>
                <w:rFonts w:cs="Arial"/>
                <w:i/>
                <w:snapToGrid/>
                <w:szCs w:val="22"/>
                <w:lang w:val="en-US" w:eastAsia="en-GB"/>
              </w:rPr>
              <w:t>Contractor</w:t>
            </w:r>
            <w:r w:rsidRPr="00DE7B6F">
              <w:rPr>
                <w:rFonts w:cs="Arial"/>
                <w:snapToGrid/>
                <w:szCs w:val="22"/>
                <w:lang w:val="en-US" w:eastAsia="en-GB"/>
              </w:rPr>
              <w:t xml:space="preserve"> to comply with his obligations</w:t>
            </w:r>
          </w:p>
          <w:p w14:paraId="4A01FBB0" w14:textId="77777777" w:rsidR="00DE7B6F" w:rsidRPr="00DE7B6F" w:rsidRDefault="00DE7B6F" w:rsidP="00A46D9A">
            <w:pPr>
              <w:widowControl/>
              <w:numPr>
                <w:ilvl w:val="0"/>
                <w:numId w:val="38"/>
              </w:numPr>
              <w:spacing w:before="120" w:after="120" w:line="22" w:lineRule="atLeast"/>
              <w:ind w:left="1184"/>
              <w:jc w:val="both"/>
              <w:rPr>
                <w:rFonts w:cs="Arial"/>
                <w:snapToGrid/>
                <w:szCs w:val="22"/>
                <w:lang w:val="en-US" w:eastAsia="en-GB"/>
              </w:rPr>
            </w:pPr>
            <w:r w:rsidRPr="00DE7B6F">
              <w:rPr>
                <w:rFonts w:cs="Arial"/>
                <w:snapToGrid/>
                <w:szCs w:val="22"/>
                <w:lang w:val="en-US" w:eastAsia="en-GB"/>
              </w:rPr>
              <w:t xml:space="preserve">a key resource needed by the </w:t>
            </w:r>
            <w:r w:rsidRPr="00DE7B6F">
              <w:rPr>
                <w:rFonts w:cs="Arial"/>
                <w:i/>
                <w:snapToGrid/>
                <w:szCs w:val="22"/>
                <w:lang w:val="en-US" w:eastAsia="en-GB"/>
              </w:rPr>
              <w:t>Contractor</w:t>
            </w:r>
            <w:r w:rsidRPr="00DE7B6F">
              <w:rPr>
                <w:rFonts w:cs="Arial"/>
                <w:snapToGrid/>
                <w:szCs w:val="22"/>
                <w:lang w:val="en-US" w:eastAsia="en-GB"/>
              </w:rPr>
              <w:t xml:space="preserve"> to Provide the Service is no longer available and the </w:t>
            </w:r>
            <w:r w:rsidRPr="00DE7B6F">
              <w:rPr>
                <w:rFonts w:cs="Arial"/>
                <w:i/>
                <w:snapToGrid/>
                <w:szCs w:val="22"/>
                <w:lang w:val="en-US" w:eastAsia="en-GB"/>
              </w:rPr>
              <w:t>Contractor</w:t>
            </w:r>
            <w:r w:rsidRPr="00DE7B6F">
              <w:rPr>
                <w:rFonts w:cs="Arial"/>
                <w:snapToGrid/>
                <w:szCs w:val="22"/>
                <w:lang w:val="en-US" w:eastAsia="en-GB"/>
              </w:rPr>
              <w:t xml:space="preserve"> does not propose an alternative resource acceptable to the </w:t>
            </w:r>
            <w:r w:rsidRPr="00DE7B6F">
              <w:rPr>
                <w:rFonts w:cs="Arial"/>
                <w:i/>
                <w:snapToGrid/>
                <w:szCs w:val="22"/>
                <w:lang w:val="en-US" w:eastAsia="en-GB"/>
              </w:rPr>
              <w:t>Employer</w:t>
            </w:r>
            <w:r w:rsidRPr="00DE7B6F">
              <w:rPr>
                <w:rFonts w:cs="Arial"/>
                <w:snapToGrid/>
                <w:szCs w:val="22"/>
                <w:lang w:val="en-US" w:eastAsia="en-GB"/>
              </w:rPr>
              <w:t>, or</w:t>
            </w:r>
          </w:p>
          <w:p w14:paraId="49215BF7" w14:textId="77777777" w:rsidR="00DE7B6F" w:rsidRPr="00DE7B6F" w:rsidRDefault="00DE7B6F" w:rsidP="00A46D9A">
            <w:pPr>
              <w:keepNext/>
              <w:widowControl/>
              <w:numPr>
                <w:ilvl w:val="0"/>
                <w:numId w:val="38"/>
              </w:numPr>
              <w:tabs>
                <w:tab w:val="left" w:pos="0"/>
                <w:tab w:val="left" w:pos="426"/>
                <w:tab w:val="left" w:pos="1184"/>
                <w:tab w:val="left" w:pos="3600"/>
              </w:tabs>
              <w:suppressAutoHyphens/>
              <w:overflowPunct w:val="0"/>
              <w:autoSpaceDE w:val="0"/>
              <w:autoSpaceDN w:val="0"/>
              <w:adjustRightInd w:val="0"/>
              <w:spacing w:before="120" w:after="120" w:line="22" w:lineRule="atLeast"/>
              <w:ind w:left="1184"/>
              <w:jc w:val="both"/>
              <w:textAlignment w:val="baseline"/>
              <w:rPr>
                <w:rFonts w:cs="Arial"/>
                <w:b/>
                <w:bCs/>
                <w:snapToGrid/>
                <w:spacing w:val="-2"/>
                <w:szCs w:val="22"/>
              </w:rPr>
            </w:pPr>
            <w:r w:rsidRPr="00DE7B6F">
              <w:rPr>
                <w:rFonts w:cs="Arial"/>
                <w:snapToGrid/>
                <w:spacing w:val="-2"/>
                <w:szCs w:val="22"/>
                <w:lang w:eastAsia="en-GB"/>
              </w:rPr>
              <w:t xml:space="preserve">the </w:t>
            </w:r>
            <w:r w:rsidRPr="00DE7B6F">
              <w:rPr>
                <w:rFonts w:cs="Arial"/>
                <w:i/>
                <w:snapToGrid/>
                <w:spacing w:val="-2"/>
                <w:szCs w:val="22"/>
                <w:lang w:eastAsia="en-GB"/>
              </w:rPr>
              <w:t>Contractor</w:t>
            </w:r>
            <w:r w:rsidRPr="00DE7B6F">
              <w:rPr>
                <w:rFonts w:cs="Arial"/>
                <w:snapToGrid/>
                <w:spacing w:val="-2"/>
                <w:szCs w:val="22"/>
                <w:lang w:eastAsia="en-GB"/>
              </w:rPr>
              <w:t xml:space="preserve">‘s performance as measured in accordance with the current edition of the Highways Agency’s Motivating Success Toolkit (or any replacement for it) is below the </w:t>
            </w:r>
            <w:r w:rsidRPr="00DE7B6F">
              <w:rPr>
                <w:rFonts w:cs="Arial"/>
                <w:i/>
                <w:snapToGrid/>
                <w:spacing w:val="-2"/>
                <w:szCs w:val="22"/>
                <w:lang w:eastAsia="en-GB"/>
              </w:rPr>
              <w:t>failure level</w:t>
            </w:r>
            <w:r w:rsidRPr="00DE7B6F">
              <w:rPr>
                <w:rFonts w:cs="Arial"/>
                <w:snapToGrid/>
                <w:spacing w:val="-2"/>
                <w:szCs w:val="22"/>
                <w:lang w:eastAsia="en-GB"/>
              </w:rPr>
              <w:t xml:space="preserve">. </w:t>
            </w:r>
          </w:p>
        </w:tc>
      </w:tr>
      <w:tr w:rsidR="00DE7B6F" w:rsidRPr="00DE7B6F" w14:paraId="7CB30E10"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51DB00D1" w14:textId="77777777" w:rsidR="00DE7B6F" w:rsidRPr="00DE7B6F" w:rsidRDefault="00DE7B6F" w:rsidP="00DE7B6F">
            <w:pPr>
              <w:widowControl/>
              <w:spacing w:before="120" w:after="120"/>
              <w:jc w:val="right"/>
              <w:rPr>
                <w:b/>
                <w:snapToGrid/>
                <w:szCs w:val="22"/>
                <w:lang w:val="en-US"/>
              </w:rPr>
            </w:pPr>
            <w:r w:rsidRPr="00DE7B6F">
              <w:rPr>
                <w:b/>
                <w:bCs/>
                <w:snapToGrid/>
                <w:color w:val="000000"/>
                <w:szCs w:val="22"/>
                <w:lang w:val="en-US"/>
              </w:rPr>
              <w:t>Clause Z30</w:t>
            </w:r>
          </w:p>
        </w:tc>
        <w:tc>
          <w:tcPr>
            <w:tcW w:w="7920" w:type="dxa"/>
            <w:gridSpan w:val="5"/>
          </w:tcPr>
          <w:p w14:paraId="59BB2CD0" w14:textId="77777777" w:rsidR="00DE7B6F" w:rsidRPr="00DE7B6F" w:rsidRDefault="00DE7B6F" w:rsidP="00DE7B6F">
            <w:pPr>
              <w:widowControl/>
              <w:spacing w:before="120" w:after="120" w:line="22" w:lineRule="atLeast"/>
              <w:jc w:val="both"/>
              <w:rPr>
                <w:rFonts w:cs="Arial"/>
                <w:b/>
                <w:snapToGrid/>
                <w:szCs w:val="22"/>
                <w:lang w:val="en-US" w:eastAsia="en-GB"/>
              </w:rPr>
            </w:pPr>
            <w:r w:rsidRPr="00DE7B6F">
              <w:rPr>
                <w:rFonts w:cs="Arial"/>
                <w:b/>
                <w:snapToGrid/>
                <w:szCs w:val="22"/>
                <w:lang w:val="en-US" w:eastAsia="en-GB"/>
              </w:rPr>
              <w:t xml:space="preserve">Not Used </w:t>
            </w:r>
          </w:p>
        </w:tc>
      </w:tr>
      <w:tr w:rsidR="00DE7B6F" w:rsidRPr="00DE7B6F" w14:paraId="326B4519"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7C2F683B" w14:textId="77777777" w:rsidR="00DE7B6F" w:rsidRPr="00DE7B6F" w:rsidRDefault="00DE7B6F" w:rsidP="00DE7B6F">
            <w:pPr>
              <w:widowControl/>
              <w:spacing w:before="120" w:after="120"/>
              <w:jc w:val="right"/>
              <w:rPr>
                <w:b/>
                <w:snapToGrid/>
                <w:szCs w:val="22"/>
                <w:lang w:val="en-US"/>
              </w:rPr>
            </w:pPr>
            <w:r w:rsidRPr="00DE7B6F">
              <w:rPr>
                <w:b/>
                <w:bCs/>
                <w:snapToGrid/>
                <w:color w:val="000000"/>
                <w:szCs w:val="22"/>
                <w:lang w:val="en-US"/>
              </w:rPr>
              <w:t>Clause Z31</w:t>
            </w:r>
          </w:p>
        </w:tc>
        <w:tc>
          <w:tcPr>
            <w:tcW w:w="7920" w:type="dxa"/>
            <w:gridSpan w:val="5"/>
          </w:tcPr>
          <w:p w14:paraId="41BE9958" w14:textId="77777777" w:rsidR="00DE7B6F" w:rsidRPr="00DE7B6F" w:rsidRDefault="00DE7B6F" w:rsidP="00DE7B6F">
            <w:pPr>
              <w:widowControl/>
              <w:spacing w:before="120" w:after="120" w:line="22" w:lineRule="atLeast"/>
              <w:jc w:val="both"/>
              <w:rPr>
                <w:rFonts w:cs="Arial"/>
                <w:b/>
                <w:snapToGrid/>
                <w:szCs w:val="22"/>
                <w:lang w:val="en-US" w:eastAsia="en-GB"/>
              </w:rPr>
            </w:pPr>
            <w:r w:rsidRPr="00DE7B6F">
              <w:rPr>
                <w:rFonts w:cs="Arial"/>
                <w:b/>
                <w:snapToGrid/>
                <w:szCs w:val="22"/>
                <w:lang w:val="en-US" w:eastAsia="en-GB"/>
              </w:rPr>
              <w:t>Termination - PCRs, Regulation 73</w:t>
            </w:r>
          </w:p>
          <w:p w14:paraId="480D8CD3" w14:textId="77777777" w:rsidR="00DE7B6F" w:rsidRPr="00DE7B6F" w:rsidRDefault="00DE7B6F" w:rsidP="00DE7B6F">
            <w:pPr>
              <w:widowControl/>
              <w:spacing w:before="120" w:after="120" w:line="22" w:lineRule="atLeast"/>
              <w:jc w:val="both"/>
              <w:rPr>
                <w:rFonts w:cs="Arial"/>
                <w:snapToGrid/>
                <w:szCs w:val="22"/>
                <w:lang w:val="en-US" w:eastAsia="en-GB"/>
              </w:rPr>
            </w:pPr>
            <w:r w:rsidRPr="00DE7B6F">
              <w:rPr>
                <w:rFonts w:cs="Arial"/>
                <w:snapToGrid/>
                <w:szCs w:val="22"/>
                <w:lang w:val="en-US" w:eastAsia="en-GB"/>
              </w:rPr>
              <w:t xml:space="preserve">Z31.1 The </w:t>
            </w:r>
            <w:r w:rsidRPr="00DE7B6F">
              <w:rPr>
                <w:rFonts w:cs="Arial"/>
                <w:i/>
                <w:snapToGrid/>
                <w:szCs w:val="22"/>
                <w:lang w:val="en-US" w:eastAsia="en-GB"/>
              </w:rPr>
              <w:t>Employer</w:t>
            </w:r>
            <w:r w:rsidRPr="00DE7B6F">
              <w:rPr>
                <w:rFonts w:cs="Arial"/>
                <w:snapToGrid/>
                <w:szCs w:val="22"/>
                <w:lang w:val="en-US" w:eastAsia="en-GB"/>
              </w:rPr>
              <w:t xml:space="preserve"> may terminate the </w:t>
            </w:r>
            <w:r w:rsidRPr="00DE7B6F">
              <w:rPr>
                <w:rFonts w:cs="Arial"/>
                <w:i/>
                <w:snapToGrid/>
                <w:szCs w:val="22"/>
                <w:lang w:val="en-US" w:eastAsia="en-GB"/>
              </w:rPr>
              <w:t>Contractor</w:t>
            </w:r>
            <w:r w:rsidRPr="00DE7B6F">
              <w:rPr>
                <w:rFonts w:cs="Arial"/>
                <w:snapToGrid/>
                <w:szCs w:val="22"/>
                <w:lang w:val="en-US" w:eastAsia="en-GB"/>
              </w:rPr>
              <w:t xml:space="preserve">‘s obligation to Provide the Service if one of the mandatory or discretionary grounds for exclusion referred to in regulation 57 of the Public Contracts Regulations 2015 applied to the </w:t>
            </w:r>
            <w:r w:rsidRPr="00DE7B6F">
              <w:rPr>
                <w:rFonts w:cs="Arial"/>
                <w:i/>
                <w:snapToGrid/>
                <w:szCs w:val="22"/>
                <w:lang w:val="en-US" w:eastAsia="en-GB"/>
              </w:rPr>
              <w:t>Contractor</w:t>
            </w:r>
            <w:r w:rsidRPr="00DE7B6F">
              <w:rPr>
                <w:rFonts w:cs="Arial"/>
                <w:snapToGrid/>
                <w:szCs w:val="22"/>
                <w:lang w:val="en-US" w:eastAsia="en-GB"/>
              </w:rPr>
              <w:t xml:space="preserve"> at the Contract Date.  This is treated as a termination because the </w:t>
            </w:r>
            <w:r w:rsidRPr="00DE7B6F">
              <w:rPr>
                <w:rFonts w:cs="Arial"/>
                <w:i/>
                <w:snapToGrid/>
                <w:szCs w:val="22"/>
                <w:lang w:val="en-US" w:eastAsia="en-GB"/>
              </w:rPr>
              <w:t>Contractor</w:t>
            </w:r>
            <w:r w:rsidRPr="00DE7B6F">
              <w:rPr>
                <w:rFonts w:cs="Arial"/>
                <w:snapToGrid/>
                <w:szCs w:val="22"/>
                <w:lang w:val="en-US" w:eastAsia="en-GB"/>
              </w:rPr>
              <w:t xml:space="preserve"> has substantially hindered the </w:t>
            </w:r>
            <w:r w:rsidRPr="00DE7B6F">
              <w:rPr>
                <w:rFonts w:cs="Arial"/>
                <w:i/>
                <w:snapToGrid/>
                <w:szCs w:val="22"/>
                <w:lang w:val="en-US" w:eastAsia="en-GB"/>
              </w:rPr>
              <w:t>Employer</w:t>
            </w:r>
            <w:r w:rsidRPr="00DE7B6F">
              <w:rPr>
                <w:rFonts w:cs="Arial"/>
                <w:snapToGrid/>
                <w:szCs w:val="22"/>
                <w:lang w:val="en-US" w:eastAsia="en-GB"/>
              </w:rPr>
              <w:t>.</w:t>
            </w:r>
          </w:p>
          <w:p w14:paraId="4AE05BE9" w14:textId="77777777" w:rsidR="00DE7B6F" w:rsidRPr="00DE7B6F" w:rsidRDefault="00DE7B6F" w:rsidP="00DE7B6F">
            <w:pPr>
              <w:widowControl/>
              <w:spacing w:before="120" w:after="120" w:line="22" w:lineRule="atLeast"/>
              <w:jc w:val="both"/>
              <w:rPr>
                <w:rFonts w:cs="Arial"/>
                <w:snapToGrid/>
                <w:szCs w:val="22"/>
                <w:lang w:val="en-US" w:eastAsia="en-GB"/>
              </w:rPr>
            </w:pPr>
            <w:r w:rsidRPr="00DE7B6F">
              <w:rPr>
                <w:rFonts w:cs="Arial"/>
                <w:snapToGrid/>
                <w:szCs w:val="22"/>
                <w:lang w:val="en-US" w:eastAsia="en-GB"/>
              </w:rPr>
              <w:t>Z31.2</w:t>
            </w:r>
            <w:r w:rsidRPr="00DE7B6F">
              <w:rPr>
                <w:rFonts w:cs="Arial"/>
                <w:snapToGrid/>
                <w:szCs w:val="22"/>
                <w:lang w:val="en-US" w:eastAsia="en-GB"/>
              </w:rPr>
              <w:tab/>
              <w:t xml:space="preserve">The </w:t>
            </w:r>
            <w:r w:rsidRPr="00DE7B6F">
              <w:rPr>
                <w:rFonts w:cs="Arial"/>
                <w:i/>
                <w:snapToGrid/>
                <w:szCs w:val="22"/>
                <w:lang w:val="en-US" w:eastAsia="en-GB"/>
              </w:rPr>
              <w:t>Employer</w:t>
            </w:r>
            <w:r w:rsidRPr="00DE7B6F">
              <w:rPr>
                <w:rFonts w:cs="Arial"/>
                <w:snapToGrid/>
                <w:szCs w:val="22"/>
                <w:lang w:val="en-US" w:eastAsia="en-GB"/>
              </w:rPr>
              <w:t xml:space="preserve"> may terminate the </w:t>
            </w:r>
            <w:r w:rsidRPr="00DE7B6F">
              <w:rPr>
                <w:rFonts w:cs="Arial"/>
                <w:i/>
                <w:snapToGrid/>
                <w:szCs w:val="22"/>
                <w:lang w:val="en-US" w:eastAsia="en-GB"/>
              </w:rPr>
              <w:t>Contractor</w:t>
            </w:r>
            <w:r w:rsidRPr="00DE7B6F">
              <w:rPr>
                <w:rFonts w:cs="Arial"/>
                <w:snapToGrid/>
                <w:szCs w:val="22"/>
                <w:lang w:val="en-US" w:eastAsia="en-GB"/>
              </w:rPr>
              <w:t>‘s obligation to Provide the Service if</w:t>
            </w:r>
          </w:p>
          <w:p w14:paraId="1C32CAA5" w14:textId="77777777" w:rsidR="00DE7B6F" w:rsidRPr="002D17A9" w:rsidRDefault="00DE7B6F" w:rsidP="00A46D9A">
            <w:pPr>
              <w:keepNext/>
              <w:widowControl/>
              <w:numPr>
                <w:ilvl w:val="0"/>
                <w:numId w:val="38"/>
              </w:numPr>
              <w:tabs>
                <w:tab w:val="left" w:pos="0"/>
                <w:tab w:val="left" w:pos="426"/>
                <w:tab w:val="left" w:pos="1184"/>
                <w:tab w:val="left" w:pos="3600"/>
              </w:tabs>
              <w:suppressAutoHyphens/>
              <w:overflowPunct w:val="0"/>
              <w:autoSpaceDE w:val="0"/>
              <w:autoSpaceDN w:val="0"/>
              <w:adjustRightInd w:val="0"/>
              <w:spacing w:before="120" w:after="120" w:line="22" w:lineRule="atLeast"/>
              <w:ind w:left="1184"/>
              <w:jc w:val="both"/>
              <w:textAlignment w:val="baseline"/>
              <w:rPr>
                <w:rFonts w:cs="Arial"/>
                <w:snapToGrid/>
                <w:spacing w:val="-2"/>
                <w:szCs w:val="22"/>
                <w:lang w:eastAsia="en-GB"/>
              </w:rPr>
            </w:pPr>
            <w:r w:rsidRPr="002D17A9">
              <w:rPr>
                <w:rFonts w:cs="Arial"/>
                <w:snapToGrid/>
                <w:spacing w:val="-2"/>
                <w:szCs w:val="22"/>
                <w:lang w:eastAsia="en-GB"/>
              </w:rPr>
              <w:t>this contract has been subject to substantial modification which would have required a new procurement procedure pursuant to regulation 72 of the Public Contracts Regulations 2015 or</w:t>
            </w:r>
          </w:p>
          <w:p w14:paraId="6394DCFA" w14:textId="77777777" w:rsidR="00DE7B6F" w:rsidRPr="002D17A9" w:rsidRDefault="00DE7B6F" w:rsidP="00A46D9A">
            <w:pPr>
              <w:keepNext/>
              <w:widowControl/>
              <w:numPr>
                <w:ilvl w:val="0"/>
                <w:numId w:val="38"/>
              </w:numPr>
              <w:tabs>
                <w:tab w:val="left" w:pos="0"/>
                <w:tab w:val="left" w:pos="426"/>
                <w:tab w:val="left" w:pos="1184"/>
                <w:tab w:val="left" w:pos="3600"/>
              </w:tabs>
              <w:suppressAutoHyphens/>
              <w:overflowPunct w:val="0"/>
              <w:autoSpaceDE w:val="0"/>
              <w:autoSpaceDN w:val="0"/>
              <w:adjustRightInd w:val="0"/>
              <w:spacing w:before="120" w:after="120" w:line="22" w:lineRule="atLeast"/>
              <w:ind w:left="1184"/>
              <w:jc w:val="both"/>
              <w:textAlignment w:val="baseline"/>
              <w:rPr>
                <w:rFonts w:cs="Arial"/>
                <w:snapToGrid/>
                <w:spacing w:val="-2"/>
                <w:szCs w:val="22"/>
                <w:lang w:eastAsia="en-GB"/>
              </w:rPr>
            </w:pPr>
            <w:r w:rsidRPr="002D17A9">
              <w:rPr>
                <w:rFonts w:cs="Arial"/>
                <w:snapToGrid/>
                <w:spacing w:val="-2"/>
                <w:szCs w:val="22"/>
                <w:lang w:eastAsia="en-GB"/>
              </w:rPr>
              <w:t xml:space="preserve">the Court of Justice of the European Union declares, in a procedure under Article 258 of the Treaty on the Functioning of the European Union, that a serious infringement of the obligations under the </w:t>
            </w:r>
            <w:r w:rsidRPr="002D17A9">
              <w:rPr>
                <w:rFonts w:cs="Arial"/>
                <w:snapToGrid/>
                <w:spacing w:val="-2"/>
                <w:szCs w:val="22"/>
                <w:lang w:eastAsia="en-GB"/>
              </w:rPr>
              <w:lastRenderedPageBreak/>
              <w:t xml:space="preserve">European Union Treaties and the Public Contracts Directive has occurred. </w:t>
            </w:r>
          </w:p>
          <w:p w14:paraId="60EE5622" w14:textId="77777777" w:rsidR="00DE7B6F" w:rsidRPr="00DE7B6F" w:rsidRDefault="00DE7B6F" w:rsidP="00DE7B6F">
            <w:pPr>
              <w:keepNext/>
              <w:widowControl/>
              <w:tabs>
                <w:tab w:val="left" w:pos="0"/>
                <w:tab w:val="left" w:pos="426"/>
                <w:tab w:val="left" w:pos="3009"/>
                <w:tab w:val="left" w:pos="3600"/>
              </w:tabs>
              <w:suppressAutoHyphens/>
              <w:overflowPunct w:val="0"/>
              <w:autoSpaceDE w:val="0"/>
              <w:autoSpaceDN w:val="0"/>
              <w:adjustRightInd w:val="0"/>
              <w:spacing w:before="120" w:after="120" w:line="22" w:lineRule="atLeast"/>
              <w:jc w:val="both"/>
              <w:textAlignment w:val="baseline"/>
              <w:rPr>
                <w:rFonts w:cs="Arial"/>
                <w:b/>
                <w:bCs/>
                <w:snapToGrid/>
                <w:spacing w:val="-2"/>
                <w:szCs w:val="22"/>
              </w:rPr>
            </w:pPr>
            <w:r w:rsidRPr="00DE7B6F">
              <w:rPr>
                <w:rFonts w:cs="Arial"/>
                <w:snapToGrid/>
                <w:spacing w:val="-2"/>
                <w:szCs w:val="22"/>
                <w:lang w:eastAsia="en-GB"/>
              </w:rPr>
              <w:t xml:space="preserve">If the modification or infringement was due to a default by the </w:t>
            </w:r>
            <w:r w:rsidRPr="00DE7B6F">
              <w:rPr>
                <w:rFonts w:cs="Arial"/>
                <w:i/>
                <w:snapToGrid/>
                <w:spacing w:val="-2"/>
                <w:szCs w:val="22"/>
                <w:lang w:eastAsia="en-GB"/>
              </w:rPr>
              <w:t>Contractor</w:t>
            </w:r>
            <w:r w:rsidRPr="00DE7B6F">
              <w:rPr>
                <w:rFonts w:cs="Arial"/>
                <w:snapToGrid/>
                <w:spacing w:val="-2"/>
                <w:szCs w:val="22"/>
                <w:lang w:eastAsia="en-GB"/>
              </w:rPr>
              <w:t xml:space="preserve">, this is treated as a termination because of a substantial failure of the </w:t>
            </w:r>
            <w:r w:rsidRPr="00DE7B6F">
              <w:rPr>
                <w:rFonts w:cs="Arial"/>
                <w:i/>
                <w:snapToGrid/>
                <w:spacing w:val="-2"/>
                <w:szCs w:val="22"/>
                <w:lang w:eastAsia="en-GB"/>
              </w:rPr>
              <w:t>Contractor</w:t>
            </w:r>
            <w:r w:rsidRPr="00DE7B6F">
              <w:rPr>
                <w:rFonts w:cs="Arial"/>
                <w:snapToGrid/>
                <w:spacing w:val="-2"/>
                <w:szCs w:val="22"/>
                <w:lang w:eastAsia="en-GB"/>
              </w:rPr>
              <w:t xml:space="preserve"> to comply with his obligations.</w:t>
            </w:r>
          </w:p>
        </w:tc>
      </w:tr>
      <w:tr w:rsidR="00DE7B6F" w:rsidRPr="00DE7B6F" w14:paraId="5BBC7943"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58469564" w14:textId="77777777" w:rsidR="00DE7B6F" w:rsidRPr="00DE7B6F" w:rsidRDefault="00DE7B6F" w:rsidP="00DE7B6F">
            <w:pPr>
              <w:widowControl/>
              <w:spacing w:before="120" w:after="120" w:line="22" w:lineRule="atLeast"/>
              <w:rPr>
                <w:rFonts w:cs="Arial"/>
                <w:b/>
                <w:bCs/>
                <w:snapToGrid/>
                <w:color w:val="000000"/>
                <w:spacing w:val="-3"/>
                <w:szCs w:val="22"/>
              </w:rPr>
            </w:pPr>
            <w:r w:rsidRPr="00DE7B6F">
              <w:rPr>
                <w:rFonts w:cs="Arial"/>
                <w:b/>
                <w:bCs/>
                <w:snapToGrid/>
                <w:color w:val="000000"/>
                <w:spacing w:val="-3"/>
                <w:szCs w:val="22"/>
              </w:rPr>
              <w:lastRenderedPageBreak/>
              <w:t>Clause Z32</w:t>
            </w:r>
          </w:p>
          <w:p w14:paraId="26DDF7D8" w14:textId="77777777" w:rsidR="00DE7B6F" w:rsidRPr="00DE7B6F" w:rsidRDefault="00DE7B6F" w:rsidP="00DE7B6F">
            <w:pPr>
              <w:widowControl/>
              <w:spacing w:before="120" w:after="120"/>
              <w:jc w:val="right"/>
              <w:rPr>
                <w:rFonts w:cs="Arial"/>
                <w:b/>
                <w:bCs/>
                <w:snapToGrid/>
                <w:szCs w:val="24"/>
                <w:lang w:val="en-US"/>
              </w:rPr>
            </w:pPr>
          </w:p>
        </w:tc>
        <w:tc>
          <w:tcPr>
            <w:tcW w:w="7920" w:type="dxa"/>
            <w:gridSpan w:val="5"/>
          </w:tcPr>
          <w:p w14:paraId="2C79DD21" w14:textId="77777777" w:rsidR="00DE7B6F" w:rsidRPr="00DE7B6F" w:rsidRDefault="00DE7B6F" w:rsidP="00DE7B6F">
            <w:pPr>
              <w:widowControl/>
              <w:spacing w:before="120" w:after="120" w:line="22" w:lineRule="atLeast"/>
              <w:jc w:val="both"/>
              <w:rPr>
                <w:rFonts w:cs="Arial"/>
                <w:b/>
                <w:snapToGrid/>
                <w:szCs w:val="22"/>
                <w:lang w:val="en-US" w:eastAsia="en-GB"/>
              </w:rPr>
            </w:pPr>
            <w:r w:rsidRPr="00DE7B6F">
              <w:rPr>
                <w:rFonts w:cs="Arial"/>
                <w:b/>
                <w:snapToGrid/>
                <w:szCs w:val="22"/>
                <w:lang w:val="en-US" w:eastAsia="en-GB"/>
              </w:rPr>
              <w:t>Value Added Tax  (VAT)  Recovery</w:t>
            </w:r>
          </w:p>
          <w:p w14:paraId="5A2515A6" w14:textId="77777777" w:rsidR="00DE7B6F" w:rsidRPr="00DE7B6F" w:rsidRDefault="00DE7B6F" w:rsidP="00DE7B6F">
            <w:pPr>
              <w:widowControl/>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rFonts w:cs="Arial"/>
                <w:b/>
                <w:bCs/>
                <w:snapToGrid/>
                <w:spacing w:val="-2"/>
              </w:rPr>
            </w:pPr>
            <w:r w:rsidRPr="00DE7B6F">
              <w:rPr>
                <w:rFonts w:cs="Arial"/>
                <w:snapToGrid/>
                <w:spacing w:val="-2"/>
                <w:szCs w:val="22"/>
                <w:lang w:eastAsia="en-GB"/>
              </w:rPr>
              <w:t>Z32.1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DE7B6F" w:rsidRPr="00DE7B6F" w14:paraId="5EA19D87"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6884F81F" w14:textId="77777777" w:rsidR="00DE7B6F" w:rsidRPr="00DE7B6F" w:rsidRDefault="00DE7B6F" w:rsidP="00DE7B6F">
            <w:pPr>
              <w:widowControl/>
              <w:spacing w:before="120" w:after="120" w:line="22" w:lineRule="atLeast"/>
              <w:rPr>
                <w:rFonts w:cs="Arial"/>
                <w:b/>
                <w:bCs/>
                <w:snapToGrid/>
                <w:color w:val="000000"/>
                <w:spacing w:val="-3"/>
                <w:szCs w:val="22"/>
              </w:rPr>
            </w:pPr>
            <w:r w:rsidRPr="00DE7B6F">
              <w:rPr>
                <w:rFonts w:cs="Arial"/>
                <w:b/>
                <w:bCs/>
                <w:snapToGrid/>
                <w:color w:val="000000"/>
                <w:spacing w:val="-3"/>
                <w:szCs w:val="22"/>
              </w:rPr>
              <w:t>Clause Z33</w:t>
            </w:r>
          </w:p>
          <w:p w14:paraId="502FB5F8" w14:textId="77777777" w:rsidR="00DE7B6F" w:rsidRPr="00DE7B6F" w:rsidRDefault="00DE7B6F" w:rsidP="00DE7B6F">
            <w:pPr>
              <w:widowControl/>
              <w:spacing w:before="120" w:after="120" w:line="22" w:lineRule="atLeast"/>
              <w:rPr>
                <w:rFonts w:cs="Arial"/>
                <w:b/>
                <w:bCs/>
                <w:snapToGrid/>
                <w:color w:val="000000"/>
                <w:spacing w:val="-3"/>
                <w:szCs w:val="22"/>
              </w:rPr>
            </w:pPr>
            <w:r w:rsidRPr="00DE7B6F">
              <w:rPr>
                <w:rFonts w:cs="Arial"/>
                <w:i/>
                <w:snapToGrid/>
                <w:color w:val="FF0000"/>
                <w:spacing w:val="-3"/>
                <w:szCs w:val="22"/>
              </w:rPr>
              <w:t>[Delete if not relevant]</w:t>
            </w:r>
          </w:p>
        </w:tc>
        <w:tc>
          <w:tcPr>
            <w:tcW w:w="7920" w:type="dxa"/>
            <w:gridSpan w:val="5"/>
          </w:tcPr>
          <w:p w14:paraId="5164DCD6" w14:textId="77777777" w:rsidR="00DE7B6F" w:rsidRPr="00DE7B6F" w:rsidRDefault="00DE7B6F" w:rsidP="00DE7B6F">
            <w:pPr>
              <w:widowControl/>
              <w:spacing w:before="120" w:after="120" w:line="22" w:lineRule="atLeast"/>
              <w:jc w:val="both"/>
              <w:rPr>
                <w:rFonts w:cs="Arial"/>
                <w:b/>
                <w:snapToGrid/>
                <w:szCs w:val="22"/>
                <w:lang w:val="en-US" w:eastAsia="en-GB"/>
              </w:rPr>
            </w:pPr>
            <w:r w:rsidRPr="00DE7B6F">
              <w:rPr>
                <w:rFonts w:cs="Arial"/>
                <w:b/>
                <w:snapToGrid/>
                <w:szCs w:val="22"/>
                <w:lang w:val="en-US" w:eastAsia="en-GB"/>
              </w:rPr>
              <w:t>Energy Efficiency Directive</w:t>
            </w:r>
          </w:p>
          <w:p w14:paraId="2578CD3E" w14:textId="77777777" w:rsidR="00DE7B6F" w:rsidRPr="00DE7B6F" w:rsidRDefault="00DE7B6F" w:rsidP="00DE7B6F">
            <w:pPr>
              <w:widowControl/>
              <w:spacing w:before="120" w:after="120" w:line="22" w:lineRule="atLeast"/>
              <w:jc w:val="both"/>
              <w:rPr>
                <w:rFonts w:cs="Arial"/>
                <w:snapToGrid/>
                <w:szCs w:val="22"/>
                <w:lang w:val="en-US" w:eastAsia="en-GB"/>
              </w:rPr>
            </w:pPr>
            <w:r w:rsidRPr="00DE7B6F">
              <w:rPr>
                <w:rFonts w:cs="Arial"/>
                <w:snapToGrid/>
                <w:szCs w:val="22"/>
                <w:lang w:val="en-US" w:eastAsia="en-GB"/>
              </w:rPr>
              <w:t xml:space="preserve">Z33.1 The </w:t>
            </w:r>
            <w:r w:rsidRPr="00DE7B6F">
              <w:rPr>
                <w:rFonts w:cs="Arial"/>
                <w:i/>
                <w:snapToGrid/>
                <w:szCs w:val="22"/>
                <w:lang w:val="en-US" w:eastAsia="en-GB"/>
              </w:rPr>
              <w:t>Contractor</w:t>
            </w:r>
            <w:r w:rsidRPr="00DE7B6F">
              <w:rPr>
                <w:rFonts w:cs="Arial"/>
                <w:snapToGrid/>
                <w:szCs w:val="22"/>
                <w:lang w:val="en-US" w:eastAsia="en-GB"/>
              </w:rPr>
              <w:t xml:space="preserve"> includes in the conditions of contract for each Subcontractor and subsubcontractor obligations substantially similar to those set out in the Service Information for </w:t>
            </w:r>
          </w:p>
          <w:p w14:paraId="266692A6" w14:textId="77777777" w:rsidR="00DE7B6F" w:rsidRPr="00DE7B6F" w:rsidRDefault="00DE7B6F" w:rsidP="00DE7B6F">
            <w:pPr>
              <w:pStyle w:val="bullets"/>
              <w:rPr>
                <w:lang w:eastAsia="en-GB"/>
              </w:rPr>
            </w:pPr>
            <w:r w:rsidRPr="00DE7B6F">
              <w:rPr>
                <w:lang w:eastAsia="en-GB"/>
              </w:rPr>
              <w:t xml:space="preserve">compliance with the Procurement Policy Note 7/14 entitled “Implementing Article 6 of the Energy Efficiency Directive” and </w:t>
            </w:r>
          </w:p>
          <w:p w14:paraId="4814BCF3" w14:textId="77777777" w:rsidR="00DE7B6F" w:rsidRPr="00DE7B6F" w:rsidRDefault="00DE7B6F" w:rsidP="00DE7B6F">
            <w:pPr>
              <w:pStyle w:val="bullets"/>
              <w:rPr>
                <w:b/>
                <w:bCs/>
                <w:lang w:eastAsia="en-GB"/>
              </w:rPr>
            </w:pPr>
            <w:r w:rsidRPr="00DE7B6F">
              <w:rPr>
                <w:bCs/>
                <w:lang w:eastAsia="en-GB"/>
              </w:rPr>
              <w:t xml:space="preserve">demonstrating to the </w:t>
            </w:r>
            <w:r w:rsidRPr="00DE7B6F">
              <w:rPr>
                <w:bCs/>
                <w:i/>
                <w:lang w:eastAsia="en-GB"/>
              </w:rPr>
              <w:t>Employer</w:t>
            </w:r>
            <w:r w:rsidRPr="00DE7B6F">
              <w:rPr>
                <w:bCs/>
                <w:lang w:eastAsia="en-GB"/>
              </w:rPr>
              <w:t xml:space="preserve"> how in Providing the Service how the Subcontractor and subsubcontractor  complies with the requirements of Procurement Policy Note 7/14 entitled “Implementing Article 6 of the Energy Efficiency Directive”.</w:t>
            </w:r>
          </w:p>
        </w:tc>
      </w:tr>
      <w:tr w:rsidR="00DE7B6F" w:rsidRPr="00DE7B6F" w14:paraId="05CAD6D4"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7925296B" w14:textId="77777777" w:rsidR="00DE7B6F" w:rsidRPr="00DE7B6F" w:rsidRDefault="00DE7B6F" w:rsidP="00DE7B6F">
            <w:pPr>
              <w:widowControl/>
              <w:spacing w:before="120" w:after="120" w:line="22" w:lineRule="atLeast"/>
              <w:rPr>
                <w:rFonts w:cs="Arial"/>
                <w:b/>
                <w:bCs/>
                <w:snapToGrid/>
                <w:color w:val="000000"/>
                <w:spacing w:val="-3"/>
                <w:szCs w:val="22"/>
              </w:rPr>
            </w:pPr>
            <w:r w:rsidRPr="00DE7B6F">
              <w:rPr>
                <w:rFonts w:cs="Arial"/>
                <w:b/>
                <w:bCs/>
                <w:snapToGrid/>
                <w:color w:val="000000"/>
                <w:spacing w:val="-3"/>
                <w:szCs w:val="22"/>
              </w:rPr>
              <w:t>Clause Z34</w:t>
            </w:r>
          </w:p>
        </w:tc>
        <w:tc>
          <w:tcPr>
            <w:tcW w:w="7920" w:type="dxa"/>
            <w:gridSpan w:val="5"/>
          </w:tcPr>
          <w:p w14:paraId="21B2E4DC" w14:textId="77777777" w:rsidR="00DE7B6F" w:rsidRPr="00DE7B6F" w:rsidRDefault="00DE7B6F" w:rsidP="00DE7B6F">
            <w:pPr>
              <w:widowControl/>
              <w:spacing w:before="120" w:after="120" w:line="264" w:lineRule="auto"/>
              <w:jc w:val="both"/>
              <w:rPr>
                <w:rFonts w:cs="Arial"/>
                <w:b/>
                <w:bCs/>
                <w:snapToGrid/>
                <w:color w:val="000000"/>
                <w:szCs w:val="22"/>
                <w:lang w:val="en-US" w:eastAsia="en-GB"/>
              </w:rPr>
            </w:pPr>
            <w:r w:rsidRPr="00DE7B6F">
              <w:rPr>
                <w:rFonts w:cs="Arial"/>
                <w:b/>
                <w:bCs/>
                <w:snapToGrid/>
                <w:color w:val="000000"/>
                <w:szCs w:val="22"/>
                <w:lang w:val="en-US" w:eastAsia="en-GB"/>
              </w:rPr>
              <w:t xml:space="preserve">Collateral Warranty Agreements </w:t>
            </w:r>
          </w:p>
          <w:p w14:paraId="6702907B" w14:textId="77777777" w:rsidR="00DE7B6F" w:rsidRPr="00DE7B6F" w:rsidRDefault="00DE7B6F" w:rsidP="00DE7B6F">
            <w:pPr>
              <w:widowControl/>
              <w:spacing w:before="120" w:after="120" w:line="264" w:lineRule="auto"/>
              <w:jc w:val="both"/>
              <w:rPr>
                <w:rFonts w:cs="Arial"/>
                <w:snapToGrid/>
                <w:szCs w:val="22"/>
                <w:lang w:val="en-US"/>
              </w:rPr>
            </w:pPr>
            <w:r w:rsidRPr="00DE7B6F">
              <w:rPr>
                <w:rFonts w:cs="Arial"/>
                <w:snapToGrid/>
                <w:szCs w:val="22"/>
                <w:lang w:val="en-US"/>
              </w:rPr>
              <w:t xml:space="preserve">Z34.1 The </w:t>
            </w:r>
            <w:r w:rsidRPr="00DE7B6F">
              <w:rPr>
                <w:rFonts w:cs="Arial"/>
                <w:i/>
                <w:snapToGrid/>
                <w:szCs w:val="22"/>
                <w:lang w:val="en-US"/>
              </w:rPr>
              <w:t xml:space="preserve">Contractor </w:t>
            </w:r>
            <w:r w:rsidRPr="00DE7B6F">
              <w:rPr>
                <w:rFonts w:cs="Arial"/>
                <w:snapToGrid/>
                <w:szCs w:val="22"/>
                <w:lang w:val="en-US"/>
              </w:rPr>
              <w:t xml:space="preserve">enters into the </w:t>
            </w:r>
            <w:r w:rsidRPr="00DE7B6F">
              <w:rPr>
                <w:rFonts w:cs="Arial"/>
                <w:i/>
                <w:snapToGrid/>
                <w:szCs w:val="22"/>
                <w:lang w:val="en-US"/>
              </w:rPr>
              <w:t>collateral warranty agreements</w:t>
            </w:r>
            <w:r w:rsidRPr="00DE7B6F">
              <w:rPr>
                <w:rFonts w:cs="Arial"/>
                <w:snapToGrid/>
                <w:szCs w:val="22"/>
                <w:lang w:val="en-US"/>
              </w:rPr>
              <w:t xml:space="preserve"> in the formats appended in the Service Information in favour of the parties identified in the Contract Data and delivers executed copies in duplicate to the </w:t>
            </w:r>
            <w:r w:rsidRPr="00DE7B6F">
              <w:rPr>
                <w:rFonts w:cs="Arial"/>
                <w:i/>
                <w:snapToGrid/>
                <w:szCs w:val="22"/>
                <w:lang w:val="en-US"/>
              </w:rPr>
              <w:t xml:space="preserve">Employer </w:t>
            </w:r>
            <w:r w:rsidRPr="00DE7B6F">
              <w:rPr>
                <w:rFonts w:cs="Arial"/>
                <w:snapToGrid/>
                <w:szCs w:val="22"/>
                <w:lang w:val="en-US"/>
              </w:rPr>
              <w:t xml:space="preserve">no later than ten Working Days after the </w:t>
            </w:r>
            <w:r w:rsidRPr="00DE7B6F">
              <w:rPr>
                <w:rFonts w:cs="Arial"/>
                <w:i/>
                <w:snapToGrid/>
                <w:szCs w:val="22"/>
                <w:lang w:val="en-US"/>
              </w:rPr>
              <w:t>Employer</w:t>
            </w:r>
            <w:r w:rsidRPr="00DE7B6F">
              <w:rPr>
                <w:rFonts w:cs="Arial"/>
                <w:snapToGrid/>
                <w:szCs w:val="22"/>
                <w:lang w:val="en-US"/>
              </w:rPr>
              <w:t xml:space="preserve"> has provided the </w:t>
            </w:r>
            <w:r w:rsidRPr="00DE7B6F">
              <w:rPr>
                <w:rFonts w:cs="Arial"/>
                <w:i/>
                <w:snapToGrid/>
                <w:szCs w:val="22"/>
                <w:lang w:val="en-US"/>
              </w:rPr>
              <w:t>Contractor</w:t>
            </w:r>
            <w:r w:rsidRPr="00DE7B6F">
              <w:rPr>
                <w:rFonts w:cs="Arial"/>
                <w:snapToGrid/>
                <w:szCs w:val="22"/>
                <w:lang w:val="en-US"/>
              </w:rPr>
              <w:t xml:space="preserve"> with appropriate collateral warranty agreements suitable for execution.</w:t>
            </w:r>
          </w:p>
          <w:p w14:paraId="686DA03D" w14:textId="77777777" w:rsidR="00DE7B6F" w:rsidRPr="00DE7B6F" w:rsidRDefault="00DE7B6F" w:rsidP="00DE7B6F">
            <w:pPr>
              <w:widowControl/>
              <w:spacing w:before="120" w:after="120" w:line="264" w:lineRule="auto"/>
              <w:jc w:val="both"/>
              <w:rPr>
                <w:rFonts w:cs="Arial"/>
                <w:snapToGrid/>
                <w:szCs w:val="22"/>
                <w:lang w:val="en-US"/>
              </w:rPr>
            </w:pPr>
            <w:r w:rsidRPr="00DE7B6F">
              <w:rPr>
                <w:rFonts w:cs="Arial"/>
                <w:snapToGrid/>
                <w:szCs w:val="22"/>
                <w:lang w:val="en-US"/>
              </w:rPr>
              <w:t xml:space="preserve">Z34.2 The </w:t>
            </w:r>
            <w:r w:rsidRPr="00DE7B6F">
              <w:rPr>
                <w:rFonts w:cs="Arial"/>
                <w:i/>
                <w:snapToGrid/>
                <w:szCs w:val="22"/>
                <w:lang w:val="en-US"/>
              </w:rPr>
              <w:t>Contractor</w:t>
            </w:r>
            <w:r w:rsidRPr="00DE7B6F">
              <w:rPr>
                <w:rFonts w:cs="Arial"/>
                <w:snapToGrid/>
                <w:szCs w:val="22"/>
                <w:lang w:val="en-US"/>
              </w:rPr>
              <w:t xml:space="preserve"> procures from the Sub</w:t>
            </w:r>
            <w:r w:rsidRPr="00DE7B6F">
              <w:rPr>
                <w:rFonts w:cs="Arial"/>
                <w:snapToGrid/>
                <w:szCs w:val="22"/>
                <w:lang w:val="en-US" w:eastAsia="en-GB"/>
              </w:rPr>
              <w:t>contractor</w:t>
            </w:r>
            <w:r w:rsidRPr="00DE7B6F">
              <w:rPr>
                <w:rFonts w:cs="Arial"/>
                <w:snapToGrid/>
                <w:szCs w:val="22"/>
                <w:lang w:val="en-US"/>
              </w:rPr>
              <w:t xml:space="preserve"> identified in the Contract Data collateral warranty agreements in the formats appended in the Service Information in favour of the parties identified in the Contract Data and delivers executed copies in duplicate to the </w:t>
            </w:r>
            <w:r w:rsidRPr="00DE7B6F">
              <w:rPr>
                <w:rFonts w:cs="Arial"/>
                <w:i/>
                <w:snapToGrid/>
                <w:szCs w:val="22"/>
                <w:lang w:val="en-US"/>
              </w:rPr>
              <w:t>Employer</w:t>
            </w:r>
            <w:r w:rsidRPr="00DE7B6F">
              <w:rPr>
                <w:rFonts w:cs="Arial"/>
                <w:snapToGrid/>
                <w:szCs w:val="22"/>
                <w:lang w:val="en-US"/>
              </w:rPr>
              <w:t xml:space="preserve"> no later than fifteen Working Days after the </w:t>
            </w:r>
            <w:r w:rsidRPr="00DE7B6F">
              <w:rPr>
                <w:rFonts w:cs="Arial"/>
                <w:i/>
                <w:snapToGrid/>
                <w:szCs w:val="22"/>
                <w:lang w:val="en-US"/>
              </w:rPr>
              <w:t>Employer</w:t>
            </w:r>
            <w:r w:rsidRPr="00DE7B6F">
              <w:rPr>
                <w:rFonts w:cs="Arial"/>
                <w:snapToGrid/>
                <w:szCs w:val="22"/>
                <w:lang w:val="en-US"/>
              </w:rPr>
              <w:t xml:space="preserve"> has provided the </w:t>
            </w:r>
            <w:r w:rsidRPr="00DE7B6F">
              <w:rPr>
                <w:rFonts w:cs="Arial"/>
                <w:i/>
                <w:snapToGrid/>
                <w:szCs w:val="22"/>
                <w:lang w:val="en-US"/>
              </w:rPr>
              <w:t>Contractor</w:t>
            </w:r>
            <w:r w:rsidRPr="00DE7B6F">
              <w:rPr>
                <w:rFonts w:cs="Arial"/>
                <w:snapToGrid/>
                <w:szCs w:val="22"/>
                <w:lang w:val="en-US"/>
              </w:rPr>
              <w:t xml:space="preserve"> with appropriate collateral warranty agreements suitable for execution.</w:t>
            </w:r>
          </w:p>
          <w:p w14:paraId="50A93108" w14:textId="77777777" w:rsidR="00DE7B6F" w:rsidRPr="00DE7B6F" w:rsidRDefault="00DE7B6F" w:rsidP="00DE7B6F">
            <w:pPr>
              <w:widowControl/>
              <w:spacing w:before="120" w:after="120" w:line="22" w:lineRule="atLeast"/>
              <w:jc w:val="both"/>
              <w:rPr>
                <w:rFonts w:cs="Arial"/>
                <w:b/>
                <w:snapToGrid/>
                <w:szCs w:val="22"/>
                <w:lang w:val="en-US" w:eastAsia="en-GB"/>
              </w:rPr>
            </w:pPr>
            <w:r w:rsidRPr="00DE7B6F">
              <w:rPr>
                <w:rFonts w:cs="Arial"/>
                <w:snapToGrid/>
                <w:szCs w:val="22"/>
                <w:lang w:val="en-US"/>
              </w:rPr>
              <w:t xml:space="preserve">Z34.3 If the </w:t>
            </w:r>
            <w:r w:rsidRPr="00DE7B6F">
              <w:rPr>
                <w:rFonts w:cs="Arial"/>
                <w:i/>
                <w:snapToGrid/>
                <w:szCs w:val="22"/>
                <w:lang w:val="en-US"/>
              </w:rPr>
              <w:t>Contractor</w:t>
            </w:r>
            <w:r w:rsidRPr="00DE7B6F">
              <w:rPr>
                <w:rFonts w:cs="Arial"/>
                <w:snapToGrid/>
                <w:szCs w:val="22"/>
                <w:lang w:val="en-US"/>
              </w:rPr>
              <w:t xml:space="preserve"> fails to deliver the required collateral warranty agreements in the manner and within the time stipulated by this contract, one quarter (1/4) of the Price for the Service Provided to Date is retained in assessments of the amount due until the </w:t>
            </w:r>
            <w:r w:rsidRPr="00DE7B6F">
              <w:rPr>
                <w:rFonts w:cs="Arial"/>
                <w:i/>
                <w:snapToGrid/>
                <w:szCs w:val="22"/>
                <w:lang w:val="en-US"/>
              </w:rPr>
              <w:t>Contractor</w:t>
            </w:r>
            <w:r w:rsidRPr="00DE7B6F">
              <w:rPr>
                <w:rFonts w:cs="Arial"/>
                <w:snapToGrid/>
                <w:szCs w:val="22"/>
                <w:lang w:val="en-US"/>
              </w:rPr>
              <w:t xml:space="preserve"> has remedied the failure.</w:t>
            </w:r>
          </w:p>
        </w:tc>
      </w:tr>
      <w:tr w:rsidR="00DE7B6F" w:rsidRPr="00DE7B6F" w14:paraId="1BB18450"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51A02B1A" w14:textId="77777777" w:rsidR="00DE7B6F" w:rsidRPr="00DE7B6F" w:rsidRDefault="00DE7B6F" w:rsidP="00DE7B6F">
            <w:pPr>
              <w:widowControl/>
              <w:spacing w:before="120" w:after="120" w:line="22" w:lineRule="atLeast"/>
              <w:rPr>
                <w:rFonts w:cs="Arial"/>
                <w:b/>
                <w:bCs/>
                <w:snapToGrid/>
                <w:color w:val="000000"/>
                <w:spacing w:val="-3"/>
                <w:szCs w:val="22"/>
              </w:rPr>
            </w:pPr>
            <w:r w:rsidRPr="00DE7B6F">
              <w:rPr>
                <w:rFonts w:cs="Arial"/>
                <w:b/>
                <w:bCs/>
                <w:snapToGrid/>
                <w:color w:val="000000"/>
                <w:spacing w:val="-3"/>
                <w:szCs w:val="22"/>
              </w:rPr>
              <w:t>Clause Z34</w:t>
            </w:r>
          </w:p>
          <w:p w14:paraId="08A2651B" w14:textId="77777777" w:rsidR="00DE7B6F" w:rsidRPr="00DE7B6F" w:rsidRDefault="00DE7B6F" w:rsidP="00DE7B6F">
            <w:pPr>
              <w:widowControl/>
              <w:spacing w:before="120" w:after="120" w:line="22" w:lineRule="atLeast"/>
              <w:rPr>
                <w:rFonts w:cs="Arial"/>
                <w:b/>
                <w:bCs/>
                <w:snapToGrid/>
                <w:color w:val="000000"/>
                <w:spacing w:val="-3"/>
                <w:szCs w:val="22"/>
              </w:rPr>
            </w:pPr>
            <w:r w:rsidRPr="00DE7B6F">
              <w:rPr>
                <w:rFonts w:cs="Arial"/>
                <w:i/>
                <w:snapToGrid/>
                <w:color w:val="FF0000"/>
                <w:spacing w:val="-3"/>
                <w:szCs w:val="22"/>
              </w:rPr>
              <w:t>[MOD contracts only]</w:t>
            </w:r>
          </w:p>
        </w:tc>
        <w:tc>
          <w:tcPr>
            <w:tcW w:w="7920" w:type="dxa"/>
            <w:gridSpan w:val="5"/>
          </w:tcPr>
          <w:p w14:paraId="590D7C6C" w14:textId="77777777" w:rsidR="00DE7B6F" w:rsidRPr="00DE7B6F" w:rsidRDefault="00DE7B6F" w:rsidP="00DE7B6F">
            <w:pPr>
              <w:widowControl/>
              <w:spacing w:before="120" w:after="120" w:line="264" w:lineRule="auto"/>
              <w:jc w:val="both"/>
              <w:rPr>
                <w:rFonts w:cs="Arial"/>
                <w:b/>
                <w:bCs/>
                <w:snapToGrid/>
                <w:color w:val="000000"/>
                <w:szCs w:val="22"/>
                <w:lang w:val="en-US" w:eastAsia="en-GB"/>
              </w:rPr>
            </w:pPr>
            <w:r w:rsidRPr="00DE7B6F">
              <w:rPr>
                <w:rFonts w:cs="Arial"/>
                <w:b/>
                <w:bCs/>
                <w:snapToGrid/>
                <w:color w:val="000000"/>
                <w:szCs w:val="22"/>
                <w:lang w:val="en-US" w:eastAsia="en-GB"/>
              </w:rPr>
              <w:t>Access to MOD sites</w:t>
            </w:r>
          </w:p>
          <w:p w14:paraId="756B1D3D" w14:textId="77777777" w:rsidR="00DE7B6F" w:rsidRPr="00DE7B6F" w:rsidRDefault="00DE7B6F" w:rsidP="00DE7B6F">
            <w:pPr>
              <w:widowControl/>
              <w:tabs>
                <w:tab w:val="left" w:pos="972"/>
              </w:tabs>
              <w:spacing w:before="120" w:after="120"/>
              <w:ind w:left="972" w:hanging="972"/>
              <w:jc w:val="both"/>
              <w:rPr>
                <w:rFonts w:cs="Arial"/>
                <w:snapToGrid/>
                <w:szCs w:val="22"/>
                <w:lang w:val="en-US"/>
              </w:rPr>
            </w:pPr>
            <w:r w:rsidRPr="00DE7B6F">
              <w:rPr>
                <w:rFonts w:cs="Arial"/>
                <w:snapToGrid/>
                <w:szCs w:val="22"/>
                <w:lang w:val="en-US"/>
              </w:rPr>
              <w:t>Z34.1 In this clause only:</w:t>
            </w:r>
          </w:p>
          <w:p w14:paraId="294D9D7B" w14:textId="77777777" w:rsidR="00DE7B6F" w:rsidRPr="00DE7B6F" w:rsidRDefault="00DE7B6F" w:rsidP="00560FE9">
            <w:pPr>
              <w:widowControl/>
              <w:numPr>
                <w:ilvl w:val="0"/>
                <w:numId w:val="36"/>
              </w:numPr>
              <w:tabs>
                <w:tab w:val="left" w:pos="475"/>
              </w:tabs>
              <w:spacing w:before="120" w:after="120"/>
              <w:ind w:hanging="435"/>
              <w:jc w:val="both"/>
              <w:rPr>
                <w:rFonts w:cs="Arial"/>
                <w:snapToGrid/>
                <w:szCs w:val="22"/>
                <w:lang w:val="en-US"/>
              </w:rPr>
            </w:pPr>
            <w:r w:rsidRPr="00DE7B6F">
              <w:rPr>
                <w:rFonts w:cs="Arial"/>
                <w:snapToGrid/>
                <w:szCs w:val="22"/>
                <w:lang w:val="en-US"/>
              </w:rPr>
              <w:t>“Site” includes any of Her Majesty’s Ships or Vessels and Service Stations; and</w:t>
            </w:r>
          </w:p>
          <w:p w14:paraId="219F35F4" w14:textId="77777777" w:rsidR="00DE7B6F" w:rsidRPr="00DE7B6F" w:rsidRDefault="00DE7B6F" w:rsidP="00560FE9">
            <w:pPr>
              <w:widowControl/>
              <w:numPr>
                <w:ilvl w:val="0"/>
                <w:numId w:val="36"/>
              </w:numPr>
              <w:spacing w:before="120" w:after="120" w:line="264" w:lineRule="auto"/>
              <w:ind w:hanging="435"/>
              <w:contextualSpacing/>
              <w:jc w:val="both"/>
              <w:rPr>
                <w:rFonts w:cs="Arial"/>
                <w:snapToGrid/>
                <w:szCs w:val="22"/>
                <w:lang w:eastAsia="en-GB"/>
              </w:rPr>
            </w:pPr>
            <w:r w:rsidRPr="00DE7B6F">
              <w:rPr>
                <w:rFonts w:cs="Arial"/>
                <w:snapToGrid/>
                <w:szCs w:val="22"/>
                <w:lang w:eastAsia="en-GB"/>
              </w:rPr>
              <w:lastRenderedPageBreak/>
              <w:t>“Officer in charge” includes Officers Commanding Service Stations, Ships’ Masters or Senior Officers, and Officers superintending Government Establishments.</w:t>
            </w:r>
          </w:p>
          <w:p w14:paraId="73E582F1" w14:textId="77777777" w:rsidR="00DE7B6F" w:rsidRPr="00DE7B6F" w:rsidRDefault="00DE7B6F" w:rsidP="00DE7B6F">
            <w:pPr>
              <w:widowControl/>
              <w:spacing w:before="120" w:after="120" w:line="264" w:lineRule="auto"/>
              <w:jc w:val="both"/>
              <w:rPr>
                <w:rFonts w:cs="Arial"/>
                <w:snapToGrid/>
                <w:szCs w:val="22"/>
                <w:lang w:val="en-US"/>
              </w:rPr>
            </w:pPr>
            <w:r w:rsidRPr="00DE7B6F">
              <w:rPr>
                <w:rFonts w:cs="Arial"/>
                <w:snapToGrid/>
                <w:szCs w:val="22"/>
                <w:lang w:val="en-US"/>
              </w:rPr>
              <w:t xml:space="preserve">Z34.2 The </w:t>
            </w:r>
            <w:r w:rsidRPr="00DE7B6F">
              <w:rPr>
                <w:rFonts w:cs="Arial"/>
                <w:i/>
                <w:snapToGrid/>
                <w:szCs w:val="22"/>
                <w:lang w:val="en-US"/>
              </w:rPr>
              <w:t>Employer</w:t>
            </w:r>
            <w:r w:rsidRPr="00DE7B6F">
              <w:rPr>
                <w:rFonts w:cs="Arial"/>
                <w:snapToGrid/>
                <w:szCs w:val="22"/>
                <w:lang w:val="en-US"/>
              </w:rPr>
              <w:t xml:space="preserve"> issues passes for those representatives of the </w:t>
            </w:r>
            <w:r w:rsidRPr="00DE7B6F">
              <w:rPr>
                <w:rFonts w:cs="Arial"/>
                <w:i/>
                <w:snapToGrid/>
                <w:szCs w:val="22"/>
                <w:lang w:val="en-US"/>
              </w:rPr>
              <w:t xml:space="preserve">Contractor </w:t>
            </w:r>
            <w:r w:rsidRPr="00DE7B6F">
              <w:rPr>
                <w:rFonts w:cs="Arial"/>
                <w:snapToGrid/>
                <w:szCs w:val="22"/>
                <w:lang w:val="en-US"/>
              </w:rPr>
              <w:t xml:space="preserve">who are approved for admission to the Site and a representative is not admitted unless in possession of such a pass.  Passes remain the property of the </w:t>
            </w:r>
            <w:r w:rsidRPr="00DE7B6F">
              <w:rPr>
                <w:rFonts w:cs="Arial"/>
                <w:i/>
                <w:snapToGrid/>
                <w:szCs w:val="22"/>
                <w:lang w:val="en-US"/>
              </w:rPr>
              <w:t>Employer</w:t>
            </w:r>
            <w:r w:rsidRPr="00DE7B6F">
              <w:rPr>
                <w:rFonts w:cs="Arial"/>
                <w:snapToGrid/>
                <w:szCs w:val="22"/>
                <w:lang w:val="en-US"/>
              </w:rPr>
              <w:t xml:space="preserve"> and are surrendered on demand or on completion of the </w:t>
            </w:r>
            <w:r w:rsidRPr="00DE7B6F">
              <w:rPr>
                <w:rFonts w:cs="Arial"/>
                <w:i/>
                <w:snapToGrid/>
                <w:szCs w:val="22"/>
                <w:lang w:val="en-US"/>
              </w:rPr>
              <w:t>service</w:t>
            </w:r>
            <w:r w:rsidRPr="00DE7B6F">
              <w:rPr>
                <w:rFonts w:cs="Arial"/>
                <w:snapToGrid/>
                <w:szCs w:val="22"/>
                <w:lang w:val="en-US"/>
              </w:rPr>
              <w:t>.</w:t>
            </w:r>
          </w:p>
          <w:p w14:paraId="46DD4552" w14:textId="77777777" w:rsidR="00DE7B6F" w:rsidRPr="00DE7B6F" w:rsidRDefault="00DE7B6F" w:rsidP="00DE7B6F">
            <w:pPr>
              <w:widowControl/>
              <w:spacing w:before="120" w:after="120" w:line="264" w:lineRule="auto"/>
              <w:jc w:val="both"/>
              <w:rPr>
                <w:rFonts w:cs="Arial"/>
                <w:snapToGrid/>
                <w:szCs w:val="22"/>
                <w:lang w:val="en-US"/>
              </w:rPr>
            </w:pPr>
            <w:r w:rsidRPr="00DE7B6F">
              <w:rPr>
                <w:rFonts w:cs="Arial"/>
                <w:snapToGrid/>
                <w:szCs w:val="22"/>
                <w:lang w:val="en-US"/>
              </w:rPr>
              <w:t xml:space="preserve">Z34.3 The </w:t>
            </w:r>
            <w:r w:rsidRPr="00DE7B6F">
              <w:rPr>
                <w:rFonts w:cs="Arial"/>
                <w:i/>
                <w:snapToGrid/>
                <w:szCs w:val="22"/>
                <w:lang w:val="en-US"/>
              </w:rPr>
              <w:t>Contractor’</w:t>
            </w:r>
            <w:r w:rsidRPr="00DE7B6F">
              <w:rPr>
                <w:rFonts w:cs="Arial"/>
                <w:snapToGrid/>
                <w:szCs w:val="22"/>
                <w:lang w:val="en-US"/>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31B938AD" w14:textId="77777777" w:rsidR="00DE7B6F" w:rsidRPr="00DE7B6F" w:rsidRDefault="00DE7B6F" w:rsidP="00DE7B6F">
            <w:pPr>
              <w:widowControl/>
              <w:spacing w:before="120" w:after="120" w:line="264" w:lineRule="auto"/>
              <w:jc w:val="both"/>
              <w:rPr>
                <w:rFonts w:cs="Arial"/>
                <w:snapToGrid/>
                <w:szCs w:val="22"/>
                <w:lang w:val="en-US"/>
              </w:rPr>
            </w:pPr>
            <w:r w:rsidRPr="00DE7B6F">
              <w:rPr>
                <w:rFonts w:cs="Arial"/>
                <w:snapToGrid/>
                <w:szCs w:val="22"/>
                <w:lang w:val="en-US"/>
              </w:rPr>
              <w:t xml:space="preserve">Z34.4 The </w:t>
            </w:r>
            <w:r w:rsidRPr="00DE7B6F">
              <w:rPr>
                <w:rFonts w:cs="Arial"/>
                <w:i/>
                <w:snapToGrid/>
                <w:szCs w:val="22"/>
                <w:lang w:val="en-US"/>
              </w:rPr>
              <w:t xml:space="preserve">Contractor </w:t>
            </w:r>
            <w:r w:rsidRPr="00DE7B6F">
              <w:rPr>
                <w:rFonts w:cs="Arial"/>
                <w:snapToGrid/>
                <w:szCs w:val="22"/>
                <w:lang w:val="en-US"/>
              </w:rPr>
              <w:t xml:space="preserve">is responsible for the living accommodation and maintenance of its representatives while they are employed at a Site.  Sleeping accommodation and messing facilities, if required, may be provided by the </w:t>
            </w:r>
            <w:r w:rsidRPr="00DE7B6F">
              <w:rPr>
                <w:rFonts w:cs="Arial"/>
                <w:i/>
                <w:snapToGrid/>
                <w:szCs w:val="22"/>
                <w:lang w:val="en-US"/>
              </w:rPr>
              <w:t>Employer</w:t>
            </w:r>
            <w:r w:rsidRPr="00DE7B6F">
              <w:rPr>
                <w:rFonts w:cs="Arial"/>
                <w:snapToGrid/>
                <w:szCs w:val="22"/>
                <w:lang w:val="en-US"/>
              </w:rPr>
              <w:t xml:space="preserve"> wherever possible, at the discretion of the Officer in charge, at a cost fixed in accordance with current Ministry of Defence regulations.  At Sites overseas, accommodation and messing facilities, if required, are provided wherever possible.  The status accorded to the </w:t>
            </w:r>
            <w:r w:rsidRPr="00DE7B6F">
              <w:rPr>
                <w:rFonts w:cs="Arial"/>
                <w:i/>
                <w:snapToGrid/>
                <w:szCs w:val="22"/>
                <w:lang w:val="en-US"/>
              </w:rPr>
              <w:t>Contractor</w:t>
            </w:r>
            <w:r w:rsidRPr="00DE7B6F">
              <w:rPr>
                <w:rFonts w:cs="Arial"/>
                <w:snapToGrid/>
                <w:szCs w:val="22"/>
                <w:lang w:val="en-US"/>
              </w:rPr>
              <w:t xml:space="preserve">‘s personnel for messing purposes is at the discretion of the Officer in charge who, wherever possible, gives his decision before the commencement of this contract where so asked by the </w:t>
            </w:r>
            <w:r w:rsidRPr="00DE7B6F">
              <w:rPr>
                <w:rFonts w:cs="Arial"/>
                <w:i/>
                <w:snapToGrid/>
                <w:szCs w:val="22"/>
                <w:lang w:val="en-US"/>
              </w:rPr>
              <w:t>Contractor</w:t>
            </w:r>
            <w:r w:rsidRPr="00DE7B6F">
              <w:rPr>
                <w:rFonts w:cs="Arial"/>
                <w:snapToGrid/>
                <w:szCs w:val="22"/>
                <w:lang w:val="en-US"/>
              </w:rPr>
              <w:t xml:space="preserve">.  When sleeping accommodation and messing facilities are not available, a certificate to this effect may be required by the </w:t>
            </w:r>
            <w:r w:rsidRPr="00DE7B6F">
              <w:rPr>
                <w:rFonts w:cs="Arial"/>
                <w:i/>
                <w:snapToGrid/>
                <w:szCs w:val="22"/>
                <w:lang w:val="en-US"/>
              </w:rPr>
              <w:t>Employer</w:t>
            </w:r>
            <w:r w:rsidRPr="00DE7B6F">
              <w:rPr>
                <w:rFonts w:cs="Arial"/>
                <w:snapToGrid/>
                <w:szCs w:val="22"/>
                <w:lang w:val="en-US"/>
              </w:rPr>
              <w:t xml:space="preserve"> and is obtained by the </w:t>
            </w:r>
            <w:r w:rsidRPr="00DE7B6F">
              <w:rPr>
                <w:rFonts w:cs="Arial"/>
                <w:i/>
                <w:snapToGrid/>
                <w:szCs w:val="22"/>
                <w:lang w:val="en-US"/>
              </w:rPr>
              <w:t>Contractor</w:t>
            </w:r>
            <w:r w:rsidRPr="00DE7B6F">
              <w:rPr>
                <w:rFonts w:cs="Arial"/>
                <w:snapToGrid/>
                <w:szCs w:val="22"/>
                <w:lang w:val="en-US"/>
              </w:rPr>
              <w:t xml:space="preserve"> from the Officer in charge.  Such certificate is presented to the </w:t>
            </w:r>
            <w:r w:rsidRPr="00DE7B6F">
              <w:rPr>
                <w:rFonts w:cs="Arial"/>
                <w:i/>
                <w:snapToGrid/>
                <w:szCs w:val="22"/>
                <w:lang w:val="en-US"/>
              </w:rPr>
              <w:t>Employer</w:t>
            </w:r>
            <w:r w:rsidRPr="00DE7B6F">
              <w:rPr>
                <w:rFonts w:cs="Arial"/>
                <w:snapToGrid/>
                <w:szCs w:val="22"/>
                <w:lang w:val="en-US"/>
              </w:rPr>
              <w:t xml:space="preserve"> with other evidence relating to the costs of this contract.</w:t>
            </w:r>
          </w:p>
          <w:p w14:paraId="29C00F2E" w14:textId="77777777" w:rsidR="00DE7B6F" w:rsidRPr="00DE7B6F" w:rsidRDefault="00DE7B6F" w:rsidP="00DE7B6F">
            <w:pPr>
              <w:widowControl/>
              <w:spacing w:before="120" w:after="120" w:line="264" w:lineRule="auto"/>
              <w:jc w:val="both"/>
              <w:rPr>
                <w:rFonts w:cs="Arial"/>
                <w:snapToGrid/>
                <w:szCs w:val="22"/>
                <w:lang w:val="en-US"/>
              </w:rPr>
            </w:pPr>
            <w:r w:rsidRPr="00DE7B6F">
              <w:rPr>
                <w:rFonts w:cs="Arial"/>
                <w:snapToGrid/>
                <w:szCs w:val="22"/>
                <w:lang w:val="en-US"/>
              </w:rPr>
              <w:t xml:space="preserve">Z34.5 Where the </w:t>
            </w:r>
            <w:r w:rsidRPr="00DE7B6F">
              <w:rPr>
                <w:rFonts w:cs="Arial"/>
                <w:i/>
                <w:snapToGrid/>
                <w:szCs w:val="22"/>
                <w:lang w:val="en-US"/>
              </w:rPr>
              <w:t>Contractor</w:t>
            </w:r>
            <w:r w:rsidRPr="00DE7B6F">
              <w:rPr>
                <w:rFonts w:cs="Arial"/>
                <w:snapToGrid/>
                <w:szCs w:val="22"/>
                <w:lang w:val="en-US"/>
              </w:rPr>
              <w:t xml:space="preserve">’s representatives are required by this contract to join or visit a Site overseas, transport between the United Kingdom and the place of duty (but excluding transport within the United Kingdom) is provided for them free of charge by the Ministry of Defence whenever possible, normally by Royal Air Force or by MOD chartered aircraft.  The </w:t>
            </w:r>
            <w:r w:rsidRPr="00DE7B6F">
              <w:rPr>
                <w:rFonts w:cs="Arial"/>
                <w:i/>
                <w:snapToGrid/>
                <w:szCs w:val="22"/>
                <w:lang w:val="en-US"/>
              </w:rPr>
              <w:t>Contractor</w:t>
            </w:r>
            <w:r w:rsidRPr="00DE7B6F">
              <w:rPr>
                <w:rFonts w:cs="Arial"/>
                <w:snapToGrid/>
                <w:szCs w:val="22"/>
                <w:lang w:val="en-US"/>
              </w:rPr>
              <w:t xml:space="preserve"> makes such arrangements through the Technical Branch named for this purpose in this contract.  When such transport is not available within a reasonable time or in circumstances where the </w:t>
            </w:r>
            <w:r w:rsidRPr="00DE7B6F">
              <w:rPr>
                <w:rFonts w:cs="Arial"/>
                <w:i/>
                <w:snapToGrid/>
                <w:szCs w:val="22"/>
                <w:lang w:val="en-US"/>
              </w:rPr>
              <w:t>Contractor</w:t>
            </w:r>
            <w:r w:rsidRPr="00DE7B6F">
              <w:rPr>
                <w:rFonts w:cs="Arial"/>
                <w:snapToGrid/>
                <w:szCs w:val="22"/>
                <w:lang w:val="en-US"/>
              </w:rPr>
              <w:t xml:space="preserve"> wishes its representatives to accompany material for installation which it is to arrange to be delivered, the </w:t>
            </w:r>
            <w:r w:rsidRPr="00DE7B6F">
              <w:rPr>
                <w:rFonts w:cs="Arial"/>
                <w:i/>
                <w:snapToGrid/>
                <w:szCs w:val="22"/>
                <w:lang w:val="en-US"/>
              </w:rPr>
              <w:t>Contractor</w:t>
            </w:r>
            <w:r w:rsidRPr="00DE7B6F">
              <w:rPr>
                <w:rFonts w:cs="Arial"/>
                <w:snapToGrid/>
                <w:szCs w:val="22"/>
                <w:lang w:val="en-US"/>
              </w:rPr>
              <w:t xml:space="preserve"> makes its own transport arrangements.  The </w:t>
            </w:r>
            <w:r w:rsidRPr="00DE7B6F">
              <w:rPr>
                <w:rFonts w:cs="Arial"/>
                <w:i/>
                <w:snapToGrid/>
                <w:szCs w:val="22"/>
                <w:lang w:val="en-US"/>
              </w:rPr>
              <w:t>Employer</w:t>
            </w:r>
            <w:r w:rsidRPr="00DE7B6F">
              <w:rPr>
                <w:rFonts w:cs="Arial"/>
                <w:snapToGrid/>
                <w:szCs w:val="22"/>
                <w:lang w:val="en-US"/>
              </w:rPr>
              <w:t xml:space="preserve"> reimburses the </w:t>
            </w:r>
            <w:r w:rsidRPr="00DE7B6F">
              <w:rPr>
                <w:rFonts w:cs="Arial"/>
                <w:i/>
                <w:snapToGrid/>
                <w:szCs w:val="22"/>
                <w:lang w:val="en-US"/>
              </w:rPr>
              <w:t>Contractor</w:t>
            </w:r>
            <w:r w:rsidRPr="00DE7B6F">
              <w:rPr>
                <w:rFonts w:cs="Arial"/>
                <w:snapToGrid/>
                <w:szCs w:val="22"/>
                <w:lang w:val="en-US"/>
              </w:rPr>
              <w:t xml:space="preserve">’s reasonable costs for such transport of its representatives on presentation of evidence supporting the use of alternative transport and of the costs involved.  Transport of the </w:t>
            </w:r>
            <w:r w:rsidRPr="00DE7B6F">
              <w:rPr>
                <w:rFonts w:cs="Arial"/>
                <w:i/>
                <w:snapToGrid/>
                <w:szCs w:val="22"/>
                <w:lang w:val="en-US"/>
              </w:rPr>
              <w:t>Contractor</w:t>
            </w:r>
            <w:r w:rsidRPr="00DE7B6F">
              <w:rPr>
                <w:rFonts w:cs="Arial"/>
                <w:snapToGrid/>
                <w:szCs w:val="22"/>
                <w:lang w:val="en-US"/>
              </w:rPr>
              <w:t>’s representatives locally overseas which is necessary for the purpose of this contract is provided wherever possible by the Ministry of Defence or by the Officer in charge and, where so provided, is free of charge.</w:t>
            </w:r>
          </w:p>
          <w:p w14:paraId="48131261" w14:textId="77777777" w:rsidR="00DE7B6F" w:rsidRPr="00DE7B6F" w:rsidRDefault="00DE7B6F" w:rsidP="00DE7B6F">
            <w:pPr>
              <w:widowControl/>
              <w:spacing w:before="120" w:after="120" w:line="264" w:lineRule="auto"/>
              <w:jc w:val="both"/>
              <w:rPr>
                <w:rFonts w:cs="Arial"/>
                <w:snapToGrid/>
                <w:szCs w:val="22"/>
                <w:lang w:val="en-US"/>
              </w:rPr>
            </w:pPr>
            <w:r w:rsidRPr="00DE7B6F">
              <w:rPr>
                <w:rFonts w:cs="Arial"/>
                <w:snapToGrid/>
                <w:szCs w:val="22"/>
                <w:lang w:val="en-US"/>
              </w:rPr>
              <w:t xml:space="preserve">Z34.6 Out-patient medical treatment given to the </w:t>
            </w:r>
            <w:r w:rsidRPr="00DE7B6F">
              <w:rPr>
                <w:rFonts w:cs="Arial"/>
                <w:i/>
                <w:snapToGrid/>
                <w:szCs w:val="22"/>
                <w:lang w:val="en-US"/>
              </w:rPr>
              <w:t>Contractor</w:t>
            </w:r>
            <w:r w:rsidRPr="00DE7B6F">
              <w:rPr>
                <w:rFonts w:cs="Arial"/>
                <w:snapToGrid/>
                <w:szCs w:val="22"/>
                <w:lang w:val="en-US"/>
              </w:rPr>
              <w:t xml:space="preserve">’s representatives by a Service Medical Officer or other Government Medical Officer at a Site overseas is free of charge.  Treatment in a Service hospital or medical centre, dental treatment, the provision of dentures or spectacles, conveyance to and from a hospital, medical centre or surgery not within the Site and transportation </w:t>
            </w:r>
            <w:r w:rsidRPr="00DE7B6F">
              <w:rPr>
                <w:rFonts w:cs="Arial"/>
                <w:snapToGrid/>
                <w:szCs w:val="22"/>
                <w:lang w:val="en-US"/>
              </w:rPr>
              <w:lastRenderedPageBreak/>
              <w:t xml:space="preserve">of the </w:t>
            </w:r>
            <w:r w:rsidRPr="00DE7B6F">
              <w:rPr>
                <w:rFonts w:cs="Arial"/>
                <w:i/>
                <w:snapToGrid/>
                <w:szCs w:val="22"/>
                <w:lang w:val="en-US"/>
              </w:rPr>
              <w:t>Contractor</w:t>
            </w:r>
            <w:r w:rsidRPr="00DE7B6F">
              <w:rPr>
                <w:rFonts w:cs="Arial"/>
                <w:snapToGrid/>
                <w:szCs w:val="22"/>
                <w:lang w:val="en-US"/>
              </w:rPr>
              <w:t xml:space="preserve">’s representatives back to the United Kingdom, or elsewhere, for medical reasons, is charged to the </w:t>
            </w:r>
            <w:r w:rsidRPr="00DE7B6F">
              <w:rPr>
                <w:rFonts w:cs="Arial"/>
                <w:i/>
                <w:snapToGrid/>
                <w:szCs w:val="22"/>
                <w:lang w:val="en-US"/>
              </w:rPr>
              <w:t>Contractor</w:t>
            </w:r>
            <w:r w:rsidRPr="00DE7B6F">
              <w:rPr>
                <w:rFonts w:cs="Arial"/>
                <w:snapToGrid/>
                <w:szCs w:val="22"/>
                <w:lang w:val="en-US"/>
              </w:rPr>
              <w:t xml:space="preserve"> at rates fixed in accordance with current Ministry of Defence regulations.</w:t>
            </w:r>
          </w:p>
          <w:p w14:paraId="1EB4F5B2" w14:textId="77777777" w:rsidR="00DE7B6F" w:rsidRPr="00DE7B6F" w:rsidRDefault="00DE7B6F" w:rsidP="00DE7B6F">
            <w:pPr>
              <w:widowControl/>
              <w:spacing w:before="120" w:after="120" w:line="264" w:lineRule="auto"/>
              <w:jc w:val="both"/>
              <w:rPr>
                <w:rFonts w:cs="Arial"/>
                <w:snapToGrid/>
                <w:szCs w:val="22"/>
                <w:lang w:val="en-US"/>
              </w:rPr>
            </w:pPr>
            <w:r w:rsidRPr="00DE7B6F">
              <w:rPr>
                <w:rFonts w:cs="Arial"/>
                <w:snapToGrid/>
                <w:szCs w:val="22"/>
                <w:lang w:val="en-US"/>
              </w:rPr>
              <w:t xml:space="preserve">Z34.7 Accidents to the </w:t>
            </w:r>
            <w:r w:rsidRPr="00DE7B6F">
              <w:rPr>
                <w:rFonts w:cs="Arial"/>
                <w:i/>
                <w:snapToGrid/>
                <w:szCs w:val="22"/>
                <w:lang w:val="en-US"/>
              </w:rPr>
              <w:t>Contractor</w:t>
            </w:r>
            <w:r w:rsidRPr="00DE7B6F">
              <w:rPr>
                <w:rFonts w:cs="Arial"/>
                <w:snapToGrid/>
                <w:szCs w:val="22"/>
                <w:lang w:val="en-US"/>
              </w:rPr>
              <w:t>’s representatives which ordinarily require to be reported in accordance with Health and Safety at Work Act 1974 are reported to the Officer in charge so that the Inspector of Factories may be informed.</w:t>
            </w:r>
          </w:p>
          <w:p w14:paraId="1F427B11" w14:textId="77777777" w:rsidR="00DE7B6F" w:rsidRPr="00DE7B6F" w:rsidRDefault="00DE7B6F" w:rsidP="00DE7B6F">
            <w:pPr>
              <w:widowControl/>
              <w:spacing w:before="120" w:after="120" w:line="264" w:lineRule="auto"/>
              <w:jc w:val="both"/>
              <w:rPr>
                <w:rFonts w:cs="Arial"/>
                <w:snapToGrid/>
                <w:szCs w:val="22"/>
                <w:lang w:val="en-US"/>
              </w:rPr>
            </w:pPr>
            <w:r w:rsidRPr="00DE7B6F">
              <w:rPr>
                <w:rFonts w:cs="Arial"/>
                <w:snapToGrid/>
                <w:szCs w:val="22"/>
                <w:lang w:val="en-US"/>
              </w:rPr>
              <w:t xml:space="preserve">Z34.8 No assistance from public funds, and no messing facilities, accommodation or transport overseas is provided for dependants or members of the families of the </w:t>
            </w:r>
            <w:r w:rsidRPr="00DE7B6F">
              <w:rPr>
                <w:rFonts w:cs="Arial"/>
                <w:i/>
                <w:snapToGrid/>
                <w:szCs w:val="22"/>
                <w:lang w:val="en-US"/>
              </w:rPr>
              <w:t>Contractor’</w:t>
            </w:r>
            <w:r w:rsidRPr="00DE7B6F">
              <w:rPr>
                <w:rFonts w:cs="Arial"/>
                <w:snapToGrid/>
                <w:szCs w:val="22"/>
                <w:lang w:val="en-US"/>
              </w:rPr>
              <w:t>s representatives.  Medical or necessary dental treatment may, however, be provided for dependants or members of families on repayment at current Ministry of Defence rates.</w:t>
            </w:r>
          </w:p>
          <w:p w14:paraId="54780701" w14:textId="77777777" w:rsidR="00DE7B6F" w:rsidRPr="00DE7B6F" w:rsidRDefault="00DE7B6F" w:rsidP="00DE7B6F">
            <w:pPr>
              <w:widowControl/>
              <w:spacing w:before="120" w:after="120" w:line="22" w:lineRule="atLeast"/>
              <w:jc w:val="both"/>
              <w:rPr>
                <w:rFonts w:cs="Arial"/>
                <w:b/>
                <w:snapToGrid/>
                <w:szCs w:val="22"/>
                <w:lang w:val="en-US" w:eastAsia="en-GB"/>
              </w:rPr>
            </w:pPr>
            <w:r w:rsidRPr="00DE7B6F">
              <w:rPr>
                <w:rFonts w:cs="Arial"/>
                <w:snapToGrid/>
                <w:szCs w:val="22"/>
                <w:lang w:val="en-US"/>
              </w:rPr>
              <w:t xml:space="preserve">Z34.9 The </w:t>
            </w:r>
            <w:r w:rsidRPr="00DE7B6F">
              <w:rPr>
                <w:rFonts w:cs="Arial"/>
                <w:i/>
                <w:snapToGrid/>
                <w:szCs w:val="22"/>
                <w:lang w:val="en-US"/>
              </w:rPr>
              <w:t>Contractor</w:t>
            </w:r>
            <w:r w:rsidRPr="00DE7B6F">
              <w:rPr>
                <w:rFonts w:cs="Arial"/>
                <w:snapToGrid/>
                <w:szCs w:val="22"/>
                <w:lang w:val="en-US"/>
              </w:rPr>
              <w:t xml:space="preserve">, wherever possible, arranges for funds to be provided to its representatives overseas through normal banking channels (e.g. by travellers’ cheques).  If banking or other suitable facilities are not available, the </w:t>
            </w:r>
            <w:r w:rsidRPr="00DE7B6F">
              <w:rPr>
                <w:rFonts w:cs="Arial"/>
                <w:i/>
                <w:snapToGrid/>
                <w:szCs w:val="22"/>
                <w:lang w:val="en-US"/>
              </w:rPr>
              <w:t>Employer</w:t>
            </w:r>
            <w:r w:rsidRPr="00DE7B6F">
              <w:rPr>
                <w:rFonts w:cs="Arial"/>
                <w:snapToGrid/>
                <w:szCs w:val="22"/>
                <w:lang w:val="en-US"/>
              </w:rPr>
              <w:t xml:space="preserve">, upon request by the </w:t>
            </w:r>
            <w:r w:rsidRPr="00DE7B6F">
              <w:rPr>
                <w:rFonts w:cs="Arial"/>
                <w:i/>
                <w:snapToGrid/>
                <w:szCs w:val="22"/>
                <w:lang w:val="en-US"/>
              </w:rPr>
              <w:t>Contractor</w:t>
            </w:r>
            <w:r w:rsidRPr="00DE7B6F">
              <w:rPr>
                <w:rFonts w:cs="Arial"/>
                <w:snapToGrid/>
                <w:szCs w:val="22"/>
                <w:lang w:val="en-US"/>
              </w:rPr>
              <w:t xml:space="preserve"> and subject to any limitation required by the </w:t>
            </w:r>
            <w:r w:rsidRPr="00DE7B6F">
              <w:rPr>
                <w:rFonts w:cs="Arial"/>
                <w:i/>
                <w:snapToGrid/>
                <w:szCs w:val="22"/>
                <w:lang w:val="en-US"/>
              </w:rPr>
              <w:t>Contractor</w:t>
            </w:r>
            <w:r w:rsidRPr="00DE7B6F">
              <w:rPr>
                <w:rFonts w:cs="Arial"/>
                <w:snapToGrid/>
                <w:szCs w:val="22"/>
                <w:lang w:val="en-US"/>
              </w:rPr>
              <w:t xml:space="preserve">, makes arrangements for payments, converted at the prevailing rate of exchange (where applicable), to be made at the Site to which the </w:t>
            </w:r>
            <w:r w:rsidRPr="00DE7B6F">
              <w:rPr>
                <w:rFonts w:cs="Arial"/>
                <w:i/>
                <w:snapToGrid/>
                <w:szCs w:val="22"/>
                <w:lang w:val="en-US"/>
              </w:rPr>
              <w:t>Contractor</w:t>
            </w:r>
            <w:r w:rsidRPr="00DE7B6F">
              <w:rPr>
                <w:rFonts w:cs="Arial"/>
                <w:snapToGrid/>
                <w:szCs w:val="22"/>
                <w:lang w:val="en-US"/>
              </w:rPr>
              <w:t xml:space="preserve">’s representatives are attached.  All such advances made by the </w:t>
            </w:r>
            <w:r w:rsidRPr="00DE7B6F">
              <w:rPr>
                <w:rFonts w:cs="Arial"/>
                <w:i/>
                <w:snapToGrid/>
                <w:szCs w:val="22"/>
                <w:lang w:val="en-US"/>
              </w:rPr>
              <w:t>Employer</w:t>
            </w:r>
            <w:r w:rsidRPr="00DE7B6F">
              <w:rPr>
                <w:rFonts w:cs="Arial"/>
                <w:snapToGrid/>
                <w:szCs w:val="22"/>
                <w:lang w:val="en-US"/>
              </w:rPr>
              <w:t xml:space="preserve"> are recovered from the </w:t>
            </w:r>
            <w:r w:rsidRPr="00DE7B6F">
              <w:rPr>
                <w:rFonts w:cs="Arial"/>
                <w:i/>
                <w:snapToGrid/>
                <w:szCs w:val="22"/>
                <w:lang w:val="en-US"/>
              </w:rPr>
              <w:t>Contractor.</w:t>
            </w:r>
          </w:p>
        </w:tc>
      </w:tr>
      <w:tr w:rsidR="00DE7B6F" w:rsidRPr="00DE7B6F" w14:paraId="2F8BF8C1"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042DA777" w14:textId="77777777" w:rsidR="00DE7B6F" w:rsidRPr="00DE7B6F" w:rsidRDefault="00DE7B6F" w:rsidP="00DE7B6F">
            <w:pPr>
              <w:widowControl/>
              <w:spacing w:before="120" w:after="120" w:line="264" w:lineRule="auto"/>
              <w:rPr>
                <w:rFonts w:cs="Arial"/>
                <w:b/>
                <w:snapToGrid/>
                <w:spacing w:val="-3"/>
                <w:szCs w:val="22"/>
              </w:rPr>
            </w:pPr>
            <w:r w:rsidRPr="00DE7B6F">
              <w:rPr>
                <w:rFonts w:cs="Arial"/>
                <w:b/>
                <w:snapToGrid/>
                <w:spacing w:val="-3"/>
                <w:szCs w:val="22"/>
              </w:rPr>
              <w:lastRenderedPageBreak/>
              <w:t>Clause Z35</w:t>
            </w:r>
          </w:p>
          <w:p w14:paraId="667E2EC2" w14:textId="77777777" w:rsidR="00DE7B6F" w:rsidRPr="00DE7B6F" w:rsidRDefault="00DE7B6F" w:rsidP="00DE7B6F">
            <w:pPr>
              <w:widowControl/>
              <w:spacing w:before="120" w:after="120" w:line="22" w:lineRule="atLeast"/>
              <w:rPr>
                <w:rFonts w:cs="Arial"/>
                <w:b/>
                <w:bCs/>
                <w:snapToGrid/>
                <w:color w:val="000000"/>
                <w:spacing w:val="-3"/>
                <w:szCs w:val="22"/>
              </w:rPr>
            </w:pPr>
            <w:r w:rsidRPr="00DE7B6F">
              <w:rPr>
                <w:rFonts w:cs="Arial"/>
                <w:i/>
                <w:snapToGrid/>
                <w:color w:val="FF0000"/>
                <w:spacing w:val="-3"/>
                <w:szCs w:val="22"/>
              </w:rPr>
              <w:t>[MOD contracts only]</w:t>
            </w:r>
          </w:p>
        </w:tc>
        <w:tc>
          <w:tcPr>
            <w:tcW w:w="7920" w:type="dxa"/>
            <w:gridSpan w:val="5"/>
          </w:tcPr>
          <w:p w14:paraId="11D4C0F7" w14:textId="77777777" w:rsidR="00DE7B6F" w:rsidRPr="00DE7B6F" w:rsidRDefault="00DE7B6F" w:rsidP="00DE7B6F">
            <w:pPr>
              <w:widowControl/>
              <w:spacing w:before="120" w:after="120" w:line="264" w:lineRule="auto"/>
              <w:jc w:val="both"/>
              <w:rPr>
                <w:rFonts w:cs="Arial"/>
                <w:b/>
                <w:bCs/>
                <w:snapToGrid/>
                <w:szCs w:val="22"/>
                <w:lang w:val="en-US"/>
              </w:rPr>
            </w:pPr>
            <w:r w:rsidRPr="00DE7B6F">
              <w:rPr>
                <w:rFonts w:cs="Arial"/>
                <w:b/>
                <w:bCs/>
                <w:snapToGrid/>
                <w:szCs w:val="22"/>
                <w:lang w:val="en-US"/>
              </w:rPr>
              <w:t>MoD DEFCON Requirements</w:t>
            </w:r>
          </w:p>
          <w:p w14:paraId="29FB7A34" w14:textId="77777777" w:rsidR="00DE7B6F" w:rsidRPr="00DE7B6F" w:rsidRDefault="00DE7B6F" w:rsidP="00DE7B6F">
            <w:pPr>
              <w:widowControl/>
              <w:spacing w:before="120" w:after="120" w:line="22" w:lineRule="atLeast"/>
              <w:jc w:val="both"/>
              <w:rPr>
                <w:rFonts w:cs="Arial"/>
                <w:b/>
                <w:snapToGrid/>
                <w:szCs w:val="22"/>
                <w:lang w:val="en-US" w:eastAsia="en-GB"/>
              </w:rPr>
            </w:pPr>
            <w:r w:rsidRPr="00DE7B6F">
              <w:rPr>
                <w:rFonts w:cs="Arial"/>
                <w:snapToGrid/>
                <w:szCs w:val="22"/>
                <w:lang w:val="en-US"/>
              </w:rPr>
              <w:t xml:space="preserve">Z35.1 This clause is to incorporate MoD special terms and conditions in the form of DEFCONs and DEFORMs as detailed in </w:t>
            </w:r>
            <w:r w:rsidRPr="00DE7B6F">
              <w:rPr>
                <w:rFonts w:cs="Arial"/>
                <w:snapToGrid/>
                <w:szCs w:val="22"/>
                <w:highlight w:val="yellow"/>
                <w:lang w:val="en-US"/>
              </w:rPr>
              <w:t xml:space="preserve">[      ] </w:t>
            </w:r>
          </w:p>
        </w:tc>
      </w:tr>
      <w:tr w:rsidR="00DE7B6F" w:rsidRPr="00DE7B6F" w14:paraId="374D54AE"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7D2D21E" w14:textId="77777777" w:rsidR="00DE7B6F" w:rsidRPr="00DE7B6F" w:rsidRDefault="00DE7B6F" w:rsidP="00DE7B6F">
            <w:pPr>
              <w:widowControl/>
              <w:spacing w:before="120" w:after="120" w:line="264" w:lineRule="auto"/>
              <w:rPr>
                <w:rFonts w:cs="Arial"/>
                <w:b/>
                <w:snapToGrid/>
                <w:spacing w:val="-3"/>
                <w:szCs w:val="22"/>
              </w:rPr>
            </w:pPr>
            <w:r w:rsidRPr="00DE7B6F">
              <w:rPr>
                <w:rFonts w:cs="Arial"/>
                <w:b/>
                <w:snapToGrid/>
                <w:spacing w:val="-3"/>
                <w:szCs w:val="22"/>
              </w:rPr>
              <w:t>Clause Z36</w:t>
            </w:r>
          </w:p>
        </w:tc>
        <w:tc>
          <w:tcPr>
            <w:tcW w:w="7920" w:type="dxa"/>
            <w:gridSpan w:val="5"/>
          </w:tcPr>
          <w:p w14:paraId="5DD37FBF" w14:textId="77777777" w:rsidR="00DE7B6F" w:rsidRPr="00DE7B6F" w:rsidRDefault="00DE7B6F" w:rsidP="00DE7B6F">
            <w:pPr>
              <w:widowControl/>
              <w:rPr>
                <w:rFonts w:cs="Arial"/>
                <w:b/>
                <w:bCs/>
                <w:snapToGrid/>
                <w:szCs w:val="22"/>
                <w:lang w:val="en-US"/>
              </w:rPr>
            </w:pPr>
            <w:r w:rsidRPr="00DE7B6F">
              <w:rPr>
                <w:rFonts w:cs="Arial"/>
                <w:b/>
                <w:bCs/>
                <w:snapToGrid/>
                <w:szCs w:val="22"/>
                <w:lang w:val="en-US"/>
              </w:rPr>
              <w:t>Contracts (Rights of Third Parties) Act 1999</w:t>
            </w:r>
          </w:p>
          <w:p w14:paraId="15D89ABB" w14:textId="77777777" w:rsidR="00DE7B6F" w:rsidRPr="00DE7B6F" w:rsidRDefault="00DE7B6F" w:rsidP="00DE7B6F">
            <w:pPr>
              <w:widowControl/>
              <w:rPr>
                <w:rFonts w:cs="Arial"/>
                <w:bCs/>
                <w:snapToGrid/>
                <w:szCs w:val="22"/>
                <w:lang w:val="en-US"/>
              </w:rPr>
            </w:pPr>
          </w:p>
          <w:p w14:paraId="31B4B154" w14:textId="77777777" w:rsidR="00DE7B6F" w:rsidRPr="00DE7B6F" w:rsidRDefault="00DE7B6F" w:rsidP="00DE7B6F">
            <w:pPr>
              <w:widowControl/>
              <w:rPr>
                <w:rFonts w:cs="Arial"/>
                <w:bCs/>
                <w:snapToGrid/>
                <w:szCs w:val="22"/>
                <w:lang w:val="en-US"/>
              </w:rPr>
            </w:pPr>
            <w:r w:rsidRPr="00DE7B6F">
              <w:rPr>
                <w:rFonts w:cs="Arial"/>
                <w:bCs/>
                <w:snapToGrid/>
                <w:szCs w:val="22"/>
                <w:lang w:val="en-US"/>
              </w:rPr>
              <w:t>Z36.1  A person or organisation who is not a party to this contract may enforce a term of this contract under the Contracts (Rights of Third Parties) Act 1999 only if the term and the person or organisation are stated in the Contract Data.</w:t>
            </w:r>
          </w:p>
          <w:p w14:paraId="5C8FCF3E" w14:textId="77777777" w:rsidR="00DE7B6F" w:rsidRDefault="00DE7B6F" w:rsidP="00DE7B6F">
            <w:pPr>
              <w:widowControl/>
              <w:spacing w:before="120" w:after="120" w:line="264" w:lineRule="auto"/>
              <w:jc w:val="both"/>
              <w:rPr>
                <w:rFonts w:cs="Arial"/>
                <w:b/>
                <w:bCs/>
                <w:snapToGrid/>
                <w:szCs w:val="22"/>
                <w:lang w:val="en-US"/>
              </w:rPr>
            </w:pPr>
          </w:p>
          <w:p w14:paraId="7C03C299" w14:textId="77777777" w:rsidR="004B3726" w:rsidRPr="00DE7B6F" w:rsidRDefault="004B3726" w:rsidP="00DE7B6F">
            <w:pPr>
              <w:widowControl/>
              <w:spacing w:before="120" w:after="120" w:line="264" w:lineRule="auto"/>
              <w:jc w:val="both"/>
              <w:rPr>
                <w:rFonts w:cs="Arial"/>
                <w:b/>
                <w:bCs/>
                <w:snapToGrid/>
                <w:szCs w:val="22"/>
                <w:lang w:val="en-US"/>
              </w:rPr>
            </w:pPr>
          </w:p>
        </w:tc>
      </w:tr>
      <w:tr w:rsidR="00DE7B6F" w:rsidRPr="00DE7B6F" w14:paraId="06B161C8"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CB65CAC" w14:textId="77777777" w:rsidR="00DE7B6F" w:rsidRPr="00DE7B6F" w:rsidRDefault="00DE7B6F" w:rsidP="00DE7B6F">
            <w:pPr>
              <w:widowControl/>
              <w:spacing w:before="120" w:after="120" w:line="264" w:lineRule="auto"/>
              <w:rPr>
                <w:rFonts w:cs="Arial"/>
                <w:b/>
                <w:snapToGrid/>
                <w:spacing w:val="-3"/>
                <w:szCs w:val="22"/>
              </w:rPr>
            </w:pPr>
            <w:r w:rsidRPr="00DE7B6F">
              <w:rPr>
                <w:rFonts w:cs="Arial"/>
                <w:b/>
                <w:snapToGrid/>
                <w:spacing w:val="-3"/>
                <w:szCs w:val="22"/>
              </w:rPr>
              <w:t>Clause Z37</w:t>
            </w:r>
          </w:p>
        </w:tc>
        <w:tc>
          <w:tcPr>
            <w:tcW w:w="7920" w:type="dxa"/>
            <w:gridSpan w:val="5"/>
          </w:tcPr>
          <w:p w14:paraId="6B0DF492" w14:textId="77777777" w:rsidR="00DE7B6F" w:rsidRPr="00DE7B6F" w:rsidRDefault="00DE7B6F" w:rsidP="00DE7B6F">
            <w:pPr>
              <w:widowControl/>
              <w:rPr>
                <w:b/>
                <w:bCs/>
                <w:snapToGrid/>
                <w:szCs w:val="22"/>
                <w:lang w:val="en-US"/>
              </w:rPr>
            </w:pPr>
            <w:r w:rsidRPr="00DE7B6F">
              <w:rPr>
                <w:b/>
                <w:bCs/>
                <w:snapToGrid/>
                <w:szCs w:val="22"/>
                <w:lang w:val="en-US"/>
              </w:rPr>
              <w:t>Professional Indemnity Insurance</w:t>
            </w:r>
          </w:p>
          <w:p w14:paraId="116C66D3" w14:textId="77777777" w:rsidR="00DE7B6F" w:rsidRPr="00DE7B6F" w:rsidRDefault="00DE7B6F" w:rsidP="00DE7B6F">
            <w:pPr>
              <w:widowControl/>
              <w:rPr>
                <w:rFonts w:cs="Arial"/>
                <w:b/>
                <w:bCs/>
                <w:snapToGrid/>
                <w:szCs w:val="22"/>
                <w:lang w:val="en-US"/>
              </w:rPr>
            </w:pPr>
            <w:r w:rsidRPr="00DE7B6F">
              <w:rPr>
                <w:bCs/>
                <w:snapToGrid/>
                <w:szCs w:val="22"/>
                <w:lang w:val="en-US"/>
              </w:rPr>
              <w:t>Z37.1  Where required by</w:t>
            </w:r>
            <w:r w:rsidRPr="00DE7B6F">
              <w:rPr>
                <w:b/>
                <w:bCs/>
                <w:snapToGrid/>
                <w:szCs w:val="22"/>
                <w:lang w:val="en-US"/>
              </w:rPr>
              <w:t xml:space="preserve"> </w:t>
            </w:r>
            <w:r w:rsidRPr="00DE7B6F">
              <w:rPr>
                <w:bCs/>
                <w:snapToGrid/>
                <w:szCs w:val="22"/>
                <w:lang w:val="en-US"/>
              </w:rPr>
              <w:t xml:space="preserve">the Contract Data, the </w:t>
            </w:r>
            <w:r w:rsidRPr="00DE7B6F">
              <w:rPr>
                <w:bCs/>
                <w:i/>
                <w:snapToGrid/>
                <w:szCs w:val="22"/>
                <w:lang w:val="en-US"/>
              </w:rPr>
              <w:t>Contractor</w:t>
            </w:r>
            <w:r w:rsidRPr="00DE7B6F">
              <w:rPr>
                <w:bCs/>
                <w:snapToGrid/>
                <w:szCs w:val="22"/>
                <w:lang w:val="en-US"/>
              </w:rPr>
              <w:t xml:space="preserve"> provides professional indemnity insurance in the amount required by the Contract Data.</w:t>
            </w:r>
          </w:p>
        </w:tc>
      </w:tr>
      <w:tr w:rsidR="00DE7B6F" w:rsidRPr="00DE7B6F" w14:paraId="6BDC6F52"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1BD4EDA3" w14:textId="77777777" w:rsidR="00DE7B6F" w:rsidRDefault="00DE7B6F" w:rsidP="00DE7B6F">
            <w:pPr>
              <w:widowControl/>
              <w:spacing w:before="120" w:after="120" w:line="264" w:lineRule="auto"/>
              <w:rPr>
                <w:rFonts w:cs="Arial"/>
                <w:b/>
                <w:snapToGrid/>
                <w:spacing w:val="-3"/>
                <w:szCs w:val="22"/>
              </w:rPr>
            </w:pPr>
            <w:r w:rsidRPr="00DE7B6F">
              <w:rPr>
                <w:rFonts w:cs="Arial"/>
                <w:b/>
                <w:snapToGrid/>
                <w:spacing w:val="-3"/>
                <w:szCs w:val="22"/>
              </w:rPr>
              <w:t>Clause Z38</w:t>
            </w:r>
          </w:p>
          <w:p w14:paraId="52AD5869" w14:textId="77777777" w:rsidR="00375061" w:rsidRPr="00DE7B6F" w:rsidRDefault="00375061" w:rsidP="00375061">
            <w:pPr>
              <w:widowControl/>
              <w:rPr>
                <w:i/>
                <w:snapToGrid/>
                <w:color w:val="FF0000"/>
                <w:szCs w:val="22"/>
                <w:lang w:val="en-US"/>
              </w:rPr>
            </w:pPr>
            <w:r w:rsidRPr="00DE7B6F">
              <w:rPr>
                <w:i/>
                <w:snapToGrid/>
                <w:color w:val="FF0000"/>
                <w:szCs w:val="22"/>
                <w:lang w:val="en-US"/>
              </w:rPr>
              <w:t>[If Option Y(UK)2 is not used, delete and insert “not applicable”]</w:t>
            </w:r>
          </w:p>
          <w:p w14:paraId="5E00E0D0" w14:textId="77777777" w:rsidR="00375061" w:rsidRPr="00DE7B6F" w:rsidRDefault="00375061" w:rsidP="00DE7B6F">
            <w:pPr>
              <w:widowControl/>
              <w:spacing w:before="120" w:after="120" w:line="264" w:lineRule="auto"/>
              <w:rPr>
                <w:rFonts w:cs="Arial"/>
                <w:b/>
                <w:snapToGrid/>
                <w:spacing w:val="-3"/>
                <w:szCs w:val="22"/>
              </w:rPr>
            </w:pPr>
          </w:p>
        </w:tc>
        <w:tc>
          <w:tcPr>
            <w:tcW w:w="7920" w:type="dxa"/>
            <w:gridSpan w:val="5"/>
          </w:tcPr>
          <w:p w14:paraId="62BD7D60" w14:textId="77777777" w:rsidR="00DE7B6F" w:rsidRPr="00DE7B6F" w:rsidRDefault="00DE7B6F" w:rsidP="00DE7B6F">
            <w:pPr>
              <w:widowControl/>
              <w:autoSpaceDE w:val="0"/>
              <w:autoSpaceDN w:val="0"/>
              <w:adjustRightInd w:val="0"/>
              <w:spacing w:before="120" w:after="120" w:line="22" w:lineRule="atLeast"/>
              <w:rPr>
                <w:rFonts w:ascii="AdvMAB11" w:hAnsi="AdvMAB11"/>
                <w:b/>
                <w:bCs/>
                <w:i/>
                <w:iCs/>
                <w:snapToGrid/>
                <w:szCs w:val="22"/>
                <w:lang w:val="en-US"/>
              </w:rPr>
            </w:pPr>
            <w:r w:rsidRPr="00DE7B6F">
              <w:rPr>
                <w:b/>
                <w:bCs/>
                <w:snapToGrid/>
                <w:spacing w:val="-2"/>
                <w:szCs w:val="22"/>
                <w:lang w:val="en-US"/>
              </w:rPr>
              <w:t>The Housing Grants, Construction and Regeneration Act 1996</w:t>
            </w:r>
          </w:p>
          <w:p w14:paraId="1A7FC8B5" w14:textId="77777777" w:rsidR="00DE7B6F" w:rsidRPr="00DE7B6F" w:rsidRDefault="00DE7B6F" w:rsidP="00DE7B6F">
            <w:pPr>
              <w:keepNext/>
              <w:keepLines/>
              <w:widowControl/>
              <w:tabs>
                <w:tab w:val="left" w:pos="2131"/>
                <w:tab w:val="left" w:pos="3283"/>
                <w:tab w:val="left" w:pos="4003"/>
                <w:tab w:val="left" w:pos="4723"/>
              </w:tabs>
              <w:spacing w:before="120" w:after="120" w:line="22" w:lineRule="atLeast"/>
              <w:outlineLvl w:val="1"/>
              <w:rPr>
                <w:rFonts w:cs="Arial"/>
                <w:bCs/>
                <w:iCs/>
                <w:snapToGrid/>
                <w:szCs w:val="22"/>
              </w:rPr>
            </w:pPr>
            <w:r w:rsidRPr="00DE7B6F">
              <w:rPr>
                <w:rFonts w:cs="Arial"/>
                <w:bCs/>
                <w:iCs/>
                <w:snapToGrid/>
                <w:szCs w:val="22"/>
              </w:rPr>
              <w:t>Z38.1 Option Y(UK)2 from the NEC3 Term Service Contract (April 2013) applies to this contract save that in clause Y2.2, the final paragraph shall be deleted and replaced as follows:</w:t>
            </w:r>
          </w:p>
          <w:p w14:paraId="334392C2" w14:textId="77777777" w:rsidR="00DE7B6F" w:rsidRPr="00DE7B6F" w:rsidRDefault="00DE7B6F" w:rsidP="00A46D9A">
            <w:pPr>
              <w:pageBreakBefore/>
              <w:widowControl/>
              <w:numPr>
                <w:ilvl w:val="0"/>
                <w:numId w:val="41"/>
              </w:numPr>
              <w:tabs>
                <w:tab w:val="left" w:pos="-1440"/>
                <w:tab w:val="left" w:pos="-1008"/>
                <w:tab w:val="left" w:pos="-576"/>
                <w:tab w:val="left" w:pos="-144"/>
                <w:tab w:val="left" w:pos="720"/>
                <w:tab w:val="left" w:pos="1152"/>
                <w:tab w:val="left" w:pos="2016"/>
                <w:tab w:val="left" w:pos="2131"/>
                <w:tab w:val="left" w:pos="3283"/>
                <w:tab w:val="left" w:pos="4003"/>
                <w:tab w:val="left" w:pos="4723"/>
              </w:tabs>
              <w:suppressAutoHyphens/>
              <w:spacing w:before="120" w:after="120" w:line="22" w:lineRule="atLeast"/>
              <w:outlineLvl w:val="1"/>
              <w:rPr>
                <w:rFonts w:cs="Arial"/>
                <w:bCs/>
                <w:iCs/>
                <w:snapToGrid/>
                <w:szCs w:val="22"/>
              </w:rPr>
            </w:pPr>
            <w:r w:rsidRPr="00DE7B6F">
              <w:rPr>
                <w:rFonts w:cs="Arial"/>
                <w:bCs/>
                <w:iCs/>
                <w:snapToGrid/>
                <w:szCs w:val="22"/>
              </w:rPr>
              <w:t xml:space="preserve">a </w:t>
            </w:r>
            <w:r w:rsidRPr="00DE7B6F">
              <w:rPr>
                <w:rFonts w:cs="Arial"/>
                <w:bCs/>
                <w:i/>
                <w:iCs/>
                <w:snapToGrid/>
                <w:szCs w:val="22"/>
              </w:rPr>
              <w:t xml:space="preserve">Contractor’s </w:t>
            </w:r>
            <w:r w:rsidRPr="00DE7B6F">
              <w:rPr>
                <w:rFonts w:cs="Arial"/>
                <w:bCs/>
                <w:iCs/>
                <w:snapToGrid/>
                <w:szCs w:val="22"/>
              </w:rPr>
              <w:t xml:space="preserve">application which is submitted on or after its assessment date is the notice of payment specifying the sum that the </w:t>
            </w:r>
            <w:r w:rsidRPr="00DE7B6F">
              <w:rPr>
                <w:rFonts w:cs="Arial"/>
                <w:bCs/>
                <w:i/>
                <w:iCs/>
                <w:snapToGrid/>
                <w:szCs w:val="22"/>
              </w:rPr>
              <w:t xml:space="preserve">Contractor </w:t>
            </w:r>
            <w:r w:rsidRPr="00DE7B6F">
              <w:rPr>
                <w:rFonts w:cs="Arial"/>
                <w:bCs/>
                <w:iCs/>
                <w:snapToGrid/>
                <w:szCs w:val="22"/>
              </w:rPr>
              <w:t xml:space="preserve">considers to be due as at the payment due date (the “notified sum”). The </w:t>
            </w:r>
            <w:r w:rsidRPr="00DE7B6F">
              <w:rPr>
                <w:rFonts w:cs="Arial"/>
                <w:bCs/>
                <w:i/>
                <w:iCs/>
                <w:snapToGrid/>
                <w:szCs w:val="22"/>
              </w:rPr>
              <w:t xml:space="preserve">Contractor’s </w:t>
            </w:r>
            <w:r w:rsidRPr="00DE7B6F">
              <w:rPr>
                <w:rFonts w:cs="Arial"/>
                <w:bCs/>
                <w:iCs/>
                <w:snapToGrid/>
                <w:szCs w:val="22"/>
              </w:rPr>
              <w:t>application states the basis on which the amount is calculated and includes details of the calculation in accordance with the contract.</w:t>
            </w:r>
          </w:p>
          <w:p w14:paraId="70001B6B" w14:textId="77777777" w:rsidR="00DE7B6F" w:rsidRPr="00DE7B6F" w:rsidRDefault="00DE7B6F" w:rsidP="00DE7B6F">
            <w:pPr>
              <w:widowControl/>
              <w:rPr>
                <w:snapToGrid/>
                <w:szCs w:val="24"/>
              </w:rPr>
            </w:pPr>
          </w:p>
          <w:p w14:paraId="4F28D0BB" w14:textId="77777777" w:rsidR="00DE7B6F" w:rsidRPr="00DE7B6F" w:rsidRDefault="00DE7B6F" w:rsidP="00DE7B6F">
            <w:pPr>
              <w:widowControl/>
              <w:rPr>
                <w:rFonts w:cs="Arial"/>
                <w:b/>
                <w:bCs/>
                <w:snapToGrid/>
                <w:szCs w:val="22"/>
                <w:lang w:val="en-US"/>
              </w:rPr>
            </w:pPr>
          </w:p>
        </w:tc>
      </w:tr>
      <w:tr w:rsidR="00DE7B6F" w:rsidRPr="00DE7B6F" w14:paraId="3DA5E400"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40431D05" w14:textId="77777777" w:rsidR="00DE7B6F" w:rsidRDefault="00583CEE" w:rsidP="00583CEE">
            <w:pPr>
              <w:widowControl/>
              <w:spacing w:after="120" w:line="264" w:lineRule="auto"/>
              <w:jc w:val="right"/>
              <w:rPr>
                <w:rFonts w:cs="Arial"/>
                <w:b/>
                <w:snapToGrid/>
                <w:spacing w:val="-3"/>
                <w:szCs w:val="22"/>
              </w:rPr>
            </w:pPr>
            <w:r>
              <w:rPr>
                <w:rFonts w:cs="Arial"/>
                <w:b/>
                <w:snapToGrid/>
                <w:spacing w:val="-3"/>
                <w:szCs w:val="22"/>
              </w:rPr>
              <w:t>Clause Z39</w:t>
            </w:r>
          </w:p>
          <w:p w14:paraId="69BD1730" w14:textId="77777777" w:rsidR="00375061" w:rsidRPr="00DE7B6F" w:rsidRDefault="00375061" w:rsidP="00375061">
            <w:pPr>
              <w:widowControl/>
              <w:rPr>
                <w:i/>
                <w:snapToGrid/>
                <w:color w:val="FF0000"/>
                <w:szCs w:val="22"/>
                <w:lang w:val="en-US"/>
              </w:rPr>
            </w:pPr>
            <w:r w:rsidRPr="00DE7B6F">
              <w:rPr>
                <w:i/>
                <w:snapToGrid/>
                <w:color w:val="FF0000"/>
                <w:szCs w:val="22"/>
                <w:lang w:val="en-US"/>
              </w:rPr>
              <w:lastRenderedPageBreak/>
              <w:t>[Only use Z39 if Y(UK)2 is not used. If Y(UK)2 is used, delete Z39 and insert “not applicable”]</w:t>
            </w:r>
          </w:p>
          <w:p w14:paraId="02A79162" w14:textId="0B007682" w:rsidR="00375061" w:rsidRPr="00DE7B6F" w:rsidRDefault="00375061" w:rsidP="00615B29">
            <w:pPr>
              <w:widowControl/>
              <w:spacing w:after="120" w:line="264" w:lineRule="auto"/>
              <w:jc w:val="right"/>
              <w:rPr>
                <w:rFonts w:cs="Arial"/>
                <w:b/>
                <w:snapToGrid/>
                <w:spacing w:val="-3"/>
                <w:szCs w:val="22"/>
              </w:rPr>
            </w:pPr>
          </w:p>
        </w:tc>
        <w:tc>
          <w:tcPr>
            <w:tcW w:w="7920" w:type="dxa"/>
            <w:gridSpan w:val="5"/>
          </w:tcPr>
          <w:p w14:paraId="2BCF17F1" w14:textId="39A2D962" w:rsidR="00583CEE" w:rsidRPr="00583CEE" w:rsidRDefault="00583CEE" w:rsidP="00583CEE">
            <w:pPr>
              <w:widowControl/>
              <w:rPr>
                <w:rFonts w:cs="Arial"/>
                <w:b/>
                <w:snapToGrid/>
                <w:szCs w:val="22"/>
                <w:lang w:val="en-US"/>
              </w:rPr>
            </w:pPr>
            <w:r w:rsidRPr="00583CEE">
              <w:rPr>
                <w:rFonts w:cs="Arial"/>
                <w:b/>
                <w:snapToGrid/>
                <w:szCs w:val="22"/>
                <w:lang w:val="en-US"/>
              </w:rPr>
              <w:lastRenderedPageBreak/>
              <w:t>Payment</w:t>
            </w:r>
          </w:p>
          <w:p w14:paraId="1524FB5A" w14:textId="77777777" w:rsidR="00583CEE" w:rsidRDefault="00583CEE" w:rsidP="00583CEE">
            <w:pPr>
              <w:widowControl/>
              <w:rPr>
                <w:rFonts w:cs="Arial"/>
                <w:snapToGrid/>
                <w:szCs w:val="22"/>
                <w:lang w:val="en-US"/>
              </w:rPr>
            </w:pPr>
          </w:p>
          <w:p w14:paraId="718101FD" w14:textId="77777777" w:rsidR="00DE7B6F" w:rsidRPr="00DE7B6F" w:rsidRDefault="00DE7B6F" w:rsidP="00583CEE">
            <w:pPr>
              <w:widowControl/>
              <w:rPr>
                <w:rFonts w:cs="Arial"/>
                <w:snapToGrid/>
                <w:szCs w:val="22"/>
                <w:lang w:val="en-US"/>
              </w:rPr>
            </w:pPr>
            <w:r w:rsidRPr="00DE7B6F">
              <w:rPr>
                <w:rFonts w:cs="Arial"/>
                <w:snapToGrid/>
                <w:szCs w:val="22"/>
                <w:lang w:val="en-US"/>
              </w:rPr>
              <w:lastRenderedPageBreak/>
              <w:t>Z39.1  Clause 51.1 is deleted and redrafted as follows:</w:t>
            </w:r>
          </w:p>
          <w:p w14:paraId="7D363940" w14:textId="77777777" w:rsidR="00DE7B6F" w:rsidRPr="00DE7B6F" w:rsidRDefault="00DE7B6F" w:rsidP="00583CEE">
            <w:pPr>
              <w:widowControl/>
              <w:rPr>
                <w:rFonts w:cs="Arial"/>
                <w:i/>
                <w:snapToGrid/>
                <w:color w:val="FF0000"/>
                <w:szCs w:val="22"/>
                <w:lang w:val="en-US"/>
              </w:rPr>
            </w:pPr>
          </w:p>
          <w:p w14:paraId="243F4436" w14:textId="77777777" w:rsidR="00DE7B6F" w:rsidRPr="00DE7B6F" w:rsidRDefault="00DE7B6F" w:rsidP="00A46D9A">
            <w:pPr>
              <w:widowControl/>
              <w:numPr>
                <w:ilvl w:val="0"/>
                <w:numId w:val="42"/>
              </w:numPr>
              <w:contextualSpacing/>
              <w:rPr>
                <w:rFonts w:cs="Arial"/>
                <w:snapToGrid/>
                <w:color w:val="000000"/>
                <w:szCs w:val="22"/>
                <w:lang w:eastAsia="en-GB"/>
              </w:rPr>
            </w:pPr>
            <w:r w:rsidRPr="00DE7B6F">
              <w:rPr>
                <w:rFonts w:cs="Arial"/>
                <w:snapToGrid/>
                <w:color w:val="000000"/>
                <w:szCs w:val="22"/>
                <w:lang w:eastAsia="en-GB"/>
              </w:rPr>
              <w:t xml:space="preserve">“Unless a different period is stated in the Contract Data, each payment is due 7 days after receipt of the </w:t>
            </w:r>
            <w:r w:rsidRPr="00DE7B6F">
              <w:rPr>
                <w:rFonts w:cs="Arial"/>
                <w:i/>
                <w:snapToGrid/>
                <w:szCs w:val="22"/>
                <w:lang w:eastAsia="en-GB"/>
              </w:rPr>
              <w:t xml:space="preserve">Contractor’s </w:t>
            </w:r>
            <w:r w:rsidRPr="00DE7B6F">
              <w:rPr>
                <w:rFonts w:cs="Arial"/>
                <w:snapToGrid/>
                <w:szCs w:val="22"/>
                <w:lang w:eastAsia="en-GB"/>
              </w:rPr>
              <w:t>application</w:t>
            </w:r>
            <w:r w:rsidRPr="00DE7B6F">
              <w:rPr>
                <w:rFonts w:cs="Arial"/>
                <w:b/>
                <w:snapToGrid/>
                <w:szCs w:val="22"/>
                <w:lang w:eastAsia="en-GB"/>
              </w:rPr>
              <w:t xml:space="preserve"> </w:t>
            </w:r>
            <w:r w:rsidRPr="00DE7B6F">
              <w:rPr>
                <w:rFonts w:cs="Arial"/>
                <w:snapToGrid/>
                <w:color w:val="000000"/>
                <w:szCs w:val="22"/>
                <w:lang w:eastAsia="en-GB"/>
              </w:rPr>
              <w:t xml:space="preserve">and must be paid by the final date for payment. The final date for payment is 14 days after the due date.”  </w:t>
            </w:r>
          </w:p>
          <w:p w14:paraId="2A289E1D" w14:textId="77777777" w:rsidR="00DE7B6F" w:rsidRPr="00DE7B6F" w:rsidRDefault="00DE7B6F" w:rsidP="00583CEE">
            <w:pPr>
              <w:widowControl/>
              <w:rPr>
                <w:i/>
                <w:snapToGrid/>
                <w:color w:val="FF0000"/>
                <w:szCs w:val="22"/>
                <w:lang w:val="en-US"/>
              </w:rPr>
            </w:pPr>
          </w:p>
          <w:p w14:paraId="734697D9" w14:textId="77777777" w:rsidR="00DE7B6F" w:rsidRPr="00DE7B6F" w:rsidRDefault="00DE7B6F" w:rsidP="00583CEE">
            <w:pPr>
              <w:widowControl/>
              <w:rPr>
                <w:i/>
                <w:snapToGrid/>
                <w:color w:val="FF0000"/>
                <w:szCs w:val="22"/>
                <w:lang w:val="en-US"/>
              </w:rPr>
            </w:pPr>
          </w:p>
          <w:p w14:paraId="02742B18" w14:textId="77777777" w:rsidR="00DE7B6F" w:rsidRPr="00DE7B6F" w:rsidRDefault="00DE7B6F" w:rsidP="00615B29">
            <w:pPr>
              <w:widowControl/>
              <w:rPr>
                <w:b/>
                <w:bCs/>
                <w:snapToGrid/>
                <w:spacing w:val="-2"/>
                <w:szCs w:val="22"/>
                <w:lang w:val="en-US"/>
              </w:rPr>
            </w:pPr>
          </w:p>
        </w:tc>
      </w:tr>
      <w:tr w:rsidR="00A46D9A" w:rsidRPr="00DE7B6F" w14:paraId="25C2D195"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DD7A0D4" w14:textId="16104E9E" w:rsidR="00A46D9A" w:rsidRDefault="00A46D9A" w:rsidP="00583CEE">
            <w:pPr>
              <w:widowControl/>
              <w:spacing w:after="120" w:line="264" w:lineRule="auto"/>
              <w:jc w:val="right"/>
              <w:rPr>
                <w:rFonts w:cs="Arial"/>
                <w:b/>
                <w:snapToGrid/>
                <w:spacing w:val="-3"/>
                <w:szCs w:val="22"/>
              </w:rPr>
            </w:pPr>
            <w:r>
              <w:rPr>
                <w:rFonts w:cs="Arial"/>
                <w:b/>
                <w:snapToGrid/>
                <w:spacing w:val="-3"/>
                <w:szCs w:val="22"/>
              </w:rPr>
              <w:lastRenderedPageBreak/>
              <w:t>Clause Z650</w:t>
            </w:r>
          </w:p>
        </w:tc>
        <w:tc>
          <w:tcPr>
            <w:tcW w:w="7920" w:type="dxa"/>
            <w:gridSpan w:val="5"/>
          </w:tcPr>
          <w:p w14:paraId="3817715D" w14:textId="7664CAB5" w:rsidR="00A46D9A" w:rsidRPr="00A46D9A" w:rsidRDefault="00A46D9A" w:rsidP="006D7DD1">
            <w:pPr>
              <w:spacing w:after="120" w:line="264" w:lineRule="auto"/>
              <w:rPr>
                <w:b/>
                <w:szCs w:val="22"/>
                <w:lang w:eastAsia="en-GB"/>
              </w:rPr>
            </w:pPr>
            <w:r w:rsidRPr="00A46D9A">
              <w:rPr>
                <w:b/>
                <w:szCs w:val="22"/>
                <w:lang w:eastAsia="en-GB"/>
              </w:rPr>
              <w:t>Offshoring of data</w:t>
            </w:r>
          </w:p>
          <w:p w14:paraId="179A91C0" w14:textId="77777777" w:rsidR="00A46D9A" w:rsidRPr="007D4AC1" w:rsidRDefault="00A46D9A" w:rsidP="006D7DD1">
            <w:pPr>
              <w:spacing w:after="120" w:line="264" w:lineRule="auto"/>
              <w:rPr>
                <w:szCs w:val="22"/>
                <w:lang w:eastAsia="en-GB"/>
              </w:rPr>
            </w:pPr>
            <w:r w:rsidRPr="007D4AC1">
              <w:rPr>
                <w:szCs w:val="22"/>
                <w:lang w:eastAsia="en-GB"/>
              </w:rPr>
              <w:t>Z650.1</w:t>
            </w:r>
            <w:r w:rsidRPr="007D4AC1">
              <w:rPr>
                <w:szCs w:val="22"/>
                <w:lang w:eastAsia="en-GB"/>
              </w:rPr>
              <w:tab/>
              <w:t xml:space="preserve">In this clause </w:t>
            </w:r>
          </w:p>
          <w:p w14:paraId="1FD6282D" w14:textId="77777777" w:rsidR="00A46D9A" w:rsidRPr="007D4AC1" w:rsidRDefault="00A46D9A" w:rsidP="00A46D9A">
            <w:pPr>
              <w:widowControl/>
              <w:numPr>
                <w:ilvl w:val="0"/>
                <w:numId w:val="52"/>
              </w:numPr>
              <w:spacing w:after="120" w:line="264" w:lineRule="auto"/>
              <w:contextualSpacing/>
              <w:rPr>
                <w:szCs w:val="22"/>
                <w:lang w:eastAsia="en-GB"/>
              </w:rPr>
            </w:pPr>
            <w:r w:rsidRPr="007D4AC1">
              <w:rPr>
                <w:b/>
                <w:szCs w:val="22"/>
                <w:lang w:eastAsia="en-GB"/>
              </w:rPr>
              <w:t>Risk Assessment</w:t>
            </w:r>
            <w:r w:rsidRPr="007D4AC1">
              <w:rPr>
                <w:szCs w:val="22"/>
                <w:lang w:eastAsia="en-GB"/>
              </w:rPr>
              <w:t xml:space="preserve"> is a full risk assessment and security review carried out by the </w:t>
            </w:r>
            <w:r w:rsidRPr="007D4AC1">
              <w:rPr>
                <w:i/>
                <w:szCs w:val="22"/>
                <w:lang w:eastAsia="en-GB"/>
              </w:rPr>
              <w:t>Employer</w:t>
            </w:r>
            <w:r w:rsidRPr="007D4AC1">
              <w:rPr>
                <w:szCs w:val="22"/>
                <w:lang w:eastAsia="en-GB"/>
              </w:rPr>
              <w:t xml:space="preserve"> </w:t>
            </w:r>
            <w:r w:rsidRPr="007D4AC1">
              <w:rPr>
                <w:color w:val="FF0000"/>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r w:rsidRPr="007D4AC1">
              <w:rPr>
                <w:szCs w:val="22"/>
                <w:lang w:eastAsia="en-GB"/>
              </w:rPr>
              <w:t>.</w:t>
            </w:r>
          </w:p>
          <w:p w14:paraId="4441A77A" w14:textId="6BCD6B70" w:rsidR="00A46D9A" w:rsidRPr="00583CEE" w:rsidRDefault="00A46D9A" w:rsidP="00583CEE">
            <w:pPr>
              <w:widowControl/>
              <w:rPr>
                <w:rFonts w:cs="Arial"/>
                <w:b/>
                <w:snapToGrid/>
                <w:szCs w:val="22"/>
                <w:lang w:val="en-US"/>
              </w:rPr>
            </w:pPr>
          </w:p>
        </w:tc>
      </w:tr>
      <w:tr w:rsidR="00A46D9A" w:rsidRPr="00DE7B6F" w14:paraId="18C52629"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52C77014" w14:textId="77777777" w:rsidR="00A46D9A" w:rsidRDefault="00A46D9A" w:rsidP="00583CEE">
            <w:pPr>
              <w:widowControl/>
              <w:spacing w:after="120" w:line="264" w:lineRule="auto"/>
              <w:jc w:val="right"/>
              <w:rPr>
                <w:rFonts w:cs="Arial"/>
                <w:b/>
                <w:snapToGrid/>
                <w:spacing w:val="-3"/>
                <w:szCs w:val="22"/>
              </w:rPr>
            </w:pPr>
          </w:p>
        </w:tc>
        <w:tc>
          <w:tcPr>
            <w:tcW w:w="7920" w:type="dxa"/>
            <w:gridSpan w:val="5"/>
          </w:tcPr>
          <w:p w14:paraId="5E55B820" w14:textId="77777777" w:rsidR="00A46D9A" w:rsidRPr="007D4AC1" w:rsidRDefault="00A46D9A" w:rsidP="006D7DD1">
            <w:pPr>
              <w:spacing w:after="120" w:line="264" w:lineRule="auto"/>
              <w:rPr>
                <w:szCs w:val="22"/>
                <w:lang w:eastAsia="en-GB"/>
              </w:rPr>
            </w:pPr>
            <w:bookmarkStart w:id="32" w:name="_Ref439669529"/>
            <w:r w:rsidRPr="007D4AC1">
              <w:rPr>
                <w:szCs w:val="22"/>
                <w:lang w:eastAsia="en-GB"/>
              </w:rPr>
              <w:t>Z650.2</w:t>
            </w:r>
            <w:r w:rsidRPr="007D4AC1">
              <w:rPr>
                <w:szCs w:val="22"/>
                <w:lang w:eastAsia="en-GB"/>
              </w:rPr>
              <w:tab/>
              <w:t xml:space="preserve">The </w:t>
            </w:r>
            <w:r w:rsidRPr="007D4AC1">
              <w:rPr>
                <w:i/>
                <w:szCs w:val="22"/>
                <w:lang w:eastAsia="en-GB"/>
              </w:rPr>
              <w:t>Contractor</w:t>
            </w:r>
            <w:r w:rsidRPr="007D4AC1">
              <w:rPr>
                <w:szCs w:val="22"/>
                <w:lang w:eastAsia="en-GB"/>
              </w:rPr>
              <w:t xml:space="preserve"> does not store any of the </w:t>
            </w:r>
            <w:r w:rsidRPr="007D4AC1">
              <w:rPr>
                <w:i/>
                <w:szCs w:val="22"/>
                <w:lang w:eastAsia="en-GB"/>
              </w:rPr>
              <w:t>Employer</w:t>
            </w:r>
            <w:r w:rsidRPr="007D4AC1">
              <w:rPr>
                <w:szCs w:val="22"/>
                <w:lang w:eastAsia="en-GB"/>
              </w:rPr>
              <w:t xml:space="preserve">‘s data that is classified as Official or higher in accordance with “Government Security Classifications” dated April 2014 (or any later revision or replacement) </w:t>
            </w:r>
            <w:bookmarkEnd w:id="32"/>
          </w:p>
          <w:p w14:paraId="19859D89" w14:textId="77777777" w:rsidR="00A46D9A" w:rsidRPr="007D4AC1" w:rsidRDefault="00A46D9A" w:rsidP="00A46D9A">
            <w:pPr>
              <w:widowControl/>
              <w:numPr>
                <w:ilvl w:val="0"/>
                <w:numId w:val="53"/>
              </w:numPr>
              <w:spacing w:after="120" w:line="264" w:lineRule="auto"/>
              <w:contextualSpacing/>
              <w:rPr>
                <w:szCs w:val="22"/>
                <w:lang w:eastAsia="en-GB"/>
              </w:rPr>
            </w:pPr>
            <w:r w:rsidRPr="007D4AC1">
              <w:rPr>
                <w:szCs w:val="22"/>
                <w:lang w:eastAsia="en-GB"/>
              </w:rPr>
              <w:t>offshore or</w:t>
            </w:r>
          </w:p>
          <w:p w14:paraId="35F9588D" w14:textId="77777777" w:rsidR="00A46D9A" w:rsidRPr="007D4AC1" w:rsidRDefault="00A46D9A" w:rsidP="00A46D9A">
            <w:pPr>
              <w:widowControl/>
              <w:numPr>
                <w:ilvl w:val="0"/>
                <w:numId w:val="53"/>
              </w:numPr>
              <w:spacing w:after="120" w:line="264" w:lineRule="auto"/>
              <w:contextualSpacing/>
              <w:rPr>
                <w:szCs w:val="22"/>
                <w:lang w:eastAsia="en-GB"/>
              </w:rPr>
            </w:pPr>
            <w:r w:rsidRPr="007D4AC1">
              <w:rPr>
                <w:szCs w:val="22"/>
                <w:lang w:eastAsia="en-GB"/>
              </w:rPr>
              <w:t xml:space="preserve">in any way that it could be accessed from an offshore location </w:t>
            </w:r>
          </w:p>
          <w:p w14:paraId="39C6F383" w14:textId="77777777" w:rsidR="00A46D9A" w:rsidRPr="007D4AC1" w:rsidRDefault="00A46D9A" w:rsidP="006D7DD1">
            <w:pPr>
              <w:spacing w:after="120" w:line="264" w:lineRule="auto"/>
              <w:rPr>
                <w:szCs w:val="22"/>
                <w:lang w:eastAsia="en-GB"/>
              </w:rPr>
            </w:pPr>
            <w:r w:rsidRPr="007D4AC1">
              <w:rPr>
                <w:szCs w:val="22"/>
                <w:lang w:eastAsia="en-GB"/>
              </w:rPr>
              <w:t xml:space="preserve">until </w:t>
            </w:r>
            <w:r w:rsidRPr="007D4AC1">
              <w:rPr>
                <w:i/>
                <w:iCs/>
                <w:szCs w:val="22"/>
                <w:lang w:eastAsia="en-GB"/>
              </w:rPr>
              <w:t xml:space="preserve">the Project Manager has confirmed to the Contractor that </w:t>
            </w:r>
            <w:r w:rsidRPr="007D4AC1">
              <w:rPr>
                <w:szCs w:val="22"/>
                <w:lang w:eastAsia="en-GB"/>
              </w:rPr>
              <w:t>either</w:t>
            </w:r>
          </w:p>
          <w:p w14:paraId="2078BDB6" w14:textId="77777777" w:rsidR="00A46D9A" w:rsidRPr="007D4AC1" w:rsidRDefault="00A46D9A" w:rsidP="00A46D9A">
            <w:pPr>
              <w:widowControl/>
              <w:numPr>
                <w:ilvl w:val="0"/>
                <w:numId w:val="54"/>
              </w:numPr>
              <w:spacing w:after="120" w:line="264" w:lineRule="auto"/>
              <w:contextualSpacing/>
              <w:rPr>
                <w:szCs w:val="22"/>
                <w:lang w:eastAsia="en-GB"/>
              </w:rPr>
            </w:pPr>
            <w:r w:rsidRPr="007D4AC1">
              <w:rPr>
                <w:szCs w:val="22"/>
                <w:lang w:eastAsia="en-GB"/>
              </w:rPr>
              <w:t xml:space="preserve">the </w:t>
            </w:r>
            <w:r w:rsidRPr="007D4AC1">
              <w:rPr>
                <w:i/>
                <w:szCs w:val="22"/>
                <w:lang w:eastAsia="en-GB"/>
              </w:rPr>
              <w:t>Employer</w:t>
            </w:r>
            <w:r w:rsidRPr="007D4AC1">
              <w:rPr>
                <w:szCs w:val="22"/>
                <w:lang w:eastAsia="en-GB"/>
              </w:rPr>
              <w:t xml:space="preserve"> has </w:t>
            </w:r>
            <w:r w:rsidRPr="007D4AC1">
              <w:rPr>
                <w:rFonts w:eastAsia="Batang"/>
                <w:szCs w:val="22"/>
                <w:lang w:eastAsia="en-GB"/>
              </w:rPr>
              <w:t>gained approval for such storage in accordance with “</w:t>
            </w:r>
            <w:r w:rsidRPr="007D4AC1">
              <w:rPr>
                <w:i/>
                <w:iCs/>
                <w:szCs w:val="22"/>
                <w:lang w:eastAsia="en-GB"/>
              </w:rPr>
              <w:t xml:space="preserve">Offshoring information assets classified at OFFICIAL” dated November 2015 </w:t>
            </w:r>
            <w:r w:rsidRPr="007D4AC1">
              <w:rPr>
                <w:szCs w:val="22"/>
                <w:lang w:eastAsia="en-GB"/>
              </w:rPr>
              <w:t xml:space="preserve">(or any later revision or replacement) </w:t>
            </w:r>
            <w:r w:rsidRPr="007D4AC1">
              <w:rPr>
                <w:i/>
                <w:iCs/>
                <w:szCs w:val="22"/>
                <w:lang w:eastAsia="en-GB"/>
              </w:rPr>
              <w:t>or</w:t>
            </w:r>
          </w:p>
          <w:p w14:paraId="5312AFC8" w14:textId="77777777" w:rsidR="00A46D9A" w:rsidRPr="007D4AC1" w:rsidRDefault="00A46D9A" w:rsidP="00A46D9A">
            <w:pPr>
              <w:widowControl/>
              <w:numPr>
                <w:ilvl w:val="0"/>
                <w:numId w:val="54"/>
              </w:numPr>
              <w:spacing w:after="120" w:line="264" w:lineRule="auto"/>
              <w:contextualSpacing/>
              <w:rPr>
                <w:szCs w:val="22"/>
                <w:lang w:eastAsia="en-GB"/>
              </w:rPr>
            </w:pPr>
            <w:r w:rsidRPr="007D4AC1">
              <w:rPr>
                <w:szCs w:val="22"/>
                <w:lang w:eastAsia="en-GB"/>
              </w:rPr>
              <w:t xml:space="preserve">such approval </w:t>
            </w:r>
            <w:r w:rsidRPr="007D4AC1">
              <w:rPr>
                <w:iCs/>
                <w:szCs w:val="22"/>
                <w:lang w:eastAsia="en-GB"/>
              </w:rPr>
              <w:t>is not required.</w:t>
            </w:r>
          </w:p>
          <w:p w14:paraId="48239984" w14:textId="77777777" w:rsidR="00A46D9A" w:rsidRPr="007D4AC1" w:rsidRDefault="00A46D9A" w:rsidP="006D7DD1">
            <w:pPr>
              <w:spacing w:after="120" w:line="264" w:lineRule="auto"/>
              <w:rPr>
                <w:szCs w:val="22"/>
                <w:lang w:eastAsia="en-GB"/>
              </w:rPr>
            </w:pPr>
          </w:p>
        </w:tc>
      </w:tr>
      <w:tr w:rsidR="00A46D9A" w:rsidRPr="00DE7B6F" w14:paraId="56A21B55"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6C504C41" w14:textId="77777777" w:rsidR="00A46D9A" w:rsidRDefault="00A46D9A" w:rsidP="00583CEE">
            <w:pPr>
              <w:widowControl/>
              <w:spacing w:after="120" w:line="264" w:lineRule="auto"/>
              <w:jc w:val="right"/>
              <w:rPr>
                <w:rFonts w:cs="Arial"/>
                <w:b/>
                <w:snapToGrid/>
                <w:spacing w:val="-3"/>
                <w:szCs w:val="22"/>
              </w:rPr>
            </w:pPr>
          </w:p>
        </w:tc>
        <w:tc>
          <w:tcPr>
            <w:tcW w:w="7920" w:type="dxa"/>
            <w:gridSpan w:val="5"/>
          </w:tcPr>
          <w:p w14:paraId="23FF6425" w14:textId="77777777" w:rsidR="00A46D9A" w:rsidRPr="007D4AC1" w:rsidRDefault="00A46D9A" w:rsidP="006D7DD1">
            <w:pPr>
              <w:spacing w:after="120" w:line="264" w:lineRule="auto"/>
              <w:rPr>
                <w:szCs w:val="22"/>
                <w:lang w:eastAsia="en-GB"/>
              </w:rPr>
            </w:pPr>
            <w:r w:rsidRPr="007D4AC1">
              <w:rPr>
                <w:szCs w:val="22"/>
                <w:lang w:eastAsia="en-GB"/>
              </w:rPr>
              <w:t>Z650.3</w:t>
            </w:r>
            <w:r w:rsidRPr="007D4AC1">
              <w:rPr>
                <w:szCs w:val="22"/>
                <w:lang w:eastAsia="en-GB"/>
              </w:rPr>
              <w:tab/>
              <w:t xml:space="preserve">The </w:t>
            </w:r>
            <w:r w:rsidRPr="007D4AC1">
              <w:rPr>
                <w:i/>
                <w:szCs w:val="22"/>
                <w:lang w:eastAsia="en-GB"/>
              </w:rPr>
              <w:t xml:space="preserve">Contractor </w:t>
            </w:r>
            <w:r w:rsidRPr="007D4AC1">
              <w:rPr>
                <w:szCs w:val="22"/>
                <w:lang w:eastAsia="en-GB"/>
              </w:rPr>
              <w:t xml:space="preserve">ensures that no premises are used in Providing the Works until </w:t>
            </w:r>
          </w:p>
          <w:p w14:paraId="17B1B83C" w14:textId="77777777" w:rsidR="00A46D9A" w:rsidRPr="007D4AC1" w:rsidRDefault="00A46D9A" w:rsidP="00A46D9A">
            <w:pPr>
              <w:widowControl/>
              <w:numPr>
                <w:ilvl w:val="0"/>
                <w:numId w:val="55"/>
              </w:numPr>
              <w:spacing w:after="120" w:line="264" w:lineRule="auto"/>
              <w:contextualSpacing/>
              <w:rPr>
                <w:szCs w:val="22"/>
                <w:lang w:eastAsia="en-GB"/>
              </w:rPr>
            </w:pPr>
            <w:r w:rsidRPr="007D4AC1">
              <w:rPr>
                <w:szCs w:val="22"/>
                <w:lang w:eastAsia="en-GB"/>
              </w:rPr>
              <w:t xml:space="preserve">such premises have passed a Risk Assessment or </w:t>
            </w:r>
          </w:p>
          <w:p w14:paraId="17F592A4" w14:textId="77777777" w:rsidR="00A46D9A" w:rsidRPr="007D4AC1" w:rsidRDefault="00A46D9A" w:rsidP="00A46D9A">
            <w:pPr>
              <w:widowControl/>
              <w:numPr>
                <w:ilvl w:val="0"/>
                <w:numId w:val="55"/>
              </w:numPr>
              <w:spacing w:after="120" w:line="264" w:lineRule="auto"/>
              <w:contextualSpacing/>
              <w:rPr>
                <w:szCs w:val="22"/>
                <w:lang w:eastAsia="en-GB"/>
              </w:rPr>
            </w:pPr>
            <w:r w:rsidRPr="007D4AC1">
              <w:rPr>
                <w:szCs w:val="22"/>
                <w:lang w:eastAsia="en-GB"/>
              </w:rPr>
              <w:t xml:space="preserve">the </w:t>
            </w:r>
            <w:r w:rsidRPr="007D4AC1">
              <w:rPr>
                <w:i/>
                <w:szCs w:val="22"/>
                <w:lang w:eastAsia="en-GB"/>
              </w:rPr>
              <w:t>Project Manager</w:t>
            </w:r>
            <w:r w:rsidRPr="007D4AC1">
              <w:rPr>
                <w:szCs w:val="22"/>
                <w:lang w:eastAsia="en-GB"/>
              </w:rPr>
              <w:t xml:space="preserve"> confirms to the </w:t>
            </w:r>
            <w:r w:rsidRPr="007D4AC1">
              <w:rPr>
                <w:i/>
                <w:szCs w:val="22"/>
                <w:lang w:eastAsia="en-GB"/>
              </w:rPr>
              <w:t>Contractor</w:t>
            </w:r>
            <w:r w:rsidRPr="007D4AC1">
              <w:rPr>
                <w:szCs w:val="22"/>
                <w:lang w:eastAsia="en-GB"/>
              </w:rPr>
              <w:t xml:space="preserve"> that no Risk Assessment is required.</w:t>
            </w:r>
          </w:p>
          <w:p w14:paraId="5F8A45BC" w14:textId="77777777" w:rsidR="00A46D9A" w:rsidRPr="007D4AC1" w:rsidRDefault="00A46D9A" w:rsidP="006D7DD1">
            <w:pPr>
              <w:spacing w:after="120" w:line="264" w:lineRule="auto"/>
              <w:rPr>
                <w:szCs w:val="22"/>
                <w:lang w:eastAsia="en-GB"/>
              </w:rPr>
            </w:pPr>
          </w:p>
        </w:tc>
      </w:tr>
      <w:tr w:rsidR="00A46D9A" w:rsidRPr="00DE7B6F" w14:paraId="49FE1E1D"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2A2CC351" w14:textId="77777777" w:rsidR="00A46D9A" w:rsidRDefault="00A46D9A" w:rsidP="00583CEE">
            <w:pPr>
              <w:widowControl/>
              <w:spacing w:after="120" w:line="264" w:lineRule="auto"/>
              <w:jc w:val="right"/>
              <w:rPr>
                <w:rFonts w:cs="Arial"/>
                <w:b/>
                <w:snapToGrid/>
                <w:spacing w:val="-3"/>
                <w:szCs w:val="22"/>
              </w:rPr>
            </w:pPr>
          </w:p>
        </w:tc>
        <w:tc>
          <w:tcPr>
            <w:tcW w:w="7920" w:type="dxa"/>
            <w:gridSpan w:val="5"/>
          </w:tcPr>
          <w:p w14:paraId="34D62364" w14:textId="77777777" w:rsidR="00A46D9A" w:rsidRPr="007D4AC1" w:rsidRDefault="00A46D9A" w:rsidP="006D7DD1">
            <w:pPr>
              <w:spacing w:after="120" w:line="264" w:lineRule="auto"/>
              <w:rPr>
                <w:szCs w:val="22"/>
                <w:lang w:eastAsia="en-GB"/>
              </w:rPr>
            </w:pPr>
            <w:r w:rsidRPr="007D4AC1">
              <w:rPr>
                <w:szCs w:val="22"/>
                <w:lang w:eastAsia="en-GB"/>
              </w:rPr>
              <w:t>Z650.4</w:t>
            </w:r>
            <w:r w:rsidRPr="007D4AC1">
              <w:rPr>
                <w:szCs w:val="22"/>
                <w:lang w:eastAsia="en-GB"/>
              </w:rPr>
              <w:tab/>
              <w:t xml:space="preserve">The </w:t>
            </w:r>
            <w:r w:rsidRPr="007D4AC1">
              <w:rPr>
                <w:i/>
                <w:szCs w:val="22"/>
                <w:lang w:eastAsia="en-GB"/>
              </w:rPr>
              <w:t>Contractor</w:t>
            </w:r>
            <w:r w:rsidRPr="007D4AC1">
              <w:rPr>
                <w:szCs w:val="22"/>
                <w:lang w:eastAsia="en-GB"/>
              </w:rPr>
              <w:t xml:space="preserve"> complies with a request from the </w:t>
            </w:r>
            <w:r w:rsidRPr="007D4AC1">
              <w:rPr>
                <w:i/>
                <w:szCs w:val="22"/>
                <w:lang w:eastAsia="en-GB"/>
              </w:rPr>
              <w:t>Project Manager</w:t>
            </w:r>
            <w:r w:rsidRPr="007D4AC1">
              <w:rPr>
                <w:szCs w:val="22"/>
                <w:lang w:eastAsia="en-GB"/>
              </w:rPr>
              <w:t xml:space="preserve"> to provide any information required to allow the </w:t>
            </w:r>
            <w:r w:rsidRPr="007D4AC1">
              <w:rPr>
                <w:i/>
                <w:szCs w:val="22"/>
                <w:lang w:eastAsia="en-GB"/>
              </w:rPr>
              <w:t>Employer</w:t>
            </w:r>
            <w:r w:rsidRPr="007D4AC1">
              <w:rPr>
                <w:szCs w:val="22"/>
                <w:lang w:eastAsia="en-GB"/>
              </w:rPr>
              <w:t xml:space="preserve"> to </w:t>
            </w:r>
          </w:p>
          <w:p w14:paraId="1618798A" w14:textId="77777777" w:rsidR="00A46D9A" w:rsidRPr="007D4AC1" w:rsidRDefault="00A46D9A" w:rsidP="00A46D9A">
            <w:pPr>
              <w:widowControl/>
              <w:numPr>
                <w:ilvl w:val="0"/>
                <w:numId w:val="55"/>
              </w:numPr>
              <w:spacing w:after="120" w:line="264" w:lineRule="auto"/>
              <w:contextualSpacing/>
              <w:rPr>
                <w:szCs w:val="22"/>
                <w:lang w:eastAsia="en-GB"/>
              </w:rPr>
            </w:pPr>
            <w:r w:rsidRPr="007D4AC1">
              <w:rPr>
                <w:szCs w:val="22"/>
                <w:lang w:eastAsia="en-GB"/>
              </w:rPr>
              <w:t xml:space="preserve">gain approval for storing data or allowing access to data from an offshore location in accordance with Z650.2 or </w:t>
            </w:r>
          </w:p>
          <w:p w14:paraId="43FB5E2D" w14:textId="77777777" w:rsidR="00A46D9A" w:rsidRPr="007D4AC1" w:rsidRDefault="00A46D9A" w:rsidP="00A46D9A">
            <w:pPr>
              <w:widowControl/>
              <w:numPr>
                <w:ilvl w:val="0"/>
                <w:numId w:val="55"/>
              </w:numPr>
              <w:spacing w:after="120" w:line="264" w:lineRule="auto"/>
              <w:contextualSpacing/>
              <w:rPr>
                <w:szCs w:val="22"/>
                <w:lang w:eastAsia="en-GB"/>
              </w:rPr>
            </w:pPr>
            <w:r w:rsidRPr="007D4AC1">
              <w:rPr>
                <w:szCs w:val="22"/>
                <w:lang w:eastAsia="en-GB"/>
              </w:rPr>
              <w:t xml:space="preserve">conduct a Risk Assessment for any premises in accordance with Z650.3. </w:t>
            </w:r>
          </w:p>
          <w:p w14:paraId="124DB3F9" w14:textId="77777777" w:rsidR="00A46D9A" w:rsidRPr="007D4AC1" w:rsidRDefault="00A46D9A" w:rsidP="006D7DD1">
            <w:pPr>
              <w:spacing w:after="120" w:line="264" w:lineRule="auto"/>
              <w:rPr>
                <w:szCs w:val="22"/>
                <w:lang w:eastAsia="en-GB"/>
              </w:rPr>
            </w:pPr>
          </w:p>
        </w:tc>
      </w:tr>
      <w:tr w:rsidR="00A46D9A" w:rsidRPr="00DE7B6F" w14:paraId="6B08F8D8"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056F7121" w14:textId="77777777" w:rsidR="00A46D9A" w:rsidRDefault="00A46D9A" w:rsidP="00583CEE">
            <w:pPr>
              <w:widowControl/>
              <w:spacing w:after="120" w:line="264" w:lineRule="auto"/>
              <w:jc w:val="right"/>
              <w:rPr>
                <w:rFonts w:cs="Arial"/>
                <w:b/>
                <w:snapToGrid/>
                <w:spacing w:val="-3"/>
                <w:szCs w:val="22"/>
              </w:rPr>
            </w:pPr>
          </w:p>
        </w:tc>
        <w:tc>
          <w:tcPr>
            <w:tcW w:w="7920" w:type="dxa"/>
            <w:gridSpan w:val="5"/>
          </w:tcPr>
          <w:p w14:paraId="1F53C067" w14:textId="523F76F8" w:rsidR="00A46D9A" w:rsidRPr="007D4AC1" w:rsidRDefault="00A46D9A" w:rsidP="006D7DD1">
            <w:pPr>
              <w:spacing w:after="120" w:line="264" w:lineRule="auto"/>
              <w:rPr>
                <w:szCs w:val="22"/>
                <w:lang w:eastAsia="en-GB"/>
              </w:rPr>
            </w:pPr>
            <w:r w:rsidRPr="007D4AC1">
              <w:rPr>
                <w:szCs w:val="22"/>
                <w:lang w:eastAsia="en-GB"/>
              </w:rPr>
              <w:t>Z650.5</w:t>
            </w:r>
            <w:r w:rsidRPr="007D4AC1">
              <w:rPr>
                <w:szCs w:val="22"/>
                <w:lang w:eastAsia="en-GB"/>
              </w:rPr>
              <w:tab/>
              <w:t xml:space="preserve">The </w:t>
            </w:r>
            <w:r w:rsidRPr="007D4AC1">
              <w:rPr>
                <w:i/>
                <w:szCs w:val="22"/>
                <w:lang w:eastAsia="en-GB"/>
              </w:rPr>
              <w:t>Contractor</w:t>
            </w:r>
            <w:r w:rsidRPr="007D4AC1">
              <w:rPr>
                <w:szCs w:val="22"/>
                <w:lang w:eastAsia="en-GB"/>
              </w:rPr>
              <w:t xml:space="preserve"> ensures that any subcontract (at any stage of remoteness from the </w:t>
            </w:r>
            <w:r w:rsidRPr="007D4AC1">
              <w:rPr>
                <w:i/>
                <w:szCs w:val="22"/>
                <w:lang w:eastAsia="en-GB"/>
              </w:rPr>
              <w:t>Employer</w:t>
            </w:r>
            <w:r w:rsidRPr="007D4AC1">
              <w:rPr>
                <w:szCs w:val="22"/>
                <w:lang w:eastAsia="en-GB"/>
              </w:rPr>
              <w:t>) contains provisions to the same effect as this clause.</w:t>
            </w:r>
          </w:p>
        </w:tc>
      </w:tr>
      <w:tr w:rsidR="00A46D9A" w:rsidRPr="00DE7B6F" w14:paraId="1A65053D" w14:textId="77777777" w:rsidTr="004B37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40" w:type="dxa"/>
            <w:gridSpan w:val="3"/>
          </w:tcPr>
          <w:p w14:paraId="615C97A9" w14:textId="77777777" w:rsidR="00A46D9A" w:rsidRDefault="00A46D9A" w:rsidP="00583CEE">
            <w:pPr>
              <w:widowControl/>
              <w:spacing w:after="120" w:line="264" w:lineRule="auto"/>
              <w:jc w:val="right"/>
              <w:rPr>
                <w:rFonts w:cs="Arial"/>
                <w:b/>
                <w:snapToGrid/>
                <w:spacing w:val="-3"/>
                <w:szCs w:val="22"/>
              </w:rPr>
            </w:pPr>
          </w:p>
        </w:tc>
        <w:tc>
          <w:tcPr>
            <w:tcW w:w="7920" w:type="dxa"/>
            <w:gridSpan w:val="5"/>
          </w:tcPr>
          <w:p w14:paraId="383312CD" w14:textId="3086A291" w:rsidR="00A46D9A" w:rsidRPr="007D4AC1" w:rsidRDefault="00A46D9A" w:rsidP="006D7DD1">
            <w:pPr>
              <w:spacing w:after="120" w:line="264" w:lineRule="auto"/>
              <w:rPr>
                <w:szCs w:val="22"/>
                <w:lang w:eastAsia="en-GB"/>
              </w:rPr>
            </w:pPr>
            <w:r w:rsidRPr="007D4AC1">
              <w:rPr>
                <w:szCs w:val="22"/>
                <w:lang w:val="en-US" w:eastAsia="en-GB"/>
              </w:rPr>
              <w:t>Z650.6</w:t>
            </w:r>
            <w:r w:rsidRPr="007D4AC1">
              <w:rPr>
                <w:szCs w:val="22"/>
                <w:lang w:val="en-US" w:eastAsia="en-GB"/>
              </w:rPr>
              <w:tab/>
              <w:t xml:space="preserve">A failure to comply with this condition is treated as a substantial failure by the </w:t>
            </w:r>
            <w:r w:rsidRPr="007D4AC1">
              <w:rPr>
                <w:i/>
                <w:szCs w:val="22"/>
                <w:lang w:val="en-US" w:eastAsia="en-GB"/>
              </w:rPr>
              <w:t xml:space="preserve">Contractor </w:t>
            </w:r>
            <w:r w:rsidRPr="007D4AC1">
              <w:rPr>
                <w:szCs w:val="22"/>
                <w:lang w:val="en-US" w:eastAsia="en-GB"/>
              </w:rPr>
              <w:t>to comply with his obligations.</w:t>
            </w:r>
          </w:p>
        </w:tc>
      </w:tr>
    </w:tbl>
    <w:p w14:paraId="2028BB41" w14:textId="77777777" w:rsidR="00DE7B6F" w:rsidRPr="00615B29" w:rsidRDefault="00DE7B6F" w:rsidP="00615B29">
      <w:pPr>
        <w:widowControl/>
        <w:tabs>
          <w:tab w:val="left" w:pos="0"/>
          <w:tab w:val="left" w:pos="284"/>
          <w:tab w:val="right" w:leader="dot" w:pos="7371"/>
        </w:tabs>
        <w:spacing w:line="360" w:lineRule="auto"/>
        <w:jc w:val="both"/>
      </w:pPr>
    </w:p>
    <w:p w14:paraId="57696C68" w14:textId="77777777" w:rsidR="00597491" w:rsidRDefault="00597491" w:rsidP="00012CE7">
      <w:pPr>
        <w:spacing w:after="240" w:line="264" w:lineRule="auto"/>
        <w:rPr>
          <w:szCs w:val="22"/>
        </w:rPr>
      </w:pPr>
    </w:p>
    <w:p w14:paraId="0270C660" w14:textId="77777777" w:rsidR="00597491" w:rsidRDefault="00597491" w:rsidP="00012CE7">
      <w:pPr>
        <w:spacing w:after="240" w:line="264" w:lineRule="auto"/>
        <w:rPr>
          <w:szCs w:val="22"/>
        </w:rPr>
      </w:pPr>
    </w:p>
    <w:p w14:paraId="3B76F644" w14:textId="77777777" w:rsidR="00597491" w:rsidRDefault="00597491" w:rsidP="00012CE7">
      <w:pPr>
        <w:spacing w:after="240" w:line="264" w:lineRule="auto"/>
        <w:rPr>
          <w:szCs w:val="22"/>
        </w:rPr>
      </w:pPr>
    </w:p>
    <w:p w14:paraId="5DD25AAE" w14:textId="77777777" w:rsidR="00597491" w:rsidRDefault="00597491" w:rsidP="00012CE7">
      <w:pPr>
        <w:spacing w:after="240" w:line="264" w:lineRule="auto"/>
        <w:rPr>
          <w:szCs w:val="22"/>
        </w:rPr>
      </w:pPr>
    </w:p>
    <w:p w14:paraId="69EDBD18" w14:textId="77777777" w:rsidR="00597491" w:rsidRDefault="00597491" w:rsidP="00012CE7">
      <w:pPr>
        <w:spacing w:after="240" w:line="264" w:lineRule="auto"/>
        <w:rPr>
          <w:szCs w:val="22"/>
        </w:rPr>
      </w:pPr>
    </w:p>
    <w:p w14:paraId="607C3388" w14:textId="77777777" w:rsidR="00597491" w:rsidRDefault="00597491" w:rsidP="00012CE7">
      <w:pPr>
        <w:spacing w:after="240" w:line="264" w:lineRule="auto"/>
        <w:rPr>
          <w:szCs w:val="22"/>
        </w:rPr>
      </w:pPr>
    </w:p>
    <w:p w14:paraId="17D1E53D" w14:textId="77777777" w:rsidR="00597491" w:rsidRDefault="00597491" w:rsidP="00012CE7">
      <w:pPr>
        <w:spacing w:after="240" w:line="264" w:lineRule="auto"/>
        <w:rPr>
          <w:szCs w:val="22"/>
        </w:rPr>
      </w:pPr>
    </w:p>
    <w:p w14:paraId="6A542029" w14:textId="77777777" w:rsidR="00597491" w:rsidRPr="00A3577B" w:rsidRDefault="00597491" w:rsidP="00012CE7">
      <w:pPr>
        <w:spacing w:after="240" w:line="264" w:lineRule="auto"/>
        <w:rPr>
          <w:szCs w:val="22"/>
        </w:rPr>
      </w:pPr>
    </w:p>
    <w:sectPr w:rsidR="00597491" w:rsidRPr="00A3577B" w:rsidSect="00DA55DB">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24025" w14:textId="77777777" w:rsidR="009B631D" w:rsidRDefault="009B631D" w:rsidP="005D30CA">
      <w:r>
        <w:separator/>
      </w:r>
    </w:p>
  </w:endnote>
  <w:endnote w:type="continuationSeparator" w:id="0">
    <w:p w14:paraId="3DCF85A5" w14:textId="77777777" w:rsidR="009B631D" w:rsidRDefault="009B631D" w:rsidP="005D30CA">
      <w:r>
        <w:continuationSeparator/>
      </w:r>
    </w:p>
  </w:endnote>
  <w:endnote w:type="continuationNotice" w:id="1">
    <w:p w14:paraId="008AA373" w14:textId="77777777" w:rsidR="009B631D" w:rsidRDefault="009B6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MS Mincho"/>
    <w:charset w:val="86"/>
    <w:family w:val="auto"/>
    <w:pitch w:val="variable"/>
    <w:sig w:usb0="00000287"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ro Sign">
    <w:altName w:val="Trebuchet MS"/>
    <w:charset w:val="00"/>
    <w:family w:val="swiss"/>
    <w:pitch w:val="variable"/>
    <w:sig w:usb0="00000003" w:usb1="00000002" w:usb2="00000000" w:usb3="00000000" w:csb0="00000001" w:csb1="00000000"/>
  </w:font>
  <w:font w:name="AdvMAB11">
    <w:altName w:val="Cambria"/>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C5F84" w14:textId="77777777" w:rsidR="002C65C3" w:rsidRDefault="002C65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165A0" w14:textId="0C0E96D2" w:rsidR="00583CEE" w:rsidRDefault="00583CEE">
    <w:pPr>
      <w:pStyle w:val="Footer"/>
    </w:pPr>
    <w:r>
      <w:tab/>
    </w:r>
    <w:r>
      <w:rPr>
        <w:rStyle w:val="PageNumber"/>
      </w:rPr>
      <w:fldChar w:fldCharType="begin"/>
    </w:r>
    <w:r>
      <w:rPr>
        <w:rStyle w:val="PageNumber"/>
      </w:rPr>
      <w:instrText xml:space="preserve"> PAGE </w:instrText>
    </w:r>
    <w:r>
      <w:rPr>
        <w:rStyle w:val="PageNumber"/>
      </w:rPr>
      <w:fldChar w:fldCharType="separate"/>
    </w:r>
    <w:r w:rsidR="00615B29">
      <w:rPr>
        <w:rStyle w:val="PageNumber"/>
      </w:rPr>
      <w:t>1</w:t>
    </w:r>
    <w:r>
      <w:rPr>
        <w:rStyle w:val="PageNumber"/>
      </w:rPr>
      <w:fldChar w:fldCharType="end"/>
    </w:r>
  </w:p>
  <w:p w14:paraId="39547947" w14:textId="26BCBC33" w:rsidR="00583CEE" w:rsidRDefault="00583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9B834" w14:textId="77777777" w:rsidR="002C65C3" w:rsidRDefault="002C6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82E39" w14:textId="77777777" w:rsidR="009B631D" w:rsidRDefault="009B631D" w:rsidP="005D30CA">
      <w:r>
        <w:separator/>
      </w:r>
    </w:p>
  </w:footnote>
  <w:footnote w:type="continuationSeparator" w:id="0">
    <w:p w14:paraId="299D7235" w14:textId="77777777" w:rsidR="009B631D" w:rsidRDefault="009B631D" w:rsidP="005D30CA">
      <w:r>
        <w:continuationSeparator/>
      </w:r>
    </w:p>
  </w:footnote>
  <w:footnote w:type="continuationNotice" w:id="1">
    <w:p w14:paraId="7C9A6D24" w14:textId="77777777" w:rsidR="009B631D" w:rsidRDefault="009B63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FE415" w14:textId="77777777" w:rsidR="002C65C3" w:rsidRDefault="002C65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4BFE4" w14:textId="77777777" w:rsidR="003B5F5C" w:rsidRDefault="003B5F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BB40" w14:textId="77777777" w:rsidR="002C65C3" w:rsidRDefault="002C6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3A02E2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61FC920A"/>
    <w:lvl w:ilvl="0">
      <w:numFmt w:val="decimal"/>
      <w:pStyle w:val="bulletcd2"/>
      <w:lvlText w:val="*"/>
      <w:lvlJc w:val="left"/>
    </w:lvl>
  </w:abstractNum>
  <w:abstractNum w:abstractNumId="2" w15:restartNumberingAfterBreak="0">
    <w:nsid w:val="08665E53"/>
    <w:multiLevelType w:val="hybridMultilevel"/>
    <w:tmpl w:val="AB6CC1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459F0"/>
    <w:multiLevelType w:val="hybridMultilevel"/>
    <w:tmpl w:val="4E047576"/>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14A015B"/>
    <w:multiLevelType w:val="hybridMultilevel"/>
    <w:tmpl w:val="6F882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B7533F"/>
    <w:multiLevelType w:val="hybridMultilevel"/>
    <w:tmpl w:val="BDEA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11"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201CCC"/>
    <w:multiLevelType w:val="hybridMultilevel"/>
    <w:tmpl w:val="D4CC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13078"/>
    <w:multiLevelType w:val="hybridMultilevel"/>
    <w:tmpl w:val="857A3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255A2C7E"/>
    <w:multiLevelType w:val="hybridMultilevel"/>
    <w:tmpl w:val="56683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67BB5"/>
    <w:multiLevelType w:val="multilevel"/>
    <w:tmpl w:val="97CE4EE8"/>
    <w:lvl w:ilvl="0">
      <w:start w:val="1"/>
      <w:numFmt w:val="bullet"/>
      <w:pStyle w:val="ListBullet"/>
      <w:lvlText w:val=""/>
      <w:lvlJc w:val="left"/>
      <w:pPr>
        <w:tabs>
          <w:tab w:val="num" w:pos="1210"/>
        </w:tabs>
        <w:ind w:left="121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E5418D3"/>
    <w:multiLevelType w:val="hybridMultilevel"/>
    <w:tmpl w:val="25407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19"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27804"/>
    <w:multiLevelType w:val="hybridMultilevel"/>
    <w:tmpl w:val="5A0E4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3251269"/>
    <w:multiLevelType w:val="hybridMultilevel"/>
    <w:tmpl w:val="DF0EA97E"/>
    <w:lvl w:ilvl="0" w:tplc="B1DCC430">
      <w:start w:val="1"/>
      <w:numFmt w:val="bullet"/>
      <w:pStyle w:val="Bullet"/>
      <w:lvlText w:val=""/>
      <w:lvlJc w:val="left"/>
      <w:pPr>
        <w:tabs>
          <w:tab w:val="num" w:pos="567"/>
        </w:tabs>
        <w:ind w:left="567" w:hanging="567"/>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BE08F2"/>
    <w:multiLevelType w:val="singleLevel"/>
    <w:tmpl w:val="4AE8F85A"/>
    <w:lvl w:ilvl="0">
      <w:start w:val="1"/>
      <w:numFmt w:val="bullet"/>
      <w:pStyle w:val="ListBullet4"/>
      <w:lvlText w:val=""/>
      <w:lvlJc w:val="left"/>
      <w:pPr>
        <w:tabs>
          <w:tab w:val="num" w:pos="3119"/>
        </w:tabs>
        <w:ind w:left="3119" w:hanging="738"/>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5C145E5"/>
    <w:multiLevelType w:val="hybridMultilevel"/>
    <w:tmpl w:val="5DAE4E16"/>
    <w:name w:val="Court1List"/>
    <w:lvl w:ilvl="0" w:tplc="DDBC0494">
      <w:start w:val="1"/>
      <w:numFmt w:val="bullet"/>
      <w:lvlText w:val=""/>
      <w:lvlJc w:val="left"/>
      <w:pPr>
        <w:tabs>
          <w:tab w:val="num" w:pos="720"/>
        </w:tabs>
        <w:ind w:left="720" w:hanging="360"/>
      </w:pPr>
      <w:rPr>
        <w:rFonts w:ascii="Symbol" w:hAnsi="Symbol" w:hint="default"/>
      </w:rPr>
    </w:lvl>
    <w:lvl w:ilvl="1" w:tplc="EA4AA268" w:tentative="1">
      <w:start w:val="1"/>
      <w:numFmt w:val="bullet"/>
      <w:lvlText w:val="o"/>
      <w:lvlJc w:val="left"/>
      <w:pPr>
        <w:tabs>
          <w:tab w:val="num" w:pos="1440"/>
        </w:tabs>
        <w:ind w:left="1440" w:hanging="360"/>
      </w:pPr>
      <w:rPr>
        <w:rFonts w:ascii="Courier New" w:hAnsi="Courier New" w:cs="Courier New" w:hint="default"/>
      </w:rPr>
    </w:lvl>
    <w:lvl w:ilvl="2" w:tplc="E6422AA2" w:tentative="1">
      <w:start w:val="1"/>
      <w:numFmt w:val="bullet"/>
      <w:lvlText w:val=""/>
      <w:lvlJc w:val="left"/>
      <w:pPr>
        <w:tabs>
          <w:tab w:val="num" w:pos="2160"/>
        </w:tabs>
        <w:ind w:left="2160" w:hanging="360"/>
      </w:pPr>
      <w:rPr>
        <w:rFonts w:ascii="Wingdings" w:hAnsi="Wingdings" w:hint="default"/>
      </w:rPr>
    </w:lvl>
    <w:lvl w:ilvl="3" w:tplc="F6884C2E" w:tentative="1">
      <w:start w:val="1"/>
      <w:numFmt w:val="bullet"/>
      <w:lvlText w:val=""/>
      <w:lvlJc w:val="left"/>
      <w:pPr>
        <w:tabs>
          <w:tab w:val="num" w:pos="2880"/>
        </w:tabs>
        <w:ind w:left="2880" w:hanging="360"/>
      </w:pPr>
      <w:rPr>
        <w:rFonts w:ascii="Symbol" w:hAnsi="Symbol" w:hint="default"/>
      </w:rPr>
    </w:lvl>
    <w:lvl w:ilvl="4" w:tplc="FE56CD9C" w:tentative="1">
      <w:start w:val="1"/>
      <w:numFmt w:val="bullet"/>
      <w:lvlText w:val="o"/>
      <w:lvlJc w:val="left"/>
      <w:pPr>
        <w:tabs>
          <w:tab w:val="num" w:pos="3600"/>
        </w:tabs>
        <w:ind w:left="3600" w:hanging="360"/>
      </w:pPr>
      <w:rPr>
        <w:rFonts w:ascii="Courier New" w:hAnsi="Courier New" w:cs="Courier New" w:hint="default"/>
      </w:rPr>
    </w:lvl>
    <w:lvl w:ilvl="5" w:tplc="67A0ECDE" w:tentative="1">
      <w:start w:val="1"/>
      <w:numFmt w:val="bullet"/>
      <w:lvlText w:val=""/>
      <w:lvlJc w:val="left"/>
      <w:pPr>
        <w:tabs>
          <w:tab w:val="num" w:pos="4320"/>
        </w:tabs>
        <w:ind w:left="4320" w:hanging="360"/>
      </w:pPr>
      <w:rPr>
        <w:rFonts w:ascii="Wingdings" w:hAnsi="Wingdings" w:hint="default"/>
      </w:rPr>
    </w:lvl>
    <w:lvl w:ilvl="6" w:tplc="8050FAA6" w:tentative="1">
      <w:start w:val="1"/>
      <w:numFmt w:val="bullet"/>
      <w:lvlText w:val=""/>
      <w:lvlJc w:val="left"/>
      <w:pPr>
        <w:tabs>
          <w:tab w:val="num" w:pos="5040"/>
        </w:tabs>
        <w:ind w:left="5040" w:hanging="360"/>
      </w:pPr>
      <w:rPr>
        <w:rFonts w:ascii="Symbol" w:hAnsi="Symbol" w:hint="default"/>
      </w:rPr>
    </w:lvl>
    <w:lvl w:ilvl="7" w:tplc="71320880" w:tentative="1">
      <w:start w:val="1"/>
      <w:numFmt w:val="bullet"/>
      <w:lvlText w:val="o"/>
      <w:lvlJc w:val="left"/>
      <w:pPr>
        <w:tabs>
          <w:tab w:val="num" w:pos="5760"/>
        </w:tabs>
        <w:ind w:left="5760" w:hanging="360"/>
      </w:pPr>
      <w:rPr>
        <w:rFonts w:ascii="Courier New" w:hAnsi="Courier New" w:cs="Courier New" w:hint="default"/>
      </w:rPr>
    </w:lvl>
    <w:lvl w:ilvl="8" w:tplc="6DD88CA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D42F7"/>
    <w:multiLevelType w:val="hybridMultilevel"/>
    <w:tmpl w:val="03C284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CDB2355"/>
    <w:multiLevelType w:val="hybridMultilevel"/>
    <w:tmpl w:val="45704E3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2600FA"/>
    <w:multiLevelType w:val="hybridMultilevel"/>
    <w:tmpl w:val="44E207DC"/>
    <w:name w:val="List Bullet 2"/>
    <w:lvl w:ilvl="0" w:tplc="47B2D3CE">
      <w:start w:val="1"/>
      <w:numFmt w:val="bullet"/>
      <w:pStyle w:val="ListParagraph1"/>
      <w:lvlText w:val=""/>
      <w:lvlJc w:val="left"/>
      <w:pPr>
        <w:ind w:left="1440" w:hanging="360"/>
      </w:pPr>
      <w:rPr>
        <w:rFonts w:ascii="Symbol" w:hAnsi="Symbol" w:hint="default"/>
      </w:rPr>
    </w:lvl>
    <w:lvl w:ilvl="1" w:tplc="0F101840">
      <w:start w:val="1"/>
      <w:numFmt w:val="bullet"/>
      <w:lvlText w:val="o"/>
      <w:lvlJc w:val="left"/>
      <w:pPr>
        <w:ind w:left="2160" w:hanging="360"/>
      </w:pPr>
      <w:rPr>
        <w:rFonts w:ascii="Courier New" w:hAnsi="Courier New" w:cs="Courier New" w:hint="default"/>
      </w:rPr>
    </w:lvl>
    <w:lvl w:ilvl="2" w:tplc="BA1AEFA6" w:tentative="1">
      <w:start w:val="1"/>
      <w:numFmt w:val="bullet"/>
      <w:lvlText w:val=""/>
      <w:lvlJc w:val="left"/>
      <w:pPr>
        <w:ind w:left="2880" w:hanging="360"/>
      </w:pPr>
      <w:rPr>
        <w:rFonts w:ascii="Wingdings" w:hAnsi="Wingdings" w:hint="default"/>
      </w:rPr>
    </w:lvl>
    <w:lvl w:ilvl="3" w:tplc="75D4A6E4" w:tentative="1">
      <w:start w:val="1"/>
      <w:numFmt w:val="bullet"/>
      <w:lvlText w:val=""/>
      <w:lvlJc w:val="left"/>
      <w:pPr>
        <w:ind w:left="3600" w:hanging="360"/>
      </w:pPr>
      <w:rPr>
        <w:rFonts w:ascii="Symbol" w:hAnsi="Symbol" w:hint="default"/>
      </w:rPr>
    </w:lvl>
    <w:lvl w:ilvl="4" w:tplc="FA8C7CBC" w:tentative="1">
      <w:start w:val="1"/>
      <w:numFmt w:val="bullet"/>
      <w:lvlText w:val="o"/>
      <w:lvlJc w:val="left"/>
      <w:pPr>
        <w:ind w:left="4320" w:hanging="360"/>
      </w:pPr>
      <w:rPr>
        <w:rFonts w:ascii="Courier New" w:hAnsi="Courier New" w:cs="Courier New" w:hint="default"/>
      </w:rPr>
    </w:lvl>
    <w:lvl w:ilvl="5" w:tplc="C200F4A2" w:tentative="1">
      <w:start w:val="1"/>
      <w:numFmt w:val="bullet"/>
      <w:lvlText w:val=""/>
      <w:lvlJc w:val="left"/>
      <w:pPr>
        <w:ind w:left="5040" w:hanging="360"/>
      </w:pPr>
      <w:rPr>
        <w:rFonts w:ascii="Wingdings" w:hAnsi="Wingdings" w:hint="default"/>
      </w:rPr>
    </w:lvl>
    <w:lvl w:ilvl="6" w:tplc="B62E94DE" w:tentative="1">
      <w:start w:val="1"/>
      <w:numFmt w:val="bullet"/>
      <w:lvlText w:val=""/>
      <w:lvlJc w:val="left"/>
      <w:pPr>
        <w:ind w:left="5760" w:hanging="360"/>
      </w:pPr>
      <w:rPr>
        <w:rFonts w:ascii="Symbol" w:hAnsi="Symbol" w:hint="default"/>
      </w:rPr>
    </w:lvl>
    <w:lvl w:ilvl="7" w:tplc="7C901548" w:tentative="1">
      <w:start w:val="1"/>
      <w:numFmt w:val="bullet"/>
      <w:lvlText w:val="o"/>
      <w:lvlJc w:val="left"/>
      <w:pPr>
        <w:ind w:left="6480" w:hanging="360"/>
      </w:pPr>
      <w:rPr>
        <w:rFonts w:ascii="Courier New" w:hAnsi="Courier New" w:cs="Courier New" w:hint="default"/>
      </w:rPr>
    </w:lvl>
    <w:lvl w:ilvl="8" w:tplc="DAB013BA" w:tentative="1">
      <w:start w:val="1"/>
      <w:numFmt w:val="bullet"/>
      <w:lvlText w:val=""/>
      <w:lvlJc w:val="left"/>
      <w:pPr>
        <w:ind w:left="7200" w:hanging="360"/>
      </w:pPr>
      <w:rPr>
        <w:rFonts w:ascii="Wingdings" w:hAnsi="Wingdings" w:hint="default"/>
      </w:rPr>
    </w:lvl>
  </w:abstractNum>
  <w:abstractNum w:abstractNumId="31" w15:restartNumberingAfterBreak="0">
    <w:nsid w:val="4D62736E"/>
    <w:multiLevelType w:val="hybridMultilevel"/>
    <w:tmpl w:val="28EEA330"/>
    <w:lvl w:ilvl="0" w:tplc="01F0B5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33" w15:restartNumberingAfterBreak="0">
    <w:nsid w:val="52380142"/>
    <w:multiLevelType w:val="hybridMultilevel"/>
    <w:tmpl w:val="CCBA9884"/>
    <w:lvl w:ilvl="0" w:tplc="FFFFFFFF">
      <w:start w:val="1"/>
      <w:numFmt w:val="bullet"/>
      <w:lvlText w:val=""/>
      <w:lvlJc w:val="left"/>
      <w:pPr>
        <w:tabs>
          <w:tab w:val="num" w:pos="360"/>
        </w:tabs>
        <w:ind w:left="284" w:hanging="284"/>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6" w15:restartNumberingAfterBreak="0">
    <w:nsid w:val="54CE24A3"/>
    <w:multiLevelType w:val="hybridMultilevel"/>
    <w:tmpl w:val="95E85968"/>
    <w:lvl w:ilvl="0" w:tplc="AD040120">
      <w:start w:val="1"/>
      <w:numFmt w:val="bullet"/>
      <w:lvlText w:val=""/>
      <w:lvlJc w:val="left"/>
      <w:pPr>
        <w:tabs>
          <w:tab w:val="num" w:pos="720"/>
        </w:tabs>
        <w:ind w:left="720" w:hanging="360"/>
      </w:pPr>
      <w:rPr>
        <w:rFonts w:ascii="Symbol" w:hAnsi="Symbol" w:hint="default"/>
      </w:rPr>
    </w:lvl>
    <w:lvl w:ilvl="1" w:tplc="8020C50C" w:tentative="1">
      <w:start w:val="1"/>
      <w:numFmt w:val="bullet"/>
      <w:lvlText w:val="o"/>
      <w:lvlJc w:val="left"/>
      <w:pPr>
        <w:tabs>
          <w:tab w:val="num" w:pos="1440"/>
        </w:tabs>
        <w:ind w:left="1440" w:hanging="360"/>
      </w:pPr>
      <w:rPr>
        <w:rFonts w:ascii="Courier New" w:hAnsi="Courier New" w:cs="Courier New" w:hint="default"/>
      </w:rPr>
    </w:lvl>
    <w:lvl w:ilvl="2" w:tplc="F0EE5F74" w:tentative="1">
      <w:start w:val="1"/>
      <w:numFmt w:val="bullet"/>
      <w:lvlText w:val=""/>
      <w:lvlJc w:val="left"/>
      <w:pPr>
        <w:tabs>
          <w:tab w:val="num" w:pos="2160"/>
        </w:tabs>
        <w:ind w:left="2160" w:hanging="360"/>
      </w:pPr>
      <w:rPr>
        <w:rFonts w:ascii="Wingdings" w:hAnsi="Wingdings" w:hint="default"/>
      </w:rPr>
    </w:lvl>
    <w:lvl w:ilvl="3" w:tplc="3A54F6A2" w:tentative="1">
      <w:start w:val="1"/>
      <w:numFmt w:val="bullet"/>
      <w:lvlText w:val=""/>
      <w:lvlJc w:val="left"/>
      <w:pPr>
        <w:tabs>
          <w:tab w:val="num" w:pos="2880"/>
        </w:tabs>
        <w:ind w:left="2880" w:hanging="360"/>
      </w:pPr>
      <w:rPr>
        <w:rFonts w:ascii="Symbol" w:hAnsi="Symbol" w:hint="default"/>
      </w:rPr>
    </w:lvl>
    <w:lvl w:ilvl="4" w:tplc="41889226" w:tentative="1">
      <w:start w:val="1"/>
      <w:numFmt w:val="bullet"/>
      <w:lvlText w:val="o"/>
      <w:lvlJc w:val="left"/>
      <w:pPr>
        <w:tabs>
          <w:tab w:val="num" w:pos="3600"/>
        </w:tabs>
        <w:ind w:left="3600" w:hanging="360"/>
      </w:pPr>
      <w:rPr>
        <w:rFonts w:ascii="Courier New" w:hAnsi="Courier New" w:cs="Courier New" w:hint="default"/>
      </w:rPr>
    </w:lvl>
    <w:lvl w:ilvl="5" w:tplc="39E0A012" w:tentative="1">
      <w:start w:val="1"/>
      <w:numFmt w:val="bullet"/>
      <w:lvlText w:val=""/>
      <w:lvlJc w:val="left"/>
      <w:pPr>
        <w:tabs>
          <w:tab w:val="num" w:pos="4320"/>
        </w:tabs>
        <w:ind w:left="4320" w:hanging="360"/>
      </w:pPr>
      <w:rPr>
        <w:rFonts w:ascii="Wingdings" w:hAnsi="Wingdings" w:hint="default"/>
      </w:rPr>
    </w:lvl>
    <w:lvl w:ilvl="6" w:tplc="476A0F08" w:tentative="1">
      <w:start w:val="1"/>
      <w:numFmt w:val="bullet"/>
      <w:lvlText w:val=""/>
      <w:lvlJc w:val="left"/>
      <w:pPr>
        <w:tabs>
          <w:tab w:val="num" w:pos="5040"/>
        </w:tabs>
        <w:ind w:left="5040" w:hanging="360"/>
      </w:pPr>
      <w:rPr>
        <w:rFonts w:ascii="Symbol" w:hAnsi="Symbol" w:hint="default"/>
      </w:rPr>
    </w:lvl>
    <w:lvl w:ilvl="7" w:tplc="202EF422" w:tentative="1">
      <w:start w:val="1"/>
      <w:numFmt w:val="bullet"/>
      <w:lvlText w:val="o"/>
      <w:lvlJc w:val="left"/>
      <w:pPr>
        <w:tabs>
          <w:tab w:val="num" w:pos="5760"/>
        </w:tabs>
        <w:ind w:left="5760" w:hanging="360"/>
      </w:pPr>
      <w:rPr>
        <w:rFonts w:ascii="Courier New" w:hAnsi="Courier New" w:cs="Courier New" w:hint="default"/>
      </w:rPr>
    </w:lvl>
    <w:lvl w:ilvl="8" w:tplc="720C9B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5B2485"/>
    <w:multiLevelType w:val="hybridMultilevel"/>
    <w:tmpl w:val="5F78F70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8"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210288"/>
    <w:multiLevelType w:val="hybridMultilevel"/>
    <w:tmpl w:val="8DEC19A8"/>
    <w:lvl w:ilvl="0" w:tplc="08090001">
      <w:start w:val="1"/>
      <w:numFmt w:val="bullet"/>
      <w:lvlText w:val=""/>
      <w:lvlJc w:val="left"/>
      <w:pPr>
        <w:ind w:left="1607" w:hanging="360"/>
      </w:pPr>
      <w:rPr>
        <w:rFonts w:ascii="Symbol" w:hAnsi="Symbol" w:hint="default"/>
      </w:rPr>
    </w:lvl>
    <w:lvl w:ilvl="1" w:tplc="08090003" w:tentative="1">
      <w:start w:val="1"/>
      <w:numFmt w:val="bullet"/>
      <w:lvlText w:val="o"/>
      <w:lvlJc w:val="left"/>
      <w:pPr>
        <w:ind w:left="2327" w:hanging="360"/>
      </w:pPr>
      <w:rPr>
        <w:rFonts w:ascii="Courier New" w:hAnsi="Courier New" w:cs="Courier New" w:hint="default"/>
      </w:rPr>
    </w:lvl>
    <w:lvl w:ilvl="2" w:tplc="08090005" w:tentative="1">
      <w:start w:val="1"/>
      <w:numFmt w:val="bullet"/>
      <w:lvlText w:val=""/>
      <w:lvlJc w:val="left"/>
      <w:pPr>
        <w:ind w:left="3047" w:hanging="360"/>
      </w:pPr>
      <w:rPr>
        <w:rFonts w:ascii="Wingdings" w:hAnsi="Wingdings" w:hint="default"/>
      </w:rPr>
    </w:lvl>
    <w:lvl w:ilvl="3" w:tplc="08090001" w:tentative="1">
      <w:start w:val="1"/>
      <w:numFmt w:val="bullet"/>
      <w:lvlText w:val=""/>
      <w:lvlJc w:val="left"/>
      <w:pPr>
        <w:ind w:left="3767" w:hanging="360"/>
      </w:pPr>
      <w:rPr>
        <w:rFonts w:ascii="Symbol" w:hAnsi="Symbol" w:hint="default"/>
      </w:rPr>
    </w:lvl>
    <w:lvl w:ilvl="4" w:tplc="08090003" w:tentative="1">
      <w:start w:val="1"/>
      <w:numFmt w:val="bullet"/>
      <w:lvlText w:val="o"/>
      <w:lvlJc w:val="left"/>
      <w:pPr>
        <w:ind w:left="4487" w:hanging="360"/>
      </w:pPr>
      <w:rPr>
        <w:rFonts w:ascii="Courier New" w:hAnsi="Courier New" w:cs="Courier New" w:hint="default"/>
      </w:rPr>
    </w:lvl>
    <w:lvl w:ilvl="5" w:tplc="08090005" w:tentative="1">
      <w:start w:val="1"/>
      <w:numFmt w:val="bullet"/>
      <w:lvlText w:val=""/>
      <w:lvlJc w:val="left"/>
      <w:pPr>
        <w:ind w:left="5207" w:hanging="360"/>
      </w:pPr>
      <w:rPr>
        <w:rFonts w:ascii="Wingdings" w:hAnsi="Wingdings" w:hint="default"/>
      </w:rPr>
    </w:lvl>
    <w:lvl w:ilvl="6" w:tplc="08090001" w:tentative="1">
      <w:start w:val="1"/>
      <w:numFmt w:val="bullet"/>
      <w:lvlText w:val=""/>
      <w:lvlJc w:val="left"/>
      <w:pPr>
        <w:ind w:left="5927" w:hanging="360"/>
      </w:pPr>
      <w:rPr>
        <w:rFonts w:ascii="Symbol" w:hAnsi="Symbol" w:hint="default"/>
      </w:rPr>
    </w:lvl>
    <w:lvl w:ilvl="7" w:tplc="08090003" w:tentative="1">
      <w:start w:val="1"/>
      <w:numFmt w:val="bullet"/>
      <w:lvlText w:val="o"/>
      <w:lvlJc w:val="left"/>
      <w:pPr>
        <w:ind w:left="6647" w:hanging="360"/>
      </w:pPr>
      <w:rPr>
        <w:rFonts w:ascii="Courier New" w:hAnsi="Courier New" w:cs="Courier New" w:hint="default"/>
      </w:rPr>
    </w:lvl>
    <w:lvl w:ilvl="8" w:tplc="08090005" w:tentative="1">
      <w:start w:val="1"/>
      <w:numFmt w:val="bullet"/>
      <w:lvlText w:val=""/>
      <w:lvlJc w:val="left"/>
      <w:pPr>
        <w:ind w:left="7367" w:hanging="360"/>
      </w:pPr>
      <w:rPr>
        <w:rFonts w:ascii="Wingdings" w:hAnsi="Wingdings" w:hint="default"/>
      </w:rPr>
    </w:lvl>
  </w:abstractNum>
  <w:abstractNum w:abstractNumId="40"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1"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3"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075AA8"/>
    <w:multiLevelType w:val="hybridMultilevel"/>
    <w:tmpl w:val="7F88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5225C2"/>
    <w:multiLevelType w:val="hybridMultilevel"/>
    <w:tmpl w:val="B46E7D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6916513A"/>
    <w:multiLevelType w:val="hybridMultilevel"/>
    <w:tmpl w:val="BB88DBBE"/>
    <w:lvl w:ilvl="0" w:tplc="A1129FDE">
      <w:start w:val="1"/>
      <w:numFmt w:val="bullet"/>
      <w:lvlText w:val=""/>
      <w:lvlJc w:val="left"/>
      <w:pPr>
        <w:tabs>
          <w:tab w:val="num" w:pos="720"/>
        </w:tabs>
        <w:ind w:left="720" w:hanging="360"/>
      </w:pPr>
      <w:rPr>
        <w:rFonts w:ascii="Symbol" w:hAnsi="Symbol" w:hint="default"/>
      </w:rPr>
    </w:lvl>
    <w:lvl w:ilvl="1" w:tplc="A8D8FB5A" w:tentative="1">
      <w:start w:val="1"/>
      <w:numFmt w:val="bullet"/>
      <w:lvlText w:val="o"/>
      <w:lvlJc w:val="left"/>
      <w:pPr>
        <w:tabs>
          <w:tab w:val="num" w:pos="1440"/>
        </w:tabs>
        <w:ind w:left="1440" w:hanging="360"/>
      </w:pPr>
      <w:rPr>
        <w:rFonts w:ascii="Courier New" w:hAnsi="Courier New" w:cs="Courier New" w:hint="default"/>
      </w:rPr>
    </w:lvl>
    <w:lvl w:ilvl="2" w:tplc="57B2BBF0" w:tentative="1">
      <w:start w:val="1"/>
      <w:numFmt w:val="bullet"/>
      <w:lvlText w:val=""/>
      <w:lvlJc w:val="left"/>
      <w:pPr>
        <w:tabs>
          <w:tab w:val="num" w:pos="2160"/>
        </w:tabs>
        <w:ind w:left="2160" w:hanging="360"/>
      </w:pPr>
      <w:rPr>
        <w:rFonts w:ascii="Wingdings" w:hAnsi="Wingdings" w:hint="default"/>
      </w:rPr>
    </w:lvl>
    <w:lvl w:ilvl="3" w:tplc="66A40EE0" w:tentative="1">
      <w:start w:val="1"/>
      <w:numFmt w:val="bullet"/>
      <w:lvlText w:val=""/>
      <w:lvlJc w:val="left"/>
      <w:pPr>
        <w:tabs>
          <w:tab w:val="num" w:pos="2880"/>
        </w:tabs>
        <w:ind w:left="2880" w:hanging="360"/>
      </w:pPr>
      <w:rPr>
        <w:rFonts w:ascii="Symbol" w:hAnsi="Symbol" w:hint="default"/>
      </w:rPr>
    </w:lvl>
    <w:lvl w:ilvl="4" w:tplc="264226E2" w:tentative="1">
      <w:start w:val="1"/>
      <w:numFmt w:val="bullet"/>
      <w:lvlText w:val="o"/>
      <w:lvlJc w:val="left"/>
      <w:pPr>
        <w:tabs>
          <w:tab w:val="num" w:pos="3600"/>
        </w:tabs>
        <w:ind w:left="3600" w:hanging="360"/>
      </w:pPr>
      <w:rPr>
        <w:rFonts w:ascii="Courier New" w:hAnsi="Courier New" w:cs="Courier New" w:hint="default"/>
      </w:rPr>
    </w:lvl>
    <w:lvl w:ilvl="5" w:tplc="04EE6BFA" w:tentative="1">
      <w:start w:val="1"/>
      <w:numFmt w:val="bullet"/>
      <w:lvlText w:val=""/>
      <w:lvlJc w:val="left"/>
      <w:pPr>
        <w:tabs>
          <w:tab w:val="num" w:pos="4320"/>
        </w:tabs>
        <w:ind w:left="4320" w:hanging="360"/>
      </w:pPr>
      <w:rPr>
        <w:rFonts w:ascii="Wingdings" w:hAnsi="Wingdings" w:hint="default"/>
      </w:rPr>
    </w:lvl>
    <w:lvl w:ilvl="6" w:tplc="F83A8E82" w:tentative="1">
      <w:start w:val="1"/>
      <w:numFmt w:val="bullet"/>
      <w:lvlText w:val=""/>
      <w:lvlJc w:val="left"/>
      <w:pPr>
        <w:tabs>
          <w:tab w:val="num" w:pos="5040"/>
        </w:tabs>
        <w:ind w:left="5040" w:hanging="360"/>
      </w:pPr>
      <w:rPr>
        <w:rFonts w:ascii="Symbol" w:hAnsi="Symbol" w:hint="default"/>
      </w:rPr>
    </w:lvl>
    <w:lvl w:ilvl="7" w:tplc="9E0804D0" w:tentative="1">
      <w:start w:val="1"/>
      <w:numFmt w:val="bullet"/>
      <w:lvlText w:val="o"/>
      <w:lvlJc w:val="left"/>
      <w:pPr>
        <w:tabs>
          <w:tab w:val="num" w:pos="5760"/>
        </w:tabs>
        <w:ind w:left="5760" w:hanging="360"/>
      </w:pPr>
      <w:rPr>
        <w:rFonts w:ascii="Courier New" w:hAnsi="Courier New" w:cs="Courier New" w:hint="default"/>
      </w:rPr>
    </w:lvl>
    <w:lvl w:ilvl="8" w:tplc="ED2A22D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7D6EEB"/>
    <w:multiLevelType w:val="hybridMultilevel"/>
    <w:tmpl w:val="136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Calibri" w:hAnsi="Calibri"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51"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52" w15:restartNumberingAfterBreak="0">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1D70D8"/>
    <w:multiLevelType w:val="hybridMultilevel"/>
    <w:tmpl w:val="B12C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51"/>
  </w:num>
  <w:num w:numId="4">
    <w:abstractNumId w:val="42"/>
  </w:num>
  <w:num w:numId="5">
    <w:abstractNumId w:val="41"/>
  </w:num>
  <w:num w:numId="6">
    <w:abstractNumId w:val="10"/>
  </w:num>
  <w:num w:numId="7">
    <w:abstractNumId w:val="21"/>
  </w:num>
  <w:num w:numId="8">
    <w:abstractNumId w:val="14"/>
  </w:num>
  <w:num w:numId="9">
    <w:abstractNumId w:val="8"/>
  </w:num>
  <w:num w:numId="10">
    <w:abstractNumId w:val="33"/>
  </w:num>
  <w:num w:numId="11">
    <w:abstractNumId w:val="15"/>
  </w:num>
  <w:num w:numId="12">
    <w:abstractNumId w:val="23"/>
  </w:num>
  <w:num w:numId="13">
    <w:abstractNumId w:val="44"/>
  </w:num>
  <w:num w:numId="14">
    <w:abstractNumId w:val="49"/>
  </w:num>
  <w:num w:numId="15">
    <w:abstractNumId w:val="18"/>
  </w:num>
  <w:num w:numId="16">
    <w:abstractNumId w:val="1"/>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17">
    <w:abstractNumId w:val="35"/>
  </w:num>
  <w:num w:numId="18">
    <w:abstractNumId w:val="40"/>
  </w:num>
  <w:num w:numId="19">
    <w:abstractNumId w:val="32"/>
  </w:num>
  <w:num w:numId="20">
    <w:abstractNumId w:val="20"/>
  </w:num>
  <w:num w:numId="21">
    <w:abstractNumId w:val="28"/>
  </w:num>
  <w:num w:numId="22">
    <w:abstractNumId w:val="30"/>
  </w:num>
  <w:num w:numId="23">
    <w:abstractNumId w:val="0"/>
  </w:num>
  <w:num w:numId="24">
    <w:abstractNumId w:val="25"/>
  </w:num>
  <w:num w:numId="25">
    <w:abstractNumId w:val="16"/>
  </w:num>
  <w:num w:numId="26">
    <w:abstractNumId w:val="2"/>
  </w:num>
  <w:num w:numId="27">
    <w:abstractNumId w:val="26"/>
  </w:num>
  <w:num w:numId="28">
    <w:abstractNumId w:val="5"/>
  </w:num>
  <w:num w:numId="29">
    <w:abstractNumId w:val="17"/>
  </w:num>
  <w:num w:numId="30">
    <w:abstractNumId w:val="36"/>
  </w:num>
  <w:num w:numId="31">
    <w:abstractNumId w:val="31"/>
  </w:num>
  <w:num w:numId="32">
    <w:abstractNumId w:val="46"/>
  </w:num>
  <w:num w:numId="33">
    <w:abstractNumId w:val="24"/>
  </w:num>
  <w:num w:numId="34">
    <w:abstractNumId w:val="3"/>
  </w:num>
  <w:num w:numId="35">
    <w:abstractNumId w:val="38"/>
  </w:num>
  <w:num w:numId="36">
    <w:abstractNumId w:val="27"/>
  </w:num>
  <w:num w:numId="37">
    <w:abstractNumId w:val="37"/>
  </w:num>
  <w:num w:numId="38">
    <w:abstractNumId w:val="45"/>
  </w:num>
  <w:num w:numId="39">
    <w:abstractNumId w:val="4"/>
  </w:num>
  <w:num w:numId="40">
    <w:abstractNumId w:val="29"/>
  </w:num>
  <w:num w:numId="41">
    <w:abstractNumId w:val="7"/>
  </w:num>
  <w:num w:numId="42">
    <w:abstractNumId w:val="53"/>
  </w:num>
  <w:num w:numId="43">
    <w:abstractNumId w:val="39"/>
  </w:num>
  <w:num w:numId="44">
    <w:abstractNumId w:val="13"/>
  </w:num>
  <w:num w:numId="45">
    <w:abstractNumId w:val="11"/>
  </w:num>
  <w:num w:numId="46">
    <w:abstractNumId w:val="47"/>
  </w:num>
  <w:num w:numId="47">
    <w:abstractNumId w:val="34"/>
  </w:num>
  <w:num w:numId="48">
    <w:abstractNumId w:val="54"/>
  </w:num>
  <w:num w:numId="49">
    <w:abstractNumId w:val="9"/>
  </w:num>
  <w:num w:numId="50">
    <w:abstractNumId w:val="50"/>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43"/>
  </w:num>
  <w:num w:numId="54">
    <w:abstractNumId w:val="52"/>
  </w:num>
  <w:num w:numId="55">
    <w:abstractNumId w:val="48"/>
  </w:num>
  <w:num w:numId="56">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29"/>
    <w:rsid w:val="00002D5A"/>
    <w:rsid w:val="00012CE7"/>
    <w:rsid w:val="00015E26"/>
    <w:rsid w:val="00045686"/>
    <w:rsid w:val="0005780C"/>
    <w:rsid w:val="00095D35"/>
    <w:rsid w:val="000B58B6"/>
    <w:rsid w:val="000D0EB3"/>
    <w:rsid w:val="000E05F5"/>
    <w:rsid w:val="000F7BFE"/>
    <w:rsid w:val="001001BC"/>
    <w:rsid w:val="00122B0B"/>
    <w:rsid w:val="00127AC2"/>
    <w:rsid w:val="001805EF"/>
    <w:rsid w:val="00182509"/>
    <w:rsid w:val="00192F42"/>
    <w:rsid w:val="001A4A17"/>
    <w:rsid w:val="001D081B"/>
    <w:rsid w:val="001D30D4"/>
    <w:rsid w:val="001D4FAC"/>
    <w:rsid w:val="001E76CA"/>
    <w:rsid w:val="001F6DF3"/>
    <w:rsid w:val="0022103D"/>
    <w:rsid w:val="00240142"/>
    <w:rsid w:val="00281BA0"/>
    <w:rsid w:val="0028749B"/>
    <w:rsid w:val="002C0F9F"/>
    <w:rsid w:val="002C65C3"/>
    <w:rsid w:val="002D17A9"/>
    <w:rsid w:val="002D58E0"/>
    <w:rsid w:val="002F1740"/>
    <w:rsid w:val="002F7B30"/>
    <w:rsid w:val="003000F0"/>
    <w:rsid w:val="00334972"/>
    <w:rsid w:val="00375061"/>
    <w:rsid w:val="0038213C"/>
    <w:rsid w:val="00392EEC"/>
    <w:rsid w:val="003B5F5C"/>
    <w:rsid w:val="003D7571"/>
    <w:rsid w:val="003D7D92"/>
    <w:rsid w:val="004031FE"/>
    <w:rsid w:val="0042448F"/>
    <w:rsid w:val="00425E3B"/>
    <w:rsid w:val="00437FD9"/>
    <w:rsid w:val="004425AC"/>
    <w:rsid w:val="00494D48"/>
    <w:rsid w:val="004A477A"/>
    <w:rsid w:val="004B3726"/>
    <w:rsid w:val="004D37E4"/>
    <w:rsid w:val="004D7C14"/>
    <w:rsid w:val="00514FF6"/>
    <w:rsid w:val="00560FE9"/>
    <w:rsid w:val="00566B8C"/>
    <w:rsid w:val="00583CEE"/>
    <w:rsid w:val="00595A4B"/>
    <w:rsid w:val="00597491"/>
    <w:rsid w:val="005D221E"/>
    <w:rsid w:val="005D30CA"/>
    <w:rsid w:val="005D5AA6"/>
    <w:rsid w:val="005D7B75"/>
    <w:rsid w:val="005F3088"/>
    <w:rsid w:val="00615B29"/>
    <w:rsid w:val="00686E83"/>
    <w:rsid w:val="0069099E"/>
    <w:rsid w:val="006B7E53"/>
    <w:rsid w:val="006C3DDC"/>
    <w:rsid w:val="006D6242"/>
    <w:rsid w:val="00741251"/>
    <w:rsid w:val="007424D2"/>
    <w:rsid w:val="00770DF1"/>
    <w:rsid w:val="00785468"/>
    <w:rsid w:val="0079192D"/>
    <w:rsid w:val="007B4017"/>
    <w:rsid w:val="007D7E68"/>
    <w:rsid w:val="007F494C"/>
    <w:rsid w:val="007F580B"/>
    <w:rsid w:val="008023D6"/>
    <w:rsid w:val="00832CB1"/>
    <w:rsid w:val="008610A1"/>
    <w:rsid w:val="008611F8"/>
    <w:rsid w:val="00866421"/>
    <w:rsid w:val="008873A6"/>
    <w:rsid w:val="008C300A"/>
    <w:rsid w:val="008D5085"/>
    <w:rsid w:val="008F618F"/>
    <w:rsid w:val="0092211F"/>
    <w:rsid w:val="009633AC"/>
    <w:rsid w:val="009B631D"/>
    <w:rsid w:val="009C22EE"/>
    <w:rsid w:val="009E4929"/>
    <w:rsid w:val="009F1314"/>
    <w:rsid w:val="009F6505"/>
    <w:rsid w:val="00A3577B"/>
    <w:rsid w:val="00A36FD6"/>
    <w:rsid w:val="00A371A8"/>
    <w:rsid w:val="00A46D9A"/>
    <w:rsid w:val="00A52B76"/>
    <w:rsid w:val="00A62AEF"/>
    <w:rsid w:val="00A720EC"/>
    <w:rsid w:val="00A86EAF"/>
    <w:rsid w:val="00AA62BB"/>
    <w:rsid w:val="00AA78B4"/>
    <w:rsid w:val="00AD118A"/>
    <w:rsid w:val="00AE7DA9"/>
    <w:rsid w:val="00B21DD3"/>
    <w:rsid w:val="00B6379F"/>
    <w:rsid w:val="00B766FA"/>
    <w:rsid w:val="00C02DAA"/>
    <w:rsid w:val="00C3732C"/>
    <w:rsid w:val="00C4391A"/>
    <w:rsid w:val="00C4535D"/>
    <w:rsid w:val="00C71C0B"/>
    <w:rsid w:val="00C74397"/>
    <w:rsid w:val="00CA13E5"/>
    <w:rsid w:val="00CD7F8D"/>
    <w:rsid w:val="00D33266"/>
    <w:rsid w:val="00D33963"/>
    <w:rsid w:val="00D44B31"/>
    <w:rsid w:val="00D47A29"/>
    <w:rsid w:val="00D60E24"/>
    <w:rsid w:val="00D62BB9"/>
    <w:rsid w:val="00DA55DB"/>
    <w:rsid w:val="00DD56E6"/>
    <w:rsid w:val="00DE7B6F"/>
    <w:rsid w:val="00E5637F"/>
    <w:rsid w:val="00E64C01"/>
    <w:rsid w:val="00E862C9"/>
    <w:rsid w:val="00ED3CAD"/>
    <w:rsid w:val="00F0428B"/>
    <w:rsid w:val="00F06AF5"/>
    <w:rsid w:val="00F44B9D"/>
    <w:rsid w:val="00F47BFE"/>
    <w:rsid w:val="00F74ED1"/>
    <w:rsid w:val="00F848CF"/>
    <w:rsid w:val="00F9510E"/>
    <w:rsid w:val="00FC6E00"/>
    <w:rsid w:val="00FD1904"/>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8554D5"/>
  <w15:docId w15:val="{E63B3E40-DEF6-4FE4-8EF8-0D967650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D92"/>
    <w:pPr>
      <w:widowControl w:val="0"/>
    </w:pPr>
    <w:rPr>
      <w:rFonts w:ascii="Arial" w:hAnsi="Arial"/>
      <w:snapToGrid w:val="0"/>
      <w:sz w:val="22"/>
      <w:lang w:eastAsia="en-US"/>
    </w:rPr>
  </w:style>
  <w:style w:type="paragraph" w:styleId="Heading1">
    <w:name w:val="heading 1"/>
    <w:basedOn w:val="Normal"/>
    <w:next w:val="Normal"/>
    <w:link w:val="Heading1Char"/>
    <w:qFormat/>
    <w:rsid w:val="00597491"/>
    <w:pPr>
      <w:keepNext/>
      <w:widowControl/>
      <w:ind w:right="34"/>
      <w:outlineLvl w:val="0"/>
    </w:pPr>
    <w:rPr>
      <w:b/>
      <w:caps/>
      <w:snapToGrid/>
      <w:sz w:val="28"/>
    </w:rPr>
  </w:style>
  <w:style w:type="paragraph" w:styleId="Heading2">
    <w:name w:val="heading 2"/>
    <w:basedOn w:val="Normal"/>
    <w:next w:val="Normal"/>
    <w:link w:val="Heading2Char"/>
    <w:uiPriority w:val="9"/>
    <w:qFormat/>
    <w:rsid w:val="00597491"/>
    <w:pPr>
      <w:keepNext/>
      <w:keepLines/>
      <w:widowControl/>
      <w:spacing w:before="120" w:after="120"/>
      <w:jc w:val="both"/>
      <w:outlineLvl w:val="1"/>
    </w:pPr>
    <w:rPr>
      <w:rFonts w:cs="Arial"/>
      <w:b/>
      <w:bCs/>
      <w:iCs/>
      <w:snapToGrid/>
      <w:sz w:val="28"/>
      <w:szCs w:val="28"/>
    </w:rPr>
  </w:style>
  <w:style w:type="paragraph" w:styleId="Heading3">
    <w:name w:val="heading 3"/>
    <w:basedOn w:val="Normal"/>
    <w:next w:val="Normal"/>
    <w:link w:val="Heading3Char"/>
    <w:qFormat/>
    <w:rsid w:val="00597491"/>
    <w:pPr>
      <w:keepNext/>
      <w:widowControl/>
      <w:spacing w:before="120" w:after="120" w:line="264" w:lineRule="auto"/>
      <w:outlineLvl w:val="2"/>
    </w:pPr>
    <w:rPr>
      <w:b/>
      <w:bCs/>
      <w:snapToGrid/>
      <w:szCs w:val="24"/>
      <w:lang w:val="en-US"/>
    </w:rPr>
  </w:style>
  <w:style w:type="paragraph" w:styleId="Heading4">
    <w:name w:val="heading 4"/>
    <w:basedOn w:val="Normal"/>
    <w:next w:val="Normal"/>
    <w:link w:val="Heading4Char"/>
    <w:qFormat/>
    <w:rsid w:val="00597491"/>
    <w:pPr>
      <w:widowControl/>
      <w:numPr>
        <w:ilvl w:val="3"/>
        <w:numId w:val="20"/>
      </w:numPr>
      <w:tabs>
        <w:tab w:val="left" w:pos="4003"/>
        <w:tab w:val="left" w:pos="4723"/>
      </w:tabs>
      <w:suppressAutoHyphens/>
      <w:spacing w:before="240" w:line="360" w:lineRule="auto"/>
      <w:jc w:val="both"/>
      <w:outlineLvl w:val="3"/>
    </w:pPr>
    <w:rPr>
      <w:rFonts w:ascii="Times New Roman" w:hAnsi="Times New Roman"/>
      <w:snapToGrid/>
    </w:rPr>
  </w:style>
  <w:style w:type="paragraph" w:styleId="Heading5">
    <w:name w:val="heading 5"/>
    <w:basedOn w:val="Normal"/>
    <w:next w:val="Normal"/>
    <w:link w:val="Heading5Char"/>
    <w:qFormat/>
    <w:rsid w:val="00597491"/>
    <w:pPr>
      <w:keepNext/>
      <w:widowControl/>
      <w:jc w:val="center"/>
      <w:outlineLvl w:val="4"/>
    </w:pPr>
    <w:rPr>
      <w:b/>
      <w:bCs/>
      <w:snapToGrid/>
      <w:sz w:val="32"/>
      <w:szCs w:val="24"/>
      <w:lang w:val="en-US"/>
    </w:rPr>
  </w:style>
  <w:style w:type="paragraph" w:styleId="Heading6">
    <w:name w:val="heading 6"/>
    <w:basedOn w:val="Normal"/>
    <w:next w:val="Normal"/>
    <w:link w:val="Heading6Char"/>
    <w:qFormat/>
    <w:rsid w:val="00597491"/>
    <w:pPr>
      <w:keepNext/>
      <w:widowControl/>
      <w:tabs>
        <w:tab w:val="left" w:pos="-720"/>
      </w:tabs>
      <w:suppressAutoHyphens/>
      <w:ind w:left="252" w:right="252"/>
      <w:jc w:val="both"/>
      <w:outlineLvl w:val="5"/>
    </w:pPr>
    <w:rPr>
      <w:b/>
      <w:bCs/>
      <w:snapToGrid/>
      <w:sz w:val="24"/>
      <w:szCs w:val="24"/>
      <w:lang w:val="en-US"/>
    </w:rPr>
  </w:style>
  <w:style w:type="paragraph" w:styleId="Heading7">
    <w:name w:val="heading 7"/>
    <w:basedOn w:val="Normal"/>
    <w:next w:val="Normal"/>
    <w:link w:val="Heading7Char"/>
    <w:qFormat/>
    <w:rsid w:val="00597491"/>
    <w:pPr>
      <w:widowControl/>
      <w:numPr>
        <w:ilvl w:val="6"/>
        <w:numId w:val="20"/>
      </w:numPr>
      <w:tabs>
        <w:tab w:val="left" w:pos="2131"/>
        <w:tab w:val="left" w:pos="3283"/>
        <w:tab w:val="left" w:pos="4003"/>
      </w:tabs>
      <w:suppressAutoHyphens/>
      <w:spacing w:before="240" w:line="360" w:lineRule="auto"/>
      <w:outlineLvl w:val="6"/>
    </w:pPr>
    <w:rPr>
      <w:rFonts w:ascii="Times New Roman" w:hAnsi="Times New Roman"/>
      <w:snapToGrid/>
    </w:rPr>
  </w:style>
  <w:style w:type="paragraph" w:styleId="Heading8">
    <w:name w:val="heading 8"/>
    <w:basedOn w:val="Normal"/>
    <w:next w:val="Normal"/>
    <w:link w:val="Heading8Char"/>
    <w:qFormat/>
    <w:rsid w:val="00597491"/>
    <w:pPr>
      <w:widowControl/>
      <w:numPr>
        <w:ilvl w:val="8"/>
        <w:numId w:val="20"/>
      </w:numPr>
      <w:tabs>
        <w:tab w:val="left" w:pos="2131"/>
        <w:tab w:val="left" w:pos="3283"/>
        <w:tab w:val="left" w:pos="4003"/>
      </w:tabs>
      <w:suppressAutoHyphens/>
      <w:spacing w:before="240" w:line="360" w:lineRule="auto"/>
      <w:jc w:val="both"/>
      <w:outlineLvl w:val="7"/>
    </w:pPr>
    <w:rPr>
      <w:rFonts w:ascii="Times New Roman" w:hAnsi="Times New Roman"/>
      <w:snapToGrid/>
    </w:rPr>
  </w:style>
  <w:style w:type="paragraph" w:styleId="Heading9">
    <w:name w:val="heading 9"/>
    <w:basedOn w:val="Normal"/>
    <w:next w:val="Normal"/>
    <w:link w:val="Heading9Char"/>
    <w:qFormat/>
    <w:rsid w:val="00597491"/>
    <w:pPr>
      <w:keepNext/>
      <w:widowControl/>
      <w:tabs>
        <w:tab w:val="left" w:pos="0"/>
      </w:tabs>
      <w:outlineLvl w:val="8"/>
    </w:pPr>
    <w:rPr>
      <w:i/>
      <w:iCs/>
      <w:snapToGrid/>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D30D4"/>
    <w:pPr>
      <w:numPr>
        <w:numId w:val="7"/>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3"/>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4"/>
      </w:numPr>
    </w:pPr>
  </w:style>
  <w:style w:type="paragraph" w:customStyle="1" w:styleId="Bullet2">
    <w:name w:val="Bullet 2"/>
    <w:basedOn w:val="Body2"/>
    <w:qFormat/>
    <w:rsid w:val="001D30D4"/>
    <w:pPr>
      <w:numPr>
        <w:ilvl w:val="1"/>
        <w:numId w:val="4"/>
      </w:numPr>
    </w:pPr>
  </w:style>
  <w:style w:type="paragraph" w:customStyle="1" w:styleId="Bullet3">
    <w:name w:val="Bullet 3"/>
    <w:basedOn w:val="Body3"/>
    <w:qFormat/>
    <w:rsid w:val="001D30D4"/>
    <w:pPr>
      <w:numPr>
        <w:ilvl w:val="2"/>
        <w:numId w:val="4"/>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semiHidden/>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paragraph" w:styleId="Header">
    <w:name w:val="header"/>
    <w:basedOn w:val="Normal"/>
    <w:link w:val="HeaderChar"/>
    <w:rsid w:val="005D221E"/>
    <w:pPr>
      <w:tabs>
        <w:tab w:val="center" w:pos="4536"/>
        <w:tab w:val="right" w:pos="9072"/>
      </w:tabs>
    </w:pPr>
    <w:rPr>
      <w:noProof/>
      <w:sz w:val="16"/>
    </w:rPr>
  </w:style>
  <w:style w:type="paragraph" w:customStyle="1" w:styleId="Level1">
    <w:name w:val="Level 1"/>
    <w:basedOn w:val="Body1"/>
    <w:qFormat/>
    <w:rsid w:val="001D30D4"/>
    <w:pPr>
      <w:numPr>
        <w:numId w:val="5"/>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5"/>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5"/>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5"/>
      </w:numPr>
      <w:outlineLvl w:val="3"/>
    </w:pPr>
  </w:style>
  <w:style w:type="paragraph" w:customStyle="1" w:styleId="Level5">
    <w:name w:val="Level 5"/>
    <w:basedOn w:val="Body5"/>
    <w:qFormat/>
    <w:rsid w:val="001D30D4"/>
    <w:pPr>
      <w:numPr>
        <w:ilvl w:val="4"/>
        <w:numId w:val="5"/>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qFormat/>
    <w:rsid w:val="001D30D4"/>
    <w:pPr>
      <w:numPr>
        <w:numId w:val="6"/>
      </w:numPr>
    </w:pPr>
  </w:style>
  <w:style w:type="paragraph" w:customStyle="1" w:styleId="Rule1">
    <w:name w:val="Rule 1"/>
    <w:basedOn w:val="Body"/>
    <w:semiHidden/>
    <w:rsid w:val="005D221E"/>
    <w:pPr>
      <w:keepNext/>
      <w:numPr>
        <w:numId w:val="1"/>
      </w:numPr>
      <w:tabs>
        <w:tab w:val="clear" w:pos="1843"/>
        <w:tab w:val="clear" w:pos="3119"/>
        <w:tab w:val="clear" w:pos="4253"/>
      </w:tabs>
    </w:pPr>
    <w:rPr>
      <w:b/>
    </w:rPr>
  </w:style>
  <w:style w:type="paragraph" w:customStyle="1" w:styleId="Rule2">
    <w:name w:val="Rule 2"/>
    <w:basedOn w:val="Body2"/>
    <w:semiHidden/>
    <w:rsid w:val="005D221E"/>
    <w:pPr>
      <w:numPr>
        <w:ilvl w:val="1"/>
        <w:numId w:val="1"/>
      </w:numPr>
    </w:pPr>
  </w:style>
  <w:style w:type="paragraph" w:customStyle="1" w:styleId="Rule3">
    <w:name w:val="Rule 3"/>
    <w:basedOn w:val="Body3"/>
    <w:semiHidden/>
    <w:rsid w:val="005D221E"/>
    <w:pPr>
      <w:numPr>
        <w:ilvl w:val="2"/>
        <w:numId w:val="1"/>
      </w:numPr>
    </w:pPr>
  </w:style>
  <w:style w:type="paragraph" w:customStyle="1" w:styleId="Rule4">
    <w:name w:val="Rule 4"/>
    <w:basedOn w:val="Body4"/>
    <w:semiHidden/>
    <w:rsid w:val="005D221E"/>
    <w:pPr>
      <w:numPr>
        <w:ilvl w:val="3"/>
        <w:numId w:val="1"/>
      </w:numPr>
    </w:pPr>
  </w:style>
  <w:style w:type="paragraph" w:customStyle="1" w:styleId="Rule5">
    <w:name w:val="Rule 5"/>
    <w:basedOn w:val="Body5"/>
    <w:semiHidden/>
    <w:rsid w:val="005D221E"/>
    <w:pPr>
      <w:numPr>
        <w:ilvl w:val="4"/>
        <w:numId w:val="1"/>
      </w:numPr>
    </w:pPr>
  </w:style>
  <w:style w:type="paragraph" w:customStyle="1" w:styleId="Schedule">
    <w:name w:val="Schedule"/>
    <w:basedOn w:val="Normal"/>
    <w:semiHidden/>
    <w:rsid w:val="005D221E"/>
    <w:pPr>
      <w:keepNext/>
      <w:numPr>
        <w:numId w:val="2"/>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8"/>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9"/>
      </w:numPr>
      <w:tabs>
        <w:tab w:val="clear" w:pos="1843"/>
        <w:tab w:val="clear" w:pos="3119"/>
        <w:tab w:val="clear" w:pos="4253"/>
      </w:tabs>
    </w:pPr>
    <w:rPr>
      <w:b/>
    </w:rPr>
  </w:style>
  <w:style w:type="character" w:customStyle="1" w:styleId="BulletCDChar">
    <w:name w:val="Bullet CD Char"/>
    <w:link w:val="BulletCD"/>
    <w:locked/>
    <w:rsid w:val="003D7D92"/>
    <w:rPr>
      <w:rFonts w:ascii="Arial" w:hAnsi="Arial" w:cs="Arial"/>
      <w:bCs/>
      <w:sz w:val="22"/>
      <w:lang w:eastAsia="en-US"/>
    </w:rPr>
  </w:style>
  <w:style w:type="paragraph" w:customStyle="1" w:styleId="BulletCD">
    <w:name w:val="Bullet CD"/>
    <w:basedOn w:val="Normal"/>
    <w:link w:val="BulletCDChar"/>
    <w:rsid w:val="003D7D92"/>
    <w:pPr>
      <w:widowControl/>
      <w:tabs>
        <w:tab w:val="left" w:pos="284"/>
        <w:tab w:val="num" w:pos="360"/>
        <w:tab w:val="left" w:pos="972"/>
      </w:tabs>
      <w:spacing w:before="120" w:after="120" w:line="264" w:lineRule="auto"/>
      <w:ind w:left="284" w:hanging="284"/>
    </w:pPr>
    <w:rPr>
      <w:rFonts w:cs="Arial"/>
      <w:bCs/>
      <w:snapToGrid/>
    </w:rPr>
  </w:style>
  <w:style w:type="paragraph" w:customStyle="1" w:styleId="Heading3CD">
    <w:name w:val="Heading 3 CD"/>
    <w:basedOn w:val="Normal"/>
    <w:uiPriority w:val="99"/>
    <w:rsid w:val="00C71C0B"/>
    <w:pPr>
      <w:widowControl/>
      <w:spacing w:before="120" w:after="120"/>
      <w:jc w:val="right"/>
    </w:pPr>
    <w:rPr>
      <w:rFonts w:cs="Arial"/>
      <w:b/>
      <w:snapToGrid/>
      <w:spacing w:val="-3"/>
    </w:rPr>
  </w:style>
  <w:style w:type="character" w:customStyle="1" w:styleId="HeaderChar">
    <w:name w:val="Header Char"/>
    <w:basedOn w:val="DefaultParagraphFont"/>
    <w:link w:val="Header"/>
    <w:rsid w:val="00C71C0B"/>
    <w:rPr>
      <w:rFonts w:ascii="Arial" w:hAnsi="Arial"/>
      <w:noProof/>
      <w:snapToGrid w:val="0"/>
      <w:sz w:val="16"/>
      <w:lang w:eastAsia="en-US"/>
    </w:rPr>
  </w:style>
  <w:style w:type="paragraph" w:styleId="CommentText">
    <w:name w:val="annotation text"/>
    <w:basedOn w:val="Normal"/>
    <w:link w:val="CommentTextChar"/>
    <w:semiHidden/>
    <w:rsid w:val="00C71C0B"/>
    <w:pPr>
      <w:widowControl/>
    </w:pPr>
    <w:rPr>
      <w:rFonts w:ascii="CG Times" w:hAnsi="CG Times"/>
      <w:snapToGrid/>
      <w:sz w:val="20"/>
    </w:rPr>
  </w:style>
  <w:style w:type="character" w:customStyle="1" w:styleId="CommentTextChar">
    <w:name w:val="Comment Text Char"/>
    <w:basedOn w:val="DefaultParagraphFont"/>
    <w:link w:val="CommentText"/>
    <w:semiHidden/>
    <w:rsid w:val="00C71C0B"/>
    <w:rPr>
      <w:rFonts w:ascii="CG Times" w:hAnsi="CG Times"/>
      <w:lang w:eastAsia="en-US"/>
    </w:rPr>
  </w:style>
  <w:style w:type="paragraph" w:styleId="BodyTextIndent">
    <w:name w:val="Body Text Indent"/>
    <w:basedOn w:val="Normal"/>
    <w:link w:val="BodyTextIndentChar"/>
    <w:semiHidden/>
    <w:rsid w:val="00C71C0B"/>
    <w:pPr>
      <w:widowControl/>
      <w:tabs>
        <w:tab w:val="left" w:pos="972"/>
      </w:tabs>
      <w:suppressAutoHyphens/>
      <w:spacing w:before="120" w:after="120" w:line="264" w:lineRule="auto"/>
      <w:ind w:left="972" w:hanging="547"/>
    </w:pPr>
    <w:rPr>
      <w:snapToGrid/>
      <w:szCs w:val="24"/>
      <w:lang w:val="en-US"/>
    </w:rPr>
  </w:style>
  <w:style w:type="character" w:customStyle="1" w:styleId="BodyTextIndentChar">
    <w:name w:val="Body Text Indent Char"/>
    <w:basedOn w:val="DefaultParagraphFont"/>
    <w:link w:val="BodyTextIndent"/>
    <w:rsid w:val="00C71C0B"/>
    <w:rPr>
      <w:rFonts w:ascii="Arial" w:hAnsi="Arial"/>
      <w:sz w:val="22"/>
      <w:szCs w:val="24"/>
      <w:lang w:val="en-US" w:eastAsia="en-US"/>
    </w:rPr>
  </w:style>
  <w:style w:type="paragraph" w:styleId="Title">
    <w:name w:val="Title"/>
    <w:basedOn w:val="Normal"/>
    <w:link w:val="TitleChar"/>
    <w:qFormat/>
    <w:rsid w:val="00597491"/>
    <w:pPr>
      <w:widowControl/>
      <w:spacing w:after="240"/>
      <w:outlineLvl w:val="0"/>
    </w:pPr>
    <w:rPr>
      <w:rFonts w:cs="Arial"/>
      <w:b/>
      <w:bCs/>
      <w:snapToGrid/>
      <w:kern w:val="28"/>
      <w:sz w:val="28"/>
      <w:szCs w:val="32"/>
      <w:lang w:val="en-US"/>
    </w:rPr>
  </w:style>
  <w:style w:type="character" w:customStyle="1" w:styleId="TitleChar">
    <w:name w:val="Title Char"/>
    <w:basedOn w:val="DefaultParagraphFont"/>
    <w:link w:val="Title"/>
    <w:rsid w:val="00597491"/>
    <w:rPr>
      <w:rFonts w:ascii="Arial" w:hAnsi="Arial" w:cs="Arial"/>
      <w:b/>
      <w:bCs/>
      <w:kern w:val="28"/>
      <w:sz w:val="28"/>
      <w:szCs w:val="32"/>
      <w:lang w:val="en-US" w:eastAsia="en-US"/>
    </w:rPr>
  </w:style>
  <w:style w:type="character" w:styleId="CommentReference">
    <w:name w:val="annotation reference"/>
    <w:semiHidden/>
    <w:rsid w:val="00C71C0B"/>
    <w:rPr>
      <w:sz w:val="16"/>
      <w:szCs w:val="16"/>
    </w:rPr>
  </w:style>
  <w:style w:type="paragraph" w:styleId="BalloonText">
    <w:name w:val="Balloon Text"/>
    <w:basedOn w:val="Normal"/>
    <w:link w:val="BalloonTextChar"/>
    <w:uiPriority w:val="99"/>
    <w:semiHidden/>
    <w:unhideWhenUsed/>
    <w:rsid w:val="00C71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C0B"/>
    <w:rPr>
      <w:rFonts w:ascii="Segoe UI" w:hAnsi="Segoe UI" w:cs="Segoe UI"/>
      <w:snapToGrid w:val="0"/>
      <w:sz w:val="18"/>
      <w:szCs w:val="18"/>
      <w:lang w:eastAsia="en-US"/>
    </w:rPr>
  </w:style>
  <w:style w:type="character" w:customStyle="1" w:styleId="FootnoteTextChar">
    <w:name w:val="Footnote Text Char"/>
    <w:basedOn w:val="DefaultParagraphFont"/>
    <w:link w:val="FootnoteText"/>
    <w:semiHidden/>
    <w:rsid w:val="006C3DDC"/>
    <w:rPr>
      <w:rFonts w:ascii="Tahoma" w:hAnsi="Tahoma"/>
      <w:snapToGrid w:val="0"/>
      <w:sz w:val="16"/>
      <w:lang w:eastAsia="en-US"/>
    </w:rPr>
  </w:style>
  <w:style w:type="character" w:customStyle="1" w:styleId="FooterChar">
    <w:name w:val="Footer Char"/>
    <w:basedOn w:val="DefaultParagraphFont"/>
    <w:link w:val="Footer"/>
    <w:semiHidden/>
    <w:rsid w:val="006C3DDC"/>
    <w:rPr>
      <w:rFonts w:ascii="Arial" w:hAnsi="Arial"/>
      <w:noProof/>
      <w:snapToGrid w:val="0"/>
      <w:sz w:val="16"/>
      <w:lang w:eastAsia="en-US"/>
    </w:rPr>
  </w:style>
  <w:style w:type="paragraph" w:customStyle="1" w:styleId="NormalCD">
    <w:name w:val="Normal CD"/>
    <w:basedOn w:val="Normal"/>
    <w:link w:val="NormalCDChar"/>
    <w:rsid w:val="006C3DDC"/>
    <w:pPr>
      <w:widowControl/>
      <w:tabs>
        <w:tab w:val="left" w:pos="0"/>
        <w:tab w:val="left" w:pos="284"/>
      </w:tabs>
      <w:spacing w:line="360" w:lineRule="auto"/>
      <w:jc w:val="both"/>
    </w:pPr>
    <w:rPr>
      <w:rFonts w:ascii="Times New Roman" w:hAnsi="Times New Roman"/>
      <w:snapToGrid/>
      <w:sz w:val="20"/>
    </w:rPr>
  </w:style>
  <w:style w:type="paragraph" w:styleId="BodyTextIndent2">
    <w:name w:val="Body Text Indent 2"/>
    <w:basedOn w:val="Normal"/>
    <w:link w:val="BodyTextIndent2Char"/>
    <w:semiHidden/>
    <w:unhideWhenUsed/>
    <w:rsid w:val="00D60E24"/>
    <w:pPr>
      <w:spacing w:after="120" w:line="480" w:lineRule="auto"/>
      <w:ind w:left="283"/>
    </w:pPr>
  </w:style>
  <w:style w:type="character" w:customStyle="1" w:styleId="BodyTextIndent2Char">
    <w:name w:val="Body Text Indent 2 Char"/>
    <w:basedOn w:val="DefaultParagraphFont"/>
    <w:link w:val="BodyTextIndent2"/>
    <w:semiHidden/>
    <w:rsid w:val="00D60E24"/>
    <w:rPr>
      <w:rFonts w:ascii="Arial" w:hAnsi="Arial"/>
      <w:snapToGrid w:val="0"/>
      <w:sz w:val="22"/>
      <w:lang w:eastAsia="en-US"/>
    </w:rPr>
  </w:style>
  <w:style w:type="paragraph" w:customStyle="1" w:styleId="MarginText">
    <w:name w:val="Margin Text"/>
    <w:basedOn w:val="Normal"/>
    <w:link w:val="MarginTextChar"/>
    <w:rsid w:val="009C22EE"/>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9C22EE"/>
    <w:rPr>
      <w:rFonts w:ascii="Arial" w:eastAsia="STZhongsong" w:hAnsi="Arial"/>
      <w:sz w:val="18"/>
      <w:szCs w:val="18"/>
    </w:rPr>
  </w:style>
  <w:style w:type="paragraph" w:customStyle="1" w:styleId="GPSTITLES">
    <w:name w:val="GPS TITLES"/>
    <w:basedOn w:val="Normal"/>
    <w:link w:val="GPSTITLESChar"/>
    <w:qFormat/>
    <w:rsid w:val="009C22EE"/>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9C22EE"/>
    <w:rPr>
      <w:rFonts w:ascii="Arial Bold" w:hAnsi="Arial Bold" w:cs="Arial"/>
      <w:b/>
      <w:caps/>
      <w:sz w:val="22"/>
      <w:szCs w:val="22"/>
      <w:lang w:eastAsia="en-US"/>
    </w:rPr>
  </w:style>
  <w:style w:type="paragraph" w:customStyle="1" w:styleId="GPSL1CLAUSEHEADING">
    <w:name w:val="GPS L1 CLAUSE HEADING"/>
    <w:basedOn w:val="Normal"/>
    <w:next w:val="Normal"/>
    <w:link w:val="GPSL1CLAUSEHEADINGChar"/>
    <w:qFormat/>
    <w:rsid w:val="00597491"/>
    <w:pPr>
      <w:widowControl/>
      <w:numPr>
        <w:ilvl w:val="3"/>
        <w:numId w:val="14"/>
      </w:numPr>
      <w:tabs>
        <w:tab w:val="left" w:pos="0"/>
      </w:tabs>
      <w:adjustRightInd w:val="0"/>
      <w:spacing w:before="240" w:after="240"/>
      <w:ind w:left="567" w:hanging="567"/>
      <w:jc w:val="both"/>
      <w:outlineLvl w:val="1"/>
    </w:pPr>
    <w:rPr>
      <w:rFonts w:ascii="Arial Bold" w:eastAsia="STZhongsong" w:hAnsi="Arial Bold" w:cs="Arial"/>
      <w:b/>
      <w:caps/>
      <w:snapToGrid/>
      <w:szCs w:val="22"/>
      <w:lang w:eastAsia="zh-CN"/>
    </w:rPr>
  </w:style>
  <w:style w:type="character" w:customStyle="1" w:styleId="GPSL1CLAUSEHEADINGChar">
    <w:name w:val="GPS L1 CLAUSE HEADING Char"/>
    <w:link w:val="GPSL1CLAUSEHEADING"/>
    <w:rsid w:val="00597491"/>
    <w:rPr>
      <w:rFonts w:ascii="Arial Bold" w:eastAsia="STZhongsong" w:hAnsi="Arial Bold" w:cs="Arial"/>
      <w:b/>
      <w:caps/>
      <w:sz w:val="22"/>
      <w:szCs w:val="22"/>
    </w:rPr>
  </w:style>
  <w:style w:type="paragraph" w:customStyle="1" w:styleId="GPSL2numberedclause">
    <w:name w:val="GPS L2 numbered clause"/>
    <w:basedOn w:val="Normal"/>
    <w:qFormat/>
    <w:rsid w:val="00597491"/>
    <w:pPr>
      <w:widowControl/>
      <w:numPr>
        <w:ilvl w:val="1"/>
        <w:numId w:val="14"/>
      </w:numPr>
      <w:tabs>
        <w:tab w:val="left" w:pos="1134"/>
      </w:tabs>
      <w:adjustRightInd w:val="0"/>
      <w:spacing w:before="120" w:after="120"/>
      <w:ind w:left="1134" w:hanging="567"/>
      <w:jc w:val="both"/>
    </w:pPr>
    <w:rPr>
      <w:rFonts w:ascii="Calibri" w:hAnsi="Calibri" w:cs="Arial"/>
      <w:snapToGrid/>
      <w:szCs w:val="22"/>
      <w:lang w:eastAsia="zh-CN"/>
    </w:rPr>
  </w:style>
  <w:style w:type="paragraph" w:customStyle="1" w:styleId="GPSL3numberedclause">
    <w:name w:val="GPS L3 numbered clause"/>
    <w:basedOn w:val="GPSL2numberedclause"/>
    <w:qFormat/>
    <w:rsid w:val="00597491"/>
    <w:pPr>
      <w:numPr>
        <w:ilvl w:val="2"/>
      </w:numPr>
      <w:tabs>
        <w:tab w:val="left" w:pos="2127"/>
      </w:tabs>
      <w:ind w:left="2127" w:hanging="993"/>
    </w:pPr>
  </w:style>
  <w:style w:type="paragraph" w:customStyle="1" w:styleId="GPSL1Guidance">
    <w:name w:val="GPS L1 Guidance"/>
    <w:basedOn w:val="Normal"/>
    <w:link w:val="GPSL1GuidanceChar"/>
    <w:qFormat/>
    <w:rsid w:val="00597491"/>
    <w:pPr>
      <w:widowControl/>
      <w:overflowPunct w:val="0"/>
      <w:autoSpaceDE w:val="0"/>
      <w:autoSpaceDN w:val="0"/>
      <w:adjustRightInd w:val="0"/>
      <w:spacing w:before="240" w:after="120"/>
      <w:ind w:left="567"/>
      <w:jc w:val="both"/>
      <w:textAlignment w:val="baseline"/>
    </w:pPr>
    <w:rPr>
      <w:rFonts w:cs="Arial"/>
      <w:b/>
      <w:i/>
      <w:snapToGrid/>
      <w:szCs w:val="22"/>
    </w:rPr>
  </w:style>
  <w:style w:type="character" w:customStyle="1" w:styleId="GPSL1GuidanceChar">
    <w:name w:val="GPS L1 Guidance Char"/>
    <w:link w:val="GPSL1Guidance"/>
    <w:rsid w:val="00597491"/>
    <w:rPr>
      <w:rFonts w:ascii="Arial" w:hAnsi="Arial" w:cs="Arial"/>
      <w:b/>
      <w:i/>
      <w:sz w:val="22"/>
      <w:szCs w:val="22"/>
      <w:lang w:eastAsia="en-US"/>
    </w:rPr>
  </w:style>
  <w:style w:type="paragraph" w:styleId="BodyText">
    <w:name w:val="Body Text"/>
    <w:basedOn w:val="Normal"/>
    <w:link w:val="BodyTextChar"/>
    <w:uiPriority w:val="99"/>
    <w:unhideWhenUsed/>
    <w:rsid w:val="00597491"/>
    <w:pPr>
      <w:spacing w:after="120"/>
    </w:pPr>
  </w:style>
  <w:style w:type="character" w:customStyle="1" w:styleId="BodyTextChar">
    <w:name w:val="Body Text Char"/>
    <w:basedOn w:val="DefaultParagraphFont"/>
    <w:link w:val="BodyText"/>
    <w:uiPriority w:val="99"/>
    <w:rsid w:val="00597491"/>
    <w:rPr>
      <w:rFonts w:ascii="Arial" w:hAnsi="Arial"/>
      <w:snapToGrid w:val="0"/>
      <w:sz w:val="22"/>
      <w:lang w:eastAsia="en-US"/>
    </w:rPr>
  </w:style>
  <w:style w:type="character" w:customStyle="1" w:styleId="Heading1Char">
    <w:name w:val="Heading 1 Char"/>
    <w:basedOn w:val="DefaultParagraphFont"/>
    <w:link w:val="Heading1"/>
    <w:rsid w:val="00597491"/>
    <w:rPr>
      <w:rFonts w:ascii="Arial" w:hAnsi="Arial"/>
      <w:b/>
      <w:caps/>
      <w:sz w:val="28"/>
      <w:lang w:eastAsia="en-US"/>
    </w:rPr>
  </w:style>
  <w:style w:type="character" w:customStyle="1" w:styleId="Heading2Char">
    <w:name w:val="Heading 2 Char"/>
    <w:basedOn w:val="DefaultParagraphFont"/>
    <w:link w:val="Heading2"/>
    <w:uiPriority w:val="9"/>
    <w:rsid w:val="00597491"/>
    <w:rPr>
      <w:rFonts w:ascii="Arial" w:hAnsi="Arial" w:cs="Arial"/>
      <w:b/>
      <w:bCs/>
      <w:iCs/>
      <w:sz w:val="28"/>
      <w:szCs w:val="28"/>
      <w:lang w:eastAsia="en-US"/>
    </w:rPr>
  </w:style>
  <w:style w:type="character" w:customStyle="1" w:styleId="Heading3Char">
    <w:name w:val="Heading 3 Char"/>
    <w:basedOn w:val="DefaultParagraphFont"/>
    <w:link w:val="Heading3"/>
    <w:rsid w:val="00597491"/>
    <w:rPr>
      <w:rFonts w:ascii="Arial" w:hAnsi="Arial"/>
      <w:b/>
      <w:bCs/>
      <w:sz w:val="22"/>
      <w:szCs w:val="24"/>
      <w:lang w:val="en-US" w:eastAsia="en-US"/>
    </w:rPr>
  </w:style>
  <w:style w:type="character" w:customStyle="1" w:styleId="Heading4Char">
    <w:name w:val="Heading 4 Char"/>
    <w:basedOn w:val="DefaultParagraphFont"/>
    <w:link w:val="Heading4"/>
    <w:rsid w:val="00597491"/>
    <w:rPr>
      <w:sz w:val="22"/>
      <w:lang w:eastAsia="en-US"/>
    </w:rPr>
  </w:style>
  <w:style w:type="character" w:customStyle="1" w:styleId="Heading5Char">
    <w:name w:val="Heading 5 Char"/>
    <w:basedOn w:val="DefaultParagraphFont"/>
    <w:link w:val="Heading5"/>
    <w:rsid w:val="00597491"/>
    <w:rPr>
      <w:rFonts w:ascii="Arial" w:hAnsi="Arial"/>
      <w:b/>
      <w:bCs/>
      <w:sz w:val="32"/>
      <w:szCs w:val="24"/>
      <w:lang w:val="en-US" w:eastAsia="en-US"/>
    </w:rPr>
  </w:style>
  <w:style w:type="character" w:customStyle="1" w:styleId="Heading6Char">
    <w:name w:val="Heading 6 Char"/>
    <w:basedOn w:val="DefaultParagraphFont"/>
    <w:link w:val="Heading6"/>
    <w:rsid w:val="00597491"/>
    <w:rPr>
      <w:rFonts w:ascii="Arial" w:hAnsi="Arial"/>
      <w:b/>
      <w:bCs/>
      <w:sz w:val="24"/>
      <w:szCs w:val="24"/>
      <w:lang w:val="en-US" w:eastAsia="en-US"/>
    </w:rPr>
  </w:style>
  <w:style w:type="character" w:customStyle="1" w:styleId="Heading7Char">
    <w:name w:val="Heading 7 Char"/>
    <w:basedOn w:val="DefaultParagraphFont"/>
    <w:link w:val="Heading7"/>
    <w:rsid w:val="00597491"/>
    <w:rPr>
      <w:sz w:val="22"/>
      <w:lang w:eastAsia="en-US"/>
    </w:rPr>
  </w:style>
  <w:style w:type="character" w:customStyle="1" w:styleId="Heading8Char">
    <w:name w:val="Heading 8 Char"/>
    <w:basedOn w:val="DefaultParagraphFont"/>
    <w:link w:val="Heading8"/>
    <w:rsid w:val="00597491"/>
    <w:rPr>
      <w:sz w:val="22"/>
      <w:lang w:eastAsia="en-US"/>
    </w:rPr>
  </w:style>
  <w:style w:type="character" w:customStyle="1" w:styleId="Heading9Char">
    <w:name w:val="Heading 9 Char"/>
    <w:basedOn w:val="DefaultParagraphFont"/>
    <w:link w:val="Heading9"/>
    <w:rsid w:val="00597491"/>
    <w:rPr>
      <w:rFonts w:ascii="Arial" w:hAnsi="Arial"/>
      <w:i/>
      <w:iCs/>
      <w:sz w:val="22"/>
      <w:szCs w:val="24"/>
      <w:u w:val="single"/>
      <w:lang w:val="en-US" w:eastAsia="en-US"/>
    </w:rPr>
  </w:style>
  <w:style w:type="numbering" w:customStyle="1" w:styleId="NoList1">
    <w:name w:val="No List1"/>
    <w:next w:val="NoList"/>
    <w:uiPriority w:val="99"/>
    <w:semiHidden/>
    <w:unhideWhenUsed/>
    <w:rsid w:val="00597491"/>
  </w:style>
  <w:style w:type="paragraph" w:styleId="ListBullet">
    <w:name w:val="List Bullet"/>
    <w:basedOn w:val="Normal"/>
    <w:autoRedefine/>
    <w:semiHidden/>
    <w:rsid w:val="00597491"/>
    <w:pPr>
      <w:widowControl/>
      <w:numPr>
        <w:numId w:val="25"/>
      </w:numPr>
      <w:tabs>
        <w:tab w:val="clear" w:pos="1210"/>
        <w:tab w:val="left" w:pos="50"/>
        <w:tab w:val="left" w:pos="1134"/>
        <w:tab w:val="num" w:pos="1184"/>
        <w:tab w:val="left" w:pos="1467"/>
      </w:tabs>
      <w:spacing w:before="120" w:after="120" w:line="264" w:lineRule="auto"/>
      <w:ind w:left="1184" w:hanging="425"/>
      <w:jc w:val="both"/>
    </w:pPr>
    <w:rPr>
      <w:snapToGrid/>
      <w:szCs w:val="22"/>
    </w:rPr>
  </w:style>
  <w:style w:type="paragraph" w:customStyle="1" w:styleId="BulletCDdotleader">
    <w:name w:val="Bullet CD+dot leader"/>
    <w:basedOn w:val="BulletCD"/>
    <w:rsid w:val="00597491"/>
    <w:pPr>
      <w:numPr>
        <w:numId w:val="17"/>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rsid w:val="00597491"/>
    <w:pPr>
      <w:widowControl/>
      <w:numPr>
        <w:ilvl w:val="1"/>
        <w:numId w:val="18"/>
      </w:numPr>
      <w:spacing w:line="360" w:lineRule="auto"/>
      <w:jc w:val="both"/>
      <w:outlineLvl w:val="1"/>
    </w:pPr>
    <w:rPr>
      <w:snapToGrid/>
    </w:rPr>
  </w:style>
  <w:style w:type="paragraph" w:customStyle="1" w:styleId="MACH3">
    <w:name w:val="MACH3"/>
    <w:basedOn w:val="Normal"/>
    <w:next w:val="Normal"/>
    <w:rsid w:val="00597491"/>
    <w:pPr>
      <w:widowControl/>
      <w:numPr>
        <w:ilvl w:val="2"/>
        <w:numId w:val="18"/>
      </w:numPr>
      <w:spacing w:line="360" w:lineRule="auto"/>
      <w:jc w:val="both"/>
      <w:outlineLvl w:val="2"/>
    </w:pPr>
    <w:rPr>
      <w:snapToGrid/>
    </w:rPr>
  </w:style>
  <w:style w:type="paragraph" w:customStyle="1" w:styleId="MACH4">
    <w:name w:val="MACH4"/>
    <w:basedOn w:val="Normal"/>
    <w:next w:val="Normal"/>
    <w:rsid w:val="00597491"/>
    <w:pPr>
      <w:widowControl/>
      <w:numPr>
        <w:ilvl w:val="3"/>
        <w:numId w:val="18"/>
      </w:numPr>
      <w:spacing w:line="360" w:lineRule="auto"/>
      <w:jc w:val="both"/>
      <w:outlineLvl w:val="3"/>
    </w:pPr>
    <w:rPr>
      <w:snapToGrid/>
    </w:rPr>
  </w:style>
  <w:style w:type="paragraph" w:customStyle="1" w:styleId="MACH5">
    <w:name w:val="MACH5"/>
    <w:basedOn w:val="Normal"/>
    <w:next w:val="Normal"/>
    <w:rsid w:val="00597491"/>
    <w:pPr>
      <w:widowControl/>
      <w:numPr>
        <w:ilvl w:val="4"/>
        <w:numId w:val="18"/>
      </w:numPr>
      <w:tabs>
        <w:tab w:val="left" w:pos="2880"/>
      </w:tabs>
      <w:spacing w:line="360" w:lineRule="auto"/>
      <w:jc w:val="both"/>
      <w:outlineLvl w:val="4"/>
    </w:pPr>
    <w:rPr>
      <w:snapToGrid/>
    </w:rPr>
  </w:style>
  <w:style w:type="paragraph" w:customStyle="1" w:styleId="MACH6">
    <w:name w:val="MACH6"/>
    <w:basedOn w:val="Normal"/>
    <w:next w:val="Normal"/>
    <w:rsid w:val="00597491"/>
    <w:pPr>
      <w:widowControl/>
      <w:numPr>
        <w:ilvl w:val="5"/>
        <w:numId w:val="18"/>
      </w:numPr>
      <w:tabs>
        <w:tab w:val="left" w:pos="3600"/>
      </w:tabs>
      <w:spacing w:line="360" w:lineRule="auto"/>
      <w:jc w:val="both"/>
      <w:outlineLvl w:val="5"/>
    </w:pPr>
    <w:rPr>
      <w:snapToGrid/>
    </w:rPr>
  </w:style>
  <w:style w:type="paragraph" w:customStyle="1" w:styleId="MACH7">
    <w:name w:val="MACH7"/>
    <w:basedOn w:val="Normal"/>
    <w:next w:val="Normal"/>
    <w:rsid w:val="00597491"/>
    <w:pPr>
      <w:widowControl/>
      <w:numPr>
        <w:ilvl w:val="6"/>
        <w:numId w:val="18"/>
      </w:numPr>
      <w:tabs>
        <w:tab w:val="left" w:pos="4320"/>
      </w:tabs>
      <w:spacing w:line="360" w:lineRule="auto"/>
      <w:jc w:val="both"/>
      <w:outlineLvl w:val="6"/>
    </w:pPr>
    <w:rPr>
      <w:snapToGrid/>
    </w:rPr>
  </w:style>
  <w:style w:type="paragraph" w:customStyle="1" w:styleId="MACH8">
    <w:name w:val="MACH8"/>
    <w:basedOn w:val="Normal"/>
    <w:next w:val="Normal"/>
    <w:rsid w:val="00597491"/>
    <w:pPr>
      <w:widowControl/>
      <w:numPr>
        <w:ilvl w:val="7"/>
        <w:numId w:val="18"/>
      </w:numPr>
      <w:tabs>
        <w:tab w:val="left" w:pos="5040"/>
      </w:tabs>
      <w:spacing w:line="360" w:lineRule="auto"/>
      <w:jc w:val="both"/>
      <w:outlineLvl w:val="7"/>
    </w:pPr>
    <w:rPr>
      <w:snapToGrid/>
    </w:rPr>
  </w:style>
  <w:style w:type="paragraph" w:customStyle="1" w:styleId="MACH9">
    <w:name w:val="MACH9"/>
    <w:basedOn w:val="Normal"/>
    <w:next w:val="Normal"/>
    <w:rsid w:val="00597491"/>
    <w:pPr>
      <w:widowControl/>
      <w:numPr>
        <w:ilvl w:val="8"/>
        <w:numId w:val="18"/>
      </w:numPr>
      <w:spacing w:line="360" w:lineRule="auto"/>
      <w:jc w:val="both"/>
      <w:outlineLvl w:val="8"/>
    </w:pPr>
    <w:rPr>
      <w:snapToGrid/>
    </w:rPr>
  </w:style>
  <w:style w:type="paragraph" w:customStyle="1" w:styleId="Bullet">
    <w:name w:val="Bullet"/>
    <w:basedOn w:val="Normal"/>
    <w:rsid w:val="00597491"/>
    <w:pPr>
      <w:widowControl/>
      <w:numPr>
        <w:numId w:val="33"/>
      </w:numPr>
      <w:spacing w:after="120" w:line="264" w:lineRule="auto"/>
      <w:jc w:val="both"/>
    </w:pPr>
    <w:rPr>
      <w:snapToGrid/>
    </w:rPr>
  </w:style>
  <w:style w:type="paragraph" w:customStyle="1" w:styleId="DotleaderCD">
    <w:name w:val="Dot leader CD"/>
    <w:basedOn w:val="NormalCD"/>
    <w:autoRedefine/>
    <w:rsid w:val="00597491"/>
    <w:pPr>
      <w:tabs>
        <w:tab w:val="clear" w:pos="0"/>
        <w:tab w:val="left" w:pos="252"/>
        <w:tab w:val="right" w:leader="dot" w:pos="7371"/>
      </w:tabs>
      <w:spacing w:before="120" w:after="120" w:line="22" w:lineRule="atLeast"/>
      <w:ind w:left="252"/>
      <w:jc w:val="left"/>
    </w:pPr>
    <w:rPr>
      <w:rFonts w:ascii="Arial" w:hAnsi="Arial" w:cs="Arial"/>
      <w:i/>
      <w:iCs/>
      <w:color w:val="FF0000"/>
      <w:sz w:val="22"/>
    </w:rPr>
  </w:style>
  <w:style w:type="paragraph" w:customStyle="1" w:styleId="Heading4CD">
    <w:name w:val="Heading 4 CD"/>
    <w:basedOn w:val="NormalCD"/>
    <w:rsid w:val="00597491"/>
    <w:pPr>
      <w:tabs>
        <w:tab w:val="clear" w:pos="0"/>
        <w:tab w:val="clear" w:pos="284"/>
      </w:tabs>
      <w:jc w:val="left"/>
    </w:pPr>
    <w:rPr>
      <w:rFonts w:ascii="Helvetica" w:hAnsi="Helvetica"/>
      <w:b/>
    </w:rPr>
  </w:style>
  <w:style w:type="paragraph" w:styleId="PlainText">
    <w:name w:val="Plain Text"/>
    <w:basedOn w:val="Normal"/>
    <w:link w:val="PlainTextChar"/>
    <w:semiHidden/>
    <w:rsid w:val="00597491"/>
    <w:pPr>
      <w:widowControl/>
    </w:pPr>
    <w:rPr>
      <w:rFonts w:ascii="Courier New" w:hAnsi="Courier New" w:cs="Courier New"/>
      <w:snapToGrid/>
      <w:sz w:val="20"/>
      <w:lang w:val="en-US"/>
    </w:rPr>
  </w:style>
  <w:style w:type="character" w:customStyle="1" w:styleId="PlainTextChar">
    <w:name w:val="Plain Text Char"/>
    <w:basedOn w:val="DefaultParagraphFont"/>
    <w:link w:val="PlainText"/>
    <w:semiHidden/>
    <w:rsid w:val="00597491"/>
    <w:rPr>
      <w:rFonts w:ascii="Courier New" w:hAnsi="Courier New" w:cs="Courier New"/>
      <w:lang w:val="en-US" w:eastAsia="en-US"/>
    </w:rPr>
  </w:style>
  <w:style w:type="paragraph" w:customStyle="1" w:styleId="Dotleaderindent">
    <w:name w:val="Dot leader indent"/>
    <w:basedOn w:val="DotleaderCD"/>
    <w:rsid w:val="00597491"/>
  </w:style>
  <w:style w:type="paragraph" w:styleId="BodyText2">
    <w:name w:val="Body Text 2"/>
    <w:basedOn w:val="Normal"/>
    <w:link w:val="BodyText2Char"/>
    <w:semiHidden/>
    <w:rsid w:val="00597491"/>
    <w:pPr>
      <w:widowControl/>
      <w:tabs>
        <w:tab w:val="left" w:pos="176"/>
        <w:tab w:val="left" w:pos="459"/>
        <w:tab w:val="left" w:pos="743"/>
        <w:tab w:val="left" w:pos="1985"/>
      </w:tabs>
      <w:suppressAutoHyphens/>
      <w:jc w:val="both"/>
    </w:pPr>
    <w:rPr>
      <w:rFonts w:ascii="CG Times" w:hAnsi="CG Times"/>
      <w:snapToGrid/>
      <w:sz w:val="20"/>
    </w:rPr>
  </w:style>
  <w:style w:type="character" w:customStyle="1" w:styleId="BodyText2Char">
    <w:name w:val="Body Text 2 Char"/>
    <w:basedOn w:val="DefaultParagraphFont"/>
    <w:link w:val="BodyText2"/>
    <w:semiHidden/>
    <w:rsid w:val="00597491"/>
    <w:rPr>
      <w:rFonts w:ascii="CG Times" w:hAnsi="CG Times"/>
      <w:lang w:eastAsia="en-US"/>
    </w:rPr>
  </w:style>
  <w:style w:type="character" w:customStyle="1" w:styleId="emailstyle15">
    <w:name w:val="emailstyle15"/>
    <w:rsid w:val="00597491"/>
    <w:rPr>
      <w:rFonts w:ascii="Arial" w:hAnsi="Arial" w:cs="Arial"/>
      <w:color w:val="000000"/>
      <w:sz w:val="20"/>
    </w:rPr>
  </w:style>
  <w:style w:type="paragraph" w:styleId="BodyText3">
    <w:name w:val="Body Text 3"/>
    <w:basedOn w:val="Normal"/>
    <w:link w:val="BodyText3Char"/>
    <w:semiHidden/>
    <w:rsid w:val="00597491"/>
    <w:pPr>
      <w:widowControl/>
      <w:jc w:val="both"/>
    </w:pPr>
    <w:rPr>
      <w:rFonts w:ascii="Helvetica" w:hAnsi="Helvetica"/>
      <w:b/>
      <w:bCs/>
      <w:snapToGrid/>
      <w:sz w:val="20"/>
      <w:szCs w:val="24"/>
      <w:lang w:val="en-US"/>
    </w:rPr>
  </w:style>
  <w:style w:type="character" w:customStyle="1" w:styleId="BodyText3Char">
    <w:name w:val="Body Text 3 Char"/>
    <w:basedOn w:val="DefaultParagraphFont"/>
    <w:link w:val="BodyText3"/>
    <w:semiHidden/>
    <w:rsid w:val="00597491"/>
    <w:rPr>
      <w:rFonts w:ascii="Helvetica" w:hAnsi="Helvetica"/>
      <w:b/>
      <w:bCs/>
      <w:szCs w:val="24"/>
      <w:lang w:val="en-US" w:eastAsia="en-US"/>
    </w:rPr>
  </w:style>
  <w:style w:type="paragraph" w:customStyle="1" w:styleId="xl33">
    <w:name w:val="xl33"/>
    <w:basedOn w:val="Normal"/>
    <w:rsid w:val="00597491"/>
    <w:pPr>
      <w:widowControl/>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napToGrid/>
      <w:szCs w:val="24"/>
    </w:rPr>
  </w:style>
  <w:style w:type="paragraph" w:customStyle="1" w:styleId="bulletcd2">
    <w:name w:val="bullet cd 2"/>
    <w:basedOn w:val="Normal"/>
    <w:rsid w:val="00597491"/>
    <w:pPr>
      <w:widowControl/>
      <w:numPr>
        <w:numId w:val="1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napToGrid/>
    </w:rPr>
  </w:style>
  <w:style w:type="paragraph" w:customStyle="1" w:styleId="numberedparas">
    <w:name w:val="numbered paras"/>
    <w:basedOn w:val="Normal"/>
    <w:rsid w:val="00597491"/>
    <w:pPr>
      <w:widowControl/>
      <w:numPr>
        <w:numId w:val="19"/>
      </w:numPr>
      <w:spacing w:after="240" w:line="264" w:lineRule="auto"/>
      <w:jc w:val="both"/>
    </w:pPr>
    <w:rPr>
      <w:snapToGrid/>
    </w:rPr>
  </w:style>
  <w:style w:type="paragraph" w:styleId="ListBullet2">
    <w:name w:val="List Bullet 2"/>
    <w:basedOn w:val="Normal"/>
    <w:autoRedefine/>
    <w:semiHidden/>
    <w:rsid w:val="00597491"/>
    <w:pPr>
      <w:widowControl/>
      <w:numPr>
        <w:numId w:val="21"/>
      </w:numPr>
      <w:tabs>
        <w:tab w:val="left" w:pos="864"/>
        <w:tab w:val="left" w:pos="3283"/>
        <w:tab w:val="left" w:pos="4003"/>
        <w:tab w:val="left" w:pos="4723"/>
      </w:tabs>
      <w:suppressAutoHyphens/>
      <w:spacing w:before="240" w:line="360" w:lineRule="auto"/>
      <w:jc w:val="both"/>
    </w:pPr>
    <w:rPr>
      <w:rFonts w:ascii="Times New Roman" w:hAnsi="Times New Roman"/>
      <w:snapToGrid/>
    </w:rPr>
  </w:style>
  <w:style w:type="paragraph" w:styleId="ListBullet5">
    <w:name w:val="List Bullet 5"/>
    <w:basedOn w:val="Normal"/>
    <w:autoRedefine/>
    <w:semiHidden/>
    <w:rsid w:val="00597491"/>
    <w:pPr>
      <w:numPr>
        <w:numId w:val="15"/>
      </w:numPr>
      <w:tabs>
        <w:tab w:val="num" w:pos="1800"/>
      </w:tabs>
      <w:ind w:left="1800"/>
    </w:pPr>
    <w:rPr>
      <w:rFonts w:ascii="Times New Roman" w:hAnsi="Times New Roman"/>
      <w:sz w:val="24"/>
    </w:rPr>
  </w:style>
  <w:style w:type="paragraph" w:customStyle="1" w:styleId="bodytext1">
    <w:name w:val="body text 1"/>
    <w:basedOn w:val="Normal"/>
    <w:rsid w:val="00597491"/>
    <w:pPr>
      <w:widowControl/>
      <w:spacing w:before="240" w:line="288" w:lineRule="auto"/>
    </w:pPr>
    <w:rPr>
      <w:snapToGrid/>
    </w:rPr>
  </w:style>
  <w:style w:type="paragraph" w:customStyle="1" w:styleId="instruction">
    <w:name w:val="instruction"/>
    <w:basedOn w:val="Normal"/>
    <w:rsid w:val="00597491"/>
    <w:pPr>
      <w:widowControl/>
      <w:spacing w:before="100" w:beforeAutospacing="1" w:after="100" w:afterAutospacing="1"/>
    </w:pPr>
    <w:rPr>
      <w:rFonts w:ascii="Times New Roman" w:eastAsia="Calibri" w:hAnsi="Times New Roman"/>
      <w:snapToGrid/>
      <w:sz w:val="24"/>
      <w:szCs w:val="24"/>
    </w:rPr>
  </w:style>
  <w:style w:type="paragraph" w:customStyle="1" w:styleId="ListParagraph1">
    <w:name w:val="List Paragraph1"/>
    <w:basedOn w:val="Normal"/>
    <w:uiPriority w:val="34"/>
    <w:qFormat/>
    <w:rsid w:val="00597491"/>
    <w:pPr>
      <w:widowControl/>
      <w:numPr>
        <w:numId w:val="22"/>
      </w:numPr>
      <w:spacing w:after="120" w:line="264" w:lineRule="auto"/>
    </w:pPr>
    <w:rPr>
      <w:rFonts w:eastAsia="Calibri" w:cs="Arial"/>
      <w:snapToGrid/>
      <w:szCs w:val="22"/>
    </w:rPr>
  </w:style>
  <w:style w:type="character" w:customStyle="1" w:styleId="DeltaViewInsertion">
    <w:name w:val="DeltaView Insertion"/>
    <w:rsid w:val="00597491"/>
    <w:rPr>
      <w:color w:val="0000FF"/>
      <w:spacing w:val="0"/>
      <w:u w:val="double"/>
    </w:rPr>
  </w:style>
  <w:style w:type="paragraph" w:customStyle="1" w:styleId="BodyText10">
    <w:name w:val="Body Text 1"/>
    <w:basedOn w:val="Normal"/>
    <w:link w:val="BodyText1Char"/>
    <w:rsid w:val="00597491"/>
    <w:pPr>
      <w:widowControl/>
      <w:tabs>
        <w:tab w:val="left" w:pos="2340"/>
        <w:tab w:val="left" w:pos="3060"/>
      </w:tabs>
      <w:spacing w:after="240" w:line="264" w:lineRule="auto"/>
      <w:jc w:val="both"/>
    </w:pPr>
    <w:rPr>
      <w:snapToGrid/>
    </w:rPr>
  </w:style>
  <w:style w:type="paragraph" w:styleId="ListBullet4">
    <w:name w:val="List Bullet 4"/>
    <w:basedOn w:val="ListBullet3"/>
    <w:autoRedefine/>
    <w:semiHidden/>
    <w:rsid w:val="00597491"/>
    <w:pPr>
      <w:numPr>
        <w:numId w:val="24"/>
      </w:numPr>
      <w:tabs>
        <w:tab w:val="left" w:pos="3856"/>
        <w:tab w:val="left" w:pos="4593"/>
        <w:tab w:val="left" w:pos="5330"/>
        <w:tab w:val="left" w:pos="6067"/>
      </w:tabs>
      <w:spacing w:before="240"/>
      <w:jc w:val="both"/>
    </w:pPr>
    <w:rPr>
      <w:rFonts w:ascii="Tahoma" w:hAnsi="Tahoma" w:cs="Tahoma"/>
      <w:sz w:val="20"/>
      <w:szCs w:val="20"/>
      <w:lang w:val="en-GB"/>
    </w:rPr>
  </w:style>
  <w:style w:type="paragraph" w:styleId="ListBullet3">
    <w:name w:val="List Bullet 3"/>
    <w:basedOn w:val="Normal"/>
    <w:autoRedefine/>
    <w:semiHidden/>
    <w:rsid w:val="00597491"/>
    <w:pPr>
      <w:widowControl/>
      <w:numPr>
        <w:numId w:val="23"/>
      </w:numPr>
    </w:pPr>
    <w:rPr>
      <w:snapToGrid/>
      <w:szCs w:val="24"/>
      <w:lang w:val="en-US"/>
    </w:rPr>
  </w:style>
  <w:style w:type="character" w:customStyle="1" w:styleId="NormalCDChar">
    <w:name w:val="Normal CD Char"/>
    <w:link w:val="NormalCD"/>
    <w:rsid w:val="00597491"/>
    <w:rPr>
      <w:lang w:eastAsia="en-US"/>
    </w:rPr>
  </w:style>
  <w:style w:type="paragraph" w:customStyle="1" w:styleId="bulletlist">
    <w:name w:val="bullet list"/>
    <w:basedOn w:val="BulletCD"/>
    <w:qFormat/>
    <w:rsid w:val="00597491"/>
    <w:pPr>
      <w:tabs>
        <w:tab w:val="clear" w:pos="360"/>
        <w:tab w:val="num" w:pos="1352"/>
      </w:tabs>
      <w:ind w:left="1276"/>
      <w:jc w:val="both"/>
    </w:pPr>
  </w:style>
  <w:style w:type="character" w:styleId="Emphasis">
    <w:name w:val="Emphasis"/>
    <w:qFormat/>
    <w:rsid w:val="00597491"/>
    <w:rPr>
      <w:i/>
      <w:iCs/>
    </w:rPr>
  </w:style>
  <w:style w:type="paragraph" w:styleId="CommentSubject">
    <w:name w:val="annotation subject"/>
    <w:basedOn w:val="CommentText"/>
    <w:next w:val="CommentText"/>
    <w:link w:val="CommentSubjectChar"/>
    <w:semiHidden/>
    <w:rsid w:val="00597491"/>
    <w:rPr>
      <w:rFonts w:ascii="Arial" w:hAnsi="Arial"/>
      <w:b/>
      <w:bCs/>
      <w:lang w:val="en-US"/>
    </w:rPr>
  </w:style>
  <w:style w:type="character" w:customStyle="1" w:styleId="CommentSubjectChar">
    <w:name w:val="Comment Subject Char"/>
    <w:basedOn w:val="CommentTextChar"/>
    <w:link w:val="CommentSubject"/>
    <w:semiHidden/>
    <w:rsid w:val="00597491"/>
    <w:rPr>
      <w:rFonts w:ascii="Arial" w:hAnsi="Arial"/>
      <w:b/>
      <w:bCs/>
      <w:lang w:val="en-US" w:eastAsia="en-US"/>
    </w:rPr>
  </w:style>
  <w:style w:type="paragraph" w:customStyle="1" w:styleId="Frontsheet">
    <w:name w:val="Frontsheet"/>
    <w:basedOn w:val="Normal"/>
    <w:rsid w:val="00597491"/>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paragraph" w:styleId="NormalIndent">
    <w:name w:val="Normal Indent"/>
    <w:basedOn w:val="Normal"/>
    <w:link w:val="NormalIndentChar"/>
    <w:rsid w:val="00597491"/>
    <w:pPr>
      <w:widowControl/>
      <w:ind w:left="720"/>
    </w:pPr>
    <w:rPr>
      <w:snapToGrid/>
      <w:szCs w:val="24"/>
      <w:lang w:val="en-US"/>
    </w:rPr>
  </w:style>
  <w:style w:type="character" w:customStyle="1" w:styleId="NormalIndentChar">
    <w:name w:val="Normal Indent Char"/>
    <w:link w:val="NormalIndent"/>
    <w:rsid w:val="00597491"/>
    <w:rPr>
      <w:rFonts w:ascii="Arial" w:hAnsi="Arial"/>
      <w:sz w:val="22"/>
      <w:szCs w:val="24"/>
      <w:lang w:val="en-US" w:eastAsia="en-US"/>
    </w:rPr>
  </w:style>
  <w:style w:type="paragraph" w:styleId="BodyTextFirstIndent">
    <w:name w:val="Body Text First Indent"/>
    <w:basedOn w:val="BodyText"/>
    <w:link w:val="BodyTextFirstIndentChar"/>
    <w:rsid w:val="00597491"/>
    <w:pPr>
      <w:widowControl/>
      <w:ind w:firstLine="210"/>
    </w:pPr>
    <w:rPr>
      <w:snapToGrid/>
      <w:szCs w:val="24"/>
      <w:lang w:val="en-US"/>
    </w:rPr>
  </w:style>
  <w:style w:type="character" w:customStyle="1" w:styleId="BodyTextFirstIndentChar">
    <w:name w:val="Body Text First Indent Char"/>
    <w:basedOn w:val="BodyTextChar"/>
    <w:link w:val="BodyTextFirstIndent"/>
    <w:rsid w:val="00597491"/>
    <w:rPr>
      <w:rFonts w:ascii="Arial" w:hAnsi="Arial"/>
      <w:snapToGrid/>
      <w:sz w:val="22"/>
      <w:szCs w:val="24"/>
      <w:lang w:val="en-US" w:eastAsia="en-US"/>
    </w:rPr>
  </w:style>
  <w:style w:type="paragraph" w:styleId="BodyTextFirstIndent2">
    <w:name w:val="Body Text First Indent 2"/>
    <w:basedOn w:val="BodyTextIndent"/>
    <w:link w:val="BodyTextFirstIndent2Char"/>
    <w:rsid w:val="00597491"/>
    <w:pPr>
      <w:tabs>
        <w:tab w:val="clear" w:pos="972"/>
      </w:tabs>
      <w:suppressAutoHyphens w:val="0"/>
      <w:spacing w:before="0" w:line="240" w:lineRule="auto"/>
      <w:ind w:left="283" w:firstLine="210"/>
    </w:pPr>
  </w:style>
  <w:style w:type="character" w:customStyle="1" w:styleId="BodyTextFirstIndent2Char">
    <w:name w:val="Body Text First Indent 2 Char"/>
    <w:basedOn w:val="BodyTextIndentChar"/>
    <w:link w:val="BodyTextFirstIndent2"/>
    <w:rsid w:val="00597491"/>
    <w:rPr>
      <w:rFonts w:ascii="Arial" w:hAnsi="Arial"/>
      <w:sz w:val="22"/>
      <w:szCs w:val="24"/>
      <w:lang w:val="en-US" w:eastAsia="en-US"/>
    </w:rPr>
  </w:style>
  <w:style w:type="character" w:customStyle="1" w:styleId="BodyText1Char">
    <w:name w:val="Body Text 1 Char"/>
    <w:link w:val="BodyText10"/>
    <w:rsid w:val="00597491"/>
    <w:rPr>
      <w:rFonts w:ascii="Arial" w:hAnsi="Arial"/>
      <w:sz w:val="22"/>
      <w:lang w:eastAsia="en-US"/>
    </w:rPr>
  </w:style>
  <w:style w:type="table" w:styleId="TableGrid">
    <w:name w:val="Table Grid"/>
    <w:basedOn w:val="TableNormal"/>
    <w:rsid w:val="0059749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597491"/>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napToGrid/>
      <w:szCs w:val="24"/>
    </w:rPr>
  </w:style>
  <w:style w:type="paragraph" w:customStyle="1" w:styleId="text">
    <w:name w:val="text"/>
    <w:basedOn w:val="BulletCDdotleader"/>
    <w:link w:val="textChar"/>
    <w:qFormat/>
    <w:rsid w:val="00597491"/>
    <w:pPr>
      <w:numPr>
        <w:numId w:val="0"/>
      </w:numPr>
      <w:tabs>
        <w:tab w:val="clear" w:pos="972"/>
        <w:tab w:val="left" w:pos="0"/>
      </w:tabs>
      <w:spacing w:before="0" w:after="0" w:line="360" w:lineRule="auto"/>
      <w:jc w:val="both"/>
    </w:pPr>
    <w:rPr>
      <w:rFonts w:ascii="Arial" w:hAnsi="Arial"/>
      <w:bCs w:val="0"/>
    </w:rPr>
  </w:style>
  <w:style w:type="character" w:customStyle="1" w:styleId="textChar">
    <w:name w:val="text Char"/>
    <w:link w:val="text"/>
    <w:rsid w:val="00597491"/>
    <w:rPr>
      <w:rFonts w:ascii="Arial" w:hAnsi="Arial" w:cs="Arial"/>
      <w:sz w:val="22"/>
      <w:lang w:eastAsia="en-US"/>
    </w:rPr>
  </w:style>
  <w:style w:type="paragraph" w:customStyle="1" w:styleId="bullets">
    <w:name w:val="bullets"/>
    <w:basedOn w:val="Normal"/>
    <w:qFormat/>
    <w:rsid w:val="00597491"/>
    <w:pPr>
      <w:widowControl/>
      <w:numPr>
        <w:numId w:val="34"/>
      </w:numPr>
      <w:tabs>
        <w:tab w:val="left" w:pos="0"/>
        <w:tab w:val="left" w:pos="284"/>
        <w:tab w:val="right" w:leader="dot" w:pos="7371"/>
      </w:tabs>
      <w:spacing w:after="120" w:line="264" w:lineRule="auto"/>
      <w:jc w:val="both"/>
    </w:pPr>
    <w:rPr>
      <w:rFonts w:cs="Arial"/>
      <w:snapToGrid/>
    </w:rPr>
  </w:style>
  <w:style w:type="character" w:customStyle="1" w:styleId="ListParagraphChar">
    <w:name w:val="List Paragraph Char"/>
    <w:link w:val="ListParagraph"/>
    <w:uiPriority w:val="34"/>
    <w:locked/>
    <w:rsid w:val="00597491"/>
  </w:style>
  <w:style w:type="paragraph" w:styleId="ListParagraph">
    <w:name w:val="List Paragraph"/>
    <w:basedOn w:val="Normal"/>
    <w:link w:val="ListParagraphChar"/>
    <w:uiPriority w:val="34"/>
    <w:qFormat/>
    <w:rsid w:val="00597491"/>
    <w:pPr>
      <w:widowControl/>
      <w:ind w:left="720"/>
    </w:pPr>
    <w:rPr>
      <w:rFonts w:ascii="Times New Roman" w:hAnsi="Times New Roman"/>
      <w:snapToGrid/>
      <w:sz w:val="20"/>
      <w:lang w:eastAsia="zh-CN"/>
    </w:rPr>
  </w:style>
  <w:style w:type="paragraph" w:customStyle="1" w:styleId="GPsDefinition">
    <w:name w:val="GPs Definition"/>
    <w:basedOn w:val="Normal"/>
    <w:qFormat/>
    <w:rsid w:val="00597491"/>
    <w:pPr>
      <w:widowControl/>
      <w:numPr>
        <w:numId w:val="39"/>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597491"/>
    <w:pPr>
      <w:numPr>
        <w:ilvl w:val="1"/>
      </w:numPr>
      <w:ind w:hanging="544"/>
    </w:pPr>
  </w:style>
  <w:style w:type="paragraph" w:customStyle="1" w:styleId="GPSDefinitionL3">
    <w:name w:val="GPS Definition L3"/>
    <w:basedOn w:val="GPSDefinitionL2"/>
    <w:link w:val="GPSDefinitionL3Char"/>
    <w:qFormat/>
    <w:rsid w:val="00597491"/>
    <w:pPr>
      <w:numPr>
        <w:ilvl w:val="2"/>
      </w:numPr>
    </w:pPr>
  </w:style>
  <w:style w:type="paragraph" w:customStyle="1" w:styleId="GPSDefinitionL4">
    <w:name w:val="GPS Definition L4"/>
    <w:basedOn w:val="GPSDefinitionL3"/>
    <w:qFormat/>
    <w:rsid w:val="00597491"/>
    <w:pPr>
      <w:numPr>
        <w:ilvl w:val="3"/>
      </w:numPr>
      <w:tabs>
        <w:tab w:val="num" w:pos="360"/>
        <w:tab w:val="num" w:pos="1440"/>
      </w:tabs>
      <w:ind w:left="283" w:hanging="283"/>
    </w:pPr>
  </w:style>
  <w:style w:type="character" w:customStyle="1" w:styleId="GPSDefinitionL2Char">
    <w:name w:val="GPS Definition L2 Char"/>
    <w:link w:val="GPSDefinitionL2"/>
    <w:locked/>
    <w:rsid w:val="00597491"/>
    <w:rPr>
      <w:rFonts w:ascii="Calibri" w:hAnsi="Calibri" w:cs="Arial"/>
      <w:sz w:val="22"/>
      <w:szCs w:val="22"/>
      <w:lang w:eastAsia="en-US"/>
    </w:rPr>
  </w:style>
  <w:style w:type="character" w:customStyle="1" w:styleId="GPSDefinitionL3Char">
    <w:name w:val="GPS Definition L3 Char"/>
    <w:link w:val="GPSDefinitionL3"/>
    <w:locked/>
    <w:rsid w:val="00597491"/>
    <w:rPr>
      <w:rFonts w:ascii="Calibri" w:hAnsi="Calibri" w:cs="Arial"/>
      <w:sz w:val="22"/>
      <w:szCs w:val="22"/>
      <w:lang w:eastAsia="en-US"/>
    </w:rPr>
  </w:style>
  <w:style w:type="character" w:styleId="Hyperlink">
    <w:name w:val="Hyperlink"/>
    <w:basedOn w:val="DefaultParagraphFont"/>
    <w:uiPriority w:val="99"/>
    <w:unhideWhenUsed/>
    <w:rsid w:val="002F7B30"/>
    <w:rPr>
      <w:color w:val="0000FF" w:themeColor="hyperlink"/>
      <w:u w:val="single"/>
    </w:rPr>
  </w:style>
  <w:style w:type="numbering" w:customStyle="1" w:styleId="NoList2">
    <w:name w:val="No List2"/>
    <w:next w:val="NoList"/>
    <w:uiPriority w:val="99"/>
    <w:semiHidden/>
    <w:unhideWhenUsed/>
    <w:rsid w:val="00DE7B6F"/>
  </w:style>
  <w:style w:type="character" w:customStyle="1" w:styleId="DocF4">
    <w:name w:val="DocF 4"/>
    <w:basedOn w:val="DefaultParagraphFont"/>
    <w:rsid w:val="0058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ccontrac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cs-agreements.cabinetoffice.gov.uk/contracts/rm108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400A-5738-42F1-AE40-EDD31210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9629</Words>
  <Characters>54887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Marie Clarke</cp:lastModifiedBy>
  <cp:revision>2</cp:revision>
  <dcterms:created xsi:type="dcterms:W3CDTF">2016-06-20T10:59:00Z</dcterms:created>
  <dcterms:modified xsi:type="dcterms:W3CDTF">2016-06-20T10:59:00Z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ebfcc4b0-d74c-477f-9c2d-cd19cf61e141</vt:lpwstr>
  </property>
</Properties>
</file>