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B3994" w14:textId="77777777" w:rsidR="00C66287" w:rsidRDefault="00D412B4">
      <w:r>
        <w:t xml:space="preserve">     </w:t>
      </w:r>
      <w:r>
        <w:rPr>
          <w:rFonts w:ascii="Arial" w:eastAsia="Arial" w:hAnsi="Arial" w:cs="Arial"/>
          <w:b/>
          <w:noProof/>
          <w:sz w:val="24"/>
          <w:szCs w:val="24"/>
          <w:u w:val="single"/>
        </w:rPr>
        <mc:AlternateContent>
          <mc:Choice Requires="wpg">
            <w:drawing>
              <wp:anchor distT="0" distB="0" distL="114300" distR="114300" simplePos="0" relativeHeight="251658240" behindDoc="0" locked="0" layoutInCell="1" hidden="0" allowOverlap="1" wp14:anchorId="3C9F7808" wp14:editId="4CCC8F77">
                <wp:simplePos x="0" y="0"/>
                <wp:positionH relativeFrom="page">
                  <wp:posOffset>888367</wp:posOffset>
                </wp:positionH>
                <wp:positionV relativeFrom="margin">
                  <wp:posOffset>403424</wp:posOffset>
                </wp:positionV>
                <wp:extent cx="6286499" cy="7540000"/>
                <wp:effectExtent l="0" t="0" r="0" b="0"/>
                <wp:wrapNone/>
                <wp:docPr id="3" name="Group 3"/>
                <wp:cNvGraphicFramePr/>
                <a:graphic xmlns:a="http://schemas.openxmlformats.org/drawingml/2006/main">
                  <a:graphicData uri="http://schemas.microsoft.com/office/word/2010/wordprocessingGroup">
                    <wpg:wgp>
                      <wpg:cNvGrpSpPr/>
                      <wpg:grpSpPr>
                        <a:xfrm>
                          <a:off x="0" y="0"/>
                          <a:ext cx="6286499" cy="7540000"/>
                          <a:chOff x="2202750" y="10000"/>
                          <a:chExt cx="6286500" cy="7540000"/>
                        </a:xfrm>
                      </wpg:grpSpPr>
                      <wpg:grpSp>
                        <wpg:cNvPr id="1" name="Group 1"/>
                        <wpg:cNvGrpSpPr/>
                        <wpg:grpSpPr>
                          <a:xfrm>
                            <a:off x="2202751" y="10000"/>
                            <a:ext cx="6286499" cy="7540000"/>
                            <a:chOff x="2202750" y="0"/>
                            <a:chExt cx="6286500" cy="7560000"/>
                          </a:xfrm>
                        </wpg:grpSpPr>
                        <wps:wsp>
                          <wps:cNvPr id="2" name="Rectangle 2"/>
                          <wps:cNvSpPr/>
                          <wps:spPr>
                            <a:xfrm>
                              <a:off x="2202750" y="0"/>
                              <a:ext cx="6286500" cy="7560000"/>
                            </a:xfrm>
                            <a:prstGeom prst="rect">
                              <a:avLst/>
                            </a:prstGeom>
                            <a:noFill/>
                            <a:ln>
                              <a:noFill/>
                            </a:ln>
                          </wps:spPr>
                          <wps:txbx>
                            <w:txbxContent>
                              <w:p w14:paraId="5A5DB2D0" w14:textId="77777777" w:rsidR="00C66287" w:rsidRDefault="00C66287">
                                <w:pPr>
                                  <w:spacing w:after="0" w:line="240" w:lineRule="auto"/>
                                  <w:textDirection w:val="btLr"/>
                                </w:pPr>
                              </w:p>
                            </w:txbxContent>
                          </wps:txbx>
                          <wps:bodyPr spcFirstLastPara="1" wrap="square" lIns="91425" tIns="91425" rIns="91425" bIns="91425" anchor="ctr" anchorCtr="0">
                            <a:noAutofit/>
                          </wps:bodyPr>
                        </wps:wsp>
                        <wpg:grpSp>
                          <wpg:cNvPr id="4" name="Group 4"/>
                          <wpg:cNvGrpSpPr/>
                          <wpg:grpSpPr>
                            <a:xfrm>
                              <a:off x="2202750" y="0"/>
                              <a:ext cx="6286500" cy="7560000"/>
                              <a:chOff x="-1" y="0"/>
                              <a:chExt cx="6286500" cy="8320399"/>
                            </a:xfrm>
                          </wpg:grpSpPr>
                          <wps:wsp>
                            <wps:cNvPr id="5" name="Rectangle 5"/>
                            <wps:cNvSpPr/>
                            <wps:spPr>
                              <a:xfrm>
                                <a:off x="0" y="0"/>
                                <a:ext cx="6286475" cy="8320375"/>
                              </a:xfrm>
                              <a:prstGeom prst="rect">
                                <a:avLst/>
                              </a:prstGeom>
                              <a:noFill/>
                              <a:ln>
                                <a:noFill/>
                              </a:ln>
                            </wps:spPr>
                            <wps:txbx>
                              <w:txbxContent>
                                <w:p w14:paraId="709676CE" w14:textId="77777777" w:rsidR="00C66287" w:rsidRDefault="00C66287">
                                  <w:pPr>
                                    <w:spacing w:after="0" w:line="240" w:lineRule="auto"/>
                                    <w:textDirection w:val="btLr"/>
                                  </w:pPr>
                                </w:p>
                              </w:txbxContent>
                            </wps:txbx>
                            <wps:bodyPr spcFirstLastPara="1" wrap="square" lIns="91425" tIns="91425" rIns="91425" bIns="91425" anchor="ctr" anchorCtr="0">
                              <a:noAutofit/>
                            </wps:bodyPr>
                          </wps:wsp>
                          <wps:wsp>
                            <wps:cNvPr id="6" name="Rectangle 6"/>
                            <wps:cNvSpPr/>
                            <wps:spPr>
                              <a:xfrm>
                                <a:off x="3113577" y="7905756"/>
                                <a:ext cx="3172922" cy="414643"/>
                              </a:xfrm>
                              <a:prstGeom prst="rect">
                                <a:avLst/>
                              </a:prstGeom>
                              <a:noFill/>
                              <a:ln>
                                <a:noFill/>
                              </a:ln>
                            </wps:spPr>
                            <wps:txbx>
                              <w:txbxContent>
                                <w:p w14:paraId="7E008C5A" w14:textId="77777777" w:rsidR="00C66287" w:rsidRDefault="00C66287">
                                  <w:pPr>
                                    <w:spacing w:line="275" w:lineRule="auto"/>
                                    <w:jc w:val="right"/>
                                    <w:textDirection w:val="btLr"/>
                                  </w:pPr>
                                </w:p>
                              </w:txbxContent>
                            </wps:txbx>
                            <wps:bodyPr spcFirstLastPara="1" wrap="square" lIns="91425" tIns="45700" rIns="91425" bIns="45700" anchor="t" anchorCtr="0">
                              <a:noAutofit/>
                            </wps:bodyPr>
                          </wps:wsp>
                          <wps:wsp>
                            <wps:cNvPr id="7" name="Rectangle 7"/>
                            <wps:cNvSpPr/>
                            <wps:spPr>
                              <a:xfrm>
                                <a:off x="-1" y="0"/>
                                <a:ext cx="6051600" cy="6418800"/>
                              </a:xfrm>
                              <a:prstGeom prst="rect">
                                <a:avLst/>
                              </a:prstGeom>
                              <a:noFill/>
                              <a:ln>
                                <a:noFill/>
                              </a:ln>
                            </wps:spPr>
                            <wps:txbx>
                              <w:txbxContent>
                                <w:p w14:paraId="29797E7A" w14:textId="77777777" w:rsidR="00C66287" w:rsidRDefault="00C66287">
                                  <w:pPr>
                                    <w:spacing w:after="0" w:line="275" w:lineRule="auto"/>
                                    <w:textDirection w:val="btLr"/>
                                  </w:pPr>
                                </w:p>
                                <w:p w14:paraId="34F5D5E1" w14:textId="77777777" w:rsidR="00C66287" w:rsidRDefault="00C66287">
                                  <w:pPr>
                                    <w:spacing w:after="0" w:line="275" w:lineRule="auto"/>
                                    <w:textDirection w:val="btLr"/>
                                  </w:pPr>
                                </w:p>
                                <w:p w14:paraId="561ADE1F" w14:textId="77777777" w:rsidR="00C66287" w:rsidRDefault="00C66287">
                                  <w:pPr>
                                    <w:spacing w:after="0" w:line="275" w:lineRule="auto"/>
                                    <w:textDirection w:val="btLr"/>
                                  </w:pPr>
                                </w:p>
                                <w:p w14:paraId="5FC82CBE" w14:textId="77777777" w:rsidR="00C66287" w:rsidRDefault="00C66287">
                                  <w:pPr>
                                    <w:spacing w:after="0" w:line="275" w:lineRule="auto"/>
                                    <w:textDirection w:val="btLr"/>
                                  </w:pPr>
                                </w:p>
                                <w:p w14:paraId="1D695AEE" w14:textId="77777777" w:rsidR="00C66287" w:rsidRDefault="00C66287">
                                  <w:pPr>
                                    <w:spacing w:after="0" w:line="275" w:lineRule="auto"/>
                                    <w:textDirection w:val="btLr"/>
                                  </w:pPr>
                                </w:p>
                                <w:p w14:paraId="6DD21122" w14:textId="77777777" w:rsidR="00C66287" w:rsidRDefault="00C66287">
                                  <w:pPr>
                                    <w:spacing w:after="0" w:line="275" w:lineRule="auto"/>
                                    <w:textDirection w:val="btLr"/>
                                  </w:pPr>
                                </w:p>
                                <w:p w14:paraId="2EE839CB" w14:textId="77777777" w:rsidR="00C66287" w:rsidRDefault="00D412B4">
                                  <w:pPr>
                                    <w:spacing w:after="0" w:line="275" w:lineRule="auto"/>
                                    <w:textDirection w:val="btLr"/>
                                  </w:pPr>
                                  <w:r>
                                    <w:rPr>
                                      <w:b/>
                                      <w:color w:val="1F497D"/>
                                      <w:sz w:val="52"/>
                                    </w:rPr>
                                    <w:t>RM6297 Print and Digital Communications</w:t>
                                  </w:r>
                                </w:p>
                                <w:p w14:paraId="1DFDDEB7" w14:textId="77777777" w:rsidR="00C66287" w:rsidRDefault="00D412B4">
                                  <w:pPr>
                                    <w:spacing w:after="0" w:line="275" w:lineRule="auto"/>
                                    <w:textDirection w:val="btLr"/>
                                  </w:pPr>
                                  <w:r>
                                    <w:rPr>
                                      <w:b/>
                                      <w:color w:val="1F497D"/>
                                      <w:sz w:val="52"/>
                                    </w:rPr>
                                    <w:t>Order Form</w:t>
                                  </w:r>
                                  <w:r>
                                    <w:rPr>
                                      <w:b/>
                                      <w:color w:val="1F497D"/>
                                      <w:sz w:val="72"/>
                                    </w:rPr>
                                    <w:t xml:space="preserve"> </w:t>
                                  </w:r>
                                  <w:r>
                                    <w:rPr>
                                      <w:b/>
                                      <w:color w:val="1F497D"/>
                                      <w:sz w:val="52"/>
                                    </w:rPr>
                                    <w:t>Template Lot 1</w:t>
                                  </w:r>
                                </w:p>
                                <w:p w14:paraId="2F55CE46" w14:textId="77777777" w:rsidR="00C66287" w:rsidRDefault="00D412B4">
                                  <w:pPr>
                                    <w:spacing w:after="0" w:line="275" w:lineRule="auto"/>
                                    <w:textDirection w:val="btLr"/>
                                  </w:pPr>
                                  <w:r>
                                    <w:rPr>
                                      <w:b/>
                                      <w:color w:val="1F497D"/>
                                      <w:sz w:val="52"/>
                                    </w:rPr>
                                    <w:t>(Command and House Papers Service only)</w:t>
                                  </w:r>
                                </w:p>
                                <w:p w14:paraId="09D72B53" w14:textId="77777777" w:rsidR="00C66287" w:rsidRDefault="00C66287">
                                  <w:pPr>
                                    <w:spacing w:line="275" w:lineRule="auto"/>
                                    <w:textDirection w:val="btLr"/>
                                  </w:pPr>
                                </w:p>
                              </w:txbxContent>
                            </wps:txbx>
                            <wps:bodyPr spcFirstLastPara="1" wrap="square" lIns="91425" tIns="45700" rIns="91425" bIns="45700" anchor="b" anchorCtr="0">
                              <a:noAutofit/>
                            </wps:bodyPr>
                          </wps:wsp>
                        </wpg:grpSp>
                      </wpg:grpSp>
                    </wpg:wgp>
                  </a:graphicData>
                </a:graphic>
              </wp:anchor>
            </w:drawing>
          </mc:Choice>
          <mc:Fallback>
            <w:pict>
              <v:group w14:anchorId="3C9F7808" id="Group 3" o:spid="_x0000_s1026" style="position:absolute;margin-left:69.95pt;margin-top:31.75pt;width:495pt;height:593.7pt;z-index:251658240;mso-position-horizontal-relative:page;mso-position-vertical-relative:margin" coordorigin="22027,100" coordsize="62865,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poEgMAAGwMAAAOAAAAZHJzL2Uyb0RvYy54bWzMV11vmzAUfZ+0/2D5veUbElRSTetaTZq2&#10;at1+gGMMQQLMbKdJ//2ubSAkbac21bL1geIPLvfcc+7BubjcNjW6Z0JWvM2wd+5ixFrK86otM/zz&#10;x/XZDCOpSJuTmrcsww9M4svF+3cXmy5lPl/xOmcCQZBWppsuwyulutRxJF2xhshz3rEWFgsuGqJg&#10;KEonF2QD0Zva8V03djZc5J3glEkJs1d2ES9M/KJgVH0rCskUqjMMuSlzFea61FdncUHSUpBuVdE+&#10;DXJEFg2pWnjpGOqKKILWonoUqqmo4JIX6pzyxuFFUVFmMAAazz1AcyP4ujNYynRTdmOZoLQHdTo6&#10;LP16fytQlWc4wKglDVBk3ooCXZpNV6aw40Z0d92t6CdKO9Jot4Vo9H/AgbamqA9jUdlWIQqTsT+L&#10;w/kcIwprSRS68GfLTlfAjX7O910/iYAe2OFN1z9NYkTw2GEMZ0jB0ZmOiY2DEUGP0dvH6B2B0eYK&#10;gfZzPRLtWIlnkMZDNZ5FCm0jd8qQb1PG3Yp0zAhOat77qvlD1b5DO5G2rBnybeXMrlEaMpWgkid0&#10;MeW3Rzyt14TZx3hJ2gmpbhhvkL7JsIAkTKuR+y9SgSahNMMW/e6WX1d1bfq6bvcmYKOeAa0Mmeo7&#10;tV1ujbJluuT5A2CWHb2u4F1fiFS3RIAfAN0b8IgMy19rIhhG9ecWSj33Qj8CU5kOxHSwnA5IS1cc&#10;rIcqgZEdfFTGimyWH9aKF5VBpPOyyfTpAsdWy0bjh7IOB4Js64ZHy9q24AspIunYwGe2H/6s5lng&#10;uwEYgaXMWsdh355AzUCY9bmdmqNXqfnZIoUJxNYuZ5DCYIp0J9K/qGNj5L2rDQr6j+V8Arbjx2zH&#10;r2I78LwgShLj98ncjZLIPE/SwcECL/HnPnikZj70wjg0n87RsE9H/GjKb/KxMEr0l/YJH+tXBh9T&#10;x7rYCWgHvg6bPHkV7fuONnAdu5EHnyjLdRx6s5k9y/wDsvvz2Ru7/MVkL48je+fv5kPWn9H6ezjS&#10;wt3emXk6Nrt2PxIWvwEAAP//AwBQSwMEFAAGAAgAAAAhAC7HhxnhAAAADAEAAA8AAABkcnMvZG93&#10;bnJldi54bWxMj09Lw0AQxe+C32EZwZvd/CHFxGxKKeqpCLaCeJsm0yQ0uxuy2yT99k5Oeps383jz&#10;e/lm1p0YaXCtNQrCVQCCTGmr1tQKvo5vT88gnEdTYWcNKbiRg01xf5djVtnJfNJ48LXgEOMyVNB4&#10;32dSurIhjW5lezJ8O9tBo2c51LIacOJw3ckoCNZSY2v4Q4M97RoqL4erVvA+4bSNw9dxfznvbj/H&#10;5ON7H5JSjw/z9gWEp9n/mWHBZ3QomOlkr6ZyomMdpylbFazjBMRiCKNlc+IpSoIUZJHL/yWKXwAA&#10;AP//AwBQSwECLQAUAAYACAAAACEAtoM4kv4AAADhAQAAEwAAAAAAAAAAAAAAAAAAAAAAW0NvbnRl&#10;bnRfVHlwZXNdLnhtbFBLAQItABQABgAIAAAAIQA4/SH/1gAAAJQBAAALAAAAAAAAAAAAAAAAAC8B&#10;AABfcmVscy8ucmVsc1BLAQItABQABgAIAAAAIQAjYnpoEgMAAGwMAAAOAAAAAAAAAAAAAAAAAC4C&#10;AABkcnMvZTJvRG9jLnhtbFBLAQItABQABgAIAAAAIQAux4cZ4QAAAAwBAAAPAAAAAAAAAAAAAAAA&#10;AGwFAABkcnMvZG93bnJldi54bWxQSwUGAAAAAAQABADzAAAAegYAAAAA&#10;">
                <v:group id="Group 1" o:spid="_x0000_s1027" style="position:absolute;left:22027;top:100;width:62865;height:75400" coordorigin="22027" coordsize="6286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2027;width:6286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A5DB2D0" w14:textId="77777777" w:rsidR="00C66287" w:rsidRDefault="00C66287">
                          <w:pPr>
                            <w:spacing w:after="0" w:line="240" w:lineRule="auto"/>
                            <w:textDirection w:val="btLr"/>
                          </w:pPr>
                        </w:p>
                      </w:txbxContent>
                    </v:textbox>
                  </v:rect>
                  <v:group id="Group 4" o:spid="_x0000_s1029" style="position:absolute;left:22027;width:62865;height:75600" coordorigin="" coordsize="62865,8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width:62864;height:83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709676CE" w14:textId="77777777" w:rsidR="00C66287" w:rsidRDefault="00C66287">
                            <w:pPr>
                              <w:spacing w:after="0" w:line="240" w:lineRule="auto"/>
                              <w:textDirection w:val="btLr"/>
                            </w:pPr>
                          </w:p>
                        </w:txbxContent>
                      </v:textbox>
                    </v:rect>
                    <v:rect id="Rectangle 6" o:spid="_x0000_s1031" style="position:absolute;left:31135;top:79057;width:31729;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14:paraId="7E008C5A" w14:textId="77777777" w:rsidR="00C66287" w:rsidRDefault="00C66287">
                            <w:pPr>
                              <w:spacing w:line="275" w:lineRule="auto"/>
                              <w:jc w:val="right"/>
                              <w:textDirection w:val="btLr"/>
                            </w:pPr>
                          </w:p>
                        </w:txbxContent>
                      </v:textbox>
                    </v:rect>
                    <v:rect id="Rectangle 7" o:spid="_x0000_s1032" style="position:absolute;width:60515;height:64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WNlxAAAANoAAAAPAAAAZHJzL2Rvd25yZXYueG1sRI/BbsIw&#10;EETvSPyDtUjcwEkLNIQYRJGq9tJDKB+wipckbbyObBdSvh5XqtTjaGbeaIrdYDpxIedbywrSeQKC&#10;uLK65VrB6eNlloHwAVljZ5kU/JCH3XY8KjDX9solXY6hFhHCPkcFTQh9LqWvGjLo57Ynjt7ZOoMh&#10;SldL7fAa4aaTD0mykgZbjgsN9nRoqPo6fhsFi2G5T7PHckluna38a3m7Pb9/KjWdDPsNiEBD+A//&#10;td+0gif4vRJvgNzeAQAA//8DAFBLAQItABQABgAIAAAAIQDb4fbL7gAAAIUBAAATAAAAAAAAAAAA&#10;AAAAAAAAAABbQ29udGVudF9UeXBlc10ueG1sUEsBAi0AFAAGAAgAAAAhAFr0LFu/AAAAFQEAAAsA&#10;AAAAAAAAAAAAAAAAHwEAAF9yZWxzLy5yZWxzUEsBAi0AFAAGAAgAAAAhAGvNY2XEAAAA2gAAAA8A&#10;AAAAAAAAAAAAAAAABwIAAGRycy9kb3ducmV2LnhtbFBLBQYAAAAAAwADALcAAAD4AgAAAAA=&#10;" filled="f" stroked="f">
                      <v:textbox inset="2.53958mm,1.2694mm,2.53958mm,1.2694mm">
                        <w:txbxContent>
                          <w:p w14:paraId="29797E7A" w14:textId="77777777" w:rsidR="00C66287" w:rsidRDefault="00C66287">
                            <w:pPr>
                              <w:spacing w:after="0" w:line="275" w:lineRule="auto"/>
                              <w:textDirection w:val="btLr"/>
                            </w:pPr>
                          </w:p>
                          <w:p w14:paraId="34F5D5E1" w14:textId="77777777" w:rsidR="00C66287" w:rsidRDefault="00C66287">
                            <w:pPr>
                              <w:spacing w:after="0" w:line="275" w:lineRule="auto"/>
                              <w:textDirection w:val="btLr"/>
                            </w:pPr>
                          </w:p>
                          <w:p w14:paraId="561ADE1F" w14:textId="77777777" w:rsidR="00C66287" w:rsidRDefault="00C66287">
                            <w:pPr>
                              <w:spacing w:after="0" w:line="275" w:lineRule="auto"/>
                              <w:textDirection w:val="btLr"/>
                            </w:pPr>
                          </w:p>
                          <w:p w14:paraId="5FC82CBE" w14:textId="77777777" w:rsidR="00C66287" w:rsidRDefault="00C66287">
                            <w:pPr>
                              <w:spacing w:after="0" w:line="275" w:lineRule="auto"/>
                              <w:textDirection w:val="btLr"/>
                            </w:pPr>
                          </w:p>
                          <w:p w14:paraId="1D695AEE" w14:textId="77777777" w:rsidR="00C66287" w:rsidRDefault="00C66287">
                            <w:pPr>
                              <w:spacing w:after="0" w:line="275" w:lineRule="auto"/>
                              <w:textDirection w:val="btLr"/>
                            </w:pPr>
                          </w:p>
                          <w:p w14:paraId="6DD21122" w14:textId="77777777" w:rsidR="00C66287" w:rsidRDefault="00C66287">
                            <w:pPr>
                              <w:spacing w:after="0" w:line="275" w:lineRule="auto"/>
                              <w:textDirection w:val="btLr"/>
                            </w:pPr>
                          </w:p>
                          <w:p w14:paraId="2EE839CB" w14:textId="77777777" w:rsidR="00C66287" w:rsidRDefault="00D412B4">
                            <w:pPr>
                              <w:spacing w:after="0" w:line="275" w:lineRule="auto"/>
                              <w:textDirection w:val="btLr"/>
                            </w:pPr>
                            <w:r>
                              <w:rPr>
                                <w:b/>
                                <w:color w:val="1F497D"/>
                                <w:sz w:val="52"/>
                              </w:rPr>
                              <w:t>RM6297 Print and Digital Communications</w:t>
                            </w:r>
                          </w:p>
                          <w:p w14:paraId="1DFDDEB7" w14:textId="77777777" w:rsidR="00C66287" w:rsidRDefault="00D412B4">
                            <w:pPr>
                              <w:spacing w:after="0" w:line="275" w:lineRule="auto"/>
                              <w:textDirection w:val="btLr"/>
                            </w:pPr>
                            <w:r>
                              <w:rPr>
                                <w:b/>
                                <w:color w:val="1F497D"/>
                                <w:sz w:val="52"/>
                              </w:rPr>
                              <w:t>Order Form</w:t>
                            </w:r>
                            <w:r>
                              <w:rPr>
                                <w:b/>
                                <w:color w:val="1F497D"/>
                                <w:sz w:val="72"/>
                              </w:rPr>
                              <w:t xml:space="preserve"> </w:t>
                            </w:r>
                            <w:r>
                              <w:rPr>
                                <w:b/>
                                <w:color w:val="1F497D"/>
                                <w:sz w:val="52"/>
                              </w:rPr>
                              <w:t>Template Lot 1</w:t>
                            </w:r>
                          </w:p>
                          <w:p w14:paraId="2F55CE46" w14:textId="77777777" w:rsidR="00C66287" w:rsidRDefault="00D412B4">
                            <w:pPr>
                              <w:spacing w:after="0" w:line="275" w:lineRule="auto"/>
                              <w:textDirection w:val="btLr"/>
                            </w:pPr>
                            <w:r>
                              <w:rPr>
                                <w:b/>
                                <w:color w:val="1F497D"/>
                                <w:sz w:val="52"/>
                              </w:rPr>
                              <w:t>(Command and House Papers Service only)</w:t>
                            </w:r>
                          </w:p>
                          <w:p w14:paraId="09D72B53" w14:textId="77777777" w:rsidR="00C66287" w:rsidRDefault="00C66287">
                            <w:pPr>
                              <w:spacing w:line="275" w:lineRule="auto"/>
                              <w:textDirection w:val="btLr"/>
                            </w:pPr>
                          </w:p>
                        </w:txbxContent>
                      </v:textbox>
                    </v:rect>
                  </v:group>
                </v:group>
                <w10:wrap anchorx="page" anchory="margin"/>
              </v:group>
            </w:pict>
          </mc:Fallback>
        </mc:AlternateContent>
      </w:r>
      <w:r>
        <w:rPr>
          <w:noProof/>
        </w:rPr>
        <w:drawing>
          <wp:anchor distT="0" distB="0" distL="114300" distR="114300" simplePos="0" relativeHeight="251659264" behindDoc="0" locked="0" layoutInCell="1" hidden="0" allowOverlap="1" wp14:anchorId="5EA8A9C9" wp14:editId="078670E5">
            <wp:simplePos x="0" y="0"/>
            <wp:positionH relativeFrom="column">
              <wp:posOffset>96526</wp:posOffset>
            </wp:positionH>
            <wp:positionV relativeFrom="paragraph">
              <wp:posOffset>1698626</wp:posOffset>
            </wp:positionV>
            <wp:extent cx="1647191" cy="1371600"/>
            <wp:effectExtent l="0" t="0" r="0" b="0"/>
            <wp:wrapNone/>
            <wp:docPr id="8"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8"/>
                    <a:srcRect/>
                    <a:stretch>
                      <a:fillRect/>
                    </a:stretch>
                  </pic:blipFill>
                  <pic:spPr>
                    <a:xfrm>
                      <a:off x="0" y="0"/>
                      <a:ext cx="1647191" cy="1371600"/>
                    </a:xfrm>
                    <a:prstGeom prst="rect">
                      <a:avLst/>
                    </a:prstGeom>
                    <a:ln/>
                  </pic:spPr>
                </pic:pic>
              </a:graphicData>
            </a:graphic>
          </wp:anchor>
        </w:drawing>
      </w:r>
    </w:p>
    <w:p w14:paraId="701CD5C7" w14:textId="77777777" w:rsidR="00C66287" w:rsidRDefault="00C66287">
      <w:pPr>
        <w:pageBreakBefore/>
        <w:rPr>
          <w:rFonts w:ascii="Arial" w:eastAsia="Arial" w:hAnsi="Arial" w:cs="Arial"/>
          <w:b/>
          <w:sz w:val="36"/>
          <w:szCs w:val="36"/>
        </w:rPr>
      </w:pPr>
    </w:p>
    <w:p w14:paraId="4153DE3C" w14:textId="77777777" w:rsidR="00C66287" w:rsidRDefault="00D412B4">
      <w:pPr>
        <w:spacing w:after="0" w:line="240" w:lineRule="auto"/>
        <w:rPr>
          <w:rFonts w:ascii="Arial" w:eastAsia="Arial" w:hAnsi="Arial" w:cs="Arial"/>
          <w:b/>
          <w:sz w:val="36"/>
          <w:szCs w:val="36"/>
        </w:rPr>
      </w:pPr>
      <w:r>
        <w:rPr>
          <w:rFonts w:ascii="Arial" w:eastAsia="Arial" w:hAnsi="Arial" w:cs="Arial"/>
          <w:b/>
          <w:sz w:val="36"/>
          <w:szCs w:val="36"/>
        </w:rPr>
        <w:t>Order Form Template</w:t>
      </w:r>
    </w:p>
    <w:p w14:paraId="49818341" w14:textId="77777777" w:rsidR="00C66287" w:rsidRDefault="00C66287">
      <w:pPr>
        <w:spacing w:after="0" w:line="240" w:lineRule="auto"/>
        <w:rPr>
          <w:rFonts w:ascii="Arial" w:eastAsia="Arial" w:hAnsi="Arial" w:cs="Arial"/>
          <w:sz w:val="16"/>
          <w:szCs w:val="16"/>
        </w:rPr>
      </w:pPr>
    </w:p>
    <w:p w14:paraId="08953E31" w14:textId="1961DA42" w:rsidR="00C66287" w:rsidRDefault="00D412B4">
      <w:pPr>
        <w:spacing w:after="0" w:line="240" w:lineRule="auto"/>
        <w:jc w:val="both"/>
        <w:rPr>
          <w:rFonts w:ascii="Arial" w:eastAsia="Arial" w:hAnsi="Arial" w:cs="Arial"/>
          <w:sz w:val="24"/>
          <w:szCs w:val="24"/>
        </w:rPr>
      </w:pPr>
      <w:r>
        <w:rPr>
          <w:rFonts w:ascii="Arial" w:eastAsia="Arial" w:hAnsi="Arial" w:cs="Arial"/>
          <w:sz w:val="24"/>
          <w:szCs w:val="24"/>
        </w:rPr>
        <w:t xml:space="preserve">This Order Form is for the provision of the </w:t>
      </w:r>
      <w:bookmarkStart w:id="0" w:name="bookmark=id.1fob9te" w:colFirst="0" w:colLast="0"/>
      <w:bookmarkEnd w:id="0"/>
      <w:r w:rsidR="00635153">
        <w:rPr>
          <w:rFonts w:ascii="Arial" w:eastAsia="Arial" w:hAnsi="Arial" w:cs="Arial"/>
          <w:sz w:val="24"/>
          <w:szCs w:val="24"/>
        </w:rPr>
        <w:t xml:space="preserve">Deliverables </w:t>
      </w:r>
      <w:r>
        <w:rPr>
          <w:rFonts w:ascii="Arial" w:eastAsia="Arial" w:hAnsi="Arial" w:cs="Arial"/>
          <w:sz w:val="24"/>
          <w:szCs w:val="24"/>
        </w:rPr>
        <w:t>which form part of the Command and House Paper Service as outlined in section 4.3 of Framework Schedule 1 and Annex A of Framework Schedule 1 only. It must not be used to form a Call-Off Contract for</w:t>
      </w:r>
      <w:r w:rsidR="00635153">
        <w:rPr>
          <w:rFonts w:ascii="Arial" w:eastAsia="Arial" w:hAnsi="Arial" w:cs="Arial"/>
          <w:sz w:val="24"/>
          <w:szCs w:val="24"/>
        </w:rPr>
        <w:t xml:space="preserve"> any other Deliverables. It is</w:t>
      </w:r>
      <w:r w:rsidR="000C6D00">
        <w:rPr>
          <w:rFonts w:ascii="Arial" w:eastAsia="Arial" w:hAnsi="Arial" w:cs="Arial"/>
          <w:sz w:val="24"/>
          <w:szCs w:val="24"/>
        </w:rPr>
        <w:t xml:space="preserve"> </w:t>
      </w:r>
      <w:r>
        <w:rPr>
          <w:rFonts w:ascii="Arial" w:eastAsia="Arial" w:hAnsi="Arial" w:cs="Arial"/>
          <w:sz w:val="24"/>
          <w:szCs w:val="24"/>
        </w:rPr>
        <w:t xml:space="preserve">issued under the Framework Contract RM6297 Print and Digital Communications.   </w:t>
      </w:r>
    </w:p>
    <w:p w14:paraId="607F8EA7" w14:textId="77777777" w:rsidR="00C66287" w:rsidRDefault="00C66287">
      <w:pPr>
        <w:spacing w:after="0" w:line="240" w:lineRule="auto"/>
        <w:jc w:val="both"/>
        <w:rPr>
          <w:rFonts w:ascii="Arial" w:eastAsia="Arial" w:hAnsi="Arial" w:cs="Arial"/>
          <w:sz w:val="24"/>
          <w:szCs w:val="24"/>
        </w:rPr>
      </w:pPr>
    </w:p>
    <w:p w14:paraId="189086FE" w14:textId="77777777" w:rsidR="00C66287" w:rsidRDefault="00D412B4">
      <w:pPr>
        <w:spacing w:after="0" w:line="240" w:lineRule="auto"/>
        <w:jc w:val="both"/>
      </w:pPr>
      <w:r>
        <w:rPr>
          <w:rFonts w:ascii="Arial" w:eastAsia="Arial" w:hAnsi="Arial" w:cs="Arial"/>
          <w:b/>
          <w:sz w:val="24"/>
          <w:szCs w:val="24"/>
        </w:rPr>
        <w:t>Part 1: Buyer and Supplier to complete</w:t>
      </w:r>
    </w:p>
    <w:p w14:paraId="7B978E72" w14:textId="77777777" w:rsidR="00C66287" w:rsidRDefault="00C66287">
      <w:pPr>
        <w:spacing w:after="0" w:line="240" w:lineRule="auto"/>
        <w:rPr>
          <w:rFonts w:ascii="Arial" w:eastAsia="Arial" w:hAnsi="Arial" w:cs="Arial"/>
          <w:b/>
          <w:sz w:val="16"/>
          <w:szCs w:val="16"/>
        </w:rPr>
      </w:pPr>
    </w:p>
    <w:tbl>
      <w:tblPr>
        <w:tblStyle w:val="a9"/>
        <w:tblW w:w="9016" w:type="dxa"/>
        <w:tblLayout w:type="fixed"/>
        <w:tblLook w:val="0000" w:firstRow="0" w:lastRow="0" w:firstColumn="0" w:lastColumn="0" w:noHBand="0" w:noVBand="0"/>
      </w:tblPr>
      <w:tblGrid>
        <w:gridCol w:w="2547"/>
        <w:gridCol w:w="6469"/>
      </w:tblGrid>
      <w:tr w:rsidR="00C66287" w14:paraId="416F51E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4092E5" w14:textId="77777777" w:rsidR="00C66287" w:rsidRDefault="00D412B4">
            <w:pPr>
              <w:spacing w:after="0" w:line="240" w:lineRule="auto"/>
            </w:pPr>
            <w:r>
              <w:rPr>
                <w:rFonts w:ascii="Arial" w:eastAsia="Arial" w:hAnsi="Arial" w:cs="Arial"/>
                <w:b/>
                <w:color w:val="000000"/>
                <w:sz w:val="24"/>
                <w:szCs w:val="24"/>
              </w:rPr>
              <w:t>Buyer</w:t>
            </w:r>
            <w:r>
              <w:rPr>
                <w:rFonts w:ascii="Arial" w:eastAsia="Arial" w:hAnsi="Arial" w:cs="Arial"/>
                <w:b/>
                <w:sz w:val="24"/>
                <w:szCs w:val="24"/>
              </w:rPr>
              <w:t xml:space="preserve"> Name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008D3" w14:textId="77777777" w:rsidR="00C66287" w:rsidRPr="00635153" w:rsidRDefault="0057431A">
            <w:pPr>
              <w:spacing w:after="0" w:line="240" w:lineRule="auto"/>
              <w:rPr>
                <w:rFonts w:ascii="Arial" w:eastAsia="Arial" w:hAnsi="Arial" w:cs="Arial"/>
                <w:sz w:val="24"/>
                <w:szCs w:val="24"/>
              </w:rPr>
            </w:pPr>
            <w:r w:rsidRPr="00635153">
              <w:rPr>
                <w:rFonts w:ascii="Arial" w:hAnsi="Arial" w:cs="Arial"/>
                <w:b/>
                <w:bCs/>
                <w:color w:val="000000"/>
                <w:sz w:val="24"/>
                <w:szCs w:val="24"/>
              </w:rPr>
              <w:t>Ministry of Defence</w:t>
            </w:r>
          </w:p>
        </w:tc>
      </w:tr>
      <w:tr w:rsidR="00C66287" w14:paraId="678CE18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A51B0C" w14:textId="77777777" w:rsidR="00C66287" w:rsidRDefault="00D412B4">
            <w:pPr>
              <w:spacing w:after="0" w:line="240" w:lineRule="auto"/>
            </w:pPr>
            <w:r>
              <w:rPr>
                <w:rFonts w:ascii="Arial" w:eastAsia="Arial" w:hAnsi="Arial" w:cs="Arial"/>
                <w:b/>
                <w:color w:val="000000"/>
                <w:sz w:val="24"/>
                <w:szCs w:val="24"/>
              </w:rPr>
              <w:t>Buyer</w:t>
            </w:r>
            <w:r>
              <w:rPr>
                <w:rFonts w:ascii="Arial" w:eastAsia="Arial" w:hAnsi="Arial" w:cs="Arial"/>
                <w:b/>
                <w:sz w:val="24"/>
                <w:szCs w:val="24"/>
              </w:rPr>
              <w:t xml:space="preserve"> Contact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02B" w14:textId="77777777" w:rsidR="000C6D00" w:rsidRDefault="000C6D00" w:rsidP="000C6D00">
            <w:pPr>
              <w:jc w:val="both"/>
              <w:rPr>
                <w:sz w:val="24"/>
                <w:szCs w:val="24"/>
              </w:rPr>
            </w:pPr>
            <w:r>
              <w:rPr>
                <w:rFonts w:ascii="Times" w:hAnsi="Times" w:cs="Times"/>
                <w:color w:val="FF0000"/>
                <w:sz w:val="27"/>
                <w:szCs w:val="27"/>
              </w:rPr>
              <w:t>REDACTED TEXT under FOIA Section 40, Personal Information</w:t>
            </w:r>
          </w:p>
          <w:p w14:paraId="4244E187" w14:textId="374A6405" w:rsidR="00C66287" w:rsidRPr="00635153" w:rsidRDefault="00C66287">
            <w:pPr>
              <w:spacing w:after="0" w:line="240" w:lineRule="auto"/>
              <w:rPr>
                <w:rFonts w:ascii="Arial" w:eastAsia="Arial" w:hAnsi="Arial" w:cs="Arial"/>
                <w:sz w:val="24"/>
                <w:szCs w:val="24"/>
              </w:rPr>
            </w:pPr>
          </w:p>
        </w:tc>
      </w:tr>
      <w:tr w:rsidR="00C66287" w14:paraId="181B0F4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B561BF" w14:textId="77777777" w:rsidR="00C66287" w:rsidRDefault="00D412B4">
            <w:pPr>
              <w:spacing w:after="0" w:line="240" w:lineRule="auto"/>
            </w:pPr>
            <w:r>
              <w:rPr>
                <w:rFonts w:ascii="Arial" w:eastAsia="Arial" w:hAnsi="Arial" w:cs="Arial"/>
                <w:b/>
                <w:color w:val="000000"/>
                <w:sz w:val="24"/>
                <w:szCs w:val="24"/>
              </w:rPr>
              <w:t>Buyer</w:t>
            </w:r>
            <w:r>
              <w:rPr>
                <w:rFonts w:ascii="Arial" w:eastAsia="Arial" w:hAnsi="Arial" w:cs="Arial"/>
                <w:b/>
                <w:sz w:val="24"/>
                <w:szCs w:val="24"/>
              </w:rPr>
              <w:t xml:space="preserve"> Address</w:t>
            </w:r>
          </w:p>
          <w:p w14:paraId="2373A478" w14:textId="77777777" w:rsidR="00C66287" w:rsidRDefault="00C66287">
            <w:pPr>
              <w:spacing w:after="0" w:line="240" w:lineRule="auto"/>
              <w:rPr>
                <w:rFonts w:ascii="Arial" w:eastAsia="Arial" w:hAnsi="Arial" w:cs="Arial"/>
                <w:b/>
                <w:sz w:val="24"/>
                <w:szCs w:val="24"/>
              </w:rPr>
            </w:pPr>
          </w:p>
          <w:p w14:paraId="26795F65" w14:textId="77777777" w:rsidR="00C66287" w:rsidRDefault="00C66287">
            <w:pPr>
              <w:spacing w:after="0" w:line="240" w:lineRule="auto"/>
              <w:rPr>
                <w:rFonts w:ascii="Arial" w:eastAsia="Arial" w:hAnsi="Arial" w:cs="Arial"/>
                <w:b/>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3F3BE" w14:textId="77777777" w:rsidR="000C6D00" w:rsidRDefault="000C6D00" w:rsidP="000C6D00">
            <w:pPr>
              <w:jc w:val="both"/>
              <w:rPr>
                <w:sz w:val="24"/>
                <w:szCs w:val="24"/>
              </w:rPr>
            </w:pPr>
            <w:r>
              <w:rPr>
                <w:rFonts w:ascii="Times" w:hAnsi="Times" w:cs="Times"/>
                <w:color w:val="FF0000"/>
                <w:sz w:val="27"/>
                <w:szCs w:val="27"/>
              </w:rPr>
              <w:t>REDACTED TEXT under FOIA Section 40, Personal Information</w:t>
            </w:r>
          </w:p>
          <w:p w14:paraId="380E4FE0" w14:textId="28B8702B" w:rsidR="00C66287" w:rsidRPr="00635153" w:rsidRDefault="00C66287">
            <w:pPr>
              <w:spacing w:after="0" w:line="240" w:lineRule="auto"/>
              <w:rPr>
                <w:rFonts w:ascii="Arial" w:eastAsia="Arial" w:hAnsi="Arial" w:cs="Arial"/>
                <w:sz w:val="24"/>
                <w:szCs w:val="24"/>
              </w:rPr>
            </w:pPr>
          </w:p>
        </w:tc>
      </w:tr>
      <w:tr w:rsidR="00C66287" w14:paraId="620DCAEC"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26EF63"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 xml:space="preserve">Invoice Address </w:t>
            </w:r>
          </w:p>
          <w:p w14:paraId="2DBA90D1"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(if different)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6E83" w14:textId="77777777" w:rsidR="000C6D00" w:rsidRDefault="000C6D00" w:rsidP="000C6D00">
            <w:pPr>
              <w:jc w:val="both"/>
              <w:rPr>
                <w:sz w:val="24"/>
                <w:szCs w:val="24"/>
              </w:rPr>
            </w:pPr>
            <w:r>
              <w:rPr>
                <w:rFonts w:ascii="Times" w:hAnsi="Times" w:cs="Times"/>
                <w:color w:val="FF0000"/>
                <w:sz w:val="27"/>
                <w:szCs w:val="27"/>
              </w:rPr>
              <w:t>REDACTED TEXT under FOIA Section 40, Personal Information</w:t>
            </w:r>
          </w:p>
          <w:p w14:paraId="327F8B3F" w14:textId="77777777" w:rsidR="00C66287" w:rsidRPr="00635153" w:rsidRDefault="00C66287">
            <w:pPr>
              <w:spacing w:after="0" w:line="240" w:lineRule="auto"/>
              <w:rPr>
                <w:rFonts w:ascii="Arial" w:eastAsia="Arial" w:hAnsi="Arial" w:cs="Arial"/>
                <w:sz w:val="24"/>
                <w:szCs w:val="24"/>
              </w:rPr>
            </w:pPr>
          </w:p>
        </w:tc>
      </w:tr>
      <w:tr w:rsidR="00C66287" w:rsidRPr="00635153" w14:paraId="7E4CEE6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2EB42C" w14:textId="77777777" w:rsidR="00C66287" w:rsidRPr="00635153" w:rsidRDefault="00D412B4">
            <w:pPr>
              <w:spacing w:after="0" w:line="240" w:lineRule="auto"/>
              <w:rPr>
                <w:rFonts w:ascii="Arial" w:eastAsia="Arial" w:hAnsi="Arial" w:cs="Arial"/>
                <w:b/>
                <w:sz w:val="24"/>
                <w:szCs w:val="24"/>
              </w:rPr>
            </w:pPr>
            <w:r w:rsidRPr="00635153">
              <w:rPr>
                <w:rFonts w:ascii="Arial" w:eastAsia="Arial" w:hAnsi="Arial" w:cs="Arial"/>
                <w:b/>
                <w:sz w:val="24"/>
                <w:szCs w:val="24"/>
              </w:rPr>
              <w:t>Buyer’s Authorised Representative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D3029" w14:textId="77777777" w:rsidR="000C6D00" w:rsidRDefault="000C6D00" w:rsidP="000C6D00">
            <w:pPr>
              <w:jc w:val="both"/>
              <w:rPr>
                <w:sz w:val="24"/>
                <w:szCs w:val="24"/>
              </w:rPr>
            </w:pPr>
            <w:r>
              <w:rPr>
                <w:rFonts w:ascii="Times" w:hAnsi="Times" w:cs="Times"/>
                <w:color w:val="FF0000"/>
                <w:sz w:val="27"/>
                <w:szCs w:val="27"/>
              </w:rPr>
              <w:t>REDACTED TEXT under FOIA Section 40, Personal Information</w:t>
            </w:r>
          </w:p>
          <w:p w14:paraId="2A00DDE2" w14:textId="31813A0F" w:rsidR="00C66287" w:rsidRPr="00635153" w:rsidRDefault="00C66287" w:rsidP="0057431A">
            <w:pPr>
              <w:spacing w:after="0" w:line="240" w:lineRule="auto"/>
              <w:rPr>
                <w:rFonts w:ascii="Arial" w:eastAsia="Arial" w:hAnsi="Arial" w:cs="Arial"/>
                <w:sz w:val="24"/>
                <w:szCs w:val="24"/>
              </w:rPr>
            </w:pPr>
          </w:p>
        </w:tc>
      </w:tr>
      <w:tr w:rsidR="00C66287" w:rsidRPr="00635153" w14:paraId="5A6F061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63EF2A" w14:textId="77777777" w:rsidR="00C66287" w:rsidRPr="00635153" w:rsidRDefault="00D412B4">
            <w:pPr>
              <w:spacing w:after="0" w:line="240" w:lineRule="auto"/>
              <w:rPr>
                <w:rFonts w:ascii="Arial" w:hAnsi="Arial" w:cs="Arial"/>
                <w:sz w:val="24"/>
                <w:szCs w:val="24"/>
              </w:rPr>
            </w:pPr>
            <w:r w:rsidRPr="00635153">
              <w:rPr>
                <w:rFonts w:ascii="Arial" w:eastAsia="Arial" w:hAnsi="Arial" w:cs="Arial"/>
                <w:b/>
                <w:sz w:val="24"/>
                <w:szCs w:val="24"/>
              </w:rPr>
              <w:t>Buyer’s Data Protection Officer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7C2B6" w14:textId="77777777" w:rsidR="000C6D00" w:rsidRDefault="000C6D00" w:rsidP="000C6D00">
            <w:pPr>
              <w:jc w:val="both"/>
              <w:rPr>
                <w:sz w:val="24"/>
                <w:szCs w:val="24"/>
              </w:rPr>
            </w:pPr>
            <w:r>
              <w:rPr>
                <w:rFonts w:ascii="Times" w:hAnsi="Times" w:cs="Times"/>
                <w:color w:val="FF0000"/>
                <w:sz w:val="27"/>
                <w:szCs w:val="27"/>
              </w:rPr>
              <w:t>REDACTED TEXT under FOIA Section 40, Personal Information</w:t>
            </w:r>
          </w:p>
          <w:p w14:paraId="5CDB0C2D" w14:textId="2035D84D" w:rsidR="00C66287" w:rsidRPr="00635153" w:rsidRDefault="00C66287">
            <w:pPr>
              <w:spacing w:after="0" w:line="240" w:lineRule="auto"/>
              <w:rPr>
                <w:rFonts w:ascii="Arial" w:eastAsia="Arial" w:hAnsi="Arial" w:cs="Arial"/>
                <w:sz w:val="24"/>
                <w:szCs w:val="24"/>
              </w:rPr>
            </w:pPr>
          </w:p>
        </w:tc>
      </w:tr>
      <w:tr w:rsidR="00C66287" w:rsidRPr="00635153" w14:paraId="60EC60FF"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49A833" w14:textId="77777777" w:rsidR="00C66287" w:rsidRPr="00635153" w:rsidRDefault="00D412B4">
            <w:pPr>
              <w:spacing w:after="0" w:line="240" w:lineRule="auto"/>
              <w:rPr>
                <w:rFonts w:ascii="Arial" w:eastAsia="Arial" w:hAnsi="Arial" w:cs="Arial"/>
                <w:b/>
                <w:sz w:val="24"/>
                <w:szCs w:val="24"/>
              </w:rPr>
            </w:pPr>
            <w:r w:rsidRPr="00635153">
              <w:rPr>
                <w:rFonts w:ascii="Arial" w:eastAsia="Arial" w:hAnsi="Arial" w:cs="Arial"/>
                <w:b/>
                <w:sz w:val="24"/>
                <w:szCs w:val="24"/>
              </w:rPr>
              <w:t>Buyer’s Environmental Policy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6926E" w14:textId="77777777" w:rsidR="00C66287" w:rsidRPr="00635153" w:rsidRDefault="0057431A">
            <w:pPr>
              <w:spacing w:after="0" w:line="240" w:lineRule="auto"/>
              <w:rPr>
                <w:rFonts w:ascii="Arial" w:eastAsia="Arial" w:hAnsi="Arial" w:cs="Arial"/>
                <w:sz w:val="24"/>
                <w:szCs w:val="24"/>
              </w:rPr>
            </w:pPr>
            <w:r w:rsidRPr="00635153">
              <w:rPr>
                <w:rFonts w:ascii="Arial" w:hAnsi="Arial" w:cs="Arial"/>
                <w:color w:val="000000"/>
                <w:sz w:val="24"/>
                <w:szCs w:val="24"/>
              </w:rPr>
              <w:t xml:space="preserve">Available online at: </w:t>
            </w:r>
            <w:hyperlink r:id="rId9" w:history="1">
              <w:r w:rsidRPr="00635153">
                <w:rPr>
                  <w:rStyle w:val="Hyperlink"/>
                  <w:rFonts w:ascii="Arial" w:hAnsi="Arial" w:cs="Arial"/>
                  <w:i/>
                  <w:iCs/>
                  <w:sz w:val="24"/>
                  <w:szCs w:val="24"/>
                </w:rPr>
                <w:t>https://www.gov.uk/government/collections/sustainable-development-mod</w:t>
              </w:r>
            </w:hyperlink>
          </w:p>
        </w:tc>
      </w:tr>
      <w:tr w:rsidR="00C66287" w:rsidRPr="00635153" w14:paraId="2C5F45D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520B13" w14:textId="77777777" w:rsidR="00C66287" w:rsidRPr="00635153" w:rsidRDefault="00D412B4">
            <w:pPr>
              <w:spacing w:after="0" w:line="240" w:lineRule="auto"/>
              <w:rPr>
                <w:rFonts w:ascii="Arial" w:eastAsia="Arial" w:hAnsi="Arial" w:cs="Arial"/>
                <w:b/>
                <w:sz w:val="24"/>
                <w:szCs w:val="24"/>
              </w:rPr>
            </w:pPr>
            <w:r w:rsidRPr="00635153">
              <w:rPr>
                <w:rFonts w:ascii="Arial" w:eastAsia="Arial" w:hAnsi="Arial" w:cs="Arial"/>
                <w:b/>
                <w:sz w:val="24"/>
                <w:szCs w:val="24"/>
              </w:rPr>
              <w:t>Buyer’s Security Policy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FBC15" w14:textId="77777777" w:rsidR="00C66287" w:rsidRPr="00635153" w:rsidRDefault="0057431A">
            <w:pPr>
              <w:spacing w:after="0" w:line="240" w:lineRule="auto"/>
              <w:rPr>
                <w:rFonts w:ascii="Arial" w:eastAsia="Arial" w:hAnsi="Arial" w:cs="Arial"/>
                <w:sz w:val="24"/>
                <w:szCs w:val="24"/>
              </w:rPr>
            </w:pPr>
            <w:r w:rsidRPr="00635153">
              <w:rPr>
                <w:rFonts w:ascii="Arial" w:hAnsi="Arial" w:cs="Arial"/>
                <w:color w:val="000000"/>
                <w:sz w:val="24"/>
                <w:szCs w:val="24"/>
              </w:rPr>
              <w:t xml:space="preserve">Available online at: </w:t>
            </w:r>
            <w:hyperlink r:id="rId10" w:history="1">
              <w:r w:rsidRPr="00635153">
                <w:rPr>
                  <w:rStyle w:val="Hyperlink"/>
                  <w:rFonts w:ascii="Arial" w:hAnsi="Arial" w:cs="Arial"/>
                  <w:sz w:val="24"/>
                  <w:szCs w:val="24"/>
                </w:rPr>
                <w:t>https://www.gov.uk/government/publications/security-policy-framework</w:t>
              </w:r>
            </w:hyperlink>
          </w:p>
        </w:tc>
      </w:tr>
      <w:tr w:rsidR="00C66287" w:rsidRPr="00635153" w14:paraId="038BF5B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0775F7" w14:textId="77777777" w:rsidR="00C66287" w:rsidRPr="00635153" w:rsidRDefault="00D412B4">
            <w:pPr>
              <w:spacing w:after="0" w:line="240" w:lineRule="auto"/>
              <w:rPr>
                <w:rFonts w:ascii="Arial" w:eastAsia="Arial" w:hAnsi="Arial" w:cs="Arial"/>
                <w:b/>
                <w:sz w:val="24"/>
                <w:szCs w:val="24"/>
              </w:rPr>
            </w:pPr>
            <w:r w:rsidRPr="00635153">
              <w:rPr>
                <w:rFonts w:ascii="Arial" w:eastAsia="Arial" w:hAnsi="Arial" w:cs="Arial"/>
                <w:b/>
                <w:sz w:val="24"/>
                <w:szCs w:val="24"/>
              </w:rPr>
              <w:t>Security Representative of the Buyer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6383B" w14:textId="77777777" w:rsidR="000C6D00" w:rsidRDefault="000C6D00" w:rsidP="000C6D00">
            <w:pPr>
              <w:jc w:val="both"/>
              <w:rPr>
                <w:sz w:val="24"/>
                <w:szCs w:val="24"/>
              </w:rPr>
            </w:pPr>
            <w:r>
              <w:rPr>
                <w:rFonts w:ascii="Times" w:hAnsi="Times" w:cs="Times"/>
                <w:color w:val="FF0000"/>
                <w:sz w:val="27"/>
                <w:szCs w:val="27"/>
              </w:rPr>
              <w:t>REDACTED TEXT under FOIA Section 40, Personal Information</w:t>
            </w:r>
          </w:p>
          <w:p w14:paraId="5F45604B" w14:textId="3F10F8D1" w:rsidR="00C66287" w:rsidRPr="00635153" w:rsidRDefault="00C66287" w:rsidP="00A6384C">
            <w:pPr>
              <w:spacing w:after="0" w:line="240" w:lineRule="auto"/>
              <w:rPr>
                <w:rFonts w:ascii="Arial" w:eastAsia="Arial" w:hAnsi="Arial" w:cs="Arial"/>
                <w:sz w:val="24"/>
                <w:szCs w:val="24"/>
              </w:rPr>
            </w:pPr>
          </w:p>
        </w:tc>
      </w:tr>
    </w:tbl>
    <w:p w14:paraId="2B5F1AFE" w14:textId="77777777" w:rsidR="00C66287" w:rsidRPr="00635153" w:rsidRDefault="00C66287">
      <w:pPr>
        <w:rPr>
          <w:rFonts w:ascii="Arial" w:eastAsia="Arial" w:hAnsi="Arial" w:cs="Arial"/>
          <w:b/>
          <w:sz w:val="24"/>
          <w:szCs w:val="24"/>
        </w:rPr>
      </w:pPr>
    </w:p>
    <w:p w14:paraId="7A9B591D" w14:textId="77777777" w:rsidR="00C66287" w:rsidRPr="00635153" w:rsidRDefault="00C66287">
      <w:pPr>
        <w:rPr>
          <w:rFonts w:ascii="Arial" w:eastAsia="Arial" w:hAnsi="Arial" w:cs="Arial"/>
          <w:b/>
          <w:sz w:val="24"/>
          <w:szCs w:val="24"/>
        </w:rPr>
      </w:pPr>
    </w:p>
    <w:tbl>
      <w:tblPr>
        <w:tblStyle w:val="aa"/>
        <w:tblW w:w="9016" w:type="dxa"/>
        <w:tblLayout w:type="fixed"/>
        <w:tblLook w:val="0000" w:firstRow="0" w:lastRow="0" w:firstColumn="0" w:lastColumn="0" w:noHBand="0" w:noVBand="0"/>
      </w:tblPr>
      <w:tblGrid>
        <w:gridCol w:w="2547"/>
        <w:gridCol w:w="6469"/>
      </w:tblGrid>
      <w:tr w:rsidR="00C66287" w:rsidRPr="00635153" w14:paraId="5F2CE7CC"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B69B62" w14:textId="77777777" w:rsidR="00C66287" w:rsidRPr="00635153" w:rsidRDefault="00D412B4">
            <w:pPr>
              <w:spacing w:after="0" w:line="240" w:lineRule="auto"/>
              <w:rPr>
                <w:rFonts w:ascii="Arial" w:hAnsi="Arial" w:cs="Arial"/>
                <w:sz w:val="24"/>
                <w:szCs w:val="24"/>
              </w:rPr>
            </w:pPr>
            <w:r w:rsidRPr="00635153">
              <w:rPr>
                <w:rFonts w:ascii="Arial" w:eastAsia="Arial" w:hAnsi="Arial" w:cs="Arial"/>
                <w:b/>
                <w:color w:val="000000"/>
                <w:sz w:val="24"/>
                <w:szCs w:val="24"/>
              </w:rPr>
              <w:t>Supplier</w:t>
            </w:r>
            <w:r w:rsidRPr="00635153">
              <w:rPr>
                <w:rFonts w:ascii="Arial" w:eastAsia="Arial" w:hAnsi="Arial" w:cs="Arial"/>
                <w:b/>
                <w:sz w:val="24"/>
                <w:szCs w:val="24"/>
              </w:rPr>
              <w:t xml:space="preserve"> Name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BD2A" w14:textId="77777777" w:rsidR="00C66287" w:rsidRPr="00635153" w:rsidRDefault="0057431A">
            <w:pPr>
              <w:spacing w:after="0" w:line="240" w:lineRule="auto"/>
              <w:rPr>
                <w:rFonts w:ascii="Arial" w:eastAsia="Arial" w:hAnsi="Arial" w:cs="Arial"/>
                <w:sz w:val="24"/>
                <w:szCs w:val="24"/>
              </w:rPr>
            </w:pPr>
            <w:r w:rsidRPr="00635153">
              <w:rPr>
                <w:rFonts w:ascii="Arial" w:hAnsi="Arial" w:cs="Arial"/>
                <w:color w:val="000000"/>
                <w:sz w:val="24"/>
                <w:szCs w:val="24"/>
              </w:rPr>
              <w:t>H H Associates Limited</w:t>
            </w:r>
          </w:p>
        </w:tc>
      </w:tr>
      <w:tr w:rsidR="00C66287" w:rsidRPr="00635153" w14:paraId="28EB3FA4"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C55A65" w14:textId="77777777" w:rsidR="00C66287" w:rsidRPr="00635153" w:rsidRDefault="00D412B4">
            <w:pPr>
              <w:spacing w:after="0" w:line="240" w:lineRule="auto"/>
              <w:rPr>
                <w:rFonts w:ascii="Arial" w:eastAsia="Arial" w:hAnsi="Arial" w:cs="Arial"/>
                <w:b/>
                <w:sz w:val="24"/>
                <w:szCs w:val="24"/>
              </w:rPr>
            </w:pPr>
            <w:r w:rsidRPr="00635153">
              <w:rPr>
                <w:rFonts w:ascii="Arial" w:eastAsia="Arial" w:hAnsi="Arial" w:cs="Arial"/>
                <w:b/>
                <w:sz w:val="24"/>
                <w:szCs w:val="24"/>
              </w:rPr>
              <w:lastRenderedPageBreak/>
              <w:t>Supplier Contact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D35E" w14:textId="77777777" w:rsidR="000C6D00" w:rsidRDefault="000C6D00" w:rsidP="000C6D00">
            <w:pPr>
              <w:jc w:val="both"/>
              <w:rPr>
                <w:sz w:val="24"/>
                <w:szCs w:val="24"/>
              </w:rPr>
            </w:pPr>
            <w:r>
              <w:rPr>
                <w:rFonts w:ascii="Times" w:hAnsi="Times" w:cs="Times"/>
                <w:color w:val="FF0000"/>
                <w:sz w:val="27"/>
                <w:szCs w:val="27"/>
              </w:rPr>
              <w:t>REDACTED TEXT under FOIA Section 40, Personal Information</w:t>
            </w:r>
          </w:p>
          <w:p w14:paraId="2629B401" w14:textId="7ED964E0" w:rsidR="00C66287" w:rsidRPr="00635153" w:rsidRDefault="00C66287">
            <w:pPr>
              <w:spacing w:after="0" w:line="240" w:lineRule="auto"/>
              <w:rPr>
                <w:rFonts w:ascii="Arial" w:eastAsia="Arial" w:hAnsi="Arial" w:cs="Arial"/>
                <w:sz w:val="24"/>
                <w:szCs w:val="24"/>
              </w:rPr>
            </w:pPr>
          </w:p>
        </w:tc>
      </w:tr>
      <w:tr w:rsidR="00C66287" w:rsidRPr="00635153" w14:paraId="4BAFC5F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F52FAC" w14:textId="77777777" w:rsidR="00C66287" w:rsidRPr="00635153" w:rsidRDefault="00D412B4">
            <w:pPr>
              <w:spacing w:after="0" w:line="240" w:lineRule="auto"/>
              <w:rPr>
                <w:rFonts w:ascii="Arial" w:eastAsia="Arial" w:hAnsi="Arial" w:cs="Arial"/>
                <w:b/>
                <w:sz w:val="24"/>
                <w:szCs w:val="24"/>
              </w:rPr>
            </w:pPr>
            <w:r w:rsidRPr="00635153">
              <w:rPr>
                <w:rFonts w:ascii="Arial" w:eastAsia="Arial" w:hAnsi="Arial" w:cs="Arial"/>
                <w:b/>
                <w:sz w:val="24"/>
                <w:szCs w:val="24"/>
              </w:rPr>
              <w:t>Supplier Address</w:t>
            </w:r>
          </w:p>
          <w:p w14:paraId="5032C30F" w14:textId="77777777" w:rsidR="00C66287" w:rsidRPr="00635153" w:rsidRDefault="00C66287">
            <w:pPr>
              <w:spacing w:after="0" w:line="240" w:lineRule="auto"/>
              <w:rPr>
                <w:rFonts w:ascii="Arial" w:eastAsia="Arial" w:hAnsi="Arial" w:cs="Arial"/>
                <w:b/>
                <w:sz w:val="24"/>
                <w:szCs w:val="24"/>
              </w:rPr>
            </w:pPr>
          </w:p>
          <w:p w14:paraId="4671EDAA" w14:textId="77777777" w:rsidR="00C66287" w:rsidRPr="00635153" w:rsidRDefault="00C66287">
            <w:pPr>
              <w:spacing w:after="0" w:line="240" w:lineRule="auto"/>
              <w:rPr>
                <w:rFonts w:ascii="Arial" w:eastAsia="Arial" w:hAnsi="Arial" w:cs="Arial"/>
                <w:b/>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12329" w14:textId="77777777" w:rsidR="000C6D00" w:rsidRDefault="000C6D00" w:rsidP="000C6D00">
            <w:pPr>
              <w:jc w:val="both"/>
              <w:rPr>
                <w:sz w:val="24"/>
                <w:szCs w:val="24"/>
              </w:rPr>
            </w:pPr>
            <w:r>
              <w:rPr>
                <w:rFonts w:ascii="Times" w:hAnsi="Times" w:cs="Times"/>
                <w:color w:val="FF0000"/>
                <w:sz w:val="27"/>
                <w:szCs w:val="27"/>
              </w:rPr>
              <w:t>REDACTED TEXT under FOIA Section 40, Personal Information</w:t>
            </w:r>
          </w:p>
          <w:p w14:paraId="69465ECD" w14:textId="078D6C51" w:rsidR="00C66287" w:rsidRPr="00635153" w:rsidRDefault="00C66287" w:rsidP="0057431A">
            <w:pPr>
              <w:pStyle w:val="NormalWeb"/>
              <w:spacing w:before="0" w:beforeAutospacing="0" w:after="200" w:afterAutospacing="0"/>
              <w:ind w:left="2880" w:hanging="2846"/>
              <w:rPr>
                <w:rFonts w:ascii="Arial" w:hAnsi="Arial" w:cs="Arial"/>
              </w:rPr>
            </w:pPr>
          </w:p>
        </w:tc>
      </w:tr>
      <w:tr w:rsidR="00C66287" w:rsidRPr="00635153" w14:paraId="1ACB5A1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49CF33" w14:textId="77777777" w:rsidR="00C66287" w:rsidRPr="00635153" w:rsidRDefault="00D412B4">
            <w:pPr>
              <w:spacing w:after="0" w:line="240" w:lineRule="auto"/>
              <w:rPr>
                <w:rFonts w:ascii="Arial" w:eastAsia="Arial" w:hAnsi="Arial" w:cs="Arial"/>
                <w:b/>
                <w:sz w:val="24"/>
                <w:szCs w:val="24"/>
              </w:rPr>
            </w:pPr>
            <w:r w:rsidRPr="00635153">
              <w:rPr>
                <w:rFonts w:ascii="Arial" w:eastAsia="Arial" w:hAnsi="Arial" w:cs="Arial"/>
                <w:b/>
                <w:sz w:val="24"/>
                <w:szCs w:val="24"/>
              </w:rPr>
              <w:t>Registration Number: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A5197" w14:textId="77777777" w:rsidR="000C6D00" w:rsidRDefault="000C6D00" w:rsidP="000C6D00">
            <w:pPr>
              <w:jc w:val="both"/>
              <w:rPr>
                <w:sz w:val="24"/>
                <w:szCs w:val="24"/>
              </w:rPr>
            </w:pPr>
            <w:r>
              <w:rPr>
                <w:rFonts w:ascii="Times" w:hAnsi="Times" w:cs="Times"/>
                <w:color w:val="FF0000"/>
                <w:sz w:val="27"/>
                <w:szCs w:val="27"/>
              </w:rPr>
              <w:t>REDACTED TEXT under FOIA Section 40, Personal Information</w:t>
            </w:r>
          </w:p>
          <w:p w14:paraId="779E9BC9" w14:textId="64E85A3A" w:rsidR="00C66287" w:rsidRPr="00635153" w:rsidRDefault="00C66287">
            <w:pPr>
              <w:spacing w:after="0" w:line="240" w:lineRule="auto"/>
              <w:rPr>
                <w:rFonts w:ascii="Arial" w:eastAsia="Arial" w:hAnsi="Arial" w:cs="Arial"/>
                <w:sz w:val="24"/>
                <w:szCs w:val="24"/>
              </w:rPr>
            </w:pPr>
          </w:p>
        </w:tc>
      </w:tr>
      <w:tr w:rsidR="00C66287" w:rsidRPr="00635153" w14:paraId="349A77F4"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4B1552" w14:textId="77777777" w:rsidR="00C66287" w:rsidRPr="00635153" w:rsidRDefault="00D412B4">
            <w:pPr>
              <w:spacing w:after="0" w:line="240" w:lineRule="auto"/>
              <w:rPr>
                <w:rFonts w:ascii="Arial" w:eastAsia="Arial" w:hAnsi="Arial" w:cs="Arial"/>
                <w:b/>
                <w:sz w:val="24"/>
                <w:szCs w:val="24"/>
              </w:rPr>
            </w:pPr>
            <w:r w:rsidRPr="00635153">
              <w:rPr>
                <w:rFonts w:ascii="Arial" w:eastAsia="Arial" w:hAnsi="Arial" w:cs="Arial"/>
                <w:b/>
                <w:sz w:val="24"/>
                <w:szCs w:val="24"/>
              </w:rPr>
              <w:t>DUNS Number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D6B19" w14:textId="77777777" w:rsidR="000C6D00" w:rsidRDefault="000C6D00" w:rsidP="000C6D00">
            <w:pPr>
              <w:jc w:val="both"/>
              <w:rPr>
                <w:sz w:val="24"/>
                <w:szCs w:val="24"/>
              </w:rPr>
            </w:pPr>
            <w:r>
              <w:rPr>
                <w:rFonts w:ascii="Times" w:hAnsi="Times" w:cs="Times"/>
                <w:color w:val="FF0000"/>
                <w:sz w:val="27"/>
                <w:szCs w:val="27"/>
              </w:rPr>
              <w:t>REDACTED TEXT under FOIA Section 40, Personal Information</w:t>
            </w:r>
          </w:p>
          <w:p w14:paraId="097DA7C9" w14:textId="581A88C2" w:rsidR="00C66287" w:rsidRPr="00635153" w:rsidRDefault="00C66287">
            <w:pPr>
              <w:spacing w:after="0" w:line="240" w:lineRule="auto"/>
              <w:rPr>
                <w:rFonts w:ascii="Arial" w:eastAsia="Arial" w:hAnsi="Arial" w:cs="Arial"/>
                <w:sz w:val="24"/>
                <w:szCs w:val="24"/>
              </w:rPr>
            </w:pPr>
          </w:p>
        </w:tc>
      </w:tr>
      <w:tr w:rsidR="00C66287" w14:paraId="7EBD8C3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8C61"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Payment Method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B7296" w14:textId="77777777" w:rsidR="00440E8B" w:rsidRDefault="00440E8B" w:rsidP="003C127E">
            <w:pPr>
              <w:pStyle w:val="NormalWeb"/>
              <w:spacing w:before="0" w:beforeAutospacing="0" w:after="0" w:afterAutospacing="0"/>
              <w:rPr>
                <w:rFonts w:ascii="Times" w:hAnsi="Times" w:cs="Times"/>
                <w:color w:val="FF0000"/>
                <w:sz w:val="27"/>
                <w:szCs w:val="27"/>
              </w:rPr>
            </w:pPr>
            <w:r>
              <w:rPr>
                <w:rFonts w:ascii="Times" w:hAnsi="Times" w:cs="Times"/>
                <w:color w:val="FF0000"/>
                <w:sz w:val="27"/>
                <w:szCs w:val="27"/>
              </w:rPr>
              <w:t>REDACTED TEXT under FOIA Section 43, Commercial Interests</w:t>
            </w:r>
          </w:p>
          <w:p w14:paraId="27D49B3A" w14:textId="08F10578" w:rsidR="003C127E" w:rsidRPr="00635153" w:rsidRDefault="003C127E" w:rsidP="003C127E">
            <w:pPr>
              <w:pStyle w:val="NormalWeb"/>
              <w:spacing w:before="0" w:beforeAutospacing="0" w:after="0" w:afterAutospacing="0"/>
              <w:rPr>
                <w:rFonts w:ascii="Arial" w:hAnsi="Arial" w:cs="Arial"/>
              </w:rPr>
            </w:pPr>
            <w:r w:rsidRPr="00635153">
              <w:rPr>
                <w:rFonts w:ascii="Arial" w:hAnsi="Arial" w:cs="Arial"/>
                <w:color w:val="000000"/>
              </w:rPr>
              <w:t> </w:t>
            </w:r>
          </w:p>
          <w:p w14:paraId="4B4059B0" w14:textId="2E0D62BF" w:rsidR="00C66287" w:rsidRPr="00635153" w:rsidRDefault="00440E8B">
            <w:pPr>
              <w:spacing w:after="0" w:line="240" w:lineRule="auto"/>
              <w:rPr>
                <w:rFonts w:ascii="Arial" w:eastAsia="Arial" w:hAnsi="Arial" w:cs="Arial"/>
                <w:sz w:val="24"/>
                <w:szCs w:val="24"/>
              </w:rPr>
            </w:pPr>
            <w:r>
              <w:rPr>
                <w:rFonts w:ascii="Times" w:hAnsi="Times" w:cs="Times"/>
                <w:color w:val="FF0000"/>
                <w:sz w:val="27"/>
                <w:szCs w:val="27"/>
              </w:rPr>
              <w:t>REDACTED TEXT under FOIA Section 43, Commercial Interests</w:t>
            </w:r>
            <w:r w:rsidRPr="00635153">
              <w:rPr>
                <w:rFonts w:ascii="Arial" w:eastAsia="Arial" w:hAnsi="Arial" w:cs="Arial"/>
                <w:sz w:val="24"/>
                <w:szCs w:val="24"/>
              </w:rPr>
              <w:t xml:space="preserve"> </w:t>
            </w:r>
          </w:p>
        </w:tc>
      </w:tr>
      <w:tr w:rsidR="00C66287" w14:paraId="794ED697"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B97E5D"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Supplier’s Authorised Representative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BA409" w14:textId="77777777" w:rsidR="000C6D00" w:rsidRDefault="000C6D00" w:rsidP="000C6D00">
            <w:pPr>
              <w:jc w:val="both"/>
              <w:rPr>
                <w:sz w:val="24"/>
                <w:szCs w:val="24"/>
              </w:rPr>
            </w:pPr>
            <w:r>
              <w:rPr>
                <w:rFonts w:ascii="Times" w:hAnsi="Times" w:cs="Times"/>
                <w:color w:val="FF0000"/>
                <w:sz w:val="27"/>
                <w:szCs w:val="27"/>
              </w:rPr>
              <w:t>REDACTED TEXT under FOIA Section 40, Personal Information</w:t>
            </w:r>
          </w:p>
          <w:p w14:paraId="0F3181D7" w14:textId="3FEBD588" w:rsidR="00C66287" w:rsidRPr="00635153" w:rsidRDefault="00C66287">
            <w:pPr>
              <w:spacing w:after="0" w:line="240" w:lineRule="auto"/>
              <w:rPr>
                <w:rFonts w:ascii="Arial" w:eastAsia="Arial" w:hAnsi="Arial" w:cs="Arial"/>
                <w:sz w:val="24"/>
                <w:szCs w:val="24"/>
              </w:rPr>
            </w:pPr>
          </w:p>
        </w:tc>
      </w:tr>
      <w:tr w:rsidR="00C66287" w14:paraId="78FC044C"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8B559D"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Supplier’s Contract Manager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DBA4D" w14:textId="77777777" w:rsidR="000C6D00" w:rsidRDefault="000C6D00" w:rsidP="000C6D00">
            <w:pPr>
              <w:jc w:val="both"/>
              <w:rPr>
                <w:sz w:val="24"/>
                <w:szCs w:val="24"/>
              </w:rPr>
            </w:pPr>
            <w:r>
              <w:rPr>
                <w:rFonts w:ascii="Times" w:hAnsi="Times" w:cs="Times"/>
                <w:color w:val="FF0000"/>
                <w:sz w:val="27"/>
                <w:szCs w:val="27"/>
              </w:rPr>
              <w:t>REDACTED TEXT under FOIA Section 40, Personal Information</w:t>
            </w:r>
          </w:p>
          <w:p w14:paraId="5C60647D" w14:textId="7E8746A2" w:rsidR="00C66287" w:rsidRPr="00635153" w:rsidRDefault="00C66287">
            <w:pPr>
              <w:spacing w:after="0" w:line="240" w:lineRule="auto"/>
              <w:rPr>
                <w:rFonts w:ascii="Arial" w:eastAsia="Arial" w:hAnsi="Arial" w:cs="Arial"/>
                <w:sz w:val="24"/>
                <w:szCs w:val="24"/>
              </w:rPr>
            </w:pPr>
          </w:p>
        </w:tc>
      </w:tr>
      <w:tr w:rsidR="00C66287" w14:paraId="4FEF79E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3DBF3B" w14:textId="77777777" w:rsidR="00C66287" w:rsidRDefault="00D412B4">
            <w:pPr>
              <w:spacing w:after="0" w:line="240" w:lineRule="auto"/>
            </w:pPr>
            <w:r>
              <w:rPr>
                <w:rFonts w:ascii="Arial" w:eastAsia="Arial" w:hAnsi="Arial" w:cs="Arial"/>
                <w:b/>
                <w:sz w:val="24"/>
                <w:szCs w:val="24"/>
              </w:rPr>
              <w:t>Supplier’s Data Protection Officer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6A536" w14:textId="25D91FB8" w:rsidR="000C6D00" w:rsidRDefault="000C6D00" w:rsidP="000C6D00">
            <w:pPr>
              <w:jc w:val="both"/>
              <w:rPr>
                <w:sz w:val="24"/>
                <w:szCs w:val="24"/>
              </w:rPr>
            </w:pPr>
            <w:r>
              <w:rPr>
                <w:rFonts w:ascii="Times" w:hAnsi="Times" w:cs="Times"/>
                <w:color w:val="FF0000"/>
                <w:sz w:val="27"/>
                <w:szCs w:val="27"/>
              </w:rPr>
              <w:t>REDACTED TEXT under FOIA Section 40, Personal Information</w:t>
            </w:r>
          </w:p>
          <w:p w14:paraId="67B2C2FE" w14:textId="196A3BD9" w:rsidR="00C66287" w:rsidRPr="00635153" w:rsidRDefault="00C66287">
            <w:pPr>
              <w:spacing w:after="0" w:line="240" w:lineRule="auto"/>
              <w:rPr>
                <w:rFonts w:ascii="Arial" w:eastAsia="Arial" w:hAnsi="Arial" w:cs="Arial"/>
                <w:sz w:val="24"/>
                <w:szCs w:val="24"/>
              </w:rPr>
            </w:pPr>
          </w:p>
        </w:tc>
      </w:tr>
      <w:tr w:rsidR="00C66287" w14:paraId="0BB7032D"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24F893"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Security Representative of the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E3171" w14:textId="77777777" w:rsidR="000C6D00" w:rsidRDefault="000C6D00" w:rsidP="000C6D00">
            <w:pPr>
              <w:jc w:val="both"/>
              <w:rPr>
                <w:sz w:val="24"/>
                <w:szCs w:val="24"/>
              </w:rPr>
            </w:pPr>
            <w:r>
              <w:rPr>
                <w:rFonts w:ascii="Times" w:hAnsi="Times" w:cs="Times"/>
                <w:color w:val="FF0000"/>
                <w:sz w:val="27"/>
                <w:szCs w:val="27"/>
              </w:rPr>
              <w:t>REDACTED TEXT under FOIA Section 40, Personal Information</w:t>
            </w:r>
          </w:p>
          <w:p w14:paraId="7260EED3" w14:textId="2655F469" w:rsidR="00C66287" w:rsidRPr="00635153" w:rsidRDefault="00C66287">
            <w:pPr>
              <w:spacing w:after="0" w:line="240" w:lineRule="auto"/>
              <w:rPr>
                <w:rFonts w:ascii="Arial" w:eastAsia="Arial" w:hAnsi="Arial" w:cs="Arial"/>
                <w:sz w:val="24"/>
                <w:szCs w:val="24"/>
              </w:rPr>
            </w:pPr>
          </w:p>
        </w:tc>
      </w:tr>
      <w:tr w:rsidR="00C66287" w14:paraId="717935E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0185D4"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Commercially Sensitive Information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DC56F" w14:textId="77777777" w:rsidR="000C6D00" w:rsidRDefault="000C6D00" w:rsidP="000C6D00">
            <w:pPr>
              <w:jc w:val="both"/>
              <w:rPr>
                <w:sz w:val="24"/>
                <w:szCs w:val="24"/>
              </w:rPr>
            </w:pPr>
            <w:r>
              <w:rPr>
                <w:rFonts w:ascii="Times" w:hAnsi="Times" w:cs="Times"/>
                <w:color w:val="FF0000"/>
                <w:sz w:val="27"/>
                <w:szCs w:val="27"/>
              </w:rPr>
              <w:t>REDACTED TEXT under FOIA Section 40, Personal Information</w:t>
            </w:r>
          </w:p>
          <w:p w14:paraId="6077DD7F" w14:textId="26302A91" w:rsidR="00C66287" w:rsidRPr="00635153" w:rsidRDefault="00C66287">
            <w:pPr>
              <w:spacing w:after="0" w:line="240" w:lineRule="auto"/>
              <w:rPr>
                <w:rFonts w:ascii="Arial" w:eastAsia="Arial" w:hAnsi="Arial" w:cs="Arial"/>
                <w:sz w:val="24"/>
                <w:szCs w:val="24"/>
              </w:rPr>
            </w:pPr>
          </w:p>
        </w:tc>
      </w:tr>
    </w:tbl>
    <w:p w14:paraId="5216379C" w14:textId="77777777" w:rsidR="00C66287" w:rsidRDefault="00C66287">
      <w:pPr>
        <w:rPr>
          <w:rFonts w:ascii="Arial" w:eastAsia="Arial" w:hAnsi="Arial" w:cs="Arial"/>
          <w:b/>
          <w:sz w:val="6"/>
          <w:szCs w:val="6"/>
        </w:rPr>
      </w:pPr>
    </w:p>
    <w:tbl>
      <w:tblPr>
        <w:tblStyle w:val="ab"/>
        <w:tblW w:w="9016" w:type="dxa"/>
        <w:tblLayout w:type="fixed"/>
        <w:tblLook w:val="0000" w:firstRow="0" w:lastRow="0" w:firstColumn="0" w:lastColumn="0" w:noHBand="0" w:noVBand="0"/>
      </w:tblPr>
      <w:tblGrid>
        <w:gridCol w:w="2547"/>
        <w:gridCol w:w="6469"/>
      </w:tblGrid>
      <w:tr w:rsidR="00C66287" w14:paraId="1885CEAD"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604133"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Framework Ref</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2016" w14:textId="77777777" w:rsidR="00C66287" w:rsidRDefault="00D412B4">
            <w:pPr>
              <w:spacing w:after="0" w:line="240" w:lineRule="auto"/>
              <w:rPr>
                <w:rFonts w:ascii="Arial" w:eastAsia="Arial" w:hAnsi="Arial" w:cs="Arial"/>
                <w:sz w:val="24"/>
                <w:szCs w:val="24"/>
              </w:rPr>
            </w:pPr>
            <w:r>
              <w:rPr>
                <w:rFonts w:ascii="Arial" w:eastAsia="Arial" w:hAnsi="Arial" w:cs="Arial"/>
                <w:sz w:val="24"/>
                <w:szCs w:val="24"/>
              </w:rPr>
              <w:t>RM6297</w:t>
            </w:r>
          </w:p>
        </w:tc>
      </w:tr>
      <w:tr w:rsidR="00C66287" w14:paraId="631478AF"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567ECA" w14:textId="77777777" w:rsidR="00C66287" w:rsidRDefault="00D412B4">
            <w:pPr>
              <w:spacing w:after="0" w:line="240" w:lineRule="auto"/>
              <w:rPr>
                <w:rFonts w:ascii="Arial" w:eastAsia="Arial" w:hAnsi="Arial" w:cs="Arial"/>
                <w:b/>
                <w:sz w:val="24"/>
                <w:szCs w:val="24"/>
              </w:rPr>
            </w:pPr>
            <w:bookmarkStart w:id="1" w:name="bookmark=id.3znysh7" w:colFirst="0" w:colLast="0"/>
            <w:bookmarkEnd w:id="1"/>
            <w:r>
              <w:rPr>
                <w:rFonts w:ascii="Arial" w:eastAsia="Arial" w:hAnsi="Arial" w:cs="Arial"/>
                <w:b/>
                <w:sz w:val="24"/>
                <w:szCs w:val="24"/>
              </w:rPr>
              <w:t>Call-Off Lot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AF135" w14:textId="77777777" w:rsidR="00C66287" w:rsidRDefault="00D412B4">
            <w:pPr>
              <w:spacing w:after="0" w:line="240" w:lineRule="auto"/>
            </w:pPr>
            <w:r>
              <w:rPr>
                <w:rFonts w:ascii="Arial" w:eastAsia="Arial" w:hAnsi="Arial" w:cs="Arial"/>
                <w:sz w:val="24"/>
                <w:szCs w:val="24"/>
              </w:rPr>
              <w:t>Lot 1 Print and Digital Communications - Direct Award</w:t>
            </w:r>
          </w:p>
        </w:tc>
      </w:tr>
      <w:tr w:rsidR="00C66287" w14:paraId="5D66D00D"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66CA49"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Print Service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B1DE6" w14:textId="77777777" w:rsidR="00C66287" w:rsidRDefault="00D412B4">
            <w:pPr>
              <w:spacing w:after="0" w:line="240" w:lineRule="auto"/>
              <w:rPr>
                <w:rFonts w:ascii="Arial" w:eastAsia="Arial" w:hAnsi="Arial" w:cs="Arial"/>
                <w:sz w:val="24"/>
                <w:szCs w:val="24"/>
              </w:rPr>
            </w:pPr>
            <w:r>
              <w:rPr>
                <w:rFonts w:ascii="Arial" w:eastAsia="Arial" w:hAnsi="Arial" w:cs="Arial"/>
                <w:sz w:val="24"/>
                <w:szCs w:val="24"/>
              </w:rPr>
              <w:t>Command and House Papers Service</w:t>
            </w:r>
          </w:p>
        </w:tc>
      </w:tr>
      <w:tr w:rsidR="00C66287" w14:paraId="79EA2B96"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487836" w14:textId="77777777" w:rsidR="00C66287" w:rsidRDefault="00D412B4">
            <w:pPr>
              <w:spacing w:after="0" w:line="240" w:lineRule="auto"/>
              <w:rPr>
                <w:rFonts w:ascii="Arial" w:eastAsia="Arial" w:hAnsi="Arial" w:cs="Arial"/>
                <w:b/>
                <w:sz w:val="24"/>
                <w:szCs w:val="24"/>
              </w:rPr>
            </w:pPr>
            <w:bookmarkStart w:id="2" w:name="bookmark=id.tyjcwt" w:colFirst="0" w:colLast="0"/>
            <w:bookmarkEnd w:id="2"/>
            <w:r>
              <w:rPr>
                <w:rFonts w:ascii="Arial" w:eastAsia="Arial" w:hAnsi="Arial" w:cs="Arial"/>
                <w:b/>
                <w:sz w:val="24"/>
                <w:szCs w:val="24"/>
              </w:rPr>
              <w:lastRenderedPageBreak/>
              <w:t>Call-Off (Order) Ref</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88244" w14:textId="77777777" w:rsidR="00C66287" w:rsidRDefault="0057431A">
            <w:pPr>
              <w:spacing w:after="0" w:line="240" w:lineRule="auto"/>
              <w:rPr>
                <w:rFonts w:ascii="Arial" w:eastAsia="Arial" w:hAnsi="Arial" w:cs="Arial"/>
                <w:sz w:val="24"/>
                <w:szCs w:val="24"/>
              </w:rPr>
            </w:pPr>
            <w:r w:rsidRPr="00EC3D1B">
              <w:rPr>
                <w:rFonts w:ascii="Arial" w:eastAsia="Arial" w:hAnsi="Arial" w:cs="Arial"/>
                <w:sz w:val="24"/>
                <w:szCs w:val="24"/>
              </w:rPr>
              <w:t>CCZW24A01</w:t>
            </w:r>
          </w:p>
        </w:tc>
      </w:tr>
      <w:tr w:rsidR="00C66287" w14:paraId="759CB6A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97253C" w14:textId="77777777" w:rsidR="00C66287" w:rsidRDefault="00D412B4">
            <w:pPr>
              <w:spacing w:after="0" w:line="240" w:lineRule="auto"/>
              <w:rPr>
                <w:rFonts w:ascii="Arial" w:eastAsia="Arial" w:hAnsi="Arial" w:cs="Arial"/>
                <w:b/>
                <w:sz w:val="24"/>
                <w:szCs w:val="24"/>
              </w:rPr>
            </w:pPr>
            <w:bookmarkStart w:id="3" w:name="bookmark=id.3dy6vkm" w:colFirst="0" w:colLast="0"/>
            <w:bookmarkEnd w:id="3"/>
            <w:r>
              <w:rPr>
                <w:rFonts w:ascii="Arial" w:eastAsia="Arial" w:hAnsi="Arial" w:cs="Arial"/>
                <w:b/>
                <w:sz w:val="24"/>
                <w:szCs w:val="24"/>
              </w:rPr>
              <w:t>Call-Off (Order)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C3F7E" w14:textId="53134193" w:rsidR="00C66287" w:rsidRDefault="009C1A26">
            <w:pPr>
              <w:spacing w:after="0" w:line="240" w:lineRule="auto"/>
              <w:rPr>
                <w:rFonts w:ascii="Arial" w:eastAsia="Arial" w:hAnsi="Arial" w:cs="Arial"/>
                <w:sz w:val="24"/>
                <w:szCs w:val="24"/>
              </w:rPr>
            </w:pPr>
            <w:r>
              <w:rPr>
                <w:rFonts w:ascii="Arial" w:eastAsia="Arial" w:hAnsi="Arial" w:cs="Arial"/>
                <w:sz w:val="24"/>
                <w:szCs w:val="24"/>
              </w:rPr>
              <w:t>19</w:t>
            </w:r>
            <w:r w:rsidRPr="009C1A26">
              <w:rPr>
                <w:rFonts w:ascii="Arial" w:eastAsia="Arial" w:hAnsi="Arial" w:cs="Arial"/>
                <w:sz w:val="24"/>
                <w:szCs w:val="24"/>
                <w:vertAlign w:val="superscript"/>
              </w:rPr>
              <w:t>th</w:t>
            </w:r>
            <w:r>
              <w:rPr>
                <w:rFonts w:ascii="Arial" w:eastAsia="Arial" w:hAnsi="Arial" w:cs="Arial"/>
                <w:sz w:val="24"/>
                <w:szCs w:val="24"/>
              </w:rPr>
              <w:t xml:space="preserve"> February 2025</w:t>
            </w:r>
          </w:p>
        </w:tc>
      </w:tr>
      <w:tr w:rsidR="00C66287" w14:paraId="38416DA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187532" w14:textId="77777777" w:rsidR="00C66287" w:rsidRDefault="00D412B4">
            <w:pPr>
              <w:spacing w:after="0" w:line="240" w:lineRule="auto"/>
              <w:rPr>
                <w:rFonts w:ascii="Arial" w:eastAsia="Arial" w:hAnsi="Arial" w:cs="Arial"/>
                <w:b/>
                <w:sz w:val="24"/>
                <w:szCs w:val="24"/>
              </w:rPr>
            </w:pPr>
            <w:bookmarkStart w:id="4" w:name="bookmark=id.1t3h5sf" w:colFirst="0" w:colLast="0"/>
            <w:bookmarkEnd w:id="4"/>
            <w:r>
              <w:rPr>
                <w:rFonts w:ascii="Arial" w:eastAsia="Arial" w:hAnsi="Arial" w:cs="Arial"/>
                <w:b/>
                <w:sz w:val="24"/>
                <w:szCs w:val="24"/>
              </w:rPr>
              <w:t>Call-Off Charges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4C61E" w14:textId="77777777" w:rsidR="00C66287" w:rsidRDefault="00D412B4">
            <w:pPr>
              <w:spacing w:after="0" w:line="240" w:lineRule="auto"/>
            </w:pPr>
            <w:r>
              <w:rPr>
                <w:rFonts w:ascii="Arial" w:eastAsia="Arial" w:hAnsi="Arial" w:cs="Arial"/>
                <w:sz w:val="24"/>
                <w:szCs w:val="24"/>
              </w:rPr>
              <w:t xml:space="preserve">As per Framework Prices unless otherwise agreed in writing </w:t>
            </w:r>
          </w:p>
        </w:tc>
      </w:tr>
      <w:tr w:rsidR="00C66287" w14:paraId="24C1B250" w14:textId="77777777" w:rsidTr="009A7FE2">
        <w:trPr>
          <w:trHeight w:val="447"/>
        </w:trPr>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176F5D"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 xml:space="preserve">Call-Off </w:t>
            </w:r>
            <w:bookmarkStart w:id="5" w:name="bookmark=id.4d34og8" w:colFirst="0" w:colLast="0"/>
            <w:bookmarkEnd w:id="5"/>
            <w:r>
              <w:rPr>
                <w:rFonts w:ascii="Arial" w:eastAsia="Arial" w:hAnsi="Arial" w:cs="Arial"/>
                <w:b/>
                <w:sz w:val="24"/>
                <w:szCs w:val="24"/>
              </w:rPr>
              <w:t>Start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80D44" w14:textId="47026581" w:rsidR="00C66287" w:rsidRDefault="00F60705">
            <w:pPr>
              <w:spacing w:after="0" w:line="240" w:lineRule="auto"/>
              <w:rPr>
                <w:rFonts w:ascii="Arial" w:eastAsia="Arial" w:hAnsi="Arial" w:cs="Arial"/>
                <w:sz w:val="24"/>
                <w:szCs w:val="24"/>
              </w:rPr>
            </w:pPr>
            <w:r>
              <w:rPr>
                <w:rFonts w:ascii="Arial" w:eastAsia="Arial" w:hAnsi="Arial" w:cs="Arial"/>
                <w:sz w:val="24"/>
                <w:szCs w:val="24"/>
              </w:rPr>
              <w:t>25</w:t>
            </w:r>
            <w:r w:rsidRPr="00F60705">
              <w:rPr>
                <w:rFonts w:ascii="Arial" w:eastAsia="Arial" w:hAnsi="Arial" w:cs="Arial"/>
                <w:sz w:val="24"/>
                <w:szCs w:val="24"/>
                <w:vertAlign w:val="superscript"/>
              </w:rPr>
              <w:t>th</w:t>
            </w:r>
            <w:r>
              <w:rPr>
                <w:rFonts w:ascii="Arial" w:eastAsia="Arial" w:hAnsi="Arial" w:cs="Arial"/>
                <w:sz w:val="24"/>
                <w:szCs w:val="24"/>
              </w:rPr>
              <w:t xml:space="preserve"> February 2025</w:t>
            </w:r>
          </w:p>
        </w:tc>
      </w:tr>
      <w:tr w:rsidR="00C66287" w14:paraId="6290614F"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E25AEA" w14:textId="77777777" w:rsidR="00C66287" w:rsidRDefault="00D412B4">
            <w:pPr>
              <w:spacing w:after="0" w:line="240" w:lineRule="auto"/>
            </w:pPr>
            <w:r>
              <w:rPr>
                <w:rFonts w:ascii="Arial" w:eastAsia="Arial" w:hAnsi="Arial" w:cs="Arial"/>
                <w:b/>
                <w:sz w:val="24"/>
                <w:szCs w:val="24"/>
              </w:rPr>
              <w:t xml:space="preserve">Call-Off </w:t>
            </w:r>
            <w:bookmarkStart w:id="6" w:name="bookmark=id.2s8eyo1" w:colFirst="0" w:colLast="0"/>
            <w:bookmarkEnd w:id="6"/>
            <w:r>
              <w:rPr>
                <w:rFonts w:ascii="Arial" w:eastAsia="Arial" w:hAnsi="Arial" w:cs="Arial"/>
                <w:b/>
                <w:sz w:val="24"/>
                <w:szCs w:val="24"/>
              </w:rPr>
              <w:t>Expiry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9128" w14:textId="38C31A29" w:rsidR="00C66287" w:rsidRPr="00F60705" w:rsidRDefault="00F60705">
            <w:pPr>
              <w:spacing w:after="0" w:line="240" w:lineRule="auto"/>
              <w:rPr>
                <w:rFonts w:ascii="Arial" w:eastAsia="Arial" w:hAnsi="Arial" w:cs="Arial"/>
                <w:sz w:val="24"/>
                <w:szCs w:val="24"/>
              </w:rPr>
            </w:pPr>
            <w:r w:rsidRPr="00F60705">
              <w:rPr>
                <w:rFonts w:ascii="Arial" w:eastAsia="Arial" w:hAnsi="Arial" w:cs="Arial"/>
                <w:sz w:val="24"/>
                <w:szCs w:val="24"/>
              </w:rPr>
              <w:t>24th February 2029</w:t>
            </w:r>
          </w:p>
          <w:p w14:paraId="27BB96AE" w14:textId="77777777" w:rsidR="00C66287" w:rsidRDefault="00C66287">
            <w:pPr>
              <w:spacing w:after="0" w:line="240" w:lineRule="auto"/>
              <w:rPr>
                <w:rFonts w:ascii="Arial" w:eastAsia="Arial" w:hAnsi="Arial" w:cs="Arial"/>
                <w:sz w:val="24"/>
                <w:szCs w:val="24"/>
              </w:rPr>
            </w:pPr>
          </w:p>
        </w:tc>
      </w:tr>
      <w:tr w:rsidR="00C66287" w14:paraId="779A61F1"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F1F435" w14:textId="77777777" w:rsidR="00C66287" w:rsidRDefault="00D412B4">
            <w:pPr>
              <w:spacing w:after="0" w:line="240" w:lineRule="auto"/>
              <w:rPr>
                <w:rFonts w:ascii="Arial" w:eastAsia="Arial" w:hAnsi="Arial" w:cs="Arial"/>
                <w:b/>
                <w:sz w:val="24"/>
                <w:szCs w:val="24"/>
              </w:rPr>
            </w:pPr>
            <w:bookmarkStart w:id="7" w:name="bookmark=id.17dp8vu" w:colFirst="0" w:colLast="0"/>
            <w:bookmarkEnd w:id="7"/>
            <w:r>
              <w:rPr>
                <w:rFonts w:ascii="Arial" w:eastAsia="Arial" w:hAnsi="Arial" w:cs="Arial"/>
                <w:b/>
                <w:sz w:val="24"/>
                <w:szCs w:val="24"/>
              </w:rPr>
              <w:t>Extension Period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26D4B" w14:textId="77777777" w:rsidR="00C66287" w:rsidRDefault="00D412B4">
            <w:pPr>
              <w:spacing w:after="0" w:line="240" w:lineRule="auto"/>
              <w:rPr>
                <w:rFonts w:ascii="Arial" w:eastAsia="Arial" w:hAnsi="Arial" w:cs="Arial"/>
                <w:sz w:val="24"/>
                <w:szCs w:val="24"/>
              </w:rPr>
            </w:pPr>
            <w:r>
              <w:rPr>
                <w:rFonts w:ascii="Arial" w:eastAsia="Arial" w:hAnsi="Arial" w:cs="Arial"/>
                <w:sz w:val="24"/>
                <w:szCs w:val="24"/>
              </w:rPr>
              <w:t>None</w:t>
            </w:r>
          </w:p>
          <w:p w14:paraId="4197C07F" w14:textId="77777777" w:rsidR="00C66287" w:rsidRDefault="00C66287">
            <w:pPr>
              <w:spacing w:after="0" w:line="240" w:lineRule="auto"/>
              <w:rPr>
                <w:rFonts w:ascii="Arial" w:eastAsia="Arial" w:hAnsi="Arial" w:cs="Arial"/>
                <w:sz w:val="24"/>
                <w:szCs w:val="24"/>
              </w:rPr>
            </w:pPr>
          </w:p>
          <w:p w14:paraId="75C0917D" w14:textId="77777777" w:rsidR="00C66287" w:rsidRDefault="00C66287">
            <w:pPr>
              <w:spacing w:after="0" w:line="240" w:lineRule="auto"/>
              <w:rPr>
                <w:rFonts w:ascii="Arial" w:eastAsia="Arial" w:hAnsi="Arial" w:cs="Arial"/>
                <w:sz w:val="24"/>
                <w:szCs w:val="24"/>
              </w:rPr>
            </w:pPr>
          </w:p>
        </w:tc>
      </w:tr>
      <w:tr w:rsidR="00C66287" w14:paraId="471F408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AC4C5D"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 xml:space="preserve">Maximum Liability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A88B2" w14:textId="77777777" w:rsidR="00C66287" w:rsidRDefault="00D412B4">
            <w:pPr>
              <w:spacing w:after="0" w:line="240"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1A5AC05A" w14:textId="77777777" w:rsidR="00C66287" w:rsidRDefault="00C66287">
            <w:pPr>
              <w:spacing w:after="0" w:line="240" w:lineRule="auto"/>
              <w:rPr>
                <w:rFonts w:ascii="Arial" w:eastAsia="Arial" w:hAnsi="Arial" w:cs="Arial"/>
                <w:sz w:val="24"/>
                <w:szCs w:val="24"/>
              </w:rPr>
            </w:pPr>
          </w:p>
          <w:p w14:paraId="2691EC34" w14:textId="1DDFD58B" w:rsidR="00C66287" w:rsidRDefault="00D412B4">
            <w:pPr>
              <w:spacing w:after="0" w:line="240" w:lineRule="auto"/>
              <w:rPr>
                <w:rFonts w:ascii="Arial" w:eastAsia="Arial" w:hAnsi="Arial" w:cs="Arial"/>
                <w:sz w:val="24"/>
                <w:szCs w:val="24"/>
              </w:rPr>
            </w:pPr>
            <w:r>
              <w:rPr>
                <w:rFonts w:ascii="Arial" w:eastAsia="Arial" w:hAnsi="Arial" w:cs="Arial"/>
                <w:sz w:val="24"/>
                <w:szCs w:val="24"/>
              </w:rPr>
              <w:t xml:space="preserve">The Estimated Year 1 Charges used to calculate liability in the first Contract Year is </w:t>
            </w:r>
            <w:r w:rsidR="003C127E" w:rsidRPr="003C127E">
              <w:rPr>
                <w:rFonts w:ascii="Arial" w:eastAsia="Arial" w:hAnsi="Arial" w:cs="Arial"/>
                <w:sz w:val="24"/>
                <w:szCs w:val="24"/>
              </w:rPr>
              <w:t xml:space="preserve">£62,500.00 </w:t>
            </w:r>
            <w:r w:rsidR="009C1A26">
              <w:rPr>
                <w:rFonts w:ascii="Arial" w:eastAsia="Arial" w:hAnsi="Arial" w:cs="Arial"/>
                <w:sz w:val="24"/>
                <w:szCs w:val="24"/>
              </w:rPr>
              <w:t>ex</w:t>
            </w:r>
            <w:r w:rsidR="003C127E" w:rsidRPr="003C127E">
              <w:rPr>
                <w:rFonts w:ascii="Arial" w:eastAsia="Arial" w:hAnsi="Arial" w:cs="Arial"/>
                <w:sz w:val="24"/>
                <w:szCs w:val="24"/>
              </w:rPr>
              <w:t>cluding VAT.</w:t>
            </w:r>
          </w:p>
        </w:tc>
      </w:tr>
      <w:tr w:rsidR="00C66287" w14:paraId="314E801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FAAF38"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Progress Report Frequency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0B1B6" w14:textId="77777777" w:rsidR="00C66287" w:rsidRDefault="003C127E">
            <w:pPr>
              <w:spacing w:after="0" w:line="240" w:lineRule="auto"/>
              <w:rPr>
                <w:rFonts w:ascii="Arial" w:eastAsia="Arial" w:hAnsi="Arial" w:cs="Arial"/>
                <w:sz w:val="24"/>
                <w:szCs w:val="24"/>
              </w:rPr>
            </w:pPr>
            <w:r w:rsidRPr="003C127E">
              <w:rPr>
                <w:rFonts w:ascii="Arial" w:eastAsia="Arial" w:hAnsi="Arial" w:cs="Arial"/>
                <w:sz w:val="24"/>
                <w:szCs w:val="24"/>
              </w:rPr>
              <w:t>On the first Working Day of each calendar month</w:t>
            </w:r>
          </w:p>
        </w:tc>
      </w:tr>
      <w:tr w:rsidR="00C66287" w14:paraId="01547BE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93C3D9"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Progress Meeting Frequency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D3419" w14:textId="77777777" w:rsidR="00C66287" w:rsidRDefault="003C127E">
            <w:pPr>
              <w:spacing w:after="0" w:line="240" w:lineRule="auto"/>
              <w:rPr>
                <w:rFonts w:ascii="Arial" w:eastAsia="Arial" w:hAnsi="Arial" w:cs="Arial"/>
                <w:sz w:val="24"/>
                <w:szCs w:val="24"/>
              </w:rPr>
            </w:pPr>
            <w:r w:rsidRPr="003C127E">
              <w:rPr>
                <w:rFonts w:ascii="Arial" w:eastAsia="Arial" w:hAnsi="Arial" w:cs="Arial"/>
                <w:sz w:val="24"/>
                <w:szCs w:val="24"/>
              </w:rPr>
              <w:t>Quarterly on the first Working Day of each quarter</w:t>
            </w:r>
          </w:p>
        </w:tc>
      </w:tr>
    </w:tbl>
    <w:p w14:paraId="2120FD38" w14:textId="77777777" w:rsidR="00C66287" w:rsidRDefault="00C66287">
      <w:pPr>
        <w:keepNext/>
        <w:spacing w:after="0" w:line="240" w:lineRule="auto"/>
        <w:rPr>
          <w:rFonts w:ascii="Arial" w:eastAsia="Arial" w:hAnsi="Arial" w:cs="Arial"/>
          <w:b/>
          <w:sz w:val="24"/>
          <w:szCs w:val="24"/>
        </w:rPr>
      </w:pPr>
    </w:p>
    <w:p w14:paraId="099F13B5" w14:textId="77777777" w:rsidR="00C66287" w:rsidRDefault="00D412B4">
      <w:pPr>
        <w:keepNext/>
        <w:spacing w:after="0" w:line="240" w:lineRule="auto"/>
        <w:rPr>
          <w:rFonts w:ascii="Arial" w:eastAsia="Arial" w:hAnsi="Arial" w:cs="Arial"/>
          <w:b/>
          <w:sz w:val="24"/>
          <w:szCs w:val="24"/>
        </w:rPr>
      </w:pPr>
      <w:r>
        <w:rPr>
          <w:rFonts w:ascii="Arial" w:eastAsia="Arial" w:hAnsi="Arial" w:cs="Arial"/>
          <w:b/>
          <w:sz w:val="24"/>
          <w:szCs w:val="24"/>
        </w:rPr>
        <w:t>CALL-OFF INCORPORATED TERMS</w:t>
      </w:r>
    </w:p>
    <w:p w14:paraId="36C3B4E0" w14:textId="77777777" w:rsidR="00C66287" w:rsidRDefault="00D412B4">
      <w:pPr>
        <w:keepNext/>
        <w:spacing w:after="0" w:line="240" w:lineRule="auto"/>
      </w:pPr>
      <w:r>
        <w:rPr>
          <w:rFonts w:ascii="Arial" w:eastAsia="Arial" w:hAnsi="Arial" w:cs="Arial"/>
          <w:sz w:val="24"/>
          <w:szCs w:val="24"/>
        </w:rPr>
        <w:t xml:space="preserve">The documents listed in Part 2 of the Order Form under the heading “Call-Off Incorporated Terms” are incorporated into this Call-Off Contract and the order of precedence listed. Where numbers are missing those schedules are not incorporated into the Call-Off Contract. </w:t>
      </w:r>
    </w:p>
    <w:p w14:paraId="0CFEB45B" w14:textId="77777777" w:rsidR="00C66287" w:rsidRDefault="00C66287">
      <w:pPr>
        <w:keepNext/>
        <w:spacing w:after="0" w:line="240" w:lineRule="auto"/>
      </w:pPr>
    </w:p>
    <w:p w14:paraId="2259C10E" w14:textId="77777777" w:rsidR="00C66287" w:rsidRDefault="00D412B4">
      <w:pPr>
        <w:tabs>
          <w:tab w:val="left" w:pos="2257"/>
        </w:tabs>
        <w:spacing w:after="0" w:line="240" w:lineRule="auto"/>
        <w:rPr>
          <w:rFonts w:ascii="Arial" w:eastAsia="Arial" w:hAnsi="Arial" w:cs="Arial"/>
          <w:sz w:val="24"/>
          <w:szCs w:val="24"/>
        </w:rPr>
      </w:pPr>
      <w:bookmarkStart w:id="8" w:name="bookmark=id.3rdcrjn" w:colFirst="0" w:colLast="0"/>
      <w:bookmarkEnd w:id="8"/>
      <w:r>
        <w:rPr>
          <w:rFonts w:ascii="Arial" w:eastAsia="Arial" w:hAnsi="Arial" w:cs="Arial"/>
          <w:sz w:val="24"/>
          <w:szCs w:val="24"/>
        </w:rPr>
        <w:t xml:space="preserve">No other Supplier terms are part of the Call-Off Contract. This includes any terms that have either been written on the back of, or added to, this Order Form, or presented to the Buyer at the time of Delivery. </w:t>
      </w:r>
    </w:p>
    <w:p w14:paraId="68500030" w14:textId="77777777" w:rsidR="00C66287" w:rsidRDefault="00C66287">
      <w:pPr>
        <w:tabs>
          <w:tab w:val="left" w:pos="2257"/>
        </w:tabs>
        <w:spacing w:after="0" w:line="240" w:lineRule="auto"/>
        <w:rPr>
          <w:rFonts w:ascii="Arial" w:eastAsia="Arial" w:hAnsi="Arial" w:cs="Arial"/>
          <w:b/>
          <w:sz w:val="24"/>
          <w:szCs w:val="24"/>
        </w:rPr>
      </w:pPr>
    </w:p>
    <w:p w14:paraId="602423ED"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 xml:space="preserve">DELIVERABLES </w:t>
      </w:r>
    </w:p>
    <w:tbl>
      <w:tblPr>
        <w:tblStyle w:val="ac"/>
        <w:tblW w:w="9756" w:type="dxa"/>
        <w:tblLayout w:type="fixed"/>
        <w:tblLook w:val="0000" w:firstRow="0" w:lastRow="0" w:firstColumn="0" w:lastColumn="0" w:noHBand="0" w:noVBand="0"/>
      </w:tblPr>
      <w:tblGrid>
        <w:gridCol w:w="9756"/>
      </w:tblGrid>
      <w:tr w:rsidR="00C66287" w14:paraId="73EBE8A5" w14:textId="77777777">
        <w:trPr>
          <w:trHeight w:val="340"/>
        </w:trPr>
        <w:tc>
          <w:tcPr>
            <w:tcW w:w="97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329EA"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The requirement</w:t>
            </w:r>
          </w:p>
        </w:tc>
      </w:tr>
      <w:tr w:rsidR="00C66287" w14:paraId="64562EE2" w14:textId="77777777">
        <w:trPr>
          <w:trHeight w:val="3724"/>
        </w:trPr>
        <w:tc>
          <w:tcPr>
            <w:tcW w:w="9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E2671" w14:textId="77777777" w:rsidR="00A6384C" w:rsidRDefault="00A6384C" w:rsidP="00A6384C">
            <w:pPr>
              <w:pStyle w:val="Heading2"/>
              <w:keepNext w:val="0"/>
              <w:keepLines w:val="0"/>
              <w:pBdr>
                <w:top w:val="none" w:sz="0" w:space="0" w:color="auto"/>
                <w:left w:val="none" w:sz="0" w:space="0" w:color="auto"/>
                <w:bottom w:val="none" w:sz="0" w:space="0" w:color="auto"/>
                <w:right w:val="none" w:sz="0" w:space="0" w:color="auto"/>
              </w:pBdr>
              <w:spacing w:before="120" w:after="120"/>
              <w:ind w:left="360"/>
              <w:jc w:val="both"/>
              <w:textAlignment w:val="baseline"/>
              <w:rPr>
                <w:rFonts w:ascii="Arial" w:hAnsi="Arial" w:cs="Arial"/>
              </w:rPr>
            </w:pPr>
            <w:r>
              <w:rPr>
                <w:rFonts w:ascii="Arial" w:hAnsi="Arial" w:cs="Arial"/>
                <w:b w:val="0"/>
                <w:bCs/>
                <w:sz w:val="24"/>
                <w:szCs w:val="24"/>
              </w:rPr>
              <w:t>The Buyer is required by Parliament to print and lay copies of documents for the parliamentary audience, including Command, House of Commons (HC) and unnumbered act papers. The Supplier shall ensure that Parliament’s requirements regarding official papers are met. </w:t>
            </w:r>
          </w:p>
          <w:p w14:paraId="406594F1" w14:textId="77777777" w:rsidR="00A6384C" w:rsidRDefault="00A6384C" w:rsidP="00A6384C">
            <w:pPr>
              <w:pStyle w:val="Heading2"/>
              <w:keepNext w:val="0"/>
              <w:keepLines w:val="0"/>
              <w:pBdr>
                <w:top w:val="none" w:sz="0" w:space="0" w:color="auto"/>
                <w:left w:val="none" w:sz="0" w:space="0" w:color="auto"/>
                <w:bottom w:val="none" w:sz="0" w:space="0" w:color="auto"/>
                <w:right w:val="none" w:sz="0" w:space="0" w:color="auto"/>
              </w:pBdr>
              <w:spacing w:before="120" w:after="120"/>
              <w:ind w:left="360"/>
              <w:jc w:val="both"/>
              <w:textAlignment w:val="baseline"/>
              <w:rPr>
                <w:rFonts w:ascii="Arial" w:hAnsi="Arial" w:cs="Arial"/>
              </w:rPr>
            </w:pPr>
            <w:r>
              <w:rPr>
                <w:rFonts w:ascii="Arial" w:hAnsi="Arial" w:cs="Arial"/>
                <w:b w:val="0"/>
                <w:bCs/>
                <w:sz w:val="24"/>
                <w:szCs w:val="24"/>
              </w:rPr>
              <w:t>The Buyer will advise regarding volumes, including copies for laying, relevant parliamentary committees and other interested parties/stakeholders. Delivery instructions for these copies will be provided by the Buyer alongside final artwork supplied. Parliament will advise regarding volumes required by Parliament and delivery instructions to Parliament for HC and command papers (and some unnumbered act papers). The Supplier shall service the production and delivery of Command and House Papers.</w:t>
            </w:r>
          </w:p>
          <w:p w14:paraId="575FDD23" w14:textId="140FBDDE" w:rsidR="00C66287" w:rsidRDefault="00A6384C" w:rsidP="00A6384C">
            <w:pPr>
              <w:spacing w:after="0" w:line="240" w:lineRule="auto"/>
            </w:pPr>
            <w:r>
              <w:t xml:space="preserve"> </w:t>
            </w:r>
          </w:p>
          <w:p w14:paraId="13B365D4" w14:textId="77777777" w:rsidR="00C66287" w:rsidRDefault="00C66287">
            <w:pPr>
              <w:spacing w:after="0" w:line="240" w:lineRule="auto"/>
            </w:pPr>
          </w:p>
        </w:tc>
      </w:tr>
    </w:tbl>
    <w:p w14:paraId="59518F22" w14:textId="77777777" w:rsidR="00C66287" w:rsidRDefault="00C66287">
      <w:pPr>
        <w:spacing w:after="0" w:line="240" w:lineRule="auto"/>
        <w:rPr>
          <w:rFonts w:ascii="Arial" w:eastAsia="Arial" w:hAnsi="Arial" w:cs="Arial"/>
          <w:b/>
          <w:sz w:val="24"/>
          <w:szCs w:val="24"/>
        </w:rPr>
      </w:pPr>
    </w:p>
    <w:p w14:paraId="28ECEEEF"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 xml:space="preserve">PERFORMANCE OF THE DELIVERABLES </w:t>
      </w:r>
    </w:p>
    <w:tbl>
      <w:tblPr>
        <w:tblStyle w:val="ad"/>
        <w:tblW w:w="9536" w:type="dxa"/>
        <w:tblLayout w:type="fixed"/>
        <w:tblLook w:val="0000" w:firstRow="0" w:lastRow="0" w:firstColumn="0" w:lastColumn="0" w:noHBand="0" w:noVBand="0"/>
      </w:tblPr>
      <w:tblGrid>
        <w:gridCol w:w="9536"/>
      </w:tblGrid>
      <w:tr w:rsidR="00C66287" w14:paraId="515A7322"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709AA"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lastRenderedPageBreak/>
              <w:t>Key Staff</w:t>
            </w:r>
          </w:p>
        </w:tc>
      </w:tr>
      <w:tr w:rsidR="00C66287" w14:paraId="0E3F80AD"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4C68" w14:textId="77777777" w:rsidR="000C6D00" w:rsidRDefault="000C6D00" w:rsidP="000C6D00">
            <w:pPr>
              <w:jc w:val="both"/>
              <w:rPr>
                <w:sz w:val="24"/>
                <w:szCs w:val="24"/>
              </w:rPr>
            </w:pPr>
            <w:r>
              <w:rPr>
                <w:rFonts w:ascii="Times" w:hAnsi="Times" w:cs="Times"/>
                <w:color w:val="FF0000"/>
                <w:sz w:val="27"/>
                <w:szCs w:val="27"/>
              </w:rPr>
              <w:t>REDACTED TEXT under FOIA Section 40, Personal Information</w:t>
            </w:r>
          </w:p>
          <w:p w14:paraId="15FFB7EB" w14:textId="4A430219" w:rsidR="00C66287" w:rsidRDefault="00C66287">
            <w:pPr>
              <w:spacing w:after="0" w:line="240" w:lineRule="auto"/>
            </w:pPr>
          </w:p>
        </w:tc>
      </w:tr>
      <w:tr w:rsidR="00C66287" w14:paraId="442BCE1C" w14:textId="77777777">
        <w:trPr>
          <w:trHeight w:val="327"/>
        </w:trPr>
        <w:tc>
          <w:tcPr>
            <w:tcW w:w="95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381935" w14:textId="77777777" w:rsidR="00C66287" w:rsidRDefault="00D412B4">
            <w:pPr>
              <w:spacing w:after="0" w:line="240" w:lineRule="auto"/>
            </w:pPr>
            <w:bookmarkStart w:id="9" w:name="bookmark=id.26in1rg" w:colFirst="0" w:colLast="0"/>
            <w:bookmarkEnd w:id="9"/>
            <w:r>
              <w:rPr>
                <w:rFonts w:ascii="Arial" w:eastAsia="Arial" w:hAnsi="Arial" w:cs="Arial"/>
                <w:b/>
                <w:sz w:val="24"/>
                <w:szCs w:val="24"/>
              </w:rPr>
              <w:t>Key Subcontractors</w:t>
            </w:r>
          </w:p>
        </w:tc>
      </w:tr>
      <w:tr w:rsidR="00C66287" w14:paraId="089DF1F6"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0C08F" w14:textId="68072223" w:rsidR="00DC089F" w:rsidRDefault="00DC089F" w:rsidP="00DC089F">
            <w:pPr>
              <w:jc w:val="both"/>
              <w:rPr>
                <w:sz w:val="24"/>
                <w:szCs w:val="24"/>
              </w:rPr>
            </w:pPr>
            <w:r>
              <w:rPr>
                <w:rFonts w:ascii="Times" w:hAnsi="Times" w:cs="Times"/>
                <w:color w:val="FF0000"/>
                <w:sz w:val="27"/>
                <w:szCs w:val="27"/>
              </w:rPr>
              <w:t>REDACTED TE</w:t>
            </w:r>
            <w:r>
              <w:rPr>
                <w:rFonts w:ascii="Times" w:hAnsi="Times" w:cs="Times"/>
                <w:color w:val="FF0000"/>
                <w:sz w:val="27"/>
                <w:szCs w:val="27"/>
              </w:rPr>
              <w:t>X</w:t>
            </w:r>
            <w:r>
              <w:rPr>
                <w:rFonts w:ascii="Times" w:hAnsi="Times" w:cs="Times"/>
                <w:color w:val="FF0000"/>
                <w:sz w:val="27"/>
                <w:szCs w:val="27"/>
              </w:rPr>
              <w:t>T under FOIA Section 40, Personal Information</w:t>
            </w:r>
          </w:p>
          <w:p w14:paraId="288B562F" w14:textId="776A1C68" w:rsidR="00A6384C" w:rsidRDefault="00A6384C" w:rsidP="00A6384C">
            <w:pPr>
              <w:spacing w:after="0" w:line="240" w:lineRule="auto"/>
              <w:rPr>
                <w:rFonts w:ascii="Arial" w:eastAsia="Arial" w:hAnsi="Arial" w:cs="Arial"/>
                <w:sz w:val="24"/>
                <w:szCs w:val="24"/>
              </w:rPr>
            </w:pPr>
          </w:p>
          <w:p w14:paraId="549940AE" w14:textId="77777777" w:rsidR="000C6D00" w:rsidRPr="00A6384C" w:rsidRDefault="000C6D00" w:rsidP="00A6384C">
            <w:pPr>
              <w:spacing w:after="0" w:line="240" w:lineRule="auto"/>
              <w:rPr>
                <w:rFonts w:ascii="Arial" w:eastAsia="Arial" w:hAnsi="Arial" w:cs="Arial"/>
                <w:sz w:val="24"/>
                <w:szCs w:val="24"/>
              </w:rPr>
            </w:pPr>
          </w:p>
          <w:p w14:paraId="1612FF76" w14:textId="77777777" w:rsidR="000C6D00" w:rsidRDefault="000C6D00" w:rsidP="000C6D00">
            <w:pPr>
              <w:jc w:val="both"/>
              <w:rPr>
                <w:sz w:val="24"/>
                <w:szCs w:val="24"/>
              </w:rPr>
            </w:pPr>
            <w:r>
              <w:rPr>
                <w:rFonts w:ascii="Times" w:hAnsi="Times" w:cs="Times"/>
                <w:color w:val="FF0000"/>
                <w:sz w:val="27"/>
                <w:szCs w:val="27"/>
              </w:rPr>
              <w:t>REDACTED TEXT under FOIA Section 40, Personal Information</w:t>
            </w:r>
          </w:p>
          <w:p w14:paraId="5F8EE96D" w14:textId="6890CCF0" w:rsidR="00C66287" w:rsidRDefault="00C66287" w:rsidP="00A6384C">
            <w:pPr>
              <w:spacing w:after="0" w:line="240" w:lineRule="auto"/>
            </w:pPr>
          </w:p>
        </w:tc>
      </w:tr>
    </w:tbl>
    <w:p w14:paraId="2E582B68" w14:textId="77777777" w:rsidR="00C66287" w:rsidRDefault="00D412B4">
      <w:pPr>
        <w:tabs>
          <w:tab w:val="left" w:pos="2257"/>
        </w:tabs>
        <w:spacing w:after="0" w:line="240" w:lineRule="auto"/>
        <w:rPr>
          <w:rFonts w:ascii="Arial" w:eastAsia="Arial" w:hAnsi="Arial" w:cs="Arial"/>
          <w:sz w:val="24"/>
          <w:szCs w:val="24"/>
        </w:rPr>
      </w:pPr>
      <w:r>
        <w:rPr>
          <w:rFonts w:ascii="Arial" w:eastAsia="Arial" w:hAnsi="Arial" w:cs="Arial"/>
          <w:sz w:val="24"/>
          <w:szCs w:val="24"/>
        </w:rPr>
        <w:t xml:space="preserve">  </w:t>
      </w:r>
    </w:p>
    <w:p w14:paraId="078601BD"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 xml:space="preserve">CALL-OFF OPTIONAL SCHEDULES </w:t>
      </w:r>
      <w:bookmarkStart w:id="10" w:name="_GoBack"/>
      <w:bookmarkEnd w:id="10"/>
    </w:p>
    <w:tbl>
      <w:tblPr>
        <w:tblStyle w:val="ae"/>
        <w:tblW w:w="9536" w:type="dxa"/>
        <w:tblLayout w:type="fixed"/>
        <w:tblLook w:val="0000" w:firstRow="0" w:lastRow="0" w:firstColumn="0" w:lastColumn="0" w:noHBand="0" w:noVBand="0"/>
      </w:tblPr>
      <w:tblGrid>
        <w:gridCol w:w="9536"/>
      </w:tblGrid>
      <w:tr w:rsidR="00C66287" w14:paraId="23334586"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FD51AE"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 xml:space="preserve">Call-Off Optional Schedules </w:t>
            </w:r>
          </w:p>
        </w:tc>
      </w:tr>
      <w:tr w:rsidR="00C66287" w14:paraId="2FD52138"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AFD8" w14:textId="77777777" w:rsidR="00A6384C" w:rsidRPr="00A6384C" w:rsidRDefault="00A6384C" w:rsidP="00A6384C">
            <w:pPr>
              <w:spacing w:after="0" w:line="240" w:lineRule="auto"/>
              <w:rPr>
                <w:rFonts w:ascii="Arial" w:hAnsi="Arial" w:cs="Arial"/>
                <w:color w:val="000000"/>
              </w:rPr>
            </w:pPr>
          </w:p>
          <w:p w14:paraId="4BF7840A" w14:textId="77777777" w:rsidR="00C66287" w:rsidRPr="00A6384C" w:rsidRDefault="00D412B4" w:rsidP="00A6384C">
            <w:pPr>
              <w:pBdr>
                <w:top w:val="nil"/>
                <w:left w:val="nil"/>
                <w:bottom w:val="nil"/>
                <w:right w:val="nil"/>
                <w:between w:val="nil"/>
              </w:pBdr>
              <w:spacing w:after="0" w:line="240" w:lineRule="auto"/>
              <w:rPr>
                <w:rFonts w:ascii="Arial" w:eastAsia="Arial" w:hAnsi="Arial" w:cs="Arial"/>
                <w:sz w:val="24"/>
                <w:szCs w:val="24"/>
              </w:rPr>
            </w:pPr>
            <w:r w:rsidRPr="00A6384C">
              <w:rPr>
                <w:rFonts w:ascii="Arial" w:eastAsia="Arial" w:hAnsi="Arial" w:cs="Arial"/>
                <w:sz w:val="24"/>
                <w:szCs w:val="24"/>
              </w:rPr>
              <w:t xml:space="preserve">Call-Off Schedule 17 (MOD Terms) applies. </w:t>
            </w:r>
          </w:p>
          <w:p w14:paraId="25A7C249" w14:textId="77777777" w:rsidR="00C66287" w:rsidRDefault="00C66287" w:rsidP="00A6384C">
            <w:pPr>
              <w:spacing w:after="0" w:line="244" w:lineRule="auto"/>
              <w:ind w:left="720"/>
              <w:rPr>
                <w:highlight w:val="yellow"/>
              </w:rPr>
            </w:pPr>
          </w:p>
        </w:tc>
      </w:tr>
    </w:tbl>
    <w:p w14:paraId="1E682BC0" w14:textId="77777777" w:rsidR="00C66287" w:rsidRDefault="00C66287">
      <w:pPr>
        <w:tabs>
          <w:tab w:val="left" w:pos="2257"/>
        </w:tabs>
        <w:spacing w:after="0" w:line="240" w:lineRule="auto"/>
      </w:pPr>
    </w:p>
    <w:p w14:paraId="1D632664" w14:textId="77777777" w:rsidR="00C66287" w:rsidRDefault="00C66287">
      <w:pPr>
        <w:tabs>
          <w:tab w:val="left" w:pos="2257"/>
        </w:tabs>
        <w:spacing w:after="0" w:line="240" w:lineRule="auto"/>
      </w:pPr>
    </w:p>
    <w:p w14:paraId="7FC4824C" w14:textId="77777777" w:rsidR="00C66287" w:rsidRDefault="00D412B4">
      <w:pPr>
        <w:tabs>
          <w:tab w:val="left" w:pos="2257"/>
        </w:tabs>
        <w:spacing w:after="0" w:line="240" w:lineRule="auto"/>
        <w:rPr>
          <w:rFonts w:ascii="Arial" w:eastAsia="Arial" w:hAnsi="Arial" w:cs="Arial"/>
          <w:b/>
          <w:sz w:val="24"/>
          <w:szCs w:val="24"/>
        </w:rPr>
      </w:pPr>
      <w:r>
        <w:rPr>
          <w:rFonts w:ascii="Arial" w:eastAsia="Arial" w:hAnsi="Arial" w:cs="Arial"/>
          <w:b/>
          <w:sz w:val="24"/>
          <w:szCs w:val="24"/>
        </w:rPr>
        <w:t>CALL-OFF SPECIAL TERMS</w:t>
      </w:r>
    </w:p>
    <w:tbl>
      <w:tblPr>
        <w:tblStyle w:val="af"/>
        <w:tblW w:w="9536" w:type="dxa"/>
        <w:tblLayout w:type="fixed"/>
        <w:tblLook w:val="0000" w:firstRow="0" w:lastRow="0" w:firstColumn="0" w:lastColumn="0" w:noHBand="0" w:noVBand="0"/>
      </w:tblPr>
      <w:tblGrid>
        <w:gridCol w:w="9536"/>
      </w:tblGrid>
      <w:tr w:rsidR="00C66287" w14:paraId="732F3B34"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C791C0" w14:textId="77777777" w:rsidR="00C66287" w:rsidRDefault="00D412B4">
            <w:pPr>
              <w:spacing w:after="0" w:line="240" w:lineRule="auto"/>
              <w:rPr>
                <w:rFonts w:ascii="Arial" w:eastAsia="Arial" w:hAnsi="Arial" w:cs="Arial"/>
                <w:b/>
                <w:sz w:val="24"/>
                <w:szCs w:val="24"/>
              </w:rPr>
            </w:pPr>
            <w:r>
              <w:rPr>
                <w:rFonts w:ascii="Arial" w:eastAsia="Arial" w:hAnsi="Arial" w:cs="Arial"/>
                <w:b/>
                <w:sz w:val="24"/>
                <w:szCs w:val="24"/>
              </w:rPr>
              <w:t xml:space="preserve">Call-Off Special Term 1 </w:t>
            </w:r>
          </w:p>
        </w:tc>
      </w:tr>
      <w:tr w:rsidR="00C66287" w14:paraId="595C33F2"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EB8BB" w14:textId="77777777" w:rsidR="00197AAA" w:rsidRDefault="00197AAA">
            <w:pPr>
              <w:spacing w:after="0" w:line="240" w:lineRule="auto"/>
              <w:rPr>
                <w:rFonts w:ascii="Arial" w:eastAsia="Arial" w:hAnsi="Arial" w:cs="Arial"/>
                <w:sz w:val="24"/>
                <w:szCs w:val="24"/>
              </w:rPr>
            </w:pPr>
          </w:p>
          <w:p w14:paraId="21B44BE9" w14:textId="5D6332A0" w:rsidR="008D75B3" w:rsidRPr="008D75B3" w:rsidRDefault="00DF608A" w:rsidP="008D75B3">
            <w:pPr>
              <w:spacing w:after="0" w:line="240" w:lineRule="auto"/>
              <w:rPr>
                <w:rFonts w:ascii="Arial" w:eastAsia="Arial" w:hAnsi="Arial" w:cs="Arial"/>
                <w:sz w:val="24"/>
                <w:szCs w:val="24"/>
              </w:rPr>
            </w:pPr>
            <w:r>
              <w:rPr>
                <w:rFonts w:ascii="Arial" w:eastAsia="Arial" w:hAnsi="Arial" w:cs="Arial"/>
                <w:sz w:val="24"/>
                <w:szCs w:val="24"/>
              </w:rPr>
              <w:t xml:space="preserve">Annex A - </w:t>
            </w:r>
            <w:r w:rsidR="008D75B3">
              <w:rPr>
                <w:rFonts w:ascii="Arial" w:eastAsia="Arial" w:hAnsi="Arial" w:cs="Arial"/>
                <w:sz w:val="24"/>
                <w:szCs w:val="24"/>
              </w:rPr>
              <w:t>UK Official and UK Official-Sensitive Contractual Security Conditions</w:t>
            </w:r>
          </w:p>
          <w:p w14:paraId="1CD0F46D" w14:textId="77777777" w:rsidR="008D75B3" w:rsidRPr="008D75B3" w:rsidRDefault="008D75B3" w:rsidP="008D75B3">
            <w:pPr>
              <w:spacing w:after="0" w:line="240" w:lineRule="auto"/>
              <w:rPr>
                <w:rFonts w:ascii="Arial" w:eastAsia="Arial" w:hAnsi="Arial" w:cs="Arial"/>
                <w:sz w:val="24"/>
                <w:szCs w:val="24"/>
              </w:rPr>
            </w:pPr>
            <w:r w:rsidRPr="008D75B3">
              <w:rPr>
                <w:rFonts w:ascii="Arial" w:eastAsia="Arial" w:hAnsi="Arial" w:cs="Arial"/>
                <w:sz w:val="24"/>
                <w:szCs w:val="24"/>
              </w:rPr>
              <w:t>Call-Off Schedule 5 (Pricing Details)</w:t>
            </w:r>
          </w:p>
          <w:p w14:paraId="173DB7B7" w14:textId="77777777" w:rsidR="008D75B3" w:rsidRPr="008D75B3" w:rsidRDefault="008D75B3" w:rsidP="008D75B3">
            <w:pPr>
              <w:spacing w:after="0" w:line="240" w:lineRule="auto"/>
              <w:rPr>
                <w:rFonts w:ascii="Arial" w:eastAsia="Arial" w:hAnsi="Arial" w:cs="Arial"/>
                <w:sz w:val="24"/>
                <w:szCs w:val="24"/>
              </w:rPr>
            </w:pPr>
            <w:r w:rsidRPr="008D75B3">
              <w:rPr>
                <w:rFonts w:ascii="Arial" w:eastAsia="Arial" w:hAnsi="Arial" w:cs="Arial"/>
                <w:sz w:val="24"/>
                <w:szCs w:val="24"/>
              </w:rPr>
              <w:t>Call-Off Schedule 13 (Implementation Plan and Testing)</w:t>
            </w:r>
          </w:p>
          <w:p w14:paraId="195962C5" w14:textId="35BDB136" w:rsidR="006B04A5" w:rsidRPr="008D75B3" w:rsidRDefault="008D75B3" w:rsidP="008D75B3">
            <w:pPr>
              <w:spacing w:after="0" w:line="240" w:lineRule="auto"/>
              <w:rPr>
                <w:rFonts w:ascii="Arial" w:eastAsia="Arial" w:hAnsi="Arial" w:cs="Arial"/>
                <w:sz w:val="24"/>
                <w:szCs w:val="24"/>
              </w:rPr>
            </w:pPr>
            <w:r w:rsidRPr="008D75B3">
              <w:rPr>
                <w:rFonts w:ascii="Arial" w:eastAsia="Arial" w:hAnsi="Arial" w:cs="Arial"/>
                <w:sz w:val="24"/>
                <w:szCs w:val="24"/>
              </w:rPr>
              <w:t>Call-Off Schedule 20 (Call-Off Specification)</w:t>
            </w:r>
          </w:p>
          <w:p w14:paraId="731D1ADE" w14:textId="77777777" w:rsidR="006B04A5" w:rsidRDefault="006B04A5">
            <w:pPr>
              <w:spacing w:after="0" w:line="240" w:lineRule="auto"/>
            </w:pPr>
          </w:p>
          <w:p w14:paraId="75FF2C87" w14:textId="64C9D33C" w:rsidR="006B04A5" w:rsidRDefault="006B04A5">
            <w:pPr>
              <w:spacing w:after="0" w:line="240" w:lineRule="auto"/>
            </w:pPr>
          </w:p>
        </w:tc>
      </w:tr>
    </w:tbl>
    <w:p w14:paraId="4141C353" w14:textId="77777777" w:rsidR="00C66287" w:rsidRDefault="00C66287">
      <w:pPr>
        <w:tabs>
          <w:tab w:val="left" w:pos="2257"/>
        </w:tabs>
        <w:spacing w:after="0" w:line="240" w:lineRule="auto"/>
      </w:pPr>
    </w:p>
    <w:p w14:paraId="12EF1D06" w14:textId="77777777" w:rsidR="00C66287" w:rsidRDefault="00C66287">
      <w:pPr>
        <w:tabs>
          <w:tab w:val="left" w:pos="2257"/>
        </w:tabs>
        <w:spacing w:after="0" w:line="240" w:lineRule="auto"/>
      </w:pPr>
    </w:p>
    <w:p w14:paraId="7A3928CC" w14:textId="77777777" w:rsidR="00C66287" w:rsidRDefault="00C66287">
      <w:pPr>
        <w:tabs>
          <w:tab w:val="left" w:pos="2257"/>
        </w:tabs>
        <w:spacing w:after="0" w:line="240" w:lineRule="auto"/>
      </w:pPr>
    </w:p>
    <w:p w14:paraId="7DDF0E18" w14:textId="77777777" w:rsidR="00C66287" w:rsidRDefault="00C66287">
      <w:pPr>
        <w:tabs>
          <w:tab w:val="left" w:pos="2257"/>
        </w:tabs>
        <w:spacing w:after="0" w:line="240" w:lineRule="auto"/>
      </w:pPr>
    </w:p>
    <w:p w14:paraId="712CB5D0" w14:textId="77777777" w:rsidR="00C66287" w:rsidRDefault="00C66287">
      <w:pPr>
        <w:tabs>
          <w:tab w:val="left" w:pos="2257"/>
        </w:tabs>
        <w:spacing w:after="0" w:line="240" w:lineRule="auto"/>
        <w:rPr>
          <w:rFonts w:ascii="Arial" w:eastAsia="Arial" w:hAnsi="Arial" w:cs="Arial"/>
          <w:b/>
          <w:sz w:val="16"/>
          <w:szCs w:val="16"/>
        </w:rPr>
      </w:pPr>
    </w:p>
    <w:tbl>
      <w:tblPr>
        <w:tblStyle w:val="af0"/>
        <w:tblW w:w="9099" w:type="dxa"/>
        <w:tblLayout w:type="fixed"/>
        <w:tblLook w:val="0000" w:firstRow="0" w:lastRow="0" w:firstColumn="0" w:lastColumn="0" w:noHBand="0" w:noVBand="0"/>
      </w:tblPr>
      <w:tblGrid>
        <w:gridCol w:w="1514"/>
        <w:gridCol w:w="2957"/>
        <w:gridCol w:w="1544"/>
        <w:gridCol w:w="3084"/>
      </w:tblGrid>
      <w:tr w:rsidR="00C66287" w14:paraId="4EEF22A0" w14:textId="77777777">
        <w:trPr>
          <w:trHeight w:val="655"/>
        </w:trPr>
        <w:tc>
          <w:tcPr>
            <w:tcW w:w="4471" w:type="dxa"/>
            <w:gridSpan w:val="2"/>
            <w:tcBorders>
              <w:top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5B47D995" w14:textId="77777777" w:rsidR="00C66287" w:rsidRDefault="00D412B4">
            <w:pPr>
              <w:keepNext/>
              <w:pBdr>
                <w:top w:val="nil"/>
                <w:left w:val="nil"/>
                <w:bottom w:val="nil"/>
                <w:right w:val="nil"/>
                <w:between w:val="nil"/>
              </w:pBdr>
              <w:spacing w:before="240" w:after="120" w:line="240" w:lineRule="auto"/>
              <w:jc w:val="both"/>
              <w:rPr>
                <w:rFonts w:ascii="Arial" w:eastAsia="Arial" w:hAnsi="Arial" w:cs="Arial"/>
                <w:color w:val="000000"/>
                <w:sz w:val="18"/>
                <w:szCs w:val="18"/>
              </w:rPr>
            </w:pPr>
            <w:r>
              <w:rPr>
                <w:rFonts w:ascii="Arial" w:eastAsia="Arial" w:hAnsi="Arial" w:cs="Arial"/>
                <w:b/>
                <w:color w:val="000000"/>
                <w:sz w:val="24"/>
                <w:szCs w:val="24"/>
              </w:rPr>
              <w:lastRenderedPageBreak/>
              <w:t>For and on behalf of the Supplier:</w:t>
            </w:r>
          </w:p>
        </w:tc>
        <w:tc>
          <w:tcPr>
            <w:tcW w:w="4628" w:type="dxa"/>
            <w:gridSpan w:val="2"/>
            <w:tcBorders>
              <w:top w:val="single" w:sz="4" w:space="0" w:color="95B3D7"/>
              <w:left w:val="single" w:sz="4" w:space="0" w:color="95B3D7"/>
              <w:bottom w:val="single" w:sz="4" w:space="0" w:color="95B3D7"/>
              <w:right w:val="single" w:sz="4" w:space="0" w:color="000000"/>
            </w:tcBorders>
            <w:shd w:val="clear" w:color="auto" w:fill="DBE5F1"/>
            <w:tcMar>
              <w:top w:w="0" w:type="dxa"/>
              <w:left w:w="108" w:type="dxa"/>
              <w:bottom w:w="0" w:type="dxa"/>
              <w:right w:w="108" w:type="dxa"/>
            </w:tcMar>
          </w:tcPr>
          <w:p w14:paraId="6E730E0E" w14:textId="77777777" w:rsidR="00C66287" w:rsidRDefault="00D412B4">
            <w:pPr>
              <w:keepNext/>
              <w:pBdr>
                <w:top w:val="nil"/>
                <w:left w:val="nil"/>
                <w:bottom w:val="nil"/>
                <w:right w:val="nil"/>
                <w:between w:val="nil"/>
              </w:pBdr>
              <w:spacing w:before="24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C66287" w14:paraId="47909810" w14:textId="77777777">
        <w:trPr>
          <w:trHeight w:val="655"/>
        </w:trPr>
        <w:tc>
          <w:tcPr>
            <w:tcW w:w="1514" w:type="dxa"/>
            <w:tcBorders>
              <w:top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4710318F" w14:textId="77777777" w:rsidR="00C66287" w:rsidRDefault="00D412B4">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57"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1D7EE33B" w14:textId="77777777" w:rsidR="00440E8B" w:rsidRDefault="00440E8B" w:rsidP="00440E8B">
            <w:pPr>
              <w:spacing w:after="0" w:line="259" w:lineRule="auto"/>
              <w:ind w:left="223"/>
              <w:rPr>
                <w:rFonts w:ascii="Times" w:hAnsi="Times" w:cs="Times"/>
                <w:color w:val="FF0000"/>
                <w:sz w:val="27"/>
                <w:szCs w:val="27"/>
              </w:rPr>
            </w:pPr>
            <w:r>
              <w:rPr>
                <w:rFonts w:ascii="Times" w:hAnsi="Times" w:cs="Times"/>
                <w:color w:val="FF0000"/>
                <w:sz w:val="27"/>
                <w:szCs w:val="27"/>
              </w:rPr>
              <w:t>REDACTED TEXT under FOIA Section 40, Personal Information</w:t>
            </w:r>
          </w:p>
          <w:p w14:paraId="534A2832" w14:textId="77777777" w:rsidR="00C66287" w:rsidRDefault="00C66287" w:rsidP="00440E8B">
            <w:pPr>
              <w:keepNext/>
              <w:pBdr>
                <w:top w:val="nil"/>
                <w:left w:val="nil"/>
                <w:bottom w:val="nil"/>
                <w:right w:val="nil"/>
                <w:between w:val="nil"/>
              </w:pBdr>
              <w:spacing w:before="240" w:after="120" w:line="240" w:lineRule="auto"/>
              <w:ind w:left="223"/>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5EF4D98F" w14:textId="77777777" w:rsidR="00C66287" w:rsidRDefault="00D412B4">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084"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24AB510D" w14:textId="77777777" w:rsidR="00440E8B" w:rsidRDefault="00440E8B" w:rsidP="00440E8B">
            <w:pPr>
              <w:spacing w:after="0" w:line="259" w:lineRule="auto"/>
              <w:ind w:left="259"/>
              <w:rPr>
                <w:rFonts w:ascii="Times" w:hAnsi="Times" w:cs="Times"/>
                <w:color w:val="FF0000"/>
                <w:sz w:val="27"/>
                <w:szCs w:val="27"/>
              </w:rPr>
            </w:pPr>
            <w:r>
              <w:rPr>
                <w:rFonts w:ascii="Times" w:hAnsi="Times" w:cs="Times"/>
                <w:color w:val="FF0000"/>
                <w:sz w:val="27"/>
                <w:szCs w:val="27"/>
              </w:rPr>
              <w:t>REDACTED TEXT under FOIA Section 40, Personal Information</w:t>
            </w:r>
          </w:p>
          <w:p w14:paraId="724B2328" w14:textId="77777777" w:rsidR="00C66287" w:rsidRDefault="00C66287" w:rsidP="00440E8B">
            <w:pPr>
              <w:keepNext/>
              <w:pBdr>
                <w:top w:val="nil"/>
                <w:left w:val="nil"/>
                <w:bottom w:val="nil"/>
                <w:right w:val="nil"/>
                <w:between w:val="nil"/>
              </w:pBdr>
              <w:spacing w:before="240" w:after="120" w:line="240" w:lineRule="auto"/>
              <w:ind w:left="259"/>
              <w:jc w:val="both"/>
              <w:rPr>
                <w:rFonts w:ascii="Arial" w:eastAsia="Arial" w:hAnsi="Arial" w:cs="Arial"/>
                <w:color w:val="000000"/>
                <w:sz w:val="24"/>
                <w:szCs w:val="24"/>
              </w:rPr>
            </w:pPr>
          </w:p>
        </w:tc>
      </w:tr>
      <w:tr w:rsidR="00C66287" w14:paraId="2E039C79" w14:textId="77777777">
        <w:trPr>
          <w:trHeight w:val="655"/>
        </w:trPr>
        <w:tc>
          <w:tcPr>
            <w:tcW w:w="1514" w:type="dxa"/>
            <w:tcBorders>
              <w:top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11267243" w14:textId="77777777" w:rsidR="00C66287" w:rsidRDefault="00D412B4">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57"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274F9327" w14:textId="77777777" w:rsidR="00440E8B" w:rsidRDefault="00440E8B" w:rsidP="00440E8B">
            <w:pPr>
              <w:spacing w:after="0" w:line="259" w:lineRule="auto"/>
              <w:ind w:left="223"/>
              <w:rPr>
                <w:rFonts w:ascii="Times" w:hAnsi="Times" w:cs="Times"/>
                <w:color w:val="FF0000"/>
                <w:sz w:val="27"/>
                <w:szCs w:val="27"/>
              </w:rPr>
            </w:pPr>
            <w:r>
              <w:rPr>
                <w:rFonts w:ascii="Times" w:hAnsi="Times" w:cs="Times"/>
                <w:color w:val="FF0000"/>
                <w:sz w:val="27"/>
                <w:szCs w:val="27"/>
              </w:rPr>
              <w:t>REDACTED TEXT under FOIA Section 40, Personal Information</w:t>
            </w:r>
          </w:p>
          <w:p w14:paraId="0AFA1CA8" w14:textId="77777777" w:rsidR="00C66287" w:rsidRDefault="00C66287" w:rsidP="00440E8B">
            <w:pPr>
              <w:keepNext/>
              <w:pBdr>
                <w:top w:val="nil"/>
                <w:left w:val="nil"/>
                <w:bottom w:val="nil"/>
                <w:right w:val="nil"/>
                <w:between w:val="nil"/>
              </w:pBdr>
              <w:spacing w:before="240" w:after="120" w:line="240" w:lineRule="auto"/>
              <w:ind w:left="223"/>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382A01DE" w14:textId="77777777" w:rsidR="00C66287" w:rsidRDefault="00D412B4">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084" w:type="dxa"/>
            <w:tcBorders>
              <w:top w:val="single" w:sz="4" w:space="0" w:color="95B3D7"/>
              <w:left w:val="single" w:sz="4" w:space="0" w:color="95B3D7"/>
              <w:bottom w:val="single" w:sz="4" w:space="0" w:color="95B3D7"/>
              <w:right w:val="single" w:sz="4" w:space="0" w:color="000000"/>
            </w:tcBorders>
            <w:shd w:val="clear" w:color="auto" w:fill="DBE5F1"/>
            <w:tcMar>
              <w:top w:w="0" w:type="dxa"/>
              <w:left w:w="108" w:type="dxa"/>
              <w:bottom w:w="0" w:type="dxa"/>
              <w:right w:w="108" w:type="dxa"/>
            </w:tcMar>
          </w:tcPr>
          <w:p w14:paraId="0550ED00" w14:textId="77777777" w:rsidR="00440E8B" w:rsidRDefault="00440E8B" w:rsidP="00440E8B">
            <w:pPr>
              <w:spacing w:after="0" w:line="259" w:lineRule="auto"/>
              <w:ind w:left="259"/>
              <w:rPr>
                <w:rFonts w:ascii="Times" w:hAnsi="Times" w:cs="Times"/>
                <w:color w:val="FF0000"/>
                <w:sz w:val="27"/>
                <w:szCs w:val="27"/>
              </w:rPr>
            </w:pPr>
            <w:r>
              <w:rPr>
                <w:rFonts w:ascii="Times" w:hAnsi="Times" w:cs="Times"/>
                <w:color w:val="FF0000"/>
                <w:sz w:val="27"/>
                <w:szCs w:val="27"/>
              </w:rPr>
              <w:t>REDACTED TEXT under FOIA Section 40, Personal Information</w:t>
            </w:r>
          </w:p>
          <w:p w14:paraId="3E967B43" w14:textId="77777777" w:rsidR="00C66287" w:rsidRDefault="00C66287" w:rsidP="00440E8B">
            <w:pPr>
              <w:keepNext/>
              <w:pBdr>
                <w:top w:val="nil"/>
                <w:left w:val="nil"/>
                <w:bottom w:val="nil"/>
                <w:right w:val="nil"/>
                <w:between w:val="nil"/>
              </w:pBdr>
              <w:spacing w:before="240" w:after="120" w:line="240" w:lineRule="auto"/>
              <w:ind w:left="259"/>
              <w:jc w:val="both"/>
              <w:rPr>
                <w:rFonts w:ascii="Arial" w:eastAsia="Arial" w:hAnsi="Arial" w:cs="Arial"/>
                <w:color w:val="000000"/>
                <w:sz w:val="24"/>
                <w:szCs w:val="24"/>
              </w:rPr>
            </w:pPr>
          </w:p>
        </w:tc>
      </w:tr>
      <w:tr w:rsidR="00C66287" w14:paraId="5F8D66FD" w14:textId="77777777">
        <w:trPr>
          <w:trHeight w:val="655"/>
        </w:trPr>
        <w:tc>
          <w:tcPr>
            <w:tcW w:w="1514" w:type="dxa"/>
            <w:tcBorders>
              <w:top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5B968D58" w14:textId="77777777" w:rsidR="00C66287" w:rsidRDefault="00D412B4">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57"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631CB663" w14:textId="77777777" w:rsidR="00440E8B" w:rsidRDefault="00440E8B" w:rsidP="00440E8B">
            <w:pPr>
              <w:spacing w:after="0" w:line="259" w:lineRule="auto"/>
              <w:ind w:left="223"/>
              <w:rPr>
                <w:rFonts w:ascii="Times" w:hAnsi="Times" w:cs="Times"/>
                <w:color w:val="FF0000"/>
                <w:sz w:val="27"/>
                <w:szCs w:val="27"/>
              </w:rPr>
            </w:pPr>
            <w:r>
              <w:rPr>
                <w:rFonts w:ascii="Times" w:hAnsi="Times" w:cs="Times"/>
                <w:color w:val="FF0000"/>
                <w:sz w:val="27"/>
                <w:szCs w:val="27"/>
              </w:rPr>
              <w:t>REDACTED TEXT under FOIA Section 40, Personal Information</w:t>
            </w:r>
          </w:p>
          <w:p w14:paraId="39B95C6F" w14:textId="77777777" w:rsidR="00C66287" w:rsidRDefault="00C66287" w:rsidP="00440E8B">
            <w:pPr>
              <w:keepNext/>
              <w:pBdr>
                <w:top w:val="nil"/>
                <w:left w:val="nil"/>
                <w:bottom w:val="nil"/>
                <w:right w:val="nil"/>
                <w:between w:val="nil"/>
              </w:pBdr>
              <w:spacing w:before="240" w:after="120" w:line="240" w:lineRule="auto"/>
              <w:ind w:left="223"/>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171BE4A5" w14:textId="77777777" w:rsidR="00C66287" w:rsidRDefault="00D412B4">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084"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79263D33" w14:textId="77777777" w:rsidR="00440E8B" w:rsidRDefault="00440E8B" w:rsidP="00440E8B">
            <w:pPr>
              <w:spacing w:after="0" w:line="259" w:lineRule="auto"/>
              <w:ind w:left="259"/>
              <w:rPr>
                <w:rFonts w:ascii="Times" w:hAnsi="Times" w:cs="Times"/>
                <w:color w:val="FF0000"/>
                <w:sz w:val="27"/>
                <w:szCs w:val="27"/>
              </w:rPr>
            </w:pPr>
            <w:r>
              <w:rPr>
                <w:rFonts w:ascii="Times" w:hAnsi="Times" w:cs="Times"/>
                <w:color w:val="FF0000"/>
                <w:sz w:val="27"/>
                <w:szCs w:val="27"/>
              </w:rPr>
              <w:t>REDACTED TEXT under FOIA Section 40, Personal Information</w:t>
            </w:r>
          </w:p>
          <w:p w14:paraId="241F4B03" w14:textId="77777777" w:rsidR="00C66287" w:rsidRDefault="00C66287" w:rsidP="00440E8B">
            <w:pPr>
              <w:keepNext/>
              <w:pBdr>
                <w:top w:val="nil"/>
                <w:left w:val="nil"/>
                <w:bottom w:val="nil"/>
                <w:right w:val="nil"/>
                <w:between w:val="nil"/>
              </w:pBdr>
              <w:spacing w:before="240" w:after="120" w:line="240" w:lineRule="auto"/>
              <w:ind w:left="259"/>
              <w:jc w:val="both"/>
              <w:rPr>
                <w:rFonts w:ascii="Arial" w:eastAsia="Arial" w:hAnsi="Arial" w:cs="Arial"/>
                <w:color w:val="000000"/>
                <w:sz w:val="24"/>
                <w:szCs w:val="24"/>
              </w:rPr>
            </w:pPr>
          </w:p>
        </w:tc>
      </w:tr>
      <w:tr w:rsidR="00C66287" w14:paraId="62FE6F9D" w14:textId="77777777">
        <w:trPr>
          <w:trHeight w:val="890"/>
        </w:trPr>
        <w:tc>
          <w:tcPr>
            <w:tcW w:w="1514" w:type="dxa"/>
            <w:tcBorders>
              <w:top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4EB4DAE4" w14:textId="77777777" w:rsidR="00C66287" w:rsidRDefault="00D412B4">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957"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6C019984" w14:textId="77777777" w:rsidR="00440E8B" w:rsidRDefault="00440E8B" w:rsidP="00440E8B">
            <w:pPr>
              <w:spacing w:after="0" w:line="259" w:lineRule="auto"/>
              <w:ind w:left="223"/>
              <w:rPr>
                <w:rFonts w:ascii="Times" w:hAnsi="Times" w:cs="Times"/>
                <w:color w:val="FF0000"/>
                <w:sz w:val="27"/>
                <w:szCs w:val="27"/>
              </w:rPr>
            </w:pPr>
            <w:r>
              <w:rPr>
                <w:rFonts w:ascii="Times" w:hAnsi="Times" w:cs="Times"/>
                <w:color w:val="FF0000"/>
                <w:sz w:val="27"/>
                <w:szCs w:val="27"/>
              </w:rPr>
              <w:t>REDACTED TEXT under FOIA Section 40, Personal Information</w:t>
            </w:r>
          </w:p>
          <w:p w14:paraId="0B3E34A6" w14:textId="77777777" w:rsidR="00C66287" w:rsidRDefault="00C66287" w:rsidP="00440E8B">
            <w:pPr>
              <w:keepNext/>
              <w:pBdr>
                <w:top w:val="nil"/>
                <w:left w:val="nil"/>
                <w:bottom w:val="nil"/>
                <w:right w:val="nil"/>
                <w:between w:val="nil"/>
              </w:pBdr>
              <w:spacing w:before="240" w:after="120" w:line="240" w:lineRule="auto"/>
              <w:ind w:left="223"/>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6C767348" w14:textId="77777777" w:rsidR="00C66287" w:rsidRDefault="00D412B4">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084" w:type="dxa"/>
            <w:tcBorders>
              <w:top w:val="single" w:sz="4" w:space="0" w:color="95B3D7"/>
              <w:left w:val="single" w:sz="4" w:space="0" w:color="95B3D7"/>
              <w:bottom w:val="single" w:sz="4" w:space="0" w:color="95B3D7"/>
              <w:right w:val="single" w:sz="4" w:space="0" w:color="000000"/>
            </w:tcBorders>
            <w:shd w:val="clear" w:color="auto" w:fill="DBE5F1"/>
            <w:tcMar>
              <w:top w:w="0" w:type="dxa"/>
              <w:left w:w="108" w:type="dxa"/>
              <w:bottom w:w="0" w:type="dxa"/>
              <w:right w:w="108" w:type="dxa"/>
            </w:tcMar>
          </w:tcPr>
          <w:p w14:paraId="0CD2DBC2" w14:textId="77777777" w:rsidR="00440E8B" w:rsidRDefault="00440E8B" w:rsidP="00440E8B">
            <w:pPr>
              <w:spacing w:after="0" w:line="259" w:lineRule="auto"/>
              <w:ind w:left="259"/>
              <w:rPr>
                <w:rFonts w:ascii="Times" w:hAnsi="Times" w:cs="Times"/>
                <w:color w:val="FF0000"/>
                <w:sz w:val="27"/>
                <w:szCs w:val="27"/>
              </w:rPr>
            </w:pPr>
            <w:r>
              <w:rPr>
                <w:rFonts w:ascii="Times" w:hAnsi="Times" w:cs="Times"/>
                <w:color w:val="FF0000"/>
                <w:sz w:val="27"/>
                <w:szCs w:val="27"/>
              </w:rPr>
              <w:t>REDACTED TEXT under FOIA Section 40, Personal Information</w:t>
            </w:r>
          </w:p>
          <w:p w14:paraId="17318D17" w14:textId="77777777" w:rsidR="00C66287" w:rsidRDefault="00C66287" w:rsidP="00440E8B">
            <w:pPr>
              <w:keepNext/>
              <w:pBdr>
                <w:top w:val="nil"/>
                <w:left w:val="nil"/>
                <w:bottom w:val="nil"/>
                <w:right w:val="nil"/>
                <w:between w:val="nil"/>
              </w:pBdr>
              <w:spacing w:before="240" w:after="120" w:line="240" w:lineRule="auto"/>
              <w:ind w:left="259"/>
              <w:jc w:val="both"/>
              <w:rPr>
                <w:rFonts w:ascii="Arial" w:eastAsia="Arial" w:hAnsi="Arial" w:cs="Arial"/>
                <w:color w:val="000000"/>
                <w:sz w:val="24"/>
                <w:szCs w:val="24"/>
              </w:rPr>
            </w:pPr>
          </w:p>
        </w:tc>
      </w:tr>
    </w:tbl>
    <w:p w14:paraId="560CC615" w14:textId="77777777" w:rsidR="00C66287" w:rsidRDefault="00C66287"/>
    <w:p w14:paraId="4317EA9F" w14:textId="77777777" w:rsidR="00C66287" w:rsidRDefault="00C66287">
      <w:pPr>
        <w:pageBreakBefore/>
      </w:pPr>
    </w:p>
    <w:p w14:paraId="0790AB2F" w14:textId="77777777" w:rsidR="00C66287" w:rsidRDefault="00D412B4">
      <w:pPr>
        <w:keepNext/>
        <w:spacing w:after="0" w:line="244" w:lineRule="auto"/>
        <w:rPr>
          <w:rFonts w:ascii="Arial" w:eastAsia="Arial" w:hAnsi="Arial" w:cs="Arial"/>
          <w:b/>
          <w:sz w:val="24"/>
          <w:szCs w:val="24"/>
        </w:rPr>
      </w:pPr>
      <w:r>
        <w:rPr>
          <w:rFonts w:ascii="Arial" w:eastAsia="Arial" w:hAnsi="Arial" w:cs="Arial"/>
          <w:b/>
          <w:sz w:val="24"/>
          <w:szCs w:val="24"/>
        </w:rPr>
        <w:t>Part 2 – Other Applicable Terms</w:t>
      </w:r>
    </w:p>
    <w:p w14:paraId="5403E03F" w14:textId="77777777" w:rsidR="00C66287" w:rsidRDefault="00C66287">
      <w:pPr>
        <w:keepNext/>
        <w:spacing w:after="0" w:line="244" w:lineRule="auto"/>
        <w:rPr>
          <w:rFonts w:ascii="Arial" w:eastAsia="Arial" w:hAnsi="Arial" w:cs="Arial"/>
          <w:sz w:val="24"/>
          <w:szCs w:val="24"/>
        </w:rPr>
      </w:pPr>
    </w:p>
    <w:p w14:paraId="33BEB73D" w14:textId="77777777" w:rsidR="00C66287" w:rsidRDefault="00D412B4">
      <w:pPr>
        <w:keepNext/>
        <w:spacing w:after="0" w:line="244" w:lineRule="auto"/>
        <w:rPr>
          <w:rFonts w:ascii="Arial" w:eastAsia="Arial" w:hAnsi="Arial" w:cs="Arial"/>
          <w:sz w:val="24"/>
          <w:szCs w:val="24"/>
        </w:rPr>
      </w:pPr>
      <w:r>
        <w:rPr>
          <w:rFonts w:ascii="Arial" w:eastAsia="Arial" w:hAnsi="Arial" w:cs="Arial"/>
          <w:sz w:val="24"/>
          <w:szCs w:val="24"/>
        </w:rPr>
        <w:t>CALL-OFF INCORPORATED TERMS</w:t>
      </w:r>
    </w:p>
    <w:p w14:paraId="36887DA5" w14:textId="77777777" w:rsidR="00C66287" w:rsidRDefault="00D412B4">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2D48FEA8" w14:textId="77777777" w:rsidR="00C66287" w:rsidRDefault="00D412B4">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p>
    <w:p w14:paraId="645E3318" w14:textId="77777777" w:rsidR="00C66287" w:rsidRDefault="00D412B4">
      <w:pPr>
        <w:numPr>
          <w:ilvl w:val="0"/>
          <w:numId w:val="5"/>
        </w:numPr>
        <w:pBdr>
          <w:top w:val="nil"/>
          <w:left w:val="nil"/>
          <w:bottom w:val="nil"/>
          <w:right w:val="nil"/>
          <w:between w:val="nil"/>
        </w:pBdr>
        <w:spacing w:after="0" w:line="244" w:lineRule="auto"/>
      </w:pPr>
      <w:r>
        <w:rPr>
          <w:rFonts w:ascii="Arial" w:eastAsia="Arial" w:hAnsi="Arial" w:cs="Arial"/>
          <w:color w:val="000000"/>
          <w:sz w:val="24"/>
          <w:szCs w:val="24"/>
        </w:rPr>
        <w:t xml:space="preserve">Joint Schedule 1 (Definitions and Interpretation) </w:t>
      </w:r>
      <w:r>
        <w:rPr>
          <w:rFonts w:ascii="Arial" w:eastAsia="Arial" w:hAnsi="Arial" w:cs="Arial"/>
          <w:b/>
          <w:color w:val="000000"/>
          <w:sz w:val="24"/>
          <w:szCs w:val="24"/>
        </w:rPr>
        <w:t>RM6297</w:t>
      </w:r>
    </w:p>
    <w:p w14:paraId="0CDB052D" w14:textId="62861608" w:rsidR="00C66287" w:rsidRDefault="00D412B4">
      <w:pPr>
        <w:numPr>
          <w:ilvl w:val="0"/>
          <w:numId w:val="5"/>
        </w:numPr>
        <w:pBdr>
          <w:top w:val="nil"/>
          <w:left w:val="nil"/>
          <w:bottom w:val="nil"/>
          <w:right w:val="nil"/>
          <w:between w:val="nil"/>
        </w:pBdr>
        <w:spacing w:after="0" w:line="244"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49624093" w14:textId="77777777" w:rsidR="00C66287" w:rsidRDefault="00D412B4">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Joint Schedule 11 (Processing Data)</w:t>
      </w:r>
      <w:r>
        <w:rPr>
          <w:rFonts w:ascii="Arial" w:eastAsia="Arial" w:hAnsi="Arial" w:cs="Arial"/>
          <w:sz w:val="24"/>
          <w:szCs w:val="24"/>
        </w:rPr>
        <w:tab/>
      </w:r>
    </w:p>
    <w:p w14:paraId="59542E34" w14:textId="77777777" w:rsidR="00C66287" w:rsidRDefault="00D412B4">
      <w:pPr>
        <w:keepNext/>
        <w:numPr>
          <w:ilvl w:val="0"/>
          <w:numId w:val="5"/>
        </w:numPr>
        <w:pBdr>
          <w:top w:val="nil"/>
          <w:left w:val="nil"/>
          <w:bottom w:val="nil"/>
          <w:right w:val="nil"/>
          <w:between w:val="nil"/>
        </w:pBdr>
        <w:spacing w:after="0" w:line="244" w:lineRule="auto"/>
      </w:pPr>
      <w:r>
        <w:rPr>
          <w:rFonts w:ascii="Arial" w:eastAsia="Arial" w:hAnsi="Arial" w:cs="Arial"/>
          <w:color w:val="000000"/>
          <w:sz w:val="24"/>
          <w:szCs w:val="24"/>
        </w:rPr>
        <w:t>The following Schedules in equal order of precedence:</w:t>
      </w:r>
    </w:p>
    <w:p w14:paraId="0D7D62D3" w14:textId="77777777" w:rsidR="00C66287" w:rsidRDefault="00C66287">
      <w:pPr>
        <w:keepNext/>
        <w:pBdr>
          <w:top w:val="nil"/>
          <w:left w:val="nil"/>
          <w:bottom w:val="nil"/>
          <w:right w:val="nil"/>
          <w:between w:val="nil"/>
        </w:pBdr>
        <w:spacing w:after="0" w:line="244" w:lineRule="auto"/>
        <w:ind w:left="720"/>
        <w:rPr>
          <w:color w:val="000000"/>
        </w:rPr>
      </w:pPr>
    </w:p>
    <w:p w14:paraId="1E44FBA4" w14:textId="77777777" w:rsidR="00C66287" w:rsidRDefault="00D412B4">
      <w:pPr>
        <w:numPr>
          <w:ilvl w:val="0"/>
          <w:numId w:val="6"/>
        </w:numPr>
        <w:pBdr>
          <w:top w:val="nil"/>
          <w:left w:val="nil"/>
          <w:bottom w:val="nil"/>
          <w:right w:val="nil"/>
          <w:between w:val="nil"/>
        </w:pBdr>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RM6297</w:t>
      </w:r>
    </w:p>
    <w:p w14:paraId="577684E3"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 xml:space="preserve">Joint Schedule 2 (Variation Form) </w:t>
      </w:r>
    </w:p>
    <w:p w14:paraId="78D4EF26"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Joint Schedule 3 (Insurance Requirements)</w:t>
      </w:r>
    </w:p>
    <w:p w14:paraId="1BE77A38"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Joint Schedule 4 (Commercially Sensitive Information)</w:t>
      </w:r>
    </w:p>
    <w:p w14:paraId="1A488219"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Joint Schedule 6 (Key Subcontractors)</w:t>
      </w:r>
    </w:p>
    <w:p w14:paraId="6AB3C50F"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Joint Schedule 7 (Financial Difficulties)</w:t>
      </w:r>
    </w:p>
    <w:p w14:paraId="0D9BB156"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Joint Schedule 8 (Guarantee)</w:t>
      </w:r>
    </w:p>
    <w:p w14:paraId="28EEDE66"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Joint Schedule 9 (Minimum Standards of Reliability)</w:t>
      </w:r>
    </w:p>
    <w:p w14:paraId="6ED6C4B2"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044D21B" w14:textId="77777777" w:rsidR="00C66287" w:rsidRDefault="00D412B4">
      <w:pPr>
        <w:numPr>
          <w:ilvl w:val="1"/>
          <w:numId w:val="6"/>
        </w:numPr>
        <w:pBdr>
          <w:top w:val="nil"/>
          <w:left w:val="nil"/>
          <w:bottom w:val="nil"/>
          <w:right w:val="nil"/>
          <w:between w:val="nil"/>
        </w:pBdr>
        <w:spacing w:after="0" w:line="244"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p>
    <w:p w14:paraId="2B3D2FF3"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 xml:space="preserve">Joint Schedule 13 (Implementation Plan and Testing) </w:t>
      </w:r>
    </w:p>
    <w:p w14:paraId="65654475" w14:textId="77777777" w:rsidR="00C66287" w:rsidRDefault="00C66287">
      <w:pPr>
        <w:pBdr>
          <w:top w:val="nil"/>
          <w:left w:val="nil"/>
          <w:bottom w:val="nil"/>
          <w:right w:val="nil"/>
          <w:between w:val="nil"/>
        </w:pBdr>
        <w:spacing w:after="0" w:line="244" w:lineRule="auto"/>
        <w:ind w:left="1800"/>
        <w:rPr>
          <w:color w:val="000000"/>
        </w:rPr>
      </w:pPr>
    </w:p>
    <w:p w14:paraId="79002BC5" w14:textId="77777777" w:rsidR="00C66287" w:rsidRDefault="00D412B4">
      <w:pPr>
        <w:numPr>
          <w:ilvl w:val="0"/>
          <w:numId w:val="6"/>
        </w:numPr>
        <w:pBdr>
          <w:top w:val="nil"/>
          <w:left w:val="nil"/>
          <w:bottom w:val="nil"/>
          <w:right w:val="nil"/>
          <w:between w:val="nil"/>
        </w:pBdr>
      </w:pPr>
      <w:r>
        <w:rPr>
          <w:rFonts w:ascii="Arial" w:eastAsia="Arial" w:hAnsi="Arial" w:cs="Arial"/>
          <w:color w:val="000000"/>
          <w:sz w:val="24"/>
          <w:szCs w:val="24"/>
        </w:rPr>
        <w:t>Call-Off Schedules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69C1AA8"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Call-Off Schedule 1 (Transparency Reports)</w:t>
      </w:r>
    </w:p>
    <w:p w14:paraId="7DB75CB2" w14:textId="77777777" w:rsidR="00C66287" w:rsidRDefault="00D412B4">
      <w:pPr>
        <w:numPr>
          <w:ilvl w:val="1"/>
          <w:numId w:val="6"/>
        </w:numPr>
        <w:pBdr>
          <w:top w:val="nil"/>
          <w:left w:val="nil"/>
          <w:bottom w:val="nil"/>
          <w:right w:val="nil"/>
          <w:between w:val="nil"/>
        </w:pBdr>
        <w:spacing w:after="0" w:line="244"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7E6C054E"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Call-Off Schedule 3 (Continuous Improvement)</w:t>
      </w:r>
    </w:p>
    <w:p w14:paraId="1114903A"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 xml:space="preserve">Call-Off Schedule 6 (ICT Services) </w:t>
      </w:r>
    </w:p>
    <w:p w14:paraId="5CEDC388"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Call-Off Schedule 7 (Key Supplier Staff)</w:t>
      </w:r>
    </w:p>
    <w:p w14:paraId="287316AB"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Call-Off Schedule 8 (Business Continuity and Disaster Recovery)</w:t>
      </w:r>
    </w:p>
    <w:p w14:paraId="623964ED"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Call-Off Schedule 9 (Security)</w:t>
      </w:r>
      <w:r>
        <w:rPr>
          <w:rFonts w:ascii="Arial" w:eastAsia="Arial" w:hAnsi="Arial" w:cs="Arial"/>
          <w:color w:val="000000"/>
          <w:sz w:val="24"/>
          <w:szCs w:val="24"/>
        </w:rPr>
        <w:tab/>
        <w:t xml:space="preserve"> </w:t>
      </w:r>
    </w:p>
    <w:p w14:paraId="4EE1CAE3"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 xml:space="preserve">Call-Off Schedule 10 (Exit Management) </w:t>
      </w:r>
    </w:p>
    <w:p w14:paraId="47314ACB"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 xml:space="preserve">Call-Off Schedule 12 (Clustering) </w:t>
      </w:r>
    </w:p>
    <w:p w14:paraId="490F2FE7"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 xml:space="preserve">Call-Off Schedule 14 (Service Levels) </w:t>
      </w:r>
    </w:p>
    <w:p w14:paraId="66AD88CF" w14:textId="77777777" w:rsidR="00C66287" w:rsidRDefault="00D412B4">
      <w:pPr>
        <w:numPr>
          <w:ilvl w:val="1"/>
          <w:numId w:val="6"/>
        </w:numPr>
        <w:pBdr>
          <w:top w:val="nil"/>
          <w:left w:val="nil"/>
          <w:bottom w:val="nil"/>
          <w:right w:val="nil"/>
          <w:between w:val="nil"/>
        </w:pBdr>
        <w:spacing w:after="0" w:line="244"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14:paraId="2A664983"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 xml:space="preserve">Call-Off Schedule 16 (Benchmarking) </w:t>
      </w:r>
      <w:r>
        <w:rPr>
          <w:rFonts w:ascii="Arial" w:eastAsia="Arial" w:hAnsi="Arial" w:cs="Arial"/>
          <w:color w:val="000000"/>
          <w:sz w:val="24"/>
          <w:szCs w:val="24"/>
        </w:rPr>
        <w:tab/>
      </w:r>
    </w:p>
    <w:p w14:paraId="311EF80A" w14:textId="77777777" w:rsidR="00C66287" w:rsidRDefault="00D412B4">
      <w:pPr>
        <w:numPr>
          <w:ilvl w:val="1"/>
          <w:numId w:val="6"/>
        </w:numPr>
        <w:pBdr>
          <w:top w:val="nil"/>
          <w:left w:val="nil"/>
          <w:bottom w:val="nil"/>
          <w:right w:val="nil"/>
          <w:between w:val="nil"/>
        </w:pBdr>
        <w:spacing w:after="0" w:line="244" w:lineRule="auto"/>
        <w:rPr>
          <w:rFonts w:ascii="Arial" w:eastAsia="Arial" w:hAnsi="Arial" w:cs="Arial"/>
          <w:color w:val="000000"/>
          <w:sz w:val="24"/>
          <w:szCs w:val="24"/>
        </w:rPr>
      </w:pPr>
      <w:r>
        <w:rPr>
          <w:rFonts w:ascii="Arial" w:eastAsia="Arial" w:hAnsi="Arial" w:cs="Arial"/>
          <w:color w:val="000000"/>
          <w:sz w:val="24"/>
          <w:szCs w:val="24"/>
        </w:rPr>
        <w:t xml:space="preserve">Call-Off Schedule 18 (Background Checks) </w:t>
      </w:r>
      <w:r>
        <w:rPr>
          <w:rFonts w:ascii="Arial" w:eastAsia="Arial" w:hAnsi="Arial" w:cs="Arial"/>
          <w:color w:val="000000"/>
          <w:sz w:val="24"/>
          <w:szCs w:val="24"/>
        </w:rPr>
        <w:tab/>
      </w:r>
    </w:p>
    <w:p w14:paraId="0C1E5C1F"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Call–Off Schedule 24 (Corporate Resolution Planning)</w:t>
      </w:r>
    </w:p>
    <w:p w14:paraId="03C0C57E" w14:textId="77777777"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Call-Off Schedule 25 (Consignment Stock Services)</w:t>
      </w:r>
    </w:p>
    <w:p w14:paraId="1565170B" w14:textId="77777777" w:rsidR="00C66287" w:rsidRDefault="00D412B4">
      <w:pPr>
        <w:pBdr>
          <w:top w:val="nil"/>
          <w:left w:val="nil"/>
          <w:bottom w:val="nil"/>
          <w:right w:val="nil"/>
          <w:between w:val="nil"/>
        </w:pBdr>
        <w:spacing w:after="0" w:line="244" w:lineRule="auto"/>
        <w:ind w:left="1800"/>
        <w:rPr>
          <w:color w:val="000000"/>
        </w:rPr>
      </w:pPr>
      <w:r>
        <w:rPr>
          <w:rFonts w:ascii="Arial" w:eastAsia="Arial" w:hAnsi="Arial" w:cs="Arial"/>
          <w:color w:val="000000"/>
          <w:sz w:val="24"/>
          <w:szCs w:val="24"/>
        </w:rPr>
        <w:tab/>
      </w:r>
    </w:p>
    <w:p w14:paraId="6231B12C" w14:textId="77777777" w:rsidR="00C66287" w:rsidRDefault="00D412B4">
      <w:pPr>
        <w:numPr>
          <w:ilvl w:val="0"/>
          <w:numId w:val="5"/>
        </w:numPr>
        <w:pBdr>
          <w:top w:val="nil"/>
          <w:left w:val="nil"/>
          <w:bottom w:val="nil"/>
          <w:right w:val="nil"/>
          <w:between w:val="nil"/>
        </w:pBdr>
        <w:spacing w:after="0" w:line="244" w:lineRule="auto"/>
      </w:pPr>
      <w:r>
        <w:rPr>
          <w:rFonts w:ascii="Arial" w:eastAsia="Arial" w:hAnsi="Arial" w:cs="Arial"/>
          <w:color w:val="000000"/>
          <w:sz w:val="24"/>
          <w:szCs w:val="24"/>
        </w:rPr>
        <w:t>CCS Core Terms (version 3.0.11)</w:t>
      </w:r>
    </w:p>
    <w:p w14:paraId="2766DD52" w14:textId="77777777" w:rsidR="00C66287" w:rsidRDefault="00D412B4">
      <w:pPr>
        <w:numPr>
          <w:ilvl w:val="0"/>
          <w:numId w:val="5"/>
        </w:numPr>
        <w:pBdr>
          <w:top w:val="nil"/>
          <w:left w:val="nil"/>
          <w:bottom w:val="nil"/>
          <w:right w:val="nil"/>
          <w:between w:val="nil"/>
        </w:pBdr>
        <w:spacing w:after="0" w:line="244" w:lineRule="auto"/>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rPr>
        <w:t>RM6297</w:t>
      </w:r>
    </w:p>
    <w:p w14:paraId="304561B1" w14:textId="77777777" w:rsidR="00C66287" w:rsidRDefault="00C66287">
      <w:pPr>
        <w:pBdr>
          <w:top w:val="nil"/>
          <w:left w:val="nil"/>
          <w:bottom w:val="nil"/>
          <w:right w:val="nil"/>
          <w:between w:val="nil"/>
        </w:pBdr>
        <w:spacing w:after="0" w:line="244" w:lineRule="auto"/>
        <w:ind w:left="720"/>
        <w:rPr>
          <w:rFonts w:ascii="Arial" w:eastAsia="Arial" w:hAnsi="Arial" w:cs="Arial"/>
          <w:color w:val="000000"/>
          <w:sz w:val="24"/>
          <w:szCs w:val="24"/>
          <w:highlight w:val="yellow"/>
        </w:rPr>
      </w:pPr>
    </w:p>
    <w:p w14:paraId="70C1810A" w14:textId="77777777" w:rsidR="00C66287" w:rsidRDefault="00D412B4">
      <w:r>
        <w:rPr>
          <w:rFonts w:ascii="Arial" w:eastAsia="Arial" w:hAnsi="Arial" w:cs="Arial"/>
          <w:sz w:val="24"/>
          <w:szCs w:val="24"/>
        </w:rPr>
        <w:t>No other Supplier terms are part of the Call-Off Contract. That includes any terms written on the back of, added to this Order Form, or presented at the time of delivery.</w:t>
      </w:r>
    </w:p>
    <w:p w14:paraId="4A80503F" w14:textId="77777777" w:rsidR="00C66287" w:rsidRDefault="00D412B4">
      <w:pPr>
        <w:tabs>
          <w:tab w:val="left" w:pos="2257"/>
        </w:tabs>
        <w:spacing w:after="0" w:line="244" w:lineRule="auto"/>
        <w:rPr>
          <w:rFonts w:ascii="Arial" w:eastAsia="Arial" w:hAnsi="Arial" w:cs="Arial"/>
          <w:sz w:val="24"/>
          <w:szCs w:val="24"/>
        </w:rPr>
      </w:pPr>
      <w:r>
        <w:rPr>
          <w:rFonts w:ascii="Arial" w:eastAsia="Arial" w:hAnsi="Arial" w:cs="Arial"/>
          <w:sz w:val="24"/>
          <w:szCs w:val="24"/>
        </w:rPr>
        <w:t>REIMBURSABLE EXPENSES</w:t>
      </w:r>
    </w:p>
    <w:p w14:paraId="37936537" w14:textId="77777777" w:rsidR="00C66287" w:rsidRDefault="00D412B4">
      <w:pPr>
        <w:rPr>
          <w:rFonts w:ascii="Arial" w:eastAsia="Arial" w:hAnsi="Arial" w:cs="Arial"/>
          <w:sz w:val="24"/>
          <w:szCs w:val="24"/>
        </w:rPr>
      </w:pPr>
      <w:r>
        <w:rPr>
          <w:rFonts w:ascii="Arial" w:eastAsia="Arial" w:hAnsi="Arial" w:cs="Arial"/>
          <w:sz w:val="24"/>
          <w:szCs w:val="24"/>
        </w:rPr>
        <w:t>None</w:t>
      </w:r>
    </w:p>
    <w:p w14:paraId="2C9ED123" w14:textId="77777777" w:rsidR="00C66287" w:rsidRDefault="00D412B4">
      <w:pPr>
        <w:rPr>
          <w:rFonts w:ascii="Arial" w:eastAsia="Arial" w:hAnsi="Arial" w:cs="Arial"/>
          <w:sz w:val="24"/>
          <w:szCs w:val="24"/>
        </w:rPr>
      </w:pPr>
      <w:r>
        <w:rPr>
          <w:rFonts w:ascii="Arial" w:eastAsia="Arial" w:hAnsi="Arial" w:cs="Arial"/>
          <w:sz w:val="24"/>
          <w:szCs w:val="24"/>
        </w:rPr>
        <w:t>SERVICE CREDITS</w:t>
      </w:r>
      <w:r>
        <w:rPr>
          <w:rFonts w:ascii="Arial" w:eastAsia="Arial" w:hAnsi="Arial" w:cs="Arial"/>
          <w:sz w:val="24"/>
          <w:szCs w:val="24"/>
        </w:rPr>
        <w:br/>
        <w:t>Not applicable</w:t>
      </w:r>
    </w:p>
    <w:p w14:paraId="63CA039B" w14:textId="77777777" w:rsidR="00C66287" w:rsidRDefault="00D412B4">
      <w:pPr>
        <w:tabs>
          <w:tab w:val="left" w:pos="2257"/>
        </w:tabs>
        <w:spacing w:after="0" w:line="244" w:lineRule="auto"/>
        <w:rPr>
          <w:rFonts w:ascii="Arial" w:eastAsia="Arial" w:hAnsi="Arial" w:cs="Arial"/>
          <w:sz w:val="24"/>
          <w:szCs w:val="24"/>
        </w:rPr>
      </w:pPr>
      <w:r>
        <w:rPr>
          <w:rFonts w:ascii="Arial" w:eastAsia="Arial" w:hAnsi="Arial" w:cs="Arial"/>
          <w:sz w:val="24"/>
          <w:szCs w:val="24"/>
        </w:rPr>
        <w:t>ADDITIONAL INSURANCES</w:t>
      </w:r>
    </w:p>
    <w:p w14:paraId="57F92D9E" w14:textId="77777777" w:rsidR="00C66287" w:rsidRDefault="00D412B4">
      <w:pPr>
        <w:spacing w:after="0" w:line="244" w:lineRule="auto"/>
        <w:rPr>
          <w:rFonts w:ascii="Arial" w:eastAsia="Arial" w:hAnsi="Arial" w:cs="Arial"/>
          <w:sz w:val="24"/>
          <w:szCs w:val="24"/>
        </w:rPr>
      </w:pPr>
      <w:r>
        <w:rPr>
          <w:rFonts w:ascii="Arial" w:eastAsia="Arial" w:hAnsi="Arial" w:cs="Arial"/>
          <w:sz w:val="24"/>
          <w:szCs w:val="24"/>
        </w:rPr>
        <w:t>Not applicable</w:t>
      </w:r>
    </w:p>
    <w:p w14:paraId="0D57FE36" w14:textId="77777777" w:rsidR="00C66287" w:rsidRDefault="00C66287">
      <w:pPr>
        <w:spacing w:after="0" w:line="244" w:lineRule="auto"/>
        <w:rPr>
          <w:rFonts w:ascii="Arial" w:eastAsia="Arial" w:hAnsi="Arial" w:cs="Arial"/>
          <w:sz w:val="24"/>
          <w:szCs w:val="24"/>
        </w:rPr>
      </w:pPr>
    </w:p>
    <w:p w14:paraId="03C0221B" w14:textId="77777777" w:rsidR="00C66287" w:rsidRDefault="00D412B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7CE91A08" w14:textId="77777777" w:rsidR="00C66287" w:rsidRDefault="00D412B4">
      <w:pPr>
        <w:spacing w:after="0" w:line="244" w:lineRule="auto"/>
        <w:rPr>
          <w:rFonts w:ascii="Arial" w:eastAsia="Arial" w:hAnsi="Arial" w:cs="Arial"/>
          <w:sz w:val="24"/>
          <w:szCs w:val="24"/>
        </w:rPr>
      </w:pPr>
      <w:r>
        <w:rPr>
          <w:rFonts w:ascii="Arial" w:eastAsia="Arial" w:hAnsi="Arial" w:cs="Arial"/>
          <w:sz w:val="24"/>
          <w:szCs w:val="24"/>
        </w:rPr>
        <w:t>Not applicable</w:t>
      </w:r>
    </w:p>
    <w:p w14:paraId="159895E7" w14:textId="77777777" w:rsidR="00C66287" w:rsidRDefault="00C66287">
      <w:pPr>
        <w:spacing w:after="0" w:line="244" w:lineRule="auto"/>
        <w:rPr>
          <w:rFonts w:ascii="Arial" w:eastAsia="Arial" w:hAnsi="Arial" w:cs="Arial"/>
          <w:sz w:val="24"/>
          <w:szCs w:val="24"/>
        </w:rPr>
      </w:pPr>
    </w:p>
    <w:p w14:paraId="46A1E40E" w14:textId="77777777" w:rsidR="00C66287" w:rsidRDefault="00C66287">
      <w:pPr>
        <w:spacing w:after="0" w:line="244" w:lineRule="auto"/>
        <w:rPr>
          <w:rFonts w:ascii="Arial" w:eastAsia="Arial" w:hAnsi="Arial" w:cs="Arial"/>
          <w:sz w:val="24"/>
          <w:szCs w:val="24"/>
        </w:rPr>
      </w:pPr>
    </w:p>
    <w:p w14:paraId="4BB6BBFC" w14:textId="77777777" w:rsidR="00C66287" w:rsidRDefault="00C66287">
      <w:pPr>
        <w:rPr>
          <w:rFonts w:ascii="Arial" w:eastAsia="Arial" w:hAnsi="Arial" w:cs="Arial"/>
          <w:sz w:val="24"/>
          <w:szCs w:val="24"/>
        </w:rPr>
      </w:pPr>
    </w:p>
    <w:p w14:paraId="3C5696A7" w14:textId="77777777" w:rsidR="00C66287" w:rsidRDefault="00C66287">
      <w:pPr>
        <w:pageBreakBefore/>
      </w:pPr>
    </w:p>
    <w:p w14:paraId="60DE51EB" w14:textId="77777777" w:rsidR="00C66287" w:rsidRDefault="00D412B4">
      <w:pPr>
        <w:pStyle w:val="Heading2"/>
        <w:tabs>
          <w:tab w:val="left" w:pos="709"/>
        </w:tabs>
        <w:spacing w:before="0" w:after="240"/>
        <w:ind w:left="709" w:hanging="709"/>
      </w:pPr>
      <w:r>
        <w:rPr>
          <w:rFonts w:ascii="Arial" w:eastAsia="Arial" w:hAnsi="Arial" w:cs="Arial"/>
          <w:sz w:val="24"/>
          <w:szCs w:val="24"/>
        </w:rPr>
        <w:t>Annex 1 - Processing Personal Data</w:t>
      </w:r>
    </w:p>
    <w:p w14:paraId="4BF988A0" w14:textId="77777777" w:rsidR="00C66287" w:rsidRDefault="00D412B4">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3EFB3D50" w14:textId="77777777" w:rsidR="00C66287" w:rsidRDefault="00D412B4">
      <w:pPr>
        <w:keepNext/>
        <w:numPr>
          <w:ilvl w:val="3"/>
          <w:numId w:val="7"/>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476C0213" w14:textId="77777777" w:rsidR="00C66287" w:rsidRDefault="00D412B4">
      <w:pPr>
        <w:keepNext/>
        <w:numPr>
          <w:ilvl w:val="3"/>
          <w:numId w:val="7"/>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15986ED8" w14:textId="77777777" w:rsidR="00C66287" w:rsidRDefault="00C66287">
      <w:pPr>
        <w:keepNext/>
        <w:ind w:left="720"/>
        <w:rPr>
          <w:rFonts w:ascii="Arial" w:eastAsia="Arial" w:hAnsi="Arial" w:cs="Arial"/>
          <w:sz w:val="24"/>
          <w:szCs w:val="24"/>
        </w:rPr>
      </w:pPr>
    </w:p>
    <w:tbl>
      <w:tblPr>
        <w:tblStyle w:val="af1"/>
        <w:tblW w:w="9686" w:type="dxa"/>
        <w:tblLayout w:type="fixed"/>
        <w:tblLook w:val="0000" w:firstRow="0" w:lastRow="0" w:firstColumn="0" w:lastColumn="0" w:noHBand="0" w:noVBand="0"/>
      </w:tblPr>
      <w:tblGrid>
        <w:gridCol w:w="2263"/>
        <w:gridCol w:w="7423"/>
      </w:tblGrid>
      <w:tr w:rsidR="00C66287" w14:paraId="3C0E90FD"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3E10314" w14:textId="77777777" w:rsidR="00C66287" w:rsidRDefault="00D412B4">
            <w:pPr>
              <w:rPr>
                <w:rFonts w:ascii="Arial" w:eastAsia="Arial" w:hAnsi="Arial" w:cs="Arial"/>
                <w:b/>
                <w:sz w:val="24"/>
                <w:szCs w:val="24"/>
              </w:rPr>
            </w:pPr>
            <w:r>
              <w:rPr>
                <w:rFonts w:ascii="Arial" w:eastAsia="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A3FC8FE" w14:textId="77777777" w:rsidR="00C66287" w:rsidRDefault="00D412B4">
            <w:pPr>
              <w:jc w:val="center"/>
              <w:rPr>
                <w:rFonts w:ascii="Arial" w:eastAsia="Arial" w:hAnsi="Arial" w:cs="Arial"/>
                <w:b/>
                <w:sz w:val="24"/>
                <w:szCs w:val="24"/>
              </w:rPr>
            </w:pPr>
            <w:r>
              <w:rPr>
                <w:rFonts w:ascii="Arial" w:eastAsia="Arial" w:hAnsi="Arial" w:cs="Arial"/>
                <w:b/>
                <w:sz w:val="24"/>
                <w:szCs w:val="24"/>
              </w:rPr>
              <w:t>Details</w:t>
            </w:r>
          </w:p>
        </w:tc>
      </w:tr>
      <w:tr w:rsidR="00C66287" w14:paraId="18DE9A42"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D1626" w14:textId="77777777" w:rsidR="00C66287" w:rsidRDefault="00D412B4">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77A48" w14:textId="77777777" w:rsidR="00A951C7" w:rsidRDefault="00A951C7" w:rsidP="00A951C7">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7D0B0B1F" w14:textId="2FA7CC83" w:rsidR="00A951C7" w:rsidRDefault="00A951C7" w:rsidP="00A951C7">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r w:rsidR="00096B13">
              <w:rPr>
                <w:rFonts w:ascii="Arial" w:eastAsia="Arial" w:hAnsi="Arial" w:cs="Arial"/>
                <w:sz w:val="24"/>
                <w:szCs w:val="24"/>
              </w:rPr>
              <w:t>.</w:t>
            </w:r>
          </w:p>
          <w:p w14:paraId="2BB6A4D7" w14:textId="77777777" w:rsidR="00C66287" w:rsidRPr="00A951C7" w:rsidRDefault="00C66287" w:rsidP="00A951C7">
            <w:pPr>
              <w:rPr>
                <w:rFonts w:ascii="Arial" w:eastAsia="Arial" w:hAnsi="Arial" w:cs="Arial"/>
                <w:i/>
                <w:sz w:val="24"/>
                <w:szCs w:val="24"/>
              </w:rPr>
            </w:pPr>
          </w:p>
        </w:tc>
      </w:tr>
      <w:tr w:rsidR="00C66287" w14:paraId="6020A9B2"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09AC3" w14:textId="77777777" w:rsidR="00C66287" w:rsidRDefault="00D412B4">
            <w:pPr>
              <w:rPr>
                <w:rFonts w:ascii="Arial" w:eastAsia="Arial" w:hAnsi="Arial" w:cs="Arial"/>
                <w:sz w:val="24"/>
                <w:szCs w:val="24"/>
              </w:rPr>
            </w:pPr>
            <w:r>
              <w:rPr>
                <w:rFonts w:ascii="Arial" w:eastAsia="Arial" w:hAnsi="Arial" w:cs="Arial"/>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DFAF1" w14:textId="77777777" w:rsidR="00C66287" w:rsidRDefault="00A951C7">
            <w:r>
              <w:rPr>
                <w:rFonts w:ascii="Arial" w:eastAsia="Arial" w:hAnsi="Arial" w:cs="Arial"/>
                <w:sz w:val="24"/>
              </w:rPr>
              <w:t>The Contract Period and thereafter, until expiry or termination of the last Call-Offs under the Contract, including the period</w:t>
            </w:r>
            <w:r>
              <w:t xml:space="preserve"> </w:t>
            </w:r>
            <w:r>
              <w:rPr>
                <w:rFonts w:ascii="Arial" w:eastAsia="Arial" w:hAnsi="Arial" w:cs="Arial"/>
                <w:sz w:val="24"/>
              </w:rPr>
              <w:t>until all transactions relating to the Contract have permanently ceased.</w:t>
            </w:r>
          </w:p>
        </w:tc>
      </w:tr>
      <w:tr w:rsidR="00C66287" w14:paraId="16DC1842"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AE9B4" w14:textId="77777777" w:rsidR="00C66287" w:rsidRDefault="00D412B4">
            <w:pPr>
              <w:rPr>
                <w:rFonts w:ascii="Arial" w:eastAsia="Arial" w:hAnsi="Arial" w:cs="Arial"/>
                <w:sz w:val="24"/>
                <w:szCs w:val="24"/>
              </w:rPr>
            </w:pPr>
            <w:r>
              <w:rPr>
                <w:rFonts w:ascii="Arial" w:eastAsia="Arial" w:hAnsi="Arial" w:cs="Arial"/>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488A5" w14:textId="77777777" w:rsidR="00A951C7" w:rsidRPr="00597FEF" w:rsidRDefault="00A951C7" w:rsidP="00A951C7">
            <w:pPr>
              <w:spacing w:before="120" w:after="120"/>
            </w:pPr>
            <w:r w:rsidRPr="00597FEF">
              <w:rPr>
                <w:rFonts w:ascii="Arial" w:eastAsia="Arial" w:hAnsi="Arial" w:cs="Arial"/>
                <w:sz w:val="24"/>
              </w:rPr>
              <w:t>To facilitate the procurement of Goods</w:t>
            </w:r>
            <w:r>
              <w:rPr>
                <w:rFonts w:ascii="Arial" w:eastAsia="Arial" w:hAnsi="Arial" w:cs="Arial"/>
                <w:sz w:val="24"/>
              </w:rPr>
              <w:t xml:space="preserve"> &amp; Services</w:t>
            </w:r>
            <w:r w:rsidRPr="00597FEF">
              <w:rPr>
                <w:rFonts w:ascii="Arial" w:eastAsia="Arial" w:hAnsi="Arial" w:cs="Arial"/>
                <w:sz w:val="24"/>
              </w:rPr>
              <w:t xml:space="preserve"> from the Contract.  </w:t>
            </w:r>
          </w:p>
          <w:p w14:paraId="0E7AC4C9" w14:textId="77777777" w:rsidR="00C66287" w:rsidRDefault="00A951C7" w:rsidP="00A951C7">
            <w:r w:rsidRPr="00597FEF">
              <w:rPr>
                <w:rFonts w:ascii="Arial" w:eastAsia="Arial" w:hAnsi="Arial" w:cs="Arial"/>
                <w:sz w:val="24"/>
              </w:rPr>
              <w:t>Day to day management and performance of obligations under the Contract, including exit management and other associated activities.</w:t>
            </w:r>
          </w:p>
        </w:tc>
      </w:tr>
      <w:tr w:rsidR="00A951C7" w14:paraId="3767A75D"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B4929" w14:textId="77777777" w:rsidR="00A951C7" w:rsidRDefault="00A951C7" w:rsidP="00A951C7">
            <w:pPr>
              <w:rPr>
                <w:rFonts w:ascii="Arial" w:eastAsia="Arial" w:hAnsi="Arial" w:cs="Arial"/>
                <w:sz w:val="24"/>
                <w:szCs w:val="24"/>
              </w:rPr>
            </w:pPr>
            <w:r>
              <w:rPr>
                <w:rFonts w:ascii="Arial" w:eastAsia="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271AE" w14:textId="77777777" w:rsidR="00A951C7" w:rsidRDefault="00A951C7" w:rsidP="00A951C7">
            <w:pPr>
              <w:spacing w:before="120" w:after="120"/>
            </w:pPr>
            <w:r>
              <w:rPr>
                <w:rFonts w:ascii="Arial" w:eastAsia="Arial" w:hAnsi="Arial" w:cs="Arial"/>
                <w:sz w:val="24"/>
              </w:rPr>
              <w:t xml:space="preserve">Personal details of each Party’s Personnel engaged in the performance of obligations and day to day management of the contract:  </w:t>
            </w:r>
          </w:p>
          <w:p w14:paraId="09DFD424" w14:textId="77777777" w:rsidR="00A951C7" w:rsidRDefault="00A951C7" w:rsidP="00A951C7">
            <w:pPr>
              <w:numPr>
                <w:ilvl w:val="0"/>
                <w:numId w:val="8"/>
              </w:numPr>
              <w:spacing w:before="120" w:after="120" w:line="240" w:lineRule="auto"/>
              <w:ind w:hanging="360"/>
            </w:pPr>
            <w:r>
              <w:rPr>
                <w:rFonts w:ascii="Arial" w:eastAsia="Arial" w:hAnsi="Arial" w:cs="Arial"/>
                <w:sz w:val="24"/>
              </w:rPr>
              <w:t xml:space="preserve">Full name </w:t>
            </w:r>
          </w:p>
          <w:p w14:paraId="6ADA17D5" w14:textId="77777777" w:rsidR="00A951C7" w:rsidRDefault="00A951C7" w:rsidP="00A951C7">
            <w:pPr>
              <w:numPr>
                <w:ilvl w:val="0"/>
                <w:numId w:val="8"/>
              </w:numPr>
              <w:spacing w:before="120" w:after="120" w:line="240" w:lineRule="auto"/>
              <w:ind w:hanging="360"/>
            </w:pPr>
            <w:r>
              <w:rPr>
                <w:rFonts w:ascii="Arial" w:eastAsia="Arial" w:hAnsi="Arial" w:cs="Arial"/>
                <w:sz w:val="24"/>
              </w:rPr>
              <w:t xml:space="preserve">Job title </w:t>
            </w:r>
          </w:p>
          <w:p w14:paraId="4BD12D68" w14:textId="77777777" w:rsidR="00A951C7" w:rsidRDefault="00A951C7" w:rsidP="00A951C7">
            <w:pPr>
              <w:numPr>
                <w:ilvl w:val="0"/>
                <w:numId w:val="8"/>
              </w:numPr>
              <w:spacing w:before="120" w:after="120" w:line="240" w:lineRule="auto"/>
              <w:ind w:hanging="360"/>
            </w:pPr>
            <w:r>
              <w:rPr>
                <w:rFonts w:ascii="Arial" w:eastAsia="Arial" w:hAnsi="Arial" w:cs="Arial"/>
                <w:sz w:val="24"/>
              </w:rPr>
              <w:lastRenderedPageBreak/>
              <w:t xml:space="preserve">Organisation name </w:t>
            </w:r>
          </w:p>
          <w:p w14:paraId="32C7BF55" w14:textId="77777777" w:rsidR="00A951C7" w:rsidRDefault="00A951C7" w:rsidP="00A951C7">
            <w:pPr>
              <w:numPr>
                <w:ilvl w:val="0"/>
                <w:numId w:val="8"/>
              </w:numPr>
              <w:spacing w:before="120" w:after="120" w:line="240" w:lineRule="auto"/>
              <w:ind w:hanging="360"/>
            </w:pPr>
            <w:r>
              <w:rPr>
                <w:rFonts w:ascii="Arial" w:eastAsia="Arial" w:hAnsi="Arial" w:cs="Arial"/>
                <w:sz w:val="24"/>
              </w:rPr>
              <w:t xml:space="preserve">Business/workplace address  </w:t>
            </w:r>
          </w:p>
          <w:p w14:paraId="3403DD79" w14:textId="77777777" w:rsidR="00A951C7" w:rsidRDefault="00A951C7" w:rsidP="00A951C7">
            <w:pPr>
              <w:numPr>
                <w:ilvl w:val="0"/>
                <w:numId w:val="8"/>
              </w:numPr>
              <w:spacing w:before="120" w:after="120" w:line="240" w:lineRule="auto"/>
              <w:ind w:hanging="360"/>
            </w:pPr>
            <w:r>
              <w:rPr>
                <w:rFonts w:ascii="Arial" w:eastAsia="Arial" w:hAnsi="Arial" w:cs="Arial"/>
                <w:sz w:val="24"/>
              </w:rPr>
              <w:t xml:space="preserve">Business/workplace email address  </w:t>
            </w:r>
          </w:p>
          <w:p w14:paraId="13542A46" w14:textId="77777777" w:rsidR="00A951C7" w:rsidRDefault="00A951C7" w:rsidP="00A951C7">
            <w:pPr>
              <w:numPr>
                <w:ilvl w:val="0"/>
                <w:numId w:val="8"/>
              </w:numPr>
              <w:spacing w:before="120" w:after="120" w:line="240" w:lineRule="auto"/>
              <w:ind w:hanging="360"/>
            </w:pPr>
            <w:r>
              <w:rPr>
                <w:rFonts w:ascii="Arial" w:eastAsia="Arial" w:hAnsi="Arial" w:cs="Arial"/>
                <w:sz w:val="24"/>
              </w:rPr>
              <w:t xml:space="preserve">Business/workplace telephone/mobile number(s) </w:t>
            </w:r>
          </w:p>
          <w:p w14:paraId="1EE68591" w14:textId="77777777" w:rsidR="00A951C7" w:rsidRDefault="00A951C7" w:rsidP="00A951C7">
            <w:pPr>
              <w:numPr>
                <w:ilvl w:val="0"/>
                <w:numId w:val="8"/>
              </w:numPr>
              <w:spacing w:before="120" w:after="120" w:line="240" w:lineRule="auto"/>
              <w:ind w:hanging="360"/>
            </w:pPr>
            <w:r>
              <w:rPr>
                <w:rFonts w:ascii="Arial" w:eastAsia="Arial" w:hAnsi="Arial" w:cs="Arial"/>
                <w:sz w:val="24"/>
              </w:rPr>
              <w:t xml:space="preserve">Supplier Personnel date of birth (required for security purposes when Supplier Personnel visit the contracting authority’s premises) </w:t>
            </w:r>
          </w:p>
          <w:p w14:paraId="0C9EBFC1" w14:textId="77777777" w:rsidR="00A951C7" w:rsidRDefault="00A951C7" w:rsidP="00A951C7">
            <w:pPr>
              <w:numPr>
                <w:ilvl w:val="0"/>
                <w:numId w:val="8"/>
              </w:numPr>
              <w:spacing w:before="120" w:after="120" w:line="240" w:lineRule="auto"/>
              <w:ind w:hanging="360"/>
            </w:pPr>
            <w:r>
              <w:rPr>
                <w:rFonts w:ascii="Arial" w:eastAsia="Arial" w:hAnsi="Arial" w:cs="Arial"/>
                <w:sz w:val="24"/>
              </w:rPr>
              <w:t xml:space="preserve">Supplier Dun &amp; Bradstreet Data Universal Numbering System (DUNS number) </w:t>
            </w:r>
          </w:p>
          <w:p w14:paraId="412F0BCE" w14:textId="77777777" w:rsidR="00A951C7" w:rsidRDefault="00A951C7" w:rsidP="00A951C7">
            <w:pPr>
              <w:numPr>
                <w:ilvl w:val="0"/>
                <w:numId w:val="8"/>
              </w:numPr>
              <w:spacing w:before="120" w:after="120" w:line="240" w:lineRule="auto"/>
              <w:ind w:hanging="360"/>
            </w:pPr>
            <w:r>
              <w:rPr>
                <w:rFonts w:ascii="Arial" w:eastAsia="Arial" w:hAnsi="Arial" w:cs="Arial"/>
                <w:sz w:val="24"/>
              </w:rPr>
              <w:t xml:space="preserve">Registered company details including registered company name, address and company registration number (CRN) </w:t>
            </w:r>
          </w:p>
          <w:p w14:paraId="44E4BC9F" w14:textId="77777777" w:rsidR="00A951C7" w:rsidRPr="00597FEF" w:rsidRDefault="00A951C7" w:rsidP="00A951C7">
            <w:pPr>
              <w:numPr>
                <w:ilvl w:val="0"/>
                <w:numId w:val="8"/>
              </w:numPr>
              <w:spacing w:before="120" w:after="120" w:line="240" w:lineRule="auto"/>
              <w:ind w:hanging="360"/>
            </w:pPr>
            <w:r>
              <w:rPr>
                <w:rFonts w:ascii="Arial" w:eastAsia="Arial" w:hAnsi="Arial" w:cs="Arial"/>
                <w:sz w:val="24"/>
              </w:rPr>
              <w:t xml:space="preserve">Bank account details for activities related to the invoice payment </w:t>
            </w:r>
          </w:p>
          <w:p w14:paraId="1624F0FD" w14:textId="77777777" w:rsidR="00A951C7" w:rsidRPr="001E0CEC" w:rsidRDefault="00A951C7" w:rsidP="00A951C7">
            <w:pPr>
              <w:numPr>
                <w:ilvl w:val="0"/>
                <w:numId w:val="8"/>
              </w:numPr>
              <w:spacing w:before="120" w:after="120" w:line="240" w:lineRule="auto"/>
              <w:ind w:hanging="360"/>
              <w:rPr>
                <w:rFonts w:ascii="Arial" w:eastAsia="Arial" w:hAnsi="Arial" w:cs="Arial"/>
                <w:sz w:val="24"/>
                <w:szCs w:val="24"/>
              </w:rPr>
            </w:pPr>
            <w:r>
              <w:rPr>
                <w:rFonts w:ascii="Arial" w:eastAsia="Arial" w:hAnsi="Arial" w:cs="Arial"/>
                <w:sz w:val="24"/>
              </w:rPr>
              <w:t xml:space="preserve">Management Information  </w:t>
            </w:r>
          </w:p>
          <w:p w14:paraId="223DC97E" w14:textId="77777777" w:rsidR="00A951C7" w:rsidRPr="001E0CEC" w:rsidRDefault="00A951C7" w:rsidP="00A951C7">
            <w:pPr>
              <w:numPr>
                <w:ilvl w:val="0"/>
                <w:numId w:val="8"/>
              </w:numPr>
              <w:spacing w:before="120" w:after="120" w:line="240" w:lineRule="auto"/>
              <w:ind w:hanging="360"/>
              <w:rPr>
                <w:rFonts w:ascii="Arial" w:eastAsia="Arial" w:hAnsi="Arial" w:cs="Arial"/>
                <w:sz w:val="24"/>
                <w:szCs w:val="24"/>
              </w:rPr>
            </w:pPr>
            <w:r w:rsidRPr="001E0CEC">
              <w:rPr>
                <w:rFonts w:ascii="Arial" w:eastAsia="Arial" w:hAnsi="Arial" w:cs="Arial"/>
                <w:sz w:val="24"/>
              </w:rPr>
              <w:t>Distribution lists</w:t>
            </w:r>
          </w:p>
        </w:tc>
      </w:tr>
      <w:tr w:rsidR="00C66287" w14:paraId="3FA01256"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C644B" w14:textId="77777777" w:rsidR="00C66287" w:rsidRDefault="00D412B4">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04BFE" w14:textId="77777777" w:rsidR="00C66287" w:rsidRDefault="00A951C7">
            <w:r>
              <w:rPr>
                <w:rFonts w:ascii="Arial" w:hAnsi="Arial" w:cs="Arial"/>
                <w:sz w:val="24"/>
                <w:szCs w:val="24"/>
              </w:rPr>
              <w:t>Personnel</w:t>
            </w:r>
            <w:r w:rsidRPr="00A00AE6">
              <w:rPr>
                <w:rFonts w:ascii="Arial" w:hAnsi="Arial" w:cs="Arial"/>
                <w:sz w:val="24"/>
                <w:szCs w:val="24"/>
              </w:rPr>
              <w:t xml:space="preserve"> </w:t>
            </w:r>
            <w:r>
              <w:rPr>
                <w:rFonts w:ascii="Arial" w:hAnsi="Arial" w:cs="Arial"/>
                <w:sz w:val="24"/>
                <w:szCs w:val="24"/>
              </w:rPr>
              <w:t xml:space="preserve">data </w:t>
            </w:r>
            <w:r w:rsidRPr="00A00AE6">
              <w:rPr>
                <w:rFonts w:ascii="Arial" w:hAnsi="Arial" w:cs="Arial"/>
                <w:sz w:val="24"/>
                <w:szCs w:val="24"/>
              </w:rPr>
              <w:t>of the Parties involved in th</w:t>
            </w:r>
            <w:r>
              <w:rPr>
                <w:rFonts w:ascii="Arial" w:hAnsi="Arial" w:cs="Arial"/>
                <w:sz w:val="24"/>
                <w:szCs w:val="24"/>
              </w:rPr>
              <w:t>e performance of obligations and day to day management of the call off contract</w:t>
            </w:r>
            <w:r w:rsidRPr="00A00AE6">
              <w:rPr>
                <w:rFonts w:ascii="Arial" w:hAnsi="Arial" w:cs="Arial"/>
                <w:sz w:val="24"/>
                <w:szCs w:val="24"/>
              </w:rPr>
              <w:t xml:space="preserve">.  </w:t>
            </w:r>
          </w:p>
        </w:tc>
      </w:tr>
      <w:tr w:rsidR="00C66287" w14:paraId="5697BD53"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C3685" w14:textId="77777777" w:rsidR="00C66287" w:rsidRDefault="00D412B4">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52F47EE2" w14:textId="77777777" w:rsidR="00C66287" w:rsidRDefault="00D412B4">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39B" w14:textId="77777777" w:rsidR="00A951C7" w:rsidRDefault="00A951C7" w:rsidP="00A951C7">
            <w:pPr>
              <w:spacing w:before="120" w:after="120"/>
              <w:rPr>
                <w:rFonts w:ascii="Arial" w:hAnsi="Arial" w:cs="Arial"/>
                <w:sz w:val="24"/>
                <w:szCs w:val="24"/>
              </w:rPr>
            </w:pPr>
            <w:r>
              <w:rPr>
                <w:rFonts w:ascii="Arial" w:eastAsia="Arial" w:hAnsi="Arial" w:cs="Arial"/>
                <w:sz w:val="24"/>
              </w:rPr>
              <w:t>All relevant data to be deleted 7 years after the expiry or termination of this Contract unless longer retention is required by Law or the terms of any Call-Off Contract arising here after.</w:t>
            </w:r>
          </w:p>
          <w:p w14:paraId="0DC3AA13" w14:textId="77777777" w:rsidR="00A951C7" w:rsidRDefault="00A951C7" w:rsidP="00A951C7">
            <w:pPr>
              <w:spacing w:before="120" w:after="120"/>
              <w:rPr>
                <w:rFonts w:ascii="Arial" w:hAnsi="Arial" w:cs="Arial"/>
                <w:sz w:val="24"/>
                <w:szCs w:val="24"/>
              </w:rPr>
            </w:pPr>
            <w:r>
              <w:rPr>
                <w:rFonts w:ascii="Arial" w:hAnsi="Arial" w:cs="Arial"/>
                <w:sz w:val="24"/>
                <w:szCs w:val="24"/>
              </w:rPr>
              <w:t xml:space="preserve">In accordance with the Core Terms, all MOD data and any copies held by the Supplier must </w:t>
            </w:r>
            <w:r w:rsidRPr="00F959A1">
              <w:rPr>
                <w:rFonts w:ascii="Arial" w:hAnsi="Arial" w:cs="Arial"/>
                <w:sz w:val="24"/>
                <w:szCs w:val="24"/>
              </w:rPr>
              <w:t>be securely erased once the Processing is complete, unless the Suppli</w:t>
            </w:r>
            <w:r>
              <w:rPr>
                <w:rFonts w:ascii="Arial" w:hAnsi="Arial" w:cs="Arial"/>
                <w:sz w:val="24"/>
                <w:szCs w:val="24"/>
              </w:rPr>
              <w:t>er is required by law to retain it.</w:t>
            </w:r>
          </w:p>
          <w:p w14:paraId="26604730" w14:textId="77777777" w:rsidR="00C66287" w:rsidRDefault="00A951C7" w:rsidP="00A951C7">
            <w:r>
              <w:rPr>
                <w:rFonts w:ascii="Arial" w:hAnsi="Arial" w:cs="Arial"/>
                <w:sz w:val="24"/>
                <w:szCs w:val="24"/>
              </w:rPr>
              <w:t>In accordance with the Core Terms, all Storage Media that has held MOD data must be securely destroyed at the end of life of the media. All destruction of media must be in line with good industry practice.</w:t>
            </w:r>
          </w:p>
        </w:tc>
      </w:tr>
    </w:tbl>
    <w:p w14:paraId="1646FE88" w14:textId="77777777" w:rsidR="00C66287" w:rsidRDefault="00C66287"/>
    <w:sectPr w:rsidR="00C66287">
      <w:headerReference w:type="default" r:id="rId11"/>
      <w:footerReference w:type="default" r:id="rId12"/>
      <w:pgSz w:w="11906" w:h="16838"/>
      <w:pgMar w:top="1440" w:right="1440" w:bottom="1440" w:left="1440" w:header="709" w:footer="709"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BD62C8" w16cid:durableId="2B5EDA27"/>
  <w16cid:commentId w16cid:paraId="1070F76A" w16cid:durableId="2B5EDA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B3BDB" w14:textId="77777777" w:rsidR="00C25098" w:rsidRDefault="00C25098">
      <w:pPr>
        <w:spacing w:after="0" w:line="240" w:lineRule="auto"/>
      </w:pPr>
      <w:r>
        <w:separator/>
      </w:r>
    </w:p>
  </w:endnote>
  <w:endnote w:type="continuationSeparator" w:id="0">
    <w:p w14:paraId="0368878F" w14:textId="77777777" w:rsidR="00C25098" w:rsidRDefault="00C2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7E960" w14:textId="13445DC6" w:rsidR="00C66287" w:rsidRDefault="00D412B4">
    <w:pPr>
      <w:tabs>
        <w:tab w:val="center" w:pos="4513"/>
        <w:tab w:val="right" w:pos="9026"/>
      </w:tabs>
      <w:spacing w:after="0" w:line="240" w:lineRule="auto"/>
    </w:pPr>
    <w:r>
      <w:rPr>
        <w:rFonts w:ascii="Arial" w:eastAsia="Arial" w:hAnsi="Arial" w:cs="Arial"/>
        <w:sz w:val="20"/>
        <w:szCs w:val="20"/>
      </w:rPr>
      <w:t>Framework Ref: RM6297 Print and Digital Communications</w:t>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DC089F">
      <w:rPr>
        <w:rFonts w:ascii="Arial" w:eastAsia="Arial" w:hAnsi="Arial" w:cs="Arial"/>
        <w:noProof/>
        <w:sz w:val="20"/>
        <w:szCs w:val="20"/>
      </w:rPr>
      <w:t>5</w:t>
    </w:r>
    <w:r>
      <w:rPr>
        <w:rFonts w:ascii="Arial" w:eastAsia="Arial" w:hAnsi="Arial" w:cs="Arial"/>
        <w:sz w:val="20"/>
        <w:szCs w:val="20"/>
      </w:rPr>
      <w:fldChar w:fldCharType="end"/>
    </w:r>
  </w:p>
  <w:p w14:paraId="4490D26E" w14:textId="77777777" w:rsidR="00C66287" w:rsidRDefault="00D412B4">
    <w:pPr>
      <w:spacing w:after="0" w:line="240" w:lineRule="auto"/>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37460" w14:textId="77777777" w:rsidR="00C25098" w:rsidRDefault="00C25098">
      <w:pPr>
        <w:spacing w:after="0" w:line="240" w:lineRule="auto"/>
      </w:pPr>
      <w:r>
        <w:separator/>
      </w:r>
    </w:p>
  </w:footnote>
  <w:footnote w:type="continuationSeparator" w:id="0">
    <w:p w14:paraId="53FAD9B3" w14:textId="77777777" w:rsidR="00C25098" w:rsidRDefault="00C25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1121F" w14:textId="77777777" w:rsidR="00C66287" w:rsidRDefault="00D412B4">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b/>
        <w:color w:val="000000"/>
        <w:sz w:val="20"/>
        <w:szCs w:val="20"/>
      </w:rPr>
      <w:t xml:space="preserve">C&amp;HP Services Order Form Template </w:t>
    </w:r>
  </w:p>
  <w:p w14:paraId="7BF12678" w14:textId="77777777" w:rsidR="00C66287" w:rsidRDefault="00D412B4">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80F"/>
    <w:multiLevelType w:val="multilevel"/>
    <w:tmpl w:val="87A07070"/>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92A47DE"/>
    <w:multiLevelType w:val="multilevel"/>
    <w:tmpl w:val="88EC281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D955EA"/>
    <w:multiLevelType w:val="multilevel"/>
    <w:tmpl w:val="528E7E1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D93CEF"/>
    <w:multiLevelType w:val="multilevel"/>
    <w:tmpl w:val="B622C048"/>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D95686"/>
    <w:multiLevelType w:val="hybridMultilevel"/>
    <w:tmpl w:val="0FB02B70"/>
    <w:lvl w:ilvl="0" w:tplc="FD9CF6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9CAF9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E4570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72058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F0449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80D4C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80CB3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741CE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9E315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5909E7"/>
    <w:multiLevelType w:val="multilevel"/>
    <w:tmpl w:val="3A02D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9B1049"/>
    <w:multiLevelType w:val="multilevel"/>
    <w:tmpl w:val="C94E2C6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096FA9"/>
    <w:multiLevelType w:val="multilevel"/>
    <w:tmpl w:val="F50C5A9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41D7363"/>
    <w:multiLevelType w:val="multilevel"/>
    <w:tmpl w:val="BE487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2"/>
  </w:num>
  <w:num w:numId="4">
    <w:abstractNumId w:val="5"/>
  </w:num>
  <w:num w:numId="5">
    <w:abstractNumId w:val="3"/>
  </w:num>
  <w:num w:numId="6">
    <w:abstractNumId w:val="0"/>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87"/>
    <w:rsid w:val="0005320E"/>
    <w:rsid w:val="00096B13"/>
    <w:rsid w:val="000C6D00"/>
    <w:rsid w:val="000E5418"/>
    <w:rsid w:val="00176211"/>
    <w:rsid w:val="00197AAA"/>
    <w:rsid w:val="001D22F9"/>
    <w:rsid w:val="001D36E7"/>
    <w:rsid w:val="00361760"/>
    <w:rsid w:val="003C127E"/>
    <w:rsid w:val="00440E8B"/>
    <w:rsid w:val="00495221"/>
    <w:rsid w:val="0057431A"/>
    <w:rsid w:val="00625D90"/>
    <w:rsid w:val="00635153"/>
    <w:rsid w:val="006B04A5"/>
    <w:rsid w:val="007608CA"/>
    <w:rsid w:val="007E5779"/>
    <w:rsid w:val="008537C1"/>
    <w:rsid w:val="00890044"/>
    <w:rsid w:val="008A1D39"/>
    <w:rsid w:val="008D75B3"/>
    <w:rsid w:val="00957EDD"/>
    <w:rsid w:val="009A7FE2"/>
    <w:rsid w:val="009C1A26"/>
    <w:rsid w:val="00A6384C"/>
    <w:rsid w:val="00A951C7"/>
    <w:rsid w:val="00BD5030"/>
    <w:rsid w:val="00C25098"/>
    <w:rsid w:val="00C66287"/>
    <w:rsid w:val="00CD08CD"/>
    <w:rsid w:val="00D26A87"/>
    <w:rsid w:val="00D412B4"/>
    <w:rsid w:val="00D85387"/>
    <w:rsid w:val="00DC089F"/>
    <w:rsid w:val="00DE5ED1"/>
    <w:rsid w:val="00DF608A"/>
    <w:rsid w:val="00EC3D1B"/>
    <w:rsid w:val="00EF7772"/>
    <w:rsid w:val="00F60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276F"/>
  <w15:docId w15:val="{52EDA319-9B85-4CE0-B97D-07105093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line="360" w:lineRule="auto"/>
      <w:ind w:left="998" w:hanging="431"/>
      <w:outlineLvl w:val="0"/>
    </w:pPr>
    <w:rPr>
      <w:color w:val="2E74B5"/>
      <w:sz w:val="32"/>
      <w:szCs w:val="32"/>
    </w:rPr>
  </w:style>
  <w:style w:type="paragraph" w:styleId="Heading2">
    <w:name w:val="heading 2"/>
    <w:basedOn w:val="Normal"/>
    <w:next w:val="Normal"/>
    <w:uiPriority w:val="9"/>
    <w:unhideWhenUsed/>
    <w:qFormat/>
    <w:pPr>
      <w:keepNext/>
      <w:keepLines/>
      <w:pBdr>
        <w:top w:val="single" w:sz="4" w:space="31" w:color="FFFFFF"/>
        <w:left w:val="single" w:sz="4" w:space="31" w:color="FFFFFF"/>
        <w:bottom w:val="single" w:sz="4" w:space="31" w:color="FFFFFF"/>
        <w:right w:val="single" w:sz="4" w:space="31" w:color="FFFFFF"/>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A4DE8"/>
    <w:rPr>
      <w:b/>
      <w:bCs/>
    </w:rPr>
  </w:style>
  <w:style w:type="character" w:customStyle="1" w:styleId="CommentSubjectChar">
    <w:name w:val="Comment Subject Char"/>
    <w:basedOn w:val="CommentTextChar"/>
    <w:link w:val="CommentSubject"/>
    <w:uiPriority w:val="99"/>
    <w:semiHidden/>
    <w:rsid w:val="003A4DE8"/>
    <w:rPr>
      <w:b/>
      <w:bCs/>
      <w:sz w:val="20"/>
      <w:szCs w:val="20"/>
    </w:rPr>
  </w:style>
  <w:style w:type="paragraph" w:styleId="Revision">
    <w:name w:val="Revision"/>
    <w:hidden/>
    <w:uiPriority w:val="99"/>
    <w:semiHidden/>
    <w:rsid w:val="002D3273"/>
    <w:pPr>
      <w:spacing w:after="0" w:line="240" w:lineRule="auto"/>
    </w:pPr>
  </w:style>
  <w:style w:type="paragraph" w:styleId="Header">
    <w:name w:val="header"/>
    <w:basedOn w:val="Normal"/>
    <w:link w:val="HeaderChar"/>
    <w:uiPriority w:val="99"/>
    <w:unhideWhenUsed/>
    <w:rsid w:val="00534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531"/>
  </w:style>
  <w:style w:type="paragraph" w:styleId="Footer">
    <w:name w:val="footer"/>
    <w:basedOn w:val="Normal"/>
    <w:link w:val="FooterChar"/>
    <w:uiPriority w:val="99"/>
    <w:unhideWhenUsed/>
    <w:rsid w:val="00534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531"/>
  </w:style>
  <w:style w:type="paragraph" w:styleId="ListParagraph">
    <w:name w:val="List Paragraph"/>
    <w:basedOn w:val="Normal"/>
    <w:uiPriority w:val="34"/>
    <w:qFormat/>
    <w:rsid w:val="00B1305E"/>
    <w:pPr>
      <w:ind w:left="720"/>
      <w:contextualSpacing/>
    </w:p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paragraph" w:styleId="NormalWeb">
    <w:name w:val="Normal (Web)"/>
    <w:basedOn w:val="Normal"/>
    <w:uiPriority w:val="99"/>
    <w:unhideWhenUsed/>
    <w:rsid w:val="005743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431A"/>
    <w:rPr>
      <w:color w:val="0000FF"/>
      <w:u w:val="single"/>
    </w:rPr>
  </w:style>
  <w:style w:type="paragraph" w:styleId="BalloonText">
    <w:name w:val="Balloon Text"/>
    <w:basedOn w:val="Normal"/>
    <w:link w:val="BalloonTextChar"/>
    <w:uiPriority w:val="99"/>
    <w:semiHidden/>
    <w:unhideWhenUsed/>
    <w:rsid w:val="00176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2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47507">
      <w:bodyDiv w:val="1"/>
      <w:marLeft w:val="0"/>
      <w:marRight w:val="0"/>
      <w:marTop w:val="0"/>
      <w:marBottom w:val="0"/>
      <w:divBdr>
        <w:top w:val="none" w:sz="0" w:space="0" w:color="auto"/>
        <w:left w:val="none" w:sz="0" w:space="0" w:color="auto"/>
        <w:bottom w:val="none" w:sz="0" w:space="0" w:color="auto"/>
        <w:right w:val="none" w:sz="0" w:space="0" w:color="auto"/>
      </w:divBdr>
    </w:div>
    <w:div w:id="325283095">
      <w:bodyDiv w:val="1"/>
      <w:marLeft w:val="0"/>
      <w:marRight w:val="0"/>
      <w:marTop w:val="0"/>
      <w:marBottom w:val="0"/>
      <w:divBdr>
        <w:top w:val="none" w:sz="0" w:space="0" w:color="auto"/>
        <w:left w:val="none" w:sz="0" w:space="0" w:color="auto"/>
        <w:bottom w:val="none" w:sz="0" w:space="0" w:color="auto"/>
        <w:right w:val="none" w:sz="0" w:space="0" w:color="auto"/>
      </w:divBdr>
    </w:div>
    <w:div w:id="425660593">
      <w:bodyDiv w:val="1"/>
      <w:marLeft w:val="0"/>
      <w:marRight w:val="0"/>
      <w:marTop w:val="0"/>
      <w:marBottom w:val="0"/>
      <w:divBdr>
        <w:top w:val="none" w:sz="0" w:space="0" w:color="auto"/>
        <w:left w:val="none" w:sz="0" w:space="0" w:color="auto"/>
        <w:bottom w:val="none" w:sz="0" w:space="0" w:color="auto"/>
        <w:right w:val="none" w:sz="0" w:space="0" w:color="auto"/>
      </w:divBdr>
    </w:div>
    <w:div w:id="1468470161">
      <w:bodyDiv w:val="1"/>
      <w:marLeft w:val="0"/>
      <w:marRight w:val="0"/>
      <w:marTop w:val="0"/>
      <w:marBottom w:val="0"/>
      <w:divBdr>
        <w:top w:val="none" w:sz="0" w:space="0" w:color="auto"/>
        <w:left w:val="none" w:sz="0" w:space="0" w:color="auto"/>
        <w:bottom w:val="none" w:sz="0" w:space="0" w:color="auto"/>
        <w:right w:val="none" w:sz="0" w:space="0" w:color="auto"/>
      </w:divBdr>
    </w:div>
    <w:div w:id="195659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www.gov.uk/government/collections/sustainable-development-mo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DeyfqMMwQPJ+koOtn9NhUIgj1g==">CgMxLjAinwIKC0FBQUJCRE1mZFBvEukBCgtBQUFCQkRNZmRQbxILQUFBQkJETWZkUG8aDQoJdGV4dC9odG1sEgAiDgoKdGV4dC9wbGFpbhIAKhsiFTExNDkwNDk0MDUzNTI2NzEyMjk3NigAOAAwydDWi78xOL/W1ou/MUpGCiRhcHBsaWNhdGlvbi92bmQuZ29vZ2xlLWFwcHMuZG9jcy5tZHMaHsLX2uQBGAoWCggKAjUwEAEYABIICgIxMBABGAAYAVoMZWd1ajNqcWVtOHE4cgIgAHgAggEUc3VnZ2VzdC5lOHJjcGU4ZDg2NHaIAQKaAQYIABAAGACwAQC4AQEYydDWi78xIL/W1ou/MTAAQhRzdWdnZXN0LmU4cmNwZThkODY0diKeAgoLQUFBQkJETWZkUHMS6AEKC0FBQUJCRE1mZFBzEgtBQUFCQkRNZmRQcxoNCgl0ZXh0L2h0bWwSACIOCgp0ZXh0L3BsYWluEgAqGyIVMTE0OTA0OTQwNTM1MjY3MTIyOTc2KAA4ADCV2diLvzE47vLYi78xSkUKJGFwcGxpY2F0aW9uL3ZuZC5nb29nbGUtYXBwcy5kb2NzLm1kcxodwtfa5AEXGhUKEQoLKHBlciBhbm51bSkQARgAEAFaDGo5bXpsc25yZHE2aHICIAB4AIIBFHN1Z2dlc3QuYjZwaHBjMTIxY2lkiAECmgEGCAAQABgAsAEAuAEBGJXZ2Iu/MSDu8tiLvzEwAEIUc3VnZ2VzdC5iNnBocGMxMjFjaWQitwIKC0FBQUJCRE1mZFAwEoECCgtBQUFCQkRNZmRQMBILQUFBQkJETWZkUDAaDQoJdGV4dC9odG1sEgAiDgoKdGV4dC9wbGFpbhIAKhsiFTExNDkwNDk0MDUzNTI2NzEyMjk3NigAOAAw0ordi78xOPiP3Yu/MUpeCiRhcHBsaWNhdGlvbi92bmQuZ29vZ2xlLWFwcHMuZG9jcy5tZHMaNsLX2uQBMAouChYKEG9mIHRoZSBlbGVjdGlvbnMQARgAEhIKDG9mIGVsZWN0aW9ucxABGAAYAVoMdXpkdWFuZmN2dXMwcgIgAHgAggEUc3VnZ2VzdC5hcXR4ZW4yOXllcnaIAQKaAQYIABAAGACwAQC4AQEY0ordi78xIPiP3Yu/MTAAQhRzdWdnZXN0LmFxdHhlbjI5eWVydjIIaC5namRneHMyCmlkLjMwajB6bGwyCmlkLjFmb2I5dGUyCmlkLjN6bnlzaDcyCWlkLnR5amN3dDIKaWQuM2R5NnZrbTIKaWQuMXQzaDVzZjIKaWQuNGQzNG9nODIKaWQuMnM4ZXlvMTIKaWQuMTdkcDh2dTIKaWQuM3JkY3JqbjIKaWQuMjZpbjFyZzgAakgKN3N1Z2dlc3RJZEltcG9ydDYwYWY1Yjk0LTY2ZGEtNDg1ZS1iNTJlLWZkNDQ4MTlmYzg5MV8xNDASDVJlYmVjY2EgRG9iYnNqRwo2c3VnZ2VzdElkSW1wb3J0NjBhZjViOTQtNjZkYS00ODVlLWI1MmUtZmQ0NDgxOWZjODkxXzY5Eg1SZWJlY2NhIERvYmJzakcKNnN1Z2dlc3RJZEltcG9ydDYwYWY1Yjk0LTY2ZGEtNDg1ZS1iNTJlLWZkNDQ4MTlmYzg5MV8zNBINUmViZWNjYSBEb2Jic2pHCjZzdWdnZXN0SWRJbXBvcnQ2MGFmNWI5NC02NmRhLTQ4NWUtYjUyZS1mZDQ0ODE5ZmM4OTFfMzcSDVJlYmVjY2EgRG9iYnNqRwo2c3VnZ2VzdElkSW1wb3J0NjBhZjViOTQtNjZkYS00ODVlLWI1MmUtZmQ0NDgxOWZjODkxXzc2Eg1SZWJlY2NhIERvYmJzakgKN3N1Z2dlc3RJZEltcG9ydDYwYWY1Yjk0LTY2ZGEtNDg1ZS1iNTJlLWZkNDQ4MTlmYzg5MV8xNTESDVJlYmVjY2EgRG9iYnNqSAo3c3VnZ2VzdElkSW1wb3J0NjBhZjViOTQtNjZkYS00ODVlLWI1MmUtZmQ0NDgxOWZjODkxXzE2NBINUmViZWNjYSBEb2Jic2olChRzdWdnZXN0LjN5NHN3YnVsMnpuYxINS3lsZSBNYXJzaGFsbGpHCjZzdWdnZXN0SWRJbXBvcnQ2MGFmNWI5NC02NmRhLTQ4NWUtYjUyZS1mZDQ0ODE5ZmM4OTFfOTISDVJlYmVjY2EgRG9iYnNqSAo3c3VnZ2VzdElkSW1wb3J0NjBhZjViOTQtNjZkYS00ODVlLWI1MmUtZmQ0NDgxOWZjODkxXzEzNhINUmViZWNjYSBEb2Jic2pHCjZzdWdnZXN0SWRJbXBvcnQ2MGFmNWI5NC02NmRhLTQ4NWUtYjUyZS1mZDQ0ODE5ZmM4OTFfMjgSDVJlYmVjY2EgRG9iYnNqSAo3c3VnZ2VzdElkSW1wb3J0NjBhZjViOTQtNjZkYS00ODVlLWI1MmUtZmQ0NDgxOWZjODkxXzEwMRINUmViZWNjYSBEb2Jic2pICjdzdWdnZXN0SWRJbXBvcnQ2MGFmNWI5NC02NmRhLTQ4NWUtYjUyZS1mZDQ0ODE5ZmM4OTFfMTI0Eg1SZWJlY2NhIERvYmJzakYKNXN1Z2dlc3RJZEltcG9ydDYwYWY1Yjk0LTY2ZGEtNDg1ZS1iNTJlLWZkNDQ4MTlmYzg5MV84Eg1SZWJlY2NhIERvYmJzakYKNXN1Z2dlc3RJZEltcG9ydDYwYWY1Yjk0LTY2ZGEtNDg1ZS1iNTJlLWZkNDQ4MTlmYzg5MV80Eg1SZWJlY2NhIERvYmJzakcKNnN1Z2dlc3RJZEltcG9ydDYwYWY1Yjk0LTY2ZGEtNDg1ZS1iNTJlLWZkNDQ4MTlmYzg5MV8xMhINUmViZWNjYSBEb2Jic2okChNzdWdnZXN0Lnd6NjVwNTc4eGhrEg1LeWxlIE1hcnNoYWxsakcKNnN1Z2dlc3RJZEltcG9ydDYwYWY1Yjk0LTY2ZGEtNDg1ZS1iNTJlLWZkNDQ4MTlmYzg5MV83MRINUmViZWNjYSBEb2Jic2olChRzdWdnZXN0LmU4cmNwZThkODY0dhINS3lsZSBNYXJzaGFsbGpHCjZzdWdnZXN0SWRJbXBvcnQ2MGFmNWI5NC02NmRhLTQ4NWUtYjUyZS1mZDQ0ODE5ZmM4OTFfNzISDVJlYmVjY2EgRG9iYnNqJQoUc3VnZ2VzdC5lMzY0a3dhNjUxMG0SDUt5bGUgTWFyc2hhbGxqJQoUc3VnZ2VzdC56ZTBtbzUzMW41czISDUt5bGUgTWFyc2hhbGxqJQoUc3VnZ2VzdC53bWttdTRyYnY4dGISDUt5bGUgTWFyc2hhbGxqJQoUc3VnZ2VzdC5iNnBocGMxMjFjaWQSDUt5bGUgTWFyc2hhbGxqRwo2c3VnZ2VzdElkSW1wb3J0NjBhZjViOTQtNjZkYS00ODVlLWI1MmUtZmQ0NDgxOWZjODkxXzU5Eg1SZWJlY2NhIERvYmJzaiUKFHN1Z2dlc3Quc3hhZHZ4MmY1cXR4Eg1LeWxlIE1hcnNoYWxsaiUKFHN1Z2dlc3QuNDdrbzEyNWpucDNiEg1LeWxlIE1hcnNoYWxsaiUKFHN1Z2dlc3QuNWd3NmJicGIwaDJxEg1LeWxlIE1hcnNoYWxsakcKNnN1Z2dlc3RJZEltcG9ydDYwYWY1Yjk0LTY2ZGEtNDg1ZS1iNTJlLWZkNDQ4MTlmYzg5MV8yNRINUmViZWNjYSBEb2Jic2pHCjZzdWdnZXN0SWRJbXBvcnQ2MGFmNWI5NC02NmRhLTQ4NWUtYjUyZS1mZDQ0ODE5ZmM4OTFfNDESDVJlYmVjY2EgRG9iYnNqSAo3c3VnZ2VzdElkSW1wb3J0NjBhZjViOTQtNjZkYS00ODVlLWI1MmUtZmQ0NDgxOWZjODkxXzEyMBINUmViZWNjYSBEb2Jic2olChRzdWdnZXN0LmxqYjQxZ2t3NHlobRINS3lsZSBNYXJzaGFsbGpHCjZzdWdnZXN0SWRJbXBvcnQ2MGFmNWI5NC02NmRhLTQ4NWUtYjUyZS1mZDQ0ODE5ZmM4OTFfNjESDVJlYmVjY2EgRG9iYnNqSAo3c3VnZ2VzdElkSW1wb3J0NjBhZjViOTQtNjZkYS00ODVlLWI1MmUtZmQ0NDgxOWZjODkxXzEyMhINUmViZWNjYSBEb2Jic2pICjdzdWdnZXN0SWRJbXBvcnQ2MGFmNWI5NC02NmRhLTQ4NWUtYjUyZS1mZDQ0ODE5ZmM4OTFfMTMwEg1SZWJlY2NhIERvYmJzaiUKFHN1Z2dlc3QubHkyaW5mb3doN3JlEg1LeWxlIE1hcnNoYWxsaiUKFHN1Z2dlc3QuYXF0eGVuMjl5ZXJ2Eg1LeWxlIE1hcnNoYWxsakcKNnN1Z2dlc3RJZEltcG9ydDYwYWY1Yjk0LTY2ZGEtNDg1ZS1iNTJlLWZkNDQ4MTlmYzg5MV81MhINUmViZWNjYSBEb2Jic2pGCjVzdWdnZXN0SWRJbXBvcnQ2MGFmNWI5NC02NmRhLTQ4NWUtYjUyZS1mZDQ0ODE5ZmM4OTFfMRINUmViZWNjYSBEb2Jic2pHCjZzdWdnZXN0SWRJbXBvcnQ2MGFmNWI5NC02NmRhLTQ4NWUtYjUyZS1mZDQ0ODE5ZmM4OTFfNjQSDVJlYmVjY2EgRG9iYnNqSAo3c3VnZ2VzdElkSW1wb3J0NjBhZjViOTQtNjZkYS00ODVlLWI1MmUtZmQ0NDgxOWZjODkxXzEyNhINUmViZWNjYSBEb2Jic2olChRzdWdnZXN0LmhxNTJ6b3Q0MzE0dxINS3lsZSBNYXJzaGFsbGpICjdzdWdnZXN0SWRJbXBvcnQ2MGFmNWI5NC02NmRhLTQ4NWUtYjUyZS1mZDQ0ODE5ZmM4OTFfMTYyEg1SZWJlY2NhIERvYmJzakgKN3N1Z2dlc3RJZEltcG9ydDYwYWY1Yjk0LTY2ZGEtNDg1ZS1iNTJlLWZkNDQ4MTlmYzg5MV8xMTASDVJlYmVjY2EgRG9iYnNqSAo3c3VnZ2VzdElkSW1wb3J0NjBhZjViOTQtNjZkYS00ODVlLWI1MmUtZmQ0NDgxOWZjODkxXzE1NRINUmViZWNjYSBEb2Jic2pICjdzdWdnZXN0SWRJbXBvcnQ2MGFmNWI5NC02NmRhLTQ4NWUtYjUyZS1mZDQ0ODE5ZmM4OTFfMTU3Eg1SZWJlY2NhIERvYmJzakcKNnN1Z2dlc3RJZEltcG9ydDYwYWY1Yjk0LTY2ZGEtNDg1ZS1iNTJlLWZkNDQ4MTlmYzg5MV85MRINUmViZWNjYSBEb2Jic2pHCjZzdWdnZXN0SWRJbXBvcnQ2MGFmNWI5NC02NmRhLTQ4NWUtYjUyZS1mZDQ0ODE5ZmM4OTFfMzYSDVJlYmVjY2EgRG9iYnNqSAo3c3VnZ2VzdElkSW1wb3J0NjBhZjViOTQtNjZkYS00ODVlLWI1MmUtZmQ0NDgxOWZjODkxXzE0MhINUmViZWNjYSBEb2Jic2pHCjZzdWdnZXN0SWRJbXBvcnQ2MGFmNWI5NC02NmRhLTQ4NWUtYjUyZS1mZDQ0ODE5ZmM4OTFfMTkSDVJlYmVjY2EgRG9iYnNqRwo2c3VnZ2VzdElkSW1wb3J0NjBhZjViOTQtNjZkYS00ODVlLWI1MmUtZmQ0NDgxOWZjODkxXzM4Eg1BbmRyZXcgVGhvbWFzakgKN3N1Z2dlc3RJZEltcG9ydDYwYWY1Yjk0LTY2ZGEtNDg1ZS1iNTJlLWZkNDQ4MTlmYzg5MV8xNTgSDUFuZHJldyBUaG9tYXNqRwo2c3VnZ2VzdElkSW1wb3J0NjBhZjViOTQtNjZkYS00ODVlLWI1MmUtZmQ0NDgxOWZjODkxXzQwEg1BbmRyZXcgVGhvbWFzakgKN3N1Z2dlc3RJZEltcG9ydDYwYWY1Yjk0LTY2ZGEtNDg1ZS1iNTJlLWZkNDQ4MTlmYzg5MV8xMDASDVJlYmVjY2EgRG9iYnNqRwo2c3VnZ2VzdElkSW1wb3J0NjBhZjViOTQtNjZkYS00ODVlLWI1MmUtZmQ0NDgxOWZjODkxXzMyEg1BbmRyZXcgVGhvbWFzakcKNnN1Z2dlc3RJZEltcG9ydDYwYWY1Yjk0LTY2ZGEtNDg1ZS1iNTJlLWZkNDQ4MTlmYzg5MV85NBINUmViZWNjYSBEb2Jic2pICjdzdWdnZXN0SWRJbXBvcnQ2MGFmNWI5NC02NmRhLTQ4NWUtYjUyZS1mZDQ0ODE5ZmM4OTFfMTQ0Eg1SZWJlY2NhIERvYmJzakgKN3N1Z2dlc3RJZEltcG9ydDYwYWY1Yjk0LTY2ZGEtNDg1ZS1iNTJlLWZkNDQ4MTlmYzg5MV8xNjMSDVJlYmVjY2EgRG9iYnNqSAo3c3VnZ2VzdElkSW1wb3J0NjBhZjViOTQtNjZkYS00ODVlLWI1MmUtZmQ0NDgxOWZjODkxXzExMhINUmViZWNjYSBEb2Jic2pHCjZzdWdnZXN0SWRJbXBvcnQ2MGFmNWI5NC02NmRhLTQ4NWUtYjUyZS1mZDQ0ODE5ZmM4OTFfMTYSDVJlYmVjY2EgRG9iYnNqSAo3c3VnZ2VzdElkSW1wb3J0NjBhZjViOTQtNjZkYS00ODVlLWI1MmUtZmQ0NDgxOWZjODkxXzE2NRINUmViZWNjYSBEb2Jic2pICjdzdWdnZXN0SWRJbXBvcnQ2MGFmNWI5NC02NmRhLTQ4NWUtYjUyZS1mZDQ0ODE5ZmM4OTFfMTMyEg1SZWJlY2NhIERvYmJzakgKN3N1Z2dlc3RJZEltcG9ydDYwYWY1Yjk0LTY2ZGEtNDg1ZS1iNTJlLWZkNDQ4MTlmYzg5MV8xMDYSDVJlYmVjY2EgRG9iYnNqRwo2c3VnZ2VzdElkSW1wb3J0NjBhZjViOTQtNjZkYS00ODVlLWI1MmUtZmQ0NDgxOWZjODkxXzI5Eg1SZWJlY2NhIERvYmJzakgKN3N1Z2dlc3RJZEltcG9ydDYwYWY1Yjk0LTY2ZGEtNDg1ZS1iNTJlLWZkNDQ4MTlmYzg5MV8xMDISDVJlYmVjY2EgRG9iYnNqRwo2c3VnZ2VzdElkSW1wb3J0NjBhZjViOTQtNjZkYS00ODVlLWI1MmUtZmQ0NDgxOWZjODkxXzIwEg1SZWJlY2NhIERvYmJzakcKNnN1Z2dlc3RJZEltcG9ydDYwYWY1Yjk0LTY2ZGEtNDg1ZS1iNTJlLWZkNDQ4MTlmYzg5MV84ORINUmViZWNjYSBEb2Jic2pHCjZzdWdnZXN0SWRJbXBvcnQ2MGFmNWI5NC02NmRhLTQ4NWUtYjUyZS1mZDQ0ODE5ZmM4OTFfNTYSDVJlYmVjY2EgRG9iYnNqRwo2c3VnZ2VzdElkSW1wb3J0NjBhZjViOTQtNjZkYS00ODVlLWI1MmUtZmQ0NDgxOWZjODkxXzM5Eg1SZWJlY2NhIERvYmJzakcKNnN1Z2dlc3RJZEltcG9ydDYwYWY1Yjk0LTY2ZGEtNDg1ZS1iNTJlLWZkNDQ4MTlmYzg5MV84MhINUmViZWNjYSBEb2Jic2pICjdzdWdnZXN0SWRJbXBvcnQ2MGFmNWI5NC02NmRhLTQ4NWUtYjUyZS1mZDQ0ODE5ZmM4OTFfMTM4Eg1SZWJlY2NhIERvYmJzakcKNnN1Z2dlc3RJZEltcG9ydDYwYWY1Yjk0LTY2ZGEtNDg1ZS1iNTJlLWZkNDQ4MTlmYzg5MV81NxINUmViZWNjYSBEb2Jic2olChRzdWdnZXN0LmJxNHBlNHN3ZWh4cxINS3lsZSBNYXJzaGFsbGpHCjZzdWdnZXN0SWRJbXBvcnQ2MGFmNWI5NC02NmRhLTQ4NWUtYjUyZS1mZDQ0ODE5ZmM4OTFfNzUSDVJlYmVjY2EgRG9iYnNqRwo2c3VnZ2VzdElkSW1wb3J0NjBhZjViOTQtNjZkYS00ODVlLWI1MmUtZmQ0NDgxOWZjODkxXzIzEg1SZWJlY2NhIERvYmJzakcKNnN1Z2dlc3RJZEltcG9ydDYwYWY1Yjk0LTY2ZGEtNDg1ZS1iNTJlLWZkNDQ4MTlmYzg5MV8zMRINUmViZWNjYSBEb2Jic2pHCjZzdWdnZXN0SWRJbXBvcnQ2MGFmNWI5NC02NmRhLTQ4NWUtYjUyZS1mZDQ0ODE5ZmM4OTFfNjMSDVJlYmVjY2EgRG9iYnNqRwo2c3VnZ2VzdElkSW1wb3J0NjBhZjViOTQtNjZkYS00ODVlLWI1MmUtZmQ0NDgxOWZjODkxXzg2Eg1SZWJlY2NhIERvYmJzakgKN3N1Z2dlc3RJZEltcG9ydDYwYWY1Yjk0LTY2ZGEtNDg1ZS1iNTJlLWZkNDQ4MTlmYzg5MV8xMDgSDVJlYmVjY2EgRG9iYnNqRwo2c3VnZ2VzdElkSW1wb3J0NjBhZjViOTQtNjZkYS00ODVlLWI1MmUtZmQ0NDgxOWZjODkxXzc3Eg1SZWJlY2NhIERvYmJzakcKNnN1Z2dlc3RJZEltcG9ydDYwYWY1Yjk0LTY2ZGEtNDg1ZS1iNTJlLWZkNDQ4MTlmYzg5MV83OBINUmViZWNjYSBEb2Jic2pHCjZzdWdnZXN0SWRJbXBvcnQ2MGFmNWI5NC02NmRhLTQ4NWUtYjUyZS1mZDQ0ODE5ZmM4OTFfOTASDUt5bGUgTWFyc2hhbGxqRwo2c3VnZ2VzdElkSW1wb3J0NjBhZjViOTQtNjZkYS00ODVlLWI1MmUtZmQ0NDgxOWZjODkxXzI3Eg1BbmRyZXcgVGhvbWFzakcKNnN1Z2dlc3RJZEltcG9ydDYwYWY1Yjk0LTY2ZGEtNDg1ZS1iNTJlLWZkNDQ4MTlmYzg5MV81MRINQW5kcmV3IFRob21hc2olChRzdWdnZXN0LnF3d2Y1MTRqMHBhNxINS3lsZSBNYXJzaGFsbHIhMWxhdUNzQjFxY1VKWEcyYkZEQVBOd1B5ejEzaXdVNm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Dobbs</dc:creator>
  <cp:lastModifiedBy>Damian Johnston</cp:lastModifiedBy>
  <cp:revision>2</cp:revision>
  <dcterms:created xsi:type="dcterms:W3CDTF">2025-03-10T10:47:00Z</dcterms:created>
  <dcterms:modified xsi:type="dcterms:W3CDTF">2025-03-10T10:47:00Z</dcterms:modified>
</cp:coreProperties>
</file>