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4498C" w14:textId="6CBEB306" w:rsidR="00F5541B" w:rsidRDefault="00D214CB" w:rsidP="00F5541B">
      <w:pPr>
        <w:rPr>
          <w:rFonts w:ascii="Arial" w:eastAsia="Times New Roman" w:hAnsi="Arial" w:cs="Arial"/>
          <w:sz w:val="20"/>
          <w:szCs w:val="24"/>
        </w:rPr>
      </w:pPr>
      <w:r w:rsidRPr="00C474F1">
        <w:rPr>
          <w:rFonts w:ascii="Arial" w:hAnsi="Arial" w:cs="Arial"/>
          <w:noProof/>
          <w:lang w:eastAsia="en-GB"/>
        </w:rPr>
        <mc:AlternateContent>
          <mc:Choice Requires="wps">
            <w:drawing>
              <wp:anchor distT="0" distB="0" distL="114300" distR="114300" simplePos="0" relativeHeight="251656192" behindDoc="0" locked="0" layoutInCell="1" allowOverlap="1" wp14:anchorId="4E237D54" wp14:editId="46454B08">
                <wp:simplePos x="0" y="0"/>
                <wp:positionH relativeFrom="column">
                  <wp:posOffset>3817088</wp:posOffset>
                </wp:positionH>
                <wp:positionV relativeFrom="paragraph">
                  <wp:posOffset>-529752</wp:posOffset>
                </wp:positionV>
                <wp:extent cx="2800129" cy="1658679"/>
                <wp:effectExtent l="0" t="0" r="635"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129" cy="1658679"/>
                        </a:xfrm>
                        <a:prstGeom prst="rect">
                          <a:avLst/>
                        </a:prstGeom>
                        <a:solidFill>
                          <a:srgbClr val="7F7F7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901B8" w14:textId="77777777" w:rsidR="005D66D5" w:rsidRPr="00CC15BF" w:rsidRDefault="005D66D5" w:rsidP="00E861FE">
                            <w:pPr>
                              <w:jc w:val="center"/>
                              <w:rPr>
                                <w:rFonts w:ascii="Arial" w:hAnsi="Arial" w:cs="Arial"/>
                                <w:b/>
                                <w:sz w:val="48"/>
                                <w:szCs w:val="48"/>
                              </w:rPr>
                            </w:pPr>
                          </w:p>
                          <w:p w14:paraId="7883F7B0" w14:textId="77777777" w:rsidR="005D66D5" w:rsidRPr="00CC15BF" w:rsidRDefault="005D66D5" w:rsidP="00E861FE">
                            <w:pPr>
                              <w:jc w:val="center"/>
                              <w:rPr>
                                <w:rFonts w:ascii="Arial" w:hAnsi="Arial" w:cs="Arial"/>
                                <w:b/>
                                <w:color w:val="FFFFFF"/>
                                <w:sz w:val="48"/>
                                <w:szCs w:val="48"/>
                              </w:rPr>
                            </w:pPr>
                            <w:r w:rsidRPr="00CC15BF">
                              <w:rPr>
                                <w:rFonts w:ascii="Arial" w:hAnsi="Arial" w:cs="Arial"/>
                                <w:b/>
                                <w:color w:val="FFFFFF"/>
                                <w:sz w:val="48"/>
                                <w:szCs w:val="48"/>
                              </w:rPr>
                              <w:t>Request for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37D54" id="Rectangle 4" o:spid="_x0000_s1026" style="position:absolute;margin-left:300.55pt;margin-top:-41.7pt;width:220.5pt;height:13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" fillcolor="#7f7f7f" stroked="f">
                <v:fill opacity="49087f"/>
                <v:textbox>
                  <w:txbxContent>
                    <w:p w14:paraId="74B901B8" w14:textId="77777777" w:rsidR="005D66D5" w:rsidRPr="00CC15BF" w:rsidRDefault="005D66D5" w:rsidP="00E861FE">
                      <w:pPr>
                        <w:jc w:val="center"/>
                        <w:rPr>
                          <w:rFonts w:ascii="Arial" w:hAnsi="Arial" w:cs="Arial"/>
                          <w:b/>
                          <w:sz w:val="48"/>
                          <w:szCs w:val="48"/>
                        </w:rPr>
                      </w:pPr>
                    </w:p>
                    <w:p w14:paraId="7883F7B0" w14:textId="77777777" w:rsidR="005D66D5" w:rsidRPr="00CC15BF" w:rsidRDefault="005D66D5" w:rsidP="00E861FE">
                      <w:pPr>
                        <w:jc w:val="center"/>
                        <w:rPr>
                          <w:rFonts w:ascii="Arial" w:hAnsi="Arial" w:cs="Arial"/>
                          <w:b/>
                          <w:color w:val="FFFFFF"/>
                          <w:sz w:val="48"/>
                          <w:szCs w:val="48"/>
                        </w:rPr>
                      </w:pPr>
                      <w:r w:rsidRPr="00CC15BF">
                        <w:rPr>
                          <w:rFonts w:ascii="Arial" w:hAnsi="Arial" w:cs="Arial"/>
                          <w:b/>
                          <w:color w:val="FFFFFF"/>
                          <w:sz w:val="48"/>
                          <w:szCs w:val="48"/>
                        </w:rPr>
                        <w:t>Request for Proposal</w:t>
                      </w:r>
                    </w:p>
                  </w:txbxContent>
                </v:textbox>
              </v:rect>
            </w:pict>
          </mc:Fallback>
        </mc:AlternateContent>
      </w:r>
      <w:r w:rsidRPr="00C474F1">
        <w:rPr>
          <w:rFonts w:ascii="Arial" w:hAnsi="Arial" w:cs="Arial"/>
          <w:noProof/>
          <w:lang w:eastAsia="en-GB"/>
        </w:rPr>
        <w:drawing>
          <wp:anchor distT="0" distB="0" distL="114300" distR="114300" simplePos="0" relativeHeight="251657216" behindDoc="1" locked="0" layoutInCell="1" allowOverlap="1" wp14:anchorId="2428D6BA" wp14:editId="6AE6E477">
            <wp:simplePos x="0" y="0"/>
            <wp:positionH relativeFrom="column">
              <wp:posOffset>-893135</wp:posOffset>
            </wp:positionH>
            <wp:positionV relativeFrom="paragraph">
              <wp:posOffset>-529752</wp:posOffset>
            </wp:positionV>
            <wp:extent cx="7595147" cy="7472019"/>
            <wp:effectExtent l="0" t="0" r="6350" b="0"/>
            <wp:wrapNone/>
            <wp:docPr id="5" name="Picture 0" descr="Mikeand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ikeandMar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2430" cy="7479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65F04" w14:textId="00AD776A" w:rsidR="00F5541B" w:rsidRDefault="00F5541B" w:rsidP="00F5541B">
      <w:pPr>
        <w:rPr>
          <w:rFonts w:ascii="Arial" w:eastAsia="Times New Roman" w:hAnsi="Arial" w:cs="Arial"/>
          <w:sz w:val="20"/>
          <w:szCs w:val="24"/>
        </w:rPr>
      </w:pPr>
    </w:p>
    <w:p w14:paraId="07E81BFC" w14:textId="65C6A578" w:rsidR="00352780" w:rsidRDefault="00352780" w:rsidP="005714F0">
      <w:pPr>
        <w:spacing w:before="60" w:after="120" w:line="240" w:lineRule="auto"/>
        <w:rPr>
          <w:rFonts w:ascii="Arial" w:eastAsia="Times New Roman" w:hAnsi="Arial" w:cs="Arial"/>
          <w:sz w:val="20"/>
          <w:szCs w:val="24"/>
        </w:rPr>
      </w:pPr>
    </w:p>
    <w:p w14:paraId="6E864C04" w14:textId="77777777" w:rsidR="00EE6886" w:rsidRDefault="00EE6886" w:rsidP="005714F0">
      <w:pPr>
        <w:spacing w:before="60" w:after="120" w:line="240" w:lineRule="auto"/>
        <w:rPr>
          <w:rFonts w:ascii="Arial" w:eastAsia="Times New Roman" w:hAnsi="Arial" w:cs="Arial"/>
          <w:sz w:val="20"/>
          <w:szCs w:val="24"/>
        </w:rPr>
      </w:pPr>
    </w:p>
    <w:p w14:paraId="311F1B82" w14:textId="77777777" w:rsidR="005714F0" w:rsidRPr="005714F0" w:rsidRDefault="005714F0" w:rsidP="005714F0">
      <w:pPr>
        <w:spacing w:before="60" w:after="120" w:line="240" w:lineRule="auto"/>
        <w:rPr>
          <w:rFonts w:ascii="Arial" w:eastAsia="Times New Roman" w:hAnsi="Arial" w:cs="Arial"/>
          <w:sz w:val="20"/>
          <w:szCs w:val="24"/>
        </w:rPr>
      </w:pPr>
    </w:p>
    <w:p w14:paraId="116F0CFE" w14:textId="5EB464C1" w:rsidR="00162C1C" w:rsidRPr="00C474F1" w:rsidRDefault="00921831">
      <w:pPr>
        <w:rPr>
          <w:rFonts w:ascii="Arial" w:hAnsi="Arial" w:cs="Arial"/>
        </w:rPr>
      </w:pPr>
      <w:r w:rsidRPr="00C474F1">
        <w:rPr>
          <w:rFonts w:ascii="Arial" w:hAnsi="Arial" w:cs="Arial"/>
          <w:noProof/>
          <w:lang w:eastAsia="en-GB"/>
        </w:rPr>
        <w:drawing>
          <wp:anchor distT="0" distB="0" distL="114300" distR="114300" simplePos="0" relativeHeight="251658240" behindDoc="1" locked="0" layoutInCell="1" allowOverlap="1" wp14:anchorId="32DFC8B4" wp14:editId="5587CF7B">
            <wp:simplePos x="0" y="0"/>
            <wp:positionH relativeFrom="column">
              <wp:posOffset>-1091565</wp:posOffset>
            </wp:positionH>
            <wp:positionV relativeFrom="paragraph">
              <wp:posOffset>5953760</wp:posOffset>
            </wp:positionV>
            <wp:extent cx="7797165" cy="79311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9716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219AD" w14:textId="77777777" w:rsidR="00162C1C" w:rsidRPr="00C474F1" w:rsidRDefault="00162C1C">
      <w:pPr>
        <w:rPr>
          <w:rFonts w:ascii="Arial" w:hAnsi="Arial" w:cs="Arial"/>
        </w:rPr>
      </w:pPr>
    </w:p>
    <w:p w14:paraId="24B004E6" w14:textId="77777777" w:rsidR="00162C1C" w:rsidRPr="00C474F1" w:rsidRDefault="003D0D50" w:rsidP="003D0D50">
      <w:pPr>
        <w:tabs>
          <w:tab w:val="left" w:pos="6629"/>
        </w:tabs>
        <w:rPr>
          <w:rFonts w:ascii="Arial" w:hAnsi="Arial" w:cs="Arial"/>
        </w:rPr>
      </w:pPr>
      <w:r w:rsidRPr="00C474F1">
        <w:rPr>
          <w:rFonts w:ascii="Arial" w:hAnsi="Arial" w:cs="Arial"/>
        </w:rPr>
        <w:tab/>
      </w:r>
    </w:p>
    <w:p w14:paraId="0FB8B98F" w14:textId="77777777" w:rsidR="00162C1C" w:rsidRPr="00C474F1" w:rsidRDefault="00162C1C">
      <w:pPr>
        <w:rPr>
          <w:rFonts w:ascii="Arial" w:hAnsi="Arial" w:cs="Arial"/>
          <w:noProof/>
          <w:color w:val="5C7B00"/>
          <w:sz w:val="18"/>
          <w:szCs w:val="18"/>
          <w:lang w:eastAsia="en-GB"/>
        </w:rPr>
      </w:pPr>
    </w:p>
    <w:p w14:paraId="3CB359CC" w14:textId="77777777" w:rsidR="00162C1C" w:rsidRPr="00C474F1" w:rsidRDefault="00162C1C">
      <w:pPr>
        <w:rPr>
          <w:rFonts w:ascii="Arial" w:hAnsi="Arial" w:cs="Arial"/>
          <w:noProof/>
          <w:color w:val="5C7B00"/>
          <w:sz w:val="18"/>
          <w:szCs w:val="18"/>
          <w:lang w:eastAsia="en-GB"/>
        </w:rPr>
      </w:pPr>
    </w:p>
    <w:p w14:paraId="4788BF73" w14:textId="77777777" w:rsidR="00C90AEE" w:rsidRPr="00C474F1" w:rsidRDefault="00C90AEE" w:rsidP="00C90AEE">
      <w:pPr>
        <w:jc w:val="both"/>
        <w:rPr>
          <w:rFonts w:ascii="Arial" w:hAnsi="Arial" w:cs="Arial"/>
        </w:rPr>
      </w:pPr>
    </w:p>
    <w:p w14:paraId="64257E89" w14:textId="77777777" w:rsidR="00C90AEE" w:rsidRPr="00C474F1" w:rsidRDefault="00C90AEE" w:rsidP="00C90AEE">
      <w:pPr>
        <w:jc w:val="both"/>
        <w:rPr>
          <w:rFonts w:ascii="Arial" w:hAnsi="Arial" w:cs="Arial"/>
        </w:rPr>
      </w:pPr>
    </w:p>
    <w:p w14:paraId="0D742CDB" w14:textId="77777777" w:rsidR="00781C7C" w:rsidRPr="00C474F1" w:rsidRDefault="00781C7C" w:rsidP="00781C7C">
      <w:pPr>
        <w:spacing w:after="120"/>
        <w:rPr>
          <w:rFonts w:ascii="Arial" w:hAnsi="Arial" w:cs="Arial"/>
          <w:b/>
          <w:color w:val="24246C"/>
          <w:sz w:val="28"/>
        </w:rPr>
      </w:pPr>
    </w:p>
    <w:p w14:paraId="3CE9944B" w14:textId="77777777" w:rsidR="00781C7C" w:rsidRPr="00C474F1" w:rsidRDefault="00781C7C" w:rsidP="00781C7C">
      <w:pPr>
        <w:spacing w:after="120"/>
        <w:rPr>
          <w:rFonts w:ascii="Arial" w:hAnsi="Arial" w:cs="Arial"/>
          <w:b/>
          <w:color w:val="24246C"/>
          <w:sz w:val="28"/>
        </w:rPr>
      </w:pPr>
    </w:p>
    <w:p w14:paraId="67EAC6B4" w14:textId="77777777" w:rsidR="00781C7C" w:rsidRPr="00C474F1" w:rsidRDefault="00781C7C" w:rsidP="00781C7C">
      <w:pPr>
        <w:spacing w:after="120"/>
        <w:rPr>
          <w:rFonts w:ascii="Arial" w:hAnsi="Arial" w:cs="Arial"/>
          <w:b/>
          <w:color w:val="24246C"/>
          <w:sz w:val="28"/>
        </w:rPr>
      </w:pPr>
    </w:p>
    <w:p w14:paraId="34D5CFD7" w14:textId="77777777" w:rsidR="00781C7C" w:rsidRPr="00C474F1" w:rsidRDefault="00781C7C" w:rsidP="00781C7C">
      <w:pPr>
        <w:spacing w:after="120"/>
        <w:rPr>
          <w:rFonts w:ascii="Arial" w:hAnsi="Arial" w:cs="Arial"/>
          <w:b/>
          <w:color w:val="24246C"/>
          <w:sz w:val="28"/>
        </w:rPr>
      </w:pPr>
    </w:p>
    <w:p w14:paraId="09934CE4" w14:textId="77777777" w:rsidR="00781C7C" w:rsidRPr="00C474F1" w:rsidRDefault="00781C7C" w:rsidP="00781C7C">
      <w:pPr>
        <w:spacing w:after="120"/>
        <w:rPr>
          <w:rFonts w:ascii="Arial" w:hAnsi="Arial" w:cs="Arial"/>
          <w:b/>
          <w:color w:val="24246C"/>
          <w:sz w:val="28"/>
        </w:rPr>
      </w:pPr>
    </w:p>
    <w:p w14:paraId="72F97BE0" w14:textId="77777777" w:rsidR="00781C7C" w:rsidRPr="00C474F1" w:rsidRDefault="00781C7C" w:rsidP="00781C7C">
      <w:pPr>
        <w:spacing w:after="120"/>
        <w:rPr>
          <w:rFonts w:ascii="Arial" w:hAnsi="Arial" w:cs="Arial"/>
          <w:b/>
          <w:color w:val="24246C"/>
          <w:sz w:val="28"/>
        </w:rPr>
      </w:pPr>
    </w:p>
    <w:p w14:paraId="6812314A" w14:textId="77777777" w:rsidR="00781C7C" w:rsidRPr="00C474F1" w:rsidRDefault="00781C7C" w:rsidP="00781C7C">
      <w:pPr>
        <w:spacing w:after="120"/>
        <w:rPr>
          <w:rFonts w:ascii="Arial" w:hAnsi="Arial" w:cs="Arial"/>
          <w:b/>
          <w:color w:val="24246C"/>
          <w:sz w:val="28"/>
        </w:rPr>
      </w:pPr>
    </w:p>
    <w:p w14:paraId="1CF9D9E6" w14:textId="77777777" w:rsidR="00781C7C" w:rsidRPr="00C474F1" w:rsidRDefault="00781C7C" w:rsidP="00781C7C">
      <w:pPr>
        <w:spacing w:after="120"/>
        <w:rPr>
          <w:rFonts w:ascii="Arial" w:hAnsi="Arial" w:cs="Arial"/>
          <w:b/>
          <w:color w:val="24246C"/>
          <w:sz w:val="28"/>
        </w:rPr>
      </w:pPr>
    </w:p>
    <w:p w14:paraId="38290341" w14:textId="77777777" w:rsidR="00781C7C" w:rsidRPr="00C474F1" w:rsidRDefault="00781C7C" w:rsidP="00781C7C">
      <w:pPr>
        <w:spacing w:after="120"/>
        <w:rPr>
          <w:rFonts w:ascii="Arial" w:hAnsi="Arial" w:cs="Arial"/>
          <w:b/>
          <w:color w:val="24246C"/>
          <w:sz w:val="28"/>
        </w:rPr>
      </w:pPr>
    </w:p>
    <w:p w14:paraId="5F7500CE" w14:textId="77777777" w:rsidR="00CC15BF" w:rsidRDefault="00CC15BF" w:rsidP="00F5541B">
      <w:pPr>
        <w:spacing w:after="120"/>
        <w:rPr>
          <w:rFonts w:ascii="Arial" w:hAnsi="Arial" w:cs="Arial"/>
          <w:b/>
          <w:color w:val="24246C"/>
          <w:sz w:val="28"/>
          <w:szCs w:val="28"/>
        </w:rPr>
      </w:pPr>
    </w:p>
    <w:p w14:paraId="2E908543" w14:textId="77777777" w:rsidR="00D214CB" w:rsidRDefault="00D214CB" w:rsidP="00913602">
      <w:pPr>
        <w:spacing w:after="120"/>
        <w:rPr>
          <w:rFonts w:ascii="Arial" w:hAnsi="Arial" w:cs="Arial"/>
          <w:b/>
          <w:color w:val="24246C"/>
          <w:sz w:val="28"/>
          <w:szCs w:val="28"/>
        </w:rPr>
      </w:pPr>
    </w:p>
    <w:p w14:paraId="519E9D25" w14:textId="77777777" w:rsidR="00D214CB" w:rsidRDefault="00D214CB" w:rsidP="00F5541B">
      <w:pPr>
        <w:spacing w:after="120"/>
        <w:rPr>
          <w:rFonts w:ascii="Arial" w:hAnsi="Arial" w:cs="Arial"/>
          <w:b/>
          <w:color w:val="24246C"/>
          <w:sz w:val="28"/>
          <w:szCs w:val="28"/>
        </w:rPr>
      </w:pPr>
    </w:p>
    <w:p w14:paraId="4CFF7C11" w14:textId="77777777" w:rsidR="00D214CB" w:rsidRDefault="00D214CB" w:rsidP="00F5541B">
      <w:pPr>
        <w:spacing w:after="120"/>
        <w:rPr>
          <w:rFonts w:ascii="Arial" w:hAnsi="Arial" w:cs="Arial"/>
          <w:b/>
          <w:color w:val="24246C"/>
          <w:sz w:val="28"/>
          <w:szCs w:val="28"/>
        </w:rPr>
      </w:pPr>
    </w:p>
    <w:p w14:paraId="08848F6A" w14:textId="79551F4C" w:rsidR="00F5541B" w:rsidRPr="00D214CB" w:rsidRDefault="00F5541B" w:rsidP="00F5541B">
      <w:pPr>
        <w:spacing w:after="120"/>
        <w:rPr>
          <w:rFonts w:ascii="Arial" w:hAnsi="Arial" w:cs="Arial"/>
          <w:b/>
          <w:bCs/>
          <w:color w:val="FF0000"/>
          <w:sz w:val="28"/>
          <w:szCs w:val="28"/>
        </w:rPr>
      </w:pPr>
      <w:r w:rsidRPr="00F5541B">
        <w:rPr>
          <w:rFonts w:ascii="Arial" w:hAnsi="Arial" w:cs="Arial"/>
          <w:b/>
          <w:color w:val="24246C"/>
          <w:sz w:val="28"/>
          <w:szCs w:val="28"/>
        </w:rPr>
        <w:t xml:space="preserve">Request for Proposal (RFP) on behalf of </w:t>
      </w:r>
      <w:r w:rsidR="00913602" w:rsidRPr="00E7292F">
        <w:rPr>
          <w:rFonts w:ascii="Arial" w:hAnsi="Arial" w:cs="Arial"/>
          <w:b/>
          <w:bCs/>
          <w:color w:val="FF0000"/>
          <w:sz w:val="28"/>
          <w:szCs w:val="28"/>
        </w:rPr>
        <w:t>Science and Technology Facilities Council (STFC)</w:t>
      </w:r>
    </w:p>
    <w:p w14:paraId="607E8589" w14:textId="7D0C3BC2" w:rsidR="00F5541B" w:rsidRPr="00F5541B" w:rsidRDefault="00F5541B" w:rsidP="00F5541B">
      <w:pPr>
        <w:spacing w:after="120"/>
        <w:rPr>
          <w:rFonts w:ascii="Arial" w:hAnsi="Arial" w:cs="Arial"/>
          <w:b/>
          <w:color w:val="FF0000"/>
          <w:sz w:val="28"/>
          <w:szCs w:val="28"/>
        </w:rPr>
      </w:pPr>
      <w:r w:rsidRPr="00F5541B">
        <w:rPr>
          <w:rFonts w:ascii="Arial" w:hAnsi="Arial" w:cs="Arial"/>
          <w:b/>
          <w:color w:val="24246C"/>
          <w:sz w:val="28"/>
          <w:szCs w:val="28"/>
        </w:rPr>
        <w:t>Subject</w:t>
      </w:r>
      <w:r w:rsidR="002C26DC">
        <w:rPr>
          <w:rFonts w:ascii="Arial" w:hAnsi="Arial" w:cs="Arial"/>
          <w:b/>
          <w:color w:val="24246C"/>
          <w:sz w:val="28"/>
          <w:szCs w:val="28"/>
        </w:rPr>
        <w:t>:</w:t>
      </w:r>
      <w:r w:rsidRPr="00F5541B">
        <w:rPr>
          <w:rFonts w:ascii="Arial" w:hAnsi="Arial" w:cs="Arial"/>
          <w:b/>
          <w:color w:val="24246C"/>
          <w:sz w:val="28"/>
          <w:szCs w:val="28"/>
        </w:rPr>
        <w:t xml:space="preserve"> </w:t>
      </w:r>
      <w:r w:rsidRPr="00F5541B">
        <w:rPr>
          <w:rFonts w:ascii="Arial" w:hAnsi="Arial" w:cs="Arial"/>
          <w:b/>
          <w:color w:val="FF0000"/>
          <w:sz w:val="28"/>
          <w:szCs w:val="28"/>
        </w:rPr>
        <w:t xml:space="preserve">Visualisation Suite </w:t>
      </w:r>
    </w:p>
    <w:p w14:paraId="70D5C32A" w14:textId="3818B8CA" w:rsidR="00F5541B" w:rsidRPr="00F5541B" w:rsidRDefault="002C26DC" w:rsidP="00F5541B">
      <w:pPr>
        <w:spacing w:after="120"/>
        <w:rPr>
          <w:rFonts w:ascii="Arial" w:hAnsi="Arial" w:cs="Arial"/>
          <w:b/>
          <w:color w:val="FF0000"/>
          <w:sz w:val="28"/>
          <w:szCs w:val="28"/>
        </w:rPr>
      </w:pPr>
      <w:r>
        <w:rPr>
          <w:rFonts w:ascii="Arial" w:hAnsi="Arial" w:cs="Arial"/>
          <w:b/>
          <w:color w:val="24246C"/>
          <w:sz w:val="28"/>
          <w:szCs w:val="28"/>
        </w:rPr>
        <w:t>Sourcing R</w:t>
      </w:r>
      <w:r w:rsidR="00F5541B" w:rsidRPr="00F5541B">
        <w:rPr>
          <w:rFonts w:ascii="Arial" w:hAnsi="Arial" w:cs="Arial"/>
          <w:b/>
          <w:color w:val="24246C"/>
          <w:sz w:val="28"/>
          <w:szCs w:val="28"/>
        </w:rPr>
        <w:t xml:space="preserve">eference </w:t>
      </w:r>
      <w:r>
        <w:rPr>
          <w:rFonts w:ascii="Arial" w:hAnsi="Arial" w:cs="Arial"/>
          <w:b/>
          <w:color w:val="24246C"/>
          <w:sz w:val="28"/>
          <w:szCs w:val="28"/>
        </w:rPr>
        <w:t>N</w:t>
      </w:r>
      <w:r w:rsidR="00F5541B" w:rsidRPr="00F5541B">
        <w:rPr>
          <w:rFonts w:ascii="Arial" w:hAnsi="Arial" w:cs="Arial"/>
          <w:b/>
          <w:color w:val="24246C"/>
          <w:sz w:val="28"/>
          <w:szCs w:val="28"/>
        </w:rPr>
        <w:t>umber</w:t>
      </w:r>
      <w:r>
        <w:rPr>
          <w:rFonts w:ascii="Arial" w:hAnsi="Arial" w:cs="Arial"/>
          <w:b/>
          <w:color w:val="24246C"/>
          <w:sz w:val="28"/>
          <w:szCs w:val="28"/>
        </w:rPr>
        <w:t>:</w:t>
      </w:r>
      <w:r w:rsidR="00F5541B" w:rsidRPr="00F5541B">
        <w:rPr>
          <w:rFonts w:ascii="Arial" w:hAnsi="Arial" w:cs="Arial"/>
          <w:b/>
          <w:color w:val="24246C"/>
          <w:sz w:val="28"/>
          <w:szCs w:val="28"/>
        </w:rPr>
        <w:t xml:space="preserve"> </w:t>
      </w:r>
      <w:r w:rsidR="00F5541B" w:rsidRPr="00F5541B">
        <w:rPr>
          <w:rFonts w:ascii="Arial" w:hAnsi="Arial" w:cs="Arial"/>
          <w:b/>
          <w:color w:val="FF0000"/>
          <w:sz w:val="28"/>
          <w:szCs w:val="28"/>
        </w:rPr>
        <w:t>UK SBS PR17135</w:t>
      </w:r>
    </w:p>
    <w:p w14:paraId="53AD1FC3" w14:textId="77777777" w:rsidR="00C90AEE" w:rsidRPr="00C474F1" w:rsidRDefault="00C90AEE" w:rsidP="00C90AEE">
      <w:pPr>
        <w:jc w:val="both"/>
        <w:rPr>
          <w:rFonts w:ascii="Arial" w:hAnsi="Arial" w:cs="Arial"/>
        </w:rPr>
        <w:sectPr w:rsidR="00C90AEE" w:rsidRPr="00C474F1" w:rsidSect="00F83EA7">
          <w:footerReference w:type="default" r:id="rId14"/>
          <w:footerReference w:type="first" r:id="rId15"/>
          <w:pgSz w:w="11906" w:h="16838"/>
          <w:pgMar w:top="851" w:right="1440" w:bottom="1134" w:left="1440" w:header="708" w:footer="708" w:gutter="0"/>
          <w:cols w:space="708"/>
          <w:titlePg/>
          <w:docGrid w:linePitch="360"/>
        </w:sectPr>
      </w:pPr>
    </w:p>
    <w:p w14:paraId="33A85F45" w14:textId="77777777" w:rsidR="00A72FC3" w:rsidRPr="00C474F1" w:rsidRDefault="00A72FC3" w:rsidP="00C90AEE">
      <w:pPr>
        <w:jc w:val="both"/>
        <w:rPr>
          <w:rFonts w:ascii="Arial" w:hAnsi="Arial" w:cs="Arial"/>
          <w:b/>
        </w:rPr>
      </w:pPr>
      <w:r w:rsidRPr="00C474F1">
        <w:rPr>
          <w:rFonts w:ascii="Arial" w:hAnsi="Arial" w:cs="Arial"/>
          <w:b/>
        </w:rPr>
        <w:lastRenderedPageBreak/>
        <w:t>Table of Contents</w:t>
      </w:r>
    </w:p>
    <w:p w14:paraId="5D5BB554" w14:textId="77777777" w:rsidR="00C90AEE" w:rsidRPr="00C474F1" w:rsidRDefault="00C90AEE" w:rsidP="00C90AEE">
      <w:pPr>
        <w:jc w:val="both"/>
        <w:rPr>
          <w:rFonts w:ascii="Arial" w:hAnsi="Arial" w:cs="Arial"/>
          <w:b/>
        </w:rPr>
      </w:pPr>
      <w:r w:rsidRPr="00C474F1">
        <w:rPr>
          <w:rFonts w:ascii="Arial" w:hAnsi="Arial" w:cs="Arial"/>
          <w:b/>
        </w:rPr>
        <w:t>Section</w:t>
      </w:r>
      <w:r w:rsidRPr="00C474F1">
        <w:rPr>
          <w:rFonts w:ascii="Arial" w:hAnsi="Arial" w:cs="Arial"/>
          <w:b/>
        </w:rPr>
        <w:tab/>
      </w:r>
      <w:r w:rsidRPr="00C474F1">
        <w:rPr>
          <w:rFonts w:ascii="Arial" w:hAnsi="Arial" w:cs="Arial"/>
          <w:b/>
        </w:rPr>
        <w:tab/>
        <w:t>Content</w:t>
      </w:r>
    </w:p>
    <w:p w14:paraId="22483A7F" w14:textId="77777777" w:rsidR="00C90AEE" w:rsidRPr="00C474F1" w:rsidRDefault="00C90AEE" w:rsidP="00C90AEE">
      <w:pPr>
        <w:jc w:val="both"/>
        <w:rPr>
          <w:rFonts w:ascii="Arial" w:hAnsi="Arial" w:cs="Arial"/>
        </w:rPr>
      </w:pPr>
      <w:r w:rsidRPr="00C474F1">
        <w:rPr>
          <w:rFonts w:ascii="Arial" w:hAnsi="Arial" w:cs="Arial"/>
        </w:rPr>
        <w:t>1</w:t>
      </w:r>
      <w:r w:rsidRPr="00C474F1">
        <w:rPr>
          <w:rFonts w:ascii="Arial" w:hAnsi="Arial" w:cs="Arial"/>
        </w:rPr>
        <w:tab/>
      </w:r>
      <w:r w:rsidRPr="00C474F1">
        <w:rPr>
          <w:rFonts w:ascii="Arial" w:hAnsi="Arial" w:cs="Arial"/>
        </w:rPr>
        <w:tab/>
      </w:r>
      <w:r w:rsidRPr="00C474F1">
        <w:rPr>
          <w:rFonts w:ascii="Arial" w:hAnsi="Arial" w:cs="Arial"/>
        </w:rPr>
        <w:tab/>
      </w:r>
      <w:hyperlink w:anchor="Section_1_About_UK_shared_business" w:history="1">
        <w:r w:rsidR="00781C7C" w:rsidRPr="00C474F1">
          <w:rPr>
            <w:rStyle w:val="Hyperlink"/>
            <w:rFonts w:ascii="Arial" w:hAnsi="Arial" w:cs="Arial"/>
          </w:rPr>
          <w:t>About UK Shared Business Services Ltd.</w:t>
        </w:r>
      </w:hyperlink>
    </w:p>
    <w:p w14:paraId="47F8F1F4" w14:textId="77777777" w:rsidR="00C90AEE" w:rsidRPr="00C474F1" w:rsidRDefault="00C90AEE" w:rsidP="00C90AEE">
      <w:pPr>
        <w:jc w:val="both"/>
        <w:rPr>
          <w:rFonts w:ascii="Arial" w:hAnsi="Arial" w:cs="Arial"/>
        </w:rPr>
      </w:pPr>
      <w:r w:rsidRPr="00C474F1">
        <w:rPr>
          <w:rFonts w:ascii="Arial" w:hAnsi="Arial" w:cs="Arial"/>
        </w:rPr>
        <w:t>2</w:t>
      </w:r>
      <w:r w:rsidRPr="00C474F1">
        <w:rPr>
          <w:rFonts w:ascii="Arial" w:hAnsi="Arial" w:cs="Arial"/>
        </w:rPr>
        <w:tab/>
      </w:r>
      <w:r w:rsidRPr="00C474F1">
        <w:rPr>
          <w:rFonts w:ascii="Arial" w:hAnsi="Arial" w:cs="Arial"/>
        </w:rPr>
        <w:tab/>
      </w:r>
      <w:r w:rsidRPr="00C474F1">
        <w:rPr>
          <w:rFonts w:ascii="Arial" w:hAnsi="Arial" w:cs="Arial"/>
        </w:rPr>
        <w:tab/>
      </w:r>
      <w:hyperlink w:anchor="Section_2_About_our_customer" w:history="1">
        <w:r w:rsidR="00781C7C" w:rsidRPr="00C474F1">
          <w:rPr>
            <w:rStyle w:val="Hyperlink"/>
            <w:rFonts w:ascii="Arial" w:hAnsi="Arial" w:cs="Arial"/>
          </w:rPr>
          <w:t xml:space="preserve">About </w:t>
        </w:r>
        <w:r w:rsidR="0002114F">
          <w:rPr>
            <w:rStyle w:val="Hyperlink"/>
            <w:rFonts w:ascii="Arial" w:hAnsi="Arial" w:cs="Arial"/>
          </w:rPr>
          <w:t>th</w:t>
        </w:r>
        <w:r w:rsidR="00264F2D">
          <w:rPr>
            <w:rStyle w:val="Hyperlink"/>
            <w:rFonts w:ascii="Arial" w:hAnsi="Arial" w:cs="Arial"/>
          </w:rPr>
          <w:t>e Contracting Authority</w:t>
        </w:r>
      </w:hyperlink>
    </w:p>
    <w:p w14:paraId="3466F2FC" w14:textId="77777777" w:rsidR="000918DD" w:rsidRPr="00C474F1" w:rsidRDefault="000918DD" w:rsidP="00C90AEE">
      <w:pPr>
        <w:jc w:val="both"/>
        <w:rPr>
          <w:rFonts w:ascii="Arial" w:hAnsi="Arial" w:cs="Arial"/>
        </w:rPr>
      </w:pPr>
      <w:r w:rsidRPr="00C474F1">
        <w:rPr>
          <w:rFonts w:ascii="Arial" w:hAnsi="Arial" w:cs="Arial"/>
        </w:rPr>
        <w:t>3</w:t>
      </w:r>
      <w:r w:rsidRPr="00C474F1">
        <w:rPr>
          <w:rFonts w:ascii="Arial" w:hAnsi="Arial" w:cs="Arial"/>
        </w:rPr>
        <w:tab/>
      </w:r>
      <w:r w:rsidRPr="00C474F1">
        <w:rPr>
          <w:rFonts w:ascii="Arial" w:hAnsi="Arial" w:cs="Arial"/>
        </w:rPr>
        <w:tab/>
      </w:r>
      <w:r w:rsidRPr="00C474F1">
        <w:rPr>
          <w:rFonts w:ascii="Arial" w:hAnsi="Arial" w:cs="Arial"/>
        </w:rPr>
        <w:tab/>
      </w:r>
      <w:hyperlink w:anchor="Section_3_working_with_UK_SBS" w:history="1">
        <w:r w:rsidRPr="00C474F1">
          <w:rPr>
            <w:rStyle w:val="Hyperlink"/>
            <w:rFonts w:ascii="Arial" w:hAnsi="Arial" w:cs="Arial"/>
          </w:rPr>
          <w:t xml:space="preserve">Working with </w:t>
        </w:r>
        <w:r w:rsidR="0002114F">
          <w:rPr>
            <w:rStyle w:val="Hyperlink"/>
            <w:rFonts w:ascii="Arial" w:hAnsi="Arial" w:cs="Arial"/>
          </w:rPr>
          <w:t>the Contracting Authority</w:t>
        </w:r>
        <w:r w:rsidRPr="00C474F1">
          <w:rPr>
            <w:rStyle w:val="Hyperlink"/>
            <w:rFonts w:ascii="Arial" w:hAnsi="Arial" w:cs="Arial"/>
          </w:rPr>
          <w:t>.</w:t>
        </w:r>
      </w:hyperlink>
    </w:p>
    <w:p w14:paraId="6C84831D" w14:textId="77777777" w:rsidR="003229C9" w:rsidRPr="00C474F1" w:rsidRDefault="000918DD" w:rsidP="00C90AEE">
      <w:pPr>
        <w:jc w:val="both"/>
        <w:rPr>
          <w:rFonts w:ascii="Arial" w:hAnsi="Arial" w:cs="Arial"/>
        </w:rPr>
      </w:pPr>
      <w:r w:rsidRPr="00C474F1">
        <w:rPr>
          <w:rFonts w:ascii="Arial" w:hAnsi="Arial" w:cs="Arial"/>
        </w:rPr>
        <w:t>4</w:t>
      </w:r>
      <w:r w:rsidR="003229C9" w:rsidRPr="00C474F1">
        <w:rPr>
          <w:rFonts w:ascii="Arial" w:hAnsi="Arial" w:cs="Arial"/>
        </w:rPr>
        <w:tab/>
      </w:r>
      <w:r w:rsidR="003229C9" w:rsidRPr="00C474F1">
        <w:rPr>
          <w:rFonts w:ascii="Arial" w:hAnsi="Arial" w:cs="Arial"/>
        </w:rPr>
        <w:tab/>
      </w:r>
      <w:r w:rsidR="003229C9" w:rsidRPr="00C474F1">
        <w:rPr>
          <w:rFonts w:ascii="Arial" w:hAnsi="Arial" w:cs="Arial"/>
        </w:rPr>
        <w:tab/>
      </w:r>
      <w:hyperlink w:anchor="Section_4_Specification" w:history="1">
        <w:r w:rsidR="00674D7B" w:rsidRPr="00C474F1">
          <w:rPr>
            <w:rStyle w:val="Hyperlink"/>
            <w:rFonts w:ascii="Arial" w:hAnsi="Arial" w:cs="Arial"/>
          </w:rPr>
          <w:t xml:space="preserve">Specification </w:t>
        </w:r>
        <w:r w:rsidR="00264F2D">
          <w:rPr>
            <w:rStyle w:val="Hyperlink"/>
            <w:rFonts w:ascii="Arial" w:hAnsi="Arial" w:cs="Arial"/>
          </w:rPr>
          <w:t>and</w:t>
        </w:r>
        <w:r w:rsidR="00674D7B" w:rsidRPr="00C474F1">
          <w:rPr>
            <w:rStyle w:val="Hyperlink"/>
            <w:rFonts w:ascii="Arial" w:hAnsi="Arial" w:cs="Arial"/>
          </w:rPr>
          <w:t xml:space="preserve"> a</w:t>
        </w:r>
        <w:r w:rsidR="00781C7C" w:rsidRPr="00C474F1">
          <w:rPr>
            <w:rStyle w:val="Hyperlink"/>
            <w:rFonts w:ascii="Arial" w:hAnsi="Arial" w:cs="Arial"/>
          </w:rPr>
          <w:t>bout this procurement</w:t>
        </w:r>
      </w:hyperlink>
    </w:p>
    <w:p w14:paraId="32A6DA02" w14:textId="77777777" w:rsidR="00C90AEE" w:rsidRPr="00C474F1" w:rsidRDefault="000918DD" w:rsidP="00C90AEE">
      <w:pPr>
        <w:jc w:val="both"/>
        <w:rPr>
          <w:rFonts w:ascii="Arial" w:hAnsi="Arial" w:cs="Arial"/>
        </w:rPr>
      </w:pPr>
      <w:r w:rsidRPr="00C474F1">
        <w:rPr>
          <w:rFonts w:ascii="Arial" w:hAnsi="Arial" w:cs="Arial"/>
        </w:rPr>
        <w:t>5</w:t>
      </w:r>
      <w:r w:rsidR="006562C6" w:rsidRPr="00C474F1">
        <w:rPr>
          <w:rFonts w:ascii="Arial" w:hAnsi="Arial" w:cs="Arial"/>
        </w:rPr>
        <w:tab/>
      </w:r>
      <w:r w:rsidR="006562C6" w:rsidRPr="00C474F1">
        <w:rPr>
          <w:rFonts w:ascii="Arial" w:hAnsi="Arial" w:cs="Arial"/>
        </w:rPr>
        <w:tab/>
      </w:r>
      <w:r w:rsidR="006562C6" w:rsidRPr="00C474F1">
        <w:rPr>
          <w:rFonts w:ascii="Arial" w:hAnsi="Arial" w:cs="Arial"/>
        </w:rPr>
        <w:tab/>
      </w:r>
      <w:hyperlink w:anchor="Section_5_Evaluation_model" w:history="1">
        <w:r w:rsidR="00781C7C" w:rsidRPr="00C474F1">
          <w:rPr>
            <w:rStyle w:val="Hyperlink"/>
            <w:rFonts w:ascii="Arial" w:hAnsi="Arial" w:cs="Arial"/>
          </w:rPr>
          <w:t>Evaluation model</w:t>
        </w:r>
      </w:hyperlink>
    </w:p>
    <w:p w14:paraId="46065CE9" w14:textId="77777777" w:rsidR="00C90AEE" w:rsidRPr="00C474F1" w:rsidRDefault="000918DD" w:rsidP="00C90AEE">
      <w:pPr>
        <w:jc w:val="both"/>
        <w:rPr>
          <w:rFonts w:ascii="Arial" w:hAnsi="Arial" w:cs="Arial"/>
        </w:rPr>
      </w:pPr>
      <w:r w:rsidRPr="00C474F1">
        <w:rPr>
          <w:rFonts w:ascii="Arial" w:hAnsi="Arial" w:cs="Arial"/>
        </w:rPr>
        <w:t>6</w:t>
      </w:r>
      <w:r w:rsidR="006562C6" w:rsidRPr="00C474F1">
        <w:rPr>
          <w:rFonts w:ascii="Arial" w:hAnsi="Arial" w:cs="Arial"/>
        </w:rPr>
        <w:tab/>
      </w:r>
      <w:r w:rsidR="006562C6" w:rsidRPr="00C474F1">
        <w:rPr>
          <w:rFonts w:ascii="Arial" w:hAnsi="Arial" w:cs="Arial"/>
        </w:rPr>
        <w:tab/>
      </w:r>
      <w:r w:rsidR="006562C6" w:rsidRPr="00C474F1">
        <w:rPr>
          <w:rFonts w:ascii="Arial" w:hAnsi="Arial" w:cs="Arial"/>
        </w:rPr>
        <w:tab/>
      </w:r>
      <w:hyperlink w:anchor="Section_6_Selection_and_award_question" w:history="1">
        <w:r w:rsidR="0066451D" w:rsidRPr="00C474F1">
          <w:rPr>
            <w:rStyle w:val="Hyperlink"/>
            <w:rFonts w:ascii="Arial" w:hAnsi="Arial" w:cs="Arial"/>
          </w:rPr>
          <w:t>Selection and award questionnaires</w:t>
        </w:r>
      </w:hyperlink>
    </w:p>
    <w:p w14:paraId="7D273CD8" w14:textId="77777777" w:rsidR="00973AB5" w:rsidRPr="00C474F1" w:rsidRDefault="000918DD" w:rsidP="00973AB5">
      <w:pPr>
        <w:jc w:val="both"/>
        <w:rPr>
          <w:rFonts w:ascii="Arial" w:hAnsi="Arial" w:cs="Arial"/>
        </w:rPr>
      </w:pPr>
      <w:r w:rsidRPr="00C474F1">
        <w:rPr>
          <w:rFonts w:ascii="Arial" w:hAnsi="Arial" w:cs="Arial"/>
        </w:rPr>
        <w:t>7</w:t>
      </w:r>
      <w:r w:rsidR="00973AB5" w:rsidRPr="00C474F1">
        <w:rPr>
          <w:rFonts w:ascii="Arial" w:hAnsi="Arial" w:cs="Arial"/>
        </w:rPr>
        <w:tab/>
      </w:r>
      <w:r w:rsidR="00973AB5" w:rsidRPr="00C474F1">
        <w:rPr>
          <w:rFonts w:ascii="Arial" w:hAnsi="Arial" w:cs="Arial"/>
        </w:rPr>
        <w:tab/>
      </w:r>
      <w:r w:rsidR="00973AB5" w:rsidRPr="00C474F1">
        <w:rPr>
          <w:rFonts w:ascii="Arial" w:hAnsi="Arial" w:cs="Arial"/>
        </w:rPr>
        <w:tab/>
      </w:r>
      <w:hyperlink w:anchor="Section_7_General_information" w:history="1">
        <w:r w:rsidR="00973AB5" w:rsidRPr="00C474F1">
          <w:rPr>
            <w:rStyle w:val="Hyperlink"/>
            <w:rFonts w:ascii="Arial" w:hAnsi="Arial" w:cs="Arial"/>
          </w:rPr>
          <w:t>General Information</w:t>
        </w:r>
      </w:hyperlink>
    </w:p>
    <w:p w14:paraId="65562161" w14:textId="77777777" w:rsidR="00973AB5" w:rsidRPr="00C474F1" w:rsidRDefault="00973AB5" w:rsidP="00C90AEE">
      <w:pPr>
        <w:jc w:val="both"/>
        <w:rPr>
          <w:rFonts w:ascii="Arial" w:hAnsi="Arial" w:cs="Arial"/>
        </w:rPr>
      </w:pPr>
    </w:p>
    <w:p w14:paraId="344B6A45" w14:textId="1328BA1B" w:rsidR="00C90AEE" w:rsidRDefault="001F4B5F" w:rsidP="00C90AEE">
      <w:pPr>
        <w:jc w:val="both"/>
        <w:rPr>
          <w:rFonts w:ascii="Arial" w:hAnsi="Arial" w:cs="Arial"/>
        </w:rPr>
      </w:pPr>
      <w:r w:rsidRPr="00C474F1">
        <w:rPr>
          <w:rFonts w:ascii="Arial" w:hAnsi="Arial" w:cs="Arial"/>
        </w:rPr>
        <w:t xml:space="preserve">Appendix ‘A’ </w:t>
      </w:r>
      <w:r w:rsidR="008828D8" w:rsidRPr="00C474F1">
        <w:rPr>
          <w:rFonts w:ascii="Arial" w:hAnsi="Arial" w:cs="Arial"/>
        </w:rPr>
        <w:tab/>
      </w:r>
      <w:r w:rsidR="008828D8" w:rsidRPr="00C474F1">
        <w:rPr>
          <w:rFonts w:ascii="Arial" w:hAnsi="Arial" w:cs="Arial"/>
        </w:rPr>
        <w:tab/>
      </w:r>
      <w:hyperlink w:anchor="Appendix_A" w:history="1">
        <w:r w:rsidR="00781C7C" w:rsidRPr="001B7EDC">
          <w:rPr>
            <w:rStyle w:val="Hyperlink"/>
            <w:rFonts w:ascii="Arial" w:hAnsi="Arial" w:cs="Arial"/>
          </w:rPr>
          <w:t>Glossary of Terms</w:t>
        </w:r>
      </w:hyperlink>
    </w:p>
    <w:p w14:paraId="485C7B3F" w14:textId="000CFE93" w:rsidR="00CC15BF" w:rsidRPr="00C474F1" w:rsidRDefault="00CC15BF" w:rsidP="00C90AEE">
      <w:pPr>
        <w:jc w:val="both"/>
        <w:rPr>
          <w:rFonts w:ascii="Arial" w:hAnsi="Arial" w:cs="Arial"/>
        </w:rPr>
      </w:pPr>
      <w:r>
        <w:rPr>
          <w:rFonts w:ascii="Arial" w:hAnsi="Arial" w:cs="Arial"/>
        </w:rPr>
        <w:t>Appendix ‘B’</w:t>
      </w:r>
      <w:r>
        <w:rPr>
          <w:rFonts w:ascii="Arial" w:hAnsi="Arial" w:cs="Arial"/>
        </w:rPr>
        <w:tab/>
      </w:r>
      <w:r>
        <w:rPr>
          <w:rFonts w:ascii="Arial" w:hAnsi="Arial" w:cs="Arial"/>
        </w:rPr>
        <w:tab/>
      </w:r>
      <w:hyperlink w:anchor="Appendix_B" w:history="1">
        <w:r w:rsidRPr="001B7EDC">
          <w:rPr>
            <w:rStyle w:val="Hyperlink"/>
            <w:rFonts w:ascii="Arial" w:hAnsi="Arial" w:cs="Arial"/>
          </w:rPr>
          <w:t xml:space="preserve">List of Appendix B </w:t>
        </w:r>
        <w:r w:rsidR="001B7EDC" w:rsidRPr="001B7EDC">
          <w:rPr>
            <w:rStyle w:val="Hyperlink"/>
            <w:rFonts w:ascii="Arial" w:hAnsi="Arial" w:cs="Arial"/>
          </w:rPr>
          <w:t>A</w:t>
        </w:r>
        <w:r w:rsidR="00D27077" w:rsidRPr="001B7EDC">
          <w:rPr>
            <w:rStyle w:val="Hyperlink"/>
            <w:rFonts w:ascii="Arial" w:hAnsi="Arial" w:cs="Arial"/>
          </w:rPr>
          <w:t>ttachments</w:t>
        </w:r>
        <w:r w:rsidRPr="001B7EDC">
          <w:rPr>
            <w:rStyle w:val="Hyperlink"/>
            <w:rFonts w:ascii="Arial" w:hAnsi="Arial" w:cs="Arial"/>
          </w:rPr>
          <w:t xml:space="preserve">. </w:t>
        </w:r>
      </w:hyperlink>
    </w:p>
    <w:p w14:paraId="4C389F59" w14:textId="77777777" w:rsidR="00085A05" w:rsidRPr="00C474F1" w:rsidRDefault="00085A05" w:rsidP="00C90AEE">
      <w:pPr>
        <w:jc w:val="both"/>
        <w:rPr>
          <w:rFonts w:ascii="Arial" w:hAnsi="Arial" w:cs="Arial"/>
          <w:color w:val="000000"/>
          <w:sz w:val="24"/>
          <w:szCs w:val="24"/>
        </w:rPr>
      </w:pPr>
    </w:p>
    <w:p w14:paraId="334601B5" w14:textId="77777777" w:rsidR="00973AB5" w:rsidRPr="00C474F1" w:rsidRDefault="006562C6" w:rsidP="00973AB5">
      <w:pPr>
        <w:spacing w:before="100" w:beforeAutospacing="1" w:after="100" w:afterAutospacing="1" w:line="240" w:lineRule="auto"/>
        <w:textAlignment w:val="top"/>
        <w:rPr>
          <w:rFonts w:ascii="Arial" w:hAnsi="Arial" w:cs="Arial"/>
          <w:b/>
          <w:color w:val="002060"/>
        </w:rPr>
      </w:pPr>
      <w:r w:rsidRPr="00C474F1">
        <w:rPr>
          <w:rFonts w:ascii="Arial" w:hAnsi="Arial" w:cs="Arial"/>
          <w:color w:val="000000"/>
          <w:sz w:val="24"/>
          <w:szCs w:val="24"/>
        </w:rPr>
        <w:br w:type="page"/>
      </w:r>
      <w:bookmarkStart w:id="0" w:name="Section_1_About_UK_shared_business"/>
      <w:r w:rsidR="00973AB5" w:rsidRPr="00C474F1">
        <w:rPr>
          <w:rFonts w:ascii="Arial" w:hAnsi="Arial" w:cs="Arial"/>
          <w:b/>
          <w:color w:val="002060"/>
          <w:sz w:val="32"/>
          <w:szCs w:val="32"/>
        </w:rPr>
        <w:lastRenderedPageBreak/>
        <w:t xml:space="preserve">Section 1 – About UK Shared Business Services </w:t>
      </w:r>
      <w:bookmarkEnd w:id="0"/>
    </w:p>
    <w:p w14:paraId="1FBC5792" w14:textId="77777777" w:rsidR="00973AB5" w:rsidRPr="00C474F1" w:rsidRDefault="00973AB5" w:rsidP="00973AB5">
      <w:pPr>
        <w:spacing w:before="100" w:beforeAutospacing="1" w:after="100" w:afterAutospacing="1" w:line="240" w:lineRule="auto"/>
        <w:jc w:val="both"/>
        <w:textAlignment w:val="top"/>
        <w:outlineLvl w:val="2"/>
        <w:rPr>
          <w:rFonts w:ascii="Arial" w:eastAsia="Times New Roman" w:hAnsi="Arial" w:cs="Arial"/>
          <w:b/>
          <w:bCs/>
          <w:color w:val="808080"/>
          <w:sz w:val="24"/>
          <w:lang w:eastAsia="en-GB"/>
        </w:rPr>
      </w:pPr>
      <w:r w:rsidRPr="00C474F1">
        <w:rPr>
          <w:rFonts w:ascii="Arial" w:eastAsia="Times New Roman" w:hAnsi="Arial" w:cs="Arial"/>
          <w:b/>
          <w:bCs/>
          <w:color w:val="808080"/>
          <w:sz w:val="24"/>
          <w:lang w:eastAsia="en-GB"/>
        </w:rPr>
        <w:t>Putting the business into shared services</w:t>
      </w:r>
    </w:p>
    <w:p w14:paraId="17783536" w14:textId="77777777" w:rsidR="00973AB5" w:rsidRPr="00C474F1" w:rsidRDefault="00973AB5" w:rsidP="00973AB5">
      <w:pPr>
        <w:pStyle w:val="Heading3"/>
        <w:rPr>
          <w:rStyle w:val="ms-rtecustom-h3"/>
          <w:sz w:val="22"/>
          <w:szCs w:val="22"/>
        </w:rPr>
      </w:pPr>
      <w:r w:rsidRPr="00C474F1">
        <w:rPr>
          <w:rStyle w:val="ms-rtecustom-h3"/>
          <w:b w:val="0"/>
          <w:sz w:val="22"/>
          <w:szCs w:val="22"/>
        </w:rPr>
        <w:t xml:space="preserve">UK Shared Business Services Ltd (UK SBS) brings a commercial attitude to the public sector; helping </w:t>
      </w:r>
      <w:r w:rsidR="0002114F">
        <w:rPr>
          <w:rStyle w:val="ms-rtecustom-h3"/>
          <w:b w:val="0"/>
          <w:sz w:val="22"/>
          <w:szCs w:val="22"/>
        </w:rPr>
        <w:t>Contracting Authorities</w:t>
      </w:r>
      <w:r w:rsidRPr="00C474F1">
        <w:rPr>
          <w:rStyle w:val="ms-rtecustom-h3"/>
          <w:b w:val="0"/>
          <w:sz w:val="22"/>
          <w:szCs w:val="22"/>
        </w:rPr>
        <w:t xml:space="preserve"> improve efficiency, generate savings and modernise.</w:t>
      </w:r>
    </w:p>
    <w:p w14:paraId="799E22CB" w14:textId="77777777" w:rsidR="00973AB5" w:rsidRPr="00C474F1" w:rsidRDefault="00973AB5" w:rsidP="00973AB5">
      <w:pPr>
        <w:pStyle w:val="Heading3"/>
        <w:rPr>
          <w:b w:val="0"/>
          <w:sz w:val="22"/>
          <w:szCs w:val="22"/>
        </w:rPr>
      </w:pPr>
      <w:r w:rsidRPr="00C474F1">
        <w:rPr>
          <w:rStyle w:val="ms-rtecustom-h3"/>
          <w:b w:val="0"/>
          <w:sz w:val="22"/>
          <w:szCs w:val="22"/>
        </w:rPr>
        <w:t xml:space="preserve">It is our vision to become the leading </w:t>
      </w:r>
      <w:r w:rsidR="0002114F">
        <w:rPr>
          <w:rStyle w:val="ms-rtecustom-h3"/>
          <w:b w:val="0"/>
          <w:sz w:val="22"/>
          <w:szCs w:val="22"/>
        </w:rPr>
        <w:t xml:space="preserve">service </w:t>
      </w:r>
      <w:r w:rsidRPr="00C474F1">
        <w:rPr>
          <w:rStyle w:val="ms-rtecustom-h3"/>
          <w:b w:val="0"/>
          <w:sz w:val="22"/>
          <w:szCs w:val="22"/>
        </w:rPr>
        <w:t xml:space="preserve">provider for </w:t>
      </w:r>
      <w:r w:rsidR="0002114F">
        <w:rPr>
          <w:rStyle w:val="ms-rtecustom-h3"/>
          <w:b w:val="0"/>
          <w:sz w:val="22"/>
          <w:szCs w:val="22"/>
        </w:rPr>
        <w:t>Contracting Authorities</w:t>
      </w:r>
      <w:r w:rsidRPr="00C474F1">
        <w:rPr>
          <w:rStyle w:val="ms-rtecustom-h3"/>
          <w:b w:val="0"/>
          <w:sz w:val="22"/>
          <w:szCs w:val="22"/>
        </w:rPr>
        <w:t xml:space="preserve"> of shared business services in the UK public sector, continuously reducing cost and improving quality of business services for Government and the public sector</w:t>
      </w:r>
      <w:r w:rsidRPr="00C474F1">
        <w:rPr>
          <w:rStyle w:val="ms-rtecustom-h2"/>
          <w:b w:val="0"/>
          <w:sz w:val="22"/>
          <w:szCs w:val="22"/>
        </w:rPr>
        <w:t>.</w:t>
      </w:r>
    </w:p>
    <w:p w14:paraId="42A9BF34" w14:textId="77777777" w:rsidR="00973AB5" w:rsidRPr="00C474F1" w:rsidRDefault="00973AB5" w:rsidP="00973AB5">
      <w:pPr>
        <w:pStyle w:val="NormalWeb"/>
        <w:rPr>
          <w:rStyle w:val="ms-rtecustom-h2"/>
          <w:rFonts w:ascii="Arial" w:hAnsi="Arial" w:cs="Arial"/>
          <w:sz w:val="22"/>
          <w:szCs w:val="22"/>
        </w:rPr>
      </w:pPr>
      <w:r w:rsidRPr="00C474F1">
        <w:rPr>
          <w:rStyle w:val="ms-rtecustom-h2"/>
          <w:rFonts w:ascii="Arial" w:hAnsi="Arial" w:cs="Arial"/>
          <w:sz w:val="22"/>
          <w:szCs w:val="22"/>
        </w:rPr>
        <w:t xml:space="preserve">Our broad range of expert services </w:t>
      </w:r>
      <w:r w:rsidR="0025599E" w:rsidRPr="00C474F1">
        <w:rPr>
          <w:rStyle w:val="ms-rtecustom-h2"/>
          <w:rFonts w:ascii="Arial" w:hAnsi="Arial" w:cs="Arial"/>
          <w:sz w:val="22"/>
          <w:szCs w:val="22"/>
        </w:rPr>
        <w:t xml:space="preserve">is </w:t>
      </w:r>
      <w:r w:rsidRPr="00C474F1">
        <w:rPr>
          <w:rStyle w:val="ms-rtecustom-h2"/>
          <w:rFonts w:ascii="Arial" w:hAnsi="Arial" w:cs="Arial"/>
          <w:sz w:val="22"/>
          <w:szCs w:val="22"/>
        </w:rPr>
        <w:t xml:space="preserve">shared by our </w:t>
      </w:r>
      <w:r w:rsidR="0002114F">
        <w:rPr>
          <w:rStyle w:val="ms-rtecustom-h2"/>
          <w:rFonts w:ascii="Arial" w:hAnsi="Arial" w:cs="Arial"/>
          <w:sz w:val="22"/>
          <w:szCs w:val="22"/>
        </w:rPr>
        <w:t>Contracting Authorities</w:t>
      </w:r>
      <w:r w:rsidRPr="00C474F1">
        <w:rPr>
          <w:rStyle w:val="ms-rtecustom-h2"/>
          <w:rFonts w:ascii="Arial" w:hAnsi="Arial" w:cs="Arial"/>
          <w:sz w:val="22"/>
          <w:szCs w:val="22"/>
        </w:rPr>
        <w:t xml:space="preserve">. This allows our customers the freedom to focus resources on core activities; innovating and transforming their own organisations. </w:t>
      </w:r>
    </w:p>
    <w:p w14:paraId="051918AB" w14:textId="77777777" w:rsidR="00973AB5" w:rsidRPr="00C474F1" w:rsidRDefault="00973AB5" w:rsidP="00973AB5">
      <w:pPr>
        <w:pStyle w:val="NormalWeb"/>
        <w:rPr>
          <w:rFonts w:ascii="Arial" w:hAnsi="Arial" w:cs="Arial"/>
          <w:color w:val="000000"/>
          <w:sz w:val="22"/>
          <w:szCs w:val="22"/>
        </w:rPr>
      </w:pPr>
      <w:r w:rsidRPr="00C474F1">
        <w:rPr>
          <w:rFonts w:ascii="Arial" w:hAnsi="Arial" w:cs="Arial"/>
          <w:color w:val="000000"/>
        </w:rPr>
        <w:t>C</w:t>
      </w:r>
      <w:r w:rsidRPr="00C474F1">
        <w:rPr>
          <w:rFonts w:ascii="Arial" w:hAnsi="Arial" w:cs="Arial"/>
          <w:color w:val="000000"/>
          <w:sz w:val="22"/>
          <w:szCs w:val="22"/>
        </w:rPr>
        <w:t>ore services include Procurement, Finance, Grants Admissions, Human Resources, Payroll, ISS, and Property Asset Management all underpinned by our Service Delivery and Contact Centre teams.</w:t>
      </w:r>
    </w:p>
    <w:p w14:paraId="2ED40561" w14:textId="77777777" w:rsidR="00973AB5" w:rsidRPr="00C474F1" w:rsidRDefault="00973AB5" w:rsidP="00973AB5">
      <w:pPr>
        <w:spacing w:before="100" w:beforeAutospacing="1" w:after="100" w:afterAutospacing="1" w:line="240" w:lineRule="auto"/>
        <w:rPr>
          <w:rFonts w:ascii="Arial" w:eastAsia="Times New Roman" w:hAnsi="Arial" w:cs="Arial"/>
          <w:bCs/>
          <w:lang w:eastAsia="en-GB"/>
        </w:rPr>
      </w:pPr>
      <w:r w:rsidRPr="00C474F1">
        <w:rPr>
          <w:rFonts w:ascii="Arial" w:eastAsia="Times New Roman" w:hAnsi="Arial" w:cs="Arial"/>
          <w:bCs/>
          <w:lang w:eastAsia="en-GB"/>
        </w:rPr>
        <w:t xml:space="preserve">UK SBS is a people rather than task focused business. It’s what makes us different to the traditional transactional shared services centre. What is more, being a not-for-profit organisation owned by </w:t>
      </w:r>
      <w:r w:rsidR="0002114F">
        <w:rPr>
          <w:rFonts w:ascii="Arial" w:eastAsia="Times New Roman" w:hAnsi="Arial" w:cs="Arial"/>
          <w:bCs/>
          <w:lang w:eastAsia="en-GB"/>
        </w:rPr>
        <w:t>the Department for Business, Energy &amp; Industrial Strategy (BEIS)</w:t>
      </w:r>
      <w:r w:rsidRPr="00C474F1">
        <w:rPr>
          <w:rFonts w:ascii="Arial" w:eastAsia="Times New Roman" w:hAnsi="Arial" w:cs="Arial"/>
          <w:bCs/>
          <w:lang w:eastAsia="en-GB"/>
        </w:rPr>
        <w:t>, UK SBS’ goals are aligned with the public sector and delivering best value for the UK taxpayer.</w:t>
      </w:r>
    </w:p>
    <w:p w14:paraId="16DF28FE" w14:textId="77777777" w:rsidR="00973AB5" w:rsidRPr="00C474F1" w:rsidRDefault="00973AB5" w:rsidP="00973AB5">
      <w:pPr>
        <w:spacing w:before="100" w:beforeAutospacing="1" w:after="100" w:afterAutospacing="1" w:line="240" w:lineRule="auto"/>
        <w:jc w:val="both"/>
        <w:textAlignment w:val="top"/>
        <w:rPr>
          <w:rFonts w:ascii="Arial" w:eastAsia="Times New Roman" w:hAnsi="Arial" w:cs="Arial"/>
          <w:color w:val="000000"/>
          <w:lang w:eastAsia="en-GB"/>
        </w:rPr>
      </w:pPr>
      <w:r w:rsidRPr="00C474F1">
        <w:rPr>
          <w:rFonts w:ascii="Arial" w:eastAsia="Times New Roman" w:hAnsi="Arial" w:cs="Arial"/>
          <w:color w:val="000000"/>
          <w:lang w:eastAsia="en-GB"/>
        </w:rPr>
        <w:t>UK Shared Business Services Ltd changed its name from RCUK Shared Services Centre Ltd in March 2013.</w:t>
      </w:r>
    </w:p>
    <w:p w14:paraId="0A344815" w14:textId="77777777" w:rsidR="00973AB5" w:rsidRPr="00C474F1" w:rsidRDefault="00973AB5" w:rsidP="00973AB5">
      <w:pPr>
        <w:spacing w:before="100" w:beforeAutospacing="1" w:after="100" w:afterAutospacing="1" w:line="240" w:lineRule="auto"/>
        <w:jc w:val="both"/>
        <w:textAlignment w:val="top"/>
        <w:rPr>
          <w:rFonts w:ascii="Arial" w:eastAsia="Times New Roman" w:hAnsi="Arial" w:cs="Arial"/>
          <w:b/>
          <w:color w:val="808080"/>
          <w:sz w:val="24"/>
          <w:lang w:eastAsia="en-GB"/>
        </w:rPr>
      </w:pPr>
      <w:r w:rsidRPr="00C474F1">
        <w:rPr>
          <w:rFonts w:ascii="Arial" w:eastAsia="Times New Roman" w:hAnsi="Arial" w:cs="Arial"/>
          <w:b/>
          <w:color w:val="808080"/>
          <w:sz w:val="24"/>
          <w:lang w:eastAsia="en-GB"/>
        </w:rPr>
        <w:t>Our Customers</w:t>
      </w:r>
    </w:p>
    <w:p w14:paraId="12BDFCC3" w14:textId="77777777" w:rsidR="00973AB5" w:rsidRPr="00C474F1" w:rsidRDefault="00973AB5" w:rsidP="00973AB5">
      <w:pPr>
        <w:spacing w:before="100" w:beforeAutospacing="1" w:after="100" w:afterAutospacing="1" w:line="240" w:lineRule="auto"/>
        <w:textAlignment w:val="top"/>
        <w:rPr>
          <w:rFonts w:ascii="Arial" w:eastAsia="Times New Roman" w:hAnsi="Arial" w:cs="Arial"/>
          <w:color w:val="000000"/>
          <w:lang w:eastAsia="en-GB"/>
        </w:rPr>
      </w:pPr>
      <w:r w:rsidRPr="00C474F1">
        <w:rPr>
          <w:rFonts w:ascii="Arial" w:eastAsia="Times New Roman" w:hAnsi="Arial" w:cs="Arial"/>
          <w:color w:val="000000"/>
          <w:lang w:eastAsia="en-GB"/>
        </w:rPr>
        <w:t xml:space="preserve">Growing from a foundation of supporting the Research Councils, 2012/13 saw Business Innovation and Skills (BIS) transition their procurement to UK SBS and </w:t>
      </w:r>
      <w:r w:rsidR="00FF3F57">
        <w:rPr>
          <w:rFonts w:ascii="Arial" w:eastAsia="Times New Roman" w:hAnsi="Arial" w:cs="Arial"/>
          <w:color w:val="000000"/>
          <w:lang w:eastAsia="en-GB"/>
        </w:rPr>
        <w:t xml:space="preserve">Crown Commercial Services (CCS – previously </w:t>
      </w:r>
      <w:r w:rsidRPr="00C474F1">
        <w:rPr>
          <w:rFonts w:ascii="Arial" w:eastAsia="Times New Roman" w:hAnsi="Arial" w:cs="Arial"/>
          <w:color w:val="000000"/>
          <w:lang w:eastAsia="en-GB"/>
        </w:rPr>
        <w:t>Government Procurement Service) agree a Memorandum of Understanding with UK SBS to deliver two major procurement categories (construction and research) across Government.</w:t>
      </w:r>
    </w:p>
    <w:p w14:paraId="1D9681FC" w14:textId="77777777" w:rsidR="00973AB5" w:rsidRPr="00C474F1" w:rsidRDefault="00973AB5" w:rsidP="00973AB5">
      <w:pPr>
        <w:spacing w:before="100" w:beforeAutospacing="1" w:after="100" w:afterAutospacing="1" w:line="240" w:lineRule="auto"/>
        <w:textAlignment w:val="top"/>
        <w:rPr>
          <w:rFonts w:ascii="Arial" w:eastAsia="Times New Roman" w:hAnsi="Arial" w:cs="Arial"/>
          <w:color w:val="000000"/>
          <w:lang w:eastAsia="en-GB"/>
        </w:rPr>
      </w:pPr>
      <w:r w:rsidRPr="00C474F1">
        <w:rPr>
          <w:rFonts w:ascii="Arial" w:eastAsia="Times New Roman" w:hAnsi="Arial" w:cs="Arial"/>
          <w:color w:val="000000"/>
          <w:lang w:eastAsia="en-GB"/>
        </w:rPr>
        <w:t xml:space="preserve">UK SBS currently manages £700m expenditure for its </w:t>
      </w:r>
      <w:r w:rsidR="0002114F">
        <w:rPr>
          <w:rFonts w:ascii="Arial" w:eastAsia="Times New Roman" w:hAnsi="Arial" w:cs="Arial"/>
          <w:color w:val="000000"/>
          <w:lang w:eastAsia="en-GB"/>
        </w:rPr>
        <w:t>Contracting Authorities</w:t>
      </w:r>
      <w:r w:rsidR="00007C6D">
        <w:rPr>
          <w:rFonts w:ascii="Arial" w:eastAsia="Times New Roman" w:hAnsi="Arial" w:cs="Arial"/>
          <w:color w:val="000000"/>
          <w:lang w:eastAsia="en-GB"/>
        </w:rPr>
        <w:t>.</w:t>
      </w:r>
    </w:p>
    <w:p w14:paraId="32055C6A" w14:textId="77777777" w:rsidR="00973AB5" w:rsidRPr="00C474F1" w:rsidRDefault="00973AB5" w:rsidP="00973AB5">
      <w:pPr>
        <w:spacing w:before="100" w:beforeAutospacing="1" w:after="100" w:afterAutospacing="1" w:line="240" w:lineRule="auto"/>
        <w:jc w:val="both"/>
        <w:textAlignment w:val="top"/>
        <w:rPr>
          <w:rFonts w:ascii="Arial" w:eastAsia="Times New Roman" w:hAnsi="Arial" w:cs="Arial"/>
          <w:color w:val="000000"/>
          <w:lang w:eastAsia="en-GB"/>
        </w:rPr>
      </w:pPr>
      <w:r w:rsidRPr="00C474F1">
        <w:rPr>
          <w:rFonts w:ascii="Arial" w:eastAsia="Times New Roman" w:hAnsi="Arial" w:cs="Arial"/>
          <w:color w:val="000000"/>
          <w:lang w:eastAsia="en-GB"/>
        </w:rPr>
        <w:t xml:space="preserve">Our </w:t>
      </w:r>
      <w:r w:rsidR="0002114F">
        <w:rPr>
          <w:rFonts w:ascii="Arial" w:eastAsia="Times New Roman" w:hAnsi="Arial" w:cs="Arial"/>
          <w:color w:val="000000"/>
          <w:lang w:eastAsia="en-GB"/>
        </w:rPr>
        <w:t>Contracting Authorities</w:t>
      </w:r>
      <w:r w:rsidR="0002114F" w:rsidRPr="00C474F1">
        <w:rPr>
          <w:rFonts w:ascii="Arial" w:eastAsia="Times New Roman" w:hAnsi="Arial" w:cs="Arial"/>
          <w:color w:val="000000"/>
          <w:lang w:eastAsia="en-GB"/>
        </w:rPr>
        <w:t xml:space="preserve"> </w:t>
      </w:r>
      <w:r w:rsidRPr="00C474F1">
        <w:rPr>
          <w:rFonts w:ascii="Arial" w:eastAsia="Times New Roman" w:hAnsi="Arial" w:cs="Arial"/>
          <w:color w:val="000000"/>
          <w:lang w:eastAsia="en-GB"/>
        </w:rPr>
        <w:t xml:space="preserve">who have access to our services and Contracts are detailed </w:t>
      </w:r>
      <w:hyperlink r:id="rId16" w:history="1">
        <w:r w:rsidRPr="00C474F1">
          <w:rPr>
            <w:rStyle w:val="Hyperlink"/>
            <w:rFonts w:ascii="Arial" w:eastAsia="Times New Roman" w:hAnsi="Arial" w:cs="Arial"/>
            <w:lang w:eastAsia="en-GB"/>
          </w:rPr>
          <w:t>here</w:t>
        </w:r>
      </w:hyperlink>
      <w:r w:rsidRPr="00C474F1">
        <w:rPr>
          <w:rFonts w:ascii="Arial" w:eastAsia="Times New Roman" w:hAnsi="Arial" w:cs="Arial"/>
          <w:color w:val="000000"/>
          <w:lang w:eastAsia="en-GB"/>
        </w:rPr>
        <w:t xml:space="preserve">.  </w:t>
      </w:r>
    </w:p>
    <w:p w14:paraId="12B72D5F" w14:textId="77777777" w:rsidR="00F83EA7" w:rsidRDefault="00F83EA7" w:rsidP="00973AB5">
      <w:pPr>
        <w:spacing w:before="100" w:beforeAutospacing="1" w:after="100" w:afterAutospacing="1" w:line="240" w:lineRule="auto"/>
        <w:textAlignment w:val="top"/>
        <w:rPr>
          <w:rFonts w:ascii="Arial" w:hAnsi="Arial" w:cs="Arial"/>
          <w:b/>
          <w:color w:val="002060"/>
          <w:sz w:val="32"/>
          <w:szCs w:val="32"/>
        </w:rPr>
      </w:pPr>
      <w:bookmarkStart w:id="1" w:name="Section_2_About_our_customer"/>
    </w:p>
    <w:p w14:paraId="18544757" w14:textId="77777777" w:rsidR="00F83EA7" w:rsidRDefault="00F83EA7" w:rsidP="00973AB5">
      <w:pPr>
        <w:spacing w:before="100" w:beforeAutospacing="1" w:after="100" w:afterAutospacing="1" w:line="240" w:lineRule="auto"/>
        <w:textAlignment w:val="top"/>
        <w:rPr>
          <w:rFonts w:ascii="Arial" w:hAnsi="Arial" w:cs="Arial"/>
          <w:b/>
          <w:color w:val="002060"/>
          <w:sz w:val="32"/>
          <w:szCs w:val="32"/>
        </w:rPr>
      </w:pPr>
    </w:p>
    <w:p w14:paraId="7441A66D" w14:textId="77777777" w:rsidR="00F83EA7" w:rsidRDefault="00F83EA7" w:rsidP="00973AB5">
      <w:pPr>
        <w:spacing w:before="100" w:beforeAutospacing="1" w:after="100" w:afterAutospacing="1" w:line="240" w:lineRule="auto"/>
        <w:textAlignment w:val="top"/>
        <w:rPr>
          <w:rFonts w:ascii="Arial" w:hAnsi="Arial" w:cs="Arial"/>
          <w:b/>
          <w:color w:val="002060"/>
          <w:sz w:val="32"/>
          <w:szCs w:val="32"/>
        </w:rPr>
      </w:pPr>
    </w:p>
    <w:p w14:paraId="159A8AED" w14:textId="77777777" w:rsidR="00F83EA7" w:rsidRDefault="00F83EA7" w:rsidP="00973AB5">
      <w:pPr>
        <w:spacing w:before="100" w:beforeAutospacing="1" w:after="100" w:afterAutospacing="1" w:line="240" w:lineRule="auto"/>
        <w:textAlignment w:val="top"/>
        <w:rPr>
          <w:rFonts w:ascii="Arial" w:hAnsi="Arial" w:cs="Arial"/>
          <w:b/>
          <w:color w:val="002060"/>
          <w:sz w:val="32"/>
          <w:szCs w:val="32"/>
        </w:rPr>
      </w:pPr>
    </w:p>
    <w:p w14:paraId="64D06C27" w14:textId="77777777" w:rsidR="00F83EA7" w:rsidRDefault="00F83EA7" w:rsidP="00973AB5">
      <w:pPr>
        <w:spacing w:before="100" w:beforeAutospacing="1" w:after="100" w:afterAutospacing="1" w:line="240" w:lineRule="auto"/>
        <w:textAlignment w:val="top"/>
        <w:rPr>
          <w:rFonts w:ascii="Arial" w:hAnsi="Arial" w:cs="Arial"/>
          <w:b/>
          <w:color w:val="002060"/>
          <w:sz w:val="32"/>
          <w:szCs w:val="32"/>
        </w:rPr>
      </w:pPr>
    </w:p>
    <w:p w14:paraId="2AD20E01" w14:textId="77777777" w:rsidR="00973AB5" w:rsidRPr="00C474F1" w:rsidRDefault="00973AB5" w:rsidP="00973AB5">
      <w:pPr>
        <w:spacing w:before="100" w:beforeAutospacing="1" w:after="100" w:afterAutospacing="1" w:line="240" w:lineRule="auto"/>
        <w:textAlignment w:val="top"/>
        <w:rPr>
          <w:rFonts w:ascii="Arial" w:eastAsia="Times New Roman" w:hAnsi="Arial" w:cs="Arial"/>
          <w:b/>
          <w:bCs/>
          <w:color w:val="002060"/>
          <w:lang w:eastAsia="en-GB"/>
        </w:rPr>
      </w:pPr>
      <w:r w:rsidRPr="00C474F1">
        <w:rPr>
          <w:rFonts w:ascii="Arial" w:hAnsi="Arial" w:cs="Arial"/>
          <w:b/>
          <w:color w:val="002060"/>
          <w:sz w:val="32"/>
          <w:szCs w:val="32"/>
        </w:rPr>
        <w:lastRenderedPageBreak/>
        <w:t xml:space="preserve">Section 2 – About </w:t>
      </w:r>
      <w:r w:rsidR="0002114F">
        <w:rPr>
          <w:rFonts w:ascii="Arial" w:hAnsi="Arial" w:cs="Arial"/>
          <w:b/>
          <w:color w:val="002060"/>
          <w:sz w:val="32"/>
          <w:szCs w:val="32"/>
        </w:rPr>
        <w:t>the Contracting Authority</w:t>
      </w:r>
      <w:r w:rsidRPr="00C474F1">
        <w:rPr>
          <w:rFonts w:ascii="Arial" w:eastAsia="Times New Roman" w:hAnsi="Arial" w:cs="Arial"/>
          <w:b/>
          <w:bCs/>
          <w:color w:val="002060"/>
          <w:lang w:eastAsia="en-GB"/>
        </w:rPr>
        <w:t xml:space="preserve"> </w:t>
      </w:r>
      <w:bookmarkEnd w:id="1"/>
    </w:p>
    <w:p w14:paraId="576FFD2D" w14:textId="77777777" w:rsidR="00973AB5" w:rsidRPr="00C474F1" w:rsidRDefault="00973AB5" w:rsidP="00973AB5">
      <w:pPr>
        <w:spacing w:before="100" w:beforeAutospacing="1" w:after="100" w:afterAutospacing="1" w:line="240" w:lineRule="auto"/>
        <w:textAlignment w:val="top"/>
        <w:rPr>
          <w:rFonts w:ascii="Arial" w:eastAsia="Times New Roman" w:hAnsi="Arial" w:cs="Arial"/>
          <w:b/>
          <w:bCs/>
          <w:color w:val="000000"/>
          <w:lang w:eastAsia="en-GB"/>
        </w:rPr>
      </w:pPr>
    </w:p>
    <w:p w14:paraId="7E5085C1" w14:textId="77777777" w:rsidR="00F5541B" w:rsidRPr="00F5541B" w:rsidRDefault="00F5541B" w:rsidP="00F5541B">
      <w:pPr>
        <w:spacing w:before="100" w:beforeAutospacing="1" w:after="180" w:line="216" w:lineRule="atLeast"/>
        <w:rPr>
          <w:rFonts w:ascii="Arial" w:hAnsi="Arial" w:cs="Arial"/>
          <w:b/>
          <w:color w:val="808080"/>
          <w:sz w:val="24"/>
          <w:lang w:eastAsia="en-GB"/>
        </w:rPr>
      </w:pPr>
      <w:bookmarkStart w:id="2" w:name="Sci_and_Tech_Facilities_Council"/>
      <w:r w:rsidRPr="00F5541B">
        <w:rPr>
          <w:rFonts w:ascii="Arial" w:hAnsi="Arial" w:cs="Arial"/>
          <w:b/>
          <w:color w:val="808080"/>
          <w:sz w:val="24"/>
          <w:lang w:eastAsia="en-GB"/>
        </w:rPr>
        <w:t>Science and Technology Facilities Council (STFC)</w:t>
      </w:r>
    </w:p>
    <w:bookmarkEnd w:id="2"/>
    <w:p w14:paraId="72283838" w14:textId="77777777" w:rsidR="00F5541B" w:rsidRPr="00F5541B" w:rsidRDefault="00F5541B" w:rsidP="00F5541B">
      <w:pPr>
        <w:spacing w:before="100" w:beforeAutospacing="1" w:after="180" w:line="216" w:lineRule="atLeast"/>
        <w:rPr>
          <w:rFonts w:ascii="Arial" w:hAnsi="Arial" w:cs="Arial"/>
          <w:szCs w:val="14"/>
          <w:lang w:eastAsia="en-GB"/>
        </w:rPr>
      </w:pPr>
      <w:r w:rsidRPr="00F5541B">
        <w:rPr>
          <w:rFonts w:ascii="Arial" w:hAnsi="Arial" w:cs="Arial"/>
          <w:szCs w:val="14"/>
          <w:lang w:eastAsia="en-GB"/>
        </w:rPr>
        <w:t xml:space="preserve">STFC is a world-leading multi-disciplinary science organisation, whose goal is to deliver economic, societal, scientific and international benefits to the UK and its people – and more broadly to the world. </w:t>
      </w:r>
    </w:p>
    <w:p w14:paraId="0C01A6F8" w14:textId="77777777" w:rsidR="00F5541B" w:rsidRPr="00F5541B" w:rsidRDefault="00F5541B" w:rsidP="00F5541B">
      <w:pPr>
        <w:spacing w:before="100" w:beforeAutospacing="1" w:after="180" w:line="216" w:lineRule="atLeast"/>
        <w:rPr>
          <w:rFonts w:ascii="Arial" w:hAnsi="Arial" w:cs="Arial"/>
          <w:szCs w:val="14"/>
          <w:lang w:eastAsia="en-GB"/>
        </w:rPr>
      </w:pPr>
      <w:r w:rsidRPr="00F5541B">
        <w:rPr>
          <w:rFonts w:ascii="Arial" w:hAnsi="Arial" w:cs="Arial"/>
          <w:szCs w:val="14"/>
          <w:lang w:eastAsia="en-GB"/>
        </w:rPr>
        <w:t>STFC support an academic community of around 1,700 in particle physics, nuclear physics, and astronomy including space science, who work at more than 50 universities and research institutes in the UK, Europe, Japan and the United States, including a rolling cohort of more than 900 PhD students.</w:t>
      </w:r>
    </w:p>
    <w:p w14:paraId="366F3DDA" w14:textId="77777777" w:rsidR="00F5541B" w:rsidRPr="00F5541B" w:rsidRDefault="00F5541B" w:rsidP="00F5541B">
      <w:pPr>
        <w:spacing w:before="100" w:beforeAutospacing="1" w:after="180" w:line="216" w:lineRule="atLeast"/>
        <w:rPr>
          <w:rFonts w:ascii="Arial" w:hAnsi="Arial" w:cs="Arial"/>
          <w:szCs w:val="14"/>
          <w:lang w:eastAsia="en-GB"/>
        </w:rPr>
      </w:pPr>
      <w:r w:rsidRPr="00F5541B">
        <w:rPr>
          <w:rFonts w:ascii="Arial" w:hAnsi="Arial" w:cs="Arial"/>
          <w:szCs w:val="14"/>
          <w:lang w:eastAsia="en-GB"/>
        </w:rPr>
        <w:t xml:space="preserve">The organisation’s large-scale scientific facilities in the UK and Europe are used by more than 3,500 users each year, carrying out more than 2,000 experiments and generating around 900 publications. </w:t>
      </w:r>
    </w:p>
    <w:p w14:paraId="64A4B227" w14:textId="77777777" w:rsidR="00F5541B" w:rsidRPr="00F5541B" w:rsidRDefault="00F5541B" w:rsidP="00F5541B">
      <w:pPr>
        <w:spacing w:before="100" w:beforeAutospacing="1" w:after="180" w:line="216" w:lineRule="atLeast"/>
        <w:rPr>
          <w:rFonts w:ascii="Arial" w:hAnsi="Arial" w:cs="Arial"/>
          <w:szCs w:val="14"/>
          <w:lang w:eastAsia="en-GB"/>
        </w:rPr>
      </w:pPr>
      <w:r w:rsidRPr="00F5541B">
        <w:rPr>
          <w:rFonts w:ascii="Arial" w:hAnsi="Arial" w:cs="Arial"/>
          <w:szCs w:val="14"/>
          <w:lang w:eastAsia="en-GB"/>
        </w:rPr>
        <w:t>The combination of access to world-class research facilities and scientists, office and laboratory space, business support, and an environment which encourages innovation has proven a compelling combination, attracting start-ups, SMEs and large blue chips such as IBM and Unilever.</w:t>
      </w:r>
    </w:p>
    <w:p w14:paraId="1D5379D5" w14:textId="77777777" w:rsidR="00F5541B" w:rsidRPr="00F5541B" w:rsidRDefault="00F5541B" w:rsidP="00F5541B">
      <w:pPr>
        <w:spacing w:before="100" w:beforeAutospacing="1" w:after="180" w:line="216" w:lineRule="atLeast"/>
        <w:rPr>
          <w:rFonts w:ascii="Arial" w:hAnsi="Arial" w:cs="Arial"/>
          <w:b/>
          <w:szCs w:val="14"/>
          <w:lang w:eastAsia="en-GB"/>
        </w:rPr>
      </w:pPr>
      <w:r w:rsidRPr="00F5541B">
        <w:rPr>
          <w:rFonts w:ascii="Arial" w:hAnsi="Arial" w:cs="Arial"/>
          <w:b/>
          <w:szCs w:val="14"/>
          <w:lang w:eastAsia="en-GB"/>
        </w:rPr>
        <w:t xml:space="preserve">Examples of funded research </w:t>
      </w:r>
    </w:p>
    <w:p w14:paraId="267596EE" w14:textId="77777777" w:rsidR="00F5541B" w:rsidRPr="00F5541B" w:rsidRDefault="00F5541B" w:rsidP="00F5541B">
      <w:pPr>
        <w:numPr>
          <w:ilvl w:val="0"/>
          <w:numId w:val="23"/>
        </w:numPr>
        <w:spacing w:before="100" w:beforeAutospacing="1" w:after="180" w:line="216" w:lineRule="atLeast"/>
        <w:rPr>
          <w:rFonts w:ascii="Arial" w:hAnsi="Arial" w:cs="Arial"/>
          <w:szCs w:val="14"/>
          <w:lang w:eastAsia="en-GB"/>
        </w:rPr>
      </w:pPr>
      <w:r w:rsidRPr="00F5541B">
        <w:rPr>
          <w:rFonts w:ascii="Arial" w:hAnsi="Arial" w:cs="Arial"/>
          <w:szCs w:val="14"/>
          <w:lang w:eastAsia="en-GB"/>
        </w:rPr>
        <w:t>STFC is providing the design infrastructure for the £23bn UK microelectronics sector that underpins strategically important industries worth £78bn to the UK economy</w:t>
      </w:r>
    </w:p>
    <w:p w14:paraId="082BE4EF" w14:textId="77777777" w:rsidR="00F5541B" w:rsidRPr="00F5541B" w:rsidRDefault="00F5541B" w:rsidP="00F5541B">
      <w:pPr>
        <w:numPr>
          <w:ilvl w:val="0"/>
          <w:numId w:val="23"/>
        </w:numPr>
        <w:spacing w:before="100" w:beforeAutospacing="1" w:after="180" w:line="216" w:lineRule="atLeast"/>
        <w:rPr>
          <w:rFonts w:ascii="Arial" w:hAnsi="Arial" w:cs="Arial"/>
          <w:szCs w:val="14"/>
          <w:lang w:eastAsia="en-GB"/>
        </w:rPr>
      </w:pPr>
      <w:r w:rsidRPr="00F5541B">
        <w:rPr>
          <w:rFonts w:ascii="Arial" w:hAnsi="Arial" w:cs="Arial"/>
          <w:szCs w:val="14"/>
          <w:lang w:eastAsia="en-GB"/>
        </w:rPr>
        <w:t>STFC’s ISIS facility and its users, working in partnership with the NHS, developed a novel material to improve the treatment of cleft lip and palate, speeding up healing times and reducing operating costs</w:t>
      </w:r>
    </w:p>
    <w:p w14:paraId="16FA4858" w14:textId="77777777" w:rsidR="00F5541B" w:rsidRPr="00F5541B" w:rsidRDefault="00F5541B" w:rsidP="00F5541B">
      <w:pPr>
        <w:numPr>
          <w:ilvl w:val="0"/>
          <w:numId w:val="23"/>
        </w:numPr>
        <w:spacing w:before="100" w:beforeAutospacing="1" w:after="180" w:line="216" w:lineRule="atLeast"/>
        <w:rPr>
          <w:rFonts w:ascii="Arial" w:hAnsi="Arial" w:cs="Arial"/>
          <w:szCs w:val="14"/>
          <w:lang w:eastAsia="en-GB"/>
        </w:rPr>
      </w:pPr>
      <w:r w:rsidRPr="00F5541B">
        <w:rPr>
          <w:rFonts w:ascii="Arial" w:hAnsi="Arial" w:cs="Arial"/>
          <w:szCs w:val="14"/>
          <w:lang w:eastAsia="en-GB"/>
        </w:rPr>
        <w:t>STFC’s Synchrotron Radiation Source was used to understand how conventional anti-malarial drugs work, allowing the development of more effective treatment to reduce the devastating global impact of malaria</w:t>
      </w:r>
    </w:p>
    <w:p w14:paraId="1AB60F32" w14:textId="77777777" w:rsidR="00F5541B" w:rsidRPr="00F5541B" w:rsidRDefault="00F5541B" w:rsidP="00F5541B">
      <w:pPr>
        <w:numPr>
          <w:ilvl w:val="0"/>
          <w:numId w:val="23"/>
        </w:numPr>
        <w:spacing w:before="100" w:beforeAutospacing="1" w:after="180" w:line="216" w:lineRule="atLeast"/>
        <w:rPr>
          <w:rFonts w:ascii="Arial" w:hAnsi="Arial" w:cs="Arial"/>
          <w:szCs w:val="14"/>
          <w:lang w:eastAsia="en-GB"/>
        </w:rPr>
      </w:pPr>
      <w:r w:rsidRPr="00F5541B">
        <w:rPr>
          <w:rFonts w:ascii="Arial" w:hAnsi="Arial" w:cs="Arial"/>
          <w:szCs w:val="14"/>
          <w:lang w:eastAsia="en-GB"/>
        </w:rPr>
        <w:t>STFC’s ISIS facility is identifying new materials that can safely and conveniently store hydrogen, enabling the development of hydrogen-fuelled cars reducing reliance on fossil fuels and cutting carbon emissions</w:t>
      </w:r>
    </w:p>
    <w:p w14:paraId="55719F9E" w14:textId="77777777" w:rsidR="00F5541B" w:rsidRPr="00F5541B" w:rsidRDefault="00375F34" w:rsidP="00F5541B">
      <w:pPr>
        <w:spacing w:before="100" w:beforeAutospacing="1" w:after="180" w:line="216" w:lineRule="atLeast"/>
        <w:rPr>
          <w:rFonts w:ascii="Arial" w:hAnsi="Arial" w:cs="Arial"/>
          <w:sz w:val="24"/>
          <w:szCs w:val="14"/>
          <w:lang w:eastAsia="en-GB"/>
        </w:rPr>
      </w:pPr>
      <w:hyperlink r:id="rId17" w:history="1">
        <w:r w:rsidR="00F5541B" w:rsidRPr="00F5541B">
          <w:rPr>
            <w:rFonts w:ascii="Arial" w:hAnsi="Arial" w:cs="Arial"/>
            <w:color w:val="0000FF"/>
            <w:sz w:val="24"/>
            <w:szCs w:val="14"/>
            <w:u w:val="single"/>
            <w:lang w:eastAsia="en-GB"/>
          </w:rPr>
          <w:t>www.stfc.ac.uk</w:t>
        </w:r>
      </w:hyperlink>
    </w:p>
    <w:p w14:paraId="030561EB" w14:textId="77777777" w:rsidR="009F237F" w:rsidRPr="00C474F1" w:rsidRDefault="009F237F" w:rsidP="00973AB5">
      <w:pPr>
        <w:spacing w:before="100" w:beforeAutospacing="1" w:after="100" w:afterAutospacing="1" w:line="240" w:lineRule="auto"/>
        <w:jc w:val="both"/>
        <w:textAlignment w:val="top"/>
        <w:rPr>
          <w:rFonts w:ascii="Arial" w:hAnsi="Arial" w:cs="Arial"/>
        </w:rPr>
      </w:pPr>
    </w:p>
    <w:p w14:paraId="008A2EF8" w14:textId="77777777" w:rsidR="00FB33B5" w:rsidRPr="00C474F1" w:rsidRDefault="00973AB5" w:rsidP="00467894">
      <w:pPr>
        <w:spacing w:after="0" w:line="240" w:lineRule="auto"/>
        <w:ind w:right="-188"/>
        <w:rPr>
          <w:rFonts w:ascii="Arial" w:hAnsi="Arial" w:cs="Arial"/>
          <w:b/>
          <w:color w:val="002060"/>
          <w:sz w:val="32"/>
          <w:szCs w:val="32"/>
        </w:rPr>
      </w:pPr>
      <w:r w:rsidRPr="00C474F1">
        <w:rPr>
          <w:rFonts w:ascii="Arial" w:hAnsi="Arial" w:cs="Arial"/>
          <w:highlight w:val="lightGray"/>
        </w:rPr>
        <w:br w:type="page"/>
      </w:r>
      <w:bookmarkStart w:id="3" w:name="Section_3_working_with_UK_SBS"/>
      <w:r w:rsidR="00CA56D3" w:rsidRPr="00C474F1">
        <w:rPr>
          <w:rFonts w:ascii="Arial" w:hAnsi="Arial" w:cs="Arial"/>
          <w:b/>
          <w:color w:val="002060"/>
          <w:sz w:val="32"/>
          <w:szCs w:val="32"/>
        </w:rPr>
        <w:lastRenderedPageBreak/>
        <w:t xml:space="preserve">Section 3 – Working with </w:t>
      </w:r>
      <w:r w:rsidR="0002114F">
        <w:rPr>
          <w:rFonts w:ascii="Arial" w:hAnsi="Arial" w:cs="Arial"/>
          <w:b/>
          <w:color w:val="002060"/>
          <w:sz w:val="32"/>
          <w:szCs w:val="32"/>
        </w:rPr>
        <w:t>the Contracting Authority</w:t>
      </w:r>
      <w:r w:rsidR="00FB33B5" w:rsidRPr="00C474F1">
        <w:rPr>
          <w:rFonts w:ascii="Arial" w:hAnsi="Arial" w:cs="Arial"/>
          <w:b/>
          <w:color w:val="002060"/>
          <w:sz w:val="32"/>
          <w:szCs w:val="32"/>
        </w:rPr>
        <w:t>.</w:t>
      </w:r>
      <w:bookmarkEnd w:id="3"/>
    </w:p>
    <w:p w14:paraId="50389538" w14:textId="77777777" w:rsidR="00FB33B5" w:rsidRPr="00C474F1" w:rsidRDefault="00FB33B5" w:rsidP="00467894">
      <w:pPr>
        <w:spacing w:after="0" w:line="240" w:lineRule="auto"/>
        <w:ind w:right="-188"/>
        <w:rPr>
          <w:rFonts w:ascii="Arial" w:hAnsi="Arial" w:cs="Arial"/>
          <w:b/>
          <w:color w:val="7030A0"/>
          <w:sz w:val="32"/>
          <w:szCs w:val="3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782"/>
        <w:gridCol w:w="3421"/>
        <w:gridCol w:w="5148"/>
      </w:tblGrid>
      <w:tr w:rsidR="00CA56D3" w:rsidRPr="00C474F1" w14:paraId="6E83F51F" w14:textId="77777777" w:rsidTr="00DB7D6D">
        <w:trPr>
          <w:trHeight w:val="283"/>
        </w:trPr>
        <w:tc>
          <w:tcPr>
            <w:tcW w:w="9351" w:type="dxa"/>
            <w:gridSpan w:val="3"/>
            <w:shd w:val="clear" w:color="auto" w:fill="002060"/>
            <w:vAlign w:val="center"/>
          </w:tcPr>
          <w:p w14:paraId="25C16DDD" w14:textId="77777777" w:rsidR="00FB33B5" w:rsidRPr="00C474F1" w:rsidRDefault="00CA56D3" w:rsidP="00DB7D6D">
            <w:pPr>
              <w:spacing w:after="0" w:line="240" w:lineRule="auto"/>
              <w:rPr>
                <w:rFonts w:ascii="Arial" w:hAnsi="Arial" w:cs="Arial"/>
                <w:b/>
                <w:color w:val="FFFFFF"/>
              </w:rPr>
            </w:pPr>
            <w:r w:rsidRPr="00C474F1">
              <w:rPr>
                <w:rFonts w:ascii="Arial" w:eastAsia="Times New Roman" w:hAnsi="Arial" w:cs="Arial"/>
                <w:b/>
                <w:bCs/>
                <w:color w:val="7030A0"/>
                <w:lang w:eastAsia="en-GB"/>
              </w:rPr>
              <w:t xml:space="preserve"> </w:t>
            </w:r>
          </w:p>
          <w:p w14:paraId="08A08CEF" w14:textId="77777777" w:rsidR="00CA56D3" w:rsidRPr="00C474F1" w:rsidRDefault="00CA56D3" w:rsidP="00DB7D6D">
            <w:pPr>
              <w:spacing w:after="0" w:line="240" w:lineRule="auto"/>
              <w:rPr>
                <w:rFonts w:ascii="Arial" w:hAnsi="Arial" w:cs="Arial"/>
                <w:b/>
                <w:color w:val="BFBFBF"/>
                <w:sz w:val="24"/>
              </w:rPr>
            </w:pPr>
            <w:r w:rsidRPr="00C474F1">
              <w:rPr>
                <w:rFonts w:ascii="Arial" w:hAnsi="Arial" w:cs="Arial"/>
                <w:b/>
                <w:color w:val="BFBFBF"/>
                <w:sz w:val="24"/>
              </w:rPr>
              <w:t>Section 3 – Contact details</w:t>
            </w:r>
          </w:p>
          <w:p w14:paraId="124B518B" w14:textId="77777777" w:rsidR="00CA56D3" w:rsidRPr="00C474F1" w:rsidRDefault="00CA56D3" w:rsidP="00DB7D6D">
            <w:pPr>
              <w:spacing w:after="0" w:line="240" w:lineRule="auto"/>
              <w:rPr>
                <w:rFonts w:ascii="Arial" w:hAnsi="Arial" w:cs="Arial"/>
                <w:b/>
                <w:color w:val="FFFFFF"/>
              </w:rPr>
            </w:pPr>
          </w:p>
        </w:tc>
      </w:tr>
      <w:tr w:rsidR="00CA56D3" w:rsidRPr="00C474F1" w14:paraId="4804B89E" w14:textId="77777777" w:rsidTr="00DB7D6D">
        <w:tblPrEx>
          <w:shd w:val="clear" w:color="auto" w:fill="auto"/>
        </w:tblPrEx>
        <w:trPr>
          <w:trHeight w:val="283"/>
        </w:trPr>
        <w:tc>
          <w:tcPr>
            <w:tcW w:w="782" w:type="dxa"/>
            <w:vAlign w:val="center"/>
          </w:tcPr>
          <w:p w14:paraId="575F85DE" w14:textId="77777777" w:rsidR="00CA56D3" w:rsidRPr="00C474F1" w:rsidRDefault="00CA56D3" w:rsidP="00DB7D6D">
            <w:pPr>
              <w:spacing w:after="0" w:line="240" w:lineRule="auto"/>
              <w:rPr>
                <w:rFonts w:ascii="Arial" w:hAnsi="Arial" w:cs="Arial"/>
                <w:color w:val="000000"/>
              </w:rPr>
            </w:pPr>
            <w:r w:rsidRPr="00C474F1">
              <w:rPr>
                <w:rFonts w:ascii="Arial" w:hAnsi="Arial" w:cs="Arial"/>
                <w:color w:val="000000"/>
              </w:rPr>
              <w:t>3.1</w:t>
            </w:r>
          </w:p>
        </w:tc>
        <w:tc>
          <w:tcPr>
            <w:tcW w:w="3421" w:type="dxa"/>
            <w:vAlign w:val="center"/>
          </w:tcPr>
          <w:p w14:paraId="069F8D2A" w14:textId="77777777" w:rsidR="00CA56D3" w:rsidRPr="00C474F1" w:rsidRDefault="0002114F" w:rsidP="00DB7D6D">
            <w:pPr>
              <w:spacing w:after="0" w:line="240" w:lineRule="auto"/>
              <w:rPr>
                <w:rFonts w:ascii="Arial" w:hAnsi="Arial" w:cs="Arial"/>
                <w:color w:val="000000"/>
              </w:rPr>
            </w:pPr>
            <w:r>
              <w:rPr>
                <w:rFonts w:ascii="Arial" w:hAnsi="Arial" w:cs="Arial"/>
                <w:color w:val="000000"/>
              </w:rPr>
              <w:t>Contracting Authority</w:t>
            </w:r>
            <w:r w:rsidRPr="00C474F1">
              <w:rPr>
                <w:rFonts w:ascii="Arial" w:hAnsi="Arial" w:cs="Arial"/>
                <w:color w:val="000000"/>
              </w:rPr>
              <w:t xml:space="preserve"> </w:t>
            </w:r>
            <w:r w:rsidR="00CA56D3" w:rsidRPr="00C474F1">
              <w:rPr>
                <w:rFonts w:ascii="Arial" w:hAnsi="Arial" w:cs="Arial"/>
                <w:color w:val="000000"/>
              </w:rPr>
              <w:t>Name and address</w:t>
            </w:r>
          </w:p>
        </w:tc>
        <w:tc>
          <w:tcPr>
            <w:tcW w:w="5148" w:type="dxa"/>
            <w:vAlign w:val="center"/>
          </w:tcPr>
          <w:p w14:paraId="31F72CDF" w14:textId="545FF2BA" w:rsidR="00F5541B" w:rsidRPr="00F5541B" w:rsidRDefault="7CCC6E5F" w:rsidP="00DB7D6D">
            <w:pPr>
              <w:spacing w:after="0" w:line="240" w:lineRule="auto"/>
              <w:rPr>
                <w:rFonts w:ascii="Arial" w:hAnsi="Arial" w:cs="Arial"/>
              </w:rPr>
            </w:pPr>
            <w:r w:rsidRPr="7CCC6E5F">
              <w:rPr>
                <w:rFonts w:ascii="Arial" w:hAnsi="Arial" w:cs="Arial"/>
              </w:rPr>
              <w:t>Science and Technology Facilities Council (STFC)</w:t>
            </w:r>
          </w:p>
          <w:p w14:paraId="72812BB8" w14:textId="77777777" w:rsidR="00F5541B" w:rsidRPr="00F5541B" w:rsidRDefault="00F5541B" w:rsidP="00DB7D6D">
            <w:pPr>
              <w:spacing w:after="0" w:line="240" w:lineRule="auto"/>
              <w:rPr>
                <w:rFonts w:ascii="Arial" w:hAnsi="Arial" w:cs="Arial"/>
              </w:rPr>
            </w:pPr>
            <w:r w:rsidRPr="00F5541B">
              <w:rPr>
                <w:rFonts w:ascii="Arial" w:hAnsi="Arial" w:cs="Arial"/>
              </w:rPr>
              <w:t>Daresbury Laboratory,</w:t>
            </w:r>
          </w:p>
          <w:p w14:paraId="60772156" w14:textId="77777777" w:rsidR="00F5541B" w:rsidRPr="00F5541B" w:rsidRDefault="00F5541B" w:rsidP="00DB7D6D">
            <w:pPr>
              <w:spacing w:after="0" w:line="240" w:lineRule="auto"/>
              <w:rPr>
                <w:rFonts w:ascii="Arial" w:hAnsi="Arial" w:cs="Arial"/>
              </w:rPr>
            </w:pPr>
            <w:r w:rsidRPr="00F5541B">
              <w:rPr>
                <w:rFonts w:ascii="Arial" w:hAnsi="Arial" w:cs="Arial"/>
              </w:rPr>
              <w:t xml:space="preserve">Keckwick Ln, </w:t>
            </w:r>
          </w:p>
          <w:p w14:paraId="5546C4DF" w14:textId="77777777" w:rsidR="00F5541B" w:rsidRPr="00F5541B" w:rsidRDefault="00F5541B" w:rsidP="00DB7D6D">
            <w:pPr>
              <w:spacing w:after="0" w:line="240" w:lineRule="auto"/>
              <w:rPr>
                <w:rFonts w:ascii="Arial" w:hAnsi="Arial" w:cs="Arial"/>
              </w:rPr>
            </w:pPr>
            <w:r w:rsidRPr="00F5541B">
              <w:rPr>
                <w:rFonts w:ascii="Arial" w:hAnsi="Arial" w:cs="Arial"/>
              </w:rPr>
              <w:t xml:space="preserve">Warrington </w:t>
            </w:r>
          </w:p>
          <w:p w14:paraId="16FB76AE" w14:textId="77777777" w:rsidR="00CA56D3" w:rsidRPr="00C474F1" w:rsidRDefault="00F5541B" w:rsidP="00DB7D6D">
            <w:pPr>
              <w:spacing w:after="0" w:line="240" w:lineRule="auto"/>
              <w:rPr>
                <w:rFonts w:ascii="Arial" w:hAnsi="Arial" w:cs="Arial"/>
                <w:highlight w:val="lightGray"/>
              </w:rPr>
            </w:pPr>
            <w:r w:rsidRPr="00F5541B">
              <w:rPr>
                <w:rFonts w:ascii="Arial" w:hAnsi="Arial" w:cs="Arial"/>
              </w:rPr>
              <w:t>WA4 4AD</w:t>
            </w:r>
          </w:p>
        </w:tc>
      </w:tr>
      <w:tr w:rsidR="00F5541B" w:rsidRPr="00C474F1" w14:paraId="1B843A69" w14:textId="77777777" w:rsidTr="00DB7D6D">
        <w:tblPrEx>
          <w:shd w:val="clear" w:color="auto" w:fill="auto"/>
        </w:tblPrEx>
        <w:trPr>
          <w:trHeight w:val="283"/>
        </w:trPr>
        <w:tc>
          <w:tcPr>
            <w:tcW w:w="782" w:type="dxa"/>
            <w:vAlign w:val="center"/>
          </w:tcPr>
          <w:p w14:paraId="782B6335" w14:textId="77777777" w:rsidR="00F5541B" w:rsidRPr="00C474F1" w:rsidRDefault="00F5541B" w:rsidP="00DB7D6D">
            <w:pPr>
              <w:spacing w:after="0" w:line="240" w:lineRule="auto"/>
              <w:rPr>
                <w:rFonts w:ascii="Arial" w:hAnsi="Arial" w:cs="Arial"/>
                <w:color w:val="000000"/>
              </w:rPr>
            </w:pPr>
            <w:r w:rsidRPr="00C474F1">
              <w:rPr>
                <w:rFonts w:ascii="Arial" w:hAnsi="Arial" w:cs="Arial"/>
                <w:color w:val="000000"/>
              </w:rPr>
              <w:t>3.2</w:t>
            </w:r>
          </w:p>
        </w:tc>
        <w:tc>
          <w:tcPr>
            <w:tcW w:w="3421" w:type="dxa"/>
            <w:vAlign w:val="center"/>
          </w:tcPr>
          <w:p w14:paraId="3389D1FB" w14:textId="77777777" w:rsidR="00F5541B" w:rsidRPr="00C474F1" w:rsidRDefault="00F5541B" w:rsidP="00DB7D6D">
            <w:pPr>
              <w:spacing w:after="0" w:line="240" w:lineRule="auto"/>
              <w:rPr>
                <w:rFonts w:ascii="Arial" w:hAnsi="Arial" w:cs="Arial"/>
                <w:color w:val="000000"/>
              </w:rPr>
            </w:pPr>
            <w:r w:rsidRPr="00C474F1">
              <w:rPr>
                <w:rFonts w:ascii="Arial" w:hAnsi="Arial" w:cs="Arial"/>
                <w:color w:val="000000"/>
              </w:rPr>
              <w:t>Buyer</w:t>
            </w:r>
          </w:p>
        </w:tc>
        <w:tc>
          <w:tcPr>
            <w:tcW w:w="5148" w:type="dxa"/>
            <w:vAlign w:val="center"/>
          </w:tcPr>
          <w:p w14:paraId="4949490C" w14:textId="77777777" w:rsidR="00F5541B" w:rsidRPr="00ED2FA4" w:rsidRDefault="00F5541B" w:rsidP="00DB7D6D">
            <w:pPr>
              <w:spacing w:after="0" w:line="240" w:lineRule="auto"/>
              <w:rPr>
                <w:rFonts w:ascii="Arial" w:hAnsi="Arial" w:cs="Arial"/>
              </w:rPr>
            </w:pPr>
            <w:r>
              <w:rPr>
                <w:rFonts w:ascii="Arial" w:hAnsi="Arial" w:cs="Arial"/>
              </w:rPr>
              <w:t>Melanie Hollingsworth</w:t>
            </w:r>
          </w:p>
        </w:tc>
      </w:tr>
      <w:tr w:rsidR="00F5541B" w:rsidRPr="00C474F1" w14:paraId="1F32753B" w14:textId="77777777" w:rsidTr="00DB7D6D">
        <w:tblPrEx>
          <w:shd w:val="clear" w:color="auto" w:fill="auto"/>
        </w:tblPrEx>
        <w:trPr>
          <w:trHeight w:val="283"/>
        </w:trPr>
        <w:tc>
          <w:tcPr>
            <w:tcW w:w="782" w:type="dxa"/>
            <w:vAlign w:val="center"/>
          </w:tcPr>
          <w:p w14:paraId="3AC19AF2" w14:textId="77777777" w:rsidR="00F5541B" w:rsidRPr="00C474F1" w:rsidRDefault="00F5541B" w:rsidP="00DB7D6D">
            <w:pPr>
              <w:spacing w:after="0" w:line="240" w:lineRule="auto"/>
              <w:rPr>
                <w:rFonts w:ascii="Arial" w:hAnsi="Arial" w:cs="Arial"/>
                <w:color w:val="000000"/>
              </w:rPr>
            </w:pPr>
            <w:r w:rsidRPr="00C474F1">
              <w:rPr>
                <w:rFonts w:ascii="Arial" w:hAnsi="Arial" w:cs="Arial"/>
                <w:color w:val="000000"/>
              </w:rPr>
              <w:t>3.3</w:t>
            </w:r>
          </w:p>
        </w:tc>
        <w:tc>
          <w:tcPr>
            <w:tcW w:w="3421" w:type="dxa"/>
            <w:vAlign w:val="center"/>
          </w:tcPr>
          <w:p w14:paraId="306216B9" w14:textId="77777777" w:rsidR="00F5541B" w:rsidRPr="00C474F1" w:rsidRDefault="00F5541B" w:rsidP="00DB7D6D">
            <w:pPr>
              <w:spacing w:after="0" w:line="240" w:lineRule="auto"/>
              <w:rPr>
                <w:rFonts w:ascii="Arial" w:hAnsi="Arial" w:cs="Arial"/>
                <w:color w:val="000000"/>
              </w:rPr>
            </w:pPr>
            <w:r w:rsidRPr="00C474F1">
              <w:rPr>
                <w:rFonts w:ascii="Arial" w:hAnsi="Arial" w:cs="Arial"/>
                <w:color w:val="000000"/>
              </w:rPr>
              <w:t>Buyer contact details</w:t>
            </w:r>
          </w:p>
        </w:tc>
        <w:tc>
          <w:tcPr>
            <w:tcW w:w="5148" w:type="dxa"/>
            <w:vAlign w:val="center"/>
          </w:tcPr>
          <w:p w14:paraId="3E0E84C2" w14:textId="77777777" w:rsidR="00F5541B" w:rsidRPr="00DB7D6D" w:rsidRDefault="00375F34" w:rsidP="00DB7D6D">
            <w:pPr>
              <w:spacing w:after="0" w:line="240" w:lineRule="auto"/>
              <w:rPr>
                <w:rFonts w:ascii="Arial" w:hAnsi="Arial" w:cs="Arial"/>
              </w:rPr>
            </w:pPr>
            <w:hyperlink r:id="rId18" w:history="1">
              <w:r w:rsidR="00F5541B" w:rsidRPr="00DB7D6D">
                <w:rPr>
                  <w:rStyle w:val="Hyperlink"/>
                  <w:rFonts w:ascii="Arial" w:hAnsi="Arial" w:cs="Arial"/>
                </w:rPr>
                <w:t>melanie.hollingsworth@uksbs.co.uk</w:t>
              </w:r>
            </w:hyperlink>
          </w:p>
          <w:p w14:paraId="4E07E03D" w14:textId="77777777" w:rsidR="00F5541B" w:rsidRPr="00ED2FA4" w:rsidRDefault="00F5541B" w:rsidP="00DB7D6D">
            <w:pPr>
              <w:spacing w:after="0" w:line="240" w:lineRule="auto"/>
              <w:rPr>
                <w:rFonts w:ascii="Arial" w:hAnsi="Arial" w:cs="Arial"/>
              </w:rPr>
            </w:pPr>
            <w:r w:rsidRPr="00ED2FA4">
              <w:rPr>
                <w:rFonts w:ascii="Arial" w:hAnsi="Arial" w:cs="Arial"/>
              </w:rPr>
              <w:t>01793 867</w:t>
            </w:r>
            <w:r>
              <w:rPr>
                <w:rFonts w:ascii="Arial" w:hAnsi="Arial" w:cs="Arial"/>
              </w:rPr>
              <w:t>313</w:t>
            </w:r>
          </w:p>
        </w:tc>
      </w:tr>
      <w:tr w:rsidR="00F5541B" w:rsidRPr="00C474F1" w14:paraId="230CB8F6" w14:textId="77777777" w:rsidTr="00DB7D6D">
        <w:tblPrEx>
          <w:shd w:val="clear" w:color="auto" w:fill="auto"/>
        </w:tblPrEx>
        <w:trPr>
          <w:trHeight w:val="283"/>
        </w:trPr>
        <w:tc>
          <w:tcPr>
            <w:tcW w:w="782" w:type="dxa"/>
            <w:vAlign w:val="center"/>
          </w:tcPr>
          <w:p w14:paraId="6DC80F94" w14:textId="77777777" w:rsidR="00F5541B" w:rsidRPr="00C474F1" w:rsidRDefault="00F5541B" w:rsidP="00DB7D6D">
            <w:pPr>
              <w:spacing w:after="0" w:line="240" w:lineRule="auto"/>
              <w:rPr>
                <w:rFonts w:ascii="Arial" w:hAnsi="Arial" w:cs="Arial"/>
                <w:color w:val="000000"/>
              </w:rPr>
            </w:pPr>
            <w:r w:rsidRPr="00C474F1">
              <w:rPr>
                <w:rFonts w:ascii="Arial" w:hAnsi="Arial" w:cs="Arial"/>
                <w:color w:val="000000"/>
              </w:rPr>
              <w:t>3.4</w:t>
            </w:r>
          </w:p>
        </w:tc>
        <w:tc>
          <w:tcPr>
            <w:tcW w:w="3421" w:type="dxa"/>
            <w:vAlign w:val="center"/>
          </w:tcPr>
          <w:p w14:paraId="2F0A94FB" w14:textId="7D007F88" w:rsidR="00F5541B" w:rsidRPr="00C474F1" w:rsidRDefault="00992881" w:rsidP="00DB7D6D">
            <w:pPr>
              <w:spacing w:after="0" w:line="240" w:lineRule="auto"/>
              <w:rPr>
                <w:rFonts w:ascii="Arial" w:hAnsi="Arial" w:cs="Arial"/>
                <w:color w:val="000000"/>
              </w:rPr>
            </w:pPr>
            <w:r>
              <w:rPr>
                <w:rFonts w:ascii="Arial" w:hAnsi="Arial" w:cs="Arial"/>
                <w:color w:val="000000"/>
              </w:rPr>
              <w:t>Maximum</w:t>
            </w:r>
            <w:r w:rsidR="00F5541B" w:rsidRPr="00C474F1">
              <w:rPr>
                <w:rFonts w:ascii="Arial" w:hAnsi="Arial" w:cs="Arial"/>
                <w:color w:val="000000"/>
              </w:rPr>
              <w:t xml:space="preserve"> value of the Opportunity</w:t>
            </w:r>
          </w:p>
        </w:tc>
        <w:tc>
          <w:tcPr>
            <w:tcW w:w="5148" w:type="dxa"/>
            <w:vAlign w:val="center"/>
          </w:tcPr>
          <w:p w14:paraId="4EBF5C2E" w14:textId="5DF7EE02" w:rsidR="00AC0A14" w:rsidRDefault="00AC0A14" w:rsidP="00DB7D6D">
            <w:pPr>
              <w:spacing w:after="0" w:line="240" w:lineRule="auto"/>
              <w:rPr>
                <w:rFonts w:ascii="Arial" w:hAnsi="Arial" w:cs="Arial"/>
              </w:rPr>
            </w:pPr>
            <w:r>
              <w:rPr>
                <w:rFonts w:ascii="Arial" w:hAnsi="Arial" w:cs="Arial"/>
              </w:rPr>
              <w:t>£458,333.34 (</w:t>
            </w:r>
            <w:r w:rsidR="00571B56">
              <w:rPr>
                <w:rFonts w:ascii="Arial" w:hAnsi="Arial" w:cs="Arial"/>
              </w:rPr>
              <w:t>ex</w:t>
            </w:r>
            <w:r>
              <w:rPr>
                <w:rFonts w:ascii="Arial" w:hAnsi="Arial" w:cs="Arial"/>
              </w:rPr>
              <w:t>cluding VAT)</w:t>
            </w:r>
          </w:p>
          <w:p w14:paraId="44023088" w14:textId="761F824B" w:rsidR="00F5541B" w:rsidRPr="00ED2FA4" w:rsidRDefault="00F5541B" w:rsidP="00DB7D6D">
            <w:pPr>
              <w:spacing w:after="0" w:line="240" w:lineRule="auto"/>
              <w:rPr>
                <w:rFonts w:ascii="Arial" w:hAnsi="Arial" w:cs="Arial"/>
              </w:rPr>
            </w:pPr>
            <w:r w:rsidRPr="00ED2FA4">
              <w:rPr>
                <w:rFonts w:ascii="Arial" w:hAnsi="Arial" w:cs="Arial"/>
              </w:rPr>
              <w:t>£</w:t>
            </w:r>
            <w:r>
              <w:rPr>
                <w:rFonts w:ascii="Arial" w:hAnsi="Arial" w:cs="Arial"/>
              </w:rPr>
              <w:t>550</w:t>
            </w:r>
            <w:r w:rsidRPr="00ED2FA4">
              <w:rPr>
                <w:rFonts w:ascii="Arial" w:hAnsi="Arial" w:cs="Arial"/>
              </w:rPr>
              <w:t>,000.00 inc VAT</w:t>
            </w:r>
          </w:p>
        </w:tc>
      </w:tr>
      <w:tr w:rsidR="00CA56D3" w:rsidRPr="00C474F1" w14:paraId="42C49635" w14:textId="77777777" w:rsidTr="00DB7D6D">
        <w:tblPrEx>
          <w:shd w:val="clear" w:color="auto" w:fill="auto"/>
        </w:tblPrEx>
        <w:trPr>
          <w:trHeight w:val="283"/>
        </w:trPr>
        <w:tc>
          <w:tcPr>
            <w:tcW w:w="782" w:type="dxa"/>
            <w:vAlign w:val="center"/>
          </w:tcPr>
          <w:p w14:paraId="3A2069E5" w14:textId="1E403EDC" w:rsidR="00CA56D3" w:rsidRPr="00C474F1" w:rsidRDefault="00CA56D3" w:rsidP="00DB7D6D">
            <w:pPr>
              <w:spacing w:after="0" w:line="240" w:lineRule="auto"/>
              <w:rPr>
                <w:rFonts w:ascii="Arial" w:hAnsi="Arial" w:cs="Arial"/>
                <w:color w:val="000000"/>
              </w:rPr>
            </w:pPr>
            <w:r w:rsidRPr="00C474F1">
              <w:rPr>
                <w:rFonts w:ascii="Arial" w:hAnsi="Arial" w:cs="Arial"/>
                <w:color w:val="000000"/>
              </w:rPr>
              <w:t>3.5</w:t>
            </w:r>
          </w:p>
        </w:tc>
        <w:tc>
          <w:tcPr>
            <w:tcW w:w="3421" w:type="dxa"/>
            <w:vAlign w:val="center"/>
          </w:tcPr>
          <w:p w14:paraId="088B3655" w14:textId="77777777" w:rsidR="00CA56D3" w:rsidRPr="00C474F1" w:rsidRDefault="00CA56D3" w:rsidP="00DB7D6D">
            <w:pPr>
              <w:spacing w:after="0" w:line="240" w:lineRule="auto"/>
              <w:rPr>
                <w:rFonts w:ascii="Arial" w:hAnsi="Arial" w:cs="Arial"/>
                <w:color w:val="000000"/>
              </w:rPr>
            </w:pPr>
            <w:r w:rsidRPr="00C474F1">
              <w:rPr>
                <w:rFonts w:ascii="Arial" w:hAnsi="Arial" w:cs="Arial"/>
                <w:color w:val="000000"/>
              </w:rPr>
              <w:t>Process for  the submission of  clarifications and Bids</w:t>
            </w:r>
          </w:p>
        </w:tc>
        <w:tc>
          <w:tcPr>
            <w:tcW w:w="5148" w:type="dxa"/>
            <w:vAlign w:val="center"/>
          </w:tcPr>
          <w:p w14:paraId="5FB020EF" w14:textId="77777777" w:rsidR="00CA56D3" w:rsidRPr="00C474F1" w:rsidRDefault="00CA56D3" w:rsidP="00DB7D6D">
            <w:pPr>
              <w:spacing w:after="0" w:line="240" w:lineRule="auto"/>
              <w:rPr>
                <w:rFonts w:ascii="Arial" w:hAnsi="Arial" w:cs="Arial"/>
                <w:b/>
                <w:color w:val="000000"/>
              </w:rPr>
            </w:pPr>
            <w:r w:rsidRPr="00C474F1">
              <w:rPr>
                <w:rFonts w:ascii="Arial" w:hAnsi="Arial" w:cs="Arial"/>
                <w:b/>
                <w:color w:val="000000"/>
              </w:rPr>
              <w:t xml:space="preserve">All correspondence shall be submitted within the Emptoris e-sourcing tool.  Guidance Notes to support the use of Emptoris is available </w:t>
            </w:r>
            <w:hyperlink r:id="rId19" w:history="1">
              <w:r w:rsidR="007064EB" w:rsidRPr="007064EB">
                <w:rPr>
                  <w:rStyle w:val="Hyperlink"/>
                  <w:rFonts w:ascii="Arial" w:hAnsi="Arial" w:cs="Arial"/>
                  <w:b/>
                </w:rPr>
                <w:t>here</w:t>
              </w:r>
            </w:hyperlink>
            <w:r w:rsidR="007064EB">
              <w:rPr>
                <w:rFonts w:ascii="Arial" w:hAnsi="Arial" w:cs="Arial"/>
                <w:b/>
                <w:color w:val="000000"/>
              </w:rPr>
              <w:t xml:space="preserve">. </w:t>
            </w:r>
          </w:p>
          <w:p w14:paraId="02EC6AA9" w14:textId="77777777" w:rsidR="00CA56D3" w:rsidRPr="00C474F1" w:rsidRDefault="00CA56D3" w:rsidP="00DB7D6D">
            <w:pPr>
              <w:spacing w:after="0" w:line="240" w:lineRule="auto"/>
              <w:rPr>
                <w:rFonts w:ascii="Arial" w:hAnsi="Arial" w:cs="Arial"/>
                <w:b/>
                <w:highlight w:val="lightGray"/>
              </w:rPr>
            </w:pPr>
            <w:r w:rsidRPr="00C474F1">
              <w:rPr>
                <w:rFonts w:ascii="Arial" w:hAnsi="Arial" w:cs="Arial"/>
                <w:b/>
              </w:rPr>
              <w:t xml:space="preserve">Please note submission of a Bid to any email address including the Buyer </w:t>
            </w:r>
            <w:r w:rsidRPr="00C474F1">
              <w:rPr>
                <w:rFonts w:ascii="Arial" w:hAnsi="Arial" w:cs="Arial"/>
                <w:b/>
                <w:u w:val="single"/>
              </w:rPr>
              <w:t>will</w:t>
            </w:r>
            <w:r w:rsidRPr="00C474F1">
              <w:rPr>
                <w:rFonts w:ascii="Arial" w:hAnsi="Arial" w:cs="Arial"/>
                <w:b/>
              </w:rPr>
              <w:t xml:space="preserve"> result in the Bid </w:t>
            </w:r>
            <w:r w:rsidRPr="00C474F1">
              <w:rPr>
                <w:rFonts w:ascii="Arial" w:hAnsi="Arial" w:cs="Arial"/>
                <w:b/>
                <w:u w:val="single"/>
              </w:rPr>
              <w:t>not</w:t>
            </w:r>
            <w:r w:rsidRPr="00C474F1">
              <w:rPr>
                <w:rFonts w:ascii="Arial" w:hAnsi="Arial" w:cs="Arial"/>
                <w:b/>
              </w:rPr>
              <w:t xml:space="preserve"> being considered.</w:t>
            </w:r>
          </w:p>
        </w:tc>
      </w:tr>
    </w:tbl>
    <w:p w14:paraId="0AC34DAB" w14:textId="77777777" w:rsidR="00CA56D3" w:rsidRPr="00C474F1" w:rsidRDefault="00CA56D3" w:rsidP="00467894">
      <w:pPr>
        <w:spacing w:after="0" w:line="240" w:lineRule="auto"/>
        <w:textAlignment w:val="top"/>
        <w:rPr>
          <w:rFonts w:ascii="Arial" w:eastAsia="Times New Roman" w:hAnsi="Arial" w:cs="Arial"/>
          <w:b/>
          <w:color w:val="808080"/>
          <w:sz w:val="24"/>
          <w:lang w:eastAsia="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ayout w:type="fixed"/>
        <w:tblLook w:val="04A0" w:firstRow="1" w:lastRow="0" w:firstColumn="1" w:lastColumn="0" w:noHBand="0" w:noVBand="1"/>
      </w:tblPr>
      <w:tblGrid>
        <w:gridCol w:w="828"/>
        <w:gridCol w:w="3675"/>
        <w:gridCol w:w="4819"/>
      </w:tblGrid>
      <w:tr w:rsidR="00CA56D3" w:rsidRPr="00C474F1" w14:paraId="74032E83" w14:textId="77777777" w:rsidTr="00B1275A">
        <w:tc>
          <w:tcPr>
            <w:tcW w:w="9322" w:type="dxa"/>
            <w:gridSpan w:val="3"/>
            <w:shd w:val="clear" w:color="auto" w:fill="17365D"/>
            <w:vAlign w:val="center"/>
          </w:tcPr>
          <w:p w14:paraId="01875E82" w14:textId="77777777" w:rsidR="00CA56D3" w:rsidRPr="00C474F1" w:rsidRDefault="00CA56D3" w:rsidP="00B1275A">
            <w:pPr>
              <w:spacing w:after="0" w:line="240" w:lineRule="auto"/>
              <w:rPr>
                <w:rFonts w:ascii="Arial" w:hAnsi="Arial" w:cs="Arial"/>
                <w:b/>
                <w:color w:val="FFFFFF"/>
                <w:sz w:val="24"/>
              </w:rPr>
            </w:pPr>
            <w:r w:rsidRPr="00C474F1">
              <w:rPr>
                <w:rFonts w:ascii="Arial" w:hAnsi="Arial" w:cs="Arial"/>
                <w:color w:val="000000"/>
              </w:rPr>
              <w:br w:type="page"/>
            </w:r>
          </w:p>
          <w:p w14:paraId="41415C58" w14:textId="77777777" w:rsidR="00CA56D3" w:rsidRPr="00C474F1" w:rsidRDefault="00CA56D3" w:rsidP="00B1275A">
            <w:pPr>
              <w:spacing w:after="0" w:line="240" w:lineRule="auto"/>
              <w:rPr>
                <w:rFonts w:ascii="Arial" w:hAnsi="Arial" w:cs="Arial"/>
                <w:b/>
                <w:color w:val="D9D9D9"/>
                <w:sz w:val="24"/>
              </w:rPr>
            </w:pPr>
            <w:r w:rsidRPr="00C474F1">
              <w:rPr>
                <w:rFonts w:ascii="Arial" w:hAnsi="Arial" w:cs="Arial"/>
                <w:b/>
                <w:color w:val="D9D9D9"/>
                <w:sz w:val="24"/>
              </w:rPr>
              <w:t>Section 3 - Timescales</w:t>
            </w:r>
          </w:p>
          <w:p w14:paraId="038081E0" w14:textId="77777777" w:rsidR="00CA56D3" w:rsidRPr="00C474F1" w:rsidRDefault="00CA56D3" w:rsidP="00B1275A">
            <w:pPr>
              <w:spacing w:after="0" w:line="240" w:lineRule="auto"/>
              <w:rPr>
                <w:rFonts w:ascii="Arial" w:hAnsi="Arial" w:cs="Arial"/>
                <w:b/>
                <w:color w:val="FFFFFF"/>
              </w:rPr>
            </w:pPr>
          </w:p>
        </w:tc>
      </w:tr>
      <w:tr w:rsidR="00CA56D3" w:rsidRPr="00C474F1" w14:paraId="00363EEE" w14:textId="77777777" w:rsidTr="00B1275A">
        <w:tblPrEx>
          <w:shd w:val="clear" w:color="auto" w:fill="auto"/>
        </w:tblPrEx>
        <w:tc>
          <w:tcPr>
            <w:tcW w:w="828" w:type="dxa"/>
            <w:vAlign w:val="center"/>
          </w:tcPr>
          <w:p w14:paraId="391C4403" w14:textId="77777777" w:rsidR="00CA56D3" w:rsidRPr="00C474F1" w:rsidRDefault="00CA56D3" w:rsidP="00B1275A">
            <w:pPr>
              <w:spacing w:after="0" w:line="240" w:lineRule="auto"/>
              <w:rPr>
                <w:rFonts w:ascii="Arial" w:hAnsi="Arial" w:cs="Arial"/>
                <w:color w:val="000000"/>
              </w:rPr>
            </w:pPr>
            <w:r w:rsidRPr="00C474F1">
              <w:rPr>
                <w:rFonts w:ascii="Arial" w:hAnsi="Arial" w:cs="Arial"/>
                <w:color w:val="000000"/>
              </w:rPr>
              <w:t>3.6</w:t>
            </w:r>
          </w:p>
        </w:tc>
        <w:tc>
          <w:tcPr>
            <w:tcW w:w="3675" w:type="dxa"/>
            <w:vAlign w:val="center"/>
          </w:tcPr>
          <w:p w14:paraId="0C69FAA3" w14:textId="77777777" w:rsidR="00CA56D3" w:rsidRPr="00C474F1" w:rsidRDefault="00FB33B5" w:rsidP="00B1275A">
            <w:pPr>
              <w:spacing w:after="0" w:line="240" w:lineRule="auto"/>
              <w:rPr>
                <w:rFonts w:ascii="Arial" w:hAnsi="Arial" w:cs="Arial"/>
                <w:color w:val="000000"/>
              </w:rPr>
            </w:pPr>
            <w:r w:rsidRPr="00C474F1">
              <w:rPr>
                <w:rFonts w:ascii="Arial" w:hAnsi="Arial" w:cs="Arial"/>
              </w:rPr>
              <w:t>Date of posting of Contract advert to OJEU.</w:t>
            </w:r>
          </w:p>
        </w:tc>
        <w:tc>
          <w:tcPr>
            <w:tcW w:w="4819" w:type="dxa"/>
            <w:vAlign w:val="center"/>
          </w:tcPr>
          <w:p w14:paraId="58C106FF" w14:textId="30A0089A" w:rsidR="00CA56D3" w:rsidRPr="00992881" w:rsidRDefault="00B1275A" w:rsidP="00B1275A">
            <w:pPr>
              <w:spacing w:after="0" w:line="240" w:lineRule="auto"/>
              <w:rPr>
                <w:rFonts w:ascii="Arial" w:hAnsi="Arial" w:cs="Arial"/>
              </w:rPr>
            </w:pPr>
            <w:r w:rsidRPr="00992881">
              <w:rPr>
                <w:rFonts w:ascii="Arial" w:hAnsi="Arial" w:cs="Arial"/>
              </w:rPr>
              <w:t>Monday 20</w:t>
            </w:r>
            <w:r w:rsidRPr="00992881">
              <w:rPr>
                <w:rFonts w:ascii="Arial" w:hAnsi="Arial" w:cs="Arial"/>
                <w:vertAlign w:val="superscript"/>
              </w:rPr>
              <w:t>th</w:t>
            </w:r>
            <w:r w:rsidRPr="00992881">
              <w:rPr>
                <w:rFonts w:ascii="Arial" w:hAnsi="Arial" w:cs="Arial"/>
              </w:rPr>
              <w:t xml:space="preserve"> November 2017</w:t>
            </w:r>
          </w:p>
        </w:tc>
      </w:tr>
      <w:tr w:rsidR="00FB33B5" w:rsidRPr="00C474F1" w14:paraId="45ED59AF" w14:textId="77777777" w:rsidTr="00B1275A">
        <w:tblPrEx>
          <w:shd w:val="clear" w:color="auto" w:fill="auto"/>
        </w:tblPrEx>
        <w:tc>
          <w:tcPr>
            <w:tcW w:w="828" w:type="dxa"/>
            <w:vAlign w:val="center"/>
          </w:tcPr>
          <w:p w14:paraId="3C18DF37" w14:textId="77777777" w:rsidR="00FB33B5" w:rsidRPr="00C474F1" w:rsidRDefault="00FB33B5" w:rsidP="00B1275A">
            <w:pPr>
              <w:spacing w:after="0" w:line="240" w:lineRule="auto"/>
              <w:rPr>
                <w:rFonts w:ascii="Arial" w:hAnsi="Arial" w:cs="Arial"/>
                <w:color w:val="000000"/>
              </w:rPr>
            </w:pPr>
            <w:r w:rsidRPr="00C474F1">
              <w:rPr>
                <w:rFonts w:ascii="Arial" w:hAnsi="Arial" w:cs="Arial"/>
                <w:color w:val="000000"/>
              </w:rPr>
              <w:t>3.7</w:t>
            </w:r>
          </w:p>
        </w:tc>
        <w:tc>
          <w:tcPr>
            <w:tcW w:w="3675" w:type="dxa"/>
            <w:vAlign w:val="center"/>
          </w:tcPr>
          <w:p w14:paraId="21382803" w14:textId="77777777" w:rsidR="00FB33B5" w:rsidRPr="00C474F1" w:rsidRDefault="00FB33B5" w:rsidP="00B1275A">
            <w:pPr>
              <w:spacing w:after="0" w:line="240" w:lineRule="auto"/>
              <w:rPr>
                <w:rFonts w:ascii="Arial" w:hAnsi="Arial" w:cs="Arial"/>
              </w:rPr>
            </w:pPr>
            <w:r w:rsidRPr="00C474F1">
              <w:rPr>
                <w:rFonts w:ascii="Arial" w:hAnsi="Arial" w:cs="Arial"/>
              </w:rPr>
              <w:t xml:space="preserve">Date </w:t>
            </w:r>
            <w:r w:rsidR="00851FB2" w:rsidRPr="00C474F1">
              <w:rPr>
                <w:rFonts w:ascii="Arial" w:hAnsi="Arial" w:cs="Arial"/>
              </w:rPr>
              <w:t>RFP</w:t>
            </w:r>
            <w:r w:rsidRPr="00C474F1">
              <w:rPr>
                <w:rFonts w:ascii="Arial" w:hAnsi="Arial" w:cs="Arial"/>
              </w:rPr>
              <w:t xml:space="preserve"> available to Bidders</w:t>
            </w:r>
          </w:p>
        </w:tc>
        <w:tc>
          <w:tcPr>
            <w:tcW w:w="4819" w:type="dxa"/>
            <w:vAlign w:val="center"/>
          </w:tcPr>
          <w:p w14:paraId="0263B397" w14:textId="62C11388" w:rsidR="00FB33B5" w:rsidRPr="00992881" w:rsidRDefault="00B1275A" w:rsidP="00B1275A">
            <w:pPr>
              <w:spacing w:after="0" w:line="240" w:lineRule="auto"/>
              <w:rPr>
                <w:rFonts w:ascii="Arial" w:hAnsi="Arial" w:cs="Arial"/>
                <w:color w:val="FF0000"/>
              </w:rPr>
            </w:pPr>
            <w:r w:rsidRPr="00992881">
              <w:rPr>
                <w:rFonts w:ascii="Arial" w:hAnsi="Arial" w:cs="Arial"/>
                <w:color w:val="000000"/>
              </w:rPr>
              <w:t>Wednesday 22</w:t>
            </w:r>
            <w:r w:rsidRPr="00992881">
              <w:rPr>
                <w:rFonts w:ascii="Arial" w:hAnsi="Arial" w:cs="Arial"/>
                <w:color w:val="000000"/>
                <w:vertAlign w:val="superscript"/>
              </w:rPr>
              <w:t>nd</w:t>
            </w:r>
            <w:r w:rsidRPr="00992881">
              <w:rPr>
                <w:rFonts w:ascii="Arial" w:hAnsi="Arial" w:cs="Arial"/>
                <w:color w:val="000000"/>
              </w:rPr>
              <w:t xml:space="preserve"> November 2017</w:t>
            </w:r>
            <w:r w:rsidR="00FB33B5" w:rsidRPr="00992881">
              <w:rPr>
                <w:rFonts w:ascii="Arial" w:hAnsi="Arial" w:cs="Arial"/>
                <w:color w:val="FF0000"/>
              </w:rPr>
              <w:t xml:space="preserve"> </w:t>
            </w:r>
          </w:p>
        </w:tc>
      </w:tr>
      <w:tr w:rsidR="00CA56D3" w:rsidRPr="00C474F1" w14:paraId="70998C68" w14:textId="77777777" w:rsidTr="00B1275A">
        <w:tblPrEx>
          <w:shd w:val="clear" w:color="auto" w:fill="auto"/>
        </w:tblPrEx>
        <w:tc>
          <w:tcPr>
            <w:tcW w:w="828" w:type="dxa"/>
            <w:vAlign w:val="center"/>
          </w:tcPr>
          <w:p w14:paraId="3D966066" w14:textId="77777777" w:rsidR="00CA56D3" w:rsidRPr="00C474F1" w:rsidRDefault="00CA56D3" w:rsidP="00B1275A">
            <w:pPr>
              <w:spacing w:after="0" w:line="240" w:lineRule="auto"/>
              <w:rPr>
                <w:rFonts w:ascii="Arial" w:hAnsi="Arial" w:cs="Arial"/>
                <w:color w:val="000000"/>
              </w:rPr>
            </w:pPr>
            <w:r w:rsidRPr="00C474F1">
              <w:rPr>
                <w:rFonts w:ascii="Arial" w:hAnsi="Arial" w:cs="Arial"/>
                <w:color w:val="000000"/>
              </w:rPr>
              <w:t>3.</w:t>
            </w:r>
            <w:r w:rsidR="00FB33B5" w:rsidRPr="00C474F1">
              <w:rPr>
                <w:rFonts w:ascii="Arial" w:hAnsi="Arial" w:cs="Arial"/>
                <w:color w:val="000000"/>
              </w:rPr>
              <w:t>8</w:t>
            </w:r>
          </w:p>
        </w:tc>
        <w:tc>
          <w:tcPr>
            <w:tcW w:w="3675" w:type="dxa"/>
            <w:vAlign w:val="center"/>
          </w:tcPr>
          <w:p w14:paraId="4CFD0105" w14:textId="27370CD6" w:rsidR="00CA56D3" w:rsidRPr="00C474F1" w:rsidRDefault="002F6CB2" w:rsidP="00B1275A">
            <w:pPr>
              <w:spacing w:after="0" w:line="240" w:lineRule="auto"/>
              <w:rPr>
                <w:rFonts w:ascii="Arial" w:hAnsi="Arial" w:cs="Arial"/>
                <w:color w:val="000000"/>
              </w:rPr>
            </w:pPr>
            <w:r>
              <w:rPr>
                <w:rFonts w:ascii="Arial" w:hAnsi="Arial" w:cs="Arial"/>
                <w:color w:val="000000"/>
              </w:rPr>
              <w:t>Site Visits</w:t>
            </w:r>
          </w:p>
        </w:tc>
        <w:tc>
          <w:tcPr>
            <w:tcW w:w="4819" w:type="dxa"/>
            <w:vAlign w:val="center"/>
          </w:tcPr>
          <w:p w14:paraId="2EA7DCD3" w14:textId="379BB621" w:rsidR="00CA56D3" w:rsidRPr="00992881" w:rsidRDefault="005D66D5" w:rsidP="00B43486">
            <w:pPr>
              <w:spacing w:after="0" w:line="240" w:lineRule="auto"/>
              <w:rPr>
                <w:rFonts w:ascii="Arial" w:hAnsi="Arial" w:cs="Arial"/>
                <w:color w:val="000000"/>
                <w:lang w:val="en-US"/>
              </w:rPr>
            </w:pPr>
            <w:r>
              <w:rPr>
                <w:rFonts w:ascii="Arial" w:hAnsi="Arial" w:cs="Arial"/>
                <w:color w:val="000000"/>
                <w:lang w:val="en-US"/>
              </w:rPr>
              <w:t>Wednesday 6</w:t>
            </w:r>
            <w:r w:rsidR="00B1275A" w:rsidRPr="00992881">
              <w:rPr>
                <w:rFonts w:ascii="Arial" w:hAnsi="Arial" w:cs="Arial"/>
                <w:color w:val="000000"/>
                <w:vertAlign w:val="superscript"/>
                <w:lang w:val="en-US"/>
              </w:rPr>
              <w:t>th</w:t>
            </w:r>
            <w:r w:rsidR="00B1275A" w:rsidRPr="00992881">
              <w:rPr>
                <w:rFonts w:ascii="Arial" w:hAnsi="Arial" w:cs="Arial"/>
                <w:color w:val="000000"/>
                <w:lang w:val="en-US"/>
              </w:rPr>
              <w:t xml:space="preserve"> </w:t>
            </w:r>
            <w:r>
              <w:rPr>
                <w:rFonts w:ascii="Arial" w:hAnsi="Arial" w:cs="Arial"/>
                <w:color w:val="000000"/>
                <w:lang w:val="en-US"/>
              </w:rPr>
              <w:t>December</w:t>
            </w:r>
            <w:r w:rsidR="00B1275A" w:rsidRPr="00992881">
              <w:rPr>
                <w:rFonts w:ascii="Arial" w:hAnsi="Arial" w:cs="Arial"/>
                <w:color w:val="000000"/>
                <w:lang w:val="en-US"/>
              </w:rPr>
              <w:t xml:space="preserve"> 2017</w:t>
            </w:r>
            <w:r w:rsidR="002F6CB2" w:rsidRPr="00992881">
              <w:rPr>
                <w:rFonts w:ascii="Arial" w:hAnsi="Arial" w:cs="Arial"/>
                <w:color w:val="000000"/>
                <w:lang w:val="en-US"/>
              </w:rPr>
              <w:t> </w:t>
            </w:r>
            <w:r w:rsidR="009F21CD" w:rsidRPr="00992881">
              <w:rPr>
                <w:rFonts w:ascii="Arial" w:hAnsi="Arial" w:cs="Arial"/>
                <w:color w:val="000000"/>
                <w:lang w:val="en-US"/>
              </w:rPr>
              <w:t>and</w:t>
            </w:r>
            <w:r w:rsidR="002F6CB2" w:rsidRPr="00992881">
              <w:rPr>
                <w:rFonts w:ascii="Arial" w:hAnsi="Arial" w:cs="Arial"/>
                <w:color w:val="000000"/>
                <w:lang w:val="en-US"/>
              </w:rPr>
              <w:t xml:space="preserve"> </w:t>
            </w:r>
            <w:r>
              <w:rPr>
                <w:rFonts w:ascii="Arial" w:hAnsi="Arial" w:cs="Arial"/>
                <w:color w:val="000000"/>
                <w:lang w:val="en-US"/>
              </w:rPr>
              <w:t>Thursday 7</w:t>
            </w:r>
            <w:r w:rsidR="00B1275A" w:rsidRPr="00992881">
              <w:rPr>
                <w:rFonts w:ascii="Arial" w:hAnsi="Arial" w:cs="Arial"/>
                <w:color w:val="000000"/>
                <w:vertAlign w:val="superscript"/>
                <w:lang w:val="en-US"/>
              </w:rPr>
              <w:t>th</w:t>
            </w:r>
            <w:r w:rsidR="00B1275A" w:rsidRPr="00992881">
              <w:rPr>
                <w:rFonts w:ascii="Arial" w:hAnsi="Arial" w:cs="Arial"/>
                <w:color w:val="000000"/>
                <w:lang w:val="en-US"/>
              </w:rPr>
              <w:t xml:space="preserve"> </w:t>
            </w:r>
            <w:r>
              <w:rPr>
                <w:rFonts w:ascii="Arial" w:hAnsi="Arial" w:cs="Arial"/>
                <w:color w:val="000000"/>
                <w:lang w:val="en-US"/>
              </w:rPr>
              <w:t>Decemb</w:t>
            </w:r>
            <w:r w:rsidR="00B1275A" w:rsidRPr="00992881">
              <w:rPr>
                <w:rFonts w:ascii="Arial" w:hAnsi="Arial" w:cs="Arial"/>
                <w:color w:val="000000"/>
                <w:lang w:val="en-US"/>
              </w:rPr>
              <w:t>er 2017</w:t>
            </w:r>
          </w:p>
          <w:p w14:paraId="487B4A9B" w14:textId="77777777" w:rsidR="00B43486" w:rsidRPr="00992881" w:rsidRDefault="00B43486" w:rsidP="00B43486">
            <w:pPr>
              <w:spacing w:after="0" w:line="240" w:lineRule="auto"/>
              <w:rPr>
                <w:rFonts w:ascii="Arial" w:hAnsi="Arial" w:cs="Arial"/>
                <w:b/>
                <w:bCs/>
                <w:i/>
                <w:iCs/>
                <w:sz w:val="20"/>
                <w:szCs w:val="20"/>
              </w:rPr>
            </w:pPr>
          </w:p>
          <w:p w14:paraId="4F710DD6" w14:textId="56C4AB81" w:rsidR="00B43486" w:rsidRPr="00992881" w:rsidRDefault="00B43486" w:rsidP="00B43486">
            <w:pPr>
              <w:spacing w:after="0" w:line="240" w:lineRule="auto"/>
              <w:rPr>
                <w:rFonts w:ascii="Arial" w:hAnsi="Arial" w:cs="Arial"/>
                <w:b/>
                <w:bCs/>
                <w:i/>
                <w:iCs/>
                <w:sz w:val="20"/>
                <w:szCs w:val="20"/>
              </w:rPr>
            </w:pPr>
            <w:r w:rsidRPr="00992881">
              <w:rPr>
                <w:rFonts w:ascii="Arial" w:hAnsi="Arial" w:cs="Arial"/>
                <w:b/>
                <w:bCs/>
                <w:i/>
                <w:iCs/>
                <w:sz w:val="20"/>
                <w:szCs w:val="20"/>
              </w:rPr>
              <w:t xml:space="preserve">To book a site visit please submit </w:t>
            </w:r>
            <w:r w:rsidR="00482087" w:rsidRPr="00992881">
              <w:rPr>
                <w:rFonts w:ascii="Arial" w:hAnsi="Arial" w:cs="Arial"/>
                <w:b/>
                <w:bCs/>
                <w:i/>
                <w:iCs/>
                <w:sz w:val="20"/>
                <w:szCs w:val="20"/>
              </w:rPr>
              <w:t>your chosen date</w:t>
            </w:r>
            <w:r w:rsidRPr="00992881">
              <w:rPr>
                <w:rFonts w:ascii="Arial" w:hAnsi="Arial" w:cs="Arial"/>
                <w:b/>
                <w:bCs/>
                <w:i/>
                <w:iCs/>
                <w:sz w:val="20"/>
                <w:szCs w:val="20"/>
              </w:rPr>
              <w:t xml:space="preserve"> and</w:t>
            </w:r>
            <w:r w:rsidR="00482087" w:rsidRPr="00992881">
              <w:rPr>
                <w:rFonts w:ascii="Arial" w:hAnsi="Arial" w:cs="Arial"/>
                <w:b/>
                <w:bCs/>
                <w:i/>
                <w:iCs/>
                <w:sz w:val="20"/>
                <w:szCs w:val="20"/>
              </w:rPr>
              <w:t xml:space="preserve"> the</w:t>
            </w:r>
            <w:r w:rsidRPr="00992881">
              <w:rPr>
                <w:rFonts w:ascii="Arial" w:hAnsi="Arial" w:cs="Arial"/>
                <w:b/>
                <w:bCs/>
                <w:i/>
                <w:iCs/>
                <w:sz w:val="20"/>
                <w:szCs w:val="20"/>
              </w:rPr>
              <w:t xml:space="preserve"> names of those that wish to attend through the message function on the Esourcing Portal.</w:t>
            </w:r>
          </w:p>
          <w:p w14:paraId="211D0019" w14:textId="56909BA4" w:rsidR="00B43486" w:rsidRPr="00992881" w:rsidRDefault="00B43486" w:rsidP="00B43486">
            <w:pPr>
              <w:spacing w:after="0" w:line="240" w:lineRule="auto"/>
              <w:rPr>
                <w:rFonts w:ascii="Arial" w:hAnsi="Arial" w:cs="Arial"/>
              </w:rPr>
            </w:pPr>
          </w:p>
        </w:tc>
      </w:tr>
      <w:tr w:rsidR="00CA56D3" w:rsidRPr="00C474F1" w14:paraId="0CDA8265" w14:textId="77777777" w:rsidTr="00B1275A">
        <w:tblPrEx>
          <w:shd w:val="clear" w:color="auto" w:fill="auto"/>
        </w:tblPrEx>
        <w:tc>
          <w:tcPr>
            <w:tcW w:w="828" w:type="dxa"/>
            <w:vAlign w:val="center"/>
          </w:tcPr>
          <w:p w14:paraId="4DAC5D01" w14:textId="77777777" w:rsidR="00CA56D3" w:rsidRPr="00C474F1" w:rsidRDefault="00CA56D3" w:rsidP="00B1275A">
            <w:pPr>
              <w:spacing w:after="0" w:line="240" w:lineRule="auto"/>
              <w:rPr>
                <w:rFonts w:ascii="Arial" w:hAnsi="Arial" w:cs="Arial"/>
                <w:color w:val="000000"/>
              </w:rPr>
            </w:pPr>
            <w:r w:rsidRPr="00C474F1">
              <w:rPr>
                <w:rFonts w:ascii="Arial" w:hAnsi="Arial" w:cs="Arial"/>
                <w:color w:val="000000"/>
              </w:rPr>
              <w:t>3.</w:t>
            </w:r>
            <w:r w:rsidR="00FB33B5" w:rsidRPr="00C474F1">
              <w:rPr>
                <w:rFonts w:ascii="Arial" w:hAnsi="Arial" w:cs="Arial"/>
                <w:color w:val="000000"/>
              </w:rPr>
              <w:t>9</w:t>
            </w:r>
          </w:p>
        </w:tc>
        <w:tc>
          <w:tcPr>
            <w:tcW w:w="3675" w:type="dxa"/>
            <w:vAlign w:val="center"/>
          </w:tcPr>
          <w:p w14:paraId="6878C681" w14:textId="77777777" w:rsidR="00CA56D3" w:rsidRPr="00C474F1" w:rsidRDefault="00083E00" w:rsidP="00B1275A">
            <w:pPr>
              <w:spacing w:after="0" w:line="240" w:lineRule="auto"/>
              <w:rPr>
                <w:rFonts w:ascii="Arial" w:hAnsi="Arial" w:cs="Arial"/>
                <w:color w:val="000000"/>
              </w:rPr>
            </w:pPr>
            <w:r w:rsidRPr="00C474F1">
              <w:rPr>
                <w:rFonts w:ascii="Arial" w:hAnsi="Arial" w:cs="Arial"/>
              </w:rPr>
              <w:t>Latest d</w:t>
            </w:r>
            <w:r w:rsidR="00FB33B5" w:rsidRPr="00C474F1">
              <w:rPr>
                <w:rFonts w:ascii="Arial" w:hAnsi="Arial" w:cs="Arial"/>
              </w:rPr>
              <w:t xml:space="preserve">ate / time  </w:t>
            </w:r>
            <w:r w:rsidR="00851FB2" w:rsidRPr="00C474F1">
              <w:rPr>
                <w:rFonts w:ascii="Arial" w:hAnsi="Arial" w:cs="Arial"/>
              </w:rPr>
              <w:t>RFP</w:t>
            </w:r>
            <w:r w:rsidR="00FB33B5" w:rsidRPr="00C474F1">
              <w:rPr>
                <w:rFonts w:ascii="Arial" w:hAnsi="Arial" w:cs="Arial"/>
              </w:rPr>
              <w:t xml:space="preserve"> clarification</w:t>
            </w:r>
            <w:r w:rsidR="00CA3A48">
              <w:rPr>
                <w:rFonts w:ascii="Arial" w:hAnsi="Arial" w:cs="Arial"/>
              </w:rPr>
              <w:t xml:space="preserve">     questions</w:t>
            </w:r>
            <w:r w:rsidR="00FB33B5" w:rsidRPr="00C474F1">
              <w:rPr>
                <w:rFonts w:ascii="Arial" w:hAnsi="Arial" w:cs="Arial"/>
              </w:rPr>
              <w:t xml:space="preserve"> </w:t>
            </w:r>
            <w:r w:rsidR="00CA3A48">
              <w:rPr>
                <w:rFonts w:ascii="Arial" w:hAnsi="Arial" w:cs="Arial"/>
              </w:rPr>
              <w:t>shall</w:t>
            </w:r>
            <w:r w:rsidR="00CA3A48" w:rsidRPr="00C474F1">
              <w:rPr>
                <w:rFonts w:ascii="Arial" w:hAnsi="Arial" w:cs="Arial"/>
              </w:rPr>
              <w:t xml:space="preserve"> </w:t>
            </w:r>
            <w:r w:rsidR="00FB33B5" w:rsidRPr="00C474F1">
              <w:rPr>
                <w:rFonts w:ascii="Arial" w:hAnsi="Arial" w:cs="Arial"/>
              </w:rPr>
              <w:t>be received through Emptoris</w:t>
            </w:r>
            <w:r w:rsidR="00CA3A48">
              <w:rPr>
                <w:rFonts w:ascii="Arial" w:hAnsi="Arial" w:cs="Arial"/>
              </w:rPr>
              <w:t xml:space="preserve"> messaging system</w:t>
            </w:r>
          </w:p>
        </w:tc>
        <w:tc>
          <w:tcPr>
            <w:tcW w:w="4819" w:type="dxa"/>
            <w:vAlign w:val="center"/>
          </w:tcPr>
          <w:p w14:paraId="7C642637" w14:textId="596AD66E" w:rsidR="00CA56D3" w:rsidRPr="00992881" w:rsidRDefault="0051100C" w:rsidP="00B1275A">
            <w:pPr>
              <w:spacing w:after="0" w:line="240" w:lineRule="auto"/>
              <w:rPr>
                <w:rFonts w:ascii="Arial" w:hAnsi="Arial" w:cs="Arial"/>
                <w:color w:val="000000"/>
              </w:rPr>
            </w:pPr>
            <w:r>
              <w:rPr>
                <w:rFonts w:ascii="Arial" w:hAnsi="Arial" w:cs="Arial"/>
                <w:color w:val="000000"/>
              </w:rPr>
              <w:t>Wednesday 3 January 2018</w:t>
            </w:r>
            <w:bookmarkStart w:id="4" w:name="_GoBack"/>
            <w:bookmarkEnd w:id="4"/>
          </w:p>
          <w:p w14:paraId="6132212A" w14:textId="3DF63FD1" w:rsidR="00482087" w:rsidRPr="00992881" w:rsidRDefault="00482087" w:rsidP="00B1275A">
            <w:pPr>
              <w:spacing w:after="0" w:line="240" w:lineRule="auto"/>
              <w:rPr>
                <w:rFonts w:ascii="Arial" w:hAnsi="Arial" w:cs="Arial"/>
                <w:color w:val="000000"/>
              </w:rPr>
            </w:pPr>
            <w:r w:rsidRPr="00992881">
              <w:rPr>
                <w:rFonts w:ascii="Arial" w:hAnsi="Arial" w:cs="Arial"/>
                <w:color w:val="000000"/>
              </w:rPr>
              <w:t>11:00 am</w:t>
            </w:r>
          </w:p>
          <w:p w14:paraId="291B06A4" w14:textId="36EA7D0F" w:rsidR="00CA56D3" w:rsidRPr="00992881" w:rsidRDefault="00CA56D3" w:rsidP="00B1275A">
            <w:pPr>
              <w:spacing w:after="0" w:line="240" w:lineRule="auto"/>
              <w:rPr>
                <w:rFonts w:ascii="Arial" w:hAnsi="Arial" w:cs="Arial"/>
              </w:rPr>
            </w:pPr>
            <w:r w:rsidRPr="00992881">
              <w:rPr>
                <w:rFonts w:ascii="Arial" w:hAnsi="Arial" w:cs="Arial"/>
                <w:color w:val="000000"/>
              </w:rPr>
              <w:t xml:space="preserve"> </w:t>
            </w:r>
          </w:p>
        </w:tc>
      </w:tr>
      <w:tr w:rsidR="00CA56D3" w:rsidRPr="00C474F1" w14:paraId="2634E00E" w14:textId="77777777" w:rsidTr="00B1275A">
        <w:tblPrEx>
          <w:shd w:val="clear" w:color="auto" w:fill="auto"/>
        </w:tblPrEx>
        <w:tc>
          <w:tcPr>
            <w:tcW w:w="828" w:type="dxa"/>
            <w:vAlign w:val="center"/>
          </w:tcPr>
          <w:p w14:paraId="35C914BD" w14:textId="77777777" w:rsidR="00CA56D3" w:rsidRPr="00C474F1" w:rsidRDefault="00CA56D3" w:rsidP="00B1275A">
            <w:pPr>
              <w:spacing w:after="0" w:line="240" w:lineRule="auto"/>
              <w:rPr>
                <w:rFonts w:ascii="Arial" w:hAnsi="Arial" w:cs="Arial"/>
                <w:color w:val="000000"/>
              </w:rPr>
            </w:pPr>
            <w:r w:rsidRPr="00C474F1">
              <w:rPr>
                <w:rFonts w:ascii="Arial" w:hAnsi="Arial" w:cs="Arial"/>
                <w:color w:val="000000"/>
              </w:rPr>
              <w:t>3.</w:t>
            </w:r>
            <w:r w:rsidR="00FB33B5" w:rsidRPr="00C474F1">
              <w:rPr>
                <w:rFonts w:ascii="Arial" w:hAnsi="Arial" w:cs="Arial"/>
                <w:color w:val="000000"/>
              </w:rPr>
              <w:t>10</w:t>
            </w:r>
          </w:p>
        </w:tc>
        <w:tc>
          <w:tcPr>
            <w:tcW w:w="3675" w:type="dxa"/>
            <w:vAlign w:val="center"/>
          </w:tcPr>
          <w:p w14:paraId="7E2D6B67" w14:textId="77777777" w:rsidR="00CA56D3" w:rsidRPr="00C474F1" w:rsidRDefault="00F53774" w:rsidP="00B1275A">
            <w:pPr>
              <w:spacing w:after="0" w:line="240" w:lineRule="auto"/>
              <w:rPr>
                <w:rFonts w:ascii="Arial" w:hAnsi="Arial" w:cs="Arial"/>
                <w:color w:val="000000"/>
              </w:rPr>
            </w:pPr>
            <w:r>
              <w:rPr>
                <w:rFonts w:ascii="Arial" w:hAnsi="Arial" w:cs="Arial"/>
              </w:rPr>
              <w:t>Latest d</w:t>
            </w:r>
            <w:r w:rsidR="00FB33B5" w:rsidRPr="00C474F1">
              <w:rPr>
                <w:rFonts w:ascii="Arial" w:hAnsi="Arial" w:cs="Arial"/>
              </w:rPr>
              <w:t xml:space="preserve">ate / time </w:t>
            </w:r>
            <w:r w:rsidR="00851FB2" w:rsidRPr="00C474F1">
              <w:rPr>
                <w:rFonts w:ascii="Arial" w:hAnsi="Arial" w:cs="Arial"/>
              </w:rPr>
              <w:t>RFP</w:t>
            </w:r>
            <w:r w:rsidR="00FB33B5" w:rsidRPr="00C474F1">
              <w:rPr>
                <w:rFonts w:ascii="Arial" w:hAnsi="Arial" w:cs="Arial"/>
              </w:rPr>
              <w:t xml:space="preserve"> clarification answers should be sent to all Bidders</w:t>
            </w:r>
            <w:r w:rsidR="00CA3A48">
              <w:rPr>
                <w:rFonts w:ascii="Arial" w:hAnsi="Arial" w:cs="Arial"/>
              </w:rPr>
              <w:t xml:space="preserve"> by the Buyer</w:t>
            </w:r>
            <w:r w:rsidR="00FB33B5" w:rsidRPr="00C474F1">
              <w:rPr>
                <w:rFonts w:ascii="Arial" w:hAnsi="Arial" w:cs="Arial"/>
              </w:rPr>
              <w:t xml:space="preserve"> through Emptoris</w:t>
            </w:r>
          </w:p>
        </w:tc>
        <w:tc>
          <w:tcPr>
            <w:tcW w:w="4819" w:type="dxa"/>
            <w:vAlign w:val="center"/>
          </w:tcPr>
          <w:p w14:paraId="2F7E38F8" w14:textId="5873A290" w:rsidR="00CA56D3" w:rsidRPr="00992881" w:rsidRDefault="0051100C" w:rsidP="00B1275A">
            <w:pPr>
              <w:spacing w:after="0" w:line="240" w:lineRule="auto"/>
              <w:rPr>
                <w:rFonts w:ascii="Arial" w:hAnsi="Arial" w:cs="Arial"/>
                <w:b/>
                <w:color w:val="FF0000"/>
                <w:sz w:val="32"/>
              </w:rPr>
            </w:pPr>
            <w:r>
              <w:rPr>
                <w:rFonts w:ascii="Arial" w:hAnsi="Arial" w:cs="Arial"/>
                <w:color w:val="000000"/>
              </w:rPr>
              <w:t>Friday 5 January 2018</w:t>
            </w:r>
          </w:p>
          <w:p w14:paraId="185C40F6" w14:textId="16AC5CAE" w:rsidR="004748DF" w:rsidRPr="00992881" w:rsidRDefault="00BB022A" w:rsidP="00B1275A">
            <w:pPr>
              <w:spacing w:after="0" w:line="240" w:lineRule="auto"/>
              <w:rPr>
                <w:rFonts w:ascii="Arial" w:hAnsi="Arial" w:cs="Arial"/>
              </w:rPr>
            </w:pPr>
            <w:r w:rsidRPr="00992881">
              <w:rPr>
                <w:rFonts w:ascii="Arial" w:hAnsi="Arial" w:cs="Arial"/>
              </w:rPr>
              <w:t>14</w:t>
            </w:r>
            <w:r w:rsidR="00482087" w:rsidRPr="00992881">
              <w:rPr>
                <w:rFonts w:ascii="Arial" w:hAnsi="Arial" w:cs="Arial"/>
              </w:rPr>
              <w:t>:</w:t>
            </w:r>
            <w:r w:rsidR="008E3E59" w:rsidRPr="00992881">
              <w:rPr>
                <w:rFonts w:ascii="Arial" w:hAnsi="Arial" w:cs="Arial"/>
              </w:rPr>
              <w:t>00 pm</w:t>
            </w:r>
          </w:p>
        </w:tc>
      </w:tr>
      <w:tr w:rsidR="00CA56D3" w:rsidRPr="00C474F1" w14:paraId="3986FAFB" w14:textId="77777777" w:rsidTr="00B1275A">
        <w:tblPrEx>
          <w:shd w:val="clear" w:color="auto" w:fill="auto"/>
        </w:tblPrEx>
        <w:tc>
          <w:tcPr>
            <w:tcW w:w="828" w:type="dxa"/>
            <w:vAlign w:val="center"/>
          </w:tcPr>
          <w:p w14:paraId="558445E3" w14:textId="77777777" w:rsidR="00CA56D3" w:rsidRPr="00C474F1" w:rsidRDefault="00CA56D3" w:rsidP="00B1275A">
            <w:pPr>
              <w:spacing w:after="0" w:line="240" w:lineRule="auto"/>
              <w:rPr>
                <w:rFonts w:ascii="Arial" w:hAnsi="Arial" w:cs="Arial"/>
                <w:color w:val="000000"/>
              </w:rPr>
            </w:pPr>
            <w:r w:rsidRPr="00C474F1">
              <w:rPr>
                <w:rFonts w:ascii="Arial" w:hAnsi="Arial" w:cs="Arial"/>
                <w:color w:val="000000"/>
              </w:rPr>
              <w:t>3.1</w:t>
            </w:r>
            <w:r w:rsidR="00FB33B5" w:rsidRPr="00C474F1">
              <w:rPr>
                <w:rFonts w:ascii="Arial" w:hAnsi="Arial" w:cs="Arial"/>
                <w:color w:val="000000"/>
              </w:rPr>
              <w:t>1</w:t>
            </w:r>
          </w:p>
        </w:tc>
        <w:tc>
          <w:tcPr>
            <w:tcW w:w="3675" w:type="dxa"/>
            <w:vAlign w:val="center"/>
          </w:tcPr>
          <w:p w14:paraId="4E79F646" w14:textId="77777777" w:rsidR="00CA56D3" w:rsidRPr="00C474F1" w:rsidRDefault="00CA56D3" w:rsidP="00B1275A">
            <w:pPr>
              <w:spacing w:after="0" w:line="240" w:lineRule="auto"/>
              <w:rPr>
                <w:rFonts w:ascii="Arial" w:hAnsi="Arial" w:cs="Arial"/>
                <w:color w:val="000000"/>
              </w:rPr>
            </w:pPr>
            <w:r w:rsidRPr="00C474F1">
              <w:rPr>
                <w:rFonts w:ascii="Arial" w:hAnsi="Arial" w:cs="Arial"/>
              </w:rPr>
              <w:t xml:space="preserve">Closing date and time for Bidder to request </w:t>
            </w:r>
            <w:r w:rsidR="00851FB2" w:rsidRPr="00C474F1">
              <w:rPr>
                <w:rFonts w:ascii="Arial" w:hAnsi="Arial" w:cs="Arial"/>
              </w:rPr>
              <w:t>RFP</w:t>
            </w:r>
            <w:r w:rsidR="00FB33B5" w:rsidRPr="00C474F1">
              <w:rPr>
                <w:rFonts w:ascii="Arial" w:hAnsi="Arial" w:cs="Arial"/>
              </w:rPr>
              <w:t xml:space="preserve"> </w:t>
            </w:r>
            <w:r w:rsidRPr="00C474F1">
              <w:rPr>
                <w:rFonts w:ascii="Arial" w:hAnsi="Arial" w:cs="Arial"/>
              </w:rPr>
              <w:t>documents</w:t>
            </w:r>
          </w:p>
        </w:tc>
        <w:tc>
          <w:tcPr>
            <w:tcW w:w="4819" w:type="dxa"/>
            <w:vAlign w:val="center"/>
          </w:tcPr>
          <w:p w14:paraId="2B02E839" w14:textId="79B3863C" w:rsidR="00482087" w:rsidRPr="00992881" w:rsidRDefault="005D66D5" w:rsidP="00B1275A">
            <w:pPr>
              <w:spacing w:after="0" w:line="240" w:lineRule="auto"/>
              <w:rPr>
                <w:rFonts w:ascii="Arial" w:hAnsi="Arial" w:cs="Arial"/>
                <w:color w:val="000000"/>
              </w:rPr>
            </w:pPr>
            <w:r>
              <w:rPr>
                <w:rFonts w:ascii="Arial" w:hAnsi="Arial" w:cs="Arial"/>
                <w:color w:val="000000"/>
              </w:rPr>
              <w:t>Thursday 11</w:t>
            </w:r>
            <w:r w:rsidR="00482087" w:rsidRPr="00992881">
              <w:rPr>
                <w:rFonts w:ascii="Arial" w:hAnsi="Arial" w:cs="Arial"/>
                <w:color w:val="000000"/>
                <w:vertAlign w:val="superscript"/>
              </w:rPr>
              <w:t>th</w:t>
            </w:r>
            <w:r w:rsidR="00482087" w:rsidRPr="00992881">
              <w:rPr>
                <w:rFonts w:ascii="Arial" w:hAnsi="Arial" w:cs="Arial"/>
                <w:color w:val="000000"/>
              </w:rPr>
              <w:t xml:space="preserve"> January 2018</w:t>
            </w:r>
          </w:p>
          <w:p w14:paraId="1A047EF3" w14:textId="3FD6B351" w:rsidR="00CA56D3" w:rsidRPr="00992881" w:rsidRDefault="002F6CB2" w:rsidP="00B1275A">
            <w:pPr>
              <w:spacing w:after="0" w:line="240" w:lineRule="auto"/>
              <w:rPr>
                <w:rFonts w:ascii="Arial" w:hAnsi="Arial" w:cs="Arial"/>
              </w:rPr>
            </w:pPr>
            <w:r w:rsidRPr="00992881">
              <w:rPr>
                <w:rFonts w:ascii="Arial" w:hAnsi="Arial" w:cs="Arial"/>
              </w:rPr>
              <w:t>11</w:t>
            </w:r>
            <w:r w:rsidR="00482087" w:rsidRPr="00992881">
              <w:rPr>
                <w:rFonts w:ascii="Arial" w:hAnsi="Arial" w:cs="Arial"/>
              </w:rPr>
              <w:t>:</w:t>
            </w:r>
            <w:r w:rsidRPr="00992881">
              <w:rPr>
                <w:rFonts w:ascii="Arial" w:hAnsi="Arial" w:cs="Arial"/>
              </w:rPr>
              <w:t>00 am</w:t>
            </w:r>
          </w:p>
        </w:tc>
      </w:tr>
      <w:tr w:rsidR="00CA56D3" w:rsidRPr="00C474F1" w14:paraId="28818FAE" w14:textId="77777777" w:rsidTr="00B1275A">
        <w:tblPrEx>
          <w:shd w:val="clear" w:color="auto" w:fill="auto"/>
        </w:tblPrEx>
        <w:tc>
          <w:tcPr>
            <w:tcW w:w="828" w:type="dxa"/>
            <w:vAlign w:val="center"/>
          </w:tcPr>
          <w:p w14:paraId="0A574CB3" w14:textId="29939AF1" w:rsidR="00CA56D3" w:rsidRPr="00C474F1" w:rsidRDefault="00CA56D3" w:rsidP="00B1275A">
            <w:pPr>
              <w:spacing w:after="0" w:line="240" w:lineRule="auto"/>
              <w:rPr>
                <w:rFonts w:ascii="Arial" w:hAnsi="Arial" w:cs="Arial"/>
                <w:color w:val="000000"/>
              </w:rPr>
            </w:pPr>
            <w:r w:rsidRPr="00C474F1">
              <w:rPr>
                <w:rFonts w:ascii="Arial" w:hAnsi="Arial" w:cs="Arial"/>
                <w:color w:val="000000"/>
              </w:rPr>
              <w:t>3.1</w:t>
            </w:r>
            <w:r w:rsidR="00106913" w:rsidRPr="00C474F1">
              <w:rPr>
                <w:rFonts w:ascii="Arial" w:hAnsi="Arial" w:cs="Arial"/>
                <w:color w:val="000000"/>
              </w:rPr>
              <w:t>2</w:t>
            </w:r>
          </w:p>
        </w:tc>
        <w:tc>
          <w:tcPr>
            <w:tcW w:w="3675" w:type="dxa"/>
            <w:vAlign w:val="center"/>
          </w:tcPr>
          <w:p w14:paraId="52261684" w14:textId="77777777" w:rsidR="00CA56D3" w:rsidRPr="00C474F1" w:rsidRDefault="00CA56D3" w:rsidP="00B1275A">
            <w:pPr>
              <w:spacing w:after="0" w:line="240" w:lineRule="auto"/>
              <w:rPr>
                <w:rFonts w:ascii="Arial" w:hAnsi="Arial" w:cs="Arial"/>
                <w:color w:val="000000"/>
              </w:rPr>
            </w:pPr>
            <w:r w:rsidRPr="00C474F1">
              <w:rPr>
                <w:rFonts w:ascii="Arial" w:hAnsi="Arial" w:cs="Arial"/>
              </w:rPr>
              <w:t xml:space="preserve">Closing date </w:t>
            </w:r>
            <w:r w:rsidR="00083E00" w:rsidRPr="00C474F1">
              <w:rPr>
                <w:rFonts w:ascii="Arial" w:hAnsi="Arial" w:cs="Arial"/>
              </w:rPr>
              <w:t xml:space="preserve">and time </w:t>
            </w:r>
            <w:r w:rsidRPr="00C474F1">
              <w:rPr>
                <w:rFonts w:ascii="Arial" w:hAnsi="Arial" w:cs="Arial"/>
              </w:rPr>
              <w:t xml:space="preserve">for Bidder to </w:t>
            </w:r>
            <w:r w:rsidR="00083E00" w:rsidRPr="00C474F1">
              <w:rPr>
                <w:rFonts w:ascii="Arial" w:hAnsi="Arial" w:cs="Arial"/>
              </w:rPr>
              <w:t>submit their response</w:t>
            </w:r>
            <w:r w:rsidRPr="00C474F1">
              <w:rPr>
                <w:rFonts w:ascii="Arial" w:hAnsi="Arial" w:cs="Arial"/>
              </w:rPr>
              <w:t xml:space="preserve"> (‘</w:t>
            </w:r>
            <w:r w:rsidRPr="00C474F1">
              <w:rPr>
                <w:rFonts w:ascii="Arial" w:hAnsi="Arial" w:cs="Arial"/>
                <w:b/>
              </w:rPr>
              <w:t>the deadline’</w:t>
            </w:r>
            <w:r w:rsidRPr="00C474F1">
              <w:rPr>
                <w:rFonts w:ascii="Arial" w:hAnsi="Arial" w:cs="Arial"/>
              </w:rPr>
              <w:t>).</w:t>
            </w:r>
          </w:p>
        </w:tc>
        <w:tc>
          <w:tcPr>
            <w:tcW w:w="4819" w:type="dxa"/>
            <w:vAlign w:val="center"/>
          </w:tcPr>
          <w:p w14:paraId="2CCA082A" w14:textId="43C939FA" w:rsidR="00482087" w:rsidRPr="00992881" w:rsidRDefault="005D66D5" w:rsidP="00482087">
            <w:pPr>
              <w:spacing w:after="0" w:line="240" w:lineRule="auto"/>
              <w:rPr>
                <w:rFonts w:ascii="Arial" w:hAnsi="Arial" w:cs="Arial"/>
                <w:color w:val="000000"/>
              </w:rPr>
            </w:pPr>
            <w:r>
              <w:rPr>
                <w:rFonts w:ascii="Arial" w:hAnsi="Arial" w:cs="Arial"/>
                <w:color w:val="000000"/>
              </w:rPr>
              <w:t>Thursday 11</w:t>
            </w:r>
            <w:r w:rsidR="00482087" w:rsidRPr="00992881">
              <w:rPr>
                <w:rFonts w:ascii="Arial" w:hAnsi="Arial" w:cs="Arial"/>
                <w:color w:val="000000"/>
                <w:vertAlign w:val="superscript"/>
              </w:rPr>
              <w:t>th</w:t>
            </w:r>
            <w:r w:rsidR="00482087" w:rsidRPr="00992881">
              <w:rPr>
                <w:rFonts w:ascii="Arial" w:hAnsi="Arial" w:cs="Arial"/>
                <w:color w:val="000000"/>
              </w:rPr>
              <w:t xml:space="preserve"> January 2018</w:t>
            </w:r>
          </w:p>
          <w:p w14:paraId="547BB2A7" w14:textId="5B078F97" w:rsidR="00CA56D3" w:rsidRPr="00992881" w:rsidRDefault="00482087" w:rsidP="00992881">
            <w:pPr>
              <w:spacing w:after="0" w:line="240" w:lineRule="auto"/>
              <w:rPr>
                <w:rFonts w:ascii="Arial" w:hAnsi="Arial" w:cs="Arial"/>
                <w:color w:val="000000"/>
              </w:rPr>
            </w:pPr>
            <w:r w:rsidRPr="00992881">
              <w:rPr>
                <w:rFonts w:ascii="Arial" w:hAnsi="Arial" w:cs="Arial"/>
              </w:rPr>
              <w:t>1</w:t>
            </w:r>
            <w:r w:rsidR="00992881" w:rsidRPr="00992881">
              <w:rPr>
                <w:rFonts w:ascii="Arial" w:hAnsi="Arial" w:cs="Arial"/>
              </w:rPr>
              <w:t>1</w:t>
            </w:r>
            <w:r w:rsidRPr="00992881">
              <w:rPr>
                <w:rFonts w:ascii="Arial" w:hAnsi="Arial" w:cs="Arial"/>
              </w:rPr>
              <w:t>:00 am</w:t>
            </w:r>
          </w:p>
        </w:tc>
      </w:tr>
      <w:tr w:rsidR="00801F5F" w:rsidRPr="00C474F1" w14:paraId="5B6ABD4A" w14:textId="77777777" w:rsidTr="00B1275A">
        <w:tblPrEx>
          <w:shd w:val="clear" w:color="auto" w:fill="auto"/>
        </w:tblPrEx>
        <w:trPr>
          <w:trHeight w:val="1148"/>
        </w:trPr>
        <w:tc>
          <w:tcPr>
            <w:tcW w:w="828" w:type="dxa"/>
            <w:vAlign w:val="center"/>
          </w:tcPr>
          <w:p w14:paraId="0D71C5FA" w14:textId="77777777" w:rsidR="00801F5F" w:rsidRPr="00C474F1" w:rsidRDefault="00801F5F" w:rsidP="00B1275A">
            <w:pPr>
              <w:spacing w:after="0" w:line="240" w:lineRule="auto"/>
              <w:rPr>
                <w:rFonts w:ascii="Arial" w:hAnsi="Arial" w:cs="Arial"/>
                <w:color w:val="000000"/>
              </w:rPr>
            </w:pPr>
            <w:r w:rsidRPr="00C474F1">
              <w:rPr>
                <w:rFonts w:ascii="Arial" w:hAnsi="Arial" w:cs="Arial"/>
                <w:color w:val="000000"/>
              </w:rPr>
              <w:lastRenderedPageBreak/>
              <w:t>3.13</w:t>
            </w:r>
          </w:p>
        </w:tc>
        <w:tc>
          <w:tcPr>
            <w:tcW w:w="3675" w:type="dxa"/>
            <w:vAlign w:val="center"/>
          </w:tcPr>
          <w:p w14:paraId="60C4D166" w14:textId="2EEDF876" w:rsidR="00801F5F" w:rsidRPr="00C474F1" w:rsidRDefault="00801F5F" w:rsidP="00B1275A">
            <w:pPr>
              <w:spacing w:after="0" w:line="240" w:lineRule="auto"/>
              <w:rPr>
                <w:rFonts w:ascii="Arial" w:hAnsi="Arial" w:cs="Arial"/>
                <w:color w:val="000000"/>
              </w:rPr>
            </w:pPr>
            <w:r>
              <w:rPr>
                <w:rFonts w:ascii="Arial" w:hAnsi="Arial" w:cs="Arial"/>
                <w:color w:val="000000"/>
              </w:rPr>
              <w:t>Anticipated n</w:t>
            </w:r>
            <w:r w:rsidRPr="00C474F1">
              <w:rPr>
                <w:rFonts w:ascii="Arial" w:hAnsi="Arial" w:cs="Arial"/>
                <w:color w:val="000000"/>
              </w:rPr>
              <w:t>otification of proposed Contract award to unsuccessful bidders</w:t>
            </w:r>
          </w:p>
        </w:tc>
        <w:tc>
          <w:tcPr>
            <w:tcW w:w="4819" w:type="dxa"/>
            <w:vAlign w:val="center"/>
          </w:tcPr>
          <w:p w14:paraId="79A21E20" w14:textId="2DD1299A" w:rsidR="00801F5F" w:rsidRPr="00992881" w:rsidRDefault="005D66D5" w:rsidP="005D66D5">
            <w:pPr>
              <w:spacing w:after="0" w:line="240" w:lineRule="auto"/>
              <w:rPr>
                <w:rFonts w:ascii="Arial" w:hAnsi="Arial" w:cs="Arial"/>
              </w:rPr>
            </w:pPr>
            <w:r>
              <w:rPr>
                <w:rFonts w:ascii="Arial" w:hAnsi="Arial" w:cs="Arial"/>
                <w:color w:val="000000"/>
              </w:rPr>
              <w:t>Monday 22nd</w:t>
            </w:r>
            <w:r w:rsidR="00482087" w:rsidRPr="00992881">
              <w:rPr>
                <w:rFonts w:ascii="Arial" w:hAnsi="Arial" w:cs="Arial"/>
                <w:color w:val="000000"/>
              </w:rPr>
              <w:t xml:space="preserve"> January 2018</w:t>
            </w:r>
          </w:p>
        </w:tc>
      </w:tr>
      <w:tr w:rsidR="00801F5F" w:rsidRPr="00C474F1" w14:paraId="2A9C803C" w14:textId="77777777" w:rsidTr="00B1275A">
        <w:tblPrEx>
          <w:shd w:val="clear" w:color="auto" w:fill="auto"/>
        </w:tblPrEx>
        <w:tc>
          <w:tcPr>
            <w:tcW w:w="828" w:type="dxa"/>
            <w:vAlign w:val="center"/>
          </w:tcPr>
          <w:p w14:paraId="28ECAFE7" w14:textId="77777777" w:rsidR="00801F5F" w:rsidRPr="00C474F1" w:rsidRDefault="00801F5F" w:rsidP="00B1275A">
            <w:pPr>
              <w:spacing w:after="0" w:line="240" w:lineRule="auto"/>
              <w:rPr>
                <w:rFonts w:ascii="Arial" w:hAnsi="Arial" w:cs="Arial"/>
                <w:color w:val="000000"/>
              </w:rPr>
            </w:pPr>
            <w:r w:rsidRPr="00C474F1">
              <w:rPr>
                <w:rFonts w:ascii="Arial" w:hAnsi="Arial" w:cs="Arial"/>
                <w:color w:val="000000"/>
              </w:rPr>
              <w:t>3.14</w:t>
            </w:r>
          </w:p>
        </w:tc>
        <w:tc>
          <w:tcPr>
            <w:tcW w:w="3675" w:type="dxa"/>
            <w:vAlign w:val="center"/>
          </w:tcPr>
          <w:p w14:paraId="1B24F99A" w14:textId="2AEA39E0" w:rsidR="00801F5F" w:rsidRPr="00C474F1" w:rsidRDefault="00801F5F" w:rsidP="00B1275A">
            <w:pPr>
              <w:spacing w:after="0" w:line="240" w:lineRule="auto"/>
              <w:rPr>
                <w:rFonts w:ascii="Arial" w:hAnsi="Arial" w:cs="Arial"/>
                <w:color w:val="000000"/>
              </w:rPr>
            </w:pPr>
            <w:r w:rsidRPr="00C474F1">
              <w:rPr>
                <w:rFonts w:ascii="Arial" w:hAnsi="Arial" w:cs="Arial"/>
                <w:color w:val="000000"/>
              </w:rPr>
              <w:t>Anticipated Contract Award Date</w:t>
            </w:r>
          </w:p>
        </w:tc>
        <w:tc>
          <w:tcPr>
            <w:tcW w:w="4819" w:type="dxa"/>
            <w:vAlign w:val="center"/>
          </w:tcPr>
          <w:p w14:paraId="748843C3" w14:textId="19409E12" w:rsidR="00801F5F" w:rsidRPr="00992881" w:rsidRDefault="003546CF" w:rsidP="003546CF">
            <w:pPr>
              <w:spacing w:after="0" w:line="240" w:lineRule="auto"/>
              <w:rPr>
                <w:rFonts w:ascii="Arial" w:hAnsi="Arial" w:cs="Arial"/>
                <w:color w:val="FF0000"/>
              </w:rPr>
            </w:pPr>
            <w:r>
              <w:rPr>
                <w:rFonts w:ascii="Arial" w:hAnsi="Arial" w:cs="Arial"/>
                <w:color w:val="000000"/>
              </w:rPr>
              <w:t>23</w:t>
            </w:r>
            <w:r w:rsidRPr="003546CF">
              <w:rPr>
                <w:rFonts w:ascii="Arial" w:hAnsi="Arial" w:cs="Arial"/>
                <w:color w:val="000000"/>
                <w:vertAlign w:val="superscript"/>
              </w:rPr>
              <w:t>rd</w:t>
            </w:r>
            <w:r>
              <w:rPr>
                <w:rFonts w:ascii="Arial" w:hAnsi="Arial" w:cs="Arial"/>
                <w:color w:val="000000"/>
              </w:rPr>
              <w:t xml:space="preserve"> January 2018</w:t>
            </w:r>
          </w:p>
        </w:tc>
      </w:tr>
      <w:tr w:rsidR="00801F5F" w:rsidRPr="00C474F1" w14:paraId="0068D1D3" w14:textId="77777777" w:rsidTr="00B1275A">
        <w:tblPrEx>
          <w:shd w:val="clear" w:color="auto" w:fill="auto"/>
        </w:tblPrEx>
        <w:tc>
          <w:tcPr>
            <w:tcW w:w="828" w:type="dxa"/>
            <w:vAlign w:val="center"/>
          </w:tcPr>
          <w:p w14:paraId="50F042F4" w14:textId="77777777" w:rsidR="00801F5F" w:rsidRPr="00C474F1" w:rsidRDefault="00801F5F" w:rsidP="00B1275A">
            <w:pPr>
              <w:spacing w:after="0" w:line="240" w:lineRule="auto"/>
              <w:rPr>
                <w:rFonts w:ascii="Arial" w:hAnsi="Arial" w:cs="Arial"/>
                <w:color w:val="000000"/>
              </w:rPr>
            </w:pPr>
            <w:r w:rsidRPr="00C474F1">
              <w:rPr>
                <w:rFonts w:ascii="Arial" w:hAnsi="Arial" w:cs="Arial"/>
                <w:color w:val="000000"/>
              </w:rPr>
              <w:t>3.15</w:t>
            </w:r>
          </w:p>
        </w:tc>
        <w:tc>
          <w:tcPr>
            <w:tcW w:w="3675" w:type="dxa"/>
            <w:vAlign w:val="center"/>
          </w:tcPr>
          <w:p w14:paraId="2C457D95" w14:textId="5D3B887C" w:rsidR="00801F5F" w:rsidRPr="00C474F1" w:rsidRDefault="00801F5F" w:rsidP="00B1275A">
            <w:pPr>
              <w:spacing w:after="0" w:line="240" w:lineRule="auto"/>
              <w:rPr>
                <w:rFonts w:ascii="Arial" w:hAnsi="Arial" w:cs="Arial"/>
                <w:color w:val="000000"/>
              </w:rPr>
            </w:pPr>
            <w:r w:rsidRPr="00C474F1">
              <w:rPr>
                <w:rFonts w:ascii="Arial" w:hAnsi="Arial" w:cs="Arial"/>
                <w:color w:val="000000"/>
              </w:rPr>
              <w:t>Anticipated Commencement of Contract</w:t>
            </w:r>
          </w:p>
        </w:tc>
        <w:tc>
          <w:tcPr>
            <w:tcW w:w="4819" w:type="dxa"/>
            <w:vAlign w:val="center"/>
          </w:tcPr>
          <w:p w14:paraId="00EF8909" w14:textId="58E229B0" w:rsidR="00801F5F" w:rsidRPr="00992881" w:rsidRDefault="003546CF" w:rsidP="003546CF">
            <w:pPr>
              <w:spacing w:after="0" w:line="240" w:lineRule="auto"/>
              <w:rPr>
                <w:rFonts w:ascii="Arial" w:hAnsi="Arial" w:cs="Arial"/>
              </w:rPr>
            </w:pPr>
            <w:r>
              <w:rPr>
                <w:rFonts w:ascii="Arial" w:hAnsi="Arial" w:cs="Arial"/>
                <w:color w:val="000000"/>
              </w:rPr>
              <w:t>3rd</w:t>
            </w:r>
            <w:r w:rsidR="00482087" w:rsidRPr="00992881">
              <w:rPr>
                <w:rFonts w:ascii="Arial" w:hAnsi="Arial" w:cs="Arial"/>
                <w:color w:val="000000"/>
              </w:rPr>
              <w:t xml:space="preserve"> February 2018</w:t>
            </w:r>
          </w:p>
        </w:tc>
      </w:tr>
      <w:tr w:rsidR="00801F5F" w:rsidRPr="00C474F1" w14:paraId="4480ECF1" w14:textId="77777777" w:rsidTr="00B1275A">
        <w:tblPrEx>
          <w:shd w:val="clear" w:color="auto" w:fill="auto"/>
        </w:tblPrEx>
        <w:tc>
          <w:tcPr>
            <w:tcW w:w="828" w:type="dxa"/>
            <w:vAlign w:val="center"/>
          </w:tcPr>
          <w:p w14:paraId="50463DEE" w14:textId="77777777" w:rsidR="00801F5F" w:rsidRPr="00C474F1" w:rsidRDefault="00801F5F" w:rsidP="00B1275A">
            <w:pPr>
              <w:spacing w:after="0" w:line="240" w:lineRule="auto"/>
              <w:rPr>
                <w:rFonts w:ascii="Arial" w:hAnsi="Arial" w:cs="Arial"/>
                <w:color w:val="000000"/>
              </w:rPr>
            </w:pPr>
            <w:r w:rsidRPr="00C474F1">
              <w:rPr>
                <w:rFonts w:ascii="Arial" w:hAnsi="Arial" w:cs="Arial"/>
                <w:color w:val="000000"/>
              </w:rPr>
              <w:t>3.16</w:t>
            </w:r>
          </w:p>
        </w:tc>
        <w:tc>
          <w:tcPr>
            <w:tcW w:w="3675" w:type="dxa"/>
            <w:vAlign w:val="center"/>
          </w:tcPr>
          <w:p w14:paraId="31C2B43B" w14:textId="4548EACB" w:rsidR="00801F5F" w:rsidRPr="00C474F1" w:rsidRDefault="00801F5F" w:rsidP="00B1275A">
            <w:pPr>
              <w:spacing w:after="0" w:line="240" w:lineRule="auto"/>
              <w:rPr>
                <w:rFonts w:ascii="Arial" w:hAnsi="Arial" w:cs="Arial"/>
                <w:color w:val="000000"/>
              </w:rPr>
            </w:pPr>
            <w:r w:rsidRPr="00C474F1">
              <w:rPr>
                <w:rFonts w:ascii="Arial" w:hAnsi="Arial" w:cs="Arial"/>
                <w:color w:val="000000"/>
              </w:rPr>
              <w:t>Bid Validity Period</w:t>
            </w:r>
          </w:p>
        </w:tc>
        <w:tc>
          <w:tcPr>
            <w:tcW w:w="4819" w:type="dxa"/>
            <w:vAlign w:val="center"/>
          </w:tcPr>
          <w:p w14:paraId="15890491" w14:textId="196455F9" w:rsidR="00801F5F" w:rsidRPr="00C474F1" w:rsidRDefault="00801F5F" w:rsidP="00B1275A">
            <w:pPr>
              <w:spacing w:after="0" w:line="240" w:lineRule="auto"/>
              <w:rPr>
                <w:rFonts w:ascii="Arial" w:hAnsi="Arial" w:cs="Arial"/>
                <w:color w:val="FF0000"/>
              </w:rPr>
            </w:pPr>
            <w:r w:rsidRPr="00C474F1">
              <w:rPr>
                <w:rFonts w:ascii="Arial" w:hAnsi="Arial" w:cs="Arial"/>
                <w:color w:val="000000"/>
              </w:rPr>
              <w:t>90</w:t>
            </w:r>
            <w:r>
              <w:rPr>
                <w:rFonts w:ascii="Arial" w:hAnsi="Arial" w:cs="Arial"/>
                <w:color w:val="000000"/>
                <w:highlight w:val="lightGray"/>
              </w:rPr>
              <w:t xml:space="preserve"> </w:t>
            </w:r>
            <w:r w:rsidRPr="00C474F1">
              <w:rPr>
                <w:rFonts w:ascii="Arial" w:hAnsi="Arial" w:cs="Arial"/>
                <w:color w:val="000000"/>
              </w:rPr>
              <w:t>Days</w:t>
            </w:r>
          </w:p>
        </w:tc>
      </w:tr>
    </w:tbl>
    <w:p w14:paraId="3032A027" w14:textId="77777777" w:rsidR="00571B56" w:rsidRDefault="00571B56" w:rsidP="00467894">
      <w:pPr>
        <w:spacing w:after="0" w:line="240" w:lineRule="auto"/>
        <w:textAlignment w:val="top"/>
        <w:rPr>
          <w:rFonts w:ascii="Arial" w:hAnsi="Arial" w:cs="Arial"/>
          <w:b/>
          <w:color w:val="002060"/>
          <w:sz w:val="32"/>
          <w:szCs w:val="32"/>
        </w:rPr>
        <w:sectPr w:rsidR="00571B56" w:rsidSect="00C5279E">
          <w:headerReference w:type="even" r:id="rId20"/>
          <w:headerReference w:type="default" r:id="rId21"/>
          <w:footerReference w:type="even" r:id="rId22"/>
          <w:footerReference w:type="default" r:id="rId23"/>
          <w:footerReference w:type="first" r:id="rId24"/>
          <w:pgSz w:w="11906" w:h="16838"/>
          <w:pgMar w:top="1440" w:right="1440" w:bottom="1440" w:left="1440" w:header="708" w:footer="708" w:gutter="0"/>
          <w:cols w:space="708"/>
          <w:titlePg/>
          <w:docGrid w:linePitch="360"/>
        </w:sectPr>
      </w:pPr>
      <w:bookmarkStart w:id="5" w:name="Section_4_Specification"/>
    </w:p>
    <w:p w14:paraId="45C999B6" w14:textId="633981BA" w:rsidR="00CA56D3" w:rsidRDefault="00CA56D3" w:rsidP="006F303C">
      <w:pPr>
        <w:spacing w:after="0" w:line="240" w:lineRule="auto"/>
        <w:textAlignment w:val="top"/>
        <w:rPr>
          <w:rFonts w:ascii="Arial" w:hAnsi="Arial" w:cs="Arial"/>
          <w:b/>
          <w:color w:val="002060"/>
          <w:sz w:val="32"/>
          <w:szCs w:val="32"/>
        </w:rPr>
      </w:pPr>
      <w:r w:rsidRPr="00C474F1">
        <w:rPr>
          <w:rFonts w:ascii="Arial" w:hAnsi="Arial" w:cs="Arial"/>
          <w:b/>
          <w:color w:val="002060"/>
          <w:sz w:val="32"/>
          <w:szCs w:val="32"/>
        </w:rPr>
        <w:lastRenderedPageBreak/>
        <w:t xml:space="preserve">Section 4 – </w:t>
      </w:r>
      <w:r w:rsidR="00230773" w:rsidRPr="00C474F1">
        <w:rPr>
          <w:rFonts w:ascii="Arial" w:hAnsi="Arial" w:cs="Arial"/>
          <w:b/>
          <w:color w:val="002060"/>
          <w:sz w:val="32"/>
          <w:szCs w:val="32"/>
        </w:rPr>
        <w:t>Specification and a</w:t>
      </w:r>
      <w:r w:rsidR="00C44022" w:rsidRPr="00C474F1">
        <w:rPr>
          <w:rFonts w:ascii="Arial" w:hAnsi="Arial" w:cs="Arial"/>
          <w:b/>
          <w:color w:val="002060"/>
          <w:sz w:val="32"/>
          <w:szCs w:val="32"/>
        </w:rPr>
        <w:t>bout this procurement</w:t>
      </w:r>
      <w:bookmarkEnd w:id="5"/>
    </w:p>
    <w:p w14:paraId="1CAD9A98" w14:textId="77777777" w:rsidR="006F303C" w:rsidRDefault="006F303C" w:rsidP="006F303C">
      <w:pPr>
        <w:spacing w:after="0" w:line="240" w:lineRule="auto"/>
        <w:textAlignment w:val="top"/>
        <w:rPr>
          <w:rFonts w:ascii="Arial" w:eastAsia="Times New Roman" w:hAnsi="Arial" w:cs="Arial"/>
          <w:b/>
          <w:bCs/>
          <w:color w:val="002060"/>
          <w:lang w:eastAsia="en-GB"/>
        </w:rPr>
      </w:pPr>
    </w:p>
    <w:tbl>
      <w:tblPr>
        <w:tblpPr w:leftFromText="180" w:rightFromText="180" w:vertAnchor="text" w:horzAnchor="margin" w:tblpY="15"/>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6F303C" w:rsidRPr="00D222CB" w14:paraId="39A12DEE" w14:textId="77777777" w:rsidTr="006F303C">
        <w:tc>
          <w:tcPr>
            <w:tcW w:w="9050" w:type="dxa"/>
          </w:tcPr>
          <w:p w14:paraId="1F2192AF" w14:textId="77777777" w:rsidR="006F303C" w:rsidRPr="006F303C" w:rsidRDefault="006F303C" w:rsidP="006F303C">
            <w:pPr>
              <w:keepNext/>
              <w:keepLines/>
              <w:spacing w:after="0" w:line="240" w:lineRule="auto"/>
              <w:ind w:left="431" w:hanging="431"/>
              <w:outlineLvl w:val="0"/>
              <w:rPr>
                <w:rFonts w:ascii="Arial" w:eastAsia="Times New Roman" w:hAnsi="Arial" w:cs="Arial"/>
                <w:b/>
                <w:bCs/>
                <w:kern w:val="32"/>
                <w:lang w:val="en-US"/>
              </w:rPr>
            </w:pPr>
            <w:bookmarkStart w:id="6" w:name="_Toc313550784"/>
          </w:p>
          <w:p w14:paraId="0F24812F" w14:textId="77777777" w:rsidR="006F303C" w:rsidRPr="00D222CB" w:rsidRDefault="006F303C" w:rsidP="006F303C">
            <w:pPr>
              <w:keepNext/>
              <w:keepLines/>
              <w:spacing w:after="0" w:line="240" w:lineRule="auto"/>
              <w:ind w:left="431" w:hanging="431"/>
              <w:outlineLvl w:val="0"/>
              <w:rPr>
                <w:rFonts w:ascii="Arial" w:eastAsia="Times New Roman" w:hAnsi="Arial" w:cs="Arial"/>
                <w:b/>
                <w:bCs/>
                <w:kern w:val="32"/>
                <w:sz w:val="28"/>
                <w:szCs w:val="28"/>
                <w:u w:val="single"/>
                <w:lang w:val="en-US"/>
              </w:rPr>
            </w:pPr>
            <w:r w:rsidRPr="00D222CB">
              <w:rPr>
                <w:rFonts w:ascii="Arial" w:eastAsia="Times New Roman" w:hAnsi="Arial" w:cs="Arial"/>
                <w:b/>
                <w:bCs/>
                <w:kern w:val="32"/>
                <w:sz w:val="28"/>
                <w:szCs w:val="28"/>
                <w:u w:val="single"/>
                <w:lang w:val="en-US"/>
              </w:rPr>
              <w:t>Overview</w:t>
            </w:r>
            <w:bookmarkEnd w:id="6"/>
          </w:p>
          <w:p w14:paraId="067CA944" w14:textId="77777777" w:rsidR="006F303C" w:rsidRPr="00D222CB" w:rsidRDefault="006F303C" w:rsidP="006F303C">
            <w:pPr>
              <w:spacing w:after="0" w:line="240" w:lineRule="auto"/>
              <w:ind w:left="29"/>
              <w:rPr>
                <w:rFonts w:ascii="Arial" w:eastAsia="Helvetica" w:hAnsi="Arial" w:cs="Arial"/>
              </w:rPr>
            </w:pPr>
          </w:p>
          <w:p w14:paraId="77764A3A" w14:textId="77777777" w:rsidR="006F303C" w:rsidRPr="00D222CB" w:rsidRDefault="006F303C" w:rsidP="006F303C">
            <w:pPr>
              <w:spacing w:after="0" w:line="240" w:lineRule="auto"/>
              <w:ind w:left="29"/>
              <w:rPr>
                <w:rFonts w:ascii="Arial" w:eastAsia="Helvetica" w:hAnsi="Arial" w:cs="Arial"/>
              </w:rPr>
            </w:pPr>
            <w:r w:rsidRPr="00D222CB">
              <w:rPr>
                <w:rFonts w:ascii="Arial" w:eastAsia="Helvetica" w:hAnsi="Arial" w:cs="Arial"/>
              </w:rPr>
              <w:t>The Hartree Centre of the Science &amp; Technology Facilities Council (STFC) is entering into a tender process for the procurement of new visualisation facilities at its new building on the same campus, installation of new collaborative and development rooms and integration of existing equipment at its new premises on the Daresbury Laboratories site.</w:t>
            </w:r>
          </w:p>
          <w:p w14:paraId="100A7993" w14:textId="77777777" w:rsidR="006F303C" w:rsidRPr="00D222CB" w:rsidRDefault="006F303C" w:rsidP="006F303C">
            <w:pPr>
              <w:spacing w:after="0" w:line="240" w:lineRule="auto"/>
              <w:ind w:left="29"/>
              <w:rPr>
                <w:rFonts w:ascii="Arial" w:eastAsia="Helvetica" w:hAnsi="Arial" w:cs="Arial"/>
              </w:rPr>
            </w:pPr>
          </w:p>
          <w:p w14:paraId="7CE6C275" w14:textId="77777777" w:rsidR="006F303C" w:rsidRPr="00D222CB" w:rsidRDefault="006F303C" w:rsidP="006F303C">
            <w:pPr>
              <w:spacing w:after="0" w:line="240" w:lineRule="auto"/>
              <w:ind w:left="29"/>
              <w:rPr>
                <w:rFonts w:ascii="Arial" w:eastAsia="Helvetica" w:hAnsi="Arial" w:cs="Arial"/>
              </w:rPr>
            </w:pPr>
            <w:r w:rsidRPr="00D222CB">
              <w:rPr>
                <w:rFonts w:ascii="Arial" w:eastAsia="Helvetica" w:hAnsi="Arial" w:cs="Arial"/>
              </w:rPr>
              <w:t>The newly relocated and updated visualisation facilities will complement a large investment in supercomputing capabilities at the Hartree Centre, Daresbury. In addition to large-scale visualisation, these procured facilities must be capable of supporting collaborative working with partners on site locally and offsite via collaborative communications technologies. Connectivity between visualisation and High Performance computing for scalability and computational steering will also be an important element. Interoperability and flexibility is also key, so as to be able to address future use cases.</w:t>
            </w:r>
          </w:p>
          <w:p w14:paraId="3BBEFC57" w14:textId="77777777" w:rsidR="006F303C" w:rsidRPr="00D222CB" w:rsidRDefault="006F303C" w:rsidP="006F303C">
            <w:pPr>
              <w:spacing w:after="0" w:line="240" w:lineRule="auto"/>
              <w:ind w:left="29"/>
              <w:rPr>
                <w:rFonts w:ascii="Arial" w:eastAsia="Helvetica" w:hAnsi="Arial" w:cs="Arial"/>
              </w:rPr>
            </w:pPr>
          </w:p>
          <w:p w14:paraId="28E35692" w14:textId="77777777" w:rsidR="006F303C" w:rsidRPr="00D222CB" w:rsidRDefault="006F303C" w:rsidP="006F303C">
            <w:pPr>
              <w:spacing w:after="0" w:line="240" w:lineRule="auto"/>
              <w:ind w:left="29"/>
              <w:rPr>
                <w:rFonts w:ascii="Arial" w:eastAsia="Helvetica" w:hAnsi="Arial" w:cs="Arial"/>
              </w:rPr>
            </w:pPr>
            <w:r w:rsidRPr="00D222CB">
              <w:rPr>
                <w:rFonts w:ascii="Arial" w:eastAsia="Helvetica" w:hAnsi="Arial" w:cs="Arial"/>
              </w:rPr>
              <w:t>The supplier will be expected to work collaboratively with Hartree to develop visualisation capabilities for future extreme high performance and data intensive computing systems and to enable the wider the use of high performance computing technology by UK industry to enhance the UK's international competitiveness.</w:t>
            </w:r>
          </w:p>
          <w:p w14:paraId="347CE506" w14:textId="77777777" w:rsidR="006F303C" w:rsidRPr="00D222CB" w:rsidRDefault="006F303C" w:rsidP="006F303C">
            <w:pPr>
              <w:spacing w:after="0" w:line="240" w:lineRule="auto"/>
              <w:ind w:left="29"/>
              <w:rPr>
                <w:rFonts w:ascii="Arial" w:eastAsia="Helvetica" w:hAnsi="Arial" w:cs="Arial"/>
              </w:rPr>
            </w:pPr>
          </w:p>
          <w:p w14:paraId="366AE3AF" w14:textId="77777777" w:rsidR="006F303C" w:rsidRPr="00D222CB" w:rsidRDefault="006F303C" w:rsidP="006F303C">
            <w:pPr>
              <w:spacing w:after="0" w:line="240" w:lineRule="auto"/>
              <w:ind w:left="29"/>
              <w:rPr>
                <w:rFonts w:ascii="Arial" w:eastAsia="Helvetica" w:hAnsi="Arial" w:cs="Arial"/>
              </w:rPr>
            </w:pPr>
            <w:r w:rsidRPr="00D222CB">
              <w:rPr>
                <w:rFonts w:ascii="Arial" w:eastAsia="Helvetica" w:hAnsi="Arial" w:cs="Arial"/>
              </w:rPr>
              <w:t>We are looking for a partner who can supply world-leading facilities, that have the expertise to enable us to make full use of the facilities, and that is prepared to enhance the development of Hartree activities.</w:t>
            </w:r>
          </w:p>
          <w:p w14:paraId="3DAD7582" w14:textId="77777777" w:rsidR="006F303C" w:rsidRPr="00D222CB" w:rsidRDefault="006F303C" w:rsidP="006F303C">
            <w:pPr>
              <w:keepNext/>
              <w:keepLines/>
              <w:spacing w:after="0" w:line="240" w:lineRule="auto"/>
              <w:ind w:left="431" w:hanging="431"/>
              <w:outlineLvl w:val="0"/>
              <w:rPr>
                <w:rFonts w:ascii="Arial" w:eastAsia="Times New Roman" w:hAnsi="Arial" w:cs="Arial"/>
                <w:b/>
                <w:bCs/>
                <w:kern w:val="32"/>
                <w:sz w:val="32"/>
                <w:szCs w:val="32"/>
                <w:lang w:val="en-US"/>
              </w:rPr>
            </w:pPr>
            <w:r w:rsidRPr="00D222CB">
              <w:rPr>
                <w:rFonts w:ascii="Arial" w:eastAsia="Times New Roman" w:hAnsi="Arial" w:cs="Arial"/>
                <w:b/>
                <w:bCs/>
                <w:kern w:val="32"/>
                <w:sz w:val="32"/>
                <w:szCs w:val="32"/>
                <w:lang w:val="en-US"/>
              </w:rPr>
              <w:t xml:space="preserve"> </w:t>
            </w:r>
            <w:bookmarkStart w:id="7" w:name="_Toc313550785"/>
          </w:p>
          <w:p w14:paraId="4281DA43" w14:textId="77777777" w:rsidR="006F303C" w:rsidRPr="00D222CB" w:rsidRDefault="006F303C" w:rsidP="006F303C">
            <w:pPr>
              <w:keepNext/>
              <w:keepLines/>
              <w:spacing w:after="0" w:line="240" w:lineRule="auto"/>
              <w:ind w:left="431" w:hanging="431"/>
              <w:outlineLvl w:val="0"/>
              <w:rPr>
                <w:rFonts w:ascii="Arial" w:eastAsia="Times New Roman" w:hAnsi="Arial" w:cs="Arial"/>
                <w:b/>
                <w:bCs/>
                <w:kern w:val="32"/>
                <w:sz w:val="28"/>
                <w:szCs w:val="28"/>
                <w:u w:val="single"/>
                <w:lang w:val="en-US"/>
              </w:rPr>
            </w:pPr>
            <w:r w:rsidRPr="00D222CB">
              <w:rPr>
                <w:rFonts w:ascii="Arial" w:eastAsia="Times New Roman" w:hAnsi="Arial" w:cs="Arial"/>
                <w:b/>
                <w:bCs/>
                <w:kern w:val="32"/>
                <w:sz w:val="28"/>
                <w:szCs w:val="28"/>
                <w:u w:val="single"/>
                <w:lang w:val="en-US"/>
              </w:rPr>
              <w:t>Background to the Requirements</w:t>
            </w:r>
            <w:bookmarkEnd w:id="7"/>
          </w:p>
          <w:p w14:paraId="0A9F149C" w14:textId="77777777" w:rsidR="006F303C" w:rsidRPr="00D222CB" w:rsidRDefault="006F303C" w:rsidP="006F303C">
            <w:pPr>
              <w:spacing w:after="0" w:line="240" w:lineRule="auto"/>
              <w:rPr>
                <w:rFonts w:ascii="Arial" w:hAnsi="Arial" w:cs="Arial"/>
                <w:lang w:val="en-US"/>
              </w:rPr>
            </w:pPr>
          </w:p>
          <w:p w14:paraId="13E6571A" w14:textId="77777777" w:rsidR="006F303C" w:rsidRPr="00D222CB" w:rsidRDefault="006F303C" w:rsidP="006F303C">
            <w:pPr>
              <w:keepNext/>
              <w:keepLines/>
              <w:numPr>
                <w:ilvl w:val="1"/>
                <w:numId w:val="0"/>
              </w:numPr>
              <w:spacing w:after="0" w:line="240" w:lineRule="auto"/>
              <w:ind w:left="578" w:hanging="578"/>
              <w:outlineLvl w:val="1"/>
              <w:rPr>
                <w:rFonts w:ascii="Arial" w:eastAsia="Times New Roman" w:hAnsi="Arial" w:cs="Arial"/>
                <w:b/>
                <w:bCs/>
                <w:i/>
                <w:iCs/>
                <w:sz w:val="24"/>
                <w:szCs w:val="24"/>
                <w:lang w:val="en-US"/>
              </w:rPr>
            </w:pPr>
            <w:r w:rsidRPr="00D222CB">
              <w:rPr>
                <w:rFonts w:ascii="Arial" w:eastAsia="Times New Roman" w:hAnsi="Arial" w:cs="Arial"/>
                <w:b/>
                <w:bCs/>
                <w:i/>
                <w:iCs/>
                <w:sz w:val="24"/>
                <w:szCs w:val="24"/>
                <w:lang w:val="en-US"/>
              </w:rPr>
              <w:t>The Hartree Centre</w:t>
            </w:r>
          </w:p>
          <w:p w14:paraId="06A83D4A" w14:textId="77777777" w:rsidR="006F303C" w:rsidRPr="00D222CB" w:rsidRDefault="006F303C" w:rsidP="006F303C">
            <w:pPr>
              <w:spacing w:after="0" w:line="240" w:lineRule="auto"/>
              <w:ind w:left="578"/>
              <w:rPr>
                <w:rFonts w:ascii="Arial" w:eastAsia="Helvetica" w:hAnsi="Arial" w:cs="Arial"/>
              </w:rPr>
            </w:pPr>
          </w:p>
          <w:p w14:paraId="7F44063D" w14:textId="77777777" w:rsidR="006F303C" w:rsidRPr="00D222CB" w:rsidRDefault="006F303C" w:rsidP="006F303C">
            <w:pPr>
              <w:spacing w:after="0" w:line="240" w:lineRule="auto"/>
              <w:ind w:left="29"/>
              <w:rPr>
                <w:rFonts w:ascii="Arial" w:eastAsia="Helvetica" w:hAnsi="Arial" w:cs="Arial"/>
              </w:rPr>
            </w:pPr>
            <w:r w:rsidRPr="00D222CB">
              <w:rPr>
                <w:rFonts w:ascii="Arial" w:eastAsia="Helvetica" w:hAnsi="Arial" w:cs="Arial"/>
              </w:rPr>
              <w:t>The Hartree Centre is part of the Science and Technology Facilities Council, one of the UK's research councils. One of STFC's remits is to provide large facilities to academics and researchers in the UK.</w:t>
            </w:r>
          </w:p>
          <w:p w14:paraId="6FB04180" w14:textId="77777777" w:rsidR="006F303C" w:rsidRPr="00D222CB" w:rsidRDefault="006F303C" w:rsidP="006F303C">
            <w:pPr>
              <w:spacing w:after="0" w:line="240" w:lineRule="auto"/>
              <w:ind w:left="29"/>
              <w:rPr>
                <w:rFonts w:ascii="Arial" w:eastAsia="Helvetica" w:hAnsi="Arial" w:cs="Arial"/>
              </w:rPr>
            </w:pPr>
          </w:p>
          <w:p w14:paraId="57CDC8B4" w14:textId="77777777" w:rsidR="006F303C" w:rsidRPr="00D222CB" w:rsidRDefault="006F303C" w:rsidP="006F303C">
            <w:pPr>
              <w:spacing w:after="0" w:line="240" w:lineRule="auto"/>
              <w:ind w:left="29"/>
              <w:rPr>
                <w:rFonts w:ascii="Arial" w:eastAsia="Helvetica" w:hAnsi="Arial" w:cs="Arial"/>
              </w:rPr>
            </w:pPr>
            <w:r w:rsidRPr="00D222CB">
              <w:rPr>
                <w:rFonts w:ascii="Arial" w:eastAsia="Helvetica" w:hAnsi="Arial" w:cs="Arial"/>
              </w:rPr>
              <w:t>The Hartree Centre’s role is, first and foremost, about accelerating industrial R&amp;D. High performance computing is just one key tool used to help UK businesses and academia alike to push their research forward faster and more efficiently.</w:t>
            </w:r>
          </w:p>
          <w:p w14:paraId="0C998F50" w14:textId="77777777" w:rsidR="006F303C" w:rsidRPr="00D222CB" w:rsidRDefault="006F303C" w:rsidP="006F303C">
            <w:pPr>
              <w:spacing w:after="0" w:line="240" w:lineRule="auto"/>
              <w:ind w:left="29"/>
              <w:rPr>
                <w:rFonts w:ascii="Arial" w:eastAsia="Helvetica" w:hAnsi="Arial" w:cs="Arial"/>
              </w:rPr>
            </w:pPr>
          </w:p>
          <w:p w14:paraId="7A1BB571" w14:textId="77777777" w:rsidR="006F303C" w:rsidRPr="00D222CB" w:rsidRDefault="006F303C" w:rsidP="006F303C">
            <w:pPr>
              <w:spacing w:after="0" w:line="240" w:lineRule="auto"/>
              <w:ind w:left="29"/>
              <w:rPr>
                <w:rFonts w:ascii="Arial" w:eastAsia="Helvetica" w:hAnsi="Arial" w:cs="Arial"/>
              </w:rPr>
            </w:pPr>
            <w:r w:rsidRPr="00D222CB">
              <w:rPr>
                <w:rFonts w:ascii="Arial" w:eastAsia="Helvetica" w:hAnsi="Arial" w:cs="Arial"/>
              </w:rPr>
              <w:t>Hartree capabilities include:</w:t>
            </w:r>
          </w:p>
          <w:p w14:paraId="2E055130" w14:textId="77777777" w:rsidR="006F303C" w:rsidRPr="00D222CB" w:rsidRDefault="006F303C" w:rsidP="006F303C">
            <w:pPr>
              <w:spacing w:after="0" w:line="240" w:lineRule="auto"/>
              <w:rPr>
                <w:rFonts w:ascii="Arial" w:eastAsia="Helvetica" w:hAnsi="Arial" w:cs="Arial"/>
              </w:rPr>
            </w:pPr>
          </w:p>
          <w:p w14:paraId="140CB7E6" w14:textId="77777777" w:rsidR="006F303C" w:rsidRPr="00D222CB" w:rsidRDefault="006F303C" w:rsidP="006F303C">
            <w:pPr>
              <w:numPr>
                <w:ilvl w:val="0"/>
                <w:numId w:val="31"/>
              </w:numPr>
              <w:spacing w:after="0" w:line="240" w:lineRule="auto"/>
              <w:ind w:left="738"/>
              <w:contextualSpacing/>
              <w:rPr>
                <w:rFonts w:ascii="Arial" w:eastAsia="Helvetica" w:hAnsi="Arial" w:cs="Arial"/>
              </w:rPr>
            </w:pPr>
            <w:r w:rsidRPr="00D222CB">
              <w:rPr>
                <w:rFonts w:ascii="Arial" w:eastAsia="Helvetica" w:hAnsi="Arial" w:cs="Arial"/>
              </w:rPr>
              <w:t>Petascale high performance computing</w:t>
            </w:r>
          </w:p>
          <w:p w14:paraId="46F7B22B" w14:textId="77777777" w:rsidR="006F303C" w:rsidRPr="00D222CB" w:rsidRDefault="006F303C" w:rsidP="006F303C">
            <w:pPr>
              <w:numPr>
                <w:ilvl w:val="0"/>
                <w:numId w:val="31"/>
              </w:numPr>
              <w:spacing w:after="0" w:line="240" w:lineRule="auto"/>
              <w:ind w:left="738"/>
              <w:contextualSpacing/>
              <w:rPr>
                <w:rFonts w:ascii="Arial" w:eastAsia="Helvetica" w:hAnsi="Arial" w:cs="Arial"/>
              </w:rPr>
            </w:pPr>
            <w:r w:rsidRPr="00D222CB">
              <w:rPr>
                <w:rFonts w:ascii="Arial" w:eastAsia="Helvetica" w:hAnsi="Arial" w:cs="Arial"/>
              </w:rPr>
              <w:t>High throughput computing</w:t>
            </w:r>
          </w:p>
          <w:p w14:paraId="277AFDA1" w14:textId="77777777" w:rsidR="006F303C" w:rsidRPr="00D222CB" w:rsidRDefault="006F303C" w:rsidP="006F303C">
            <w:pPr>
              <w:numPr>
                <w:ilvl w:val="0"/>
                <w:numId w:val="31"/>
              </w:numPr>
              <w:spacing w:after="0" w:line="240" w:lineRule="auto"/>
              <w:ind w:left="738"/>
              <w:contextualSpacing/>
              <w:rPr>
                <w:rFonts w:ascii="Arial" w:eastAsia="Helvetica" w:hAnsi="Arial" w:cs="Arial"/>
              </w:rPr>
            </w:pPr>
            <w:r w:rsidRPr="00D222CB">
              <w:rPr>
                <w:rFonts w:ascii="Arial" w:eastAsia="Helvetica" w:hAnsi="Arial" w:cs="Arial"/>
              </w:rPr>
              <w:t>Hyperscale storage</w:t>
            </w:r>
          </w:p>
          <w:p w14:paraId="3460D372" w14:textId="77777777" w:rsidR="006F303C" w:rsidRPr="00D222CB" w:rsidRDefault="006F303C" w:rsidP="006F303C">
            <w:pPr>
              <w:numPr>
                <w:ilvl w:val="0"/>
                <w:numId w:val="31"/>
              </w:numPr>
              <w:spacing w:after="0" w:line="240" w:lineRule="auto"/>
              <w:ind w:left="738"/>
              <w:contextualSpacing/>
              <w:rPr>
                <w:rFonts w:ascii="Arial" w:eastAsia="Helvetica" w:hAnsi="Arial" w:cs="Arial"/>
              </w:rPr>
            </w:pPr>
            <w:r w:rsidRPr="00D222CB">
              <w:rPr>
                <w:rFonts w:ascii="Arial" w:eastAsia="Helvetica" w:hAnsi="Arial" w:cs="Arial"/>
              </w:rPr>
              <w:t>Data analytics clusters – rested, streaming and predictive</w:t>
            </w:r>
          </w:p>
          <w:p w14:paraId="019C7A9C" w14:textId="77777777" w:rsidR="006F303C" w:rsidRPr="00D222CB" w:rsidRDefault="006F303C" w:rsidP="006F303C">
            <w:pPr>
              <w:numPr>
                <w:ilvl w:val="0"/>
                <w:numId w:val="31"/>
              </w:numPr>
              <w:spacing w:after="0" w:line="240" w:lineRule="auto"/>
              <w:ind w:left="738"/>
              <w:contextualSpacing/>
              <w:rPr>
                <w:rFonts w:ascii="Arial" w:eastAsia="Helvetica" w:hAnsi="Arial" w:cs="Arial"/>
              </w:rPr>
            </w:pPr>
            <w:r w:rsidRPr="00D222CB">
              <w:rPr>
                <w:rFonts w:ascii="Arial" w:eastAsia="Helvetica" w:hAnsi="Arial" w:cs="Arial"/>
              </w:rPr>
              <w:t>Cognitive computing platforms, including IBM Watson</w:t>
            </w:r>
          </w:p>
          <w:p w14:paraId="6B185D01" w14:textId="77777777" w:rsidR="006F303C" w:rsidRPr="00D222CB" w:rsidRDefault="006F303C" w:rsidP="006F303C">
            <w:pPr>
              <w:numPr>
                <w:ilvl w:val="0"/>
                <w:numId w:val="31"/>
              </w:numPr>
              <w:spacing w:after="0" w:line="240" w:lineRule="auto"/>
              <w:ind w:left="738"/>
              <w:contextualSpacing/>
              <w:rPr>
                <w:rFonts w:ascii="Arial" w:eastAsia="Helvetica" w:hAnsi="Arial" w:cs="Arial"/>
              </w:rPr>
            </w:pPr>
            <w:r w:rsidRPr="00D222CB">
              <w:rPr>
                <w:rFonts w:ascii="Arial" w:eastAsia="Helvetica" w:hAnsi="Arial" w:cs="Arial"/>
              </w:rPr>
              <w:t>Accelerated and energy efficient platforms</w:t>
            </w:r>
          </w:p>
          <w:p w14:paraId="20B4E142" w14:textId="77777777" w:rsidR="006F303C" w:rsidRPr="00D222CB" w:rsidRDefault="006F303C" w:rsidP="006F303C">
            <w:pPr>
              <w:numPr>
                <w:ilvl w:val="0"/>
                <w:numId w:val="31"/>
              </w:numPr>
              <w:spacing w:after="0" w:line="240" w:lineRule="auto"/>
              <w:ind w:left="738"/>
              <w:contextualSpacing/>
              <w:rPr>
                <w:rFonts w:ascii="Arial" w:eastAsia="Helvetica" w:hAnsi="Arial" w:cs="Arial"/>
              </w:rPr>
            </w:pPr>
            <w:r w:rsidRPr="00D222CB">
              <w:rPr>
                <w:rFonts w:ascii="Arial" w:eastAsia="Helvetica" w:hAnsi="Arial" w:cs="Arial"/>
              </w:rPr>
              <w:t>Specialist software and development expertise</w:t>
            </w:r>
          </w:p>
          <w:p w14:paraId="56326396" w14:textId="77777777" w:rsidR="006F303C" w:rsidRPr="00D222CB" w:rsidRDefault="006F303C" w:rsidP="006F303C">
            <w:pPr>
              <w:numPr>
                <w:ilvl w:val="0"/>
                <w:numId w:val="31"/>
              </w:numPr>
              <w:spacing w:after="0" w:line="240" w:lineRule="auto"/>
              <w:ind w:left="738"/>
              <w:contextualSpacing/>
              <w:rPr>
                <w:rFonts w:ascii="Arial" w:eastAsia="Helvetica" w:hAnsi="Arial" w:cs="Arial"/>
              </w:rPr>
            </w:pPr>
            <w:r w:rsidRPr="00D222CB">
              <w:rPr>
                <w:rFonts w:ascii="Arial" w:eastAsia="Helvetica" w:hAnsi="Arial" w:cs="Arial"/>
              </w:rPr>
              <w:t>High-end visualisation suites</w:t>
            </w:r>
          </w:p>
          <w:p w14:paraId="66235DB0" w14:textId="77777777" w:rsidR="006F303C" w:rsidRPr="00D222CB" w:rsidRDefault="006F303C" w:rsidP="006F303C">
            <w:pPr>
              <w:spacing w:after="0" w:line="240" w:lineRule="auto"/>
              <w:ind w:left="29"/>
              <w:rPr>
                <w:rFonts w:ascii="Arial" w:eastAsia="Helvetica" w:hAnsi="Arial" w:cs="Arial"/>
              </w:rPr>
            </w:pPr>
          </w:p>
          <w:p w14:paraId="75CE0DDD" w14:textId="77777777" w:rsidR="006F303C" w:rsidRPr="00D222CB" w:rsidRDefault="006F303C" w:rsidP="006F303C">
            <w:pPr>
              <w:spacing w:after="0" w:line="240" w:lineRule="auto"/>
              <w:ind w:left="29"/>
              <w:rPr>
                <w:rFonts w:ascii="Arial" w:eastAsia="Helvetica" w:hAnsi="Arial" w:cs="Arial"/>
              </w:rPr>
            </w:pPr>
            <w:r w:rsidRPr="00D222CB">
              <w:rPr>
                <w:rFonts w:ascii="Arial" w:eastAsia="Helvetica" w:hAnsi="Arial" w:cs="Arial"/>
              </w:rPr>
              <w:t>The Hartree Centre vision is for UK industry to fully embrace and integrate the latest digital and cognitive technologies into its business, to outperform global competitors, grow the economy and maintain the UK's position at the forefront of industrial innovation.</w:t>
            </w:r>
          </w:p>
          <w:p w14:paraId="7CF6CAD2" w14:textId="77777777" w:rsidR="006F303C" w:rsidRPr="00D222CB" w:rsidRDefault="006F303C" w:rsidP="006F303C">
            <w:pPr>
              <w:spacing w:after="0" w:line="240" w:lineRule="auto"/>
              <w:ind w:left="29"/>
              <w:rPr>
                <w:rFonts w:ascii="Arial" w:eastAsia="Helvetica" w:hAnsi="Arial" w:cs="Arial"/>
              </w:rPr>
            </w:pPr>
          </w:p>
          <w:p w14:paraId="22CFDE17" w14:textId="77777777" w:rsidR="006F303C" w:rsidRPr="00D222CB" w:rsidRDefault="006F303C" w:rsidP="006F303C">
            <w:pPr>
              <w:spacing w:after="0" w:line="240" w:lineRule="auto"/>
              <w:ind w:left="29"/>
              <w:rPr>
                <w:rFonts w:ascii="Arial" w:eastAsia="Helvetica" w:hAnsi="Arial" w:cs="Arial"/>
              </w:rPr>
            </w:pPr>
            <w:r w:rsidRPr="00D222CB">
              <w:rPr>
                <w:rFonts w:ascii="Arial" w:eastAsia="Helvetica" w:hAnsi="Arial" w:cs="Arial"/>
              </w:rPr>
              <w:t>In essence Hartree’s mission is to transform UK competitiveness by accelerating the adoption of data-centric computing, big data and cognitive technologies.</w:t>
            </w:r>
          </w:p>
          <w:p w14:paraId="1B87DF51" w14:textId="77777777" w:rsidR="006F303C" w:rsidRPr="00D222CB" w:rsidRDefault="006F303C" w:rsidP="006F303C">
            <w:pPr>
              <w:keepNext/>
              <w:keepLines/>
              <w:numPr>
                <w:ilvl w:val="1"/>
                <w:numId w:val="0"/>
              </w:numPr>
              <w:spacing w:after="0" w:line="240" w:lineRule="auto"/>
              <w:ind w:left="578" w:hanging="578"/>
              <w:outlineLvl w:val="1"/>
              <w:rPr>
                <w:rFonts w:ascii="Arial" w:eastAsia="Times New Roman" w:hAnsi="Arial" w:cs="Arial"/>
                <w:b/>
                <w:bCs/>
                <w:i/>
                <w:iCs/>
                <w:sz w:val="28"/>
                <w:szCs w:val="28"/>
              </w:rPr>
            </w:pPr>
          </w:p>
          <w:p w14:paraId="468EDA6D" w14:textId="77777777" w:rsidR="006F303C" w:rsidRPr="00D222CB" w:rsidRDefault="006F303C" w:rsidP="006F303C">
            <w:pPr>
              <w:keepNext/>
              <w:keepLines/>
              <w:numPr>
                <w:ilvl w:val="1"/>
                <w:numId w:val="0"/>
              </w:numPr>
              <w:spacing w:after="0" w:line="240" w:lineRule="auto"/>
              <w:outlineLvl w:val="1"/>
              <w:rPr>
                <w:rFonts w:ascii="Arial" w:eastAsia="Times New Roman" w:hAnsi="Arial" w:cs="Arial"/>
                <w:b/>
                <w:bCs/>
                <w:i/>
                <w:iCs/>
                <w:sz w:val="24"/>
                <w:szCs w:val="24"/>
              </w:rPr>
            </w:pPr>
            <w:r w:rsidRPr="00D222CB">
              <w:rPr>
                <w:rFonts w:ascii="Arial" w:eastAsia="Times New Roman" w:hAnsi="Arial" w:cs="Arial"/>
                <w:b/>
                <w:bCs/>
                <w:i/>
                <w:iCs/>
                <w:sz w:val="24"/>
                <w:szCs w:val="24"/>
              </w:rPr>
              <w:t>Establishing a Visualisation Centre at the new Hartree Centre Building</w:t>
            </w:r>
          </w:p>
          <w:p w14:paraId="715E63AF" w14:textId="77777777" w:rsidR="006F303C" w:rsidRPr="00D222CB" w:rsidRDefault="006F303C" w:rsidP="006F303C">
            <w:pPr>
              <w:keepNext/>
              <w:keepLines/>
              <w:numPr>
                <w:ilvl w:val="1"/>
                <w:numId w:val="0"/>
              </w:numPr>
              <w:spacing w:after="0" w:line="240" w:lineRule="auto"/>
              <w:ind w:left="578" w:hanging="578"/>
              <w:outlineLvl w:val="1"/>
              <w:rPr>
                <w:rFonts w:ascii="Arial" w:eastAsia="Times New Roman" w:hAnsi="Arial" w:cs="Arial"/>
                <w:b/>
                <w:bCs/>
                <w:i/>
                <w:iCs/>
                <w:sz w:val="28"/>
                <w:szCs w:val="28"/>
              </w:rPr>
            </w:pPr>
            <w:r w:rsidRPr="00D222CB">
              <w:rPr>
                <w:rFonts w:ascii="Arial" w:eastAsia="Times New Roman" w:hAnsi="Arial" w:cs="Arial"/>
                <w:b/>
                <w:bCs/>
                <w:i/>
                <w:iCs/>
                <w:sz w:val="28"/>
                <w:szCs w:val="28"/>
              </w:rPr>
              <w:t xml:space="preserve"> </w:t>
            </w:r>
          </w:p>
          <w:p w14:paraId="4D23137B" w14:textId="77777777" w:rsidR="006F303C" w:rsidRPr="00D222CB" w:rsidRDefault="006F303C" w:rsidP="006F303C">
            <w:pPr>
              <w:spacing w:after="0" w:line="240" w:lineRule="auto"/>
              <w:rPr>
                <w:rFonts w:ascii="Arial" w:hAnsi="Arial" w:cs="Arial"/>
              </w:rPr>
            </w:pPr>
            <w:r w:rsidRPr="00D222CB">
              <w:rPr>
                <w:rFonts w:ascii="Arial" w:hAnsi="Arial" w:cs="Arial"/>
              </w:rPr>
              <w:t>Over the last 12 months, the Hartree Centre has been in the process of moving from its original location, in Building A on the STFC Daresbury site, to a new ground floor location in Building 2 on Keckwick Lane. The move is a result of the need to consolidate operations and create a strong identity for the Hartree Centre.</w:t>
            </w:r>
          </w:p>
          <w:p w14:paraId="55AF2688" w14:textId="77777777" w:rsidR="006F303C" w:rsidRPr="00D222CB" w:rsidRDefault="006F303C" w:rsidP="006F303C">
            <w:pPr>
              <w:spacing w:after="0" w:line="240" w:lineRule="auto"/>
              <w:rPr>
                <w:rFonts w:ascii="Arial" w:hAnsi="Arial" w:cs="Arial"/>
              </w:rPr>
            </w:pPr>
          </w:p>
          <w:p w14:paraId="3B6608DF" w14:textId="77777777" w:rsidR="006F303C" w:rsidRPr="00D222CB" w:rsidRDefault="006F303C" w:rsidP="006F303C">
            <w:pPr>
              <w:spacing w:after="0" w:line="240" w:lineRule="auto"/>
              <w:rPr>
                <w:rFonts w:ascii="Arial" w:hAnsi="Arial" w:cs="Arial"/>
              </w:rPr>
            </w:pPr>
            <w:r w:rsidRPr="00D222CB">
              <w:rPr>
                <w:rFonts w:ascii="Arial" w:hAnsi="Arial" w:cs="Arial"/>
              </w:rPr>
              <w:t>The staff have now been relocated. Space has been allocated on the ground floor of Building 2 for a new Visualisation Centre. This space has now been redesigned and rebuilt in preparation for fit out and integration of the visualisation elements and connecting infrastructure, which is addressed by this tender. Details of the attachments that illustrate the Ground Floor Layout Plan of the Hartree Visualisation Centre can be found in Appendix B1, B2, B3, B4.</w:t>
            </w:r>
          </w:p>
          <w:p w14:paraId="546F2834" w14:textId="77777777" w:rsidR="006F303C" w:rsidRPr="00D222CB" w:rsidRDefault="006F303C" w:rsidP="006F303C">
            <w:pPr>
              <w:spacing w:after="0" w:line="240" w:lineRule="auto"/>
              <w:rPr>
                <w:rFonts w:ascii="Arial" w:hAnsi="Arial" w:cs="Arial"/>
              </w:rPr>
            </w:pPr>
          </w:p>
          <w:p w14:paraId="476640E3" w14:textId="77777777" w:rsidR="006F303C" w:rsidRPr="00D222CB" w:rsidRDefault="006F303C" w:rsidP="006F303C">
            <w:pPr>
              <w:spacing w:after="0" w:line="240" w:lineRule="auto"/>
              <w:rPr>
                <w:rFonts w:ascii="Arial" w:hAnsi="Arial" w:cs="Arial"/>
              </w:rPr>
            </w:pPr>
            <w:r w:rsidRPr="00D222CB">
              <w:rPr>
                <w:rFonts w:ascii="Arial" w:hAnsi="Arial" w:cs="Arial"/>
              </w:rPr>
              <w:t xml:space="preserve">Some previous elements from the previous installation in Building A have will be reutilised and will be moved into the new space, of which the main element is the Curved Screen Visualisation facility, formerly known as the ‘Leverhulme’ room in Building A. This is in the process of being relocated into the new building. Others elements such as tracking systems, existing computer systems, audio and control systems have been decommissioned and placed in storage, awaiting reinstallation and integration in the new visualisation centre. </w:t>
            </w:r>
          </w:p>
          <w:p w14:paraId="38D410D1" w14:textId="77777777" w:rsidR="006F303C" w:rsidRPr="00D222CB" w:rsidRDefault="006F303C" w:rsidP="006F303C">
            <w:pPr>
              <w:spacing w:after="0" w:line="240" w:lineRule="auto"/>
              <w:rPr>
                <w:rFonts w:ascii="Arial" w:hAnsi="Arial" w:cs="Arial"/>
              </w:rPr>
            </w:pPr>
          </w:p>
          <w:p w14:paraId="3A95FF49" w14:textId="77777777" w:rsidR="006F303C" w:rsidRPr="00D222CB" w:rsidRDefault="006F303C" w:rsidP="006F303C">
            <w:pPr>
              <w:spacing w:after="0" w:line="240" w:lineRule="auto"/>
              <w:rPr>
                <w:rFonts w:ascii="Arial" w:hAnsi="Arial" w:cs="Arial"/>
              </w:rPr>
            </w:pPr>
            <w:r w:rsidRPr="00D222CB">
              <w:rPr>
                <w:rFonts w:ascii="Arial" w:hAnsi="Arial" w:cs="Arial"/>
              </w:rPr>
              <w:t>The rest of facility equipment and capabilities will be newly procured as part of this tender.</w:t>
            </w:r>
          </w:p>
          <w:p w14:paraId="276F79CC" w14:textId="77777777" w:rsidR="006F303C" w:rsidRPr="00D222CB" w:rsidRDefault="006F303C" w:rsidP="006F303C">
            <w:pPr>
              <w:spacing w:after="0" w:line="240" w:lineRule="auto"/>
              <w:rPr>
                <w:rFonts w:ascii="Arial" w:hAnsi="Arial" w:cs="Arial"/>
              </w:rPr>
            </w:pPr>
          </w:p>
          <w:p w14:paraId="7AA05E9F" w14:textId="77777777" w:rsidR="006F303C" w:rsidRPr="00D222CB" w:rsidRDefault="006F303C" w:rsidP="006F303C">
            <w:pPr>
              <w:spacing w:after="0" w:line="240" w:lineRule="auto"/>
              <w:rPr>
                <w:rFonts w:ascii="Arial" w:hAnsi="Arial" w:cs="Arial"/>
              </w:rPr>
            </w:pPr>
            <w:r w:rsidRPr="00D222CB">
              <w:rPr>
                <w:rFonts w:ascii="Arial" w:hAnsi="Arial" w:cs="Arial"/>
              </w:rPr>
              <w:t>In establishing a new visual computing facility at Hartree, it is an opportunity to, not only establish a state-of-the-art technical capability, but for the Hartree Visualisation Centre to establish a platform for advanced development in high performance visual computing. This will be achieved by leveraging capabilities throughout STFC as well as external collaborative partnerships.</w:t>
            </w:r>
          </w:p>
          <w:p w14:paraId="755AFFF5" w14:textId="77777777" w:rsidR="006F303C" w:rsidRPr="00D222CB" w:rsidRDefault="006F303C" w:rsidP="006F303C">
            <w:pPr>
              <w:keepNext/>
              <w:keepLines/>
              <w:spacing w:after="0" w:line="240" w:lineRule="auto"/>
              <w:ind w:left="431" w:hanging="431"/>
              <w:outlineLvl w:val="0"/>
              <w:rPr>
                <w:rFonts w:ascii="Arial" w:eastAsia="Times New Roman" w:hAnsi="Arial" w:cs="Arial"/>
                <w:b/>
                <w:bCs/>
                <w:kern w:val="32"/>
                <w:sz w:val="32"/>
                <w:szCs w:val="32"/>
                <w:lang w:val="en-US"/>
              </w:rPr>
            </w:pPr>
            <w:bookmarkStart w:id="8" w:name="_Toc313550789"/>
          </w:p>
          <w:p w14:paraId="3F1A4022" w14:textId="77777777" w:rsidR="006F303C" w:rsidRPr="00D222CB" w:rsidRDefault="006F303C" w:rsidP="00BC7F60">
            <w:pPr>
              <w:keepNext/>
              <w:keepLines/>
              <w:spacing w:after="0" w:line="240" w:lineRule="auto"/>
              <w:ind w:left="431" w:hanging="431"/>
              <w:outlineLvl w:val="0"/>
              <w:rPr>
                <w:rFonts w:ascii="Arial" w:eastAsia="Times New Roman" w:hAnsi="Arial" w:cs="Arial"/>
                <w:b/>
                <w:bCs/>
                <w:kern w:val="32"/>
                <w:sz w:val="28"/>
                <w:szCs w:val="28"/>
                <w:u w:val="single"/>
                <w:lang w:val="en-US"/>
              </w:rPr>
            </w:pPr>
            <w:r w:rsidRPr="00D222CB">
              <w:rPr>
                <w:rFonts w:ascii="Arial" w:eastAsia="Times New Roman" w:hAnsi="Arial" w:cs="Arial"/>
                <w:b/>
                <w:bCs/>
                <w:kern w:val="32"/>
                <w:sz w:val="28"/>
                <w:szCs w:val="28"/>
                <w:u w:val="single"/>
                <w:lang w:val="en-US"/>
              </w:rPr>
              <w:t>Statement of Requirements</w:t>
            </w:r>
            <w:bookmarkEnd w:id="8"/>
          </w:p>
          <w:p w14:paraId="6D1B2201" w14:textId="77777777" w:rsidR="006F303C" w:rsidRPr="00D222CB" w:rsidRDefault="006F303C" w:rsidP="00BC7F60">
            <w:pPr>
              <w:spacing w:after="0" w:line="240" w:lineRule="auto"/>
              <w:rPr>
                <w:rFonts w:ascii="Arial" w:hAnsi="Arial" w:cs="Arial"/>
              </w:rPr>
            </w:pPr>
          </w:p>
          <w:p w14:paraId="44F46F68" w14:textId="77777777" w:rsidR="006F303C" w:rsidRPr="00D222CB" w:rsidRDefault="006F303C" w:rsidP="00BC7F60">
            <w:pPr>
              <w:spacing w:after="0" w:line="240" w:lineRule="auto"/>
              <w:rPr>
                <w:rFonts w:ascii="Arial" w:hAnsi="Arial" w:cs="Arial"/>
              </w:rPr>
            </w:pPr>
            <w:r w:rsidRPr="00D222CB">
              <w:rPr>
                <w:rFonts w:ascii="Arial" w:hAnsi="Arial" w:cs="Arial"/>
              </w:rPr>
              <w:t>The main purpose of this procurement is to fit out the newly built visualisation facility in the relocated Hartree Centre in Building 2, to establish a fully operational visual computing centre for demonstration, project delivery and on-going development.</w:t>
            </w:r>
          </w:p>
          <w:p w14:paraId="7062CA1C" w14:textId="77777777" w:rsidR="006F303C" w:rsidRPr="00D222CB" w:rsidRDefault="006F303C" w:rsidP="00BC7F60">
            <w:pPr>
              <w:spacing w:after="0" w:line="240" w:lineRule="auto"/>
              <w:rPr>
                <w:rFonts w:ascii="Arial" w:hAnsi="Arial" w:cs="Arial"/>
              </w:rPr>
            </w:pPr>
          </w:p>
          <w:p w14:paraId="18F09281" w14:textId="77777777" w:rsidR="006F303C" w:rsidRPr="00D222CB" w:rsidRDefault="006F303C" w:rsidP="00BC7F60">
            <w:pPr>
              <w:spacing w:after="0" w:line="240" w:lineRule="auto"/>
              <w:rPr>
                <w:rFonts w:ascii="Arial" w:hAnsi="Arial" w:cs="Arial"/>
              </w:rPr>
            </w:pPr>
            <w:r w:rsidRPr="00D222CB">
              <w:rPr>
                <w:rFonts w:ascii="Arial" w:hAnsi="Arial" w:cs="Arial"/>
              </w:rPr>
              <w:t xml:space="preserve">This will include a new flat wall based visualisation room, 2 new Visual Collaboration Labs (VCLs), integration of the existing curved screen facility and an Emerging Technology Lab (ETL) which will be used for evaluation, showcasing and development of key new technologies. </w:t>
            </w:r>
          </w:p>
          <w:p w14:paraId="60311BEE" w14:textId="77777777" w:rsidR="006F303C" w:rsidRPr="00D222CB" w:rsidRDefault="006F303C" w:rsidP="00BC7F60">
            <w:pPr>
              <w:spacing w:after="0" w:line="240" w:lineRule="auto"/>
              <w:jc w:val="both"/>
              <w:rPr>
                <w:rFonts w:ascii="Arial" w:hAnsi="Arial" w:cs="Arial"/>
              </w:rPr>
            </w:pPr>
          </w:p>
          <w:p w14:paraId="570954B9" w14:textId="6DAC14E0" w:rsidR="006F303C" w:rsidRPr="00D222CB" w:rsidRDefault="004F7542" w:rsidP="00BC7F60">
            <w:pPr>
              <w:spacing w:after="0" w:line="240" w:lineRule="auto"/>
              <w:jc w:val="both"/>
              <w:rPr>
                <w:rFonts w:ascii="Arial" w:hAnsi="Arial" w:cs="Arial"/>
              </w:rPr>
            </w:pPr>
            <w:r w:rsidRPr="00D222CB">
              <w:rPr>
                <w:rFonts w:ascii="Arial" w:hAnsi="Arial" w:cs="Arial"/>
              </w:rPr>
              <w:t>The equipment needs to be delivered to Hartree centre by 31 March 2018</w:t>
            </w:r>
            <w:r w:rsidR="006F303C" w:rsidRPr="00D222CB">
              <w:rPr>
                <w:rFonts w:ascii="Arial" w:hAnsi="Arial" w:cs="Arial"/>
              </w:rPr>
              <w:t xml:space="preserve">, </w:t>
            </w:r>
            <w:r w:rsidRPr="00D222CB">
              <w:rPr>
                <w:rFonts w:ascii="Arial" w:hAnsi="Arial" w:cs="Arial"/>
              </w:rPr>
              <w:t xml:space="preserve">Acceptance </w:t>
            </w:r>
            <w:r w:rsidR="00E40BD1" w:rsidRPr="00D222CB">
              <w:rPr>
                <w:rFonts w:ascii="Arial" w:hAnsi="Arial" w:cs="Arial"/>
              </w:rPr>
              <w:t>T</w:t>
            </w:r>
            <w:r w:rsidR="006F303C" w:rsidRPr="00D222CB">
              <w:rPr>
                <w:rFonts w:ascii="Arial" w:hAnsi="Arial" w:cs="Arial"/>
              </w:rPr>
              <w:t>est</w:t>
            </w:r>
            <w:r w:rsidR="00101777" w:rsidRPr="00D222CB">
              <w:rPr>
                <w:rFonts w:ascii="Arial" w:hAnsi="Arial" w:cs="Arial"/>
              </w:rPr>
              <w:t>ing will take place once it has been</w:t>
            </w:r>
            <w:r w:rsidRPr="00D222CB">
              <w:rPr>
                <w:rFonts w:ascii="Arial" w:hAnsi="Arial" w:cs="Arial"/>
              </w:rPr>
              <w:t xml:space="preserve"> fully installed</w:t>
            </w:r>
            <w:r w:rsidR="006F303C" w:rsidRPr="00D222CB">
              <w:rPr>
                <w:rFonts w:ascii="Arial" w:hAnsi="Arial" w:cs="Arial"/>
              </w:rPr>
              <w:t xml:space="preserve">. The Contract duration shall be for a period of 3 years from commencement of the Contract. Payment will be made on successful completion of the acceptance testing. </w:t>
            </w:r>
          </w:p>
          <w:p w14:paraId="1C042031" w14:textId="77777777" w:rsidR="006F303C" w:rsidRPr="00D222CB" w:rsidRDefault="006F303C" w:rsidP="00BC7F60">
            <w:pPr>
              <w:spacing w:after="0" w:line="240" w:lineRule="auto"/>
              <w:rPr>
                <w:rFonts w:ascii="Arial" w:hAnsi="Arial" w:cs="Arial"/>
              </w:rPr>
            </w:pPr>
          </w:p>
          <w:p w14:paraId="6553A940" w14:textId="77777777" w:rsidR="006F303C" w:rsidRPr="00D222CB" w:rsidRDefault="006F303C" w:rsidP="00BC7F60">
            <w:pPr>
              <w:spacing w:after="0" w:line="240" w:lineRule="auto"/>
              <w:rPr>
                <w:rFonts w:ascii="Arial" w:hAnsi="Arial" w:cs="Arial"/>
              </w:rPr>
            </w:pPr>
            <w:r w:rsidRPr="00D222CB">
              <w:rPr>
                <w:rFonts w:ascii="Arial" w:hAnsi="Arial" w:cs="Arial"/>
              </w:rPr>
              <w:t xml:space="preserve">The plan is also to provide a more centralised infrastructure to enable more flexible utilisation of resources and the ability to adapt to evolving requirements and new use </w:t>
            </w:r>
            <w:r w:rsidRPr="00D222CB">
              <w:rPr>
                <w:rFonts w:ascii="Arial" w:hAnsi="Arial" w:cs="Arial"/>
              </w:rPr>
              <w:lastRenderedPageBreak/>
              <w:t>cases as they emerge. For details of the connectivity and wiring layouts refer to the Hartree-VisSuite-resource-specifications attachment listed in Appendix B5.</w:t>
            </w:r>
          </w:p>
          <w:p w14:paraId="5590F7F5" w14:textId="77777777" w:rsidR="006F303C" w:rsidRPr="00D222CB" w:rsidRDefault="006F303C" w:rsidP="006F303C">
            <w:pPr>
              <w:spacing w:after="0" w:line="240" w:lineRule="auto"/>
              <w:ind w:left="578" w:hanging="578"/>
              <w:outlineLvl w:val="1"/>
              <w:rPr>
                <w:rFonts w:ascii="Arial" w:eastAsia="Times New Roman" w:hAnsi="Arial" w:cs="Arial"/>
                <w:b/>
                <w:bCs/>
                <w:i/>
                <w:iCs/>
              </w:rPr>
            </w:pPr>
          </w:p>
          <w:p w14:paraId="35854793" w14:textId="77777777" w:rsidR="006F303C" w:rsidRPr="00D222CB" w:rsidRDefault="006F303C" w:rsidP="006F0B6A">
            <w:pPr>
              <w:keepNext/>
              <w:keepLines/>
              <w:numPr>
                <w:ilvl w:val="1"/>
                <w:numId w:val="0"/>
              </w:numPr>
              <w:spacing w:after="0" w:line="240" w:lineRule="auto"/>
              <w:ind w:left="578" w:hanging="578"/>
              <w:outlineLvl w:val="1"/>
              <w:rPr>
                <w:rFonts w:ascii="Arial" w:eastAsia="Times New Roman" w:hAnsi="Arial" w:cs="Arial"/>
                <w:b/>
                <w:bCs/>
                <w:i/>
                <w:iCs/>
                <w:sz w:val="24"/>
                <w:szCs w:val="24"/>
              </w:rPr>
            </w:pPr>
            <w:r w:rsidRPr="00D222CB">
              <w:rPr>
                <w:rFonts w:ascii="Arial" w:eastAsia="Times New Roman" w:hAnsi="Arial" w:cs="Arial"/>
                <w:b/>
                <w:bCs/>
                <w:i/>
                <w:iCs/>
                <w:sz w:val="24"/>
                <w:szCs w:val="24"/>
              </w:rPr>
              <w:t>Operational Principles</w:t>
            </w:r>
          </w:p>
          <w:p w14:paraId="55179683" w14:textId="77777777" w:rsidR="006F303C" w:rsidRPr="00D222CB" w:rsidRDefault="006F303C" w:rsidP="006F0B6A">
            <w:pPr>
              <w:spacing w:after="0" w:line="240" w:lineRule="auto"/>
              <w:rPr>
                <w:rFonts w:ascii="Arial" w:hAnsi="Arial" w:cs="Arial"/>
              </w:rPr>
            </w:pPr>
          </w:p>
          <w:p w14:paraId="04F5FDB4" w14:textId="77777777" w:rsidR="006F303C" w:rsidRPr="00D222CB" w:rsidRDefault="006F303C" w:rsidP="006F0B6A">
            <w:pPr>
              <w:spacing w:after="0" w:line="240" w:lineRule="auto"/>
              <w:rPr>
                <w:rFonts w:ascii="Arial" w:hAnsi="Arial" w:cs="Arial"/>
              </w:rPr>
            </w:pPr>
            <w:r w:rsidRPr="00D222CB">
              <w:rPr>
                <w:rFonts w:ascii="Arial" w:hAnsi="Arial" w:cs="Arial"/>
              </w:rPr>
              <w:t>The key operational principles for this new facility will be to provide:</w:t>
            </w:r>
          </w:p>
          <w:p w14:paraId="6C129B42" w14:textId="77777777" w:rsidR="006F303C" w:rsidRPr="00D222CB" w:rsidRDefault="006F303C" w:rsidP="006F0B6A">
            <w:pPr>
              <w:spacing w:after="0" w:line="240" w:lineRule="auto"/>
              <w:rPr>
                <w:rFonts w:ascii="Arial" w:hAnsi="Arial" w:cs="Arial"/>
              </w:rPr>
            </w:pPr>
          </w:p>
          <w:p w14:paraId="20DB2E03" w14:textId="77777777" w:rsidR="006F303C" w:rsidRPr="00D222CB" w:rsidRDefault="006F303C" w:rsidP="0040535B">
            <w:pPr>
              <w:numPr>
                <w:ilvl w:val="0"/>
                <w:numId w:val="26"/>
              </w:numPr>
              <w:spacing w:after="0" w:line="240" w:lineRule="auto"/>
              <w:ind w:left="738"/>
              <w:contextualSpacing/>
              <w:rPr>
                <w:rFonts w:ascii="Arial" w:hAnsi="Arial" w:cs="Arial"/>
              </w:rPr>
            </w:pPr>
            <w:r w:rsidRPr="00D222CB">
              <w:rPr>
                <w:rFonts w:ascii="Arial" w:hAnsi="Arial" w:cs="Arial"/>
                <w:b/>
              </w:rPr>
              <w:t>Differentiated capability</w:t>
            </w:r>
            <w:r w:rsidRPr="00D222CB">
              <w:rPr>
                <w:rFonts w:ascii="Arial" w:hAnsi="Arial" w:cs="Arial"/>
              </w:rPr>
              <w:t xml:space="preserve"> – to include state of the art computer systems and display systems.</w:t>
            </w:r>
          </w:p>
          <w:p w14:paraId="1380E676" w14:textId="77777777" w:rsidR="006F303C" w:rsidRPr="00D222CB" w:rsidRDefault="006F303C" w:rsidP="0040535B">
            <w:pPr>
              <w:numPr>
                <w:ilvl w:val="0"/>
                <w:numId w:val="26"/>
              </w:numPr>
              <w:spacing w:after="0" w:line="240" w:lineRule="auto"/>
              <w:ind w:left="738"/>
              <w:contextualSpacing/>
              <w:rPr>
                <w:rFonts w:ascii="Arial" w:hAnsi="Arial" w:cs="Arial"/>
              </w:rPr>
            </w:pPr>
            <w:r w:rsidRPr="00D222CB">
              <w:rPr>
                <w:rFonts w:ascii="Arial" w:hAnsi="Arial" w:cs="Arial"/>
                <w:b/>
              </w:rPr>
              <w:t>Support Workflow and</w:t>
            </w:r>
            <w:r w:rsidRPr="00D222CB">
              <w:rPr>
                <w:rFonts w:ascii="Arial" w:hAnsi="Arial" w:cs="Arial"/>
              </w:rPr>
              <w:t xml:space="preserve"> </w:t>
            </w:r>
            <w:r w:rsidRPr="00D222CB">
              <w:rPr>
                <w:rFonts w:ascii="Arial" w:hAnsi="Arial" w:cs="Arial"/>
                <w:b/>
              </w:rPr>
              <w:t>Operations</w:t>
            </w:r>
            <w:r w:rsidRPr="00D222CB">
              <w:rPr>
                <w:rFonts w:ascii="Arial" w:hAnsi="Arial" w:cs="Arial"/>
              </w:rPr>
              <w:t xml:space="preserve"> of the Hartree Centre – the facility is intended to work for users in Business Development, Public Outreach, Research Science and Development as well its partners.</w:t>
            </w:r>
          </w:p>
          <w:p w14:paraId="5315E747" w14:textId="77777777" w:rsidR="006F303C" w:rsidRPr="00D222CB" w:rsidRDefault="006F303C" w:rsidP="0040535B">
            <w:pPr>
              <w:numPr>
                <w:ilvl w:val="0"/>
                <w:numId w:val="26"/>
              </w:numPr>
              <w:spacing w:after="0" w:line="240" w:lineRule="auto"/>
              <w:ind w:left="738"/>
              <w:contextualSpacing/>
              <w:rPr>
                <w:rFonts w:ascii="Arial" w:hAnsi="Arial" w:cs="Arial"/>
              </w:rPr>
            </w:pPr>
            <w:r w:rsidRPr="00D222CB">
              <w:rPr>
                <w:rFonts w:ascii="Arial" w:hAnsi="Arial" w:cs="Arial"/>
                <w:b/>
              </w:rPr>
              <w:t>Flexibility</w:t>
            </w:r>
            <w:r w:rsidRPr="00D222CB">
              <w:rPr>
                <w:rFonts w:ascii="Arial" w:hAnsi="Arial" w:cs="Arial"/>
              </w:rPr>
              <w:t xml:space="preserve"> – an ability to reconfigure display systems and sources to be connected between different rooms as needed.</w:t>
            </w:r>
          </w:p>
          <w:p w14:paraId="0A56614B" w14:textId="77777777" w:rsidR="006F303C" w:rsidRPr="00D222CB" w:rsidRDefault="006F303C" w:rsidP="0040535B">
            <w:pPr>
              <w:numPr>
                <w:ilvl w:val="0"/>
                <w:numId w:val="26"/>
              </w:numPr>
              <w:spacing w:after="0" w:line="240" w:lineRule="auto"/>
              <w:ind w:left="738"/>
              <w:contextualSpacing/>
              <w:rPr>
                <w:rFonts w:ascii="Arial" w:hAnsi="Arial" w:cs="Arial"/>
              </w:rPr>
            </w:pPr>
            <w:r w:rsidRPr="00D222CB">
              <w:rPr>
                <w:rFonts w:ascii="Arial" w:hAnsi="Arial" w:cs="Arial"/>
                <w:b/>
              </w:rPr>
              <w:t>Collaboration</w:t>
            </w:r>
            <w:r w:rsidRPr="00D222CB">
              <w:rPr>
                <w:rFonts w:ascii="Arial" w:hAnsi="Arial" w:cs="Arial"/>
              </w:rPr>
              <w:t xml:space="preserve"> – to support working in teams internally and with external partners and clients.</w:t>
            </w:r>
          </w:p>
          <w:p w14:paraId="2EDF2D33" w14:textId="77777777" w:rsidR="006F303C" w:rsidRPr="00D222CB" w:rsidRDefault="006F303C" w:rsidP="0040535B">
            <w:pPr>
              <w:numPr>
                <w:ilvl w:val="0"/>
                <w:numId w:val="26"/>
              </w:numPr>
              <w:spacing w:after="0" w:line="240" w:lineRule="auto"/>
              <w:ind w:left="738"/>
              <w:contextualSpacing/>
              <w:rPr>
                <w:rFonts w:ascii="Arial" w:hAnsi="Arial" w:cs="Arial"/>
              </w:rPr>
            </w:pPr>
            <w:r w:rsidRPr="00D222CB">
              <w:rPr>
                <w:rFonts w:ascii="Arial" w:hAnsi="Arial" w:cs="Arial"/>
                <w:b/>
              </w:rPr>
              <w:t>Ideation</w:t>
            </w:r>
            <w:r w:rsidRPr="00D222CB">
              <w:rPr>
                <w:rFonts w:ascii="Arial" w:hAnsi="Arial" w:cs="Arial"/>
              </w:rPr>
              <w:t xml:space="preserve"> – an ability to support idea creation, innovation, problem solving in teams.</w:t>
            </w:r>
          </w:p>
          <w:p w14:paraId="42D5C4C9" w14:textId="77777777" w:rsidR="006F303C" w:rsidRPr="00D222CB" w:rsidRDefault="006F303C" w:rsidP="0040535B">
            <w:pPr>
              <w:numPr>
                <w:ilvl w:val="0"/>
                <w:numId w:val="26"/>
              </w:numPr>
              <w:spacing w:after="0" w:line="240" w:lineRule="auto"/>
              <w:ind w:left="738"/>
              <w:contextualSpacing/>
              <w:rPr>
                <w:rFonts w:ascii="Arial" w:hAnsi="Arial" w:cs="Arial"/>
              </w:rPr>
            </w:pPr>
            <w:r w:rsidRPr="00D222CB">
              <w:rPr>
                <w:rFonts w:ascii="Arial" w:hAnsi="Arial" w:cs="Arial"/>
                <w:b/>
              </w:rPr>
              <w:t>Communications</w:t>
            </w:r>
            <w:r w:rsidRPr="00D222CB">
              <w:rPr>
                <w:rFonts w:ascii="Arial" w:hAnsi="Arial" w:cs="Arial"/>
              </w:rPr>
              <w:t xml:space="preserve"> – to enable users to communicate easily with remote partners and clients and to be able to easily share visual content over a range of diverse communication platforms.</w:t>
            </w:r>
          </w:p>
          <w:p w14:paraId="1DEB22E5" w14:textId="77777777" w:rsidR="006F303C" w:rsidRPr="00D222CB" w:rsidRDefault="006F303C" w:rsidP="0040535B">
            <w:pPr>
              <w:numPr>
                <w:ilvl w:val="0"/>
                <w:numId w:val="26"/>
              </w:numPr>
              <w:spacing w:after="0" w:line="240" w:lineRule="auto"/>
              <w:ind w:left="738"/>
              <w:contextualSpacing/>
              <w:rPr>
                <w:rFonts w:ascii="Arial" w:hAnsi="Arial" w:cs="Arial"/>
              </w:rPr>
            </w:pPr>
            <w:r w:rsidRPr="00D222CB">
              <w:rPr>
                <w:rFonts w:ascii="Arial" w:hAnsi="Arial" w:cs="Arial"/>
                <w:b/>
              </w:rPr>
              <w:t>Demonstration</w:t>
            </w:r>
            <w:r w:rsidRPr="00D222CB">
              <w:rPr>
                <w:rFonts w:ascii="Arial" w:hAnsi="Arial" w:cs="Arial"/>
              </w:rPr>
              <w:t xml:space="preserve"> – the facilities should also act as a showcase and promote the work of Hartree and STFC in general. This could be to clients, partners, sponsors, seminar attendees or the general public for outreach.</w:t>
            </w:r>
          </w:p>
          <w:p w14:paraId="60A676CB" w14:textId="77777777" w:rsidR="006F303C" w:rsidRPr="00D222CB" w:rsidRDefault="006F303C" w:rsidP="0040535B">
            <w:pPr>
              <w:numPr>
                <w:ilvl w:val="0"/>
                <w:numId w:val="26"/>
              </w:numPr>
              <w:spacing w:after="0" w:line="240" w:lineRule="auto"/>
              <w:ind w:left="738"/>
              <w:contextualSpacing/>
              <w:rPr>
                <w:rFonts w:ascii="Arial" w:hAnsi="Arial" w:cs="Arial"/>
                <w:b/>
              </w:rPr>
            </w:pPr>
            <w:r w:rsidRPr="00D222CB">
              <w:rPr>
                <w:rFonts w:ascii="Arial" w:hAnsi="Arial" w:cs="Arial"/>
                <w:b/>
              </w:rPr>
              <w:t xml:space="preserve">Development </w:t>
            </w:r>
            <w:r w:rsidRPr="00D222CB">
              <w:rPr>
                <w:rFonts w:ascii="Arial" w:hAnsi="Arial" w:cs="Arial"/>
              </w:rPr>
              <w:t>– to provide an environment to track, evaluate and integrate and showcase emerging technologies.</w:t>
            </w:r>
          </w:p>
          <w:p w14:paraId="6D282E26" w14:textId="77777777" w:rsidR="006F303C" w:rsidRPr="00D222CB" w:rsidRDefault="006F303C" w:rsidP="0040535B">
            <w:pPr>
              <w:numPr>
                <w:ilvl w:val="0"/>
                <w:numId w:val="26"/>
              </w:numPr>
              <w:spacing w:after="0" w:line="240" w:lineRule="auto"/>
              <w:ind w:left="738"/>
              <w:contextualSpacing/>
              <w:rPr>
                <w:rFonts w:ascii="Arial" w:hAnsi="Arial" w:cs="Arial"/>
                <w:b/>
              </w:rPr>
            </w:pPr>
            <w:r w:rsidRPr="00D222CB">
              <w:rPr>
                <w:rFonts w:ascii="Arial" w:hAnsi="Arial" w:cs="Arial"/>
                <w:b/>
              </w:rPr>
              <w:t xml:space="preserve">Scalability </w:t>
            </w:r>
            <w:r w:rsidRPr="00D222CB">
              <w:rPr>
                <w:rFonts w:ascii="Arial" w:hAnsi="Arial" w:cs="Arial"/>
              </w:rPr>
              <w:t xml:space="preserve"> - provide the ability to scale visual computing problems at 3 levels:</w:t>
            </w:r>
          </w:p>
          <w:p w14:paraId="397F50EE" w14:textId="77777777" w:rsidR="006F303C" w:rsidRPr="00D222CB" w:rsidRDefault="006F303C" w:rsidP="0040535B">
            <w:pPr>
              <w:numPr>
                <w:ilvl w:val="1"/>
                <w:numId w:val="26"/>
              </w:numPr>
              <w:spacing w:after="0" w:line="240" w:lineRule="auto"/>
              <w:ind w:left="1163"/>
              <w:contextualSpacing/>
              <w:rPr>
                <w:rFonts w:ascii="Arial" w:hAnsi="Arial" w:cs="Arial"/>
                <w:b/>
              </w:rPr>
            </w:pPr>
            <w:r w:rsidRPr="00D222CB">
              <w:rPr>
                <w:rFonts w:ascii="Arial" w:hAnsi="Arial" w:cs="Arial"/>
              </w:rPr>
              <w:t>Ability to easily connect individual, portable personal computer visualisation systems into the visualisation infrastructure.</w:t>
            </w:r>
          </w:p>
          <w:p w14:paraId="64508E4E" w14:textId="77777777" w:rsidR="006F303C" w:rsidRPr="00D222CB" w:rsidRDefault="006F303C" w:rsidP="0040535B">
            <w:pPr>
              <w:numPr>
                <w:ilvl w:val="1"/>
                <w:numId w:val="26"/>
              </w:numPr>
              <w:spacing w:after="0" w:line="240" w:lineRule="auto"/>
              <w:ind w:left="1163"/>
              <w:contextualSpacing/>
              <w:rPr>
                <w:rFonts w:ascii="Arial" w:hAnsi="Arial" w:cs="Arial"/>
                <w:b/>
              </w:rPr>
            </w:pPr>
            <w:r w:rsidRPr="00D222CB">
              <w:rPr>
                <w:rFonts w:ascii="Arial" w:hAnsi="Arial" w:cs="Arial"/>
              </w:rPr>
              <w:t>Provision of powerful standalone visualisation systems to drive the display facilities.</w:t>
            </w:r>
          </w:p>
          <w:p w14:paraId="017029FF" w14:textId="77777777" w:rsidR="006F303C" w:rsidRPr="00D222CB" w:rsidRDefault="006F303C" w:rsidP="0040535B">
            <w:pPr>
              <w:numPr>
                <w:ilvl w:val="1"/>
                <w:numId w:val="26"/>
              </w:numPr>
              <w:spacing w:after="0" w:line="240" w:lineRule="auto"/>
              <w:ind w:left="1163"/>
              <w:contextualSpacing/>
              <w:rPr>
                <w:rFonts w:ascii="Arial" w:hAnsi="Arial" w:cs="Arial"/>
                <w:b/>
              </w:rPr>
            </w:pPr>
            <w:r w:rsidRPr="00D222CB">
              <w:rPr>
                <w:rFonts w:ascii="Arial" w:hAnsi="Arial" w:cs="Arial"/>
              </w:rPr>
              <w:t>Access to extreme high performance problems running on the STFC HPC systems and provide advanced visual computing capabilities through remote visualisation.</w:t>
            </w:r>
          </w:p>
          <w:p w14:paraId="4707BF14" w14:textId="77777777" w:rsidR="006F303C" w:rsidRPr="00D222CB" w:rsidRDefault="006F303C" w:rsidP="0040535B">
            <w:pPr>
              <w:spacing w:after="0" w:line="240" w:lineRule="auto"/>
              <w:rPr>
                <w:rFonts w:ascii="Arial" w:hAnsi="Arial" w:cs="Arial"/>
              </w:rPr>
            </w:pPr>
          </w:p>
          <w:p w14:paraId="0F3A38E3" w14:textId="77777777" w:rsidR="006F303C" w:rsidRPr="00D222CB" w:rsidRDefault="006F303C" w:rsidP="0040535B">
            <w:pPr>
              <w:spacing w:after="0" w:line="240" w:lineRule="auto"/>
              <w:rPr>
                <w:rFonts w:ascii="Arial" w:hAnsi="Arial" w:cs="Arial"/>
              </w:rPr>
            </w:pPr>
            <w:r w:rsidRPr="00D222CB">
              <w:rPr>
                <w:rFonts w:ascii="Arial" w:hAnsi="Arial" w:cs="Arial"/>
              </w:rPr>
              <w:t>The procurement will require the following:</w:t>
            </w:r>
          </w:p>
          <w:p w14:paraId="47A51A81" w14:textId="77777777" w:rsidR="006F303C" w:rsidRPr="00D222CB" w:rsidRDefault="006F303C" w:rsidP="0040535B">
            <w:pPr>
              <w:spacing w:after="0" w:line="240" w:lineRule="auto"/>
              <w:rPr>
                <w:rFonts w:ascii="Arial" w:hAnsi="Arial" w:cs="Arial"/>
              </w:rPr>
            </w:pPr>
          </w:p>
          <w:p w14:paraId="23F6AFFD" w14:textId="77777777" w:rsidR="006F303C" w:rsidRPr="00D222CB" w:rsidRDefault="006F303C" w:rsidP="0040535B">
            <w:pPr>
              <w:numPr>
                <w:ilvl w:val="0"/>
                <w:numId w:val="25"/>
              </w:numPr>
              <w:spacing w:after="0" w:line="240" w:lineRule="auto"/>
              <w:ind w:left="738"/>
              <w:contextualSpacing/>
              <w:rPr>
                <w:rFonts w:ascii="Arial" w:hAnsi="Arial" w:cs="Arial"/>
              </w:rPr>
            </w:pPr>
            <w:r w:rsidRPr="00D222CB">
              <w:rPr>
                <w:rFonts w:ascii="Arial" w:hAnsi="Arial" w:cs="Arial"/>
              </w:rPr>
              <w:t>Re-install where practical and economical.</w:t>
            </w:r>
          </w:p>
          <w:p w14:paraId="49CA50AE" w14:textId="77777777" w:rsidR="006F303C" w:rsidRPr="00D222CB" w:rsidRDefault="006F303C" w:rsidP="0040535B">
            <w:pPr>
              <w:numPr>
                <w:ilvl w:val="0"/>
                <w:numId w:val="25"/>
              </w:numPr>
              <w:spacing w:after="0" w:line="240" w:lineRule="auto"/>
              <w:ind w:left="738"/>
              <w:contextualSpacing/>
              <w:rPr>
                <w:rFonts w:ascii="Arial" w:hAnsi="Arial" w:cs="Arial"/>
              </w:rPr>
            </w:pPr>
            <w:r w:rsidRPr="00D222CB">
              <w:rPr>
                <w:rFonts w:ascii="Arial" w:hAnsi="Arial" w:cs="Arial"/>
              </w:rPr>
              <w:t>Refresh with new technology where appropriate.</w:t>
            </w:r>
          </w:p>
          <w:p w14:paraId="7185FFE5" w14:textId="77777777" w:rsidR="006F303C" w:rsidRPr="00D222CB" w:rsidRDefault="006F303C" w:rsidP="0040535B">
            <w:pPr>
              <w:numPr>
                <w:ilvl w:val="0"/>
                <w:numId w:val="25"/>
              </w:numPr>
              <w:spacing w:after="0" w:line="240" w:lineRule="auto"/>
              <w:ind w:left="738"/>
              <w:contextualSpacing/>
              <w:rPr>
                <w:rFonts w:ascii="Arial" w:hAnsi="Arial" w:cs="Arial"/>
              </w:rPr>
            </w:pPr>
            <w:r w:rsidRPr="00D222CB">
              <w:rPr>
                <w:rFonts w:ascii="Arial" w:hAnsi="Arial" w:cs="Arial"/>
              </w:rPr>
              <w:t>Link core technologies together to enable an integrated approach as a complete facility, rather than several independent rooms.</w:t>
            </w:r>
          </w:p>
          <w:p w14:paraId="3CB6E87B" w14:textId="77777777" w:rsidR="006F303C" w:rsidRPr="00D222CB" w:rsidRDefault="006F303C" w:rsidP="0040535B">
            <w:pPr>
              <w:numPr>
                <w:ilvl w:val="0"/>
                <w:numId w:val="25"/>
              </w:numPr>
              <w:spacing w:after="0" w:line="240" w:lineRule="auto"/>
              <w:ind w:left="738"/>
              <w:contextualSpacing/>
              <w:rPr>
                <w:rFonts w:ascii="Arial" w:hAnsi="Arial" w:cs="Arial"/>
              </w:rPr>
            </w:pPr>
            <w:r w:rsidRPr="00D222CB">
              <w:rPr>
                <w:rFonts w:ascii="Arial" w:hAnsi="Arial" w:cs="Arial"/>
              </w:rPr>
              <w:t>Add new functionality and technologies to bring the system up to date and also enable the development of the evolving workflow of the Hartree Centre.</w:t>
            </w:r>
          </w:p>
          <w:p w14:paraId="50018CED" w14:textId="77777777" w:rsidR="006F303C" w:rsidRPr="00D222CB" w:rsidRDefault="006F303C" w:rsidP="0040535B">
            <w:pPr>
              <w:numPr>
                <w:ilvl w:val="0"/>
                <w:numId w:val="25"/>
              </w:numPr>
              <w:spacing w:after="0" w:line="240" w:lineRule="auto"/>
              <w:ind w:left="738"/>
              <w:contextualSpacing/>
              <w:rPr>
                <w:rFonts w:ascii="Arial" w:hAnsi="Arial" w:cs="Arial"/>
              </w:rPr>
            </w:pPr>
            <w:r w:rsidRPr="00D222CB">
              <w:rPr>
                <w:rFonts w:ascii="Arial" w:hAnsi="Arial" w:cs="Arial"/>
              </w:rPr>
              <w:t>Evolve over time with new capabilities, technologies and collaborations.</w:t>
            </w:r>
          </w:p>
          <w:p w14:paraId="66883C8F" w14:textId="77777777" w:rsidR="006F303C" w:rsidRPr="00D222CB" w:rsidRDefault="006F303C" w:rsidP="0040535B">
            <w:pPr>
              <w:spacing w:after="0" w:line="240" w:lineRule="auto"/>
              <w:rPr>
                <w:rFonts w:ascii="Arial" w:hAnsi="Arial" w:cs="Arial"/>
              </w:rPr>
            </w:pPr>
          </w:p>
          <w:p w14:paraId="13881956" w14:textId="77777777" w:rsidR="006F303C" w:rsidRPr="00D222CB" w:rsidRDefault="006F303C" w:rsidP="006F303C">
            <w:pPr>
              <w:keepNext/>
              <w:keepLines/>
              <w:numPr>
                <w:ilvl w:val="1"/>
                <w:numId w:val="0"/>
              </w:numPr>
              <w:spacing w:after="0" w:line="240" w:lineRule="auto"/>
              <w:ind w:left="578" w:hanging="578"/>
              <w:outlineLvl w:val="1"/>
              <w:rPr>
                <w:rFonts w:ascii="Arial" w:eastAsia="Times New Roman" w:hAnsi="Arial" w:cs="Arial"/>
                <w:b/>
                <w:bCs/>
                <w:i/>
                <w:iCs/>
                <w:sz w:val="24"/>
                <w:szCs w:val="24"/>
              </w:rPr>
            </w:pPr>
            <w:r w:rsidRPr="00D222CB">
              <w:rPr>
                <w:rFonts w:ascii="Arial" w:eastAsia="Times New Roman" w:hAnsi="Arial" w:cs="Arial"/>
                <w:b/>
                <w:bCs/>
                <w:i/>
                <w:iCs/>
                <w:sz w:val="24"/>
                <w:szCs w:val="24"/>
              </w:rPr>
              <w:t>Summary of Key Elements</w:t>
            </w:r>
          </w:p>
          <w:p w14:paraId="6740B47C" w14:textId="77777777" w:rsidR="006F303C" w:rsidRPr="00D222CB" w:rsidRDefault="006F303C" w:rsidP="0040535B">
            <w:pPr>
              <w:spacing w:after="0" w:line="240" w:lineRule="auto"/>
              <w:rPr>
                <w:rFonts w:ascii="Arial" w:hAnsi="Arial" w:cs="Arial"/>
              </w:rPr>
            </w:pPr>
          </w:p>
          <w:p w14:paraId="3858D463" w14:textId="77777777" w:rsidR="006F303C" w:rsidRPr="00D222CB" w:rsidRDefault="006F303C" w:rsidP="0040535B">
            <w:pPr>
              <w:spacing w:after="0" w:line="240" w:lineRule="auto"/>
              <w:rPr>
                <w:rFonts w:ascii="Arial" w:hAnsi="Arial" w:cs="Arial"/>
              </w:rPr>
            </w:pPr>
            <w:r w:rsidRPr="00D222CB">
              <w:rPr>
                <w:rFonts w:ascii="Arial" w:hAnsi="Arial" w:cs="Arial"/>
              </w:rPr>
              <w:t>We are seeking a number of elements in this procurement:</w:t>
            </w:r>
          </w:p>
          <w:p w14:paraId="42D89D8D" w14:textId="77777777" w:rsidR="006F303C" w:rsidRPr="00D222CB" w:rsidRDefault="006F303C" w:rsidP="006F303C">
            <w:pPr>
              <w:keepNext/>
              <w:keepLines/>
              <w:numPr>
                <w:ilvl w:val="2"/>
                <w:numId w:val="0"/>
              </w:numPr>
              <w:spacing w:after="0" w:line="240" w:lineRule="auto"/>
              <w:ind w:left="720" w:hanging="720"/>
              <w:outlineLvl w:val="2"/>
              <w:rPr>
                <w:rFonts w:ascii="Arial" w:eastAsia="Times New Roman" w:hAnsi="Arial" w:cs="Arial"/>
                <w:b/>
                <w:bCs/>
                <w:color w:val="000000"/>
                <w:lang w:eastAsia="en-GB"/>
              </w:rPr>
            </w:pPr>
          </w:p>
          <w:p w14:paraId="0B20FDEC" w14:textId="77777777" w:rsidR="006F303C" w:rsidRPr="00D222CB" w:rsidRDefault="006F303C" w:rsidP="0040535B">
            <w:pPr>
              <w:keepNext/>
              <w:keepLines/>
              <w:numPr>
                <w:ilvl w:val="2"/>
                <w:numId w:val="0"/>
              </w:numPr>
              <w:spacing w:after="0" w:line="240" w:lineRule="auto"/>
              <w:ind w:left="720" w:hanging="720"/>
              <w:outlineLvl w:val="2"/>
              <w:rPr>
                <w:rFonts w:ascii="Arial" w:eastAsia="Times New Roman" w:hAnsi="Arial" w:cs="Arial"/>
                <w:b/>
                <w:bCs/>
                <w:color w:val="000000"/>
                <w:lang w:eastAsia="en-GB"/>
              </w:rPr>
            </w:pPr>
            <w:r w:rsidRPr="00D222CB">
              <w:rPr>
                <w:rFonts w:ascii="Arial" w:eastAsia="Times New Roman" w:hAnsi="Arial" w:cs="Arial"/>
                <w:b/>
                <w:bCs/>
                <w:color w:val="000000"/>
                <w:lang w:eastAsia="en-GB"/>
              </w:rPr>
              <w:t>Provision of a new Visualisation Flat Wall System (CF2):</w:t>
            </w:r>
          </w:p>
          <w:p w14:paraId="0BB9F618" w14:textId="77777777" w:rsidR="006F303C" w:rsidRPr="00D222CB" w:rsidRDefault="006F303C" w:rsidP="0040535B">
            <w:pPr>
              <w:keepNext/>
              <w:keepLines/>
              <w:numPr>
                <w:ilvl w:val="2"/>
                <w:numId w:val="0"/>
              </w:numPr>
              <w:spacing w:after="0" w:line="240" w:lineRule="auto"/>
              <w:ind w:left="720" w:hanging="720"/>
              <w:outlineLvl w:val="2"/>
              <w:rPr>
                <w:rFonts w:ascii="Arial" w:eastAsia="Times New Roman" w:hAnsi="Arial" w:cs="Arial"/>
                <w:b/>
                <w:bCs/>
                <w:color w:val="000000"/>
                <w:lang w:eastAsia="en-GB"/>
              </w:rPr>
            </w:pPr>
          </w:p>
          <w:p w14:paraId="7822A266" w14:textId="77777777" w:rsidR="006F303C" w:rsidRPr="00D222CB" w:rsidRDefault="006F303C" w:rsidP="0040535B">
            <w:pPr>
              <w:numPr>
                <w:ilvl w:val="1"/>
                <w:numId w:val="24"/>
              </w:numPr>
              <w:spacing w:after="0" w:line="240" w:lineRule="auto"/>
              <w:ind w:left="738"/>
              <w:rPr>
                <w:rFonts w:ascii="Arial" w:hAnsi="Arial" w:cs="Arial"/>
              </w:rPr>
            </w:pPr>
            <w:r w:rsidRPr="00D222CB">
              <w:rPr>
                <w:rFonts w:ascii="Arial" w:hAnsi="Arial" w:cs="Arial"/>
              </w:rPr>
              <w:t>A new flat wall display system that leverages state of the art display technologies to provide updated display, performance, stability and maintainability.</w:t>
            </w:r>
          </w:p>
          <w:p w14:paraId="63BD1F49" w14:textId="77777777" w:rsidR="006F303C" w:rsidRPr="00D222CB" w:rsidRDefault="006F303C" w:rsidP="0040535B">
            <w:pPr>
              <w:numPr>
                <w:ilvl w:val="1"/>
                <w:numId w:val="24"/>
              </w:numPr>
              <w:spacing w:after="0" w:line="240" w:lineRule="auto"/>
              <w:ind w:left="738"/>
              <w:rPr>
                <w:rFonts w:ascii="Arial" w:hAnsi="Arial" w:cs="Arial"/>
              </w:rPr>
            </w:pPr>
            <w:r w:rsidRPr="00D222CB">
              <w:rPr>
                <w:rFonts w:ascii="Arial" w:hAnsi="Arial" w:cs="Arial"/>
              </w:rPr>
              <w:lastRenderedPageBreak/>
              <w:t>A new high performance high-end state of the art visualisation computer system for the flat wall visualisation room. Since STFC Hartree is already working with NVIDIA on other projects, it is essential that the new graphics computer system should be capable of running the NVIDIA Holodeck application. Further details on this application can be found at: https://www.nvidia.com/en-us/design-visualization/technologies/holodeck</w:t>
            </w:r>
          </w:p>
          <w:p w14:paraId="696613A6" w14:textId="77777777" w:rsidR="006F303C" w:rsidRPr="00D222CB" w:rsidRDefault="006F303C" w:rsidP="006F303C">
            <w:pPr>
              <w:keepNext/>
              <w:keepLines/>
              <w:numPr>
                <w:ilvl w:val="2"/>
                <w:numId w:val="0"/>
              </w:numPr>
              <w:spacing w:after="0" w:line="240" w:lineRule="auto"/>
              <w:ind w:left="720" w:hanging="720"/>
              <w:outlineLvl w:val="2"/>
              <w:rPr>
                <w:rFonts w:ascii="Arial" w:eastAsia="Times New Roman" w:hAnsi="Arial" w:cs="Arial"/>
                <w:b/>
                <w:bCs/>
                <w:color w:val="000000"/>
                <w:lang w:eastAsia="en-GB"/>
              </w:rPr>
            </w:pPr>
          </w:p>
          <w:p w14:paraId="0C0CC93C" w14:textId="77777777" w:rsidR="006F303C" w:rsidRPr="00D222CB" w:rsidRDefault="006F303C" w:rsidP="0040535B">
            <w:pPr>
              <w:keepNext/>
              <w:keepLines/>
              <w:numPr>
                <w:ilvl w:val="2"/>
                <w:numId w:val="0"/>
              </w:numPr>
              <w:spacing w:after="0" w:line="240" w:lineRule="auto"/>
              <w:ind w:left="720" w:hanging="720"/>
              <w:outlineLvl w:val="2"/>
              <w:rPr>
                <w:rFonts w:ascii="Arial" w:eastAsia="Times New Roman" w:hAnsi="Arial" w:cs="Arial"/>
                <w:b/>
                <w:bCs/>
                <w:color w:val="000000"/>
                <w:lang w:eastAsia="en-GB"/>
              </w:rPr>
            </w:pPr>
            <w:r w:rsidRPr="00D222CB">
              <w:rPr>
                <w:rFonts w:ascii="Arial" w:eastAsia="Times New Roman" w:hAnsi="Arial" w:cs="Arial"/>
                <w:b/>
                <w:bCs/>
                <w:color w:val="000000"/>
                <w:lang w:eastAsia="en-GB"/>
              </w:rPr>
              <w:t>Installation of a number of new elements in the facility to include provision of:</w:t>
            </w:r>
          </w:p>
          <w:p w14:paraId="6190B4EC" w14:textId="77777777" w:rsidR="006F303C" w:rsidRPr="00D222CB" w:rsidRDefault="006F303C" w:rsidP="0040535B">
            <w:pPr>
              <w:keepNext/>
              <w:keepLines/>
              <w:numPr>
                <w:ilvl w:val="2"/>
                <w:numId w:val="0"/>
              </w:numPr>
              <w:spacing w:after="0" w:line="240" w:lineRule="auto"/>
              <w:ind w:left="720" w:hanging="720"/>
              <w:outlineLvl w:val="2"/>
              <w:rPr>
                <w:rFonts w:ascii="Arial" w:eastAsia="Times New Roman" w:hAnsi="Arial" w:cs="Arial"/>
                <w:b/>
                <w:bCs/>
                <w:color w:val="000000"/>
                <w:lang w:eastAsia="en-GB"/>
              </w:rPr>
            </w:pPr>
          </w:p>
          <w:p w14:paraId="0779AF6F" w14:textId="77777777" w:rsidR="006F303C" w:rsidRPr="00D222CB" w:rsidRDefault="006F303C" w:rsidP="0040535B">
            <w:pPr>
              <w:numPr>
                <w:ilvl w:val="1"/>
                <w:numId w:val="24"/>
              </w:numPr>
              <w:spacing w:after="0" w:line="240" w:lineRule="auto"/>
              <w:ind w:left="738"/>
              <w:rPr>
                <w:rFonts w:ascii="Arial" w:hAnsi="Arial" w:cs="Arial"/>
              </w:rPr>
            </w:pPr>
            <w:r w:rsidRPr="00D222CB">
              <w:rPr>
                <w:rFonts w:ascii="Arial" w:hAnsi="Arial" w:cs="Arial"/>
              </w:rPr>
              <w:t>2 Visual Computing Collaboration rooms (VCL)</w:t>
            </w:r>
          </w:p>
          <w:p w14:paraId="624BE5CD" w14:textId="77777777" w:rsidR="006F303C" w:rsidRPr="00D222CB" w:rsidRDefault="006F303C" w:rsidP="0040535B">
            <w:pPr>
              <w:numPr>
                <w:ilvl w:val="2"/>
                <w:numId w:val="24"/>
              </w:numPr>
              <w:spacing w:after="0" w:line="240" w:lineRule="auto"/>
              <w:ind w:left="1163"/>
              <w:rPr>
                <w:rFonts w:ascii="Arial" w:hAnsi="Arial" w:cs="Arial"/>
              </w:rPr>
            </w:pPr>
            <w:r w:rsidRPr="00D222CB">
              <w:rPr>
                <w:rFonts w:ascii="Arial" w:hAnsi="Arial" w:cs="Arial"/>
              </w:rPr>
              <w:t>2 rooms to provide meeting room functionality with collaborative and visual computing capabilities for 5-10 people for project work.</w:t>
            </w:r>
          </w:p>
          <w:p w14:paraId="14BBD752" w14:textId="77777777" w:rsidR="006F303C" w:rsidRPr="00D222CB" w:rsidRDefault="006F303C" w:rsidP="0040535B">
            <w:pPr>
              <w:numPr>
                <w:ilvl w:val="1"/>
                <w:numId w:val="24"/>
              </w:numPr>
              <w:spacing w:after="0" w:line="240" w:lineRule="auto"/>
              <w:ind w:left="738"/>
              <w:contextualSpacing/>
              <w:rPr>
                <w:rFonts w:ascii="Arial" w:hAnsi="Arial" w:cs="Arial"/>
              </w:rPr>
            </w:pPr>
            <w:r w:rsidRPr="00D222CB">
              <w:rPr>
                <w:rFonts w:ascii="Arial" w:hAnsi="Arial" w:cs="Arial"/>
              </w:rPr>
              <w:t>An Emerging Technology Lab (ETL) for development and showcasing of new and significant visualisation, human interface and display technologies. This will have a persistent space for Virtual Reality and potentially Augmented Reality applications.</w:t>
            </w:r>
          </w:p>
          <w:p w14:paraId="05402335" w14:textId="77777777" w:rsidR="006F303C" w:rsidRPr="00D222CB" w:rsidRDefault="006F303C" w:rsidP="0040535B">
            <w:pPr>
              <w:numPr>
                <w:ilvl w:val="1"/>
                <w:numId w:val="24"/>
              </w:numPr>
              <w:spacing w:after="0" w:line="240" w:lineRule="auto"/>
              <w:ind w:left="738"/>
              <w:rPr>
                <w:rFonts w:ascii="Arial" w:hAnsi="Arial" w:cs="Arial"/>
              </w:rPr>
            </w:pPr>
            <w:r w:rsidRPr="00D222CB">
              <w:rPr>
                <w:rFonts w:ascii="Arial" w:hAnsi="Arial" w:cs="Arial"/>
              </w:rPr>
              <w:t>A Machine room (MCR) to centralise resources and a Storage Room.</w:t>
            </w:r>
          </w:p>
          <w:p w14:paraId="0893677F" w14:textId="77777777" w:rsidR="006F303C" w:rsidRPr="00D222CB" w:rsidRDefault="006F303C" w:rsidP="0040535B">
            <w:pPr>
              <w:numPr>
                <w:ilvl w:val="1"/>
                <w:numId w:val="24"/>
              </w:numPr>
              <w:spacing w:after="0" w:line="240" w:lineRule="auto"/>
              <w:ind w:left="738"/>
              <w:rPr>
                <w:rFonts w:ascii="Arial" w:hAnsi="Arial" w:cs="Arial"/>
              </w:rPr>
            </w:pPr>
            <w:r w:rsidRPr="00D222CB">
              <w:rPr>
                <w:rFonts w:ascii="Arial" w:hAnsi="Arial" w:cs="Arial"/>
              </w:rPr>
              <w:t xml:space="preserve">Communications systems to include Video Conferencing in 3 of the rooms (CF2, VCL1 and VCL2) fully integrated into the rest of the facility. </w:t>
            </w:r>
          </w:p>
          <w:p w14:paraId="19F6324E" w14:textId="77777777" w:rsidR="006F303C" w:rsidRPr="00D222CB" w:rsidRDefault="006F303C" w:rsidP="0040535B">
            <w:pPr>
              <w:numPr>
                <w:ilvl w:val="1"/>
                <w:numId w:val="24"/>
              </w:numPr>
              <w:spacing w:after="0" w:line="240" w:lineRule="auto"/>
              <w:ind w:left="738"/>
              <w:rPr>
                <w:rFonts w:ascii="Arial" w:hAnsi="Arial" w:cs="Arial"/>
              </w:rPr>
            </w:pPr>
            <w:r w:rsidRPr="00D222CB">
              <w:rPr>
                <w:rFonts w:ascii="Arial" w:hAnsi="Arial" w:cs="Arial"/>
              </w:rPr>
              <w:t>Wireless Collaboration systems in 5 of the rooms (CF2, LH2, VCL1 and VCL2 and Circulation Room 8) for display of sources from different devices.</w:t>
            </w:r>
          </w:p>
          <w:p w14:paraId="14F49289" w14:textId="77777777" w:rsidR="006F303C" w:rsidRPr="00D222CB" w:rsidRDefault="006F303C" w:rsidP="0040535B">
            <w:pPr>
              <w:numPr>
                <w:ilvl w:val="1"/>
                <w:numId w:val="24"/>
              </w:numPr>
              <w:spacing w:after="0" w:line="240" w:lineRule="auto"/>
              <w:ind w:left="738"/>
              <w:rPr>
                <w:rFonts w:ascii="Arial" w:hAnsi="Arial" w:cs="Arial"/>
              </w:rPr>
            </w:pPr>
            <w:r w:rsidRPr="00D222CB">
              <w:rPr>
                <w:rFonts w:ascii="Arial" w:hAnsi="Arial" w:cs="Arial"/>
              </w:rPr>
              <w:t>AV routing, connectivity, switching and control infrastructure to enable the facility to work as a whole and enable high degrees of flexibility, connectivity and ease of use. For details of the connectivity and wiring layouts refer to the Hartree-VisSuite-resource-specifications attachment listed in Appendix B5.</w:t>
            </w:r>
          </w:p>
          <w:p w14:paraId="05A64E17" w14:textId="77777777" w:rsidR="006F303C" w:rsidRPr="00D222CB" w:rsidRDefault="006F303C" w:rsidP="0040535B">
            <w:pPr>
              <w:numPr>
                <w:ilvl w:val="1"/>
                <w:numId w:val="24"/>
              </w:numPr>
              <w:spacing w:after="0" w:line="240" w:lineRule="auto"/>
              <w:ind w:left="738"/>
              <w:rPr>
                <w:rFonts w:ascii="Arial" w:hAnsi="Arial" w:cs="Arial"/>
              </w:rPr>
            </w:pPr>
            <w:r w:rsidRPr="00D222CB">
              <w:rPr>
                <w:rFonts w:ascii="Arial" w:hAnsi="Arial" w:cs="Arial"/>
              </w:rPr>
              <w:t>Flexibility of allocation of computing resources through switching of control and AV.</w:t>
            </w:r>
          </w:p>
          <w:p w14:paraId="580E844C" w14:textId="77777777" w:rsidR="006F303C" w:rsidRPr="00D222CB" w:rsidRDefault="006F303C" w:rsidP="0040535B">
            <w:pPr>
              <w:numPr>
                <w:ilvl w:val="1"/>
                <w:numId w:val="24"/>
              </w:numPr>
              <w:spacing w:after="0" w:line="240" w:lineRule="auto"/>
              <w:ind w:left="738"/>
              <w:rPr>
                <w:rFonts w:ascii="Arial" w:hAnsi="Arial" w:cs="Arial"/>
              </w:rPr>
            </w:pPr>
            <w:r w:rsidRPr="00D222CB">
              <w:rPr>
                <w:rFonts w:ascii="Arial" w:hAnsi="Arial" w:cs="Arial"/>
              </w:rPr>
              <w:t>Provision of an integrated Master Control System to manage the operation of the facility and to select pre-determined connection configurations for specified use cases.</w:t>
            </w:r>
          </w:p>
          <w:p w14:paraId="3FF63D70" w14:textId="77777777" w:rsidR="006F303C" w:rsidRPr="00D222CB" w:rsidRDefault="006F303C" w:rsidP="006F303C">
            <w:pPr>
              <w:keepNext/>
              <w:keepLines/>
              <w:numPr>
                <w:ilvl w:val="2"/>
                <w:numId w:val="0"/>
              </w:numPr>
              <w:spacing w:after="0" w:line="240" w:lineRule="auto"/>
              <w:ind w:left="720" w:hanging="720"/>
              <w:outlineLvl w:val="2"/>
              <w:rPr>
                <w:rFonts w:ascii="Arial" w:eastAsia="Times New Roman" w:hAnsi="Arial" w:cs="Arial"/>
                <w:b/>
                <w:bCs/>
                <w:color w:val="000000"/>
                <w:lang w:eastAsia="en-GB"/>
              </w:rPr>
            </w:pPr>
          </w:p>
          <w:p w14:paraId="649FC5C1" w14:textId="77777777" w:rsidR="006F303C" w:rsidRPr="00D222CB" w:rsidRDefault="006F303C" w:rsidP="0040535B">
            <w:pPr>
              <w:keepNext/>
              <w:keepLines/>
              <w:numPr>
                <w:ilvl w:val="2"/>
                <w:numId w:val="0"/>
              </w:numPr>
              <w:spacing w:after="0" w:line="240" w:lineRule="auto"/>
              <w:ind w:left="720" w:hanging="720"/>
              <w:outlineLvl w:val="2"/>
              <w:rPr>
                <w:rFonts w:ascii="Arial" w:eastAsia="Times New Roman" w:hAnsi="Arial" w:cs="Arial"/>
                <w:b/>
                <w:bCs/>
                <w:color w:val="000000"/>
                <w:lang w:eastAsia="en-GB"/>
              </w:rPr>
            </w:pPr>
            <w:r w:rsidRPr="00D222CB">
              <w:rPr>
                <w:rFonts w:ascii="Arial" w:eastAsia="Times New Roman" w:hAnsi="Arial" w:cs="Arial"/>
                <w:b/>
                <w:bCs/>
                <w:color w:val="000000"/>
                <w:lang w:eastAsia="en-GB"/>
              </w:rPr>
              <w:t>Integration of existing elements into the Hartree Visualisation Centre</w:t>
            </w:r>
          </w:p>
          <w:p w14:paraId="607275AC" w14:textId="77777777" w:rsidR="006F303C" w:rsidRPr="00D222CB" w:rsidRDefault="006F303C" w:rsidP="0040535B">
            <w:pPr>
              <w:keepNext/>
              <w:keepLines/>
              <w:numPr>
                <w:ilvl w:val="2"/>
                <w:numId w:val="0"/>
              </w:numPr>
              <w:spacing w:after="0" w:line="240" w:lineRule="auto"/>
              <w:ind w:left="720" w:hanging="720"/>
              <w:outlineLvl w:val="2"/>
              <w:rPr>
                <w:rFonts w:ascii="Arial" w:eastAsia="Times New Roman" w:hAnsi="Arial" w:cs="Arial"/>
                <w:b/>
                <w:bCs/>
                <w:color w:val="000000"/>
                <w:lang w:eastAsia="en-GB"/>
              </w:rPr>
            </w:pPr>
          </w:p>
          <w:p w14:paraId="22192B4A" w14:textId="77777777" w:rsidR="006F303C" w:rsidRPr="00D222CB" w:rsidRDefault="006F303C" w:rsidP="0040535B">
            <w:pPr>
              <w:numPr>
                <w:ilvl w:val="1"/>
                <w:numId w:val="24"/>
              </w:numPr>
              <w:spacing w:after="0" w:line="240" w:lineRule="auto"/>
              <w:ind w:left="738"/>
              <w:rPr>
                <w:rFonts w:ascii="Arial" w:hAnsi="Arial" w:cs="Arial"/>
              </w:rPr>
            </w:pPr>
            <w:r w:rsidRPr="00D222CB">
              <w:rPr>
                <w:rFonts w:ascii="Arial" w:hAnsi="Arial" w:cs="Arial"/>
              </w:rPr>
              <w:t>The Curved Screen Visualisation wall and computing system (LH2) will already be in place, but the display inputs will need to be fully integrated, so it can interoperated with the rest of the facility. Refer to Appendix B1, B2, B3 and B4. for details of attachments that cover both the plan and elevation drawings of the LH2 room.</w:t>
            </w:r>
          </w:p>
          <w:p w14:paraId="3A9E8DA0" w14:textId="77777777" w:rsidR="006F303C" w:rsidRPr="00D222CB" w:rsidRDefault="006F303C" w:rsidP="00500FA2">
            <w:pPr>
              <w:pStyle w:val="ListParagraph"/>
              <w:numPr>
                <w:ilvl w:val="2"/>
                <w:numId w:val="24"/>
              </w:numPr>
              <w:spacing w:after="0" w:line="240" w:lineRule="auto"/>
              <w:ind w:left="1163"/>
              <w:rPr>
                <w:rFonts w:ascii="Arial" w:hAnsi="Arial" w:cs="Arial"/>
              </w:rPr>
            </w:pPr>
            <w:r w:rsidRPr="00D222CB">
              <w:rPr>
                <w:rFonts w:ascii="Arial" w:hAnsi="Arial" w:cs="Arial"/>
              </w:rPr>
              <w:t xml:space="preserve">For reference, the full wiring and specification of the original Curved Wall installation can be found in the document: </w:t>
            </w:r>
            <w:r w:rsidRPr="00D222CB">
              <w:rPr>
                <w:rFonts w:ascii="Arial" w:eastAsia="Arial" w:hAnsi="Arial" w:cs="Arial"/>
              </w:rPr>
              <w:t>Leverhulme-CurvedWall-documentation, referenced in Appendix B10.</w:t>
            </w:r>
          </w:p>
          <w:p w14:paraId="6FAC017F" w14:textId="77777777" w:rsidR="006F303C" w:rsidRPr="00D222CB" w:rsidRDefault="006F303C" w:rsidP="0040535B">
            <w:pPr>
              <w:numPr>
                <w:ilvl w:val="1"/>
                <w:numId w:val="24"/>
              </w:numPr>
              <w:spacing w:after="0" w:line="240" w:lineRule="auto"/>
              <w:ind w:left="738"/>
              <w:rPr>
                <w:rFonts w:ascii="Arial" w:hAnsi="Arial" w:cs="Arial"/>
              </w:rPr>
            </w:pPr>
            <w:r w:rsidRPr="00D222CB">
              <w:rPr>
                <w:rFonts w:ascii="Arial" w:hAnsi="Arial" w:cs="Arial"/>
              </w:rPr>
              <w:t xml:space="preserve">Integration of the Multi-Zone Lighting systems, which will already be installed, to be controlled from the Control System user interfaces in the LH2 and CF2 rooms. For details of the functions defined for the lighting systems refer to the attachment HartreeVisSuite-resource-specifications, listed in Appendix B5. </w:t>
            </w:r>
          </w:p>
          <w:p w14:paraId="34C26531" w14:textId="77777777" w:rsidR="006F303C" w:rsidRPr="00D222CB" w:rsidRDefault="006F303C" w:rsidP="0040535B">
            <w:pPr>
              <w:numPr>
                <w:ilvl w:val="1"/>
                <w:numId w:val="24"/>
              </w:numPr>
              <w:spacing w:after="0" w:line="240" w:lineRule="auto"/>
              <w:ind w:left="738"/>
              <w:rPr>
                <w:rFonts w:ascii="Arial" w:hAnsi="Arial" w:cs="Arial"/>
              </w:rPr>
            </w:pPr>
            <w:r w:rsidRPr="00D222CB">
              <w:rPr>
                <w:rFonts w:ascii="Arial" w:hAnsi="Arial" w:cs="Arial"/>
              </w:rPr>
              <w:t xml:space="preserve">Re-installation of the existing 3D tracking systems to increase coverage in the CF2 room and provide an enhanced tracking capability in the VR space in the ETL room. For details of the tracking system specification, refer to the attachment listed in Appendix B7. </w:t>
            </w:r>
          </w:p>
          <w:p w14:paraId="20B0CC9D" w14:textId="77777777" w:rsidR="006F303C" w:rsidRPr="00D222CB" w:rsidRDefault="006F303C" w:rsidP="00500FA2">
            <w:pPr>
              <w:numPr>
                <w:ilvl w:val="1"/>
                <w:numId w:val="24"/>
              </w:numPr>
              <w:spacing w:after="0" w:line="240" w:lineRule="auto"/>
              <w:ind w:left="738"/>
              <w:rPr>
                <w:rFonts w:ascii="Arial" w:hAnsi="Arial" w:cs="Arial"/>
              </w:rPr>
            </w:pPr>
            <w:r w:rsidRPr="00D222CB">
              <w:rPr>
                <w:rFonts w:ascii="Arial" w:hAnsi="Arial" w:cs="Arial"/>
              </w:rPr>
              <w:t xml:space="preserve">Reinstallation of audio systems in the CF2 room. For details of the audio system specification, refer to the attachment listed in Appendix B6. </w:t>
            </w:r>
          </w:p>
          <w:p w14:paraId="39A66546" w14:textId="77777777" w:rsidR="006F303C" w:rsidRPr="00D222CB" w:rsidRDefault="006F303C" w:rsidP="00500FA2">
            <w:pPr>
              <w:numPr>
                <w:ilvl w:val="1"/>
                <w:numId w:val="24"/>
              </w:numPr>
              <w:spacing w:after="0" w:line="240" w:lineRule="auto"/>
              <w:ind w:left="738"/>
              <w:rPr>
                <w:rFonts w:ascii="Arial" w:hAnsi="Arial" w:cs="Arial"/>
              </w:rPr>
            </w:pPr>
            <w:r w:rsidRPr="00D222CB">
              <w:rPr>
                <w:rFonts w:ascii="Arial" w:hAnsi="Arial" w:cs="Arial"/>
              </w:rPr>
              <w:t>The existing Stereo Emitter system can be reutilised, if the Bidder determines that it is suitable. For details of the stereo emitter system specification, refer to the attachment listed in Appendix B8.</w:t>
            </w:r>
          </w:p>
          <w:p w14:paraId="3F87F7C9" w14:textId="19BCE103" w:rsidR="006F303C" w:rsidRPr="00D222CB" w:rsidRDefault="006F303C" w:rsidP="00500FA2">
            <w:pPr>
              <w:numPr>
                <w:ilvl w:val="1"/>
                <w:numId w:val="24"/>
              </w:numPr>
              <w:spacing w:after="0" w:line="240" w:lineRule="auto"/>
              <w:ind w:left="738"/>
              <w:rPr>
                <w:rFonts w:ascii="Arial" w:hAnsi="Arial" w:cs="Arial"/>
              </w:rPr>
            </w:pPr>
            <w:r w:rsidRPr="00D222CB">
              <w:rPr>
                <w:rFonts w:ascii="Arial" w:hAnsi="Arial" w:cs="Arial"/>
              </w:rPr>
              <w:t xml:space="preserve">Integration of the existing Microsoft Surface Hubs into the main AV and control infrastructure. A specification and a Microsoft Surface Hub Readiness Guide for </w:t>
            </w:r>
            <w:r w:rsidRPr="00D222CB">
              <w:rPr>
                <w:rFonts w:ascii="Arial" w:hAnsi="Arial" w:cs="Arial"/>
              </w:rPr>
              <w:lastRenderedPageBreak/>
              <w:t>the 84” Microsoft Surface Hub, already installed in CF2, VCL1 and VCL2, can be found in Appendix B11 an</w:t>
            </w:r>
            <w:r w:rsidR="00500FA2" w:rsidRPr="00D222CB">
              <w:rPr>
                <w:rFonts w:ascii="Arial" w:hAnsi="Arial" w:cs="Arial"/>
              </w:rPr>
              <w:t>d</w:t>
            </w:r>
            <w:r w:rsidRPr="00D222CB">
              <w:rPr>
                <w:rFonts w:ascii="Arial" w:hAnsi="Arial" w:cs="Arial"/>
              </w:rPr>
              <w:t xml:space="preserve"> B12.</w:t>
            </w:r>
          </w:p>
          <w:p w14:paraId="5E39AD30" w14:textId="77777777" w:rsidR="006F303C" w:rsidRPr="00D222CB" w:rsidRDefault="006F303C" w:rsidP="00500FA2">
            <w:pPr>
              <w:numPr>
                <w:ilvl w:val="1"/>
                <w:numId w:val="24"/>
              </w:numPr>
              <w:spacing w:after="0" w:line="240" w:lineRule="auto"/>
              <w:ind w:left="738"/>
              <w:rPr>
                <w:rFonts w:ascii="Arial" w:hAnsi="Arial" w:cs="Arial"/>
              </w:rPr>
            </w:pPr>
            <w:r w:rsidRPr="00D222CB">
              <w:rPr>
                <w:rFonts w:ascii="Arial" w:hAnsi="Arial" w:cs="Arial"/>
              </w:rPr>
              <w:t>Some equipment will already be installed, such as networks, lighting and power, in the Master Control Room (MCR). New infrastructure and systems will need to integrate with these. For details of the locations of these, refer to the Hartree-VisSuite-resource-specifications attachment listed in Appendix B5.</w:t>
            </w:r>
          </w:p>
          <w:p w14:paraId="65B5FC1A" w14:textId="77777777" w:rsidR="006F303C" w:rsidRPr="00D222CB" w:rsidRDefault="006F303C" w:rsidP="006F303C">
            <w:pPr>
              <w:keepNext/>
              <w:keepLines/>
              <w:numPr>
                <w:ilvl w:val="2"/>
                <w:numId w:val="0"/>
              </w:numPr>
              <w:spacing w:after="0" w:line="240" w:lineRule="auto"/>
              <w:ind w:left="720" w:hanging="720"/>
              <w:outlineLvl w:val="2"/>
              <w:rPr>
                <w:rFonts w:ascii="Arial" w:eastAsia="Times New Roman" w:hAnsi="Arial" w:cs="Arial"/>
                <w:b/>
                <w:bCs/>
                <w:color w:val="000000"/>
                <w:lang w:eastAsia="en-GB"/>
              </w:rPr>
            </w:pPr>
          </w:p>
          <w:p w14:paraId="11956058" w14:textId="77777777" w:rsidR="006F303C" w:rsidRPr="00D222CB" w:rsidRDefault="006F303C" w:rsidP="00500FA2">
            <w:pPr>
              <w:keepNext/>
              <w:keepLines/>
              <w:numPr>
                <w:ilvl w:val="2"/>
                <w:numId w:val="0"/>
              </w:numPr>
              <w:spacing w:after="0" w:line="240" w:lineRule="auto"/>
              <w:ind w:left="720" w:hanging="720"/>
              <w:outlineLvl w:val="2"/>
              <w:rPr>
                <w:rFonts w:ascii="Arial" w:eastAsia="Times New Roman" w:hAnsi="Arial" w:cs="Arial"/>
                <w:b/>
                <w:bCs/>
                <w:color w:val="000000"/>
                <w:lang w:eastAsia="en-GB"/>
              </w:rPr>
            </w:pPr>
            <w:r w:rsidRPr="00D222CB">
              <w:rPr>
                <w:rFonts w:ascii="Arial" w:eastAsia="Times New Roman" w:hAnsi="Arial" w:cs="Arial"/>
                <w:b/>
                <w:bCs/>
                <w:color w:val="000000"/>
                <w:lang w:eastAsia="en-GB"/>
              </w:rPr>
              <w:t>Collaboration</w:t>
            </w:r>
          </w:p>
          <w:p w14:paraId="2A9DBCDA" w14:textId="77777777" w:rsidR="006F303C" w:rsidRPr="00D222CB" w:rsidRDefault="006F303C" w:rsidP="00500FA2">
            <w:pPr>
              <w:keepNext/>
              <w:keepLines/>
              <w:numPr>
                <w:ilvl w:val="2"/>
                <w:numId w:val="0"/>
              </w:numPr>
              <w:spacing w:after="0" w:line="240" w:lineRule="auto"/>
              <w:outlineLvl w:val="2"/>
              <w:rPr>
                <w:rFonts w:ascii="Arial" w:eastAsia="Times New Roman" w:hAnsi="Arial" w:cs="Arial"/>
                <w:b/>
                <w:bCs/>
                <w:color w:val="000000"/>
                <w:lang w:eastAsia="en-GB"/>
              </w:rPr>
            </w:pPr>
          </w:p>
          <w:p w14:paraId="0062C979" w14:textId="77777777" w:rsidR="006F303C" w:rsidRPr="00D222CB" w:rsidRDefault="006F303C" w:rsidP="00500FA2">
            <w:pPr>
              <w:spacing w:after="0" w:line="240" w:lineRule="auto"/>
              <w:rPr>
                <w:rFonts w:ascii="Arial" w:hAnsi="Arial" w:cs="Arial"/>
              </w:rPr>
            </w:pPr>
            <w:r w:rsidRPr="00D222CB">
              <w:rPr>
                <w:rFonts w:ascii="Arial" w:hAnsi="Arial" w:cs="Arial"/>
              </w:rPr>
              <w:t>In addition we are seeking collaboration with the supplier with the following aims:</w:t>
            </w:r>
          </w:p>
          <w:p w14:paraId="68D7C500" w14:textId="77777777" w:rsidR="006F303C" w:rsidRPr="00D222CB" w:rsidRDefault="006F303C" w:rsidP="00500FA2">
            <w:pPr>
              <w:spacing w:after="0" w:line="240" w:lineRule="auto"/>
              <w:ind w:left="720"/>
              <w:rPr>
                <w:rFonts w:ascii="Arial" w:hAnsi="Arial" w:cs="Arial"/>
              </w:rPr>
            </w:pPr>
          </w:p>
          <w:p w14:paraId="38AD8AFC" w14:textId="77777777" w:rsidR="006F303C" w:rsidRPr="00D222CB" w:rsidRDefault="006F303C" w:rsidP="00500FA2">
            <w:pPr>
              <w:numPr>
                <w:ilvl w:val="1"/>
                <w:numId w:val="24"/>
              </w:numPr>
              <w:spacing w:after="0" w:line="240" w:lineRule="auto"/>
              <w:ind w:left="738"/>
              <w:rPr>
                <w:rFonts w:ascii="Arial" w:hAnsi="Arial" w:cs="Arial"/>
              </w:rPr>
            </w:pPr>
            <w:r w:rsidRPr="00D222CB">
              <w:rPr>
                <w:rFonts w:ascii="Arial" w:hAnsi="Arial" w:cs="Arial"/>
              </w:rPr>
              <w:t>To ensure effective use of the systems supplied.</w:t>
            </w:r>
          </w:p>
          <w:p w14:paraId="74B9C2AE" w14:textId="77777777" w:rsidR="006F303C" w:rsidRPr="00D222CB" w:rsidRDefault="006F303C" w:rsidP="00500FA2">
            <w:pPr>
              <w:numPr>
                <w:ilvl w:val="1"/>
                <w:numId w:val="24"/>
              </w:numPr>
              <w:spacing w:after="0" w:line="240" w:lineRule="auto"/>
              <w:ind w:left="738"/>
              <w:rPr>
                <w:rFonts w:ascii="Arial" w:hAnsi="Arial" w:cs="Arial"/>
              </w:rPr>
            </w:pPr>
            <w:r w:rsidRPr="00D222CB">
              <w:rPr>
                <w:rFonts w:ascii="Arial" w:hAnsi="Arial" w:cs="Arial"/>
              </w:rPr>
              <w:t xml:space="preserve">To undertake collaborative R&amp;D in key visual computing applications areas with STFC and a number of its academic and commercial partners. These might include remote visualisation, in situ-visualisation, use of Virtual Reality and Augmented Reality and HPC based real-time rendering. </w:t>
            </w:r>
          </w:p>
          <w:p w14:paraId="156E84F3" w14:textId="77777777" w:rsidR="006F303C" w:rsidRPr="00D222CB" w:rsidRDefault="006F303C" w:rsidP="00500FA2">
            <w:pPr>
              <w:numPr>
                <w:ilvl w:val="1"/>
                <w:numId w:val="24"/>
              </w:numPr>
              <w:spacing w:after="0" w:line="240" w:lineRule="auto"/>
              <w:ind w:left="738"/>
              <w:rPr>
                <w:rFonts w:ascii="Arial" w:hAnsi="Arial" w:cs="Arial"/>
              </w:rPr>
            </w:pPr>
            <w:r w:rsidRPr="00D222CB">
              <w:rPr>
                <w:rFonts w:ascii="Arial" w:hAnsi="Arial" w:cs="Arial"/>
              </w:rPr>
              <w:t>To enable Hartree to enhance its reputation as an international centre of excellence.</w:t>
            </w:r>
          </w:p>
          <w:p w14:paraId="4BEF1BF1" w14:textId="77777777" w:rsidR="006F303C" w:rsidRPr="00D222CB" w:rsidRDefault="006F303C" w:rsidP="00500FA2">
            <w:pPr>
              <w:numPr>
                <w:ilvl w:val="1"/>
                <w:numId w:val="24"/>
              </w:numPr>
              <w:spacing w:after="0" w:line="240" w:lineRule="auto"/>
              <w:ind w:left="738"/>
              <w:rPr>
                <w:rFonts w:ascii="Arial" w:hAnsi="Arial" w:cs="Arial"/>
              </w:rPr>
            </w:pPr>
            <w:r w:rsidRPr="00D222CB">
              <w:rPr>
                <w:rFonts w:ascii="Arial" w:hAnsi="Arial" w:cs="Arial"/>
              </w:rPr>
              <w:t>To promote economic development on the Daresbury Campus.</w:t>
            </w:r>
          </w:p>
          <w:p w14:paraId="2F0FD933" w14:textId="77777777" w:rsidR="006F303C" w:rsidRPr="00D222CB" w:rsidRDefault="006F303C" w:rsidP="00500FA2">
            <w:pPr>
              <w:numPr>
                <w:ilvl w:val="1"/>
                <w:numId w:val="24"/>
              </w:numPr>
              <w:spacing w:after="0" w:line="240" w:lineRule="auto"/>
              <w:ind w:left="738"/>
              <w:rPr>
                <w:rFonts w:ascii="Arial" w:hAnsi="Arial" w:cs="Arial"/>
              </w:rPr>
            </w:pPr>
            <w:r w:rsidRPr="00D222CB">
              <w:rPr>
                <w:rFonts w:ascii="Arial" w:hAnsi="Arial" w:cs="Arial"/>
              </w:rPr>
              <w:t>Support Hartree’s ability to showcase and demonstrate the systems.</w:t>
            </w:r>
          </w:p>
          <w:p w14:paraId="0E0C3B8B" w14:textId="77777777" w:rsidR="006F303C" w:rsidRPr="00D222CB" w:rsidRDefault="006F303C" w:rsidP="00500FA2">
            <w:pPr>
              <w:numPr>
                <w:ilvl w:val="1"/>
                <w:numId w:val="24"/>
              </w:numPr>
              <w:spacing w:after="0" w:line="240" w:lineRule="auto"/>
              <w:ind w:left="738"/>
              <w:rPr>
                <w:rFonts w:ascii="Arial" w:hAnsi="Arial" w:cs="Arial"/>
              </w:rPr>
            </w:pPr>
            <w:r w:rsidRPr="00D222CB">
              <w:rPr>
                <w:rFonts w:ascii="Arial" w:hAnsi="Arial" w:cs="Arial"/>
              </w:rPr>
              <w:t>Track, demonstrate and develop applications using emerging technologies.</w:t>
            </w:r>
          </w:p>
          <w:p w14:paraId="0654F7F3" w14:textId="77777777" w:rsidR="006F303C" w:rsidRPr="00D222CB" w:rsidRDefault="006F303C" w:rsidP="006F303C">
            <w:pPr>
              <w:keepNext/>
              <w:keepLines/>
              <w:numPr>
                <w:ilvl w:val="1"/>
                <w:numId w:val="0"/>
              </w:numPr>
              <w:spacing w:after="0" w:line="240" w:lineRule="auto"/>
              <w:ind w:left="578" w:hanging="578"/>
              <w:outlineLvl w:val="1"/>
              <w:rPr>
                <w:rFonts w:ascii="Arial" w:eastAsia="Times New Roman" w:hAnsi="Arial" w:cs="Arial"/>
                <w:b/>
                <w:bCs/>
                <w:i/>
                <w:iCs/>
                <w:sz w:val="24"/>
                <w:szCs w:val="24"/>
              </w:rPr>
            </w:pPr>
            <w:bookmarkStart w:id="9" w:name="_Toc313550790"/>
          </w:p>
          <w:p w14:paraId="04B8DE74" w14:textId="77777777" w:rsidR="006F303C" w:rsidRPr="00D222CB" w:rsidRDefault="006F303C" w:rsidP="00500FA2">
            <w:pPr>
              <w:keepNext/>
              <w:keepLines/>
              <w:numPr>
                <w:ilvl w:val="1"/>
                <w:numId w:val="0"/>
              </w:numPr>
              <w:spacing w:after="0" w:line="240" w:lineRule="auto"/>
              <w:ind w:left="578" w:hanging="578"/>
              <w:outlineLvl w:val="1"/>
              <w:rPr>
                <w:rFonts w:ascii="Arial" w:eastAsia="Times New Roman" w:hAnsi="Arial" w:cs="Arial"/>
                <w:b/>
                <w:bCs/>
                <w:i/>
                <w:iCs/>
                <w:sz w:val="24"/>
                <w:szCs w:val="24"/>
              </w:rPr>
            </w:pPr>
            <w:r w:rsidRPr="00D222CB">
              <w:rPr>
                <w:rFonts w:ascii="Arial" w:eastAsia="Times New Roman" w:hAnsi="Arial" w:cs="Arial"/>
                <w:b/>
                <w:bCs/>
                <w:i/>
                <w:iCs/>
                <w:sz w:val="24"/>
                <w:szCs w:val="24"/>
              </w:rPr>
              <w:t>Operational Rooms in the Visual Computing Facility</w:t>
            </w:r>
          </w:p>
          <w:p w14:paraId="433AABF5" w14:textId="77777777" w:rsidR="006F303C" w:rsidRPr="00D222CB" w:rsidRDefault="006F303C" w:rsidP="00500FA2">
            <w:pPr>
              <w:spacing w:after="0" w:line="240" w:lineRule="auto"/>
              <w:rPr>
                <w:rFonts w:ascii="Arial" w:hAnsi="Arial" w:cs="Arial"/>
                <w:lang w:eastAsia="ar-SA"/>
              </w:rPr>
            </w:pPr>
          </w:p>
          <w:p w14:paraId="3CE3A91A" w14:textId="77777777" w:rsidR="006F303C" w:rsidRPr="00D222CB" w:rsidRDefault="006F303C" w:rsidP="006F303C">
            <w:pPr>
              <w:keepNext/>
              <w:keepLines/>
              <w:numPr>
                <w:ilvl w:val="2"/>
                <w:numId w:val="0"/>
              </w:numPr>
              <w:spacing w:after="0" w:line="240" w:lineRule="auto"/>
              <w:ind w:left="720" w:hanging="720"/>
              <w:outlineLvl w:val="2"/>
              <w:rPr>
                <w:rFonts w:ascii="Arial" w:eastAsia="Times New Roman" w:hAnsi="Arial" w:cs="Arial"/>
                <w:b/>
                <w:bCs/>
                <w:color w:val="000000"/>
                <w:lang w:eastAsia="en-GB"/>
              </w:rPr>
            </w:pPr>
            <w:r w:rsidRPr="00D222CB">
              <w:rPr>
                <w:rFonts w:ascii="Arial" w:eastAsia="Times New Roman" w:hAnsi="Arial" w:cs="Arial"/>
                <w:b/>
                <w:bCs/>
                <w:color w:val="000000"/>
                <w:lang w:eastAsia="en-GB"/>
              </w:rPr>
              <w:t>LH2 – Curved Wall Room (formerly Leverhulme)</w:t>
            </w:r>
          </w:p>
          <w:p w14:paraId="04DB0EC9" w14:textId="77777777" w:rsidR="006F303C" w:rsidRPr="00D222CB" w:rsidRDefault="006F303C" w:rsidP="00500FA2">
            <w:pPr>
              <w:spacing w:after="0" w:line="240" w:lineRule="auto"/>
              <w:rPr>
                <w:rFonts w:ascii="Arial" w:hAnsi="Arial" w:cs="Arial"/>
                <w:b/>
              </w:rPr>
            </w:pPr>
          </w:p>
          <w:p w14:paraId="62D2DB4E" w14:textId="77777777" w:rsidR="006F303C" w:rsidRPr="00D222CB" w:rsidRDefault="006F303C" w:rsidP="00500FA2">
            <w:pPr>
              <w:spacing w:after="0" w:line="240" w:lineRule="auto"/>
              <w:rPr>
                <w:rFonts w:ascii="Arial" w:hAnsi="Arial" w:cs="Arial"/>
              </w:rPr>
            </w:pPr>
            <w:r w:rsidRPr="00D222CB">
              <w:rPr>
                <w:rFonts w:ascii="Arial" w:hAnsi="Arial" w:cs="Arial"/>
                <w:b/>
              </w:rPr>
              <w:t>Function</w:t>
            </w:r>
            <w:r w:rsidRPr="00D222CB">
              <w:rPr>
                <w:rFonts w:ascii="Arial" w:hAnsi="Arial" w:cs="Arial"/>
              </w:rPr>
              <w:t xml:space="preserve">: The main use cases for this space will be to support communication and outreach although it will also be used for presentation and discussion. This will also be used to promote projects through the demonstration of Hartree capabilities. It will also be used to communicate outcomes of completed projects and provide a platform to communicate the work of Hartree to a wider audience. </w:t>
            </w:r>
          </w:p>
          <w:p w14:paraId="4E343892" w14:textId="77777777" w:rsidR="006F303C" w:rsidRPr="00D222CB" w:rsidRDefault="006F303C" w:rsidP="00500FA2">
            <w:pPr>
              <w:spacing w:after="0" w:line="240" w:lineRule="auto"/>
              <w:rPr>
                <w:rFonts w:ascii="Arial" w:hAnsi="Arial" w:cs="Arial"/>
                <w:b/>
              </w:rPr>
            </w:pPr>
          </w:p>
          <w:p w14:paraId="446B0ED5" w14:textId="77777777" w:rsidR="006F303C" w:rsidRPr="00D222CB" w:rsidRDefault="006F303C" w:rsidP="00500FA2">
            <w:pPr>
              <w:spacing w:after="0" w:line="240" w:lineRule="auto"/>
              <w:rPr>
                <w:rFonts w:ascii="Arial" w:hAnsi="Arial" w:cs="Arial"/>
              </w:rPr>
            </w:pPr>
            <w:r w:rsidRPr="00D222CB">
              <w:rPr>
                <w:rFonts w:ascii="Arial" w:hAnsi="Arial" w:cs="Arial"/>
                <w:b/>
              </w:rPr>
              <w:t>Facilities</w:t>
            </w:r>
            <w:r w:rsidRPr="00D222CB">
              <w:rPr>
                <w:rFonts w:ascii="Arial" w:hAnsi="Arial" w:cs="Arial"/>
              </w:rPr>
              <w:t xml:space="preserve">: A combination of the current Leverhulme display system, updated visual computing hardware and improved connectivity will provide the basis of the newly relocated immersive room. The existing graphics cluster system will be retained. A number of facility enhancements will also improve its function, broadening its appeal across stakeholder groups. This will include enhanced soundproofing, décor and inclusion of zoned, dimmable lighting. </w:t>
            </w:r>
          </w:p>
          <w:p w14:paraId="5A24DA64" w14:textId="77777777" w:rsidR="006F303C" w:rsidRPr="00D222CB" w:rsidRDefault="006F303C" w:rsidP="00500FA2">
            <w:pPr>
              <w:spacing w:after="0" w:line="240" w:lineRule="auto"/>
              <w:rPr>
                <w:rFonts w:ascii="Arial" w:hAnsi="Arial" w:cs="Arial"/>
              </w:rPr>
            </w:pPr>
          </w:p>
          <w:p w14:paraId="52DB2670" w14:textId="77777777" w:rsidR="006F303C" w:rsidRPr="00D222CB" w:rsidRDefault="006F303C" w:rsidP="00500FA2">
            <w:pPr>
              <w:spacing w:after="0" w:line="240" w:lineRule="auto"/>
              <w:rPr>
                <w:rFonts w:ascii="Arial" w:hAnsi="Arial" w:cs="Arial"/>
              </w:rPr>
            </w:pPr>
            <w:r w:rsidRPr="00D222CB">
              <w:rPr>
                <w:rFonts w:ascii="Arial" w:hAnsi="Arial" w:cs="Arial"/>
              </w:rPr>
              <w:t>Computer equipment will be centralised in one machine room and provide greater interconnectivity between different resources. The existing tracking system is to be re-deployed to enhance the new flat screen room and provide a tracking capability in the VR development space.</w:t>
            </w:r>
          </w:p>
          <w:p w14:paraId="3C5E770C" w14:textId="77777777" w:rsidR="006F303C" w:rsidRPr="00D222CB" w:rsidRDefault="006F303C" w:rsidP="00500FA2">
            <w:pPr>
              <w:spacing w:after="0" w:line="240" w:lineRule="auto"/>
              <w:rPr>
                <w:rFonts w:ascii="Arial" w:hAnsi="Arial" w:cs="Arial"/>
                <w:b/>
              </w:rPr>
            </w:pPr>
          </w:p>
          <w:p w14:paraId="0F09D177" w14:textId="77777777" w:rsidR="006F303C" w:rsidRPr="00D222CB" w:rsidRDefault="006F303C" w:rsidP="00500FA2">
            <w:pPr>
              <w:spacing w:after="0" w:line="240" w:lineRule="auto"/>
              <w:rPr>
                <w:rFonts w:ascii="Arial" w:hAnsi="Arial" w:cs="Arial"/>
              </w:rPr>
            </w:pPr>
            <w:r w:rsidRPr="00D222CB">
              <w:rPr>
                <w:rFonts w:ascii="Arial" w:hAnsi="Arial" w:cs="Arial"/>
                <w:b/>
              </w:rPr>
              <w:t>Workflow</w:t>
            </w:r>
            <w:r w:rsidRPr="00D222CB">
              <w:rPr>
                <w:rFonts w:ascii="Arial" w:hAnsi="Arial" w:cs="Arial"/>
              </w:rPr>
              <w:t>: This is a high impact facility and will typically be used for VIP and client visits. For projects this room will typically be used at the start and conclusion of a project to either help sell the project initially or communicate its outcomes. Other applications will be for broader outreach communications. Improved acoustics and less noise as well as a more welcoming space will enable longer visits and more in depth discussion of what is being displayed.</w:t>
            </w:r>
          </w:p>
          <w:p w14:paraId="06B58E5D" w14:textId="77777777" w:rsidR="006F303C" w:rsidRPr="00D222CB" w:rsidRDefault="006F303C" w:rsidP="00500FA2">
            <w:pPr>
              <w:spacing w:after="0" w:line="240" w:lineRule="auto"/>
              <w:rPr>
                <w:rFonts w:ascii="Arial" w:hAnsi="Arial" w:cs="Arial"/>
              </w:rPr>
            </w:pPr>
          </w:p>
          <w:p w14:paraId="7E2327E0" w14:textId="77777777" w:rsidR="006F303C" w:rsidRPr="00D222CB" w:rsidRDefault="006F303C" w:rsidP="00500FA2">
            <w:pPr>
              <w:spacing w:after="0" w:line="240" w:lineRule="auto"/>
              <w:rPr>
                <w:rFonts w:ascii="Arial" w:hAnsi="Arial" w:cs="Arial"/>
              </w:rPr>
            </w:pPr>
            <w:r w:rsidRPr="00D222CB">
              <w:rPr>
                <w:rFonts w:ascii="Arial" w:hAnsi="Arial" w:cs="Arial"/>
              </w:rPr>
              <w:t>Different Use Modes will likely include:</w:t>
            </w:r>
          </w:p>
          <w:p w14:paraId="25BDAF04" w14:textId="77777777" w:rsidR="006F303C" w:rsidRPr="00D222CB" w:rsidRDefault="006F303C" w:rsidP="00500FA2">
            <w:pPr>
              <w:spacing w:after="0" w:line="240" w:lineRule="auto"/>
              <w:rPr>
                <w:rFonts w:ascii="Arial" w:hAnsi="Arial" w:cs="Arial"/>
              </w:rPr>
            </w:pPr>
          </w:p>
          <w:p w14:paraId="78F002FE" w14:textId="77777777" w:rsidR="006F303C" w:rsidRPr="00D222CB" w:rsidRDefault="006F303C" w:rsidP="006F303C">
            <w:pPr>
              <w:numPr>
                <w:ilvl w:val="0"/>
                <w:numId w:val="29"/>
              </w:numPr>
              <w:spacing w:after="0" w:line="240" w:lineRule="auto"/>
              <w:contextualSpacing/>
              <w:rPr>
                <w:rFonts w:ascii="Arial" w:hAnsi="Arial" w:cs="Arial"/>
              </w:rPr>
            </w:pPr>
            <w:r w:rsidRPr="00D222CB">
              <w:rPr>
                <w:rFonts w:ascii="Arial" w:hAnsi="Arial" w:cs="Arial"/>
                <w:b/>
              </w:rPr>
              <w:lastRenderedPageBreak/>
              <w:t>Presentation mode</w:t>
            </w:r>
            <w:r w:rsidRPr="00D222CB">
              <w:rPr>
                <w:rFonts w:ascii="Arial" w:hAnsi="Arial" w:cs="Arial"/>
              </w:rPr>
              <w:t xml:space="preserve"> – One or more presenters giving a presentation to a group of up to 20 people using a combination of 3D visualisation and inputs from other sources such as PowerPoint, video playback and other Windows or Unix applications, all with the potential to be displayed on the screen simultaneously.</w:t>
            </w:r>
          </w:p>
          <w:p w14:paraId="2AAFC29C" w14:textId="77777777" w:rsidR="006F303C" w:rsidRPr="00D222CB" w:rsidRDefault="006F303C" w:rsidP="00B27AA2">
            <w:pPr>
              <w:numPr>
                <w:ilvl w:val="0"/>
                <w:numId w:val="29"/>
              </w:numPr>
              <w:spacing w:after="0" w:line="240" w:lineRule="auto"/>
              <w:contextualSpacing/>
              <w:rPr>
                <w:rFonts w:ascii="Arial" w:hAnsi="Arial" w:cs="Arial"/>
              </w:rPr>
            </w:pPr>
            <w:r w:rsidRPr="00D222CB">
              <w:rPr>
                <w:rFonts w:ascii="Arial" w:hAnsi="Arial" w:cs="Arial"/>
                <w:b/>
              </w:rPr>
              <w:t>Analysis Mode</w:t>
            </w:r>
            <w:r w:rsidRPr="00D222CB">
              <w:rPr>
                <w:rFonts w:ascii="Arial" w:hAnsi="Arial" w:cs="Arial"/>
              </w:rPr>
              <w:t xml:space="preserve"> – this would likely follow on from a presentation, where the group would engage in discussion on what has been presented. Lighting would be raised to a level where people can see each other, but the main screen remains usable. </w:t>
            </w:r>
          </w:p>
          <w:p w14:paraId="33C9A9B9" w14:textId="77777777" w:rsidR="006F303C" w:rsidRPr="00D222CB" w:rsidRDefault="006F303C" w:rsidP="00B27AA2">
            <w:pPr>
              <w:numPr>
                <w:ilvl w:val="0"/>
                <w:numId w:val="29"/>
              </w:numPr>
              <w:spacing w:after="0" w:line="240" w:lineRule="auto"/>
              <w:contextualSpacing/>
              <w:rPr>
                <w:rFonts w:ascii="Arial" w:hAnsi="Arial" w:cs="Arial"/>
              </w:rPr>
            </w:pPr>
            <w:r w:rsidRPr="00D222CB">
              <w:rPr>
                <w:rFonts w:ascii="Arial" w:hAnsi="Arial" w:cs="Arial"/>
                <w:b/>
              </w:rPr>
              <w:t>Cinema mode</w:t>
            </w:r>
            <w:r w:rsidRPr="00D222CB">
              <w:rPr>
                <w:rFonts w:ascii="Arial" w:hAnsi="Arial" w:cs="Arial"/>
              </w:rPr>
              <w:t xml:space="preserve">: A pre-prepared presentation or media playback, with an audience seated away from the screen in a darkened space viewing a prepared presentation mixing animation, video insets and sound. </w:t>
            </w:r>
          </w:p>
          <w:p w14:paraId="5A80E9E2" w14:textId="77777777" w:rsidR="006F303C" w:rsidRPr="00D222CB" w:rsidRDefault="006F303C" w:rsidP="00B27AA2">
            <w:pPr>
              <w:spacing w:after="0" w:line="240" w:lineRule="auto"/>
              <w:rPr>
                <w:rFonts w:ascii="Arial" w:hAnsi="Arial" w:cs="Arial"/>
                <w:b/>
              </w:rPr>
            </w:pPr>
          </w:p>
          <w:p w14:paraId="1E996E7A" w14:textId="77777777" w:rsidR="006F303C" w:rsidRPr="00D222CB" w:rsidRDefault="006F303C" w:rsidP="00B27AA2">
            <w:pPr>
              <w:spacing w:after="0" w:line="240" w:lineRule="auto"/>
              <w:rPr>
                <w:rFonts w:ascii="Arial" w:hAnsi="Arial" w:cs="Arial"/>
              </w:rPr>
            </w:pPr>
            <w:r w:rsidRPr="00D222CB">
              <w:rPr>
                <w:rFonts w:ascii="Arial" w:hAnsi="Arial" w:cs="Arial"/>
                <w:b/>
              </w:rPr>
              <w:t>Value Add</w:t>
            </w:r>
            <w:r w:rsidRPr="00D222CB">
              <w:rPr>
                <w:rFonts w:ascii="Arial" w:hAnsi="Arial" w:cs="Arial"/>
              </w:rPr>
              <w:t>: This is a high impact showcase facility that will be used to impress, convince and gain trust as well as communicate complex concepts effectively.  Improvements to the room will also enable this to be used more in the future for collaboration, discussion and potentially data review.</w:t>
            </w:r>
          </w:p>
          <w:p w14:paraId="7F2FFCF5" w14:textId="77777777" w:rsidR="006F303C" w:rsidRPr="00D222CB" w:rsidRDefault="006F303C" w:rsidP="006F303C">
            <w:pPr>
              <w:keepNext/>
              <w:keepLines/>
              <w:numPr>
                <w:ilvl w:val="2"/>
                <w:numId w:val="0"/>
              </w:numPr>
              <w:spacing w:after="0" w:line="240" w:lineRule="auto"/>
              <w:ind w:left="720" w:hanging="720"/>
              <w:outlineLvl w:val="2"/>
              <w:rPr>
                <w:rFonts w:ascii="Arial" w:eastAsia="Times New Roman" w:hAnsi="Arial" w:cs="Arial"/>
                <w:b/>
                <w:bCs/>
                <w:color w:val="000000"/>
                <w:lang w:eastAsia="en-GB"/>
              </w:rPr>
            </w:pPr>
          </w:p>
          <w:p w14:paraId="6F083D82" w14:textId="77777777" w:rsidR="006F303C" w:rsidRPr="00D222CB" w:rsidRDefault="006F303C" w:rsidP="00B27AA2">
            <w:pPr>
              <w:keepNext/>
              <w:keepLines/>
              <w:numPr>
                <w:ilvl w:val="2"/>
                <w:numId w:val="0"/>
              </w:numPr>
              <w:spacing w:after="0" w:line="240" w:lineRule="auto"/>
              <w:ind w:left="720" w:hanging="720"/>
              <w:outlineLvl w:val="2"/>
              <w:rPr>
                <w:rFonts w:ascii="Arial" w:eastAsia="Times New Roman" w:hAnsi="Arial" w:cs="Arial"/>
                <w:b/>
                <w:bCs/>
                <w:color w:val="000000"/>
                <w:lang w:eastAsia="en-GB"/>
              </w:rPr>
            </w:pPr>
            <w:r w:rsidRPr="00D222CB">
              <w:rPr>
                <w:rFonts w:ascii="Arial" w:eastAsia="Times New Roman" w:hAnsi="Arial" w:cs="Arial"/>
                <w:b/>
                <w:bCs/>
                <w:color w:val="000000"/>
                <w:lang w:eastAsia="en-GB"/>
              </w:rPr>
              <w:t>CF2 – Flat Wall Display (Crosfield replacement)</w:t>
            </w:r>
          </w:p>
          <w:p w14:paraId="0D95E2BF" w14:textId="77777777" w:rsidR="006F303C" w:rsidRPr="00D222CB" w:rsidRDefault="006F303C" w:rsidP="00B27AA2">
            <w:pPr>
              <w:spacing w:after="0" w:line="240" w:lineRule="auto"/>
              <w:rPr>
                <w:rFonts w:ascii="Arial" w:hAnsi="Arial" w:cs="Arial"/>
              </w:rPr>
            </w:pPr>
            <w:r w:rsidRPr="00D222CB">
              <w:rPr>
                <w:rFonts w:ascii="Arial" w:hAnsi="Arial" w:cs="Arial"/>
                <w:b/>
              </w:rPr>
              <w:t>Function</w:t>
            </w:r>
            <w:r w:rsidRPr="00D222CB">
              <w:rPr>
                <w:rFonts w:ascii="Arial" w:hAnsi="Arial" w:cs="Arial"/>
              </w:rPr>
              <w:t>: The Crosfield model, where it has been used as a high end meeting room for larger groups with the ability to have integrated visualisation, has been versatile and powerful and will be retained in the move to the new building. The main use cases will be for advanced and large capacity meetings, design/data reviews and interactive collaborative sessions.</w:t>
            </w:r>
          </w:p>
          <w:p w14:paraId="4A286DFC" w14:textId="77777777" w:rsidR="006F303C" w:rsidRPr="00D222CB" w:rsidRDefault="006F303C" w:rsidP="00B27AA2">
            <w:pPr>
              <w:spacing w:after="0" w:line="240" w:lineRule="auto"/>
              <w:rPr>
                <w:rFonts w:ascii="Arial" w:hAnsi="Arial" w:cs="Arial"/>
                <w:b/>
              </w:rPr>
            </w:pPr>
          </w:p>
          <w:p w14:paraId="0C104A05" w14:textId="77777777" w:rsidR="006F303C" w:rsidRPr="00D222CB" w:rsidRDefault="006F303C" w:rsidP="00B27AA2">
            <w:pPr>
              <w:spacing w:after="0" w:line="240" w:lineRule="auto"/>
              <w:rPr>
                <w:rFonts w:ascii="Arial" w:hAnsi="Arial" w:cs="Arial"/>
              </w:rPr>
            </w:pPr>
            <w:r w:rsidRPr="00D222CB">
              <w:rPr>
                <w:rFonts w:ascii="Arial" w:hAnsi="Arial" w:cs="Arial"/>
                <w:b/>
              </w:rPr>
              <w:t>Facilities</w:t>
            </w:r>
            <w:r w:rsidRPr="00D222CB">
              <w:rPr>
                <w:rFonts w:ascii="Arial" w:hAnsi="Arial" w:cs="Arial"/>
              </w:rPr>
              <w:t xml:space="preserve">: Since much of the current system is outdated and impractical or uneconomic to move, this will largely need to be a replacement facility, presenting the opportunity to incorporate recent advances in display, compute and collaboration technologies. This should lead to a superior, simpler and more easily maintained system with greater flexibility. </w:t>
            </w:r>
          </w:p>
          <w:p w14:paraId="67F463C0" w14:textId="77777777" w:rsidR="006F303C" w:rsidRPr="00D222CB" w:rsidRDefault="006F303C" w:rsidP="00B27AA2">
            <w:pPr>
              <w:spacing w:after="0" w:line="240" w:lineRule="auto"/>
              <w:rPr>
                <w:rFonts w:ascii="Arial" w:hAnsi="Arial" w:cs="Arial"/>
              </w:rPr>
            </w:pPr>
          </w:p>
          <w:p w14:paraId="25A3B6F6" w14:textId="77777777" w:rsidR="006F303C" w:rsidRPr="00D222CB" w:rsidRDefault="006F303C" w:rsidP="00B27AA2">
            <w:pPr>
              <w:spacing w:after="0" w:line="240" w:lineRule="auto"/>
              <w:rPr>
                <w:rFonts w:ascii="Arial" w:hAnsi="Arial" w:cs="Arial"/>
              </w:rPr>
            </w:pPr>
            <w:r w:rsidRPr="00D222CB">
              <w:rPr>
                <w:rFonts w:ascii="Arial" w:hAnsi="Arial" w:cs="Arial"/>
              </w:rPr>
              <w:t xml:space="preserve">Integration with collaboration and communication technologies will extend its use cases significantly. The existing Crosfield motion tracking system will be redeployed to the new room and extended to full 360-degree motion tracking capability through re-deployment of some of the tracking camera units in the current Leverhulme room. </w:t>
            </w:r>
          </w:p>
          <w:p w14:paraId="14AEB8A9" w14:textId="77777777" w:rsidR="006F303C" w:rsidRPr="00D222CB" w:rsidRDefault="006F303C" w:rsidP="00B27AA2">
            <w:pPr>
              <w:spacing w:after="0" w:line="240" w:lineRule="auto"/>
              <w:rPr>
                <w:rFonts w:ascii="Arial" w:hAnsi="Arial" w:cs="Arial"/>
                <w:b/>
              </w:rPr>
            </w:pPr>
          </w:p>
          <w:p w14:paraId="0DEEF534" w14:textId="77777777" w:rsidR="006F303C" w:rsidRPr="00D222CB" w:rsidRDefault="006F303C" w:rsidP="00B27AA2">
            <w:pPr>
              <w:spacing w:after="0" w:line="240" w:lineRule="auto"/>
              <w:rPr>
                <w:rFonts w:ascii="Arial" w:hAnsi="Arial" w:cs="Arial"/>
              </w:rPr>
            </w:pPr>
            <w:r w:rsidRPr="00D222CB">
              <w:rPr>
                <w:rFonts w:ascii="Arial" w:hAnsi="Arial" w:cs="Arial"/>
                <w:b/>
              </w:rPr>
              <w:t>Workflow</w:t>
            </w:r>
            <w:r w:rsidRPr="00D222CB">
              <w:rPr>
                <w:rFonts w:ascii="Arial" w:hAnsi="Arial" w:cs="Arial"/>
              </w:rPr>
              <w:t xml:space="preserve">: </w:t>
            </w:r>
          </w:p>
          <w:p w14:paraId="23417C26" w14:textId="77777777" w:rsidR="006F303C" w:rsidRPr="00D222CB" w:rsidRDefault="006F303C" w:rsidP="00B27AA2">
            <w:pPr>
              <w:spacing w:after="0" w:line="240" w:lineRule="auto"/>
              <w:rPr>
                <w:rFonts w:ascii="Arial" w:hAnsi="Arial" w:cs="Arial"/>
              </w:rPr>
            </w:pPr>
          </w:p>
          <w:p w14:paraId="22447062" w14:textId="77777777" w:rsidR="006F303C" w:rsidRPr="00D222CB" w:rsidRDefault="006F303C" w:rsidP="00B27AA2">
            <w:pPr>
              <w:spacing w:after="0" w:line="240" w:lineRule="auto"/>
              <w:rPr>
                <w:rFonts w:ascii="Arial" w:hAnsi="Arial" w:cs="Arial"/>
              </w:rPr>
            </w:pPr>
            <w:r w:rsidRPr="00D222CB">
              <w:rPr>
                <w:rFonts w:ascii="Arial" w:hAnsi="Arial" w:cs="Arial"/>
              </w:rPr>
              <w:t>Different Use Modes will likely include:</w:t>
            </w:r>
          </w:p>
          <w:p w14:paraId="36982A62" w14:textId="77777777" w:rsidR="006F303C" w:rsidRPr="00D222CB" w:rsidRDefault="006F303C" w:rsidP="00B27AA2">
            <w:pPr>
              <w:spacing w:after="0" w:line="240" w:lineRule="auto"/>
              <w:rPr>
                <w:rFonts w:ascii="Arial" w:hAnsi="Arial" w:cs="Arial"/>
              </w:rPr>
            </w:pPr>
          </w:p>
          <w:p w14:paraId="069EAFB9" w14:textId="77777777" w:rsidR="006F303C" w:rsidRPr="00D222CB" w:rsidRDefault="006F303C" w:rsidP="006F303C">
            <w:pPr>
              <w:numPr>
                <w:ilvl w:val="0"/>
                <w:numId w:val="29"/>
              </w:numPr>
              <w:spacing w:after="0" w:line="240" w:lineRule="auto"/>
              <w:contextualSpacing/>
              <w:rPr>
                <w:rFonts w:ascii="Arial" w:hAnsi="Arial" w:cs="Arial"/>
              </w:rPr>
            </w:pPr>
            <w:r w:rsidRPr="00D222CB">
              <w:rPr>
                <w:rFonts w:ascii="Arial" w:hAnsi="Arial" w:cs="Arial"/>
                <w:b/>
              </w:rPr>
              <w:t>Conference mode</w:t>
            </w:r>
            <w:r w:rsidRPr="00D222CB">
              <w:rPr>
                <w:rFonts w:ascii="Arial" w:hAnsi="Arial" w:cs="Arial"/>
              </w:rPr>
              <w:t xml:space="preserve"> – One or more presenters giving a presentation to a group of up to 30 people using a combination of 3D visualisation and inputs from other sources such as PowerPoint, video playback and other Windows or Unix applications on the screen simultaneously. Remote participants may be included in the conference session with the ability to exchange and share content and integrated video conferencing. Use of an Interactive Touch screen display will also be used to augment and illustrate different aspects of the meeting as well as provide a platform for ideation.</w:t>
            </w:r>
          </w:p>
          <w:p w14:paraId="10C7EF94" w14:textId="77777777" w:rsidR="006F303C" w:rsidRPr="00D222CB" w:rsidRDefault="006F303C" w:rsidP="00B27AA2">
            <w:pPr>
              <w:numPr>
                <w:ilvl w:val="0"/>
                <w:numId w:val="29"/>
              </w:numPr>
              <w:spacing w:after="0" w:line="240" w:lineRule="auto"/>
              <w:contextualSpacing/>
              <w:rPr>
                <w:rFonts w:ascii="Arial" w:hAnsi="Arial" w:cs="Arial"/>
              </w:rPr>
            </w:pPr>
            <w:r w:rsidRPr="00D222CB">
              <w:rPr>
                <w:rFonts w:ascii="Arial" w:hAnsi="Arial" w:cs="Arial"/>
                <w:b/>
              </w:rPr>
              <w:t>Reception mode:</w:t>
            </w:r>
            <w:r w:rsidRPr="00D222CB">
              <w:rPr>
                <w:rFonts w:ascii="Arial" w:hAnsi="Arial" w:cs="Arial"/>
              </w:rPr>
              <w:t xml:space="preserve"> Large numbers (up to 50) of people standing and talking informally, with refreshments and predefined presentations running in the background for people to view, potentially up close the light level quite high. Other screens and sources in the room may be used to provide a range of subjects on display and for users to interact with.</w:t>
            </w:r>
          </w:p>
          <w:p w14:paraId="613EAA0D" w14:textId="77777777" w:rsidR="006F303C" w:rsidRPr="00D222CB" w:rsidRDefault="006F303C" w:rsidP="00B27AA2">
            <w:pPr>
              <w:numPr>
                <w:ilvl w:val="0"/>
                <w:numId w:val="29"/>
              </w:numPr>
              <w:spacing w:after="0" w:line="240" w:lineRule="auto"/>
              <w:contextualSpacing/>
              <w:rPr>
                <w:rFonts w:ascii="Arial" w:hAnsi="Arial" w:cs="Arial"/>
              </w:rPr>
            </w:pPr>
            <w:r w:rsidRPr="00D222CB">
              <w:rPr>
                <w:rFonts w:ascii="Arial" w:hAnsi="Arial" w:cs="Arial"/>
                <w:b/>
              </w:rPr>
              <w:t>Research mode</w:t>
            </w:r>
            <w:r w:rsidRPr="00D222CB">
              <w:rPr>
                <w:rFonts w:ascii="Arial" w:hAnsi="Arial" w:cs="Arial"/>
              </w:rPr>
              <w:t xml:space="preserve">: Larger groups of researchers (&lt; 30) meeting to discuss specific aspects of a visualisation. They may stand back to see whole picture, and come up close to point out particular points and use high resolution and be quite interactive, </w:t>
            </w:r>
            <w:r w:rsidRPr="00D222CB">
              <w:rPr>
                <w:rFonts w:ascii="Arial" w:hAnsi="Arial" w:cs="Arial"/>
              </w:rPr>
              <w:lastRenderedPageBreak/>
              <w:t>needing several local points of control over what the screen displays. This scenario would need to have access to remote data via appropriate services, and be able to move data and visualisations to and from other parts of the STFC infrastructure.</w:t>
            </w:r>
          </w:p>
          <w:p w14:paraId="3C0E91C9" w14:textId="77777777" w:rsidR="006F303C" w:rsidRPr="00D222CB" w:rsidRDefault="006F303C" w:rsidP="00B27AA2">
            <w:pPr>
              <w:numPr>
                <w:ilvl w:val="0"/>
                <w:numId w:val="29"/>
              </w:numPr>
              <w:spacing w:after="0" w:line="240" w:lineRule="auto"/>
              <w:contextualSpacing/>
              <w:rPr>
                <w:rFonts w:ascii="Arial" w:hAnsi="Arial" w:cs="Arial"/>
              </w:rPr>
            </w:pPr>
            <w:r w:rsidRPr="00D222CB">
              <w:rPr>
                <w:rFonts w:ascii="Arial" w:hAnsi="Arial" w:cs="Arial"/>
                <w:b/>
              </w:rPr>
              <w:t>Design Mode</w:t>
            </w:r>
            <w:r w:rsidRPr="00D222CB">
              <w:rPr>
                <w:rFonts w:ascii="Arial" w:hAnsi="Arial" w:cs="Arial"/>
              </w:rPr>
              <w:t>: The facility would be used to perform specific design analysis or reviews. This could be used in conjunction with the 3D tracking system and most likely in 3D stereo. This would be for smaller groups of users (&lt;5) but needing access to a large screen for life size simulations, e.g. automotive interior design.</w:t>
            </w:r>
          </w:p>
          <w:p w14:paraId="15FB966D" w14:textId="77777777" w:rsidR="006F303C" w:rsidRPr="00D222CB" w:rsidRDefault="006F303C" w:rsidP="00B27AA2">
            <w:pPr>
              <w:spacing w:after="0" w:line="240" w:lineRule="auto"/>
              <w:rPr>
                <w:rFonts w:ascii="Arial" w:hAnsi="Arial" w:cs="Arial"/>
                <w:b/>
              </w:rPr>
            </w:pPr>
          </w:p>
          <w:p w14:paraId="6FC6953B" w14:textId="77777777" w:rsidR="006F303C" w:rsidRPr="00D222CB" w:rsidRDefault="006F303C" w:rsidP="00B27AA2">
            <w:pPr>
              <w:spacing w:after="0" w:line="240" w:lineRule="auto"/>
              <w:rPr>
                <w:rFonts w:ascii="Arial" w:hAnsi="Arial" w:cs="Arial"/>
              </w:rPr>
            </w:pPr>
            <w:r w:rsidRPr="00D222CB">
              <w:rPr>
                <w:rFonts w:ascii="Arial" w:hAnsi="Arial" w:cs="Arial"/>
                <w:b/>
              </w:rPr>
              <w:t>Value Add</w:t>
            </w:r>
            <w:r w:rsidRPr="00D222CB">
              <w:rPr>
                <w:rFonts w:ascii="Arial" w:hAnsi="Arial" w:cs="Arial"/>
              </w:rPr>
              <w:t>: The larger capacity of this room and its flexible nature, along with the powerful visual computing capabilities will mean that this room will be one of the main workhorses in Hartree. It will be easily adapted to different use cases and with a combination of large scale visualisation, collaboration tools, motion tracking and a meeting space that can support extended meetings, this room has the potential to enhance almost any activity involving larger groups.</w:t>
            </w:r>
          </w:p>
          <w:p w14:paraId="3057FD22" w14:textId="77777777" w:rsidR="006F303C" w:rsidRPr="00D222CB" w:rsidRDefault="006F303C" w:rsidP="006F303C">
            <w:pPr>
              <w:keepNext/>
              <w:keepLines/>
              <w:numPr>
                <w:ilvl w:val="2"/>
                <w:numId w:val="0"/>
              </w:numPr>
              <w:spacing w:after="0" w:line="240" w:lineRule="auto"/>
              <w:ind w:left="720" w:hanging="720"/>
              <w:outlineLvl w:val="2"/>
              <w:rPr>
                <w:rFonts w:ascii="Arial" w:eastAsia="Times New Roman" w:hAnsi="Arial" w:cs="Arial"/>
                <w:b/>
                <w:bCs/>
                <w:color w:val="000000"/>
                <w:lang w:eastAsia="en-GB"/>
              </w:rPr>
            </w:pPr>
          </w:p>
          <w:p w14:paraId="3A96CF34" w14:textId="77777777" w:rsidR="006F303C" w:rsidRPr="00D222CB" w:rsidRDefault="006F303C" w:rsidP="00B27AA2">
            <w:pPr>
              <w:keepNext/>
              <w:keepLines/>
              <w:numPr>
                <w:ilvl w:val="2"/>
                <w:numId w:val="0"/>
              </w:numPr>
              <w:spacing w:after="0" w:line="240" w:lineRule="auto"/>
              <w:ind w:left="720" w:hanging="720"/>
              <w:outlineLvl w:val="2"/>
              <w:rPr>
                <w:rFonts w:ascii="Arial" w:eastAsia="Times New Roman" w:hAnsi="Arial" w:cs="Arial"/>
                <w:b/>
                <w:bCs/>
                <w:color w:val="000000"/>
                <w:lang w:eastAsia="en-GB"/>
              </w:rPr>
            </w:pPr>
            <w:r w:rsidRPr="00D222CB">
              <w:rPr>
                <w:rFonts w:ascii="Arial" w:eastAsia="Times New Roman" w:hAnsi="Arial" w:cs="Arial"/>
                <w:b/>
                <w:bCs/>
                <w:color w:val="000000"/>
                <w:lang w:eastAsia="en-GB"/>
              </w:rPr>
              <w:t>VCL1 and VCL2 – Visual Collaboration Labs</w:t>
            </w:r>
          </w:p>
          <w:p w14:paraId="4697CD2A" w14:textId="77777777" w:rsidR="006F303C" w:rsidRPr="00D222CB" w:rsidRDefault="006F303C" w:rsidP="00B27AA2">
            <w:pPr>
              <w:keepNext/>
              <w:keepLines/>
              <w:numPr>
                <w:ilvl w:val="2"/>
                <w:numId w:val="0"/>
              </w:numPr>
              <w:spacing w:after="0" w:line="240" w:lineRule="auto"/>
              <w:ind w:left="720" w:hanging="720"/>
              <w:outlineLvl w:val="2"/>
              <w:rPr>
                <w:rFonts w:ascii="Arial" w:eastAsia="Times New Roman" w:hAnsi="Arial" w:cs="Arial"/>
                <w:b/>
                <w:bCs/>
                <w:color w:val="000000"/>
                <w:lang w:eastAsia="en-GB"/>
              </w:rPr>
            </w:pPr>
          </w:p>
          <w:p w14:paraId="48A6A4D7" w14:textId="77777777" w:rsidR="006F303C" w:rsidRPr="00D222CB" w:rsidRDefault="006F303C" w:rsidP="00B27AA2">
            <w:pPr>
              <w:spacing w:after="0" w:line="240" w:lineRule="auto"/>
              <w:rPr>
                <w:rFonts w:ascii="Arial" w:hAnsi="Arial" w:cs="Arial"/>
              </w:rPr>
            </w:pPr>
            <w:r w:rsidRPr="00D222CB">
              <w:rPr>
                <w:rFonts w:ascii="Arial" w:hAnsi="Arial" w:cs="Arial"/>
                <w:b/>
              </w:rPr>
              <w:t>Function</w:t>
            </w:r>
            <w:r w:rsidRPr="00D222CB">
              <w:rPr>
                <w:rFonts w:ascii="Arial" w:hAnsi="Arial" w:cs="Arial"/>
              </w:rPr>
              <w:t>: These 2 smaller rooms are anticipated to hold 5-10 people and will support project activities for science teams and facilitate collaboration within the team and to remote clients/partners. The rooms are designed to provide 3 main functions:</w:t>
            </w:r>
          </w:p>
          <w:p w14:paraId="3C0EAB1D" w14:textId="77777777" w:rsidR="006F303C" w:rsidRPr="00D222CB" w:rsidRDefault="006F303C" w:rsidP="00B27AA2">
            <w:pPr>
              <w:spacing w:after="0" w:line="240" w:lineRule="auto"/>
              <w:rPr>
                <w:rFonts w:ascii="Arial" w:hAnsi="Arial" w:cs="Arial"/>
              </w:rPr>
            </w:pPr>
          </w:p>
          <w:p w14:paraId="19C75DAA" w14:textId="77777777" w:rsidR="006F303C" w:rsidRPr="00D222CB" w:rsidRDefault="006F303C" w:rsidP="00B27AA2">
            <w:pPr>
              <w:numPr>
                <w:ilvl w:val="0"/>
                <w:numId w:val="27"/>
              </w:numPr>
              <w:spacing w:after="0" w:line="240" w:lineRule="auto"/>
              <w:contextualSpacing/>
              <w:rPr>
                <w:rFonts w:ascii="Arial" w:hAnsi="Arial" w:cs="Arial"/>
              </w:rPr>
            </w:pPr>
            <w:r w:rsidRPr="00D222CB">
              <w:rPr>
                <w:rFonts w:ascii="Arial" w:hAnsi="Arial" w:cs="Arial"/>
              </w:rPr>
              <w:t>Access to high impact visualisation to support data analysis and project review.</w:t>
            </w:r>
          </w:p>
          <w:p w14:paraId="10610C57" w14:textId="77777777" w:rsidR="006F303C" w:rsidRPr="00D222CB" w:rsidRDefault="006F303C" w:rsidP="00B27AA2">
            <w:pPr>
              <w:numPr>
                <w:ilvl w:val="0"/>
                <w:numId w:val="27"/>
              </w:numPr>
              <w:spacing w:after="0" w:line="240" w:lineRule="auto"/>
              <w:contextualSpacing/>
              <w:rPr>
                <w:rFonts w:ascii="Arial" w:hAnsi="Arial" w:cs="Arial"/>
              </w:rPr>
            </w:pPr>
            <w:r w:rsidRPr="00D222CB">
              <w:rPr>
                <w:rFonts w:ascii="Arial" w:hAnsi="Arial" w:cs="Arial"/>
              </w:rPr>
              <w:t>Local (in room) collaboration and ideation.</w:t>
            </w:r>
          </w:p>
          <w:p w14:paraId="76232751" w14:textId="77777777" w:rsidR="006F303C" w:rsidRPr="00D222CB" w:rsidRDefault="006F303C" w:rsidP="00B27AA2">
            <w:pPr>
              <w:numPr>
                <w:ilvl w:val="0"/>
                <w:numId w:val="27"/>
              </w:numPr>
              <w:spacing w:after="0" w:line="240" w:lineRule="auto"/>
              <w:contextualSpacing/>
              <w:rPr>
                <w:rFonts w:ascii="Arial" w:hAnsi="Arial" w:cs="Arial"/>
              </w:rPr>
            </w:pPr>
            <w:r w:rsidRPr="00D222CB">
              <w:rPr>
                <w:rFonts w:ascii="Arial" w:hAnsi="Arial" w:cs="Arial"/>
              </w:rPr>
              <w:t>External collaboration – links to other STFC sites as well as UK and EU partner and client sites.</w:t>
            </w:r>
          </w:p>
          <w:p w14:paraId="3DA833BB" w14:textId="77777777" w:rsidR="006F303C" w:rsidRPr="00D222CB" w:rsidRDefault="006F303C" w:rsidP="00B27AA2">
            <w:pPr>
              <w:spacing w:after="0" w:line="240" w:lineRule="auto"/>
              <w:rPr>
                <w:rFonts w:ascii="Arial" w:hAnsi="Arial" w:cs="Arial"/>
                <w:b/>
              </w:rPr>
            </w:pPr>
          </w:p>
          <w:p w14:paraId="78D55696" w14:textId="77777777" w:rsidR="006F303C" w:rsidRPr="00D222CB" w:rsidRDefault="006F303C" w:rsidP="00B27AA2">
            <w:pPr>
              <w:spacing w:after="0" w:line="240" w:lineRule="auto"/>
              <w:rPr>
                <w:rFonts w:ascii="Arial" w:hAnsi="Arial" w:cs="Arial"/>
              </w:rPr>
            </w:pPr>
            <w:r w:rsidRPr="00D222CB">
              <w:rPr>
                <w:rFonts w:ascii="Arial" w:hAnsi="Arial" w:cs="Arial"/>
                <w:b/>
              </w:rPr>
              <w:t xml:space="preserve">Facilities: </w:t>
            </w:r>
            <w:r w:rsidRPr="00D222CB">
              <w:rPr>
                <w:rFonts w:ascii="Arial" w:hAnsi="Arial" w:cs="Arial"/>
              </w:rPr>
              <w:t>These will incorporate facilities for visualisation on a flat panel wall system, ideation and collaboration through an interactive display and video conferencing and Unified Communication systems.</w:t>
            </w:r>
          </w:p>
          <w:p w14:paraId="2B67A78A" w14:textId="77777777" w:rsidR="006F303C" w:rsidRPr="00D222CB" w:rsidRDefault="006F303C" w:rsidP="00B27AA2">
            <w:pPr>
              <w:spacing w:after="0" w:line="240" w:lineRule="auto"/>
              <w:rPr>
                <w:rFonts w:ascii="Arial" w:hAnsi="Arial" w:cs="Arial"/>
              </w:rPr>
            </w:pPr>
          </w:p>
          <w:p w14:paraId="4293141A" w14:textId="77777777" w:rsidR="006F303C" w:rsidRPr="00D222CB" w:rsidRDefault="006F303C" w:rsidP="00B27AA2">
            <w:pPr>
              <w:spacing w:after="0" w:line="240" w:lineRule="auto"/>
              <w:rPr>
                <w:rFonts w:ascii="Arial" w:hAnsi="Arial" w:cs="Arial"/>
              </w:rPr>
            </w:pPr>
            <w:r w:rsidRPr="00D222CB">
              <w:rPr>
                <w:rFonts w:ascii="Arial" w:hAnsi="Arial" w:cs="Arial"/>
              </w:rPr>
              <w:t>VCL1, in the East side of the building, will also have a breakout area with a standing desk, flat panel monitor display and connectivity to the rest of the facility infrastructure. Next to this is an administrative office for the Visualisation Facility.</w:t>
            </w:r>
          </w:p>
          <w:p w14:paraId="1F77016A" w14:textId="77777777" w:rsidR="006F303C" w:rsidRPr="00D222CB" w:rsidRDefault="006F303C" w:rsidP="00B27AA2">
            <w:pPr>
              <w:spacing w:after="0" w:line="240" w:lineRule="auto"/>
              <w:rPr>
                <w:rFonts w:ascii="Arial" w:hAnsi="Arial" w:cs="Arial"/>
                <w:b/>
              </w:rPr>
            </w:pPr>
          </w:p>
          <w:p w14:paraId="337DFC6D" w14:textId="77777777" w:rsidR="006F303C" w:rsidRPr="00D222CB" w:rsidRDefault="006F303C" w:rsidP="00B27AA2">
            <w:pPr>
              <w:spacing w:after="0" w:line="240" w:lineRule="auto"/>
              <w:rPr>
                <w:rFonts w:ascii="Arial" w:hAnsi="Arial" w:cs="Arial"/>
              </w:rPr>
            </w:pPr>
            <w:r w:rsidRPr="00D222CB">
              <w:rPr>
                <w:rFonts w:ascii="Arial" w:hAnsi="Arial" w:cs="Arial"/>
                <w:b/>
              </w:rPr>
              <w:t>Workflow</w:t>
            </w:r>
            <w:r w:rsidRPr="00D222CB">
              <w:rPr>
                <w:rFonts w:ascii="Arial" w:hAnsi="Arial" w:cs="Arial"/>
              </w:rPr>
              <w:t>:  The main use case anticipated for these spaces is for small group multi-disciplinary collaboration to support project review and data analysis. While they can potentially be used for general meetings, their main focus would typically be to enable project teams to assemble and work with the data and the people needed to develop the project. An option would include external participants in these sessions through standards based video conferencing and other software based communications systems. Data would be shareable between local and remote participants. The touch enabled Interactive Display would facilitate ideation, clarification and capture of results from the session.</w:t>
            </w:r>
          </w:p>
          <w:p w14:paraId="0349AEED" w14:textId="77777777" w:rsidR="006F303C" w:rsidRPr="00D222CB" w:rsidRDefault="006F303C" w:rsidP="00B27AA2">
            <w:pPr>
              <w:spacing w:after="0" w:line="240" w:lineRule="auto"/>
              <w:rPr>
                <w:rFonts w:ascii="Arial" w:hAnsi="Arial" w:cs="Arial"/>
                <w:b/>
              </w:rPr>
            </w:pPr>
          </w:p>
          <w:p w14:paraId="3CC87EF5" w14:textId="77777777" w:rsidR="006F303C" w:rsidRPr="00D222CB" w:rsidRDefault="006F303C" w:rsidP="00B27AA2">
            <w:pPr>
              <w:spacing w:after="0" w:line="240" w:lineRule="auto"/>
              <w:rPr>
                <w:rFonts w:ascii="Arial" w:hAnsi="Arial" w:cs="Arial"/>
              </w:rPr>
            </w:pPr>
            <w:r w:rsidRPr="00D222CB">
              <w:rPr>
                <w:rFonts w:ascii="Arial" w:hAnsi="Arial" w:cs="Arial"/>
                <w:b/>
              </w:rPr>
              <w:t xml:space="preserve">Value Add: </w:t>
            </w:r>
            <w:r w:rsidRPr="00D222CB">
              <w:rPr>
                <w:rFonts w:ascii="Arial" w:hAnsi="Arial" w:cs="Arial"/>
              </w:rPr>
              <w:t xml:space="preserve">The key areas in which these facilities will benefit Hartree will be to provide Focus, Privacy, Connectivity, Analysis and Collaboration. </w:t>
            </w:r>
          </w:p>
          <w:p w14:paraId="72BB5412" w14:textId="77777777" w:rsidR="006F303C" w:rsidRPr="00D222CB" w:rsidRDefault="006F303C" w:rsidP="006F303C">
            <w:pPr>
              <w:keepNext/>
              <w:keepLines/>
              <w:numPr>
                <w:ilvl w:val="2"/>
                <w:numId w:val="0"/>
              </w:numPr>
              <w:spacing w:after="0" w:line="240" w:lineRule="auto"/>
              <w:ind w:left="720" w:hanging="720"/>
              <w:outlineLvl w:val="2"/>
              <w:rPr>
                <w:rFonts w:ascii="Arial" w:eastAsia="Times New Roman" w:hAnsi="Arial" w:cs="Arial"/>
                <w:b/>
                <w:bCs/>
                <w:color w:val="000000"/>
                <w:lang w:eastAsia="en-GB"/>
              </w:rPr>
            </w:pPr>
          </w:p>
          <w:p w14:paraId="179529EE" w14:textId="77777777" w:rsidR="006F303C" w:rsidRPr="00D222CB" w:rsidRDefault="006F303C" w:rsidP="00B27AA2">
            <w:pPr>
              <w:keepNext/>
              <w:keepLines/>
              <w:numPr>
                <w:ilvl w:val="2"/>
                <w:numId w:val="0"/>
              </w:numPr>
              <w:spacing w:after="0" w:line="240" w:lineRule="auto"/>
              <w:ind w:left="720" w:hanging="720"/>
              <w:outlineLvl w:val="2"/>
              <w:rPr>
                <w:rFonts w:ascii="Arial" w:eastAsia="Times New Roman" w:hAnsi="Arial" w:cs="Arial"/>
                <w:b/>
                <w:bCs/>
                <w:color w:val="000000"/>
                <w:lang w:eastAsia="en-GB"/>
              </w:rPr>
            </w:pPr>
            <w:r w:rsidRPr="00D222CB">
              <w:rPr>
                <w:rFonts w:ascii="Arial" w:eastAsia="Times New Roman" w:hAnsi="Arial" w:cs="Arial"/>
                <w:b/>
                <w:bCs/>
                <w:color w:val="000000"/>
                <w:lang w:eastAsia="en-GB"/>
              </w:rPr>
              <w:t>ETL - Emerging Technology Lab</w:t>
            </w:r>
          </w:p>
          <w:p w14:paraId="50765ECF" w14:textId="77777777" w:rsidR="006F303C" w:rsidRPr="00D222CB" w:rsidRDefault="006F303C" w:rsidP="00B27AA2">
            <w:pPr>
              <w:spacing w:after="0" w:line="240" w:lineRule="auto"/>
              <w:rPr>
                <w:rFonts w:ascii="Arial" w:hAnsi="Arial" w:cs="Arial"/>
                <w:b/>
              </w:rPr>
            </w:pPr>
          </w:p>
          <w:p w14:paraId="682012BF" w14:textId="77777777" w:rsidR="006F303C" w:rsidRPr="00D222CB" w:rsidRDefault="006F303C" w:rsidP="00B27AA2">
            <w:pPr>
              <w:spacing w:after="0" w:line="240" w:lineRule="auto"/>
              <w:rPr>
                <w:rFonts w:ascii="Arial" w:hAnsi="Arial" w:cs="Arial"/>
              </w:rPr>
            </w:pPr>
            <w:r w:rsidRPr="00D222CB">
              <w:rPr>
                <w:rFonts w:ascii="Arial" w:hAnsi="Arial" w:cs="Arial"/>
                <w:b/>
              </w:rPr>
              <w:t>Function</w:t>
            </w:r>
            <w:r w:rsidRPr="00D222CB">
              <w:rPr>
                <w:rFonts w:ascii="Arial" w:hAnsi="Arial" w:cs="Arial"/>
              </w:rPr>
              <w:t xml:space="preserve">: This is a general space for demonstration and evaluation of different emerging Visual Computing and Human Interaction technologies that could be of interest to Hartree and their existing and potential clients. This is a space within where these technologies can be set up, tested, and developed and demonstrated. Typical technology examples would be Virtual Reality, Augmented Reality, Human Computer Interaction and IoT as well </w:t>
            </w:r>
            <w:r w:rsidRPr="00D222CB">
              <w:rPr>
                <w:rFonts w:ascii="Arial" w:hAnsi="Arial" w:cs="Arial"/>
              </w:rPr>
              <w:lastRenderedPageBreak/>
              <w:t>as software applications that enable better access to data results from computational analysis. The ETL will also provide an environment for on-going development.</w:t>
            </w:r>
          </w:p>
          <w:p w14:paraId="317C2AA4" w14:textId="77777777" w:rsidR="006F303C" w:rsidRPr="00D222CB" w:rsidRDefault="006F303C" w:rsidP="00B27AA2">
            <w:pPr>
              <w:spacing w:after="0" w:line="240" w:lineRule="auto"/>
              <w:rPr>
                <w:rFonts w:ascii="Arial" w:hAnsi="Arial" w:cs="Arial"/>
              </w:rPr>
            </w:pPr>
          </w:p>
          <w:p w14:paraId="037C95B9" w14:textId="77777777" w:rsidR="006F303C" w:rsidRPr="00D222CB" w:rsidRDefault="006F303C" w:rsidP="00B27AA2">
            <w:pPr>
              <w:spacing w:after="0" w:line="240" w:lineRule="auto"/>
              <w:rPr>
                <w:rFonts w:ascii="Arial" w:hAnsi="Arial" w:cs="Arial"/>
              </w:rPr>
            </w:pPr>
            <w:r w:rsidRPr="00D222CB">
              <w:rPr>
                <w:rFonts w:ascii="Arial" w:hAnsi="Arial" w:cs="Arial"/>
              </w:rPr>
              <w:t>It will also provide an opportunity for collaboration and an ongoing an added value collaborative relationship with the successful bidder.</w:t>
            </w:r>
          </w:p>
          <w:p w14:paraId="5D8879E6" w14:textId="77777777" w:rsidR="006F303C" w:rsidRPr="00D222CB" w:rsidRDefault="006F303C" w:rsidP="00B27AA2">
            <w:pPr>
              <w:spacing w:after="0" w:line="240" w:lineRule="auto"/>
              <w:rPr>
                <w:rFonts w:ascii="Arial" w:hAnsi="Arial" w:cs="Arial"/>
                <w:b/>
              </w:rPr>
            </w:pPr>
          </w:p>
          <w:p w14:paraId="57B96663" w14:textId="77777777" w:rsidR="006F303C" w:rsidRPr="00D222CB" w:rsidRDefault="006F303C" w:rsidP="00B27AA2">
            <w:pPr>
              <w:spacing w:after="0" w:line="240" w:lineRule="auto"/>
              <w:rPr>
                <w:rFonts w:ascii="Arial" w:hAnsi="Arial" w:cs="Arial"/>
              </w:rPr>
            </w:pPr>
            <w:r w:rsidRPr="00D222CB">
              <w:rPr>
                <w:rFonts w:ascii="Arial" w:hAnsi="Arial" w:cs="Arial"/>
                <w:b/>
              </w:rPr>
              <w:t>Facilities</w:t>
            </w:r>
            <w:r w:rsidRPr="00D222CB">
              <w:rPr>
                <w:rFonts w:ascii="Arial" w:hAnsi="Arial" w:cs="Arial"/>
              </w:rPr>
              <w:t>: The room infrastructure will likely consist of space with workbenches, storage and open floor space for roaming VR/AR applications. The walls and ceiling would be configured for connectivity and enable links to other parts of the facility including the machine room and through that, connectivity to HPC systems. The optical tracking system controller that is currently in Leverhulme would be redeployed, along with some of the cameras, to this room where it has the potential to enhance the capabilities of commercial off the shelf VR tracking systems. Some initial VR systems would be installed but it is anticipated that this space will also provide the opportunity for new technologies to be evaluated and integrated as they develop.</w:t>
            </w:r>
          </w:p>
          <w:p w14:paraId="7E99CB23" w14:textId="77777777" w:rsidR="006F303C" w:rsidRPr="00D222CB" w:rsidRDefault="006F303C" w:rsidP="00B27AA2">
            <w:pPr>
              <w:spacing w:after="0" w:line="240" w:lineRule="auto"/>
              <w:rPr>
                <w:rFonts w:ascii="Arial" w:hAnsi="Arial" w:cs="Arial"/>
                <w:b/>
              </w:rPr>
            </w:pPr>
          </w:p>
          <w:p w14:paraId="6D13027C" w14:textId="77777777" w:rsidR="006F303C" w:rsidRPr="00D222CB" w:rsidRDefault="006F303C" w:rsidP="00B27AA2">
            <w:pPr>
              <w:spacing w:after="0" w:line="240" w:lineRule="auto"/>
              <w:rPr>
                <w:rFonts w:ascii="Arial" w:hAnsi="Arial" w:cs="Arial"/>
              </w:rPr>
            </w:pPr>
            <w:r w:rsidRPr="00D222CB">
              <w:rPr>
                <w:rFonts w:ascii="Arial" w:hAnsi="Arial" w:cs="Arial"/>
                <w:b/>
              </w:rPr>
              <w:t>Workflow</w:t>
            </w:r>
            <w:r w:rsidRPr="00D222CB">
              <w:rPr>
                <w:rFonts w:ascii="Arial" w:hAnsi="Arial" w:cs="Arial"/>
              </w:rPr>
              <w:t xml:space="preserve">: </w:t>
            </w:r>
          </w:p>
          <w:p w14:paraId="0D534A28" w14:textId="77777777" w:rsidR="006F303C" w:rsidRPr="00D222CB" w:rsidRDefault="006F303C" w:rsidP="00B27AA2">
            <w:pPr>
              <w:spacing w:after="0" w:line="240" w:lineRule="auto"/>
              <w:rPr>
                <w:rFonts w:ascii="Arial" w:hAnsi="Arial" w:cs="Arial"/>
              </w:rPr>
            </w:pPr>
          </w:p>
          <w:p w14:paraId="4F50A4CA" w14:textId="77777777" w:rsidR="006F303C" w:rsidRPr="00D222CB" w:rsidRDefault="006F303C" w:rsidP="006F303C">
            <w:pPr>
              <w:numPr>
                <w:ilvl w:val="0"/>
                <w:numId w:val="30"/>
              </w:numPr>
              <w:spacing w:after="0" w:line="240" w:lineRule="auto"/>
              <w:contextualSpacing/>
              <w:rPr>
                <w:rFonts w:ascii="Arial" w:hAnsi="Arial" w:cs="Arial"/>
              </w:rPr>
            </w:pPr>
            <w:r w:rsidRPr="00D222CB">
              <w:rPr>
                <w:rFonts w:ascii="Arial" w:hAnsi="Arial" w:cs="Arial"/>
                <w:b/>
              </w:rPr>
              <w:t>Demonstration</w:t>
            </w:r>
            <w:r w:rsidRPr="00D222CB">
              <w:rPr>
                <w:rFonts w:ascii="Arial" w:hAnsi="Arial" w:cs="Arial"/>
              </w:rPr>
              <w:t xml:space="preserve"> – A showcase of ‘visiting’ examples of key emerging hardware and software technologies, where appropriate. These might be cycled periodically to ensure a fresh view of new developments. Groups of visitors to other parts of the facility would also likely visit the ETL exploring different examples in turn. The VR area would be set up in a persistent state of readiness for demonstration.</w:t>
            </w:r>
          </w:p>
          <w:p w14:paraId="63CEC56D" w14:textId="77777777" w:rsidR="006F303C" w:rsidRPr="00D222CB" w:rsidRDefault="006F303C" w:rsidP="00B27AA2">
            <w:pPr>
              <w:spacing w:after="0" w:line="240" w:lineRule="auto"/>
              <w:ind w:left="780"/>
              <w:rPr>
                <w:rFonts w:ascii="Arial" w:hAnsi="Arial" w:cs="Arial"/>
              </w:rPr>
            </w:pPr>
          </w:p>
          <w:p w14:paraId="0E78E3F5" w14:textId="77777777" w:rsidR="006F303C" w:rsidRPr="00D222CB" w:rsidRDefault="006F303C" w:rsidP="006F303C">
            <w:pPr>
              <w:numPr>
                <w:ilvl w:val="0"/>
                <w:numId w:val="30"/>
              </w:numPr>
              <w:spacing w:after="0" w:line="240" w:lineRule="auto"/>
              <w:contextualSpacing/>
              <w:rPr>
                <w:rFonts w:ascii="Arial" w:hAnsi="Arial" w:cs="Arial"/>
              </w:rPr>
            </w:pPr>
            <w:r w:rsidRPr="00D222CB">
              <w:rPr>
                <w:rFonts w:ascii="Arial" w:hAnsi="Arial" w:cs="Arial"/>
                <w:b/>
              </w:rPr>
              <w:t>Testing and Development</w:t>
            </w:r>
            <w:r w:rsidRPr="00D222CB">
              <w:rPr>
                <w:rFonts w:ascii="Arial" w:hAnsi="Arial" w:cs="Arial"/>
              </w:rPr>
              <w:t xml:space="preserve"> of these emerging technologies and integration into the workflow and projects that Hartree is undertaking. Users would spend periods of time in the ETL working with the systems installed using computer systems either locally installed in the room or accessing other systems via the MCR. </w:t>
            </w:r>
          </w:p>
          <w:p w14:paraId="4ECDDD0F" w14:textId="77777777" w:rsidR="006F303C" w:rsidRPr="00D222CB" w:rsidRDefault="006F303C" w:rsidP="00B27AA2">
            <w:pPr>
              <w:spacing w:after="0" w:line="240" w:lineRule="auto"/>
              <w:rPr>
                <w:rFonts w:ascii="Arial" w:hAnsi="Arial" w:cs="Arial"/>
              </w:rPr>
            </w:pPr>
          </w:p>
          <w:p w14:paraId="4AA664FC" w14:textId="77777777" w:rsidR="006F303C" w:rsidRPr="00D222CB" w:rsidRDefault="006F303C" w:rsidP="006F303C">
            <w:pPr>
              <w:numPr>
                <w:ilvl w:val="0"/>
                <w:numId w:val="30"/>
              </w:numPr>
              <w:spacing w:after="0" w:line="240" w:lineRule="auto"/>
              <w:contextualSpacing/>
              <w:rPr>
                <w:rFonts w:ascii="Arial" w:hAnsi="Arial" w:cs="Arial"/>
              </w:rPr>
            </w:pPr>
            <w:r w:rsidRPr="00D222CB">
              <w:rPr>
                <w:rFonts w:ascii="Arial" w:hAnsi="Arial" w:cs="Arial"/>
                <w:b/>
              </w:rPr>
              <w:t xml:space="preserve">Curation – </w:t>
            </w:r>
            <w:r w:rsidRPr="00D222CB">
              <w:rPr>
                <w:rFonts w:ascii="Arial" w:hAnsi="Arial" w:cs="Arial"/>
              </w:rPr>
              <w:t>it is an on-going process to identify candidate technologies, manage relationships with providers, and oversee installation, maintenance, operation and training on their use and application. The goal would be to keep the technologies in the ETL relevant, operational and accessible at all times, as well as periodically refreshed.</w:t>
            </w:r>
          </w:p>
          <w:p w14:paraId="6C7CFDE6" w14:textId="77777777" w:rsidR="006F303C" w:rsidRPr="00D222CB" w:rsidRDefault="006F303C" w:rsidP="00B27AA2">
            <w:pPr>
              <w:spacing w:after="0" w:line="240" w:lineRule="auto"/>
              <w:rPr>
                <w:rFonts w:ascii="Arial" w:hAnsi="Arial" w:cs="Arial"/>
                <w:b/>
              </w:rPr>
            </w:pPr>
          </w:p>
          <w:p w14:paraId="12253F0B" w14:textId="77777777" w:rsidR="006F303C" w:rsidRPr="00D222CB" w:rsidRDefault="006F303C" w:rsidP="00B27AA2">
            <w:pPr>
              <w:spacing w:after="0" w:line="240" w:lineRule="auto"/>
              <w:rPr>
                <w:rFonts w:ascii="Arial" w:hAnsi="Arial" w:cs="Arial"/>
              </w:rPr>
            </w:pPr>
            <w:r w:rsidRPr="00D222CB">
              <w:rPr>
                <w:rFonts w:ascii="Arial" w:hAnsi="Arial" w:cs="Arial"/>
                <w:b/>
              </w:rPr>
              <w:t>Value Add</w:t>
            </w:r>
            <w:r w:rsidRPr="00D222CB">
              <w:rPr>
                <w:rFonts w:ascii="Arial" w:hAnsi="Arial" w:cs="Arial"/>
              </w:rPr>
              <w:t xml:space="preserve">: Having a dedicated development workspace and showcase is of substantial value as it provides a level of continuity for both development and a stable environment for demonstration. </w:t>
            </w:r>
          </w:p>
          <w:p w14:paraId="39F03E6C" w14:textId="77777777" w:rsidR="006F303C" w:rsidRPr="00D222CB" w:rsidRDefault="006F303C" w:rsidP="00B27AA2">
            <w:pPr>
              <w:spacing w:after="0" w:line="240" w:lineRule="auto"/>
              <w:rPr>
                <w:rFonts w:ascii="Arial" w:hAnsi="Arial" w:cs="Arial"/>
              </w:rPr>
            </w:pPr>
          </w:p>
          <w:p w14:paraId="50977C44" w14:textId="77777777" w:rsidR="006F303C" w:rsidRPr="00D222CB" w:rsidRDefault="006F303C" w:rsidP="00B27AA2">
            <w:pPr>
              <w:spacing w:after="0" w:line="240" w:lineRule="auto"/>
              <w:rPr>
                <w:rFonts w:ascii="Arial" w:hAnsi="Arial" w:cs="Arial"/>
              </w:rPr>
            </w:pPr>
            <w:r w:rsidRPr="00D222CB">
              <w:rPr>
                <w:rFonts w:ascii="Arial" w:hAnsi="Arial" w:cs="Arial"/>
              </w:rPr>
              <w:t xml:space="preserve">VR is a rapidly developing field and it is intended that Hartree will have a capability in this area, as well as a practical knowledge of the benefits of its use and potential applications in Hartree projects. </w:t>
            </w:r>
          </w:p>
          <w:p w14:paraId="5E871E09" w14:textId="77777777" w:rsidR="006F303C" w:rsidRPr="00D222CB" w:rsidRDefault="006F303C" w:rsidP="00B27AA2">
            <w:pPr>
              <w:spacing w:after="0" w:line="240" w:lineRule="auto"/>
              <w:rPr>
                <w:rFonts w:ascii="Arial" w:hAnsi="Arial" w:cs="Arial"/>
              </w:rPr>
            </w:pPr>
          </w:p>
          <w:p w14:paraId="0098173D" w14:textId="77777777" w:rsidR="006F303C" w:rsidRPr="00D222CB" w:rsidRDefault="006F303C" w:rsidP="00B27AA2">
            <w:pPr>
              <w:spacing w:after="0" w:line="240" w:lineRule="auto"/>
              <w:rPr>
                <w:rFonts w:ascii="Arial" w:hAnsi="Arial" w:cs="Arial"/>
              </w:rPr>
            </w:pPr>
            <w:r w:rsidRPr="00D222CB">
              <w:rPr>
                <w:rFonts w:ascii="Arial" w:hAnsi="Arial" w:cs="Arial"/>
              </w:rPr>
              <w:t xml:space="preserve">This area also provides an ideal opportunity for the development of a collaborative relationship with the successful bidder and technology providers, where new concepts and technologies can be showcased to Hartree’s users and visitors as well as providing the opportunity to introduce technologies into Hartree’s workflow. </w:t>
            </w:r>
          </w:p>
          <w:p w14:paraId="65C03C13" w14:textId="77777777" w:rsidR="006F303C" w:rsidRPr="00D222CB" w:rsidRDefault="006F303C" w:rsidP="006F303C">
            <w:pPr>
              <w:keepNext/>
              <w:keepLines/>
              <w:numPr>
                <w:ilvl w:val="2"/>
                <w:numId w:val="0"/>
              </w:numPr>
              <w:spacing w:after="0" w:line="240" w:lineRule="auto"/>
              <w:ind w:left="720" w:hanging="720"/>
              <w:outlineLvl w:val="2"/>
              <w:rPr>
                <w:rFonts w:ascii="Arial" w:eastAsia="Times New Roman" w:hAnsi="Arial" w:cs="Arial"/>
                <w:b/>
                <w:bCs/>
                <w:color w:val="000000"/>
                <w:lang w:eastAsia="en-GB"/>
              </w:rPr>
            </w:pPr>
          </w:p>
          <w:p w14:paraId="1ACD9898" w14:textId="77777777" w:rsidR="006F303C" w:rsidRPr="00D222CB" w:rsidRDefault="006F303C" w:rsidP="00B27AA2">
            <w:pPr>
              <w:keepNext/>
              <w:keepLines/>
              <w:numPr>
                <w:ilvl w:val="2"/>
                <w:numId w:val="0"/>
              </w:numPr>
              <w:spacing w:after="0" w:line="240" w:lineRule="auto"/>
              <w:ind w:left="720" w:hanging="720"/>
              <w:outlineLvl w:val="2"/>
              <w:rPr>
                <w:rFonts w:ascii="Arial" w:eastAsia="Times New Roman" w:hAnsi="Arial" w:cs="Arial"/>
                <w:b/>
                <w:bCs/>
                <w:color w:val="000000"/>
                <w:lang w:eastAsia="en-GB"/>
              </w:rPr>
            </w:pPr>
            <w:r w:rsidRPr="00D222CB">
              <w:rPr>
                <w:rFonts w:ascii="Arial" w:eastAsia="Times New Roman" w:hAnsi="Arial" w:cs="Arial"/>
                <w:b/>
                <w:bCs/>
                <w:color w:val="000000"/>
                <w:lang w:eastAsia="en-GB"/>
              </w:rPr>
              <w:t>Machine Room and Storage Room (MCR and SR)</w:t>
            </w:r>
          </w:p>
          <w:p w14:paraId="5C63CF8A" w14:textId="77777777" w:rsidR="006F303C" w:rsidRPr="00D222CB" w:rsidRDefault="006F303C" w:rsidP="00B27AA2">
            <w:pPr>
              <w:spacing w:after="0" w:line="240" w:lineRule="auto"/>
              <w:rPr>
                <w:rFonts w:ascii="Arial" w:hAnsi="Arial" w:cs="Arial"/>
              </w:rPr>
            </w:pPr>
          </w:p>
          <w:p w14:paraId="7C1DD68B" w14:textId="77777777" w:rsidR="006F303C" w:rsidRPr="00D222CB" w:rsidRDefault="006F303C" w:rsidP="00B27AA2">
            <w:pPr>
              <w:spacing w:after="0" w:line="240" w:lineRule="auto"/>
              <w:rPr>
                <w:rFonts w:ascii="Arial" w:hAnsi="Arial" w:cs="Arial"/>
              </w:rPr>
            </w:pPr>
            <w:r w:rsidRPr="00D222CB">
              <w:rPr>
                <w:rFonts w:ascii="Arial" w:hAnsi="Arial" w:cs="Arial"/>
                <w:b/>
              </w:rPr>
              <w:t>Facilities</w:t>
            </w:r>
            <w:r w:rsidRPr="00D222CB">
              <w:rPr>
                <w:rFonts w:ascii="Arial" w:hAnsi="Arial" w:cs="Arial"/>
              </w:rPr>
              <w:t xml:space="preserve">: The machine room (MCR) will house the main graphics computer system and the redeployed graphics cluster that drive the curved wall as well other equipment such as audio systems, switching systems and legacy computer systems used to drive displays in other rooms, where practical. While it is intended to centralise much of the equipment, it </w:t>
            </w:r>
            <w:r w:rsidRPr="00D222CB">
              <w:rPr>
                <w:rFonts w:ascii="Arial" w:hAnsi="Arial" w:cs="Arial"/>
              </w:rPr>
              <w:lastRenderedPageBreak/>
              <w:t xml:space="preserve">may not be appropriate due to cable run lengths etc. and thus in this case it may be practical to site some equipment nearer the operational spaces. </w:t>
            </w:r>
          </w:p>
          <w:p w14:paraId="1FBC848A" w14:textId="77777777" w:rsidR="006F303C" w:rsidRPr="00D222CB" w:rsidRDefault="006F303C" w:rsidP="00B27AA2">
            <w:pPr>
              <w:spacing w:after="0" w:line="240" w:lineRule="auto"/>
              <w:rPr>
                <w:rFonts w:ascii="Arial" w:hAnsi="Arial" w:cs="Arial"/>
              </w:rPr>
            </w:pPr>
          </w:p>
          <w:p w14:paraId="1E35674B" w14:textId="77777777" w:rsidR="006F303C" w:rsidRPr="00D222CB" w:rsidRDefault="006F303C" w:rsidP="00B27AA2">
            <w:pPr>
              <w:spacing w:after="0" w:line="240" w:lineRule="auto"/>
              <w:rPr>
                <w:rFonts w:ascii="Arial" w:hAnsi="Arial" w:cs="Arial"/>
              </w:rPr>
            </w:pPr>
            <w:r w:rsidRPr="00D222CB">
              <w:rPr>
                <w:rFonts w:ascii="Arial" w:hAnsi="Arial" w:cs="Arial"/>
              </w:rPr>
              <w:t>The MCR will also be the main connectivity point for visualisations running on any of the HPC systems in Building C. The switching functionality in the MCR will ensure that any of the rooms in the Visualisation facility will have access to remote visualisation capabilities for both display and control.</w:t>
            </w:r>
          </w:p>
          <w:p w14:paraId="01C874D4" w14:textId="77777777" w:rsidR="006F303C" w:rsidRPr="00D222CB" w:rsidRDefault="006F303C" w:rsidP="00B27AA2">
            <w:pPr>
              <w:spacing w:after="0" w:line="240" w:lineRule="auto"/>
              <w:rPr>
                <w:rFonts w:ascii="Arial" w:hAnsi="Arial" w:cs="Arial"/>
              </w:rPr>
            </w:pPr>
          </w:p>
          <w:p w14:paraId="02368E8F" w14:textId="77777777" w:rsidR="006F303C" w:rsidRPr="00D222CB" w:rsidRDefault="006F303C" w:rsidP="00B27AA2">
            <w:pPr>
              <w:spacing w:after="0" w:line="240" w:lineRule="auto"/>
              <w:rPr>
                <w:rFonts w:ascii="Arial" w:hAnsi="Arial" w:cs="Arial"/>
              </w:rPr>
            </w:pPr>
            <w:r w:rsidRPr="00D222CB">
              <w:rPr>
                <w:rFonts w:ascii="Arial" w:hAnsi="Arial" w:cs="Arial"/>
              </w:rPr>
              <w:t>The Store Room (SR) will be used to store equipment not in use, spares and supplies. It will be a mix of shelf, racking and cabinet storage.</w:t>
            </w:r>
          </w:p>
          <w:p w14:paraId="0207B782" w14:textId="77777777" w:rsidR="006F303C" w:rsidRPr="00D222CB" w:rsidRDefault="006F303C" w:rsidP="00B27AA2">
            <w:pPr>
              <w:spacing w:after="0" w:line="240" w:lineRule="auto"/>
              <w:rPr>
                <w:rFonts w:ascii="Arial" w:hAnsi="Arial" w:cs="Arial"/>
                <w:b/>
              </w:rPr>
            </w:pPr>
          </w:p>
          <w:p w14:paraId="7D179923" w14:textId="77777777" w:rsidR="006F303C" w:rsidRPr="00D222CB" w:rsidRDefault="006F303C" w:rsidP="00B27AA2">
            <w:pPr>
              <w:spacing w:after="0" w:line="240" w:lineRule="auto"/>
              <w:rPr>
                <w:rFonts w:ascii="Arial" w:hAnsi="Arial" w:cs="Arial"/>
              </w:rPr>
            </w:pPr>
            <w:r w:rsidRPr="00D222CB">
              <w:rPr>
                <w:rFonts w:ascii="Arial" w:hAnsi="Arial" w:cs="Arial"/>
                <w:b/>
              </w:rPr>
              <w:t>Workflow</w:t>
            </w:r>
            <w:r w:rsidRPr="00D222CB">
              <w:rPr>
                <w:rFonts w:ascii="Arial" w:hAnsi="Arial" w:cs="Arial"/>
              </w:rPr>
              <w:t>: The MCR will typically be accessed for maintenance purposes only. It is desirable that all operational aspects of the equipment can be performed from control interfaces in other rooms.</w:t>
            </w:r>
          </w:p>
          <w:p w14:paraId="0D5ABEA8" w14:textId="77777777" w:rsidR="006F303C" w:rsidRPr="00D222CB" w:rsidRDefault="006F303C" w:rsidP="00B27AA2">
            <w:pPr>
              <w:spacing w:after="0" w:line="240" w:lineRule="auto"/>
              <w:rPr>
                <w:rFonts w:ascii="Arial" w:hAnsi="Arial" w:cs="Arial"/>
              </w:rPr>
            </w:pPr>
          </w:p>
          <w:p w14:paraId="6D50F5CA" w14:textId="77777777" w:rsidR="006F303C" w:rsidRPr="00D222CB" w:rsidRDefault="006F303C" w:rsidP="00B27AA2">
            <w:pPr>
              <w:spacing w:after="0" w:line="240" w:lineRule="auto"/>
              <w:rPr>
                <w:rFonts w:ascii="Arial" w:hAnsi="Arial" w:cs="Arial"/>
              </w:rPr>
            </w:pPr>
            <w:r w:rsidRPr="00D222CB">
              <w:rPr>
                <w:rFonts w:ascii="Arial" w:hAnsi="Arial" w:cs="Arial"/>
              </w:rPr>
              <w:t>The SR can be accessed for depositing and accessing equipment and supplies stored via the machine room the VCL on E side of the building.</w:t>
            </w:r>
          </w:p>
          <w:p w14:paraId="55F24084" w14:textId="77777777" w:rsidR="006F303C" w:rsidRPr="00D222CB" w:rsidRDefault="006F303C" w:rsidP="00B27AA2">
            <w:pPr>
              <w:spacing w:after="0" w:line="240" w:lineRule="auto"/>
              <w:rPr>
                <w:rFonts w:ascii="Arial" w:hAnsi="Arial" w:cs="Arial"/>
                <w:b/>
              </w:rPr>
            </w:pPr>
          </w:p>
          <w:p w14:paraId="49A1E4CA" w14:textId="77777777" w:rsidR="006F303C" w:rsidRPr="00D222CB" w:rsidRDefault="006F303C" w:rsidP="00B27AA2">
            <w:pPr>
              <w:spacing w:after="0" w:line="240" w:lineRule="auto"/>
              <w:rPr>
                <w:rFonts w:ascii="Arial" w:hAnsi="Arial" w:cs="Arial"/>
              </w:rPr>
            </w:pPr>
            <w:r w:rsidRPr="00D222CB">
              <w:rPr>
                <w:rFonts w:ascii="Arial" w:hAnsi="Arial" w:cs="Arial"/>
                <w:b/>
              </w:rPr>
              <w:t>Value Add</w:t>
            </w:r>
            <w:r w:rsidRPr="00D222CB">
              <w:rPr>
                <w:rFonts w:ascii="Arial" w:hAnsi="Arial" w:cs="Arial"/>
              </w:rPr>
              <w:t xml:space="preserve">: The purpose of the MCR is to centralise resources to provide efficient access, maintenance, cooling, cabling and noise management of the different elements servicing the different rooms. Noise is of particular concern due to operating equipment in both LH2 and CF2 and the MCR presents an opportunity to isolate much of the noise generated by equipment. </w:t>
            </w:r>
          </w:p>
          <w:p w14:paraId="62D2F53E" w14:textId="77777777" w:rsidR="006F303C" w:rsidRPr="00D222CB" w:rsidRDefault="006F303C" w:rsidP="00B27AA2">
            <w:pPr>
              <w:spacing w:after="0" w:line="240" w:lineRule="auto"/>
              <w:rPr>
                <w:rFonts w:ascii="Arial" w:hAnsi="Arial" w:cs="Arial"/>
              </w:rPr>
            </w:pPr>
          </w:p>
          <w:p w14:paraId="52173FE3" w14:textId="77777777" w:rsidR="006F303C" w:rsidRPr="00D222CB" w:rsidRDefault="006F303C" w:rsidP="00B27AA2">
            <w:pPr>
              <w:spacing w:after="0" w:line="240" w:lineRule="auto"/>
              <w:rPr>
                <w:rFonts w:ascii="Arial" w:hAnsi="Arial" w:cs="Arial"/>
              </w:rPr>
            </w:pPr>
            <w:r w:rsidRPr="00D222CB">
              <w:rPr>
                <w:rFonts w:ascii="Arial" w:hAnsi="Arial" w:cs="Arial"/>
              </w:rPr>
              <w:t>Centralisation also enables efficient distribution of sources and resources, so that any services in the MCR hub can be accessed and controlled throughout the facility.</w:t>
            </w:r>
          </w:p>
          <w:p w14:paraId="60FAC4AD" w14:textId="77777777" w:rsidR="006F303C" w:rsidRPr="00D222CB" w:rsidRDefault="006F303C" w:rsidP="006F303C">
            <w:pPr>
              <w:keepNext/>
              <w:keepLines/>
              <w:numPr>
                <w:ilvl w:val="2"/>
                <w:numId w:val="0"/>
              </w:numPr>
              <w:spacing w:after="0" w:line="240" w:lineRule="auto"/>
              <w:ind w:left="720" w:hanging="720"/>
              <w:outlineLvl w:val="2"/>
              <w:rPr>
                <w:rFonts w:ascii="Arial" w:eastAsia="Times New Roman" w:hAnsi="Arial" w:cs="Arial"/>
                <w:b/>
                <w:bCs/>
                <w:color w:val="000000"/>
                <w:lang w:eastAsia="en-GB"/>
              </w:rPr>
            </w:pPr>
          </w:p>
          <w:p w14:paraId="0F57F931" w14:textId="77777777" w:rsidR="006F303C" w:rsidRPr="00D222CB" w:rsidRDefault="006F303C" w:rsidP="00B27AA2">
            <w:pPr>
              <w:keepNext/>
              <w:keepLines/>
              <w:numPr>
                <w:ilvl w:val="2"/>
                <w:numId w:val="0"/>
              </w:numPr>
              <w:spacing w:after="0" w:line="240" w:lineRule="auto"/>
              <w:ind w:left="720" w:hanging="720"/>
              <w:outlineLvl w:val="2"/>
              <w:rPr>
                <w:rFonts w:ascii="Arial" w:eastAsia="Times New Roman" w:hAnsi="Arial" w:cs="Arial"/>
                <w:b/>
                <w:bCs/>
                <w:color w:val="000000"/>
                <w:lang w:eastAsia="en-GB"/>
              </w:rPr>
            </w:pPr>
            <w:r w:rsidRPr="00D222CB">
              <w:rPr>
                <w:rFonts w:ascii="Arial" w:eastAsia="Times New Roman" w:hAnsi="Arial" w:cs="Arial"/>
                <w:b/>
                <w:bCs/>
                <w:color w:val="000000"/>
                <w:lang w:eastAsia="en-GB"/>
              </w:rPr>
              <w:t>Integration</w:t>
            </w:r>
          </w:p>
          <w:p w14:paraId="3CFF8632" w14:textId="77777777" w:rsidR="006F303C" w:rsidRPr="00D222CB" w:rsidRDefault="006F303C" w:rsidP="00B27AA2">
            <w:pPr>
              <w:spacing w:after="0" w:line="240" w:lineRule="auto"/>
              <w:rPr>
                <w:rFonts w:ascii="Arial" w:hAnsi="Arial" w:cs="Arial"/>
              </w:rPr>
            </w:pPr>
          </w:p>
          <w:p w14:paraId="31CC0B40" w14:textId="77777777" w:rsidR="006F303C" w:rsidRPr="00D222CB" w:rsidRDefault="006F303C" w:rsidP="00B27AA2">
            <w:pPr>
              <w:spacing w:after="0" w:line="240" w:lineRule="auto"/>
              <w:rPr>
                <w:rFonts w:ascii="Arial" w:hAnsi="Arial" w:cs="Arial"/>
              </w:rPr>
            </w:pPr>
            <w:r w:rsidRPr="00D222CB">
              <w:rPr>
                <w:rFonts w:ascii="Arial" w:hAnsi="Arial" w:cs="Arial"/>
              </w:rPr>
              <w:t>While there are number of separate rooms in the facility, the intention is that there should be a high degree of interconnectivity between them as well as flexibility in sharing of resources. This will be achieved through the following design aspects:</w:t>
            </w:r>
          </w:p>
          <w:p w14:paraId="7BD85CFB" w14:textId="77777777" w:rsidR="006F303C" w:rsidRPr="00D222CB" w:rsidRDefault="006F303C" w:rsidP="00B27AA2">
            <w:pPr>
              <w:spacing w:after="0" w:line="240" w:lineRule="auto"/>
              <w:rPr>
                <w:rFonts w:ascii="Arial" w:hAnsi="Arial" w:cs="Arial"/>
                <w:b/>
              </w:rPr>
            </w:pPr>
          </w:p>
          <w:p w14:paraId="3673F502" w14:textId="77777777" w:rsidR="006F303C" w:rsidRPr="00D222CB" w:rsidRDefault="006F303C" w:rsidP="00B27AA2">
            <w:pPr>
              <w:spacing w:after="0" w:line="240" w:lineRule="auto"/>
              <w:rPr>
                <w:rFonts w:ascii="Arial" w:hAnsi="Arial" w:cs="Arial"/>
              </w:rPr>
            </w:pPr>
            <w:r w:rsidRPr="00D222CB">
              <w:rPr>
                <w:rFonts w:ascii="Arial" w:hAnsi="Arial" w:cs="Arial"/>
                <w:b/>
              </w:rPr>
              <w:t xml:space="preserve">Focus on Collaboration: </w:t>
            </w:r>
            <w:r w:rsidRPr="00D222CB">
              <w:rPr>
                <w:rFonts w:ascii="Arial" w:hAnsi="Arial" w:cs="Arial"/>
              </w:rPr>
              <w:t>By adopting collaboration and communication technologies as part of the day-to-day operations, the different spaces can be expanded to a wider range of use cases as well as enhancing the interaction between Hartree, the science teams in STFC and Hartree’s client base.</w:t>
            </w:r>
          </w:p>
          <w:p w14:paraId="198B0FE4" w14:textId="77777777" w:rsidR="006F303C" w:rsidRPr="00D222CB" w:rsidRDefault="006F303C" w:rsidP="00B27AA2">
            <w:pPr>
              <w:spacing w:after="0" w:line="240" w:lineRule="auto"/>
              <w:rPr>
                <w:rFonts w:ascii="Arial" w:hAnsi="Arial" w:cs="Arial"/>
                <w:b/>
              </w:rPr>
            </w:pPr>
          </w:p>
          <w:p w14:paraId="06ED6038" w14:textId="77777777" w:rsidR="006F303C" w:rsidRPr="00D222CB" w:rsidRDefault="006F303C" w:rsidP="00B27AA2">
            <w:pPr>
              <w:spacing w:after="0" w:line="240" w:lineRule="auto"/>
              <w:rPr>
                <w:rFonts w:ascii="Arial" w:hAnsi="Arial" w:cs="Arial"/>
              </w:rPr>
            </w:pPr>
            <w:r w:rsidRPr="00D222CB">
              <w:rPr>
                <w:rFonts w:ascii="Arial" w:hAnsi="Arial" w:cs="Arial"/>
                <w:b/>
              </w:rPr>
              <w:t xml:space="preserve">Centralisation of equipment: </w:t>
            </w:r>
            <w:r w:rsidRPr="00D222CB">
              <w:rPr>
                <w:rFonts w:ascii="Arial" w:hAnsi="Arial" w:cs="Arial"/>
              </w:rPr>
              <w:t>By creating a single room within which computer hardware is placed, this enables a number of advantages including efficient cooling, noise reduction, simplified maintenance and greater flexibility in routing of sources to display destinations. Consideration needs to be given to length of cable runs so as not to incur undue latency in signal transmission as well as ease of access.</w:t>
            </w:r>
          </w:p>
          <w:p w14:paraId="5B90F545" w14:textId="77777777" w:rsidR="006F303C" w:rsidRPr="00D222CB" w:rsidRDefault="006F303C" w:rsidP="00B27AA2">
            <w:pPr>
              <w:spacing w:after="0" w:line="240" w:lineRule="auto"/>
              <w:rPr>
                <w:rFonts w:ascii="Arial" w:hAnsi="Arial" w:cs="Arial"/>
                <w:b/>
              </w:rPr>
            </w:pPr>
          </w:p>
          <w:p w14:paraId="631E495B" w14:textId="77777777" w:rsidR="006F303C" w:rsidRPr="00D222CB" w:rsidRDefault="006F303C" w:rsidP="00B27AA2">
            <w:pPr>
              <w:spacing w:after="0" w:line="240" w:lineRule="auto"/>
              <w:rPr>
                <w:rFonts w:ascii="Arial" w:hAnsi="Arial" w:cs="Arial"/>
              </w:rPr>
            </w:pPr>
            <w:r w:rsidRPr="00D222CB">
              <w:rPr>
                <w:rFonts w:ascii="Arial" w:hAnsi="Arial" w:cs="Arial"/>
                <w:b/>
              </w:rPr>
              <w:t>Connectivity to HPC resources</w:t>
            </w:r>
            <w:r w:rsidRPr="00D222CB">
              <w:rPr>
                <w:rFonts w:ascii="Arial" w:hAnsi="Arial" w:cs="Arial"/>
              </w:rPr>
              <w:t xml:space="preserve">: User feedback has indicated that techniques such as remote visualisation and in-situ visualisation, as well as transparent access to the HPC data systems will be critical to achieve optimal utilisation of the visual computing and HPC resources as well as enabling future growth to tackle large scale problems. It is essential that the right connectivity is provided from the visual computing facilities to the HPC systems to be able to achieve this. </w:t>
            </w:r>
          </w:p>
          <w:p w14:paraId="1BF11A7A" w14:textId="77777777" w:rsidR="006F303C" w:rsidRPr="00D222CB" w:rsidRDefault="006F303C" w:rsidP="00B27AA2">
            <w:pPr>
              <w:spacing w:after="0" w:line="240" w:lineRule="auto"/>
              <w:rPr>
                <w:rFonts w:ascii="Arial" w:hAnsi="Arial" w:cs="Arial"/>
                <w:b/>
              </w:rPr>
            </w:pPr>
          </w:p>
          <w:p w14:paraId="0B917BD0" w14:textId="77777777" w:rsidR="006F303C" w:rsidRPr="00D222CB" w:rsidRDefault="006F303C" w:rsidP="00B27AA2">
            <w:pPr>
              <w:spacing w:after="0" w:line="240" w:lineRule="auto"/>
              <w:rPr>
                <w:rFonts w:ascii="Arial" w:hAnsi="Arial" w:cs="Arial"/>
              </w:rPr>
            </w:pPr>
            <w:r w:rsidRPr="00D222CB">
              <w:rPr>
                <w:rFonts w:ascii="Arial" w:hAnsi="Arial" w:cs="Arial"/>
                <w:b/>
              </w:rPr>
              <w:t>Improved ease of use</w:t>
            </w:r>
            <w:r w:rsidRPr="00D222CB">
              <w:rPr>
                <w:rFonts w:ascii="Arial" w:hAnsi="Arial" w:cs="Arial"/>
              </w:rPr>
              <w:t xml:space="preserve">: Control systems will be needed to enable management of the facilities both at the admin level, to enable flexible resource utilisation, and at the user level to facilitate un-moderated usage with minimal training and support. Such systems might </w:t>
            </w:r>
            <w:r w:rsidRPr="00D222CB">
              <w:rPr>
                <w:rFonts w:ascii="Arial" w:hAnsi="Arial" w:cs="Arial"/>
              </w:rPr>
              <w:lastRenderedPageBreak/>
              <w:t xml:space="preserve">typically control source switching, lighting, audio, videoconferencing, window blinds (if installed) as well as the display system start up and shutdown. </w:t>
            </w:r>
          </w:p>
          <w:p w14:paraId="67478498" w14:textId="77777777" w:rsidR="006F303C" w:rsidRPr="00D222CB" w:rsidRDefault="006F303C" w:rsidP="006F303C">
            <w:pPr>
              <w:keepNext/>
              <w:keepLines/>
              <w:numPr>
                <w:ilvl w:val="2"/>
                <w:numId w:val="0"/>
              </w:numPr>
              <w:spacing w:after="0" w:line="240" w:lineRule="auto"/>
              <w:ind w:left="720" w:hanging="720"/>
              <w:outlineLvl w:val="2"/>
              <w:rPr>
                <w:rFonts w:ascii="Arial" w:eastAsia="Times New Roman" w:hAnsi="Arial" w:cs="Arial"/>
                <w:b/>
                <w:bCs/>
                <w:color w:val="000000"/>
                <w:lang w:eastAsia="en-GB"/>
              </w:rPr>
            </w:pPr>
          </w:p>
          <w:p w14:paraId="3DB6B79A" w14:textId="77777777" w:rsidR="006F303C" w:rsidRPr="00D222CB" w:rsidRDefault="006F303C" w:rsidP="00B27AA2">
            <w:pPr>
              <w:keepNext/>
              <w:keepLines/>
              <w:numPr>
                <w:ilvl w:val="2"/>
                <w:numId w:val="0"/>
              </w:numPr>
              <w:spacing w:after="0" w:line="240" w:lineRule="auto"/>
              <w:ind w:left="720" w:hanging="720"/>
              <w:outlineLvl w:val="2"/>
              <w:rPr>
                <w:rFonts w:ascii="Arial" w:eastAsia="Times New Roman" w:hAnsi="Arial" w:cs="Arial"/>
                <w:b/>
                <w:bCs/>
                <w:color w:val="000000"/>
                <w:lang w:eastAsia="en-GB"/>
              </w:rPr>
            </w:pPr>
            <w:r w:rsidRPr="00D222CB">
              <w:rPr>
                <w:rFonts w:ascii="Arial" w:eastAsia="Times New Roman" w:hAnsi="Arial" w:cs="Arial"/>
                <w:b/>
                <w:bCs/>
                <w:color w:val="000000"/>
                <w:lang w:eastAsia="en-GB"/>
              </w:rPr>
              <w:t>Support</w:t>
            </w:r>
          </w:p>
          <w:p w14:paraId="25AE5681" w14:textId="77777777" w:rsidR="006F303C" w:rsidRPr="00D222CB" w:rsidRDefault="006F303C" w:rsidP="00B27AA2">
            <w:pPr>
              <w:spacing w:after="0" w:line="240" w:lineRule="auto"/>
              <w:rPr>
                <w:rFonts w:ascii="Arial" w:hAnsi="Arial" w:cs="Arial"/>
              </w:rPr>
            </w:pPr>
          </w:p>
          <w:p w14:paraId="2C395840" w14:textId="77777777" w:rsidR="006F303C" w:rsidRPr="00D222CB" w:rsidRDefault="006F303C" w:rsidP="00B27AA2">
            <w:pPr>
              <w:spacing w:after="0" w:line="240" w:lineRule="auto"/>
              <w:rPr>
                <w:rFonts w:ascii="Arial" w:hAnsi="Arial" w:cs="Arial"/>
              </w:rPr>
            </w:pPr>
            <w:r w:rsidRPr="00D222CB">
              <w:rPr>
                <w:rFonts w:ascii="Arial" w:hAnsi="Arial" w:cs="Arial"/>
              </w:rPr>
              <w:t>While installation of a fully functioning hardware and software infrastructure is the main procurement focus, it is also essential that the right level of operational support is provided to deliver added value from such a facility.</w:t>
            </w:r>
          </w:p>
          <w:p w14:paraId="2EFB4A5F" w14:textId="77777777" w:rsidR="006F303C" w:rsidRPr="00D222CB" w:rsidRDefault="006F303C" w:rsidP="00B27AA2">
            <w:pPr>
              <w:spacing w:after="0" w:line="240" w:lineRule="auto"/>
              <w:rPr>
                <w:rFonts w:ascii="Arial" w:hAnsi="Arial" w:cs="Arial"/>
              </w:rPr>
            </w:pPr>
          </w:p>
          <w:p w14:paraId="7960DE0C" w14:textId="77777777" w:rsidR="006F303C" w:rsidRPr="00D222CB" w:rsidRDefault="006F303C" w:rsidP="00B27AA2">
            <w:pPr>
              <w:spacing w:after="0" w:line="240" w:lineRule="auto"/>
              <w:rPr>
                <w:rFonts w:ascii="Arial" w:hAnsi="Arial" w:cs="Arial"/>
              </w:rPr>
            </w:pPr>
            <w:r w:rsidRPr="00D222CB">
              <w:rPr>
                <w:rFonts w:ascii="Arial" w:hAnsi="Arial" w:cs="Arial"/>
              </w:rPr>
              <w:t>The main functions anticipated are:</w:t>
            </w:r>
          </w:p>
          <w:p w14:paraId="143373C3" w14:textId="77777777" w:rsidR="006F303C" w:rsidRPr="00D222CB" w:rsidRDefault="006F303C" w:rsidP="00B27AA2">
            <w:pPr>
              <w:spacing w:after="0" w:line="240" w:lineRule="auto"/>
              <w:rPr>
                <w:rFonts w:ascii="Arial" w:hAnsi="Arial" w:cs="Arial"/>
              </w:rPr>
            </w:pPr>
          </w:p>
          <w:p w14:paraId="14ECCDFE" w14:textId="77777777" w:rsidR="006F303C" w:rsidRPr="00D222CB" w:rsidRDefault="006F303C" w:rsidP="00B27AA2">
            <w:pPr>
              <w:numPr>
                <w:ilvl w:val="0"/>
                <w:numId w:val="28"/>
              </w:numPr>
              <w:spacing w:after="0" w:line="240" w:lineRule="auto"/>
              <w:contextualSpacing/>
              <w:rPr>
                <w:rFonts w:ascii="Arial" w:hAnsi="Arial" w:cs="Arial"/>
              </w:rPr>
            </w:pPr>
            <w:r w:rsidRPr="00D222CB">
              <w:rPr>
                <w:rFonts w:ascii="Arial" w:hAnsi="Arial" w:cs="Arial"/>
                <w:b/>
              </w:rPr>
              <w:t>Systems Administration Support</w:t>
            </w:r>
            <w:r w:rsidRPr="00D222CB">
              <w:rPr>
                <w:rFonts w:ascii="Arial" w:hAnsi="Arial" w:cs="Arial"/>
              </w:rPr>
              <w:t xml:space="preserve"> – to ensure everything is kept running smoothly and maintained optimally.</w:t>
            </w:r>
          </w:p>
          <w:p w14:paraId="5BA74E0E" w14:textId="77777777" w:rsidR="006F303C" w:rsidRPr="00D222CB" w:rsidRDefault="006F303C" w:rsidP="00B27AA2">
            <w:pPr>
              <w:numPr>
                <w:ilvl w:val="0"/>
                <w:numId w:val="28"/>
              </w:numPr>
              <w:spacing w:after="0" w:line="240" w:lineRule="auto"/>
              <w:contextualSpacing/>
              <w:rPr>
                <w:rFonts w:ascii="Arial" w:hAnsi="Arial" w:cs="Arial"/>
              </w:rPr>
            </w:pPr>
            <w:r w:rsidRPr="00D222CB">
              <w:rPr>
                <w:rFonts w:ascii="Arial" w:hAnsi="Arial" w:cs="Arial"/>
                <w:b/>
              </w:rPr>
              <w:t>Visual Computing Applications Support</w:t>
            </w:r>
            <w:r w:rsidRPr="00D222CB">
              <w:rPr>
                <w:rFonts w:ascii="Arial" w:hAnsi="Arial" w:cs="Arial"/>
              </w:rPr>
              <w:t xml:space="preserve"> - To work with the different project groups to enable the application of best practice and who possess an in depth working knowledge of visualisation techniques.</w:t>
            </w:r>
          </w:p>
          <w:p w14:paraId="3C6A658C" w14:textId="77777777" w:rsidR="006F303C" w:rsidRPr="00D222CB" w:rsidRDefault="006F303C" w:rsidP="00B27AA2">
            <w:pPr>
              <w:numPr>
                <w:ilvl w:val="0"/>
                <w:numId w:val="28"/>
              </w:numPr>
              <w:spacing w:after="0" w:line="240" w:lineRule="auto"/>
              <w:contextualSpacing/>
              <w:rPr>
                <w:rFonts w:ascii="Arial" w:hAnsi="Arial" w:cs="Arial"/>
              </w:rPr>
            </w:pPr>
            <w:r w:rsidRPr="00D222CB">
              <w:rPr>
                <w:rFonts w:ascii="Arial" w:hAnsi="Arial" w:cs="Arial"/>
                <w:b/>
              </w:rPr>
              <w:t>Demonstration and Visit Support</w:t>
            </w:r>
            <w:r w:rsidRPr="00D222CB">
              <w:rPr>
                <w:rFonts w:ascii="Arial" w:hAnsi="Arial" w:cs="Arial"/>
              </w:rPr>
              <w:t xml:space="preserve"> – to ensure that demonstrations for visits are planned, setup and managed effectively as well as ensuring that demonstration applications are developed, optimised, maintained and documented. Users should also be trained on the usage of the facility and applications.</w:t>
            </w:r>
          </w:p>
          <w:p w14:paraId="58C68C5E" w14:textId="77777777" w:rsidR="006F303C" w:rsidRPr="00D222CB" w:rsidRDefault="006F303C" w:rsidP="00B27AA2">
            <w:pPr>
              <w:numPr>
                <w:ilvl w:val="0"/>
                <w:numId w:val="28"/>
              </w:numPr>
              <w:spacing w:after="0" w:line="240" w:lineRule="auto"/>
              <w:contextualSpacing/>
              <w:rPr>
                <w:rFonts w:ascii="Arial" w:hAnsi="Arial" w:cs="Arial"/>
              </w:rPr>
            </w:pPr>
            <w:r w:rsidRPr="00D222CB">
              <w:rPr>
                <w:rFonts w:ascii="Arial" w:hAnsi="Arial" w:cs="Arial"/>
                <w:b/>
              </w:rPr>
              <w:t xml:space="preserve">Visual Computing Strategy – </w:t>
            </w:r>
            <w:r w:rsidRPr="00D222CB">
              <w:rPr>
                <w:rFonts w:ascii="Arial" w:hAnsi="Arial" w:cs="Arial"/>
              </w:rPr>
              <w:t>A leadership role to ensure the right vision and strategy is in place, forge collaborative relationships, identify and drive key development initiatives and to manage the visualisation team and facility to achieve the objectives for Visual Computing at Hartree.</w:t>
            </w:r>
          </w:p>
          <w:p w14:paraId="5403CA30" w14:textId="77777777" w:rsidR="006F303C" w:rsidRPr="00D222CB" w:rsidRDefault="006F303C" w:rsidP="00B27AA2">
            <w:pPr>
              <w:numPr>
                <w:ilvl w:val="0"/>
                <w:numId w:val="28"/>
              </w:numPr>
              <w:spacing w:after="0" w:line="240" w:lineRule="auto"/>
              <w:contextualSpacing/>
              <w:rPr>
                <w:rFonts w:ascii="Arial" w:hAnsi="Arial" w:cs="Arial"/>
              </w:rPr>
            </w:pPr>
            <w:r w:rsidRPr="00D222CB">
              <w:rPr>
                <w:rFonts w:ascii="Arial" w:hAnsi="Arial" w:cs="Arial"/>
                <w:b/>
              </w:rPr>
              <w:t>Curation –</w:t>
            </w:r>
            <w:r w:rsidRPr="00D222CB">
              <w:rPr>
                <w:rFonts w:ascii="Arial" w:hAnsi="Arial" w:cs="Arial"/>
              </w:rPr>
              <w:t xml:space="preserve"> management of the ETL resources and usage as well as the relationship with different suppliers of technologies showcased in the ETL.</w:t>
            </w:r>
          </w:p>
          <w:p w14:paraId="30707DB0" w14:textId="77777777" w:rsidR="006F303C" w:rsidRPr="00D222CB" w:rsidRDefault="006F303C" w:rsidP="00B27AA2">
            <w:pPr>
              <w:spacing w:after="0" w:line="240" w:lineRule="auto"/>
              <w:rPr>
                <w:rFonts w:ascii="Arial" w:hAnsi="Arial" w:cs="Arial"/>
                <w:i/>
                <w:iCs/>
              </w:rPr>
            </w:pPr>
          </w:p>
          <w:p w14:paraId="66929224" w14:textId="77777777" w:rsidR="006F303C" w:rsidRPr="00D222CB" w:rsidRDefault="006F303C" w:rsidP="00B27AA2">
            <w:pPr>
              <w:spacing w:after="0" w:line="240" w:lineRule="auto"/>
              <w:rPr>
                <w:rFonts w:ascii="Arial" w:hAnsi="Arial" w:cs="Arial"/>
                <w:i/>
              </w:rPr>
            </w:pPr>
            <w:r w:rsidRPr="00D222CB">
              <w:rPr>
                <w:rFonts w:ascii="Arial" w:hAnsi="Arial" w:cs="Arial"/>
                <w:i/>
                <w:iCs/>
              </w:rPr>
              <w:t>It is anticipated that Hartree will provide much of this capability, but bidders are encouraged to consider ways that they might augment these functions as part of the Collaborative element of their proposal.</w:t>
            </w:r>
            <w:bookmarkEnd w:id="9"/>
          </w:p>
          <w:p w14:paraId="1FFD5AAD" w14:textId="77777777" w:rsidR="006F303C" w:rsidRPr="00D222CB" w:rsidRDefault="006F303C" w:rsidP="006F303C">
            <w:pPr>
              <w:keepNext/>
              <w:keepLines/>
              <w:spacing w:after="0" w:line="240" w:lineRule="auto"/>
              <w:ind w:left="431" w:hanging="431"/>
              <w:outlineLvl w:val="0"/>
              <w:rPr>
                <w:rFonts w:ascii="Arial" w:eastAsia="Times New Roman" w:hAnsi="Arial" w:cs="Arial"/>
                <w:b/>
                <w:bCs/>
                <w:kern w:val="32"/>
              </w:rPr>
            </w:pPr>
          </w:p>
          <w:p w14:paraId="558C7264" w14:textId="77777777" w:rsidR="006F303C" w:rsidRPr="00D222CB" w:rsidRDefault="006F303C" w:rsidP="00B27AA2">
            <w:pPr>
              <w:keepNext/>
              <w:keepLines/>
              <w:spacing w:after="0" w:line="240" w:lineRule="auto"/>
              <w:ind w:left="431" w:hanging="431"/>
              <w:outlineLvl w:val="0"/>
              <w:rPr>
                <w:rFonts w:ascii="Arial" w:eastAsia="Times New Roman" w:hAnsi="Arial" w:cs="Arial"/>
                <w:b/>
                <w:bCs/>
                <w:kern w:val="32"/>
                <w:sz w:val="28"/>
                <w:szCs w:val="28"/>
                <w:u w:val="single"/>
              </w:rPr>
            </w:pPr>
            <w:r w:rsidRPr="00D222CB">
              <w:rPr>
                <w:rFonts w:ascii="Arial" w:eastAsia="Times New Roman" w:hAnsi="Arial" w:cs="Arial"/>
                <w:b/>
                <w:bCs/>
                <w:kern w:val="32"/>
                <w:sz w:val="28"/>
                <w:szCs w:val="28"/>
                <w:u w:val="single"/>
              </w:rPr>
              <w:t>Statement of Requirements</w:t>
            </w:r>
          </w:p>
          <w:p w14:paraId="080D547A" w14:textId="77777777" w:rsidR="006F303C" w:rsidRPr="00D222CB" w:rsidRDefault="006F303C" w:rsidP="00B27AA2">
            <w:pPr>
              <w:spacing w:after="0" w:line="240" w:lineRule="auto"/>
              <w:ind w:left="29"/>
              <w:rPr>
                <w:rFonts w:ascii="Arial" w:hAnsi="Arial" w:cs="Arial"/>
              </w:rPr>
            </w:pPr>
          </w:p>
          <w:p w14:paraId="026E8040" w14:textId="77777777" w:rsidR="006F303C" w:rsidRPr="00D222CB" w:rsidRDefault="006F303C" w:rsidP="00B27AA2">
            <w:pPr>
              <w:spacing w:after="0" w:line="240" w:lineRule="auto"/>
              <w:ind w:left="29"/>
              <w:rPr>
                <w:rFonts w:ascii="Arial" w:hAnsi="Arial" w:cs="Arial"/>
              </w:rPr>
            </w:pPr>
            <w:r w:rsidRPr="00D222CB">
              <w:rPr>
                <w:rFonts w:ascii="Arial" w:hAnsi="Arial" w:cs="Arial"/>
              </w:rPr>
              <w:t xml:space="preserve">The structure of the requirements is a small number of MANDATORY and DESIRABLE requirements. </w:t>
            </w:r>
            <w:r w:rsidRPr="00D222CB">
              <w:rPr>
                <w:rFonts w:ascii="Arial" w:hAnsi="Arial" w:cs="Arial"/>
              </w:rPr>
              <w:tab/>
            </w:r>
          </w:p>
          <w:p w14:paraId="643AC601" w14:textId="77777777" w:rsidR="006F303C" w:rsidRPr="00D222CB" w:rsidRDefault="006F303C" w:rsidP="00B27AA2">
            <w:pPr>
              <w:spacing w:after="0" w:line="240" w:lineRule="auto"/>
              <w:ind w:left="29"/>
              <w:rPr>
                <w:rFonts w:ascii="Arial" w:hAnsi="Arial" w:cs="Arial"/>
                <w:b/>
              </w:rPr>
            </w:pPr>
          </w:p>
          <w:p w14:paraId="3DCAFB64" w14:textId="77777777" w:rsidR="006F303C" w:rsidRPr="00D222CB" w:rsidRDefault="006F303C" w:rsidP="00B27AA2">
            <w:pPr>
              <w:spacing w:after="0" w:line="240" w:lineRule="auto"/>
              <w:ind w:left="29"/>
              <w:rPr>
                <w:rFonts w:ascii="Arial" w:hAnsi="Arial" w:cs="Arial"/>
                <w:b/>
              </w:rPr>
            </w:pPr>
            <w:r w:rsidRPr="00D222CB">
              <w:rPr>
                <w:rFonts w:ascii="Arial" w:hAnsi="Arial" w:cs="Arial"/>
                <w:b/>
              </w:rPr>
              <w:t xml:space="preserve">Mandatory means Mandatory: any response which does not comply with these minimum requirements will not be scored. </w:t>
            </w:r>
          </w:p>
          <w:p w14:paraId="2F1B12CE" w14:textId="77777777" w:rsidR="006F303C" w:rsidRPr="00D222CB" w:rsidRDefault="006F303C" w:rsidP="00B27AA2">
            <w:pPr>
              <w:spacing w:after="0" w:line="240" w:lineRule="auto"/>
              <w:ind w:left="29"/>
              <w:rPr>
                <w:rFonts w:ascii="Arial" w:hAnsi="Arial" w:cs="Arial"/>
              </w:rPr>
            </w:pPr>
          </w:p>
          <w:p w14:paraId="3CAD3CC2" w14:textId="77777777" w:rsidR="006F303C" w:rsidRPr="00D222CB" w:rsidRDefault="006F303C" w:rsidP="00B27AA2">
            <w:pPr>
              <w:spacing w:after="0" w:line="240" w:lineRule="auto"/>
              <w:ind w:left="29"/>
              <w:rPr>
                <w:rFonts w:ascii="Arial" w:hAnsi="Arial" w:cs="Arial"/>
              </w:rPr>
            </w:pPr>
            <w:r w:rsidRPr="00D222CB">
              <w:rPr>
                <w:rFonts w:ascii="Arial" w:hAnsi="Arial" w:cs="Arial"/>
              </w:rPr>
              <w:t>STFC requires the highest quality solution and marks will be awarded relative to the quality of your solution, and bidders are encouraged to exceed the minimum requirements where economically feasible, whilst remaining within the total overall budget (</w:t>
            </w:r>
            <w:r w:rsidRPr="00D222CB">
              <w:rPr>
                <w:rFonts w:ascii="Arial" w:hAnsi="Arial" w:cs="Arial"/>
                <w:b/>
                <w:bCs/>
                <w:color w:val="FF0000"/>
              </w:rPr>
              <w:t>M</w:t>
            </w:r>
            <w:r w:rsidRPr="00D222CB">
              <w:rPr>
                <w:rFonts w:ascii="Arial" w:hAnsi="Arial" w:cs="Arial"/>
                <w:color w:val="FF0000"/>
              </w:rPr>
              <w:t>1</w:t>
            </w:r>
            <w:r w:rsidRPr="00D222CB">
              <w:rPr>
                <w:rFonts w:ascii="Arial" w:hAnsi="Arial" w:cs="Arial"/>
              </w:rPr>
              <w:t>).</w:t>
            </w:r>
          </w:p>
          <w:p w14:paraId="5D00A2BC" w14:textId="77777777" w:rsidR="006F303C" w:rsidRPr="00D222CB" w:rsidRDefault="006F303C" w:rsidP="00B27AA2">
            <w:pPr>
              <w:spacing w:after="0" w:line="240" w:lineRule="auto"/>
              <w:rPr>
                <w:rFonts w:ascii="Arial" w:hAnsi="Arial" w:cs="Arial"/>
                <w:b/>
              </w:rPr>
            </w:pPr>
          </w:p>
          <w:p w14:paraId="7C6FF257" w14:textId="77777777" w:rsidR="006F303C" w:rsidRPr="00D222CB" w:rsidRDefault="006F303C" w:rsidP="00B27AA2">
            <w:pPr>
              <w:spacing w:after="0" w:line="240" w:lineRule="auto"/>
              <w:rPr>
                <w:rFonts w:ascii="Arial" w:hAnsi="Arial" w:cs="Arial"/>
                <w:b/>
                <w:sz w:val="24"/>
                <w:szCs w:val="24"/>
              </w:rPr>
            </w:pPr>
            <w:r w:rsidRPr="00D222CB">
              <w:rPr>
                <w:rFonts w:ascii="Arial" w:hAnsi="Arial" w:cs="Arial"/>
                <w:b/>
                <w:sz w:val="24"/>
                <w:szCs w:val="24"/>
              </w:rPr>
              <w:t>Training</w:t>
            </w:r>
          </w:p>
          <w:p w14:paraId="6DB0F0F5" w14:textId="77777777" w:rsidR="006F303C" w:rsidRPr="00D222CB" w:rsidRDefault="006F303C" w:rsidP="00B27AA2">
            <w:pPr>
              <w:spacing w:after="0" w:line="240" w:lineRule="auto"/>
              <w:rPr>
                <w:rFonts w:ascii="Arial" w:hAnsi="Arial" w:cs="Arial"/>
              </w:rPr>
            </w:pPr>
          </w:p>
          <w:p w14:paraId="3818E2DC" w14:textId="77777777" w:rsidR="006F303C" w:rsidRPr="00D222CB" w:rsidRDefault="006F303C" w:rsidP="00B27AA2">
            <w:pPr>
              <w:spacing w:after="0" w:line="240" w:lineRule="auto"/>
              <w:rPr>
                <w:rFonts w:ascii="Arial" w:hAnsi="Arial" w:cs="Arial"/>
              </w:rPr>
            </w:pPr>
            <w:r w:rsidRPr="00D222CB">
              <w:rPr>
                <w:rFonts w:ascii="Arial" w:hAnsi="Arial" w:cs="Arial"/>
              </w:rPr>
              <w:t>As a minimum suppliers must provide a training programme to include:</w:t>
            </w:r>
          </w:p>
          <w:p w14:paraId="2DC3F581" w14:textId="77777777" w:rsidR="006F303C" w:rsidRPr="00D222CB" w:rsidRDefault="006F303C" w:rsidP="00B27AA2">
            <w:pPr>
              <w:spacing w:after="0" w:line="240" w:lineRule="auto"/>
              <w:rPr>
                <w:rFonts w:ascii="Arial" w:hAnsi="Arial" w:cs="Arial"/>
              </w:rPr>
            </w:pPr>
          </w:p>
          <w:p w14:paraId="51AE18B3" w14:textId="77777777" w:rsidR="006F303C" w:rsidRPr="00D222CB" w:rsidRDefault="006F303C" w:rsidP="00B27AA2">
            <w:pPr>
              <w:pStyle w:val="ListParagraph"/>
              <w:numPr>
                <w:ilvl w:val="0"/>
                <w:numId w:val="39"/>
              </w:numPr>
              <w:spacing w:after="0" w:line="240" w:lineRule="auto"/>
              <w:rPr>
                <w:rFonts w:ascii="Arial" w:hAnsi="Arial" w:cs="Arial"/>
              </w:rPr>
            </w:pPr>
            <w:r w:rsidRPr="00D222CB">
              <w:rPr>
                <w:rFonts w:ascii="Arial" w:hAnsi="Arial" w:cs="Arial"/>
              </w:rPr>
              <w:t xml:space="preserve">user training, </w:t>
            </w:r>
          </w:p>
          <w:p w14:paraId="1EF665C5" w14:textId="77777777" w:rsidR="006F303C" w:rsidRPr="00D222CB" w:rsidRDefault="006F303C" w:rsidP="00B27AA2">
            <w:pPr>
              <w:pStyle w:val="ListParagraph"/>
              <w:numPr>
                <w:ilvl w:val="0"/>
                <w:numId w:val="39"/>
              </w:numPr>
              <w:spacing w:after="0" w:line="240" w:lineRule="auto"/>
              <w:rPr>
                <w:rFonts w:ascii="Arial" w:hAnsi="Arial" w:cs="Arial"/>
              </w:rPr>
            </w:pPr>
            <w:r w:rsidRPr="00D222CB">
              <w:rPr>
                <w:rFonts w:ascii="Arial" w:hAnsi="Arial" w:cs="Arial"/>
              </w:rPr>
              <w:t>user documentation,</w:t>
            </w:r>
          </w:p>
          <w:p w14:paraId="6DAAE8C4" w14:textId="77777777" w:rsidR="006F303C" w:rsidRPr="00D222CB" w:rsidRDefault="006F303C" w:rsidP="00B27AA2">
            <w:pPr>
              <w:pStyle w:val="ListParagraph"/>
              <w:numPr>
                <w:ilvl w:val="0"/>
                <w:numId w:val="39"/>
              </w:numPr>
              <w:spacing w:after="0" w:line="240" w:lineRule="auto"/>
              <w:rPr>
                <w:rFonts w:ascii="Arial" w:hAnsi="Arial" w:cs="Arial"/>
              </w:rPr>
            </w:pPr>
            <w:r w:rsidRPr="00D222CB">
              <w:rPr>
                <w:rFonts w:ascii="Arial" w:hAnsi="Arial" w:cs="Arial"/>
              </w:rPr>
              <w:t xml:space="preserve">workshops, </w:t>
            </w:r>
          </w:p>
          <w:p w14:paraId="50B09BDE" w14:textId="77777777" w:rsidR="006F303C" w:rsidRPr="00D222CB" w:rsidRDefault="006F303C" w:rsidP="00B27AA2">
            <w:pPr>
              <w:pStyle w:val="ListParagraph"/>
              <w:numPr>
                <w:ilvl w:val="0"/>
                <w:numId w:val="39"/>
              </w:numPr>
              <w:spacing w:after="0" w:line="240" w:lineRule="auto"/>
              <w:rPr>
                <w:rFonts w:ascii="Arial" w:hAnsi="Arial" w:cs="Arial"/>
              </w:rPr>
            </w:pPr>
            <w:r w:rsidRPr="00D222CB">
              <w:rPr>
                <w:rFonts w:ascii="Arial" w:hAnsi="Arial" w:cs="Arial"/>
              </w:rPr>
              <w:t>optimise the use of the hardware and software</w:t>
            </w:r>
          </w:p>
          <w:p w14:paraId="22586672" w14:textId="77777777" w:rsidR="006F303C" w:rsidRPr="00D222CB" w:rsidRDefault="006F303C" w:rsidP="00B27AA2">
            <w:pPr>
              <w:pStyle w:val="ListParagraph"/>
              <w:numPr>
                <w:ilvl w:val="0"/>
                <w:numId w:val="39"/>
              </w:numPr>
              <w:spacing w:after="0" w:line="240" w:lineRule="auto"/>
              <w:rPr>
                <w:rFonts w:ascii="Arial" w:hAnsi="Arial" w:cs="Arial"/>
              </w:rPr>
            </w:pPr>
            <w:r w:rsidRPr="00D222CB">
              <w:rPr>
                <w:rFonts w:ascii="Arial" w:hAnsi="Arial" w:cs="Arial"/>
              </w:rPr>
              <w:t>access to expertise within the supplier organisation to assist with application design, optimisation and porting.</w:t>
            </w:r>
          </w:p>
          <w:p w14:paraId="345EF23D" w14:textId="77777777" w:rsidR="006F303C" w:rsidRPr="00D222CB" w:rsidRDefault="006F303C" w:rsidP="00B27AA2">
            <w:pPr>
              <w:spacing w:after="0" w:line="240" w:lineRule="auto"/>
              <w:rPr>
                <w:rFonts w:ascii="Arial" w:hAnsi="Arial" w:cs="Arial"/>
              </w:rPr>
            </w:pPr>
          </w:p>
          <w:p w14:paraId="397FEB4C" w14:textId="77777777" w:rsidR="006F303C" w:rsidRPr="00D222CB" w:rsidRDefault="006F303C" w:rsidP="00B27AA2">
            <w:pPr>
              <w:spacing w:after="0" w:line="240" w:lineRule="auto"/>
              <w:rPr>
                <w:rFonts w:ascii="Arial" w:hAnsi="Arial" w:cs="Arial"/>
              </w:rPr>
            </w:pPr>
            <w:r w:rsidRPr="00D222CB">
              <w:rPr>
                <w:rFonts w:ascii="Arial" w:hAnsi="Arial" w:cs="Arial"/>
              </w:rPr>
              <w:lastRenderedPageBreak/>
              <w:t>The training should be supplied to cover the following elements:</w:t>
            </w:r>
          </w:p>
          <w:p w14:paraId="7B7293FA" w14:textId="77777777" w:rsidR="006F303C" w:rsidRPr="00D222CB" w:rsidRDefault="006F303C" w:rsidP="00B27AA2">
            <w:pPr>
              <w:spacing w:after="0" w:line="240" w:lineRule="auto"/>
              <w:outlineLvl w:val="5"/>
              <w:rPr>
                <w:rFonts w:ascii="Arial" w:hAnsi="Arial" w:cs="Arial"/>
                <w:b/>
                <w:bCs/>
              </w:rPr>
            </w:pPr>
          </w:p>
          <w:p w14:paraId="75A3E80F" w14:textId="77777777" w:rsidR="006F303C" w:rsidRPr="00D222CB" w:rsidRDefault="006F303C" w:rsidP="00B27AA2">
            <w:pPr>
              <w:spacing w:after="0" w:line="240" w:lineRule="auto"/>
              <w:outlineLvl w:val="5"/>
              <w:rPr>
                <w:rFonts w:ascii="Arial" w:hAnsi="Arial" w:cs="Arial"/>
                <w:b/>
                <w:bCs/>
              </w:rPr>
            </w:pPr>
            <w:r w:rsidRPr="00D222CB">
              <w:rPr>
                <w:rFonts w:ascii="Arial" w:hAnsi="Arial" w:cs="Arial"/>
                <w:b/>
                <w:bCs/>
              </w:rPr>
              <w:t>User training - for up to 20 participants</w:t>
            </w:r>
          </w:p>
          <w:p w14:paraId="2C0A8C99" w14:textId="77777777" w:rsidR="006F303C" w:rsidRPr="00D222CB" w:rsidRDefault="006F303C" w:rsidP="00B27AA2">
            <w:pPr>
              <w:spacing w:after="0" w:line="240" w:lineRule="auto"/>
              <w:outlineLvl w:val="5"/>
              <w:rPr>
                <w:rFonts w:ascii="Arial" w:hAnsi="Arial" w:cs="Arial"/>
                <w:b/>
                <w:bCs/>
              </w:rPr>
            </w:pPr>
          </w:p>
          <w:p w14:paraId="2BC09AE1" w14:textId="77777777" w:rsidR="006F303C" w:rsidRPr="00D222CB" w:rsidRDefault="006F303C" w:rsidP="00B27AA2">
            <w:pPr>
              <w:numPr>
                <w:ilvl w:val="0"/>
                <w:numId w:val="34"/>
              </w:numPr>
              <w:spacing w:after="0" w:line="240" w:lineRule="auto"/>
              <w:contextualSpacing/>
              <w:rPr>
                <w:rFonts w:ascii="Arial" w:eastAsia="Times New Roman" w:hAnsi="Arial" w:cs="Arial"/>
              </w:rPr>
            </w:pPr>
            <w:r w:rsidRPr="00D222CB">
              <w:rPr>
                <w:rFonts w:ascii="Arial" w:eastAsia="Times New Roman" w:hAnsi="Arial" w:cs="Arial"/>
              </w:rPr>
              <w:t xml:space="preserve">CF2 system start up and shut down </w:t>
            </w:r>
          </w:p>
          <w:p w14:paraId="170286A7" w14:textId="77777777" w:rsidR="006F303C" w:rsidRPr="00D222CB" w:rsidRDefault="006F303C" w:rsidP="00B27AA2">
            <w:pPr>
              <w:numPr>
                <w:ilvl w:val="0"/>
                <w:numId w:val="34"/>
              </w:numPr>
              <w:spacing w:after="0" w:line="240" w:lineRule="auto"/>
              <w:contextualSpacing/>
              <w:rPr>
                <w:rFonts w:ascii="Arial" w:eastAsia="Times New Roman" w:hAnsi="Arial" w:cs="Arial"/>
              </w:rPr>
            </w:pPr>
            <w:r w:rsidRPr="00D222CB">
              <w:rPr>
                <w:rFonts w:ascii="Arial" w:eastAsia="Times New Roman" w:hAnsi="Arial" w:cs="Arial"/>
              </w:rPr>
              <w:t>Operation of the video conference system and switching of modes of operation between the main display screen and MS Surface Hub</w:t>
            </w:r>
          </w:p>
          <w:p w14:paraId="56F47122" w14:textId="77777777" w:rsidR="006F303C" w:rsidRPr="00D222CB" w:rsidRDefault="006F303C" w:rsidP="00B27AA2">
            <w:pPr>
              <w:numPr>
                <w:ilvl w:val="0"/>
                <w:numId w:val="34"/>
              </w:numPr>
              <w:spacing w:after="0" w:line="240" w:lineRule="auto"/>
              <w:contextualSpacing/>
              <w:rPr>
                <w:rFonts w:ascii="Arial" w:eastAsia="Times New Roman" w:hAnsi="Arial" w:cs="Arial"/>
              </w:rPr>
            </w:pPr>
            <w:r w:rsidRPr="00D222CB">
              <w:rPr>
                <w:rFonts w:ascii="Arial" w:eastAsia="Times New Roman" w:hAnsi="Arial" w:cs="Arial"/>
              </w:rPr>
              <w:t xml:space="preserve">Operation of Master Control System </w:t>
            </w:r>
          </w:p>
          <w:p w14:paraId="7AA51597" w14:textId="77777777" w:rsidR="006F303C" w:rsidRPr="00D222CB" w:rsidRDefault="006F303C" w:rsidP="00B27AA2">
            <w:pPr>
              <w:numPr>
                <w:ilvl w:val="0"/>
                <w:numId w:val="34"/>
              </w:numPr>
              <w:spacing w:after="0" w:line="240" w:lineRule="auto"/>
              <w:contextualSpacing/>
              <w:rPr>
                <w:rFonts w:ascii="Arial" w:eastAsia="Times New Roman" w:hAnsi="Arial" w:cs="Arial"/>
              </w:rPr>
            </w:pPr>
            <w:r w:rsidRPr="00D222CB">
              <w:rPr>
                <w:rFonts w:ascii="Arial" w:eastAsia="Times New Roman" w:hAnsi="Arial" w:cs="Arial"/>
              </w:rPr>
              <w:t>Operation of the Media Recorder for record and playback</w:t>
            </w:r>
          </w:p>
          <w:p w14:paraId="2A3A45CE" w14:textId="77777777" w:rsidR="006F303C" w:rsidRPr="00D222CB" w:rsidRDefault="006F303C" w:rsidP="00B27AA2">
            <w:pPr>
              <w:numPr>
                <w:ilvl w:val="0"/>
                <w:numId w:val="34"/>
              </w:numPr>
              <w:spacing w:after="0" w:line="240" w:lineRule="auto"/>
              <w:contextualSpacing/>
              <w:rPr>
                <w:rFonts w:ascii="Arial" w:eastAsia="Times New Roman" w:hAnsi="Arial" w:cs="Arial"/>
              </w:rPr>
            </w:pPr>
            <w:r w:rsidRPr="00D222CB">
              <w:rPr>
                <w:rFonts w:ascii="Arial" w:eastAsia="Times New Roman" w:hAnsi="Arial" w:cs="Arial"/>
              </w:rPr>
              <w:t>Virtual windowing system – input and channel management and control</w:t>
            </w:r>
          </w:p>
          <w:p w14:paraId="1894C4BC" w14:textId="77777777" w:rsidR="006F303C" w:rsidRPr="00D222CB" w:rsidRDefault="006F303C" w:rsidP="00B27AA2">
            <w:pPr>
              <w:numPr>
                <w:ilvl w:val="0"/>
                <w:numId w:val="34"/>
              </w:numPr>
              <w:spacing w:after="0" w:line="240" w:lineRule="auto"/>
              <w:contextualSpacing/>
              <w:rPr>
                <w:rFonts w:ascii="Arial" w:eastAsia="Times New Roman" w:hAnsi="Arial" w:cs="Arial"/>
              </w:rPr>
            </w:pPr>
            <w:r w:rsidRPr="00D222CB">
              <w:rPr>
                <w:rFonts w:ascii="Arial" w:eastAsia="Times New Roman" w:hAnsi="Arial" w:cs="Arial"/>
              </w:rPr>
              <w:t>Operation of repeat monitor and control station</w:t>
            </w:r>
          </w:p>
          <w:p w14:paraId="1E4C0C0F" w14:textId="77777777" w:rsidR="006F303C" w:rsidRPr="00D222CB" w:rsidRDefault="006F303C" w:rsidP="00B27AA2">
            <w:pPr>
              <w:numPr>
                <w:ilvl w:val="0"/>
                <w:numId w:val="34"/>
              </w:numPr>
              <w:spacing w:after="0" w:line="240" w:lineRule="auto"/>
              <w:contextualSpacing/>
              <w:rPr>
                <w:rFonts w:ascii="Arial" w:eastAsia="Times New Roman" w:hAnsi="Arial" w:cs="Arial"/>
              </w:rPr>
            </w:pPr>
            <w:r w:rsidRPr="00D222CB">
              <w:rPr>
                <w:rFonts w:ascii="Arial" w:eastAsia="Times New Roman" w:hAnsi="Arial" w:cs="Arial"/>
              </w:rPr>
              <w:t>Operation and demonstration of the VR systems and applications.</w:t>
            </w:r>
          </w:p>
          <w:p w14:paraId="667751EC" w14:textId="77777777" w:rsidR="006F303C" w:rsidRPr="00D222CB" w:rsidRDefault="006F303C" w:rsidP="00B27AA2">
            <w:pPr>
              <w:spacing w:after="0" w:line="240" w:lineRule="auto"/>
              <w:outlineLvl w:val="5"/>
              <w:rPr>
                <w:rFonts w:ascii="Arial" w:hAnsi="Arial" w:cs="Arial"/>
                <w:b/>
                <w:bCs/>
              </w:rPr>
            </w:pPr>
          </w:p>
          <w:p w14:paraId="0A8EA69A" w14:textId="77777777" w:rsidR="006F303C" w:rsidRPr="00D222CB" w:rsidRDefault="006F303C" w:rsidP="00B27AA2">
            <w:pPr>
              <w:spacing w:after="0" w:line="240" w:lineRule="auto"/>
              <w:outlineLvl w:val="5"/>
              <w:rPr>
                <w:rFonts w:ascii="Arial" w:hAnsi="Arial" w:cs="Arial"/>
                <w:b/>
                <w:bCs/>
              </w:rPr>
            </w:pPr>
            <w:r w:rsidRPr="00D222CB">
              <w:rPr>
                <w:rFonts w:ascii="Arial" w:hAnsi="Arial" w:cs="Arial"/>
                <w:b/>
                <w:bCs/>
              </w:rPr>
              <w:t>Power User training – for up to 10 participants</w:t>
            </w:r>
          </w:p>
          <w:p w14:paraId="1D9A0996" w14:textId="77777777" w:rsidR="006F303C" w:rsidRPr="00D222CB" w:rsidRDefault="006F303C" w:rsidP="00B27AA2">
            <w:pPr>
              <w:spacing w:after="0" w:line="240" w:lineRule="auto"/>
              <w:outlineLvl w:val="5"/>
              <w:rPr>
                <w:rFonts w:ascii="Arial" w:hAnsi="Arial" w:cs="Arial"/>
                <w:b/>
                <w:bCs/>
              </w:rPr>
            </w:pPr>
          </w:p>
          <w:p w14:paraId="396E7657" w14:textId="77777777" w:rsidR="006F303C" w:rsidRPr="00D222CB" w:rsidRDefault="006F303C" w:rsidP="00B27AA2">
            <w:pPr>
              <w:numPr>
                <w:ilvl w:val="0"/>
                <w:numId w:val="34"/>
              </w:numPr>
              <w:spacing w:after="0" w:line="240" w:lineRule="auto"/>
              <w:contextualSpacing/>
              <w:rPr>
                <w:rFonts w:ascii="Arial" w:eastAsia="Times New Roman" w:hAnsi="Arial" w:cs="Arial"/>
              </w:rPr>
            </w:pPr>
            <w:r w:rsidRPr="00D222CB">
              <w:rPr>
                <w:rFonts w:ascii="Arial" w:eastAsia="Times New Roman" w:hAnsi="Arial" w:cs="Arial"/>
              </w:rPr>
              <w:t xml:space="preserve">Configuring applications to run on the display system </w:t>
            </w:r>
          </w:p>
          <w:p w14:paraId="5DBEBFF2" w14:textId="77777777" w:rsidR="006F303C" w:rsidRPr="00D222CB" w:rsidRDefault="006F303C" w:rsidP="00B27AA2">
            <w:pPr>
              <w:numPr>
                <w:ilvl w:val="0"/>
                <w:numId w:val="34"/>
              </w:numPr>
              <w:spacing w:after="0" w:line="240" w:lineRule="auto"/>
              <w:contextualSpacing/>
              <w:rPr>
                <w:rFonts w:ascii="Arial" w:eastAsia="Times New Roman" w:hAnsi="Arial" w:cs="Arial"/>
              </w:rPr>
            </w:pPr>
            <w:r w:rsidRPr="00D222CB">
              <w:rPr>
                <w:rFonts w:ascii="Arial" w:eastAsia="Times New Roman" w:hAnsi="Arial" w:cs="Arial"/>
              </w:rPr>
              <w:t>Configuration of applications and demonstrations on the VR system</w:t>
            </w:r>
          </w:p>
          <w:p w14:paraId="79D686AB" w14:textId="77777777" w:rsidR="006F303C" w:rsidRPr="00D222CB" w:rsidRDefault="006F303C" w:rsidP="00B27AA2">
            <w:pPr>
              <w:numPr>
                <w:ilvl w:val="0"/>
                <w:numId w:val="34"/>
              </w:numPr>
              <w:spacing w:after="0" w:line="240" w:lineRule="auto"/>
              <w:contextualSpacing/>
              <w:rPr>
                <w:rFonts w:ascii="Arial" w:eastAsia="Times New Roman" w:hAnsi="Arial" w:cs="Arial"/>
              </w:rPr>
            </w:pPr>
            <w:r w:rsidRPr="00D222CB">
              <w:rPr>
                <w:rFonts w:ascii="Arial" w:eastAsia="Times New Roman" w:hAnsi="Arial" w:cs="Arial"/>
              </w:rPr>
              <w:t>Configuration of the Master Control System to select scenario templates that map sources and control of devices according to predefined patterns</w:t>
            </w:r>
          </w:p>
          <w:p w14:paraId="35F95392" w14:textId="77777777" w:rsidR="006F303C" w:rsidRPr="00D222CB" w:rsidRDefault="006F303C" w:rsidP="00B27AA2">
            <w:pPr>
              <w:spacing w:after="0" w:line="240" w:lineRule="auto"/>
              <w:outlineLvl w:val="5"/>
              <w:rPr>
                <w:rFonts w:ascii="Arial" w:hAnsi="Arial" w:cs="Arial"/>
                <w:b/>
                <w:bCs/>
              </w:rPr>
            </w:pPr>
          </w:p>
          <w:p w14:paraId="3907CED9" w14:textId="77777777" w:rsidR="006F303C" w:rsidRPr="00D222CB" w:rsidRDefault="006F303C" w:rsidP="00B27AA2">
            <w:pPr>
              <w:spacing w:after="0" w:line="240" w:lineRule="auto"/>
              <w:outlineLvl w:val="5"/>
              <w:rPr>
                <w:rFonts w:ascii="Arial" w:hAnsi="Arial" w:cs="Arial"/>
                <w:b/>
                <w:bCs/>
              </w:rPr>
            </w:pPr>
            <w:r w:rsidRPr="00D222CB">
              <w:rPr>
                <w:rFonts w:ascii="Arial" w:hAnsi="Arial" w:cs="Arial"/>
                <w:b/>
                <w:bCs/>
              </w:rPr>
              <w:t>Administrator Training - for up to 6 participants</w:t>
            </w:r>
          </w:p>
          <w:p w14:paraId="7B972741" w14:textId="77777777" w:rsidR="006F303C" w:rsidRPr="00D222CB" w:rsidRDefault="006F303C" w:rsidP="00B27AA2">
            <w:pPr>
              <w:spacing w:after="0" w:line="240" w:lineRule="auto"/>
              <w:outlineLvl w:val="5"/>
              <w:rPr>
                <w:rFonts w:ascii="Arial" w:hAnsi="Arial" w:cs="Arial"/>
                <w:b/>
                <w:bCs/>
              </w:rPr>
            </w:pPr>
          </w:p>
          <w:p w14:paraId="70C9F34E" w14:textId="77777777" w:rsidR="006F303C" w:rsidRPr="00D222CB" w:rsidRDefault="006F303C" w:rsidP="00B27AA2">
            <w:pPr>
              <w:numPr>
                <w:ilvl w:val="0"/>
                <w:numId w:val="35"/>
              </w:numPr>
              <w:spacing w:after="0" w:line="240" w:lineRule="auto"/>
              <w:contextualSpacing/>
              <w:rPr>
                <w:rFonts w:ascii="Arial" w:eastAsia="Times New Roman" w:hAnsi="Arial" w:cs="Arial"/>
              </w:rPr>
            </w:pPr>
            <w:r w:rsidRPr="00D222CB">
              <w:rPr>
                <w:rFonts w:ascii="Arial" w:eastAsia="Times New Roman" w:hAnsi="Arial" w:cs="Arial"/>
              </w:rPr>
              <w:t>System maintenance and issue resolution procedures</w:t>
            </w:r>
          </w:p>
          <w:p w14:paraId="0E87D992" w14:textId="77777777" w:rsidR="006F303C" w:rsidRPr="00D222CB" w:rsidRDefault="006F303C" w:rsidP="00B27AA2">
            <w:pPr>
              <w:numPr>
                <w:ilvl w:val="0"/>
                <w:numId w:val="35"/>
              </w:numPr>
              <w:spacing w:after="0" w:line="240" w:lineRule="auto"/>
              <w:contextualSpacing/>
              <w:rPr>
                <w:rFonts w:ascii="Arial" w:eastAsia="Times New Roman" w:hAnsi="Arial" w:cs="Arial"/>
              </w:rPr>
            </w:pPr>
            <w:r w:rsidRPr="00D222CB">
              <w:rPr>
                <w:rFonts w:ascii="Arial" w:eastAsia="Times New Roman" w:hAnsi="Arial" w:cs="Arial"/>
              </w:rPr>
              <w:t>Configuration of Master Control Station to manage and edit scenario templates and media/control switching</w:t>
            </w:r>
          </w:p>
          <w:p w14:paraId="0CB26E9D" w14:textId="77777777" w:rsidR="006F303C" w:rsidRPr="00D222CB" w:rsidRDefault="006F303C" w:rsidP="00B27AA2">
            <w:pPr>
              <w:numPr>
                <w:ilvl w:val="0"/>
                <w:numId w:val="35"/>
              </w:numPr>
              <w:spacing w:after="0" w:line="240" w:lineRule="auto"/>
              <w:contextualSpacing/>
              <w:rPr>
                <w:rFonts w:ascii="Arial" w:eastAsia="Times New Roman" w:hAnsi="Arial" w:cs="Arial"/>
              </w:rPr>
            </w:pPr>
            <w:r w:rsidRPr="00D222CB">
              <w:rPr>
                <w:rFonts w:ascii="Arial" w:eastAsia="Times New Roman" w:hAnsi="Arial" w:cs="Arial"/>
              </w:rPr>
              <w:t>Application development for VR systems.</w:t>
            </w:r>
          </w:p>
          <w:p w14:paraId="344A35D5" w14:textId="77777777" w:rsidR="006F303C" w:rsidRPr="00D222CB" w:rsidRDefault="006F303C" w:rsidP="00B27AA2">
            <w:pPr>
              <w:spacing w:after="0" w:line="240" w:lineRule="auto"/>
              <w:rPr>
                <w:rFonts w:ascii="Arial" w:hAnsi="Arial" w:cs="Arial"/>
              </w:rPr>
            </w:pPr>
          </w:p>
          <w:p w14:paraId="1DFFFA15" w14:textId="77777777" w:rsidR="006F303C" w:rsidRPr="00D222CB" w:rsidRDefault="006F303C" w:rsidP="00B27AA2">
            <w:pPr>
              <w:spacing w:after="0" w:line="240" w:lineRule="auto"/>
              <w:rPr>
                <w:rFonts w:ascii="Arial" w:hAnsi="Arial" w:cs="Arial"/>
                <w:b/>
                <w:i/>
                <w:sz w:val="24"/>
                <w:szCs w:val="24"/>
              </w:rPr>
            </w:pPr>
            <w:r w:rsidRPr="00D222CB">
              <w:rPr>
                <w:rFonts w:ascii="Arial" w:hAnsi="Arial" w:cs="Arial"/>
                <w:b/>
                <w:i/>
                <w:sz w:val="24"/>
                <w:szCs w:val="24"/>
              </w:rPr>
              <w:t>Help Desk and Hardware Maintenance.</w:t>
            </w:r>
          </w:p>
          <w:p w14:paraId="0029B8F8" w14:textId="77777777" w:rsidR="006F303C" w:rsidRPr="00D222CB" w:rsidRDefault="006F303C" w:rsidP="00B27AA2">
            <w:pPr>
              <w:spacing w:after="0" w:line="240" w:lineRule="auto"/>
              <w:rPr>
                <w:rFonts w:ascii="Arial" w:hAnsi="Arial" w:cs="Arial"/>
              </w:rPr>
            </w:pPr>
          </w:p>
          <w:p w14:paraId="5BA9C48E" w14:textId="77777777" w:rsidR="006F303C" w:rsidRPr="00D222CB" w:rsidRDefault="006F303C" w:rsidP="00B27AA2">
            <w:pPr>
              <w:spacing w:after="0" w:line="240" w:lineRule="auto"/>
              <w:rPr>
                <w:rFonts w:ascii="Arial" w:hAnsi="Arial" w:cs="Arial"/>
              </w:rPr>
            </w:pPr>
            <w:r w:rsidRPr="00D222CB">
              <w:rPr>
                <w:rFonts w:ascii="Arial" w:hAnsi="Arial" w:cs="Arial"/>
              </w:rPr>
              <w:t>STFC believes that high quality maintenance arrangements are vital for the reliable operation of the Visualisation Facilities. Timely rectification of hardware and software problems is required. STFC wishes to have in place maintenance and support contracts that reflect this requirement</w:t>
            </w:r>
          </w:p>
          <w:p w14:paraId="1AE659DA" w14:textId="77777777" w:rsidR="006F303C" w:rsidRPr="00D222CB" w:rsidRDefault="006F303C" w:rsidP="00B27AA2">
            <w:pPr>
              <w:spacing w:after="0" w:line="240" w:lineRule="auto"/>
              <w:rPr>
                <w:rFonts w:ascii="Arial" w:hAnsi="Arial" w:cs="Arial"/>
              </w:rPr>
            </w:pPr>
          </w:p>
          <w:p w14:paraId="1211AF07" w14:textId="77777777" w:rsidR="006F303C" w:rsidRPr="00D222CB" w:rsidRDefault="006F303C" w:rsidP="00B27AA2">
            <w:pPr>
              <w:spacing w:after="0" w:line="240" w:lineRule="auto"/>
              <w:rPr>
                <w:rFonts w:ascii="Arial" w:hAnsi="Arial" w:cs="Arial"/>
                <w:b/>
              </w:rPr>
            </w:pPr>
            <w:r w:rsidRPr="00D222CB">
              <w:rPr>
                <w:rFonts w:ascii="Arial" w:hAnsi="Arial" w:cs="Arial"/>
              </w:rPr>
              <w:t>As a minimum suppliers must provide hardware and system maintenance support for 3 years.</w:t>
            </w:r>
          </w:p>
          <w:p w14:paraId="4B74672D" w14:textId="77777777" w:rsidR="006F303C" w:rsidRPr="00D222CB" w:rsidRDefault="006F303C" w:rsidP="00B27AA2">
            <w:pPr>
              <w:spacing w:after="0" w:line="240" w:lineRule="auto"/>
              <w:rPr>
                <w:rFonts w:ascii="Arial" w:hAnsi="Arial" w:cs="Arial"/>
              </w:rPr>
            </w:pPr>
          </w:p>
          <w:p w14:paraId="4BA6F5B3" w14:textId="77777777" w:rsidR="006F303C" w:rsidRPr="00D222CB" w:rsidRDefault="006F303C" w:rsidP="00B27AA2">
            <w:pPr>
              <w:spacing w:after="0" w:line="240" w:lineRule="auto"/>
              <w:rPr>
                <w:rFonts w:ascii="Arial" w:hAnsi="Arial" w:cs="Arial"/>
              </w:rPr>
            </w:pPr>
            <w:r w:rsidRPr="00D222CB">
              <w:rPr>
                <w:rFonts w:ascii="Arial" w:hAnsi="Arial" w:cs="Arial"/>
              </w:rPr>
              <w:t>The following minimum levels of support should be offered:</w:t>
            </w:r>
          </w:p>
          <w:p w14:paraId="5F2CB163" w14:textId="77777777" w:rsidR="006F303C" w:rsidRPr="00D222CB" w:rsidRDefault="006F303C" w:rsidP="00B27AA2">
            <w:pPr>
              <w:spacing w:after="0" w:line="240" w:lineRule="auto"/>
              <w:rPr>
                <w:rFonts w:ascii="Arial" w:hAnsi="Arial" w:cs="Arial"/>
              </w:rPr>
            </w:pPr>
          </w:p>
          <w:p w14:paraId="509E093E" w14:textId="77777777" w:rsidR="006F303C" w:rsidRPr="00D222CB" w:rsidRDefault="006F303C" w:rsidP="00B27AA2">
            <w:pPr>
              <w:numPr>
                <w:ilvl w:val="0"/>
                <w:numId w:val="36"/>
              </w:numPr>
              <w:spacing w:after="0" w:line="240" w:lineRule="auto"/>
              <w:contextualSpacing/>
              <w:rPr>
                <w:rFonts w:ascii="Arial" w:eastAsia="Times New Roman" w:hAnsi="Arial" w:cs="Arial"/>
              </w:rPr>
            </w:pPr>
            <w:r w:rsidRPr="00D222CB">
              <w:rPr>
                <w:rFonts w:ascii="Arial" w:eastAsia="Times New Roman" w:hAnsi="Arial" w:cs="Arial"/>
              </w:rPr>
              <w:t>Duration 36 months.</w:t>
            </w:r>
          </w:p>
          <w:p w14:paraId="59D5670A" w14:textId="77777777" w:rsidR="006F303C" w:rsidRPr="00D222CB" w:rsidRDefault="006F303C" w:rsidP="00B27AA2">
            <w:pPr>
              <w:numPr>
                <w:ilvl w:val="0"/>
                <w:numId w:val="36"/>
              </w:numPr>
              <w:spacing w:after="0" w:line="240" w:lineRule="auto"/>
              <w:contextualSpacing/>
              <w:rPr>
                <w:rFonts w:ascii="Arial" w:eastAsia="Times New Roman" w:hAnsi="Arial" w:cs="Arial"/>
              </w:rPr>
            </w:pPr>
            <w:r w:rsidRPr="00D222CB">
              <w:rPr>
                <w:rFonts w:ascii="Arial" w:eastAsia="Times New Roman" w:hAnsi="Arial" w:cs="Arial"/>
              </w:rPr>
              <w:t>Guaranteed response with 4 hours from request for support via telephone or email.</w:t>
            </w:r>
          </w:p>
          <w:p w14:paraId="6ADECA77" w14:textId="77777777" w:rsidR="006F303C" w:rsidRPr="00D222CB" w:rsidRDefault="006F303C" w:rsidP="00B27AA2">
            <w:pPr>
              <w:numPr>
                <w:ilvl w:val="0"/>
                <w:numId w:val="36"/>
              </w:numPr>
              <w:spacing w:after="0" w:line="240" w:lineRule="auto"/>
              <w:contextualSpacing/>
              <w:rPr>
                <w:rFonts w:ascii="Arial" w:eastAsia="Times New Roman" w:hAnsi="Arial" w:cs="Arial"/>
              </w:rPr>
            </w:pPr>
            <w:r w:rsidRPr="00D222CB">
              <w:rPr>
                <w:rFonts w:ascii="Arial" w:eastAsia="Times New Roman" w:hAnsi="Arial" w:cs="Arial"/>
              </w:rPr>
              <w:t>Site callout within 2 working days, where deemed appropriate</w:t>
            </w:r>
          </w:p>
          <w:p w14:paraId="000A1D49" w14:textId="77777777" w:rsidR="006F303C" w:rsidRPr="00D222CB" w:rsidRDefault="006F303C" w:rsidP="00B27AA2">
            <w:pPr>
              <w:numPr>
                <w:ilvl w:val="0"/>
                <w:numId w:val="36"/>
              </w:numPr>
              <w:spacing w:after="0" w:line="240" w:lineRule="auto"/>
              <w:contextualSpacing/>
              <w:rPr>
                <w:rFonts w:ascii="Arial" w:eastAsia="Times New Roman" w:hAnsi="Arial" w:cs="Arial"/>
              </w:rPr>
            </w:pPr>
            <w:r w:rsidRPr="00D222CB">
              <w:rPr>
                <w:rFonts w:ascii="Arial" w:eastAsia="Times New Roman" w:hAnsi="Arial" w:cs="Arial"/>
              </w:rPr>
              <w:t>Annual preventive maintenance and refresher training visits.</w:t>
            </w:r>
          </w:p>
          <w:p w14:paraId="1F123C48" w14:textId="77777777" w:rsidR="006F303C" w:rsidRPr="00D222CB" w:rsidRDefault="006F303C" w:rsidP="00B27AA2">
            <w:pPr>
              <w:numPr>
                <w:ilvl w:val="0"/>
                <w:numId w:val="36"/>
              </w:numPr>
              <w:spacing w:after="0" w:line="240" w:lineRule="auto"/>
              <w:contextualSpacing/>
              <w:rPr>
                <w:rFonts w:ascii="Arial" w:eastAsia="Times New Roman" w:hAnsi="Arial" w:cs="Arial"/>
              </w:rPr>
            </w:pPr>
            <w:r w:rsidRPr="00D222CB">
              <w:rPr>
                <w:rFonts w:ascii="Arial" w:eastAsia="Times New Roman" w:hAnsi="Arial" w:cs="Arial"/>
              </w:rPr>
              <w:t>Bug fixes and software updates provided as they become available</w:t>
            </w:r>
          </w:p>
          <w:p w14:paraId="199F69EE" w14:textId="77777777" w:rsidR="006F303C" w:rsidRPr="00D222CB" w:rsidRDefault="006F303C" w:rsidP="00B27AA2">
            <w:pPr>
              <w:numPr>
                <w:ilvl w:val="0"/>
                <w:numId w:val="36"/>
              </w:numPr>
              <w:spacing w:after="0" w:line="240" w:lineRule="auto"/>
              <w:contextualSpacing/>
              <w:rPr>
                <w:rFonts w:ascii="Arial" w:eastAsia="Times New Roman" w:hAnsi="Arial" w:cs="Arial"/>
              </w:rPr>
            </w:pPr>
            <w:r w:rsidRPr="00D222CB">
              <w:rPr>
                <w:rFonts w:ascii="Arial" w:eastAsia="Times New Roman" w:hAnsi="Arial" w:cs="Arial"/>
              </w:rPr>
              <w:t>Critical spares for any new equipment should be held in the bidder’s UK office.</w:t>
            </w:r>
          </w:p>
          <w:p w14:paraId="13AF936D" w14:textId="77777777" w:rsidR="006F303C" w:rsidRPr="00D222CB" w:rsidRDefault="006F303C" w:rsidP="00B27AA2">
            <w:pPr>
              <w:spacing w:after="0" w:line="240" w:lineRule="auto"/>
              <w:ind w:left="720"/>
              <w:contextualSpacing/>
              <w:rPr>
                <w:rFonts w:ascii="Arial" w:eastAsia="Times New Roman" w:hAnsi="Arial" w:cs="Arial"/>
              </w:rPr>
            </w:pPr>
          </w:p>
          <w:p w14:paraId="51B76668" w14:textId="77777777" w:rsidR="006F303C" w:rsidRPr="00D222CB" w:rsidRDefault="006F303C" w:rsidP="00B27AA2">
            <w:pPr>
              <w:spacing w:after="0" w:line="240" w:lineRule="auto"/>
              <w:rPr>
                <w:rFonts w:ascii="Arial" w:hAnsi="Arial" w:cs="Arial"/>
              </w:rPr>
            </w:pPr>
          </w:p>
          <w:p w14:paraId="03E08B43" w14:textId="77777777" w:rsidR="006F303C" w:rsidRPr="00D222CB" w:rsidRDefault="006F303C" w:rsidP="00B27AA2">
            <w:pPr>
              <w:spacing w:after="0" w:line="240" w:lineRule="auto"/>
              <w:rPr>
                <w:rFonts w:ascii="Arial" w:hAnsi="Arial" w:cs="Arial"/>
              </w:rPr>
            </w:pPr>
            <w:r w:rsidRPr="00D222CB">
              <w:rPr>
                <w:rFonts w:ascii="Arial" w:hAnsi="Arial" w:cs="Arial"/>
              </w:rPr>
              <w:t>Suppliers will not be held responsible for the cost of replacement parts of pre-existing equipment, but will be offered an option to supply replacement parts to the client.</w:t>
            </w:r>
          </w:p>
          <w:p w14:paraId="584B36E5" w14:textId="77777777" w:rsidR="006F303C" w:rsidRPr="00D222CB" w:rsidRDefault="006F303C" w:rsidP="00B27AA2">
            <w:pPr>
              <w:spacing w:after="0" w:line="240" w:lineRule="auto"/>
              <w:rPr>
                <w:rFonts w:ascii="Arial" w:hAnsi="Arial" w:cs="Arial"/>
              </w:rPr>
            </w:pPr>
          </w:p>
          <w:p w14:paraId="5885D9D0" w14:textId="77777777" w:rsidR="006F303C" w:rsidRPr="00D222CB" w:rsidRDefault="006F303C" w:rsidP="00B27AA2">
            <w:pPr>
              <w:spacing w:after="0" w:line="240" w:lineRule="auto"/>
              <w:rPr>
                <w:rFonts w:ascii="Arial" w:hAnsi="Arial" w:cs="Arial"/>
              </w:rPr>
            </w:pPr>
            <w:r w:rsidRPr="00D222CB">
              <w:rPr>
                <w:rFonts w:ascii="Arial" w:hAnsi="Arial" w:cs="Arial"/>
              </w:rPr>
              <w:t>Lifecycle costs and expectancy should be stated for new systems and subsystems.</w:t>
            </w:r>
          </w:p>
          <w:p w14:paraId="2201EC9C" w14:textId="77777777" w:rsidR="006F303C" w:rsidRPr="00D222CB" w:rsidRDefault="006F303C" w:rsidP="006F303C">
            <w:pPr>
              <w:keepNext/>
              <w:keepLines/>
              <w:spacing w:after="0" w:line="240" w:lineRule="auto"/>
              <w:ind w:left="578" w:hanging="578"/>
              <w:outlineLvl w:val="1"/>
              <w:rPr>
                <w:rFonts w:ascii="Arial" w:eastAsia="Helvetica" w:hAnsi="Arial" w:cs="Arial"/>
                <w:bCs/>
                <w:iCs/>
              </w:rPr>
            </w:pPr>
          </w:p>
          <w:p w14:paraId="3EDEF3AA" w14:textId="77777777" w:rsidR="006F303C" w:rsidRPr="00D222CB" w:rsidRDefault="006F303C" w:rsidP="00101DEC">
            <w:pPr>
              <w:keepNext/>
              <w:keepLines/>
              <w:spacing w:after="0" w:line="240" w:lineRule="auto"/>
              <w:ind w:left="578" w:hanging="578"/>
              <w:outlineLvl w:val="1"/>
              <w:rPr>
                <w:rFonts w:ascii="Arial" w:eastAsia="Helvetica" w:hAnsi="Arial" w:cs="Arial"/>
                <w:b/>
                <w:bCs/>
                <w:i/>
                <w:iCs/>
                <w:sz w:val="24"/>
                <w:szCs w:val="24"/>
              </w:rPr>
            </w:pPr>
            <w:r w:rsidRPr="00D222CB">
              <w:rPr>
                <w:rFonts w:ascii="Arial" w:eastAsia="Helvetica" w:hAnsi="Arial" w:cs="Arial"/>
                <w:b/>
                <w:bCs/>
                <w:i/>
                <w:iCs/>
                <w:sz w:val="24"/>
                <w:szCs w:val="24"/>
              </w:rPr>
              <w:t>The Rooms</w:t>
            </w:r>
          </w:p>
          <w:p w14:paraId="0A36962E" w14:textId="77777777" w:rsidR="006F303C" w:rsidRPr="00D222CB" w:rsidRDefault="006F303C" w:rsidP="00101DEC">
            <w:pPr>
              <w:spacing w:after="0" w:line="240" w:lineRule="auto"/>
              <w:ind w:left="29"/>
              <w:rPr>
                <w:rFonts w:ascii="Arial" w:eastAsia="Helvetica" w:hAnsi="Arial" w:cs="Arial"/>
              </w:rPr>
            </w:pPr>
          </w:p>
          <w:p w14:paraId="6B2C18E2" w14:textId="77777777" w:rsidR="006F303C" w:rsidRPr="00D222CB" w:rsidRDefault="006F303C" w:rsidP="00101DEC">
            <w:pPr>
              <w:spacing w:after="0" w:line="240" w:lineRule="auto"/>
              <w:ind w:left="29"/>
              <w:rPr>
                <w:rFonts w:ascii="Arial" w:eastAsia="Helvetica" w:hAnsi="Arial" w:cs="Arial"/>
              </w:rPr>
            </w:pPr>
            <w:r w:rsidRPr="00D222CB">
              <w:rPr>
                <w:rFonts w:ascii="Arial" w:eastAsia="Helvetica" w:hAnsi="Arial" w:cs="Arial"/>
              </w:rPr>
              <w:t xml:space="preserve">Each supplier has been provided with plans the layout of the new rooms where the systems will be hosted – details of the Ground Floor Layout Plan can be found in the attachments listed in </w:t>
            </w:r>
            <w:r w:rsidRPr="00D222CB">
              <w:rPr>
                <w:rFonts w:ascii="Arial" w:hAnsi="Arial" w:cs="Arial"/>
              </w:rPr>
              <w:t>Appendix B1, B2, B3 and B4.</w:t>
            </w:r>
            <w:r w:rsidRPr="00D222CB">
              <w:rPr>
                <w:rFonts w:ascii="Arial" w:eastAsia="Helvetica" w:hAnsi="Arial" w:cs="Arial"/>
              </w:rPr>
              <w:t xml:space="preserve"> Each of the new room will have an initial indication of where key elements should be. The supplier is welcome to propose alternatives, noting that should any of these alternatives require room modifications beyond those already scoped, those costs must be included within this tender.</w:t>
            </w:r>
          </w:p>
          <w:p w14:paraId="15C37C75" w14:textId="77777777" w:rsidR="006F303C" w:rsidRPr="00D222CB" w:rsidRDefault="006F303C" w:rsidP="00101DEC">
            <w:pPr>
              <w:spacing w:after="0" w:line="240" w:lineRule="auto"/>
              <w:rPr>
                <w:rFonts w:ascii="Arial" w:eastAsia="Helvetica" w:hAnsi="Arial" w:cs="Arial"/>
              </w:rPr>
            </w:pPr>
          </w:p>
          <w:p w14:paraId="078A4CC7" w14:textId="77777777" w:rsidR="006F303C" w:rsidRPr="00D222CB" w:rsidRDefault="006F303C" w:rsidP="00101DEC">
            <w:pPr>
              <w:spacing w:after="0" w:line="240" w:lineRule="auto"/>
              <w:rPr>
                <w:rFonts w:ascii="Arial" w:eastAsia="Helvetica" w:hAnsi="Arial" w:cs="Arial"/>
                <w:b/>
                <w:sz w:val="28"/>
                <w:szCs w:val="28"/>
              </w:rPr>
            </w:pPr>
            <w:r w:rsidRPr="00D222CB">
              <w:rPr>
                <w:rFonts w:ascii="Arial" w:eastAsia="Helvetica" w:hAnsi="Arial" w:cs="Arial"/>
                <w:b/>
                <w:sz w:val="28"/>
                <w:szCs w:val="28"/>
              </w:rPr>
              <w:t>Site Visit</w:t>
            </w:r>
          </w:p>
          <w:p w14:paraId="5FB03194" w14:textId="77777777" w:rsidR="006F303C" w:rsidRPr="00D222CB" w:rsidRDefault="006F303C" w:rsidP="00101DEC">
            <w:pPr>
              <w:spacing w:after="0" w:line="240" w:lineRule="auto"/>
              <w:ind w:left="29"/>
              <w:rPr>
                <w:rFonts w:ascii="Arial" w:eastAsia="Helvetica" w:hAnsi="Arial" w:cs="Arial"/>
              </w:rPr>
            </w:pPr>
          </w:p>
          <w:p w14:paraId="056AD8F4" w14:textId="522A472B" w:rsidR="006F303C" w:rsidRPr="00D222CB" w:rsidRDefault="006F303C" w:rsidP="00101DEC">
            <w:pPr>
              <w:spacing w:after="0" w:line="240" w:lineRule="auto"/>
              <w:ind w:left="29"/>
              <w:rPr>
                <w:rFonts w:ascii="Arial" w:eastAsia="Helvetica" w:hAnsi="Arial" w:cs="Arial"/>
              </w:rPr>
            </w:pPr>
            <w:r w:rsidRPr="00D222CB">
              <w:rPr>
                <w:rFonts w:ascii="Arial" w:eastAsia="Helvetica" w:hAnsi="Arial" w:cs="Arial"/>
              </w:rPr>
              <w:t xml:space="preserve">Suppliers are strongly recommended to visit the site and undertake a survey prior to submitting a proposal. </w:t>
            </w:r>
            <w:r w:rsidR="003546CF" w:rsidRPr="00D222CB">
              <w:rPr>
                <w:rFonts w:ascii="Arial" w:eastAsia="Helvetica" w:hAnsi="Arial" w:cs="Arial"/>
              </w:rPr>
              <w:t>Site visits will take place on 6</w:t>
            </w:r>
            <w:r w:rsidRPr="00D222CB">
              <w:rPr>
                <w:rFonts w:ascii="Arial" w:eastAsia="Helvetica" w:hAnsi="Arial" w:cs="Arial"/>
                <w:vertAlign w:val="superscript"/>
              </w:rPr>
              <w:t>th</w:t>
            </w:r>
            <w:r w:rsidRPr="00D222CB">
              <w:rPr>
                <w:rFonts w:ascii="Arial" w:eastAsia="Helvetica" w:hAnsi="Arial" w:cs="Arial"/>
              </w:rPr>
              <w:t xml:space="preserve"> or </w:t>
            </w:r>
            <w:r w:rsidR="003546CF" w:rsidRPr="00D222CB">
              <w:rPr>
                <w:rFonts w:ascii="Arial" w:eastAsia="Helvetica" w:hAnsi="Arial" w:cs="Arial"/>
              </w:rPr>
              <w:t>7</w:t>
            </w:r>
            <w:r w:rsidRPr="00D222CB">
              <w:rPr>
                <w:rFonts w:ascii="Arial" w:eastAsia="Helvetica" w:hAnsi="Arial" w:cs="Arial"/>
                <w:vertAlign w:val="superscript"/>
              </w:rPr>
              <w:t>th</w:t>
            </w:r>
            <w:r w:rsidRPr="00D222CB">
              <w:rPr>
                <w:rFonts w:ascii="Arial" w:eastAsia="Helvetica" w:hAnsi="Arial" w:cs="Arial"/>
              </w:rPr>
              <w:t xml:space="preserve"> </w:t>
            </w:r>
            <w:r w:rsidR="003546CF" w:rsidRPr="00D222CB">
              <w:rPr>
                <w:rFonts w:ascii="Arial" w:eastAsia="Helvetica" w:hAnsi="Arial" w:cs="Arial"/>
              </w:rPr>
              <w:t>Dece</w:t>
            </w:r>
            <w:r w:rsidRPr="00D222CB">
              <w:rPr>
                <w:rFonts w:ascii="Arial" w:eastAsia="Helvetica" w:hAnsi="Arial" w:cs="Arial"/>
              </w:rPr>
              <w:t>mber 2017. Suppliers should contact UKSBS through Emptoris messages to arrange:</w:t>
            </w:r>
          </w:p>
          <w:p w14:paraId="6F11C87A" w14:textId="77777777" w:rsidR="006F303C" w:rsidRPr="00D222CB" w:rsidRDefault="006F303C" w:rsidP="00101DEC">
            <w:pPr>
              <w:spacing w:after="0" w:line="240" w:lineRule="auto"/>
              <w:ind w:left="720"/>
              <w:rPr>
                <w:rFonts w:ascii="Arial" w:eastAsia="Helvetica" w:hAnsi="Arial" w:cs="Arial"/>
              </w:rPr>
            </w:pPr>
          </w:p>
          <w:p w14:paraId="1844E73C" w14:textId="77777777" w:rsidR="006F303C" w:rsidRPr="00D222CB" w:rsidRDefault="006F303C" w:rsidP="00101DEC">
            <w:pPr>
              <w:pStyle w:val="ListParagraph"/>
              <w:numPr>
                <w:ilvl w:val="0"/>
                <w:numId w:val="33"/>
              </w:numPr>
              <w:spacing w:after="0" w:line="240" w:lineRule="auto"/>
              <w:ind w:left="738"/>
              <w:rPr>
                <w:rFonts w:ascii="Arial" w:eastAsia="Times New Roman" w:hAnsi="Arial" w:cs="Arial"/>
                <w:b/>
                <w:lang w:eastAsia="en-GB"/>
              </w:rPr>
            </w:pPr>
            <w:r w:rsidRPr="00D222CB">
              <w:rPr>
                <w:rFonts w:ascii="Arial" w:eastAsia="Helvetica" w:hAnsi="Arial" w:cs="Arial"/>
              </w:rPr>
              <w:t xml:space="preserve">a date, </w:t>
            </w:r>
          </w:p>
          <w:p w14:paraId="2667A677" w14:textId="77777777" w:rsidR="006F303C" w:rsidRPr="00D222CB" w:rsidRDefault="006F303C" w:rsidP="00101DEC">
            <w:pPr>
              <w:pStyle w:val="ListParagraph"/>
              <w:numPr>
                <w:ilvl w:val="0"/>
                <w:numId w:val="33"/>
              </w:numPr>
              <w:spacing w:after="0" w:line="240" w:lineRule="auto"/>
              <w:ind w:left="738"/>
              <w:rPr>
                <w:rFonts w:ascii="Arial" w:eastAsia="Times New Roman" w:hAnsi="Arial" w:cs="Arial"/>
                <w:b/>
                <w:lang w:eastAsia="en-GB"/>
              </w:rPr>
            </w:pPr>
            <w:r w:rsidRPr="00D222CB">
              <w:rPr>
                <w:rFonts w:ascii="Arial" w:eastAsia="Helvetica" w:hAnsi="Arial" w:cs="Arial"/>
              </w:rPr>
              <w:t xml:space="preserve">time and </w:t>
            </w:r>
          </w:p>
          <w:p w14:paraId="7169E983" w14:textId="77777777" w:rsidR="006F303C" w:rsidRPr="00D222CB" w:rsidRDefault="006F303C" w:rsidP="00101DEC">
            <w:pPr>
              <w:pStyle w:val="ListParagraph"/>
              <w:numPr>
                <w:ilvl w:val="0"/>
                <w:numId w:val="33"/>
              </w:numPr>
              <w:spacing w:after="0" w:line="240" w:lineRule="auto"/>
              <w:ind w:left="738"/>
              <w:rPr>
                <w:rFonts w:ascii="Arial" w:eastAsia="Times New Roman" w:hAnsi="Arial" w:cs="Arial"/>
                <w:b/>
                <w:lang w:eastAsia="en-GB"/>
              </w:rPr>
            </w:pPr>
            <w:r w:rsidRPr="00D222CB">
              <w:rPr>
                <w:rFonts w:ascii="Arial" w:eastAsia="Helvetica" w:hAnsi="Arial" w:cs="Arial"/>
              </w:rPr>
              <w:t xml:space="preserve">give details of those attending. </w:t>
            </w:r>
          </w:p>
          <w:p w14:paraId="07302EF8" w14:textId="77777777" w:rsidR="006F303C" w:rsidRPr="00D222CB" w:rsidRDefault="006F303C" w:rsidP="00101DEC">
            <w:pPr>
              <w:spacing w:after="0" w:line="240" w:lineRule="auto"/>
              <w:ind w:left="780"/>
              <w:rPr>
                <w:rFonts w:ascii="Arial" w:eastAsia="Helvetica" w:hAnsi="Arial" w:cs="Arial"/>
              </w:rPr>
            </w:pPr>
          </w:p>
          <w:p w14:paraId="01FD622A" w14:textId="77777777" w:rsidR="00F828D5" w:rsidRPr="00D222CB" w:rsidRDefault="00F828D5" w:rsidP="00F828D5">
            <w:pPr>
              <w:spacing w:after="0" w:line="240" w:lineRule="auto"/>
              <w:ind w:left="29"/>
              <w:rPr>
                <w:rFonts w:ascii="Arial" w:eastAsia="Helvetica" w:hAnsi="Arial" w:cs="Arial"/>
              </w:rPr>
            </w:pPr>
            <w:r w:rsidRPr="00D222CB">
              <w:rPr>
                <w:rFonts w:ascii="Arial" w:eastAsia="Helvetica" w:hAnsi="Arial" w:cs="Arial"/>
              </w:rPr>
              <w:t>During the site visit your host will take note of any questions asked and the answers given, these will then be made available to all bidders to view on Emptoris.</w:t>
            </w:r>
          </w:p>
          <w:p w14:paraId="6C0057E6" w14:textId="77777777" w:rsidR="006F303C" w:rsidRPr="00D222CB" w:rsidRDefault="006F303C" w:rsidP="00101DEC">
            <w:pPr>
              <w:spacing w:after="0" w:line="240" w:lineRule="auto"/>
              <w:ind w:left="29"/>
              <w:rPr>
                <w:rFonts w:ascii="Arial" w:eastAsia="Helvetica" w:hAnsi="Arial" w:cs="Arial"/>
              </w:rPr>
            </w:pPr>
          </w:p>
          <w:p w14:paraId="46AF87D1" w14:textId="32545238" w:rsidR="00F828D5" w:rsidRPr="00D222CB" w:rsidRDefault="00F828D5" w:rsidP="00101DEC">
            <w:pPr>
              <w:spacing w:after="0" w:line="240" w:lineRule="auto"/>
              <w:ind w:left="29"/>
              <w:rPr>
                <w:rFonts w:ascii="Arial" w:eastAsia="Helvetica" w:hAnsi="Arial" w:cs="Arial"/>
              </w:rPr>
            </w:pPr>
            <w:r w:rsidRPr="00D222CB">
              <w:rPr>
                <w:rFonts w:ascii="Arial" w:eastAsia="Helvetica" w:hAnsi="Arial" w:cs="Arial"/>
              </w:rPr>
              <w:t xml:space="preserve">Any Suppliers who can’t attend either of these two date should contact UKSBS through Emptoris messages to arrange an alternative date. Any suppliers who submit bids without attending a site visit will do so at their own risk and all bid prices will be taken as fixed and firm. </w:t>
            </w:r>
          </w:p>
          <w:p w14:paraId="67E2FE71" w14:textId="77777777" w:rsidR="00F828D5" w:rsidRPr="00D222CB" w:rsidRDefault="00F828D5" w:rsidP="00101DEC">
            <w:pPr>
              <w:spacing w:after="0" w:line="240" w:lineRule="auto"/>
              <w:ind w:left="29"/>
              <w:rPr>
                <w:rFonts w:ascii="Arial" w:eastAsia="Helvetica" w:hAnsi="Arial" w:cs="Arial"/>
              </w:rPr>
            </w:pPr>
          </w:p>
          <w:p w14:paraId="488931CF" w14:textId="52489CAD" w:rsidR="00F828D5" w:rsidRPr="00D222CB" w:rsidRDefault="00F828D5" w:rsidP="00101DEC">
            <w:pPr>
              <w:spacing w:after="0" w:line="240" w:lineRule="auto"/>
              <w:ind w:left="29"/>
              <w:rPr>
                <w:rFonts w:ascii="Arial" w:eastAsia="Helvetica" w:hAnsi="Arial" w:cs="Arial"/>
              </w:rPr>
            </w:pPr>
            <w:r w:rsidRPr="00D222CB">
              <w:rPr>
                <w:rFonts w:ascii="Arial" w:eastAsia="Helvetica" w:hAnsi="Arial" w:cs="Arial"/>
              </w:rPr>
              <w:t>Suppliers should also note that in Schedule 1 –Special Conditions of the GS2 Good and Services purchasing contract contains a clause entitled Due Diligence, which relates to the Suppliers responsibility to have satisfied itself to the accuracy and adequacy of any information supplied to them.</w:t>
            </w:r>
          </w:p>
          <w:p w14:paraId="799A905D" w14:textId="77777777" w:rsidR="006F303C" w:rsidRPr="00D222CB" w:rsidRDefault="006F303C" w:rsidP="00101DEC">
            <w:pPr>
              <w:spacing w:after="0" w:line="240" w:lineRule="auto"/>
              <w:ind w:left="780"/>
              <w:rPr>
                <w:rFonts w:ascii="Arial" w:eastAsia="Times New Roman" w:hAnsi="Arial" w:cs="Arial"/>
                <w:b/>
                <w:lang w:eastAsia="en-GB"/>
              </w:rPr>
            </w:pPr>
          </w:p>
        </w:tc>
      </w:tr>
    </w:tbl>
    <w:p w14:paraId="51865A49" w14:textId="77777777" w:rsidR="006F303C" w:rsidRPr="00D222CB" w:rsidRDefault="006F303C" w:rsidP="006F303C">
      <w:pPr>
        <w:spacing w:after="0" w:line="240" w:lineRule="auto"/>
        <w:textAlignment w:val="top"/>
        <w:rPr>
          <w:rFonts w:ascii="Arial" w:eastAsia="Times New Roman" w:hAnsi="Arial" w:cs="Arial"/>
          <w:b/>
          <w:bCs/>
          <w:color w:val="002060"/>
          <w:lang w:eastAsia="en-GB"/>
        </w:rPr>
      </w:pPr>
    </w:p>
    <w:p w14:paraId="51FD17DA" w14:textId="77777777" w:rsidR="00F5541B" w:rsidRPr="00D222CB" w:rsidRDefault="00F5541B" w:rsidP="00F5541B">
      <w:pPr>
        <w:spacing w:after="0" w:line="240" w:lineRule="auto"/>
        <w:rPr>
          <w:rFonts w:ascii="Arial" w:hAnsi="Arial" w:cs="Arial"/>
          <w:b/>
          <w:color w:val="00000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F5541B" w:rsidRPr="00F5541B" w14:paraId="2B875BF6" w14:textId="77777777" w:rsidTr="0B5F9D26">
        <w:tc>
          <w:tcPr>
            <w:tcW w:w="9605" w:type="dxa"/>
          </w:tcPr>
          <w:p w14:paraId="1E8961CB" w14:textId="157D1C3E" w:rsidR="006F303C" w:rsidRPr="00D222CB" w:rsidRDefault="006F303C" w:rsidP="00101DEC">
            <w:pPr>
              <w:spacing w:after="0" w:line="240" w:lineRule="auto"/>
              <w:jc w:val="both"/>
              <w:rPr>
                <w:rFonts w:ascii="Arial" w:hAnsi="Arial" w:cs="Arial"/>
              </w:rPr>
            </w:pPr>
          </w:p>
          <w:p w14:paraId="1FED8E57" w14:textId="7728A3DF" w:rsidR="004F7542" w:rsidRPr="00D222CB" w:rsidRDefault="004F7542" w:rsidP="00101DEC">
            <w:pPr>
              <w:spacing w:after="0" w:line="240" w:lineRule="auto"/>
              <w:jc w:val="both"/>
              <w:rPr>
                <w:rFonts w:ascii="Arial" w:hAnsi="Arial" w:cs="Arial"/>
              </w:rPr>
            </w:pPr>
            <w:r w:rsidRPr="00D222CB">
              <w:rPr>
                <w:rFonts w:ascii="Arial" w:hAnsi="Arial" w:cs="Arial"/>
              </w:rPr>
              <w:t>The equipment needs to be delivered to Hartree centr</w:t>
            </w:r>
            <w:r w:rsidR="00E40BD1" w:rsidRPr="00D222CB">
              <w:rPr>
                <w:rFonts w:ascii="Arial" w:hAnsi="Arial" w:cs="Arial"/>
              </w:rPr>
              <w:t>e by 31 March 2018, Acceptance T</w:t>
            </w:r>
            <w:r w:rsidRPr="00D222CB">
              <w:rPr>
                <w:rFonts w:ascii="Arial" w:hAnsi="Arial" w:cs="Arial"/>
              </w:rPr>
              <w:t>est</w:t>
            </w:r>
            <w:r w:rsidR="00101777" w:rsidRPr="00D222CB">
              <w:rPr>
                <w:rFonts w:ascii="Arial" w:hAnsi="Arial" w:cs="Arial"/>
              </w:rPr>
              <w:t>ing will take place once it has been</w:t>
            </w:r>
            <w:r w:rsidRPr="00D222CB">
              <w:rPr>
                <w:rFonts w:ascii="Arial" w:hAnsi="Arial" w:cs="Arial"/>
              </w:rPr>
              <w:t xml:space="preserve"> fully installed</w:t>
            </w:r>
            <w:r w:rsidR="006D20A7" w:rsidRPr="00D222CB">
              <w:rPr>
                <w:rFonts w:ascii="Arial" w:hAnsi="Arial" w:cs="Arial"/>
              </w:rPr>
              <w:t>.</w:t>
            </w:r>
            <w:r w:rsidR="00370F62" w:rsidRPr="00D222CB">
              <w:rPr>
                <w:rFonts w:ascii="Arial" w:hAnsi="Arial" w:cs="Arial"/>
              </w:rPr>
              <w:t xml:space="preserve"> </w:t>
            </w:r>
          </w:p>
          <w:p w14:paraId="2AD454FC" w14:textId="77777777" w:rsidR="004F7542" w:rsidRPr="00D222CB" w:rsidRDefault="004F7542" w:rsidP="00101DEC">
            <w:pPr>
              <w:spacing w:after="0" w:line="240" w:lineRule="auto"/>
              <w:jc w:val="both"/>
              <w:rPr>
                <w:rFonts w:ascii="Arial" w:hAnsi="Arial" w:cs="Arial"/>
              </w:rPr>
            </w:pPr>
          </w:p>
          <w:p w14:paraId="2ECD1EB1" w14:textId="567FB55A" w:rsidR="004F7542" w:rsidRPr="00D222CB" w:rsidRDefault="004F7542" w:rsidP="00101DEC">
            <w:pPr>
              <w:spacing w:after="0" w:line="240" w:lineRule="auto"/>
              <w:jc w:val="both"/>
              <w:rPr>
                <w:rFonts w:ascii="Arial" w:hAnsi="Arial" w:cs="Arial"/>
              </w:rPr>
            </w:pPr>
            <w:r w:rsidRPr="00D222CB">
              <w:rPr>
                <w:rFonts w:ascii="Arial" w:hAnsi="Arial" w:cs="Arial"/>
              </w:rPr>
              <w:t>Payments will be made as follows:</w:t>
            </w:r>
          </w:p>
          <w:p w14:paraId="3421F33C" w14:textId="77777777" w:rsidR="004F7542" w:rsidRPr="00D222CB" w:rsidRDefault="004F7542" w:rsidP="00101DEC">
            <w:pPr>
              <w:spacing w:after="0" w:line="240" w:lineRule="auto"/>
              <w:jc w:val="both"/>
              <w:rPr>
                <w:rFonts w:ascii="Arial" w:hAnsi="Arial" w:cs="Arial"/>
              </w:rPr>
            </w:pPr>
          </w:p>
          <w:p w14:paraId="0C507111" w14:textId="77777777" w:rsidR="004F7542" w:rsidRPr="00D222CB" w:rsidRDefault="004F7542" w:rsidP="004F7542">
            <w:pPr>
              <w:pStyle w:val="ListParagraph"/>
              <w:ind w:left="0"/>
              <w:rPr>
                <w:rFonts w:cs="Calibri"/>
                <w:b/>
                <w:bCs/>
                <w:lang w:eastAsia="en-GB"/>
              </w:rPr>
            </w:pPr>
            <w:r w:rsidRPr="00D222CB">
              <w:rPr>
                <w:rFonts w:cs="Calibri"/>
                <w:b/>
                <w:bCs/>
              </w:rPr>
              <w:t>Delivery, Inspection of goods and Milestones payments</w:t>
            </w:r>
          </w:p>
          <w:p w14:paraId="050E41B7" w14:textId="77777777" w:rsidR="004F7542" w:rsidRPr="00D222CB" w:rsidRDefault="004F7542" w:rsidP="004F7542">
            <w:pPr>
              <w:pStyle w:val="ListParagraph"/>
              <w:ind w:left="0"/>
              <w:rPr>
                <w:rFonts w:cs="Calibri"/>
              </w:rPr>
            </w:pPr>
          </w:p>
          <w:tbl>
            <w:tblPr>
              <w:tblW w:w="0" w:type="auto"/>
              <w:tblCellMar>
                <w:left w:w="0" w:type="dxa"/>
                <w:right w:w="0" w:type="dxa"/>
              </w:tblCellMar>
              <w:tblLook w:val="04A0" w:firstRow="1" w:lastRow="0" w:firstColumn="1" w:lastColumn="0" w:noHBand="0" w:noVBand="1"/>
            </w:tblPr>
            <w:tblGrid>
              <w:gridCol w:w="4522"/>
              <w:gridCol w:w="1177"/>
            </w:tblGrid>
            <w:tr w:rsidR="004F7542" w:rsidRPr="00D222CB" w14:paraId="3B767542" w14:textId="77777777" w:rsidTr="004F7542">
              <w:tc>
                <w:tcPr>
                  <w:tcW w:w="45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FBC73A" w14:textId="77777777" w:rsidR="004F7542" w:rsidRPr="00D222CB" w:rsidRDefault="004F7542" w:rsidP="004F7542">
                  <w:pPr>
                    <w:pStyle w:val="ListParagraph"/>
                    <w:ind w:left="0"/>
                    <w:rPr>
                      <w:rFonts w:cs="Calibri"/>
                    </w:rPr>
                  </w:pPr>
                  <w:r w:rsidRPr="00D222CB">
                    <w:rPr>
                      <w:rFonts w:cs="Calibri"/>
                    </w:rPr>
                    <w:t>Milestone Event</w:t>
                  </w:r>
                </w:p>
              </w:tc>
              <w:tc>
                <w:tcPr>
                  <w:tcW w:w="1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16A2F5" w14:textId="77777777" w:rsidR="004F7542" w:rsidRPr="00D222CB" w:rsidRDefault="004F7542" w:rsidP="004F7542">
                  <w:pPr>
                    <w:pStyle w:val="ListParagraph"/>
                    <w:ind w:left="0"/>
                    <w:rPr>
                      <w:rFonts w:cs="Calibri"/>
                    </w:rPr>
                  </w:pPr>
                  <w:r w:rsidRPr="00D222CB">
                    <w:rPr>
                      <w:rFonts w:cs="Calibri"/>
                    </w:rPr>
                    <w:t>Value %</w:t>
                  </w:r>
                </w:p>
              </w:tc>
            </w:tr>
            <w:tr w:rsidR="004F7542" w:rsidRPr="00D222CB" w14:paraId="59FA71C9" w14:textId="77777777" w:rsidTr="004F7542">
              <w:tc>
                <w:tcPr>
                  <w:tcW w:w="45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7D4050" w14:textId="77777777" w:rsidR="004F7542" w:rsidRPr="00D222CB" w:rsidRDefault="004F7542" w:rsidP="004F7542">
                  <w:pPr>
                    <w:pStyle w:val="ListParagraph"/>
                    <w:ind w:left="0"/>
                    <w:rPr>
                      <w:rFonts w:cs="Calibri"/>
                    </w:rPr>
                  </w:pPr>
                  <w:r w:rsidRPr="00D222CB">
                    <w:rPr>
                      <w:rFonts w:cs="Calibri"/>
                    </w:rPr>
                    <w:t>Delivery to Hartree centre unpacked and visual inspection of goods</w:t>
                  </w:r>
                </w:p>
              </w:tc>
              <w:tc>
                <w:tcPr>
                  <w:tcW w:w="1177" w:type="dxa"/>
                  <w:tcBorders>
                    <w:top w:val="nil"/>
                    <w:left w:val="nil"/>
                    <w:bottom w:val="single" w:sz="8" w:space="0" w:color="auto"/>
                    <w:right w:val="single" w:sz="8" w:space="0" w:color="auto"/>
                  </w:tcBorders>
                  <w:tcMar>
                    <w:top w:w="0" w:type="dxa"/>
                    <w:left w:w="108" w:type="dxa"/>
                    <w:bottom w:w="0" w:type="dxa"/>
                    <w:right w:w="108" w:type="dxa"/>
                  </w:tcMar>
                  <w:hideMark/>
                </w:tcPr>
                <w:p w14:paraId="42192703" w14:textId="77777777" w:rsidR="004F7542" w:rsidRPr="00D222CB" w:rsidRDefault="004F7542" w:rsidP="004F7542">
                  <w:pPr>
                    <w:pStyle w:val="ListParagraph"/>
                    <w:ind w:left="0"/>
                    <w:rPr>
                      <w:rFonts w:cs="Calibri"/>
                    </w:rPr>
                  </w:pPr>
                  <w:r w:rsidRPr="00D222CB">
                    <w:rPr>
                      <w:rFonts w:cs="Calibri"/>
                    </w:rPr>
                    <w:t>80%</w:t>
                  </w:r>
                </w:p>
              </w:tc>
            </w:tr>
            <w:tr w:rsidR="004F7542" w:rsidRPr="00D222CB" w14:paraId="387BD2B3" w14:textId="77777777" w:rsidTr="004F7542">
              <w:tc>
                <w:tcPr>
                  <w:tcW w:w="45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C01BC" w14:textId="0ADF2C0F" w:rsidR="004F7542" w:rsidRPr="00D222CB" w:rsidRDefault="00E40BD1" w:rsidP="00E40BD1">
                  <w:pPr>
                    <w:pStyle w:val="ListParagraph"/>
                    <w:ind w:left="0"/>
                    <w:rPr>
                      <w:rFonts w:cs="Calibri"/>
                    </w:rPr>
                  </w:pPr>
                  <w:r w:rsidRPr="00D222CB">
                    <w:rPr>
                      <w:rFonts w:cs="Calibri"/>
                    </w:rPr>
                    <w:t>Retention payment  on s</w:t>
                  </w:r>
                  <w:r w:rsidR="004F7542" w:rsidRPr="00D222CB">
                    <w:rPr>
                      <w:rFonts w:cs="Calibri"/>
                    </w:rPr>
                    <w:t>atisfaction completion of Acceptance Test</w:t>
                  </w:r>
                  <w:r w:rsidRPr="00D222CB">
                    <w:rPr>
                      <w:rFonts w:cs="Calibri"/>
                    </w:rPr>
                    <w:t>ing</w:t>
                  </w:r>
                  <w:r w:rsidR="004F7542" w:rsidRPr="00D222CB">
                    <w:rPr>
                      <w:rFonts w:cs="Calibri"/>
                    </w:rPr>
                    <w:t xml:space="preserve"> (AW4.3)</w:t>
                  </w:r>
                </w:p>
              </w:tc>
              <w:tc>
                <w:tcPr>
                  <w:tcW w:w="1177" w:type="dxa"/>
                  <w:tcBorders>
                    <w:top w:val="nil"/>
                    <w:left w:val="nil"/>
                    <w:bottom w:val="single" w:sz="8" w:space="0" w:color="auto"/>
                    <w:right w:val="single" w:sz="8" w:space="0" w:color="auto"/>
                  </w:tcBorders>
                  <w:tcMar>
                    <w:top w:w="0" w:type="dxa"/>
                    <w:left w:w="108" w:type="dxa"/>
                    <w:bottom w:w="0" w:type="dxa"/>
                    <w:right w:w="108" w:type="dxa"/>
                  </w:tcMar>
                  <w:hideMark/>
                </w:tcPr>
                <w:p w14:paraId="340B81B5" w14:textId="77777777" w:rsidR="004F7542" w:rsidRPr="00D222CB" w:rsidRDefault="004F7542" w:rsidP="004F7542">
                  <w:pPr>
                    <w:pStyle w:val="ListParagraph"/>
                    <w:ind w:left="0"/>
                    <w:rPr>
                      <w:rFonts w:cs="Calibri"/>
                    </w:rPr>
                  </w:pPr>
                  <w:r w:rsidRPr="00D222CB">
                    <w:rPr>
                      <w:rFonts w:cs="Calibri"/>
                    </w:rPr>
                    <w:t>20%</w:t>
                  </w:r>
                </w:p>
              </w:tc>
            </w:tr>
          </w:tbl>
          <w:p w14:paraId="4998BFE7" w14:textId="77777777" w:rsidR="004F7542" w:rsidRPr="00D222CB" w:rsidRDefault="004F7542" w:rsidP="00101DEC">
            <w:pPr>
              <w:spacing w:after="0" w:line="240" w:lineRule="auto"/>
              <w:jc w:val="both"/>
              <w:rPr>
                <w:rFonts w:ascii="Arial" w:hAnsi="Arial" w:cs="Arial"/>
              </w:rPr>
            </w:pPr>
          </w:p>
          <w:p w14:paraId="7588E31A" w14:textId="777A5181" w:rsidR="00F5541B" w:rsidRPr="00D222CB" w:rsidRDefault="006D20A7" w:rsidP="00101DEC">
            <w:pPr>
              <w:spacing w:after="0" w:line="240" w:lineRule="auto"/>
              <w:jc w:val="both"/>
              <w:rPr>
                <w:rFonts w:ascii="Arial" w:hAnsi="Arial" w:cs="Arial"/>
              </w:rPr>
            </w:pPr>
            <w:r w:rsidRPr="00D222CB">
              <w:rPr>
                <w:rFonts w:ascii="Arial" w:hAnsi="Arial" w:cs="Arial"/>
              </w:rPr>
              <w:t>T</w:t>
            </w:r>
            <w:r w:rsidR="00F5541B" w:rsidRPr="00D222CB">
              <w:rPr>
                <w:rFonts w:ascii="Arial" w:hAnsi="Arial" w:cs="Arial"/>
              </w:rPr>
              <w:t xml:space="preserve">he Contract duration shall be for a period of </w:t>
            </w:r>
            <w:r w:rsidRPr="00D222CB">
              <w:rPr>
                <w:rFonts w:ascii="Arial" w:hAnsi="Arial" w:cs="Arial"/>
              </w:rPr>
              <w:t>3</w:t>
            </w:r>
            <w:r w:rsidR="00F5541B" w:rsidRPr="00D222CB">
              <w:rPr>
                <w:rFonts w:ascii="Arial" w:hAnsi="Arial" w:cs="Arial"/>
              </w:rPr>
              <w:t xml:space="preserve"> years </w:t>
            </w:r>
            <w:r w:rsidRPr="00D222CB">
              <w:rPr>
                <w:rFonts w:ascii="Arial" w:hAnsi="Arial" w:cs="Arial"/>
              </w:rPr>
              <w:t>from commencement of the Contract.</w:t>
            </w:r>
          </w:p>
          <w:p w14:paraId="17796285" w14:textId="77777777" w:rsidR="006F303C" w:rsidRPr="00D222CB" w:rsidRDefault="006F303C" w:rsidP="00101DEC">
            <w:pPr>
              <w:spacing w:after="0" w:line="240" w:lineRule="auto"/>
              <w:jc w:val="both"/>
              <w:rPr>
                <w:rFonts w:ascii="Arial" w:hAnsi="Arial" w:cs="Arial"/>
              </w:rPr>
            </w:pPr>
          </w:p>
          <w:p w14:paraId="26C53D84" w14:textId="38034BE6" w:rsidR="006D20A7" w:rsidRDefault="0B5F9D26" w:rsidP="00101DEC">
            <w:pPr>
              <w:spacing w:after="0" w:line="240" w:lineRule="auto"/>
              <w:jc w:val="both"/>
              <w:rPr>
                <w:rFonts w:ascii="Arial" w:hAnsi="Arial" w:cs="Arial"/>
              </w:rPr>
            </w:pPr>
            <w:r w:rsidRPr="00D222CB">
              <w:rPr>
                <w:rFonts w:ascii="Arial" w:hAnsi="Arial" w:cs="Arial"/>
              </w:rPr>
              <w:t>Acceptance</w:t>
            </w:r>
            <w:r w:rsidR="00E40BD1" w:rsidRPr="00D222CB">
              <w:rPr>
                <w:rFonts w:ascii="Arial" w:hAnsi="Arial" w:cs="Arial"/>
              </w:rPr>
              <w:t xml:space="preserve"> </w:t>
            </w:r>
            <w:r w:rsidRPr="00D222CB">
              <w:rPr>
                <w:rFonts w:ascii="Arial" w:hAnsi="Arial" w:cs="Arial"/>
              </w:rPr>
              <w:t>will be granted o</w:t>
            </w:r>
            <w:r w:rsidR="00E40BD1" w:rsidRPr="00D222CB">
              <w:rPr>
                <w:rFonts w:ascii="Arial" w:hAnsi="Arial" w:cs="Arial"/>
              </w:rPr>
              <w:t>n successful completion of the Acceptance T</w:t>
            </w:r>
            <w:r w:rsidRPr="00D222CB">
              <w:rPr>
                <w:rFonts w:ascii="Arial" w:hAnsi="Arial" w:cs="Arial"/>
              </w:rPr>
              <w:t>est</w:t>
            </w:r>
            <w:r w:rsidR="00E40BD1" w:rsidRPr="00D222CB">
              <w:rPr>
                <w:rFonts w:ascii="Arial" w:hAnsi="Arial" w:cs="Arial"/>
              </w:rPr>
              <w:t>ing</w:t>
            </w:r>
            <w:r w:rsidRPr="00D222CB">
              <w:rPr>
                <w:rFonts w:ascii="Arial" w:hAnsi="Arial" w:cs="Arial"/>
              </w:rPr>
              <w:t>. These are listed in the acceptance criteria document in question AW4.3.</w:t>
            </w:r>
          </w:p>
          <w:p w14:paraId="28B10E89" w14:textId="2EF21288" w:rsidR="006F303C" w:rsidRPr="00F5541B" w:rsidRDefault="006F303C" w:rsidP="00101DEC">
            <w:pPr>
              <w:spacing w:after="0" w:line="240" w:lineRule="auto"/>
              <w:jc w:val="both"/>
              <w:rPr>
                <w:rFonts w:ascii="Arial" w:eastAsia="Times New Roman" w:hAnsi="Arial" w:cs="Arial"/>
                <w:b/>
                <w:lang w:eastAsia="en-GB"/>
              </w:rPr>
            </w:pPr>
          </w:p>
        </w:tc>
      </w:tr>
    </w:tbl>
    <w:p w14:paraId="02DFBD12" w14:textId="77777777" w:rsidR="007D4D23" w:rsidRPr="00C474F1" w:rsidRDefault="007D4D23" w:rsidP="007D4D23">
      <w:pPr>
        <w:spacing w:after="0" w:line="240" w:lineRule="auto"/>
        <w:jc w:val="both"/>
        <w:rPr>
          <w:rFonts w:ascii="Arial" w:hAnsi="Arial" w:cs="Arial"/>
          <w:color w:val="FF0000"/>
        </w:rPr>
      </w:pPr>
    </w:p>
    <w:p w14:paraId="5C6500B4" w14:textId="77777777" w:rsidR="000156B5" w:rsidRPr="00C474F1" w:rsidRDefault="000156B5" w:rsidP="000156B5">
      <w:pPr>
        <w:spacing w:after="0" w:line="240" w:lineRule="auto"/>
        <w:rPr>
          <w:rFonts w:ascii="Arial" w:hAnsi="Arial" w:cs="Arial"/>
          <w:b/>
          <w:color w:val="00000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0156B5" w:rsidRPr="00C474F1" w14:paraId="6F3B91F8" w14:textId="77777777" w:rsidTr="007D4D23">
        <w:trPr>
          <w:trHeight w:val="1408"/>
        </w:trPr>
        <w:tc>
          <w:tcPr>
            <w:tcW w:w="9605" w:type="dxa"/>
          </w:tcPr>
          <w:p w14:paraId="7EB660E6" w14:textId="77777777" w:rsidR="007D4D23" w:rsidRPr="00B37B63" w:rsidRDefault="007D4D23" w:rsidP="007D4D23">
            <w:pPr>
              <w:spacing w:after="0" w:line="240" w:lineRule="auto"/>
              <w:rPr>
                <w:rFonts w:ascii="Arial" w:eastAsia="Times New Roman" w:hAnsi="Arial" w:cs="Arial"/>
                <w:lang w:eastAsia="en-GB"/>
              </w:rPr>
            </w:pPr>
          </w:p>
          <w:p w14:paraId="35B0483F" w14:textId="77777777" w:rsidR="007D4D23" w:rsidRPr="00B37B63" w:rsidRDefault="007D4D23" w:rsidP="007D4D23">
            <w:pPr>
              <w:spacing w:after="0" w:line="240" w:lineRule="auto"/>
              <w:rPr>
                <w:rFonts w:ascii="Arial" w:eastAsia="Times New Roman" w:hAnsi="Arial" w:cs="Arial"/>
                <w:b/>
                <w:u w:val="single"/>
                <w:lang w:eastAsia="en-GB"/>
              </w:rPr>
            </w:pPr>
            <w:r w:rsidRPr="00B37B63">
              <w:rPr>
                <w:rFonts w:ascii="Arial" w:eastAsia="Times New Roman" w:hAnsi="Arial" w:cs="Arial"/>
                <w:b/>
                <w:u w:val="single"/>
                <w:lang w:eastAsia="en-GB"/>
              </w:rPr>
              <w:t>Terms and Conditions</w:t>
            </w:r>
          </w:p>
          <w:p w14:paraId="46D079EB" w14:textId="77777777" w:rsidR="007D4D23" w:rsidRDefault="007D4D23" w:rsidP="007D4D23">
            <w:pPr>
              <w:spacing w:after="0" w:line="240" w:lineRule="auto"/>
              <w:rPr>
                <w:rFonts w:ascii="Arial" w:eastAsia="Times New Roman" w:hAnsi="Arial" w:cs="Arial"/>
                <w:lang w:eastAsia="en-GB"/>
              </w:rPr>
            </w:pPr>
          </w:p>
          <w:p w14:paraId="77D5C971" w14:textId="77777777" w:rsidR="000156B5" w:rsidRDefault="007D4D23" w:rsidP="009E5787">
            <w:pPr>
              <w:spacing w:after="0" w:line="240" w:lineRule="auto"/>
              <w:rPr>
                <w:rFonts w:ascii="Arial" w:hAnsi="Arial" w:cs="Arial"/>
              </w:rPr>
            </w:pPr>
            <w:r w:rsidRPr="00CF4B9D">
              <w:rPr>
                <w:rFonts w:ascii="Arial" w:hAnsi="Arial" w:cs="Arial"/>
              </w:rPr>
              <w:t xml:space="preserve">Bidders </w:t>
            </w:r>
            <w:r>
              <w:rPr>
                <w:rFonts w:ascii="Arial" w:hAnsi="Arial" w:cs="Arial"/>
              </w:rPr>
              <w:t xml:space="preserve">are to </w:t>
            </w:r>
            <w:r w:rsidRPr="00CF4B9D">
              <w:rPr>
                <w:rFonts w:ascii="Arial" w:hAnsi="Arial" w:cs="Arial"/>
              </w:rPr>
              <w:t xml:space="preserve">note </w:t>
            </w:r>
            <w:r>
              <w:rPr>
                <w:rFonts w:ascii="Arial" w:hAnsi="Arial" w:cs="Arial"/>
              </w:rPr>
              <w:t xml:space="preserve">that </w:t>
            </w:r>
            <w:r w:rsidRPr="00CF4B9D">
              <w:rPr>
                <w:rFonts w:ascii="Arial" w:hAnsi="Arial" w:cs="Arial"/>
              </w:rPr>
              <w:t xml:space="preserve">any requested </w:t>
            </w:r>
            <w:r>
              <w:rPr>
                <w:rFonts w:ascii="Arial" w:hAnsi="Arial" w:cs="Arial"/>
              </w:rPr>
              <w:t xml:space="preserve">modifications </w:t>
            </w:r>
            <w:r w:rsidRPr="00CF4B9D">
              <w:rPr>
                <w:rFonts w:ascii="Arial" w:hAnsi="Arial" w:cs="Arial"/>
              </w:rPr>
              <w:t xml:space="preserve">to </w:t>
            </w:r>
            <w:r>
              <w:rPr>
                <w:rFonts w:ascii="Arial" w:hAnsi="Arial" w:cs="Arial"/>
              </w:rPr>
              <w:t>the Contracting Authority</w:t>
            </w:r>
            <w:r w:rsidRPr="00CF4B9D">
              <w:rPr>
                <w:rFonts w:ascii="Arial" w:hAnsi="Arial" w:cs="Arial"/>
              </w:rPr>
              <w:t xml:space="preserve"> Terms and Conditions </w:t>
            </w:r>
            <w:r>
              <w:rPr>
                <w:rFonts w:ascii="Arial" w:hAnsi="Arial" w:cs="Arial"/>
              </w:rPr>
              <w:t xml:space="preserve">on the grounds of </w:t>
            </w:r>
            <w:r w:rsidRPr="00F5541B">
              <w:rPr>
                <w:rFonts w:ascii="Arial" w:hAnsi="Arial" w:cs="Arial"/>
                <w:b/>
              </w:rPr>
              <w:t>statutory and</w:t>
            </w:r>
            <w:r>
              <w:rPr>
                <w:rFonts w:ascii="Arial" w:hAnsi="Arial" w:cs="Arial"/>
              </w:rPr>
              <w:t xml:space="preserve"> </w:t>
            </w:r>
            <w:r w:rsidRPr="00F5541B">
              <w:rPr>
                <w:rFonts w:ascii="Arial" w:hAnsi="Arial" w:cs="Arial"/>
                <w:b/>
              </w:rPr>
              <w:t>legal matters only</w:t>
            </w:r>
            <w:r>
              <w:rPr>
                <w:rFonts w:ascii="Arial" w:hAnsi="Arial" w:cs="Arial"/>
              </w:rPr>
              <w:t xml:space="preserve">, shall </w:t>
            </w:r>
            <w:r w:rsidRPr="00CF4B9D">
              <w:rPr>
                <w:rFonts w:ascii="Arial" w:hAnsi="Arial" w:cs="Arial"/>
              </w:rPr>
              <w:t xml:space="preserve">be raised as a </w:t>
            </w:r>
            <w:r>
              <w:rPr>
                <w:rFonts w:ascii="Arial" w:hAnsi="Arial" w:cs="Arial"/>
              </w:rPr>
              <w:t xml:space="preserve">formal </w:t>
            </w:r>
            <w:r w:rsidRPr="00CF4B9D">
              <w:rPr>
                <w:rFonts w:ascii="Arial" w:hAnsi="Arial" w:cs="Arial"/>
              </w:rPr>
              <w:t xml:space="preserve">clarification </w:t>
            </w:r>
            <w:r>
              <w:rPr>
                <w:rFonts w:ascii="Arial" w:hAnsi="Arial" w:cs="Arial"/>
              </w:rPr>
              <w:t>during</w:t>
            </w:r>
            <w:r w:rsidRPr="00CF4B9D">
              <w:rPr>
                <w:rFonts w:ascii="Arial" w:hAnsi="Arial" w:cs="Arial"/>
              </w:rPr>
              <w:t xml:space="preserve"> the </w:t>
            </w:r>
            <w:r>
              <w:rPr>
                <w:rFonts w:ascii="Arial" w:hAnsi="Arial" w:cs="Arial"/>
              </w:rPr>
              <w:t>permitted clarification period</w:t>
            </w:r>
            <w:r w:rsidRPr="00CF4B9D">
              <w:rPr>
                <w:rFonts w:ascii="Arial" w:hAnsi="Arial" w:cs="Arial"/>
              </w:rPr>
              <w:t>.</w:t>
            </w:r>
            <w:r>
              <w:rPr>
                <w:rFonts w:ascii="Arial" w:hAnsi="Arial" w:cs="Arial"/>
              </w:rPr>
              <w:t xml:space="preserve"> </w:t>
            </w:r>
          </w:p>
          <w:p w14:paraId="15CCDCB4" w14:textId="6214A3CC" w:rsidR="006F303C" w:rsidRPr="00C474F1" w:rsidRDefault="006F303C" w:rsidP="009E5787">
            <w:pPr>
              <w:spacing w:after="0" w:line="240" w:lineRule="auto"/>
              <w:rPr>
                <w:rFonts w:ascii="Arial" w:eastAsia="Times New Roman" w:hAnsi="Arial" w:cs="Arial"/>
                <w:b/>
                <w:lang w:eastAsia="en-GB"/>
              </w:rPr>
            </w:pPr>
          </w:p>
        </w:tc>
      </w:tr>
    </w:tbl>
    <w:p w14:paraId="5B5BDA38" w14:textId="77777777" w:rsidR="00C44022" w:rsidRPr="00C474F1" w:rsidRDefault="00C44022" w:rsidP="00973AB5">
      <w:pPr>
        <w:spacing w:before="100" w:beforeAutospacing="1" w:after="100" w:afterAutospacing="1" w:line="240" w:lineRule="auto"/>
        <w:textAlignment w:val="top"/>
        <w:rPr>
          <w:rFonts w:ascii="Arial" w:eastAsia="Times New Roman" w:hAnsi="Arial" w:cs="Arial"/>
          <w:b/>
          <w:lang w:eastAsia="en-GB"/>
        </w:rPr>
      </w:pPr>
    </w:p>
    <w:p w14:paraId="0CCC4EC6" w14:textId="77777777" w:rsidR="00101DEC" w:rsidRDefault="00101DEC" w:rsidP="00101DEC">
      <w:pPr>
        <w:spacing w:before="100" w:beforeAutospacing="1" w:after="100" w:afterAutospacing="1" w:line="240" w:lineRule="auto"/>
        <w:textAlignment w:val="top"/>
        <w:rPr>
          <w:rFonts w:ascii="Arial" w:hAnsi="Arial" w:cs="Arial"/>
          <w:b/>
          <w:color w:val="002060"/>
          <w:sz w:val="32"/>
          <w:szCs w:val="32"/>
        </w:rPr>
        <w:sectPr w:rsidR="00101DEC" w:rsidSect="00C5279E">
          <w:pgSz w:w="11906" w:h="16838"/>
          <w:pgMar w:top="1440" w:right="1440" w:bottom="1440" w:left="1440" w:header="708" w:footer="708" w:gutter="0"/>
          <w:cols w:space="708"/>
          <w:titlePg/>
          <w:docGrid w:linePitch="360"/>
        </w:sectPr>
      </w:pPr>
      <w:bookmarkStart w:id="10" w:name="Section_5_Evaluation_model"/>
    </w:p>
    <w:p w14:paraId="6DCF6B63" w14:textId="4CD7C5CE" w:rsidR="00973AB5" w:rsidRPr="00C474F1" w:rsidRDefault="00973AB5" w:rsidP="00082565">
      <w:pPr>
        <w:spacing w:after="0" w:line="240" w:lineRule="auto"/>
        <w:textAlignment w:val="top"/>
        <w:rPr>
          <w:rFonts w:ascii="Arial" w:eastAsia="Times New Roman" w:hAnsi="Arial" w:cs="Arial"/>
          <w:b/>
          <w:bCs/>
          <w:color w:val="002060"/>
          <w:lang w:eastAsia="en-GB"/>
        </w:rPr>
      </w:pPr>
      <w:r w:rsidRPr="00C474F1">
        <w:rPr>
          <w:rFonts w:ascii="Arial" w:hAnsi="Arial" w:cs="Arial"/>
          <w:b/>
          <w:color w:val="002060"/>
          <w:sz w:val="32"/>
          <w:szCs w:val="32"/>
        </w:rPr>
        <w:lastRenderedPageBreak/>
        <w:t xml:space="preserve">Section </w:t>
      </w:r>
      <w:r w:rsidR="00CA56D3" w:rsidRPr="00C474F1">
        <w:rPr>
          <w:rFonts w:ascii="Arial" w:hAnsi="Arial" w:cs="Arial"/>
          <w:b/>
          <w:color w:val="002060"/>
          <w:sz w:val="32"/>
          <w:szCs w:val="32"/>
        </w:rPr>
        <w:t>5</w:t>
      </w:r>
      <w:r w:rsidR="00B071C1" w:rsidRPr="00C474F1">
        <w:rPr>
          <w:rFonts w:ascii="Arial" w:hAnsi="Arial" w:cs="Arial"/>
          <w:b/>
          <w:color w:val="002060"/>
          <w:sz w:val="32"/>
          <w:szCs w:val="32"/>
        </w:rPr>
        <w:t xml:space="preserve"> </w:t>
      </w:r>
      <w:r w:rsidRPr="00C474F1">
        <w:rPr>
          <w:rFonts w:ascii="Arial" w:hAnsi="Arial" w:cs="Arial"/>
          <w:b/>
          <w:color w:val="002060"/>
          <w:sz w:val="32"/>
          <w:szCs w:val="32"/>
        </w:rPr>
        <w:t>– Evaluation model</w:t>
      </w:r>
      <w:r w:rsidRPr="00C474F1">
        <w:rPr>
          <w:rFonts w:ascii="Arial" w:eastAsia="Times New Roman" w:hAnsi="Arial" w:cs="Arial"/>
          <w:b/>
          <w:bCs/>
          <w:color w:val="002060"/>
          <w:lang w:eastAsia="en-GB"/>
        </w:rPr>
        <w:t xml:space="preserve"> </w:t>
      </w:r>
    </w:p>
    <w:bookmarkEnd w:id="10"/>
    <w:p w14:paraId="39530892" w14:textId="77777777" w:rsidR="00623CFB" w:rsidRDefault="00623CFB" w:rsidP="00082565">
      <w:pPr>
        <w:shd w:val="clear" w:color="auto" w:fill="FFFFFF"/>
        <w:spacing w:after="0" w:line="240" w:lineRule="auto"/>
        <w:ind w:left="720" w:hanging="720"/>
        <w:rPr>
          <w:rFonts w:ascii="Arial" w:eastAsia="Times New Roman" w:hAnsi="Arial" w:cs="Arial"/>
          <w:b/>
          <w:color w:val="808080"/>
          <w:sz w:val="24"/>
          <w:lang w:eastAsia="en-GB"/>
        </w:rPr>
      </w:pPr>
    </w:p>
    <w:p w14:paraId="49579506" w14:textId="77777777" w:rsidR="00D9417B" w:rsidRPr="00C474F1" w:rsidRDefault="00C44022" w:rsidP="00082565">
      <w:pPr>
        <w:shd w:val="clear" w:color="auto" w:fill="FFFFFF"/>
        <w:spacing w:after="0" w:line="240" w:lineRule="auto"/>
        <w:ind w:left="720" w:hanging="720"/>
        <w:rPr>
          <w:rFonts w:ascii="Arial" w:eastAsia="Times New Roman" w:hAnsi="Arial" w:cs="Arial"/>
          <w:b/>
          <w:color w:val="808080"/>
          <w:sz w:val="24"/>
          <w:lang w:eastAsia="en-GB"/>
        </w:rPr>
      </w:pPr>
      <w:r w:rsidRPr="00C474F1">
        <w:rPr>
          <w:rFonts w:ascii="Arial" w:eastAsia="Times New Roman" w:hAnsi="Arial" w:cs="Arial"/>
          <w:b/>
          <w:color w:val="808080"/>
          <w:sz w:val="24"/>
          <w:lang w:eastAsia="en-GB"/>
        </w:rPr>
        <w:t>5</w:t>
      </w:r>
      <w:r w:rsidR="00973AB5" w:rsidRPr="00C474F1">
        <w:rPr>
          <w:rFonts w:ascii="Arial" w:eastAsia="Times New Roman" w:hAnsi="Arial" w:cs="Arial"/>
          <w:b/>
          <w:color w:val="808080"/>
          <w:sz w:val="24"/>
          <w:lang w:eastAsia="en-GB"/>
        </w:rPr>
        <w:t>.1</w:t>
      </w:r>
      <w:r w:rsidR="00973AB5" w:rsidRPr="00C474F1">
        <w:rPr>
          <w:rFonts w:ascii="Arial" w:eastAsia="Times New Roman" w:hAnsi="Arial" w:cs="Arial"/>
          <w:b/>
          <w:color w:val="808080"/>
          <w:sz w:val="24"/>
          <w:lang w:eastAsia="en-GB"/>
        </w:rPr>
        <w:tab/>
        <w:t>Introduction</w:t>
      </w:r>
    </w:p>
    <w:p w14:paraId="417CAD85" w14:textId="77777777" w:rsidR="00623CFB" w:rsidRDefault="00623CFB" w:rsidP="00082565">
      <w:pPr>
        <w:shd w:val="clear" w:color="auto" w:fill="FFFFFF"/>
        <w:spacing w:after="0" w:line="240" w:lineRule="auto"/>
        <w:ind w:left="720" w:hanging="720"/>
        <w:rPr>
          <w:rFonts w:ascii="Arial" w:eastAsia="Times New Roman" w:hAnsi="Arial" w:cs="Arial"/>
          <w:color w:val="000000"/>
          <w:lang w:eastAsia="en-GB"/>
        </w:rPr>
      </w:pPr>
    </w:p>
    <w:p w14:paraId="3FFCDBED" w14:textId="77777777" w:rsidR="00DC6FDF" w:rsidRPr="00C474F1" w:rsidRDefault="00C44022" w:rsidP="00082565">
      <w:pPr>
        <w:shd w:val="clear" w:color="auto" w:fill="FFFFFF"/>
        <w:spacing w:after="0" w:line="240" w:lineRule="auto"/>
        <w:ind w:left="720" w:hanging="720"/>
        <w:rPr>
          <w:rFonts w:ascii="Arial" w:eastAsia="Times New Roman" w:hAnsi="Arial" w:cs="Arial"/>
          <w:lang w:eastAsia="en-GB"/>
        </w:rPr>
      </w:pPr>
      <w:r w:rsidRPr="00C474F1">
        <w:rPr>
          <w:rFonts w:ascii="Arial" w:eastAsia="Times New Roman" w:hAnsi="Arial" w:cs="Arial"/>
          <w:color w:val="000000"/>
          <w:lang w:eastAsia="en-GB"/>
        </w:rPr>
        <w:t>5</w:t>
      </w:r>
      <w:r w:rsidR="00631E3D" w:rsidRPr="00C474F1">
        <w:rPr>
          <w:rFonts w:ascii="Arial" w:eastAsia="Times New Roman" w:hAnsi="Arial" w:cs="Arial"/>
          <w:color w:val="000000"/>
          <w:lang w:eastAsia="en-GB"/>
        </w:rPr>
        <w:t>.</w:t>
      </w:r>
      <w:r w:rsidR="00DC6FDF" w:rsidRPr="00C474F1">
        <w:rPr>
          <w:rFonts w:ascii="Arial" w:eastAsia="Times New Roman" w:hAnsi="Arial" w:cs="Arial"/>
          <w:color w:val="000000"/>
          <w:lang w:eastAsia="en-GB"/>
        </w:rPr>
        <w:t>1.1</w:t>
      </w:r>
      <w:r w:rsidR="00DC6FDF" w:rsidRPr="00C474F1">
        <w:rPr>
          <w:rFonts w:ascii="Arial" w:eastAsia="Times New Roman" w:hAnsi="Arial" w:cs="Arial"/>
          <w:lang w:eastAsia="en-GB"/>
        </w:rPr>
        <w:tab/>
      </w:r>
      <w:r w:rsidR="00DC6FDF" w:rsidRPr="00C474F1">
        <w:rPr>
          <w:rFonts w:ascii="Arial" w:eastAsia="Times New Roman" w:hAnsi="Arial" w:cs="Arial"/>
          <w:color w:val="000000"/>
          <w:lang w:eastAsia="en-GB"/>
        </w:rPr>
        <w:t xml:space="preserve">The </w:t>
      </w:r>
      <w:r w:rsidR="00FB7F63" w:rsidRPr="00C474F1">
        <w:rPr>
          <w:rFonts w:ascii="Arial" w:eastAsia="Times New Roman" w:hAnsi="Arial" w:cs="Arial"/>
          <w:color w:val="000000"/>
          <w:lang w:eastAsia="en-GB"/>
        </w:rPr>
        <w:t xml:space="preserve">evaluation </w:t>
      </w:r>
      <w:r w:rsidR="00DC6FDF" w:rsidRPr="00C474F1">
        <w:rPr>
          <w:rFonts w:ascii="Arial" w:eastAsia="Times New Roman" w:hAnsi="Arial" w:cs="Arial"/>
          <w:color w:val="000000"/>
          <w:lang w:eastAsia="en-GB"/>
        </w:rPr>
        <w:t xml:space="preserve">process will be conducted to ensure that </w:t>
      </w:r>
      <w:r w:rsidR="00E23850" w:rsidRPr="00C474F1">
        <w:rPr>
          <w:rFonts w:ascii="Arial" w:eastAsia="Times New Roman" w:hAnsi="Arial" w:cs="Arial"/>
          <w:color w:val="000000"/>
          <w:lang w:eastAsia="en-GB"/>
        </w:rPr>
        <w:t>Bid</w:t>
      </w:r>
      <w:r w:rsidR="00DC6FDF" w:rsidRPr="00C474F1">
        <w:rPr>
          <w:rFonts w:ascii="Arial" w:eastAsia="Times New Roman" w:hAnsi="Arial" w:cs="Arial"/>
          <w:color w:val="000000"/>
          <w:lang w:eastAsia="en-GB"/>
        </w:rPr>
        <w:t>s are evaluated fairly to ascertain the bidders who can demonstrate the required skills qualities, technical ability and capacity, commercial stability and experience to ensure successful performance of the Contract.</w:t>
      </w:r>
    </w:p>
    <w:p w14:paraId="6719910B" w14:textId="77777777" w:rsidR="00623CFB" w:rsidRDefault="00623CFB" w:rsidP="00082565">
      <w:pPr>
        <w:shd w:val="clear" w:color="auto" w:fill="FFFFFF"/>
        <w:spacing w:after="0" w:line="240" w:lineRule="auto"/>
        <w:ind w:left="720" w:hanging="720"/>
        <w:rPr>
          <w:rFonts w:ascii="Arial" w:eastAsia="Times New Roman" w:hAnsi="Arial" w:cs="Arial"/>
          <w:color w:val="000000"/>
          <w:lang w:eastAsia="en-GB"/>
        </w:rPr>
      </w:pPr>
    </w:p>
    <w:p w14:paraId="628DD748" w14:textId="77777777" w:rsidR="00DC6FDF" w:rsidRPr="00C474F1" w:rsidRDefault="00C44022" w:rsidP="00082565">
      <w:pPr>
        <w:shd w:val="clear" w:color="auto" w:fill="FFFFFF"/>
        <w:spacing w:after="0" w:line="240" w:lineRule="auto"/>
        <w:ind w:left="720" w:hanging="720"/>
        <w:rPr>
          <w:rFonts w:ascii="Arial" w:eastAsia="Times New Roman" w:hAnsi="Arial" w:cs="Arial"/>
          <w:lang w:eastAsia="en-GB"/>
        </w:rPr>
      </w:pPr>
      <w:r w:rsidRPr="00C474F1">
        <w:rPr>
          <w:rFonts w:ascii="Arial" w:eastAsia="Times New Roman" w:hAnsi="Arial" w:cs="Arial"/>
          <w:color w:val="000000"/>
          <w:lang w:eastAsia="en-GB"/>
        </w:rPr>
        <w:t>5</w:t>
      </w:r>
      <w:r w:rsidR="00631E3D" w:rsidRPr="00C474F1">
        <w:rPr>
          <w:rFonts w:ascii="Arial" w:eastAsia="Times New Roman" w:hAnsi="Arial" w:cs="Arial"/>
          <w:color w:val="000000"/>
          <w:lang w:eastAsia="en-GB"/>
        </w:rPr>
        <w:t>.</w:t>
      </w:r>
      <w:r w:rsidR="00AC1DEB" w:rsidRPr="00C474F1">
        <w:rPr>
          <w:rFonts w:ascii="Arial" w:eastAsia="Times New Roman" w:hAnsi="Arial" w:cs="Arial"/>
          <w:color w:val="000000"/>
          <w:lang w:eastAsia="en-GB"/>
        </w:rPr>
        <w:t>1.2</w:t>
      </w:r>
      <w:r w:rsidR="00DC6FDF" w:rsidRPr="00C474F1">
        <w:rPr>
          <w:rFonts w:ascii="Arial" w:eastAsia="Times New Roman" w:hAnsi="Arial" w:cs="Arial"/>
          <w:color w:val="000000"/>
          <w:lang w:eastAsia="en-GB"/>
        </w:rPr>
        <w:tab/>
        <w:t>The evaluation team may comp</w:t>
      </w:r>
      <w:r w:rsidR="009F39DD" w:rsidRPr="00C474F1">
        <w:rPr>
          <w:rFonts w:ascii="Arial" w:eastAsia="Times New Roman" w:hAnsi="Arial" w:cs="Arial"/>
          <w:color w:val="000000"/>
          <w:lang w:eastAsia="en-GB"/>
        </w:rPr>
        <w:t>rise</w:t>
      </w:r>
      <w:r w:rsidR="00DC6FDF" w:rsidRPr="00C474F1">
        <w:rPr>
          <w:rFonts w:ascii="Arial" w:eastAsia="Times New Roman" w:hAnsi="Arial" w:cs="Arial"/>
          <w:color w:val="000000"/>
          <w:lang w:eastAsia="en-GB"/>
        </w:rPr>
        <w:t xml:space="preserve"> staff from </w:t>
      </w:r>
      <w:r w:rsidR="00DE125E" w:rsidRPr="00C474F1">
        <w:rPr>
          <w:rFonts w:ascii="Arial" w:eastAsia="Times New Roman" w:hAnsi="Arial" w:cs="Arial"/>
          <w:color w:val="000000"/>
          <w:lang w:eastAsia="en-GB"/>
        </w:rPr>
        <w:t>UK SBS</w:t>
      </w:r>
      <w:r w:rsidR="00CA3A48">
        <w:rPr>
          <w:rFonts w:ascii="Arial" w:eastAsia="Times New Roman" w:hAnsi="Arial" w:cs="Arial"/>
          <w:color w:val="000000"/>
          <w:lang w:eastAsia="en-GB"/>
        </w:rPr>
        <w:t xml:space="preserve"> and the Contracting Authority</w:t>
      </w:r>
      <w:r w:rsidR="00DC6FDF" w:rsidRPr="00C474F1">
        <w:rPr>
          <w:rFonts w:ascii="Arial" w:eastAsia="Times New Roman" w:hAnsi="Arial" w:cs="Arial"/>
          <w:color w:val="000000"/>
          <w:lang w:eastAsia="en-GB"/>
        </w:rPr>
        <w:t xml:space="preserve">, and any specific external stakeholders </w:t>
      </w:r>
      <w:r w:rsidR="00977033">
        <w:rPr>
          <w:rFonts w:ascii="Arial" w:eastAsia="Times New Roman" w:hAnsi="Arial" w:cs="Arial"/>
          <w:color w:val="000000"/>
          <w:lang w:eastAsia="en-GB"/>
        </w:rPr>
        <w:t>the Contracting Authority</w:t>
      </w:r>
      <w:r w:rsidR="00DC6FDF" w:rsidRPr="00C474F1">
        <w:rPr>
          <w:rFonts w:ascii="Arial" w:eastAsia="Times New Roman" w:hAnsi="Arial" w:cs="Arial"/>
          <w:color w:val="000000"/>
          <w:lang w:eastAsia="en-GB"/>
        </w:rPr>
        <w:t xml:space="preserve"> deem required</w:t>
      </w:r>
    </w:p>
    <w:p w14:paraId="5ADE4902" w14:textId="77777777" w:rsidR="00623CFB" w:rsidRDefault="00623CFB" w:rsidP="00082565">
      <w:pPr>
        <w:shd w:val="clear" w:color="auto" w:fill="FFFFFF"/>
        <w:spacing w:after="0" w:line="240" w:lineRule="auto"/>
        <w:ind w:left="720" w:hanging="720"/>
        <w:rPr>
          <w:rFonts w:ascii="Arial" w:eastAsia="Times New Roman" w:hAnsi="Arial" w:cs="Arial"/>
          <w:b/>
          <w:color w:val="808080"/>
          <w:sz w:val="24"/>
          <w:lang w:eastAsia="en-GB"/>
        </w:rPr>
      </w:pPr>
    </w:p>
    <w:p w14:paraId="7688CA3B" w14:textId="77777777" w:rsidR="00DC6FDF" w:rsidRPr="00C474F1" w:rsidRDefault="00C44022" w:rsidP="00082565">
      <w:pPr>
        <w:shd w:val="clear" w:color="auto" w:fill="FFFFFF"/>
        <w:spacing w:after="0" w:line="240" w:lineRule="auto"/>
        <w:ind w:left="720" w:hanging="720"/>
        <w:rPr>
          <w:rFonts w:ascii="Arial" w:eastAsia="Times New Roman" w:hAnsi="Arial" w:cs="Arial"/>
          <w:b/>
          <w:color w:val="808080"/>
          <w:sz w:val="24"/>
          <w:lang w:eastAsia="en-GB"/>
        </w:rPr>
      </w:pPr>
      <w:r w:rsidRPr="00C474F1">
        <w:rPr>
          <w:rFonts w:ascii="Arial" w:eastAsia="Times New Roman" w:hAnsi="Arial" w:cs="Arial"/>
          <w:b/>
          <w:color w:val="808080"/>
          <w:sz w:val="24"/>
          <w:lang w:eastAsia="en-GB"/>
        </w:rPr>
        <w:t>5</w:t>
      </w:r>
      <w:r w:rsidR="00631E3D" w:rsidRPr="00C474F1">
        <w:rPr>
          <w:rFonts w:ascii="Arial" w:eastAsia="Times New Roman" w:hAnsi="Arial" w:cs="Arial"/>
          <w:b/>
          <w:color w:val="808080"/>
          <w:sz w:val="24"/>
          <w:lang w:eastAsia="en-GB"/>
        </w:rPr>
        <w:t>.</w:t>
      </w:r>
      <w:r w:rsidR="00DC6FDF" w:rsidRPr="00C474F1">
        <w:rPr>
          <w:rFonts w:ascii="Arial" w:eastAsia="Times New Roman" w:hAnsi="Arial" w:cs="Arial"/>
          <w:b/>
          <w:color w:val="808080"/>
          <w:sz w:val="24"/>
          <w:lang w:eastAsia="en-GB"/>
        </w:rPr>
        <w:t>2</w:t>
      </w:r>
      <w:r w:rsidR="00DC6FDF" w:rsidRPr="00C474F1">
        <w:rPr>
          <w:rFonts w:ascii="Arial" w:eastAsia="Times New Roman" w:hAnsi="Arial" w:cs="Arial"/>
          <w:b/>
          <w:color w:val="808080"/>
          <w:sz w:val="24"/>
          <w:lang w:eastAsia="en-GB"/>
        </w:rPr>
        <w:tab/>
        <w:t xml:space="preserve">Evaluation of </w:t>
      </w:r>
      <w:r w:rsidR="00E23850" w:rsidRPr="00C474F1">
        <w:rPr>
          <w:rFonts w:ascii="Arial" w:eastAsia="Times New Roman" w:hAnsi="Arial" w:cs="Arial"/>
          <w:b/>
          <w:color w:val="808080"/>
          <w:sz w:val="24"/>
          <w:lang w:eastAsia="en-GB"/>
        </w:rPr>
        <w:t>Bid</w:t>
      </w:r>
      <w:r w:rsidR="00DC6FDF" w:rsidRPr="00C474F1">
        <w:rPr>
          <w:rFonts w:ascii="Arial" w:eastAsia="Times New Roman" w:hAnsi="Arial" w:cs="Arial"/>
          <w:b/>
          <w:color w:val="808080"/>
          <w:sz w:val="24"/>
          <w:lang w:eastAsia="en-GB"/>
        </w:rPr>
        <w:t>s</w:t>
      </w:r>
    </w:p>
    <w:p w14:paraId="1CA3AECA" w14:textId="77777777" w:rsidR="00623CFB" w:rsidRDefault="00623CFB" w:rsidP="00082565">
      <w:pPr>
        <w:shd w:val="clear" w:color="auto" w:fill="FFFFFF"/>
        <w:spacing w:after="0" w:line="240" w:lineRule="auto"/>
        <w:ind w:left="720" w:hanging="720"/>
        <w:rPr>
          <w:rFonts w:ascii="Arial" w:eastAsia="Times New Roman" w:hAnsi="Arial" w:cs="Arial"/>
          <w:lang w:eastAsia="en-GB"/>
        </w:rPr>
      </w:pPr>
    </w:p>
    <w:p w14:paraId="78C33AE8" w14:textId="77777777" w:rsidR="00DC6FDF" w:rsidRPr="00C474F1" w:rsidRDefault="00C44022" w:rsidP="00082565">
      <w:pPr>
        <w:shd w:val="clear" w:color="auto" w:fill="FFFFFF"/>
        <w:spacing w:after="0" w:line="240" w:lineRule="auto"/>
        <w:ind w:left="720" w:hanging="720"/>
        <w:rPr>
          <w:rFonts w:ascii="Arial" w:eastAsia="Times New Roman" w:hAnsi="Arial" w:cs="Arial"/>
          <w:lang w:eastAsia="en-GB"/>
        </w:rPr>
      </w:pPr>
      <w:r w:rsidRPr="00C474F1">
        <w:rPr>
          <w:rFonts w:ascii="Arial" w:eastAsia="Times New Roman" w:hAnsi="Arial" w:cs="Arial"/>
          <w:lang w:eastAsia="en-GB"/>
        </w:rPr>
        <w:t>5</w:t>
      </w:r>
      <w:r w:rsidR="00631E3D" w:rsidRPr="00C474F1">
        <w:rPr>
          <w:rFonts w:ascii="Arial" w:eastAsia="Times New Roman" w:hAnsi="Arial" w:cs="Arial"/>
          <w:lang w:eastAsia="en-GB"/>
        </w:rPr>
        <w:t>.</w:t>
      </w:r>
      <w:r w:rsidR="008C49E7" w:rsidRPr="00C474F1">
        <w:rPr>
          <w:rFonts w:ascii="Arial" w:eastAsia="Times New Roman" w:hAnsi="Arial" w:cs="Arial"/>
          <w:lang w:eastAsia="en-GB"/>
        </w:rPr>
        <w:t>2</w:t>
      </w:r>
      <w:r w:rsidR="00DC6FDF" w:rsidRPr="00C474F1">
        <w:rPr>
          <w:rFonts w:ascii="Arial" w:eastAsia="Times New Roman" w:hAnsi="Arial" w:cs="Arial"/>
          <w:lang w:eastAsia="en-GB"/>
        </w:rPr>
        <w:t>.1</w:t>
      </w:r>
      <w:r w:rsidR="00DC6FDF" w:rsidRPr="00C474F1">
        <w:rPr>
          <w:rFonts w:ascii="Arial" w:eastAsia="Times New Roman" w:hAnsi="Arial" w:cs="Arial"/>
          <w:lang w:eastAsia="en-GB"/>
        </w:rPr>
        <w:tab/>
        <w:t xml:space="preserve">Evaluation of </w:t>
      </w:r>
      <w:r w:rsidR="00E23850" w:rsidRPr="00C474F1">
        <w:rPr>
          <w:rFonts w:ascii="Arial" w:eastAsia="Times New Roman" w:hAnsi="Arial" w:cs="Arial"/>
          <w:lang w:eastAsia="en-GB"/>
        </w:rPr>
        <w:t>Bid</w:t>
      </w:r>
      <w:r w:rsidR="00DC6FDF" w:rsidRPr="00C474F1">
        <w:rPr>
          <w:rFonts w:ascii="Arial" w:eastAsia="Times New Roman" w:hAnsi="Arial" w:cs="Arial"/>
          <w:lang w:eastAsia="en-GB"/>
        </w:rPr>
        <w:t xml:space="preserve">s shall be based on a Selection </w:t>
      </w:r>
      <w:r w:rsidR="00001534" w:rsidRPr="00C474F1">
        <w:rPr>
          <w:rFonts w:ascii="Arial" w:eastAsia="Times New Roman" w:hAnsi="Arial" w:cs="Arial"/>
          <w:lang w:eastAsia="en-GB"/>
        </w:rPr>
        <w:t>questionnaire</w:t>
      </w:r>
      <w:r w:rsidR="005F4B2B" w:rsidRPr="00C474F1">
        <w:rPr>
          <w:rFonts w:ascii="Arial" w:eastAsia="Times New Roman" w:hAnsi="Arial" w:cs="Arial"/>
          <w:lang w:eastAsia="en-GB"/>
        </w:rPr>
        <w:t xml:space="preserve"> defined in </w:t>
      </w:r>
      <w:r w:rsidRPr="00C474F1">
        <w:rPr>
          <w:rFonts w:ascii="Arial" w:eastAsia="Times New Roman" w:hAnsi="Arial" w:cs="Arial"/>
          <w:lang w:eastAsia="en-GB"/>
        </w:rPr>
        <w:t>the e-sourcing tool.</w:t>
      </w:r>
    </w:p>
    <w:p w14:paraId="4E7545C9" w14:textId="77777777" w:rsidR="00623CFB" w:rsidRDefault="00623CFB" w:rsidP="00082565">
      <w:pPr>
        <w:shd w:val="clear" w:color="auto" w:fill="FFFFFF"/>
        <w:spacing w:after="0" w:line="240" w:lineRule="auto"/>
        <w:ind w:left="720" w:hanging="720"/>
        <w:rPr>
          <w:rFonts w:ascii="Arial" w:eastAsia="Times New Roman" w:hAnsi="Arial" w:cs="Arial"/>
          <w:b/>
          <w:color w:val="808080"/>
          <w:sz w:val="24"/>
          <w:lang w:eastAsia="en-GB"/>
        </w:rPr>
      </w:pPr>
    </w:p>
    <w:p w14:paraId="74B7D1AF" w14:textId="77777777" w:rsidR="00724B03" w:rsidRPr="00C474F1" w:rsidRDefault="00D729FB" w:rsidP="00082565">
      <w:pPr>
        <w:shd w:val="clear" w:color="auto" w:fill="FFFFFF"/>
        <w:spacing w:after="0" w:line="240" w:lineRule="auto"/>
        <w:ind w:left="720" w:hanging="720"/>
        <w:rPr>
          <w:rFonts w:ascii="Arial" w:eastAsia="Times New Roman" w:hAnsi="Arial" w:cs="Arial"/>
          <w:b/>
          <w:color w:val="808080"/>
          <w:sz w:val="24"/>
          <w:lang w:eastAsia="en-GB"/>
        </w:rPr>
      </w:pPr>
      <w:r w:rsidRPr="00C474F1">
        <w:rPr>
          <w:rFonts w:ascii="Arial" w:eastAsia="Times New Roman" w:hAnsi="Arial" w:cs="Arial"/>
          <w:b/>
          <w:color w:val="808080"/>
          <w:sz w:val="24"/>
          <w:lang w:eastAsia="en-GB"/>
        </w:rPr>
        <w:t>5.3</w:t>
      </w:r>
      <w:r w:rsidR="00724B03" w:rsidRPr="00C474F1">
        <w:rPr>
          <w:rFonts w:ascii="Arial" w:eastAsia="Times New Roman" w:hAnsi="Arial" w:cs="Arial"/>
          <w:b/>
          <w:color w:val="808080"/>
          <w:sz w:val="28"/>
          <w:lang w:eastAsia="en-GB"/>
        </w:rPr>
        <w:t>.</w:t>
      </w:r>
      <w:r w:rsidR="00724B03" w:rsidRPr="00C474F1">
        <w:rPr>
          <w:rFonts w:ascii="Arial" w:eastAsia="Times New Roman" w:hAnsi="Arial" w:cs="Arial"/>
          <w:b/>
          <w:color w:val="808080"/>
          <w:sz w:val="24"/>
          <w:lang w:eastAsia="en-GB"/>
        </w:rPr>
        <w:tab/>
      </w:r>
      <w:r w:rsidR="00724B03" w:rsidRPr="00C474F1">
        <w:rPr>
          <w:rFonts w:ascii="Arial" w:eastAsia="Times New Roman" w:hAnsi="Arial" w:cs="Arial"/>
          <w:b/>
          <w:color w:val="808080"/>
          <w:sz w:val="24"/>
          <w:u w:val="single"/>
          <w:lang w:eastAsia="en-GB"/>
        </w:rPr>
        <w:t>S</w:t>
      </w:r>
      <w:r w:rsidR="00676FE8" w:rsidRPr="00C474F1">
        <w:rPr>
          <w:rFonts w:ascii="Arial" w:eastAsia="Times New Roman" w:hAnsi="Arial" w:cs="Arial"/>
          <w:b/>
          <w:color w:val="808080"/>
          <w:sz w:val="24"/>
          <w:u w:val="single"/>
          <w:lang w:eastAsia="en-GB"/>
        </w:rPr>
        <w:t>ELECTION</w:t>
      </w:r>
      <w:r w:rsidR="00724B03" w:rsidRPr="00C474F1">
        <w:rPr>
          <w:rFonts w:ascii="Arial" w:eastAsia="Times New Roman" w:hAnsi="Arial" w:cs="Arial"/>
          <w:b/>
          <w:color w:val="808080"/>
          <w:sz w:val="24"/>
          <w:lang w:eastAsia="en-GB"/>
        </w:rPr>
        <w:t xml:space="preserve"> questionnaire</w:t>
      </w:r>
    </w:p>
    <w:p w14:paraId="04031806" w14:textId="77777777" w:rsidR="00623CFB" w:rsidRDefault="00623CFB" w:rsidP="00082565">
      <w:pPr>
        <w:shd w:val="clear" w:color="auto" w:fill="FFFFFF"/>
        <w:spacing w:after="0" w:line="240" w:lineRule="auto"/>
        <w:ind w:left="720" w:hanging="720"/>
        <w:rPr>
          <w:rFonts w:ascii="Arial" w:eastAsia="Times New Roman" w:hAnsi="Arial" w:cs="Arial"/>
          <w:color w:val="000000"/>
          <w:lang w:eastAsia="en-GB"/>
        </w:rPr>
      </w:pPr>
    </w:p>
    <w:p w14:paraId="4AF42D12" w14:textId="77777777" w:rsidR="00E004E1" w:rsidRPr="00C474F1" w:rsidRDefault="00D729FB" w:rsidP="00082565">
      <w:pPr>
        <w:shd w:val="clear" w:color="auto" w:fill="FFFFFF"/>
        <w:spacing w:after="0" w:line="240" w:lineRule="auto"/>
        <w:ind w:left="720" w:hanging="720"/>
        <w:rPr>
          <w:rFonts w:ascii="Arial" w:eastAsia="Times New Roman" w:hAnsi="Arial" w:cs="Arial"/>
          <w:color w:val="000000"/>
          <w:lang w:eastAsia="en-GB"/>
        </w:rPr>
      </w:pPr>
      <w:r w:rsidRPr="00C474F1">
        <w:rPr>
          <w:rFonts w:ascii="Arial" w:eastAsia="Times New Roman" w:hAnsi="Arial" w:cs="Arial"/>
          <w:color w:val="000000"/>
          <w:lang w:eastAsia="en-GB"/>
        </w:rPr>
        <w:t>5</w:t>
      </w:r>
      <w:r w:rsidR="00631E3D" w:rsidRPr="00C474F1">
        <w:rPr>
          <w:rFonts w:ascii="Arial" w:eastAsia="Times New Roman" w:hAnsi="Arial" w:cs="Arial"/>
          <w:color w:val="000000"/>
          <w:lang w:eastAsia="en-GB"/>
        </w:rPr>
        <w:t>.</w:t>
      </w:r>
      <w:r w:rsidR="00AB67F8" w:rsidRPr="00C474F1">
        <w:rPr>
          <w:rFonts w:ascii="Arial" w:eastAsia="Times New Roman" w:hAnsi="Arial" w:cs="Arial"/>
          <w:color w:val="000000"/>
          <w:lang w:eastAsia="en-GB"/>
        </w:rPr>
        <w:t>3.</w:t>
      </w:r>
      <w:r w:rsidR="000C1139" w:rsidRPr="00C474F1">
        <w:rPr>
          <w:rFonts w:ascii="Arial" w:eastAsia="Times New Roman" w:hAnsi="Arial" w:cs="Arial"/>
          <w:color w:val="000000"/>
          <w:lang w:eastAsia="en-GB"/>
        </w:rPr>
        <w:t>1</w:t>
      </w:r>
      <w:r w:rsidR="00AB67F8" w:rsidRPr="00C474F1">
        <w:rPr>
          <w:rFonts w:ascii="Arial" w:eastAsia="Times New Roman" w:hAnsi="Arial" w:cs="Arial"/>
          <w:color w:val="000000"/>
          <w:lang w:eastAsia="en-GB"/>
        </w:rPr>
        <w:tab/>
        <w:t>The S</w:t>
      </w:r>
      <w:r w:rsidR="008C49E7" w:rsidRPr="00C474F1">
        <w:rPr>
          <w:rFonts w:ascii="Arial" w:eastAsia="Times New Roman" w:hAnsi="Arial" w:cs="Arial"/>
          <w:color w:val="000000"/>
          <w:lang w:eastAsia="en-GB"/>
        </w:rPr>
        <w:t xml:space="preserve">election questionnaire shall be </w:t>
      </w:r>
      <w:r w:rsidR="00001534" w:rsidRPr="00C474F1">
        <w:rPr>
          <w:rFonts w:ascii="Arial" w:eastAsia="Times New Roman" w:hAnsi="Arial" w:cs="Arial"/>
          <w:color w:val="000000"/>
          <w:lang w:eastAsia="en-GB"/>
        </w:rPr>
        <w:t>marked against</w:t>
      </w:r>
      <w:r w:rsidR="008C49E7" w:rsidRPr="00C474F1">
        <w:rPr>
          <w:rFonts w:ascii="Arial" w:eastAsia="Times New Roman" w:hAnsi="Arial" w:cs="Arial"/>
          <w:color w:val="000000"/>
          <w:lang w:eastAsia="en-GB"/>
        </w:rPr>
        <w:t xml:space="preserve"> the following </w:t>
      </w:r>
      <w:r w:rsidR="00AB67F8" w:rsidRPr="00C474F1">
        <w:rPr>
          <w:rFonts w:ascii="Arial" w:eastAsia="Times New Roman" w:hAnsi="Arial" w:cs="Arial"/>
          <w:color w:val="000000"/>
          <w:lang w:eastAsia="en-GB"/>
        </w:rPr>
        <w:t>S</w:t>
      </w:r>
      <w:r w:rsidR="00DB4E2B" w:rsidRPr="00C474F1">
        <w:rPr>
          <w:rFonts w:ascii="Arial" w:eastAsia="Times New Roman" w:hAnsi="Arial" w:cs="Arial"/>
          <w:color w:val="000000"/>
          <w:lang w:eastAsia="en-GB"/>
        </w:rPr>
        <w:t xml:space="preserve">election </w:t>
      </w:r>
      <w:r w:rsidR="000C1139" w:rsidRPr="00C474F1">
        <w:rPr>
          <w:rFonts w:ascii="Arial" w:eastAsia="Times New Roman" w:hAnsi="Arial" w:cs="Arial"/>
          <w:color w:val="000000"/>
          <w:lang w:eastAsia="en-GB"/>
        </w:rPr>
        <w:t xml:space="preserve">pass / fail and </w:t>
      </w:r>
      <w:r w:rsidR="008C49E7" w:rsidRPr="00C474F1">
        <w:rPr>
          <w:rFonts w:ascii="Arial" w:eastAsia="Times New Roman" w:hAnsi="Arial" w:cs="Arial"/>
          <w:color w:val="000000"/>
          <w:lang w:eastAsia="en-GB"/>
        </w:rPr>
        <w:t>scoring criteria.</w:t>
      </w:r>
    </w:p>
    <w:p w14:paraId="05BD5628" w14:textId="77777777" w:rsidR="00623CFB" w:rsidRDefault="00623CFB" w:rsidP="00082565">
      <w:pPr>
        <w:spacing w:after="0" w:line="240" w:lineRule="auto"/>
        <w:ind w:left="720" w:hanging="720"/>
        <w:rPr>
          <w:rFonts w:ascii="Arial" w:hAnsi="Arial" w:cs="Arial"/>
        </w:rPr>
      </w:pPr>
    </w:p>
    <w:p w14:paraId="1471E72E" w14:textId="77777777" w:rsidR="00CA3A48" w:rsidRDefault="000C1139" w:rsidP="00082565">
      <w:pPr>
        <w:spacing w:after="0" w:line="240" w:lineRule="auto"/>
        <w:ind w:left="720" w:hanging="720"/>
        <w:rPr>
          <w:rFonts w:ascii="Arial" w:hAnsi="Arial" w:cs="Arial"/>
        </w:rPr>
      </w:pPr>
      <w:r w:rsidRPr="00C474F1">
        <w:rPr>
          <w:rFonts w:ascii="Arial" w:hAnsi="Arial" w:cs="Arial"/>
        </w:rPr>
        <w:t>5.3.2</w:t>
      </w:r>
      <w:r w:rsidRPr="00C474F1">
        <w:rPr>
          <w:rFonts w:ascii="Arial" w:hAnsi="Arial" w:cs="Arial"/>
        </w:rPr>
        <w:tab/>
        <w:t xml:space="preserve">The selection questionnaire shall be marked against the </w:t>
      </w:r>
      <w:r w:rsidRPr="00C474F1">
        <w:rPr>
          <w:rFonts w:ascii="Arial" w:hAnsi="Arial" w:cs="Arial"/>
          <w:color w:val="000000"/>
        </w:rPr>
        <w:t>following Mandatory or discretionary</w:t>
      </w:r>
      <w:r w:rsidRPr="00C474F1">
        <w:rPr>
          <w:rFonts w:ascii="Arial" w:hAnsi="Arial" w:cs="Arial"/>
          <w:color w:val="FF0000"/>
        </w:rPr>
        <w:t xml:space="preserve"> </w:t>
      </w:r>
      <w:r w:rsidRPr="00C474F1">
        <w:rPr>
          <w:rFonts w:ascii="Arial" w:hAnsi="Arial" w:cs="Arial"/>
        </w:rPr>
        <w:t>pass / fail criteria.</w:t>
      </w:r>
    </w:p>
    <w:p w14:paraId="70BE88CE" w14:textId="77777777" w:rsidR="00CA3A48" w:rsidRDefault="00CA3A48" w:rsidP="00082565">
      <w:pPr>
        <w:shd w:val="clear" w:color="auto" w:fill="FFFFFF"/>
        <w:spacing w:after="0" w:line="240" w:lineRule="auto"/>
        <w:rPr>
          <w:rFonts w:ascii="Arial" w:hAnsi="Arial" w:cs="Arial"/>
          <w:color w:val="00000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2093"/>
        <w:gridCol w:w="1276"/>
        <w:gridCol w:w="5953"/>
      </w:tblGrid>
      <w:tr w:rsidR="00491985" w:rsidRPr="00C474F1" w14:paraId="300B3B74" w14:textId="77777777" w:rsidTr="00623CFB">
        <w:trPr>
          <w:trHeight w:val="283"/>
        </w:trPr>
        <w:tc>
          <w:tcPr>
            <w:tcW w:w="9322" w:type="dxa"/>
            <w:gridSpan w:val="3"/>
            <w:shd w:val="clear" w:color="auto" w:fill="17365D"/>
            <w:vAlign w:val="center"/>
          </w:tcPr>
          <w:p w14:paraId="58933069" w14:textId="77777777" w:rsidR="00491985" w:rsidRPr="00C474F1" w:rsidRDefault="00491985" w:rsidP="00623CFB">
            <w:pPr>
              <w:spacing w:after="0" w:line="240" w:lineRule="auto"/>
              <w:rPr>
                <w:rFonts w:ascii="Arial" w:hAnsi="Arial" w:cs="Arial"/>
                <w:b/>
                <w:color w:val="808080"/>
                <w:sz w:val="24"/>
                <w:szCs w:val="24"/>
              </w:rPr>
            </w:pPr>
            <w:r w:rsidRPr="00C474F1">
              <w:rPr>
                <w:rFonts w:ascii="Arial" w:hAnsi="Arial" w:cs="Arial"/>
                <w:color w:val="808080"/>
                <w:sz w:val="24"/>
                <w:szCs w:val="24"/>
              </w:rPr>
              <w:br w:type="page"/>
            </w:r>
          </w:p>
          <w:p w14:paraId="21B50370" w14:textId="77777777" w:rsidR="00491985" w:rsidRPr="00C474F1" w:rsidRDefault="00491985" w:rsidP="00623CFB">
            <w:pPr>
              <w:spacing w:after="0" w:line="240" w:lineRule="auto"/>
              <w:rPr>
                <w:rFonts w:ascii="Arial" w:hAnsi="Arial" w:cs="Arial"/>
                <w:b/>
                <w:color w:val="BFBFBF"/>
                <w:sz w:val="24"/>
                <w:szCs w:val="24"/>
              </w:rPr>
            </w:pPr>
            <w:r w:rsidRPr="00C474F1">
              <w:rPr>
                <w:rFonts w:ascii="Arial" w:hAnsi="Arial" w:cs="Arial"/>
                <w:b/>
                <w:color w:val="BFBFBF"/>
                <w:sz w:val="24"/>
                <w:szCs w:val="24"/>
              </w:rPr>
              <w:t>Selection Pass/fail criteria</w:t>
            </w:r>
          </w:p>
          <w:p w14:paraId="3851AA9E" w14:textId="77777777" w:rsidR="00491985" w:rsidRPr="00C474F1" w:rsidRDefault="00491985" w:rsidP="00623CFB">
            <w:pPr>
              <w:spacing w:after="0" w:line="240" w:lineRule="auto"/>
              <w:rPr>
                <w:rFonts w:ascii="Arial" w:hAnsi="Arial" w:cs="Arial"/>
                <w:b/>
                <w:color w:val="808080"/>
                <w:sz w:val="24"/>
                <w:szCs w:val="24"/>
              </w:rPr>
            </w:pPr>
          </w:p>
        </w:tc>
      </w:tr>
      <w:tr w:rsidR="00491985" w:rsidRPr="00C474F1" w14:paraId="1E87D89B" w14:textId="77777777" w:rsidTr="00623CFB">
        <w:tblPrEx>
          <w:shd w:val="clear" w:color="auto" w:fill="auto"/>
        </w:tblPrEx>
        <w:trPr>
          <w:trHeight w:val="283"/>
        </w:trPr>
        <w:tc>
          <w:tcPr>
            <w:tcW w:w="2093" w:type="dxa"/>
            <w:vAlign w:val="center"/>
          </w:tcPr>
          <w:p w14:paraId="39F492A1" w14:textId="77777777" w:rsidR="00491985" w:rsidRPr="00C474F1" w:rsidRDefault="00491985" w:rsidP="00623CFB">
            <w:pPr>
              <w:spacing w:after="0" w:line="240" w:lineRule="auto"/>
              <w:rPr>
                <w:rFonts w:ascii="Arial" w:hAnsi="Arial" w:cs="Arial"/>
                <w:b/>
                <w:sz w:val="24"/>
                <w:szCs w:val="24"/>
              </w:rPr>
            </w:pPr>
            <w:r w:rsidRPr="00C474F1">
              <w:rPr>
                <w:rFonts w:ascii="Arial" w:hAnsi="Arial" w:cs="Arial"/>
                <w:b/>
                <w:sz w:val="24"/>
                <w:szCs w:val="24"/>
              </w:rPr>
              <w:t>Questionnaire</w:t>
            </w:r>
          </w:p>
        </w:tc>
        <w:tc>
          <w:tcPr>
            <w:tcW w:w="1276" w:type="dxa"/>
            <w:vAlign w:val="center"/>
          </w:tcPr>
          <w:p w14:paraId="76A9FAE2" w14:textId="77777777" w:rsidR="00491985" w:rsidRPr="00C474F1" w:rsidRDefault="00491985" w:rsidP="00623CFB">
            <w:pPr>
              <w:spacing w:after="0" w:line="240" w:lineRule="auto"/>
              <w:rPr>
                <w:rFonts w:ascii="Arial" w:hAnsi="Arial" w:cs="Arial"/>
                <w:b/>
                <w:sz w:val="24"/>
                <w:szCs w:val="24"/>
              </w:rPr>
            </w:pPr>
            <w:r w:rsidRPr="00C474F1">
              <w:rPr>
                <w:rFonts w:ascii="Arial" w:hAnsi="Arial" w:cs="Arial"/>
                <w:b/>
                <w:sz w:val="24"/>
                <w:szCs w:val="24"/>
              </w:rPr>
              <w:t>Q No.</w:t>
            </w:r>
          </w:p>
        </w:tc>
        <w:tc>
          <w:tcPr>
            <w:tcW w:w="5953" w:type="dxa"/>
            <w:vAlign w:val="center"/>
          </w:tcPr>
          <w:p w14:paraId="720AAC7B" w14:textId="77777777" w:rsidR="00491985" w:rsidRPr="00C474F1" w:rsidRDefault="00491985" w:rsidP="00623CFB">
            <w:pPr>
              <w:spacing w:after="0" w:line="240" w:lineRule="auto"/>
              <w:rPr>
                <w:rFonts w:ascii="Arial" w:hAnsi="Arial" w:cs="Arial"/>
                <w:b/>
                <w:sz w:val="24"/>
                <w:szCs w:val="24"/>
              </w:rPr>
            </w:pPr>
            <w:r w:rsidRPr="00C474F1">
              <w:rPr>
                <w:rFonts w:ascii="Arial" w:hAnsi="Arial" w:cs="Arial"/>
                <w:b/>
                <w:sz w:val="24"/>
                <w:szCs w:val="24"/>
              </w:rPr>
              <w:t>Question subject</w:t>
            </w:r>
          </w:p>
        </w:tc>
      </w:tr>
      <w:tr w:rsidR="00491985" w:rsidRPr="00C474F1" w14:paraId="04AB7132" w14:textId="77777777" w:rsidTr="00623CFB">
        <w:tblPrEx>
          <w:shd w:val="clear" w:color="auto" w:fill="auto"/>
        </w:tblPrEx>
        <w:trPr>
          <w:trHeight w:val="283"/>
        </w:trPr>
        <w:tc>
          <w:tcPr>
            <w:tcW w:w="2093" w:type="dxa"/>
            <w:vAlign w:val="center"/>
          </w:tcPr>
          <w:p w14:paraId="5C8D77C4" w14:textId="77777777" w:rsidR="00491985" w:rsidRPr="00C474F1" w:rsidRDefault="00491985" w:rsidP="00623CFB">
            <w:pPr>
              <w:spacing w:after="0" w:line="240" w:lineRule="auto"/>
              <w:rPr>
                <w:rFonts w:ascii="Arial" w:hAnsi="Arial" w:cs="Arial"/>
              </w:rPr>
            </w:pPr>
            <w:r>
              <w:rPr>
                <w:rFonts w:ascii="Arial" w:hAnsi="Arial" w:cs="Arial"/>
              </w:rPr>
              <w:t>Selection Part A</w:t>
            </w:r>
          </w:p>
        </w:tc>
        <w:tc>
          <w:tcPr>
            <w:tcW w:w="1276" w:type="dxa"/>
            <w:vAlign w:val="center"/>
          </w:tcPr>
          <w:p w14:paraId="3A3882A7" w14:textId="77777777" w:rsidR="00491985" w:rsidRPr="00C474F1" w:rsidRDefault="00491985" w:rsidP="00623CFB">
            <w:pPr>
              <w:spacing w:after="0" w:line="240" w:lineRule="auto"/>
              <w:rPr>
                <w:rFonts w:ascii="Arial" w:hAnsi="Arial" w:cs="Arial"/>
              </w:rPr>
            </w:pPr>
            <w:r>
              <w:rPr>
                <w:rFonts w:ascii="Arial" w:hAnsi="Arial" w:cs="Arial"/>
              </w:rPr>
              <w:t>SEL1.13</w:t>
            </w:r>
          </w:p>
        </w:tc>
        <w:tc>
          <w:tcPr>
            <w:tcW w:w="5953" w:type="dxa"/>
            <w:vAlign w:val="center"/>
          </w:tcPr>
          <w:p w14:paraId="24F92274" w14:textId="77777777" w:rsidR="00491985" w:rsidRPr="00656900" w:rsidRDefault="00491985" w:rsidP="00623CFB">
            <w:pPr>
              <w:spacing w:after="0" w:line="240" w:lineRule="auto"/>
              <w:rPr>
                <w:rFonts w:ascii="Arial" w:eastAsia="Arial" w:hAnsi="Arial" w:cs="Arial"/>
              </w:rPr>
            </w:pPr>
            <w:r w:rsidRPr="00656900">
              <w:rPr>
                <w:rFonts w:ascii="Arial" w:eastAsia="Arial" w:hAnsi="Arial" w:cs="Arial"/>
              </w:rPr>
              <w:t>Contact details and declaration</w:t>
            </w:r>
          </w:p>
        </w:tc>
      </w:tr>
      <w:tr w:rsidR="00491985" w:rsidRPr="00C474F1" w14:paraId="0824AB84" w14:textId="77777777" w:rsidTr="00623CFB">
        <w:tblPrEx>
          <w:shd w:val="clear" w:color="auto" w:fill="auto"/>
        </w:tblPrEx>
        <w:trPr>
          <w:trHeight w:val="283"/>
        </w:trPr>
        <w:tc>
          <w:tcPr>
            <w:tcW w:w="2093" w:type="dxa"/>
            <w:vAlign w:val="center"/>
          </w:tcPr>
          <w:p w14:paraId="40222F5B" w14:textId="77777777" w:rsidR="00491985" w:rsidRPr="00C474F1" w:rsidRDefault="00491985" w:rsidP="00623CFB">
            <w:pPr>
              <w:spacing w:after="0" w:line="240" w:lineRule="auto"/>
              <w:rPr>
                <w:rFonts w:ascii="Arial" w:hAnsi="Arial" w:cs="Arial"/>
              </w:rPr>
            </w:pPr>
            <w:r w:rsidRPr="00C474F1">
              <w:rPr>
                <w:rFonts w:ascii="Arial" w:hAnsi="Arial" w:cs="Arial"/>
              </w:rPr>
              <w:t>Selection Part B</w:t>
            </w:r>
          </w:p>
        </w:tc>
        <w:tc>
          <w:tcPr>
            <w:tcW w:w="1276" w:type="dxa"/>
            <w:vAlign w:val="center"/>
          </w:tcPr>
          <w:p w14:paraId="7A7F85A1" w14:textId="77777777" w:rsidR="00491985" w:rsidRPr="00C474F1" w:rsidRDefault="00491985" w:rsidP="00623CFB">
            <w:pPr>
              <w:spacing w:after="0" w:line="240" w:lineRule="auto"/>
              <w:rPr>
                <w:rFonts w:ascii="Arial" w:hAnsi="Arial" w:cs="Arial"/>
                <w:sz w:val="24"/>
                <w:szCs w:val="24"/>
              </w:rPr>
            </w:pPr>
            <w:r w:rsidRPr="00C474F1">
              <w:rPr>
                <w:rFonts w:ascii="Arial" w:hAnsi="Arial" w:cs="Arial"/>
              </w:rPr>
              <w:t>SEL2.2</w:t>
            </w:r>
          </w:p>
        </w:tc>
        <w:tc>
          <w:tcPr>
            <w:tcW w:w="5953" w:type="dxa"/>
            <w:vAlign w:val="center"/>
          </w:tcPr>
          <w:p w14:paraId="09366DF3" w14:textId="77777777" w:rsidR="00491985" w:rsidRPr="00656900" w:rsidRDefault="00491985" w:rsidP="00623CFB">
            <w:pPr>
              <w:spacing w:after="0" w:line="240" w:lineRule="auto"/>
              <w:rPr>
                <w:rFonts w:ascii="Arial" w:eastAsia="Arial" w:hAnsi="Arial" w:cs="Arial"/>
              </w:rPr>
            </w:pPr>
            <w:r>
              <w:rPr>
                <w:rFonts w:ascii="Arial" w:eastAsia="Arial" w:hAnsi="Arial" w:cs="Arial"/>
              </w:rPr>
              <w:t>Participation in a criminal organisation</w:t>
            </w:r>
          </w:p>
        </w:tc>
      </w:tr>
      <w:tr w:rsidR="00491985" w:rsidRPr="00C474F1" w14:paraId="7A370EEA" w14:textId="77777777" w:rsidTr="00623CFB">
        <w:tblPrEx>
          <w:shd w:val="clear" w:color="auto" w:fill="auto"/>
        </w:tblPrEx>
        <w:trPr>
          <w:trHeight w:val="283"/>
        </w:trPr>
        <w:tc>
          <w:tcPr>
            <w:tcW w:w="2093" w:type="dxa"/>
            <w:vAlign w:val="center"/>
          </w:tcPr>
          <w:p w14:paraId="01D4AF30" w14:textId="77777777" w:rsidR="00491985" w:rsidRPr="00C474F1" w:rsidRDefault="00491985" w:rsidP="00623CFB">
            <w:pPr>
              <w:spacing w:after="0" w:line="240" w:lineRule="auto"/>
              <w:rPr>
                <w:rFonts w:ascii="Arial" w:hAnsi="Arial" w:cs="Arial"/>
              </w:rPr>
            </w:pPr>
            <w:r w:rsidRPr="00C474F1">
              <w:rPr>
                <w:rFonts w:ascii="Arial" w:hAnsi="Arial" w:cs="Arial"/>
              </w:rPr>
              <w:t>Selection Part B</w:t>
            </w:r>
          </w:p>
        </w:tc>
        <w:tc>
          <w:tcPr>
            <w:tcW w:w="1276" w:type="dxa"/>
            <w:vAlign w:val="center"/>
          </w:tcPr>
          <w:p w14:paraId="57517BCF" w14:textId="77777777" w:rsidR="00491985" w:rsidRPr="00C474F1" w:rsidRDefault="00491985" w:rsidP="00623CFB">
            <w:pPr>
              <w:spacing w:after="0" w:line="240" w:lineRule="auto"/>
              <w:rPr>
                <w:rFonts w:ascii="Arial" w:hAnsi="Arial" w:cs="Arial"/>
                <w:sz w:val="24"/>
                <w:szCs w:val="24"/>
              </w:rPr>
            </w:pPr>
            <w:r w:rsidRPr="00C474F1">
              <w:rPr>
                <w:rFonts w:ascii="Arial" w:hAnsi="Arial" w:cs="Arial"/>
              </w:rPr>
              <w:t>SEL2.3</w:t>
            </w:r>
          </w:p>
        </w:tc>
        <w:tc>
          <w:tcPr>
            <w:tcW w:w="5953" w:type="dxa"/>
            <w:vAlign w:val="center"/>
          </w:tcPr>
          <w:p w14:paraId="6C0796F4" w14:textId="77777777" w:rsidR="00491985" w:rsidRPr="00656900" w:rsidRDefault="00491985" w:rsidP="00623CFB">
            <w:pPr>
              <w:spacing w:after="0" w:line="240" w:lineRule="auto"/>
              <w:rPr>
                <w:rFonts w:ascii="Arial" w:eastAsia="Arial" w:hAnsi="Arial" w:cs="Arial"/>
              </w:rPr>
            </w:pPr>
            <w:r>
              <w:rPr>
                <w:rFonts w:ascii="Arial" w:eastAsia="Arial" w:hAnsi="Arial" w:cs="Arial"/>
              </w:rPr>
              <w:t>Corruption</w:t>
            </w:r>
          </w:p>
        </w:tc>
      </w:tr>
      <w:tr w:rsidR="00491985" w:rsidRPr="00C474F1" w14:paraId="0A27964E" w14:textId="77777777" w:rsidTr="00623CFB">
        <w:tblPrEx>
          <w:shd w:val="clear" w:color="auto" w:fill="auto"/>
        </w:tblPrEx>
        <w:trPr>
          <w:trHeight w:val="283"/>
        </w:trPr>
        <w:tc>
          <w:tcPr>
            <w:tcW w:w="2093" w:type="dxa"/>
            <w:vAlign w:val="center"/>
          </w:tcPr>
          <w:p w14:paraId="2D442603" w14:textId="77777777" w:rsidR="00491985" w:rsidRPr="00C474F1" w:rsidRDefault="00491985" w:rsidP="00623CFB">
            <w:pPr>
              <w:spacing w:after="0" w:line="240" w:lineRule="auto"/>
              <w:rPr>
                <w:rFonts w:ascii="Arial" w:hAnsi="Arial" w:cs="Arial"/>
              </w:rPr>
            </w:pPr>
            <w:r w:rsidRPr="00C474F1">
              <w:rPr>
                <w:rFonts w:ascii="Arial" w:hAnsi="Arial" w:cs="Arial"/>
              </w:rPr>
              <w:t>Selection Part B</w:t>
            </w:r>
          </w:p>
        </w:tc>
        <w:tc>
          <w:tcPr>
            <w:tcW w:w="1276" w:type="dxa"/>
            <w:vAlign w:val="center"/>
          </w:tcPr>
          <w:p w14:paraId="2A73166F" w14:textId="77777777" w:rsidR="00491985" w:rsidRPr="00C474F1" w:rsidRDefault="00491985" w:rsidP="00623CFB">
            <w:pPr>
              <w:spacing w:after="0" w:line="240" w:lineRule="auto"/>
              <w:rPr>
                <w:rFonts w:ascii="Arial" w:hAnsi="Arial" w:cs="Arial"/>
                <w:sz w:val="24"/>
                <w:szCs w:val="24"/>
              </w:rPr>
            </w:pPr>
            <w:r w:rsidRPr="00C474F1">
              <w:rPr>
                <w:rFonts w:ascii="Arial" w:hAnsi="Arial" w:cs="Arial"/>
              </w:rPr>
              <w:t>SEL2.4</w:t>
            </w:r>
          </w:p>
        </w:tc>
        <w:tc>
          <w:tcPr>
            <w:tcW w:w="5953" w:type="dxa"/>
            <w:vAlign w:val="center"/>
          </w:tcPr>
          <w:p w14:paraId="1C3075E5" w14:textId="77777777" w:rsidR="00491985" w:rsidRPr="00656900" w:rsidRDefault="00491985" w:rsidP="00623CFB">
            <w:pPr>
              <w:spacing w:after="0" w:line="240" w:lineRule="auto"/>
              <w:rPr>
                <w:rFonts w:ascii="Arial" w:eastAsia="Arial" w:hAnsi="Arial" w:cs="Arial"/>
              </w:rPr>
            </w:pPr>
            <w:r w:rsidRPr="00656900">
              <w:rPr>
                <w:rFonts w:ascii="Arial" w:eastAsia="Arial" w:hAnsi="Arial" w:cs="Arial"/>
              </w:rPr>
              <w:t xml:space="preserve">Fraud </w:t>
            </w:r>
          </w:p>
        </w:tc>
      </w:tr>
      <w:tr w:rsidR="00491985" w:rsidRPr="00C474F1" w14:paraId="23BB0039" w14:textId="77777777" w:rsidTr="00623CFB">
        <w:tblPrEx>
          <w:shd w:val="clear" w:color="auto" w:fill="auto"/>
        </w:tblPrEx>
        <w:trPr>
          <w:trHeight w:val="283"/>
        </w:trPr>
        <w:tc>
          <w:tcPr>
            <w:tcW w:w="2093" w:type="dxa"/>
            <w:vAlign w:val="center"/>
          </w:tcPr>
          <w:p w14:paraId="2BBDE616" w14:textId="77777777" w:rsidR="00491985" w:rsidRPr="00C474F1" w:rsidRDefault="00491985" w:rsidP="00623CFB">
            <w:pPr>
              <w:spacing w:after="0" w:line="240" w:lineRule="auto"/>
              <w:rPr>
                <w:rFonts w:ascii="Arial" w:hAnsi="Arial" w:cs="Arial"/>
              </w:rPr>
            </w:pPr>
            <w:r w:rsidRPr="00C474F1">
              <w:rPr>
                <w:rFonts w:ascii="Arial" w:hAnsi="Arial" w:cs="Arial"/>
              </w:rPr>
              <w:t>Selection Part B</w:t>
            </w:r>
          </w:p>
        </w:tc>
        <w:tc>
          <w:tcPr>
            <w:tcW w:w="1276" w:type="dxa"/>
            <w:vAlign w:val="center"/>
          </w:tcPr>
          <w:p w14:paraId="2F3092DD" w14:textId="77777777" w:rsidR="00491985" w:rsidRPr="00C474F1" w:rsidRDefault="00491985" w:rsidP="00623CFB">
            <w:pPr>
              <w:spacing w:after="0" w:line="240" w:lineRule="auto"/>
              <w:rPr>
                <w:rFonts w:ascii="Arial" w:hAnsi="Arial" w:cs="Arial"/>
                <w:color w:val="000000"/>
              </w:rPr>
            </w:pPr>
            <w:r w:rsidRPr="00C474F1">
              <w:rPr>
                <w:rFonts w:ascii="Arial" w:hAnsi="Arial" w:cs="Arial"/>
              </w:rPr>
              <w:t>SEL2.5</w:t>
            </w:r>
          </w:p>
        </w:tc>
        <w:tc>
          <w:tcPr>
            <w:tcW w:w="5953" w:type="dxa"/>
            <w:vAlign w:val="center"/>
          </w:tcPr>
          <w:p w14:paraId="757EFCF4" w14:textId="77777777" w:rsidR="00491985" w:rsidRPr="00656900" w:rsidRDefault="00491985" w:rsidP="00623CFB">
            <w:pPr>
              <w:spacing w:after="0" w:line="240" w:lineRule="auto"/>
              <w:rPr>
                <w:rFonts w:ascii="Arial" w:eastAsia="Arial" w:hAnsi="Arial" w:cs="Arial"/>
              </w:rPr>
            </w:pPr>
            <w:r>
              <w:rPr>
                <w:rFonts w:ascii="Arial" w:eastAsia="Arial" w:hAnsi="Arial" w:cs="Arial"/>
              </w:rPr>
              <w:t>Terrorist Offences or offences link to terrorist activities</w:t>
            </w:r>
          </w:p>
        </w:tc>
      </w:tr>
      <w:tr w:rsidR="00491985" w:rsidRPr="00C474F1" w14:paraId="7AFCB449" w14:textId="77777777" w:rsidTr="00623CFB">
        <w:tblPrEx>
          <w:shd w:val="clear" w:color="auto" w:fill="auto"/>
        </w:tblPrEx>
        <w:trPr>
          <w:trHeight w:val="283"/>
        </w:trPr>
        <w:tc>
          <w:tcPr>
            <w:tcW w:w="2093" w:type="dxa"/>
            <w:vAlign w:val="center"/>
          </w:tcPr>
          <w:p w14:paraId="58044D9E" w14:textId="77777777" w:rsidR="00491985" w:rsidRPr="00C474F1" w:rsidRDefault="00491985" w:rsidP="00623CFB">
            <w:pPr>
              <w:spacing w:after="0" w:line="240" w:lineRule="auto"/>
              <w:rPr>
                <w:rFonts w:ascii="Arial" w:hAnsi="Arial" w:cs="Arial"/>
              </w:rPr>
            </w:pPr>
            <w:r w:rsidRPr="00C474F1">
              <w:rPr>
                <w:rFonts w:ascii="Arial" w:hAnsi="Arial" w:cs="Arial"/>
              </w:rPr>
              <w:t>Selection Part B</w:t>
            </w:r>
          </w:p>
        </w:tc>
        <w:tc>
          <w:tcPr>
            <w:tcW w:w="1276" w:type="dxa"/>
            <w:vAlign w:val="center"/>
          </w:tcPr>
          <w:p w14:paraId="3822881B" w14:textId="77777777" w:rsidR="00491985" w:rsidRPr="00C474F1" w:rsidRDefault="00491985" w:rsidP="00623CFB">
            <w:pPr>
              <w:spacing w:after="0" w:line="240" w:lineRule="auto"/>
              <w:rPr>
                <w:rFonts w:ascii="Arial" w:hAnsi="Arial" w:cs="Arial"/>
                <w:sz w:val="24"/>
                <w:szCs w:val="24"/>
              </w:rPr>
            </w:pPr>
            <w:r w:rsidRPr="00C474F1">
              <w:rPr>
                <w:rFonts w:ascii="Arial" w:hAnsi="Arial" w:cs="Arial"/>
              </w:rPr>
              <w:t>SEL2.6</w:t>
            </w:r>
          </w:p>
        </w:tc>
        <w:tc>
          <w:tcPr>
            <w:tcW w:w="5953" w:type="dxa"/>
            <w:vAlign w:val="center"/>
          </w:tcPr>
          <w:p w14:paraId="1FCC4841" w14:textId="77777777" w:rsidR="00491985" w:rsidRPr="00656900" w:rsidRDefault="00491985" w:rsidP="00623CFB">
            <w:pPr>
              <w:spacing w:after="0" w:line="240" w:lineRule="auto"/>
              <w:rPr>
                <w:rFonts w:ascii="Arial" w:eastAsia="Arial" w:hAnsi="Arial" w:cs="Arial"/>
              </w:rPr>
            </w:pPr>
            <w:r>
              <w:rPr>
                <w:rFonts w:ascii="Arial" w:eastAsia="Arial" w:hAnsi="Arial" w:cs="Arial"/>
              </w:rPr>
              <w:t>Money laundering or Terrorist financing</w:t>
            </w:r>
          </w:p>
        </w:tc>
      </w:tr>
      <w:tr w:rsidR="00491985" w:rsidRPr="00C474F1" w14:paraId="54DD584F" w14:textId="77777777" w:rsidTr="00623CFB">
        <w:tblPrEx>
          <w:shd w:val="clear" w:color="auto" w:fill="auto"/>
        </w:tblPrEx>
        <w:trPr>
          <w:trHeight w:val="283"/>
        </w:trPr>
        <w:tc>
          <w:tcPr>
            <w:tcW w:w="2093" w:type="dxa"/>
            <w:vAlign w:val="center"/>
          </w:tcPr>
          <w:p w14:paraId="4B9D4A15" w14:textId="77777777" w:rsidR="00491985" w:rsidRPr="00C474F1" w:rsidRDefault="00491985" w:rsidP="00623CFB">
            <w:pPr>
              <w:spacing w:after="0" w:line="240" w:lineRule="auto"/>
              <w:rPr>
                <w:rFonts w:ascii="Arial" w:hAnsi="Arial" w:cs="Arial"/>
              </w:rPr>
            </w:pPr>
            <w:r w:rsidRPr="00C474F1">
              <w:rPr>
                <w:rFonts w:ascii="Arial" w:hAnsi="Arial" w:cs="Arial"/>
              </w:rPr>
              <w:t>Selection Part B</w:t>
            </w:r>
          </w:p>
        </w:tc>
        <w:tc>
          <w:tcPr>
            <w:tcW w:w="1276" w:type="dxa"/>
            <w:vAlign w:val="center"/>
          </w:tcPr>
          <w:p w14:paraId="6C2FE151" w14:textId="77777777" w:rsidR="00491985" w:rsidRPr="00C474F1" w:rsidRDefault="00491985" w:rsidP="00623CFB">
            <w:pPr>
              <w:spacing w:after="0" w:line="240" w:lineRule="auto"/>
              <w:rPr>
                <w:rFonts w:ascii="Arial" w:hAnsi="Arial" w:cs="Arial"/>
                <w:sz w:val="24"/>
                <w:szCs w:val="24"/>
              </w:rPr>
            </w:pPr>
            <w:r w:rsidRPr="00C474F1">
              <w:rPr>
                <w:rFonts w:ascii="Arial" w:hAnsi="Arial" w:cs="Arial"/>
              </w:rPr>
              <w:t>SEL2.7</w:t>
            </w:r>
          </w:p>
        </w:tc>
        <w:tc>
          <w:tcPr>
            <w:tcW w:w="5953" w:type="dxa"/>
            <w:vAlign w:val="center"/>
          </w:tcPr>
          <w:p w14:paraId="03E3CA87" w14:textId="77777777" w:rsidR="00491985" w:rsidRPr="00656900" w:rsidRDefault="00491985" w:rsidP="00623CFB">
            <w:pPr>
              <w:spacing w:after="0" w:line="240" w:lineRule="auto"/>
              <w:rPr>
                <w:rFonts w:ascii="Arial" w:eastAsia="Arial" w:hAnsi="Arial" w:cs="Arial"/>
              </w:rPr>
            </w:pPr>
            <w:r>
              <w:rPr>
                <w:rFonts w:ascii="Arial" w:eastAsia="Arial" w:hAnsi="Arial" w:cs="Arial"/>
              </w:rPr>
              <w:t>Child Labour and other forms of trafficking in human beings</w:t>
            </w:r>
          </w:p>
        </w:tc>
      </w:tr>
      <w:tr w:rsidR="00491985" w:rsidRPr="00C474F1" w14:paraId="70E00CA7" w14:textId="77777777" w:rsidTr="00623CFB">
        <w:tblPrEx>
          <w:shd w:val="clear" w:color="auto" w:fill="auto"/>
        </w:tblPrEx>
        <w:trPr>
          <w:trHeight w:val="283"/>
        </w:trPr>
        <w:tc>
          <w:tcPr>
            <w:tcW w:w="2093" w:type="dxa"/>
            <w:vAlign w:val="center"/>
          </w:tcPr>
          <w:p w14:paraId="4A91C28A" w14:textId="77777777" w:rsidR="00491985" w:rsidRPr="00C474F1" w:rsidRDefault="00491985" w:rsidP="00623CFB">
            <w:pPr>
              <w:spacing w:after="0" w:line="240" w:lineRule="auto"/>
              <w:rPr>
                <w:rFonts w:ascii="Arial" w:hAnsi="Arial" w:cs="Arial"/>
              </w:rPr>
            </w:pPr>
            <w:r>
              <w:rPr>
                <w:rFonts w:ascii="Arial" w:hAnsi="Arial" w:cs="Arial"/>
              </w:rPr>
              <w:t>Selection Part B</w:t>
            </w:r>
          </w:p>
        </w:tc>
        <w:tc>
          <w:tcPr>
            <w:tcW w:w="1276" w:type="dxa"/>
            <w:vAlign w:val="center"/>
          </w:tcPr>
          <w:p w14:paraId="54E0FAED" w14:textId="77777777" w:rsidR="00491985" w:rsidRPr="00C474F1" w:rsidRDefault="00491985" w:rsidP="00623CFB">
            <w:pPr>
              <w:spacing w:after="0" w:line="240" w:lineRule="auto"/>
              <w:rPr>
                <w:rFonts w:ascii="Arial" w:hAnsi="Arial" w:cs="Arial"/>
              </w:rPr>
            </w:pPr>
            <w:r>
              <w:rPr>
                <w:rFonts w:ascii="Arial" w:hAnsi="Arial" w:cs="Arial"/>
              </w:rPr>
              <w:t>SEL 2.8</w:t>
            </w:r>
          </w:p>
        </w:tc>
        <w:tc>
          <w:tcPr>
            <w:tcW w:w="5953" w:type="dxa"/>
            <w:vAlign w:val="center"/>
          </w:tcPr>
          <w:p w14:paraId="56074B49" w14:textId="77777777" w:rsidR="00491985" w:rsidRPr="00656900" w:rsidRDefault="00491985" w:rsidP="00623CFB">
            <w:pPr>
              <w:spacing w:after="0" w:line="240" w:lineRule="auto"/>
              <w:rPr>
                <w:rFonts w:ascii="Arial" w:eastAsia="Arial" w:hAnsi="Arial" w:cs="Arial"/>
              </w:rPr>
            </w:pPr>
            <w:r>
              <w:rPr>
                <w:rFonts w:ascii="Arial" w:eastAsia="Arial" w:hAnsi="Arial" w:cs="Arial"/>
              </w:rPr>
              <w:t>Payment of tax or social security</w:t>
            </w:r>
          </w:p>
        </w:tc>
      </w:tr>
      <w:tr w:rsidR="00491985" w:rsidRPr="00C474F1" w14:paraId="64B1CED3" w14:textId="77777777" w:rsidTr="00623CFB">
        <w:tblPrEx>
          <w:shd w:val="clear" w:color="auto" w:fill="auto"/>
        </w:tblPrEx>
        <w:trPr>
          <w:trHeight w:val="283"/>
        </w:trPr>
        <w:tc>
          <w:tcPr>
            <w:tcW w:w="2093" w:type="dxa"/>
            <w:vAlign w:val="center"/>
          </w:tcPr>
          <w:p w14:paraId="5E525A67" w14:textId="77777777" w:rsidR="00491985" w:rsidRPr="00C474F1" w:rsidRDefault="00491985" w:rsidP="00623CFB">
            <w:pPr>
              <w:spacing w:after="0" w:line="240" w:lineRule="auto"/>
              <w:rPr>
                <w:rFonts w:ascii="Arial" w:hAnsi="Arial" w:cs="Arial"/>
              </w:rPr>
            </w:pPr>
            <w:r>
              <w:rPr>
                <w:rFonts w:ascii="Arial" w:hAnsi="Arial" w:cs="Arial"/>
              </w:rPr>
              <w:t>Selection Part B</w:t>
            </w:r>
          </w:p>
        </w:tc>
        <w:tc>
          <w:tcPr>
            <w:tcW w:w="1276" w:type="dxa"/>
            <w:vAlign w:val="center"/>
          </w:tcPr>
          <w:p w14:paraId="18630573" w14:textId="77777777" w:rsidR="00491985" w:rsidRPr="00C474F1" w:rsidRDefault="00491985" w:rsidP="00623CFB">
            <w:pPr>
              <w:spacing w:after="0" w:line="240" w:lineRule="auto"/>
              <w:rPr>
                <w:rFonts w:ascii="Arial" w:hAnsi="Arial" w:cs="Arial"/>
              </w:rPr>
            </w:pPr>
            <w:r>
              <w:rPr>
                <w:rFonts w:ascii="Arial" w:hAnsi="Arial" w:cs="Arial"/>
              </w:rPr>
              <w:t>SEL 2.9</w:t>
            </w:r>
          </w:p>
        </w:tc>
        <w:tc>
          <w:tcPr>
            <w:tcW w:w="5953" w:type="dxa"/>
            <w:vAlign w:val="center"/>
          </w:tcPr>
          <w:p w14:paraId="29D4D310" w14:textId="293A2AF9" w:rsidR="00491985" w:rsidRPr="00656900" w:rsidRDefault="00D27077" w:rsidP="00623CFB">
            <w:pPr>
              <w:spacing w:after="0" w:line="240" w:lineRule="auto"/>
              <w:rPr>
                <w:rFonts w:ascii="Arial" w:eastAsia="Arial" w:hAnsi="Arial" w:cs="Arial"/>
              </w:rPr>
            </w:pPr>
            <w:r>
              <w:rPr>
                <w:rFonts w:ascii="Arial" w:eastAsia="Arial" w:hAnsi="Arial" w:cs="Arial"/>
              </w:rPr>
              <w:t>Self-cleaning</w:t>
            </w:r>
          </w:p>
        </w:tc>
      </w:tr>
      <w:tr w:rsidR="00491985" w:rsidRPr="00C474F1" w14:paraId="0236279E" w14:textId="77777777" w:rsidTr="00623CFB">
        <w:tblPrEx>
          <w:shd w:val="clear" w:color="auto" w:fill="auto"/>
        </w:tblPrEx>
        <w:trPr>
          <w:trHeight w:val="283"/>
        </w:trPr>
        <w:tc>
          <w:tcPr>
            <w:tcW w:w="2093" w:type="dxa"/>
            <w:vAlign w:val="center"/>
          </w:tcPr>
          <w:p w14:paraId="78EC055C" w14:textId="77777777" w:rsidR="00491985" w:rsidRPr="00C474F1" w:rsidRDefault="00491985" w:rsidP="00623CFB">
            <w:pPr>
              <w:spacing w:after="0" w:line="240" w:lineRule="auto"/>
              <w:rPr>
                <w:rFonts w:ascii="Arial" w:hAnsi="Arial" w:cs="Arial"/>
              </w:rPr>
            </w:pPr>
            <w:r w:rsidRPr="00C474F1">
              <w:rPr>
                <w:rFonts w:ascii="Arial" w:hAnsi="Arial" w:cs="Arial"/>
              </w:rPr>
              <w:t>Selection Part C</w:t>
            </w:r>
          </w:p>
        </w:tc>
        <w:tc>
          <w:tcPr>
            <w:tcW w:w="1276" w:type="dxa"/>
            <w:vAlign w:val="center"/>
          </w:tcPr>
          <w:p w14:paraId="11968D71" w14:textId="77777777" w:rsidR="00491985" w:rsidRPr="00C474F1" w:rsidRDefault="00491985" w:rsidP="00623CFB">
            <w:pPr>
              <w:spacing w:after="0" w:line="240" w:lineRule="auto"/>
              <w:rPr>
                <w:rFonts w:ascii="Arial" w:hAnsi="Arial" w:cs="Arial"/>
                <w:sz w:val="24"/>
                <w:szCs w:val="24"/>
              </w:rPr>
            </w:pPr>
            <w:r w:rsidRPr="00C474F1">
              <w:rPr>
                <w:rFonts w:ascii="Arial" w:hAnsi="Arial" w:cs="Arial"/>
              </w:rPr>
              <w:t>SEL3.2</w:t>
            </w:r>
          </w:p>
        </w:tc>
        <w:tc>
          <w:tcPr>
            <w:tcW w:w="5953" w:type="dxa"/>
            <w:vAlign w:val="center"/>
          </w:tcPr>
          <w:p w14:paraId="57BCD4A2" w14:textId="77777777" w:rsidR="00491985" w:rsidRPr="00656900" w:rsidRDefault="00491985" w:rsidP="00623CFB">
            <w:pPr>
              <w:pStyle w:val="Normal1"/>
              <w:rPr>
                <w:rFonts w:ascii="Arial" w:eastAsia="Arial" w:hAnsi="Arial" w:cs="Arial"/>
                <w:sz w:val="22"/>
                <w:szCs w:val="22"/>
              </w:rPr>
            </w:pPr>
            <w:r>
              <w:rPr>
                <w:rFonts w:ascii="Arial" w:eastAsia="Arial" w:hAnsi="Arial" w:cs="Arial"/>
                <w:sz w:val="22"/>
                <w:szCs w:val="22"/>
              </w:rPr>
              <w:t>Breach of environmental obligations</w:t>
            </w:r>
          </w:p>
        </w:tc>
      </w:tr>
      <w:tr w:rsidR="00491985" w:rsidRPr="00C474F1" w14:paraId="43E1A1C3" w14:textId="77777777" w:rsidTr="00623CFB">
        <w:tblPrEx>
          <w:shd w:val="clear" w:color="auto" w:fill="auto"/>
        </w:tblPrEx>
        <w:trPr>
          <w:trHeight w:val="283"/>
        </w:trPr>
        <w:tc>
          <w:tcPr>
            <w:tcW w:w="2093" w:type="dxa"/>
            <w:vAlign w:val="center"/>
          </w:tcPr>
          <w:p w14:paraId="729A86ED" w14:textId="77777777" w:rsidR="00491985" w:rsidRPr="00C474F1" w:rsidRDefault="00491985" w:rsidP="00623CFB">
            <w:pPr>
              <w:spacing w:after="0" w:line="240" w:lineRule="auto"/>
              <w:rPr>
                <w:rFonts w:ascii="Arial" w:hAnsi="Arial" w:cs="Arial"/>
              </w:rPr>
            </w:pPr>
            <w:r w:rsidRPr="00C474F1">
              <w:rPr>
                <w:rFonts w:ascii="Arial" w:hAnsi="Arial" w:cs="Arial"/>
              </w:rPr>
              <w:t>Selection Part C</w:t>
            </w:r>
          </w:p>
        </w:tc>
        <w:tc>
          <w:tcPr>
            <w:tcW w:w="1276" w:type="dxa"/>
            <w:vAlign w:val="center"/>
          </w:tcPr>
          <w:p w14:paraId="2D372A96" w14:textId="77777777" w:rsidR="00491985" w:rsidRPr="00C474F1" w:rsidRDefault="00491985" w:rsidP="00623CFB">
            <w:pPr>
              <w:spacing w:after="0" w:line="240" w:lineRule="auto"/>
              <w:rPr>
                <w:rFonts w:ascii="Arial" w:hAnsi="Arial" w:cs="Arial"/>
              </w:rPr>
            </w:pPr>
            <w:r w:rsidRPr="00C474F1">
              <w:rPr>
                <w:rFonts w:ascii="Arial" w:hAnsi="Arial" w:cs="Arial"/>
              </w:rPr>
              <w:t>SEL3.3</w:t>
            </w:r>
          </w:p>
        </w:tc>
        <w:tc>
          <w:tcPr>
            <w:tcW w:w="5953" w:type="dxa"/>
            <w:vAlign w:val="center"/>
          </w:tcPr>
          <w:p w14:paraId="38698A0B" w14:textId="77777777" w:rsidR="00491985" w:rsidRPr="00656900" w:rsidRDefault="00491985" w:rsidP="00623CFB">
            <w:pPr>
              <w:tabs>
                <w:tab w:val="left" w:pos="4095"/>
              </w:tabs>
              <w:spacing w:after="0" w:line="240" w:lineRule="auto"/>
              <w:rPr>
                <w:rFonts w:ascii="Arial" w:eastAsia="Arial" w:hAnsi="Arial" w:cs="Arial"/>
              </w:rPr>
            </w:pPr>
            <w:r>
              <w:rPr>
                <w:rFonts w:ascii="Arial" w:eastAsia="Arial" w:hAnsi="Arial" w:cs="Arial"/>
              </w:rPr>
              <w:t>Breach of social obligations</w:t>
            </w:r>
          </w:p>
        </w:tc>
      </w:tr>
      <w:tr w:rsidR="00491985" w:rsidRPr="00C474F1" w14:paraId="02C5B10B" w14:textId="77777777" w:rsidTr="00623CFB">
        <w:tblPrEx>
          <w:shd w:val="clear" w:color="auto" w:fill="auto"/>
        </w:tblPrEx>
        <w:trPr>
          <w:trHeight w:val="283"/>
        </w:trPr>
        <w:tc>
          <w:tcPr>
            <w:tcW w:w="2093" w:type="dxa"/>
            <w:vAlign w:val="center"/>
          </w:tcPr>
          <w:p w14:paraId="4207808B" w14:textId="77777777" w:rsidR="00491985" w:rsidRPr="00C474F1" w:rsidRDefault="00491985" w:rsidP="00623CFB">
            <w:pPr>
              <w:spacing w:after="0" w:line="240" w:lineRule="auto"/>
              <w:rPr>
                <w:rFonts w:ascii="Arial" w:hAnsi="Arial" w:cs="Arial"/>
              </w:rPr>
            </w:pPr>
            <w:r w:rsidRPr="00C474F1">
              <w:rPr>
                <w:rFonts w:ascii="Arial" w:hAnsi="Arial" w:cs="Arial"/>
              </w:rPr>
              <w:t>Selection Part C</w:t>
            </w:r>
          </w:p>
        </w:tc>
        <w:tc>
          <w:tcPr>
            <w:tcW w:w="1276" w:type="dxa"/>
            <w:vAlign w:val="center"/>
          </w:tcPr>
          <w:p w14:paraId="34DB3202" w14:textId="77777777" w:rsidR="00491985" w:rsidRPr="00C474F1" w:rsidRDefault="00491985" w:rsidP="00623CFB">
            <w:pPr>
              <w:spacing w:after="0" w:line="240" w:lineRule="auto"/>
              <w:rPr>
                <w:rFonts w:ascii="Arial" w:hAnsi="Arial" w:cs="Arial"/>
              </w:rPr>
            </w:pPr>
            <w:r w:rsidRPr="00C474F1">
              <w:rPr>
                <w:rFonts w:ascii="Arial" w:hAnsi="Arial" w:cs="Arial"/>
              </w:rPr>
              <w:t>SEL3.4</w:t>
            </w:r>
          </w:p>
        </w:tc>
        <w:tc>
          <w:tcPr>
            <w:tcW w:w="5953" w:type="dxa"/>
            <w:vAlign w:val="center"/>
          </w:tcPr>
          <w:p w14:paraId="581A4493" w14:textId="77777777" w:rsidR="00491985" w:rsidRPr="00656900" w:rsidRDefault="00491985" w:rsidP="00623CFB">
            <w:pPr>
              <w:spacing w:after="0" w:line="240" w:lineRule="auto"/>
              <w:rPr>
                <w:rFonts w:ascii="Arial" w:eastAsia="Arial" w:hAnsi="Arial" w:cs="Arial"/>
              </w:rPr>
            </w:pPr>
            <w:r>
              <w:rPr>
                <w:rFonts w:ascii="Arial" w:eastAsia="Arial" w:hAnsi="Arial" w:cs="Arial"/>
              </w:rPr>
              <w:t>Breach of labour law obligations</w:t>
            </w:r>
          </w:p>
        </w:tc>
      </w:tr>
      <w:tr w:rsidR="00491985" w:rsidRPr="00C474F1" w14:paraId="17FC8E62" w14:textId="77777777" w:rsidTr="00623CFB">
        <w:tblPrEx>
          <w:shd w:val="clear" w:color="auto" w:fill="auto"/>
        </w:tblPrEx>
        <w:trPr>
          <w:trHeight w:val="283"/>
        </w:trPr>
        <w:tc>
          <w:tcPr>
            <w:tcW w:w="2093" w:type="dxa"/>
            <w:vAlign w:val="center"/>
          </w:tcPr>
          <w:p w14:paraId="7525AD36" w14:textId="77777777" w:rsidR="00491985" w:rsidRPr="00C474F1" w:rsidRDefault="00491985" w:rsidP="00623CFB">
            <w:pPr>
              <w:spacing w:after="0" w:line="240" w:lineRule="auto"/>
              <w:rPr>
                <w:rFonts w:ascii="Arial" w:hAnsi="Arial" w:cs="Arial"/>
              </w:rPr>
            </w:pPr>
            <w:r w:rsidRPr="00C474F1">
              <w:rPr>
                <w:rFonts w:ascii="Arial" w:hAnsi="Arial" w:cs="Arial"/>
              </w:rPr>
              <w:t>Selection Part C</w:t>
            </w:r>
          </w:p>
        </w:tc>
        <w:tc>
          <w:tcPr>
            <w:tcW w:w="1276" w:type="dxa"/>
            <w:vAlign w:val="center"/>
          </w:tcPr>
          <w:p w14:paraId="4172F5FE" w14:textId="77777777" w:rsidR="00491985" w:rsidRPr="00C474F1" w:rsidRDefault="00491985" w:rsidP="00623CFB">
            <w:pPr>
              <w:spacing w:after="0" w:line="240" w:lineRule="auto"/>
              <w:rPr>
                <w:rFonts w:ascii="Arial" w:hAnsi="Arial" w:cs="Arial"/>
              </w:rPr>
            </w:pPr>
            <w:r w:rsidRPr="00C474F1">
              <w:rPr>
                <w:rFonts w:ascii="Arial" w:hAnsi="Arial" w:cs="Arial"/>
              </w:rPr>
              <w:t>SEL3.5</w:t>
            </w:r>
          </w:p>
        </w:tc>
        <w:tc>
          <w:tcPr>
            <w:tcW w:w="5953" w:type="dxa"/>
            <w:vAlign w:val="center"/>
          </w:tcPr>
          <w:p w14:paraId="7253E81D" w14:textId="77777777" w:rsidR="00491985" w:rsidRPr="00656900" w:rsidRDefault="00491985" w:rsidP="00623CFB">
            <w:pPr>
              <w:spacing w:after="0" w:line="240" w:lineRule="auto"/>
              <w:rPr>
                <w:rFonts w:ascii="Arial" w:eastAsia="Arial" w:hAnsi="Arial" w:cs="Arial"/>
              </w:rPr>
            </w:pPr>
            <w:r>
              <w:rPr>
                <w:rFonts w:ascii="Arial" w:eastAsia="Arial" w:hAnsi="Arial" w:cs="Arial"/>
              </w:rPr>
              <w:t>Bankruptcy</w:t>
            </w:r>
          </w:p>
        </w:tc>
      </w:tr>
      <w:tr w:rsidR="00491985" w:rsidRPr="00C474F1" w14:paraId="370A1700" w14:textId="77777777" w:rsidTr="00623CFB">
        <w:tblPrEx>
          <w:shd w:val="clear" w:color="auto" w:fill="auto"/>
        </w:tblPrEx>
        <w:trPr>
          <w:trHeight w:val="283"/>
        </w:trPr>
        <w:tc>
          <w:tcPr>
            <w:tcW w:w="2093" w:type="dxa"/>
            <w:vAlign w:val="center"/>
          </w:tcPr>
          <w:p w14:paraId="4EEF042B" w14:textId="77777777" w:rsidR="00491985" w:rsidRPr="00C474F1" w:rsidRDefault="00491985" w:rsidP="00623CFB">
            <w:pPr>
              <w:spacing w:after="0" w:line="240" w:lineRule="auto"/>
              <w:rPr>
                <w:rFonts w:ascii="Arial" w:hAnsi="Arial" w:cs="Arial"/>
              </w:rPr>
            </w:pPr>
            <w:r w:rsidRPr="00C474F1">
              <w:rPr>
                <w:rFonts w:ascii="Arial" w:hAnsi="Arial" w:cs="Arial"/>
              </w:rPr>
              <w:t>Selection Part C</w:t>
            </w:r>
          </w:p>
        </w:tc>
        <w:tc>
          <w:tcPr>
            <w:tcW w:w="1276" w:type="dxa"/>
            <w:vAlign w:val="center"/>
          </w:tcPr>
          <w:p w14:paraId="427FB2CC" w14:textId="77777777" w:rsidR="00491985" w:rsidRPr="00C474F1" w:rsidRDefault="00491985" w:rsidP="00623CFB">
            <w:pPr>
              <w:spacing w:after="0" w:line="240" w:lineRule="auto"/>
              <w:rPr>
                <w:rFonts w:ascii="Arial" w:hAnsi="Arial" w:cs="Arial"/>
              </w:rPr>
            </w:pPr>
            <w:r w:rsidRPr="00C474F1">
              <w:rPr>
                <w:rFonts w:ascii="Arial" w:hAnsi="Arial" w:cs="Arial"/>
              </w:rPr>
              <w:t>SEL3.6</w:t>
            </w:r>
          </w:p>
        </w:tc>
        <w:tc>
          <w:tcPr>
            <w:tcW w:w="5953" w:type="dxa"/>
            <w:vAlign w:val="center"/>
          </w:tcPr>
          <w:p w14:paraId="37FB1965" w14:textId="77777777" w:rsidR="00491985" w:rsidRPr="00C474F1" w:rsidRDefault="00491985" w:rsidP="00623CFB">
            <w:pPr>
              <w:spacing w:after="0" w:line="240" w:lineRule="auto"/>
              <w:rPr>
                <w:rFonts w:ascii="Arial" w:eastAsia="Times New Roman" w:hAnsi="Arial" w:cs="Arial"/>
                <w:color w:val="000000"/>
                <w:lang w:eastAsia="en-GB"/>
              </w:rPr>
            </w:pPr>
            <w:r>
              <w:rPr>
                <w:rFonts w:ascii="Arial" w:eastAsia="Arial" w:hAnsi="Arial" w:cs="Arial"/>
              </w:rPr>
              <w:t>Guilty of grave professional misconduct</w:t>
            </w:r>
          </w:p>
        </w:tc>
      </w:tr>
      <w:tr w:rsidR="00491985" w:rsidRPr="00C474F1" w14:paraId="3577C0AB" w14:textId="77777777" w:rsidTr="00623CFB">
        <w:tblPrEx>
          <w:shd w:val="clear" w:color="auto" w:fill="auto"/>
        </w:tblPrEx>
        <w:trPr>
          <w:trHeight w:val="283"/>
        </w:trPr>
        <w:tc>
          <w:tcPr>
            <w:tcW w:w="2093" w:type="dxa"/>
            <w:vAlign w:val="center"/>
          </w:tcPr>
          <w:p w14:paraId="192136A4" w14:textId="77777777" w:rsidR="00491985" w:rsidRPr="00C474F1" w:rsidRDefault="00491985" w:rsidP="00623CFB">
            <w:pPr>
              <w:spacing w:after="0" w:line="240" w:lineRule="auto"/>
              <w:rPr>
                <w:rFonts w:ascii="Arial" w:hAnsi="Arial" w:cs="Arial"/>
              </w:rPr>
            </w:pPr>
            <w:r w:rsidRPr="00C474F1">
              <w:rPr>
                <w:rFonts w:ascii="Arial" w:hAnsi="Arial" w:cs="Arial"/>
              </w:rPr>
              <w:t>Selection Part C</w:t>
            </w:r>
          </w:p>
        </w:tc>
        <w:tc>
          <w:tcPr>
            <w:tcW w:w="1276" w:type="dxa"/>
            <w:vAlign w:val="center"/>
          </w:tcPr>
          <w:p w14:paraId="2A39EAAD" w14:textId="77777777" w:rsidR="00491985" w:rsidRPr="00C474F1" w:rsidRDefault="00491985" w:rsidP="00623CFB">
            <w:pPr>
              <w:spacing w:after="0" w:line="240" w:lineRule="auto"/>
              <w:rPr>
                <w:rFonts w:ascii="Arial" w:hAnsi="Arial" w:cs="Arial"/>
              </w:rPr>
            </w:pPr>
            <w:r w:rsidRPr="00C474F1">
              <w:rPr>
                <w:rFonts w:ascii="Arial" w:hAnsi="Arial" w:cs="Arial"/>
              </w:rPr>
              <w:t>SEL3.7</w:t>
            </w:r>
          </w:p>
        </w:tc>
        <w:tc>
          <w:tcPr>
            <w:tcW w:w="5953" w:type="dxa"/>
            <w:vAlign w:val="center"/>
          </w:tcPr>
          <w:p w14:paraId="0AECB210" w14:textId="77777777" w:rsidR="00491985" w:rsidRPr="00C474F1" w:rsidRDefault="00491985" w:rsidP="00623CFB">
            <w:pPr>
              <w:spacing w:after="0" w:line="240" w:lineRule="auto"/>
              <w:rPr>
                <w:rFonts w:ascii="Arial" w:eastAsia="Times New Roman" w:hAnsi="Arial" w:cs="Arial"/>
                <w:color w:val="000000"/>
                <w:lang w:eastAsia="en-GB"/>
              </w:rPr>
            </w:pPr>
            <w:r>
              <w:rPr>
                <w:rFonts w:ascii="Arial" w:eastAsia="Arial" w:hAnsi="Arial" w:cs="Arial"/>
              </w:rPr>
              <w:t>Distorting competition</w:t>
            </w:r>
          </w:p>
        </w:tc>
      </w:tr>
      <w:tr w:rsidR="00491985" w:rsidRPr="00C474F1" w14:paraId="0CF01233" w14:textId="77777777" w:rsidTr="00623CFB">
        <w:tblPrEx>
          <w:shd w:val="clear" w:color="auto" w:fill="auto"/>
        </w:tblPrEx>
        <w:trPr>
          <w:trHeight w:val="283"/>
        </w:trPr>
        <w:tc>
          <w:tcPr>
            <w:tcW w:w="2093" w:type="dxa"/>
            <w:vAlign w:val="center"/>
          </w:tcPr>
          <w:p w14:paraId="4E272415" w14:textId="77777777" w:rsidR="00491985" w:rsidRPr="00C474F1" w:rsidRDefault="00491985" w:rsidP="00623CFB">
            <w:pPr>
              <w:spacing w:after="0" w:line="240" w:lineRule="auto"/>
              <w:rPr>
                <w:rFonts w:ascii="Arial" w:hAnsi="Arial" w:cs="Arial"/>
              </w:rPr>
            </w:pPr>
            <w:r w:rsidRPr="00C474F1">
              <w:rPr>
                <w:rFonts w:ascii="Arial" w:hAnsi="Arial" w:cs="Arial"/>
              </w:rPr>
              <w:t>Selection Part C</w:t>
            </w:r>
          </w:p>
        </w:tc>
        <w:tc>
          <w:tcPr>
            <w:tcW w:w="1276" w:type="dxa"/>
            <w:vAlign w:val="center"/>
          </w:tcPr>
          <w:p w14:paraId="4EA009CD" w14:textId="77777777" w:rsidR="00491985" w:rsidRPr="00C474F1" w:rsidRDefault="00491985" w:rsidP="00623CFB">
            <w:pPr>
              <w:spacing w:after="0" w:line="240" w:lineRule="auto"/>
              <w:rPr>
                <w:rFonts w:ascii="Arial" w:hAnsi="Arial" w:cs="Arial"/>
              </w:rPr>
            </w:pPr>
            <w:r w:rsidRPr="00C474F1">
              <w:rPr>
                <w:rFonts w:ascii="Arial" w:hAnsi="Arial" w:cs="Arial"/>
              </w:rPr>
              <w:t>SEL3.8</w:t>
            </w:r>
          </w:p>
        </w:tc>
        <w:tc>
          <w:tcPr>
            <w:tcW w:w="5953" w:type="dxa"/>
            <w:vAlign w:val="center"/>
          </w:tcPr>
          <w:p w14:paraId="6CA4E4F2" w14:textId="77777777" w:rsidR="00491985" w:rsidRPr="00C474F1" w:rsidRDefault="00491985" w:rsidP="00623CFB">
            <w:pPr>
              <w:spacing w:after="0" w:line="240" w:lineRule="auto"/>
              <w:rPr>
                <w:rFonts w:ascii="Arial" w:eastAsia="Times New Roman" w:hAnsi="Arial" w:cs="Arial"/>
                <w:color w:val="000000"/>
                <w:lang w:eastAsia="en-GB"/>
              </w:rPr>
            </w:pPr>
            <w:r>
              <w:rPr>
                <w:rFonts w:ascii="Arial" w:eastAsia="Arial" w:hAnsi="Arial" w:cs="Arial"/>
              </w:rPr>
              <w:t>Conflict of Interest</w:t>
            </w:r>
          </w:p>
        </w:tc>
      </w:tr>
      <w:tr w:rsidR="00491985" w:rsidRPr="00C474F1" w14:paraId="212F5AC8" w14:textId="77777777" w:rsidTr="00623CFB">
        <w:tblPrEx>
          <w:shd w:val="clear" w:color="auto" w:fill="auto"/>
        </w:tblPrEx>
        <w:trPr>
          <w:trHeight w:val="283"/>
        </w:trPr>
        <w:tc>
          <w:tcPr>
            <w:tcW w:w="2093" w:type="dxa"/>
            <w:vAlign w:val="center"/>
          </w:tcPr>
          <w:p w14:paraId="70F6F2C9" w14:textId="77777777" w:rsidR="00491985" w:rsidRPr="00C474F1" w:rsidRDefault="00491985" w:rsidP="00623CFB">
            <w:pPr>
              <w:spacing w:after="0" w:line="240" w:lineRule="auto"/>
              <w:rPr>
                <w:rFonts w:ascii="Arial" w:hAnsi="Arial" w:cs="Arial"/>
              </w:rPr>
            </w:pPr>
            <w:r>
              <w:rPr>
                <w:rFonts w:ascii="Arial" w:hAnsi="Arial" w:cs="Arial"/>
              </w:rPr>
              <w:t>Selection Part C</w:t>
            </w:r>
          </w:p>
        </w:tc>
        <w:tc>
          <w:tcPr>
            <w:tcW w:w="1276" w:type="dxa"/>
            <w:vAlign w:val="center"/>
          </w:tcPr>
          <w:p w14:paraId="4CCCF511" w14:textId="77777777" w:rsidR="00491985" w:rsidRPr="00C474F1" w:rsidRDefault="00491985" w:rsidP="00623CFB">
            <w:pPr>
              <w:spacing w:after="0" w:line="240" w:lineRule="auto"/>
              <w:rPr>
                <w:rFonts w:ascii="Arial" w:hAnsi="Arial" w:cs="Arial"/>
              </w:rPr>
            </w:pPr>
            <w:r>
              <w:rPr>
                <w:rFonts w:ascii="Arial" w:hAnsi="Arial" w:cs="Arial"/>
              </w:rPr>
              <w:t>SEL3.9</w:t>
            </w:r>
          </w:p>
        </w:tc>
        <w:tc>
          <w:tcPr>
            <w:tcW w:w="5953" w:type="dxa"/>
            <w:vAlign w:val="center"/>
          </w:tcPr>
          <w:p w14:paraId="6DE26451" w14:textId="77777777" w:rsidR="00491985" w:rsidRPr="00C474F1" w:rsidRDefault="00491985" w:rsidP="00623CF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Prior involvement in procurement process</w:t>
            </w:r>
          </w:p>
        </w:tc>
      </w:tr>
      <w:tr w:rsidR="00491985" w:rsidRPr="00C474F1" w14:paraId="3C8B7B8F" w14:textId="77777777" w:rsidTr="00623CFB">
        <w:tblPrEx>
          <w:shd w:val="clear" w:color="auto" w:fill="auto"/>
        </w:tblPrEx>
        <w:trPr>
          <w:trHeight w:val="283"/>
        </w:trPr>
        <w:tc>
          <w:tcPr>
            <w:tcW w:w="2093" w:type="dxa"/>
            <w:vAlign w:val="center"/>
          </w:tcPr>
          <w:p w14:paraId="30BA7F1A" w14:textId="77777777" w:rsidR="00491985" w:rsidRPr="00C474F1" w:rsidRDefault="00491985" w:rsidP="00623CFB">
            <w:pPr>
              <w:spacing w:after="0" w:line="240" w:lineRule="auto"/>
              <w:rPr>
                <w:rFonts w:ascii="Arial" w:hAnsi="Arial" w:cs="Arial"/>
              </w:rPr>
            </w:pPr>
            <w:r>
              <w:rPr>
                <w:rFonts w:ascii="Arial" w:hAnsi="Arial" w:cs="Arial"/>
              </w:rPr>
              <w:t>Selection Part C</w:t>
            </w:r>
          </w:p>
        </w:tc>
        <w:tc>
          <w:tcPr>
            <w:tcW w:w="1276" w:type="dxa"/>
            <w:vAlign w:val="center"/>
          </w:tcPr>
          <w:p w14:paraId="7DAAD71E" w14:textId="77777777" w:rsidR="00491985" w:rsidRPr="00C474F1" w:rsidRDefault="00491985" w:rsidP="00623CFB">
            <w:pPr>
              <w:spacing w:after="0" w:line="240" w:lineRule="auto"/>
              <w:rPr>
                <w:rFonts w:ascii="Arial" w:hAnsi="Arial" w:cs="Arial"/>
              </w:rPr>
            </w:pPr>
            <w:r>
              <w:rPr>
                <w:rFonts w:ascii="Arial" w:hAnsi="Arial" w:cs="Arial"/>
              </w:rPr>
              <w:t>SEL3.10</w:t>
            </w:r>
          </w:p>
        </w:tc>
        <w:tc>
          <w:tcPr>
            <w:tcW w:w="5953" w:type="dxa"/>
            <w:vAlign w:val="center"/>
          </w:tcPr>
          <w:p w14:paraId="1E0B8F77" w14:textId="77777777" w:rsidR="00491985" w:rsidRPr="00C474F1" w:rsidRDefault="00491985" w:rsidP="00623CF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Prior performance of contract</w:t>
            </w:r>
          </w:p>
        </w:tc>
      </w:tr>
      <w:tr w:rsidR="00491985" w:rsidRPr="00C474F1" w14:paraId="68D871BA" w14:textId="77777777" w:rsidTr="00623CFB">
        <w:tblPrEx>
          <w:shd w:val="clear" w:color="auto" w:fill="auto"/>
        </w:tblPrEx>
        <w:trPr>
          <w:trHeight w:val="283"/>
        </w:trPr>
        <w:tc>
          <w:tcPr>
            <w:tcW w:w="2093" w:type="dxa"/>
            <w:vAlign w:val="center"/>
          </w:tcPr>
          <w:p w14:paraId="4E0FE0AF" w14:textId="77777777" w:rsidR="00491985" w:rsidRPr="00C474F1" w:rsidRDefault="00491985" w:rsidP="00623CFB">
            <w:pPr>
              <w:spacing w:after="0" w:line="240" w:lineRule="auto"/>
              <w:rPr>
                <w:rFonts w:ascii="Arial" w:hAnsi="Arial" w:cs="Arial"/>
              </w:rPr>
            </w:pPr>
            <w:r>
              <w:rPr>
                <w:rFonts w:ascii="Arial" w:hAnsi="Arial" w:cs="Arial"/>
              </w:rPr>
              <w:t>Selection Part C</w:t>
            </w:r>
          </w:p>
        </w:tc>
        <w:tc>
          <w:tcPr>
            <w:tcW w:w="1276" w:type="dxa"/>
            <w:vAlign w:val="center"/>
          </w:tcPr>
          <w:p w14:paraId="522B7B34" w14:textId="77777777" w:rsidR="00491985" w:rsidRPr="00C474F1" w:rsidRDefault="00491985" w:rsidP="00623CFB">
            <w:pPr>
              <w:spacing w:after="0" w:line="240" w:lineRule="auto"/>
              <w:rPr>
                <w:rFonts w:ascii="Arial" w:hAnsi="Arial" w:cs="Arial"/>
              </w:rPr>
            </w:pPr>
            <w:r>
              <w:rPr>
                <w:rFonts w:ascii="Arial" w:hAnsi="Arial" w:cs="Arial"/>
              </w:rPr>
              <w:t>SEL3.11</w:t>
            </w:r>
          </w:p>
        </w:tc>
        <w:tc>
          <w:tcPr>
            <w:tcW w:w="5953" w:type="dxa"/>
            <w:vAlign w:val="center"/>
          </w:tcPr>
          <w:p w14:paraId="69226DBA" w14:textId="77777777" w:rsidR="00491985" w:rsidRPr="00C474F1" w:rsidRDefault="00491985" w:rsidP="00623CFB">
            <w:pPr>
              <w:spacing w:after="0" w:line="240" w:lineRule="auto"/>
              <w:rPr>
                <w:rFonts w:ascii="Arial" w:eastAsia="Times New Roman" w:hAnsi="Arial" w:cs="Arial"/>
                <w:color w:val="000000"/>
                <w:lang w:eastAsia="en-GB"/>
              </w:rPr>
            </w:pPr>
            <w:r>
              <w:rPr>
                <w:rFonts w:ascii="Arial" w:eastAsia="Arial" w:hAnsi="Arial" w:cs="Arial"/>
              </w:rPr>
              <w:t>Serious Misrepresentation</w:t>
            </w:r>
          </w:p>
        </w:tc>
      </w:tr>
      <w:tr w:rsidR="00491985" w:rsidRPr="00C474F1" w14:paraId="6E577DCF" w14:textId="77777777" w:rsidTr="00623CFB">
        <w:tblPrEx>
          <w:shd w:val="clear" w:color="auto" w:fill="auto"/>
        </w:tblPrEx>
        <w:trPr>
          <w:trHeight w:val="283"/>
        </w:trPr>
        <w:tc>
          <w:tcPr>
            <w:tcW w:w="2093" w:type="dxa"/>
            <w:vAlign w:val="center"/>
          </w:tcPr>
          <w:p w14:paraId="528FE1C2" w14:textId="77777777" w:rsidR="00491985" w:rsidRPr="00C474F1" w:rsidRDefault="00491985" w:rsidP="00623CFB">
            <w:pPr>
              <w:spacing w:after="0" w:line="240" w:lineRule="auto"/>
              <w:rPr>
                <w:rFonts w:ascii="Arial" w:hAnsi="Arial" w:cs="Arial"/>
              </w:rPr>
            </w:pPr>
            <w:r>
              <w:rPr>
                <w:rFonts w:ascii="Arial" w:hAnsi="Arial" w:cs="Arial"/>
              </w:rPr>
              <w:t>Selection Part C</w:t>
            </w:r>
          </w:p>
        </w:tc>
        <w:tc>
          <w:tcPr>
            <w:tcW w:w="1276" w:type="dxa"/>
            <w:vAlign w:val="center"/>
          </w:tcPr>
          <w:p w14:paraId="74D4AC9C" w14:textId="77777777" w:rsidR="00491985" w:rsidRPr="00C474F1" w:rsidRDefault="00491985" w:rsidP="00623CFB">
            <w:pPr>
              <w:spacing w:after="0" w:line="240" w:lineRule="auto"/>
              <w:rPr>
                <w:rFonts w:ascii="Arial" w:hAnsi="Arial" w:cs="Arial"/>
              </w:rPr>
            </w:pPr>
            <w:r>
              <w:rPr>
                <w:rFonts w:ascii="Arial" w:hAnsi="Arial" w:cs="Arial"/>
              </w:rPr>
              <w:t>SEL3.12</w:t>
            </w:r>
          </w:p>
        </w:tc>
        <w:tc>
          <w:tcPr>
            <w:tcW w:w="5953" w:type="dxa"/>
            <w:vAlign w:val="center"/>
          </w:tcPr>
          <w:p w14:paraId="1DEED469" w14:textId="77777777" w:rsidR="00491985" w:rsidRPr="00C474F1" w:rsidRDefault="003C6DE2" w:rsidP="00623CF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Withholding</w:t>
            </w:r>
            <w:r w:rsidR="00491985">
              <w:rPr>
                <w:rFonts w:ascii="Arial" w:eastAsia="Times New Roman" w:hAnsi="Arial" w:cs="Arial"/>
                <w:color w:val="000000"/>
                <w:lang w:eastAsia="en-GB"/>
              </w:rPr>
              <w:t xml:space="preserve"> information</w:t>
            </w:r>
          </w:p>
        </w:tc>
      </w:tr>
      <w:tr w:rsidR="00491985" w:rsidRPr="00C474F1" w14:paraId="729DEA9E" w14:textId="77777777" w:rsidTr="00623CFB">
        <w:tblPrEx>
          <w:shd w:val="clear" w:color="auto" w:fill="auto"/>
        </w:tblPrEx>
        <w:trPr>
          <w:trHeight w:val="283"/>
        </w:trPr>
        <w:tc>
          <w:tcPr>
            <w:tcW w:w="2093" w:type="dxa"/>
            <w:vAlign w:val="center"/>
          </w:tcPr>
          <w:p w14:paraId="2D825AD9" w14:textId="77777777" w:rsidR="00491985" w:rsidRPr="00C474F1" w:rsidRDefault="00491985" w:rsidP="00623CFB">
            <w:pPr>
              <w:spacing w:after="0" w:line="240" w:lineRule="auto"/>
              <w:rPr>
                <w:rFonts w:ascii="Arial" w:hAnsi="Arial" w:cs="Arial"/>
              </w:rPr>
            </w:pPr>
            <w:r>
              <w:rPr>
                <w:rFonts w:ascii="Arial" w:hAnsi="Arial" w:cs="Arial"/>
              </w:rPr>
              <w:lastRenderedPageBreak/>
              <w:t>Selection Part C</w:t>
            </w:r>
          </w:p>
        </w:tc>
        <w:tc>
          <w:tcPr>
            <w:tcW w:w="1276" w:type="dxa"/>
            <w:vAlign w:val="center"/>
          </w:tcPr>
          <w:p w14:paraId="7CE3F8FE" w14:textId="77777777" w:rsidR="00491985" w:rsidRPr="00C474F1" w:rsidRDefault="00491985" w:rsidP="00623CFB">
            <w:pPr>
              <w:spacing w:after="0" w:line="240" w:lineRule="auto"/>
              <w:rPr>
                <w:rFonts w:ascii="Arial" w:hAnsi="Arial" w:cs="Arial"/>
              </w:rPr>
            </w:pPr>
            <w:r>
              <w:rPr>
                <w:rFonts w:ascii="Arial" w:hAnsi="Arial" w:cs="Arial"/>
              </w:rPr>
              <w:t>SEL3.13</w:t>
            </w:r>
          </w:p>
        </w:tc>
        <w:tc>
          <w:tcPr>
            <w:tcW w:w="5953" w:type="dxa"/>
            <w:vAlign w:val="center"/>
          </w:tcPr>
          <w:p w14:paraId="50D41106" w14:textId="77777777" w:rsidR="00491985" w:rsidRPr="00C474F1" w:rsidRDefault="00491985" w:rsidP="00623CF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Unable to provide supporting documentation for ESPD</w:t>
            </w:r>
          </w:p>
        </w:tc>
      </w:tr>
      <w:tr w:rsidR="00491985" w:rsidRPr="00C474F1" w14:paraId="6131BAC0" w14:textId="77777777" w:rsidTr="00623CFB">
        <w:tblPrEx>
          <w:shd w:val="clear" w:color="auto" w:fill="auto"/>
        </w:tblPrEx>
        <w:trPr>
          <w:trHeight w:val="283"/>
        </w:trPr>
        <w:tc>
          <w:tcPr>
            <w:tcW w:w="2093" w:type="dxa"/>
            <w:vAlign w:val="center"/>
          </w:tcPr>
          <w:p w14:paraId="2F3EAEA1" w14:textId="77777777" w:rsidR="00491985" w:rsidRPr="00C474F1" w:rsidRDefault="00491985" w:rsidP="00623CFB">
            <w:pPr>
              <w:spacing w:after="0" w:line="240" w:lineRule="auto"/>
              <w:rPr>
                <w:rFonts w:ascii="Arial" w:hAnsi="Arial" w:cs="Arial"/>
              </w:rPr>
            </w:pPr>
            <w:r>
              <w:rPr>
                <w:rFonts w:ascii="Arial" w:hAnsi="Arial" w:cs="Arial"/>
              </w:rPr>
              <w:t>Selection Part C</w:t>
            </w:r>
          </w:p>
        </w:tc>
        <w:tc>
          <w:tcPr>
            <w:tcW w:w="1276" w:type="dxa"/>
            <w:vAlign w:val="center"/>
          </w:tcPr>
          <w:p w14:paraId="12BE1A74" w14:textId="77777777" w:rsidR="00491985" w:rsidRPr="00C474F1" w:rsidRDefault="00491985" w:rsidP="00623CFB">
            <w:pPr>
              <w:spacing w:after="0" w:line="240" w:lineRule="auto"/>
              <w:rPr>
                <w:rFonts w:ascii="Arial" w:hAnsi="Arial" w:cs="Arial"/>
              </w:rPr>
            </w:pPr>
            <w:r>
              <w:rPr>
                <w:rFonts w:ascii="Arial" w:hAnsi="Arial" w:cs="Arial"/>
              </w:rPr>
              <w:t>SEL3.14</w:t>
            </w:r>
          </w:p>
        </w:tc>
        <w:tc>
          <w:tcPr>
            <w:tcW w:w="5953" w:type="dxa"/>
            <w:vAlign w:val="center"/>
          </w:tcPr>
          <w:p w14:paraId="22097DF4" w14:textId="77777777" w:rsidR="00491985" w:rsidRPr="00C474F1" w:rsidRDefault="00491985" w:rsidP="00623CF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Influenced the decision making process</w:t>
            </w:r>
          </w:p>
        </w:tc>
      </w:tr>
      <w:tr w:rsidR="00F266DD" w:rsidRPr="00C474F1" w14:paraId="7C9623F7" w14:textId="77777777" w:rsidTr="00623CFB">
        <w:tblPrEx>
          <w:shd w:val="clear" w:color="auto" w:fill="auto"/>
        </w:tblPrEx>
        <w:trPr>
          <w:trHeight w:val="283"/>
        </w:trPr>
        <w:tc>
          <w:tcPr>
            <w:tcW w:w="2093" w:type="dxa"/>
            <w:vAlign w:val="center"/>
          </w:tcPr>
          <w:p w14:paraId="5CC7833A" w14:textId="019A2923" w:rsidR="00F266DD" w:rsidRPr="00C474F1" w:rsidRDefault="00F266DD" w:rsidP="00623CFB">
            <w:pPr>
              <w:spacing w:after="0" w:line="240" w:lineRule="auto"/>
              <w:rPr>
                <w:rFonts w:ascii="Arial" w:hAnsi="Arial" w:cs="Arial"/>
              </w:rPr>
            </w:pPr>
            <w:r>
              <w:rPr>
                <w:rFonts w:ascii="Arial" w:hAnsi="Arial" w:cs="Arial"/>
              </w:rPr>
              <w:t>Selection Part C</w:t>
            </w:r>
          </w:p>
        </w:tc>
        <w:tc>
          <w:tcPr>
            <w:tcW w:w="1276" w:type="dxa"/>
            <w:vAlign w:val="center"/>
          </w:tcPr>
          <w:p w14:paraId="6D022B7F" w14:textId="042E10F3" w:rsidR="00F266DD" w:rsidRPr="00C474F1" w:rsidRDefault="00F266DD" w:rsidP="00623CFB">
            <w:pPr>
              <w:spacing w:after="0" w:line="240" w:lineRule="auto"/>
              <w:rPr>
                <w:rFonts w:ascii="Arial" w:hAnsi="Arial" w:cs="Arial"/>
              </w:rPr>
            </w:pPr>
            <w:r>
              <w:rPr>
                <w:rFonts w:ascii="Arial" w:hAnsi="Arial" w:cs="Arial"/>
              </w:rPr>
              <w:t>SEL3.15</w:t>
            </w:r>
          </w:p>
        </w:tc>
        <w:tc>
          <w:tcPr>
            <w:tcW w:w="5953" w:type="dxa"/>
            <w:vAlign w:val="center"/>
          </w:tcPr>
          <w:p w14:paraId="074BA8C4" w14:textId="4E288A63" w:rsidR="00F266DD" w:rsidRDefault="00F266DD" w:rsidP="00623CFB">
            <w:pPr>
              <w:tabs>
                <w:tab w:val="left" w:pos="2145"/>
              </w:tabs>
              <w:spacing w:after="0" w:line="240" w:lineRule="auto"/>
              <w:rPr>
                <w:rFonts w:ascii="Arial" w:eastAsia="Arial" w:hAnsi="Arial" w:cs="Arial"/>
              </w:rPr>
            </w:pPr>
            <w:r>
              <w:rPr>
                <w:rFonts w:ascii="Arial" w:hAnsi="Arial" w:cs="Arial"/>
              </w:rPr>
              <w:t>financial turnover of £36M</w:t>
            </w:r>
          </w:p>
        </w:tc>
      </w:tr>
      <w:tr w:rsidR="00F266DD" w:rsidRPr="00C474F1" w14:paraId="2FA2D380" w14:textId="77777777" w:rsidTr="00623CFB">
        <w:tblPrEx>
          <w:shd w:val="clear" w:color="auto" w:fill="auto"/>
        </w:tblPrEx>
        <w:trPr>
          <w:trHeight w:val="283"/>
        </w:trPr>
        <w:tc>
          <w:tcPr>
            <w:tcW w:w="2093" w:type="dxa"/>
            <w:vAlign w:val="center"/>
          </w:tcPr>
          <w:p w14:paraId="4BD65208" w14:textId="77777777" w:rsidR="00F266DD" w:rsidRPr="00C474F1" w:rsidRDefault="00F266DD" w:rsidP="00623CFB">
            <w:pPr>
              <w:spacing w:after="0" w:line="240" w:lineRule="auto"/>
              <w:rPr>
                <w:rFonts w:ascii="Arial" w:hAnsi="Arial" w:cs="Arial"/>
              </w:rPr>
            </w:pPr>
            <w:r w:rsidRPr="00C474F1">
              <w:rPr>
                <w:rFonts w:ascii="Arial" w:hAnsi="Arial" w:cs="Arial"/>
              </w:rPr>
              <w:t>Selection Part D</w:t>
            </w:r>
          </w:p>
        </w:tc>
        <w:tc>
          <w:tcPr>
            <w:tcW w:w="1276" w:type="dxa"/>
            <w:vAlign w:val="center"/>
          </w:tcPr>
          <w:p w14:paraId="7815E787" w14:textId="77777777" w:rsidR="00F266DD" w:rsidRPr="00C474F1" w:rsidRDefault="00F266DD" w:rsidP="00623CFB">
            <w:pPr>
              <w:spacing w:after="0" w:line="240" w:lineRule="auto"/>
              <w:rPr>
                <w:rFonts w:ascii="Arial" w:hAnsi="Arial" w:cs="Arial"/>
              </w:rPr>
            </w:pPr>
            <w:r w:rsidRPr="00C474F1">
              <w:rPr>
                <w:rFonts w:ascii="Arial" w:hAnsi="Arial" w:cs="Arial"/>
              </w:rPr>
              <w:t>SEL4.1</w:t>
            </w:r>
          </w:p>
        </w:tc>
        <w:tc>
          <w:tcPr>
            <w:tcW w:w="5953" w:type="dxa"/>
            <w:vAlign w:val="center"/>
          </w:tcPr>
          <w:p w14:paraId="7B601216" w14:textId="77777777" w:rsidR="00F266DD" w:rsidRPr="00C474F1" w:rsidRDefault="00F266DD" w:rsidP="00623CFB">
            <w:pPr>
              <w:spacing w:after="0" w:line="240" w:lineRule="auto"/>
              <w:rPr>
                <w:rFonts w:ascii="Arial" w:eastAsia="Times New Roman" w:hAnsi="Arial" w:cs="Arial"/>
                <w:color w:val="000000"/>
                <w:lang w:eastAsia="en-GB"/>
              </w:rPr>
            </w:pPr>
            <w:r>
              <w:rPr>
                <w:rFonts w:ascii="Arial" w:eastAsia="Arial" w:hAnsi="Arial" w:cs="Arial"/>
              </w:rPr>
              <w:t>Audited accounts</w:t>
            </w:r>
          </w:p>
        </w:tc>
      </w:tr>
      <w:tr w:rsidR="00F266DD" w:rsidRPr="00C474F1" w14:paraId="2B8F0613" w14:textId="77777777" w:rsidTr="00623CFB">
        <w:tblPrEx>
          <w:shd w:val="clear" w:color="auto" w:fill="auto"/>
        </w:tblPrEx>
        <w:trPr>
          <w:trHeight w:val="283"/>
        </w:trPr>
        <w:tc>
          <w:tcPr>
            <w:tcW w:w="2093" w:type="dxa"/>
            <w:vAlign w:val="center"/>
          </w:tcPr>
          <w:p w14:paraId="2CA46808" w14:textId="77777777" w:rsidR="00F266DD" w:rsidRPr="00C474F1" w:rsidRDefault="00F266DD" w:rsidP="00623CFB">
            <w:pPr>
              <w:spacing w:after="0" w:line="240" w:lineRule="auto"/>
              <w:rPr>
                <w:rFonts w:ascii="Arial" w:hAnsi="Arial" w:cs="Arial"/>
              </w:rPr>
            </w:pPr>
            <w:r w:rsidRPr="00C474F1">
              <w:rPr>
                <w:rFonts w:ascii="Arial" w:hAnsi="Arial" w:cs="Arial"/>
              </w:rPr>
              <w:t>Selection Part D</w:t>
            </w:r>
          </w:p>
        </w:tc>
        <w:tc>
          <w:tcPr>
            <w:tcW w:w="1276" w:type="dxa"/>
            <w:vAlign w:val="center"/>
          </w:tcPr>
          <w:p w14:paraId="3A37D07A" w14:textId="77777777" w:rsidR="00F266DD" w:rsidRPr="00C474F1" w:rsidRDefault="00F266DD" w:rsidP="00623CFB">
            <w:pPr>
              <w:spacing w:after="0" w:line="240" w:lineRule="auto"/>
              <w:rPr>
                <w:rFonts w:ascii="Arial" w:hAnsi="Arial" w:cs="Arial"/>
              </w:rPr>
            </w:pPr>
            <w:r w:rsidRPr="00C474F1">
              <w:rPr>
                <w:rFonts w:ascii="Arial" w:hAnsi="Arial" w:cs="Arial"/>
              </w:rPr>
              <w:t>SEL4.3</w:t>
            </w:r>
          </w:p>
        </w:tc>
        <w:tc>
          <w:tcPr>
            <w:tcW w:w="5953" w:type="dxa"/>
            <w:vAlign w:val="center"/>
          </w:tcPr>
          <w:p w14:paraId="0A459C6F" w14:textId="77777777" w:rsidR="00F266DD" w:rsidRPr="00C474F1" w:rsidRDefault="00F266DD" w:rsidP="00623CF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Wider group / </w:t>
            </w:r>
            <w:r>
              <w:rPr>
                <w:rFonts w:ascii="Arial" w:eastAsia="Arial" w:hAnsi="Arial" w:cs="Arial"/>
              </w:rPr>
              <w:t>guarantee</w:t>
            </w:r>
          </w:p>
        </w:tc>
      </w:tr>
      <w:tr w:rsidR="00F266DD" w:rsidRPr="00C474F1" w14:paraId="0BBE3619" w14:textId="77777777" w:rsidTr="00623CFB">
        <w:tblPrEx>
          <w:shd w:val="clear" w:color="auto" w:fill="auto"/>
        </w:tblPrEx>
        <w:trPr>
          <w:trHeight w:val="283"/>
        </w:trPr>
        <w:tc>
          <w:tcPr>
            <w:tcW w:w="2093" w:type="dxa"/>
            <w:vAlign w:val="center"/>
          </w:tcPr>
          <w:p w14:paraId="28E8BFC6" w14:textId="77777777" w:rsidR="00F266DD" w:rsidRPr="00C474F1" w:rsidRDefault="00F266DD" w:rsidP="00623CFB">
            <w:pPr>
              <w:spacing w:after="0" w:line="240" w:lineRule="auto"/>
              <w:rPr>
                <w:rFonts w:ascii="Arial" w:hAnsi="Arial" w:cs="Arial"/>
              </w:rPr>
            </w:pPr>
            <w:r w:rsidRPr="00C474F1">
              <w:rPr>
                <w:rFonts w:ascii="Arial" w:hAnsi="Arial" w:cs="Arial"/>
              </w:rPr>
              <w:t>Selection Part D</w:t>
            </w:r>
          </w:p>
        </w:tc>
        <w:tc>
          <w:tcPr>
            <w:tcW w:w="1276" w:type="dxa"/>
            <w:vAlign w:val="center"/>
          </w:tcPr>
          <w:p w14:paraId="0411E39A" w14:textId="77777777" w:rsidR="00F266DD" w:rsidRPr="00C474F1" w:rsidRDefault="00F266DD" w:rsidP="00623CFB">
            <w:pPr>
              <w:spacing w:after="0" w:line="240" w:lineRule="auto"/>
              <w:rPr>
                <w:rFonts w:ascii="Arial" w:hAnsi="Arial" w:cs="Arial"/>
              </w:rPr>
            </w:pPr>
            <w:r w:rsidRPr="00C474F1">
              <w:rPr>
                <w:rFonts w:ascii="Arial" w:hAnsi="Arial" w:cs="Arial"/>
              </w:rPr>
              <w:t>SEL4.4</w:t>
            </w:r>
          </w:p>
        </w:tc>
        <w:tc>
          <w:tcPr>
            <w:tcW w:w="5953" w:type="dxa"/>
            <w:vAlign w:val="center"/>
          </w:tcPr>
          <w:p w14:paraId="3D55482A" w14:textId="77777777" w:rsidR="00F266DD" w:rsidRPr="00C474F1" w:rsidRDefault="00F266DD" w:rsidP="00623CF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Insurance</w:t>
            </w:r>
          </w:p>
        </w:tc>
      </w:tr>
      <w:tr w:rsidR="00F266DD" w:rsidRPr="00C474F1" w14:paraId="5C7408D3" w14:textId="77777777" w:rsidTr="00623CFB">
        <w:tblPrEx>
          <w:shd w:val="clear" w:color="auto" w:fill="auto"/>
        </w:tblPrEx>
        <w:trPr>
          <w:trHeight w:val="283"/>
        </w:trPr>
        <w:tc>
          <w:tcPr>
            <w:tcW w:w="2093" w:type="dxa"/>
            <w:vAlign w:val="center"/>
          </w:tcPr>
          <w:p w14:paraId="1B2E1176" w14:textId="77777777" w:rsidR="00F266DD" w:rsidRPr="00C474F1" w:rsidRDefault="00F266DD" w:rsidP="00623CFB">
            <w:pPr>
              <w:spacing w:after="0" w:line="240" w:lineRule="auto"/>
              <w:rPr>
                <w:rFonts w:ascii="Arial" w:hAnsi="Arial" w:cs="Arial"/>
              </w:rPr>
            </w:pPr>
            <w:r w:rsidRPr="00C474F1">
              <w:rPr>
                <w:rFonts w:ascii="Arial" w:hAnsi="Arial" w:cs="Arial"/>
              </w:rPr>
              <w:t>Selection Part E</w:t>
            </w:r>
          </w:p>
        </w:tc>
        <w:tc>
          <w:tcPr>
            <w:tcW w:w="1276" w:type="dxa"/>
            <w:vAlign w:val="center"/>
          </w:tcPr>
          <w:p w14:paraId="51608E12" w14:textId="77777777" w:rsidR="00F266DD" w:rsidRPr="00C474F1" w:rsidRDefault="00F266DD" w:rsidP="00623CFB">
            <w:pPr>
              <w:spacing w:after="0" w:line="240" w:lineRule="auto"/>
              <w:rPr>
                <w:rFonts w:ascii="Arial" w:hAnsi="Arial" w:cs="Arial"/>
              </w:rPr>
            </w:pPr>
            <w:r w:rsidRPr="00C474F1">
              <w:rPr>
                <w:rFonts w:ascii="Arial" w:hAnsi="Arial" w:cs="Arial"/>
              </w:rPr>
              <w:t>SEL5.1</w:t>
            </w:r>
          </w:p>
        </w:tc>
        <w:tc>
          <w:tcPr>
            <w:tcW w:w="5953" w:type="dxa"/>
            <w:vAlign w:val="center"/>
          </w:tcPr>
          <w:p w14:paraId="003716D8" w14:textId="77777777" w:rsidR="00F266DD" w:rsidRPr="00C474F1" w:rsidRDefault="00F266DD" w:rsidP="00623CF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References</w:t>
            </w:r>
            <w:r w:rsidRPr="00C474F1">
              <w:rPr>
                <w:rFonts w:ascii="Arial" w:eastAsia="Times New Roman" w:hAnsi="Arial" w:cs="Arial"/>
                <w:color w:val="000000"/>
                <w:lang w:eastAsia="en-GB"/>
              </w:rPr>
              <w:t xml:space="preserve"> </w:t>
            </w:r>
          </w:p>
        </w:tc>
      </w:tr>
      <w:tr w:rsidR="00F266DD" w:rsidRPr="00C474F1" w14:paraId="33DF3039" w14:textId="77777777" w:rsidTr="00623CFB">
        <w:tblPrEx>
          <w:shd w:val="clear" w:color="auto" w:fill="auto"/>
        </w:tblPrEx>
        <w:trPr>
          <w:trHeight w:val="283"/>
        </w:trPr>
        <w:tc>
          <w:tcPr>
            <w:tcW w:w="2093" w:type="dxa"/>
            <w:vAlign w:val="center"/>
          </w:tcPr>
          <w:p w14:paraId="6A8374DF" w14:textId="77777777" w:rsidR="00F266DD" w:rsidRPr="00C474F1" w:rsidRDefault="00F266DD" w:rsidP="00623CFB">
            <w:pPr>
              <w:spacing w:after="0" w:line="240" w:lineRule="auto"/>
              <w:rPr>
                <w:rFonts w:ascii="Arial" w:hAnsi="Arial" w:cs="Arial"/>
              </w:rPr>
            </w:pPr>
            <w:r w:rsidRPr="00C474F1">
              <w:rPr>
                <w:rFonts w:ascii="Arial" w:hAnsi="Arial" w:cs="Arial"/>
              </w:rPr>
              <w:t>Selection Part E</w:t>
            </w:r>
          </w:p>
        </w:tc>
        <w:tc>
          <w:tcPr>
            <w:tcW w:w="1276" w:type="dxa"/>
            <w:vAlign w:val="center"/>
          </w:tcPr>
          <w:p w14:paraId="50277EA7" w14:textId="77777777" w:rsidR="00F266DD" w:rsidRPr="00C474F1" w:rsidRDefault="00F266DD" w:rsidP="00623CFB">
            <w:pPr>
              <w:spacing w:after="0" w:line="240" w:lineRule="auto"/>
              <w:rPr>
                <w:rFonts w:ascii="Arial" w:hAnsi="Arial" w:cs="Arial"/>
                <w:color w:val="000000"/>
              </w:rPr>
            </w:pPr>
            <w:r w:rsidRPr="00C474F1">
              <w:rPr>
                <w:rFonts w:ascii="Arial" w:hAnsi="Arial" w:cs="Arial"/>
              </w:rPr>
              <w:t>SEL5.</w:t>
            </w:r>
            <w:r>
              <w:rPr>
                <w:rFonts w:ascii="Arial" w:hAnsi="Arial" w:cs="Arial"/>
              </w:rPr>
              <w:t>4</w:t>
            </w:r>
          </w:p>
        </w:tc>
        <w:tc>
          <w:tcPr>
            <w:tcW w:w="5953" w:type="dxa"/>
            <w:vAlign w:val="center"/>
          </w:tcPr>
          <w:p w14:paraId="1632BF3C" w14:textId="77777777" w:rsidR="00F266DD" w:rsidRPr="00C474F1" w:rsidRDefault="00F266DD" w:rsidP="00623CFB">
            <w:pPr>
              <w:spacing w:after="0" w:line="240" w:lineRule="auto"/>
              <w:rPr>
                <w:rFonts w:ascii="Arial" w:hAnsi="Arial" w:cs="Arial"/>
                <w:color w:val="000000"/>
              </w:rPr>
            </w:pPr>
            <w:r>
              <w:rPr>
                <w:rFonts w:ascii="Arial" w:eastAsia="Times New Roman" w:hAnsi="Arial" w:cs="Arial"/>
                <w:color w:val="000000"/>
                <w:lang w:eastAsia="en-GB"/>
              </w:rPr>
              <w:t>Compliance under Modern Slavery Act 2015</w:t>
            </w:r>
          </w:p>
        </w:tc>
      </w:tr>
      <w:tr w:rsidR="00F266DD" w:rsidRPr="00C474F1" w14:paraId="1EB5D28F" w14:textId="77777777" w:rsidTr="00623CFB">
        <w:tblPrEx>
          <w:shd w:val="clear" w:color="auto" w:fill="auto"/>
        </w:tblPrEx>
        <w:trPr>
          <w:trHeight w:val="283"/>
        </w:trPr>
        <w:tc>
          <w:tcPr>
            <w:tcW w:w="2093" w:type="dxa"/>
            <w:vAlign w:val="center"/>
          </w:tcPr>
          <w:p w14:paraId="1449C2DE" w14:textId="77777777" w:rsidR="00F266DD" w:rsidRDefault="00F266DD" w:rsidP="00623CFB">
            <w:pPr>
              <w:spacing w:after="0" w:line="240" w:lineRule="auto"/>
              <w:rPr>
                <w:rFonts w:ascii="Arial" w:hAnsi="Arial" w:cs="Arial"/>
              </w:rPr>
            </w:pPr>
            <w:r>
              <w:rPr>
                <w:rFonts w:ascii="Arial" w:hAnsi="Arial" w:cs="Arial"/>
              </w:rPr>
              <w:t>Selection Part E</w:t>
            </w:r>
          </w:p>
        </w:tc>
        <w:tc>
          <w:tcPr>
            <w:tcW w:w="1276" w:type="dxa"/>
            <w:vAlign w:val="center"/>
          </w:tcPr>
          <w:p w14:paraId="6CC56F0D" w14:textId="77777777" w:rsidR="00F266DD" w:rsidRDefault="00F266DD" w:rsidP="00623CFB">
            <w:pPr>
              <w:spacing w:after="0" w:line="240" w:lineRule="auto"/>
              <w:rPr>
                <w:rFonts w:ascii="Arial" w:hAnsi="Arial" w:cs="Arial"/>
              </w:rPr>
            </w:pPr>
            <w:r>
              <w:rPr>
                <w:rFonts w:ascii="Arial" w:hAnsi="Arial" w:cs="Arial"/>
              </w:rPr>
              <w:t>SEL5.5</w:t>
            </w:r>
          </w:p>
        </w:tc>
        <w:tc>
          <w:tcPr>
            <w:tcW w:w="5953" w:type="dxa"/>
            <w:vAlign w:val="center"/>
          </w:tcPr>
          <w:p w14:paraId="6D422C99" w14:textId="77777777" w:rsidR="00F266DD" w:rsidRDefault="00F266DD" w:rsidP="00623CFB">
            <w:pPr>
              <w:spacing w:after="0" w:line="240" w:lineRule="auto"/>
              <w:rPr>
                <w:rFonts w:ascii="Arial" w:eastAsia="Times New Roman" w:hAnsi="Arial" w:cs="Arial"/>
                <w:color w:val="000000"/>
                <w:lang w:eastAsia="en-GB"/>
              </w:rPr>
            </w:pPr>
            <w:r>
              <w:rPr>
                <w:rFonts w:ascii="Arial" w:eastAsia="Arial" w:hAnsi="Arial" w:cs="Arial"/>
              </w:rPr>
              <w:t>Health and Safety Policy</w:t>
            </w:r>
          </w:p>
        </w:tc>
      </w:tr>
      <w:tr w:rsidR="00F266DD" w:rsidRPr="00C474F1" w14:paraId="560F8E9C" w14:textId="77777777" w:rsidTr="00623CFB">
        <w:tblPrEx>
          <w:shd w:val="clear" w:color="auto" w:fill="auto"/>
        </w:tblPrEx>
        <w:trPr>
          <w:trHeight w:val="283"/>
        </w:trPr>
        <w:tc>
          <w:tcPr>
            <w:tcW w:w="2093" w:type="dxa"/>
            <w:vAlign w:val="center"/>
          </w:tcPr>
          <w:p w14:paraId="405B7DDC" w14:textId="77777777" w:rsidR="00F266DD" w:rsidRDefault="00F266DD" w:rsidP="00623CFB">
            <w:pPr>
              <w:spacing w:after="0" w:line="240" w:lineRule="auto"/>
              <w:rPr>
                <w:rFonts w:ascii="Arial" w:hAnsi="Arial" w:cs="Arial"/>
              </w:rPr>
            </w:pPr>
            <w:r>
              <w:rPr>
                <w:rFonts w:ascii="Arial" w:hAnsi="Arial" w:cs="Arial"/>
              </w:rPr>
              <w:t>Selection Part E</w:t>
            </w:r>
          </w:p>
        </w:tc>
        <w:tc>
          <w:tcPr>
            <w:tcW w:w="1276" w:type="dxa"/>
            <w:vAlign w:val="center"/>
          </w:tcPr>
          <w:p w14:paraId="10F82675" w14:textId="77777777" w:rsidR="00F266DD" w:rsidRDefault="00F266DD" w:rsidP="00623CFB">
            <w:pPr>
              <w:spacing w:after="0" w:line="240" w:lineRule="auto"/>
              <w:rPr>
                <w:rFonts w:ascii="Arial" w:hAnsi="Arial" w:cs="Arial"/>
              </w:rPr>
            </w:pPr>
            <w:r>
              <w:rPr>
                <w:rFonts w:ascii="Arial" w:hAnsi="Arial" w:cs="Arial"/>
              </w:rPr>
              <w:t>SEL5.6</w:t>
            </w:r>
          </w:p>
        </w:tc>
        <w:tc>
          <w:tcPr>
            <w:tcW w:w="5953" w:type="dxa"/>
            <w:vAlign w:val="center"/>
          </w:tcPr>
          <w:p w14:paraId="1AE81F90" w14:textId="77777777" w:rsidR="00F266DD" w:rsidRDefault="00F266DD" w:rsidP="00623CFB">
            <w:pPr>
              <w:spacing w:after="0" w:line="240" w:lineRule="auto"/>
              <w:rPr>
                <w:rFonts w:ascii="Arial" w:eastAsia="Times New Roman" w:hAnsi="Arial" w:cs="Arial"/>
                <w:color w:val="000000"/>
                <w:lang w:eastAsia="en-GB"/>
              </w:rPr>
            </w:pPr>
            <w:r>
              <w:rPr>
                <w:rFonts w:ascii="Arial" w:eastAsia="Arial" w:hAnsi="Arial" w:cs="Arial"/>
              </w:rPr>
              <w:t>Enforcement/remedial orders in relation to the Health and Safety Executive</w:t>
            </w:r>
          </w:p>
        </w:tc>
      </w:tr>
      <w:tr w:rsidR="00F266DD" w:rsidRPr="00C474F1" w14:paraId="2426CB6F" w14:textId="77777777" w:rsidTr="00623CFB">
        <w:tblPrEx>
          <w:shd w:val="clear" w:color="auto" w:fill="auto"/>
        </w:tblPrEx>
        <w:trPr>
          <w:trHeight w:val="283"/>
        </w:trPr>
        <w:tc>
          <w:tcPr>
            <w:tcW w:w="2093" w:type="dxa"/>
            <w:vAlign w:val="center"/>
          </w:tcPr>
          <w:p w14:paraId="2DDED276" w14:textId="77777777" w:rsidR="00F266DD" w:rsidRPr="00C474F1" w:rsidRDefault="00F266DD" w:rsidP="00623CFB">
            <w:pPr>
              <w:spacing w:after="0" w:line="240" w:lineRule="auto"/>
              <w:rPr>
                <w:rFonts w:ascii="Arial" w:hAnsi="Arial" w:cs="Arial"/>
              </w:rPr>
            </w:pPr>
            <w:r>
              <w:rPr>
                <w:rFonts w:ascii="Arial" w:hAnsi="Arial" w:cs="Arial"/>
              </w:rPr>
              <w:t>Selection Part E</w:t>
            </w:r>
          </w:p>
        </w:tc>
        <w:tc>
          <w:tcPr>
            <w:tcW w:w="1276" w:type="dxa"/>
            <w:vAlign w:val="center"/>
          </w:tcPr>
          <w:p w14:paraId="583CBFE6" w14:textId="77777777" w:rsidR="00F266DD" w:rsidRPr="00C474F1" w:rsidRDefault="00F266DD" w:rsidP="00623CFB">
            <w:pPr>
              <w:spacing w:after="0" w:line="240" w:lineRule="auto"/>
              <w:rPr>
                <w:rFonts w:ascii="Arial" w:hAnsi="Arial" w:cs="Arial"/>
              </w:rPr>
            </w:pPr>
            <w:r>
              <w:rPr>
                <w:rFonts w:ascii="Arial" w:hAnsi="Arial" w:cs="Arial"/>
              </w:rPr>
              <w:t>SEL5.7</w:t>
            </w:r>
          </w:p>
        </w:tc>
        <w:tc>
          <w:tcPr>
            <w:tcW w:w="5953" w:type="dxa"/>
            <w:vAlign w:val="center"/>
          </w:tcPr>
          <w:p w14:paraId="2D9ABBE3" w14:textId="77777777" w:rsidR="00F266DD" w:rsidRPr="00C474F1" w:rsidRDefault="00F266DD" w:rsidP="00623CF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Breaching environmental legislation </w:t>
            </w:r>
          </w:p>
        </w:tc>
      </w:tr>
      <w:tr w:rsidR="00F266DD" w:rsidRPr="00C474F1" w14:paraId="3BA74527" w14:textId="77777777" w:rsidTr="00623CFB">
        <w:tblPrEx>
          <w:shd w:val="clear" w:color="auto" w:fill="auto"/>
        </w:tblPrEx>
        <w:trPr>
          <w:trHeight w:val="283"/>
        </w:trPr>
        <w:tc>
          <w:tcPr>
            <w:tcW w:w="2093" w:type="dxa"/>
            <w:vAlign w:val="center"/>
          </w:tcPr>
          <w:p w14:paraId="7F571E3D" w14:textId="77777777" w:rsidR="00F266DD" w:rsidRPr="00495660" w:rsidRDefault="00F266DD" w:rsidP="00623CFB">
            <w:pPr>
              <w:spacing w:after="0" w:line="240" w:lineRule="auto"/>
              <w:rPr>
                <w:rFonts w:ascii="Arial" w:hAnsi="Arial" w:cs="Arial"/>
              </w:rPr>
            </w:pPr>
            <w:r>
              <w:rPr>
                <w:rFonts w:ascii="Arial" w:hAnsi="Arial" w:cs="Arial"/>
              </w:rPr>
              <w:t>Selection Part E</w:t>
            </w:r>
          </w:p>
        </w:tc>
        <w:tc>
          <w:tcPr>
            <w:tcW w:w="1276" w:type="dxa"/>
            <w:vAlign w:val="center"/>
          </w:tcPr>
          <w:p w14:paraId="4C2FFDD9" w14:textId="77777777" w:rsidR="00F266DD" w:rsidRPr="00495660" w:rsidRDefault="00F266DD" w:rsidP="00623CFB">
            <w:pPr>
              <w:spacing w:after="0" w:line="240" w:lineRule="auto"/>
              <w:rPr>
                <w:rFonts w:ascii="Arial" w:hAnsi="Arial" w:cs="Arial"/>
              </w:rPr>
            </w:pPr>
            <w:r>
              <w:rPr>
                <w:rFonts w:ascii="Arial" w:hAnsi="Arial" w:cs="Arial"/>
              </w:rPr>
              <w:t>SEL5.8</w:t>
            </w:r>
          </w:p>
        </w:tc>
        <w:tc>
          <w:tcPr>
            <w:tcW w:w="5953" w:type="dxa"/>
            <w:vAlign w:val="center"/>
          </w:tcPr>
          <w:p w14:paraId="682A590D" w14:textId="77777777" w:rsidR="00F266DD" w:rsidRPr="00495660" w:rsidRDefault="00F266DD" w:rsidP="00623CF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Checking sub-contractors for infringement of environmental legislation</w:t>
            </w:r>
          </w:p>
        </w:tc>
      </w:tr>
      <w:tr w:rsidR="00F266DD" w:rsidRPr="00C474F1" w14:paraId="58B74188" w14:textId="77777777" w:rsidTr="00623CFB">
        <w:tblPrEx>
          <w:shd w:val="clear" w:color="auto" w:fill="auto"/>
        </w:tblPrEx>
        <w:trPr>
          <w:trHeight w:val="283"/>
        </w:trPr>
        <w:tc>
          <w:tcPr>
            <w:tcW w:w="2093" w:type="dxa"/>
            <w:vAlign w:val="center"/>
          </w:tcPr>
          <w:p w14:paraId="1B14C58F" w14:textId="77777777" w:rsidR="00F266DD" w:rsidRPr="00495660" w:rsidRDefault="00F266DD" w:rsidP="00623CFB">
            <w:pPr>
              <w:spacing w:after="0" w:line="240" w:lineRule="auto"/>
              <w:rPr>
                <w:rFonts w:ascii="Arial" w:hAnsi="Arial" w:cs="Arial"/>
              </w:rPr>
            </w:pPr>
            <w:r>
              <w:rPr>
                <w:rFonts w:ascii="Arial" w:hAnsi="Arial" w:cs="Arial"/>
              </w:rPr>
              <w:t>Selection Part E</w:t>
            </w:r>
          </w:p>
        </w:tc>
        <w:tc>
          <w:tcPr>
            <w:tcW w:w="1276" w:type="dxa"/>
            <w:vAlign w:val="center"/>
          </w:tcPr>
          <w:p w14:paraId="06EBB101" w14:textId="77777777" w:rsidR="00F266DD" w:rsidRPr="00495660" w:rsidRDefault="00F266DD" w:rsidP="00623CFB">
            <w:pPr>
              <w:spacing w:after="0" w:line="240" w:lineRule="auto"/>
              <w:rPr>
                <w:rFonts w:ascii="Arial" w:hAnsi="Arial" w:cs="Arial"/>
              </w:rPr>
            </w:pPr>
            <w:r>
              <w:rPr>
                <w:rFonts w:ascii="Arial" w:hAnsi="Arial" w:cs="Arial"/>
              </w:rPr>
              <w:t>SEL5.9</w:t>
            </w:r>
          </w:p>
        </w:tc>
        <w:tc>
          <w:tcPr>
            <w:tcW w:w="5953" w:type="dxa"/>
            <w:vAlign w:val="center"/>
          </w:tcPr>
          <w:p w14:paraId="1AF233BB" w14:textId="77777777" w:rsidR="00F266DD" w:rsidRPr="00495660" w:rsidRDefault="00F266DD" w:rsidP="00623CF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Unlawful discrimination </w:t>
            </w:r>
          </w:p>
        </w:tc>
      </w:tr>
      <w:tr w:rsidR="00F266DD" w:rsidRPr="00C474F1" w14:paraId="45E6C1F5" w14:textId="77777777" w:rsidTr="00623CFB">
        <w:tblPrEx>
          <w:shd w:val="clear" w:color="auto" w:fill="auto"/>
        </w:tblPrEx>
        <w:trPr>
          <w:trHeight w:val="283"/>
        </w:trPr>
        <w:tc>
          <w:tcPr>
            <w:tcW w:w="2093" w:type="dxa"/>
            <w:vAlign w:val="center"/>
          </w:tcPr>
          <w:p w14:paraId="0959EBE1" w14:textId="77777777" w:rsidR="00F266DD" w:rsidRPr="00495660" w:rsidRDefault="00F266DD" w:rsidP="00623CFB">
            <w:pPr>
              <w:spacing w:after="0" w:line="240" w:lineRule="auto"/>
              <w:rPr>
                <w:rFonts w:ascii="Arial" w:hAnsi="Arial" w:cs="Arial"/>
              </w:rPr>
            </w:pPr>
            <w:r>
              <w:rPr>
                <w:rFonts w:ascii="Arial" w:hAnsi="Arial" w:cs="Arial"/>
              </w:rPr>
              <w:t>Selection Part E</w:t>
            </w:r>
          </w:p>
        </w:tc>
        <w:tc>
          <w:tcPr>
            <w:tcW w:w="1276" w:type="dxa"/>
            <w:vAlign w:val="center"/>
          </w:tcPr>
          <w:p w14:paraId="59BAD8AD" w14:textId="77777777" w:rsidR="00F266DD" w:rsidRPr="00495660" w:rsidRDefault="00F266DD" w:rsidP="00623CFB">
            <w:pPr>
              <w:spacing w:after="0" w:line="240" w:lineRule="auto"/>
              <w:rPr>
                <w:rFonts w:ascii="Arial" w:hAnsi="Arial" w:cs="Arial"/>
              </w:rPr>
            </w:pPr>
            <w:r>
              <w:rPr>
                <w:rFonts w:ascii="Arial" w:hAnsi="Arial" w:cs="Arial"/>
              </w:rPr>
              <w:t>SEL5.10</w:t>
            </w:r>
          </w:p>
        </w:tc>
        <w:tc>
          <w:tcPr>
            <w:tcW w:w="5953" w:type="dxa"/>
            <w:vAlign w:val="center"/>
          </w:tcPr>
          <w:p w14:paraId="701738B1" w14:textId="77777777" w:rsidR="00F266DD" w:rsidRPr="00495660" w:rsidRDefault="00F266DD" w:rsidP="00623CF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Checking sub-contractors for unlawful discrimination</w:t>
            </w:r>
          </w:p>
        </w:tc>
      </w:tr>
      <w:tr w:rsidR="00F266DD" w:rsidRPr="00C474F1" w14:paraId="672DF5D5" w14:textId="77777777" w:rsidTr="00623CFB">
        <w:tblPrEx>
          <w:shd w:val="clear" w:color="auto" w:fill="auto"/>
        </w:tblPrEx>
        <w:trPr>
          <w:trHeight w:val="283"/>
        </w:trPr>
        <w:tc>
          <w:tcPr>
            <w:tcW w:w="2093" w:type="dxa"/>
            <w:vAlign w:val="center"/>
          </w:tcPr>
          <w:p w14:paraId="40AB9DF5" w14:textId="77777777" w:rsidR="00F266DD" w:rsidRPr="00495660" w:rsidRDefault="00F266DD" w:rsidP="00623CFB">
            <w:pPr>
              <w:spacing w:after="0" w:line="240" w:lineRule="auto"/>
              <w:rPr>
                <w:rFonts w:ascii="Arial" w:hAnsi="Arial" w:cs="Arial"/>
              </w:rPr>
            </w:pPr>
            <w:r w:rsidRPr="00495660">
              <w:rPr>
                <w:rFonts w:ascii="Arial" w:hAnsi="Arial" w:cs="Arial"/>
              </w:rPr>
              <w:t>Selection Part E</w:t>
            </w:r>
          </w:p>
        </w:tc>
        <w:tc>
          <w:tcPr>
            <w:tcW w:w="1276" w:type="dxa"/>
            <w:vAlign w:val="center"/>
          </w:tcPr>
          <w:p w14:paraId="12D7A490" w14:textId="77777777" w:rsidR="00F266DD" w:rsidRPr="00495660" w:rsidRDefault="00F266DD" w:rsidP="00623CFB">
            <w:pPr>
              <w:spacing w:after="0" w:line="240" w:lineRule="auto"/>
              <w:rPr>
                <w:rFonts w:ascii="Arial" w:hAnsi="Arial" w:cs="Arial"/>
              </w:rPr>
            </w:pPr>
            <w:r w:rsidRPr="00495660">
              <w:rPr>
                <w:rFonts w:ascii="Arial" w:hAnsi="Arial" w:cs="Arial"/>
              </w:rPr>
              <w:t>FOI1.1</w:t>
            </w:r>
          </w:p>
        </w:tc>
        <w:tc>
          <w:tcPr>
            <w:tcW w:w="5953" w:type="dxa"/>
            <w:vAlign w:val="center"/>
          </w:tcPr>
          <w:p w14:paraId="75D0D2A5" w14:textId="77777777" w:rsidR="00F266DD" w:rsidRPr="00495660" w:rsidRDefault="00F266DD" w:rsidP="00623CFB">
            <w:pPr>
              <w:spacing w:after="0" w:line="240" w:lineRule="auto"/>
              <w:rPr>
                <w:rFonts w:ascii="Arial" w:eastAsia="Times New Roman" w:hAnsi="Arial" w:cs="Arial"/>
                <w:color w:val="000000"/>
                <w:lang w:eastAsia="en-GB"/>
              </w:rPr>
            </w:pPr>
            <w:r w:rsidRPr="00495660">
              <w:rPr>
                <w:rFonts w:ascii="Arial" w:eastAsia="Times New Roman" w:hAnsi="Arial" w:cs="Arial"/>
                <w:color w:val="000000"/>
                <w:lang w:eastAsia="en-GB"/>
              </w:rPr>
              <w:t>Freedom of information</w:t>
            </w:r>
          </w:p>
        </w:tc>
      </w:tr>
      <w:tr w:rsidR="00F266DD" w:rsidRPr="00C474F1" w14:paraId="02570A71" w14:textId="77777777" w:rsidTr="00623CFB">
        <w:tblPrEx>
          <w:shd w:val="clear" w:color="auto" w:fill="auto"/>
        </w:tblPrEx>
        <w:trPr>
          <w:trHeight w:val="283"/>
        </w:trPr>
        <w:tc>
          <w:tcPr>
            <w:tcW w:w="2093" w:type="dxa"/>
            <w:vAlign w:val="center"/>
          </w:tcPr>
          <w:p w14:paraId="1E16EF66" w14:textId="77777777" w:rsidR="00F266DD" w:rsidRPr="00C474F1" w:rsidRDefault="00F266DD" w:rsidP="00623CFB">
            <w:pPr>
              <w:spacing w:after="0" w:line="240" w:lineRule="auto"/>
              <w:rPr>
                <w:rFonts w:ascii="Arial" w:hAnsi="Arial" w:cs="Arial"/>
              </w:rPr>
            </w:pPr>
          </w:p>
        </w:tc>
        <w:tc>
          <w:tcPr>
            <w:tcW w:w="7229" w:type="dxa"/>
            <w:gridSpan w:val="2"/>
            <w:vAlign w:val="center"/>
          </w:tcPr>
          <w:p w14:paraId="70EAD5E6" w14:textId="77777777" w:rsidR="00F266DD" w:rsidRPr="00C474F1" w:rsidRDefault="00F266DD" w:rsidP="00623CFB">
            <w:pPr>
              <w:spacing w:after="0" w:line="240" w:lineRule="auto"/>
              <w:rPr>
                <w:rFonts w:ascii="Arial" w:hAnsi="Arial" w:cs="Arial"/>
              </w:rPr>
            </w:pPr>
          </w:p>
          <w:p w14:paraId="7C1CBB15" w14:textId="77777777" w:rsidR="00F266DD" w:rsidRPr="00C474F1" w:rsidRDefault="00F266DD" w:rsidP="00623CFB">
            <w:pPr>
              <w:spacing w:after="0" w:line="240" w:lineRule="auto"/>
              <w:rPr>
                <w:rFonts w:ascii="Arial" w:hAnsi="Arial" w:cs="Arial"/>
              </w:rPr>
            </w:pPr>
            <w:r w:rsidRPr="00C474F1">
              <w:rPr>
                <w:rFonts w:ascii="Arial" w:hAnsi="Arial" w:cs="Arial"/>
              </w:rPr>
              <w:t xml:space="preserve">In the event of a Bidder failing to meet the requirements of a Mandatory pass / fail criteria, </w:t>
            </w:r>
            <w:r>
              <w:rPr>
                <w:rFonts w:ascii="Arial" w:hAnsi="Arial" w:cs="Arial"/>
              </w:rPr>
              <w:t>the Contracting Authority</w:t>
            </w:r>
            <w:r w:rsidRPr="00C474F1">
              <w:rPr>
                <w:rFonts w:ascii="Arial" w:hAnsi="Arial" w:cs="Arial"/>
              </w:rPr>
              <w:t xml:space="preserve"> reserves the right to disqualify the Bidder and not consider evaluation of the any of the selection stage scoring methodology, nor the Award stage scoring methodology or Mandatory pass / fail criteria.</w:t>
            </w:r>
          </w:p>
          <w:p w14:paraId="75420F6F" w14:textId="77777777" w:rsidR="00F266DD" w:rsidRPr="00C474F1" w:rsidRDefault="00F266DD" w:rsidP="00623CFB">
            <w:pPr>
              <w:spacing w:after="0" w:line="240" w:lineRule="auto"/>
              <w:rPr>
                <w:rFonts w:ascii="Arial" w:hAnsi="Arial" w:cs="Arial"/>
                <w:sz w:val="24"/>
                <w:szCs w:val="24"/>
              </w:rPr>
            </w:pPr>
          </w:p>
        </w:tc>
      </w:tr>
    </w:tbl>
    <w:p w14:paraId="603840EE" w14:textId="77777777" w:rsidR="0045654D" w:rsidRPr="00C474F1" w:rsidRDefault="0045654D" w:rsidP="00082565">
      <w:pPr>
        <w:spacing w:after="0" w:line="240" w:lineRule="auto"/>
        <w:jc w:val="both"/>
        <w:rPr>
          <w:rFonts w:ascii="Arial" w:hAnsi="Arial" w:cs="Arial"/>
          <w:sz w:val="24"/>
          <w:szCs w:val="24"/>
        </w:rPr>
      </w:pPr>
    </w:p>
    <w:p w14:paraId="691FC6EC" w14:textId="77777777" w:rsidR="000C1139" w:rsidRPr="00C474F1" w:rsidRDefault="00970B29" w:rsidP="00082565">
      <w:pPr>
        <w:spacing w:after="0" w:line="240" w:lineRule="auto"/>
        <w:ind w:left="720" w:hanging="720"/>
        <w:rPr>
          <w:rFonts w:ascii="Arial" w:hAnsi="Arial" w:cs="Arial"/>
        </w:rPr>
      </w:pPr>
      <w:r w:rsidRPr="00C474F1">
        <w:rPr>
          <w:rFonts w:ascii="Arial" w:hAnsi="Arial" w:cs="Arial"/>
        </w:rPr>
        <w:t>5.3.3</w:t>
      </w:r>
      <w:r w:rsidRPr="00C474F1">
        <w:rPr>
          <w:rFonts w:ascii="Arial" w:hAnsi="Arial" w:cs="Arial"/>
        </w:rPr>
        <w:tab/>
      </w:r>
      <w:r w:rsidR="000C1139" w:rsidRPr="00C474F1">
        <w:rPr>
          <w:rFonts w:ascii="Arial" w:hAnsi="Arial" w:cs="Arial"/>
        </w:rPr>
        <w:t>Each Mandatory pass / fail question includes a clear definition of the requirements of a successful response to the question.</w:t>
      </w:r>
    </w:p>
    <w:p w14:paraId="4E05E00C" w14:textId="77777777" w:rsidR="00623CFB" w:rsidRDefault="00623CFB" w:rsidP="00082565">
      <w:pPr>
        <w:spacing w:after="0" w:line="240" w:lineRule="auto"/>
        <w:ind w:left="720" w:hanging="720"/>
        <w:rPr>
          <w:rFonts w:ascii="Arial" w:eastAsia="Times New Roman" w:hAnsi="Arial" w:cs="Arial"/>
          <w:color w:val="000000"/>
          <w:lang w:eastAsia="en-GB"/>
        </w:rPr>
      </w:pPr>
    </w:p>
    <w:p w14:paraId="031F4220" w14:textId="77777777" w:rsidR="000C1139" w:rsidRPr="00C474F1" w:rsidRDefault="000C1139" w:rsidP="00082565">
      <w:pPr>
        <w:spacing w:after="0" w:line="240" w:lineRule="auto"/>
        <w:ind w:left="720" w:hanging="720"/>
        <w:rPr>
          <w:rFonts w:ascii="Arial" w:hAnsi="Arial" w:cs="Arial"/>
        </w:rPr>
      </w:pPr>
      <w:r w:rsidRPr="00C474F1">
        <w:rPr>
          <w:rFonts w:ascii="Arial" w:eastAsia="Times New Roman" w:hAnsi="Arial" w:cs="Arial"/>
          <w:color w:val="000000"/>
          <w:lang w:eastAsia="en-GB"/>
        </w:rPr>
        <w:t>5.3.</w:t>
      </w:r>
      <w:r w:rsidR="00970B29" w:rsidRPr="00C474F1">
        <w:rPr>
          <w:rFonts w:ascii="Arial" w:eastAsia="Times New Roman" w:hAnsi="Arial" w:cs="Arial"/>
          <w:color w:val="000000"/>
          <w:lang w:eastAsia="en-GB"/>
        </w:rPr>
        <w:t>4</w:t>
      </w:r>
      <w:r w:rsidRPr="00C474F1">
        <w:rPr>
          <w:rFonts w:ascii="Arial" w:eastAsia="Times New Roman" w:hAnsi="Arial" w:cs="Arial"/>
          <w:color w:val="000000"/>
          <w:lang w:eastAsia="en-GB"/>
        </w:rPr>
        <w:tab/>
      </w:r>
      <w:r w:rsidRPr="00C474F1">
        <w:rPr>
          <w:rFonts w:ascii="Arial" w:hAnsi="Arial" w:cs="Arial"/>
        </w:rPr>
        <w:t xml:space="preserve">The evaluation model below shall be used for this </w:t>
      </w:r>
      <w:r w:rsidR="00851FB2" w:rsidRPr="00C474F1">
        <w:rPr>
          <w:rFonts w:ascii="Arial" w:hAnsi="Arial" w:cs="Arial"/>
        </w:rPr>
        <w:t>RFP</w:t>
      </w:r>
      <w:r w:rsidRPr="00C474F1">
        <w:rPr>
          <w:rFonts w:ascii="Arial" w:hAnsi="Arial" w:cs="Arial"/>
        </w:rPr>
        <w:t xml:space="preserve"> which will be determined to two decimal places.</w:t>
      </w:r>
    </w:p>
    <w:p w14:paraId="52710AFE" w14:textId="77777777" w:rsidR="00623CFB" w:rsidRDefault="00623CFB" w:rsidP="00082565">
      <w:pPr>
        <w:spacing w:after="0" w:line="240" w:lineRule="auto"/>
        <w:ind w:left="720" w:hanging="720"/>
        <w:rPr>
          <w:rFonts w:ascii="Arial" w:hAnsi="Arial" w:cs="Arial"/>
        </w:rPr>
      </w:pPr>
    </w:p>
    <w:p w14:paraId="613878CD" w14:textId="77777777" w:rsidR="00970B29" w:rsidRPr="00C474F1" w:rsidRDefault="00970B29" w:rsidP="00082565">
      <w:pPr>
        <w:spacing w:after="0" w:line="240" w:lineRule="auto"/>
        <w:ind w:left="720" w:hanging="720"/>
        <w:rPr>
          <w:rFonts w:ascii="Arial" w:hAnsi="Arial" w:cs="Arial"/>
        </w:rPr>
      </w:pPr>
      <w:r w:rsidRPr="00C474F1">
        <w:rPr>
          <w:rFonts w:ascii="Arial" w:hAnsi="Arial" w:cs="Arial"/>
        </w:rPr>
        <w:t>5.3.5</w:t>
      </w:r>
      <w:r w:rsidRPr="00C474F1">
        <w:rPr>
          <w:rFonts w:ascii="Arial" w:hAnsi="Arial" w:cs="Arial"/>
        </w:rPr>
        <w:tab/>
        <w:t>Questions marked ‘for information only’ do not contribute to the scoring model.</w:t>
      </w:r>
    </w:p>
    <w:p w14:paraId="55BF9BEC" w14:textId="77777777" w:rsidR="00623CFB" w:rsidRDefault="00623CFB" w:rsidP="00082565">
      <w:pPr>
        <w:spacing w:after="0" w:line="240" w:lineRule="auto"/>
        <w:ind w:left="720" w:hanging="720"/>
        <w:rPr>
          <w:rFonts w:ascii="Arial" w:hAnsi="Arial" w:cs="Arial"/>
        </w:rPr>
      </w:pPr>
    </w:p>
    <w:p w14:paraId="4E7F2CA3" w14:textId="77777777" w:rsidR="00575291" w:rsidRDefault="00F91749" w:rsidP="00082565">
      <w:pPr>
        <w:spacing w:after="0" w:line="240" w:lineRule="auto"/>
        <w:ind w:left="720" w:hanging="720"/>
        <w:rPr>
          <w:rFonts w:ascii="Arial" w:hAnsi="Arial" w:cs="Arial"/>
          <w:iCs/>
          <w:color w:val="FF0000"/>
          <w:highlight w:val="yellow"/>
        </w:rPr>
      </w:pPr>
      <w:r w:rsidRPr="00C474F1">
        <w:rPr>
          <w:rFonts w:ascii="Arial" w:hAnsi="Arial" w:cs="Arial"/>
        </w:rPr>
        <w:t>5</w:t>
      </w:r>
      <w:r w:rsidR="001A28F8" w:rsidRPr="00C474F1">
        <w:rPr>
          <w:rFonts w:ascii="Arial" w:hAnsi="Arial" w:cs="Arial"/>
        </w:rPr>
        <w:t>.</w:t>
      </w:r>
      <w:r w:rsidR="008A6EE8" w:rsidRPr="00C474F1">
        <w:rPr>
          <w:rFonts w:ascii="Arial" w:hAnsi="Arial" w:cs="Arial"/>
        </w:rPr>
        <w:t>3.</w:t>
      </w:r>
      <w:r w:rsidR="00F5541B">
        <w:rPr>
          <w:rFonts w:ascii="Arial" w:hAnsi="Arial" w:cs="Arial"/>
        </w:rPr>
        <w:t>6</w:t>
      </w:r>
      <w:r w:rsidR="008A6EE8" w:rsidRPr="00C474F1">
        <w:rPr>
          <w:rFonts w:ascii="Arial" w:hAnsi="Arial" w:cs="Arial"/>
        </w:rPr>
        <w:tab/>
      </w:r>
      <w:r w:rsidR="00575291" w:rsidRPr="00EF1D40">
        <w:rPr>
          <w:rFonts w:ascii="Arial" w:hAnsi="Arial" w:cs="Arial"/>
          <w:iCs/>
        </w:rPr>
        <w:t>During the evaluation stage, the intention is that only Bidders who pass all the Mandatory and Discretionary requirements of the RFP will be considered for award stage evaluation.</w:t>
      </w:r>
    </w:p>
    <w:p w14:paraId="32CD8AEC" w14:textId="77777777" w:rsidR="00623CFB" w:rsidRDefault="00623CFB" w:rsidP="00082565">
      <w:pPr>
        <w:shd w:val="clear" w:color="auto" w:fill="FFFFFF"/>
        <w:spacing w:after="0" w:line="240" w:lineRule="auto"/>
        <w:ind w:left="720" w:hanging="720"/>
        <w:rPr>
          <w:rFonts w:ascii="Arial" w:eastAsia="Times New Roman" w:hAnsi="Arial" w:cs="Arial"/>
          <w:b/>
          <w:color w:val="808080"/>
          <w:sz w:val="24"/>
          <w:lang w:eastAsia="en-GB"/>
        </w:rPr>
      </w:pPr>
    </w:p>
    <w:p w14:paraId="7FE043BA" w14:textId="77777777" w:rsidR="00B071C1" w:rsidRPr="00C474F1" w:rsidRDefault="00B071C1" w:rsidP="00082565">
      <w:pPr>
        <w:shd w:val="clear" w:color="auto" w:fill="FFFFFF"/>
        <w:spacing w:after="0" w:line="240" w:lineRule="auto"/>
        <w:ind w:left="720" w:hanging="720"/>
        <w:rPr>
          <w:rFonts w:ascii="Arial" w:eastAsia="Times New Roman" w:hAnsi="Arial" w:cs="Arial"/>
          <w:b/>
          <w:color w:val="808080"/>
          <w:sz w:val="24"/>
          <w:lang w:eastAsia="en-GB"/>
        </w:rPr>
      </w:pPr>
      <w:r w:rsidRPr="00C474F1">
        <w:rPr>
          <w:rFonts w:ascii="Arial" w:eastAsia="Times New Roman" w:hAnsi="Arial" w:cs="Arial"/>
          <w:b/>
          <w:color w:val="808080"/>
          <w:sz w:val="24"/>
          <w:lang w:eastAsia="en-GB"/>
        </w:rPr>
        <w:t>5.4</w:t>
      </w:r>
      <w:r w:rsidRPr="00C474F1">
        <w:rPr>
          <w:rFonts w:ascii="Arial" w:eastAsia="Times New Roman" w:hAnsi="Arial" w:cs="Arial"/>
          <w:b/>
          <w:color w:val="808080"/>
          <w:sz w:val="28"/>
          <w:lang w:eastAsia="en-GB"/>
        </w:rPr>
        <w:t>.</w:t>
      </w:r>
      <w:r w:rsidRPr="00C474F1">
        <w:rPr>
          <w:rFonts w:ascii="Arial" w:eastAsia="Times New Roman" w:hAnsi="Arial" w:cs="Arial"/>
          <w:b/>
          <w:color w:val="808080"/>
          <w:sz w:val="24"/>
          <w:lang w:eastAsia="en-GB"/>
        </w:rPr>
        <w:tab/>
      </w:r>
      <w:r w:rsidR="00A04CBF" w:rsidRPr="00C474F1">
        <w:rPr>
          <w:rFonts w:ascii="Arial" w:eastAsia="Times New Roman" w:hAnsi="Arial" w:cs="Arial"/>
          <w:b/>
          <w:color w:val="808080"/>
          <w:sz w:val="24"/>
          <w:u w:val="single"/>
          <w:lang w:eastAsia="en-GB"/>
        </w:rPr>
        <w:t>AWARD</w:t>
      </w:r>
      <w:r w:rsidR="00A04CBF" w:rsidRPr="00C474F1">
        <w:rPr>
          <w:rFonts w:ascii="Arial" w:eastAsia="Times New Roman" w:hAnsi="Arial" w:cs="Arial"/>
          <w:b/>
          <w:color w:val="808080"/>
          <w:sz w:val="24"/>
          <w:lang w:eastAsia="en-GB"/>
        </w:rPr>
        <w:t xml:space="preserve"> </w:t>
      </w:r>
      <w:r w:rsidRPr="00C474F1">
        <w:rPr>
          <w:rFonts w:ascii="Arial" w:eastAsia="Times New Roman" w:hAnsi="Arial" w:cs="Arial"/>
          <w:b/>
          <w:color w:val="808080"/>
          <w:sz w:val="24"/>
          <w:lang w:eastAsia="en-GB"/>
        </w:rPr>
        <w:t>questionnaire</w:t>
      </w:r>
    </w:p>
    <w:p w14:paraId="12573F94" w14:textId="77777777" w:rsidR="00623CFB" w:rsidRDefault="00623CFB" w:rsidP="00082565">
      <w:pPr>
        <w:spacing w:after="0" w:line="240" w:lineRule="auto"/>
        <w:ind w:left="720" w:hanging="720"/>
        <w:rPr>
          <w:rFonts w:ascii="Arial" w:hAnsi="Arial" w:cs="Arial"/>
        </w:rPr>
      </w:pPr>
    </w:p>
    <w:p w14:paraId="59932098" w14:textId="77777777" w:rsidR="00B071C1" w:rsidRDefault="00B071C1" w:rsidP="00082565">
      <w:pPr>
        <w:spacing w:after="0" w:line="240" w:lineRule="auto"/>
        <w:ind w:left="720" w:hanging="720"/>
        <w:rPr>
          <w:rFonts w:ascii="Arial" w:hAnsi="Arial" w:cs="Arial"/>
        </w:rPr>
      </w:pPr>
      <w:r w:rsidRPr="00C474F1">
        <w:rPr>
          <w:rFonts w:ascii="Arial" w:hAnsi="Arial" w:cs="Arial"/>
        </w:rPr>
        <w:t>5.4.1</w:t>
      </w:r>
      <w:r w:rsidRPr="00C474F1">
        <w:rPr>
          <w:rFonts w:ascii="Arial" w:hAnsi="Arial" w:cs="Arial"/>
        </w:rPr>
        <w:tab/>
        <w:t xml:space="preserve">The </w:t>
      </w:r>
      <w:r w:rsidR="00A2444B" w:rsidRPr="00C474F1">
        <w:rPr>
          <w:rFonts w:ascii="Arial" w:hAnsi="Arial" w:cs="Arial"/>
        </w:rPr>
        <w:t xml:space="preserve">award </w:t>
      </w:r>
      <w:r w:rsidRPr="00C474F1">
        <w:rPr>
          <w:rFonts w:ascii="Arial" w:hAnsi="Arial" w:cs="Arial"/>
        </w:rPr>
        <w:t xml:space="preserve">questionnaire shall be marked against the </w:t>
      </w:r>
      <w:r w:rsidRPr="00C474F1">
        <w:rPr>
          <w:rFonts w:ascii="Arial" w:hAnsi="Arial" w:cs="Arial"/>
          <w:color w:val="000000"/>
        </w:rPr>
        <w:t>following Mandatory or discretionary</w:t>
      </w:r>
      <w:r w:rsidRPr="00C474F1">
        <w:rPr>
          <w:rFonts w:ascii="Arial" w:hAnsi="Arial" w:cs="Arial"/>
          <w:color w:val="FF0000"/>
        </w:rPr>
        <w:t xml:space="preserve"> </w:t>
      </w:r>
      <w:r w:rsidRPr="00C474F1">
        <w:rPr>
          <w:rFonts w:ascii="Arial" w:hAnsi="Arial" w:cs="Arial"/>
        </w:rPr>
        <w:t>pass / fail criteria.   Each Mandatory pass / fail question includes a clear definition of the requirements of a successful response to the question.</w:t>
      </w:r>
    </w:p>
    <w:p w14:paraId="382EBAF3" w14:textId="77777777" w:rsidR="00623CFB" w:rsidRDefault="00623CFB" w:rsidP="00082565">
      <w:pPr>
        <w:spacing w:after="0" w:line="240" w:lineRule="auto"/>
        <w:ind w:left="720" w:hanging="720"/>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ayout w:type="fixed"/>
        <w:tblLook w:val="04A0" w:firstRow="1" w:lastRow="0" w:firstColumn="1" w:lastColumn="0" w:noHBand="0" w:noVBand="1"/>
      </w:tblPr>
      <w:tblGrid>
        <w:gridCol w:w="1838"/>
        <w:gridCol w:w="1418"/>
        <w:gridCol w:w="6208"/>
      </w:tblGrid>
      <w:tr w:rsidR="00970B29" w:rsidRPr="00C474F1" w14:paraId="21A6BB12" w14:textId="77777777" w:rsidTr="00623CFB">
        <w:trPr>
          <w:trHeight w:val="283"/>
        </w:trPr>
        <w:tc>
          <w:tcPr>
            <w:tcW w:w="9464" w:type="dxa"/>
            <w:gridSpan w:val="3"/>
            <w:shd w:val="clear" w:color="auto" w:fill="002060"/>
            <w:vAlign w:val="center"/>
          </w:tcPr>
          <w:p w14:paraId="7C5641F4" w14:textId="77777777" w:rsidR="00970B29" w:rsidRPr="00C474F1" w:rsidRDefault="00970B29" w:rsidP="00623CFB">
            <w:pPr>
              <w:tabs>
                <w:tab w:val="left" w:pos="8160"/>
              </w:tabs>
              <w:spacing w:after="0" w:line="240" w:lineRule="auto"/>
              <w:rPr>
                <w:rFonts w:ascii="Arial" w:hAnsi="Arial" w:cs="Arial"/>
                <w:b/>
                <w:color w:val="808080"/>
              </w:rPr>
            </w:pPr>
            <w:r w:rsidRPr="00C474F1">
              <w:rPr>
                <w:rFonts w:ascii="Arial" w:hAnsi="Arial" w:cs="Arial"/>
                <w:color w:val="808080"/>
              </w:rPr>
              <w:br w:type="page"/>
            </w:r>
            <w:r w:rsidRPr="00C474F1">
              <w:rPr>
                <w:rFonts w:ascii="Arial" w:hAnsi="Arial" w:cs="Arial"/>
                <w:color w:val="808080"/>
              </w:rPr>
              <w:tab/>
            </w:r>
          </w:p>
          <w:p w14:paraId="142D2C92" w14:textId="77777777" w:rsidR="00970B29" w:rsidRPr="00C474F1" w:rsidRDefault="00970B29" w:rsidP="00623CFB">
            <w:pPr>
              <w:spacing w:after="0" w:line="240" w:lineRule="auto"/>
              <w:rPr>
                <w:rFonts w:ascii="Arial" w:hAnsi="Arial" w:cs="Arial"/>
                <w:b/>
                <w:color w:val="BFBFBF"/>
                <w:sz w:val="24"/>
              </w:rPr>
            </w:pPr>
            <w:r w:rsidRPr="00C474F1">
              <w:rPr>
                <w:rFonts w:ascii="Arial" w:hAnsi="Arial" w:cs="Arial"/>
                <w:b/>
                <w:color w:val="BFBFBF"/>
                <w:sz w:val="24"/>
              </w:rPr>
              <w:t>Award Pass/fail criteria</w:t>
            </w:r>
          </w:p>
          <w:p w14:paraId="2413AB7E" w14:textId="77777777" w:rsidR="00970B29" w:rsidRPr="00C474F1" w:rsidRDefault="00970B29" w:rsidP="00623CFB">
            <w:pPr>
              <w:spacing w:after="0" w:line="240" w:lineRule="auto"/>
              <w:rPr>
                <w:rFonts w:ascii="Arial" w:hAnsi="Arial" w:cs="Arial"/>
                <w:b/>
                <w:color w:val="808080"/>
              </w:rPr>
            </w:pPr>
          </w:p>
        </w:tc>
      </w:tr>
      <w:tr w:rsidR="00970B29" w:rsidRPr="00C474F1" w14:paraId="2F1FC587" w14:textId="77777777" w:rsidTr="00623CFB">
        <w:tblPrEx>
          <w:shd w:val="clear" w:color="auto" w:fill="auto"/>
        </w:tblPrEx>
        <w:trPr>
          <w:trHeight w:val="283"/>
        </w:trPr>
        <w:tc>
          <w:tcPr>
            <w:tcW w:w="1838" w:type="dxa"/>
            <w:vAlign w:val="center"/>
          </w:tcPr>
          <w:p w14:paraId="14636128" w14:textId="77777777" w:rsidR="00970B29" w:rsidRPr="00C474F1" w:rsidRDefault="00970B29" w:rsidP="00623CFB">
            <w:pPr>
              <w:spacing w:after="0" w:line="240" w:lineRule="auto"/>
              <w:rPr>
                <w:rFonts w:ascii="Arial" w:hAnsi="Arial" w:cs="Arial"/>
                <w:b/>
                <w:sz w:val="24"/>
                <w:szCs w:val="24"/>
              </w:rPr>
            </w:pPr>
            <w:r w:rsidRPr="00C474F1">
              <w:rPr>
                <w:rFonts w:ascii="Arial" w:hAnsi="Arial" w:cs="Arial"/>
                <w:b/>
                <w:sz w:val="24"/>
                <w:szCs w:val="24"/>
              </w:rPr>
              <w:t>Questionnaire</w:t>
            </w:r>
          </w:p>
        </w:tc>
        <w:tc>
          <w:tcPr>
            <w:tcW w:w="1418" w:type="dxa"/>
            <w:vAlign w:val="center"/>
          </w:tcPr>
          <w:p w14:paraId="4392F72D" w14:textId="77777777" w:rsidR="00970B29" w:rsidRPr="00C474F1" w:rsidRDefault="00970B29" w:rsidP="00623CFB">
            <w:pPr>
              <w:spacing w:after="0" w:line="240" w:lineRule="auto"/>
              <w:rPr>
                <w:rFonts w:ascii="Arial" w:hAnsi="Arial" w:cs="Arial"/>
                <w:b/>
                <w:sz w:val="24"/>
                <w:szCs w:val="24"/>
              </w:rPr>
            </w:pPr>
            <w:r w:rsidRPr="00C474F1">
              <w:rPr>
                <w:rFonts w:ascii="Arial" w:hAnsi="Arial" w:cs="Arial"/>
                <w:b/>
                <w:sz w:val="24"/>
                <w:szCs w:val="24"/>
              </w:rPr>
              <w:t>Q No.</w:t>
            </w:r>
          </w:p>
        </w:tc>
        <w:tc>
          <w:tcPr>
            <w:tcW w:w="6208" w:type="dxa"/>
            <w:vAlign w:val="center"/>
          </w:tcPr>
          <w:p w14:paraId="7821434C" w14:textId="77777777" w:rsidR="00970B29" w:rsidRPr="00C474F1" w:rsidRDefault="00970B29" w:rsidP="00623CFB">
            <w:pPr>
              <w:spacing w:after="0" w:line="240" w:lineRule="auto"/>
              <w:rPr>
                <w:rFonts w:ascii="Arial" w:hAnsi="Arial" w:cs="Arial"/>
                <w:b/>
                <w:sz w:val="24"/>
                <w:szCs w:val="24"/>
              </w:rPr>
            </w:pPr>
            <w:r w:rsidRPr="00C474F1">
              <w:rPr>
                <w:rFonts w:ascii="Arial" w:hAnsi="Arial" w:cs="Arial"/>
                <w:b/>
                <w:sz w:val="24"/>
                <w:szCs w:val="24"/>
              </w:rPr>
              <w:t>Question subject</w:t>
            </w:r>
          </w:p>
        </w:tc>
      </w:tr>
      <w:tr w:rsidR="00970B29" w:rsidRPr="00C474F1" w14:paraId="59DC306C" w14:textId="77777777" w:rsidTr="00623CFB">
        <w:tblPrEx>
          <w:shd w:val="clear" w:color="auto" w:fill="auto"/>
        </w:tblPrEx>
        <w:trPr>
          <w:trHeight w:val="283"/>
        </w:trPr>
        <w:tc>
          <w:tcPr>
            <w:tcW w:w="1838" w:type="dxa"/>
            <w:vAlign w:val="center"/>
          </w:tcPr>
          <w:p w14:paraId="70E99CE3" w14:textId="77777777" w:rsidR="00970B29" w:rsidRPr="00C474F1" w:rsidRDefault="00970B29" w:rsidP="00623CFB">
            <w:pPr>
              <w:spacing w:after="0" w:line="240" w:lineRule="auto"/>
              <w:rPr>
                <w:rFonts w:ascii="Arial" w:hAnsi="Arial" w:cs="Arial"/>
              </w:rPr>
            </w:pPr>
            <w:r w:rsidRPr="00C474F1">
              <w:rPr>
                <w:rFonts w:ascii="Arial" w:hAnsi="Arial" w:cs="Arial"/>
              </w:rPr>
              <w:t>Commercial</w:t>
            </w:r>
          </w:p>
        </w:tc>
        <w:tc>
          <w:tcPr>
            <w:tcW w:w="1418" w:type="dxa"/>
            <w:vAlign w:val="center"/>
          </w:tcPr>
          <w:p w14:paraId="4D34B04B" w14:textId="77777777" w:rsidR="00970B29" w:rsidRPr="00C474F1" w:rsidRDefault="00970B29" w:rsidP="00623CFB">
            <w:pPr>
              <w:spacing w:after="0" w:line="240" w:lineRule="auto"/>
              <w:rPr>
                <w:rFonts w:ascii="Arial" w:hAnsi="Arial" w:cs="Arial"/>
                <w:sz w:val="24"/>
                <w:szCs w:val="24"/>
              </w:rPr>
            </w:pPr>
            <w:r w:rsidRPr="00C474F1">
              <w:rPr>
                <w:rFonts w:ascii="Arial" w:hAnsi="Arial" w:cs="Arial"/>
              </w:rPr>
              <w:t>AW1.1</w:t>
            </w:r>
          </w:p>
        </w:tc>
        <w:tc>
          <w:tcPr>
            <w:tcW w:w="6208" w:type="dxa"/>
            <w:vAlign w:val="center"/>
          </w:tcPr>
          <w:p w14:paraId="795C0296" w14:textId="77777777" w:rsidR="00970B29" w:rsidRPr="00C474F1" w:rsidRDefault="00970B29" w:rsidP="00623CFB">
            <w:pPr>
              <w:spacing w:after="0" w:line="240" w:lineRule="auto"/>
              <w:rPr>
                <w:rFonts w:ascii="Arial" w:hAnsi="Arial" w:cs="Arial"/>
              </w:rPr>
            </w:pPr>
            <w:r w:rsidRPr="00C474F1">
              <w:rPr>
                <w:rFonts w:ascii="Arial" w:eastAsia="Times New Roman" w:hAnsi="Arial" w:cs="Arial"/>
                <w:color w:val="000000"/>
                <w:lang w:eastAsia="en-GB"/>
              </w:rPr>
              <w:t>Form of Bid</w:t>
            </w:r>
          </w:p>
        </w:tc>
      </w:tr>
      <w:tr w:rsidR="00970B29" w:rsidRPr="00C474F1" w14:paraId="425D5E22" w14:textId="77777777" w:rsidTr="00623CFB">
        <w:tblPrEx>
          <w:shd w:val="clear" w:color="auto" w:fill="auto"/>
        </w:tblPrEx>
        <w:trPr>
          <w:trHeight w:val="283"/>
        </w:trPr>
        <w:tc>
          <w:tcPr>
            <w:tcW w:w="1838" w:type="dxa"/>
            <w:vAlign w:val="center"/>
          </w:tcPr>
          <w:p w14:paraId="6F3A89DB" w14:textId="77777777" w:rsidR="00970B29" w:rsidRPr="00C474F1" w:rsidRDefault="00970B29" w:rsidP="00623CFB">
            <w:pPr>
              <w:spacing w:after="0" w:line="240" w:lineRule="auto"/>
              <w:rPr>
                <w:rFonts w:ascii="Arial" w:hAnsi="Arial" w:cs="Arial"/>
              </w:rPr>
            </w:pPr>
            <w:r w:rsidRPr="00C474F1">
              <w:rPr>
                <w:rFonts w:ascii="Arial" w:hAnsi="Arial" w:cs="Arial"/>
              </w:rPr>
              <w:t>Commercial</w:t>
            </w:r>
          </w:p>
        </w:tc>
        <w:tc>
          <w:tcPr>
            <w:tcW w:w="1418" w:type="dxa"/>
            <w:vAlign w:val="center"/>
          </w:tcPr>
          <w:p w14:paraId="33C7829B" w14:textId="77777777" w:rsidR="00970B29" w:rsidRPr="00C474F1" w:rsidRDefault="00970B29" w:rsidP="00623CFB">
            <w:pPr>
              <w:spacing w:after="0" w:line="240" w:lineRule="auto"/>
              <w:rPr>
                <w:rFonts w:ascii="Arial" w:hAnsi="Arial" w:cs="Arial"/>
                <w:sz w:val="24"/>
                <w:szCs w:val="24"/>
              </w:rPr>
            </w:pPr>
            <w:r w:rsidRPr="00C474F1">
              <w:rPr>
                <w:rFonts w:ascii="Arial" w:hAnsi="Arial" w:cs="Arial"/>
              </w:rPr>
              <w:t>AW1.2</w:t>
            </w:r>
          </w:p>
        </w:tc>
        <w:tc>
          <w:tcPr>
            <w:tcW w:w="6208" w:type="dxa"/>
            <w:vAlign w:val="center"/>
          </w:tcPr>
          <w:p w14:paraId="07EA4B74" w14:textId="77777777" w:rsidR="00970B29" w:rsidRPr="00C474F1" w:rsidRDefault="00970B29" w:rsidP="00623CFB">
            <w:pPr>
              <w:spacing w:after="0" w:line="240" w:lineRule="auto"/>
              <w:rPr>
                <w:rFonts w:ascii="Arial" w:hAnsi="Arial" w:cs="Arial"/>
                <w:color w:val="000000"/>
              </w:rPr>
            </w:pPr>
            <w:r w:rsidRPr="00C474F1">
              <w:rPr>
                <w:rFonts w:ascii="Arial" w:eastAsia="Times New Roman" w:hAnsi="Arial" w:cs="Arial"/>
                <w:color w:val="000000"/>
                <w:lang w:eastAsia="en-GB"/>
              </w:rPr>
              <w:t>Bid validity period</w:t>
            </w:r>
          </w:p>
        </w:tc>
      </w:tr>
      <w:tr w:rsidR="00970B29" w:rsidRPr="00C474F1" w14:paraId="581CCD8D" w14:textId="77777777" w:rsidTr="00623CFB">
        <w:tblPrEx>
          <w:shd w:val="clear" w:color="auto" w:fill="auto"/>
        </w:tblPrEx>
        <w:trPr>
          <w:trHeight w:val="283"/>
        </w:trPr>
        <w:tc>
          <w:tcPr>
            <w:tcW w:w="1838" w:type="dxa"/>
            <w:vAlign w:val="center"/>
          </w:tcPr>
          <w:p w14:paraId="12F112A6" w14:textId="77777777" w:rsidR="00970B29" w:rsidRPr="00C474F1" w:rsidRDefault="00970B29" w:rsidP="00623CFB">
            <w:pPr>
              <w:spacing w:after="0" w:line="240" w:lineRule="auto"/>
              <w:rPr>
                <w:rFonts w:ascii="Arial" w:hAnsi="Arial" w:cs="Arial"/>
              </w:rPr>
            </w:pPr>
            <w:r w:rsidRPr="00C474F1">
              <w:rPr>
                <w:rFonts w:ascii="Arial" w:hAnsi="Arial" w:cs="Arial"/>
              </w:rPr>
              <w:t>Commercial</w:t>
            </w:r>
          </w:p>
        </w:tc>
        <w:tc>
          <w:tcPr>
            <w:tcW w:w="1418" w:type="dxa"/>
            <w:vAlign w:val="center"/>
          </w:tcPr>
          <w:p w14:paraId="45652B0B" w14:textId="77777777" w:rsidR="00970B29" w:rsidRPr="00C474F1" w:rsidRDefault="00970B29" w:rsidP="00623CFB">
            <w:pPr>
              <w:spacing w:after="0" w:line="240" w:lineRule="auto"/>
              <w:rPr>
                <w:rFonts w:ascii="Arial" w:hAnsi="Arial" w:cs="Arial"/>
                <w:sz w:val="24"/>
                <w:szCs w:val="24"/>
              </w:rPr>
            </w:pPr>
            <w:r w:rsidRPr="00C474F1">
              <w:rPr>
                <w:rFonts w:ascii="Arial" w:hAnsi="Arial" w:cs="Arial"/>
              </w:rPr>
              <w:t>AW1.3</w:t>
            </w:r>
          </w:p>
        </w:tc>
        <w:tc>
          <w:tcPr>
            <w:tcW w:w="6208" w:type="dxa"/>
            <w:vAlign w:val="center"/>
          </w:tcPr>
          <w:p w14:paraId="55311C70" w14:textId="77777777" w:rsidR="00970B29" w:rsidRPr="00C474F1" w:rsidRDefault="00970B29" w:rsidP="00623CFB">
            <w:pPr>
              <w:spacing w:after="0" w:line="240" w:lineRule="auto"/>
              <w:rPr>
                <w:rFonts w:ascii="Arial" w:hAnsi="Arial" w:cs="Arial"/>
                <w:color w:val="000000"/>
              </w:rPr>
            </w:pPr>
            <w:r w:rsidRPr="00C474F1">
              <w:rPr>
                <w:rFonts w:ascii="Arial" w:eastAsia="Times New Roman" w:hAnsi="Arial" w:cs="Arial"/>
                <w:color w:val="000000"/>
                <w:lang w:eastAsia="en-GB"/>
              </w:rPr>
              <w:t>Certificate of bona fide Bid</w:t>
            </w:r>
          </w:p>
        </w:tc>
      </w:tr>
      <w:tr w:rsidR="00970B29" w:rsidRPr="00C474F1" w14:paraId="0D264C1F" w14:textId="77777777" w:rsidTr="00623CFB">
        <w:tblPrEx>
          <w:shd w:val="clear" w:color="auto" w:fill="auto"/>
        </w:tblPrEx>
        <w:trPr>
          <w:trHeight w:val="283"/>
        </w:trPr>
        <w:tc>
          <w:tcPr>
            <w:tcW w:w="1838" w:type="dxa"/>
            <w:vAlign w:val="center"/>
          </w:tcPr>
          <w:p w14:paraId="64068465" w14:textId="77777777" w:rsidR="00970B29" w:rsidRPr="00C474F1" w:rsidRDefault="00970B29" w:rsidP="00623CFB">
            <w:pPr>
              <w:spacing w:after="0" w:line="240" w:lineRule="auto"/>
              <w:rPr>
                <w:rFonts w:ascii="Arial" w:hAnsi="Arial" w:cs="Arial"/>
              </w:rPr>
            </w:pPr>
            <w:r w:rsidRPr="00C474F1">
              <w:rPr>
                <w:rFonts w:ascii="Arial" w:hAnsi="Arial" w:cs="Arial"/>
              </w:rPr>
              <w:t>Commercial</w:t>
            </w:r>
          </w:p>
        </w:tc>
        <w:tc>
          <w:tcPr>
            <w:tcW w:w="1418" w:type="dxa"/>
            <w:vAlign w:val="center"/>
          </w:tcPr>
          <w:p w14:paraId="6911FF4A" w14:textId="77777777" w:rsidR="00970B29" w:rsidRPr="00C474F1" w:rsidRDefault="00970B29" w:rsidP="00623CFB">
            <w:pPr>
              <w:spacing w:after="0" w:line="240" w:lineRule="auto"/>
              <w:rPr>
                <w:rFonts w:ascii="Arial" w:hAnsi="Arial" w:cs="Arial"/>
                <w:sz w:val="24"/>
                <w:szCs w:val="24"/>
              </w:rPr>
            </w:pPr>
            <w:r w:rsidRPr="00C474F1">
              <w:rPr>
                <w:rFonts w:ascii="Arial" w:hAnsi="Arial" w:cs="Arial"/>
              </w:rPr>
              <w:t>AW4.1</w:t>
            </w:r>
          </w:p>
        </w:tc>
        <w:tc>
          <w:tcPr>
            <w:tcW w:w="6208" w:type="dxa"/>
            <w:vAlign w:val="center"/>
          </w:tcPr>
          <w:p w14:paraId="727BA999" w14:textId="77777777" w:rsidR="00970B29" w:rsidRPr="00C474F1" w:rsidRDefault="00970B29" w:rsidP="00623CFB">
            <w:pPr>
              <w:spacing w:after="0" w:line="240" w:lineRule="auto"/>
              <w:rPr>
                <w:rFonts w:ascii="Arial" w:hAnsi="Arial" w:cs="Arial"/>
                <w:color w:val="000000"/>
              </w:rPr>
            </w:pPr>
            <w:r w:rsidRPr="00C474F1">
              <w:rPr>
                <w:rFonts w:ascii="Arial" w:eastAsia="Times New Roman" w:hAnsi="Arial" w:cs="Arial"/>
                <w:color w:val="000000"/>
                <w:lang w:eastAsia="en-GB"/>
              </w:rPr>
              <w:t xml:space="preserve">Compliance to the Contract Terms  </w:t>
            </w:r>
          </w:p>
        </w:tc>
      </w:tr>
      <w:tr w:rsidR="00970B29" w:rsidRPr="00C474F1" w14:paraId="163A845D" w14:textId="77777777" w:rsidTr="00623CFB">
        <w:tblPrEx>
          <w:shd w:val="clear" w:color="auto" w:fill="auto"/>
        </w:tblPrEx>
        <w:trPr>
          <w:trHeight w:val="283"/>
        </w:trPr>
        <w:tc>
          <w:tcPr>
            <w:tcW w:w="1838" w:type="dxa"/>
            <w:vAlign w:val="center"/>
          </w:tcPr>
          <w:p w14:paraId="1142E65B" w14:textId="77777777" w:rsidR="00970B29" w:rsidRPr="00C474F1" w:rsidRDefault="00970B29" w:rsidP="00623CFB">
            <w:pPr>
              <w:spacing w:after="0" w:line="240" w:lineRule="auto"/>
              <w:rPr>
                <w:rFonts w:ascii="Arial" w:hAnsi="Arial" w:cs="Arial"/>
              </w:rPr>
            </w:pPr>
            <w:r w:rsidRPr="00C474F1">
              <w:rPr>
                <w:rFonts w:ascii="Arial" w:hAnsi="Arial" w:cs="Arial"/>
              </w:rPr>
              <w:lastRenderedPageBreak/>
              <w:t>Commercial</w:t>
            </w:r>
          </w:p>
        </w:tc>
        <w:tc>
          <w:tcPr>
            <w:tcW w:w="1418" w:type="dxa"/>
            <w:vAlign w:val="center"/>
          </w:tcPr>
          <w:p w14:paraId="4E8BE129" w14:textId="77777777" w:rsidR="00970B29" w:rsidRPr="00C474F1" w:rsidRDefault="00970B29" w:rsidP="00623CFB">
            <w:pPr>
              <w:spacing w:after="0" w:line="240" w:lineRule="auto"/>
              <w:rPr>
                <w:rFonts w:ascii="Arial" w:hAnsi="Arial" w:cs="Arial"/>
                <w:sz w:val="24"/>
                <w:szCs w:val="24"/>
              </w:rPr>
            </w:pPr>
            <w:r w:rsidRPr="00C474F1">
              <w:rPr>
                <w:rFonts w:ascii="Arial" w:hAnsi="Arial" w:cs="Arial"/>
              </w:rPr>
              <w:t>AW4.2</w:t>
            </w:r>
          </w:p>
        </w:tc>
        <w:tc>
          <w:tcPr>
            <w:tcW w:w="6208" w:type="dxa"/>
            <w:vAlign w:val="center"/>
          </w:tcPr>
          <w:p w14:paraId="6749D342" w14:textId="77777777" w:rsidR="00970B29" w:rsidRPr="00C474F1" w:rsidRDefault="00970B29" w:rsidP="00623CFB">
            <w:pPr>
              <w:spacing w:after="0" w:line="240" w:lineRule="auto"/>
              <w:rPr>
                <w:rFonts w:ascii="Arial" w:hAnsi="Arial" w:cs="Arial"/>
                <w:color w:val="000000"/>
              </w:rPr>
            </w:pPr>
            <w:r w:rsidRPr="00C474F1">
              <w:rPr>
                <w:rFonts w:ascii="Arial" w:eastAsia="Times New Roman" w:hAnsi="Arial" w:cs="Arial"/>
                <w:color w:val="000000"/>
                <w:lang w:eastAsia="en-GB"/>
              </w:rPr>
              <w:t xml:space="preserve">Changes to the Contract Terms  </w:t>
            </w:r>
          </w:p>
        </w:tc>
      </w:tr>
      <w:tr w:rsidR="00C53A1D" w:rsidRPr="00C474F1" w14:paraId="2CC77D43" w14:textId="77777777" w:rsidTr="00623CFB">
        <w:tblPrEx>
          <w:shd w:val="clear" w:color="auto" w:fill="auto"/>
        </w:tblPrEx>
        <w:trPr>
          <w:trHeight w:val="283"/>
        </w:trPr>
        <w:tc>
          <w:tcPr>
            <w:tcW w:w="1838" w:type="dxa"/>
            <w:vAlign w:val="center"/>
          </w:tcPr>
          <w:p w14:paraId="0842095F" w14:textId="7C1D4B61" w:rsidR="00C53A1D" w:rsidRPr="00C474F1" w:rsidRDefault="00C53A1D" w:rsidP="00623CFB">
            <w:pPr>
              <w:spacing w:after="0" w:line="240" w:lineRule="auto"/>
              <w:rPr>
                <w:rFonts w:ascii="Arial" w:hAnsi="Arial" w:cs="Arial"/>
              </w:rPr>
            </w:pPr>
            <w:r>
              <w:rPr>
                <w:rFonts w:ascii="Arial" w:hAnsi="Arial" w:cs="Arial"/>
              </w:rPr>
              <w:t>Commercial</w:t>
            </w:r>
          </w:p>
        </w:tc>
        <w:tc>
          <w:tcPr>
            <w:tcW w:w="1418" w:type="dxa"/>
            <w:vAlign w:val="center"/>
          </w:tcPr>
          <w:p w14:paraId="686E464B" w14:textId="0AE1B27D" w:rsidR="00C53A1D" w:rsidRPr="00C474F1" w:rsidRDefault="00C53A1D" w:rsidP="00623CFB">
            <w:pPr>
              <w:spacing w:after="0" w:line="240" w:lineRule="auto"/>
              <w:rPr>
                <w:rFonts w:ascii="Arial" w:hAnsi="Arial" w:cs="Arial"/>
              </w:rPr>
            </w:pPr>
            <w:r>
              <w:rPr>
                <w:rFonts w:ascii="Arial" w:hAnsi="Arial" w:cs="Arial"/>
              </w:rPr>
              <w:t>AW4.3</w:t>
            </w:r>
          </w:p>
        </w:tc>
        <w:tc>
          <w:tcPr>
            <w:tcW w:w="6208" w:type="dxa"/>
            <w:vAlign w:val="center"/>
          </w:tcPr>
          <w:p w14:paraId="698BA1B5" w14:textId="0F892EC5" w:rsidR="00C53A1D" w:rsidRPr="00C474F1" w:rsidRDefault="00C53A1D" w:rsidP="00623CF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Acceptance testing</w:t>
            </w:r>
          </w:p>
        </w:tc>
      </w:tr>
      <w:tr w:rsidR="00970B29" w:rsidRPr="00C474F1" w14:paraId="45B2E2AD" w14:textId="77777777" w:rsidTr="00623CFB">
        <w:tblPrEx>
          <w:shd w:val="clear" w:color="auto" w:fill="auto"/>
        </w:tblPrEx>
        <w:trPr>
          <w:trHeight w:val="283"/>
        </w:trPr>
        <w:tc>
          <w:tcPr>
            <w:tcW w:w="1838" w:type="dxa"/>
            <w:vAlign w:val="center"/>
          </w:tcPr>
          <w:p w14:paraId="5DF4A126" w14:textId="77777777" w:rsidR="00970B29" w:rsidRPr="00C474F1" w:rsidRDefault="00970B29" w:rsidP="00623CFB">
            <w:pPr>
              <w:spacing w:after="0" w:line="240" w:lineRule="auto"/>
              <w:rPr>
                <w:rFonts w:ascii="Arial" w:hAnsi="Arial" w:cs="Arial"/>
              </w:rPr>
            </w:pPr>
            <w:r w:rsidRPr="00C474F1">
              <w:rPr>
                <w:rFonts w:ascii="Arial" w:hAnsi="Arial" w:cs="Arial"/>
              </w:rPr>
              <w:t>Price</w:t>
            </w:r>
          </w:p>
        </w:tc>
        <w:tc>
          <w:tcPr>
            <w:tcW w:w="1418" w:type="dxa"/>
            <w:vAlign w:val="center"/>
          </w:tcPr>
          <w:p w14:paraId="0CD725F2" w14:textId="77777777" w:rsidR="00970B29" w:rsidRPr="00C474F1" w:rsidRDefault="00970B29" w:rsidP="00623CFB">
            <w:pPr>
              <w:spacing w:after="0" w:line="240" w:lineRule="auto"/>
              <w:rPr>
                <w:rFonts w:ascii="Arial" w:hAnsi="Arial" w:cs="Arial"/>
                <w:color w:val="000000"/>
              </w:rPr>
            </w:pPr>
            <w:r w:rsidRPr="00C474F1">
              <w:rPr>
                <w:rFonts w:ascii="Arial" w:hAnsi="Arial" w:cs="Arial"/>
              </w:rPr>
              <w:t>AW5.1</w:t>
            </w:r>
          </w:p>
        </w:tc>
        <w:tc>
          <w:tcPr>
            <w:tcW w:w="6208" w:type="dxa"/>
            <w:vAlign w:val="center"/>
          </w:tcPr>
          <w:p w14:paraId="34D7610C" w14:textId="70741081" w:rsidR="00970B29" w:rsidRPr="00C474F1" w:rsidRDefault="00970B29" w:rsidP="00623CFB">
            <w:pPr>
              <w:spacing w:after="0" w:line="240" w:lineRule="auto"/>
              <w:rPr>
                <w:rFonts w:ascii="Arial" w:hAnsi="Arial" w:cs="Arial"/>
                <w:color w:val="000000"/>
              </w:rPr>
            </w:pPr>
            <w:r w:rsidRPr="00C474F1">
              <w:rPr>
                <w:rFonts w:ascii="Arial" w:eastAsia="Times New Roman" w:hAnsi="Arial" w:cs="Arial"/>
                <w:color w:val="000000"/>
                <w:lang w:eastAsia="en-GB"/>
              </w:rPr>
              <w:t xml:space="preserve">Firm and fixed price </w:t>
            </w:r>
          </w:p>
        </w:tc>
      </w:tr>
      <w:tr w:rsidR="00970B29" w:rsidRPr="00C474F1" w14:paraId="433BECBA" w14:textId="77777777" w:rsidTr="00623CFB">
        <w:tblPrEx>
          <w:shd w:val="clear" w:color="auto" w:fill="auto"/>
        </w:tblPrEx>
        <w:trPr>
          <w:trHeight w:val="283"/>
        </w:trPr>
        <w:tc>
          <w:tcPr>
            <w:tcW w:w="1838" w:type="dxa"/>
            <w:vAlign w:val="center"/>
          </w:tcPr>
          <w:p w14:paraId="043CBEA9" w14:textId="77777777" w:rsidR="00970B29" w:rsidRPr="00C474F1" w:rsidRDefault="00D312EE" w:rsidP="00623CFB">
            <w:pPr>
              <w:spacing w:after="0" w:line="240" w:lineRule="auto"/>
              <w:rPr>
                <w:rFonts w:ascii="Arial" w:hAnsi="Arial" w:cs="Arial"/>
              </w:rPr>
            </w:pPr>
            <w:r w:rsidRPr="00C474F1">
              <w:rPr>
                <w:rFonts w:ascii="Arial" w:hAnsi="Arial" w:cs="Arial"/>
              </w:rPr>
              <w:t>Price</w:t>
            </w:r>
          </w:p>
        </w:tc>
        <w:tc>
          <w:tcPr>
            <w:tcW w:w="1418" w:type="dxa"/>
            <w:vAlign w:val="center"/>
          </w:tcPr>
          <w:p w14:paraId="296B078D" w14:textId="77777777" w:rsidR="00970B29" w:rsidRPr="00C474F1" w:rsidRDefault="00D312EE" w:rsidP="00623CFB">
            <w:pPr>
              <w:spacing w:after="0" w:line="240" w:lineRule="auto"/>
              <w:rPr>
                <w:rFonts w:ascii="Arial" w:hAnsi="Arial" w:cs="Arial"/>
              </w:rPr>
            </w:pPr>
            <w:r>
              <w:rPr>
                <w:rFonts w:ascii="Arial" w:hAnsi="Arial" w:cs="Arial"/>
              </w:rPr>
              <w:t>AW5.3</w:t>
            </w:r>
          </w:p>
        </w:tc>
        <w:tc>
          <w:tcPr>
            <w:tcW w:w="6208" w:type="dxa"/>
            <w:vAlign w:val="center"/>
          </w:tcPr>
          <w:p w14:paraId="0A0D81DF" w14:textId="77777777" w:rsidR="00970B29" w:rsidRPr="00C474F1" w:rsidRDefault="00D312EE" w:rsidP="00623CFB">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E invoicing</w:t>
            </w:r>
          </w:p>
        </w:tc>
      </w:tr>
      <w:tr w:rsidR="00970B29" w:rsidRPr="00C474F1" w14:paraId="72D62F0E" w14:textId="77777777" w:rsidTr="00623CFB">
        <w:tblPrEx>
          <w:shd w:val="clear" w:color="auto" w:fill="auto"/>
        </w:tblPrEx>
        <w:trPr>
          <w:trHeight w:val="283"/>
        </w:trPr>
        <w:tc>
          <w:tcPr>
            <w:tcW w:w="1838" w:type="dxa"/>
            <w:vAlign w:val="center"/>
          </w:tcPr>
          <w:p w14:paraId="6CF5758F" w14:textId="77777777" w:rsidR="00970B29" w:rsidRPr="00C474F1" w:rsidRDefault="00970B29" w:rsidP="00623CFB">
            <w:pPr>
              <w:spacing w:after="0" w:line="240" w:lineRule="auto"/>
              <w:rPr>
                <w:rFonts w:ascii="Arial" w:hAnsi="Arial" w:cs="Arial"/>
              </w:rPr>
            </w:pPr>
            <w:r w:rsidRPr="00C474F1">
              <w:rPr>
                <w:rFonts w:ascii="Arial" w:hAnsi="Arial" w:cs="Arial"/>
              </w:rPr>
              <w:t>Quality</w:t>
            </w:r>
          </w:p>
        </w:tc>
        <w:tc>
          <w:tcPr>
            <w:tcW w:w="1418" w:type="dxa"/>
            <w:vAlign w:val="center"/>
          </w:tcPr>
          <w:p w14:paraId="1FABCE8F" w14:textId="77777777" w:rsidR="00970B29" w:rsidRPr="00C474F1" w:rsidRDefault="00970B29" w:rsidP="00623CFB">
            <w:pPr>
              <w:spacing w:after="0" w:line="240" w:lineRule="auto"/>
              <w:rPr>
                <w:rFonts w:ascii="Arial" w:hAnsi="Arial" w:cs="Arial"/>
                <w:sz w:val="24"/>
                <w:szCs w:val="24"/>
              </w:rPr>
            </w:pPr>
            <w:r w:rsidRPr="00C474F1">
              <w:rPr>
                <w:rFonts w:ascii="Arial" w:hAnsi="Arial" w:cs="Arial"/>
              </w:rPr>
              <w:t>AW6.1</w:t>
            </w:r>
          </w:p>
        </w:tc>
        <w:tc>
          <w:tcPr>
            <w:tcW w:w="6208" w:type="dxa"/>
            <w:vAlign w:val="center"/>
          </w:tcPr>
          <w:p w14:paraId="1D201519" w14:textId="77777777" w:rsidR="00970B29" w:rsidRPr="00C474F1" w:rsidRDefault="00970B29" w:rsidP="00623CFB">
            <w:pPr>
              <w:spacing w:after="0" w:line="240" w:lineRule="auto"/>
              <w:rPr>
                <w:rFonts w:ascii="Arial" w:hAnsi="Arial" w:cs="Arial"/>
                <w:color w:val="000000"/>
              </w:rPr>
            </w:pPr>
            <w:r w:rsidRPr="00C474F1">
              <w:rPr>
                <w:rFonts w:ascii="Arial" w:eastAsia="Times New Roman" w:hAnsi="Arial" w:cs="Arial"/>
                <w:color w:val="000000"/>
                <w:lang w:eastAsia="en-GB"/>
              </w:rPr>
              <w:t xml:space="preserve">Compliance to the Specification  </w:t>
            </w:r>
          </w:p>
        </w:tc>
      </w:tr>
      <w:tr w:rsidR="00CF49F1" w:rsidRPr="00C474F1" w14:paraId="1333F9C2" w14:textId="77777777" w:rsidTr="00623CFB">
        <w:tblPrEx>
          <w:shd w:val="clear" w:color="auto" w:fill="auto"/>
        </w:tblPrEx>
        <w:trPr>
          <w:trHeight w:val="283"/>
        </w:trPr>
        <w:tc>
          <w:tcPr>
            <w:tcW w:w="1838" w:type="dxa"/>
            <w:vAlign w:val="center"/>
          </w:tcPr>
          <w:p w14:paraId="1DD81729" w14:textId="77777777" w:rsidR="00CF49F1" w:rsidRPr="00C474F1" w:rsidRDefault="00CF49F1" w:rsidP="00623CFB">
            <w:pPr>
              <w:spacing w:after="0" w:line="240" w:lineRule="auto"/>
              <w:rPr>
                <w:rFonts w:ascii="Arial" w:hAnsi="Arial" w:cs="Arial"/>
              </w:rPr>
            </w:pPr>
            <w:r w:rsidRPr="00C474F1">
              <w:rPr>
                <w:rFonts w:ascii="Arial" w:hAnsi="Arial" w:cs="Arial"/>
              </w:rPr>
              <w:t>Quality</w:t>
            </w:r>
          </w:p>
        </w:tc>
        <w:tc>
          <w:tcPr>
            <w:tcW w:w="1418" w:type="dxa"/>
            <w:vAlign w:val="center"/>
          </w:tcPr>
          <w:p w14:paraId="05FD491A" w14:textId="77777777" w:rsidR="00CF49F1" w:rsidRPr="00C474F1" w:rsidRDefault="00CF49F1" w:rsidP="00623CFB">
            <w:pPr>
              <w:spacing w:after="0" w:line="240" w:lineRule="auto"/>
              <w:rPr>
                <w:rFonts w:ascii="Arial" w:hAnsi="Arial" w:cs="Arial"/>
                <w:sz w:val="24"/>
                <w:szCs w:val="24"/>
              </w:rPr>
            </w:pPr>
            <w:r>
              <w:rPr>
                <w:rFonts w:ascii="Arial" w:hAnsi="Arial" w:cs="Arial"/>
              </w:rPr>
              <w:t>AW6.2</w:t>
            </w:r>
          </w:p>
        </w:tc>
        <w:tc>
          <w:tcPr>
            <w:tcW w:w="6208" w:type="dxa"/>
            <w:vAlign w:val="center"/>
          </w:tcPr>
          <w:p w14:paraId="60EA2FAD" w14:textId="1027003B" w:rsidR="00CF49F1" w:rsidRPr="00C474F1" w:rsidRDefault="00CF49F1" w:rsidP="00623CFB">
            <w:pPr>
              <w:spacing w:after="0" w:line="240" w:lineRule="auto"/>
              <w:rPr>
                <w:rFonts w:ascii="Arial" w:eastAsia="Times New Roman" w:hAnsi="Arial" w:cs="Arial"/>
                <w:color w:val="000000"/>
                <w:highlight w:val="lightGray"/>
                <w:lang w:eastAsia="en-GB"/>
              </w:rPr>
            </w:pPr>
            <w:r>
              <w:rPr>
                <w:rFonts w:ascii="Arial" w:eastAsia="Times New Roman" w:hAnsi="Arial" w:cs="Arial"/>
                <w:color w:val="000000"/>
                <w:lang w:eastAsia="en-GB"/>
              </w:rPr>
              <w:t xml:space="preserve">Mandatory </w:t>
            </w:r>
            <w:r w:rsidR="00D27077">
              <w:rPr>
                <w:rFonts w:ascii="Arial" w:eastAsia="Times New Roman" w:hAnsi="Arial" w:cs="Arial"/>
                <w:color w:val="000000"/>
                <w:lang w:eastAsia="en-GB"/>
              </w:rPr>
              <w:t>Requirements</w:t>
            </w:r>
            <w:r w:rsidRPr="00C474F1">
              <w:rPr>
                <w:rFonts w:ascii="Arial" w:hAnsi="Arial" w:cs="Arial"/>
              </w:rPr>
              <w:t xml:space="preserve"> </w:t>
            </w:r>
          </w:p>
        </w:tc>
      </w:tr>
      <w:tr w:rsidR="00970B29" w:rsidRPr="00C474F1" w14:paraId="080007D1" w14:textId="77777777" w:rsidTr="00623CFB">
        <w:tblPrEx>
          <w:shd w:val="clear" w:color="auto" w:fill="auto"/>
        </w:tblPrEx>
        <w:trPr>
          <w:trHeight w:val="283"/>
        </w:trPr>
        <w:tc>
          <w:tcPr>
            <w:tcW w:w="1838" w:type="dxa"/>
            <w:vAlign w:val="center"/>
          </w:tcPr>
          <w:p w14:paraId="05002409" w14:textId="77777777" w:rsidR="00970B29" w:rsidRPr="00C474F1" w:rsidRDefault="00970B29" w:rsidP="00623CFB">
            <w:pPr>
              <w:spacing w:after="0" w:line="240" w:lineRule="auto"/>
              <w:rPr>
                <w:rFonts w:ascii="Arial" w:hAnsi="Arial" w:cs="Arial"/>
              </w:rPr>
            </w:pPr>
          </w:p>
        </w:tc>
        <w:tc>
          <w:tcPr>
            <w:tcW w:w="7626" w:type="dxa"/>
            <w:gridSpan w:val="2"/>
            <w:vAlign w:val="center"/>
          </w:tcPr>
          <w:p w14:paraId="717332BA" w14:textId="77777777" w:rsidR="00970B29" w:rsidRPr="00C474F1" w:rsidRDefault="00970B29" w:rsidP="00623CFB">
            <w:pPr>
              <w:spacing w:after="0" w:line="240" w:lineRule="auto"/>
              <w:rPr>
                <w:rFonts w:ascii="Arial" w:hAnsi="Arial" w:cs="Arial"/>
              </w:rPr>
            </w:pPr>
          </w:p>
          <w:p w14:paraId="6B6DF205" w14:textId="77777777" w:rsidR="00970B29" w:rsidRPr="00BE6B1A" w:rsidRDefault="00970B29" w:rsidP="00623CFB">
            <w:pPr>
              <w:spacing w:after="0" w:line="240" w:lineRule="auto"/>
              <w:rPr>
                <w:rFonts w:ascii="Arial" w:hAnsi="Arial" w:cs="Arial"/>
                <w:vanish/>
                <w:specVanish/>
              </w:rPr>
            </w:pPr>
            <w:r w:rsidRPr="00C474F1">
              <w:rPr>
                <w:rFonts w:ascii="Arial" w:hAnsi="Arial" w:cs="Arial"/>
              </w:rPr>
              <w:t xml:space="preserve">In the event of a Bidder failing to meet the requirements of a Mandatory pass / fail criteria, </w:t>
            </w:r>
            <w:r w:rsidR="00977033">
              <w:rPr>
                <w:rFonts w:ascii="Arial" w:hAnsi="Arial" w:cs="Arial"/>
              </w:rPr>
              <w:t>the Contracting Authority</w:t>
            </w:r>
            <w:r w:rsidRPr="00C474F1">
              <w:rPr>
                <w:rFonts w:ascii="Arial" w:hAnsi="Arial" w:cs="Arial"/>
              </w:rPr>
              <w:t xml:space="preserve"> reserves the right to disqualify the Bidder and not consider evaluation of the any of the selection stage scoring methodology, nor the Award stage scoring methodology or Mandatory pass / fail criteria.</w:t>
            </w:r>
          </w:p>
          <w:p w14:paraId="73EA8BBF" w14:textId="77777777" w:rsidR="00970B29" w:rsidRPr="00C474F1" w:rsidRDefault="00970B29" w:rsidP="00623CFB">
            <w:pPr>
              <w:spacing w:after="0" w:line="240" w:lineRule="auto"/>
              <w:rPr>
                <w:rFonts w:ascii="Arial" w:hAnsi="Arial" w:cs="Arial"/>
                <w:sz w:val="24"/>
                <w:szCs w:val="24"/>
              </w:rPr>
            </w:pPr>
          </w:p>
        </w:tc>
      </w:tr>
    </w:tbl>
    <w:p w14:paraId="04387FEC" w14:textId="77777777" w:rsidR="00B071C1" w:rsidRPr="00C474F1" w:rsidRDefault="00B071C1" w:rsidP="00082565">
      <w:pPr>
        <w:spacing w:after="0" w:line="240" w:lineRule="auto"/>
        <w:jc w:val="both"/>
        <w:rPr>
          <w:rFonts w:ascii="Arial" w:hAnsi="Arial" w:cs="Arial"/>
          <w:sz w:val="24"/>
          <w:szCs w:val="24"/>
        </w:rPr>
      </w:pPr>
    </w:p>
    <w:p w14:paraId="06902D8C" w14:textId="77777777" w:rsidR="00B071C1" w:rsidRPr="00C474F1" w:rsidRDefault="00B071C1" w:rsidP="00082565">
      <w:pPr>
        <w:shd w:val="clear" w:color="auto" w:fill="FFFFFF"/>
        <w:spacing w:after="0" w:line="240" w:lineRule="auto"/>
        <w:ind w:left="720" w:hanging="720"/>
        <w:rPr>
          <w:rFonts w:ascii="Arial" w:eastAsia="Times New Roman" w:hAnsi="Arial" w:cs="Arial"/>
          <w:color w:val="000000"/>
          <w:lang w:eastAsia="en-GB"/>
        </w:rPr>
      </w:pPr>
      <w:r w:rsidRPr="00C474F1">
        <w:rPr>
          <w:rFonts w:ascii="Arial" w:eastAsia="Times New Roman" w:hAnsi="Arial" w:cs="Arial"/>
          <w:color w:val="000000"/>
          <w:lang w:eastAsia="en-GB"/>
        </w:rPr>
        <w:t>5.4.2</w:t>
      </w:r>
      <w:r w:rsidRPr="00C474F1">
        <w:rPr>
          <w:rFonts w:ascii="Arial" w:eastAsia="Times New Roman" w:hAnsi="Arial" w:cs="Arial"/>
          <w:color w:val="000000"/>
          <w:lang w:eastAsia="en-GB"/>
        </w:rPr>
        <w:tab/>
        <w:t>The Award questionnaire shall be marked against the following Award scoring criteria.</w:t>
      </w:r>
    </w:p>
    <w:p w14:paraId="05578464" w14:textId="77777777" w:rsidR="00623CFB" w:rsidRDefault="00623CFB" w:rsidP="00082565">
      <w:pPr>
        <w:spacing w:after="0" w:line="240" w:lineRule="auto"/>
        <w:ind w:left="720" w:hanging="720"/>
        <w:rPr>
          <w:rFonts w:ascii="Arial" w:eastAsia="Times New Roman" w:hAnsi="Arial" w:cs="Arial"/>
          <w:color w:val="000000"/>
          <w:lang w:eastAsia="en-GB"/>
        </w:rPr>
      </w:pPr>
    </w:p>
    <w:p w14:paraId="642FF8CC" w14:textId="77777777" w:rsidR="00970B29" w:rsidRPr="00C474F1" w:rsidRDefault="00970B29" w:rsidP="00082565">
      <w:pPr>
        <w:spacing w:after="0" w:line="240" w:lineRule="auto"/>
        <w:ind w:left="720" w:hanging="720"/>
        <w:rPr>
          <w:rFonts w:ascii="Arial" w:hAnsi="Arial" w:cs="Arial"/>
        </w:rPr>
      </w:pPr>
      <w:r w:rsidRPr="00C474F1">
        <w:rPr>
          <w:rFonts w:ascii="Arial" w:eastAsia="Times New Roman" w:hAnsi="Arial" w:cs="Arial"/>
          <w:color w:val="000000"/>
          <w:lang w:eastAsia="en-GB"/>
        </w:rPr>
        <w:t>5.4.3</w:t>
      </w:r>
      <w:r w:rsidRPr="00C474F1">
        <w:rPr>
          <w:rFonts w:ascii="Arial" w:eastAsia="Times New Roman" w:hAnsi="Arial" w:cs="Arial"/>
          <w:color w:val="000000"/>
          <w:lang w:eastAsia="en-GB"/>
        </w:rPr>
        <w:tab/>
      </w:r>
      <w:r w:rsidRPr="00C474F1">
        <w:rPr>
          <w:rFonts w:ascii="Arial" w:hAnsi="Arial" w:cs="Arial"/>
        </w:rPr>
        <w:t xml:space="preserve">The evaluation model below shall be used for this </w:t>
      </w:r>
      <w:r w:rsidR="00ED21F7">
        <w:rPr>
          <w:rFonts w:ascii="Arial" w:hAnsi="Arial" w:cs="Arial"/>
        </w:rPr>
        <w:t>RFP</w:t>
      </w:r>
      <w:r w:rsidRPr="00C474F1">
        <w:rPr>
          <w:rFonts w:ascii="Arial" w:hAnsi="Arial" w:cs="Arial"/>
        </w:rPr>
        <w:t xml:space="preserve"> which will be determined to two decimal places.  </w:t>
      </w:r>
    </w:p>
    <w:p w14:paraId="097E9366" w14:textId="77777777" w:rsidR="00623CFB" w:rsidRDefault="00623CFB" w:rsidP="00082565">
      <w:pPr>
        <w:spacing w:after="0" w:line="240" w:lineRule="auto"/>
        <w:ind w:left="720" w:hanging="720"/>
        <w:rPr>
          <w:rFonts w:ascii="Arial" w:eastAsia="Times New Roman" w:hAnsi="Arial" w:cs="Arial"/>
          <w:color w:val="000000"/>
          <w:lang w:eastAsia="en-GB"/>
        </w:rPr>
      </w:pPr>
    </w:p>
    <w:p w14:paraId="1F689901" w14:textId="77777777" w:rsidR="00970B29" w:rsidRDefault="00970B29" w:rsidP="00082565">
      <w:pPr>
        <w:spacing w:after="0" w:line="240" w:lineRule="auto"/>
        <w:ind w:left="720" w:hanging="720"/>
        <w:rPr>
          <w:rFonts w:ascii="Arial" w:hAnsi="Arial" w:cs="Arial"/>
        </w:rPr>
      </w:pPr>
      <w:r w:rsidRPr="00C474F1">
        <w:rPr>
          <w:rFonts w:ascii="Arial" w:eastAsia="Times New Roman" w:hAnsi="Arial" w:cs="Arial"/>
          <w:color w:val="000000"/>
          <w:lang w:eastAsia="en-GB"/>
        </w:rPr>
        <w:t>5.4.4</w:t>
      </w:r>
      <w:r w:rsidRPr="00C474F1">
        <w:rPr>
          <w:rFonts w:ascii="Arial" w:eastAsia="Times New Roman" w:hAnsi="Arial" w:cs="Arial"/>
          <w:color w:val="000000"/>
          <w:lang w:eastAsia="en-GB"/>
        </w:rPr>
        <w:tab/>
      </w:r>
      <w:r w:rsidRPr="00C474F1">
        <w:rPr>
          <w:rFonts w:ascii="Arial" w:hAnsi="Arial" w:cs="Arial"/>
        </w:rPr>
        <w:t>Questions marked ‘for information only’ do not contribute to the scoring model.</w:t>
      </w:r>
    </w:p>
    <w:p w14:paraId="0AC28E9D" w14:textId="77777777" w:rsidR="00B071C1" w:rsidRPr="00C474F1" w:rsidRDefault="00B071C1" w:rsidP="00082565">
      <w:pPr>
        <w:spacing w:after="0" w:line="240" w:lineRule="auto"/>
        <w:jc w:val="both"/>
        <w:rPr>
          <w:rFonts w:ascii="Arial"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1830"/>
        <w:gridCol w:w="1000"/>
        <w:gridCol w:w="5245"/>
        <w:gridCol w:w="1389"/>
      </w:tblGrid>
      <w:tr w:rsidR="00970B29" w:rsidRPr="00C474F1" w14:paraId="0C6E01AF" w14:textId="77777777" w:rsidTr="00623CFB">
        <w:trPr>
          <w:trHeight w:val="283"/>
        </w:trPr>
        <w:tc>
          <w:tcPr>
            <w:tcW w:w="9464" w:type="dxa"/>
            <w:gridSpan w:val="4"/>
            <w:shd w:val="clear" w:color="auto" w:fill="17365D"/>
            <w:vAlign w:val="center"/>
          </w:tcPr>
          <w:p w14:paraId="64E5C8F1" w14:textId="77777777" w:rsidR="00970B29" w:rsidRPr="00C474F1" w:rsidRDefault="00970B29" w:rsidP="00623CFB">
            <w:pPr>
              <w:spacing w:after="0" w:line="240" w:lineRule="auto"/>
              <w:rPr>
                <w:rFonts w:ascii="Arial" w:hAnsi="Arial" w:cs="Arial"/>
                <w:b/>
                <w:color w:val="808080"/>
                <w:sz w:val="24"/>
                <w:szCs w:val="24"/>
              </w:rPr>
            </w:pPr>
            <w:r w:rsidRPr="00C474F1">
              <w:rPr>
                <w:rFonts w:ascii="Arial" w:hAnsi="Arial" w:cs="Arial"/>
                <w:color w:val="808080"/>
                <w:sz w:val="24"/>
                <w:szCs w:val="24"/>
              </w:rPr>
              <w:br w:type="page"/>
            </w:r>
          </w:p>
          <w:p w14:paraId="5E5AB052" w14:textId="77777777" w:rsidR="00970B29" w:rsidRPr="00C474F1" w:rsidRDefault="00970B29" w:rsidP="00623CFB">
            <w:pPr>
              <w:spacing w:after="0" w:line="240" w:lineRule="auto"/>
              <w:rPr>
                <w:rFonts w:ascii="Arial" w:hAnsi="Arial" w:cs="Arial"/>
                <w:b/>
                <w:color w:val="BFBFBF"/>
                <w:sz w:val="24"/>
                <w:szCs w:val="24"/>
              </w:rPr>
            </w:pPr>
            <w:r w:rsidRPr="00C474F1">
              <w:rPr>
                <w:rFonts w:ascii="Arial" w:hAnsi="Arial" w:cs="Arial"/>
                <w:b/>
                <w:color w:val="BFBFBF"/>
                <w:sz w:val="24"/>
                <w:szCs w:val="24"/>
              </w:rPr>
              <w:t>Award</w:t>
            </w:r>
            <w:r w:rsidR="009F237F">
              <w:rPr>
                <w:rFonts w:ascii="Arial" w:hAnsi="Arial" w:cs="Arial"/>
                <w:b/>
                <w:color w:val="BFBFBF"/>
                <w:sz w:val="24"/>
                <w:szCs w:val="24"/>
              </w:rPr>
              <w:t xml:space="preserve"> </w:t>
            </w:r>
            <w:r w:rsidRPr="00C474F1">
              <w:rPr>
                <w:rFonts w:ascii="Arial" w:hAnsi="Arial" w:cs="Arial"/>
                <w:b/>
                <w:color w:val="BFBFBF"/>
                <w:sz w:val="24"/>
                <w:szCs w:val="24"/>
              </w:rPr>
              <w:t>Scoring criteria</w:t>
            </w:r>
          </w:p>
          <w:p w14:paraId="582B33C5" w14:textId="77777777" w:rsidR="00970B29" w:rsidRPr="00C474F1" w:rsidRDefault="00970B29" w:rsidP="00623CFB">
            <w:pPr>
              <w:spacing w:after="0" w:line="240" w:lineRule="auto"/>
              <w:rPr>
                <w:rFonts w:ascii="Arial" w:hAnsi="Arial" w:cs="Arial"/>
                <w:b/>
                <w:color w:val="808080"/>
                <w:sz w:val="24"/>
                <w:szCs w:val="24"/>
              </w:rPr>
            </w:pPr>
          </w:p>
        </w:tc>
      </w:tr>
      <w:tr w:rsidR="00970B29" w:rsidRPr="00C474F1" w14:paraId="688E0583" w14:textId="77777777" w:rsidTr="00623CFB">
        <w:trPr>
          <w:trHeight w:val="283"/>
        </w:trPr>
        <w:tc>
          <w:tcPr>
            <w:tcW w:w="9464" w:type="dxa"/>
            <w:gridSpan w:val="4"/>
            <w:tcBorders>
              <w:top w:val="single" w:sz="4" w:space="0" w:color="auto"/>
              <w:left w:val="single" w:sz="4" w:space="0" w:color="auto"/>
              <w:bottom w:val="single" w:sz="4" w:space="0" w:color="auto"/>
              <w:right w:val="single" w:sz="4" w:space="0" w:color="auto"/>
            </w:tcBorders>
            <w:shd w:val="clear" w:color="auto" w:fill="17365D"/>
            <w:vAlign w:val="center"/>
          </w:tcPr>
          <w:p w14:paraId="73434660" w14:textId="77777777" w:rsidR="00970B29" w:rsidRPr="00C474F1" w:rsidRDefault="00970B29" w:rsidP="00623CFB">
            <w:pPr>
              <w:spacing w:after="0" w:line="240" w:lineRule="auto"/>
              <w:rPr>
                <w:rFonts w:ascii="Arial" w:hAnsi="Arial" w:cs="Arial"/>
                <w:color w:val="808080"/>
                <w:sz w:val="24"/>
                <w:szCs w:val="24"/>
              </w:rPr>
            </w:pPr>
            <w:r w:rsidRPr="00C474F1">
              <w:rPr>
                <w:rFonts w:ascii="Arial" w:hAnsi="Arial" w:cs="Arial"/>
                <w:color w:val="808080"/>
                <w:sz w:val="24"/>
                <w:szCs w:val="24"/>
              </w:rPr>
              <w:t>Evaluation Justification Statement</w:t>
            </w:r>
          </w:p>
          <w:p w14:paraId="76EFCCBA" w14:textId="77777777" w:rsidR="00970B29" w:rsidRPr="00C474F1" w:rsidRDefault="00970B29" w:rsidP="00623CFB">
            <w:pPr>
              <w:spacing w:after="0" w:line="240" w:lineRule="auto"/>
              <w:rPr>
                <w:rFonts w:ascii="Arial" w:hAnsi="Arial" w:cs="Arial"/>
                <w:color w:val="808080"/>
                <w:sz w:val="24"/>
                <w:szCs w:val="24"/>
              </w:rPr>
            </w:pPr>
            <w:r w:rsidRPr="00C474F1">
              <w:rPr>
                <w:rFonts w:ascii="Arial" w:hAnsi="Arial" w:cs="Arial"/>
                <w:color w:val="808080"/>
                <w:sz w:val="24"/>
                <w:szCs w:val="24"/>
              </w:rPr>
              <w:t xml:space="preserve">In consideration of this particular requirement </w:t>
            </w:r>
            <w:r w:rsidR="00977033">
              <w:rPr>
                <w:rFonts w:ascii="Arial" w:hAnsi="Arial" w:cs="Arial"/>
                <w:color w:val="808080"/>
                <w:sz w:val="24"/>
                <w:szCs w:val="24"/>
              </w:rPr>
              <w:t>the Contracting Authority</w:t>
            </w:r>
            <w:r w:rsidRPr="00C474F1">
              <w:rPr>
                <w:rFonts w:ascii="Arial" w:hAnsi="Arial" w:cs="Arial"/>
                <w:color w:val="808080"/>
                <w:sz w:val="24"/>
                <w:szCs w:val="24"/>
              </w:rPr>
              <w:t xml:space="preserve"> has decided to evaluate Potential Providers by adopting the weightings/scoring mechanism detailed within this </w:t>
            </w:r>
            <w:r w:rsidR="0057050E">
              <w:rPr>
                <w:rFonts w:ascii="Arial" w:hAnsi="Arial" w:cs="Arial"/>
                <w:color w:val="808080"/>
                <w:sz w:val="24"/>
                <w:szCs w:val="24"/>
              </w:rPr>
              <w:t>RFP</w:t>
            </w:r>
            <w:r w:rsidRPr="00C474F1">
              <w:rPr>
                <w:rFonts w:ascii="Arial" w:hAnsi="Arial" w:cs="Arial"/>
                <w:color w:val="808080"/>
                <w:sz w:val="24"/>
                <w:szCs w:val="24"/>
              </w:rPr>
              <w:t xml:space="preserve">. </w:t>
            </w:r>
            <w:r w:rsidR="00977033">
              <w:rPr>
                <w:rFonts w:ascii="Arial" w:hAnsi="Arial" w:cs="Arial"/>
                <w:color w:val="808080"/>
                <w:sz w:val="24"/>
                <w:szCs w:val="24"/>
              </w:rPr>
              <w:t>The Contracting Authority</w:t>
            </w:r>
            <w:r w:rsidRPr="00C474F1">
              <w:rPr>
                <w:rFonts w:ascii="Arial" w:hAnsi="Arial" w:cs="Arial"/>
                <w:color w:val="808080"/>
                <w:sz w:val="24"/>
                <w:szCs w:val="24"/>
              </w:rPr>
              <w:t xml:space="preserve"> considers these weightings to be in line with existing best practice for a requirement of this type. </w:t>
            </w:r>
          </w:p>
        </w:tc>
      </w:tr>
      <w:tr w:rsidR="00970B29" w:rsidRPr="00C474F1" w14:paraId="1ED92463" w14:textId="77777777" w:rsidTr="00623CFB">
        <w:tblPrEx>
          <w:shd w:val="clear" w:color="auto" w:fill="auto"/>
        </w:tblPrEx>
        <w:trPr>
          <w:trHeight w:val="283"/>
        </w:trPr>
        <w:tc>
          <w:tcPr>
            <w:tcW w:w="1830" w:type="dxa"/>
            <w:vAlign w:val="center"/>
          </w:tcPr>
          <w:p w14:paraId="2B765BDE" w14:textId="77777777" w:rsidR="00970B29" w:rsidRPr="00C474F1" w:rsidRDefault="00970B29" w:rsidP="00623CFB">
            <w:pPr>
              <w:spacing w:after="0" w:line="240" w:lineRule="auto"/>
              <w:jc w:val="center"/>
              <w:rPr>
                <w:rFonts w:ascii="Arial" w:hAnsi="Arial" w:cs="Arial"/>
                <w:b/>
                <w:sz w:val="24"/>
                <w:szCs w:val="24"/>
              </w:rPr>
            </w:pPr>
            <w:r w:rsidRPr="00C474F1">
              <w:rPr>
                <w:rFonts w:ascii="Arial" w:hAnsi="Arial" w:cs="Arial"/>
                <w:b/>
                <w:sz w:val="24"/>
                <w:szCs w:val="24"/>
              </w:rPr>
              <w:t>Questionnaire</w:t>
            </w:r>
          </w:p>
        </w:tc>
        <w:tc>
          <w:tcPr>
            <w:tcW w:w="1000" w:type="dxa"/>
            <w:vAlign w:val="center"/>
          </w:tcPr>
          <w:p w14:paraId="76AF0EFD" w14:textId="77777777" w:rsidR="00970B29" w:rsidRPr="00C474F1" w:rsidRDefault="00970B29" w:rsidP="00623CFB">
            <w:pPr>
              <w:spacing w:after="0" w:line="240" w:lineRule="auto"/>
              <w:jc w:val="center"/>
              <w:rPr>
                <w:rFonts w:ascii="Arial" w:hAnsi="Arial" w:cs="Arial"/>
                <w:b/>
                <w:sz w:val="24"/>
                <w:szCs w:val="24"/>
              </w:rPr>
            </w:pPr>
            <w:r w:rsidRPr="00C474F1">
              <w:rPr>
                <w:rFonts w:ascii="Arial" w:hAnsi="Arial" w:cs="Arial"/>
                <w:b/>
                <w:sz w:val="24"/>
                <w:szCs w:val="24"/>
              </w:rPr>
              <w:t>Q No.</w:t>
            </w:r>
          </w:p>
        </w:tc>
        <w:tc>
          <w:tcPr>
            <w:tcW w:w="5245" w:type="dxa"/>
            <w:vAlign w:val="center"/>
          </w:tcPr>
          <w:p w14:paraId="34DEFAB8" w14:textId="77777777" w:rsidR="00970B29" w:rsidRPr="00C474F1" w:rsidRDefault="00970B29" w:rsidP="00623CFB">
            <w:pPr>
              <w:spacing w:after="0" w:line="240" w:lineRule="auto"/>
              <w:jc w:val="center"/>
              <w:rPr>
                <w:rFonts w:ascii="Arial" w:hAnsi="Arial" w:cs="Arial"/>
                <w:b/>
                <w:sz w:val="24"/>
                <w:szCs w:val="24"/>
              </w:rPr>
            </w:pPr>
            <w:r w:rsidRPr="00C474F1">
              <w:rPr>
                <w:rFonts w:ascii="Arial" w:hAnsi="Arial" w:cs="Arial"/>
                <w:b/>
                <w:sz w:val="24"/>
                <w:szCs w:val="24"/>
              </w:rPr>
              <w:t>Question subject</w:t>
            </w:r>
          </w:p>
        </w:tc>
        <w:tc>
          <w:tcPr>
            <w:tcW w:w="1389" w:type="dxa"/>
            <w:vAlign w:val="center"/>
          </w:tcPr>
          <w:p w14:paraId="69453397" w14:textId="25749D5A" w:rsidR="00970B29" w:rsidRPr="00C474F1" w:rsidRDefault="00623CFB" w:rsidP="00623CFB">
            <w:pPr>
              <w:spacing w:after="0" w:line="240" w:lineRule="auto"/>
              <w:jc w:val="center"/>
              <w:rPr>
                <w:rFonts w:ascii="Arial" w:hAnsi="Arial" w:cs="Arial"/>
                <w:b/>
                <w:sz w:val="24"/>
                <w:szCs w:val="24"/>
              </w:rPr>
            </w:pPr>
            <w:r>
              <w:rPr>
                <w:rFonts w:ascii="Arial" w:hAnsi="Arial" w:cs="Arial"/>
                <w:b/>
                <w:sz w:val="24"/>
                <w:szCs w:val="24"/>
              </w:rPr>
              <w:t>M</w:t>
            </w:r>
            <w:r w:rsidR="00970B29" w:rsidRPr="00C474F1">
              <w:rPr>
                <w:rFonts w:ascii="Arial" w:hAnsi="Arial" w:cs="Arial"/>
                <w:b/>
                <w:sz w:val="24"/>
                <w:szCs w:val="24"/>
              </w:rPr>
              <w:t xml:space="preserve">aximum </w:t>
            </w:r>
            <w:r w:rsidR="000E3D7A">
              <w:rPr>
                <w:rFonts w:ascii="Arial" w:hAnsi="Arial" w:cs="Arial"/>
                <w:b/>
                <w:sz w:val="24"/>
                <w:szCs w:val="24"/>
              </w:rPr>
              <w:t>Marks</w:t>
            </w:r>
          </w:p>
        </w:tc>
      </w:tr>
      <w:tr w:rsidR="00816009" w:rsidRPr="00C474F1" w14:paraId="290332E9"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66340ADC" w14:textId="7AC4D9BA" w:rsidR="00816009" w:rsidRDefault="00816009" w:rsidP="00623CFB">
            <w:pPr>
              <w:spacing w:after="0" w:line="240" w:lineRule="auto"/>
              <w:rPr>
                <w:rFonts w:ascii="Arial" w:hAnsi="Arial" w:cs="Arial"/>
                <w:color w:val="000000"/>
              </w:rPr>
            </w:pPr>
            <w:r>
              <w:rPr>
                <w:rFonts w:ascii="Arial" w:hAnsi="Arial" w:cs="Arial"/>
                <w:color w:val="000000"/>
              </w:rPr>
              <w:t>Price</w:t>
            </w:r>
          </w:p>
        </w:tc>
        <w:tc>
          <w:tcPr>
            <w:tcW w:w="1000" w:type="dxa"/>
            <w:tcBorders>
              <w:top w:val="single" w:sz="4" w:space="0" w:color="auto"/>
              <w:left w:val="single" w:sz="4" w:space="0" w:color="auto"/>
              <w:bottom w:val="single" w:sz="4" w:space="0" w:color="auto"/>
              <w:right w:val="single" w:sz="4" w:space="0" w:color="auto"/>
            </w:tcBorders>
            <w:vAlign w:val="center"/>
          </w:tcPr>
          <w:p w14:paraId="75918A16" w14:textId="6CE1A08A" w:rsidR="00816009" w:rsidRDefault="00816009" w:rsidP="00623CFB">
            <w:pPr>
              <w:spacing w:after="0" w:line="240" w:lineRule="auto"/>
              <w:rPr>
                <w:rFonts w:ascii="Arial" w:hAnsi="Arial" w:cs="Arial"/>
                <w:color w:val="000000"/>
              </w:rPr>
            </w:pPr>
            <w:r>
              <w:rPr>
                <w:rFonts w:ascii="Arial" w:hAnsi="Arial" w:cs="Arial"/>
                <w:color w:val="000000"/>
              </w:rPr>
              <w:t>AW5.2</w:t>
            </w:r>
          </w:p>
        </w:tc>
        <w:tc>
          <w:tcPr>
            <w:tcW w:w="5245" w:type="dxa"/>
            <w:tcBorders>
              <w:top w:val="single" w:sz="4" w:space="0" w:color="auto"/>
              <w:left w:val="single" w:sz="4" w:space="0" w:color="auto"/>
              <w:bottom w:val="single" w:sz="4" w:space="0" w:color="auto"/>
              <w:right w:val="single" w:sz="4" w:space="0" w:color="auto"/>
            </w:tcBorders>
            <w:vAlign w:val="center"/>
          </w:tcPr>
          <w:p w14:paraId="6B6B6AF8" w14:textId="26D8C499" w:rsidR="00816009" w:rsidRDefault="00816009" w:rsidP="00623CFB">
            <w:pPr>
              <w:spacing w:after="0" w:line="240" w:lineRule="auto"/>
              <w:rPr>
                <w:rFonts w:ascii="Arial" w:hAnsi="Arial" w:cs="Arial"/>
                <w:sz w:val="24"/>
                <w:szCs w:val="24"/>
              </w:rPr>
            </w:pPr>
            <w:r>
              <w:rPr>
                <w:rFonts w:ascii="Arial" w:hAnsi="Arial" w:cs="Arial"/>
                <w:sz w:val="24"/>
                <w:szCs w:val="24"/>
              </w:rPr>
              <w:t xml:space="preserve">Pricing schedule </w:t>
            </w:r>
          </w:p>
        </w:tc>
        <w:tc>
          <w:tcPr>
            <w:tcW w:w="1389" w:type="dxa"/>
            <w:tcBorders>
              <w:top w:val="single" w:sz="4" w:space="0" w:color="auto"/>
              <w:left w:val="single" w:sz="4" w:space="0" w:color="auto"/>
              <w:bottom w:val="single" w:sz="4" w:space="0" w:color="auto"/>
              <w:right w:val="single" w:sz="4" w:space="0" w:color="auto"/>
            </w:tcBorders>
            <w:vAlign w:val="center"/>
          </w:tcPr>
          <w:p w14:paraId="12F3AB66" w14:textId="3508D842" w:rsidR="00816009" w:rsidRPr="00D27077" w:rsidRDefault="00816009" w:rsidP="00623CFB">
            <w:pPr>
              <w:spacing w:after="0" w:line="240" w:lineRule="auto"/>
              <w:jc w:val="center"/>
              <w:rPr>
                <w:rFonts w:ascii="Arial" w:hAnsi="Arial" w:cs="Arial"/>
                <w:color w:val="000000"/>
              </w:rPr>
            </w:pPr>
            <w:r>
              <w:rPr>
                <w:rFonts w:ascii="Arial" w:hAnsi="Arial" w:cs="Arial"/>
                <w:color w:val="000000"/>
              </w:rPr>
              <w:t>10</w:t>
            </w:r>
            <w:r w:rsidR="009E5787">
              <w:rPr>
                <w:rFonts w:ascii="Arial" w:hAnsi="Arial" w:cs="Arial"/>
                <w:color w:val="000000"/>
              </w:rPr>
              <w:t xml:space="preserve"> </w:t>
            </w:r>
            <w:r>
              <w:rPr>
                <w:rFonts w:ascii="Arial" w:hAnsi="Arial" w:cs="Arial"/>
                <w:color w:val="000000"/>
              </w:rPr>
              <w:t>%</w:t>
            </w:r>
          </w:p>
        </w:tc>
      </w:tr>
      <w:tr w:rsidR="00970B29" w:rsidRPr="00C474F1" w14:paraId="20E68CB7"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42ACC408" w14:textId="77777777" w:rsidR="00970B29" w:rsidRPr="00C474F1" w:rsidRDefault="007D7728" w:rsidP="00623CFB">
            <w:pPr>
              <w:spacing w:after="0" w:line="240" w:lineRule="auto"/>
              <w:rPr>
                <w:rFonts w:ascii="Arial" w:hAnsi="Arial" w:cs="Arial"/>
                <w:color w:val="000000"/>
              </w:rPr>
            </w:pPr>
            <w:r>
              <w:rPr>
                <w:rFonts w:ascii="Arial" w:hAnsi="Arial" w:cs="Arial"/>
                <w:color w:val="000000"/>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78E94E9B" w14:textId="77777777" w:rsidR="00970B29" w:rsidRPr="00C474F1" w:rsidRDefault="007D7728" w:rsidP="00623CFB">
            <w:pPr>
              <w:spacing w:after="0" w:line="240" w:lineRule="auto"/>
              <w:rPr>
                <w:rFonts w:ascii="Arial" w:hAnsi="Arial" w:cs="Arial"/>
                <w:color w:val="000000"/>
              </w:rPr>
            </w:pPr>
            <w:r>
              <w:rPr>
                <w:rFonts w:ascii="Arial" w:hAnsi="Arial" w:cs="Arial"/>
                <w:color w:val="000000"/>
              </w:rPr>
              <w:t>AW6.3</w:t>
            </w:r>
          </w:p>
        </w:tc>
        <w:tc>
          <w:tcPr>
            <w:tcW w:w="5245" w:type="dxa"/>
            <w:tcBorders>
              <w:top w:val="single" w:sz="4" w:space="0" w:color="auto"/>
              <w:left w:val="single" w:sz="4" w:space="0" w:color="auto"/>
              <w:bottom w:val="single" w:sz="4" w:space="0" w:color="auto"/>
              <w:right w:val="single" w:sz="4" w:space="0" w:color="auto"/>
            </w:tcBorders>
            <w:vAlign w:val="center"/>
          </w:tcPr>
          <w:p w14:paraId="29797923" w14:textId="77777777" w:rsidR="00970B29" w:rsidRPr="00C474F1" w:rsidRDefault="007D7728" w:rsidP="00623CFB">
            <w:pPr>
              <w:spacing w:after="0" w:line="240" w:lineRule="auto"/>
              <w:rPr>
                <w:rFonts w:ascii="Arial" w:hAnsi="Arial" w:cs="Arial"/>
                <w:sz w:val="24"/>
                <w:szCs w:val="24"/>
              </w:rPr>
            </w:pPr>
            <w:r>
              <w:rPr>
                <w:rFonts w:ascii="Arial" w:hAnsi="Arial" w:cs="Arial"/>
                <w:sz w:val="24"/>
                <w:szCs w:val="24"/>
              </w:rPr>
              <w:t>Training</w:t>
            </w:r>
          </w:p>
        </w:tc>
        <w:tc>
          <w:tcPr>
            <w:tcW w:w="1389" w:type="dxa"/>
            <w:tcBorders>
              <w:top w:val="single" w:sz="4" w:space="0" w:color="auto"/>
              <w:left w:val="single" w:sz="4" w:space="0" w:color="auto"/>
              <w:bottom w:val="single" w:sz="4" w:space="0" w:color="auto"/>
              <w:right w:val="single" w:sz="4" w:space="0" w:color="auto"/>
            </w:tcBorders>
            <w:vAlign w:val="center"/>
          </w:tcPr>
          <w:p w14:paraId="3428EBB0" w14:textId="47B77233" w:rsidR="00970B29" w:rsidRPr="00D27077" w:rsidRDefault="009E5787" w:rsidP="00623CFB">
            <w:pPr>
              <w:spacing w:after="0" w:line="240" w:lineRule="auto"/>
              <w:jc w:val="center"/>
              <w:rPr>
                <w:rFonts w:ascii="Arial" w:hAnsi="Arial" w:cs="Arial"/>
                <w:color w:val="000000"/>
              </w:rPr>
            </w:pPr>
            <w:r>
              <w:rPr>
                <w:rFonts w:ascii="Arial" w:hAnsi="Arial" w:cs="Arial"/>
                <w:color w:val="000000"/>
              </w:rPr>
              <w:t>7</w:t>
            </w:r>
            <w:r w:rsidR="007D7728" w:rsidRPr="00D27077">
              <w:rPr>
                <w:rFonts w:ascii="Arial" w:hAnsi="Arial" w:cs="Arial"/>
                <w:color w:val="000000"/>
              </w:rPr>
              <w:t xml:space="preserve"> </w:t>
            </w:r>
            <w:r w:rsidR="00970B29" w:rsidRPr="00D27077">
              <w:rPr>
                <w:rFonts w:ascii="Arial" w:hAnsi="Arial" w:cs="Arial"/>
                <w:color w:val="000000"/>
              </w:rPr>
              <w:t>%</w:t>
            </w:r>
          </w:p>
        </w:tc>
      </w:tr>
      <w:tr w:rsidR="00970B29" w:rsidRPr="00C474F1" w14:paraId="00FE552C"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47B110C9" w14:textId="77777777" w:rsidR="00970B29" w:rsidRPr="00C474F1" w:rsidRDefault="007D7728" w:rsidP="00623CFB">
            <w:pPr>
              <w:spacing w:after="0" w:line="240" w:lineRule="auto"/>
              <w:rPr>
                <w:rFonts w:ascii="Arial" w:hAnsi="Arial" w:cs="Arial"/>
                <w:color w:val="000000"/>
              </w:rPr>
            </w:pPr>
            <w:r>
              <w:rPr>
                <w:rFonts w:ascii="Arial" w:hAnsi="Arial" w:cs="Arial"/>
                <w:color w:val="000000"/>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6EDDD3B8" w14:textId="77777777" w:rsidR="00970B29" w:rsidRPr="00C474F1" w:rsidRDefault="007D7728" w:rsidP="00623CFB">
            <w:pPr>
              <w:spacing w:after="0" w:line="240" w:lineRule="auto"/>
              <w:rPr>
                <w:rFonts w:ascii="Arial" w:hAnsi="Arial" w:cs="Arial"/>
                <w:color w:val="000000"/>
              </w:rPr>
            </w:pPr>
            <w:r>
              <w:rPr>
                <w:rFonts w:ascii="Arial" w:hAnsi="Arial" w:cs="Arial"/>
                <w:color w:val="000000"/>
              </w:rPr>
              <w:t>AW6.4</w:t>
            </w:r>
          </w:p>
        </w:tc>
        <w:tc>
          <w:tcPr>
            <w:tcW w:w="5245" w:type="dxa"/>
            <w:tcBorders>
              <w:top w:val="single" w:sz="4" w:space="0" w:color="auto"/>
              <w:left w:val="single" w:sz="4" w:space="0" w:color="auto"/>
              <w:bottom w:val="single" w:sz="4" w:space="0" w:color="auto"/>
              <w:right w:val="single" w:sz="4" w:space="0" w:color="auto"/>
            </w:tcBorders>
            <w:vAlign w:val="center"/>
          </w:tcPr>
          <w:p w14:paraId="4F103ED7" w14:textId="0EF16BEB" w:rsidR="00970B29" w:rsidRPr="00C474F1" w:rsidRDefault="00482064" w:rsidP="00623CFB">
            <w:pPr>
              <w:spacing w:after="0" w:line="240" w:lineRule="auto"/>
              <w:rPr>
                <w:rFonts w:ascii="Arial" w:hAnsi="Arial" w:cs="Arial"/>
                <w:sz w:val="24"/>
                <w:szCs w:val="24"/>
              </w:rPr>
            </w:pPr>
            <w:r>
              <w:rPr>
                <w:rFonts w:ascii="Arial" w:hAnsi="Arial" w:cs="Arial"/>
                <w:sz w:val="24"/>
                <w:szCs w:val="24"/>
              </w:rPr>
              <w:t>Help Desk Service</w:t>
            </w:r>
            <w:r w:rsidR="007D7728">
              <w:rPr>
                <w:rFonts w:ascii="Arial" w:hAnsi="Arial" w:cs="Arial"/>
                <w:sz w:val="24"/>
                <w:szCs w:val="24"/>
              </w:rPr>
              <w:t xml:space="preserve"> </w:t>
            </w:r>
          </w:p>
        </w:tc>
        <w:tc>
          <w:tcPr>
            <w:tcW w:w="1389" w:type="dxa"/>
            <w:tcBorders>
              <w:top w:val="single" w:sz="4" w:space="0" w:color="auto"/>
              <w:left w:val="single" w:sz="4" w:space="0" w:color="auto"/>
              <w:bottom w:val="single" w:sz="4" w:space="0" w:color="auto"/>
              <w:right w:val="single" w:sz="4" w:space="0" w:color="auto"/>
            </w:tcBorders>
            <w:vAlign w:val="center"/>
          </w:tcPr>
          <w:p w14:paraId="3D47A7D4" w14:textId="061D81CA" w:rsidR="00970B29" w:rsidRPr="00D27077" w:rsidRDefault="009E5787" w:rsidP="00623CFB">
            <w:pPr>
              <w:spacing w:after="0" w:line="240" w:lineRule="auto"/>
              <w:jc w:val="center"/>
              <w:rPr>
                <w:rFonts w:ascii="Arial" w:hAnsi="Arial" w:cs="Arial"/>
                <w:color w:val="000000"/>
              </w:rPr>
            </w:pPr>
            <w:r>
              <w:rPr>
                <w:rFonts w:ascii="Arial" w:hAnsi="Arial" w:cs="Arial"/>
                <w:color w:val="000000"/>
              </w:rPr>
              <w:t xml:space="preserve">9 </w:t>
            </w:r>
            <w:r w:rsidR="00970B29" w:rsidRPr="00D27077">
              <w:rPr>
                <w:rFonts w:ascii="Arial" w:hAnsi="Arial" w:cs="Arial"/>
                <w:color w:val="000000"/>
              </w:rPr>
              <w:t>%</w:t>
            </w:r>
          </w:p>
        </w:tc>
      </w:tr>
      <w:tr w:rsidR="00970B29" w:rsidRPr="00C474F1" w14:paraId="7143E8E4"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381634B4" w14:textId="77777777" w:rsidR="00970B29" w:rsidRPr="00C474F1" w:rsidRDefault="007D7728" w:rsidP="00623CFB">
            <w:pPr>
              <w:spacing w:after="0" w:line="240" w:lineRule="auto"/>
              <w:rPr>
                <w:rFonts w:ascii="Arial" w:hAnsi="Arial" w:cs="Arial"/>
                <w:color w:val="000000"/>
              </w:rPr>
            </w:pPr>
            <w:r>
              <w:rPr>
                <w:rFonts w:ascii="Arial" w:hAnsi="Arial" w:cs="Arial"/>
                <w:color w:val="000000"/>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46F0AE50" w14:textId="77777777" w:rsidR="00970B29" w:rsidRPr="00C474F1" w:rsidRDefault="007D7728" w:rsidP="00623CFB">
            <w:pPr>
              <w:spacing w:after="0" w:line="240" w:lineRule="auto"/>
              <w:rPr>
                <w:rFonts w:ascii="Arial" w:hAnsi="Arial" w:cs="Arial"/>
                <w:color w:val="000000"/>
              </w:rPr>
            </w:pPr>
            <w:r>
              <w:rPr>
                <w:rFonts w:ascii="Arial" w:hAnsi="Arial" w:cs="Arial"/>
                <w:color w:val="000000"/>
              </w:rPr>
              <w:t>AW6.5</w:t>
            </w:r>
          </w:p>
        </w:tc>
        <w:tc>
          <w:tcPr>
            <w:tcW w:w="5245" w:type="dxa"/>
            <w:tcBorders>
              <w:top w:val="single" w:sz="4" w:space="0" w:color="auto"/>
              <w:left w:val="single" w:sz="4" w:space="0" w:color="auto"/>
              <w:bottom w:val="single" w:sz="4" w:space="0" w:color="auto"/>
              <w:right w:val="single" w:sz="4" w:space="0" w:color="auto"/>
            </w:tcBorders>
            <w:vAlign w:val="center"/>
          </w:tcPr>
          <w:p w14:paraId="1A5C1EF6" w14:textId="1E03FF7C" w:rsidR="00970B29" w:rsidRPr="00C474F1" w:rsidRDefault="00D27077" w:rsidP="00623CFB">
            <w:pPr>
              <w:spacing w:after="0" w:line="240" w:lineRule="auto"/>
              <w:rPr>
                <w:rFonts w:ascii="Arial" w:hAnsi="Arial" w:cs="Arial"/>
                <w:sz w:val="24"/>
                <w:szCs w:val="24"/>
              </w:rPr>
            </w:pPr>
            <w:r>
              <w:rPr>
                <w:rFonts w:ascii="Arial" w:hAnsi="Arial" w:cs="Arial"/>
                <w:sz w:val="24"/>
                <w:szCs w:val="24"/>
              </w:rPr>
              <w:t>Collaborative</w:t>
            </w:r>
            <w:r w:rsidR="007D7728">
              <w:rPr>
                <w:rFonts w:ascii="Arial" w:hAnsi="Arial" w:cs="Arial"/>
                <w:sz w:val="24"/>
                <w:szCs w:val="24"/>
              </w:rPr>
              <w:t xml:space="preserve"> Partnership</w:t>
            </w:r>
          </w:p>
        </w:tc>
        <w:tc>
          <w:tcPr>
            <w:tcW w:w="1389" w:type="dxa"/>
            <w:tcBorders>
              <w:top w:val="single" w:sz="4" w:space="0" w:color="auto"/>
              <w:left w:val="single" w:sz="4" w:space="0" w:color="auto"/>
              <w:bottom w:val="single" w:sz="4" w:space="0" w:color="auto"/>
              <w:right w:val="single" w:sz="4" w:space="0" w:color="auto"/>
            </w:tcBorders>
            <w:vAlign w:val="center"/>
          </w:tcPr>
          <w:p w14:paraId="5B1C8C6C" w14:textId="23991F1D" w:rsidR="00970B29" w:rsidRPr="00D27077" w:rsidRDefault="009E5787" w:rsidP="00623CFB">
            <w:pPr>
              <w:spacing w:after="0" w:line="240" w:lineRule="auto"/>
              <w:jc w:val="center"/>
              <w:rPr>
                <w:rFonts w:ascii="Arial" w:hAnsi="Arial" w:cs="Arial"/>
                <w:color w:val="000000"/>
              </w:rPr>
            </w:pPr>
            <w:r>
              <w:rPr>
                <w:rFonts w:ascii="Arial" w:hAnsi="Arial" w:cs="Arial"/>
                <w:color w:val="000000"/>
              </w:rPr>
              <w:t>9</w:t>
            </w:r>
            <w:r w:rsidR="007D7728" w:rsidRPr="00D27077">
              <w:rPr>
                <w:rFonts w:ascii="Arial" w:hAnsi="Arial" w:cs="Arial"/>
                <w:color w:val="000000"/>
              </w:rPr>
              <w:t xml:space="preserve"> </w:t>
            </w:r>
            <w:r w:rsidR="00970B29" w:rsidRPr="00D27077">
              <w:rPr>
                <w:rFonts w:ascii="Arial" w:hAnsi="Arial" w:cs="Arial"/>
                <w:color w:val="000000"/>
              </w:rPr>
              <w:t>%</w:t>
            </w:r>
          </w:p>
        </w:tc>
      </w:tr>
      <w:tr w:rsidR="00970B29" w:rsidRPr="00C474F1" w14:paraId="0B06A01B"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554A74FA" w14:textId="77777777" w:rsidR="00970B29" w:rsidRPr="00C474F1" w:rsidRDefault="007D7728" w:rsidP="00623CFB">
            <w:pPr>
              <w:spacing w:after="0" w:line="240" w:lineRule="auto"/>
              <w:rPr>
                <w:rFonts w:ascii="Arial" w:hAnsi="Arial" w:cs="Arial"/>
                <w:color w:val="000000"/>
              </w:rPr>
            </w:pPr>
            <w:r>
              <w:rPr>
                <w:rFonts w:ascii="Arial" w:hAnsi="Arial" w:cs="Arial"/>
                <w:color w:val="000000"/>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2476884B" w14:textId="77777777" w:rsidR="00970B29" w:rsidRPr="00C474F1" w:rsidRDefault="007D7728" w:rsidP="00623CFB">
            <w:pPr>
              <w:spacing w:after="0" w:line="240" w:lineRule="auto"/>
              <w:rPr>
                <w:rFonts w:ascii="Arial" w:hAnsi="Arial" w:cs="Arial"/>
                <w:color w:val="000000"/>
              </w:rPr>
            </w:pPr>
            <w:r>
              <w:rPr>
                <w:rFonts w:ascii="Arial" w:hAnsi="Arial" w:cs="Arial"/>
                <w:color w:val="000000"/>
              </w:rPr>
              <w:t>AW6.6</w:t>
            </w:r>
          </w:p>
        </w:tc>
        <w:tc>
          <w:tcPr>
            <w:tcW w:w="5245" w:type="dxa"/>
            <w:tcBorders>
              <w:top w:val="single" w:sz="4" w:space="0" w:color="auto"/>
              <w:left w:val="single" w:sz="4" w:space="0" w:color="auto"/>
              <w:bottom w:val="single" w:sz="4" w:space="0" w:color="auto"/>
              <w:right w:val="single" w:sz="4" w:space="0" w:color="auto"/>
            </w:tcBorders>
            <w:vAlign w:val="center"/>
          </w:tcPr>
          <w:p w14:paraId="7257672E" w14:textId="77777777" w:rsidR="00970B29" w:rsidRPr="00C474F1" w:rsidRDefault="007D7728" w:rsidP="00623CFB">
            <w:pPr>
              <w:spacing w:after="0" w:line="240" w:lineRule="auto"/>
              <w:rPr>
                <w:rFonts w:ascii="Arial" w:hAnsi="Arial" w:cs="Arial"/>
                <w:sz w:val="24"/>
                <w:szCs w:val="24"/>
              </w:rPr>
            </w:pPr>
            <w:r>
              <w:rPr>
                <w:rFonts w:ascii="Arial" w:hAnsi="Arial" w:cs="Arial"/>
                <w:sz w:val="24"/>
                <w:szCs w:val="24"/>
              </w:rPr>
              <w:t>Provision of a Display System</w:t>
            </w:r>
          </w:p>
        </w:tc>
        <w:tc>
          <w:tcPr>
            <w:tcW w:w="1389" w:type="dxa"/>
            <w:tcBorders>
              <w:top w:val="single" w:sz="4" w:space="0" w:color="auto"/>
              <w:left w:val="single" w:sz="4" w:space="0" w:color="auto"/>
              <w:bottom w:val="single" w:sz="4" w:space="0" w:color="auto"/>
              <w:right w:val="single" w:sz="4" w:space="0" w:color="auto"/>
            </w:tcBorders>
            <w:vAlign w:val="center"/>
          </w:tcPr>
          <w:p w14:paraId="1E1E49EC" w14:textId="1831571E" w:rsidR="00970B29" w:rsidRPr="00D27077" w:rsidRDefault="009E5787" w:rsidP="00623CFB">
            <w:pPr>
              <w:spacing w:after="0" w:line="240" w:lineRule="auto"/>
              <w:jc w:val="center"/>
              <w:rPr>
                <w:rFonts w:ascii="Arial" w:hAnsi="Arial" w:cs="Arial"/>
                <w:color w:val="000000"/>
              </w:rPr>
            </w:pPr>
            <w:r>
              <w:rPr>
                <w:rFonts w:ascii="Arial" w:hAnsi="Arial" w:cs="Arial"/>
                <w:color w:val="000000"/>
              </w:rPr>
              <w:t>7</w:t>
            </w:r>
            <w:r w:rsidR="007D7728" w:rsidRPr="00D27077">
              <w:rPr>
                <w:rFonts w:ascii="Arial" w:hAnsi="Arial" w:cs="Arial"/>
                <w:color w:val="000000"/>
              </w:rPr>
              <w:t xml:space="preserve"> </w:t>
            </w:r>
            <w:r w:rsidR="00970B29" w:rsidRPr="00D27077">
              <w:rPr>
                <w:rFonts w:ascii="Arial" w:hAnsi="Arial" w:cs="Arial"/>
                <w:color w:val="000000"/>
              </w:rPr>
              <w:t>%</w:t>
            </w:r>
          </w:p>
        </w:tc>
      </w:tr>
      <w:tr w:rsidR="007D7728" w:rsidRPr="00C474F1" w14:paraId="0C332CA7"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1838D639" w14:textId="77777777" w:rsidR="007D7728" w:rsidRPr="007D7728" w:rsidRDefault="007D7728" w:rsidP="00623CFB">
            <w:pPr>
              <w:spacing w:after="0" w:line="240" w:lineRule="auto"/>
              <w:rPr>
                <w:rFonts w:ascii="Arial" w:hAnsi="Arial" w:cs="Arial"/>
              </w:rPr>
            </w:pPr>
            <w:r w:rsidRPr="007D7728">
              <w:rPr>
                <w:rFonts w:ascii="Arial" w:hAnsi="Arial" w:cs="Arial"/>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577EF4D7" w14:textId="77777777" w:rsidR="007D7728" w:rsidRPr="00C474F1" w:rsidRDefault="007D7728" w:rsidP="00623CFB">
            <w:pPr>
              <w:spacing w:after="0" w:line="240" w:lineRule="auto"/>
              <w:rPr>
                <w:rFonts w:ascii="Arial" w:hAnsi="Arial" w:cs="Arial"/>
                <w:color w:val="000000"/>
              </w:rPr>
            </w:pPr>
            <w:r>
              <w:rPr>
                <w:rFonts w:ascii="Arial" w:hAnsi="Arial" w:cs="Arial"/>
                <w:color w:val="000000"/>
              </w:rPr>
              <w:t>AW6.7</w:t>
            </w:r>
          </w:p>
        </w:tc>
        <w:tc>
          <w:tcPr>
            <w:tcW w:w="5245" w:type="dxa"/>
            <w:tcBorders>
              <w:top w:val="single" w:sz="4" w:space="0" w:color="auto"/>
              <w:left w:val="single" w:sz="4" w:space="0" w:color="auto"/>
              <w:bottom w:val="single" w:sz="4" w:space="0" w:color="auto"/>
              <w:right w:val="single" w:sz="4" w:space="0" w:color="auto"/>
            </w:tcBorders>
            <w:vAlign w:val="center"/>
          </w:tcPr>
          <w:p w14:paraId="3C83B56C" w14:textId="01567CD2" w:rsidR="007D7728" w:rsidRPr="00C474F1" w:rsidRDefault="00482064" w:rsidP="00623CFB">
            <w:pPr>
              <w:spacing w:after="0" w:line="240" w:lineRule="auto"/>
              <w:rPr>
                <w:rFonts w:ascii="Arial" w:hAnsi="Arial" w:cs="Arial"/>
                <w:sz w:val="24"/>
                <w:szCs w:val="24"/>
              </w:rPr>
            </w:pPr>
            <w:r>
              <w:rPr>
                <w:rFonts w:ascii="Arial" w:hAnsi="Arial" w:cs="Arial"/>
                <w:sz w:val="24"/>
                <w:szCs w:val="24"/>
              </w:rPr>
              <w:t>Display System brightness</w:t>
            </w:r>
          </w:p>
        </w:tc>
        <w:tc>
          <w:tcPr>
            <w:tcW w:w="1389" w:type="dxa"/>
            <w:tcBorders>
              <w:top w:val="single" w:sz="4" w:space="0" w:color="auto"/>
              <w:left w:val="single" w:sz="4" w:space="0" w:color="auto"/>
              <w:bottom w:val="single" w:sz="4" w:space="0" w:color="auto"/>
              <w:right w:val="single" w:sz="4" w:space="0" w:color="auto"/>
            </w:tcBorders>
            <w:vAlign w:val="center"/>
          </w:tcPr>
          <w:p w14:paraId="23D3B77E" w14:textId="72D76E34" w:rsidR="007D7728" w:rsidRPr="00D27077" w:rsidRDefault="00482064" w:rsidP="00623CFB">
            <w:pPr>
              <w:spacing w:after="0" w:line="240" w:lineRule="auto"/>
              <w:jc w:val="center"/>
              <w:rPr>
                <w:rFonts w:ascii="Arial" w:hAnsi="Arial" w:cs="Arial"/>
                <w:color w:val="000000"/>
              </w:rPr>
            </w:pPr>
            <w:r w:rsidRPr="00D27077">
              <w:rPr>
                <w:rFonts w:ascii="Arial" w:hAnsi="Arial" w:cs="Arial"/>
                <w:color w:val="000000"/>
              </w:rPr>
              <w:t>6</w:t>
            </w:r>
            <w:r w:rsidR="007D7728" w:rsidRPr="00D27077">
              <w:rPr>
                <w:rFonts w:ascii="Arial" w:hAnsi="Arial" w:cs="Arial"/>
                <w:color w:val="000000"/>
              </w:rPr>
              <w:t xml:space="preserve"> %</w:t>
            </w:r>
          </w:p>
        </w:tc>
      </w:tr>
      <w:tr w:rsidR="007D7728" w:rsidRPr="00C474F1" w14:paraId="23760DCC"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2244A7E9" w14:textId="77777777" w:rsidR="007D7728" w:rsidRPr="007D7728" w:rsidRDefault="007D7728" w:rsidP="00623CFB">
            <w:pPr>
              <w:spacing w:after="0" w:line="240" w:lineRule="auto"/>
              <w:rPr>
                <w:rFonts w:ascii="Arial" w:hAnsi="Arial" w:cs="Arial"/>
              </w:rPr>
            </w:pPr>
            <w:r w:rsidRPr="007D7728">
              <w:rPr>
                <w:rFonts w:ascii="Arial" w:hAnsi="Arial" w:cs="Arial"/>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3EEA53B0" w14:textId="77777777" w:rsidR="007D7728" w:rsidRPr="00C474F1" w:rsidRDefault="007D7728" w:rsidP="00623CFB">
            <w:pPr>
              <w:spacing w:after="0" w:line="240" w:lineRule="auto"/>
              <w:rPr>
                <w:rFonts w:ascii="Arial" w:hAnsi="Arial" w:cs="Arial"/>
                <w:color w:val="000000"/>
              </w:rPr>
            </w:pPr>
            <w:r>
              <w:rPr>
                <w:rFonts w:ascii="Arial" w:hAnsi="Arial" w:cs="Arial"/>
                <w:color w:val="000000"/>
              </w:rPr>
              <w:t>AW6.8</w:t>
            </w:r>
          </w:p>
        </w:tc>
        <w:tc>
          <w:tcPr>
            <w:tcW w:w="5245" w:type="dxa"/>
            <w:tcBorders>
              <w:top w:val="single" w:sz="4" w:space="0" w:color="auto"/>
              <w:left w:val="single" w:sz="4" w:space="0" w:color="auto"/>
              <w:bottom w:val="single" w:sz="4" w:space="0" w:color="auto"/>
              <w:right w:val="single" w:sz="4" w:space="0" w:color="auto"/>
            </w:tcBorders>
            <w:vAlign w:val="center"/>
          </w:tcPr>
          <w:p w14:paraId="3E9949B3" w14:textId="36B0201B" w:rsidR="007D7728" w:rsidRPr="00C474F1" w:rsidRDefault="00482064" w:rsidP="00623CFB">
            <w:pPr>
              <w:spacing w:after="0" w:line="240" w:lineRule="auto"/>
              <w:rPr>
                <w:rFonts w:ascii="Arial" w:hAnsi="Arial" w:cs="Arial"/>
                <w:sz w:val="24"/>
                <w:szCs w:val="24"/>
              </w:rPr>
            </w:pPr>
            <w:r>
              <w:rPr>
                <w:rFonts w:ascii="Arial" w:hAnsi="Arial" w:cs="Arial"/>
                <w:sz w:val="24"/>
                <w:szCs w:val="24"/>
              </w:rPr>
              <w:t>Computer System</w:t>
            </w:r>
          </w:p>
        </w:tc>
        <w:tc>
          <w:tcPr>
            <w:tcW w:w="1389" w:type="dxa"/>
            <w:tcBorders>
              <w:top w:val="single" w:sz="4" w:space="0" w:color="auto"/>
              <w:left w:val="single" w:sz="4" w:space="0" w:color="auto"/>
              <w:bottom w:val="single" w:sz="4" w:space="0" w:color="auto"/>
              <w:right w:val="single" w:sz="4" w:space="0" w:color="auto"/>
            </w:tcBorders>
            <w:vAlign w:val="center"/>
          </w:tcPr>
          <w:p w14:paraId="19AD2BCD" w14:textId="5556AFAC" w:rsidR="007D7728" w:rsidRPr="00D27077" w:rsidRDefault="009E5787" w:rsidP="00623CFB">
            <w:pPr>
              <w:spacing w:after="0" w:line="240" w:lineRule="auto"/>
              <w:jc w:val="center"/>
              <w:rPr>
                <w:rFonts w:ascii="Arial" w:hAnsi="Arial" w:cs="Arial"/>
                <w:color w:val="000000"/>
              </w:rPr>
            </w:pPr>
            <w:r>
              <w:rPr>
                <w:rFonts w:ascii="Arial" w:hAnsi="Arial" w:cs="Arial"/>
                <w:color w:val="000000"/>
              </w:rPr>
              <w:t>6</w:t>
            </w:r>
            <w:r w:rsidR="00482064" w:rsidRPr="00D27077">
              <w:rPr>
                <w:rFonts w:ascii="Arial" w:hAnsi="Arial" w:cs="Arial"/>
                <w:color w:val="000000"/>
              </w:rPr>
              <w:t xml:space="preserve"> </w:t>
            </w:r>
            <w:r w:rsidR="007D7728" w:rsidRPr="00D27077">
              <w:rPr>
                <w:rFonts w:ascii="Arial" w:hAnsi="Arial" w:cs="Arial"/>
                <w:color w:val="000000"/>
              </w:rPr>
              <w:t>%</w:t>
            </w:r>
          </w:p>
        </w:tc>
      </w:tr>
      <w:tr w:rsidR="007D7728" w:rsidRPr="00C474F1" w14:paraId="4878F2B6"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02FC190A" w14:textId="77777777" w:rsidR="007D7728" w:rsidRPr="007D7728" w:rsidRDefault="007D7728" w:rsidP="00623CFB">
            <w:pPr>
              <w:spacing w:after="0" w:line="240" w:lineRule="auto"/>
              <w:rPr>
                <w:rFonts w:ascii="Arial" w:hAnsi="Arial" w:cs="Arial"/>
              </w:rPr>
            </w:pPr>
            <w:r w:rsidRPr="007D7728">
              <w:rPr>
                <w:rFonts w:ascii="Arial" w:hAnsi="Arial" w:cs="Arial"/>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1C594484" w14:textId="77777777" w:rsidR="007D7728" w:rsidRPr="00C474F1" w:rsidRDefault="00992E81" w:rsidP="00623CFB">
            <w:pPr>
              <w:spacing w:after="0" w:line="240" w:lineRule="auto"/>
              <w:rPr>
                <w:rFonts w:ascii="Arial" w:hAnsi="Arial" w:cs="Arial"/>
                <w:color w:val="000000"/>
              </w:rPr>
            </w:pPr>
            <w:r>
              <w:rPr>
                <w:rFonts w:ascii="Arial" w:hAnsi="Arial" w:cs="Arial"/>
                <w:color w:val="000000"/>
              </w:rPr>
              <w:t>AW6.9</w:t>
            </w:r>
          </w:p>
        </w:tc>
        <w:tc>
          <w:tcPr>
            <w:tcW w:w="5245" w:type="dxa"/>
            <w:tcBorders>
              <w:top w:val="single" w:sz="4" w:space="0" w:color="auto"/>
              <w:left w:val="single" w:sz="4" w:space="0" w:color="auto"/>
              <w:bottom w:val="single" w:sz="4" w:space="0" w:color="auto"/>
              <w:right w:val="single" w:sz="4" w:space="0" w:color="auto"/>
            </w:tcBorders>
            <w:vAlign w:val="center"/>
          </w:tcPr>
          <w:p w14:paraId="27A6320E" w14:textId="66535522" w:rsidR="007D7728" w:rsidRPr="00C474F1" w:rsidRDefault="00482064" w:rsidP="00623CFB">
            <w:pPr>
              <w:spacing w:after="0" w:line="240" w:lineRule="auto"/>
              <w:rPr>
                <w:rFonts w:ascii="Arial" w:hAnsi="Arial" w:cs="Arial"/>
                <w:sz w:val="24"/>
                <w:szCs w:val="24"/>
              </w:rPr>
            </w:pPr>
            <w:r>
              <w:rPr>
                <w:rFonts w:ascii="Arial" w:hAnsi="Arial" w:cs="Arial"/>
                <w:sz w:val="24"/>
                <w:szCs w:val="24"/>
              </w:rPr>
              <w:t>Mounted Racks</w:t>
            </w:r>
          </w:p>
        </w:tc>
        <w:tc>
          <w:tcPr>
            <w:tcW w:w="1389" w:type="dxa"/>
            <w:tcBorders>
              <w:top w:val="single" w:sz="4" w:space="0" w:color="auto"/>
              <w:left w:val="single" w:sz="4" w:space="0" w:color="auto"/>
              <w:bottom w:val="single" w:sz="4" w:space="0" w:color="auto"/>
              <w:right w:val="single" w:sz="4" w:space="0" w:color="auto"/>
            </w:tcBorders>
            <w:vAlign w:val="center"/>
          </w:tcPr>
          <w:p w14:paraId="2DDB131C" w14:textId="644EDDFA" w:rsidR="007D7728" w:rsidRPr="00D27077" w:rsidRDefault="00482064" w:rsidP="00623CFB">
            <w:pPr>
              <w:spacing w:after="0" w:line="240" w:lineRule="auto"/>
              <w:jc w:val="center"/>
              <w:rPr>
                <w:rFonts w:ascii="Arial" w:hAnsi="Arial" w:cs="Arial"/>
                <w:color w:val="000000"/>
              </w:rPr>
            </w:pPr>
            <w:r w:rsidRPr="00D27077">
              <w:rPr>
                <w:rFonts w:ascii="Arial" w:hAnsi="Arial" w:cs="Arial"/>
                <w:color w:val="000000"/>
              </w:rPr>
              <w:t xml:space="preserve">1 </w:t>
            </w:r>
            <w:r w:rsidR="007D7728" w:rsidRPr="00D27077">
              <w:rPr>
                <w:rFonts w:ascii="Arial" w:hAnsi="Arial" w:cs="Arial"/>
                <w:color w:val="000000"/>
              </w:rPr>
              <w:t>%</w:t>
            </w:r>
          </w:p>
        </w:tc>
      </w:tr>
      <w:tr w:rsidR="007D7728" w:rsidRPr="00C474F1" w14:paraId="153C1729"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63040C47" w14:textId="77777777" w:rsidR="007D7728" w:rsidRPr="007D7728" w:rsidRDefault="007D7728" w:rsidP="00623CFB">
            <w:pPr>
              <w:spacing w:after="0" w:line="240" w:lineRule="auto"/>
              <w:rPr>
                <w:rFonts w:ascii="Arial" w:hAnsi="Arial" w:cs="Arial"/>
              </w:rPr>
            </w:pPr>
            <w:r w:rsidRPr="007D7728">
              <w:rPr>
                <w:rFonts w:ascii="Arial" w:hAnsi="Arial" w:cs="Arial"/>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2D57E9AB" w14:textId="77777777" w:rsidR="007D7728" w:rsidRPr="00C474F1" w:rsidRDefault="00992E81" w:rsidP="00623CFB">
            <w:pPr>
              <w:spacing w:after="0" w:line="240" w:lineRule="auto"/>
              <w:rPr>
                <w:rFonts w:ascii="Arial" w:hAnsi="Arial" w:cs="Arial"/>
                <w:color w:val="000000"/>
              </w:rPr>
            </w:pPr>
            <w:r>
              <w:rPr>
                <w:rFonts w:ascii="Arial" w:hAnsi="Arial" w:cs="Arial"/>
                <w:color w:val="000000"/>
              </w:rPr>
              <w:t>AW6.10</w:t>
            </w:r>
          </w:p>
        </w:tc>
        <w:tc>
          <w:tcPr>
            <w:tcW w:w="5245" w:type="dxa"/>
            <w:tcBorders>
              <w:top w:val="single" w:sz="4" w:space="0" w:color="auto"/>
              <w:left w:val="single" w:sz="4" w:space="0" w:color="auto"/>
              <w:bottom w:val="single" w:sz="4" w:space="0" w:color="auto"/>
              <w:right w:val="single" w:sz="4" w:space="0" w:color="auto"/>
            </w:tcBorders>
            <w:vAlign w:val="center"/>
          </w:tcPr>
          <w:p w14:paraId="20AC11DA" w14:textId="3288376E" w:rsidR="007D7728" w:rsidRPr="00C474F1" w:rsidRDefault="00482064" w:rsidP="00623CFB">
            <w:pPr>
              <w:spacing w:after="0" w:line="240" w:lineRule="auto"/>
              <w:rPr>
                <w:rFonts w:ascii="Arial" w:hAnsi="Arial" w:cs="Arial"/>
                <w:sz w:val="24"/>
                <w:szCs w:val="24"/>
              </w:rPr>
            </w:pPr>
            <w:r>
              <w:rPr>
                <w:rFonts w:ascii="Arial" w:hAnsi="Arial" w:cs="Arial"/>
                <w:sz w:val="24"/>
                <w:szCs w:val="24"/>
              </w:rPr>
              <w:t>Additional disks</w:t>
            </w:r>
          </w:p>
        </w:tc>
        <w:tc>
          <w:tcPr>
            <w:tcW w:w="1389" w:type="dxa"/>
            <w:tcBorders>
              <w:top w:val="single" w:sz="4" w:space="0" w:color="auto"/>
              <w:left w:val="single" w:sz="4" w:space="0" w:color="auto"/>
              <w:bottom w:val="single" w:sz="4" w:space="0" w:color="auto"/>
              <w:right w:val="single" w:sz="4" w:space="0" w:color="auto"/>
            </w:tcBorders>
            <w:vAlign w:val="center"/>
          </w:tcPr>
          <w:p w14:paraId="04358BAD" w14:textId="152DC397" w:rsidR="007D7728" w:rsidRPr="00D27077" w:rsidRDefault="00482064" w:rsidP="00623CFB">
            <w:pPr>
              <w:spacing w:after="0" w:line="240" w:lineRule="auto"/>
              <w:jc w:val="center"/>
              <w:rPr>
                <w:rFonts w:ascii="Arial" w:hAnsi="Arial" w:cs="Arial"/>
                <w:color w:val="000000"/>
              </w:rPr>
            </w:pPr>
            <w:r w:rsidRPr="00D27077">
              <w:rPr>
                <w:rFonts w:ascii="Arial" w:hAnsi="Arial" w:cs="Arial"/>
                <w:color w:val="000000"/>
              </w:rPr>
              <w:t>2</w:t>
            </w:r>
            <w:r w:rsidR="00992E81" w:rsidRPr="00D27077">
              <w:rPr>
                <w:rFonts w:ascii="Arial" w:hAnsi="Arial" w:cs="Arial"/>
                <w:color w:val="000000"/>
              </w:rPr>
              <w:t xml:space="preserve"> </w:t>
            </w:r>
            <w:r w:rsidR="007D7728" w:rsidRPr="00D27077">
              <w:rPr>
                <w:rFonts w:ascii="Arial" w:hAnsi="Arial" w:cs="Arial"/>
                <w:color w:val="000000"/>
              </w:rPr>
              <w:t>%</w:t>
            </w:r>
          </w:p>
        </w:tc>
      </w:tr>
      <w:tr w:rsidR="007D7728" w:rsidRPr="00C474F1" w14:paraId="36E84BEA"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3D5132EC" w14:textId="77777777" w:rsidR="007D7728" w:rsidRPr="007D7728" w:rsidRDefault="007D7728" w:rsidP="00623CFB">
            <w:pPr>
              <w:spacing w:after="0" w:line="240" w:lineRule="auto"/>
              <w:rPr>
                <w:rFonts w:ascii="Arial" w:hAnsi="Arial" w:cs="Arial"/>
              </w:rPr>
            </w:pPr>
            <w:r w:rsidRPr="007D7728">
              <w:rPr>
                <w:rFonts w:ascii="Arial" w:hAnsi="Arial" w:cs="Arial"/>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6F1B55F5" w14:textId="77777777" w:rsidR="007D7728" w:rsidRPr="00C474F1" w:rsidRDefault="001618FE" w:rsidP="00623CFB">
            <w:pPr>
              <w:spacing w:after="0" w:line="240" w:lineRule="auto"/>
              <w:rPr>
                <w:rFonts w:ascii="Arial" w:hAnsi="Arial" w:cs="Arial"/>
                <w:color w:val="000000"/>
              </w:rPr>
            </w:pPr>
            <w:r>
              <w:rPr>
                <w:rFonts w:ascii="Arial" w:hAnsi="Arial" w:cs="Arial"/>
                <w:color w:val="000000"/>
              </w:rPr>
              <w:t>AW6.11</w:t>
            </w:r>
          </w:p>
        </w:tc>
        <w:tc>
          <w:tcPr>
            <w:tcW w:w="5245" w:type="dxa"/>
            <w:tcBorders>
              <w:top w:val="single" w:sz="4" w:space="0" w:color="auto"/>
              <w:left w:val="single" w:sz="4" w:space="0" w:color="auto"/>
              <w:bottom w:val="single" w:sz="4" w:space="0" w:color="auto"/>
              <w:right w:val="single" w:sz="4" w:space="0" w:color="auto"/>
            </w:tcBorders>
            <w:vAlign w:val="center"/>
          </w:tcPr>
          <w:p w14:paraId="06BD8A20" w14:textId="66B3F32F" w:rsidR="007D7728" w:rsidRPr="00C474F1" w:rsidRDefault="00482064" w:rsidP="00623CFB">
            <w:pPr>
              <w:spacing w:after="0" w:line="240" w:lineRule="auto"/>
              <w:rPr>
                <w:rFonts w:ascii="Arial" w:hAnsi="Arial" w:cs="Arial"/>
                <w:sz w:val="24"/>
                <w:szCs w:val="24"/>
              </w:rPr>
            </w:pPr>
            <w:r>
              <w:rPr>
                <w:rFonts w:ascii="Arial" w:hAnsi="Arial" w:cs="Arial"/>
                <w:sz w:val="24"/>
                <w:szCs w:val="24"/>
              </w:rPr>
              <w:t>Latency</w:t>
            </w:r>
            <w:r w:rsidRPr="14251AAD">
              <w:rPr>
                <w:rFonts w:ascii="Arial" w:hAnsi="Arial" w:cs="Arial"/>
                <w:sz w:val="24"/>
                <w:szCs w:val="24"/>
              </w:rPr>
              <w:t xml:space="preserve"> of the AV transmission</w:t>
            </w:r>
          </w:p>
        </w:tc>
        <w:tc>
          <w:tcPr>
            <w:tcW w:w="1389" w:type="dxa"/>
            <w:tcBorders>
              <w:top w:val="single" w:sz="4" w:space="0" w:color="auto"/>
              <w:left w:val="single" w:sz="4" w:space="0" w:color="auto"/>
              <w:bottom w:val="single" w:sz="4" w:space="0" w:color="auto"/>
              <w:right w:val="single" w:sz="4" w:space="0" w:color="auto"/>
            </w:tcBorders>
            <w:vAlign w:val="center"/>
          </w:tcPr>
          <w:p w14:paraId="30689351" w14:textId="46239D50" w:rsidR="007D7728" w:rsidRPr="00D27077" w:rsidRDefault="009E5787" w:rsidP="00623CFB">
            <w:pPr>
              <w:spacing w:after="0" w:line="240" w:lineRule="auto"/>
              <w:jc w:val="center"/>
              <w:rPr>
                <w:rFonts w:ascii="Arial" w:hAnsi="Arial" w:cs="Arial"/>
                <w:color w:val="000000"/>
              </w:rPr>
            </w:pPr>
            <w:r>
              <w:rPr>
                <w:rFonts w:ascii="Arial" w:hAnsi="Arial" w:cs="Arial"/>
                <w:color w:val="000000"/>
              </w:rPr>
              <w:t>4</w:t>
            </w:r>
            <w:r w:rsidR="00482064" w:rsidRPr="00D27077">
              <w:rPr>
                <w:rFonts w:ascii="Arial" w:hAnsi="Arial" w:cs="Arial"/>
                <w:color w:val="000000"/>
              </w:rPr>
              <w:t xml:space="preserve"> </w:t>
            </w:r>
            <w:r w:rsidR="007D7728" w:rsidRPr="00D27077">
              <w:rPr>
                <w:rFonts w:ascii="Arial" w:hAnsi="Arial" w:cs="Arial"/>
                <w:color w:val="000000"/>
              </w:rPr>
              <w:t>%</w:t>
            </w:r>
          </w:p>
        </w:tc>
      </w:tr>
      <w:tr w:rsidR="007D7728" w:rsidRPr="00C474F1" w14:paraId="5C87C75D"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08B52069" w14:textId="77777777" w:rsidR="007D7728" w:rsidRPr="007D7728" w:rsidRDefault="007D7728" w:rsidP="00623CFB">
            <w:pPr>
              <w:spacing w:after="0" w:line="240" w:lineRule="auto"/>
              <w:rPr>
                <w:rFonts w:ascii="Arial" w:hAnsi="Arial" w:cs="Arial"/>
              </w:rPr>
            </w:pPr>
            <w:r w:rsidRPr="007D7728">
              <w:rPr>
                <w:rFonts w:ascii="Arial" w:hAnsi="Arial" w:cs="Arial"/>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27A90BCD" w14:textId="77777777" w:rsidR="007D7728" w:rsidRPr="00C474F1" w:rsidRDefault="001618FE" w:rsidP="00623CFB">
            <w:pPr>
              <w:spacing w:after="0" w:line="240" w:lineRule="auto"/>
              <w:rPr>
                <w:rFonts w:ascii="Arial" w:hAnsi="Arial" w:cs="Arial"/>
                <w:color w:val="000000"/>
              </w:rPr>
            </w:pPr>
            <w:r>
              <w:rPr>
                <w:rFonts w:ascii="Arial" w:hAnsi="Arial" w:cs="Arial"/>
                <w:color w:val="000000"/>
              </w:rPr>
              <w:t>AW6.12</w:t>
            </w:r>
          </w:p>
        </w:tc>
        <w:tc>
          <w:tcPr>
            <w:tcW w:w="5245" w:type="dxa"/>
            <w:tcBorders>
              <w:top w:val="single" w:sz="4" w:space="0" w:color="auto"/>
              <w:left w:val="single" w:sz="4" w:space="0" w:color="auto"/>
              <w:bottom w:val="single" w:sz="4" w:space="0" w:color="auto"/>
              <w:right w:val="single" w:sz="4" w:space="0" w:color="auto"/>
            </w:tcBorders>
            <w:vAlign w:val="center"/>
          </w:tcPr>
          <w:p w14:paraId="1B367F08" w14:textId="6DE1E399" w:rsidR="007D7728" w:rsidRPr="00C474F1" w:rsidRDefault="00D27077" w:rsidP="00623CFB">
            <w:pPr>
              <w:spacing w:after="0" w:line="240" w:lineRule="auto"/>
              <w:rPr>
                <w:rFonts w:ascii="Arial" w:hAnsi="Arial" w:cs="Arial"/>
                <w:sz w:val="24"/>
                <w:szCs w:val="24"/>
              </w:rPr>
            </w:pPr>
            <w:r>
              <w:rPr>
                <w:rFonts w:ascii="Arial" w:hAnsi="Arial" w:cs="Arial"/>
                <w:sz w:val="24"/>
                <w:szCs w:val="24"/>
              </w:rPr>
              <w:t>Additional</w:t>
            </w:r>
            <w:r w:rsidR="00482064">
              <w:rPr>
                <w:rFonts w:ascii="Arial" w:hAnsi="Arial" w:cs="Arial"/>
                <w:sz w:val="24"/>
                <w:szCs w:val="24"/>
              </w:rPr>
              <w:t xml:space="preserve"> AV and USB ports</w:t>
            </w:r>
          </w:p>
        </w:tc>
        <w:tc>
          <w:tcPr>
            <w:tcW w:w="1389" w:type="dxa"/>
            <w:tcBorders>
              <w:top w:val="single" w:sz="4" w:space="0" w:color="auto"/>
              <w:left w:val="single" w:sz="4" w:space="0" w:color="auto"/>
              <w:bottom w:val="single" w:sz="4" w:space="0" w:color="auto"/>
              <w:right w:val="single" w:sz="4" w:space="0" w:color="auto"/>
            </w:tcBorders>
            <w:vAlign w:val="center"/>
          </w:tcPr>
          <w:p w14:paraId="14B41B4B" w14:textId="3918802B" w:rsidR="007D7728" w:rsidRPr="00D27077" w:rsidRDefault="00482064" w:rsidP="00623CFB">
            <w:pPr>
              <w:spacing w:after="0" w:line="240" w:lineRule="auto"/>
              <w:jc w:val="center"/>
              <w:rPr>
                <w:rFonts w:ascii="Arial" w:hAnsi="Arial" w:cs="Arial"/>
                <w:color w:val="000000"/>
              </w:rPr>
            </w:pPr>
            <w:r w:rsidRPr="00D27077">
              <w:rPr>
                <w:rFonts w:ascii="Arial" w:hAnsi="Arial" w:cs="Arial"/>
                <w:color w:val="000000"/>
              </w:rPr>
              <w:t xml:space="preserve">3 </w:t>
            </w:r>
            <w:r w:rsidR="001618FE" w:rsidRPr="00D27077">
              <w:rPr>
                <w:rFonts w:ascii="Arial" w:hAnsi="Arial" w:cs="Arial"/>
                <w:color w:val="000000"/>
              </w:rPr>
              <w:t>%</w:t>
            </w:r>
          </w:p>
        </w:tc>
      </w:tr>
      <w:tr w:rsidR="007D7728" w:rsidRPr="00C474F1" w14:paraId="5950F7BB"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5FF820B0" w14:textId="77777777" w:rsidR="007D7728" w:rsidRPr="007D7728" w:rsidRDefault="007D7728" w:rsidP="00623CFB">
            <w:pPr>
              <w:spacing w:after="0" w:line="240" w:lineRule="auto"/>
              <w:rPr>
                <w:rFonts w:ascii="Arial" w:hAnsi="Arial" w:cs="Arial"/>
              </w:rPr>
            </w:pPr>
            <w:r w:rsidRPr="007D7728">
              <w:rPr>
                <w:rFonts w:ascii="Arial" w:hAnsi="Arial" w:cs="Arial"/>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4D0ADAFA" w14:textId="77777777" w:rsidR="007D7728" w:rsidRPr="00C474F1" w:rsidRDefault="00C27F07" w:rsidP="00623CFB">
            <w:pPr>
              <w:spacing w:after="0" w:line="240" w:lineRule="auto"/>
              <w:rPr>
                <w:rFonts w:ascii="Arial" w:hAnsi="Arial" w:cs="Arial"/>
                <w:color w:val="000000"/>
              </w:rPr>
            </w:pPr>
            <w:r>
              <w:rPr>
                <w:rFonts w:ascii="Arial" w:hAnsi="Arial" w:cs="Arial"/>
                <w:color w:val="000000"/>
              </w:rPr>
              <w:t>AW6.13</w:t>
            </w:r>
          </w:p>
        </w:tc>
        <w:tc>
          <w:tcPr>
            <w:tcW w:w="5245" w:type="dxa"/>
            <w:tcBorders>
              <w:top w:val="single" w:sz="4" w:space="0" w:color="auto"/>
              <w:left w:val="single" w:sz="4" w:space="0" w:color="auto"/>
              <w:bottom w:val="single" w:sz="4" w:space="0" w:color="auto"/>
              <w:right w:val="single" w:sz="4" w:space="0" w:color="auto"/>
            </w:tcBorders>
            <w:vAlign w:val="center"/>
          </w:tcPr>
          <w:p w14:paraId="347F76E6" w14:textId="0ADC2444" w:rsidR="007D7728" w:rsidRPr="00C474F1" w:rsidRDefault="00C27F07" w:rsidP="00623CFB">
            <w:pPr>
              <w:spacing w:after="0" w:line="240" w:lineRule="auto"/>
              <w:rPr>
                <w:rFonts w:ascii="Arial" w:hAnsi="Arial" w:cs="Arial"/>
                <w:sz w:val="24"/>
                <w:szCs w:val="24"/>
              </w:rPr>
            </w:pPr>
            <w:r>
              <w:rPr>
                <w:rFonts w:ascii="Arial" w:hAnsi="Arial" w:cs="Arial"/>
                <w:sz w:val="24"/>
                <w:szCs w:val="24"/>
              </w:rPr>
              <w:t xml:space="preserve">Input Source  - </w:t>
            </w:r>
            <w:r w:rsidRPr="00760C86">
              <w:rPr>
                <w:rFonts w:ascii="Arial" w:hAnsi="Arial" w:cs="Arial"/>
                <w:sz w:val="24"/>
                <w:szCs w:val="24"/>
              </w:rPr>
              <w:t>Virtual Windowing System</w:t>
            </w:r>
            <w:r>
              <w:rPr>
                <w:rFonts w:ascii="Arial" w:hAnsi="Arial" w:cs="Arial"/>
                <w:sz w:val="24"/>
                <w:szCs w:val="24"/>
              </w:rPr>
              <w:t xml:space="preserve"> </w:t>
            </w:r>
            <w:r w:rsidR="00482064">
              <w:rPr>
                <w:rFonts w:ascii="Arial" w:hAnsi="Arial" w:cs="Arial"/>
                <w:sz w:val="24"/>
                <w:szCs w:val="24"/>
              </w:rPr>
              <w:t>–</w:t>
            </w:r>
            <w:r>
              <w:rPr>
                <w:rFonts w:ascii="Arial" w:hAnsi="Arial" w:cs="Arial"/>
                <w:sz w:val="24"/>
                <w:szCs w:val="24"/>
              </w:rPr>
              <w:t xml:space="preserve"> </w:t>
            </w:r>
            <w:r w:rsidR="00482064">
              <w:rPr>
                <w:rFonts w:ascii="Arial" w:hAnsi="Arial" w:cs="Arial"/>
                <w:sz w:val="24"/>
                <w:szCs w:val="24"/>
              </w:rPr>
              <w:t>4K</w:t>
            </w:r>
          </w:p>
        </w:tc>
        <w:tc>
          <w:tcPr>
            <w:tcW w:w="1389" w:type="dxa"/>
            <w:tcBorders>
              <w:top w:val="single" w:sz="4" w:space="0" w:color="auto"/>
              <w:left w:val="single" w:sz="4" w:space="0" w:color="auto"/>
              <w:bottom w:val="single" w:sz="4" w:space="0" w:color="auto"/>
              <w:right w:val="single" w:sz="4" w:space="0" w:color="auto"/>
            </w:tcBorders>
            <w:vAlign w:val="center"/>
          </w:tcPr>
          <w:p w14:paraId="19011360" w14:textId="0F8794C2" w:rsidR="007D7728" w:rsidRPr="00D27077" w:rsidRDefault="00C27F07" w:rsidP="00623CFB">
            <w:pPr>
              <w:spacing w:after="0" w:line="240" w:lineRule="auto"/>
              <w:jc w:val="center"/>
              <w:rPr>
                <w:rFonts w:ascii="Arial" w:hAnsi="Arial" w:cs="Arial"/>
                <w:color w:val="000000"/>
              </w:rPr>
            </w:pPr>
            <w:r w:rsidRPr="00D27077">
              <w:rPr>
                <w:rFonts w:ascii="Arial" w:hAnsi="Arial" w:cs="Arial"/>
                <w:color w:val="000000"/>
              </w:rPr>
              <w:t>2</w:t>
            </w:r>
            <w:r w:rsidR="00482064" w:rsidRPr="00D27077">
              <w:rPr>
                <w:rFonts w:ascii="Arial" w:hAnsi="Arial" w:cs="Arial"/>
                <w:color w:val="000000"/>
              </w:rPr>
              <w:t xml:space="preserve"> </w:t>
            </w:r>
            <w:r w:rsidRPr="00D27077">
              <w:rPr>
                <w:rFonts w:ascii="Arial" w:hAnsi="Arial" w:cs="Arial"/>
                <w:color w:val="000000"/>
              </w:rPr>
              <w:t>%</w:t>
            </w:r>
          </w:p>
        </w:tc>
      </w:tr>
      <w:tr w:rsidR="007D7728" w:rsidRPr="00C474F1" w14:paraId="5E9AFF57"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123CA112" w14:textId="77777777" w:rsidR="007D7728" w:rsidRPr="007D7728" w:rsidRDefault="007D7728" w:rsidP="00623CFB">
            <w:pPr>
              <w:spacing w:after="0" w:line="240" w:lineRule="auto"/>
              <w:rPr>
                <w:rFonts w:ascii="Arial" w:hAnsi="Arial" w:cs="Arial"/>
              </w:rPr>
            </w:pPr>
            <w:r w:rsidRPr="007D7728">
              <w:rPr>
                <w:rFonts w:ascii="Arial" w:hAnsi="Arial" w:cs="Arial"/>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3AFBE4BD" w14:textId="77777777" w:rsidR="007D7728" w:rsidRPr="00C474F1" w:rsidRDefault="00C27F07" w:rsidP="00623CFB">
            <w:pPr>
              <w:spacing w:after="0" w:line="240" w:lineRule="auto"/>
              <w:rPr>
                <w:rFonts w:ascii="Arial" w:hAnsi="Arial" w:cs="Arial"/>
                <w:color w:val="000000"/>
              </w:rPr>
            </w:pPr>
            <w:r>
              <w:rPr>
                <w:rFonts w:ascii="Arial" w:hAnsi="Arial" w:cs="Arial"/>
                <w:color w:val="000000"/>
              </w:rPr>
              <w:t>AW6.14</w:t>
            </w:r>
          </w:p>
        </w:tc>
        <w:tc>
          <w:tcPr>
            <w:tcW w:w="5245" w:type="dxa"/>
            <w:tcBorders>
              <w:top w:val="single" w:sz="4" w:space="0" w:color="auto"/>
              <w:left w:val="single" w:sz="4" w:space="0" w:color="auto"/>
              <w:bottom w:val="single" w:sz="4" w:space="0" w:color="auto"/>
              <w:right w:val="single" w:sz="4" w:space="0" w:color="auto"/>
            </w:tcBorders>
            <w:vAlign w:val="center"/>
          </w:tcPr>
          <w:p w14:paraId="6C82FF26" w14:textId="2F224DA3" w:rsidR="007D7728" w:rsidRPr="00C474F1" w:rsidRDefault="00482064" w:rsidP="00623CFB">
            <w:pPr>
              <w:spacing w:after="0" w:line="240" w:lineRule="auto"/>
              <w:rPr>
                <w:rFonts w:ascii="Arial" w:hAnsi="Arial" w:cs="Arial"/>
                <w:sz w:val="24"/>
                <w:szCs w:val="24"/>
              </w:rPr>
            </w:pPr>
            <w:r>
              <w:rPr>
                <w:rFonts w:ascii="Arial" w:hAnsi="Arial" w:cs="Arial"/>
                <w:sz w:val="24"/>
                <w:szCs w:val="24"/>
              </w:rPr>
              <w:t xml:space="preserve">Input Source  - </w:t>
            </w:r>
            <w:r w:rsidRPr="00760C86">
              <w:rPr>
                <w:rFonts w:ascii="Arial" w:hAnsi="Arial" w:cs="Arial"/>
                <w:sz w:val="24"/>
                <w:szCs w:val="24"/>
              </w:rPr>
              <w:t>Virtual Windowing System</w:t>
            </w:r>
            <w:r>
              <w:rPr>
                <w:rFonts w:ascii="Arial" w:hAnsi="Arial" w:cs="Arial"/>
                <w:sz w:val="24"/>
                <w:szCs w:val="24"/>
              </w:rPr>
              <w:t xml:space="preserve"> – 3D</w:t>
            </w:r>
          </w:p>
        </w:tc>
        <w:tc>
          <w:tcPr>
            <w:tcW w:w="1389" w:type="dxa"/>
            <w:tcBorders>
              <w:top w:val="single" w:sz="4" w:space="0" w:color="auto"/>
              <w:left w:val="single" w:sz="4" w:space="0" w:color="auto"/>
              <w:bottom w:val="single" w:sz="4" w:space="0" w:color="auto"/>
              <w:right w:val="single" w:sz="4" w:space="0" w:color="auto"/>
            </w:tcBorders>
            <w:vAlign w:val="center"/>
          </w:tcPr>
          <w:p w14:paraId="7883427F" w14:textId="47A06E1F" w:rsidR="007D7728" w:rsidRPr="00D27077" w:rsidRDefault="00482064" w:rsidP="00623CFB">
            <w:pPr>
              <w:spacing w:after="0" w:line="240" w:lineRule="auto"/>
              <w:jc w:val="center"/>
              <w:rPr>
                <w:rFonts w:ascii="Arial" w:hAnsi="Arial" w:cs="Arial"/>
                <w:color w:val="000000"/>
              </w:rPr>
            </w:pPr>
            <w:r w:rsidRPr="00D27077">
              <w:rPr>
                <w:rFonts w:ascii="Arial" w:hAnsi="Arial" w:cs="Arial"/>
                <w:color w:val="000000"/>
              </w:rPr>
              <w:t xml:space="preserve">2 </w:t>
            </w:r>
            <w:r w:rsidR="00C27F07" w:rsidRPr="00D27077">
              <w:rPr>
                <w:rFonts w:ascii="Arial" w:hAnsi="Arial" w:cs="Arial"/>
                <w:color w:val="000000"/>
              </w:rPr>
              <w:t>%</w:t>
            </w:r>
          </w:p>
        </w:tc>
      </w:tr>
      <w:tr w:rsidR="007D7728" w:rsidRPr="00C474F1" w14:paraId="09EA3A72"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7B429A86" w14:textId="77777777" w:rsidR="007D7728" w:rsidRPr="007D7728" w:rsidRDefault="007D7728" w:rsidP="00623CFB">
            <w:pPr>
              <w:spacing w:after="0" w:line="240" w:lineRule="auto"/>
              <w:rPr>
                <w:rFonts w:ascii="Arial" w:hAnsi="Arial" w:cs="Arial"/>
              </w:rPr>
            </w:pPr>
            <w:r w:rsidRPr="007D7728">
              <w:rPr>
                <w:rFonts w:ascii="Arial" w:hAnsi="Arial" w:cs="Arial"/>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452EF26D" w14:textId="77777777" w:rsidR="007D7728" w:rsidRPr="00C474F1" w:rsidRDefault="00C27F07" w:rsidP="00623CFB">
            <w:pPr>
              <w:spacing w:after="0" w:line="240" w:lineRule="auto"/>
              <w:rPr>
                <w:rFonts w:ascii="Arial" w:hAnsi="Arial" w:cs="Arial"/>
                <w:color w:val="000000"/>
              </w:rPr>
            </w:pPr>
            <w:r>
              <w:rPr>
                <w:rFonts w:ascii="Arial" w:hAnsi="Arial" w:cs="Arial"/>
                <w:color w:val="000000"/>
              </w:rPr>
              <w:t>AW6.15</w:t>
            </w:r>
          </w:p>
        </w:tc>
        <w:tc>
          <w:tcPr>
            <w:tcW w:w="5245" w:type="dxa"/>
            <w:tcBorders>
              <w:top w:val="single" w:sz="4" w:space="0" w:color="auto"/>
              <w:left w:val="single" w:sz="4" w:space="0" w:color="auto"/>
              <w:bottom w:val="single" w:sz="4" w:space="0" w:color="auto"/>
              <w:right w:val="single" w:sz="4" w:space="0" w:color="auto"/>
            </w:tcBorders>
            <w:vAlign w:val="center"/>
          </w:tcPr>
          <w:p w14:paraId="3517213B" w14:textId="16DD0D1D" w:rsidR="007D7728" w:rsidRPr="00C474F1" w:rsidRDefault="00482064" w:rsidP="00623CFB">
            <w:pPr>
              <w:spacing w:after="0" w:line="240" w:lineRule="auto"/>
              <w:rPr>
                <w:rFonts w:ascii="Arial" w:hAnsi="Arial" w:cs="Arial"/>
                <w:sz w:val="24"/>
                <w:szCs w:val="24"/>
              </w:rPr>
            </w:pPr>
            <w:r>
              <w:rPr>
                <w:rFonts w:ascii="Arial" w:hAnsi="Arial" w:cs="Arial"/>
                <w:sz w:val="24"/>
                <w:szCs w:val="24"/>
              </w:rPr>
              <w:t>L</w:t>
            </w:r>
            <w:r w:rsidRPr="14251AAD">
              <w:rPr>
                <w:rFonts w:ascii="Arial" w:hAnsi="Arial" w:cs="Arial"/>
                <w:sz w:val="24"/>
                <w:szCs w:val="24"/>
              </w:rPr>
              <w:t>atency of the connectivity</w:t>
            </w:r>
          </w:p>
        </w:tc>
        <w:tc>
          <w:tcPr>
            <w:tcW w:w="1389" w:type="dxa"/>
            <w:tcBorders>
              <w:top w:val="single" w:sz="4" w:space="0" w:color="auto"/>
              <w:left w:val="single" w:sz="4" w:space="0" w:color="auto"/>
              <w:bottom w:val="single" w:sz="4" w:space="0" w:color="auto"/>
              <w:right w:val="single" w:sz="4" w:space="0" w:color="auto"/>
            </w:tcBorders>
            <w:vAlign w:val="center"/>
          </w:tcPr>
          <w:p w14:paraId="5362A1E9" w14:textId="2550D624" w:rsidR="007D7728" w:rsidRPr="00D27077" w:rsidRDefault="009E5787" w:rsidP="00623CFB">
            <w:pPr>
              <w:spacing w:after="0" w:line="240" w:lineRule="auto"/>
              <w:jc w:val="center"/>
              <w:rPr>
                <w:rFonts w:ascii="Arial" w:hAnsi="Arial" w:cs="Arial"/>
                <w:color w:val="000000"/>
              </w:rPr>
            </w:pPr>
            <w:r>
              <w:rPr>
                <w:rFonts w:ascii="Arial" w:hAnsi="Arial" w:cs="Arial"/>
                <w:color w:val="000000"/>
              </w:rPr>
              <w:t>3</w:t>
            </w:r>
            <w:r w:rsidR="00482064" w:rsidRPr="00D27077">
              <w:rPr>
                <w:rFonts w:ascii="Arial" w:hAnsi="Arial" w:cs="Arial"/>
                <w:color w:val="000000"/>
              </w:rPr>
              <w:t xml:space="preserve"> </w:t>
            </w:r>
            <w:r w:rsidR="005F4980" w:rsidRPr="00D27077">
              <w:rPr>
                <w:rFonts w:ascii="Arial" w:hAnsi="Arial" w:cs="Arial"/>
                <w:color w:val="000000"/>
              </w:rPr>
              <w:t>%</w:t>
            </w:r>
          </w:p>
        </w:tc>
      </w:tr>
      <w:tr w:rsidR="007D7728" w:rsidRPr="00C474F1" w14:paraId="6A537D7C"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79D0CFDF" w14:textId="77777777" w:rsidR="007D7728" w:rsidRPr="007D7728" w:rsidRDefault="007D7728" w:rsidP="00623CFB">
            <w:pPr>
              <w:spacing w:after="0" w:line="240" w:lineRule="auto"/>
              <w:rPr>
                <w:rFonts w:ascii="Arial" w:hAnsi="Arial" w:cs="Arial"/>
              </w:rPr>
            </w:pPr>
            <w:r w:rsidRPr="007D7728">
              <w:rPr>
                <w:rFonts w:ascii="Arial" w:hAnsi="Arial" w:cs="Arial"/>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5AC3A182" w14:textId="77777777" w:rsidR="007D7728" w:rsidRPr="00C474F1" w:rsidRDefault="005F4980" w:rsidP="00623CFB">
            <w:pPr>
              <w:spacing w:after="0" w:line="240" w:lineRule="auto"/>
              <w:rPr>
                <w:rFonts w:ascii="Arial" w:hAnsi="Arial" w:cs="Arial"/>
                <w:color w:val="000000"/>
              </w:rPr>
            </w:pPr>
            <w:r>
              <w:rPr>
                <w:rFonts w:ascii="Arial" w:hAnsi="Arial" w:cs="Arial"/>
                <w:color w:val="000000"/>
              </w:rPr>
              <w:t>AW6.16</w:t>
            </w:r>
          </w:p>
        </w:tc>
        <w:tc>
          <w:tcPr>
            <w:tcW w:w="5245" w:type="dxa"/>
            <w:tcBorders>
              <w:top w:val="single" w:sz="4" w:space="0" w:color="auto"/>
              <w:left w:val="single" w:sz="4" w:space="0" w:color="auto"/>
              <w:bottom w:val="single" w:sz="4" w:space="0" w:color="auto"/>
              <w:right w:val="single" w:sz="4" w:space="0" w:color="auto"/>
            </w:tcBorders>
            <w:vAlign w:val="center"/>
          </w:tcPr>
          <w:p w14:paraId="1E17F00A" w14:textId="7AAD049A" w:rsidR="007D7728" w:rsidRPr="00C474F1" w:rsidRDefault="005B3365" w:rsidP="00623CFB">
            <w:pPr>
              <w:spacing w:after="0" w:line="240" w:lineRule="auto"/>
              <w:rPr>
                <w:rFonts w:ascii="Arial" w:hAnsi="Arial" w:cs="Arial"/>
                <w:sz w:val="24"/>
                <w:szCs w:val="24"/>
              </w:rPr>
            </w:pPr>
            <w:r>
              <w:rPr>
                <w:rFonts w:ascii="Arial" w:hAnsi="Arial" w:cs="Arial"/>
                <w:sz w:val="24"/>
                <w:szCs w:val="24"/>
              </w:rPr>
              <w:t>F</w:t>
            </w:r>
            <w:r w:rsidRPr="14251AAD">
              <w:rPr>
                <w:rFonts w:ascii="Arial" w:hAnsi="Arial" w:cs="Arial"/>
                <w:sz w:val="24"/>
                <w:szCs w:val="24"/>
              </w:rPr>
              <w:t>reely resized and repositioned</w:t>
            </w:r>
          </w:p>
        </w:tc>
        <w:tc>
          <w:tcPr>
            <w:tcW w:w="1389" w:type="dxa"/>
            <w:tcBorders>
              <w:top w:val="single" w:sz="4" w:space="0" w:color="auto"/>
              <w:left w:val="single" w:sz="4" w:space="0" w:color="auto"/>
              <w:bottom w:val="single" w:sz="4" w:space="0" w:color="auto"/>
              <w:right w:val="single" w:sz="4" w:space="0" w:color="auto"/>
            </w:tcBorders>
            <w:vAlign w:val="center"/>
          </w:tcPr>
          <w:p w14:paraId="1760741F" w14:textId="477E2C4B" w:rsidR="007D7728" w:rsidRPr="00D27077" w:rsidRDefault="005B3365" w:rsidP="00623CFB">
            <w:pPr>
              <w:spacing w:after="0" w:line="240" w:lineRule="auto"/>
              <w:jc w:val="center"/>
              <w:rPr>
                <w:rFonts w:ascii="Arial" w:hAnsi="Arial" w:cs="Arial"/>
                <w:color w:val="000000"/>
              </w:rPr>
            </w:pPr>
            <w:r w:rsidRPr="00D27077">
              <w:rPr>
                <w:rFonts w:ascii="Arial" w:hAnsi="Arial" w:cs="Arial"/>
                <w:color w:val="000000"/>
              </w:rPr>
              <w:t xml:space="preserve">1 </w:t>
            </w:r>
            <w:r w:rsidR="007D7728" w:rsidRPr="00D27077">
              <w:rPr>
                <w:rFonts w:ascii="Arial" w:hAnsi="Arial" w:cs="Arial"/>
                <w:color w:val="000000"/>
              </w:rPr>
              <w:t>%</w:t>
            </w:r>
          </w:p>
        </w:tc>
      </w:tr>
      <w:tr w:rsidR="007D7728" w:rsidRPr="00C474F1" w14:paraId="35B5D91E"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2001EF0A" w14:textId="77777777" w:rsidR="007D7728" w:rsidRPr="007D7728" w:rsidRDefault="007D7728" w:rsidP="00623CFB">
            <w:pPr>
              <w:spacing w:after="0" w:line="240" w:lineRule="auto"/>
              <w:rPr>
                <w:rFonts w:ascii="Arial" w:hAnsi="Arial" w:cs="Arial"/>
              </w:rPr>
            </w:pPr>
            <w:r w:rsidRPr="007D7728">
              <w:rPr>
                <w:rFonts w:ascii="Arial" w:hAnsi="Arial" w:cs="Arial"/>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053C292E" w14:textId="77777777" w:rsidR="007D7728" w:rsidRPr="00C474F1" w:rsidRDefault="005F4980" w:rsidP="00623CFB">
            <w:pPr>
              <w:spacing w:after="0" w:line="240" w:lineRule="auto"/>
              <w:rPr>
                <w:rFonts w:ascii="Arial" w:hAnsi="Arial" w:cs="Arial"/>
                <w:color w:val="000000"/>
              </w:rPr>
            </w:pPr>
            <w:r>
              <w:rPr>
                <w:rFonts w:ascii="Arial" w:hAnsi="Arial" w:cs="Arial"/>
                <w:color w:val="000000"/>
              </w:rPr>
              <w:t>AW6.17</w:t>
            </w:r>
          </w:p>
        </w:tc>
        <w:tc>
          <w:tcPr>
            <w:tcW w:w="5245" w:type="dxa"/>
            <w:tcBorders>
              <w:top w:val="single" w:sz="4" w:space="0" w:color="auto"/>
              <w:left w:val="single" w:sz="4" w:space="0" w:color="auto"/>
              <w:bottom w:val="single" w:sz="4" w:space="0" w:color="auto"/>
              <w:right w:val="single" w:sz="4" w:space="0" w:color="auto"/>
            </w:tcBorders>
            <w:vAlign w:val="center"/>
          </w:tcPr>
          <w:p w14:paraId="70047551" w14:textId="702A9B0A" w:rsidR="007D7728" w:rsidRPr="00C474F1" w:rsidRDefault="00482064" w:rsidP="00623CFB">
            <w:pPr>
              <w:spacing w:after="0" w:line="240" w:lineRule="auto"/>
              <w:rPr>
                <w:rFonts w:ascii="Arial" w:hAnsi="Arial" w:cs="Arial"/>
                <w:sz w:val="24"/>
                <w:szCs w:val="24"/>
              </w:rPr>
            </w:pPr>
            <w:r w:rsidRPr="14251AAD">
              <w:rPr>
                <w:rFonts w:ascii="Arial" w:hAnsi="Arial" w:cs="Arial"/>
                <w:sz w:val="24"/>
                <w:szCs w:val="24"/>
              </w:rPr>
              <w:t>Pre-definable templates</w:t>
            </w:r>
          </w:p>
        </w:tc>
        <w:tc>
          <w:tcPr>
            <w:tcW w:w="1389" w:type="dxa"/>
            <w:tcBorders>
              <w:top w:val="single" w:sz="4" w:space="0" w:color="auto"/>
              <w:left w:val="single" w:sz="4" w:space="0" w:color="auto"/>
              <w:bottom w:val="single" w:sz="4" w:space="0" w:color="auto"/>
              <w:right w:val="single" w:sz="4" w:space="0" w:color="auto"/>
            </w:tcBorders>
            <w:vAlign w:val="center"/>
          </w:tcPr>
          <w:p w14:paraId="761599B0" w14:textId="4E7606F2" w:rsidR="007D7728" w:rsidRPr="00D27077" w:rsidRDefault="005F4980" w:rsidP="00623CFB">
            <w:pPr>
              <w:spacing w:after="0" w:line="240" w:lineRule="auto"/>
              <w:jc w:val="center"/>
              <w:rPr>
                <w:rFonts w:ascii="Arial" w:hAnsi="Arial" w:cs="Arial"/>
                <w:color w:val="000000"/>
              </w:rPr>
            </w:pPr>
            <w:r w:rsidRPr="00D27077">
              <w:rPr>
                <w:rFonts w:ascii="Arial" w:hAnsi="Arial" w:cs="Arial"/>
                <w:color w:val="000000"/>
              </w:rPr>
              <w:t>3</w:t>
            </w:r>
            <w:r w:rsidR="005B3365" w:rsidRPr="00D27077">
              <w:rPr>
                <w:rFonts w:ascii="Arial" w:hAnsi="Arial" w:cs="Arial"/>
                <w:color w:val="000000"/>
              </w:rPr>
              <w:t xml:space="preserve"> </w:t>
            </w:r>
            <w:r w:rsidRPr="00D27077">
              <w:rPr>
                <w:rFonts w:ascii="Arial" w:hAnsi="Arial" w:cs="Arial"/>
                <w:color w:val="000000"/>
              </w:rPr>
              <w:t>%</w:t>
            </w:r>
          </w:p>
        </w:tc>
      </w:tr>
      <w:tr w:rsidR="005F4980" w:rsidRPr="00C474F1" w14:paraId="3A896FB2"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1C572832" w14:textId="77777777" w:rsidR="005F4980" w:rsidRPr="007D7728" w:rsidRDefault="005F4980" w:rsidP="00623CFB">
            <w:pPr>
              <w:spacing w:after="0" w:line="240" w:lineRule="auto"/>
              <w:rPr>
                <w:rFonts w:ascii="Arial" w:hAnsi="Arial" w:cs="Arial"/>
              </w:rPr>
            </w:pPr>
            <w:r w:rsidRPr="007D7728">
              <w:rPr>
                <w:rFonts w:ascii="Arial" w:hAnsi="Arial" w:cs="Arial"/>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56ADC6E7" w14:textId="77777777" w:rsidR="005F4980" w:rsidRPr="00C474F1" w:rsidRDefault="005F4980" w:rsidP="00623CFB">
            <w:pPr>
              <w:spacing w:after="0" w:line="240" w:lineRule="auto"/>
              <w:rPr>
                <w:rFonts w:ascii="Arial" w:hAnsi="Arial" w:cs="Arial"/>
                <w:color w:val="000000"/>
              </w:rPr>
            </w:pPr>
            <w:r>
              <w:rPr>
                <w:rFonts w:ascii="Arial" w:hAnsi="Arial" w:cs="Arial"/>
                <w:color w:val="000000"/>
              </w:rPr>
              <w:t>AW6.18</w:t>
            </w:r>
          </w:p>
        </w:tc>
        <w:tc>
          <w:tcPr>
            <w:tcW w:w="5245" w:type="dxa"/>
            <w:tcBorders>
              <w:top w:val="single" w:sz="4" w:space="0" w:color="auto"/>
              <w:left w:val="single" w:sz="4" w:space="0" w:color="auto"/>
              <w:bottom w:val="single" w:sz="4" w:space="0" w:color="auto"/>
              <w:right w:val="single" w:sz="4" w:space="0" w:color="auto"/>
            </w:tcBorders>
            <w:vAlign w:val="center"/>
          </w:tcPr>
          <w:p w14:paraId="63B4635C" w14:textId="2E74283E" w:rsidR="005F4980" w:rsidRPr="00C474F1" w:rsidRDefault="005B3365" w:rsidP="00623CFB">
            <w:pPr>
              <w:spacing w:after="0" w:line="240" w:lineRule="auto"/>
              <w:rPr>
                <w:rFonts w:ascii="Arial" w:hAnsi="Arial" w:cs="Arial"/>
                <w:sz w:val="24"/>
                <w:szCs w:val="24"/>
              </w:rPr>
            </w:pPr>
            <w:r>
              <w:rPr>
                <w:rFonts w:ascii="Arial" w:hAnsi="Arial" w:cs="Arial"/>
                <w:sz w:val="24"/>
                <w:szCs w:val="24"/>
              </w:rPr>
              <w:t>C</w:t>
            </w:r>
            <w:r w:rsidRPr="00760C86">
              <w:rPr>
                <w:rFonts w:ascii="Arial" w:hAnsi="Arial" w:cs="Arial"/>
                <w:sz w:val="24"/>
                <w:szCs w:val="24"/>
              </w:rPr>
              <w:t>apture a region of the graphical display</w:t>
            </w:r>
          </w:p>
        </w:tc>
        <w:tc>
          <w:tcPr>
            <w:tcW w:w="1389" w:type="dxa"/>
            <w:tcBorders>
              <w:top w:val="single" w:sz="4" w:space="0" w:color="auto"/>
              <w:left w:val="single" w:sz="4" w:space="0" w:color="auto"/>
              <w:bottom w:val="single" w:sz="4" w:space="0" w:color="auto"/>
              <w:right w:val="single" w:sz="4" w:space="0" w:color="auto"/>
            </w:tcBorders>
            <w:vAlign w:val="center"/>
          </w:tcPr>
          <w:p w14:paraId="1A54994A" w14:textId="28E72B8B" w:rsidR="005F4980" w:rsidRPr="00D27077" w:rsidRDefault="005B3365" w:rsidP="00623CFB">
            <w:pPr>
              <w:spacing w:after="0" w:line="240" w:lineRule="auto"/>
              <w:jc w:val="center"/>
              <w:rPr>
                <w:rFonts w:ascii="Arial" w:hAnsi="Arial" w:cs="Arial"/>
                <w:color w:val="000000"/>
              </w:rPr>
            </w:pPr>
            <w:r w:rsidRPr="00D27077">
              <w:rPr>
                <w:rFonts w:ascii="Arial" w:hAnsi="Arial" w:cs="Arial"/>
                <w:color w:val="000000"/>
              </w:rPr>
              <w:t xml:space="preserve">3 </w:t>
            </w:r>
            <w:r w:rsidR="005F4980" w:rsidRPr="00D27077">
              <w:rPr>
                <w:rFonts w:ascii="Arial" w:hAnsi="Arial" w:cs="Arial"/>
                <w:color w:val="000000"/>
              </w:rPr>
              <w:t>%</w:t>
            </w:r>
          </w:p>
        </w:tc>
      </w:tr>
      <w:tr w:rsidR="005F4980" w:rsidRPr="00C474F1" w14:paraId="442DC6C8"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458EC1E7" w14:textId="77777777" w:rsidR="005F4980" w:rsidRPr="007D7728" w:rsidRDefault="005F4980" w:rsidP="00623CFB">
            <w:pPr>
              <w:spacing w:after="0" w:line="240" w:lineRule="auto"/>
              <w:rPr>
                <w:rFonts w:ascii="Arial" w:hAnsi="Arial" w:cs="Arial"/>
              </w:rPr>
            </w:pPr>
            <w:r w:rsidRPr="007D7728">
              <w:rPr>
                <w:rFonts w:ascii="Arial" w:hAnsi="Arial" w:cs="Arial"/>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10B18447" w14:textId="77777777" w:rsidR="005F4980" w:rsidRPr="00C474F1" w:rsidRDefault="005F4980" w:rsidP="00623CFB">
            <w:pPr>
              <w:spacing w:after="0" w:line="240" w:lineRule="auto"/>
              <w:rPr>
                <w:rFonts w:ascii="Arial" w:hAnsi="Arial" w:cs="Arial"/>
                <w:color w:val="000000"/>
              </w:rPr>
            </w:pPr>
            <w:r>
              <w:rPr>
                <w:rFonts w:ascii="Arial" w:hAnsi="Arial" w:cs="Arial"/>
                <w:color w:val="000000"/>
              </w:rPr>
              <w:t>AW6.19</w:t>
            </w:r>
          </w:p>
        </w:tc>
        <w:tc>
          <w:tcPr>
            <w:tcW w:w="5245" w:type="dxa"/>
            <w:tcBorders>
              <w:top w:val="single" w:sz="4" w:space="0" w:color="auto"/>
              <w:left w:val="single" w:sz="4" w:space="0" w:color="auto"/>
              <w:bottom w:val="single" w:sz="4" w:space="0" w:color="auto"/>
              <w:right w:val="single" w:sz="4" w:space="0" w:color="auto"/>
            </w:tcBorders>
            <w:vAlign w:val="center"/>
          </w:tcPr>
          <w:p w14:paraId="052C449B" w14:textId="7C5F7407" w:rsidR="005F4980" w:rsidRPr="00C474F1" w:rsidRDefault="005B3365" w:rsidP="00623CFB">
            <w:pPr>
              <w:spacing w:after="0" w:line="240" w:lineRule="auto"/>
              <w:rPr>
                <w:rFonts w:ascii="Arial" w:hAnsi="Arial" w:cs="Arial"/>
                <w:sz w:val="24"/>
                <w:szCs w:val="24"/>
              </w:rPr>
            </w:pPr>
            <w:r w:rsidRPr="14251AAD">
              <w:rPr>
                <w:rFonts w:ascii="Arial" w:hAnsi="Arial" w:cs="Arial"/>
                <w:sz w:val="24"/>
                <w:szCs w:val="24"/>
              </w:rPr>
              <w:t>The Emerging Technology Lab</w:t>
            </w:r>
          </w:p>
        </w:tc>
        <w:tc>
          <w:tcPr>
            <w:tcW w:w="1389" w:type="dxa"/>
            <w:tcBorders>
              <w:top w:val="single" w:sz="4" w:space="0" w:color="auto"/>
              <w:left w:val="single" w:sz="4" w:space="0" w:color="auto"/>
              <w:bottom w:val="single" w:sz="4" w:space="0" w:color="auto"/>
              <w:right w:val="single" w:sz="4" w:space="0" w:color="auto"/>
            </w:tcBorders>
            <w:vAlign w:val="center"/>
          </w:tcPr>
          <w:p w14:paraId="0E509340" w14:textId="46C5FFB8" w:rsidR="005F4980" w:rsidRPr="00D27077" w:rsidRDefault="009E5787" w:rsidP="00623CFB">
            <w:pPr>
              <w:spacing w:after="0" w:line="240" w:lineRule="auto"/>
              <w:jc w:val="center"/>
              <w:rPr>
                <w:rFonts w:ascii="Arial" w:hAnsi="Arial" w:cs="Arial"/>
                <w:color w:val="000000"/>
              </w:rPr>
            </w:pPr>
            <w:r>
              <w:rPr>
                <w:rFonts w:ascii="Arial" w:hAnsi="Arial" w:cs="Arial"/>
                <w:color w:val="000000"/>
              </w:rPr>
              <w:t>9</w:t>
            </w:r>
            <w:r w:rsidR="005B3365" w:rsidRPr="00D27077">
              <w:rPr>
                <w:rFonts w:ascii="Arial" w:hAnsi="Arial" w:cs="Arial"/>
                <w:color w:val="000000"/>
              </w:rPr>
              <w:t xml:space="preserve"> </w:t>
            </w:r>
            <w:r w:rsidR="005F4980" w:rsidRPr="00D27077">
              <w:rPr>
                <w:rFonts w:ascii="Arial" w:hAnsi="Arial" w:cs="Arial"/>
                <w:color w:val="000000"/>
              </w:rPr>
              <w:t>%</w:t>
            </w:r>
          </w:p>
        </w:tc>
      </w:tr>
      <w:tr w:rsidR="005F4980" w:rsidRPr="00C474F1" w14:paraId="08D986EA"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2B2FB9E7" w14:textId="77777777" w:rsidR="005F4980" w:rsidRPr="007D7728" w:rsidRDefault="005F4980" w:rsidP="00623CFB">
            <w:pPr>
              <w:spacing w:after="0" w:line="240" w:lineRule="auto"/>
              <w:rPr>
                <w:rFonts w:ascii="Arial" w:hAnsi="Arial" w:cs="Arial"/>
              </w:rPr>
            </w:pPr>
            <w:r w:rsidRPr="007D7728">
              <w:rPr>
                <w:rFonts w:ascii="Arial" w:hAnsi="Arial" w:cs="Arial"/>
              </w:rPr>
              <w:lastRenderedPageBreak/>
              <w:t>Quality</w:t>
            </w:r>
          </w:p>
        </w:tc>
        <w:tc>
          <w:tcPr>
            <w:tcW w:w="1000" w:type="dxa"/>
            <w:tcBorders>
              <w:top w:val="single" w:sz="4" w:space="0" w:color="auto"/>
              <w:left w:val="single" w:sz="4" w:space="0" w:color="auto"/>
              <w:bottom w:val="single" w:sz="4" w:space="0" w:color="auto"/>
              <w:right w:val="single" w:sz="4" w:space="0" w:color="auto"/>
            </w:tcBorders>
            <w:vAlign w:val="center"/>
          </w:tcPr>
          <w:p w14:paraId="60FBA530" w14:textId="77777777" w:rsidR="005F4980" w:rsidRPr="00C474F1" w:rsidRDefault="005F4980" w:rsidP="00623CFB">
            <w:pPr>
              <w:spacing w:after="0" w:line="240" w:lineRule="auto"/>
              <w:rPr>
                <w:rFonts w:ascii="Arial" w:hAnsi="Arial" w:cs="Arial"/>
                <w:color w:val="000000"/>
              </w:rPr>
            </w:pPr>
            <w:r>
              <w:rPr>
                <w:rFonts w:ascii="Arial" w:hAnsi="Arial" w:cs="Arial"/>
                <w:color w:val="000000"/>
              </w:rPr>
              <w:t>AW6.20</w:t>
            </w:r>
          </w:p>
        </w:tc>
        <w:tc>
          <w:tcPr>
            <w:tcW w:w="5245" w:type="dxa"/>
            <w:tcBorders>
              <w:top w:val="single" w:sz="4" w:space="0" w:color="auto"/>
              <w:left w:val="single" w:sz="4" w:space="0" w:color="auto"/>
              <w:bottom w:val="single" w:sz="4" w:space="0" w:color="auto"/>
              <w:right w:val="single" w:sz="4" w:space="0" w:color="auto"/>
            </w:tcBorders>
            <w:vAlign w:val="center"/>
          </w:tcPr>
          <w:p w14:paraId="30FD0D36" w14:textId="66782D1D" w:rsidR="005F4980" w:rsidRPr="00C474F1" w:rsidRDefault="005B3365" w:rsidP="00623CFB">
            <w:pPr>
              <w:spacing w:after="0" w:line="240" w:lineRule="auto"/>
              <w:rPr>
                <w:rFonts w:ascii="Arial" w:hAnsi="Arial" w:cs="Arial"/>
                <w:sz w:val="24"/>
                <w:szCs w:val="24"/>
              </w:rPr>
            </w:pPr>
            <w:r w:rsidRPr="3EC6B9B9">
              <w:rPr>
                <w:rFonts w:ascii="Arial" w:hAnsi="Arial" w:cs="Arial"/>
                <w:sz w:val="24"/>
                <w:szCs w:val="24"/>
              </w:rPr>
              <w:t>A Master Control System</w:t>
            </w:r>
          </w:p>
        </w:tc>
        <w:tc>
          <w:tcPr>
            <w:tcW w:w="1389" w:type="dxa"/>
            <w:tcBorders>
              <w:top w:val="single" w:sz="4" w:space="0" w:color="auto"/>
              <w:left w:val="single" w:sz="4" w:space="0" w:color="auto"/>
              <w:bottom w:val="single" w:sz="4" w:space="0" w:color="auto"/>
              <w:right w:val="single" w:sz="4" w:space="0" w:color="auto"/>
            </w:tcBorders>
            <w:vAlign w:val="center"/>
          </w:tcPr>
          <w:p w14:paraId="76F0A43C" w14:textId="05C54670" w:rsidR="005F4980" w:rsidRPr="00D27077" w:rsidRDefault="005B3365" w:rsidP="00623CFB">
            <w:pPr>
              <w:spacing w:after="0" w:line="240" w:lineRule="auto"/>
              <w:jc w:val="center"/>
              <w:rPr>
                <w:rFonts w:ascii="Arial" w:hAnsi="Arial" w:cs="Arial"/>
                <w:color w:val="000000"/>
              </w:rPr>
            </w:pPr>
            <w:r w:rsidRPr="00D27077">
              <w:rPr>
                <w:rFonts w:ascii="Arial" w:hAnsi="Arial" w:cs="Arial"/>
                <w:color w:val="000000"/>
              </w:rPr>
              <w:t xml:space="preserve">7 </w:t>
            </w:r>
            <w:r w:rsidR="005F4980" w:rsidRPr="00D27077">
              <w:rPr>
                <w:rFonts w:ascii="Arial" w:hAnsi="Arial" w:cs="Arial"/>
                <w:color w:val="000000"/>
              </w:rPr>
              <w:t>%</w:t>
            </w:r>
          </w:p>
        </w:tc>
      </w:tr>
      <w:tr w:rsidR="005F4980" w:rsidRPr="00C474F1" w14:paraId="3D824839"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1C196EE4" w14:textId="77777777" w:rsidR="005F4980" w:rsidRPr="007D7728" w:rsidRDefault="005F4980" w:rsidP="00623CFB">
            <w:pPr>
              <w:spacing w:after="0" w:line="240" w:lineRule="auto"/>
              <w:rPr>
                <w:rFonts w:ascii="Arial" w:hAnsi="Arial" w:cs="Arial"/>
              </w:rPr>
            </w:pPr>
            <w:r w:rsidRPr="007D7728">
              <w:rPr>
                <w:rFonts w:ascii="Arial" w:hAnsi="Arial" w:cs="Arial"/>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16BFD6EE" w14:textId="77777777" w:rsidR="005F4980" w:rsidRPr="00C474F1" w:rsidRDefault="005F4980" w:rsidP="00623CFB">
            <w:pPr>
              <w:spacing w:after="0" w:line="240" w:lineRule="auto"/>
              <w:rPr>
                <w:rFonts w:ascii="Arial" w:hAnsi="Arial" w:cs="Arial"/>
                <w:color w:val="000000"/>
              </w:rPr>
            </w:pPr>
            <w:r>
              <w:rPr>
                <w:rFonts w:ascii="Arial" w:hAnsi="Arial" w:cs="Arial"/>
                <w:color w:val="000000"/>
              </w:rPr>
              <w:t>AW6.21</w:t>
            </w:r>
          </w:p>
        </w:tc>
        <w:tc>
          <w:tcPr>
            <w:tcW w:w="5245" w:type="dxa"/>
            <w:tcBorders>
              <w:top w:val="single" w:sz="4" w:space="0" w:color="auto"/>
              <w:left w:val="single" w:sz="4" w:space="0" w:color="auto"/>
              <w:bottom w:val="single" w:sz="4" w:space="0" w:color="auto"/>
              <w:right w:val="single" w:sz="4" w:space="0" w:color="auto"/>
            </w:tcBorders>
            <w:vAlign w:val="center"/>
          </w:tcPr>
          <w:p w14:paraId="58A5217B" w14:textId="3B5293AA" w:rsidR="005F4980" w:rsidRPr="00C474F1" w:rsidRDefault="005B3365" w:rsidP="00623CFB">
            <w:pPr>
              <w:spacing w:after="0" w:line="240" w:lineRule="auto"/>
              <w:rPr>
                <w:rFonts w:ascii="Arial" w:hAnsi="Arial" w:cs="Arial"/>
                <w:sz w:val="24"/>
                <w:szCs w:val="24"/>
              </w:rPr>
            </w:pPr>
            <w:r w:rsidRPr="14251AAD">
              <w:rPr>
                <w:rFonts w:ascii="Arial" w:hAnsi="Arial" w:cs="Arial"/>
                <w:sz w:val="24"/>
                <w:szCs w:val="24"/>
              </w:rPr>
              <w:t>MCR Media Switch</w:t>
            </w:r>
          </w:p>
        </w:tc>
        <w:tc>
          <w:tcPr>
            <w:tcW w:w="1389" w:type="dxa"/>
            <w:tcBorders>
              <w:top w:val="single" w:sz="4" w:space="0" w:color="auto"/>
              <w:left w:val="single" w:sz="4" w:space="0" w:color="auto"/>
              <w:bottom w:val="single" w:sz="4" w:space="0" w:color="auto"/>
              <w:right w:val="single" w:sz="4" w:space="0" w:color="auto"/>
            </w:tcBorders>
            <w:vAlign w:val="center"/>
          </w:tcPr>
          <w:p w14:paraId="52024E4A" w14:textId="60B58621" w:rsidR="005F4980" w:rsidRPr="00D27077" w:rsidRDefault="005B3365" w:rsidP="00623CFB">
            <w:pPr>
              <w:spacing w:after="0" w:line="240" w:lineRule="auto"/>
              <w:jc w:val="center"/>
              <w:rPr>
                <w:rFonts w:ascii="Arial" w:hAnsi="Arial" w:cs="Arial"/>
                <w:color w:val="000000"/>
              </w:rPr>
            </w:pPr>
            <w:r w:rsidRPr="00D27077">
              <w:rPr>
                <w:rFonts w:ascii="Arial" w:hAnsi="Arial" w:cs="Arial"/>
                <w:color w:val="000000"/>
              </w:rPr>
              <w:t xml:space="preserve">3 </w:t>
            </w:r>
            <w:r w:rsidR="005F4980" w:rsidRPr="00D27077">
              <w:rPr>
                <w:rFonts w:ascii="Arial" w:hAnsi="Arial" w:cs="Arial"/>
                <w:color w:val="000000"/>
              </w:rPr>
              <w:t>%</w:t>
            </w:r>
          </w:p>
        </w:tc>
      </w:tr>
      <w:tr w:rsidR="005B3365" w:rsidRPr="00C474F1" w14:paraId="43C5935C"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4A842E6F" w14:textId="6464AD0D" w:rsidR="005B3365" w:rsidRPr="007D7728" w:rsidRDefault="005B3365" w:rsidP="00623CFB">
            <w:pPr>
              <w:spacing w:after="0" w:line="240" w:lineRule="auto"/>
              <w:rPr>
                <w:rFonts w:ascii="Arial" w:hAnsi="Arial" w:cs="Arial"/>
              </w:rPr>
            </w:pPr>
            <w:r w:rsidRPr="007D7728">
              <w:rPr>
                <w:rFonts w:ascii="Arial" w:hAnsi="Arial" w:cs="Arial"/>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4BF62B1F" w14:textId="054FCAF4" w:rsidR="005B3365" w:rsidRDefault="005B3365" w:rsidP="00623CFB">
            <w:pPr>
              <w:spacing w:after="0" w:line="240" w:lineRule="auto"/>
              <w:rPr>
                <w:rFonts w:ascii="Arial" w:hAnsi="Arial" w:cs="Arial"/>
                <w:color w:val="000000"/>
              </w:rPr>
            </w:pPr>
            <w:r>
              <w:rPr>
                <w:rFonts w:ascii="Arial" w:hAnsi="Arial" w:cs="Arial"/>
                <w:color w:val="000000"/>
              </w:rPr>
              <w:t>AW6.22</w:t>
            </w:r>
          </w:p>
        </w:tc>
        <w:tc>
          <w:tcPr>
            <w:tcW w:w="5245" w:type="dxa"/>
            <w:tcBorders>
              <w:top w:val="single" w:sz="4" w:space="0" w:color="auto"/>
              <w:left w:val="single" w:sz="4" w:space="0" w:color="auto"/>
              <w:bottom w:val="single" w:sz="4" w:space="0" w:color="auto"/>
              <w:right w:val="single" w:sz="4" w:space="0" w:color="auto"/>
            </w:tcBorders>
            <w:vAlign w:val="center"/>
          </w:tcPr>
          <w:p w14:paraId="3DE11316" w14:textId="67BE644C" w:rsidR="005B3365" w:rsidRPr="00760C86" w:rsidRDefault="005B3365" w:rsidP="00623CFB">
            <w:pPr>
              <w:tabs>
                <w:tab w:val="left" w:pos="1230"/>
              </w:tabs>
              <w:spacing w:after="0" w:line="240" w:lineRule="auto"/>
              <w:rPr>
                <w:rFonts w:ascii="Arial" w:hAnsi="Arial" w:cs="Arial"/>
                <w:sz w:val="24"/>
                <w:szCs w:val="24"/>
              </w:rPr>
            </w:pPr>
            <w:r w:rsidRPr="14251AAD">
              <w:rPr>
                <w:rFonts w:ascii="Arial" w:hAnsi="Arial" w:cs="Arial"/>
                <w:sz w:val="24"/>
                <w:szCs w:val="24"/>
              </w:rPr>
              <w:t>The Media Recorder facility</w:t>
            </w:r>
            <w:r>
              <w:rPr>
                <w:rFonts w:ascii="Arial" w:hAnsi="Arial" w:cs="Arial"/>
                <w:sz w:val="24"/>
                <w:szCs w:val="24"/>
              </w:rPr>
              <w:tab/>
            </w:r>
          </w:p>
        </w:tc>
        <w:tc>
          <w:tcPr>
            <w:tcW w:w="1389" w:type="dxa"/>
            <w:tcBorders>
              <w:top w:val="single" w:sz="4" w:space="0" w:color="auto"/>
              <w:left w:val="single" w:sz="4" w:space="0" w:color="auto"/>
              <w:bottom w:val="single" w:sz="4" w:space="0" w:color="auto"/>
              <w:right w:val="single" w:sz="4" w:space="0" w:color="auto"/>
            </w:tcBorders>
            <w:vAlign w:val="center"/>
          </w:tcPr>
          <w:p w14:paraId="7EA61020" w14:textId="0E1AA588" w:rsidR="005B3365" w:rsidRPr="00D27077" w:rsidRDefault="005B3365" w:rsidP="00623CFB">
            <w:pPr>
              <w:spacing w:after="0" w:line="240" w:lineRule="auto"/>
              <w:jc w:val="center"/>
              <w:rPr>
                <w:rFonts w:ascii="Arial" w:hAnsi="Arial" w:cs="Arial"/>
                <w:color w:val="000000"/>
              </w:rPr>
            </w:pPr>
            <w:r w:rsidRPr="00D27077">
              <w:rPr>
                <w:rFonts w:ascii="Arial" w:hAnsi="Arial" w:cs="Arial"/>
                <w:color w:val="000000"/>
              </w:rPr>
              <w:t>2 %</w:t>
            </w:r>
          </w:p>
        </w:tc>
      </w:tr>
      <w:tr w:rsidR="005B3365" w:rsidRPr="00C474F1" w14:paraId="2DA28468" w14:textId="77777777" w:rsidTr="00623CFB">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4A19764B" w14:textId="77777777" w:rsidR="005B3365" w:rsidRPr="007D7728" w:rsidRDefault="005B3365" w:rsidP="00623CFB">
            <w:pPr>
              <w:spacing w:after="0" w:line="240" w:lineRule="auto"/>
              <w:rPr>
                <w:rFonts w:ascii="Arial" w:hAnsi="Arial" w:cs="Arial"/>
              </w:rPr>
            </w:pPr>
            <w:r w:rsidRPr="007D7728">
              <w:rPr>
                <w:rFonts w:ascii="Arial" w:hAnsi="Arial" w:cs="Arial"/>
              </w:rPr>
              <w:t>Quality</w:t>
            </w:r>
          </w:p>
        </w:tc>
        <w:tc>
          <w:tcPr>
            <w:tcW w:w="1000" w:type="dxa"/>
            <w:tcBorders>
              <w:top w:val="single" w:sz="4" w:space="0" w:color="auto"/>
              <w:left w:val="single" w:sz="4" w:space="0" w:color="auto"/>
              <w:bottom w:val="single" w:sz="4" w:space="0" w:color="auto"/>
              <w:right w:val="single" w:sz="4" w:space="0" w:color="auto"/>
            </w:tcBorders>
            <w:vAlign w:val="center"/>
          </w:tcPr>
          <w:p w14:paraId="4DDBEEF1" w14:textId="18494261" w:rsidR="005B3365" w:rsidRPr="00C474F1" w:rsidRDefault="005B3365" w:rsidP="00623CFB">
            <w:pPr>
              <w:spacing w:after="0" w:line="240" w:lineRule="auto"/>
              <w:rPr>
                <w:rFonts w:ascii="Arial" w:hAnsi="Arial" w:cs="Arial"/>
                <w:color w:val="000000"/>
              </w:rPr>
            </w:pPr>
            <w:r>
              <w:rPr>
                <w:rFonts w:ascii="Arial" w:hAnsi="Arial" w:cs="Arial"/>
                <w:color w:val="000000"/>
              </w:rPr>
              <w:t>AW6.23</w:t>
            </w:r>
          </w:p>
        </w:tc>
        <w:tc>
          <w:tcPr>
            <w:tcW w:w="5245" w:type="dxa"/>
            <w:tcBorders>
              <w:top w:val="single" w:sz="4" w:space="0" w:color="auto"/>
              <w:left w:val="single" w:sz="4" w:space="0" w:color="auto"/>
              <w:bottom w:val="single" w:sz="4" w:space="0" w:color="auto"/>
              <w:right w:val="single" w:sz="4" w:space="0" w:color="auto"/>
            </w:tcBorders>
            <w:vAlign w:val="center"/>
          </w:tcPr>
          <w:p w14:paraId="096A6946" w14:textId="77777777" w:rsidR="005B3365" w:rsidRPr="00C474F1" w:rsidRDefault="005B3365" w:rsidP="00623CFB">
            <w:pPr>
              <w:spacing w:after="0" w:line="240" w:lineRule="auto"/>
              <w:rPr>
                <w:rFonts w:ascii="Arial" w:hAnsi="Arial" w:cs="Arial"/>
                <w:sz w:val="24"/>
                <w:szCs w:val="24"/>
              </w:rPr>
            </w:pPr>
            <w:r w:rsidRPr="00760C86">
              <w:rPr>
                <w:rFonts w:ascii="Arial" w:hAnsi="Arial" w:cs="Arial"/>
                <w:sz w:val="24"/>
                <w:szCs w:val="24"/>
              </w:rPr>
              <w:t xml:space="preserve">MCR - The Media Recorder has a time shift capability. </w:t>
            </w:r>
          </w:p>
        </w:tc>
        <w:tc>
          <w:tcPr>
            <w:tcW w:w="1389" w:type="dxa"/>
            <w:tcBorders>
              <w:top w:val="single" w:sz="4" w:space="0" w:color="auto"/>
              <w:left w:val="single" w:sz="4" w:space="0" w:color="auto"/>
              <w:bottom w:val="single" w:sz="4" w:space="0" w:color="auto"/>
              <w:right w:val="single" w:sz="4" w:space="0" w:color="auto"/>
            </w:tcBorders>
            <w:vAlign w:val="center"/>
          </w:tcPr>
          <w:p w14:paraId="52554E1D" w14:textId="7C2BE7C3" w:rsidR="005B3365" w:rsidRPr="00D27077" w:rsidRDefault="005B3365" w:rsidP="00623CFB">
            <w:pPr>
              <w:spacing w:after="0" w:line="240" w:lineRule="auto"/>
              <w:jc w:val="center"/>
              <w:rPr>
                <w:rFonts w:ascii="Arial" w:hAnsi="Arial" w:cs="Arial"/>
                <w:color w:val="000000"/>
              </w:rPr>
            </w:pPr>
            <w:r w:rsidRPr="00D27077">
              <w:rPr>
                <w:rFonts w:ascii="Arial" w:hAnsi="Arial" w:cs="Arial"/>
                <w:color w:val="000000"/>
              </w:rPr>
              <w:t>1 %</w:t>
            </w:r>
          </w:p>
        </w:tc>
      </w:tr>
    </w:tbl>
    <w:p w14:paraId="4EBE4367" w14:textId="77777777" w:rsidR="00970B29" w:rsidRPr="00C474F1" w:rsidRDefault="00970B29" w:rsidP="00082565">
      <w:pPr>
        <w:spacing w:after="0" w:line="240" w:lineRule="auto"/>
        <w:jc w:val="both"/>
        <w:rPr>
          <w:rFonts w:ascii="Arial" w:hAnsi="Arial" w:cs="Arial"/>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9493"/>
      </w:tblGrid>
      <w:tr w:rsidR="00B071C1" w:rsidRPr="00C474F1" w14:paraId="7C5DDB31" w14:textId="77777777" w:rsidTr="00623CFB">
        <w:tc>
          <w:tcPr>
            <w:tcW w:w="9493" w:type="dxa"/>
            <w:shd w:val="clear" w:color="auto" w:fill="17365D"/>
          </w:tcPr>
          <w:p w14:paraId="6D384ABA" w14:textId="77777777" w:rsidR="00B071C1" w:rsidRPr="00C474F1" w:rsidRDefault="00B071C1" w:rsidP="00082565">
            <w:pPr>
              <w:spacing w:after="0" w:line="240" w:lineRule="auto"/>
              <w:rPr>
                <w:rFonts w:ascii="Arial" w:hAnsi="Arial" w:cs="Arial"/>
                <w:b/>
                <w:color w:val="808080"/>
              </w:rPr>
            </w:pPr>
            <w:r w:rsidRPr="00C474F1">
              <w:rPr>
                <w:rFonts w:ascii="Arial" w:hAnsi="Arial" w:cs="Arial"/>
                <w:color w:val="808080"/>
              </w:rPr>
              <w:br w:type="page"/>
            </w:r>
          </w:p>
          <w:p w14:paraId="2397AE98" w14:textId="77777777" w:rsidR="00B071C1" w:rsidRPr="00C474F1" w:rsidRDefault="00970B29" w:rsidP="00082565">
            <w:pPr>
              <w:spacing w:after="0" w:line="240" w:lineRule="auto"/>
              <w:rPr>
                <w:rFonts w:ascii="Arial" w:hAnsi="Arial" w:cs="Arial"/>
                <w:b/>
                <w:color w:val="808080"/>
                <w:sz w:val="24"/>
              </w:rPr>
            </w:pPr>
            <w:r w:rsidRPr="00C474F1">
              <w:rPr>
                <w:rFonts w:ascii="Arial" w:hAnsi="Arial" w:cs="Arial"/>
                <w:b/>
                <w:color w:val="808080"/>
                <w:sz w:val="24"/>
              </w:rPr>
              <w:t xml:space="preserve">Award </w:t>
            </w:r>
            <w:r w:rsidR="00B071C1" w:rsidRPr="00C474F1">
              <w:rPr>
                <w:rFonts w:ascii="Arial" w:hAnsi="Arial" w:cs="Arial"/>
                <w:b/>
                <w:color w:val="808080"/>
                <w:sz w:val="24"/>
              </w:rPr>
              <w:t>Evaluation of criteria</w:t>
            </w:r>
          </w:p>
          <w:p w14:paraId="0D11BBCA" w14:textId="77777777" w:rsidR="00B071C1" w:rsidRPr="00C474F1" w:rsidRDefault="00B071C1" w:rsidP="00082565">
            <w:pPr>
              <w:spacing w:after="0" w:line="240" w:lineRule="auto"/>
              <w:rPr>
                <w:rFonts w:ascii="Arial" w:hAnsi="Arial" w:cs="Arial"/>
                <w:b/>
                <w:color w:val="808080"/>
              </w:rPr>
            </w:pPr>
          </w:p>
        </w:tc>
      </w:tr>
      <w:tr w:rsidR="00B071C1" w:rsidRPr="00C474F1" w14:paraId="7193529F" w14:textId="77777777" w:rsidTr="00623C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9493" w:type="dxa"/>
            <w:shd w:val="clear" w:color="auto" w:fill="FFFFFF"/>
          </w:tcPr>
          <w:p w14:paraId="37AEEA73" w14:textId="77777777" w:rsidR="00B071C1" w:rsidRPr="00C474F1" w:rsidRDefault="00B071C1" w:rsidP="00082565">
            <w:pPr>
              <w:spacing w:after="0" w:line="240" w:lineRule="auto"/>
              <w:jc w:val="both"/>
              <w:rPr>
                <w:rFonts w:ascii="Arial" w:hAnsi="Arial" w:cs="Arial"/>
                <w:b/>
              </w:rPr>
            </w:pPr>
          </w:p>
          <w:p w14:paraId="4C651D29" w14:textId="77777777" w:rsidR="00B071C1" w:rsidRPr="00C474F1" w:rsidRDefault="00B071C1" w:rsidP="00082565">
            <w:pPr>
              <w:spacing w:after="0" w:line="240" w:lineRule="auto"/>
              <w:jc w:val="both"/>
              <w:rPr>
                <w:rFonts w:ascii="Arial" w:hAnsi="Arial" w:cs="Arial"/>
              </w:rPr>
            </w:pPr>
            <w:r w:rsidRPr="00C474F1">
              <w:rPr>
                <w:rFonts w:ascii="Arial" w:hAnsi="Arial" w:cs="Arial"/>
                <w:b/>
              </w:rPr>
              <w:t>Non-Price elements</w:t>
            </w:r>
            <w:r w:rsidRPr="00C474F1">
              <w:rPr>
                <w:rFonts w:ascii="Arial" w:hAnsi="Arial" w:cs="Arial"/>
              </w:rPr>
              <w:t xml:space="preserve"> </w:t>
            </w:r>
          </w:p>
          <w:p w14:paraId="5E1C9080" w14:textId="77777777" w:rsidR="00B071C1" w:rsidRPr="00C474F1" w:rsidRDefault="00B071C1" w:rsidP="00082565">
            <w:pPr>
              <w:spacing w:after="0" w:line="240" w:lineRule="auto"/>
              <w:jc w:val="both"/>
              <w:rPr>
                <w:rFonts w:ascii="Arial" w:hAnsi="Arial" w:cs="Arial"/>
              </w:rPr>
            </w:pPr>
          </w:p>
          <w:p w14:paraId="08E059D7" w14:textId="77777777" w:rsidR="00B071C1" w:rsidRPr="00C474F1" w:rsidRDefault="00B071C1" w:rsidP="00623CFB">
            <w:pPr>
              <w:spacing w:after="0" w:line="240" w:lineRule="auto"/>
              <w:jc w:val="both"/>
              <w:rPr>
                <w:rFonts w:ascii="Arial" w:hAnsi="Arial" w:cs="Arial"/>
              </w:rPr>
            </w:pPr>
            <w:r w:rsidRPr="00C474F1">
              <w:rPr>
                <w:rFonts w:ascii="Arial" w:hAnsi="Arial" w:cs="Arial"/>
              </w:rPr>
              <w:t>Each question will be judged on a score from 0 to 100, which shall be subjected to a multiplier to reflect the percentage of the evaluation criteria allocated to that question.</w:t>
            </w:r>
          </w:p>
          <w:p w14:paraId="21E350B1" w14:textId="77777777" w:rsidR="00B071C1" w:rsidRPr="00C474F1" w:rsidRDefault="00B071C1" w:rsidP="00623CFB">
            <w:pPr>
              <w:spacing w:after="0" w:line="240" w:lineRule="auto"/>
              <w:jc w:val="both"/>
              <w:rPr>
                <w:rFonts w:ascii="Arial" w:hAnsi="Arial" w:cs="Arial"/>
              </w:rPr>
            </w:pPr>
          </w:p>
          <w:p w14:paraId="289B69FF" w14:textId="77777777" w:rsidR="00CA3A48" w:rsidRPr="00D15B2F" w:rsidRDefault="00CA3A48" w:rsidP="00623CFB">
            <w:pPr>
              <w:spacing w:after="0" w:line="240" w:lineRule="auto"/>
              <w:jc w:val="both"/>
              <w:rPr>
                <w:rFonts w:ascii="Arial" w:hAnsi="Arial"/>
              </w:rPr>
            </w:pPr>
            <w:r w:rsidRPr="00421850">
              <w:rPr>
                <w:rFonts w:ascii="Arial" w:hAnsi="Arial"/>
              </w:rPr>
              <w:t>Where an evaluation criterion is worth 20% then the 0-100 score achieved will be multiplied by 20</w:t>
            </w:r>
            <w:r w:rsidRPr="00486A08">
              <w:rPr>
                <w:rFonts w:ascii="Arial" w:hAnsi="Arial"/>
                <w:b/>
              </w:rPr>
              <w:t>%</w:t>
            </w:r>
            <w:r w:rsidRPr="00D15B2F">
              <w:rPr>
                <w:rFonts w:ascii="Arial" w:hAnsi="Arial"/>
              </w:rPr>
              <w:t>.</w:t>
            </w:r>
          </w:p>
          <w:p w14:paraId="6D3E315A" w14:textId="77777777" w:rsidR="00CA3A48" w:rsidRPr="00D15B2F" w:rsidRDefault="00CA3A48" w:rsidP="00623CFB">
            <w:pPr>
              <w:spacing w:after="0" w:line="240" w:lineRule="auto"/>
              <w:jc w:val="both"/>
              <w:rPr>
                <w:rFonts w:ascii="Arial" w:hAnsi="Arial"/>
              </w:rPr>
            </w:pPr>
            <w:r w:rsidRPr="00D15B2F">
              <w:rPr>
                <w:rFonts w:ascii="Arial" w:hAnsi="Arial"/>
              </w:rPr>
              <w:t xml:space="preserve">Example if a Bidder scores 60 from the available 100 points this will equate to 12% by using the following calculation: </w:t>
            </w:r>
          </w:p>
          <w:p w14:paraId="05F8421C" w14:textId="77777777" w:rsidR="00CA3A48" w:rsidRPr="00D15B2F" w:rsidRDefault="00CA3A48" w:rsidP="00623CFB">
            <w:pPr>
              <w:spacing w:after="0" w:line="240" w:lineRule="auto"/>
              <w:jc w:val="both"/>
              <w:rPr>
                <w:rFonts w:ascii="Arial" w:hAnsi="Arial" w:cs="Arial"/>
              </w:rPr>
            </w:pPr>
            <w:r w:rsidRPr="00D15B2F">
              <w:rPr>
                <w:rFonts w:ascii="Arial" w:hAnsi="Arial"/>
              </w:rPr>
              <w:t>Score = {weighting percentage} x {bidder's score} = 20% x 60 = 12</w:t>
            </w:r>
          </w:p>
          <w:p w14:paraId="200CDBC1" w14:textId="77777777" w:rsidR="00B071C1" w:rsidRPr="00C474F1" w:rsidRDefault="00B071C1" w:rsidP="00623CFB">
            <w:pPr>
              <w:spacing w:after="0" w:line="240" w:lineRule="auto"/>
              <w:jc w:val="both"/>
              <w:rPr>
                <w:rFonts w:ascii="Arial" w:hAnsi="Arial" w:cs="Arial"/>
              </w:rPr>
            </w:pPr>
          </w:p>
          <w:p w14:paraId="28573BB4" w14:textId="77777777" w:rsidR="00B071C1" w:rsidRPr="00C474F1" w:rsidRDefault="00B071C1" w:rsidP="00623CFB">
            <w:pPr>
              <w:spacing w:after="0" w:line="240" w:lineRule="auto"/>
              <w:jc w:val="both"/>
              <w:rPr>
                <w:rFonts w:ascii="Arial" w:hAnsi="Arial" w:cs="Arial"/>
              </w:rPr>
            </w:pPr>
            <w:r w:rsidRPr="00C474F1">
              <w:rPr>
                <w:rFonts w:ascii="Arial" w:hAnsi="Arial" w:cs="Arial"/>
              </w:rPr>
              <w:t xml:space="preserve">The same logic will be applied to groups of questions which equate to a single evaluation </w:t>
            </w:r>
            <w:r w:rsidR="000B11C1">
              <w:rPr>
                <w:rFonts w:ascii="Arial" w:hAnsi="Arial" w:cs="Arial"/>
              </w:rPr>
              <w:t>criterion</w:t>
            </w:r>
            <w:r w:rsidRPr="00C474F1">
              <w:rPr>
                <w:rFonts w:ascii="Arial" w:hAnsi="Arial" w:cs="Arial"/>
              </w:rPr>
              <w:t>.</w:t>
            </w:r>
          </w:p>
          <w:p w14:paraId="359A31E5" w14:textId="77777777" w:rsidR="00B071C1" w:rsidRPr="00C474F1" w:rsidRDefault="00B071C1" w:rsidP="00623CFB">
            <w:pPr>
              <w:spacing w:after="0" w:line="240" w:lineRule="auto"/>
              <w:jc w:val="both"/>
              <w:rPr>
                <w:rFonts w:ascii="Arial" w:hAnsi="Arial" w:cs="Arial"/>
              </w:rPr>
            </w:pPr>
          </w:p>
          <w:p w14:paraId="7778FF4C" w14:textId="77777777" w:rsidR="00B071C1" w:rsidRPr="00C474F1" w:rsidRDefault="00B071C1" w:rsidP="00623CFB">
            <w:pPr>
              <w:spacing w:after="0" w:line="240" w:lineRule="auto"/>
              <w:jc w:val="both"/>
              <w:rPr>
                <w:rFonts w:ascii="Arial" w:hAnsi="Arial" w:cs="Arial"/>
              </w:rPr>
            </w:pPr>
            <w:r w:rsidRPr="00C474F1">
              <w:rPr>
                <w:rFonts w:ascii="Arial" w:hAnsi="Arial" w:cs="Arial"/>
              </w:rPr>
              <w:t>The 0-100 score shall be based on (unless otherwise stated within the question):</w:t>
            </w:r>
          </w:p>
          <w:p w14:paraId="77E6F008" w14:textId="77777777" w:rsidR="00B071C1" w:rsidRPr="00C474F1" w:rsidRDefault="00B071C1" w:rsidP="00082565">
            <w:pPr>
              <w:spacing w:after="0" w:line="240" w:lineRule="auto"/>
              <w:jc w:val="both"/>
              <w:rPr>
                <w:rFonts w:ascii="Arial" w:hAnsi="Arial" w:cs="Arial"/>
                <w:b/>
              </w:rPr>
            </w:pPr>
          </w:p>
        </w:tc>
      </w:tr>
      <w:tr w:rsidR="00B071C1" w:rsidRPr="00C474F1" w14:paraId="5CAD7380" w14:textId="77777777" w:rsidTr="00623CF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9493" w:type="dxa"/>
            <w:shd w:val="clear" w:color="auto" w:fill="FFFFFF"/>
          </w:tcPr>
          <w:p w14:paraId="3BD5975F" w14:textId="77777777" w:rsidR="00B071C1" w:rsidRPr="00C474F1" w:rsidRDefault="00B071C1" w:rsidP="00082565">
            <w:pPr>
              <w:spacing w:after="0" w:line="240" w:lineRule="auto"/>
              <w:ind w:left="567" w:hanging="567"/>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392"/>
            </w:tblGrid>
            <w:tr w:rsidR="003F389D" w:rsidRPr="00C474F1" w14:paraId="77622178" w14:textId="77777777" w:rsidTr="00623CFB">
              <w:tc>
                <w:tcPr>
                  <w:tcW w:w="846" w:type="dxa"/>
                  <w:vAlign w:val="center"/>
                </w:tcPr>
                <w:p w14:paraId="0C1CE9DD" w14:textId="77777777" w:rsidR="003F389D" w:rsidRPr="00C474F1" w:rsidRDefault="003F389D" w:rsidP="00623CFB">
                  <w:pPr>
                    <w:spacing w:after="0" w:line="240" w:lineRule="auto"/>
                    <w:rPr>
                      <w:rFonts w:ascii="Arial" w:hAnsi="Arial" w:cs="Arial"/>
                      <w:color w:val="000000"/>
                    </w:rPr>
                  </w:pPr>
                  <w:r w:rsidRPr="00C474F1">
                    <w:rPr>
                      <w:rFonts w:ascii="Arial" w:hAnsi="Arial" w:cs="Arial"/>
                      <w:color w:val="000000"/>
                    </w:rPr>
                    <w:t>0</w:t>
                  </w:r>
                </w:p>
              </w:tc>
              <w:tc>
                <w:tcPr>
                  <w:tcW w:w="8392" w:type="dxa"/>
                  <w:vAlign w:val="center"/>
                </w:tcPr>
                <w:p w14:paraId="4C44684D" w14:textId="77777777" w:rsidR="003F389D" w:rsidRPr="00C474F1" w:rsidRDefault="003F389D" w:rsidP="00623CFB">
                  <w:pPr>
                    <w:spacing w:after="0" w:line="240" w:lineRule="auto"/>
                    <w:rPr>
                      <w:rFonts w:ascii="Arial" w:hAnsi="Arial" w:cs="Arial"/>
                      <w:color w:val="000000"/>
                    </w:rPr>
                  </w:pPr>
                  <w:r w:rsidRPr="00C474F1">
                    <w:rPr>
                      <w:rFonts w:ascii="Arial" w:hAnsi="Arial" w:cs="Arial"/>
                      <w:color w:val="000000"/>
                    </w:rPr>
                    <w:t xml:space="preserve">The Question is not answered or the response is completely unacceptable.  </w:t>
                  </w:r>
                </w:p>
              </w:tc>
            </w:tr>
            <w:tr w:rsidR="003F389D" w:rsidRPr="00C474F1" w14:paraId="729F5AAE" w14:textId="77777777" w:rsidTr="00623CFB">
              <w:tc>
                <w:tcPr>
                  <w:tcW w:w="846" w:type="dxa"/>
                  <w:vAlign w:val="center"/>
                </w:tcPr>
                <w:p w14:paraId="0AAAEE16" w14:textId="77777777" w:rsidR="003F389D" w:rsidRPr="00C474F1" w:rsidRDefault="003F389D" w:rsidP="00623CFB">
                  <w:pPr>
                    <w:spacing w:after="0" w:line="240" w:lineRule="auto"/>
                    <w:rPr>
                      <w:rFonts w:ascii="Arial" w:hAnsi="Arial" w:cs="Arial"/>
                      <w:color w:val="000000"/>
                    </w:rPr>
                  </w:pPr>
                  <w:r w:rsidRPr="00C474F1">
                    <w:rPr>
                      <w:rFonts w:ascii="Arial" w:hAnsi="Arial" w:cs="Arial"/>
                      <w:color w:val="000000"/>
                    </w:rPr>
                    <w:t>10</w:t>
                  </w:r>
                </w:p>
              </w:tc>
              <w:tc>
                <w:tcPr>
                  <w:tcW w:w="8392" w:type="dxa"/>
                  <w:vAlign w:val="center"/>
                </w:tcPr>
                <w:p w14:paraId="5A7C6E46" w14:textId="77777777" w:rsidR="003F389D" w:rsidRPr="00C474F1" w:rsidRDefault="003F389D" w:rsidP="00623CFB">
                  <w:pPr>
                    <w:spacing w:after="0" w:line="240" w:lineRule="auto"/>
                    <w:rPr>
                      <w:rFonts w:ascii="Arial" w:hAnsi="Arial" w:cs="Arial"/>
                      <w:color w:val="000000"/>
                    </w:rPr>
                  </w:pPr>
                  <w:r w:rsidRPr="00C474F1">
                    <w:rPr>
                      <w:rFonts w:ascii="Arial" w:hAnsi="Arial" w:cs="Arial"/>
                      <w:color w:val="000000"/>
                    </w:rPr>
                    <w:t>Extremely poor response – they have completely missed the point of the question.</w:t>
                  </w:r>
                </w:p>
              </w:tc>
            </w:tr>
            <w:tr w:rsidR="003F389D" w:rsidRPr="00C474F1" w14:paraId="41E59A1D" w14:textId="77777777" w:rsidTr="00623CFB">
              <w:tc>
                <w:tcPr>
                  <w:tcW w:w="846" w:type="dxa"/>
                  <w:vAlign w:val="center"/>
                </w:tcPr>
                <w:p w14:paraId="6666AA96" w14:textId="77777777" w:rsidR="003F389D" w:rsidRPr="00C474F1" w:rsidRDefault="003F389D" w:rsidP="00623CFB">
                  <w:pPr>
                    <w:spacing w:after="0" w:line="240" w:lineRule="auto"/>
                    <w:rPr>
                      <w:rFonts w:ascii="Arial" w:hAnsi="Arial" w:cs="Arial"/>
                      <w:color w:val="000000"/>
                    </w:rPr>
                  </w:pPr>
                  <w:r w:rsidRPr="00C474F1">
                    <w:rPr>
                      <w:rFonts w:ascii="Arial" w:hAnsi="Arial" w:cs="Arial"/>
                      <w:color w:val="000000"/>
                    </w:rPr>
                    <w:t xml:space="preserve">20 </w:t>
                  </w:r>
                </w:p>
              </w:tc>
              <w:tc>
                <w:tcPr>
                  <w:tcW w:w="8392" w:type="dxa"/>
                  <w:vAlign w:val="center"/>
                </w:tcPr>
                <w:p w14:paraId="0BAB338F" w14:textId="77777777" w:rsidR="003F389D" w:rsidRPr="00C474F1" w:rsidRDefault="003F389D" w:rsidP="00623CFB">
                  <w:pPr>
                    <w:spacing w:after="0" w:line="240" w:lineRule="auto"/>
                    <w:rPr>
                      <w:rFonts w:ascii="Arial" w:hAnsi="Arial" w:cs="Arial"/>
                      <w:color w:val="000000"/>
                    </w:rPr>
                  </w:pPr>
                  <w:r w:rsidRPr="00C474F1">
                    <w:rPr>
                      <w:rFonts w:ascii="Arial" w:hAnsi="Arial" w:cs="Arial"/>
                      <w:color w:val="000000"/>
                    </w:rPr>
                    <w:t>Very poor response and not wholly acceptable. Requires major revision to the response to make it acceptable.  Only partially answers the requirement, with major deficiencies and little relevant detail proposed.</w:t>
                  </w:r>
                </w:p>
              </w:tc>
            </w:tr>
            <w:tr w:rsidR="003F389D" w:rsidRPr="00C474F1" w14:paraId="0325D701" w14:textId="77777777" w:rsidTr="00623CFB">
              <w:tc>
                <w:tcPr>
                  <w:tcW w:w="846" w:type="dxa"/>
                  <w:vAlign w:val="center"/>
                </w:tcPr>
                <w:p w14:paraId="205627F9" w14:textId="77777777" w:rsidR="003F389D" w:rsidRPr="00C474F1" w:rsidRDefault="003F389D" w:rsidP="00623CFB">
                  <w:pPr>
                    <w:spacing w:after="0" w:line="240" w:lineRule="auto"/>
                    <w:rPr>
                      <w:rFonts w:ascii="Arial" w:hAnsi="Arial" w:cs="Arial"/>
                      <w:color w:val="000000"/>
                    </w:rPr>
                  </w:pPr>
                  <w:r w:rsidRPr="00C474F1">
                    <w:rPr>
                      <w:rFonts w:ascii="Arial" w:hAnsi="Arial" w:cs="Arial"/>
                      <w:color w:val="000000"/>
                    </w:rPr>
                    <w:t xml:space="preserve">40 </w:t>
                  </w:r>
                </w:p>
              </w:tc>
              <w:tc>
                <w:tcPr>
                  <w:tcW w:w="8392" w:type="dxa"/>
                  <w:vAlign w:val="center"/>
                </w:tcPr>
                <w:p w14:paraId="24484257" w14:textId="6C51DED0" w:rsidR="003F389D" w:rsidRPr="00C474F1" w:rsidRDefault="003F389D" w:rsidP="00623CFB">
                  <w:pPr>
                    <w:spacing w:after="0" w:line="240" w:lineRule="auto"/>
                    <w:rPr>
                      <w:rFonts w:ascii="Arial" w:hAnsi="Arial" w:cs="Arial"/>
                      <w:color w:val="000000"/>
                    </w:rPr>
                  </w:pPr>
                  <w:r w:rsidRPr="00C474F1">
                    <w:rPr>
                      <w:rFonts w:ascii="Arial" w:hAnsi="Arial" w:cs="Arial"/>
                      <w:color w:val="000000"/>
                    </w:rPr>
                    <w:t>Poor response only partially satisfying the selection question requirements with deficiencies apparent.    Some useful evidence provided but response falls</w:t>
                  </w:r>
                  <w:r w:rsidR="00EE1341">
                    <w:rPr>
                      <w:rFonts w:ascii="Arial" w:hAnsi="Arial" w:cs="Arial"/>
                      <w:color w:val="000000"/>
                    </w:rPr>
                    <w:t xml:space="preserve"> well short of expectations.</w:t>
                  </w:r>
                </w:p>
              </w:tc>
            </w:tr>
            <w:tr w:rsidR="003F389D" w:rsidRPr="00C474F1" w14:paraId="3C3EC464" w14:textId="77777777" w:rsidTr="00623CFB">
              <w:tc>
                <w:tcPr>
                  <w:tcW w:w="846" w:type="dxa"/>
                  <w:vAlign w:val="center"/>
                </w:tcPr>
                <w:p w14:paraId="5DB5FB35" w14:textId="77777777" w:rsidR="003F389D" w:rsidRPr="00C474F1" w:rsidRDefault="003F389D" w:rsidP="00623CFB">
                  <w:pPr>
                    <w:spacing w:after="0" w:line="240" w:lineRule="auto"/>
                    <w:rPr>
                      <w:rFonts w:ascii="Arial" w:hAnsi="Arial" w:cs="Arial"/>
                      <w:color w:val="000000"/>
                    </w:rPr>
                  </w:pPr>
                  <w:r w:rsidRPr="00C474F1">
                    <w:rPr>
                      <w:rFonts w:ascii="Arial" w:hAnsi="Arial" w:cs="Arial"/>
                      <w:color w:val="000000"/>
                    </w:rPr>
                    <w:t xml:space="preserve">60 </w:t>
                  </w:r>
                </w:p>
              </w:tc>
              <w:tc>
                <w:tcPr>
                  <w:tcW w:w="8392" w:type="dxa"/>
                  <w:vAlign w:val="center"/>
                </w:tcPr>
                <w:p w14:paraId="297302CA" w14:textId="77777777" w:rsidR="003F389D" w:rsidRPr="00C474F1" w:rsidRDefault="003F389D" w:rsidP="00623CFB">
                  <w:pPr>
                    <w:spacing w:after="0" w:line="240" w:lineRule="auto"/>
                    <w:rPr>
                      <w:rFonts w:ascii="Arial" w:hAnsi="Arial" w:cs="Arial"/>
                      <w:color w:val="000000"/>
                    </w:rPr>
                  </w:pPr>
                  <w:r w:rsidRPr="00C474F1">
                    <w:rPr>
                      <w:rFonts w:ascii="Arial" w:hAnsi="Arial" w:cs="Arial"/>
                      <w:color w:val="000000"/>
                    </w:rPr>
                    <w:t xml:space="preserve">Response is acceptable but remains basic and could have been expanded upon.  Response is sufficient but does not inspire.  </w:t>
                  </w:r>
                </w:p>
              </w:tc>
            </w:tr>
            <w:tr w:rsidR="003F389D" w:rsidRPr="00C474F1" w14:paraId="3E37E958" w14:textId="77777777" w:rsidTr="00623CFB">
              <w:tc>
                <w:tcPr>
                  <w:tcW w:w="846" w:type="dxa"/>
                  <w:vAlign w:val="center"/>
                </w:tcPr>
                <w:p w14:paraId="4F011555" w14:textId="77777777" w:rsidR="003F389D" w:rsidRPr="00C474F1" w:rsidRDefault="003F389D" w:rsidP="00623CFB">
                  <w:pPr>
                    <w:spacing w:after="0" w:line="240" w:lineRule="auto"/>
                    <w:rPr>
                      <w:rFonts w:ascii="Arial" w:hAnsi="Arial" w:cs="Arial"/>
                      <w:color w:val="000000"/>
                    </w:rPr>
                  </w:pPr>
                  <w:r w:rsidRPr="00C474F1">
                    <w:rPr>
                      <w:rFonts w:ascii="Arial" w:hAnsi="Arial" w:cs="Arial"/>
                      <w:color w:val="000000"/>
                    </w:rPr>
                    <w:t xml:space="preserve">80 </w:t>
                  </w:r>
                </w:p>
              </w:tc>
              <w:tc>
                <w:tcPr>
                  <w:tcW w:w="8392" w:type="dxa"/>
                  <w:vAlign w:val="center"/>
                </w:tcPr>
                <w:p w14:paraId="779C3205" w14:textId="77777777" w:rsidR="003F389D" w:rsidRPr="00C474F1" w:rsidRDefault="003F389D" w:rsidP="00623CFB">
                  <w:pPr>
                    <w:spacing w:after="0" w:line="240" w:lineRule="auto"/>
                    <w:rPr>
                      <w:rFonts w:ascii="Arial" w:hAnsi="Arial" w:cs="Arial"/>
                      <w:color w:val="000000"/>
                    </w:rPr>
                  </w:pPr>
                  <w:r w:rsidRPr="00C474F1">
                    <w:rPr>
                      <w:rFonts w:ascii="Arial" w:hAnsi="Arial"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3F389D" w:rsidRPr="00C474F1" w14:paraId="1915B7A9" w14:textId="77777777" w:rsidTr="00623CFB">
              <w:tc>
                <w:tcPr>
                  <w:tcW w:w="846" w:type="dxa"/>
                  <w:vAlign w:val="center"/>
                </w:tcPr>
                <w:p w14:paraId="01FFB4CE" w14:textId="77777777" w:rsidR="003F389D" w:rsidRPr="00C474F1" w:rsidRDefault="003F389D" w:rsidP="00623CFB">
                  <w:pPr>
                    <w:spacing w:after="0" w:line="240" w:lineRule="auto"/>
                    <w:rPr>
                      <w:rFonts w:ascii="Arial" w:hAnsi="Arial" w:cs="Arial"/>
                      <w:color w:val="000000"/>
                    </w:rPr>
                  </w:pPr>
                  <w:r w:rsidRPr="00C474F1">
                    <w:rPr>
                      <w:rFonts w:ascii="Arial" w:hAnsi="Arial" w:cs="Arial"/>
                      <w:color w:val="000000"/>
                    </w:rPr>
                    <w:t>100</w:t>
                  </w:r>
                </w:p>
              </w:tc>
              <w:tc>
                <w:tcPr>
                  <w:tcW w:w="8392" w:type="dxa"/>
                  <w:vAlign w:val="center"/>
                </w:tcPr>
                <w:p w14:paraId="49C80286" w14:textId="77777777" w:rsidR="003F389D" w:rsidRPr="00C474F1" w:rsidRDefault="003F389D" w:rsidP="00623CFB">
                  <w:pPr>
                    <w:spacing w:after="0" w:line="240" w:lineRule="auto"/>
                    <w:rPr>
                      <w:rFonts w:ascii="Arial" w:hAnsi="Arial" w:cs="Arial"/>
                      <w:color w:val="000000"/>
                    </w:rPr>
                  </w:pPr>
                  <w:r w:rsidRPr="00C474F1">
                    <w:rPr>
                      <w:rFonts w:ascii="Arial" w:hAnsi="Arial"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14:paraId="713384DD" w14:textId="77777777" w:rsidR="0057050E" w:rsidRDefault="0057050E" w:rsidP="00082565">
            <w:pPr>
              <w:spacing w:after="0" w:line="240" w:lineRule="auto"/>
              <w:rPr>
                <w:rFonts w:ascii="Arial" w:hAnsi="Arial" w:cs="Arial"/>
                <w:color w:val="000000"/>
              </w:rPr>
            </w:pPr>
          </w:p>
          <w:p w14:paraId="5E3343E7" w14:textId="38455D10" w:rsidR="00952DE4" w:rsidRDefault="00BF779D" w:rsidP="00082565">
            <w:pPr>
              <w:spacing w:after="0" w:line="240" w:lineRule="auto"/>
              <w:rPr>
                <w:rFonts w:ascii="Arial" w:hAnsi="Arial" w:cs="Arial"/>
              </w:rPr>
            </w:pPr>
            <w:r>
              <w:rPr>
                <w:rFonts w:ascii="Arial" w:hAnsi="Arial" w:cs="Arial"/>
              </w:rPr>
              <w:t>Unless outlined in the questions, a</w:t>
            </w:r>
            <w:r w:rsidR="00952DE4" w:rsidRPr="0003686F">
              <w:rPr>
                <w:rFonts w:ascii="Arial" w:hAnsi="Arial" w:cs="Arial"/>
              </w:rPr>
              <w:t xml:space="preserve">ll questions will be scored based on the above mechanism. </w:t>
            </w:r>
            <w:r w:rsidR="00952DE4">
              <w:rPr>
                <w:rFonts w:ascii="Arial" w:hAnsi="Arial" w:cs="Arial"/>
              </w:rPr>
              <w:t xml:space="preserve">Evaluators will review and score bids individually before moderation to reach a </w:t>
            </w:r>
            <w:r w:rsidR="00D27077">
              <w:rPr>
                <w:rFonts w:ascii="Arial" w:hAnsi="Arial" w:cs="Arial"/>
              </w:rPr>
              <w:t>consensus</w:t>
            </w:r>
            <w:r w:rsidR="00952DE4">
              <w:rPr>
                <w:rFonts w:ascii="Arial" w:hAnsi="Arial" w:cs="Arial"/>
              </w:rPr>
              <w:t xml:space="preserve"> score. In the event that there is not a common consensus, </w:t>
            </w:r>
            <w:r w:rsidR="00952DE4" w:rsidRPr="0003686F">
              <w:rPr>
                <w:rFonts w:ascii="Arial" w:hAnsi="Arial" w:cs="Arial"/>
              </w:rPr>
              <w:t>individual scores will be averaged (mean) to determine your final score as follows</w:t>
            </w:r>
            <w:r w:rsidR="00952DE4">
              <w:rPr>
                <w:rFonts w:ascii="Arial" w:hAnsi="Arial" w:cs="Arial"/>
              </w:rPr>
              <w:t>:</w:t>
            </w:r>
          </w:p>
          <w:p w14:paraId="6C9AE586" w14:textId="77777777" w:rsidR="00623CFB" w:rsidRPr="0003686F" w:rsidRDefault="00623CFB" w:rsidP="00082565">
            <w:pPr>
              <w:spacing w:after="0" w:line="240" w:lineRule="auto"/>
              <w:rPr>
                <w:rFonts w:ascii="Arial" w:hAnsi="Arial" w:cs="Arial"/>
              </w:rPr>
            </w:pPr>
          </w:p>
          <w:p w14:paraId="3988B3BE" w14:textId="77777777" w:rsidR="009F237F" w:rsidRPr="008860FD" w:rsidRDefault="009F237F" w:rsidP="00082565">
            <w:pPr>
              <w:spacing w:after="0" w:line="240" w:lineRule="auto"/>
              <w:rPr>
                <w:rFonts w:ascii="Arial" w:hAnsi="Arial" w:cs="Arial"/>
                <w:b/>
                <w:bCs/>
              </w:rPr>
            </w:pPr>
            <w:r w:rsidRPr="008860FD">
              <w:rPr>
                <w:rFonts w:ascii="Arial" w:hAnsi="Arial" w:cs="Arial"/>
                <w:b/>
                <w:bCs/>
              </w:rPr>
              <w:t xml:space="preserve">Example </w:t>
            </w:r>
          </w:p>
          <w:p w14:paraId="0D642D9C" w14:textId="77777777" w:rsidR="00623CFB" w:rsidRDefault="00623CFB" w:rsidP="00082565">
            <w:pPr>
              <w:spacing w:after="0" w:line="240" w:lineRule="auto"/>
              <w:rPr>
                <w:rFonts w:ascii="Arial" w:hAnsi="Arial" w:cs="Arial"/>
              </w:rPr>
            </w:pPr>
          </w:p>
          <w:p w14:paraId="4C6444CF" w14:textId="77777777" w:rsidR="0057050E" w:rsidRDefault="0057050E" w:rsidP="00082565">
            <w:pPr>
              <w:spacing w:after="0" w:line="240" w:lineRule="auto"/>
              <w:rPr>
                <w:rFonts w:ascii="Arial" w:hAnsi="Arial" w:cs="Arial"/>
              </w:rPr>
            </w:pPr>
            <w:r>
              <w:rPr>
                <w:rFonts w:ascii="Arial" w:hAnsi="Arial" w:cs="Arial"/>
              </w:rPr>
              <w:t xml:space="preserve">Evaluator 1 scored your bid as 60 </w:t>
            </w:r>
          </w:p>
          <w:p w14:paraId="3DB0894C" w14:textId="77777777" w:rsidR="0057050E" w:rsidRDefault="0057050E" w:rsidP="00082565">
            <w:pPr>
              <w:spacing w:after="0" w:line="240" w:lineRule="auto"/>
              <w:rPr>
                <w:rFonts w:ascii="Arial" w:hAnsi="Arial" w:cs="Arial"/>
              </w:rPr>
            </w:pPr>
            <w:r>
              <w:rPr>
                <w:rFonts w:ascii="Arial" w:hAnsi="Arial" w:cs="Arial"/>
              </w:rPr>
              <w:lastRenderedPageBreak/>
              <w:t xml:space="preserve">Evaluator 2 scored your bid as 40 </w:t>
            </w:r>
          </w:p>
          <w:p w14:paraId="3890091E" w14:textId="77777777" w:rsidR="0057050E" w:rsidRDefault="0057050E" w:rsidP="00082565">
            <w:pPr>
              <w:spacing w:after="0" w:line="240" w:lineRule="auto"/>
              <w:rPr>
                <w:rFonts w:ascii="Arial" w:hAnsi="Arial" w:cs="Arial"/>
              </w:rPr>
            </w:pPr>
            <w:r>
              <w:rPr>
                <w:rFonts w:ascii="Arial" w:hAnsi="Arial" w:cs="Arial"/>
              </w:rPr>
              <w:t xml:space="preserve">Evaluator 3 scored your bid as 80 </w:t>
            </w:r>
          </w:p>
          <w:p w14:paraId="08BA9BF1" w14:textId="77777777" w:rsidR="0057050E" w:rsidRDefault="0057050E" w:rsidP="00082565">
            <w:pPr>
              <w:spacing w:after="0" w:line="240" w:lineRule="auto"/>
              <w:rPr>
                <w:rFonts w:ascii="Arial" w:hAnsi="Arial" w:cs="Arial"/>
              </w:rPr>
            </w:pPr>
            <w:r>
              <w:rPr>
                <w:rFonts w:ascii="Arial" w:hAnsi="Arial" w:cs="Arial"/>
              </w:rPr>
              <w:t>Evaluator 4 scored your bid as 60</w:t>
            </w:r>
          </w:p>
          <w:p w14:paraId="79FD306F" w14:textId="77777777" w:rsidR="00B071C1" w:rsidRDefault="0057050E" w:rsidP="00082565">
            <w:pPr>
              <w:spacing w:after="0" w:line="240" w:lineRule="auto"/>
              <w:jc w:val="both"/>
              <w:rPr>
                <w:rFonts w:ascii="Arial" w:hAnsi="Arial" w:cs="Arial"/>
              </w:rPr>
            </w:pPr>
            <w:r>
              <w:rPr>
                <w:rFonts w:ascii="Arial" w:hAnsi="Arial" w:cs="Arial"/>
              </w:rPr>
              <w:t xml:space="preserve">Your final score will (60+40+80+60) ÷ 4 = 60 </w:t>
            </w:r>
          </w:p>
          <w:p w14:paraId="013801E6" w14:textId="77777777" w:rsidR="0057050E" w:rsidRPr="00C474F1" w:rsidRDefault="0057050E" w:rsidP="00082565">
            <w:pPr>
              <w:spacing w:after="0" w:line="240" w:lineRule="auto"/>
              <w:jc w:val="both"/>
              <w:rPr>
                <w:rFonts w:ascii="Arial" w:hAnsi="Arial" w:cs="Arial"/>
                <w:b/>
              </w:rPr>
            </w:pPr>
          </w:p>
        </w:tc>
      </w:tr>
    </w:tbl>
    <w:p w14:paraId="5DAA209D" w14:textId="77777777" w:rsidR="00623CFB" w:rsidRDefault="001B46E1" w:rsidP="00623CFB">
      <w:pPr>
        <w:spacing w:after="0" w:line="240" w:lineRule="auto"/>
        <w:rPr>
          <w:rFonts w:ascii="Arial" w:hAnsi="Arial" w:cs="Arial"/>
          <w:b/>
          <w:color w:val="FF0000"/>
        </w:rPr>
      </w:pPr>
      <w:r>
        <w:rPr>
          <w:rFonts w:ascii="Arial" w:hAnsi="Arial" w:cs="Arial"/>
          <w:b/>
          <w:color w:val="FF0000"/>
        </w:rPr>
        <w:lastRenderedPageBreak/>
        <w:t xml:space="preserve">           </w:t>
      </w:r>
    </w:p>
    <w:p w14:paraId="2D1319C0" w14:textId="62B21135" w:rsidR="00BE2DF1" w:rsidRPr="00C474F1" w:rsidRDefault="00513009" w:rsidP="00623CFB">
      <w:pPr>
        <w:spacing w:after="0" w:line="240" w:lineRule="auto"/>
        <w:rPr>
          <w:rFonts w:ascii="Arial" w:hAnsi="Arial" w:cs="Arial"/>
          <w:b/>
          <w:color w:val="808080"/>
          <w:sz w:val="24"/>
          <w:szCs w:val="24"/>
        </w:rPr>
      </w:pPr>
      <w:r w:rsidRPr="00C474F1">
        <w:rPr>
          <w:rFonts w:ascii="Arial" w:hAnsi="Arial" w:cs="Arial"/>
          <w:b/>
          <w:color w:val="808080"/>
          <w:sz w:val="24"/>
          <w:szCs w:val="24"/>
        </w:rPr>
        <w:t>5</w:t>
      </w:r>
      <w:r w:rsidR="0031266D" w:rsidRPr="00C474F1">
        <w:rPr>
          <w:rFonts w:ascii="Arial" w:hAnsi="Arial" w:cs="Arial"/>
          <w:b/>
          <w:color w:val="808080"/>
          <w:sz w:val="24"/>
          <w:szCs w:val="24"/>
        </w:rPr>
        <w:t>.</w:t>
      </w:r>
      <w:r w:rsidR="00B071C1" w:rsidRPr="00C474F1">
        <w:rPr>
          <w:rFonts w:ascii="Arial" w:hAnsi="Arial" w:cs="Arial"/>
          <w:b/>
          <w:color w:val="808080"/>
          <w:sz w:val="24"/>
          <w:szCs w:val="24"/>
        </w:rPr>
        <w:t>5</w:t>
      </w:r>
      <w:r w:rsidR="00980575" w:rsidRPr="00C474F1">
        <w:rPr>
          <w:rFonts w:ascii="Arial" w:hAnsi="Arial" w:cs="Arial"/>
          <w:b/>
          <w:color w:val="808080"/>
          <w:sz w:val="24"/>
          <w:szCs w:val="24"/>
        </w:rPr>
        <w:t>.</w:t>
      </w:r>
      <w:r w:rsidR="00980575" w:rsidRPr="00C474F1">
        <w:rPr>
          <w:rFonts w:ascii="Arial" w:hAnsi="Arial" w:cs="Arial"/>
          <w:b/>
          <w:color w:val="808080"/>
          <w:sz w:val="24"/>
          <w:szCs w:val="24"/>
        </w:rPr>
        <w:tab/>
        <w:t>Evaluation process</w:t>
      </w:r>
      <w:r w:rsidR="00BE2DF1" w:rsidRPr="00C474F1">
        <w:rPr>
          <w:rFonts w:ascii="Arial" w:hAnsi="Arial" w:cs="Arial"/>
          <w:b/>
          <w:color w:val="808080"/>
          <w:sz w:val="24"/>
          <w:szCs w:val="24"/>
        </w:rPr>
        <w:tab/>
      </w:r>
      <w:r w:rsidR="00BE2DF1" w:rsidRPr="00C474F1">
        <w:rPr>
          <w:rFonts w:ascii="Arial" w:hAnsi="Arial" w:cs="Arial"/>
          <w:b/>
          <w:color w:val="808080"/>
          <w:sz w:val="24"/>
          <w:szCs w:val="24"/>
        </w:rPr>
        <w:tab/>
      </w:r>
    </w:p>
    <w:p w14:paraId="644B06DA" w14:textId="77777777" w:rsidR="00623CFB" w:rsidRDefault="00623CFB" w:rsidP="00082565">
      <w:pPr>
        <w:spacing w:after="0" w:line="240" w:lineRule="auto"/>
        <w:ind w:left="720" w:hanging="720"/>
        <w:rPr>
          <w:rFonts w:ascii="Arial" w:hAnsi="Arial" w:cs="Arial"/>
        </w:rPr>
      </w:pPr>
    </w:p>
    <w:p w14:paraId="50CFA142" w14:textId="77777777" w:rsidR="00980575" w:rsidRDefault="00513009" w:rsidP="00082565">
      <w:pPr>
        <w:spacing w:after="0" w:line="240" w:lineRule="auto"/>
        <w:ind w:left="720" w:hanging="720"/>
        <w:rPr>
          <w:rFonts w:ascii="Arial" w:hAnsi="Arial" w:cs="Arial"/>
        </w:rPr>
      </w:pPr>
      <w:r w:rsidRPr="00C474F1">
        <w:rPr>
          <w:rFonts w:ascii="Arial" w:hAnsi="Arial" w:cs="Arial"/>
        </w:rPr>
        <w:t>5</w:t>
      </w:r>
      <w:r w:rsidR="0031266D" w:rsidRPr="00C474F1">
        <w:rPr>
          <w:rFonts w:ascii="Arial" w:hAnsi="Arial" w:cs="Arial"/>
        </w:rPr>
        <w:t>.</w:t>
      </w:r>
      <w:r w:rsidR="00B071C1" w:rsidRPr="00C474F1">
        <w:rPr>
          <w:rFonts w:ascii="Arial" w:hAnsi="Arial" w:cs="Arial"/>
        </w:rPr>
        <w:t>5</w:t>
      </w:r>
      <w:r w:rsidR="00980575" w:rsidRPr="00C474F1">
        <w:rPr>
          <w:rFonts w:ascii="Arial" w:hAnsi="Arial" w:cs="Arial"/>
        </w:rPr>
        <w:t>.</w:t>
      </w:r>
      <w:r w:rsidR="00EE3806" w:rsidRPr="00C474F1">
        <w:rPr>
          <w:rFonts w:ascii="Arial" w:hAnsi="Arial" w:cs="Arial"/>
        </w:rPr>
        <w:t>1</w:t>
      </w:r>
      <w:r w:rsidR="00980575" w:rsidRPr="00C474F1">
        <w:rPr>
          <w:rFonts w:ascii="Arial" w:hAnsi="Arial" w:cs="Arial"/>
        </w:rPr>
        <w:tab/>
        <w:t xml:space="preserve">The evaluation process will feature some, if not all, the following phases </w:t>
      </w:r>
    </w:p>
    <w:p w14:paraId="14203DFD" w14:textId="77777777" w:rsidR="00623CFB" w:rsidRPr="00C474F1" w:rsidRDefault="00623CFB" w:rsidP="00082565">
      <w:pPr>
        <w:spacing w:after="0" w:line="240" w:lineRule="auto"/>
        <w:ind w:left="720" w:hanging="720"/>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6966"/>
      </w:tblGrid>
      <w:tr w:rsidR="00980A23" w:rsidRPr="00C474F1" w14:paraId="48DDE63C" w14:textId="77777777" w:rsidTr="00623CFB">
        <w:tc>
          <w:tcPr>
            <w:tcW w:w="1942" w:type="dxa"/>
            <w:vAlign w:val="center"/>
          </w:tcPr>
          <w:p w14:paraId="486A37E5" w14:textId="77777777" w:rsidR="00980A23" w:rsidRPr="00C474F1" w:rsidRDefault="00980A23" w:rsidP="00623CFB">
            <w:pPr>
              <w:spacing w:after="0" w:line="240" w:lineRule="auto"/>
              <w:rPr>
                <w:rFonts w:ascii="Arial" w:hAnsi="Arial" w:cs="Arial"/>
                <w:b/>
              </w:rPr>
            </w:pPr>
            <w:r w:rsidRPr="00C474F1">
              <w:rPr>
                <w:rFonts w:ascii="Arial" w:hAnsi="Arial" w:cs="Arial"/>
                <w:b/>
              </w:rPr>
              <w:t>Stage</w:t>
            </w:r>
          </w:p>
        </w:tc>
        <w:tc>
          <w:tcPr>
            <w:tcW w:w="6966" w:type="dxa"/>
            <w:vAlign w:val="center"/>
          </w:tcPr>
          <w:p w14:paraId="2DEF1AA5" w14:textId="77777777" w:rsidR="00980A23" w:rsidRPr="00C474F1" w:rsidRDefault="00980A23" w:rsidP="00623CFB">
            <w:pPr>
              <w:spacing w:after="0" w:line="240" w:lineRule="auto"/>
              <w:rPr>
                <w:rFonts w:ascii="Arial" w:hAnsi="Arial" w:cs="Arial"/>
                <w:b/>
              </w:rPr>
            </w:pPr>
            <w:r w:rsidRPr="00C474F1">
              <w:rPr>
                <w:rFonts w:ascii="Arial" w:hAnsi="Arial" w:cs="Arial"/>
                <w:b/>
              </w:rPr>
              <w:t>Summary of activity</w:t>
            </w:r>
          </w:p>
        </w:tc>
      </w:tr>
      <w:tr w:rsidR="00980A23" w:rsidRPr="00C474F1" w14:paraId="686850A1" w14:textId="77777777" w:rsidTr="00623CFB">
        <w:tc>
          <w:tcPr>
            <w:tcW w:w="1942" w:type="dxa"/>
            <w:vAlign w:val="center"/>
          </w:tcPr>
          <w:p w14:paraId="03D671C7" w14:textId="77777777" w:rsidR="00980A23" w:rsidRPr="00C474F1" w:rsidRDefault="00980A23" w:rsidP="00623CFB">
            <w:pPr>
              <w:spacing w:after="0" w:line="240" w:lineRule="auto"/>
              <w:rPr>
                <w:rFonts w:ascii="Arial" w:hAnsi="Arial" w:cs="Arial"/>
              </w:rPr>
            </w:pPr>
            <w:r w:rsidRPr="00C474F1">
              <w:rPr>
                <w:rFonts w:ascii="Arial" w:hAnsi="Arial" w:cs="Arial"/>
              </w:rPr>
              <w:t>Receipt and Opening</w:t>
            </w:r>
          </w:p>
        </w:tc>
        <w:tc>
          <w:tcPr>
            <w:tcW w:w="6966" w:type="dxa"/>
            <w:vAlign w:val="center"/>
          </w:tcPr>
          <w:p w14:paraId="54D79AEF" w14:textId="77777777" w:rsidR="00980A23" w:rsidRPr="00C474F1" w:rsidRDefault="00851FB2" w:rsidP="00623CFB">
            <w:pPr>
              <w:numPr>
                <w:ilvl w:val="0"/>
                <w:numId w:val="14"/>
              </w:numPr>
              <w:spacing w:after="0" w:line="240" w:lineRule="auto"/>
              <w:ind w:left="459" w:hanging="425"/>
              <w:rPr>
                <w:rFonts w:ascii="Arial" w:hAnsi="Arial" w:cs="Arial"/>
              </w:rPr>
            </w:pPr>
            <w:r w:rsidRPr="00C474F1">
              <w:rPr>
                <w:rFonts w:ascii="Arial" w:hAnsi="Arial" w:cs="Arial"/>
              </w:rPr>
              <w:t>RFP</w:t>
            </w:r>
            <w:r w:rsidR="00012833" w:rsidRPr="00C474F1">
              <w:rPr>
                <w:rFonts w:ascii="Arial" w:hAnsi="Arial" w:cs="Arial"/>
              </w:rPr>
              <w:t xml:space="preserve"> logged upon opening in alignment with </w:t>
            </w:r>
            <w:r w:rsidR="00DE125E" w:rsidRPr="00C474F1">
              <w:rPr>
                <w:rFonts w:ascii="Arial" w:hAnsi="Arial" w:cs="Arial"/>
              </w:rPr>
              <w:t>UK SBS</w:t>
            </w:r>
            <w:r w:rsidR="00012833" w:rsidRPr="00C474F1">
              <w:rPr>
                <w:rFonts w:ascii="Arial" w:hAnsi="Arial" w:cs="Arial"/>
              </w:rPr>
              <w:t>’s procurement procedures.</w:t>
            </w:r>
          </w:p>
          <w:p w14:paraId="6E5FB324" w14:textId="1F71A072" w:rsidR="000918DD" w:rsidRPr="00C474F1" w:rsidRDefault="00012833" w:rsidP="00623CFB">
            <w:pPr>
              <w:numPr>
                <w:ilvl w:val="0"/>
                <w:numId w:val="14"/>
              </w:numPr>
              <w:spacing w:after="0" w:line="240" w:lineRule="auto"/>
              <w:ind w:left="459" w:hanging="425"/>
              <w:rPr>
                <w:rFonts w:ascii="Arial" w:hAnsi="Arial" w:cs="Arial"/>
              </w:rPr>
            </w:pPr>
            <w:r w:rsidRPr="00C474F1">
              <w:rPr>
                <w:rFonts w:ascii="Arial" w:hAnsi="Arial" w:cs="Arial"/>
              </w:rPr>
              <w:t xml:space="preserve">Any </w:t>
            </w:r>
            <w:r w:rsidR="00851FB2" w:rsidRPr="00C474F1">
              <w:rPr>
                <w:rFonts w:ascii="Arial" w:hAnsi="Arial" w:cs="Arial"/>
              </w:rPr>
              <w:t>RFP</w:t>
            </w:r>
            <w:r w:rsidRPr="00C474F1">
              <w:rPr>
                <w:rFonts w:ascii="Arial" w:hAnsi="Arial" w:cs="Arial"/>
              </w:rPr>
              <w:t xml:space="preserve"> </w:t>
            </w:r>
            <w:r w:rsidR="00E23850" w:rsidRPr="00C474F1">
              <w:rPr>
                <w:rFonts w:ascii="Arial" w:hAnsi="Arial" w:cs="Arial"/>
              </w:rPr>
              <w:t>Bid</w:t>
            </w:r>
            <w:r w:rsidRPr="00C474F1">
              <w:rPr>
                <w:rFonts w:ascii="Arial" w:hAnsi="Arial" w:cs="Arial"/>
              </w:rPr>
              <w:t xml:space="preserve"> received after the closing date </w:t>
            </w:r>
            <w:r w:rsidR="006D4777" w:rsidRPr="00C474F1">
              <w:rPr>
                <w:rFonts w:ascii="Arial" w:hAnsi="Arial" w:cs="Arial"/>
              </w:rPr>
              <w:t xml:space="preserve">will be </w:t>
            </w:r>
            <w:r w:rsidRPr="00C474F1">
              <w:rPr>
                <w:rFonts w:ascii="Arial" w:hAnsi="Arial" w:cs="Arial"/>
              </w:rPr>
              <w:t>rejected</w:t>
            </w:r>
            <w:r w:rsidR="006D4777" w:rsidRPr="00C474F1">
              <w:rPr>
                <w:rFonts w:ascii="Arial" w:hAnsi="Arial" w:cs="Arial"/>
              </w:rPr>
              <w:t xml:space="preserve"> unless circumstances attributed to </w:t>
            </w:r>
            <w:r w:rsidR="00977033">
              <w:rPr>
                <w:rFonts w:ascii="Arial" w:hAnsi="Arial" w:cs="Arial"/>
              </w:rPr>
              <w:t>the Contracting Authority</w:t>
            </w:r>
            <w:r w:rsidR="006D4777" w:rsidRPr="00C474F1">
              <w:rPr>
                <w:rFonts w:ascii="Arial" w:hAnsi="Arial" w:cs="Arial"/>
              </w:rPr>
              <w:t xml:space="preserve"> or the </w:t>
            </w:r>
            <w:r w:rsidR="00513009" w:rsidRPr="00C474F1">
              <w:rPr>
                <w:rFonts w:ascii="Arial" w:hAnsi="Arial" w:cs="Arial"/>
              </w:rPr>
              <w:t xml:space="preserve">e-sourcing </w:t>
            </w:r>
            <w:r w:rsidR="00D27077" w:rsidRPr="00C474F1">
              <w:rPr>
                <w:rFonts w:ascii="Arial" w:hAnsi="Arial" w:cs="Arial"/>
              </w:rPr>
              <w:t>tool beyond</w:t>
            </w:r>
            <w:r w:rsidR="006D4777" w:rsidRPr="00C474F1">
              <w:rPr>
                <w:rFonts w:ascii="Arial" w:hAnsi="Arial" w:cs="Arial"/>
              </w:rPr>
              <w:t xml:space="preserve"> the bidder control are responsible for late submission</w:t>
            </w:r>
            <w:r w:rsidR="00667482" w:rsidRPr="00C474F1">
              <w:rPr>
                <w:rFonts w:ascii="Arial" w:hAnsi="Arial" w:cs="Arial"/>
              </w:rPr>
              <w:t>.</w:t>
            </w:r>
          </w:p>
        </w:tc>
      </w:tr>
      <w:tr w:rsidR="00012833" w:rsidRPr="00C474F1" w14:paraId="46E7DEBA" w14:textId="77777777" w:rsidTr="00623CFB">
        <w:tc>
          <w:tcPr>
            <w:tcW w:w="1942" w:type="dxa"/>
            <w:vAlign w:val="center"/>
          </w:tcPr>
          <w:p w14:paraId="04EA27B4" w14:textId="77777777" w:rsidR="00012833" w:rsidRPr="00C474F1" w:rsidRDefault="00012833" w:rsidP="00623CFB">
            <w:pPr>
              <w:spacing w:after="0" w:line="240" w:lineRule="auto"/>
              <w:rPr>
                <w:rFonts w:ascii="Arial" w:hAnsi="Arial" w:cs="Arial"/>
              </w:rPr>
            </w:pPr>
            <w:r w:rsidRPr="00C474F1">
              <w:rPr>
                <w:rFonts w:ascii="Arial" w:hAnsi="Arial" w:cs="Arial"/>
              </w:rPr>
              <w:t>Compliance check</w:t>
            </w:r>
          </w:p>
        </w:tc>
        <w:tc>
          <w:tcPr>
            <w:tcW w:w="6966" w:type="dxa"/>
            <w:vAlign w:val="center"/>
          </w:tcPr>
          <w:p w14:paraId="2601D77E" w14:textId="77777777" w:rsidR="00012833" w:rsidRPr="00C474F1" w:rsidRDefault="00012833" w:rsidP="00623CFB">
            <w:pPr>
              <w:numPr>
                <w:ilvl w:val="0"/>
                <w:numId w:val="14"/>
              </w:numPr>
              <w:spacing w:after="0" w:line="240" w:lineRule="auto"/>
              <w:ind w:left="459" w:hanging="425"/>
              <w:rPr>
                <w:rFonts w:ascii="Arial" w:hAnsi="Arial" w:cs="Arial"/>
              </w:rPr>
            </w:pPr>
            <w:r w:rsidRPr="00C474F1">
              <w:rPr>
                <w:rFonts w:ascii="Arial" w:hAnsi="Arial" w:cs="Arial"/>
              </w:rPr>
              <w:t xml:space="preserve">Check all Mandatory requirements are acceptable to </w:t>
            </w:r>
            <w:r w:rsidR="00977033">
              <w:rPr>
                <w:rFonts w:ascii="Arial" w:hAnsi="Arial" w:cs="Arial"/>
              </w:rPr>
              <w:t>the Contracting Authority</w:t>
            </w:r>
            <w:r w:rsidRPr="00C474F1">
              <w:rPr>
                <w:rFonts w:ascii="Arial" w:hAnsi="Arial" w:cs="Arial"/>
              </w:rPr>
              <w:t>.</w:t>
            </w:r>
          </w:p>
          <w:p w14:paraId="2FB4D1F8" w14:textId="77777777" w:rsidR="00012833" w:rsidRPr="00C474F1" w:rsidRDefault="00012833" w:rsidP="00623CFB">
            <w:pPr>
              <w:numPr>
                <w:ilvl w:val="0"/>
                <w:numId w:val="14"/>
              </w:numPr>
              <w:spacing w:after="0" w:line="240" w:lineRule="auto"/>
              <w:ind w:left="459" w:hanging="425"/>
              <w:rPr>
                <w:rFonts w:ascii="Arial" w:hAnsi="Arial" w:cs="Arial"/>
              </w:rPr>
            </w:pPr>
            <w:r w:rsidRPr="00C474F1">
              <w:rPr>
                <w:rFonts w:ascii="Arial" w:hAnsi="Arial" w:cs="Arial"/>
              </w:rPr>
              <w:t xml:space="preserve">Unacceptable </w:t>
            </w:r>
            <w:r w:rsidR="00E23850" w:rsidRPr="00C474F1">
              <w:rPr>
                <w:rFonts w:ascii="Arial" w:hAnsi="Arial" w:cs="Arial"/>
              </w:rPr>
              <w:t>Bid</w:t>
            </w:r>
            <w:r w:rsidRPr="00C474F1">
              <w:rPr>
                <w:rFonts w:ascii="Arial" w:hAnsi="Arial" w:cs="Arial"/>
              </w:rPr>
              <w:t xml:space="preserve">s maybe subject to clarification by </w:t>
            </w:r>
            <w:r w:rsidR="00977033">
              <w:rPr>
                <w:rFonts w:ascii="Arial" w:hAnsi="Arial" w:cs="Arial"/>
              </w:rPr>
              <w:t>the Contracting Authority</w:t>
            </w:r>
            <w:r w:rsidRPr="00C474F1">
              <w:rPr>
                <w:rFonts w:ascii="Arial" w:hAnsi="Arial" w:cs="Arial"/>
              </w:rPr>
              <w:t xml:space="preserve"> or rejection of the </w:t>
            </w:r>
            <w:r w:rsidR="00E23850" w:rsidRPr="00C474F1">
              <w:rPr>
                <w:rFonts w:ascii="Arial" w:hAnsi="Arial" w:cs="Arial"/>
              </w:rPr>
              <w:t>Bid</w:t>
            </w:r>
            <w:r w:rsidRPr="00C474F1">
              <w:rPr>
                <w:rFonts w:ascii="Arial" w:hAnsi="Arial" w:cs="Arial"/>
              </w:rPr>
              <w:t>.</w:t>
            </w:r>
          </w:p>
        </w:tc>
      </w:tr>
      <w:tr w:rsidR="00012833" w:rsidRPr="00C474F1" w14:paraId="147C8700" w14:textId="77777777" w:rsidTr="00623CFB">
        <w:tc>
          <w:tcPr>
            <w:tcW w:w="1942" w:type="dxa"/>
            <w:vAlign w:val="center"/>
          </w:tcPr>
          <w:p w14:paraId="485851EC" w14:textId="77777777" w:rsidR="00012833" w:rsidRPr="00C474F1" w:rsidRDefault="00012833" w:rsidP="00623CFB">
            <w:pPr>
              <w:spacing w:after="0" w:line="240" w:lineRule="auto"/>
              <w:rPr>
                <w:rFonts w:ascii="Arial" w:hAnsi="Arial" w:cs="Arial"/>
              </w:rPr>
            </w:pPr>
            <w:r w:rsidRPr="00C474F1">
              <w:rPr>
                <w:rFonts w:ascii="Arial" w:hAnsi="Arial" w:cs="Arial"/>
              </w:rPr>
              <w:t xml:space="preserve">Scoring of the </w:t>
            </w:r>
            <w:r w:rsidR="00E23850" w:rsidRPr="00C474F1">
              <w:rPr>
                <w:rFonts w:ascii="Arial" w:hAnsi="Arial" w:cs="Arial"/>
              </w:rPr>
              <w:t>Bid</w:t>
            </w:r>
          </w:p>
        </w:tc>
        <w:tc>
          <w:tcPr>
            <w:tcW w:w="6966" w:type="dxa"/>
            <w:vAlign w:val="center"/>
          </w:tcPr>
          <w:p w14:paraId="7F4BA817" w14:textId="77777777" w:rsidR="000918DD" w:rsidRPr="00C474F1" w:rsidRDefault="00012833" w:rsidP="00623CFB">
            <w:pPr>
              <w:numPr>
                <w:ilvl w:val="0"/>
                <w:numId w:val="14"/>
              </w:numPr>
              <w:spacing w:after="0" w:line="240" w:lineRule="auto"/>
              <w:ind w:left="459" w:hanging="425"/>
              <w:rPr>
                <w:rFonts w:ascii="Arial" w:hAnsi="Arial" w:cs="Arial"/>
              </w:rPr>
            </w:pPr>
            <w:r w:rsidRPr="00C474F1">
              <w:rPr>
                <w:rFonts w:ascii="Arial" w:hAnsi="Arial" w:cs="Arial"/>
              </w:rPr>
              <w:t xml:space="preserve">Evaluation team will independently score the </w:t>
            </w:r>
            <w:r w:rsidR="00E23850" w:rsidRPr="00C474F1">
              <w:rPr>
                <w:rFonts w:ascii="Arial" w:hAnsi="Arial" w:cs="Arial"/>
              </w:rPr>
              <w:t>Bid</w:t>
            </w:r>
            <w:r w:rsidRPr="00C474F1">
              <w:rPr>
                <w:rFonts w:ascii="Arial" w:hAnsi="Arial" w:cs="Arial"/>
              </w:rPr>
              <w:t xml:space="preserve"> and provide a commentary of their scoring justification against the Selection criteria.</w:t>
            </w:r>
          </w:p>
        </w:tc>
      </w:tr>
      <w:tr w:rsidR="00952DE4" w:rsidRPr="00C474F1" w14:paraId="45FAC3F1" w14:textId="77777777" w:rsidTr="00623CFB">
        <w:tc>
          <w:tcPr>
            <w:tcW w:w="1942" w:type="dxa"/>
            <w:vAlign w:val="center"/>
          </w:tcPr>
          <w:p w14:paraId="0853BC3B" w14:textId="0B5326CA" w:rsidR="00952DE4" w:rsidRPr="00C474F1" w:rsidRDefault="00952DE4" w:rsidP="00623CFB">
            <w:pPr>
              <w:spacing w:after="0" w:line="240" w:lineRule="auto"/>
              <w:rPr>
                <w:rFonts w:ascii="Arial" w:hAnsi="Arial" w:cs="Arial"/>
              </w:rPr>
            </w:pPr>
            <w:r w:rsidRPr="00263CEB">
              <w:rPr>
                <w:rFonts w:ascii="Arial" w:hAnsi="Arial" w:cs="Arial"/>
                <w:color w:val="000000"/>
              </w:rPr>
              <w:t>Due diligence of the Bid</w:t>
            </w:r>
          </w:p>
        </w:tc>
        <w:tc>
          <w:tcPr>
            <w:tcW w:w="6966" w:type="dxa"/>
            <w:vAlign w:val="center"/>
          </w:tcPr>
          <w:p w14:paraId="1003DA6B" w14:textId="77777777" w:rsidR="00952DE4" w:rsidRPr="00263CEB" w:rsidRDefault="00952DE4" w:rsidP="00623CFB">
            <w:pPr>
              <w:numPr>
                <w:ilvl w:val="0"/>
                <w:numId w:val="14"/>
              </w:numPr>
              <w:spacing w:after="0" w:line="240" w:lineRule="auto"/>
              <w:ind w:left="459" w:hanging="425"/>
              <w:rPr>
                <w:rFonts w:ascii="Arial" w:hAnsi="Arial" w:cs="Arial"/>
                <w:color w:val="000000"/>
              </w:rPr>
            </w:pPr>
            <w:r w:rsidRPr="00263CEB">
              <w:rPr>
                <w:rFonts w:ascii="Arial" w:hAnsi="Arial" w:cs="Arial"/>
                <w:color w:val="000000"/>
              </w:rPr>
              <w:t>UK SBS may request the following requirements at any stage of the Procurement.</w:t>
            </w:r>
          </w:p>
          <w:p w14:paraId="7EDEF5D6" w14:textId="77777777" w:rsidR="00952DE4" w:rsidRPr="00263CEB" w:rsidRDefault="00952DE4" w:rsidP="00623CFB">
            <w:pPr>
              <w:numPr>
                <w:ilvl w:val="0"/>
                <w:numId w:val="14"/>
              </w:numPr>
              <w:spacing w:after="0" w:line="240" w:lineRule="auto"/>
              <w:ind w:left="459" w:hanging="425"/>
              <w:rPr>
                <w:rFonts w:ascii="Arial" w:hAnsi="Arial" w:cs="Arial"/>
                <w:color w:val="000000"/>
              </w:rPr>
            </w:pPr>
            <w:r w:rsidRPr="00263CEB">
              <w:rPr>
                <w:rFonts w:ascii="Arial" w:hAnsi="Arial" w:cs="Arial"/>
                <w:color w:val="000000"/>
              </w:rPr>
              <w:t>Submission of insurance documents from the Bidder.</w:t>
            </w:r>
          </w:p>
          <w:p w14:paraId="4A8A1112" w14:textId="77777777" w:rsidR="00952DE4" w:rsidRPr="00263CEB" w:rsidRDefault="00952DE4" w:rsidP="00623CFB">
            <w:pPr>
              <w:numPr>
                <w:ilvl w:val="0"/>
                <w:numId w:val="14"/>
              </w:numPr>
              <w:spacing w:after="0" w:line="240" w:lineRule="auto"/>
              <w:ind w:left="459" w:hanging="425"/>
              <w:rPr>
                <w:rFonts w:ascii="Arial" w:hAnsi="Arial" w:cs="Arial"/>
                <w:color w:val="000000"/>
              </w:rPr>
            </w:pPr>
            <w:r w:rsidRPr="00263CEB">
              <w:rPr>
                <w:rFonts w:ascii="Arial" w:hAnsi="Arial" w:cs="Arial"/>
                <w:color w:val="000000"/>
              </w:rPr>
              <w:t>Request for evidence of documents / accreditations referenced in the / Request for Information response / Bid and / or Clarifications from the Bidder.</w:t>
            </w:r>
          </w:p>
          <w:p w14:paraId="2DBDC2F8" w14:textId="77777777" w:rsidR="00952DE4" w:rsidRPr="00263CEB" w:rsidRDefault="00952DE4" w:rsidP="00623CFB">
            <w:pPr>
              <w:numPr>
                <w:ilvl w:val="0"/>
                <w:numId w:val="14"/>
              </w:numPr>
              <w:spacing w:after="0" w:line="240" w:lineRule="auto"/>
              <w:ind w:left="459" w:hanging="425"/>
              <w:rPr>
                <w:rFonts w:ascii="Arial" w:hAnsi="Arial" w:cs="Arial"/>
                <w:color w:val="000000"/>
              </w:rPr>
            </w:pPr>
            <w:r w:rsidRPr="00263CEB">
              <w:rPr>
                <w:rFonts w:ascii="Arial" w:hAnsi="Arial" w:cs="Arial"/>
                <w:color w:val="000000"/>
              </w:rPr>
              <w:t>Taking up of Bidder references from the Bidders Customers.</w:t>
            </w:r>
          </w:p>
          <w:p w14:paraId="0F68E3E0" w14:textId="63ED7F5B" w:rsidR="00952DE4" w:rsidRPr="00C474F1" w:rsidRDefault="00952DE4" w:rsidP="00623CFB">
            <w:pPr>
              <w:numPr>
                <w:ilvl w:val="0"/>
                <w:numId w:val="14"/>
              </w:numPr>
              <w:spacing w:after="0" w:line="240" w:lineRule="auto"/>
              <w:ind w:left="459" w:hanging="425"/>
              <w:rPr>
                <w:rFonts w:ascii="Arial" w:hAnsi="Arial" w:cs="Arial"/>
              </w:rPr>
            </w:pPr>
            <w:r w:rsidRPr="00263CEB">
              <w:rPr>
                <w:rFonts w:ascii="Arial" w:hAnsi="Arial" w:cs="Arial"/>
                <w:color w:val="000000"/>
              </w:rPr>
              <w:t>Financial Credit check for the Bidder.</w:t>
            </w:r>
          </w:p>
        </w:tc>
      </w:tr>
      <w:tr w:rsidR="00952DE4" w:rsidRPr="00C474F1" w14:paraId="07B50CC3" w14:textId="77777777" w:rsidTr="00623CFB">
        <w:tc>
          <w:tcPr>
            <w:tcW w:w="1942" w:type="dxa"/>
            <w:vAlign w:val="center"/>
          </w:tcPr>
          <w:p w14:paraId="403BDDE6" w14:textId="25BF7792" w:rsidR="00952DE4" w:rsidRPr="00C474F1" w:rsidRDefault="00952DE4" w:rsidP="00623CFB">
            <w:pPr>
              <w:spacing w:after="0" w:line="240" w:lineRule="auto"/>
              <w:rPr>
                <w:rFonts w:ascii="Arial" w:hAnsi="Arial" w:cs="Arial"/>
              </w:rPr>
            </w:pPr>
            <w:r w:rsidRPr="00C474F1">
              <w:rPr>
                <w:rFonts w:ascii="Arial" w:hAnsi="Arial" w:cs="Arial"/>
              </w:rPr>
              <w:t>Clarifications</w:t>
            </w:r>
          </w:p>
        </w:tc>
        <w:tc>
          <w:tcPr>
            <w:tcW w:w="6966" w:type="dxa"/>
            <w:vAlign w:val="center"/>
          </w:tcPr>
          <w:p w14:paraId="53BCA93B" w14:textId="3D5AEC5D" w:rsidR="00952DE4" w:rsidRPr="00C474F1" w:rsidRDefault="00952DE4" w:rsidP="00623CFB">
            <w:pPr>
              <w:numPr>
                <w:ilvl w:val="0"/>
                <w:numId w:val="14"/>
              </w:numPr>
              <w:spacing w:after="0" w:line="240" w:lineRule="auto"/>
              <w:ind w:left="459" w:hanging="425"/>
              <w:rPr>
                <w:rFonts w:ascii="Arial" w:hAnsi="Arial" w:cs="Arial"/>
              </w:rPr>
            </w:pPr>
            <w:r w:rsidRPr="00C474F1">
              <w:rPr>
                <w:rFonts w:ascii="Arial" w:hAnsi="Arial" w:cs="Arial"/>
              </w:rPr>
              <w:t xml:space="preserve">The Evaluation team may require written clarification to Bids </w:t>
            </w:r>
          </w:p>
        </w:tc>
      </w:tr>
      <w:tr w:rsidR="00952DE4" w:rsidRPr="00C474F1" w14:paraId="7FB37A4C" w14:textId="77777777" w:rsidTr="00623CFB">
        <w:tc>
          <w:tcPr>
            <w:tcW w:w="1942" w:type="dxa"/>
            <w:vAlign w:val="center"/>
          </w:tcPr>
          <w:p w14:paraId="727B1DFF" w14:textId="7E41D018" w:rsidR="00952DE4" w:rsidRPr="00C474F1" w:rsidRDefault="00952DE4" w:rsidP="00623CFB">
            <w:pPr>
              <w:spacing w:after="0" w:line="240" w:lineRule="auto"/>
              <w:rPr>
                <w:rFonts w:ascii="Arial" w:hAnsi="Arial" w:cs="Arial"/>
              </w:rPr>
            </w:pPr>
            <w:r>
              <w:rPr>
                <w:rFonts w:ascii="Arial" w:hAnsi="Arial" w:cs="Arial"/>
                <w:color w:val="000000"/>
              </w:rPr>
              <w:t>M</w:t>
            </w:r>
            <w:r w:rsidRPr="00263CEB">
              <w:rPr>
                <w:rFonts w:ascii="Arial" w:hAnsi="Arial" w:cs="Arial"/>
                <w:color w:val="000000"/>
              </w:rPr>
              <w:t>oderation meeting</w:t>
            </w:r>
            <w:r>
              <w:rPr>
                <w:rFonts w:ascii="Arial" w:hAnsi="Arial" w:cs="Arial"/>
                <w:color w:val="000000"/>
              </w:rPr>
              <w:t>(s)</w:t>
            </w:r>
          </w:p>
        </w:tc>
        <w:tc>
          <w:tcPr>
            <w:tcW w:w="6966" w:type="dxa"/>
            <w:vAlign w:val="center"/>
          </w:tcPr>
          <w:p w14:paraId="4DC1C5F7" w14:textId="77777777" w:rsidR="00952DE4" w:rsidRPr="00263CEB" w:rsidRDefault="00952DE4" w:rsidP="00623CFB">
            <w:pPr>
              <w:numPr>
                <w:ilvl w:val="0"/>
                <w:numId w:val="14"/>
              </w:numPr>
              <w:spacing w:after="0" w:line="240" w:lineRule="auto"/>
              <w:ind w:left="459" w:hanging="425"/>
              <w:rPr>
                <w:rFonts w:ascii="Arial" w:hAnsi="Arial" w:cs="Arial"/>
                <w:color w:val="000000"/>
              </w:rPr>
            </w:pPr>
            <w:r w:rsidRPr="00263CEB">
              <w:rPr>
                <w:rFonts w:ascii="Arial" w:hAnsi="Arial" w:cs="Arial"/>
                <w:color w:val="000000"/>
              </w:rPr>
              <w:t>To review the outcomes of the Due Diligence.</w:t>
            </w:r>
          </w:p>
          <w:p w14:paraId="1DD4764A" w14:textId="77777777" w:rsidR="00952DE4" w:rsidRPr="00263CEB" w:rsidRDefault="00952DE4" w:rsidP="00623CFB">
            <w:pPr>
              <w:numPr>
                <w:ilvl w:val="0"/>
                <w:numId w:val="14"/>
              </w:numPr>
              <w:spacing w:after="0" w:line="240" w:lineRule="auto"/>
              <w:ind w:left="459" w:hanging="425"/>
              <w:rPr>
                <w:rFonts w:ascii="Arial" w:hAnsi="Arial" w:cs="Arial"/>
                <w:color w:val="000000"/>
              </w:rPr>
            </w:pPr>
            <w:r w:rsidRPr="00263CEB">
              <w:rPr>
                <w:rFonts w:ascii="Arial" w:hAnsi="Arial" w:cs="Arial"/>
                <w:color w:val="000000"/>
              </w:rPr>
              <w:t>To agree final scoring for each Bid, relative rankings of the Bids</w:t>
            </w:r>
          </w:p>
          <w:p w14:paraId="783AB80B" w14:textId="7ACABB63" w:rsidR="00952DE4" w:rsidRPr="00C474F1" w:rsidRDefault="00952DE4" w:rsidP="00623CFB">
            <w:pPr>
              <w:numPr>
                <w:ilvl w:val="0"/>
                <w:numId w:val="14"/>
              </w:numPr>
              <w:spacing w:after="0" w:line="240" w:lineRule="auto"/>
              <w:ind w:left="459" w:hanging="425"/>
              <w:rPr>
                <w:rFonts w:ascii="Arial" w:hAnsi="Arial" w:cs="Arial"/>
              </w:rPr>
            </w:pPr>
            <w:r w:rsidRPr="00263CEB">
              <w:rPr>
                <w:rFonts w:ascii="Arial" w:hAnsi="Arial" w:cs="Arial"/>
                <w:color w:val="000000"/>
              </w:rPr>
              <w:t>To confirm contents of the Standstill letters to provide details of scoring and relative feedback on the unsuccessful Bidders response in comparison with the successful Bidders response.</w:t>
            </w:r>
          </w:p>
        </w:tc>
      </w:tr>
      <w:tr w:rsidR="00952DE4" w:rsidRPr="00C474F1" w14:paraId="59ADC18A" w14:textId="77777777" w:rsidTr="00623CFB">
        <w:tc>
          <w:tcPr>
            <w:tcW w:w="1942" w:type="dxa"/>
            <w:vAlign w:val="center"/>
          </w:tcPr>
          <w:p w14:paraId="7916CFFB" w14:textId="77777777" w:rsidR="00952DE4" w:rsidRPr="00C474F1" w:rsidRDefault="00952DE4" w:rsidP="00623CFB">
            <w:pPr>
              <w:spacing w:after="0" w:line="240" w:lineRule="auto"/>
              <w:rPr>
                <w:rFonts w:ascii="Arial" w:hAnsi="Arial" w:cs="Arial"/>
              </w:rPr>
            </w:pPr>
            <w:r w:rsidRPr="00C474F1">
              <w:rPr>
                <w:rFonts w:ascii="Arial" w:hAnsi="Arial" w:cs="Arial"/>
              </w:rPr>
              <w:t>Validation of unsuccessful Bidders</w:t>
            </w:r>
          </w:p>
        </w:tc>
        <w:tc>
          <w:tcPr>
            <w:tcW w:w="6966" w:type="dxa"/>
            <w:vAlign w:val="center"/>
          </w:tcPr>
          <w:p w14:paraId="7B35CAB0" w14:textId="77777777" w:rsidR="00952DE4" w:rsidRPr="00C474F1" w:rsidRDefault="00952DE4" w:rsidP="00623CFB">
            <w:pPr>
              <w:numPr>
                <w:ilvl w:val="0"/>
                <w:numId w:val="14"/>
              </w:numPr>
              <w:spacing w:after="0" w:line="240" w:lineRule="auto"/>
              <w:ind w:left="459" w:hanging="425"/>
              <w:rPr>
                <w:rFonts w:ascii="Arial" w:hAnsi="Arial" w:cs="Arial"/>
              </w:rPr>
            </w:pPr>
            <w:r w:rsidRPr="00C474F1">
              <w:rPr>
                <w:rFonts w:ascii="Arial" w:hAnsi="Arial" w:cs="Arial"/>
              </w:rPr>
              <w:t>To confirm contents of the letters to provide details of scoring and relative feedback on the unsuccessful Bidders Bid in comparison with the successful Bidders Bid.</w:t>
            </w:r>
          </w:p>
        </w:tc>
      </w:tr>
    </w:tbl>
    <w:p w14:paraId="79E6B1DB" w14:textId="77777777" w:rsidR="00EE3806" w:rsidRPr="00C474F1" w:rsidRDefault="00EE3806" w:rsidP="00082565">
      <w:pPr>
        <w:spacing w:after="0" w:line="240" w:lineRule="auto"/>
        <w:ind w:left="2160" w:hanging="1440"/>
        <w:rPr>
          <w:rFonts w:ascii="Arial" w:hAnsi="Arial" w:cs="Arial"/>
        </w:rPr>
      </w:pPr>
    </w:p>
    <w:p w14:paraId="22421FE3" w14:textId="77777777" w:rsidR="000A2780" w:rsidRPr="00C474F1" w:rsidRDefault="002000E4" w:rsidP="00082565">
      <w:pPr>
        <w:spacing w:after="0" w:line="240" w:lineRule="auto"/>
        <w:textAlignment w:val="top"/>
        <w:rPr>
          <w:rFonts w:ascii="Arial" w:eastAsia="Times New Roman" w:hAnsi="Arial" w:cs="Arial"/>
          <w:b/>
          <w:bCs/>
          <w:color w:val="002060"/>
          <w:lang w:eastAsia="en-GB"/>
        </w:rPr>
      </w:pPr>
      <w:r w:rsidRPr="00C474F1">
        <w:rPr>
          <w:rFonts w:ascii="Arial" w:hAnsi="Arial" w:cs="Arial"/>
          <w:iCs/>
        </w:rPr>
        <w:br w:type="page"/>
      </w:r>
      <w:bookmarkStart w:id="11" w:name="Section_6_Selection_and_award_question"/>
      <w:r w:rsidR="000A2780" w:rsidRPr="00C474F1">
        <w:rPr>
          <w:rFonts w:ascii="Arial" w:hAnsi="Arial" w:cs="Arial"/>
          <w:b/>
          <w:color w:val="002060"/>
          <w:sz w:val="32"/>
          <w:szCs w:val="32"/>
        </w:rPr>
        <w:lastRenderedPageBreak/>
        <w:t xml:space="preserve">Section </w:t>
      </w:r>
      <w:r w:rsidR="00F76D2D" w:rsidRPr="00C474F1">
        <w:rPr>
          <w:rFonts w:ascii="Arial" w:hAnsi="Arial" w:cs="Arial"/>
          <w:b/>
          <w:color w:val="002060"/>
          <w:sz w:val="32"/>
          <w:szCs w:val="32"/>
        </w:rPr>
        <w:t xml:space="preserve">6 </w:t>
      </w:r>
      <w:r w:rsidR="000A2780" w:rsidRPr="00C474F1">
        <w:rPr>
          <w:rFonts w:ascii="Arial" w:hAnsi="Arial" w:cs="Arial"/>
          <w:b/>
          <w:color w:val="002060"/>
          <w:sz w:val="32"/>
          <w:szCs w:val="32"/>
        </w:rPr>
        <w:t>– Selection</w:t>
      </w:r>
      <w:r w:rsidR="0066451D" w:rsidRPr="00C474F1">
        <w:rPr>
          <w:rFonts w:ascii="Arial" w:hAnsi="Arial" w:cs="Arial"/>
          <w:b/>
          <w:color w:val="002060"/>
          <w:sz w:val="32"/>
          <w:szCs w:val="32"/>
        </w:rPr>
        <w:t xml:space="preserve"> and award </w:t>
      </w:r>
      <w:r w:rsidR="00AD47C7" w:rsidRPr="00C474F1">
        <w:rPr>
          <w:rFonts w:ascii="Arial" w:hAnsi="Arial" w:cs="Arial"/>
          <w:b/>
          <w:color w:val="002060"/>
          <w:sz w:val="32"/>
          <w:szCs w:val="32"/>
        </w:rPr>
        <w:t>questionnaire</w:t>
      </w:r>
      <w:r w:rsidR="0066451D" w:rsidRPr="00C474F1">
        <w:rPr>
          <w:rFonts w:ascii="Arial" w:hAnsi="Arial" w:cs="Arial"/>
          <w:b/>
          <w:color w:val="002060"/>
          <w:sz w:val="32"/>
          <w:szCs w:val="32"/>
        </w:rPr>
        <w:t>s</w:t>
      </w:r>
      <w:r w:rsidR="000A2780" w:rsidRPr="00C474F1">
        <w:rPr>
          <w:rFonts w:ascii="Arial" w:eastAsia="Times New Roman" w:hAnsi="Arial" w:cs="Arial"/>
          <w:b/>
          <w:bCs/>
          <w:color w:val="002060"/>
          <w:lang w:eastAsia="en-GB"/>
        </w:rPr>
        <w:t xml:space="preserve"> </w:t>
      </w:r>
      <w:bookmarkEnd w:id="11"/>
    </w:p>
    <w:p w14:paraId="5A5B8819" w14:textId="77777777" w:rsidR="009F0953" w:rsidRDefault="009F0953" w:rsidP="00082565">
      <w:pPr>
        <w:spacing w:after="0" w:line="240" w:lineRule="auto"/>
        <w:textAlignment w:val="top"/>
        <w:rPr>
          <w:rFonts w:ascii="Arial" w:eastAsia="Times New Roman" w:hAnsi="Arial" w:cs="Arial"/>
          <w:b/>
          <w:bCs/>
          <w:color w:val="002060"/>
          <w:sz w:val="32"/>
          <w:lang w:eastAsia="en-GB"/>
        </w:rPr>
      </w:pPr>
    </w:p>
    <w:p w14:paraId="5DCE0EB8" w14:textId="77777777" w:rsidR="0066451D" w:rsidRPr="00C474F1" w:rsidRDefault="0066451D" w:rsidP="00082565">
      <w:pPr>
        <w:spacing w:after="0" w:line="240" w:lineRule="auto"/>
        <w:textAlignment w:val="top"/>
        <w:rPr>
          <w:rFonts w:ascii="Arial" w:eastAsia="Times New Roman" w:hAnsi="Arial" w:cs="Arial"/>
          <w:b/>
          <w:bCs/>
          <w:color w:val="002060"/>
          <w:sz w:val="32"/>
          <w:lang w:eastAsia="en-GB"/>
        </w:rPr>
      </w:pPr>
      <w:r w:rsidRPr="00C474F1">
        <w:rPr>
          <w:rFonts w:ascii="Arial" w:eastAsia="Times New Roman" w:hAnsi="Arial" w:cs="Arial"/>
          <w:b/>
          <w:bCs/>
          <w:color w:val="002060"/>
          <w:sz w:val="32"/>
          <w:lang w:eastAsia="en-GB"/>
        </w:rPr>
        <w:t>Section 6 – Selection questionnaire</w:t>
      </w:r>
    </w:p>
    <w:p w14:paraId="04811561" w14:textId="77777777" w:rsidR="009F0953" w:rsidRDefault="009F0953" w:rsidP="00082565">
      <w:pPr>
        <w:spacing w:after="0" w:line="240" w:lineRule="auto"/>
        <w:jc w:val="both"/>
        <w:rPr>
          <w:rFonts w:ascii="Arial" w:eastAsia="Times New Roman" w:hAnsi="Arial" w:cs="Arial"/>
          <w:color w:val="000000"/>
          <w:sz w:val="24"/>
          <w:lang w:eastAsia="en-GB"/>
        </w:rPr>
      </w:pPr>
    </w:p>
    <w:p w14:paraId="45179F15" w14:textId="77777777" w:rsidR="006E6CF2" w:rsidRPr="00692FAA" w:rsidRDefault="00513009" w:rsidP="00082565">
      <w:pPr>
        <w:spacing w:after="0" w:line="240" w:lineRule="auto"/>
        <w:jc w:val="both"/>
        <w:rPr>
          <w:rFonts w:ascii="Arial" w:hAnsi="Arial" w:cs="Arial"/>
          <w:color w:val="000000"/>
          <w:sz w:val="24"/>
          <w:szCs w:val="24"/>
        </w:rPr>
      </w:pPr>
      <w:r w:rsidRPr="00692FAA">
        <w:rPr>
          <w:rFonts w:ascii="Arial" w:eastAsia="Times New Roman" w:hAnsi="Arial" w:cs="Arial"/>
          <w:color w:val="000000"/>
          <w:sz w:val="24"/>
          <w:lang w:eastAsia="en-GB"/>
        </w:rPr>
        <w:t>6</w:t>
      </w:r>
      <w:r w:rsidR="000A2780" w:rsidRPr="00692FAA">
        <w:rPr>
          <w:rFonts w:ascii="Arial" w:eastAsia="Times New Roman" w:hAnsi="Arial" w:cs="Arial"/>
          <w:color w:val="000000"/>
          <w:sz w:val="24"/>
          <w:lang w:eastAsia="en-GB"/>
        </w:rPr>
        <w:t>.1</w:t>
      </w:r>
      <w:r w:rsidR="000A2780" w:rsidRPr="00692FAA">
        <w:rPr>
          <w:rFonts w:ascii="Arial" w:eastAsia="Times New Roman" w:hAnsi="Arial" w:cs="Arial"/>
          <w:color w:val="000000"/>
          <w:sz w:val="24"/>
          <w:lang w:eastAsia="en-GB"/>
        </w:rPr>
        <w:tab/>
        <w:t>Introduction</w:t>
      </w:r>
      <w:r w:rsidR="006E6CF2" w:rsidRPr="00692FAA">
        <w:rPr>
          <w:rFonts w:ascii="Arial" w:hAnsi="Arial" w:cs="Arial"/>
          <w:color w:val="000000"/>
          <w:sz w:val="24"/>
          <w:szCs w:val="24"/>
        </w:rPr>
        <w:tab/>
      </w:r>
    </w:p>
    <w:p w14:paraId="671DEC19" w14:textId="77777777" w:rsidR="009F0953" w:rsidRDefault="009F0953" w:rsidP="00082565">
      <w:pPr>
        <w:spacing w:after="0" w:line="240" w:lineRule="auto"/>
        <w:rPr>
          <w:rFonts w:ascii="Arial" w:hAnsi="Arial" w:cs="Arial"/>
          <w:color w:val="000000"/>
        </w:rPr>
      </w:pPr>
    </w:p>
    <w:p w14:paraId="363EB43C" w14:textId="77777777" w:rsidR="000A2780" w:rsidRPr="00C474F1" w:rsidRDefault="000A2780" w:rsidP="00082565">
      <w:pPr>
        <w:spacing w:after="0" w:line="240" w:lineRule="auto"/>
        <w:rPr>
          <w:rFonts w:ascii="Arial" w:hAnsi="Arial" w:cs="Arial"/>
          <w:color w:val="000000"/>
        </w:rPr>
      </w:pPr>
      <w:r w:rsidRPr="00C474F1">
        <w:rPr>
          <w:rFonts w:ascii="Arial" w:hAnsi="Arial" w:cs="Arial"/>
          <w:color w:val="000000"/>
        </w:rPr>
        <w:t xml:space="preserve">The Selection questionnaires are located in the within the e-sourcing </w:t>
      </w:r>
      <w:r w:rsidR="00D74104" w:rsidRPr="00C474F1">
        <w:rPr>
          <w:rFonts w:ascii="Arial" w:hAnsi="Arial" w:cs="Arial"/>
          <w:color w:val="000000"/>
        </w:rPr>
        <w:t>tool.</w:t>
      </w:r>
    </w:p>
    <w:p w14:paraId="01F76E53" w14:textId="77777777" w:rsidR="009F0953" w:rsidRDefault="009F0953" w:rsidP="00082565">
      <w:pPr>
        <w:spacing w:after="0" w:line="240" w:lineRule="auto"/>
        <w:rPr>
          <w:rFonts w:ascii="Arial" w:hAnsi="Arial" w:cs="Arial"/>
          <w:color w:val="000000"/>
        </w:rPr>
      </w:pPr>
    </w:p>
    <w:p w14:paraId="1E951FD7" w14:textId="77777777" w:rsidR="00692FAA" w:rsidRDefault="000A2780" w:rsidP="00082565">
      <w:pPr>
        <w:spacing w:after="0" w:line="240" w:lineRule="auto"/>
        <w:rPr>
          <w:rFonts w:ascii="Arial" w:hAnsi="Arial" w:cs="Arial"/>
          <w:color w:val="000000"/>
        </w:rPr>
      </w:pPr>
      <w:r w:rsidRPr="00C474F1">
        <w:rPr>
          <w:rFonts w:ascii="Arial" w:hAnsi="Arial" w:cs="Arial"/>
          <w:color w:val="000000"/>
        </w:rPr>
        <w:t>Guidance on completion of the question</w:t>
      </w:r>
      <w:r w:rsidR="00692FAA">
        <w:rPr>
          <w:rFonts w:ascii="Arial" w:hAnsi="Arial" w:cs="Arial"/>
          <w:color w:val="000000"/>
        </w:rPr>
        <w:t>s are</w:t>
      </w:r>
      <w:r w:rsidRPr="00C474F1">
        <w:rPr>
          <w:rFonts w:ascii="Arial" w:hAnsi="Arial" w:cs="Arial"/>
          <w:color w:val="000000"/>
        </w:rPr>
        <w:t xml:space="preserve"> is available at</w:t>
      </w:r>
      <w:r w:rsidR="00692FAA">
        <w:rPr>
          <w:rFonts w:ascii="Arial" w:hAnsi="Arial" w:cs="Arial"/>
          <w:color w:val="000000"/>
        </w:rPr>
        <w:t xml:space="preserve"> </w:t>
      </w:r>
      <w:hyperlink r:id="rId25" w:history="1">
        <w:r w:rsidR="00692FAA" w:rsidRPr="004B7434">
          <w:rPr>
            <w:rStyle w:val="Hyperlink"/>
            <w:rFonts w:ascii="Arial" w:hAnsi="Arial" w:cs="Arial"/>
          </w:rPr>
          <w:t>http://www.uksbs.co.uk/services/procure/Pages/supplier.aspx</w:t>
        </w:r>
      </w:hyperlink>
    </w:p>
    <w:p w14:paraId="0C502791" w14:textId="77777777" w:rsidR="009F0953" w:rsidRDefault="009F0953" w:rsidP="00082565">
      <w:pPr>
        <w:spacing w:after="0" w:line="240" w:lineRule="auto"/>
        <w:rPr>
          <w:rFonts w:ascii="Arial" w:hAnsi="Arial" w:cs="Arial"/>
          <w:b/>
          <w:color w:val="000000"/>
        </w:rPr>
      </w:pPr>
    </w:p>
    <w:p w14:paraId="59F33DDE" w14:textId="77777777" w:rsidR="00970B29" w:rsidRPr="00C474F1" w:rsidRDefault="00970B29" w:rsidP="00082565">
      <w:pPr>
        <w:spacing w:after="0" w:line="240" w:lineRule="auto"/>
        <w:rPr>
          <w:rFonts w:ascii="Arial" w:hAnsi="Arial" w:cs="Arial"/>
          <w:color w:val="000000"/>
        </w:rPr>
      </w:pPr>
      <w:r w:rsidRPr="00C474F1">
        <w:rPr>
          <w:rFonts w:ascii="Arial" w:hAnsi="Arial" w:cs="Arial"/>
          <w:b/>
          <w:color w:val="000000"/>
        </w:rPr>
        <w:t xml:space="preserve">PLEASE NOTE THE QUESTIONS ARE NOT NUMBERED </w:t>
      </w:r>
      <w:r w:rsidR="000B11C1">
        <w:rPr>
          <w:rFonts w:ascii="Arial" w:hAnsi="Arial" w:cs="Arial"/>
          <w:b/>
          <w:color w:val="000000"/>
        </w:rPr>
        <w:t>SEQUENTIALLY</w:t>
      </w:r>
    </w:p>
    <w:p w14:paraId="6399416B" w14:textId="77777777" w:rsidR="0066451D" w:rsidRPr="00C474F1" w:rsidRDefault="00692FAA" w:rsidP="00082565">
      <w:pPr>
        <w:pStyle w:val="BodyTextIndent3"/>
        <w:spacing w:after="0" w:line="240" w:lineRule="auto"/>
        <w:ind w:left="0"/>
        <w:rPr>
          <w:rFonts w:ascii="Arial" w:hAnsi="Arial" w:cs="Arial"/>
          <w:b/>
          <w:color w:val="002060"/>
          <w:sz w:val="32"/>
          <w:szCs w:val="32"/>
        </w:rPr>
      </w:pPr>
      <w:r>
        <w:rPr>
          <w:rFonts w:ascii="Arial" w:hAnsi="Arial" w:cs="Arial"/>
          <w:i/>
          <w:color w:val="0000FF"/>
          <w:sz w:val="24"/>
          <w:szCs w:val="24"/>
        </w:rPr>
        <w:br w:type="page"/>
      </w:r>
      <w:r w:rsidR="0066451D" w:rsidRPr="00C474F1">
        <w:rPr>
          <w:rFonts w:ascii="Arial" w:hAnsi="Arial" w:cs="Arial"/>
          <w:b/>
          <w:color w:val="002060"/>
          <w:sz w:val="32"/>
          <w:szCs w:val="32"/>
        </w:rPr>
        <w:lastRenderedPageBreak/>
        <w:t xml:space="preserve">Section 6 – Award </w:t>
      </w:r>
      <w:r w:rsidR="009F237F" w:rsidRPr="00C474F1">
        <w:rPr>
          <w:rFonts w:ascii="Arial" w:hAnsi="Arial" w:cs="Arial"/>
          <w:b/>
          <w:color w:val="002060"/>
          <w:sz w:val="32"/>
          <w:szCs w:val="32"/>
        </w:rPr>
        <w:t>questionnaire</w:t>
      </w:r>
    </w:p>
    <w:p w14:paraId="5C32FB07" w14:textId="77777777" w:rsidR="00F8537B" w:rsidRDefault="00F8537B" w:rsidP="00082565">
      <w:pPr>
        <w:spacing w:after="0" w:line="240" w:lineRule="auto"/>
        <w:jc w:val="both"/>
        <w:rPr>
          <w:rFonts w:ascii="Arial" w:hAnsi="Arial" w:cs="Arial"/>
          <w:color w:val="000000"/>
          <w:szCs w:val="24"/>
        </w:rPr>
      </w:pPr>
    </w:p>
    <w:p w14:paraId="096F8290" w14:textId="77777777" w:rsidR="0066451D" w:rsidRPr="00C474F1" w:rsidRDefault="0066451D" w:rsidP="00082565">
      <w:pPr>
        <w:spacing w:after="0" w:line="240" w:lineRule="auto"/>
        <w:jc w:val="both"/>
        <w:rPr>
          <w:rFonts w:ascii="Arial" w:hAnsi="Arial" w:cs="Arial"/>
          <w:color w:val="000000"/>
          <w:szCs w:val="24"/>
        </w:rPr>
      </w:pPr>
      <w:r w:rsidRPr="00C474F1">
        <w:rPr>
          <w:rFonts w:ascii="Arial" w:hAnsi="Arial" w:cs="Arial"/>
          <w:color w:val="000000"/>
          <w:szCs w:val="24"/>
        </w:rPr>
        <w:t>6.2</w:t>
      </w:r>
      <w:r w:rsidRPr="00C474F1">
        <w:rPr>
          <w:rFonts w:ascii="Arial" w:hAnsi="Arial" w:cs="Arial"/>
          <w:color w:val="000000"/>
          <w:szCs w:val="24"/>
        </w:rPr>
        <w:tab/>
        <w:t>The Award questionnaires are located within the e-sourcing tool.</w:t>
      </w:r>
    </w:p>
    <w:p w14:paraId="2AD51F20" w14:textId="77777777" w:rsidR="00F8537B" w:rsidRDefault="00F8537B" w:rsidP="00082565">
      <w:pPr>
        <w:spacing w:after="0" w:line="240" w:lineRule="auto"/>
        <w:ind w:left="720" w:hanging="720"/>
        <w:rPr>
          <w:rFonts w:ascii="Arial" w:hAnsi="Arial" w:cs="Arial"/>
          <w:color w:val="000000"/>
          <w:szCs w:val="24"/>
        </w:rPr>
      </w:pPr>
    </w:p>
    <w:p w14:paraId="15F075E1" w14:textId="77777777" w:rsidR="0066451D" w:rsidRPr="00C474F1" w:rsidRDefault="0066451D" w:rsidP="00082565">
      <w:pPr>
        <w:spacing w:after="0" w:line="240" w:lineRule="auto"/>
        <w:ind w:left="720" w:hanging="720"/>
        <w:rPr>
          <w:rFonts w:ascii="Arial" w:hAnsi="Arial" w:cs="Arial"/>
          <w:color w:val="000000"/>
          <w:szCs w:val="24"/>
        </w:rPr>
      </w:pPr>
      <w:r w:rsidRPr="00C474F1">
        <w:rPr>
          <w:rFonts w:ascii="Arial" w:hAnsi="Arial" w:cs="Arial"/>
          <w:color w:val="000000"/>
          <w:szCs w:val="24"/>
        </w:rPr>
        <w:t>6.3</w:t>
      </w:r>
      <w:r w:rsidRPr="00C474F1">
        <w:rPr>
          <w:rFonts w:ascii="Arial" w:hAnsi="Arial" w:cs="Arial"/>
          <w:color w:val="000000"/>
          <w:szCs w:val="24"/>
        </w:rPr>
        <w:tab/>
        <w:t>Guidance on completion of the questions is available at</w:t>
      </w:r>
      <w:r w:rsidR="00692FAA">
        <w:rPr>
          <w:rFonts w:ascii="Arial" w:hAnsi="Arial" w:cs="Arial"/>
          <w:color w:val="000000"/>
          <w:szCs w:val="24"/>
        </w:rPr>
        <w:t xml:space="preserve"> </w:t>
      </w:r>
      <w:hyperlink r:id="rId26" w:history="1">
        <w:r w:rsidR="00692FAA" w:rsidRPr="004B7434">
          <w:rPr>
            <w:rStyle w:val="Hyperlink"/>
            <w:rFonts w:ascii="Arial" w:hAnsi="Arial" w:cs="Arial"/>
            <w:szCs w:val="24"/>
          </w:rPr>
          <w:t>http://www.uksbs.co.uk/services/procure/Pages/supplier.aspx</w:t>
        </w:r>
      </w:hyperlink>
      <w:r w:rsidR="00692FAA">
        <w:rPr>
          <w:rFonts w:ascii="Arial" w:hAnsi="Arial" w:cs="Arial"/>
          <w:color w:val="000000"/>
          <w:szCs w:val="24"/>
        </w:rPr>
        <w:t xml:space="preserve"> </w:t>
      </w:r>
      <w:r w:rsidRPr="00C474F1">
        <w:rPr>
          <w:rFonts w:ascii="Arial" w:hAnsi="Arial" w:cs="Arial"/>
          <w:color w:val="000000"/>
          <w:szCs w:val="24"/>
        </w:rPr>
        <w:t xml:space="preserve"> </w:t>
      </w:r>
    </w:p>
    <w:p w14:paraId="4D17D176" w14:textId="77777777" w:rsidR="00F8537B" w:rsidRDefault="00F8537B" w:rsidP="00082565">
      <w:pPr>
        <w:spacing w:after="0" w:line="240" w:lineRule="auto"/>
        <w:rPr>
          <w:rFonts w:ascii="Arial" w:hAnsi="Arial" w:cs="Arial"/>
          <w:b/>
          <w:color w:val="000000"/>
        </w:rPr>
      </w:pPr>
    </w:p>
    <w:p w14:paraId="44E6E89E" w14:textId="77777777" w:rsidR="005F07B5" w:rsidRPr="00C474F1" w:rsidRDefault="005F07B5" w:rsidP="00082565">
      <w:pPr>
        <w:spacing w:after="0" w:line="240" w:lineRule="auto"/>
        <w:rPr>
          <w:rFonts w:ascii="Arial" w:hAnsi="Arial" w:cs="Arial"/>
          <w:color w:val="000000"/>
        </w:rPr>
      </w:pPr>
      <w:r w:rsidRPr="00C474F1">
        <w:rPr>
          <w:rFonts w:ascii="Arial" w:hAnsi="Arial" w:cs="Arial"/>
          <w:b/>
          <w:color w:val="000000"/>
        </w:rPr>
        <w:t xml:space="preserve">PLEASE NOTE THE QUESTIONS ARE NOT NUMBERED </w:t>
      </w:r>
      <w:r w:rsidR="000B11C1">
        <w:rPr>
          <w:rFonts w:ascii="Arial" w:hAnsi="Arial" w:cs="Arial"/>
          <w:b/>
          <w:color w:val="000000"/>
        </w:rPr>
        <w:t>SEQUENTIALLY</w:t>
      </w:r>
    </w:p>
    <w:p w14:paraId="6976D1DC" w14:textId="77777777" w:rsidR="00980F09" w:rsidRPr="00980F09" w:rsidRDefault="0066451D" w:rsidP="00082565">
      <w:pPr>
        <w:pStyle w:val="BodyTextIndent3"/>
        <w:spacing w:after="0" w:line="240" w:lineRule="auto"/>
        <w:ind w:left="0"/>
        <w:rPr>
          <w:rFonts w:ascii="Arial" w:eastAsia="Times New Roman" w:hAnsi="Arial" w:cs="Arial"/>
          <w:b/>
          <w:bCs/>
          <w:color w:val="002060"/>
          <w:lang w:eastAsia="en-GB"/>
        </w:rPr>
      </w:pPr>
      <w:r w:rsidRPr="00C474F1">
        <w:rPr>
          <w:rFonts w:ascii="Arial" w:hAnsi="Arial" w:cs="Arial"/>
          <w:b/>
          <w:iCs/>
          <w:sz w:val="22"/>
          <w:szCs w:val="22"/>
        </w:rPr>
        <w:br w:type="page"/>
      </w:r>
      <w:bookmarkStart w:id="12" w:name="Section_7_General_information"/>
      <w:r w:rsidR="00980F09" w:rsidRPr="00980F09">
        <w:rPr>
          <w:rFonts w:ascii="Arial" w:hAnsi="Arial" w:cs="Arial"/>
          <w:b/>
          <w:color w:val="002060"/>
          <w:sz w:val="32"/>
          <w:szCs w:val="32"/>
        </w:rPr>
        <w:lastRenderedPageBreak/>
        <w:t xml:space="preserve">Section 7 – General information </w:t>
      </w:r>
      <w:r w:rsidR="00980F09" w:rsidRPr="00980F09">
        <w:rPr>
          <w:rFonts w:ascii="Arial" w:eastAsia="Times New Roman" w:hAnsi="Arial" w:cs="Arial"/>
          <w:b/>
          <w:bCs/>
          <w:color w:val="002060"/>
          <w:lang w:eastAsia="en-GB"/>
        </w:rPr>
        <w:t xml:space="preserve"> </w:t>
      </w:r>
      <w:bookmarkEnd w:id="12"/>
    </w:p>
    <w:p w14:paraId="4038AE28" w14:textId="77777777" w:rsidR="00606245" w:rsidRDefault="00606245" w:rsidP="00082565">
      <w:pPr>
        <w:shd w:val="clear" w:color="auto" w:fill="FFFFFF"/>
        <w:spacing w:after="0" w:line="240" w:lineRule="auto"/>
        <w:jc w:val="both"/>
        <w:rPr>
          <w:rFonts w:ascii="Arial" w:eastAsia="Times New Roman" w:hAnsi="Arial" w:cs="Arial"/>
          <w:b/>
          <w:color w:val="808080"/>
          <w:sz w:val="24"/>
          <w:lang w:eastAsia="en-GB"/>
        </w:rPr>
      </w:pPr>
    </w:p>
    <w:p w14:paraId="0E5DC44F" w14:textId="77777777" w:rsidR="00980F09" w:rsidRPr="00980F09" w:rsidRDefault="00980F09" w:rsidP="00082565">
      <w:pPr>
        <w:shd w:val="clear" w:color="auto" w:fill="FFFFFF"/>
        <w:spacing w:after="0" w:line="240" w:lineRule="auto"/>
        <w:jc w:val="both"/>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7.1.</w:t>
      </w:r>
      <w:r w:rsidRPr="00980F09">
        <w:rPr>
          <w:rFonts w:ascii="Arial" w:eastAsia="Times New Roman" w:hAnsi="Arial" w:cs="Arial"/>
          <w:b/>
          <w:color w:val="808080"/>
          <w:sz w:val="24"/>
          <w:lang w:eastAsia="en-GB"/>
        </w:rPr>
        <w:tab/>
        <w:t>Introduction</w:t>
      </w:r>
    </w:p>
    <w:p w14:paraId="597DFCFC" w14:textId="77777777" w:rsidR="00606245" w:rsidRDefault="00606245" w:rsidP="00082565">
      <w:pPr>
        <w:spacing w:after="0" w:line="240" w:lineRule="auto"/>
        <w:ind w:left="709" w:hanging="709"/>
        <w:rPr>
          <w:rFonts w:ascii="Arial" w:eastAsia="Times New Roman" w:hAnsi="Arial" w:cs="Arial"/>
          <w:lang w:eastAsia="en-GB"/>
        </w:rPr>
      </w:pPr>
    </w:p>
    <w:p w14:paraId="3E40C6F1" w14:textId="667C0BEF" w:rsidR="00980F09" w:rsidRPr="00980F09" w:rsidRDefault="00980F09" w:rsidP="00082565">
      <w:pPr>
        <w:spacing w:after="0" w:line="240" w:lineRule="auto"/>
        <w:ind w:left="709" w:hanging="709"/>
        <w:rPr>
          <w:rFonts w:ascii="Arial" w:eastAsia="Times New Roman" w:hAnsi="Arial" w:cs="Arial"/>
          <w:b/>
          <w:lang w:eastAsia="en-GB"/>
        </w:rPr>
      </w:pPr>
      <w:r w:rsidRPr="00980F09">
        <w:rPr>
          <w:rFonts w:ascii="Arial" w:eastAsia="Times New Roman" w:hAnsi="Arial" w:cs="Arial"/>
          <w:lang w:eastAsia="en-GB"/>
        </w:rPr>
        <w:t>7.1.1</w:t>
      </w:r>
      <w:r w:rsidRPr="00980F09">
        <w:rPr>
          <w:rFonts w:ascii="Arial" w:eastAsia="Times New Roman" w:hAnsi="Arial" w:cs="Arial"/>
          <w:b/>
          <w:lang w:eastAsia="en-GB"/>
        </w:rPr>
        <w:tab/>
      </w:r>
      <w:r w:rsidR="00977033">
        <w:rPr>
          <w:rFonts w:ascii="Arial" w:hAnsi="Arial" w:cs="Arial"/>
        </w:rPr>
        <w:t>The Contracting Authority</w:t>
      </w:r>
      <w:r w:rsidRPr="00980F09">
        <w:rPr>
          <w:rFonts w:ascii="Arial" w:hAnsi="Arial" w:cs="Arial"/>
        </w:rPr>
        <w:t xml:space="preserve"> wishes to establish a Contract for the provision of </w:t>
      </w:r>
      <w:r w:rsidR="00F5541B" w:rsidRPr="00435717">
        <w:rPr>
          <w:rFonts w:ascii="Arial" w:hAnsi="Arial" w:cs="Arial"/>
        </w:rPr>
        <w:t xml:space="preserve">a </w:t>
      </w:r>
      <w:r w:rsidR="00F5541B" w:rsidRPr="00F5541B">
        <w:rPr>
          <w:rFonts w:ascii="Arial" w:hAnsi="Arial" w:cs="Arial"/>
        </w:rPr>
        <w:t>Visualisation Suite</w:t>
      </w:r>
      <w:r w:rsidR="00435717" w:rsidRPr="00435717">
        <w:rPr>
          <w:rFonts w:ascii="Arial" w:hAnsi="Arial" w:cs="Arial"/>
          <w:sz w:val="28"/>
          <w:szCs w:val="28"/>
        </w:rPr>
        <w:t>.</w:t>
      </w:r>
      <w:r w:rsidRPr="00980F09">
        <w:rPr>
          <w:rFonts w:ascii="Arial" w:hAnsi="Arial" w:cs="Arial"/>
        </w:rPr>
        <w:t xml:space="preserve"> </w:t>
      </w:r>
      <w:r w:rsidR="00977033">
        <w:rPr>
          <w:rFonts w:ascii="Arial" w:hAnsi="Arial" w:cs="Arial"/>
        </w:rPr>
        <w:t>The Contracting Authority</w:t>
      </w:r>
      <w:r w:rsidRPr="00980F09">
        <w:rPr>
          <w:rFonts w:ascii="Arial" w:hAnsi="Arial" w:cs="Arial"/>
        </w:rPr>
        <w:t xml:space="preserve"> is managing this procurement process in accordance with the Public Contracts Regulations 2015 (as may be amended from time to time) (</w:t>
      </w:r>
      <w:r w:rsidR="00F5541B">
        <w:rPr>
          <w:rFonts w:ascii="Arial" w:hAnsi="Arial" w:cs="Arial"/>
        </w:rPr>
        <w:t xml:space="preserve">the “Regulations”).  This is a </w:t>
      </w:r>
      <w:r w:rsidR="00D27077" w:rsidRPr="00F5541B">
        <w:rPr>
          <w:rFonts w:ascii="Arial" w:hAnsi="Arial" w:cs="Arial"/>
        </w:rPr>
        <w:t>supplies and</w:t>
      </w:r>
      <w:r w:rsidRPr="00F5541B">
        <w:rPr>
          <w:rFonts w:ascii="Arial" w:hAnsi="Arial" w:cs="Arial"/>
        </w:rPr>
        <w:t xml:space="preserve"> services </w:t>
      </w:r>
      <w:r w:rsidRPr="00980F09">
        <w:rPr>
          <w:rFonts w:ascii="Arial" w:hAnsi="Arial" w:cs="Arial"/>
        </w:rPr>
        <w:t xml:space="preserve">Contract being procured under the OJEU </w:t>
      </w:r>
      <w:r w:rsidR="006D7AEA">
        <w:rPr>
          <w:rFonts w:ascii="Arial" w:hAnsi="Arial" w:cs="Arial"/>
        </w:rPr>
        <w:t>Open Procedure</w:t>
      </w:r>
      <w:r w:rsidRPr="00980F09">
        <w:rPr>
          <w:rFonts w:ascii="Arial" w:hAnsi="Arial" w:cs="Arial"/>
        </w:rPr>
        <w:t xml:space="preserve"> </w:t>
      </w:r>
    </w:p>
    <w:p w14:paraId="515F4230" w14:textId="77777777" w:rsidR="00606245" w:rsidRDefault="00606245" w:rsidP="00082565">
      <w:pPr>
        <w:spacing w:after="0" w:line="240" w:lineRule="auto"/>
        <w:ind w:left="709" w:hanging="709"/>
        <w:jc w:val="both"/>
        <w:textAlignment w:val="top"/>
        <w:rPr>
          <w:rFonts w:ascii="Arial" w:eastAsia="Times New Roman" w:hAnsi="Arial" w:cs="Arial"/>
          <w:lang w:eastAsia="en-GB"/>
        </w:rPr>
      </w:pPr>
    </w:p>
    <w:p w14:paraId="561CE6E3" w14:textId="77777777" w:rsidR="00980F09" w:rsidRPr="00980F09" w:rsidRDefault="00980F09" w:rsidP="00082565">
      <w:pPr>
        <w:spacing w:after="0" w:line="240" w:lineRule="auto"/>
        <w:ind w:left="709" w:hanging="709"/>
        <w:jc w:val="both"/>
        <w:textAlignment w:val="top"/>
        <w:rPr>
          <w:rFonts w:ascii="Arial" w:hAnsi="Arial" w:cs="Arial"/>
        </w:rPr>
      </w:pPr>
      <w:r w:rsidRPr="00980F09">
        <w:rPr>
          <w:rFonts w:ascii="Arial" w:eastAsia="Times New Roman" w:hAnsi="Arial" w:cs="Arial"/>
          <w:lang w:eastAsia="en-GB"/>
        </w:rPr>
        <w:t>7.1.2</w:t>
      </w:r>
      <w:r w:rsidRPr="00980F09">
        <w:rPr>
          <w:rFonts w:ascii="Arial" w:eastAsia="Times New Roman" w:hAnsi="Arial" w:cs="Arial"/>
          <w:lang w:eastAsia="en-GB"/>
        </w:rPr>
        <w:tab/>
      </w:r>
      <w:r w:rsidR="00977033">
        <w:rPr>
          <w:rFonts w:ascii="Arial" w:hAnsi="Arial" w:cs="Arial"/>
        </w:rPr>
        <w:t>The Contracting Authority</w:t>
      </w:r>
      <w:r w:rsidRPr="00980F09">
        <w:rPr>
          <w:rFonts w:ascii="Arial" w:hAnsi="Arial" w:cs="Arial"/>
        </w:rPr>
        <w:t xml:space="preserve"> is procuring the Contract for </w:t>
      </w:r>
      <w:r w:rsidRPr="007A483D">
        <w:rPr>
          <w:rFonts w:ascii="Arial" w:hAnsi="Arial" w:cs="Arial"/>
          <w:color w:val="000000"/>
        </w:rPr>
        <w:t>its exclusive use</w:t>
      </w:r>
      <w:r w:rsidR="007A483D" w:rsidRPr="007A483D">
        <w:rPr>
          <w:rFonts w:ascii="Arial" w:hAnsi="Arial" w:cs="Arial"/>
          <w:color w:val="000000"/>
        </w:rPr>
        <w:t>.</w:t>
      </w:r>
    </w:p>
    <w:p w14:paraId="4E7B01D4" w14:textId="77777777" w:rsidR="00606245" w:rsidRDefault="00606245" w:rsidP="00082565">
      <w:pPr>
        <w:shd w:val="clear" w:color="auto" w:fill="FFFFFF"/>
        <w:spacing w:after="0" w:line="240" w:lineRule="auto"/>
        <w:ind w:left="720" w:hanging="720"/>
        <w:jc w:val="both"/>
        <w:rPr>
          <w:rFonts w:ascii="Arial" w:hAnsi="Arial" w:cs="Arial"/>
        </w:rPr>
      </w:pPr>
    </w:p>
    <w:p w14:paraId="2DD27C6A" w14:textId="77777777" w:rsidR="00980F09" w:rsidRPr="00980F09" w:rsidRDefault="00980F09" w:rsidP="00082565">
      <w:pPr>
        <w:shd w:val="clear" w:color="auto" w:fill="FFFFFF"/>
        <w:spacing w:after="0" w:line="240" w:lineRule="auto"/>
        <w:ind w:left="720" w:hanging="720"/>
        <w:jc w:val="both"/>
        <w:rPr>
          <w:rFonts w:ascii="Arial" w:hAnsi="Arial" w:cs="Arial"/>
        </w:rPr>
      </w:pPr>
      <w:r w:rsidRPr="00980F09">
        <w:rPr>
          <w:rFonts w:ascii="Arial" w:hAnsi="Arial" w:cs="Arial"/>
        </w:rPr>
        <w:t>7.1.3</w:t>
      </w:r>
      <w:r w:rsidRPr="00980F09">
        <w:rPr>
          <w:rFonts w:ascii="Arial" w:hAnsi="Arial" w:cs="Arial"/>
        </w:rPr>
        <w:tab/>
        <w:t>UK SBS</w:t>
      </w:r>
      <w:r w:rsidR="00977033">
        <w:rPr>
          <w:rFonts w:ascii="Arial" w:hAnsi="Arial" w:cs="Arial"/>
        </w:rPr>
        <w:t xml:space="preserve"> and the Contracting Authority</w:t>
      </w:r>
      <w:r w:rsidRPr="00980F09">
        <w:rPr>
          <w:rFonts w:ascii="Arial" w:hAnsi="Arial" w:cs="Arial"/>
        </w:rPr>
        <w:t xml:space="preserve"> logo, trademarks and other identifying marks are proprietary and may not be incorporated in the Companies response without </w:t>
      </w:r>
      <w:r w:rsidR="00977033">
        <w:rPr>
          <w:rFonts w:ascii="Arial" w:hAnsi="Arial" w:cs="Arial"/>
        </w:rPr>
        <w:t xml:space="preserve"> or the Contracting Authority</w:t>
      </w:r>
      <w:r w:rsidRPr="00980F09">
        <w:rPr>
          <w:rFonts w:ascii="Arial" w:hAnsi="Arial" w:cs="Arial"/>
        </w:rPr>
        <w:t>’s written permission.</w:t>
      </w:r>
    </w:p>
    <w:p w14:paraId="60020C6A" w14:textId="77777777" w:rsidR="00606245" w:rsidRDefault="00606245" w:rsidP="00082565">
      <w:pPr>
        <w:shd w:val="clear" w:color="auto" w:fill="FFFFFF"/>
        <w:spacing w:after="0" w:line="240" w:lineRule="auto"/>
        <w:ind w:left="720" w:hanging="720"/>
        <w:jc w:val="both"/>
        <w:rPr>
          <w:rFonts w:ascii="Arial" w:hAnsi="Arial" w:cs="Arial"/>
        </w:rPr>
      </w:pPr>
    </w:p>
    <w:p w14:paraId="7EFBC233" w14:textId="77777777" w:rsidR="00980F09" w:rsidRPr="00980F09" w:rsidRDefault="00980F09" w:rsidP="00082565">
      <w:pPr>
        <w:shd w:val="clear" w:color="auto" w:fill="FFFFFF"/>
        <w:spacing w:after="0" w:line="240" w:lineRule="auto"/>
        <w:ind w:left="720" w:hanging="720"/>
        <w:jc w:val="both"/>
        <w:rPr>
          <w:rFonts w:ascii="Arial" w:hAnsi="Arial" w:cs="Arial"/>
        </w:rPr>
      </w:pPr>
      <w:r w:rsidRPr="00980F09">
        <w:rPr>
          <w:rFonts w:ascii="Arial" w:hAnsi="Arial" w:cs="Arial"/>
        </w:rPr>
        <w:t>7.1.4</w:t>
      </w:r>
      <w:r w:rsidRPr="00980F09">
        <w:rPr>
          <w:rFonts w:ascii="Arial" w:hAnsi="Arial" w:cs="Arial"/>
        </w:rPr>
        <w:tab/>
        <w:t>The Bidder shall indemnify and keep indemnified UK SBS</w:t>
      </w:r>
      <w:r w:rsidR="00CF6057">
        <w:rPr>
          <w:rFonts w:ascii="Arial" w:hAnsi="Arial" w:cs="Arial"/>
        </w:rPr>
        <w:t xml:space="preserve"> and </w:t>
      </w:r>
      <w:r w:rsidR="00977033">
        <w:rPr>
          <w:rFonts w:ascii="Arial" w:hAnsi="Arial" w:cs="Arial"/>
        </w:rPr>
        <w:t>the Contracting Authority</w:t>
      </w:r>
      <w:r w:rsidRPr="00980F09">
        <w:rPr>
          <w:rFonts w:ascii="Arial" w:hAnsi="Arial" w:cs="Arial"/>
        </w:rPr>
        <w:t xml:space="preserve"> against all actions, claims, demands, proceedings, damages, costs, losses, charges and expenses whatsoever in respect of any breach by the Bidder of this document.</w:t>
      </w:r>
    </w:p>
    <w:p w14:paraId="49A315A6" w14:textId="77777777" w:rsidR="00606245" w:rsidRDefault="00606245" w:rsidP="00082565">
      <w:pPr>
        <w:shd w:val="clear" w:color="auto" w:fill="FFFFFF"/>
        <w:spacing w:after="0" w:line="240" w:lineRule="auto"/>
        <w:ind w:left="720" w:hanging="720"/>
        <w:jc w:val="both"/>
        <w:rPr>
          <w:rFonts w:ascii="Arial" w:hAnsi="Arial" w:cs="Arial"/>
        </w:rPr>
      </w:pPr>
    </w:p>
    <w:p w14:paraId="1B561A9C" w14:textId="77777777" w:rsidR="00980F09" w:rsidRPr="00980F09" w:rsidRDefault="00980F09" w:rsidP="00082565">
      <w:pPr>
        <w:shd w:val="clear" w:color="auto" w:fill="FFFFFF"/>
        <w:spacing w:after="0" w:line="240" w:lineRule="auto"/>
        <w:ind w:left="720" w:hanging="720"/>
        <w:jc w:val="both"/>
        <w:rPr>
          <w:rFonts w:ascii="Arial" w:hAnsi="Arial" w:cs="Arial"/>
        </w:rPr>
      </w:pPr>
      <w:r w:rsidRPr="00980F09">
        <w:rPr>
          <w:rFonts w:ascii="Arial" w:hAnsi="Arial" w:cs="Arial"/>
        </w:rPr>
        <w:t>7.1.5</w:t>
      </w:r>
      <w:r w:rsidRPr="00980F09">
        <w:rPr>
          <w:rFonts w:ascii="Arial" w:hAnsi="Arial" w:cs="Arial"/>
        </w:rPr>
        <w:tab/>
        <w:t>If there is any doubt with regard to the ambiguity of any question or content contained in this questionnaire then PLEASE ASK a clarification question, but please ensure that your question is via the formal clarification process in writing to the UK SBS representative nominated. No approach of any kind in connection with this opportunity should be made to any other person within, or associated with UK SBS</w:t>
      </w:r>
      <w:r w:rsidR="00CF6057">
        <w:rPr>
          <w:rFonts w:ascii="Arial" w:hAnsi="Arial" w:cs="Arial"/>
        </w:rPr>
        <w:t xml:space="preserve"> or </w:t>
      </w:r>
      <w:r w:rsidR="00977033">
        <w:rPr>
          <w:rFonts w:ascii="Arial" w:hAnsi="Arial" w:cs="Arial"/>
        </w:rPr>
        <w:t>the Contracting Authority</w:t>
      </w:r>
      <w:r w:rsidRPr="00980F09">
        <w:rPr>
          <w:rFonts w:ascii="Arial" w:hAnsi="Arial" w:cs="Arial"/>
        </w:rPr>
        <w:t xml:space="preserve">. All information secured outside of this named contact shall have no legal standing or worth and should not be relied upon. </w:t>
      </w:r>
    </w:p>
    <w:p w14:paraId="108264AA" w14:textId="77777777" w:rsidR="00606245" w:rsidRDefault="00606245" w:rsidP="00082565">
      <w:pPr>
        <w:shd w:val="clear" w:color="auto" w:fill="FFFFFF"/>
        <w:spacing w:after="0" w:line="240" w:lineRule="auto"/>
        <w:ind w:left="720" w:hanging="720"/>
        <w:jc w:val="both"/>
        <w:rPr>
          <w:rFonts w:ascii="Arial" w:hAnsi="Arial" w:cs="Arial"/>
        </w:rPr>
      </w:pPr>
    </w:p>
    <w:p w14:paraId="5147A4B8" w14:textId="77777777" w:rsidR="00980F09" w:rsidRPr="00980F09" w:rsidRDefault="00980F09" w:rsidP="00082565">
      <w:pPr>
        <w:shd w:val="clear" w:color="auto" w:fill="FFFFFF"/>
        <w:spacing w:after="0" w:line="240" w:lineRule="auto"/>
        <w:ind w:left="720" w:hanging="720"/>
        <w:jc w:val="both"/>
        <w:rPr>
          <w:rFonts w:ascii="Arial" w:hAnsi="Arial" w:cs="Arial"/>
        </w:rPr>
      </w:pPr>
      <w:r w:rsidRPr="00980F09">
        <w:rPr>
          <w:rFonts w:ascii="Arial" w:hAnsi="Arial" w:cs="Arial"/>
        </w:rPr>
        <w:t>7.1.6</w:t>
      </w:r>
      <w:r w:rsidRPr="00980F09">
        <w:rPr>
          <w:rFonts w:ascii="Arial" w:hAnsi="Arial" w:cs="Arial"/>
        </w:rPr>
        <w:tab/>
        <w:t>It remains the responsibility of the Bidder to keep UK SBS</w:t>
      </w:r>
      <w:r w:rsidR="00CF6057">
        <w:rPr>
          <w:rFonts w:ascii="Arial" w:hAnsi="Arial" w:cs="Arial"/>
        </w:rPr>
        <w:t xml:space="preserve"> and </w:t>
      </w:r>
      <w:r w:rsidR="00977033">
        <w:rPr>
          <w:rFonts w:ascii="Arial" w:hAnsi="Arial" w:cs="Arial"/>
        </w:rPr>
        <w:t>the Contracting Authority</w:t>
      </w:r>
      <w:r w:rsidRPr="00980F09">
        <w:rPr>
          <w:rFonts w:ascii="Arial" w:hAnsi="Arial" w:cs="Arial"/>
        </w:rPr>
        <w:t xml:space="preserve"> informed of any matter that may affect continued qualification</w:t>
      </w:r>
    </w:p>
    <w:p w14:paraId="755C7BB0" w14:textId="77777777" w:rsidR="00606245" w:rsidRDefault="00606245" w:rsidP="00082565">
      <w:pPr>
        <w:shd w:val="clear" w:color="auto" w:fill="FFFFFF"/>
        <w:spacing w:after="0" w:line="240" w:lineRule="auto"/>
        <w:ind w:left="720" w:hanging="720"/>
        <w:jc w:val="both"/>
        <w:rPr>
          <w:rFonts w:ascii="Arial" w:eastAsia="Times New Roman" w:hAnsi="Arial" w:cs="Arial"/>
          <w:color w:val="000000"/>
          <w:lang w:eastAsia="en-GB"/>
        </w:rPr>
      </w:pPr>
    </w:p>
    <w:p w14:paraId="4486FCB6" w14:textId="77777777" w:rsidR="00980F09" w:rsidRPr="00980F09" w:rsidRDefault="00980F09" w:rsidP="00082565">
      <w:pPr>
        <w:shd w:val="clear" w:color="auto" w:fill="FFFFFF"/>
        <w:spacing w:after="0" w:line="240" w:lineRule="auto"/>
        <w:ind w:left="720" w:hanging="720"/>
        <w:jc w:val="both"/>
        <w:rPr>
          <w:rFonts w:ascii="Arial" w:hAnsi="Arial" w:cs="Arial"/>
        </w:rPr>
      </w:pPr>
      <w:r w:rsidRPr="00980F09">
        <w:rPr>
          <w:rFonts w:ascii="Arial" w:eastAsia="Times New Roman" w:hAnsi="Arial" w:cs="Arial"/>
          <w:color w:val="000000"/>
          <w:lang w:eastAsia="en-GB"/>
        </w:rPr>
        <w:t>7.1.7</w:t>
      </w:r>
      <w:r w:rsidRPr="00980F09">
        <w:rPr>
          <w:rFonts w:ascii="Arial" w:eastAsia="Times New Roman" w:hAnsi="Arial" w:cs="Arial"/>
          <w:color w:val="000000"/>
          <w:lang w:eastAsia="en-GB"/>
        </w:rPr>
        <w:tab/>
      </w:r>
      <w:r w:rsidRPr="00980F09">
        <w:rPr>
          <w:rFonts w:ascii="Arial" w:hAnsi="Arial" w:cs="Arial"/>
        </w:rPr>
        <w:t xml:space="preserve">Prior to commencing formal evaluation, Submitted Responses will be checked to ensure they are fully compliant with the Pass / Fail criteria within the Evaluation model. Non-compliant Submitted Responses may be rejected by </w:t>
      </w:r>
      <w:r w:rsidR="00977033">
        <w:rPr>
          <w:rFonts w:ascii="Arial" w:hAnsi="Arial" w:cs="Arial"/>
        </w:rPr>
        <w:t>the Contracting Authority</w:t>
      </w:r>
      <w:r w:rsidRPr="00980F09">
        <w:rPr>
          <w:rFonts w:ascii="Arial" w:hAnsi="Arial" w:cs="Arial"/>
        </w:rPr>
        <w:t xml:space="preserve">. Submitted Responses which are deemed by </w:t>
      </w:r>
      <w:r w:rsidR="00977033">
        <w:rPr>
          <w:rFonts w:ascii="Arial" w:hAnsi="Arial" w:cs="Arial"/>
        </w:rPr>
        <w:t>the Contracting Authority</w:t>
      </w:r>
      <w:r w:rsidRPr="00980F09">
        <w:rPr>
          <w:rFonts w:ascii="Arial" w:hAnsi="Arial" w:cs="Arial"/>
        </w:rPr>
        <w:t xml:space="preserve"> to be fully compliant will proceed to evaluation.  These will be evaluated using the criteria and scores detailed in the matrix set out in </w:t>
      </w:r>
      <w:hyperlink w:anchor="Section_5_Evaluation_model" w:history="1">
        <w:r w:rsidRPr="00980F09">
          <w:rPr>
            <w:rFonts w:ascii="Arial" w:hAnsi="Arial" w:cs="Arial"/>
            <w:color w:val="0000FF"/>
            <w:u w:val="single"/>
          </w:rPr>
          <w:t>Section 5</w:t>
        </w:r>
      </w:hyperlink>
      <w:r w:rsidRPr="00980F09">
        <w:rPr>
          <w:rFonts w:ascii="Arial" w:hAnsi="Arial" w:cs="Arial"/>
        </w:rPr>
        <w:t>.</w:t>
      </w:r>
    </w:p>
    <w:p w14:paraId="7801F609" w14:textId="77777777" w:rsidR="00606245" w:rsidRDefault="00606245" w:rsidP="00082565">
      <w:pPr>
        <w:shd w:val="clear" w:color="auto" w:fill="FFFFFF"/>
        <w:spacing w:after="0" w:line="240" w:lineRule="auto"/>
        <w:ind w:left="720" w:hanging="720"/>
        <w:jc w:val="both"/>
        <w:rPr>
          <w:rFonts w:ascii="Arial" w:eastAsia="Times New Roman" w:hAnsi="Arial" w:cs="Arial"/>
          <w:color w:val="000000"/>
          <w:lang w:eastAsia="en-GB"/>
        </w:rPr>
      </w:pPr>
    </w:p>
    <w:p w14:paraId="0999B21B" w14:textId="77777777" w:rsidR="00980F09" w:rsidRPr="00980F09" w:rsidRDefault="00980F09" w:rsidP="00082565">
      <w:pPr>
        <w:shd w:val="clear" w:color="auto" w:fill="FFFFFF"/>
        <w:spacing w:after="0" w:line="240" w:lineRule="auto"/>
        <w:ind w:left="720" w:hanging="720"/>
        <w:jc w:val="both"/>
        <w:rPr>
          <w:rFonts w:ascii="Arial" w:eastAsia="Times New Roman" w:hAnsi="Arial" w:cs="Arial"/>
          <w:color w:val="000000"/>
          <w:lang w:eastAsia="en-GB"/>
        </w:rPr>
      </w:pPr>
      <w:r w:rsidRPr="00980F09">
        <w:rPr>
          <w:rFonts w:ascii="Arial" w:eastAsia="Times New Roman" w:hAnsi="Arial" w:cs="Arial"/>
          <w:color w:val="000000"/>
          <w:lang w:eastAsia="en-GB"/>
        </w:rPr>
        <w:t>7.1.8</w:t>
      </w:r>
      <w:r w:rsidRPr="00980F09">
        <w:rPr>
          <w:rFonts w:ascii="Arial" w:eastAsia="Times New Roman" w:hAnsi="Arial" w:cs="Arial"/>
          <w:color w:val="000000"/>
          <w:lang w:eastAsia="en-GB"/>
        </w:rPr>
        <w:tab/>
      </w:r>
      <w:r w:rsidRPr="00980F09">
        <w:rPr>
          <w:rFonts w:ascii="Arial" w:hAnsi="Arial" w:cs="Arial"/>
        </w:rPr>
        <w:t xml:space="preserve">Following evaluation of the submitted Responses and approval of the outcome </w:t>
      </w:r>
      <w:r w:rsidR="00977033">
        <w:rPr>
          <w:rFonts w:ascii="Arial" w:hAnsi="Arial" w:cs="Arial"/>
        </w:rPr>
        <w:t>the Contracting Authority</w:t>
      </w:r>
      <w:r w:rsidRPr="00980F09">
        <w:rPr>
          <w:rFonts w:ascii="Arial" w:hAnsi="Arial" w:cs="Arial"/>
        </w:rPr>
        <w:t xml:space="preserve"> intends to select a short list of Bidders to proceed to Award stage of this Procurement.</w:t>
      </w:r>
    </w:p>
    <w:p w14:paraId="7E48B512" w14:textId="77777777" w:rsidR="00606245" w:rsidRDefault="00606245" w:rsidP="00082565">
      <w:pPr>
        <w:shd w:val="clear" w:color="auto" w:fill="FFFFFF"/>
        <w:spacing w:after="0" w:line="240" w:lineRule="auto"/>
        <w:ind w:left="720" w:hanging="720"/>
        <w:jc w:val="both"/>
        <w:rPr>
          <w:rFonts w:ascii="Arial" w:eastAsia="Times New Roman" w:hAnsi="Arial" w:cs="Arial"/>
          <w:color w:val="000000"/>
          <w:lang w:eastAsia="en-GB"/>
        </w:rPr>
      </w:pPr>
    </w:p>
    <w:p w14:paraId="68525D12" w14:textId="438BFBF5" w:rsidR="00980F09" w:rsidRPr="00980F09" w:rsidRDefault="00980F09" w:rsidP="00082565">
      <w:pPr>
        <w:shd w:val="clear" w:color="auto" w:fill="FFFFFF"/>
        <w:spacing w:after="0" w:line="240" w:lineRule="auto"/>
        <w:ind w:left="720" w:hanging="720"/>
        <w:jc w:val="both"/>
        <w:rPr>
          <w:rFonts w:ascii="Arial" w:hAnsi="Arial" w:cs="Arial"/>
        </w:rPr>
      </w:pPr>
      <w:r w:rsidRPr="00980F09">
        <w:rPr>
          <w:rFonts w:ascii="Arial" w:eastAsia="Times New Roman" w:hAnsi="Arial" w:cs="Arial"/>
          <w:color w:val="000000"/>
          <w:lang w:eastAsia="en-GB"/>
        </w:rPr>
        <w:t>7.1.9</w:t>
      </w:r>
      <w:r w:rsidRPr="00980F09">
        <w:rPr>
          <w:rFonts w:ascii="Arial" w:eastAsia="Times New Roman" w:hAnsi="Arial" w:cs="Arial"/>
          <w:color w:val="000000"/>
          <w:lang w:eastAsia="en-GB"/>
        </w:rPr>
        <w:tab/>
      </w:r>
      <w:r w:rsidRPr="00980F09">
        <w:rPr>
          <w:rFonts w:ascii="Arial" w:hAnsi="Arial" w:cs="Arial"/>
        </w:rPr>
        <w:t xml:space="preserve">Whilst it is </w:t>
      </w:r>
      <w:r w:rsidR="00977033">
        <w:rPr>
          <w:rFonts w:ascii="Arial" w:hAnsi="Arial" w:cs="Arial"/>
        </w:rPr>
        <w:t>the Contracting Authority</w:t>
      </w:r>
      <w:r w:rsidRPr="00980F09">
        <w:rPr>
          <w:rFonts w:ascii="Arial" w:hAnsi="Arial" w:cs="Arial"/>
        </w:rPr>
        <w:t xml:space="preserve">’s [and any relevant Other Public Bodies] intention </w:t>
      </w:r>
      <w:r w:rsidR="007A483D">
        <w:rPr>
          <w:rFonts w:ascii="Arial" w:hAnsi="Arial" w:cs="Arial"/>
        </w:rPr>
        <w:t xml:space="preserve">to purchase the majority of </w:t>
      </w:r>
      <w:r w:rsidR="007A483D" w:rsidRPr="007A483D">
        <w:rPr>
          <w:rFonts w:ascii="Arial" w:hAnsi="Arial" w:cs="Arial"/>
        </w:rPr>
        <w:t xml:space="preserve">its </w:t>
      </w:r>
      <w:r w:rsidR="008E41C0" w:rsidRPr="007A483D">
        <w:rPr>
          <w:rFonts w:ascii="Arial" w:hAnsi="Arial" w:cs="Arial"/>
        </w:rPr>
        <w:t>supplies</w:t>
      </w:r>
      <w:r w:rsidRPr="007A483D">
        <w:rPr>
          <w:rFonts w:ascii="Arial" w:hAnsi="Arial" w:cs="Arial"/>
        </w:rPr>
        <w:t xml:space="preserve"> and services</w:t>
      </w:r>
      <w:r w:rsidRPr="00980F09">
        <w:rPr>
          <w:rFonts w:ascii="Arial" w:hAnsi="Arial" w:cs="Arial"/>
        </w:rPr>
        <w:t xml:space="preserve"> under this Contract Arrangement from the Supplier(s) appointed this does not confer any exclusivity on the appointed Suppliers. </w:t>
      </w:r>
      <w:r w:rsidR="00CF6057">
        <w:rPr>
          <w:rFonts w:ascii="Arial" w:hAnsi="Arial" w:cs="Arial"/>
        </w:rPr>
        <w:t>T</w:t>
      </w:r>
      <w:r w:rsidR="00977033">
        <w:rPr>
          <w:rFonts w:ascii="Arial" w:hAnsi="Arial" w:cs="Arial"/>
        </w:rPr>
        <w:t>he Contracting Authority</w:t>
      </w:r>
      <w:r w:rsidRPr="00980F09">
        <w:rPr>
          <w:rFonts w:ascii="Arial" w:hAnsi="Arial" w:cs="Arial"/>
        </w:rPr>
        <w:t xml:space="preserve"> and any relevant Other Public Bodies reserve the right to purchase any </w:t>
      </w:r>
      <w:r w:rsidR="00356FB3" w:rsidRPr="007A483D">
        <w:rPr>
          <w:rFonts w:ascii="Arial" w:hAnsi="Arial" w:cs="Arial"/>
        </w:rPr>
        <w:t>supplies</w:t>
      </w:r>
      <w:r w:rsidRPr="007A483D">
        <w:rPr>
          <w:rFonts w:ascii="Arial" w:hAnsi="Arial" w:cs="Arial"/>
        </w:rPr>
        <w:t xml:space="preserve"> and </w:t>
      </w:r>
      <w:r w:rsidR="00D27077" w:rsidRPr="007A483D">
        <w:rPr>
          <w:rFonts w:ascii="Arial" w:hAnsi="Arial" w:cs="Arial"/>
        </w:rPr>
        <w:t>services</w:t>
      </w:r>
      <w:r w:rsidR="00D27077" w:rsidRPr="00980F09">
        <w:rPr>
          <w:rFonts w:ascii="Arial" w:hAnsi="Arial" w:cs="Arial"/>
        </w:rPr>
        <w:t xml:space="preserve"> </w:t>
      </w:r>
      <w:r w:rsidR="00D27077" w:rsidRPr="00D27077">
        <w:rPr>
          <w:rFonts w:ascii="Arial" w:hAnsi="Arial" w:cs="Arial"/>
        </w:rPr>
        <w:t>and</w:t>
      </w:r>
      <w:r w:rsidRPr="00980F09">
        <w:rPr>
          <w:rFonts w:ascii="Arial" w:hAnsi="Arial" w:cs="Arial"/>
        </w:rPr>
        <w:t xml:space="preserve"> services (including those similar to the </w:t>
      </w:r>
      <w:r w:rsidR="00356FB3" w:rsidRPr="007A483D">
        <w:rPr>
          <w:rFonts w:ascii="Arial" w:hAnsi="Arial" w:cs="Arial"/>
        </w:rPr>
        <w:t>supplies</w:t>
      </w:r>
      <w:r w:rsidRPr="007A483D">
        <w:rPr>
          <w:rFonts w:ascii="Arial" w:hAnsi="Arial" w:cs="Arial"/>
        </w:rPr>
        <w:t xml:space="preserve"> and services</w:t>
      </w:r>
      <w:r w:rsidRPr="00980F09">
        <w:rPr>
          <w:rFonts w:ascii="Arial" w:hAnsi="Arial" w:cs="Arial"/>
        </w:rPr>
        <w:t xml:space="preserve"> covered by this procurement) from any Supplier outside of this Contract</w:t>
      </w:r>
      <w:r w:rsidR="00D27077" w:rsidRPr="00980F09">
        <w:rPr>
          <w:rFonts w:ascii="Arial" w:hAnsi="Arial" w:cs="Arial"/>
        </w:rPr>
        <w:t>.</w:t>
      </w:r>
      <w:r w:rsidRPr="00980F09">
        <w:rPr>
          <w:rFonts w:ascii="Arial" w:hAnsi="Arial" w:cs="Arial"/>
        </w:rPr>
        <w:t xml:space="preserve">   </w:t>
      </w:r>
    </w:p>
    <w:p w14:paraId="465772D8" w14:textId="77777777" w:rsidR="00606245" w:rsidRDefault="00606245" w:rsidP="00082565">
      <w:pPr>
        <w:shd w:val="clear" w:color="auto" w:fill="FFFFFF"/>
        <w:spacing w:after="0" w:line="240" w:lineRule="auto"/>
        <w:ind w:left="720" w:hanging="720"/>
        <w:jc w:val="both"/>
        <w:rPr>
          <w:rFonts w:ascii="Arial" w:eastAsia="Times New Roman" w:hAnsi="Arial" w:cs="Arial"/>
          <w:color w:val="000000"/>
          <w:lang w:eastAsia="en-GB"/>
        </w:rPr>
      </w:pPr>
    </w:p>
    <w:p w14:paraId="3AC95C46" w14:textId="77777777" w:rsidR="00980F09" w:rsidRPr="00980F09" w:rsidRDefault="00980F09" w:rsidP="00082565">
      <w:pPr>
        <w:shd w:val="clear" w:color="auto" w:fill="FFFFFF"/>
        <w:spacing w:after="0" w:line="240" w:lineRule="auto"/>
        <w:ind w:left="720" w:hanging="720"/>
        <w:jc w:val="both"/>
        <w:rPr>
          <w:rFonts w:ascii="Arial" w:eastAsia="Times New Roman" w:hAnsi="Arial" w:cs="Arial"/>
          <w:color w:val="000000"/>
          <w:lang w:eastAsia="en-GB"/>
        </w:rPr>
      </w:pPr>
      <w:r w:rsidRPr="00980F09">
        <w:rPr>
          <w:rFonts w:ascii="Arial" w:eastAsia="Times New Roman" w:hAnsi="Arial" w:cs="Arial"/>
          <w:color w:val="000000"/>
          <w:lang w:eastAsia="en-GB"/>
        </w:rPr>
        <w:t>7.1.10</w:t>
      </w:r>
      <w:r w:rsidRPr="00980F09">
        <w:rPr>
          <w:rFonts w:ascii="Arial" w:eastAsia="Times New Roman" w:hAnsi="Arial" w:cs="Arial"/>
          <w:color w:val="000000"/>
          <w:lang w:eastAsia="en-GB"/>
        </w:rPr>
        <w:tab/>
      </w:r>
      <w:r w:rsidR="00CF6057">
        <w:rPr>
          <w:rFonts w:ascii="Arial" w:hAnsi="Arial" w:cs="Arial"/>
        </w:rPr>
        <w:t>T</w:t>
      </w:r>
      <w:r w:rsidR="00977033">
        <w:rPr>
          <w:rFonts w:ascii="Arial" w:hAnsi="Arial" w:cs="Arial"/>
        </w:rPr>
        <w:t>he Contracting Authority</w:t>
      </w:r>
      <w:r w:rsidRPr="00980F09">
        <w:rPr>
          <w:rFonts w:ascii="Arial" w:hAnsi="Arial" w:cs="Arial"/>
        </w:rPr>
        <w:t xml:space="preserve"> reserves the right not to conclude a Contract as a result of the current procurement process.   Bidders should review the contents of Section 7 paragraph 7.8.1 when considering submitting their Response.</w:t>
      </w:r>
    </w:p>
    <w:p w14:paraId="23DD9353" w14:textId="77777777" w:rsidR="00606245" w:rsidRDefault="00606245" w:rsidP="00082565">
      <w:pPr>
        <w:shd w:val="clear" w:color="auto" w:fill="FFFFFF"/>
        <w:spacing w:after="0" w:line="240" w:lineRule="auto"/>
        <w:ind w:left="720" w:hanging="720"/>
        <w:jc w:val="both"/>
        <w:rPr>
          <w:rFonts w:ascii="Arial" w:eastAsia="Times New Roman" w:hAnsi="Arial" w:cs="Arial"/>
          <w:color w:val="000000"/>
          <w:lang w:eastAsia="en-GB"/>
        </w:rPr>
      </w:pPr>
    </w:p>
    <w:p w14:paraId="59E5B003" w14:textId="77777777" w:rsidR="00980F09" w:rsidRPr="00980F09" w:rsidRDefault="00980F09" w:rsidP="00082565">
      <w:pPr>
        <w:shd w:val="clear" w:color="auto" w:fill="FFFFFF"/>
        <w:spacing w:after="0" w:line="240" w:lineRule="auto"/>
        <w:ind w:left="720" w:hanging="720"/>
        <w:jc w:val="both"/>
        <w:rPr>
          <w:rFonts w:ascii="Arial" w:hAnsi="Arial" w:cs="Arial"/>
        </w:rPr>
      </w:pPr>
      <w:r w:rsidRPr="00980F09">
        <w:rPr>
          <w:rFonts w:ascii="Arial" w:eastAsia="Times New Roman" w:hAnsi="Arial" w:cs="Arial"/>
          <w:color w:val="000000"/>
          <w:lang w:eastAsia="en-GB"/>
        </w:rPr>
        <w:t>7.1.11</w:t>
      </w:r>
      <w:r w:rsidRPr="00980F09">
        <w:rPr>
          <w:rFonts w:ascii="Arial" w:eastAsia="Times New Roman" w:hAnsi="Arial" w:cs="Arial"/>
          <w:color w:val="000000"/>
          <w:lang w:eastAsia="en-GB"/>
        </w:rPr>
        <w:tab/>
      </w:r>
      <w:r w:rsidRPr="00980F09">
        <w:rPr>
          <w:rFonts w:ascii="Arial" w:hAnsi="Arial" w:cs="Arial"/>
        </w:rPr>
        <w:t xml:space="preserve">The </w:t>
      </w:r>
      <w:r w:rsidR="00356FB3" w:rsidRPr="007A483D">
        <w:rPr>
          <w:rFonts w:ascii="Arial" w:hAnsi="Arial" w:cs="Arial"/>
        </w:rPr>
        <w:t>supplies</w:t>
      </w:r>
      <w:r w:rsidRPr="007A483D">
        <w:rPr>
          <w:rFonts w:ascii="Arial" w:hAnsi="Arial" w:cs="Arial"/>
        </w:rPr>
        <w:t xml:space="preserve"> and services </w:t>
      </w:r>
      <w:r w:rsidRPr="00980F09">
        <w:rPr>
          <w:rFonts w:ascii="Arial" w:hAnsi="Arial" w:cs="Arial"/>
        </w:rPr>
        <w:t>covered by this procurement exercise have NOT been sub-divided into Lots.</w:t>
      </w:r>
    </w:p>
    <w:p w14:paraId="06699C3D" w14:textId="77777777" w:rsidR="00606245" w:rsidRDefault="00606245" w:rsidP="00082565">
      <w:pPr>
        <w:spacing w:after="0" w:line="240" w:lineRule="auto"/>
        <w:ind w:left="720" w:hanging="720"/>
        <w:rPr>
          <w:rFonts w:ascii="Arial" w:hAnsi="Arial" w:cs="Arial"/>
          <w:color w:val="000000"/>
        </w:rPr>
      </w:pPr>
    </w:p>
    <w:p w14:paraId="5B9E40F9" w14:textId="77777777" w:rsidR="00980F09" w:rsidRPr="00980F09" w:rsidRDefault="00980F09" w:rsidP="00082565">
      <w:pPr>
        <w:spacing w:after="0" w:line="240" w:lineRule="auto"/>
        <w:ind w:left="720" w:hanging="720"/>
        <w:rPr>
          <w:rFonts w:ascii="Arial" w:hAnsi="Arial" w:cs="Arial"/>
          <w:color w:val="000000"/>
        </w:rPr>
      </w:pPr>
      <w:r w:rsidRPr="00980F09">
        <w:rPr>
          <w:rFonts w:ascii="Arial" w:hAnsi="Arial" w:cs="Arial"/>
          <w:color w:val="000000"/>
        </w:rPr>
        <w:t>7.1.12</w:t>
      </w:r>
      <w:r w:rsidRPr="00980F09">
        <w:rPr>
          <w:rFonts w:ascii="Arial" w:hAnsi="Arial" w:cs="Arial"/>
          <w:color w:val="000000"/>
        </w:rPr>
        <w:tab/>
      </w:r>
      <w:r w:rsidR="00CF6057">
        <w:rPr>
          <w:rFonts w:ascii="Arial" w:hAnsi="Arial" w:cs="Arial"/>
          <w:color w:val="000000"/>
        </w:rPr>
        <w:t>T</w:t>
      </w:r>
      <w:r w:rsidR="00977033">
        <w:rPr>
          <w:rFonts w:ascii="Arial" w:hAnsi="Arial" w:cs="Arial"/>
          <w:color w:val="000000"/>
        </w:rPr>
        <w:t>he Contracting Authority</w:t>
      </w:r>
      <w:r w:rsidRPr="00980F09">
        <w:rPr>
          <w:rFonts w:ascii="Arial" w:hAnsi="Arial" w:cs="Arial"/>
          <w:color w:val="000000"/>
        </w:rPr>
        <w:t xml:space="preserve"> shall utilise the Crown Commercial Service (CCS – previously Government Procurement Service) Emptoris e-sourcing tool url </w:t>
      </w:r>
      <w:hyperlink r:id="rId27" w:history="1">
        <w:r w:rsidRPr="00980F09">
          <w:rPr>
            <w:rFonts w:ascii="Arial" w:hAnsi="Arial" w:cs="Arial"/>
            <w:color w:val="0000FF"/>
            <w:spacing w:val="-3"/>
            <w:u w:val="single"/>
          </w:rPr>
          <w:t>https://gpsesourcing.cabinetoffice.gov.uk/sso/jsp/login.jsp</w:t>
        </w:r>
      </w:hyperlink>
      <w:r w:rsidRPr="00980F09">
        <w:rPr>
          <w:rFonts w:ascii="Arial" w:hAnsi="Arial" w:cs="Arial"/>
          <w:color w:val="000000"/>
          <w:spacing w:val="-3"/>
        </w:rPr>
        <w:t xml:space="preserve"> </w:t>
      </w:r>
      <w:r w:rsidRPr="00980F09">
        <w:rPr>
          <w:rFonts w:ascii="Arial" w:hAnsi="Arial" w:cs="Arial"/>
          <w:color w:val="000000"/>
        </w:rPr>
        <w:t xml:space="preserve">to conduct this procurement.  There will be no electronic auction following the conclusion of the evaluation of the Request </w:t>
      </w:r>
      <w:r w:rsidR="00F36DC1">
        <w:rPr>
          <w:rFonts w:ascii="Arial" w:hAnsi="Arial" w:cs="Arial"/>
          <w:color w:val="000000"/>
        </w:rPr>
        <w:t>for Proposal</w:t>
      </w:r>
      <w:r w:rsidRPr="00980F09">
        <w:rPr>
          <w:rFonts w:ascii="Arial" w:hAnsi="Arial" w:cs="Arial"/>
          <w:color w:val="000000"/>
        </w:rPr>
        <w:t xml:space="preserve"> (</w:t>
      </w:r>
      <w:r w:rsidR="00F36DC1">
        <w:rPr>
          <w:rFonts w:ascii="Arial" w:hAnsi="Arial" w:cs="Arial"/>
          <w:color w:val="000000"/>
        </w:rPr>
        <w:t>RFP</w:t>
      </w:r>
      <w:r w:rsidRPr="00980F09">
        <w:rPr>
          <w:rFonts w:ascii="Arial" w:hAnsi="Arial" w:cs="Arial"/>
          <w:color w:val="000000"/>
        </w:rPr>
        <w:t xml:space="preserve">) responses.  Bidders will be specifically advised where attachments are permissible to support a question response within the e-sourcing tool.   All enquiries with respect to access to the e-sourcing tool and problems with functionality within the tool may be submitted to Crown Commercial Service, Telephone </w:t>
      </w:r>
      <w:r w:rsidRPr="00980F09">
        <w:rPr>
          <w:rFonts w:ascii="Arial" w:hAnsi="Arial" w:cs="Arial"/>
          <w:bCs/>
          <w:color w:val="000000"/>
          <w:sz w:val="21"/>
          <w:szCs w:val="21"/>
        </w:rPr>
        <w:t>0345 010 3503.</w:t>
      </w:r>
    </w:p>
    <w:p w14:paraId="5A75C644" w14:textId="77777777" w:rsidR="00606245" w:rsidRDefault="00606245" w:rsidP="00082565">
      <w:pPr>
        <w:shd w:val="clear" w:color="auto" w:fill="FFFFFF"/>
        <w:spacing w:after="0" w:line="240" w:lineRule="auto"/>
        <w:ind w:left="720" w:hanging="720"/>
        <w:jc w:val="both"/>
        <w:rPr>
          <w:rFonts w:ascii="Arial" w:hAnsi="Arial" w:cs="Arial"/>
          <w:color w:val="000000"/>
          <w:spacing w:val="-3"/>
        </w:rPr>
      </w:pPr>
    </w:p>
    <w:p w14:paraId="612F8126" w14:textId="77777777" w:rsidR="00980F09" w:rsidRPr="00980F09" w:rsidRDefault="00980F09" w:rsidP="00082565">
      <w:pPr>
        <w:shd w:val="clear" w:color="auto" w:fill="FFFFFF"/>
        <w:spacing w:after="0" w:line="240" w:lineRule="auto"/>
        <w:ind w:left="720" w:hanging="720"/>
        <w:jc w:val="both"/>
        <w:rPr>
          <w:rFonts w:ascii="Arial" w:hAnsi="Arial" w:cs="Arial"/>
          <w:color w:val="000000"/>
          <w:spacing w:val="-3"/>
        </w:rPr>
      </w:pPr>
      <w:r w:rsidRPr="00980F09">
        <w:rPr>
          <w:rFonts w:ascii="Arial" w:hAnsi="Arial" w:cs="Arial"/>
          <w:color w:val="000000"/>
          <w:spacing w:val="-3"/>
        </w:rPr>
        <w:t>7.1.13</w:t>
      </w:r>
      <w:r w:rsidRPr="00980F09">
        <w:rPr>
          <w:rFonts w:ascii="Arial" w:hAnsi="Arial" w:cs="Arial"/>
          <w:color w:val="FF0000"/>
          <w:spacing w:val="-3"/>
        </w:rPr>
        <w:tab/>
      </w:r>
      <w:r w:rsidRPr="00980F09">
        <w:rPr>
          <w:rFonts w:ascii="Arial" w:hAnsi="Arial" w:cs="Arial"/>
          <w:color w:val="000000"/>
          <w:spacing w:val="-3"/>
        </w:rPr>
        <w:t xml:space="preserve">Please utilise the messaging system within the e-sourcing tool located at </w:t>
      </w:r>
      <w:hyperlink r:id="rId28" w:history="1">
        <w:r w:rsidRPr="00980F09">
          <w:rPr>
            <w:rFonts w:ascii="Arial" w:hAnsi="Arial" w:cs="Arial"/>
            <w:color w:val="0000FF"/>
            <w:spacing w:val="-3"/>
            <w:u w:val="single"/>
          </w:rPr>
          <w:t>https://gpsesourcing.cabinetoffice.gov.uk/sso/jsp/login.jsp</w:t>
        </w:r>
      </w:hyperlink>
      <w:r w:rsidRPr="00980F09">
        <w:rPr>
          <w:rFonts w:ascii="Arial" w:hAnsi="Arial" w:cs="Arial"/>
          <w:color w:val="000000"/>
          <w:spacing w:val="-3"/>
        </w:rPr>
        <w:t xml:space="preserve">  </w:t>
      </w:r>
      <w:hyperlink w:anchor="Section_4_6_1_Timescales" w:history="1">
        <w:r w:rsidRPr="00980F09">
          <w:rPr>
            <w:rFonts w:ascii="Arial" w:hAnsi="Arial" w:cs="Arial"/>
            <w:color w:val="000000"/>
            <w:u w:val="single"/>
          </w:rPr>
          <w:t>within the timescales detailed</w:t>
        </w:r>
      </w:hyperlink>
      <w:r w:rsidRPr="00980F09">
        <w:rPr>
          <w:rFonts w:ascii="Arial" w:hAnsi="Arial" w:cs="Arial"/>
          <w:color w:val="000000"/>
          <w:spacing w:val="-3"/>
        </w:rPr>
        <w:t xml:space="preserve"> in </w:t>
      </w:r>
      <w:hyperlink w:anchor="Section_3_working_with_UK_SBS" w:history="1">
        <w:r w:rsidRPr="00980F09">
          <w:rPr>
            <w:rFonts w:ascii="Arial" w:hAnsi="Arial" w:cs="Arial"/>
            <w:color w:val="0000FF"/>
            <w:spacing w:val="-3"/>
            <w:u w:val="single"/>
          </w:rPr>
          <w:t>Section 3</w:t>
        </w:r>
      </w:hyperlink>
      <w:r w:rsidRPr="00980F09">
        <w:rPr>
          <w:rFonts w:ascii="Arial" w:hAnsi="Arial" w:cs="Arial"/>
          <w:color w:val="000000"/>
          <w:spacing w:val="-3"/>
        </w:rPr>
        <w:t xml:space="preserve">.   if you have any doubt as to what is required or will have difficulty in providing the information requested. Bidders should note that any requests for clarifications may not be considered by </w:t>
      </w:r>
      <w:r w:rsidR="00977033">
        <w:rPr>
          <w:rFonts w:ascii="Arial" w:hAnsi="Arial" w:cs="Arial"/>
          <w:color w:val="000000"/>
          <w:spacing w:val="-3"/>
        </w:rPr>
        <w:t>the Contracting Authority</w:t>
      </w:r>
      <w:r w:rsidRPr="00980F09">
        <w:rPr>
          <w:rFonts w:ascii="Arial" w:hAnsi="Arial" w:cs="Arial"/>
          <w:color w:val="000000"/>
          <w:spacing w:val="-3"/>
        </w:rPr>
        <w:t xml:space="preserve"> if they are not articulated by the Bidder within the discussion forum within the e-sourcing tool.   </w:t>
      </w:r>
    </w:p>
    <w:p w14:paraId="7343F88A" w14:textId="77777777" w:rsidR="00606245" w:rsidRDefault="00606245" w:rsidP="00082565">
      <w:pPr>
        <w:shd w:val="clear" w:color="auto" w:fill="FFFFFF"/>
        <w:spacing w:after="0" w:line="240" w:lineRule="auto"/>
        <w:ind w:left="720" w:hanging="720"/>
        <w:jc w:val="both"/>
        <w:rPr>
          <w:rFonts w:ascii="Arial" w:eastAsia="Times New Roman" w:hAnsi="Arial" w:cs="Arial"/>
          <w:color w:val="000000"/>
          <w:lang w:eastAsia="en-GB"/>
        </w:rPr>
      </w:pPr>
    </w:p>
    <w:p w14:paraId="767A6FD5" w14:textId="77777777" w:rsidR="00980F09" w:rsidRPr="00980F09" w:rsidRDefault="00980F09" w:rsidP="00082565">
      <w:pPr>
        <w:shd w:val="clear" w:color="auto" w:fill="FFFFFF"/>
        <w:spacing w:after="0" w:line="240" w:lineRule="auto"/>
        <w:ind w:left="720" w:hanging="720"/>
        <w:jc w:val="both"/>
        <w:rPr>
          <w:rFonts w:ascii="Arial" w:hAnsi="Arial" w:cs="Arial"/>
        </w:rPr>
      </w:pPr>
      <w:r w:rsidRPr="00980F09">
        <w:rPr>
          <w:rFonts w:ascii="Arial" w:eastAsia="Times New Roman" w:hAnsi="Arial" w:cs="Arial"/>
          <w:color w:val="000000"/>
          <w:lang w:eastAsia="en-GB"/>
        </w:rPr>
        <w:t>7.1.14</w:t>
      </w:r>
      <w:r w:rsidRPr="00980F09">
        <w:rPr>
          <w:rFonts w:ascii="Arial" w:eastAsia="Times New Roman" w:hAnsi="Arial" w:cs="Arial"/>
          <w:color w:val="000000"/>
          <w:lang w:eastAsia="en-GB"/>
        </w:rPr>
        <w:tab/>
      </w:r>
      <w:r w:rsidRPr="00980F09">
        <w:rPr>
          <w:rFonts w:ascii="Arial" w:hAnsi="Arial" w:cs="Arial"/>
        </w:rPr>
        <w:t xml:space="preserve">Bidders should read this document, RFx attachments. messages and the evaluation questionnaires carefully before completing the Response submission. Failure to comply with any of these instructions for completion and submission of the Submitted Response may result in the rejection of the Response. Bidders are advised therefore to acquaint themselves fully with the extent and nature of the </w:t>
      </w:r>
      <w:r w:rsidR="00356FB3" w:rsidRPr="007A483D">
        <w:rPr>
          <w:rFonts w:ascii="Arial" w:hAnsi="Arial" w:cs="Arial"/>
        </w:rPr>
        <w:t>supplies</w:t>
      </w:r>
      <w:r w:rsidRPr="007A483D">
        <w:rPr>
          <w:rFonts w:ascii="Arial" w:hAnsi="Arial" w:cs="Arial"/>
        </w:rPr>
        <w:t xml:space="preserve"> and services</w:t>
      </w:r>
      <w:r w:rsidR="007A483D">
        <w:rPr>
          <w:rFonts w:ascii="Arial" w:hAnsi="Arial" w:cs="Arial"/>
        </w:rPr>
        <w:t xml:space="preserve"> </w:t>
      </w:r>
      <w:r w:rsidRPr="00980F09">
        <w:rPr>
          <w:rFonts w:ascii="Arial" w:hAnsi="Arial" w:cs="Arial"/>
        </w:rPr>
        <w:t xml:space="preserve">and contractual obligations.  These instructions constitute the Conditions of Response. Participation in the </w:t>
      </w:r>
      <w:r w:rsidR="00F36DC1">
        <w:rPr>
          <w:rFonts w:ascii="Arial" w:hAnsi="Arial" w:cs="Arial"/>
        </w:rPr>
        <w:t>RFP</w:t>
      </w:r>
      <w:r w:rsidRPr="00980F09">
        <w:rPr>
          <w:rFonts w:ascii="Arial" w:hAnsi="Arial" w:cs="Arial"/>
        </w:rPr>
        <w:t xml:space="preserve"> process automatically signals that the Bidder accepts these Conditions.</w:t>
      </w:r>
    </w:p>
    <w:p w14:paraId="11A2BE2C"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52214732" w14:textId="77777777" w:rsidR="00980F09" w:rsidRPr="00980F09" w:rsidRDefault="00980F09" w:rsidP="00082565">
      <w:pPr>
        <w:spacing w:after="0" w:line="240" w:lineRule="auto"/>
        <w:ind w:left="720" w:hanging="720"/>
        <w:jc w:val="both"/>
        <w:rPr>
          <w:rFonts w:ascii="Arial" w:hAnsi="Arial" w:cs="Arial"/>
          <w:color w:val="000000"/>
        </w:rPr>
      </w:pPr>
      <w:r w:rsidRPr="00980F09">
        <w:rPr>
          <w:rFonts w:ascii="Arial" w:eastAsia="Times New Roman" w:hAnsi="Arial" w:cs="Arial"/>
          <w:color w:val="000000"/>
          <w:lang w:eastAsia="en-GB"/>
        </w:rPr>
        <w:t>7.1.15</w:t>
      </w:r>
      <w:r w:rsidRPr="00980F09">
        <w:rPr>
          <w:rFonts w:ascii="Arial" w:eastAsia="Times New Roman" w:hAnsi="Arial" w:cs="Arial"/>
          <w:color w:val="000000"/>
          <w:lang w:eastAsia="en-GB"/>
        </w:rPr>
        <w:tab/>
      </w:r>
      <w:r w:rsidRPr="00980F09">
        <w:rPr>
          <w:rFonts w:ascii="Arial" w:hAnsi="Arial" w:cs="Arial"/>
          <w:color w:val="000000"/>
        </w:rPr>
        <w:t xml:space="preserve">All material issued in connection with this </w:t>
      </w:r>
      <w:r w:rsidR="00F36DC1">
        <w:rPr>
          <w:rFonts w:ascii="Arial" w:hAnsi="Arial" w:cs="Arial"/>
          <w:color w:val="000000"/>
        </w:rPr>
        <w:t>RFP</w:t>
      </w:r>
      <w:r w:rsidRPr="00980F09">
        <w:rPr>
          <w:rFonts w:ascii="Arial" w:hAnsi="Arial" w:cs="Arial"/>
          <w:color w:val="000000"/>
        </w:rPr>
        <w:t xml:space="preserve"> shall remain the property of </w:t>
      </w:r>
      <w:r w:rsidR="00977033">
        <w:rPr>
          <w:rFonts w:ascii="Arial" w:hAnsi="Arial" w:cs="Arial"/>
          <w:color w:val="000000"/>
        </w:rPr>
        <w:t>the Contracting Authority</w:t>
      </w:r>
      <w:r w:rsidRPr="00980F09">
        <w:rPr>
          <w:rFonts w:ascii="Arial" w:hAnsi="Arial" w:cs="Arial"/>
          <w:color w:val="000000"/>
        </w:rPr>
        <w:t xml:space="preserve"> and/or as applicable relevant OPB and shall be used only for the purpose of this procurement.  All Due Diligence Information shall be either returned to </w:t>
      </w:r>
      <w:r w:rsidR="00977033">
        <w:rPr>
          <w:rFonts w:ascii="Arial" w:hAnsi="Arial" w:cs="Arial"/>
          <w:color w:val="000000"/>
        </w:rPr>
        <w:t>the Contracting Authority</w:t>
      </w:r>
      <w:r w:rsidRPr="00980F09">
        <w:rPr>
          <w:rFonts w:ascii="Arial" w:hAnsi="Arial" w:cs="Arial"/>
          <w:color w:val="000000"/>
        </w:rPr>
        <w:t xml:space="preserve"> or securely destroyed by the Bidder (at </w:t>
      </w:r>
      <w:r w:rsidR="00977033">
        <w:rPr>
          <w:rFonts w:ascii="Arial" w:hAnsi="Arial" w:cs="Arial"/>
          <w:color w:val="000000"/>
        </w:rPr>
        <w:t>the Contracting Authority</w:t>
      </w:r>
      <w:r w:rsidRPr="00980F09">
        <w:rPr>
          <w:rFonts w:ascii="Arial" w:hAnsi="Arial" w:cs="Arial"/>
          <w:color w:val="000000"/>
        </w:rPr>
        <w:t xml:space="preserve">’s option) at the conclusion of the procurement </w:t>
      </w:r>
    </w:p>
    <w:p w14:paraId="2B665129"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61B53D14" w14:textId="77777777" w:rsidR="00980F09" w:rsidRPr="00980F09" w:rsidRDefault="00980F09" w:rsidP="00082565">
      <w:pPr>
        <w:spacing w:after="0" w:line="240" w:lineRule="auto"/>
        <w:ind w:left="720" w:hanging="720"/>
        <w:jc w:val="both"/>
        <w:rPr>
          <w:rFonts w:ascii="Arial" w:hAnsi="Arial" w:cs="Arial"/>
          <w:color w:val="000000"/>
        </w:rPr>
      </w:pPr>
      <w:r w:rsidRPr="00980F09">
        <w:rPr>
          <w:rFonts w:ascii="Arial" w:eastAsia="Times New Roman" w:hAnsi="Arial" w:cs="Arial"/>
          <w:color w:val="000000"/>
          <w:lang w:eastAsia="en-GB"/>
        </w:rPr>
        <w:t>7.1.16</w:t>
      </w:r>
      <w:r w:rsidRPr="00980F09">
        <w:rPr>
          <w:rFonts w:ascii="Arial" w:eastAsia="Times New Roman" w:hAnsi="Arial" w:cs="Arial"/>
          <w:color w:val="000000"/>
          <w:lang w:eastAsia="en-GB"/>
        </w:rPr>
        <w:tab/>
      </w:r>
      <w:r w:rsidRPr="00980F09">
        <w:rPr>
          <w:rFonts w:ascii="Arial" w:hAnsi="Arial" w:cs="Arial"/>
          <w:color w:val="000000"/>
        </w:rPr>
        <w:t>The Bidder shall ensure that each and every sub-contractor, consortium member and adviser abides by the terms of these instructions and the Conditions of Response.</w:t>
      </w:r>
    </w:p>
    <w:p w14:paraId="0F446E0F"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00F50209" w14:textId="77777777" w:rsidR="00980F09" w:rsidRPr="00980F09" w:rsidRDefault="00980F09" w:rsidP="00082565">
      <w:pPr>
        <w:spacing w:after="0" w:line="240" w:lineRule="auto"/>
        <w:ind w:left="720" w:hanging="720"/>
        <w:jc w:val="both"/>
        <w:rPr>
          <w:rFonts w:ascii="Arial" w:hAnsi="Arial" w:cs="Arial"/>
        </w:rPr>
      </w:pPr>
      <w:r w:rsidRPr="00980F09">
        <w:rPr>
          <w:rFonts w:ascii="Arial" w:eastAsia="Times New Roman" w:hAnsi="Arial" w:cs="Arial"/>
          <w:color w:val="000000"/>
          <w:lang w:eastAsia="en-GB"/>
        </w:rPr>
        <w:t>7.1.17</w:t>
      </w:r>
      <w:r w:rsidRPr="00980F09">
        <w:rPr>
          <w:rFonts w:ascii="Arial" w:eastAsia="Times New Roman" w:hAnsi="Arial" w:cs="Arial"/>
          <w:color w:val="000000"/>
          <w:lang w:eastAsia="en-GB"/>
        </w:rPr>
        <w:tab/>
      </w:r>
      <w:r w:rsidRPr="00980F09">
        <w:rPr>
          <w:rFonts w:ascii="Arial" w:hAnsi="Arial" w:cs="Arial"/>
        </w:rPr>
        <w:t>The Bidder shall not make contact with any other employee, agent or consultant of UK SBS</w:t>
      </w:r>
      <w:r w:rsidR="00CF6057">
        <w:rPr>
          <w:rFonts w:ascii="Arial" w:hAnsi="Arial" w:cs="Arial"/>
        </w:rPr>
        <w:t xml:space="preserve"> or </w:t>
      </w:r>
      <w:r w:rsidR="00977033">
        <w:rPr>
          <w:rFonts w:ascii="Arial" w:hAnsi="Arial" w:cs="Arial"/>
        </w:rPr>
        <w:t>the Contracting Authority</w:t>
      </w:r>
      <w:r w:rsidRPr="00980F09">
        <w:rPr>
          <w:rFonts w:ascii="Arial" w:hAnsi="Arial" w:cs="Arial"/>
        </w:rPr>
        <w:t xml:space="preserve"> or any relevant OPB or Customer who are in any way connected with this procurement during the period of this procurement, unless instructed otherwise by </w:t>
      </w:r>
      <w:r w:rsidR="00977033">
        <w:rPr>
          <w:rFonts w:ascii="Arial" w:hAnsi="Arial" w:cs="Arial"/>
        </w:rPr>
        <w:t>the Contracting Authority</w:t>
      </w:r>
      <w:r w:rsidRPr="00980F09">
        <w:rPr>
          <w:rFonts w:ascii="Arial" w:hAnsi="Arial" w:cs="Arial"/>
        </w:rPr>
        <w:t>.</w:t>
      </w:r>
    </w:p>
    <w:p w14:paraId="4F3EF8F6"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525BB79C" w14:textId="77777777" w:rsidR="00980F09" w:rsidRPr="00980F09" w:rsidRDefault="00980F09" w:rsidP="00082565">
      <w:pPr>
        <w:spacing w:after="0" w:line="240" w:lineRule="auto"/>
        <w:ind w:left="720" w:hanging="720"/>
        <w:jc w:val="both"/>
        <w:rPr>
          <w:rFonts w:ascii="Arial" w:eastAsia="Times New Roman" w:hAnsi="Arial" w:cs="Arial"/>
          <w:color w:val="000000"/>
          <w:lang w:eastAsia="en-GB"/>
        </w:rPr>
      </w:pPr>
      <w:r w:rsidRPr="00980F09">
        <w:rPr>
          <w:rFonts w:ascii="Arial" w:eastAsia="Times New Roman" w:hAnsi="Arial" w:cs="Arial"/>
          <w:color w:val="000000"/>
          <w:lang w:eastAsia="en-GB"/>
        </w:rPr>
        <w:t>7.1.18</w:t>
      </w:r>
      <w:r w:rsidRPr="00980F09">
        <w:rPr>
          <w:rFonts w:ascii="Arial" w:eastAsia="Times New Roman" w:hAnsi="Arial" w:cs="Arial"/>
          <w:color w:val="000000"/>
          <w:lang w:eastAsia="en-GB"/>
        </w:rPr>
        <w:tab/>
      </w:r>
      <w:r w:rsidR="00CF6057">
        <w:rPr>
          <w:rFonts w:ascii="Arial" w:hAnsi="Arial" w:cs="Arial"/>
        </w:rPr>
        <w:t>T</w:t>
      </w:r>
      <w:r w:rsidR="00977033">
        <w:rPr>
          <w:rFonts w:ascii="Arial" w:hAnsi="Arial" w:cs="Arial"/>
        </w:rPr>
        <w:t>he Contracting Authority</w:t>
      </w:r>
      <w:r w:rsidRPr="00980F09">
        <w:rPr>
          <w:rFonts w:ascii="Arial" w:hAnsi="Arial" w:cs="Arial"/>
        </w:rPr>
        <w:t xml:space="preserve"> shall not be committed to any course of action as a result of:</w:t>
      </w:r>
      <w:r w:rsidRPr="00980F09">
        <w:rPr>
          <w:rFonts w:ascii="Arial" w:eastAsia="Times New Roman" w:hAnsi="Arial" w:cs="Arial"/>
          <w:color w:val="000000"/>
          <w:lang w:eastAsia="en-GB"/>
        </w:rPr>
        <w:t xml:space="preserve"> </w:t>
      </w:r>
    </w:p>
    <w:p w14:paraId="3DE1C218" w14:textId="77777777" w:rsidR="00606245" w:rsidRDefault="00606245" w:rsidP="00082565">
      <w:pPr>
        <w:spacing w:after="0" w:line="240" w:lineRule="auto"/>
        <w:ind w:left="1440" w:hanging="720"/>
        <w:jc w:val="both"/>
        <w:rPr>
          <w:rFonts w:ascii="Arial" w:eastAsia="Times New Roman" w:hAnsi="Arial" w:cs="Arial"/>
          <w:color w:val="000000"/>
          <w:lang w:eastAsia="en-GB"/>
        </w:rPr>
      </w:pPr>
    </w:p>
    <w:p w14:paraId="239FB930" w14:textId="77777777" w:rsidR="00980F09" w:rsidRPr="00980F09" w:rsidRDefault="00980F09" w:rsidP="00082565">
      <w:pPr>
        <w:spacing w:after="0" w:line="240" w:lineRule="auto"/>
        <w:ind w:left="1440" w:hanging="720"/>
        <w:jc w:val="both"/>
        <w:rPr>
          <w:rFonts w:ascii="Arial" w:hAnsi="Arial" w:cs="Arial"/>
        </w:rPr>
      </w:pPr>
      <w:r w:rsidRPr="00980F09">
        <w:rPr>
          <w:rFonts w:ascii="Arial" w:eastAsia="Times New Roman" w:hAnsi="Arial" w:cs="Arial"/>
          <w:color w:val="000000"/>
          <w:lang w:eastAsia="en-GB"/>
        </w:rPr>
        <w:t>7.1.18.1</w:t>
      </w:r>
      <w:r w:rsidRPr="00980F09">
        <w:rPr>
          <w:rFonts w:ascii="Arial" w:eastAsia="Times New Roman" w:hAnsi="Arial" w:cs="Arial"/>
          <w:color w:val="000000"/>
          <w:lang w:eastAsia="en-GB"/>
        </w:rPr>
        <w:tab/>
      </w:r>
      <w:r w:rsidRPr="00980F09">
        <w:rPr>
          <w:rFonts w:ascii="Arial" w:hAnsi="Arial" w:cs="Arial"/>
        </w:rPr>
        <w:t xml:space="preserve">issuing this </w:t>
      </w:r>
      <w:r w:rsidR="00F36DC1">
        <w:rPr>
          <w:rFonts w:ascii="Arial" w:hAnsi="Arial" w:cs="Arial"/>
        </w:rPr>
        <w:t>RFP</w:t>
      </w:r>
      <w:r w:rsidRPr="00980F09">
        <w:rPr>
          <w:rFonts w:ascii="Arial" w:hAnsi="Arial" w:cs="Arial"/>
        </w:rPr>
        <w:t xml:space="preserve"> or any invitation to participate in this procurement</w:t>
      </w:r>
      <w:r w:rsidRPr="00980F09">
        <w:rPr>
          <w:rFonts w:ascii="Arial" w:hAnsi="Arial" w:cs="Arial"/>
        </w:rPr>
        <w:tab/>
        <w:t>;</w:t>
      </w:r>
    </w:p>
    <w:p w14:paraId="41901964" w14:textId="77777777" w:rsidR="00980F09" w:rsidRPr="00980F09" w:rsidRDefault="00980F09" w:rsidP="00082565">
      <w:pPr>
        <w:spacing w:after="0" w:line="240" w:lineRule="auto"/>
        <w:ind w:left="2160" w:hanging="1440"/>
        <w:jc w:val="both"/>
        <w:rPr>
          <w:rFonts w:ascii="Arial" w:hAnsi="Arial" w:cs="Arial"/>
          <w:color w:val="000000"/>
        </w:rPr>
      </w:pPr>
      <w:r w:rsidRPr="00980F09">
        <w:rPr>
          <w:rFonts w:ascii="Arial" w:eastAsia="Times New Roman" w:hAnsi="Arial" w:cs="Arial"/>
          <w:color w:val="000000"/>
          <w:lang w:eastAsia="en-GB"/>
        </w:rPr>
        <w:t>7.1.18.2</w:t>
      </w:r>
      <w:r w:rsidRPr="00980F09">
        <w:rPr>
          <w:rFonts w:ascii="Arial" w:eastAsia="Times New Roman" w:hAnsi="Arial" w:cs="Arial"/>
          <w:color w:val="000000"/>
          <w:lang w:eastAsia="en-GB"/>
        </w:rPr>
        <w:tab/>
      </w:r>
      <w:r w:rsidRPr="00980F09">
        <w:rPr>
          <w:rFonts w:ascii="Arial" w:hAnsi="Arial" w:cs="Arial"/>
          <w:color w:val="000000"/>
        </w:rPr>
        <w:t>an invitation to submit any Response in respect of this procurement;</w:t>
      </w:r>
    </w:p>
    <w:p w14:paraId="502AD896" w14:textId="77777777" w:rsidR="00980F09" w:rsidRPr="00980F09" w:rsidRDefault="00980F09" w:rsidP="00082565">
      <w:pPr>
        <w:spacing w:after="0" w:line="240" w:lineRule="auto"/>
        <w:ind w:left="2160" w:hanging="1440"/>
        <w:jc w:val="both"/>
        <w:rPr>
          <w:rFonts w:ascii="Arial" w:hAnsi="Arial" w:cs="Arial"/>
          <w:color w:val="000000"/>
        </w:rPr>
      </w:pPr>
      <w:r w:rsidRPr="00980F09">
        <w:rPr>
          <w:rFonts w:ascii="Arial" w:eastAsia="Times New Roman" w:hAnsi="Arial" w:cs="Arial"/>
          <w:color w:val="000000"/>
          <w:lang w:eastAsia="en-GB"/>
        </w:rPr>
        <w:t>7.1.18.3</w:t>
      </w:r>
      <w:r w:rsidRPr="00980F09">
        <w:rPr>
          <w:rFonts w:ascii="Arial" w:eastAsia="Times New Roman" w:hAnsi="Arial" w:cs="Arial"/>
          <w:color w:val="000000"/>
          <w:lang w:eastAsia="en-GB"/>
        </w:rPr>
        <w:tab/>
      </w:r>
      <w:r w:rsidRPr="00980F09">
        <w:rPr>
          <w:rFonts w:ascii="Arial" w:hAnsi="Arial" w:cs="Arial"/>
          <w:color w:val="000000"/>
        </w:rPr>
        <w:t>communicating with a Bidder or a Bidder’s representatives or agents in respect of this procurement; or</w:t>
      </w:r>
    </w:p>
    <w:p w14:paraId="16C3C25E" w14:textId="77777777" w:rsidR="00980F09" w:rsidRPr="00980F09" w:rsidRDefault="00980F09" w:rsidP="00082565">
      <w:pPr>
        <w:spacing w:after="0" w:line="240" w:lineRule="auto"/>
        <w:ind w:left="2160" w:hanging="1440"/>
        <w:jc w:val="both"/>
        <w:rPr>
          <w:rFonts w:ascii="Arial" w:eastAsia="Times New Roman" w:hAnsi="Arial" w:cs="Arial"/>
          <w:color w:val="000000"/>
          <w:lang w:eastAsia="en-GB"/>
        </w:rPr>
      </w:pPr>
      <w:r w:rsidRPr="00980F09">
        <w:rPr>
          <w:rFonts w:ascii="Arial" w:eastAsia="Times New Roman" w:hAnsi="Arial" w:cs="Arial"/>
          <w:color w:val="000000"/>
          <w:lang w:eastAsia="en-GB"/>
        </w:rPr>
        <w:t>7.1.18.4</w:t>
      </w:r>
      <w:r w:rsidRPr="00980F09">
        <w:rPr>
          <w:rFonts w:ascii="Arial" w:eastAsia="Times New Roman" w:hAnsi="Arial" w:cs="Arial"/>
          <w:color w:val="000000"/>
          <w:lang w:eastAsia="en-GB"/>
        </w:rPr>
        <w:tab/>
      </w:r>
      <w:r w:rsidRPr="00980F09">
        <w:rPr>
          <w:rFonts w:ascii="Arial" w:hAnsi="Arial" w:cs="Arial"/>
          <w:color w:val="000000"/>
        </w:rPr>
        <w:t>any other communication between UK SBS</w:t>
      </w:r>
      <w:r w:rsidR="00CF6057">
        <w:rPr>
          <w:rFonts w:ascii="Arial" w:hAnsi="Arial" w:cs="Arial"/>
          <w:color w:val="000000"/>
        </w:rPr>
        <w:t xml:space="preserve">, </w:t>
      </w:r>
      <w:r w:rsidR="00977033">
        <w:rPr>
          <w:rFonts w:ascii="Arial" w:hAnsi="Arial" w:cs="Arial"/>
          <w:color w:val="000000"/>
        </w:rPr>
        <w:t>the Contracting Authority</w:t>
      </w:r>
      <w:r w:rsidRPr="00980F09">
        <w:rPr>
          <w:rFonts w:ascii="Arial" w:hAnsi="Arial" w:cs="Arial"/>
          <w:color w:val="000000"/>
        </w:rPr>
        <w:t xml:space="preserve"> and/or any relevant OPB (whether directly or by its agents or representatives) and any other party.</w:t>
      </w:r>
    </w:p>
    <w:p w14:paraId="18DFEC8F"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6F045BC0" w14:textId="77777777" w:rsidR="00980F09" w:rsidRPr="00980F09" w:rsidRDefault="00980F09" w:rsidP="00082565">
      <w:pPr>
        <w:spacing w:after="0" w:line="240" w:lineRule="auto"/>
        <w:ind w:left="720" w:hanging="720"/>
        <w:jc w:val="both"/>
        <w:rPr>
          <w:rFonts w:ascii="Arial" w:eastAsia="Times New Roman" w:hAnsi="Arial" w:cs="Arial"/>
          <w:color w:val="000000"/>
          <w:lang w:eastAsia="en-GB"/>
        </w:rPr>
      </w:pPr>
      <w:r w:rsidRPr="00980F09">
        <w:rPr>
          <w:rFonts w:ascii="Arial" w:eastAsia="Times New Roman" w:hAnsi="Arial" w:cs="Arial"/>
          <w:color w:val="000000"/>
          <w:lang w:eastAsia="en-GB"/>
        </w:rPr>
        <w:lastRenderedPageBreak/>
        <w:t>7.1.19</w:t>
      </w:r>
      <w:r w:rsidRPr="00980F09">
        <w:rPr>
          <w:rFonts w:ascii="Arial" w:eastAsia="Times New Roman" w:hAnsi="Arial" w:cs="Arial"/>
          <w:color w:val="000000"/>
          <w:lang w:eastAsia="en-GB"/>
        </w:rPr>
        <w:tab/>
      </w:r>
      <w:r w:rsidRPr="00980F09">
        <w:rPr>
          <w:rFonts w:ascii="Arial" w:hAnsi="Arial" w:cs="Arial"/>
        </w:rPr>
        <w:t xml:space="preserve">Bidders shall accept and acknowledge that by issuing this </w:t>
      </w:r>
      <w:r w:rsidR="00F36DC1">
        <w:rPr>
          <w:rFonts w:ascii="Arial" w:hAnsi="Arial" w:cs="Arial"/>
        </w:rPr>
        <w:t>RFP</w:t>
      </w:r>
      <w:r w:rsidRPr="00980F09">
        <w:rPr>
          <w:rFonts w:ascii="Arial" w:hAnsi="Arial" w:cs="Arial"/>
        </w:rPr>
        <w:t xml:space="preserve"> </w:t>
      </w:r>
      <w:r w:rsidR="00977033">
        <w:rPr>
          <w:rFonts w:ascii="Arial" w:hAnsi="Arial" w:cs="Arial"/>
        </w:rPr>
        <w:t>the Contracting Authority</w:t>
      </w:r>
      <w:r w:rsidRPr="00980F09">
        <w:rPr>
          <w:rFonts w:ascii="Arial" w:hAnsi="Arial" w:cs="Arial"/>
        </w:rPr>
        <w:t xml:space="preserve"> shall not be bound to accept any Response and reserves the right not to conclude a Contract for some or all of the </w:t>
      </w:r>
      <w:r w:rsidR="00356FB3" w:rsidRPr="007A483D">
        <w:rPr>
          <w:rFonts w:ascii="Arial" w:hAnsi="Arial" w:cs="Arial"/>
        </w:rPr>
        <w:t>supplies</w:t>
      </w:r>
      <w:r w:rsidR="007A483D" w:rsidRPr="007A483D">
        <w:rPr>
          <w:rFonts w:ascii="Arial" w:hAnsi="Arial" w:cs="Arial"/>
        </w:rPr>
        <w:t xml:space="preserve"> and services </w:t>
      </w:r>
      <w:r w:rsidRPr="00980F09">
        <w:rPr>
          <w:rFonts w:ascii="Arial" w:hAnsi="Arial" w:cs="Arial"/>
        </w:rPr>
        <w:t>for which Responses are invited.</w:t>
      </w:r>
    </w:p>
    <w:p w14:paraId="6182FB9F"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1540B928" w14:textId="77777777" w:rsidR="00980F09" w:rsidRPr="00980F09" w:rsidRDefault="00980F09" w:rsidP="00082565">
      <w:pPr>
        <w:spacing w:after="0" w:line="240" w:lineRule="auto"/>
        <w:ind w:left="720" w:hanging="720"/>
        <w:jc w:val="both"/>
        <w:rPr>
          <w:rFonts w:ascii="Arial" w:hAnsi="Arial" w:cs="Arial"/>
          <w:color w:val="000000"/>
        </w:rPr>
      </w:pPr>
      <w:r w:rsidRPr="00980F09">
        <w:rPr>
          <w:rFonts w:ascii="Arial" w:eastAsia="Times New Roman" w:hAnsi="Arial" w:cs="Arial"/>
          <w:color w:val="000000"/>
          <w:lang w:eastAsia="en-GB"/>
        </w:rPr>
        <w:t>7.1.20</w:t>
      </w:r>
      <w:r w:rsidRPr="00980F09">
        <w:rPr>
          <w:rFonts w:ascii="Arial" w:eastAsia="Times New Roman" w:hAnsi="Arial" w:cs="Arial"/>
          <w:color w:val="000000"/>
          <w:lang w:eastAsia="en-GB"/>
        </w:rPr>
        <w:tab/>
      </w:r>
      <w:r w:rsidR="00CF6057">
        <w:rPr>
          <w:rFonts w:ascii="Arial" w:hAnsi="Arial" w:cs="Arial"/>
          <w:color w:val="000000"/>
        </w:rPr>
        <w:t>T</w:t>
      </w:r>
      <w:r w:rsidR="00977033">
        <w:rPr>
          <w:rFonts w:ascii="Arial" w:hAnsi="Arial" w:cs="Arial"/>
          <w:color w:val="000000"/>
        </w:rPr>
        <w:t>he Contracting Authority</w:t>
      </w:r>
      <w:r w:rsidRPr="00980F09">
        <w:rPr>
          <w:rFonts w:ascii="Arial" w:hAnsi="Arial" w:cs="Arial"/>
          <w:color w:val="000000"/>
        </w:rPr>
        <w:t xml:space="preserve"> reserves the right to amend, add to or withdraw all or any part of this </w:t>
      </w:r>
      <w:r w:rsidR="00F36DC1">
        <w:rPr>
          <w:rFonts w:ascii="Arial" w:hAnsi="Arial" w:cs="Arial"/>
          <w:color w:val="000000"/>
        </w:rPr>
        <w:t>RFP</w:t>
      </w:r>
      <w:r w:rsidRPr="00980F09">
        <w:rPr>
          <w:rFonts w:ascii="Arial" w:hAnsi="Arial" w:cs="Arial"/>
          <w:color w:val="000000"/>
        </w:rPr>
        <w:t xml:space="preserve"> at any time during the procurement.</w:t>
      </w:r>
    </w:p>
    <w:p w14:paraId="78FBDC26" w14:textId="77777777" w:rsidR="00606245" w:rsidRDefault="00606245" w:rsidP="00082565">
      <w:pPr>
        <w:spacing w:after="0" w:line="240" w:lineRule="auto"/>
        <w:ind w:left="720" w:hanging="720"/>
        <w:jc w:val="both"/>
        <w:rPr>
          <w:rFonts w:ascii="Arial" w:hAnsi="Arial" w:cs="Arial"/>
          <w:color w:val="000000"/>
        </w:rPr>
      </w:pPr>
    </w:p>
    <w:p w14:paraId="6F0BF64A" w14:textId="77777777" w:rsidR="00980F09" w:rsidRPr="00980F09" w:rsidRDefault="00980F09" w:rsidP="00082565">
      <w:pPr>
        <w:spacing w:after="0" w:line="240" w:lineRule="auto"/>
        <w:ind w:left="720" w:hanging="720"/>
        <w:jc w:val="both"/>
        <w:rPr>
          <w:rFonts w:ascii="Arial" w:hAnsi="Arial" w:cs="Arial"/>
        </w:rPr>
      </w:pPr>
      <w:r w:rsidRPr="00980F09">
        <w:rPr>
          <w:rFonts w:ascii="Arial" w:hAnsi="Arial" w:cs="Arial"/>
          <w:color w:val="000000"/>
        </w:rPr>
        <w:t>7.1.21</w:t>
      </w:r>
      <w:r w:rsidRPr="00980F09">
        <w:rPr>
          <w:rFonts w:ascii="Arial" w:hAnsi="Arial" w:cs="Arial"/>
          <w:color w:val="000000"/>
        </w:rPr>
        <w:tab/>
      </w:r>
      <w:r w:rsidRPr="00980F09">
        <w:rPr>
          <w:rFonts w:ascii="Arial" w:hAnsi="Arial" w:cs="Arial"/>
        </w:rPr>
        <w:t xml:space="preserve">Bidders should not include in the Response any extraneous information which has not been specifically requested in the </w:t>
      </w:r>
      <w:r w:rsidR="00F36DC1">
        <w:rPr>
          <w:rFonts w:ascii="Arial" w:hAnsi="Arial" w:cs="Arial"/>
        </w:rPr>
        <w:t>RFP</w:t>
      </w:r>
      <w:r w:rsidRPr="00980F09">
        <w:rPr>
          <w:rFonts w:ascii="Arial" w:hAnsi="Arial" w:cs="Arial"/>
        </w:rPr>
        <w:t xml:space="preserve"> including, for example, any sales literature, standard terms of trading etc.   Any such information not requested but provided by the Bidder shall not be considered by </w:t>
      </w:r>
      <w:r w:rsidR="00977033">
        <w:rPr>
          <w:rFonts w:ascii="Arial" w:hAnsi="Arial" w:cs="Arial"/>
        </w:rPr>
        <w:t>the Contracting Authority</w:t>
      </w:r>
      <w:r w:rsidRPr="00980F09">
        <w:rPr>
          <w:rFonts w:ascii="Arial" w:hAnsi="Arial" w:cs="Arial"/>
        </w:rPr>
        <w:t>.</w:t>
      </w:r>
    </w:p>
    <w:p w14:paraId="71399264" w14:textId="77777777" w:rsidR="00606245" w:rsidRDefault="00606245" w:rsidP="00082565">
      <w:pPr>
        <w:spacing w:after="0" w:line="240" w:lineRule="auto"/>
        <w:ind w:left="709" w:right="-45" w:hanging="709"/>
        <w:rPr>
          <w:rFonts w:ascii="Arial" w:hAnsi="Arial" w:cs="Arial"/>
          <w:color w:val="000000"/>
        </w:rPr>
      </w:pPr>
    </w:p>
    <w:p w14:paraId="38F46F04" w14:textId="77777777" w:rsidR="00980F09" w:rsidRPr="00980F09" w:rsidRDefault="00980F09" w:rsidP="00082565">
      <w:pPr>
        <w:spacing w:after="0" w:line="240" w:lineRule="auto"/>
        <w:ind w:left="709" w:right="-45" w:hanging="709"/>
        <w:rPr>
          <w:rFonts w:ascii="Arial" w:hAnsi="Arial" w:cs="Arial"/>
          <w:color w:val="000000"/>
        </w:rPr>
      </w:pPr>
      <w:r w:rsidRPr="00980F09">
        <w:rPr>
          <w:rFonts w:ascii="Arial" w:hAnsi="Arial" w:cs="Arial"/>
          <w:color w:val="000000"/>
        </w:rPr>
        <w:t>7.1.22</w:t>
      </w:r>
      <w:r w:rsidRPr="00980F09">
        <w:rPr>
          <w:rFonts w:ascii="Arial" w:hAnsi="Arial" w:cs="Arial"/>
          <w:color w:val="000000"/>
        </w:rPr>
        <w:tab/>
      </w:r>
      <w:r w:rsidRPr="00980F09">
        <w:rPr>
          <w:rFonts w:ascii="Arial" w:hAnsi="Arial" w:cs="Arial"/>
          <w:bCs/>
          <w:color w:val="000000"/>
        </w:rPr>
        <w:t xml:space="preserve">If the Bidder  is a consortium, the following information must be provided:  </w:t>
      </w:r>
      <w:r w:rsidRPr="00980F09">
        <w:rPr>
          <w:rFonts w:ascii="Arial" w:hAnsi="Arial" w:cs="Arial"/>
          <w:bCs/>
        </w:rPr>
        <w:t xml:space="preserve">full details of the consortium; and the information sought in this </w:t>
      </w:r>
      <w:r w:rsidR="00F36DC1">
        <w:rPr>
          <w:rFonts w:ascii="Arial" w:hAnsi="Arial" w:cs="Arial"/>
          <w:bCs/>
        </w:rPr>
        <w:t>RFP</w:t>
      </w:r>
      <w:r w:rsidRPr="00980F09">
        <w:rPr>
          <w:rFonts w:ascii="Arial" w:hAnsi="Arial" w:cs="Arial"/>
          <w:bCs/>
        </w:rPr>
        <w:t xml:space="preserve"> in respect of each of the consortium’s constituent members as part of a single composite response. Potential Providers should provide details of the actual or proposed percentage shareholding of the constituent members within the consortium as indicated in the relevant section of the selection questionnaire SEL1.9 specifically refers.   If a consortium is not proposing to form a corporate entity, full details of alternative proposed arrangements should be provided as indicated in the relevant section of the </w:t>
      </w:r>
      <w:r w:rsidR="00F36DC1">
        <w:rPr>
          <w:rFonts w:ascii="Arial" w:hAnsi="Arial" w:cs="Arial"/>
          <w:bCs/>
        </w:rPr>
        <w:t>RFP</w:t>
      </w:r>
      <w:r w:rsidRPr="00980F09">
        <w:rPr>
          <w:rFonts w:ascii="Arial" w:hAnsi="Arial" w:cs="Arial"/>
          <w:bCs/>
        </w:rPr>
        <w:t xml:space="preserve">.  However, please note </w:t>
      </w:r>
      <w:r w:rsidR="00977033">
        <w:rPr>
          <w:rFonts w:ascii="Arial" w:hAnsi="Arial" w:cs="Arial"/>
          <w:bCs/>
        </w:rPr>
        <w:t>the Contracting Authority</w:t>
      </w:r>
      <w:r w:rsidRPr="00980F09">
        <w:rPr>
          <w:rFonts w:ascii="Arial" w:hAnsi="Arial" w:cs="Arial"/>
          <w:bCs/>
        </w:rPr>
        <w:t xml:space="preserve"> reserves the right to require a successful consortium to form a single legal entity in accordance with regulation 19(6) of the Regulations.  </w:t>
      </w:r>
      <w:r w:rsidR="00CF6057">
        <w:rPr>
          <w:rFonts w:ascii="Arial" w:hAnsi="Arial" w:cs="Arial"/>
          <w:bCs/>
        </w:rPr>
        <w:t>T</w:t>
      </w:r>
      <w:r w:rsidR="00977033">
        <w:rPr>
          <w:rFonts w:ascii="Arial" w:hAnsi="Arial" w:cs="Arial"/>
          <w:bCs/>
        </w:rPr>
        <w:t>he Contracting Authority</w:t>
      </w:r>
      <w:r w:rsidRPr="00980F09">
        <w:rPr>
          <w:rFonts w:ascii="Arial" w:hAnsi="Arial" w:cs="Arial"/>
          <w:bCs/>
        </w:rPr>
        <w:t xml:space="preserve"> recognises that arrangements in relation to consortia may (within limits) be subject to future change. Potential Providers should therefore respond in the light of the arrangements as currently envisaged. Potential Providers are reminded that any future proposed change in relation to consortia must be notified to </w:t>
      </w:r>
      <w:r w:rsidR="00977033">
        <w:rPr>
          <w:rFonts w:ascii="Arial" w:hAnsi="Arial" w:cs="Arial"/>
          <w:bCs/>
        </w:rPr>
        <w:t>the Contracting Authority</w:t>
      </w:r>
      <w:r w:rsidRPr="00980F09">
        <w:rPr>
          <w:rFonts w:ascii="Arial" w:hAnsi="Arial" w:cs="Arial"/>
          <w:bCs/>
        </w:rPr>
        <w:t xml:space="preserve"> so that it can make a further assessment by applying the selection criteria to the new information provided and consider rejection of the Response if </w:t>
      </w:r>
      <w:r w:rsidR="00977033">
        <w:rPr>
          <w:rFonts w:ascii="Arial" w:hAnsi="Arial" w:cs="Arial"/>
          <w:bCs/>
        </w:rPr>
        <w:t>the Contracting Authority</w:t>
      </w:r>
      <w:r w:rsidRPr="00980F09">
        <w:rPr>
          <w:rFonts w:ascii="Arial" w:hAnsi="Arial" w:cs="Arial"/>
          <w:bCs/>
        </w:rPr>
        <w:t xml:space="preserve"> reasonably consider the change to have a material impact of the delivery of the viability of the Response.</w:t>
      </w:r>
    </w:p>
    <w:p w14:paraId="48B1F872" w14:textId="77777777" w:rsidR="00606245" w:rsidRDefault="00606245" w:rsidP="00082565">
      <w:pPr>
        <w:spacing w:after="0" w:line="240" w:lineRule="auto"/>
        <w:ind w:left="720" w:hanging="720"/>
        <w:jc w:val="both"/>
        <w:rPr>
          <w:rFonts w:ascii="Arial" w:hAnsi="Arial" w:cs="Arial"/>
          <w:b/>
          <w:color w:val="808080"/>
          <w:sz w:val="24"/>
        </w:rPr>
      </w:pPr>
    </w:p>
    <w:p w14:paraId="1453C94B" w14:textId="77777777" w:rsidR="00980F09" w:rsidRPr="00980F09" w:rsidRDefault="00980F09" w:rsidP="00082565">
      <w:pPr>
        <w:spacing w:after="0" w:line="240" w:lineRule="auto"/>
        <w:ind w:left="720" w:hanging="720"/>
        <w:jc w:val="both"/>
        <w:rPr>
          <w:rFonts w:ascii="Arial" w:hAnsi="Arial" w:cs="Arial"/>
          <w:b/>
          <w:color w:val="808080"/>
          <w:sz w:val="24"/>
        </w:rPr>
      </w:pPr>
      <w:r w:rsidRPr="00980F09">
        <w:rPr>
          <w:rFonts w:ascii="Arial" w:hAnsi="Arial" w:cs="Arial"/>
          <w:b/>
          <w:color w:val="808080"/>
          <w:sz w:val="24"/>
        </w:rPr>
        <w:t>7.2.</w:t>
      </w:r>
      <w:r w:rsidRPr="00980F09">
        <w:rPr>
          <w:rFonts w:ascii="Arial" w:hAnsi="Arial" w:cs="Arial"/>
          <w:b/>
          <w:color w:val="808080"/>
          <w:sz w:val="24"/>
        </w:rPr>
        <w:tab/>
        <w:t>Bidder conference</w:t>
      </w:r>
    </w:p>
    <w:p w14:paraId="6E94F977" w14:textId="77777777" w:rsidR="00606245" w:rsidRDefault="00606245" w:rsidP="00082565">
      <w:pPr>
        <w:spacing w:after="0" w:line="240" w:lineRule="auto"/>
        <w:ind w:left="720" w:hanging="720"/>
        <w:jc w:val="both"/>
        <w:rPr>
          <w:rFonts w:ascii="Arial" w:hAnsi="Arial" w:cs="Arial"/>
          <w:color w:val="000000"/>
        </w:rPr>
      </w:pPr>
    </w:p>
    <w:p w14:paraId="6D5DF7BE" w14:textId="77777777" w:rsidR="00980F09" w:rsidRPr="00980F09" w:rsidRDefault="00980F09" w:rsidP="00082565">
      <w:pPr>
        <w:spacing w:after="0" w:line="240" w:lineRule="auto"/>
        <w:ind w:left="720" w:hanging="720"/>
        <w:jc w:val="both"/>
        <w:rPr>
          <w:rFonts w:ascii="Arial" w:hAnsi="Arial" w:cs="Arial"/>
          <w:color w:val="000000"/>
        </w:rPr>
      </w:pPr>
      <w:r w:rsidRPr="00980F09">
        <w:rPr>
          <w:rFonts w:ascii="Arial" w:hAnsi="Arial" w:cs="Arial"/>
          <w:color w:val="000000"/>
        </w:rPr>
        <w:t>7.2.1</w:t>
      </w:r>
      <w:r w:rsidRPr="00980F09">
        <w:rPr>
          <w:rFonts w:ascii="Arial" w:hAnsi="Arial" w:cs="Arial"/>
          <w:color w:val="000000"/>
        </w:rPr>
        <w:tab/>
        <w:t>A Bidders’ Conference</w:t>
      </w:r>
      <w:r w:rsidR="007A483D">
        <w:rPr>
          <w:rFonts w:ascii="Arial" w:hAnsi="Arial" w:cs="Arial"/>
          <w:color w:val="000000"/>
        </w:rPr>
        <w:t xml:space="preserve"> </w:t>
      </w:r>
      <w:r w:rsidRPr="007A483D">
        <w:rPr>
          <w:rFonts w:ascii="Arial" w:hAnsi="Arial" w:cs="Arial"/>
          <w:color w:val="000000"/>
        </w:rPr>
        <w:t>will not</w:t>
      </w:r>
      <w:r w:rsidR="007A483D">
        <w:rPr>
          <w:rFonts w:ascii="Arial" w:hAnsi="Arial" w:cs="Arial"/>
          <w:color w:val="000000"/>
        </w:rPr>
        <w:t xml:space="preserve"> </w:t>
      </w:r>
      <w:r w:rsidRPr="00980F09">
        <w:rPr>
          <w:rFonts w:ascii="Arial" w:hAnsi="Arial" w:cs="Arial"/>
          <w:color w:val="000000"/>
        </w:rPr>
        <w:t xml:space="preserve">be held in conjunction with this procurement.  </w:t>
      </w:r>
    </w:p>
    <w:p w14:paraId="64333214" w14:textId="77777777" w:rsidR="00606245" w:rsidRDefault="00606245" w:rsidP="00082565">
      <w:pPr>
        <w:spacing w:after="0" w:line="240" w:lineRule="auto"/>
        <w:jc w:val="both"/>
        <w:rPr>
          <w:rFonts w:ascii="Arial" w:eastAsia="Times New Roman" w:hAnsi="Arial" w:cs="Arial"/>
          <w:b/>
          <w:color w:val="808080"/>
          <w:sz w:val="24"/>
          <w:lang w:eastAsia="en-GB"/>
        </w:rPr>
      </w:pPr>
    </w:p>
    <w:p w14:paraId="48F62863" w14:textId="77777777" w:rsidR="00980F09" w:rsidRPr="00980F09" w:rsidRDefault="00980F09" w:rsidP="00082565">
      <w:pPr>
        <w:spacing w:after="0" w:line="240" w:lineRule="auto"/>
        <w:jc w:val="both"/>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7.3.</w:t>
      </w:r>
      <w:r w:rsidRPr="00980F09">
        <w:rPr>
          <w:rFonts w:ascii="Arial" w:eastAsia="Times New Roman" w:hAnsi="Arial" w:cs="Arial"/>
          <w:b/>
          <w:color w:val="808080"/>
          <w:sz w:val="24"/>
          <w:lang w:eastAsia="en-GB"/>
        </w:rPr>
        <w:tab/>
        <w:t>Confidentiality</w:t>
      </w:r>
    </w:p>
    <w:p w14:paraId="1B15202E"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26783B41" w14:textId="77777777" w:rsidR="00980F09" w:rsidRPr="00980F09" w:rsidRDefault="00980F09" w:rsidP="00082565">
      <w:pPr>
        <w:spacing w:after="0" w:line="240" w:lineRule="auto"/>
        <w:ind w:left="720" w:hanging="720"/>
        <w:jc w:val="both"/>
        <w:rPr>
          <w:rFonts w:ascii="Arial" w:hAnsi="Arial" w:cs="Arial"/>
          <w:snapToGrid w:val="0"/>
        </w:rPr>
      </w:pPr>
      <w:r w:rsidRPr="00980F09">
        <w:rPr>
          <w:rFonts w:ascii="Arial" w:eastAsia="Times New Roman" w:hAnsi="Arial" w:cs="Arial"/>
          <w:color w:val="000000"/>
          <w:lang w:eastAsia="en-GB"/>
        </w:rPr>
        <w:t>7.3.1</w:t>
      </w:r>
      <w:r w:rsidRPr="00980F09">
        <w:rPr>
          <w:rFonts w:ascii="Arial" w:eastAsia="Times New Roman" w:hAnsi="Arial" w:cs="Arial"/>
          <w:color w:val="000000"/>
          <w:lang w:eastAsia="en-GB"/>
        </w:rPr>
        <w:tab/>
      </w:r>
      <w:r w:rsidRPr="00980F09">
        <w:rPr>
          <w:rFonts w:ascii="Arial" w:hAnsi="Arial" w:cs="Arial"/>
          <w:snapToGrid w:val="0"/>
        </w:rPr>
        <w:t xml:space="preserve">Subject to the exceptions referred to in paragraph 7.3.2, the contents of this </w:t>
      </w:r>
      <w:r w:rsidR="00F36DC1">
        <w:rPr>
          <w:rFonts w:ascii="Arial" w:hAnsi="Arial" w:cs="Arial"/>
          <w:snapToGrid w:val="0"/>
        </w:rPr>
        <w:t>RFP</w:t>
      </w:r>
      <w:r w:rsidRPr="00980F09">
        <w:rPr>
          <w:rFonts w:ascii="Arial" w:hAnsi="Arial" w:cs="Arial"/>
          <w:snapToGrid w:val="0"/>
        </w:rPr>
        <w:t xml:space="preserve"> are being made available by </w:t>
      </w:r>
      <w:r w:rsidR="00977033">
        <w:rPr>
          <w:rFonts w:ascii="Arial" w:hAnsi="Arial" w:cs="Arial"/>
          <w:snapToGrid w:val="0"/>
        </w:rPr>
        <w:t>the Contracting Authority</w:t>
      </w:r>
      <w:r w:rsidRPr="00980F09">
        <w:rPr>
          <w:rFonts w:ascii="Arial" w:hAnsi="Arial" w:cs="Arial"/>
          <w:snapToGrid w:val="0"/>
        </w:rPr>
        <w:t xml:space="preserve"> on condition that:</w:t>
      </w:r>
    </w:p>
    <w:p w14:paraId="1480424E" w14:textId="77777777" w:rsidR="00606245" w:rsidRDefault="00606245" w:rsidP="00082565">
      <w:pPr>
        <w:spacing w:after="0" w:line="240" w:lineRule="auto"/>
        <w:ind w:left="2160" w:hanging="1440"/>
        <w:jc w:val="both"/>
        <w:rPr>
          <w:rFonts w:ascii="Arial" w:eastAsia="Times New Roman" w:hAnsi="Arial" w:cs="Arial"/>
          <w:color w:val="000000"/>
          <w:lang w:eastAsia="en-GB"/>
        </w:rPr>
      </w:pPr>
    </w:p>
    <w:p w14:paraId="6D85E58E" w14:textId="77777777" w:rsidR="00980F09" w:rsidRPr="00980F09" w:rsidRDefault="00980F09" w:rsidP="00082565">
      <w:pPr>
        <w:spacing w:after="0" w:line="240" w:lineRule="auto"/>
        <w:ind w:left="2160" w:hanging="1440"/>
        <w:jc w:val="both"/>
        <w:rPr>
          <w:rFonts w:ascii="Arial" w:eastAsia="Times New Roman" w:hAnsi="Arial" w:cs="Arial"/>
          <w:color w:val="000000"/>
          <w:lang w:eastAsia="en-GB"/>
        </w:rPr>
      </w:pPr>
      <w:r w:rsidRPr="00980F09">
        <w:rPr>
          <w:rFonts w:ascii="Arial" w:eastAsia="Times New Roman" w:hAnsi="Arial" w:cs="Arial"/>
          <w:color w:val="000000"/>
          <w:lang w:eastAsia="en-GB"/>
        </w:rPr>
        <w:t>7.3.1.1</w:t>
      </w:r>
      <w:r w:rsidRPr="00980F09">
        <w:rPr>
          <w:rFonts w:ascii="Arial" w:eastAsia="Times New Roman" w:hAnsi="Arial" w:cs="Arial"/>
          <w:color w:val="000000"/>
          <w:lang w:eastAsia="en-GB"/>
        </w:rPr>
        <w:tab/>
      </w:r>
      <w:r w:rsidRPr="00980F09">
        <w:rPr>
          <w:rFonts w:ascii="Arial" w:hAnsi="Arial" w:cs="Arial"/>
          <w:snapToGrid w:val="0"/>
          <w:color w:val="000000"/>
        </w:rPr>
        <w:t xml:space="preserve">Bidders shall at all times treat the contents of the </w:t>
      </w:r>
      <w:r w:rsidR="00F36DC1">
        <w:rPr>
          <w:rFonts w:ascii="Arial" w:hAnsi="Arial" w:cs="Arial"/>
          <w:snapToGrid w:val="0"/>
          <w:color w:val="000000"/>
        </w:rPr>
        <w:t>RFP</w:t>
      </w:r>
      <w:r w:rsidRPr="00980F09">
        <w:rPr>
          <w:rFonts w:ascii="Arial" w:hAnsi="Arial" w:cs="Arial"/>
          <w:snapToGrid w:val="0"/>
          <w:color w:val="000000"/>
        </w:rPr>
        <w:t xml:space="preserve"> and any related documents (together called the ‘Information’) as confidential, save in so far as they are already in the public domain;</w:t>
      </w:r>
    </w:p>
    <w:p w14:paraId="44C47A96" w14:textId="77777777" w:rsidR="00980F09" w:rsidRPr="00980F09" w:rsidRDefault="00980F09" w:rsidP="00082565">
      <w:pPr>
        <w:spacing w:after="0" w:line="240" w:lineRule="auto"/>
        <w:ind w:left="2160" w:hanging="1440"/>
        <w:jc w:val="both"/>
        <w:rPr>
          <w:rFonts w:ascii="Arial" w:hAnsi="Arial" w:cs="Arial"/>
          <w:snapToGrid w:val="0"/>
        </w:rPr>
      </w:pPr>
      <w:r w:rsidRPr="00980F09">
        <w:rPr>
          <w:rFonts w:ascii="Arial" w:eastAsia="Times New Roman" w:hAnsi="Arial" w:cs="Arial"/>
          <w:color w:val="000000"/>
          <w:lang w:eastAsia="en-GB"/>
        </w:rPr>
        <w:t>7.3.1.2</w:t>
      </w:r>
      <w:r w:rsidRPr="00980F09">
        <w:rPr>
          <w:rFonts w:ascii="Arial" w:eastAsia="Times New Roman" w:hAnsi="Arial" w:cs="Arial"/>
          <w:color w:val="000000"/>
          <w:lang w:eastAsia="en-GB"/>
        </w:rPr>
        <w:tab/>
      </w:r>
      <w:r w:rsidRPr="00980F09">
        <w:rPr>
          <w:rFonts w:ascii="Arial" w:hAnsi="Arial" w:cs="Arial"/>
          <w:snapToGrid w:val="0"/>
        </w:rPr>
        <w:t>Bidders shall not disclose, copy, reproduce, distribute or pass any of the Information to any other person at any time or allow any of these things to happen;</w:t>
      </w:r>
    </w:p>
    <w:p w14:paraId="409FAC07" w14:textId="77777777" w:rsidR="00980F09" w:rsidRPr="00980F09" w:rsidRDefault="00980F09" w:rsidP="00082565">
      <w:pPr>
        <w:spacing w:after="0" w:line="240" w:lineRule="auto"/>
        <w:ind w:left="2160" w:hanging="1440"/>
        <w:jc w:val="both"/>
        <w:rPr>
          <w:rFonts w:ascii="Arial" w:hAnsi="Arial" w:cs="Arial"/>
          <w:snapToGrid w:val="0"/>
        </w:rPr>
      </w:pPr>
      <w:r w:rsidRPr="00980F09">
        <w:rPr>
          <w:rFonts w:ascii="Arial" w:eastAsia="Times New Roman" w:hAnsi="Arial" w:cs="Arial"/>
          <w:color w:val="000000"/>
          <w:lang w:eastAsia="en-GB"/>
        </w:rPr>
        <w:t>7.3.1.3</w:t>
      </w:r>
      <w:r w:rsidRPr="00980F09">
        <w:rPr>
          <w:rFonts w:ascii="Arial" w:eastAsia="Times New Roman" w:hAnsi="Arial" w:cs="Arial"/>
          <w:color w:val="000000"/>
          <w:lang w:eastAsia="en-GB"/>
        </w:rPr>
        <w:tab/>
      </w:r>
      <w:r w:rsidRPr="00980F09">
        <w:rPr>
          <w:rFonts w:ascii="Arial" w:hAnsi="Arial" w:cs="Arial"/>
          <w:snapToGrid w:val="0"/>
        </w:rPr>
        <w:t>Bidders shall not use any of the Information for any purpose other than for the purposes of submitting (or deciding whether to submit) a Response; and</w:t>
      </w:r>
    </w:p>
    <w:p w14:paraId="489752B9" w14:textId="77777777" w:rsidR="00980F09" w:rsidRPr="00980F09" w:rsidRDefault="00980F09" w:rsidP="00082565">
      <w:pPr>
        <w:spacing w:after="0" w:line="240" w:lineRule="auto"/>
        <w:ind w:left="2160" w:hanging="1440"/>
        <w:jc w:val="both"/>
        <w:rPr>
          <w:rFonts w:ascii="Arial" w:eastAsia="Times New Roman" w:hAnsi="Arial" w:cs="Arial"/>
          <w:color w:val="000000"/>
          <w:lang w:eastAsia="en-GB"/>
        </w:rPr>
      </w:pPr>
      <w:r w:rsidRPr="00980F09">
        <w:rPr>
          <w:rFonts w:ascii="Arial" w:eastAsia="Times New Roman" w:hAnsi="Arial" w:cs="Arial"/>
          <w:color w:val="000000"/>
          <w:lang w:eastAsia="en-GB"/>
        </w:rPr>
        <w:t>7.3.1.4</w:t>
      </w:r>
      <w:r w:rsidRPr="00980F09">
        <w:rPr>
          <w:rFonts w:ascii="Arial" w:eastAsia="Times New Roman" w:hAnsi="Arial" w:cs="Arial"/>
          <w:color w:val="000000"/>
          <w:lang w:eastAsia="en-GB"/>
        </w:rPr>
        <w:tab/>
      </w:r>
      <w:r w:rsidRPr="00980F09">
        <w:rPr>
          <w:rFonts w:ascii="Arial" w:hAnsi="Arial" w:cs="Arial"/>
          <w:snapToGrid w:val="0"/>
        </w:rPr>
        <w:t>Bidders shall not undertake any publicity activity within any section of the media in relation to this procurement</w:t>
      </w:r>
    </w:p>
    <w:p w14:paraId="177C69A7"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704D564D" w14:textId="77777777" w:rsidR="00980F09" w:rsidRPr="00980F09" w:rsidRDefault="00980F09" w:rsidP="00082565">
      <w:pPr>
        <w:spacing w:after="0" w:line="240" w:lineRule="auto"/>
        <w:ind w:left="720" w:hanging="720"/>
        <w:jc w:val="both"/>
        <w:rPr>
          <w:rFonts w:ascii="Arial" w:hAnsi="Arial" w:cs="Arial"/>
          <w:snapToGrid w:val="0"/>
        </w:rPr>
      </w:pPr>
      <w:r w:rsidRPr="00980F09">
        <w:rPr>
          <w:rFonts w:ascii="Arial" w:eastAsia="Times New Roman" w:hAnsi="Arial" w:cs="Arial"/>
          <w:color w:val="000000"/>
          <w:lang w:eastAsia="en-GB"/>
        </w:rPr>
        <w:lastRenderedPageBreak/>
        <w:t>7.3.2</w:t>
      </w:r>
      <w:r w:rsidRPr="00980F09">
        <w:rPr>
          <w:rFonts w:ascii="Arial" w:eastAsia="Times New Roman" w:hAnsi="Arial" w:cs="Arial"/>
          <w:color w:val="000000"/>
          <w:lang w:eastAsia="en-GB"/>
        </w:rPr>
        <w:tab/>
      </w:r>
      <w:r w:rsidRPr="00980F09">
        <w:rPr>
          <w:rFonts w:ascii="Arial" w:hAnsi="Arial" w:cs="Arial"/>
          <w:snapToGrid w:val="0"/>
        </w:rPr>
        <w:t>Bidders may disclose, distribute or pass any of the Information to the Bidder’s advisers, sub-contractors or to another person provided that either:</w:t>
      </w:r>
    </w:p>
    <w:p w14:paraId="1AEDF1CE" w14:textId="77777777" w:rsidR="00606245" w:rsidRDefault="00606245" w:rsidP="00082565">
      <w:pPr>
        <w:spacing w:after="0" w:line="240" w:lineRule="auto"/>
        <w:ind w:left="2160" w:hanging="1451"/>
        <w:jc w:val="both"/>
        <w:rPr>
          <w:rFonts w:ascii="Arial" w:eastAsia="Times New Roman" w:hAnsi="Arial" w:cs="Arial"/>
          <w:color w:val="000000"/>
          <w:lang w:eastAsia="en-GB"/>
        </w:rPr>
      </w:pPr>
    </w:p>
    <w:p w14:paraId="61F4B2AB" w14:textId="77777777" w:rsidR="00980F09" w:rsidRPr="00980F09" w:rsidRDefault="00980F09" w:rsidP="00082565">
      <w:pPr>
        <w:spacing w:after="0" w:line="240" w:lineRule="auto"/>
        <w:ind w:left="2160" w:hanging="1451"/>
        <w:jc w:val="both"/>
        <w:rPr>
          <w:rFonts w:ascii="Arial" w:hAnsi="Arial" w:cs="Arial"/>
          <w:snapToGrid w:val="0"/>
        </w:rPr>
      </w:pPr>
      <w:r w:rsidRPr="00980F09">
        <w:rPr>
          <w:rFonts w:ascii="Arial" w:eastAsia="Times New Roman" w:hAnsi="Arial" w:cs="Arial"/>
          <w:color w:val="000000"/>
          <w:lang w:eastAsia="en-GB"/>
        </w:rPr>
        <w:t>7.3.2.1</w:t>
      </w:r>
      <w:r w:rsidRPr="00980F09">
        <w:rPr>
          <w:rFonts w:ascii="Arial" w:eastAsia="Times New Roman" w:hAnsi="Arial" w:cs="Arial"/>
          <w:color w:val="000000"/>
          <w:lang w:eastAsia="en-GB"/>
        </w:rPr>
        <w:tab/>
      </w:r>
      <w:r w:rsidRPr="00980F09">
        <w:rPr>
          <w:rFonts w:ascii="Arial" w:hAnsi="Arial" w:cs="Arial"/>
          <w:snapToGrid w:val="0"/>
        </w:rPr>
        <w:t>This is done for the sole purpose of enabling a Response to be submitted and the person receiving the Information undertakes in writing to keep the Information confidential on the same terms as if that person were the Bidder; or</w:t>
      </w:r>
    </w:p>
    <w:p w14:paraId="03773D24" w14:textId="77777777" w:rsidR="00980F09" w:rsidRPr="00980F09" w:rsidRDefault="00980F09" w:rsidP="00082565">
      <w:pPr>
        <w:spacing w:after="0" w:line="240" w:lineRule="auto"/>
        <w:ind w:left="2160" w:hanging="1440"/>
        <w:jc w:val="both"/>
        <w:rPr>
          <w:rFonts w:ascii="Arial" w:hAnsi="Arial" w:cs="Arial"/>
          <w:snapToGrid w:val="0"/>
        </w:rPr>
      </w:pPr>
      <w:r w:rsidRPr="00980F09">
        <w:rPr>
          <w:rFonts w:ascii="Arial" w:eastAsia="Times New Roman" w:hAnsi="Arial" w:cs="Arial"/>
          <w:color w:val="000000"/>
          <w:lang w:eastAsia="en-GB"/>
        </w:rPr>
        <w:t>7.3.2.2</w:t>
      </w:r>
      <w:r w:rsidRPr="00980F09">
        <w:rPr>
          <w:rFonts w:ascii="Arial" w:eastAsia="Times New Roman" w:hAnsi="Arial" w:cs="Arial"/>
          <w:color w:val="000000"/>
          <w:lang w:eastAsia="en-GB"/>
        </w:rPr>
        <w:tab/>
      </w:r>
      <w:r w:rsidRPr="00980F09">
        <w:rPr>
          <w:rFonts w:ascii="Arial" w:hAnsi="Arial" w:cs="Arial"/>
          <w:snapToGrid w:val="0"/>
        </w:rPr>
        <w:t>The disclosure is made for the sole purpose of obtaining legal advice from external lawyers in relation to the procurement or to any Contract arising from it; or</w:t>
      </w:r>
    </w:p>
    <w:p w14:paraId="10713A97" w14:textId="77777777" w:rsidR="00980F09" w:rsidRPr="00980F09" w:rsidRDefault="00980F09" w:rsidP="00082565">
      <w:pPr>
        <w:spacing w:after="0" w:line="240" w:lineRule="auto"/>
        <w:ind w:left="1440" w:hanging="720"/>
        <w:jc w:val="both"/>
        <w:rPr>
          <w:rFonts w:ascii="Arial" w:eastAsia="Times New Roman" w:hAnsi="Arial" w:cs="Arial"/>
          <w:color w:val="000000"/>
          <w:lang w:eastAsia="en-GB"/>
        </w:rPr>
      </w:pPr>
      <w:r w:rsidRPr="00980F09">
        <w:rPr>
          <w:rFonts w:ascii="Arial" w:eastAsia="Times New Roman" w:hAnsi="Arial" w:cs="Arial"/>
          <w:color w:val="000000"/>
          <w:lang w:eastAsia="en-GB"/>
        </w:rPr>
        <w:t>7.3.2.3</w:t>
      </w:r>
      <w:r w:rsidRPr="00980F09">
        <w:rPr>
          <w:rFonts w:ascii="Arial" w:eastAsia="Times New Roman" w:hAnsi="Arial" w:cs="Arial"/>
          <w:color w:val="000000"/>
          <w:lang w:eastAsia="en-GB"/>
        </w:rPr>
        <w:tab/>
      </w:r>
      <w:r w:rsidRPr="00980F09">
        <w:rPr>
          <w:rFonts w:ascii="Arial" w:eastAsia="Times New Roman" w:hAnsi="Arial" w:cs="Arial"/>
          <w:color w:val="000000"/>
          <w:lang w:eastAsia="en-GB"/>
        </w:rPr>
        <w:tab/>
      </w:r>
      <w:r w:rsidRPr="00980F09">
        <w:rPr>
          <w:rFonts w:ascii="Arial" w:hAnsi="Arial" w:cs="Arial"/>
          <w:snapToGrid w:val="0"/>
        </w:rPr>
        <w:t>The Bidder is legally required to make such a disclosure</w:t>
      </w:r>
    </w:p>
    <w:p w14:paraId="35621FE9"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62E16249" w14:textId="77777777" w:rsidR="00980F09" w:rsidRPr="00980F09" w:rsidRDefault="00980F09" w:rsidP="00082565">
      <w:pPr>
        <w:spacing w:after="0" w:line="240" w:lineRule="auto"/>
        <w:ind w:left="720" w:hanging="720"/>
        <w:jc w:val="both"/>
        <w:rPr>
          <w:rFonts w:ascii="Arial" w:hAnsi="Arial" w:cs="Arial"/>
          <w:snapToGrid w:val="0"/>
        </w:rPr>
      </w:pPr>
      <w:r w:rsidRPr="00980F09">
        <w:rPr>
          <w:rFonts w:ascii="Arial" w:eastAsia="Times New Roman" w:hAnsi="Arial" w:cs="Arial"/>
          <w:color w:val="000000"/>
          <w:lang w:eastAsia="en-GB"/>
        </w:rPr>
        <w:t>7.3.3</w:t>
      </w:r>
      <w:r w:rsidRPr="00980F09">
        <w:rPr>
          <w:rFonts w:ascii="Arial" w:eastAsia="Times New Roman" w:hAnsi="Arial" w:cs="Arial"/>
          <w:color w:val="000000"/>
          <w:lang w:eastAsia="en-GB"/>
        </w:rPr>
        <w:tab/>
      </w:r>
      <w:r w:rsidRPr="00980F09">
        <w:rPr>
          <w:rFonts w:ascii="Arial" w:hAnsi="Arial" w:cs="Arial"/>
          <w:snapToGrid w:val="0"/>
        </w:rPr>
        <w:t>In paragraphs 7.3.1 and 7.3.2 above the term ‘person’ includes but is not limited to any person, firm, body or association, corporate or incorporate.</w:t>
      </w:r>
    </w:p>
    <w:p w14:paraId="106F10B4"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7B846388" w14:textId="77777777" w:rsidR="00980F09" w:rsidRPr="00980F09" w:rsidRDefault="00980F09" w:rsidP="00082565">
      <w:pPr>
        <w:spacing w:after="0" w:line="240" w:lineRule="auto"/>
        <w:ind w:left="720" w:hanging="720"/>
        <w:jc w:val="both"/>
        <w:rPr>
          <w:rFonts w:ascii="Arial" w:hAnsi="Arial" w:cs="Arial"/>
          <w:snapToGrid w:val="0"/>
        </w:rPr>
      </w:pPr>
      <w:r w:rsidRPr="00980F09">
        <w:rPr>
          <w:rFonts w:ascii="Arial" w:eastAsia="Times New Roman" w:hAnsi="Arial" w:cs="Arial"/>
          <w:color w:val="000000"/>
          <w:lang w:eastAsia="en-GB"/>
        </w:rPr>
        <w:t>7.3.4</w:t>
      </w:r>
      <w:r w:rsidRPr="00980F09">
        <w:rPr>
          <w:rFonts w:ascii="Arial" w:eastAsia="Times New Roman" w:hAnsi="Arial" w:cs="Arial"/>
          <w:color w:val="000000"/>
          <w:lang w:eastAsia="en-GB"/>
        </w:rPr>
        <w:tab/>
      </w:r>
      <w:r w:rsidRPr="00980F09">
        <w:rPr>
          <w:rFonts w:ascii="Arial" w:hAnsi="Arial" w:cs="Arial"/>
          <w:snapToGrid w:val="0"/>
        </w:rPr>
        <w:t>UK SBS</w:t>
      </w:r>
      <w:r w:rsidR="00CF6057">
        <w:rPr>
          <w:rFonts w:ascii="Arial" w:hAnsi="Arial" w:cs="Arial"/>
          <w:snapToGrid w:val="0"/>
        </w:rPr>
        <w:t xml:space="preserve"> and t</w:t>
      </w:r>
      <w:r w:rsidR="00977033">
        <w:rPr>
          <w:rFonts w:ascii="Arial" w:hAnsi="Arial" w:cs="Arial"/>
          <w:snapToGrid w:val="0"/>
        </w:rPr>
        <w:t>he Contracting Authority</w:t>
      </w:r>
      <w:r w:rsidRPr="00980F09">
        <w:rPr>
          <w:rFonts w:ascii="Arial" w:hAnsi="Arial" w:cs="Arial"/>
          <w:snapToGrid w:val="0"/>
        </w:rPr>
        <w:t xml:space="preserve"> may disclose detailed information relating to Responses to its employees, agents or advisers and </w:t>
      </w:r>
      <w:r w:rsidR="00CF6057">
        <w:rPr>
          <w:rFonts w:ascii="Arial" w:hAnsi="Arial" w:cs="Arial"/>
          <w:snapToGrid w:val="0"/>
        </w:rPr>
        <w:t>they</w:t>
      </w:r>
      <w:r w:rsidRPr="00980F09">
        <w:rPr>
          <w:rFonts w:ascii="Arial" w:hAnsi="Arial" w:cs="Arial"/>
          <w:snapToGrid w:val="0"/>
        </w:rPr>
        <w:t xml:space="preserve"> may make any of the Contract documents available for private inspection by its officers, employees, agents or advisers.  UK SBS</w:t>
      </w:r>
      <w:r w:rsidR="00CF6057">
        <w:rPr>
          <w:rFonts w:ascii="Arial" w:hAnsi="Arial" w:cs="Arial"/>
          <w:snapToGrid w:val="0"/>
        </w:rPr>
        <w:t xml:space="preserve"> and </w:t>
      </w:r>
      <w:r w:rsidR="00977033">
        <w:rPr>
          <w:rFonts w:ascii="Arial" w:hAnsi="Arial" w:cs="Arial"/>
          <w:snapToGrid w:val="0"/>
        </w:rPr>
        <w:t>the Contracting Authority</w:t>
      </w:r>
      <w:r w:rsidRPr="00980F09">
        <w:rPr>
          <w:rFonts w:ascii="Arial" w:hAnsi="Arial" w:cs="Arial"/>
          <w:snapToGrid w:val="0"/>
        </w:rPr>
        <w:t xml:space="preserve"> also reserve the right to disseminate information that is materially relevant to the procurement to all Bidders, even if the information has only been requested by one Bidder, subject to the duty to protect each Bidder's commercial confidentiality in relation to its Response (unless there is a requirement for disclosure as explained in paragraphs 7.4.1 to 7.4.3 below).</w:t>
      </w:r>
    </w:p>
    <w:p w14:paraId="0FE081D1" w14:textId="77777777" w:rsidR="00606245" w:rsidRDefault="00606245" w:rsidP="00082565">
      <w:pPr>
        <w:spacing w:after="0" w:line="240" w:lineRule="auto"/>
        <w:ind w:left="720" w:hanging="720"/>
        <w:rPr>
          <w:rFonts w:ascii="Arial" w:eastAsia="Times New Roman" w:hAnsi="Arial" w:cs="Arial"/>
          <w:color w:val="000000"/>
          <w:szCs w:val="24"/>
          <w:lang w:eastAsia="en-GB"/>
        </w:rPr>
      </w:pPr>
    </w:p>
    <w:p w14:paraId="20EB5085" w14:textId="77777777" w:rsidR="00980F09" w:rsidRPr="00980F09" w:rsidRDefault="00980F09" w:rsidP="00082565">
      <w:pPr>
        <w:spacing w:after="0" w:line="240" w:lineRule="auto"/>
        <w:ind w:left="720" w:hanging="720"/>
        <w:rPr>
          <w:rFonts w:ascii="Arial" w:eastAsia="Times New Roman" w:hAnsi="Arial" w:cs="Arial"/>
          <w:bCs/>
          <w:iCs/>
          <w:lang w:eastAsia="en-GB"/>
        </w:rPr>
      </w:pPr>
      <w:r w:rsidRPr="00980F09">
        <w:rPr>
          <w:rFonts w:ascii="Arial" w:eastAsia="Times New Roman" w:hAnsi="Arial" w:cs="Arial"/>
          <w:color w:val="000000"/>
          <w:szCs w:val="24"/>
          <w:lang w:eastAsia="en-GB"/>
        </w:rPr>
        <w:t>7.3.5</w:t>
      </w:r>
      <w:r w:rsidRPr="00980F09">
        <w:rPr>
          <w:rFonts w:ascii="Arial" w:eastAsia="Times New Roman" w:hAnsi="Arial" w:cs="Arial"/>
          <w:color w:val="000000"/>
          <w:sz w:val="24"/>
          <w:szCs w:val="24"/>
          <w:lang w:eastAsia="en-GB"/>
        </w:rPr>
        <w:tab/>
      </w:r>
      <w:r w:rsidRPr="00980F09">
        <w:rPr>
          <w:rFonts w:ascii="Arial" w:eastAsia="Times New Roman" w:hAnsi="Arial" w:cs="Arial"/>
          <w:bCs/>
          <w:iCs/>
          <w:lang w:eastAsia="en-GB"/>
        </w:rPr>
        <w:t>All Central Government Departments and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 including ensuring value for money and related aspects of good procurement practice.</w:t>
      </w:r>
      <w:r w:rsidRPr="00980F09">
        <w:rPr>
          <w:rFonts w:ascii="Arial" w:eastAsia="Times New Roman" w:hAnsi="Arial" w:cs="Arial"/>
          <w:bCs/>
          <w:lang w:eastAsia="en-GB"/>
        </w:rPr>
        <w:t xml:space="preserve"> </w:t>
      </w:r>
    </w:p>
    <w:p w14:paraId="7E7CB862" w14:textId="77777777" w:rsidR="00980F09" w:rsidRPr="00980F09" w:rsidRDefault="00980F09" w:rsidP="00082565">
      <w:pPr>
        <w:spacing w:after="0" w:line="240" w:lineRule="auto"/>
        <w:rPr>
          <w:rFonts w:ascii="Arial" w:eastAsia="Times New Roman" w:hAnsi="Arial" w:cs="Arial"/>
          <w:bCs/>
          <w:iCs/>
          <w:lang w:eastAsia="en-GB"/>
        </w:rPr>
      </w:pPr>
    </w:p>
    <w:p w14:paraId="11BA7F0A" w14:textId="77777777" w:rsidR="00980F09" w:rsidRPr="00980F09" w:rsidRDefault="00980F09" w:rsidP="00082565">
      <w:pPr>
        <w:spacing w:after="0" w:line="240" w:lineRule="auto"/>
        <w:ind w:left="720"/>
        <w:rPr>
          <w:rFonts w:ascii="Arial" w:hAnsi="Arial" w:cs="Arial"/>
          <w:bCs/>
          <w:iCs/>
        </w:rPr>
      </w:pPr>
      <w:r w:rsidRPr="00980F09">
        <w:rPr>
          <w:rFonts w:ascii="Arial" w:hAnsi="Arial" w:cs="Arial"/>
          <w:bCs/>
          <w:iCs/>
        </w:rPr>
        <w:t xml:space="preserve">For these purposes, </w:t>
      </w:r>
      <w:r w:rsidR="00977033">
        <w:rPr>
          <w:rFonts w:ascii="Arial" w:hAnsi="Arial" w:cs="Arial"/>
          <w:bCs/>
          <w:iCs/>
        </w:rPr>
        <w:t>the Contracting Authority</w:t>
      </w:r>
      <w:r w:rsidRPr="00980F09">
        <w:rPr>
          <w:rFonts w:ascii="Arial" w:hAnsi="Arial" w:cs="Arial"/>
          <w:bCs/>
          <w:iCs/>
        </w:rPr>
        <w:t xml:space="preserve"> may disclose within Government any of the Bidders documentation/information (including any that the Bidder considers to be confidential and/or commercially sensitive such as specific bid information) submitted by the Bidder to </w:t>
      </w:r>
      <w:r w:rsidR="00977033">
        <w:rPr>
          <w:rFonts w:ascii="Arial" w:hAnsi="Arial" w:cs="Arial"/>
          <w:bCs/>
          <w:iCs/>
        </w:rPr>
        <w:t>the Contracting Authority</w:t>
      </w:r>
      <w:r w:rsidRPr="00980F09">
        <w:rPr>
          <w:rFonts w:ascii="Arial" w:hAnsi="Arial" w:cs="Arial"/>
          <w:bCs/>
          <w:iCs/>
        </w:rPr>
        <w:t xml:space="preserve"> during this Procurement. Subject to section 7.4 below, th</w:t>
      </w:r>
      <w:r w:rsidRPr="00980F09">
        <w:rPr>
          <w:rFonts w:ascii="Arial" w:hAnsi="Arial" w:cs="Arial"/>
          <w:bCs/>
          <w:iCs/>
          <w:color w:val="000000"/>
        </w:rPr>
        <w:t xml:space="preserve">e information will not be disclosed outside Government. Bidders taking part in this </w:t>
      </w:r>
      <w:r w:rsidR="00F36DC1">
        <w:rPr>
          <w:rFonts w:ascii="Arial" w:hAnsi="Arial" w:cs="Arial"/>
          <w:bCs/>
          <w:iCs/>
          <w:color w:val="000000"/>
        </w:rPr>
        <w:t>RFP</w:t>
      </w:r>
      <w:r w:rsidRPr="00980F09">
        <w:rPr>
          <w:rFonts w:ascii="Arial" w:hAnsi="Arial" w:cs="Arial"/>
          <w:bCs/>
          <w:iCs/>
          <w:color w:val="000000"/>
        </w:rPr>
        <w:t xml:space="preserve"> consent to these terms as part of the competition process.</w:t>
      </w:r>
    </w:p>
    <w:p w14:paraId="3AA86ACA" w14:textId="77777777" w:rsidR="00980F09" w:rsidRPr="00980F09" w:rsidRDefault="00980F09" w:rsidP="00082565">
      <w:pPr>
        <w:autoSpaceDE w:val="0"/>
        <w:autoSpaceDN w:val="0"/>
        <w:adjustRightInd w:val="0"/>
        <w:spacing w:after="0" w:line="240" w:lineRule="auto"/>
        <w:ind w:left="720" w:hanging="720"/>
        <w:rPr>
          <w:rFonts w:ascii="Arial" w:hAnsi="Arial" w:cs="Arial"/>
          <w:snapToGrid w:val="0"/>
          <w:color w:val="000000"/>
          <w:szCs w:val="24"/>
        </w:rPr>
      </w:pPr>
    </w:p>
    <w:p w14:paraId="6A159E26" w14:textId="77777777" w:rsidR="00980F09" w:rsidRPr="00980F09" w:rsidRDefault="00980F09" w:rsidP="00082565">
      <w:pPr>
        <w:autoSpaceDE w:val="0"/>
        <w:autoSpaceDN w:val="0"/>
        <w:adjustRightInd w:val="0"/>
        <w:spacing w:after="0" w:line="240" w:lineRule="auto"/>
        <w:ind w:left="720" w:hanging="720"/>
        <w:rPr>
          <w:rFonts w:ascii="Arial" w:hAnsi="Arial" w:cs="Arial"/>
          <w:color w:val="000000"/>
        </w:rPr>
      </w:pPr>
      <w:r w:rsidRPr="00980F09">
        <w:rPr>
          <w:rFonts w:ascii="Arial" w:hAnsi="Arial" w:cs="Arial"/>
          <w:snapToGrid w:val="0"/>
          <w:color w:val="000000"/>
          <w:szCs w:val="24"/>
        </w:rPr>
        <w:t>7.3.6</w:t>
      </w:r>
      <w:r w:rsidRPr="00980F09">
        <w:rPr>
          <w:rFonts w:ascii="Arial" w:hAnsi="Arial" w:cs="Arial"/>
          <w:snapToGrid w:val="0"/>
          <w:color w:val="000000"/>
          <w:sz w:val="24"/>
          <w:szCs w:val="24"/>
        </w:rPr>
        <w:tab/>
      </w:r>
      <w:r w:rsidR="00781BCC">
        <w:rPr>
          <w:rFonts w:ascii="Arial" w:hAnsi="Arial" w:cs="Arial"/>
          <w:snapToGrid w:val="0"/>
          <w:color w:val="000000"/>
          <w:sz w:val="24"/>
          <w:szCs w:val="24"/>
        </w:rPr>
        <w:t xml:space="preserve">The </w:t>
      </w:r>
      <w:r w:rsidRPr="00980F09">
        <w:rPr>
          <w:rFonts w:ascii="Arial" w:hAnsi="Arial" w:cs="Arial"/>
          <w:color w:val="000000"/>
        </w:rPr>
        <w:t>Government introduc</w:t>
      </w:r>
      <w:r w:rsidR="00781BCC">
        <w:rPr>
          <w:rFonts w:ascii="Arial" w:hAnsi="Arial" w:cs="Arial"/>
          <w:color w:val="000000"/>
        </w:rPr>
        <w:t>ed</w:t>
      </w:r>
      <w:r w:rsidRPr="00980F09">
        <w:rPr>
          <w:rFonts w:ascii="Arial" w:hAnsi="Arial" w:cs="Arial"/>
          <w:color w:val="000000"/>
        </w:rPr>
        <w:t xml:space="preserve"> its new Government Security Classifications (“GSC”) classification scheme to replace the current Government Protective Marking System (“GPMS”). A key aspect of this is the reduction in the number of security classifications used.  All Bidders are encouraged to make themselves aware of the changes and identify any potential impacts in their Bid, as the protective marking and applicable protection of any material passed to, or generated by, you during the procurement process or pursuant to any Contract awarded to you as a result of this tender process will be subject to the new GSC from 2nd April 2014. The link below to the Gov.uk website provides information on the new GSC:  </w:t>
      </w:r>
      <w:hyperlink r:id="rId29" w:history="1">
        <w:r w:rsidRPr="00980F09">
          <w:rPr>
            <w:rFonts w:ascii="Arial" w:hAnsi="Arial" w:cs="Arial"/>
            <w:color w:val="0000FF"/>
            <w:u w:val="single"/>
          </w:rPr>
          <w:t>https://www.gov.uk/government/publications/government-security-classifications</w:t>
        </w:r>
      </w:hyperlink>
    </w:p>
    <w:p w14:paraId="5A60FEAE" w14:textId="77777777" w:rsidR="00980F09" w:rsidRPr="00980F09" w:rsidRDefault="00980F09" w:rsidP="00082565">
      <w:pPr>
        <w:autoSpaceDE w:val="0"/>
        <w:autoSpaceDN w:val="0"/>
        <w:adjustRightInd w:val="0"/>
        <w:spacing w:after="0" w:line="240" w:lineRule="auto"/>
        <w:rPr>
          <w:rFonts w:ascii="Arial" w:hAnsi="Arial" w:cs="Arial"/>
          <w:color w:val="000000"/>
        </w:rPr>
      </w:pPr>
    </w:p>
    <w:p w14:paraId="5617421C" w14:textId="77777777" w:rsidR="00980F09" w:rsidRPr="00980F09" w:rsidRDefault="00980F09" w:rsidP="00082565">
      <w:pPr>
        <w:spacing w:after="0" w:line="240" w:lineRule="auto"/>
        <w:ind w:left="720" w:hanging="720"/>
        <w:rPr>
          <w:rFonts w:ascii="Arial" w:hAnsi="Arial" w:cs="Arial"/>
        </w:rPr>
      </w:pPr>
      <w:r w:rsidRPr="00980F09">
        <w:rPr>
          <w:rFonts w:ascii="Arial" w:hAnsi="Arial" w:cs="Arial"/>
        </w:rPr>
        <w:t>7.3.7</w:t>
      </w:r>
      <w:r w:rsidRPr="00980F09">
        <w:rPr>
          <w:rFonts w:ascii="Arial" w:hAnsi="Arial" w:cs="Arial"/>
        </w:rPr>
        <w:tab/>
      </w:r>
      <w:r w:rsidR="00CF6057">
        <w:rPr>
          <w:rFonts w:ascii="Arial" w:hAnsi="Arial" w:cs="Arial"/>
        </w:rPr>
        <w:t>T</w:t>
      </w:r>
      <w:r w:rsidR="00977033">
        <w:rPr>
          <w:rFonts w:ascii="Arial" w:hAnsi="Arial" w:cs="Arial"/>
        </w:rPr>
        <w:t>he Contracting Authority</w:t>
      </w:r>
      <w:r w:rsidRPr="00980F09">
        <w:rPr>
          <w:rFonts w:ascii="Arial" w:hAnsi="Arial" w:cs="Arial"/>
          <w:color w:val="000000"/>
        </w:rPr>
        <w:t xml:space="preserve"> reserves the right to amend any security related term or condition of the draft contract accompanying this </w:t>
      </w:r>
      <w:r w:rsidR="00F36DC1">
        <w:rPr>
          <w:rFonts w:ascii="Arial" w:hAnsi="Arial" w:cs="Arial"/>
          <w:color w:val="000000"/>
        </w:rPr>
        <w:t>RFP</w:t>
      </w:r>
      <w:r w:rsidRPr="00980F09">
        <w:rPr>
          <w:rFonts w:ascii="Arial" w:hAnsi="Arial" w:cs="Arial"/>
          <w:color w:val="000000"/>
        </w:rPr>
        <w:t xml:space="preserve"> to reflect any changes introduced by the GSC. In particular where this </w:t>
      </w:r>
      <w:r w:rsidR="00F36DC1">
        <w:rPr>
          <w:rFonts w:ascii="Arial" w:hAnsi="Arial" w:cs="Arial"/>
          <w:color w:val="000000"/>
        </w:rPr>
        <w:t>RFP</w:t>
      </w:r>
      <w:r w:rsidRPr="00980F09">
        <w:rPr>
          <w:rFonts w:ascii="Arial" w:hAnsi="Arial" w:cs="Arial"/>
          <w:color w:val="000000"/>
        </w:rPr>
        <w:t xml:space="preserve"> is accompanied by any instructions on safeguarding classified information (e.g. a Security Aspects Letter) as a result of any changes stemming from the new GSC, whether in respect of the </w:t>
      </w:r>
      <w:r w:rsidRPr="00980F09">
        <w:rPr>
          <w:rFonts w:ascii="Arial" w:hAnsi="Arial" w:cs="Arial"/>
          <w:color w:val="000000"/>
        </w:rPr>
        <w:lastRenderedPageBreak/>
        <w:t xml:space="preserve">applicable protective marking scheme, specific protective markings given, the aspects to which any protective marking applies or otherwise. This may relate to the instructions on safeguarding classified information (e.g. a Security Aspects Letter) as they apply to the procurement as they apply to the procurement process and/or any contracts awarded to you as a result of the procurement process. </w:t>
      </w:r>
    </w:p>
    <w:p w14:paraId="55501166" w14:textId="77777777" w:rsidR="0028775C" w:rsidRDefault="0028775C" w:rsidP="00082565">
      <w:pPr>
        <w:pStyle w:val="PlainText"/>
        <w:rPr>
          <w:rFonts w:ascii="Arial" w:hAnsi="Arial" w:cs="Arial"/>
          <w:b/>
          <w:sz w:val="22"/>
          <w:szCs w:val="22"/>
        </w:rPr>
      </w:pPr>
    </w:p>
    <w:p w14:paraId="7BB85F1A" w14:textId="77777777" w:rsidR="0028775C" w:rsidRPr="00C4617C" w:rsidRDefault="0028775C" w:rsidP="00082565">
      <w:pPr>
        <w:pStyle w:val="PlainText"/>
        <w:rPr>
          <w:rFonts w:ascii="Arial" w:hAnsi="Arial" w:cs="Arial"/>
          <w:b/>
          <w:sz w:val="22"/>
          <w:szCs w:val="22"/>
        </w:rPr>
      </w:pPr>
      <w:r w:rsidRPr="00C4617C">
        <w:rPr>
          <w:rFonts w:ascii="Arial" w:hAnsi="Arial" w:cs="Arial"/>
          <w:b/>
          <w:sz w:val="22"/>
          <w:szCs w:val="22"/>
        </w:rPr>
        <w:t>USEFUL INFORMATION LINKS</w:t>
      </w:r>
    </w:p>
    <w:p w14:paraId="6B255B9C" w14:textId="77777777" w:rsidR="0028775C" w:rsidRPr="00C4617C" w:rsidRDefault="0028775C" w:rsidP="00082565">
      <w:pPr>
        <w:pStyle w:val="PlainText"/>
        <w:rPr>
          <w:rFonts w:ascii="Arial" w:hAnsi="Arial" w:cs="Arial"/>
          <w:b/>
          <w:sz w:val="22"/>
          <w:szCs w:val="22"/>
        </w:rPr>
      </w:pPr>
    </w:p>
    <w:p w14:paraId="1338508F" w14:textId="77777777" w:rsidR="0028775C" w:rsidRPr="00C4617C" w:rsidRDefault="00375F34" w:rsidP="00082565">
      <w:pPr>
        <w:pStyle w:val="PlainText"/>
        <w:numPr>
          <w:ilvl w:val="0"/>
          <w:numId w:val="22"/>
        </w:numPr>
        <w:rPr>
          <w:rFonts w:ascii="Arial" w:hAnsi="Arial" w:cs="Arial"/>
          <w:sz w:val="22"/>
          <w:szCs w:val="22"/>
        </w:rPr>
      </w:pPr>
      <w:hyperlink r:id="rId30" w:history="1">
        <w:r w:rsidR="0028775C" w:rsidRPr="009E2153">
          <w:rPr>
            <w:rStyle w:val="Hyperlink"/>
            <w:rFonts w:ascii="Arial" w:hAnsi="Arial" w:cs="Arial"/>
            <w:sz w:val="22"/>
            <w:szCs w:val="22"/>
          </w:rPr>
          <w:t>Emptoris Training Guide</w:t>
        </w:r>
      </w:hyperlink>
    </w:p>
    <w:p w14:paraId="72772C2D" w14:textId="77777777" w:rsidR="0028775C" w:rsidRPr="00C4617C" w:rsidRDefault="00375F34" w:rsidP="00082565">
      <w:pPr>
        <w:pStyle w:val="PlainText"/>
        <w:numPr>
          <w:ilvl w:val="0"/>
          <w:numId w:val="22"/>
        </w:numPr>
        <w:rPr>
          <w:rFonts w:ascii="Arial" w:hAnsi="Arial" w:cs="Arial"/>
          <w:sz w:val="22"/>
          <w:szCs w:val="22"/>
        </w:rPr>
      </w:pPr>
      <w:hyperlink r:id="rId31" w:history="1">
        <w:r w:rsidR="0028775C" w:rsidRPr="00C4617C">
          <w:rPr>
            <w:rStyle w:val="Hyperlink"/>
            <w:rFonts w:ascii="Arial" w:hAnsi="Arial" w:cs="Arial"/>
            <w:sz w:val="22"/>
            <w:szCs w:val="22"/>
          </w:rPr>
          <w:t>Emptoris e-sourcing tool</w:t>
        </w:r>
      </w:hyperlink>
    </w:p>
    <w:p w14:paraId="60E6BD52" w14:textId="77777777" w:rsidR="0028775C" w:rsidRPr="00C4617C" w:rsidRDefault="00375F34" w:rsidP="00082565">
      <w:pPr>
        <w:pStyle w:val="PlainText"/>
        <w:numPr>
          <w:ilvl w:val="0"/>
          <w:numId w:val="22"/>
        </w:numPr>
        <w:rPr>
          <w:rFonts w:ascii="Arial" w:hAnsi="Arial" w:cs="Arial"/>
          <w:sz w:val="22"/>
          <w:szCs w:val="22"/>
        </w:rPr>
      </w:pPr>
      <w:hyperlink r:id="rId32" w:history="1">
        <w:r w:rsidR="0028775C" w:rsidRPr="00C4617C">
          <w:rPr>
            <w:rStyle w:val="Hyperlink"/>
            <w:rFonts w:ascii="Arial" w:hAnsi="Arial" w:cs="Arial"/>
            <w:sz w:val="22"/>
            <w:szCs w:val="22"/>
          </w:rPr>
          <w:t>Contracts Finder</w:t>
        </w:r>
      </w:hyperlink>
    </w:p>
    <w:p w14:paraId="0EF9E01D" w14:textId="77777777" w:rsidR="00980F09" w:rsidRPr="003C6DE2" w:rsidRDefault="00375F34" w:rsidP="00082565">
      <w:pPr>
        <w:numPr>
          <w:ilvl w:val="0"/>
          <w:numId w:val="22"/>
        </w:numPr>
        <w:spacing w:after="0" w:line="240" w:lineRule="auto"/>
        <w:jc w:val="both"/>
        <w:rPr>
          <w:rStyle w:val="Hyperlink"/>
          <w:rFonts w:ascii="Arial" w:hAnsi="Arial" w:cs="Arial"/>
          <w:snapToGrid w:val="0"/>
          <w:color w:val="auto"/>
          <w:u w:val="none"/>
        </w:rPr>
      </w:pPr>
      <w:hyperlink r:id="rId33" w:history="1">
        <w:r w:rsidR="0028775C" w:rsidRPr="00C4617C">
          <w:rPr>
            <w:rStyle w:val="Hyperlink"/>
            <w:rFonts w:ascii="Arial" w:hAnsi="Arial" w:cs="Arial"/>
          </w:rPr>
          <w:t>Tenders Electronic Daily</w:t>
        </w:r>
      </w:hyperlink>
    </w:p>
    <w:p w14:paraId="23176C8A" w14:textId="77777777" w:rsidR="0028775C" w:rsidRPr="00C4617C" w:rsidRDefault="00375F34" w:rsidP="00082565">
      <w:pPr>
        <w:pStyle w:val="PlainText"/>
        <w:numPr>
          <w:ilvl w:val="0"/>
          <w:numId w:val="22"/>
        </w:numPr>
        <w:rPr>
          <w:rFonts w:ascii="Arial" w:hAnsi="Arial" w:cs="Arial"/>
          <w:sz w:val="22"/>
          <w:szCs w:val="22"/>
        </w:rPr>
      </w:pPr>
      <w:hyperlink r:id="rId34" w:history="1">
        <w:r w:rsidR="0028775C" w:rsidRPr="00C4617C">
          <w:rPr>
            <w:rStyle w:val="Hyperlink"/>
            <w:rFonts w:ascii="Arial" w:hAnsi="Arial" w:cs="Arial"/>
            <w:sz w:val="22"/>
            <w:szCs w:val="22"/>
          </w:rPr>
          <w:t>Equalities Act introduction</w:t>
        </w:r>
      </w:hyperlink>
      <w:r w:rsidR="0028775C">
        <w:rPr>
          <w:rStyle w:val="Hyperlink"/>
          <w:rFonts w:ascii="Arial" w:hAnsi="Arial" w:cs="Arial"/>
          <w:sz w:val="22"/>
          <w:szCs w:val="22"/>
        </w:rPr>
        <w:t xml:space="preserve"> </w:t>
      </w:r>
    </w:p>
    <w:p w14:paraId="54AB9FDB" w14:textId="77777777" w:rsidR="0028775C" w:rsidRPr="00C4617C" w:rsidRDefault="00375F34" w:rsidP="00082565">
      <w:pPr>
        <w:pStyle w:val="PlainText"/>
        <w:numPr>
          <w:ilvl w:val="0"/>
          <w:numId w:val="22"/>
        </w:numPr>
        <w:rPr>
          <w:rFonts w:ascii="Arial" w:hAnsi="Arial" w:cs="Arial"/>
          <w:sz w:val="22"/>
          <w:szCs w:val="22"/>
        </w:rPr>
      </w:pPr>
      <w:hyperlink r:id="rId35" w:history="1">
        <w:r w:rsidR="0028775C" w:rsidRPr="00C4617C">
          <w:rPr>
            <w:rStyle w:val="Hyperlink"/>
            <w:rFonts w:ascii="Arial" w:hAnsi="Arial" w:cs="Arial"/>
            <w:sz w:val="22"/>
            <w:szCs w:val="22"/>
          </w:rPr>
          <w:t>Bribery Act introduction</w:t>
        </w:r>
      </w:hyperlink>
    </w:p>
    <w:p w14:paraId="57207776" w14:textId="77777777" w:rsidR="0028775C" w:rsidRDefault="00375F34" w:rsidP="00082565">
      <w:pPr>
        <w:numPr>
          <w:ilvl w:val="0"/>
          <w:numId w:val="22"/>
        </w:numPr>
        <w:spacing w:after="0" w:line="240" w:lineRule="auto"/>
        <w:jc w:val="both"/>
        <w:rPr>
          <w:rFonts w:ascii="Arial" w:hAnsi="Arial" w:cs="Arial"/>
          <w:snapToGrid w:val="0"/>
        </w:rPr>
      </w:pPr>
      <w:hyperlink r:id="rId36" w:history="1">
        <w:r w:rsidR="0028775C" w:rsidRPr="00C4617C">
          <w:rPr>
            <w:rStyle w:val="Hyperlink"/>
            <w:rFonts w:ascii="Arial" w:hAnsi="Arial" w:cs="Arial"/>
          </w:rPr>
          <w:t>Freedom of information Act</w:t>
        </w:r>
      </w:hyperlink>
    </w:p>
    <w:p w14:paraId="32E0D9C9" w14:textId="77777777" w:rsidR="00606245" w:rsidRDefault="00606245" w:rsidP="00082565">
      <w:pPr>
        <w:spacing w:after="0" w:line="240" w:lineRule="auto"/>
        <w:ind w:left="720" w:hanging="720"/>
        <w:jc w:val="both"/>
        <w:rPr>
          <w:rFonts w:ascii="Arial" w:eastAsia="Times New Roman" w:hAnsi="Arial" w:cs="Arial"/>
          <w:b/>
          <w:color w:val="808080"/>
          <w:sz w:val="24"/>
          <w:lang w:eastAsia="en-GB"/>
        </w:rPr>
      </w:pPr>
    </w:p>
    <w:p w14:paraId="1393E115" w14:textId="77777777" w:rsidR="00980F09" w:rsidRPr="00980F09" w:rsidRDefault="00980F09" w:rsidP="00082565">
      <w:pPr>
        <w:spacing w:after="0" w:line="240" w:lineRule="auto"/>
        <w:ind w:left="720" w:hanging="720"/>
        <w:jc w:val="both"/>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7.4</w:t>
      </w:r>
      <w:r w:rsidRPr="00980F09">
        <w:rPr>
          <w:rFonts w:ascii="Arial" w:eastAsia="Times New Roman" w:hAnsi="Arial" w:cs="Arial"/>
          <w:b/>
          <w:color w:val="808080"/>
          <w:sz w:val="24"/>
          <w:lang w:eastAsia="en-GB"/>
        </w:rPr>
        <w:tab/>
        <w:t>Freedom of information</w:t>
      </w:r>
    </w:p>
    <w:p w14:paraId="770FC9F6"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2B2E95BB" w14:textId="77777777" w:rsidR="00980F09" w:rsidRPr="00980F09" w:rsidRDefault="00980F09" w:rsidP="00082565">
      <w:pPr>
        <w:spacing w:after="0" w:line="240" w:lineRule="auto"/>
        <w:ind w:left="720" w:hanging="720"/>
        <w:jc w:val="both"/>
        <w:rPr>
          <w:rFonts w:ascii="Arial" w:hAnsi="Arial" w:cs="Arial"/>
        </w:rPr>
      </w:pPr>
      <w:r w:rsidRPr="00980F09">
        <w:rPr>
          <w:rFonts w:ascii="Arial" w:eastAsia="Times New Roman" w:hAnsi="Arial" w:cs="Arial"/>
          <w:color w:val="000000"/>
          <w:lang w:eastAsia="en-GB"/>
        </w:rPr>
        <w:t>7.4.1</w:t>
      </w:r>
      <w:r w:rsidRPr="00980F09">
        <w:rPr>
          <w:rFonts w:ascii="Arial" w:eastAsia="Times New Roman" w:hAnsi="Arial" w:cs="Arial"/>
          <w:color w:val="000000"/>
          <w:lang w:eastAsia="en-GB"/>
        </w:rPr>
        <w:tab/>
      </w:r>
      <w:r w:rsidRPr="00980F09">
        <w:rPr>
          <w:rFonts w:ascii="Arial" w:hAnsi="Arial" w:cs="Arial"/>
        </w:rPr>
        <w:t>In accordance with the obligations and duties placed upon public authorities by the Freedom of Information Act 2000 (the ‘FoIA’) and the Environmental Information Regulations 2004 (the ‘EIR’) (each as amended from time to time), UK SBS</w:t>
      </w:r>
      <w:r w:rsidR="00B42F39">
        <w:rPr>
          <w:rFonts w:ascii="Arial" w:hAnsi="Arial" w:cs="Arial"/>
        </w:rPr>
        <w:t xml:space="preserve"> and </w:t>
      </w:r>
      <w:r w:rsidR="00977033">
        <w:rPr>
          <w:rFonts w:ascii="Arial" w:hAnsi="Arial" w:cs="Arial"/>
        </w:rPr>
        <w:t>the Contracting Authority</w:t>
      </w:r>
      <w:r w:rsidRPr="00980F09">
        <w:rPr>
          <w:rFonts w:ascii="Arial" w:hAnsi="Arial" w:cs="Arial"/>
        </w:rPr>
        <w:t xml:space="preserve"> may be required to disclose information submitted by the Bidder to the to </w:t>
      </w:r>
      <w:r w:rsidR="00977033">
        <w:rPr>
          <w:rFonts w:ascii="Arial" w:hAnsi="Arial" w:cs="Arial"/>
        </w:rPr>
        <w:t>the Contracting Authority</w:t>
      </w:r>
      <w:r w:rsidRPr="00980F09">
        <w:rPr>
          <w:rFonts w:ascii="Arial" w:hAnsi="Arial" w:cs="Arial"/>
        </w:rPr>
        <w:t>.</w:t>
      </w:r>
    </w:p>
    <w:p w14:paraId="33C3C952"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3532FC21" w14:textId="77777777" w:rsidR="00980F09" w:rsidRPr="00980F09" w:rsidRDefault="00980F09" w:rsidP="00082565">
      <w:pPr>
        <w:spacing w:after="0" w:line="240" w:lineRule="auto"/>
        <w:ind w:left="720" w:hanging="720"/>
        <w:jc w:val="both"/>
        <w:rPr>
          <w:rFonts w:ascii="Arial" w:hAnsi="Arial" w:cs="Arial"/>
        </w:rPr>
      </w:pPr>
      <w:r w:rsidRPr="00980F09">
        <w:rPr>
          <w:rFonts w:ascii="Arial" w:eastAsia="Times New Roman" w:hAnsi="Arial" w:cs="Arial"/>
          <w:color w:val="000000"/>
          <w:lang w:eastAsia="en-GB"/>
        </w:rPr>
        <w:t>7.4.2</w:t>
      </w:r>
      <w:r w:rsidRPr="00980F09">
        <w:rPr>
          <w:rFonts w:ascii="Arial" w:eastAsia="Times New Roman" w:hAnsi="Arial" w:cs="Arial"/>
          <w:color w:val="000000"/>
          <w:lang w:eastAsia="en-GB"/>
        </w:rPr>
        <w:tab/>
      </w:r>
      <w:r w:rsidRPr="00980F09">
        <w:rPr>
          <w:rFonts w:ascii="Arial" w:hAnsi="Arial" w:cs="Arial"/>
        </w:rPr>
        <w:t>In respect of any information submitted by a Bidder that it considers to be commercially sensitive the Bidder should complete the Freedom of Information declaration question defined in the Question FOI1.2.</w:t>
      </w:r>
    </w:p>
    <w:p w14:paraId="790F1871"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7FFF459E" w14:textId="77777777" w:rsidR="00980F09" w:rsidRPr="00980F09" w:rsidRDefault="00980F09" w:rsidP="00082565">
      <w:pPr>
        <w:spacing w:after="0" w:line="240" w:lineRule="auto"/>
        <w:ind w:left="720" w:hanging="720"/>
        <w:jc w:val="both"/>
        <w:rPr>
          <w:rFonts w:ascii="Arial" w:hAnsi="Arial" w:cs="Arial"/>
        </w:rPr>
      </w:pPr>
      <w:r w:rsidRPr="00980F09">
        <w:rPr>
          <w:rFonts w:ascii="Arial" w:eastAsia="Times New Roman" w:hAnsi="Arial" w:cs="Arial"/>
          <w:color w:val="000000"/>
          <w:lang w:eastAsia="en-GB"/>
        </w:rPr>
        <w:t>7.4.3</w:t>
      </w:r>
      <w:r w:rsidRPr="00980F09">
        <w:rPr>
          <w:rFonts w:ascii="Arial" w:eastAsia="Times New Roman" w:hAnsi="Arial" w:cs="Arial"/>
          <w:color w:val="000000"/>
          <w:lang w:eastAsia="en-GB"/>
        </w:rPr>
        <w:tab/>
      </w:r>
      <w:r w:rsidRPr="00980F09">
        <w:rPr>
          <w:rFonts w:ascii="Arial" w:hAnsi="Arial" w:cs="Arial"/>
        </w:rPr>
        <w:t xml:space="preserve">Where a Bidder identifies information as commercially sensitive, </w:t>
      </w:r>
      <w:r w:rsidR="00977033">
        <w:rPr>
          <w:rFonts w:ascii="Arial" w:hAnsi="Arial" w:cs="Arial"/>
        </w:rPr>
        <w:t>the Contracting Authority</w:t>
      </w:r>
      <w:r w:rsidRPr="00980F09">
        <w:rPr>
          <w:rFonts w:ascii="Arial" w:hAnsi="Arial" w:cs="Arial"/>
        </w:rPr>
        <w:t xml:space="preserve"> will endeavour to maintain confidentiality. Bidders should note, however, that, even where information is identified as commercially sensitive, </w:t>
      </w:r>
      <w:r w:rsidR="00977033">
        <w:rPr>
          <w:rFonts w:ascii="Arial" w:hAnsi="Arial" w:cs="Arial"/>
        </w:rPr>
        <w:t>the Contracting Authority</w:t>
      </w:r>
      <w:r w:rsidRPr="00980F09">
        <w:rPr>
          <w:rFonts w:ascii="Arial" w:hAnsi="Arial" w:cs="Arial"/>
        </w:rPr>
        <w:t xml:space="preserve"> may be required to disclose such information in accordance with the FoIA or the Environmental Information Regulations.  In particular, </w:t>
      </w:r>
      <w:r w:rsidR="00977033">
        <w:rPr>
          <w:rFonts w:ascii="Arial" w:hAnsi="Arial" w:cs="Arial"/>
        </w:rPr>
        <w:t>the Contracting Authority</w:t>
      </w:r>
      <w:r w:rsidRPr="00980F09">
        <w:rPr>
          <w:rFonts w:ascii="Arial" w:hAnsi="Arial" w:cs="Arial"/>
        </w:rPr>
        <w:t xml:space="preserve"> is required to form an independent judgment concerning whether the information is exempt from disclosure under the FoIA or the EIR and whether the public interest favours disclosure or not.  Accordingly, </w:t>
      </w:r>
      <w:r w:rsidR="00977033">
        <w:rPr>
          <w:rFonts w:ascii="Arial" w:hAnsi="Arial" w:cs="Arial"/>
        </w:rPr>
        <w:t>the Contracting Authority</w:t>
      </w:r>
      <w:r w:rsidRPr="00980F09">
        <w:rPr>
          <w:rFonts w:ascii="Arial" w:hAnsi="Arial" w:cs="Arial"/>
        </w:rPr>
        <w:t xml:space="preserve"> cannot guarantee that any information marked ‘confidential’ or “commercially sensitive” will not be disclosed.</w:t>
      </w:r>
    </w:p>
    <w:p w14:paraId="53299618"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7F1EB11C" w14:textId="77777777" w:rsidR="00980F09" w:rsidRPr="00980F09" w:rsidRDefault="00980F09" w:rsidP="00082565">
      <w:pPr>
        <w:spacing w:after="0" w:line="240" w:lineRule="auto"/>
        <w:ind w:left="720" w:hanging="720"/>
        <w:jc w:val="both"/>
        <w:rPr>
          <w:rFonts w:ascii="Arial" w:hAnsi="Arial" w:cs="Arial"/>
        </w:rPr>
      </w:pPr>
      <w:r w:rsidRPr="00980F09">
        <w:rPr>
          <w:rFonts w:ascii="Arial" w:eastAsia="Times New Roman" w:hAnsi="Arial" w:cs="Arial"/>
          <w:color w:val="000000"/>
          <w:lang w:eastAsia="en-GB"/>
        </w:rPr>
        <w:t>7.4.4</w:t>
      </w:r>
      <w:r w:rsidRPr="00980F09">
        <w:rPr>
          <w:rFonts w:ascii="Arial" w:eastAsia="Times New Roman" w:hAnsi="Arial" w:cs="Arial"/>
          <w:color w:val="000000"/>
          <w:lang w:eastAsia="en-GB"/>
        </w:rPr>
        <w:tab/>
      </w:r>
      <w:r w:rsidRPr="00980F09">
        <w:rPr>
          <w:rFonts w:ascii="Arial" w:hAnsi="Arial" w:cs="Arial"/>
        </w:rPr>
        <w:t xml:space="preserve">Where a Bidder receives a request for information under the FoIA or the EIR during the procurement, this should be immediately passed on to </w:t>
      </w:r>
      <w:r w:rsidR="00977033">
        <w:rPr>
          <w:rFonts w:ascii="Arial" w:hAnsi="Arial" w:cs="Arial"/>
        </w:rPr>
        <w:t>the Contracting Authority</w:t>
      </w:r>
      <w:r w:rsidRPr="00980F09">
        <w:rPr>
          <w:rFonts w:ascii="Arial" w:hAnsi="Arial" w:cs="Arial"/>
        </w:rPr>
        <w:t xml:space="preserve"> and the Bidder should not attempt to answer the request without first consulting with </w:t>
      </w:r>
      <w:r w:rsidR="00977033">
        <w:rPr>
          <w:rFonts w:ascii="Arial" w:hAnsi="Arial" w:cs="Arial"/>
        </w:rPr>
        <w:t>the Contracting Authority</w:t>
      </w:r>
      <w:r w:rsidRPr="00980F09">
        <w:rPr>
          <w:rFonts w:ascii="Arial" w:hAnsi="Arial" w:cs="Arial"/>
        </w:rPr>
        <w:t>.</w:t>
      </w:r>
    </w:p>
    <w:p w14:paraId="7D6FF80C"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577D82F8" w14:textId="77777777" w:rsidR="00980F09" w:rsidRPr="00980F09" w:rsidRDefault="00980F09" w:rsidP="00082565">
      <w:pPr>
        <w:spacing w:after="0" w:line="240" w:lineRule="auto"/>
        <w:ind w:left="720" w:hanging="720"/>
        <w:jc w:val="both"/>
        <w:rPr>
          <w:rFonts w:ascii="Arial" w:hAnsi="Arial" w:cs="Arial"/>
        </w:rPr>
      </w:pPr>
      <w:r w:rsidRPr="00980F09">
        <w:rPr>
          <w:rFonts w:ascii="Arial" w:eastAsia="Times New Roman" w:hAnsi="Arial" w:cs="Arial"/>
          <w:color w:val="000000"/>
          <w:lang w:eastAsia="en-GB"/>
        </w:rPr>
        <w:t>7.4.5</w:t>
      </w:r>
      <w:r w:rsidRPr="00980F09">
        <w:rPr>
          <w:rFonts w:ascii="Arial" w:eastAsia="Times New Roman" w:hAnsi="Arial" w:cs="Arial"/>
          <w:color w:val="000000"/>
          <w:lang w:eastAsia="en-GB"/>
        </w:rPr>
        <w:tab/>
      </w:r>
      <w:r w:rsidRPr="00980F09">
        <w:rPr>
          <w:rFonts w:ascii="Arial" w:hAnsi="Arial" w:cs="Arial"/>
        </w:rPr>
        <w:t xml:space="preserve">Bidders are reminded that the Government’s transparency agenda requires that sourcing documents, including </w:t>
      </w:r>
      <w:r w:rsidR="00F36DC1">
        <w:rPr>
          <w:rFonts w:ascii="Arial" w:hAnsi="Arial" w:cs="Arial"/>
        </w:rPr>
        <w:t>RFP</w:t>
      </w:r>
      <w:r w:rsidRPr="00980F09">
        <w:rPr>
          <w:rFonts w:ascii="Arial" w:hAnsi="Arial" w:cs="Arial"/>
        </w:rPr>
        <w:t xml:space="preserve"> templates such as this, are published on a designated, publicly searchable web site, and, that the same applies to other sourcing documents issued by </w:t>
      </w:r>
      <w:r w:rsidR="00977033">
        <w:rPr>
          <w:rFonts w:ascii="Arial" w:hAnsi="Arial" w:cs="Arial"/>
        </w:rPr>
        <w:t>the Contracting Authority</w:t>
      </w:r>
      <w:r w:rsidRPr="00980F09">
        <w:rPr>
          <w:rFonts w:ascii="Arial" w:hAnsi="Arial" w:cs="Arial"/>
        </w:rPr>
        <w:t xml:space="preserve">, and any contract entered into by </w:t>
      </w:r>
      <w:r w:rsidR="00977033">
        <w:rPr>
          <w:rFonts w:ascii="Arial" w:hAnsi="Arial" w:cs="Arial"/>
        </w:rPr>
        <w:t>the Contracting Authority</w:t>
      </w:r>
      <w:r w:rsidRPr="00980F09">
        <w:rPr>
          <w:rFonts w:ascii="Arial" w:hAnsi="Arial" w:cs="Arial"/>
        </w:rPr>
        <w:t xml:space="preserve"> with its preferred supplier once the procurement is complete.  By submitting a response to this </w:t>
      </w:r>
      <w:r w:rsidR="00F36DC1">
        <w:rPr>
          <w:rFonts w:ascii="Arial" w:hAnsi="Arial" w:cs="Arial"/>
        </w:rPr>
        <w:t>RFP</w:t>
      </w:r>
      <w:r w:rsidRPr="00980F09">
        <w:rPr>
          <w:rFonts w:ascii="Arial" w:hAnsi="Arial" w:cs="Arial"/>
        </w:rPr>
        <w:t xml:space="preserve"> Bidders are agreeing that their participation and contents of their Response may be made public.  </w:t>
      </w:r>
    </w:p>
    <w:p w14:paraId="4B8BE2B0" w14:textId="77777777" w:rsidR="00606245" w:rsidRDefault="00606245" w:rsidP="00082565">
      <w:pPr>
        <w:spacing w:after="0" w:line="240" w:lineRule="auto"/>
        <w:ind w:left="720" w:hanging="720"/>
        <w:jc w:val="both"/>
        <w:rPr>
          <w:rFonts w:ascii="Arial" w:eastAsia="Times New Roman" w:hAnsi="Arial" w:cs="Arial"/>
          <w:b/>
          <w:color w:val="808080"/>
          <w:sz w:val="24"/>
          <w:lang w:eastAsia="en-GB"/>
        </w:rPr>
      </w:pPr>
    </w:p>
    <w:p w14:paraId="0516516B" w14:textId="77777777" w:rsidR="00980F09" w:rsidRPr="00980F09" w:rsidRDefault="00980F09" w:rsidP="00082565">
      <w:pPr>
        <w:spacing w:after="0" w:line="240" w:lineRule="auto"/>
        <w:ind w:left="720" w:hanging="720"/>
        <w:jc w:val="both"/>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7.5.</w:t>
      </w:r>
      <w:r w:rsidRPr="00980F09">
        <w:rPr>
          <w:rFonts w:ascii="Arial" w:eastAsia="Times New Roman" w:hAnsi="Arial" w:cs="Arial"/>
          <w:b/>
          <w:color w:val="808080"/>
          <w:sz w:val="24"/>
          <w:lang w:eastAsia="en-GB"/>
        </w:rPr>
        <w:tab/>
        <w:t>Response Validity</w:t>
      </w:r>
    </w:p>
    <w:p w14:paraId="50845D5E"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443E29DF" w14:textId="77777777" w:rsidR="00980F09" w:rsidRPr="00980F09" w:rsidRDefault="00980F09" w:rsidP="00082565">
      <w:pPr>
        <w:spacing w:after="0" w:line="240" w:lineRule="auto"/>
        <w:ind w:left="720" w:hanging="720"/>
        <w:jc w:val="both"/>
        <w:rPr>
          <w:rFonts w:ascii="Arial" w:hAnsi="Arial" w:cs="Arial"/>
        </w:rPr>
      </w:pPr>
      <w:r w:rsidRPr="00980F09">
        <w:rPr>
          <w:rFonts w:ascii="Arial" w:eastAsia="Times New Roman" w:hAnsi="Arial" w:cs="Arial"/>
          <w:color w:val="000000"/>
          <w:lang w:eastAsia="en-GB"/>
        </w:rPr>
        <w:lastRenderedPageBreak/>
        <w:t>7.5.1</w:t>
      </w:r>
      <w:r w:rsidRPr="00980F09">
        <w:rPr>
          <w:rFonts w:ascii="Arial" w:eastAsia="Times New Roman" w:hAnsi="Arial" w:cs="Arial"/>
          <w:color w:val="000000"/>
          <w:lang w:eastAsia="en-GB"/>
        </w:rPr>
        <w:tab/>
      </w:r>
      <w:r w:rsidRPr="00980F09">
        <w:rPr>
          <w:rFonts w:ascii="Arial" w:hAnsi="Arial" w:cs="Arial"/>
          <w:color w:val="000000"/>
        </w:rPr>
        <w:t xml:space="preserve">Your </w:t>
      </w:r>
      <w:r w:rsidRPr="00980F09">
        <w:rPr>
          <w:rFonts w:ascii="Arial" w:hAnsi="Arial" w:cs="Arial"/>
        </w:rPr>
        <w:t xml:space="preserve">Response should remain open for consideration for a period of </w:t>
      </w:r>
      <w:r w:rsidRPr="001A6721">
        <w:rPr>
          <w:rFonts w:ascii="Arial" w:hAnsi="Arial" w:cs="Arial"/>
        </w:rPr>
        <w:t>90 days</w:t>
      </w:r>
      <w:r w:rsidRPr="00980F09">
        <w:rPr>
          <w:rFonts w:ascii="Arial" w:hAnsi="Arial" w:cs="Arial"/>
        </w:rPr>
        <w:t>.      A Response valid for a shorter period may be rejected.</w:t>
      </w:r>
    </w:p>
    <w:p w14:paraId="00FEBA6A" w14:textId="77777777" w:rsidR="00606245" w:rsidRDefault="00606245" w:rsidP="00082565">
      <w:pPr>
        <w:spacing w:after="0" w:line="240" w:lineRule="auto"/>
        <w:ind w:left="720" w:hanging="720"/>
        <w:jc w:val="both"/>
        <w:rPr>
          <w:rFonts w:ascii="Arial" w:hAnsi="Arial" w:cs="Arial"/>
          <w:b/>
          <w:color w:val="808080"/>
          <w:sz w:val="24"/>
        </w:rPr>
      </w:pPr>
    </w:p>
    <w:p w14:paraId="1FD92C1A" w14:textId="77777777" w:rsidR="00980F09" w:rsidRPr="00980F09" w:rsidRDefault="00980F09" w:rsidP="00082565">
      <w:pPr>
        <w:spacing w:after="0" w:line="240" w:lineRule="auto"/>
        <w:ind w:left="720" w:hanging="720"/>
        <w:jc w:val="both"/>
        <w:rPr>
          <w:rFonts w:ascii="Arial" w:hAnsi="Arial" w:cs="Arial"/>
          <w:b/>
          <w:color w:val="808080"/>
          <w:sz w:val="24"/>
        </w:rPr>
      </w:pPr>
      <w:r w:rsidRPr="00980F09">
        <w:rPr>
          <w:rFonts w:ascii="Arial" w:hAnsi="Arial" w:cs="Arial"/>
          <w:b/>
          <w:color w:val="808080"/>
          <w:sz w:val="24"/>
        </w:rPr>
        <w:t>7.6.</w:t>
      </w:r>
      <w:r w:rsidRPr="00980F09">
        <w:rPr>
          <w:rFonts w:ascii="Arial" w:hAnsi="Arial" w:cs="Arial"/>
          <w:b/>
          <w:color w:val="808080"/>
          <w:sz w:val="24"/>
        </w:rPr>
        <w:tab/>
        <w:t>Timescales</w:t>
      </w:r>
    </w:p>
    <w:p w14:paraId="47423120" w14:textId="77777777" w:rsidR="00606245" w:rsidRDefault="00606245" w:rsidP="00082565">
      <w:pPr>
        <w:spacing w:after="0" w:line="240" w:lineRule="auto"/>
        <w:ind w:left="720" w:hanging="720"/>
        <w:jc w:val="both"/>
        <w:rPr>
          <w:rFonts w:ascii="Arial" w:hAnsi="Arial" w:cs="Arial"/>
        </w:rPr>
      </w:pPr>
    </w:p>
    <w:p w14:paraId="697D9DFC" w14:textId="77777777" w:rsidR="00980F09" w:rsidRPr="00980F09" w:rsidRDefault="00980F09" w:rsidP="00082565">
      <w:pPr>
        <w:spacing w:after="0" w:line="240" w:lineRule="auto"/>
        <w:ind w:left="720" w:hanging="720"/>
        <w:jc w:val="both"/>
        <w:rPr>
          <w:rFonts w:ascii="Arial" w:hAnsi="Arial" w:cs="Arial"/>
        </w:rPr>
      </w:pPr>
      <w:r w:rsidRPr="00980F09">
        <w:rPr>
          <w:rFonts w:ascii="Arial" w:hAnsi="Arial" w:cs="Arial"/>
        </w:rPr>
        <w:t>7.6.1</w:t>
      </w:r>
      <w:r w:rsidRPr="00980F09">
        <w:rPr>
          <w:rFonts w:ascii="Arial" w:hAnsi="Arial" w:cs="Arial"/>
        </w:rPr>
        <w:tab/>
      </w:r>
      <w:hyperlink w:anchor="Section_3_working_with_UK_SBS" w:history="1">
        <w:r w:rsidRPr="00980F09">
          <w:rPr>
            <w:rFonts w:ascii="Arial" w:hAnsi="Arial" w:cs="Arial"/>
            <w:color w:val="0000FF"/>
            <w:u w:val="single"/>
          </w:rPr>
          <w:t>Section 3</w:t>
        </w:r>
      </w:hyperlink>
      <w:r w:rsidRPr="00980F09">
        <w:rPr>
          <w:rFonts w:ascii="Arial" w:hAnsi="Arial" w:cs="Arial"/>
        </w:rPr>
        <w:t xml:space="preserve"> of the </w:t>
      </w:r>
      <w:r w:rsidR="00F36DC1">
        <w:rPr>
          <w:rFonts w:ascii="Arial" w:hAnsi="Arial" w:cs="Arial"/>
        </w:rPr>
        <w:t>RFP</w:t>
      </w:r>
      <w:r w:rsidRPr="00980F09">
        <w:rPr>
          <w:rFonts w:ascii="Arial" w:hAnsi="Arial" w:cs="Arial"/>
        </w:rPr>
        <w:t xml:space="preserve"> sets out the proposed procurement timetable.  </w:t>
      </w:r>
      <w:r w:rsidR="00977033">
        <w:rPr>
          <w:rFonts w:ascii="Arial" w:hAnsi="Arial" w:cs="Arial"/>
        </w:rPr>
        <w:t>the Contracting Authority</w:t>
      </w:r>
      <w:r w:rsidRPr="00980F09">
        <w:rPr>
          <w:rFonts w:ascii="Arial" w:hAnsi="Arial" w:cs="Arial"/>
        </w:rPr>
        <w:t xml:space="preserve"> reserves the right to extend the dates and will advise potential Bidders of any change to the dates.  </w:t>
      </w:r>
      <w:r w:rsidRPr="00980F09">
        <w:rPr>
          <w:rFonts w:ascii="Arial" w:hAnsi="Arial" w:cs="Arial"/>
        </w:rPr>
        <w:tab/>
      </w:r>
    </w:p>
    <w:p w14:paraId="51637071" w14:textId="77777777" w:rsidR="00606245" w:rsidRDefault="00606245" w:rsidP="00082565">
      <w:pPr>
        <w:spacing w:after="0" w:line="240" w:lineRule="auto"/>
        <w:jc w:val="both"/>
        <w:rPr>
          <w:rFonts w:ascii="Arial" w:hAnsi="Arial" w:cs="Arial"/>
          <w:b/>
          <w:color w:val="808080"/>
          <w:sz w:val="24"/>
        </w:rPr>
      </w:pPr>
    </w:p>
    <w:p w14:paraId="1322C3C3" w14:textId="77777777" w:rsidR="00980F09" w:rsidRPr="00980F09" w:rsidRDefault="00980F09" w:rsidP="00082565">
      <w:pPr>
        <w:spacing w:after="0" w:line="240" w:lineRule="auto"/>
        <w:jc w:val="both"/>
        <w:rPr>
          <w:rFonts w:ascii="Arial" w:hAnsi="Arial" w:cs="Arial"/>
          <w:b/>
          <w:color w:val="808080"/>
          <w:sz w:val="24"/>
        </w:rPr>
      </w:pPr>
      <w:r w:rsidRPr="00980F09">
        <w:rPr>
          <w:rFonts w:ascii="Arial" w:hAnsi="Arial" w:cs="Arial"/>
          <w:b/>
          <w:color w:val="808080"/>
          <w:sz w:val="24"/>
        </w:rPr>
        <w:t xml:space="preserve">7.7. </w:t>
      </w:r>
      <w:r w:rsidRPr="00980F09">
        <w:rPr>
          <w:rFonts w:ascii="Arial" w:hAnsi="Arial" w:cs="Arial"/>
          <w:b/>
          <w:color w:val="808080"/>
          <w:sz w:val="24"/>
        </w:rPr>
        <w:tab/>
      </w:r>
      <w:r w:rsidR="003C6DE2">
        <w:rPr>
          <w:rFonts w:ascii="Arial" w:hAnsi="Arial" w:cs="Arial"/>
          <w:b/>
          <w:color w:val="808080"/>
          <w:sz w:val="24"/>
        </w:rPr>
        <w:t>The</w:t>
      </w:r>
      <w:r w:rsidR="00977033">
        <w:rPr>
          <w:rFonts w:ascii="Arial" w:hAnsi="Arial" w:cs="Arial"/>
          <w:b/>
          <w:color w:val="808080"/>
          <w:sz w:val="24"/>
        </w:rPr>
        <w:t xml:space="preserve"> Contracting Authority</w:t>
      </w:r>
      <w:r w:rsidRPr="00980F09">
        <w:rPr>
          <w:rFonts w:ascii="Arial" w:hAnsi="Arial" w:cs="Arial"/>
          <w:b/>
          <w:color w:val="808080"/>
          <w:sz w:val="24"/>
        </w:rPr>
        <w:t>’s Contact Details</w:t>
      </w:r>
    </w:p>
    <w:p w14:paraId="6EDD7FDB" w14:textId="77777777" w:rsidR="00606245" w:rsidRDefault="00606245" w:rsidP="00082565">
      <w:pPr>
        <w:spacing w:after="0" w:line="240" w:lineRule="auto"/>
        <w:ind w:left="720" w:hanging="720"/>
        <w:jc w:val="both"/>
        <w:rPr>
          <w:rFonts w:ascii="Arial" w:hAnsi="Arial" w:cs="Arial"/>
          <w:color w:val="000000"/>
        </w:rPr>
      </w:pPr>
    </w:p>
    <w:p w14:paraId="37BCC2F1" w14:textId="77777777" w:rsidR="00980F09" w:rsidRPr="00980F09" w:rsidRDefault="00980F09" w:rsidP="00082565">
      <w:pPr>
        <w:spacing w:after="0" w:line="240" w:lineRule="auto"/>
        <w:ind w:left="720" w:hanging="720"/>
        <w:jc w:val="both"/>
        <w:rPr>
          <w:rFonts w:ascii="Arial" w:hAnsi="Arial" w:cs="Arial"/>
          <w:color w:val="000000"/>
        </w:rPr>
      </w:pPr>
      <w:r w:rsidRPr="00980F09">
        <w:rPr>
          <w:rFonts w:ascii="Arial" w:hAnsi="Arial" w:cs="Arial"/>
          <w:color w:val="000000"/>
        </w:rPr>
        <w:t>7.7.1</w:t>
      </w:r>
      <w:r w:rsidRPr="00980F09">
        <w:rPr>
          <w:rFonts w:ascii="Arial" w:hAnsi="Arial" w:cs="Arial"/>
          <w:color w:val="000000"/>
        </w:rPr>
        <w:tab/>
        <w:t>Unless stated otherwise in these Instructions or in writing from UK SBS</w:t>
      </w:r>
      <w:r w:rsidR="00B42F39">
        <w:rPr>
          <w:rFonts w:ascii="Arial" w:hAnsi="Arial" w:cs="Arial"/>
          <w:color w:val="000000"/>
        </w:rPr>
        <w:t xml:space="preserve"> or </w:t>
      </w:r>
      <w:r w:rsidR="00977033">
        <w:rPr>
          <w:rFonts w:ascii="Arial" w:hAnsi="Arial" w:cs="Arial"/>
          <w:color w:val="000000"/>
        </w:rPr>
        <w:t>the Contracting Authority</w:t>
      </w:r>
      <w:r w:rsidRPr="00980F09">
        <w:rPr>
          <w:rFonts w:ascii="Arial" w:hAnsi="Arial" w:cs="Arial"/>
          <w:color w:val="000000"/>
        </w:rPr>
        <w:t>, all communications from Bidders (including their sub-contractors, consortium members, consultants and advisers) during the period of this procurement must be directed through the e-sourcing tool to the designated UK SBS contact.</w:t>
      </w:r>
    </w:p>
    <w:p w14:paraId="427EE879" w14:textId="77777777" w:rsidR="00606245" w:rsidRDefault="00606245" w:rsidP="00082565">
      <w:pPr>
        <w:shd w:val="clear" w:color="auto" w:fill="FFFFFF"/>
        <w:spacing w:after="0" w:line="240" w:lineRule="auto"/>
        <w:ind w:left="720" w:hanging="720"/>
        <w:jc w:val="both"/>
        <w:rPr>
          <w:rFonts w:ascii="Arial" w:hAnsi="Arial" w:cs="Arial"/>
          <w:color w:val="000000"/>
        </w:rPr>
      </w:pPr>
    </w:p>
    <w:p w14:paraId="5F8F6CBE" w14:textId="77777777" w:rsidR="00980F09" w:rsidRPr="00980F09" w:rsidRDefault="00980F09" w:rsidP="00082565">
      <w:pPr>
        <w:shd w:val="clear" w:color="auto" w:fill="FFFFFF"/>
        <w:spacing w:after="0" w:line="240" w:lineRule="auto"/>
        <w:ind w:left="720" w:hanging="720"/>
        <w:jc w:val="both"/>
        <w:rPr>
          <w:rFonts w:ascii="Arial" w:eastAsia="Times New Roman" w:hAnsi="Arial" w:cs="Arial"/>
          <w:color w:val="000000"/>
          <w:lang w:eastAsia="en-GB"/>
        </w:rPr>
      </w:pPr>
      <w:r w:rsidRPr="00980F09">
        <w:rPr>
          <w:rFonts w:ascii="Arial" w:hAnsi="Arial" w:cs="Arial"/>
          <w:color w:val="000000"/>
        </w:rPr>
        <w:t>7.7.2</w:t>
      </w:r>
      <w:r w:rsidRPr="00980F09">
        <w:rPr>
          <w:rFonts w:ascii="Arial" w:hAnsi="Arial" w:cs="Arial"/>
          <w:color w:val="000000"/>
        </w:rPr>
        <w:tab/>
        <w:t xml:space="preserve">All enquiries with respect to access to the e-sourcing tool may be submitted to Crown Commercial Service, Telephone </w:t>
      </w:r>
      <w:r w:rsidRPr="00980F09">
        <w:rPr>
          <w:rFonts w:ascii="Arial" w:hAnsi="Arial" w:cs="Arial"/>
          <w:bCs/>
          <w:color w:val="000000"/>
          <w:sz w:val="21"/>
          <w:szCs w:val="21"/>
        </w:rPr>
        <w:t>0345 010 3503</w:t>
      </w:r>
      <w:r w:rsidRPr="00980F09">
        <w:rPr>
          <w:rFonts w:ascii="Arial" w:eastAsia="Times New Roman" w:hAnsi="Arial" w:cs="Arial"/>
          <w:color w:val="000000"/>
          <w:lang w:eastAsia="en-GB"/>
        </w:rPr>
        <w:t>.</w:t>
      </w:r>
    </w:p>
    <w:p w14:paraId="19A943CC"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1C4BA305" w14:textId="77777777" w:rsidR="00980F09" w:rsidRPr="00980F09" w:rsidRDefault="00980F09" w:rsidP="00082565">
      <w:pPr>
        <w:spacing w:after="0" w:line="240" w:lineRule="auto"/>
        <w:ind w:left="720" w:hanging="720"/>
        <w:jc w:val="both"/>
        <w:rPr>
          <w:rFonts w:ascii="Arial" w:hAnsi="Arial" w:cs="Arial"/>
          <w:b/>
          <w:color w:val="808080"/>
          <w:sz w:val="24"/>
        </w:rPr>
      </w:pPr>
      <w:r w:rsidRPr="00980F09">
        <w:rPr>
          <w:rFonts w:ascii="Arial" w:eastAsia="Times New Roman" w:hAnsi="Arial" w:cs="Arial"/>
          <w:color w:val="000000"/>
          <w:lang w:eastAsia="en-GB"/>
        </w:rPr>
        <w:t>7.7.3</w:t>
      </w:r>
      <w:r w:rsidRPr="00980F09">
        <w:rPr>
          <w:rFonts w:ascii="Arial" w:eastAsia="Times New Roman" w:hAnsi="Arial" w:cs="Arial"/>
          <w:color w:val="000000"/>
          <w:lang w:eastAsia="en-GB"/>
        </w:rPr>
        <w:tab/>
        <w:t xml:space="preserve">Bidders should be mindful that the designated Contact should </w:t>
      </w:r>
      <w:r w:rsidRPr="00980F09">
        <w:rPr>
          <w:rFonts w:ascii="Arial" w:eastAsia="Times New Roman" w:hAnsi="Arial" w:cs="Arial"/>
          <w:color w:val="000000"/>
          <w:u w:val="single"/>
          <w:lang w:eastAsia="en-GB"/>
        </w:rPr>
        <w:t>not under any circumstances</w:t>
      </w:r>
      <w:r w:rsidRPr="00980F09">
        <w:rPr>
          <w:rFonts w:ascii="Arial" w:eastAsia="Times New Roman" w:hAnsi="Arial" w:cs="Arial"/>
          <w:color w:val="000000"/>
          <w:lang w:eastAsia="en-GB"/>
        </w:rPr>
        <w:t xml:space="preserve"> be sent a copy of their Response outside of the e-sourcing tool.  Failure to follow this requirement will result in disqualification of the Response.  </w:t>
      </w:r>
    </w:p>
    <w:p w14:paraId="0D9ABAC9" w14:textId="77777777" w:rsidR="00606245" w:rsidRDefault="00606245" w:rsidP="00082565">
      <w:pPr>
        <w:spacing w:after="0" w:line="240" w:lineRule="auto"/>
        <w:ind w:left="720" w:hanging="720"/>
        <w:jc w:val="both"/>
        <w:rPr>
          <w:rFonts w:ascii="Arial" w:hAnsi="Arial" w:cs="Arial"/>
          <w:b/>
          <w:color w:val="808080"/>
          <w:sz w:val="24"/>
        </w:rPr>
      </w:pPr>
    </w:p>
    <w:p w14:paraId="1CB9C32C" w14:textId="77777777" w:rsidR="00980F09" w:rsidRPr="00980F09" w:rsidRDefault="00980F09" w:rsidP="00082565">
      <w:pPr>
        <w:spacing w:after="0" w:line="240" w:lineRule="auto"/>
        <w:ind w:left="720" w:hanging="720"/>
        <w:jc w:val="both"/>
        <w:rPr>
          <w:rFonts w:ascii="Arial" w:hAnsi="Arial" w:cs="Arial"/>
          <w:b/>
          <w:color w:val="808080"/>
          <w:sz w:val="24"/>
        </w:rPr>
      </w:pPr>
      <w:r w:rsidRPr="00980F09">
        <w:rPr>
          <w:rFonts w:ascii="Arial" w:hAnsi="Arial" w:cs="Arial"/>
          <w:b/>
          <w:color w:val="808080"/>
          <w:sz w:val="24"/>
        </w:rPr>
        <w:t>7.8.</w:t>
      </w:r>
      <w:r w:rsidRPr="00980F09">
        <w:rPr>
          <w:rFonts w:ascii="Arial" w:hAnsi="Arial" w:cs="Arial"/>
          <w:b/>
          <w:color w:val="808080"/>
          <w:sz w:val="24"/>
        </w:rPr>
        <w:tab/>
        <w:t>Preparation of a Response</w:t>
      </w:r>
      <w:r w:rsidRPr="00980F09">
        <w:rPr>
          <w:rFonts w:ascii="Arial" w:hAnsi="Arial" w:cs="Arial"/>
          <w:b/>
          <w:color w:val="808080"/>
          <w:sz w:val="24"/>
        </w:rPr>
        <w:tab/>
      </w:r>
    </w:p>
    <w:p w14:paraId="03FC640D" w14:textId="77777777" w:rsidR="00606245" w:rsidRDefault="00606245" w:rsidP="00082565">
      <w:pPr>
        <w:spacing w:after="0" w:line="240" w:lineRule="auto"/>
        <w:ind w:left="720" w:hanging="720"/>
        <w:jc w:val="both"/>
        <w:rPr>
          <w:rFonts w:ascii="Arial" w:hAnsi="Arial" w:cs="Arial"/>
          <w:color w:val="000000"/>
        </w:rPr>
      </w:pPr>
    </w:p>
    <w:p w14:paraId="1D8125FC" w14:textId="77777777" w:rsidR="00980F09" w:rsidRPr="00980F09" w:rsidRDefault="00980F09" w:rsidP="00082565">
      <w:pPr>
        <w:spacing w:after="0" w:line="240" w:lineRule="auto"/>
        <w:ind w:left="720" w:hanging="720"/>
        <w:jc w:val="both"/>
        <w:rPr>
          <w:rFonts w:ascii="Arial" w:hAnsi="Arial" w:cs="Arial"/>
          <w:color w:val="000000"/>
        </w:rPr>
      </w:pPr>
      <w:r w:rsidRPr="00980F09">
        <w:rPr>
          <w:rFonts w:ascii="Arial" w:hAnsi="Arial" w:cs="Arial"/>
          <w:color w:val="000000"/>
        </w:rPr>
        <w:t>7.8.1</w:t>
      </w:r>
      <w:r w:rsidRPr="00980F09">
        <w:rPr>
          <w:rFonts w:ascii="Arial" w:hAnsi="Arial" w:cs="Arial"/>
          <w:color w:val="000000"/>
        </w:rPr>
        <w:tab/>
      </w:r>
      <w:r w:rsidRPr="00980F09">
        <w:rPr>
          <w:rFonts w:ascii="Arial" w:hAnsi="Arial" w:cs="Arial"/>
        </w:rPr>
        <w:t>Bidders must obtain for themselves at their own responsibility and expense all information necessary for the preparation of Responses.  Bidders are solely responsible for all costs, expenses and other liabilities arising in connection with the preparation and submission of their Response and all other stages of the selection and evaluation process.  Under no circumstances will UK SBS</w:t>
      </w:r>
      <w:r w:rsidR="00B42F39">
        <w:rPr>
          <w:rFonts w:ascii="Arial" w:hAnsi="Arial" w:cs="Arial"/>
        </w:rPr>
        <w:t xml:space="preserve"> or </w:t>
      </w:r>
      <w:r w:rsidR="00977033">
        <w:rPr>
          <w:rFonts w:ascii="Arial" w:hAnsi="Arial" w:cs="Arial"/>
        </w:rPr>
        <w:t>the Contracting Authority</w:t>
      </w:r>
      <w:r w:rsidRPr="00980F09">
        <w:rPr>
          <w:rFonts w:ascii="Arial" w:hAnsi="Arial" w:cs="Arial"/>
        </w:rPr>
        <w:t>, or any of their advisers, be liable for any such costs, expenses or liabilities borne by Bidders or their sub-contractors, suppliers or advisers in this process.</w:t>
      </w:r>
    </w:p>
    <w:p w14:paraId="0496EE97" w14:textId="77777777" w:rsidR="00606245" w:rsidRDefault="00606245" w:rsidP="00082565">
      <w:pPr>
        <w:spacing w:after="0" w:line="240" w:lineRule="auto"/>
        <w:ind w:left="720" w:hanging="720"/>
        <w:jc w:val="both"/>
        <w:rPr>
          <w:rFonts w:ascii="Arial" w:hAnsi="Arial" w:cs="Arial"/>
          <w:color w:val="000000"/>
        </w:rPr>
      </w:pPr>
    </w:p>
    <w:p w14:paraId="7E9AF475" w14:textId="77777777" w:rsidR="00980F09" w:rsidRPr="00980F09" w:rsidRDefault="00980F09" w:rsidP="00082565">
      <w:pPr>
        <w:spacing w:after="0" w:line="240" w:lineRule="auto"/>
        <w:ind w:left="720" w:hanging="720"/>
        <w:jc w:val="both"/>
        <w:rPr>
          <w:rFonts w:ascii="Arial" w:hAnsi="Arial" w:cs="Arial"/>
        </w:rPr>
      </w:pPr>
      <w:r w:rsidRPr="00980F09">
        <w:rPr>
          <w:rFonts w:ascii="Arial" w:hAnsi="Arial" w:cs="Arial"/>
          <w:color w:val="000000"/>
        </w:rPr>
        <w:t>7.8.2</w:t>
      </w:r>
      <w:r w:rsidRPr="00980F09">
        <w:rPr>
          <w:rFonts w:ascii="Arial" w:hAnsi="Arial" w:cs="Arial"/>
          <w:color w:val="000000"/>
        </w:rPr>
        <w:tab/>
      </w:r>
      <w:r w:rsidRPr="00980F09">
        <w:rPr>
          <w:rFonts w:ascii="Arial" w:hAnsi="Arial" w:cs="Arial"/>
        </w:rPr>
        <w:t xml:space="preserve">Bidders are required to complete and provide all information required by </w:t>
      </w:r>
      <w:r w:rsidR="00977033">
        <w:rPr>
          <w:rFonts w:ascii="Arial" w:hAnsi="Arial" w:cs="Arial"/>
        </w:rPr>
        <w:t>the Contracting Authority</w:t>
      </w:r>
      <w:r w:rsidRPr="00980F09">
        <w:rPr>
          <w:rFonts w:ascii="Arial" w:hAnsi="Arial" w:cs="Arial"/>
        </w:rPr>
        <w:t xml:space="preserve"> in accordance with the Conditions of Response and the Request </w:t>
      </w:r>
      <w:r w:rsidR="00F36DC1">
        <w:rPr>
          <w:rFonts w:ascii="Arial" w:hAnsi="Arial" w:cs="Arial"/>
        </w:rPr>
        <w:t>for Proposal</w:t>
      </w:r>
      <w:r w:rsidRPr="00980F09">
        <w:rPr>
          <w:rFonts w:ascii="Arial" w:hAnsi="Arial" w:cs="Arial"/>
        </w:rPr>
        <w:t xml:space="preserve">.  Failure to comply with the Conditions and the Request </w:t>
      </w:r>
      <w:r w:rsidR="00F36DC1">
        <w:rPr>
          <w:rFonts w:ascii="Arial" w:hAnsi="Arial" w:cs="Arial"/>
        </w:rPr>
        <w:t>for Proposal</w:t>
      </w:r>
      <w:r w:rsidRPr="00980F09">
        <w:rPr>
          <w:rFonts w:ascii="Arial" w:hAnsi="Arial" w:cs="Arial"/>
        </w:rPr>
        <w:t xml:space="preserve"> may lead </w:t>
      </w:r>
      <w:r w:rsidR="00977033">
        <w:rPr>
          <w:rFonts w:ascii="Arial" w:hAnsi="Arial" w:cs="Arial"/>
        </w:rPr>
        <w:t>the Contracting Authority</w:t>
      </w:r>
      <w:r w:rsidRPr="00980F09">
        <w:rPr>
          <w:rFonts w:ascii="Arial" w:hAnsi="Arial" w:cs="Arial"/>
        </w:rPr>
        <w:t xml:space="preserve"> to reject a Response.</w:t>
      </w:r>
    </w:p>
    <w:p w14:paraId="2D4BBC3F" w14:textId="77777777" w:rsidR="00606245" w:rsidRDefault="00606245" w:rsidP="00082565">
      <w:pPr>
        <w:spacing w:after="0" w:line="240" w:lineRule="auto"/>
        <w:ind w:left="720" w:hanging="720"/>
        <w:jc w:val="both"/>
        <w:rPr>
          <w:rFonts w:ascii="Arial" w:hAnsi="Arial" w:cs="Arial"/>
          <w:color w:val="000000"/>
        </w:rPr>
      </w:pPr>
    </w:p>
    <w:p w14:paraId="19A12A63" w14:textId="77777777" w:rsidR="00980F09" w:rsidRPr="00980F09" w:rsidRDefault="00980F09" w:rsidP="00082565">
      <w:pPr>
        <w:spacing w:after="0" w:line="240" w:lineRule="auto"/>
        <w:ind w:left="720" w:hanging="720"/>
        <w:jc w:val="both"/>
        <w:rPr>
          <w:rFonts w:ascii="Arial" w:hAnsi="Arial" w:cs="Arial"/>
        </w:rPr>
      </w:pPr>
      <w:r w:rsidRPr="00980F09">
        <w:rPr>
          <w:rFonts w:ascii="Arial" w:hAnsi="Arial" w:cs="Arial"/>
          <w:color w:val="000000"/>
        </w:rPr>
        <w:t>7.8.3</w:t>
      </w:r>
      <w:r w:rsidRPr="00980F09">
        <w:rPr>
          <w:rFonts w:ascii="Arial" w:hAnsi="Arial" w:cs="Arial"/>
          <w:color w:val="000000"/>
        </w:rPr>
        <w:tab/>
      </w:r>
      <w:r w:rsidR="00B42F39">
        <w:rPr>
          <w:rFonts w:ascii="Arial" w:hAnsi="Arial" w:cs="Arial"/>
        </w:rPr>
        <w:t>T</w:t>
      </w:r>
      <w:r w:rsidR="00977033">
        <w:rPr>
          <w:rFonts w:ascii="Arial" w:hAnsi="Arial" w:cs="Arial"/>
        </w:rPr>
        <w:t>he Contracting Authority</w:t>
      </w:r>
      <w:r w:rsidRPr="00980F09">
        <w:rPr>
          <w:rFonts w:ascii="Arial" w:hAnsi="Arial" w:cs="Arial"/>
        </w:rPr>
        <w:t xml:space="preserve"> relies on Bidders' own analysis and review of information provided.  Consequently, Bidders are solely responsible for obtaining the information which they consider is necessary in order to make decisions regarding the content of their Responses and to undertake any investigations they consider necessary in order to verify any information provided to them during the procurement.  </w:t>
      </w:r>
    </w:p>
    <w:p w14:paraId="4D8188DD" w14:textId="77777777" w:rsidR="00606245" w:rsidRDefault="00606245" w:rsidP="00082565">
      <w:pPr>
        <w:spacing w:after="0" w:line="240" w:lineRule="auto"/>
        <w:ind w:left="720" w:hanging="720"/>
        <w:jc w:val="both"/>
        <w:rPr>
          <w:rFonts w:ascii="Arial" w:hAnsi="Arial" w:cs="Arial"/>
          <w:color w:val="000000"/>
        </w:rPr>
      </w:pPr>
    </w:p>
    <w:p w14:paraId="56E3D16F" w14:textId="77777777" w:rsidR="00980F09" w:rsidRPr="00980F09" w:rsidRDefault="00980F09" w:rsidP="00082565">
      <w:pPr>
        <w:spacing w:after="0" w:line="240" w:lineRule="auto"/>
        <w:ind w:left="720" w:hanging="720"/>
        <w:jc w:val="both"/>
        <w:rPr>
          <w:rFonts w:ascii="Arial" w:hAnsi="Arial" w:cs="Arial"/>
        </w:rPr>
      </w:pPr>
      <w:r w:rsidRPr="00980F09">
        <w:rPr>
          <w:rFonts w:ascii="Arial" w:hAnsi="Arial" w:cs="Arial"/>
          <w:color w:val="000000"/>
        </w:rPr>
        <w:t>7.8.4</w:t>
      </w:r>
      <w:r w:rsidRPr="00980F09">
        <w:rPr>
          <w:rFonts w:ascii="Arial" w:hAnsi="Arial" w:cs="Arial"/>
          <w:color w:val="000000"/>
        </w:rPr>
        <w:tab/>
      </w:r>
      <w:r w:rsidRPr="00980F09">
        <w:rPr>
          <w:rFonts w:ascii="Arial" w:hAnsi="Arial" w:cs="Arial"/>
        </w:rPr>
        <w:t xml:space="preserve">Bidders must form their own opinions, making such investigations and taking such advice (including professional advice) as is appropriate, regarding their Responses, without reliance upon any opinion or other information provided by </w:t>
      </w:r>
      <w:r w:rsidR="00977033">
        <w:rPr>
          <w:rFonts w:ascii="Arial" w:hAnsi="Arial" w:cs="Arial"/>
        </w:rPr>
        <w:t>the Contracting Authority</w:t>
      </w:r>
      <w:r w:rsidRPr="00980F09">
        <w:rPr>
          <w:rFonts w:ascii="Arial" w:hAnsi="Arial" w:cs="Arial"/>
        </w:rPr>
        <w:t xml:space="preserve"> or their advisers and representatives.  Bidders should notify </w:t>
      </w:r>
      <w:r w:rsidR="00977033">
        <w:rPr>
          <w:rFonts w:ascii="Arial" w:hAnsi="Arial" w:cs="Arial"/>
        </w:rPr>
        <w:t>the Contracting Authority</w:t>
      </w:r>
      <w:r w:rsidRPr="00980F09">
        <w:rPr>
          <w:rFonts w:ascii="Arial" w:hAnsi="Arial" w:cs="Arial"/>
        </w:rPr>
        <w:t xml:space="preserve"> promptly of any perceived ambiguity, inconsistency or omission in this </w:t>
      </w:r>
      <w:r w:rsidR="00F36DC1">
        <w:rPr>
          <w:rFonts w:ascii="Arial" w:hAnsi="Arial" w:cs="Arial"/>
        </w:rPr>
        <w:t>RFP</w:t>
      </w:r>
      <w:r w:rsidRPr="00980F09">
        <w:rPr>
          <w:rFonts w:ascii="Arial" w:hAnsi="Arial" w:cs="Arial"/>
        </w:rPr>
        <w:t>, any of its associated documents and/or any other information issued to them during the procurement.</w:t>
      </w:r>
    </w:p>
    <w:p w14:paraId="7D6C672A" w14:textId="77777777" w:rsidR="00606245" w:rsidRDefault="00606245" w:rsidP="00082565">
      <w:pPr>
        <w:spacing w:after="0" w:line="240" w:lineRule="auto"/>
        <w:ind w:left="720" w:hanging="720"/>
        <w:jc w:val="both"/>
        <w:rPr>
          <w:rFonts w:ascii="Arial" w:hAnsi="Arial" w:cs="Arial"/>
          <w:color w:val="000000"/>
        </w:rPr>
      </w:pPr>
    </w:p>
    <w:p w14:paraId="7CE67560" w14:textId="77777777" w:rsidR="00980F09" w:rsidRPr="00980F09" w:rsidRDefault="00980F09" w:rsidP="00082565">
      <w:pPr>
        <w:spacing w:after="0" w:line="240" w:lineRule="auto"/>
        <w:ind w:left="720" w:hanging="720"/>
        <w:jc w:val="both"/>
        <w:rPr>
          <w:rFonts w:ascii="Arial" w:hAnsi="Arial" w:cs="Arial"/>
          <w:color w:val="000000"/>
        </w:rPr>
      </w:pPr>
      <w:r w:rsidRPr="00980F09">
        <w:rPr>
          <w:rFonts w:ascii="Arial" w:hAnsi="Arial" w:cs="Arial"/>
          <w:color w:val="000000"/>
        </w:rPr>
        <w:lastRenderedPageBreak/>
        <w:t>7.8.5</w:t>
      </w:r>
      <w:r w:rsidRPr="00980F09">
        <w:rPr>
          <w:rFonts w:ascii="Arial" w:hAnsi="Arial" w:cs="Arial"/>
          <w:color w:val="000000"/>
        </w:rPr>
        <w:tab/>
        <w:t>Bidders must ensure that each response to a question is within any specified word count.  Any responses with words in excess of the word count will only be consider up to the point where they meet the word count, any additional words beyond the volume defined in the word count will not be considered by the evaluation panel.</w:t>
      </w:r>
    </w:p>
    <w:p w14:paraId="42BEB124" w14:textId="77777777" w:rsidR="00606245" w:rsidRDefault="00606245" w:rsidP="00082565">
      <w:pPr>
        <w:spacing w:after="0" w:line="240" w:lineRule="auto"/>
        <w:ind w:left="720" w:hanging="720"/>
        <w:jc w:val="both"/>
        <w:rPr>
          <w:rFonts w:ascii="Arial" w:hAnsi="Arial" w:cs="Arial"/>
          <w:color w:val="000000"/>
        </w:rPr>
      </w:pPr>
    </w:p>
    <w:p w14:paraId="3031CCDA" w14:textId="77777777" w:rsidR="00980F09" w:rsidRPr="00980F09" w:rsidRDefault="00980F09" w:rsidP="00082565">
      <w:pPr>
        <w:spacing w:after="0" w:line="240" w:lineRule="auto"/>
        <w:ind w:left="720" w:hanging="720"/>
        <w:jc w:val="both"/>
        <w:rPr>
          <w:rFonts w:ascii="Arial" w:hAnsi="Arial" w:cs="Arial"/>
          <w:color w:val="000000"/>
        </w:rPr>
      </w:pPr>
      <w:r w:rsidRPr="00980F09">
        <w:rPr>
          <w:rFonts w:ascii="Arial" w:hAnsi="Arial" w:cs="Arial"/>
          <w:color w:val="000000"/>
        </w:rPr>
        <w:t>7.8.6</w:t>
      </w:r>
      <w:r w:rsidRPr="00980F09">
        <w:rPr>
          <w:rFonts w:ascii="Arial" w:hAnsi="Arial" w:cs="Arial"/>
          <w:color w:val="000000"/>
        </w:rPr>
        <w:tab/>
        <w:t>Bidders must ensure that each response to a question is not cross referenced to a response to another question.  In the event of a Bidder adding a cross reference it will not be considered in evaluation.</w:t>
      </w:r>
    </w:p>
    <w:p w14:paraId="289E87B9" w14:textId="77777777" w:rsidR="00606245" w:rsidRDefault="00606245" w:rsidP="00082565">
      <w:pPr>
        <w:spacing w:after="0" w:line="240" w:lineRule="auto"/>
        <w:ind w:left="720" w:hanging="720"/>
        <w:jc w:val="both"/>
        <w:rPr>
          <w:rFonts w:ascii="Arial" w:hAnsi="Arial" w:cs="Arial"/>
          <w:b/>
          <w:color w:val="808080"/>
          <w:sz w:val="24"/>
        </w:rPr>
      </w:pPr>
    </w:p>
    <w:p w14:paraId="018C8D1C" w14:textId="77777777" w:rsidR="00980F09" w:rsidRPr="00980F09" w:rsidRDefault="00980F09" w:rsidP="00082565">
      <w:pPr>
        <w:spacing w:after="0" w:line="240" w:lineRule="auto"/>
        <w:ind w:left="720" w:hanging="720"/>
        <w:jc w:val="both"/>
        <w:rPr>
          <w:rFonts w:ascii="Arial" w:hAnsi="Arial" w:cs="Arial"/>
          <w:b/>
          <w:color w:val="808080"/>
          <w:sz w:val="24"/>
        </w:rPr>
      </w:pPr>
      <w:r w:rsidRPr="00980F09">
        <w:rPr>
          <w:rFonts w:ascii="Arial" w:hAnsi="Arial" w:cs="Arial"/>
          <w:b/>
          <w:color w:val="808080"/>
          <w:sz w:val="24"/>
        </w:rPr>
        <w:t>7.9.</w:t>
      </w:r>
      <w:r w:rsidRPr="00980F09">
        <w:rPr>
          <w:rFonts w:ascii="Arial" w:hAnsi="Arial" w:cs="Arial"/>
          <w:b/>
          <w:color w:val="808080"/>
          <w:sz w:val="24"/>
        </w:rPr>
        <w:tab/>
        <w:t>Submission of Responses</w:t>
      </w:r>
    </w:p>
    <w:p w14:paraId="64C98F49" w14:textId="77777777" w:rsidR="00606245" w:rsidRDefault="00606245" w:rsidP="00082565">
      <w:pPr>
        <w:spacing w:after="0" w:line="240" w:lineRule="auto"/>
        <w:ind w:left="720" w:hanging="720"/>
        <w:jc w:val="both"/>
        <w:rPr>
          <w:rFonts w:ascii="Arial" w:eastAsia="Times New Roman" w:hAnsi="Arial" w:cs="Arial"/>
          <w:color w:val="000000"/>
          <w:lang w:eastAsia="en-GB"/>
        </w:rPr>
      </w:pPr>
    </w:p>
    <w:p w14:paraId="080E0A59" w14:textId="77777777" w:rsidR="00980F09" w:rsidRPr="00980F09" w:rsidRDefault="00980F09" w:rsidP="00082565">
      <w:pPr>
        <w:spacing w:after="0" w:line="240" w:lineRule="auto"/>
        <w:ind w:left="720" w:hanging="720"/>
        <w:jc w:val="both"/>
        <w:rPr>
          <w:rFonts w:ascii="Arial" w:eastAsia="Times New Roman" w:hAnsi="Arial" w:cs="Arial"/>
          <w:color w:val="000000"/>
          <w:lang w:eastAsia="en-GB"/>
        </w:rPr>
      </w:pPr>
      <w:r w:rsidRPr="00980F09">
        <w:rPr>
          <w:rFonts w:ascii="Arial" w:eastAsia="Times New Roman" w:hAnsi="Arial" w:cs="Arial"/>
          <w:color w:val="000000"/>
          <w:lang w:eastAsia="en-GB"/>
        </w:rPr>
        <w:t>7.9.1</w:t>
      </w:r>
      <w:r w:rsidRPr="00980F09">
        <w:rPr>
          <w:rFonts w:ascii="Arial" w:eastAsia="Times New Roman" w:hAnsi="Arial" w:cs="Arial"/>
          <w:color w:val="000000"/>
          <w:lang w:eastAsia="en-GB"/>
        </w:rPr>
        <w:tab/>
      </w:r>
      <w:r w:rsidRPr="00980F09">
        <w:rPr>
          <w:rFonts w:ascii="Arial" w:hAnsi="Arial" w:cs="Arial"/>
        </w:rPr>
        <w:t>The Response must be submitted as instructed in this document through the e-sourcing tool. Failure to follow the instruction within each Section of this document, to omit responses to any of the questions or to present your response in alignment with any guidance notes provided may render the Response non-compliant and it may be rejected.</w:t>
      </w:r>
      <w:r w:rsidRPr="00980F09">
        <w:rPr>
          <w:rFonts w:ascii="Arial" w:eastAsia="Times New Roman" w:hAnsi="Arial" w:cs="Arial"/>
          <w:color w:val="000000"/>
          <w:lang w:eastAsia="en-GB"/>
        </w:rPr>
        <w:tab/>
      </w:r>
    </w:p>
    <w:p w14:paraId="238ABD83" w14:textId="77777777" w:rsidR="00606245" w:rsidRDefault="00606245" w:rsidP="00082565">
      <w:pPr>
        <w:spacing w:after="0" w:line="240" w:lineRule="auto"/>
        <w:ind w:left="720" w:hanging="720"/>
        <w:jc w:val="both"/>
        <w:rPr>
          <w:rFonts w:ascii="Arial" w:hAnsi="Arial" w:cs="Arial"/>
          <w:color w:val="000000"/>
        </w:rPr>
      </w:pPr>
    </w:p>
    <w:p w14:paraId="1DAF9B07" w14:textId="77777777" w:rsidR="00980F09" w:rsidRPr="00980F09" w:rsidRDefault="00980F09" w:rsidP="00082565">
      <w:pPr>
        <w:spacing w:after="0" w:line="240" w:lineRule="auto"/>
        <w:ind w:left="720" w:hanging="720"/>
        <w:jc w:val="both"/>
        <w:rPr>
          <w:rFonts w:ascii="Arial" w:hAnsi="Arial" w:cs="Arial"/>
        </w:rPr>
      </w:pPr>
      <w:r w:rsidRPr="00980F09">
        <w:rPr>
          <w:rFonts w:ascii="Arial" w:hAnsi="Arial" w:cs="Arial"/>
          <w:color w:val="000000"/>
        </w:rPr>
        <w:t>7.9.2</w:t>
      </w:r>
      <w:r w:rsidRPr="00980F09">
        <w:rPr>
          <w:rFonts w:ascii="Arial" w:hAnsi="Arial" w:cs="Arial"/>
          <w:color w:val="000000"/>
        </w:rPr>
        <w:tab/>
      </w:r>
      <w:r w:rsidR="00B42F39">
        <w:rPr>
          <w:rFonts w:ascii="Arial" w:hAnsi="Arial" w:cs="Arial"/>
        </w:rPr>
        <w:t>T</w:t>
      </w:r>
      <w:r w:rsidR="00977033">
        <w:rPr>
          <w:rFonts w:ascii="Arial" w:hAnsi="Arial" w:cs="Arial"/>
        </w:rPr>
        <w:t>he Contracting Authority</w:t>
      </w:r>
      <w:r w:rsidRPr="00980F09">
        <w:rPr>
          <w:rFonts w:ascii="Arial" w:hAnsi="Arial" w:cs="Arial"/>
        </w:rPr>
        <w:t xml:space="preserve"> may at its own absolute discretion extend the closing date and the time for receipt of Responses specified </w:t>
      </w:r>
      <w:hyperlink w:anchor="Section_3_working_with_UK_SBS" w:history="1">
        <w:r w:rsidRPr="00980F09">
          <w:rPr>
            <w:rFonts w:ascii="Arial" w:hAnsi="Arial" w:cs="Arial"/>
            <w:color w:val="0000FF"/>
            <w:u w:val="single"/>
          </w:rPr>
          <w:t>Section 3</w:t>
        </w:r>
      </w:hyperlink>
      <w:r w:rsidRPr="00980F09">
        <w:rPr>
          <w:rFonts w:ascii="Arial" w:hAnsi="Arial" w:cs="Arial"/>
        </w:rPr>
        <w:t>.</w:t>
      </w:r>
    </w:p>
    <w:p w14:paraId="1C9503D6" w14:textId="77777777" w:rsidR="00606245" w:rsidRDefault="00606245" w:rsidP="00082565">
      <w:pPr>
        <w:spacing w:after="0" w:line="240" w:lineRule="auto"/>
        <w:ind w:left="720" w:hanging="720"/>
        <w:jc w:val="both"/>
        <w:rPr>
          <w:rFonts w:ascii="Arial" w:hAnsi="Arial" w:cs="Arial"/>
          <w:color w:val="000000"/>
        </w:rPr>
      </w:pPr>
    </w:p>
    <w:p w14:paraId="74DB1E57" w14:textId="77777777" w:rsidR="00980F09" w:rsidRPr="00980F09" w:rsidRDefault="00980F09" w:rsidP="00082565">
      <w:pPr>
        <w:spacing w:after="0" w:line="240" w:lineRule="auto"/>
        <w:ind w:left="720" w:hanging="720"/>
        <w:jc w:val="both"/>
        <w:rPr>
          <w:rFonts w:ascii="Arial" w:hAnsi="Arial" w:cs="Arial"/>
        </w:rPr>
      </w:pPr>
      <w:r w:rsidRPr="00980F09">
        <w:rPr>
          <w:rFonts w:ascii="Arial" w:hAnsi="Arial" w:cs="Arial"/>
          <w:color w:val="000000"/>
        </w:rPr>
        <w:t>7.9.3</w:t>
      </w:r>
      <w:r w:rsidRPr="00980F09">
        <w:rPr>
          <w:rFonts w:ascii="Arial" w:hAnsi="Arial" w:cs="Arial"/>
          <w:color w:val="000000"/>
        </w:rPr>
        <w:tab/>
      </w:r>
      <w:r w:rsidRPr="00980F09">
        <w:rPr>
          <w:rFonts w:ascii="Arial" w:hAnsi="Arial" w:cs="Arial"/>
        </w:rPr>
        <w:t xml:space="preserve">Any extension to the </w:t>
      </w:r>
      <w:r w:rsidR="00F36DC1">
        <w:rPr>
          <w:rFonts w:ascii="Arial" w:hAnsi="Arial" w:cs="Arial"/>
        </w:rPr>
        <w:t>RFP</w:t>
      </w:r>
      <w:r w:rsidRPr="00980F09">
        <w:rPr>
          <w:rFonts w:ascii="Arial" w:hAnsi="Arial" w:cs="Arial"/>
        </w:rPr>
        <w:t xml:space="preserve"> response period will apply to all Bidders.</w:t>
      </w:r>
    </w:p>
    <w:p w14:paraId="1BC0F9E4" w14:textId="77777777" w:rsidR="00606245" w:rsidRDefault="00606245" w:rsidP="00082565">
      <w:pPr>
        <w:spacing w:after="0" w:line="240" w:lineRule="auto"/>
        <w:ind w:left="720" w:hanging="720"/>
        <w:jc w:val="both"/>
        <w:rPr>
          <w:rFonts w:ascii="Arial" w:hAnsi="Arial" w:cs="Arial"/>
          <w:color w:val="000000"/>
        </w:rPr>
      </w:pPr>
    </w:p>
    <w:p w14:paraId="1527DA0B" w14:textId="77777777" w:rsidR="00980F09" w:rsidRPr="00980F09" w:rsidRDefault="00980F09" w:rsidP="00082565">
      <w:pPr>
        <w:spacing w:after="0" w:line="240" w:lineRule="auto"/>
        <w:ind w:left="720" w:hanging="720"/>
        <w:jc w:val="both"/>
        <w:rPr>
          <w:rFonts w:ascii="Arial" w:hAnsi="Arial" w:cs="Arial"/>
        </w:rPr>
      </w:pPr>
      <w:r w:rsidRPr="00980F09">
        <w:rPr>
          <w:rFonts w:ascii="Arial" w:hAnsi="Arial" w:cs="Arial"/>
          <w:color w:val="000000"/>
        </w:rPr>
        <w:t>7.9.4</w:t>
      </w:r>
      <w:r w:rsidRPr="00980F09">
        <w:rPr>
          <w:rFonts w:ascii="Arial" w:hAnsi="Arial" w:cs="Arial"/>
          <w:color w:val="000000"/>
        </w:rPr>
        <w:tab/>
      </w:r>
      <w:r w:rsidRPr="00980F09">
        <w:rPr>
          <w:rFonts w:ascii="Arial" w:hAnsi="Arial" w:cs="Arial"/>
        </w:rPr>
        <w:t>Any financial data provided must be submitted in or converted into pounds sterling. Where official documents include financial data in a foreign currency, a sterling equivalent must be provided.  Failure to adhere to this requirement will result in the Response not being considered.</w:t>
      </w:r>
    </w:p>
    <w:p w14:paraId="553F6ECD" w14:textId="77777777" w:rsidR="00606245" w:rsidRDefault="00606245" w:rsidP="00082565">
      <w:pPr>
        <w:spacing w:after="0" w:line="240" w:lineRule="auto"/>
        <w:ind w:left="720" w:hanging="720"/>
        <w:jc w:val="both"/>
        <w:rPr>
          <w:rFonts w:ascii="Arial" w:hAnsi="Arial" w:cs="Arial"/>
          <w:color w:val="000000"/>
        </w:rPr>
      </w:pPr>
    </w:p>
    <w:p w14:paraId="34E49F8E" w14:textId="3FE6EC89" w:rsidR="00980F09" w:rsidRPr="00606245" w:rsidRDefault="00606245" w:rsidP="00082565">
      <w:pPr>
        <w:spacing w:after="0" w:line="240" w:lineRule="auto"/>
        <w:ind w:left="720" w:hanging="720"/>
        <w:jc w:val="both"/>
        <w:rPr>
          <w:rFonts w:ascii="Arial" w:hAnsi="Arial" w:cs="Arial"/>
          <w:color w:val="000000"/>
        </w:rPr>
      </w:pPr>
      <w:r>
        <w:rPr>
          <w:rFonts w:ascii="Arial" w:hAnsi="Arial" w:cs="Arial"/>
          <w:color w:val="000000"/>
        </w:rPr>
        <w:t>7.9.5</w:t>
      </w:r>
      <w:r w:rsidR="00B42F39" w:rsidRPr="00606245">
        <w:rPr>
          <w:rFonts w:ascii="Arial" w:hAnsi="Arial" w:cs="Arial"/>
          <w:color w:val="000000"/>
        </w:rPr>
        <w:t xml:space="preserve"> </w:t>
      </w:r>
      <w:r>
        <w:rPr>
          <w:rFonts w:ascii="Arial" w:hAnsi="Arial" w:cs="Arial"/>
          <w:color w:val="000000"/>
        </w:rPr>
        <w:t xml:space="preserve">  </w:t>
      </w:r>
      <w:r w:rsidR="00356FB3" w:rsidRPr="00606245">
        <w:rPr>
          <w:rFonts w:ascii="Arial" w:hAnsi="Arial" w:cs="Arial"/>
          <w:color w:val="000000"/>
        </w:rPr>
        <w:t>T</w:t>
      </w:r>
      <w:r w:rsidR="00977033" w:rsidRPr="00606245">
        <w:rPr>
          <w:rFonts w:ascii="Arial" w:hAnsi="Arial" w:cs="Arial"/>
          <w:color w:val="000000"/>
        </w:rPr>
        <w:t>he Contracting Authority</w:t>
      </w:r>
      <w:r w:rsidR="00980F09" w:rsidRPr="00606245">
        <w:rPr>
          <w:rFonts w:ascii="Arial" w:hAnsi="Arial" w:cs="Arial"/>
          <w:color w:val="000000"/>
        </w:rPr>
        <w:t xml:space="preserve"> do not accept responsibility for the premature opening or mishandling of Responses that are not submitted in accordance with the instructions of this document.</w:t>
      </w:r>
    </w:p>
    <w:p w14:paraId="052FC68B" w14:textId="77777777" w:rsidR="00606245" w:rsidRDefault="00606245" w:rsidP="00082565">
      <w:pPr>
        <w:spacing w:after="0" w:line="240" w:lineRule="auto"/>
        <w:ind w:left="720" w:hanging="720"/>
        <w:jc w:val="both"/>
        <w:rPr>
          <w:rFonts w:ascii="Arial" w:hAnsi="Arial" w:cs="Arial"/>
          <w:color w:val="000000"/>
        </w:rPr>
      </w:pPr>
    </w:p>
    <w:p w14:paraId="41C9CFF8" w14:textId="77777777" w:rsidR="00980F09" w:rsidRPr="00980F09" w:rsidRDefault="00980F09" w:rsidP="00082565">
      <w:pPr>
        <w:spacing w:after="0" w:line="240" w:lineRule="auto"/>
        <w:ind w:left="720" w:hanging="720"/>
        <w:jc w:val="both"/>
        <w:rPr>
          <w:rFonts w:ascii="Arial" w:hAnsi="Arial" w:cs="Arial"/>
        </w:rPr>
      </w:pPr>
      <w:r w:rsidRPr="00980F09">
        <w:rPr>
          <w:rFonts w:ascii="Arial" w:hAnsi="Arial" w:cs="Arial"/>
          <w:color w:val="000000"/>
        </w:rPr>
        <w:t>7.9.6</w:t>
      </w:r>
      <w:r w:rsidRPr="00980F09">
        <w:rPr>
          <w:rFonts w:ascii="Arial" w:hAnsi="Arial" w:cs="Arial"/>
          <w:color w:val="000000"/>
        </w:rPr>
        <w:tab/>
      </w:r>
      <w:r w:rsidRPr="00980F09">
        <w:rPr>
          <w:rFonts w:ascii="Arial" w:hAnsi="Arial" w:cs="Arial"/>
        </w:rPr>
        <w:t>The Response and any documents accompanying it must be in the English language</w:t>
      </w:r>
    </w:p>
    <w:p w14:paraId="01C746E2" w14:textId="77777777" w:rsidR="00606245" w:rsidRDefault="00606245" w:rsidP="00082565">
      <w:pPr>
        <w:spacing w:after="0" w:line="240" w:lineRule="auto"/>
        <w:ind w:left="720" w:hanging="720"/>
        <w:jc w:val="both"/>
        <w:rPr>
          <w:rFonts w:ascii="Arial" w:hAnsi="Arial" w:cs="Arial"/>
          <w:color w:val="000000"/>
        </w:rPr>
      </w:pPr>
    </w:p>
    <w:p w14:paraId="763C3E93" w14:textId="77777777" w:rsidR="00980F09" w:rsidRPr="00980F09" w:rsidRDefault="00980F09" w:rsidP="00082565">
      <w:pPr>
        <w:spacing w:after="0" w:line="240" w:lineRule="auto"/>
        <w:ind w:left="720" w:hanging="720"/>
        <w:jc w:val="both"/>
        <w:rPr>
          <w:rFonts w:ascii="Arial" w:hAnsi="Arial" w:cs="Arial"/>
        </w:rPr>
      </w:pPr>
      <w:r w:rsidRPr="00980F09">
        <w:rPr>
          <w:rFonts w:ascii="Arial" w:hAnsi="Arial" w:cs="Arial"/>
          <w:color w:val="000000"/>
        </w:rPr>
        <w:t>7.9.7</w:t>
      </w:r>
      <w:r w:rsidRPr="00980F09">
        <w:rPr>
          <w:rFonts w:ascii="Arial" w:hAnsi="Arial" w:cs="Arial"/>
          <w:color w:val="000000"/>
        </w:rPr>
        <w:tab/>
      </w:r>
      <w:r w:rsidRPr="00980F09">
        <w:rPr>
          <w:rFonts w:ascii="Arial" w:hAnsi="Arial" w:cs="Arial"/>
        </w:rPr>
        <w:t>Bidders must submit their response through the e-sourcing tool:</w:t>
      </w:r>
    </w:p>
    <w:p w14:paraId="14E073CD" w14:textId="77777777" w:rsidR="00606245" w:rsidRDefault="00606245" w:rsidP="00082565">
      <w:pPr>
        <w:spacing w:after="0" w:line="240" w:lineRule="auto"/>
        <w:ind w:left="720" w:hanging="720"/>
        <w:jc w:val="both"/>
        <w:rPr>
          <w:rFonts w:ascii="Arial" w:hAnsi="Arial" w:cs="Arial"/>
        </w:rPr>
      </w:pPr>
    </w:p>
    <w:p w14:paraId="0039734F" w14:textId="77777777" w:rsidR="00980F09" w:rsidRPr="00980F09" w:rsidRDefault="00980F09" w:rsidP="00082565">
      <w:pPr>
        <w:spacing w:after="0" w:line="240" w:lineRule="auto"/>
        <w:ind w:left="720" w:hanging="720"/>
        <w:jc w:val="both"/>
        <w:rPr>
          <w:rFonts w:ascii="Arial" w:eastAsia="Times New Roman" w:hAnsi="Arial" w:cs="Arial"/>
          <w:color w:val="000000"/>
          <w:lang w:eastAsia="en-GB"/>
        </w:rPr>
      </w:pPr>
      <w:r w:rsidRPr="00980F09">
        <w:rPr>
          <w:rFonts w:ascii="Arial" w:hAnsi="Arial" w:cs="Arial"/>
        </w:rPr>
        <w:t>7.9.8</w:t>
      </w:r>
      <w:r w:rsidRPr="00980F09">
        <w:rPr>
          <w:rFonts w:ascii="Arial" w:hAnsi="Arial" w:cs="Arial"/>
        </w:rPr>
        <w:tab/>
        <w:t xml:space="preserve">Responses will be submitted any time up to the </w:t>
      </w:r>
      <w:r w:rsidRPr="00980F09">
        <w:rPr>
          <w:rFonts w:ascii="Arial" w:eastAsia="Times New Roman" w:hAnsi="Arial" w:cs="Arial"/>
          <w:color w:val="000000"/>
          <w:lang w:eastAsia="en-GB"/>
        </w:rPr>
        <w:t xml:space="preserve">date indicated in </w:t>
      </w:r>
      <w:hyperlink w:anchor="Section_3_working_with_UK_SBS" w:history="1">
        <w:r w:rsidRPr="00980F09">
          <w:rPr>
            <w:rFonts w:ascii="Arial" w:eastAsia="Times New Roman" w:hAnsi="Arial" w:cs="Arial"/>
            <w:color w:val="0000FF"/>
            <w:u w:val="single"/>
            <w:lang w:eastAsia="en-GB"/>
          </w:rPr>
          <w:t>Section 3</w:t>
        </w:r>
      </w:hyperlink>
      <w:r w:rsidRPr="00980F09">
        <w:rPr>
          <w:rFonts w:ascii="Arial" w:hAnsi="Arial" w:cs="Arial"/>
        </w:rPr>
        <w:t xml:space="preserve">. Responses received before this deadline will be retained in a secure environment, unopened until </w:t>
      </w:r>
      <w:r w:rsidRPr="00980F09">
        <w:rPr>
          <w:rFonts w:ascii="Arial" w:hAnsi="Arial" w:cs="Arial"/>
          <w:color w:val="000000"/>
        </w:rPr>
        <w:t>this deadline has passed</w:t>
      </w:r>
      <w:r w:rsidRPr="00980F09">
        <w:rPr>
          <w:rFonts w:ascii="Arial" w:eastAsia="Times New Roman" w:hAnsi="Arial" w:cs="Arial"/>
          <w:color w:val="000000"/>
          <w:lang w:eastAsia="en-GB"/>
        </w:rPr>
        <w:t>.</w:t>
      </w:r>
    </w:p>
    <w:p w14:paraId="54F7038C" w14:textId="77777777" w:rsidR="00606245" w:rsidRDefault="00606245" w:rsidP="00082565">
      <w:pPr>
        <w:tabs>
          <w:tab w:val="right" w:pos="9026"/>
        </w:tabs>
        <w:spacing w:after="0" w:line="240" w:lineRule="auto"/>
        <w:ind w:left="709" w:hanging="709"/>
        <w:jc w:val="both"/>
        <w:rPr>
          <w:rFonts w:ascii="Arial" w:eastAsia="Times New Roman" w:hAnsi="Arial" w:cs="Arial"/>
          <w:color w:val="000000"/>
          <w:lang w:eastAsia="en-GB"/>
        </w:rPr>
      </w:pPr>
    </w:p>
    <w:p w14:paraId="37095260" w14:textId="77777777" w:rsidR="00980F09" w:rsidRPr="00980F09" w:rsidRDefault="00980F09" w:rsidP="00082565">
      <w:pPr>
        <w:tabs>
          <w:tab w:val="right" w:pos="9026"/>
        </w:tabs>
        <w:spacing w:after="0" w:line="240" w:lineRule="auto"/>
        <w:ind w:left="709" w:hanging="709"/>
        <w:jc w:val="both"/>
        <w:rPr>
          <w:rFonts w:ascii="Arial" w:eastAsia="Times New Roman" w:hAnsi="Arial" w:cs="Arial"/>
          <w:color w:val="000000"/>
          <w:lang w:eastAsia="en-GB"/>
        </w:rPr>
      </w:pPr>
      <w:r w:rsidRPr="00980F09">
        <w:rPr>
          <w:rFonts w:ascii="Arial" w:eastAsia="Times New Roman" w:hAnsi="Arial" w:cs="Arial"/>
          <w:color w:val="000000"/>
          <w:lang w:eastAsia="en-GB"/>
        </w:rPr>
        <w:t>7.9.9</w:t>
      </w:r>
      <w:r w:rsidRPr="00980F09">
        <w:rPr>
          <w:rFonts w:ascii="Arial" w:eastAsia="Times New Roman" w:hAnsi="Arial" w:cs="Arial"/>
          <w:color w:val="000000"/>
          <w:lang w:eastAsia="en-GB"/>
        </w:rPr>
        <w:tab/>
        <w:t xml:space="preserve">Responses received after the date indicated in </w:t>
      </w:r>
      <w:hyperlink w:anchor="Section_3_working_with_UK_SBS" w:history="1">
        <w:r w:rsidRPr="00980F09">
          <w:rPr>
            <w:rFonts w:ascii="Arial" w:eastAsia="Times New Roman" w:hAnsi="Arial" w:cs="Arial"/>
            <w:color w:val="0000FF"/>
            <w:u w:val="single"/>
            <w:lang w:eastAsia="en-GB"/>
          </w:rPr>
          <w:t>Section 3</w:t>
        </w:r>
      </w:hyperlink>
      <w:r w:rsidRPr="00980F09">
        <w:rPr>
          <w:rFonts w:ascii="Arial" w:eastAsia="Times New Roman" w:hAnsi="Arial" w:cs="Arial"/>
          <w:color w:val="000000"/>
          <w:lang w:eastAsia="en-GB"/>
        </w:rPr>
        <w:t xml:space="preserve"> shall not be considered by </w:t>
      </w:r>
      <w:r w:rsidR="00977033">
        <w:rPr>
          <w:rFonts w:ascii="Arial" w:eastAsia="Times New Roman" w:hAnsi="Arial" w:cs="Arial"/>
          <w:color w:val="000000"/>
          <w:lang w:eastAsia="en-GB"/>
        </w:rPr>
        <w:t>the Contracting Authority</w:t>
      </w:r>
      <w:r w:rsidRPr="00980F09">
        <w:rPr>
          <w:rFonts w:ascii="Arial" w:eastAsia="Times New Roman" w:hAnsi="Arial" w:cs="Arial"/>
          <w:color w:val="000000"/>
          <w:lang w:eastAsia="en-GB"/>
        </w:rPr>
        <w:t xml:space="preserve"> unless the Bidder can justify the reason for the delay.</w:t>
      </w:r>
    </w:p>
    <w:p w14:paraId="190D1585" w14:textId="77777777" w:rsidR="00606245" w:rsidRDefault="00980F09" w:rsidP="00082565">
      <w:pPr>
        <w:tabs>
          <w:tab w:val="left" w:pos="709"/>
        </w:tabs>
        <w:spacing w:after="0" w:line="240" w:lineRule="auto"/>
        <w:ind w:left="2160" w:hanging="2160"/>
        <w:jc w:val="both"/>
        <w:rPr>
          <w:rFonts w:ascii="Arial" w:hAnsi="Arial" w:cs="Arial"/>
        </w:rPr>
      </w:pPr>
      <w:r w:rsidRPr="00980F09">
        <w:rPr>
          <w:rFonts w:ascii="Arial" w:hAnsi="Arial" w:cs="Arial"/>
        </w:rPr>
        <w:tab/>
      </w:r>
    </w:p>
    <w:p w14:paraId="7BA9FAF3" w14:textId="25FF4950" w:rsidR="00980F09" w:rsidRPr="00980F09" w:rsidRDefault="00980F09" w:rsidP="00EA090A">
      <w:pPr>
        <w:tabs>
          <w:tab w:val="left" w:pos="709"/>
        </w:tabs>
        <w:spacing w:after="0" w:line="240" w:lineRule="auto"/>
        <w:ind w:left="2160" w:hanging="1451"/>
        <w:jc w:val="both"/>
        <w:rPr>
          <w:rFonts w:ascii="Arial" w:hAnsi="Arial" w:cs="Arial"/>
        </w:rPr>
      </w:pPr>
      <w:r w:rsidRPr="00980F09">
        <w:rPr>
          <w:rFonts w:ascii="Arial" w:hAnsi="Arial" w:cs="Arial"/>
        </w:rPr>
        <w:t>7.9.9.1</w:t>
      </w:r>
      <w:r w:rsidRPr="00980F09">
        <w:rPr>
          <w:rFonts w:ascii="Arial" w:hAnsi="Arial" w:cs="Arial"/>
        </w:rPr>
        <w:tab/>
        <w:t>The Bidder must demonstrate irrefutable evidence in writing they have made best endeavours to ensure the Response was received on time and that the issue was beyond their control.</w:t>
      </w:r>
    </w:p>
    <w:p w14:paraId="430D2ED8" w14:textId="77777777" w:rsidR="00980F09" w:rsidRPr="00980F09" w:rsidRDefault="00980F09" w:rsidP="00082565">
      <w:pPr>
        <w:tabs>
          <w:tab w:val="left" w:pos="709"/>
        </w:tabs>
        <w:spacing w:after="0" w:line="240" w:lineRule="auto"/>
        <w:ind w:left="2160" w:hanging="2891"/>
        <w:jc w:val="both"/>
        <w:rPr>
          <w:rFonts w:ascii="Arial" w:hAnsi="Arial" w:cs="Arial"/>
        </w:rPr>
      </w:pPr>
      <w:r w:rsidRPr="00980F09">
        <w:rPr>
          <w:rFonts w:ascii="Arial" w:hAnsi="Arial" w:cs="Arial"/>
        </w:rPr>
        <w:tab/>
        <w:t>7.9.9.2</w:t>
      </w:r>
      <w:r w:rsidRPr="00980F09">
        <w:rPr>
          <w:rFonts w:ascii="Arial" w:hAnsi="Arial" w:cs="Arial"/>
        </w:rPr>
        <w:tab/>
        <w:t xml:space="preserve">Any request for a late Response to be considered must be emailed to </w:t>
      </w:r>
      <w:hyperlink r:id="rId37" w:history="1"/>
      <w:r w:rsidR="00781BCC" w:rsidRPr="00356FB3">
        <w:rPr>
          <w:rFonts w:ascii="Arial" w:hAnsi="Arial" w:cs="Arial"/>
        </w:rPr>
        <w:t>the Buyer</w:t>
      </w:r>
      <w:r w:rsidR="00781BCC" w:rsidRPr="00945F3D">
        <w:rPr>
          <w:rFonts w:ascii="Arial" w:hAnsi="Arial" w:cs="Arial"/>
        </w:rPr>
        <w:t xml:space="preserve"> </w:t>
      </w:r>
      <w:r w:rsidR="00781BCC" w:rsidRPr="003C6DE2">
        <w:rPr>
          <w:rFonts w:ascii="Arial" w:eastAsia="Times New Roman" w:hAnsi="Arial" w:cs="Arial"/>
          <w:lang w:eastAsia="en-GB"/>
        </w:rPr>
        <w:t>in</w:t>
      </w:r>
      <w:r w:rsidR="00781BCC" w:rsidRPr="00980F09">
        <w:rPr>
          <w:rFonts w:ascii="Arial" w:eastAsia="Times New Roman" w:hAnsi="Arial" w:cs="Arial"/>
          <w:color w:val="000000"/>
          <w:lang w:eastAsia="en-GB"/>
        </w:rPr>
        <w:t xml:space="preserve"> </w:t>
      </w:r>
      <w:hyperlink w:anchor="Section_3_working_with_UK_SBS" w:history="1">
        <w:r w:rsidR="00781BCC" w:rsidRPr="00980F09">
          <w:rPr>
            <w:rFonts w:ascii="Arial" w:eastAsia="Times New Roman" w:hAnsi="Arial" w:cs="Arial"/>
            <w:color w:val="0000FF"/>
            <w:u w:val="single"/>
            <w:lang w:eastAsia="en-GB"/>
          </w:rPr>
          <w:t>Section 3</w:t>
        </w:r>
      </w:hyperlink>
      <w:r w:rsidR="00781BCC">
        <w:rPr>
          <w:rFonts w:ascii="Arial" w:eastAsia="Times New Roman" w:hAnsi="Arial" w:cs="Arial"/>
          <w:color w:val="000000"/>
          <w:lang w:eastAsia="en-GB"/>
        </w:rPr>
        <w:t xml:space="preserve"> in a</w:t>
      </w:r>
      <w:r w:rsidRPr="00980F09">
        <w:rPr>
          <w:rFonts w:ascii="Arial" w:hAnsi="Arial" w:cs="Arial"/>
        </w:rPr>
        <w:t>dvance of ‘the deadline’ if a bidder believes their Response will be received late.</w:t>
      </w:r>
    </w:p>
    <w:p w14:paraId="6BCAE3F7" w14:textId="77777777" w:rsidR="00980F09" w:rsidRPr="00980F09" w:rsidRDefault="00980F09" w:rsidP="00082565">
      <w:pPr>
        <w:tabs>
          <w:tab w:val="left" w:pos="709"/>
        </w:tabs>
        <w:spacing w:after="0" w:line="240" w:lineRule="auto"/>
        <w:ind w:left="2160" w:hanging="2160"/>
        <w:jc w:val="both"/>
        <w:rPr>
          <w:rFonts w:ascii="Arial" w:hAnsi="Arial" w:cs="Arial"/>
        </w:rPr>
      </w:pPr>
      <w:r w:rsidRPr="00980F09">
        <w:rPr>
          <w:rFonts w:ascii="Arial" w:hAnsi="Arial" w:cs="Arial"/>
        </w:rPr>
        <w:tab/>
        <w:t>7.9.9.3</w:t>
      </w:r>
      <w:r w:rsidRPr="00980F09">
        <w:rPr>
          <w:rFonts w:ascii="Arial" w:hAnsi="Arial" w:cs="Arial"/>
        </w:rPr>
        <w:tab/>
      </w:r>
      <w:r w:rsidR="00B42F39">
        <w:rPr>
          <w:rFonts w:ascii="Arial" w:hAnsi="Arial" w:cs="Arial"/>
        </w:rPr>
        <w:t>T</w:t>
      </w:r>
      <w:r w:rsidR="00977033">
        <w:rPr>
          <w:rFonts w:ascii="Arial" w:hAnsi="Arial" w:cs="Arial"/>
        </w:rPr>
        <w:t>he Contracting Authority</w:t>
      </w:r>
      <w:r w:rsidRPr="00980F09">
        <w:rPr>
          <w:rFonts w:ascii="Arial" w:hAnsi="Arial" w:cs="Arial"/>
        </w:rPr>
        <w:t xml:space="preserve"> reserves the right to accept or reject any late Response without justification to the affected Bidder and make no guarantee it will consider any request for a late Response to be considered.</w:t>
      </w:r>
    </w:p>
    <w:p w14:paraId="3FE8B5A1" w14:textId="77777777" w:rsidR="00EA090A" w:rsidRDefault="00EA090A" w:rsidP="00082565">
      <w:pPr>
        <w:spacing w:after="0" w:line="240" w:lineRule="auto"/>
        <w:ind w:left="720" w:hanging="720"/>
        <w:jc w:val="both"/>
        <w:rPr>
          <w:rFonts w:ascii="Arial" w:hAnsi="Arial" w:cs="Arial"/>
          <w:b/>
          <w:color w:val="808080"/>
          <w:sz w:val="24"/>
        </w:rPr>
      </w:pPr>
    </w:p>
    <w:p w14:paraId="61987037" w14:textId="77777777" w:rsidR="00980F09" w:rsidRPr="00980F09" w:rsidRDefault="00980F09" w:rsidP="00082565">
      <w:pPr>
        <w:spacing w:after="0" w:line="240" w:lineRule="auto"/>
        <w:ind w:left="720" w:hanging="720"/>
        <w:jc w:val="both"/>
        <w:rPr>
          <w:rFonts w:ascii="Arial" w:hAnsi="Arial" w:cs="Arial"/>
          <w:b/>
          <w:color w:val="808080"/>
          <w:sz w:val="24"/>
        </w:rPr>
      </w:pPr>
      <w:r w:rsidRPr="00980F09">
        <w:rPr>
          <w:rFonts w:ascii="Arial" w:hAnsi="Arial" w:cs="Arial"/>
          <w:b/>
          <w:color w:val="808080"/>
          <w:sz w:val="24"/>
        </w:rPr>
        <w:t>7.10.</w:t>
      </w:r>
      <w:r w:rsidRPr="00980F09">
        <w:rPr>
          <w:rFonts w:ascii="Arial" w:hAnsi="Arial" w:cs="Arial"/>
          <w:b/>
          <w:color w:val="808080"/>
          <w:sz w:val="24"/>
        </w:rPr>
        <w:tab/>
        <w:t>Canvassing</w:t>
      </w:r>
    </w:p>
    <w:p w14:paraId="5D8CB781" w14:textId="77777777" w:rsidR="00EA090A" w:rsidRDefault="00EA090A" w:rsidP="00082565">
      <w:pPr>
        <w:spacing w:after="0" w:line="240" w:lineRule="auto"/>
        <w:ind w:left="720" w:hanging="720"/>
        <w:jc w:val="both"/>
        <w:rPr>
          <w:rFonts w:ascii="Arial" w:hAnsi="Arial" w:cs="Arial"/>
          <w:color w:val="000000"/>
        </w:rPr>
      </w:pPr>
    </w:p>
    <w:p w14:paraId="3015E6FE" w14:textId="77777777" w:rsidR="00980F09" w:rsidRPr="00980F09" w:rsidRDefault="00980F09" w:rsidP="00082565">
      <w:pPr>
        <w:spacing w:after="0" w:line="240" w:lineRule="auto"/>
        <w:ind w:left="720" w:hanging="720"/>
        <w:jc w:val="both"/>
        <w:rPr>
          <w:rFonts w:ascii="Arial" w:hAnsi="Arial" w:cs="Arial"/>
          <w:color w:val="000000"/>
        </w:rPr>
      </w:pPr>
      <w:r w:rsidRPr="00980F09">
        <w:rPr>
          <w:rFonts w:ascii="Arial" w:hAnsi="Arial" w:cs="Arial"/>
          <w:color w:val="000000"/>
        </w:rPr>
        <w:t>7.10.1</w:t>
      </w:r>
      <w:r w:rsidRPr="00980F09">
        <w:rPr>
          <w:rFonts w:ascii="Arial" w:hAnsi="Arial" w:cs="Arial"/>
          <w:color w:val="000000"/>
        </w:rPr>
        <w:tab/>
      </w:r>
      <w:r w:rsidRPr="00980F09">
        <w:rPr>
          <w:rFonts w:ascii="Arial" w:hAnsi="Arial" w:cs="Arial"/>
        </w:rPr>
        <w:t>Any Bidder who directly or indirectly canvasses any employee, or agent of UK SBS</w:t>
      </w:r>
      <w:r w:rsidR="00B42F39">
        <w:rPr>
          <w:rFonts w:ascii="Arial" w:hAnsi="Arial" w:cs="Arial"/>
        </w:rPr>
        <w:t xml:space="preserve">, </w:t>
      </w:r>
      <w:r w:rsidR="00977033">
        <w:rPr>
          <w:rFonts w:ascii="Arial" w:hAnsi="Arial" w:cs="Arial"/>
        </w:rPr>
        <w:t>the Contracting Authority</w:t>
      </w:r>
      <w:r w:rsidRPr="00980F09">
        <w:rPr>
          <w:rFonts w:ascii="Arial" w:hAnsi="Arial" w:cs="Arial"/>
        </w:rPr>
        <w:t xml:space="preserve"> or its members or any relevant OPB or any of its employees concerning the establishment of the Contract or who directly or indirectly obtains or attempts to obtain information from any such officer, member, employee or agent or concerning any other Bidder, Response or proposed Response will be disqualified.</w:t>
      </w:r>
    </w:p>
    <w:p w14:paraId="7A68BDC8" w14:textId="77777777" w:rsidR="00EA090A" w:rsidRDefault="00EA090A" w:rsidP="00082565">
      <w:pPr>
        <w:tabs>
          <w:tab w:val="right" w:pos="9026"/>
        </w:tabs>
        <w:spacing w:after="0" w:line="240" w:lineRule="auto"/>
        <w:ind w:left="709" w:hanging="709"/>
        <w:jc w:val="both"/>
        <w:rPr>
          <w:rFonts w:ascii="Arial" w:eastAsia="Times New Roman" w:hAnsi="Arial" w:cs="Arial"/>
          <w:b/>
          <w:color w:val="808080"/>
          <w:sz w:val="24"/>
          <w:lang w:eastAsia="en-GB"/>
        </w:rPr>
      </w:pPr>
    </w:p>
    <w:p w14:paraId="534B5F29" w14:textId="77777777" w:rsidR="00980F09" w:rsidRPr="00980F09" w:rsidRDefault="00980F09" w:rsidP="00082565">
      <w:pPr>
        <w:tabs>
          <w:tab w:val="right" w:pos="9026"/>
        </w:tabs>
        <w:spacing w:after="0" w:line="240" w:lineRule="auto"/>
        <w:ind w:left="709" w:hanging="709"/>
        <w:jc w:val="both"/>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7.11.</w:t>
      </w:r>
      <w:r w:rsidRPr="00980F09">
        <w:rPr>
          <w:rFonts w:ascii="Arial" w:eastAsia="Times New Roman" w:hAnsi="Arial" w:cs="Arial"/>
          <w:b/>
          <w:color w:val="808080"/>
          <w:sz w:val="24"/>
          <w:lang w:eastAsia="en-GB"/>
        </w:rPr>
        <w:tab/>
        <w:t>Disclaimers</w:t>
      </w:r>
    </w:p>
    <w:p w14:paraId="1F458D68" w14:textId="77777777" w:rsidR="00EA090A" w:rsidRDefault="00EA090A" w:rsidP="00082565">
      <w:pPr>
        <w:tabs>
          <w:tab w:val="right" w:pos="9026"/>
        </w:tabs>
        <w:spacing w:after="0" w:line="240" w:lineRule="auto"/>
        <w:ind w:left="709" w:hanging="709"/>
        <w:jc w:val="both"/>
        <w:rPr>
          <w:rFonts w:ascii="Arial" w:eastAsia="Times New Roman" w:hAnsi="Arial" w:cs="Arial"/>
          <w:color w:val="000000"/>
          <w:lang w:eastAsia="en-GB"/>
        </w:rPr>
      </w:pPr>
    </w:p>
    <w:p w14:paraId="0D8E8D47" w14:textId="77777777" w:rsidR="00980F09" w:rsidRPr="00980F09" w:rsidRDefault="00980F09" w:rsidP="00082565">
      <w:pPr>
        <w:tabs>
          <w:tab w:val="right" w:pos="9026"/>
        </w:tabs>
        <w:spacing w:after="0" w:line="240" w:lineRule="auto"/>
        <w:ind w:left="709" w:hanging="709"/>
        <w:jc w:val="both"/>
        <w:rPr>
          <w:rFonts w:ascii="Arial" w:hAnsi="Arial" w:cs="Arial"/>
        </w:rPr>
      </w:pPr>
      <w:r w:rsidRPr="00980F09">
        <w:rPr>
          <w:rFonts w:ascii="Arial" w:eastAsia="Times New Roman" w:hAnsi="Arial" w:cs="Arial"/>
          <w:color w:val="000000"/>
          <w:lang w:eastAsia="en-GB"/>
        </w:rPr>
        <w:t>7.11.1</w:t>
      </w:r>
      <w:r w:rsidRPr="00980F09">
        <w:rPr>
          <w:rFonts w:ascii="Arial" w:eastAsia="Times New Roman" w:hAnsi="Arial" w:cs="Arial"/>
          <w:color w:val="000000"/>
          <w:lang w:eastAsia="en-GB"/>
        </w:rPr>
        <w:tab/>
      </w:r>
      <w:r w:rsidRPr="00980F09">
        <w:rPr>
          <w:rFonts w:ascii="Arial" w:hAnsi="Arial" w:cs="Arial"/>
        </w:rPr>
        <w:t xml:space="preserve">Whilst the information in this </w:t>
      </w:r>
      <w:r w:rsidR="00F36DC1">
        <w:rPr>
          <w:rFonts w:ascii="Arial" w:hAnsi="Arial" w:cs="Arial"/>
        </w:rPr>
        <w:t>RFP</w:t>
      </w:r>
      <w:r w:rsidRPr="00980F09">
        <w:rPr>
          <w:rFonts w:ascii="Arial" w:hAnsi="Arial" w:cs="Arial"/>
        </w:rPr>
        <w:t>, Due Diligence Information and supporting documents has been prepared in good faith, it does not purport to be comprehensive nor has it been independently verified.</w:t>
      </w:r>
    </w:p>
    <w:p w14:paraId="4A4E8A0D" w14:textId="77777777" w:rsidR="00EA090A" w:rsidRDefault="00EA090A" w:rsidP="00082565">
      <w:pPr>
        <w:tabs>
          <w:tab w:val="right" w:pos="9026"/>
        </w:tabs>
        <w:spacing w:after="0" w:line="240" w:lineRule="auto"/>
        <w:ind w:left="709" w:hanging="709"/>
        <w:jc w:val="both"/>
        <w:rPr>
          <w:rFonts w:ascii="Arial" w:eastAsia="Times New Roman" w:hAnsi="Arial" w:cs="Arial"/>
          <w:color w:val="000000"/>
          <w:lang w:eastAsia="en-GB"/>
        </w:rPr>
      </w:pPr>
    </w:p>
    <w:p w14:paraId="30CE870E" w14:textId="77777777" w:rsidR="00980F09" w:rsidRPr="00980F09" w:rsidRDefault="00980F09" w:rsidP="00082565">
      <w:pPr>
        <w:tabs>
          <w:tab w:val="right" w:pos="9026"/>
        </w:tabs>
        <w:spacing w:after="0" w:line="240" w:lineRule="auto"/>
        <w:ind w:left="709" w:hanging="709"/>
        <w:jc w:val="both"/>
        <w:rPr>
          <w:rFonts w:ascii="Arial" w:hAnsi="Arial" w:cs="Arial"/>
        </w:rPr>
      </w:pPr>
      <w:r w:rsidRPr="00980F09">
        <w:rPr>
          <w:rFonts w:ascii="Arial" w:eastAsia="Times New Roman" w:hAnsi="Arial" w:cs="Arial"/>
          <w:color w:val="000000"/>
          <w:lang w:eastAsia="en-GB"/>
        </w:rPr>
        <w:t>7.11.2</w:t>
      </w:r>
      <w:r w:rsidRPr="00980F09">
        <w:rPr>
          <w:rFonts w:ascii="Arial" w:eastAsia="Times New Roman" w:hAnsi="Arial" w:cs="Arial"/>
          <w:color w:val="000000"/>
          <w:lang w:eastAsia="en-GB"/>
        </w:rPr>
        <w:tab/>
      </w:r>
      <w:r w:rsidRPr="00980F09">
        <w:rPr>
          <w:rFonts w:ascii="Arial" w:hAnsi="Arial" w:cs="Arial"/>
        </w:rPr>
        <w:t>Neither UK SBS</w:t>
      </w:r>
      <w:r w:rsidR="00B42F39">
        <w:rPr>
          <w:rFonts w:ascii="Arial" w:hAnsi="Arial" w:cs="Arial"/>
        </w:rPr>
        <w:t xml:space="preserve">, </w:t>
      </w:r>
      <w:r w:rsidR="00977033">
        <w:rPr>
          <w:rFonts w:ascii="Arial" w:hAnsi="Arial" w:cs="Arial"/>
        </w:rPr>
        <w:t>the Contracting Authority</w:t>
      </w:r>
      <w:r w:rsidRPr="00980F09">
        <w:rPr>
          <w:rFonts w:ascii="Arial" w:hAnsi="Arial" w:cs="Arial"/>
        </w:rPr>
        <w:t>, nor any relevant OPB’s nor their advisors, nor their respective directors, officers, members, partners, employees, other staff or agents:</w:t>
      </w:r>
    </w:p>
    <w:p w14:paraId="4212E233" w14:textId="77777777" w:rsidR="00EA090A" w:rsidRDefault="00980F09" w:rsidP="00082565">
      <w:pPr>
        <w:tabs>
          <w:tab w:val="right" w:pos="709"/>
        </w:tabs>
        <w:spacing w:after="0" w:line="240" w:lineRule="auto"/>
        <w:ind w:left="2160" w:hanging="1571"/>
        <w:jc w:val="both"/>
        <w:rPr>
          <w:rFonts w:ascii="Arial" w:eastAsia="Times New Roman" w:hAnsi="Arial" w:cs="Arial"/>
          <w:color w:val="000000"/>
          <w:lang w:eastAsia="en-GB"/>
        </w:rPr>
      </w:pPr>
      <w:r w:rsidRPr="00980F09">
        <w:rPr>
          <w:rFonts w:ascii="Arial" w:eastAsia="Times New Roman" w:hAnsi="Arial" w:cs="Arial"/>
          <w:color w:val="000000"/>
          <w:lang w:eastAsia="en-GB"/>
        </w:rPr>
        <w:tab/>
      </w:r>
    </w:p>
    <w:p w14:paraId="7E1FE8A4" w14:textId="697C9152" w:rsidR="00980F09" w:rsidRPr="00980F09" w:rsidRDefault="00980F09" w:rsidP="00082565">
      <w:pPr>
        <w:tabs>
          <w:tab w:val="right" w:pos="709"/>
        </w:tabs>
        <w:spacing w:after="0" w:line="240" w:lineRule="auto"/>
        <w:ind w:left="2160" w:hanging="1571"/>
        <w:jc w:val="both"/>
        <w:rPr>
          <w:rFonts w:ascii="Arial" w:hAnsi="Arial" w:cs="Arial"/>
        </w:rPr>
      </w:pPr>
      <w:r w:rsidRPr="00980F09">
        <w:rPr>
          <w:rFonts w:ascii="Arial" w:eastAsia="Times New Roman" w:hAnsi="Arial" w:cs="Arial"/>
          <w:color w:val="000000"/>
          <w:lang w:eastAsia="en-GB"/>
        </w:rPr>
        <w:t>7.11.2.1</w:t>
      </w:r>
      <w:r w:rsidRPr="00980F09">
        <w:rPr>
          <w:rFonts w:ascii="Arial" w:hAnsi="Arial" w:cs="Arial"/>
        </w:rPr>
        <w:t xml:space="preserve"> </w:t>
      </w:r>
      <w:r w:rsidRPr="00980F09">
        <w:rPr>
          <w:rFonts w:ascii="Arial" w:hAnsi="Arial" w:cs="Arial"/>
        </w:rPr>
        <w:tab/>
        <w:t xml:space="preserve">makes any representation or warranty (express or implied) as to the accuracy, reasonableness or completeness of the </w:t>
      </w:r>
      <w:r w:rsidR="00F36DC1">
        <w:rPr>
          <w:rFonts w:ascii="Arial" w:hAnsi="Arial" w:cs="Arial"/>
        </w:rPr>
        <w:t>RFP</w:t>
      </w:r>
      <w:r w:rsidRPr="00980F09">
        <w:rPr>
          <w:rFonts w:ascii="Arial" w:hAnsi="Arial" w:cs="Arial"/>
        </w:rPr>
        <w:t>; or</w:t>
      </w:r>
    </w:p>
    <w:p w14:paraId="292CE380" w14:textId="77777777" w:rsidR="00980F09" w:rsidRPr="00980F09" w:rsidRDefault="00980F09" w:rsidP="00082565">
      <w:pPr>
        <w:tabs>
          <w:tab w:val="right" w:pos="709"/>
        </w:tabs>
        <w:spacing w:after="0" w:line="240" w:lineRule="auto"/>
        <w:ind w:left="2160" w:hanging="1571"/>
        <w:jc w:val="both"/>
        <w:rPr>
          <w:rFonts w:ascii="Arial" w:eastAsia="Times New Roman" w:hAnsi="Arial" w:cs="Arial"/>
          <w:color w:val="000000"/>
          <w:lang w:eastAsia="en-GB"/>
        </w:rPr>
      </w:pPr>
      <w:r w:rsidRPr="00980F09">
        <w:rPr>
          <w:rFonts w:ascii="Arial" w:eastAsia="Times New Roman" w:hAnsi="Arial" w:cs="Arial"/>
          <w:color w:val="000000"/>
          <w:lang w:eastAsia="en-GB"/>
        </w:rPr>
        <w:t>7.11.2.2</w:t>
      </w:r>
      <w:r w:rsidRPr="00980F09">
        <w:rPr>
          <w:rFonts w:ascii="Arial" w:eastAsia="Times New Roman" w:hAnsi="Arial" w:cs="Arial"/>
          <w:color w:val="000000"/>
          <w:lang w:eastAsia="en-GB"/>
        </w:rPr>
        <w:tab/>
      </w:r>
      <w:r w:rsidRPr="00980F09">
        <w:rPr>
          <w:rFonts w:ascii="Arial" w:hAnsi="Arial" w:cs="Arial"/>
        </w:rPr>
        <w:t xml:space="preserve">accepts any responsibility for the information contained in the </w:t>
      </w:r>
      <w:r w:rsidR="00F36DC1">
        <w:rPr>
          <w:rFonts w:ascii="Arial" w:hAnsi="Arial" w:cs="Arial"/>
        </w:rPr>
        <w:t>RFP</w:t>
      </w:r>
      <w:r w:rsidRPr="00980F09">
        <w:rPr>
          <w:rFonts w:ascii="Arial" w:hAnsi="Arial" w:cs="Arial"/>
        </w:rPr>
        <w:t xml:space="preserve"> or for their fairness, accuracy or completeness of that information nor shall any of them be liable for any loss or damage (other than in respect of fraudulent misrepresentation) arising as a result of reliance on such information or any subsequent communication.  </w:t>
      </w:r>
    </w:p>
    <w:p w14:paraId="6ADFEBFA" w14:textId="77777777" w:rsidR="00EA090A" w:rsidRDefault="00EA090A" w:rsidP="00082565">
      <w:pPr>
        <w:tabs>
          <w:tab w:val="right" w:pos="9026"/>
        </w:tabs>
        <w:spacing w:after="0" w:line="240" w:lineRule="auto"/>
        <w:ind w:left="709" w:hanging="709"/>
        <w:jc w:val="both"/>
        <w:rPr>
          <w:rFonts w:ascii="Arial" w:eastAsia="Times New Roman" w:hAnsi="Arial" w:cs="Arial"/>
          <w:color w:val="000000"/>
          <w:lang w:eastAsia="en-GB"/>
        </w:rPr>
      </w:pPr>
    </w:p>
    <w:p w14:paraId="3A206C28" w14:textId="7C0E509F" w:rsidR="00980F09" w:rsidRPr="00980F09" w:rsidRDefault="00980F09" w:rsidP="00EA090A">
      <w:pPr>
        <w:tabs>
          <w:tab w:val="right" w:pos="9026"/>
        </w:tabs>
        <w:spacing w:after="0" w:line="240" w:lineRule="auto"/>
        <w:ind w:left="709" w:hanging="709"/>
        <w:jc w:val="both"/>
        <w:rPr>
          <w:rFonts w:ascii="Arial" w:hAnsi="Arial" w:cs="Arial"/>
        </w:rPr>
      </w:pPr>
      <w:r w:rsidRPr="00980F09">
        <w:rPr>
          <w:rFonts w:ascii="Arial" w:eastAsia="Times New Roman" w:hAnsi="Arial" w:cs="Arial"/>
          <w:color w:val="000000"/>
          <w:lang w:eastAsia="en-GB"/>
        </w:rPr>
        <w:t>7.11.3</w:t>
      </w:r>
      <w:r w:rsidRPr="00980F09">
        <w:rPr>
          <w:rFonts w:ascii="Arial" w:eastAsia="Times New Roman" w:hAnsi="Arial" w:cs="Arial"/>
          <w:color w:val="000000"/>
          <w:lang w:eastAsia="en-GB"/>
        </w:rPr>
        <w:tab/>
      </w:r>
      <w:r w:rsidRPr="00980F09">
        <w:rPr>
          <w:rFonts w:ascii="Arial" w:hAnsi="Arial" w:cs="Arial"/>
        </w:rPr>
        <w:t xml:space="preserve">Any persons considering making a decision to enter into contractual relationships with </w:t>
      </w:r>
      <w:r w:rsidR="00977033">
        <w:rPr>
          <w:rFonts w:ascii="Arial" w:hAnsi="Arial" w:cs="Arial"/>
        </w:rPr>
        <w:t>the Contracting Authority</w:t>
      </w:r>
      <w:r w:rsidRPr="00980F09">
        <w:rPr>
          <w:rFonts w:ascii="Arial" w:hAnsi="Arial" w:cs="Arial"/>
        </w:rPr>
        <w:t xml:space="preserve"> and/or, as applicable, relevant OPB following receipt of the </w:t>
      </w:r>
      <w:r w:rsidR="00F36DC1">
        <w:rPr>
          <w:rFonts w:ascii="Arial" w:hAnsi="Arial" w:cs="Arial"/>
        </w:rPr>
        <w:t>RFP</w:t>
      </w:r>
      <w:r w:rsidRPr="00980F09">
        <w:rPr>
          <w:rFonts w:ascii="Arial" w:hAnsi="Arial" w:cs="Arial"/>
        </w:rPr>
        <w:t xml:space="preserve"> should make their own investigations and their own independent assessment of </w:t>
      </w:r>
      <w:r w:rsidR="00977033">
        <w:rPr>
          <w:rFonts w:ascii="Arial" w:hAnsi="Arial" w:cs="Arial"/>
        </w:rPr>
        <w:t>the Contracting Authority</w:t>
      </w:r>
      <w:r w:rsidRPr="00980F09">
        <w:rPr>
          <w:rFonts w:ascii="Arial" w:hAnsi="Arial" w:cs="Arial"/>
        </w:rPr>
        <w:t xml:space="preserve"> and/or, as applicable, relevant OPB and its requirements for the </w:t>
      </w:r>
      <w:r w:rsidR="00356FB3" w:rsidRPr="001A6721">
        <w:rPr>
          <w:rFonts w:ascii="Arial" w:hAnsi="Arial" w:cs="Arial"/>
        </w:rPr>
        <w:t>supplies</w:t>
      </w:r>
      <w:r w:rsidRPr="001A6721">
        <w:rPr>
          <w:rFonts w:ascii="Arial" w:hAnsi="Arial" w:cs="Arial"/>
        </w:rPr>
        <w:t xml:space="preserve"> and services</w:t>
      </w:r>
      <w:r w:rsidRPr="00980F09">
        <w:rPr>
          <w:rFonts w:ascii="Arial" w:hAnsi="Arial" w:cs="Arial"/>
        </w:rPr>
        <w:t xml:space="preserve"> and should seek their own professional financial and legal advice.  For the avoidance of doubt the provision of clarification or further information in relation to the </w:t>
      </w:r>
      <w:r w:rsidR="00F36DC1">
        <w:rPr>
          <w:rFonts w:ascii="Arial" w:hAnsi="Arial" w:cs="Arial"/>
        </w:rPr>
        <w:t>RFP</w:t>
      </w:r>
      <w:r w:rsidRPr="00980F09">
        <w:rPr>
          <w:rFonts w:ascii="Arial" w:hAnsi="Arial" w:cs="Arial"/>
        </w:rPr>
        <w:t xml:space="preserve"> or any other associated documents (including the Schedules) is only authorised to be provided following a query made in accordance with Paragraph 7.15 of this </w:t>
      </w:r>
      <w:r w:rsidR="00F36DC1">
        <w:rPr>
          <w:rFonts w:ascii="Arial" w:hAnsi="Arial" w:cs="Arial"/>
        </w:rPr>
        <w:t>RFP</w:t>
      </w:r>
      <w:r w:rsidRPr="00980F09">
        <w:rPr>
          <w:rFonts w:ascii="Arial" w:hAnsi="Arial" w:cs="Arial"/>
        </w:rPr>
        <w:t xml:space="preserve">.  </w:t>
      </w:r>
    </w:p>
    <w:p w14:paraId="4C37E4B7" w14:textId="77777777" w:rsidR="00EA090A" w:rsidRDefault="00EA090A" w:rsidP="00082565">
      <w:pPr>
        <w:tabs>
          <w:tab w:val="right" w:pos="9026"/>
        </w:tabs>
        <w:spacing w:after="0" w:line="240" w:lineRule="auto"/>
        <w:ind w:left="709" w:hanging="709"/>
        <w:jc w:val="both"/>
        <w:rPr>
          <w:rFonts w:ascii="Arial" w:eastAsia="Times New Roman" w:hAnsi="Arial" w:cs="Arial"/>
          <w:b/>
          <w:color w:val="808080"/>
          <w:sz w:val="24"/>
          <w:lang w:eastAsia="en-GB"/>
        </w:rPr>
      </w:pPr>
    </w:p>
    <w:p w14:paraId="08E21F63" w14:textId="77777777" w:rsidR="00980F09" w:rsidRPr="00980F09" w:rsidRDefault="00980F09" w:rsidP="00082565">
      <w:pPr>
        <w:tabs>
          <w:tab w:val="right" w:pos="9026"/>
        </w:tabs>
        <w:spacing w:after="0" w:line="240" w:lineRule="auto"/>
        <w:ind w:left="709" w:hanging="709"/>
        <w:jc w:val="both"/>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7.12.</w:t>
      </w:r>
      <w:r w:rsidRPr="00980F09">
        <w:rPr>
          <w:rFonts w:ascii="Arial" w:eastAsia="Times New Roman" w:hAnsi="Arial" w:cs="Arial"/>
          <w:b/>
          <w:color w:val="808080"/>
          <w:sz w:val="24"/>
          <w:lang w:eastAsia="en-GB"/>
        </w:rPr>
        <w:tab/>
        <w:t>Collusive behaviour</w:t>
      </w:r>
    </w:p>
    <w:p w14:paraId="174E0B30" w14:textId="77777777" w:rsidR="00EA090A" w:rsidRDefault="00EA090A" w:rsidP="00082565">
      <w:pPr>
        <w:tabs>
          <w:tab w:val="right" w:pos="9026"/>
        </w:tabs>
        <w:spacing w:after="0" w:line="240" w:lineRule="auto"/>
        <w:ind w:left="709" w:hanging="709"/>
        <w:jc w:val="both"/>
        <w:rPr>
          <w:rFonts w:ascii="Arial" w:eastAsia="Times New Roman" w:hAnsi="Arial" w:cs="Arial"/>
          <w:color w:val="000000"/>
          <w:lang w:eastAsia="en-GB"/>
        </w:rPr>
      </w:pPr>
    </w:p>
    <w:p w14:paraId="65DADF2C" w14:textId="77777777" w:rsidR="00980F09" w:rsidRPr="00980F09" w:rsidRDefault="00980F09" w:rsidP="00082565">
      <w:pPr>
        <w:tabs>
          <w:tab w:val="right" w:pos="9026"/>
        </w:tabs>
        <w:spacing w:after="0" w:line="240" w:lineRule="auto"/>
        <w:ind w:left="709" w:hanging="709"/>
        <w:jc w:val="both"/>
        <w:rPr>
          <w:rFonts w:ascii="Arial" w:hAnsi="Arial" w:cs="Arial"/>
        </w:rPr>
      </w:pPr>
      <w:r w:rsidRPr="00980F09">
        <w:rPr>
          <w:rFonts w:ascii="Arial" w:eastAsia="Times New Roman" w:hAnsi="Arial" w:cs="Arial"/>
          <w:color w:val="000000"/>
          <w:lang w:eastAsia="en-GB"/>
        </w:rPr>
        <w:t>7.12.1</w:t>
      </w:r>
      <w:r w:rsidRPr="00980F09">
        <w:rPr>
          <w:rFonts w:ascii="Arial" w:eastAsia="Times New Roman" w:hAnsi="Arial" w:cs="Arial"/>
          <w:color w:val="000000"/>
          <w:lang w:eastAsia="en-GB"/>
        </w:rPr>
        <w:tab/>
      </w:r>
      <w:r w:rsidRPr="00980F09">
        <w:rPr>
          <w:rFonts w:ascii="Arial" w:hAnsi="Arial" w:cs="Arial"/>
        </w:rPr>
        <w:t>Any Bidder who:</w:t>
      </w:r>
    </w:p>
    <w:p w14:paraId="280FE796" w14:textId="77777777" w:rsidR="00EA090A" w:rsidRDefault="00EA090A" w:rsidP="00082565">
      <w:pPr>
        <w:tabs>
          <w:tab w:val="right" w:pos="1560"/>
        </w:tabs>
        <w:spacing w:after="0" w:line="240" w:lineRule="auto"/>
        <w:ind w:left="2156" w:hanging="1425"/>
        <w:jc w:val="both"/>
        <w:rPr>
          <w:rFonts w:ascii="Arial" w:eastAsia="Times New Roman" w:hAnsi="Arial" w:cs="Arial"/>
          <w:color w:val="000000"/>
          <w:lang w:eastAsia="en-GB"/>
        </w:rPr>
      </w:pPr>
    </w:p>
    <w:p w14:paraId="18B07C65" w14:textId="77777777" w:rsidR="00980F09" w:rsidRPr="00980F09" w:rsidRDefault="00980F09" w:rsidP="00082565">
      <w:pPr>
        <w:tabs>
          <w:tab w:val="right" w:pos="1560"/>
        </w:tabs>
        <w:spacing w:after="0" w:line="240" w:lineRule="auto"/>
        <w:ind w:left="2156" w:hanging="1425"/>
        <w:jc w:val="both"/>
        <w:rPr>
          <w:rFonts w:ascii="Arial" w:hAnsi="Arial" w:cs="Arial"/>
        </w:rPr>
      </w:pPr>
      <w:r w:rsidRPr="00980F09">
        <w:rPr>
          <w:rFonts w:ascii="Arial" w:eastAsia="Times New Roman" w:hAnsi="Arial" w:cs="Arial"/>
          <w:color w:val="000000"/>
          <w:lang w:eastAsia="en-GB"/>
        </w:rPr>
        <w:t xml:space="preserve">7.12.1.1 </w:t>
      </w:r>
      <w:r w:rsidRPr="00980F09">
        <w:rPr>
          <w:rFonts w:ascii="Arial" w:eastAsia="Times New Roman" w:hAnsi="Arial" w:cs="Arial"/>
          <w:color w:val="000000"/>
          <w:lang w:eastAsia="en-GB"/>
        </w:rPr>
        <w:tab/>
      </w:r>
      <w:r w:rsidRPr="00980F09">
        <w:rPr>
          <w:rFonts w:ascii="Arial" w:hAnsi="Arial" w:cs="Arial"/>
        </w:rPr>
        <w:t>fixes or adjusts the amount of its Response by or in accordance with any agreement or arrangement with any other party; or</w:t>
      </w:r>
    </w:p>
    <w:p w14:paraId="45A0E743" w14:textId="77777777" w:rsidR="00980F09" w:rsidRPr="00980F09" w:rsidRDefault="00980F09" w:rsidP="00082565">
      <w:pPr>
        <w:tabs>
          <w:tab w:val="right" w:pos="1418"/>
        </w:tabs>
        <w:spacing w:after="0" w:line="240" w:lineRule="auto"/>
        <w:ind w:left="2156" w:hanging="1447"/>
        <w:jc w:val="both"/>
        <w:rPr>
          <w:rFonts w:ascii="Arial" w:eastAsia="Times New Roman" w:hAnsi="Arial" w:cs="Arial"/>
          <w:color w:val="000000"/>
          <w:lang w:eastAsia="en-GB"/>
        </w:rPr>
      </w:pPr>
      <w:r w:rsidRPr="00980F09">
        <w:rPr>
          <w:rFonts w:ascii="Arial" w:eastAsia="Times New Roman" w:hAnsi="Arial" w:cs="Arial"/>
          <w:color w:val="000000"/>
          <w:lang w:eastAsia="en-GB"/>
        </w:rPr>
        <w:tab/>
        <w:t xml:space="preserve">7.12.1.2 </w:t>
      </w:r>
      <w:r w:rsidRPr="00980F09">
        <w:rPr>
          <w:rFonts w:ascii="Arial" w:eastAsia="Times New Roman" w:hAnsi="Arial" w:cs="Arial"/>
          <w:color w:val="000000"/>
          <w:lang w:eastAsia="en-GB"/>
        </w:rPr>
        <w:tab/>
      </w:r>
      <w:r w:rsidRPr="00980F09">
        <w:rPr>
          <w:rFonts w:ascii="Arial" w:hAnsi="Arial" w:cs="Arial"/>
        </w:rPr>
        <w:t>communicates to any party other than UK SBS</w:t>
      </w:r>
      <w:r w:rsidR="00B42F39">
        <w:rPr>
          <w:rFonts w:ascii="Arial" w:hAnsi="Arial" w:cs="Arial"/>
        </w:rPr>
        <w:t xml:space="preserve">, </w:t>
      </w:r>
      <w:r w:rsidR="00977033">
        <w:rPr>
          <w:rFonts w:ascii="Arial" w:hAnsi="Arial" w:cs="Arial"/>
        </w:rPr>
        <w:t>the Contracting Authority</w:t>
      </w:r>
      <w:r w:rsidRPr="00980F09">
        <w:rPr>
          <w:rFonts w:ascii="Arial" w:hAnsi="Arial" w:cs="Arial"/>
        </w:rPr>
        <w:t xml:space="preserve"> or, as applicable, relevant OPB the amount or approximate amount of its proposed Response or information which would enable the amount or approximate amount to be calculated (except where such disclosure is made in confidence in order to obtain quotations necessary for the preparation of the Response or insurance or any necessary security); or</w:t>
      </w:r>
      <w:r w:rsidRPr="00980F09">
        <w:rPr>
          <w:rFonts w:ascii="Arial" w:eastAsia="Times New Roman" w:hAnsi="Arial" w:cs="Arial"/>
          <w:color w:val="000000"/>
          <w:lang w:eastAsia="en-GB"/>
        </w:rPr>
        <w:tab/>
      </w:r>
    </w:p>
    <w:p w14:paraId="48D4D480" w14:textId="77777777" w:rsidR="00980F09" w:rsidRPr="00980F09" w:rsidRDefault="00980F09" w:rsidP="00082565">
      <w:pPr>
        <w:tabs>
          <w:tab w:val="right" w:pos="1560"/>
        </w:tabs>
        <w:spacing w:after="0" w:line="240" w:lineRule="auto"/>
        <w:ind w:left="2156" w:hanging="1447"/>
        <w:jc w:val="both"/>
        <w:rPr>
          <w:rFonts w:ascii="Arial" w:eastAsia="Times New Roman" w:hAnsi="Arial" w:cs="Arial"/>
          <w:color w:val="000000"/>
          <w:lang w:eastAsia="en-GB"/>
        </w:rPr>
      </w:pPr>
      <w:r w:rsidRPr="00980F09">
        <w:rPr>
          <w:rFonts w:ascii="Arial" w:eastAsia="Times New Roman" w:hAnsi="Arial" w:cs="Arial"/>
          <w:color w:val="000000"/>
          <w:lang w:eastAsia="en-GB"/>
        </w:rPr>
        <w:t xml:space="preserve">7.12.1.3 </w:t>
      </w:r>
      <w:r w:rsidRPr="00980F09">
        <w:rPr>
          <w:rFonts w:ascii="Arial" w:eastAsia="Times New Roman" w:hAnsi="Arial" w:cs="Arial"/>
          <w:color w:val="000000"/>
          <w:lang w:eastAsia="en-GB"/>
        </w:rPr>
        <w:tab/>
      </w:r>
      <w:r w:rsidRPr="00980F09">
        <w:rPr>
          <w:rFonts w:ascii="Arial" w:hAnsi="Arial" w:cs="Arial"/>
        </w:rPr>
        <w:t>enters into any agreement or arrangement with any other party that such other party shall refrain from submitting a Response; or</w:t>
      </w:r>
      <w:r w:rsidRPr="00980F09">
        <w:rPr>
          <w:rFonts w:ascii="Arial" w:eastAsia="Times New Roman" w:hAnsi="Arial" w:cs="Arial"/>
          <w:color w:val="000000"/>
          <w:lang w:eastAsia="en-GB"/>
        </w:rPr>
        <w:tab/>
      </w:r>
    </w:p>
    <w:p w14:paraId="27E90034" w14:textId="77777777" w:rsidR="00980F09" w:rsidRPr="00980F09" w:rsidRDefault="00980F09" w:rsidP="00082565">
      <w:pPr>
        <w:tabs>
          <w:tab w:val="right" w:pos="1560"/>
        </w:tabs>
        <w:spacing w:after="0" w:line="240" w:lineRule="auto"/>
        <w:ind w:left="2156" w:hanging="1447"/>
        <w:jc w:val="both"/>
        <w:rPr>
          <w:rFonts w:ascii="Arial" w:eastAsia="Times New Roman" w:hAnsi="Arial" w:cs="Arial"/>
          <w:color w:val="000000"/>
          <w:lang w:eastAsia="en-GB"/>
        </w:rPr>
      </w:pPr>
      <w:r w:rsidRPr="00980F09">
        <w:rPr>
          <w:rFonts w:ascii="Arial" w:eastAsia="Times New Roman" w:hAnsi="Arial" w:cs="Arial"/>
          <w:color w:val="000000"/>
          <w:lang w:eastAsia="en-GB"/>
        </w:rPr>
        <w:t xml:space="preserve">7.12.1.4 </w:t>
      </w:r>
      <w:r w:rsidRPr="00980F09">
        <w:rPr>
          <w:rFonts w:ascii="Arial" w:eastAsia="Times New Roman" w:hAnsi="Arial" w:cs="Arial"/>
          <w:color w:val="000000"/>
          <w:lang w:eastAsia="en-GB"/>
        </w:rPr>
        <w:tab/>
      </w:r>
      <w:r w:rsidRPr="00980F09">
        <w:rPr>
          <w:rFonts w:ascii="Arial" w:hAnsi="Arial" w:cs="Arial"/>
        </w:rPr>
        <w:t>enters into any agreement or arrangement with any other party as to the amount of any Response submitted; or</w:t>
      </w:r>
      <w:r w:rsidRPr="00980F09">
        <w:rPr>
          <w:rFonts w:ascii="Arial" w:eastAsia="Times New Roman" w:hAnsi="Arial" w:cs="Arial"/>
          <w:color w:val="000000"/>
          <w:lang w:eastAsia="en-GB"/>
        </w:rPr>
        <w:tab/>
      </w:r>
    </w:p>
    <w:p w14:paraId="30B98C3B" w14:textId="77777777" w:rsidR="00980F09" w:rsidRPr="00980F09" w:rsidRDefault="00980F09" w:rsidP="00082565">
      <w:pPr>
        <w:tabs>
          <w:tab w:val="right" w:pos="1560"/>
        </w:tabs>
        <w:spacing w:after="0" w:line="240" w:lineRule="auto"/>
        <w:ind w:left="2156" w:hanging="1447"/>
        <w:jc w:val="both"/>
        <w:rPr>
          <w:rFonts w:ascii="Arial" w:hAnsi="Arial" w:cs="Arial"/>
        </w:rPr>
      </w:pPr>
      <w:r w:rsidRPr="00980F09">
        <w:rPr>
          <w:rFonts w:ascii="Arial" w:eastAsia="Times New Roman" w:hAnsi="Arial" w:cs="Arial"/>
          <w:color w:val="000000"/>
          <w:lang w:eastAsia="en-GB"/>
        </w:rPr>
        <w:t>7.12.1.5</w:t>
      </w:r>
      <w:r w:rsidRPr="00980F09">
        <w:rPr>
          <w:rFonts w:ascii="Arial" w:eastAsia="Times New Roman" w:hAnsi="Arial" w:cs="Arial"/>
          <w:color w:val="000000"/>
          <w:lang w:eastAsia="en-GB"/>
        </w:rPr>
        <w:tab/>
      </w:r>
      <w:r w:rsidRPr="00980F09">
        <w:rPr>
          <w:rFonts w:ascii="Arial" w:eastAsia="Times New Roman" w:hAnsi="Arial" w:cs="Arial"/>
          <w:color w:val="000000"/>
          <w:lang w:eastAsia="en-GB"/>
        </w:rPr>
        <w:tab/>
      </w:r>
      <w:r w:rsidRPr="00980F09">
        <w:rPr>
          <w:rFonts w:ascii="Arial" w:hAnsi="Arial" w:cs="Arial"/>
        </w:rPr>
        <w:t xml:space="preserve">offers or agrees to pay or give or does pay or give any sum or sums of money, inducement or valuable consideration directly or indirectly to </w:t>
      </w:r>
      <w:r w:rsidRPr="00980F09">
        <w:rPr>
          <w:rFonts w:ascii="Arial" w:hAnsi="Arial" w:cs="Arial"/>
        </w:rPr>
        <w:lastRenderedPageBreak/>
        <w:t xml:space="preserve">any party for doing or having done or causing or having caused to be done in relation to any other Response or proposed Response, any act or omission, </w:t>
      </w:r>
    </w:p>
    <w:p w14:paraId="594575E5" w14:textId="77777777" w:rsidR="00980F09" w:rsidRPr="00980F09" w:rsidRDefault="00980F09" w:rsidP="00EA090A">
      <w:pPr>
        <w:tabs>
          <w:tab w:val="right" w:pos="1560"/>
        </w:tabs>
        <w:spacing w:after="0" w:line="240" w:lineRule="auto"/>
        <w:ind w:left="2127"/>
        <w:jc w:val="both"/>
        <w:rPr>
          <w:rFonts w:ascii="Arial" w:eastAsia="Times New Roman" w:hAnsi="Arial" w:cs="Arial"/>
          <w:color w:val="000000"/>
          <w:lang w:eastAsia="en-GB"/>
        </w:rPr>
      </w:pPr>
      <w:r w:rsidRPr="00980F09">
        <w:rPr>
          <w:rFonts w:ascii="Arial" w:hAnsi="Arial" w:cs="Arial"/>
        </w:rPr>
        <w:t xml:space="preserve">shall (without prejudice to any other civil remedies available to </w:t>
      </w:r>
      <w:r w:rsidR="00977033">
        <w:rPr>
          <w:rFonts w:ascii="Arial" w:hAnsi="Arial" w:cs="Arial"/>
        </w:rPr>
        <w:t>the Contracting Authority</w:t>
      </w:r>
      <w:r w:rsidRPr="00980F09">
        <w:rPr>
          <w:rFonts w:ascii="Arial" w:hAnsi="Arial" w:cs="Arial"/>
        </w:rPr>
        <w:t xml:space="preserve"> and without prejudice to any criminal liability which such conduct by a Bidder may attract) be disqualified.</w:t>
      </w:r>
      <w:r w:rsidRPr="00980F09">
        <w:rPr>
          <w:rFonts w:ascii="Arial" w:eastAsia="Times New Roman" w:hAnsi="Arial" w:cs="Arial"/>
          <w:color w:val="000000"/>
          <w:lang w:eastAsia="en-GB"/>
        </w:rPr>
        <w:tab/>
      </w:r>
    </w:p>
    <w:p w14:paraId="05343359" w14:textId="77777777" w:rsidR="00EA090A" w:rsidRDefault="00EA090A" w:rsidP="00082565">
      <w:pPr>
        <w:tabs>
          <w:tab w:val="right" w:pos="9026"/>
        </w:tabs>
        <w:spacing w:after="0" w:line="240" w:lineRule="auto"/>
        <w:ind w:left="709" w:hanging="709"/>
        <w:jc w:val="both"/>
        <w:rPr>
          <w:rFonts w:ascii="Arial" w:eastAsia="Times New Roman" w:hAnsi="Arial" w:cs="Arial"/>
          <w:b/>
          <w:color w:val="808080"/>
          <w:sz w:val="24"/>
          <w:lang w:eastAsia="en-GB"/>
        </w:rPr>
      </w:pPr>
    </w:p>
    <w:p w14:paraId="58C8B073" w14:textId="77777777" w:rsidR="00980F09" w:rsidRPr="00980F09" w:rsidRDefault="00980F09" w:rsidP="00082565">
      <w:pPr>
        <w:tabs>
          <w:tab w:val="right" w:pos="9026"/>
        </w:tabs>
        <w:spacing w:after="0" w:line="240" w:lineRule="auto"/>
        <w:ind w:left="709" w:hanging="709"/>
        <w:jc w:val="both"/>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7.13.</w:t>
      </w:r>
      <w:r w:rsidRPr="00980F09">
        <w:rPr>
          <w:rFonts w:ascii="Arial" w:eastAsia="Times New Roman" w:hAnsi="Arial" w:cs="Arial"/>
          <w:b/>
          <w:color w:val="808080"/>
          <w:sz w:val="24"/>
          <w:lang w:eastAsia="en-GB"/>
        </w:rPr>
        <w:tab/>
        <w:t>No inducement or incentive</w:t>
      </w:r>
    </w:p>
    <w:p w14:paraId="3EA2863E" w14:textId="77777777" w:rsidR="00EA090A" w:rsidRDefault="00EA090A" w:rsidP="00082565">
      <w:pPr>
        <w:tabs>
          <w:tab w:val="right" w:pos="1560"/>
        </w:tabs>
        <w:spacing w:after="0" w:line="240" w:lineRule="auto"/>
        <w:ind w:left="709" w:hanging="709"/>
        <w:jc w:val="both"/>
        <w:rPr>
          <w:rFonts w:ascii="Arial" w:eastAsia="Times New Roman" w:hAnsi="Arial" w:cs="Arial"/>
          <w:color w:val="000000"/>
          <w:lang w:eastAsia="en-GB"/>
        </w:rPr>
      </w:pPr>
    </w:p>
    <w:p w14:paraId="262618F3" w14:textId="77777777" w:rsidR="00980F09" w:rsidRPr="00980F09" w:rsidRDefault="00980F09" w:rsidP="00082565">
      <w:pPr>
        <w:tabs>
          <w:tab w:val="right" w:pos="1560"/>
        </w:tabs>
        <w:spacing w:after="0" w:line="240" w:lineRule="auto"/>
        <w:ind w:left="709" w:hanging="709"/>
        <w:jc w:val="both"/>
        <w:rPr>
          <w:rFonts w:ascii="Arial" w:hAnsi="Arial" w:cs="Arial"/>
        </w:rPr>
      </w:pPr>
      <w:r w:rsidRPr="00980F09">
        <w:rPr>
          <w:rFonts w:ascii="Arial" w:eastAsia="Times New Roman" w:hAnsi="Arial" w:cs="Arial"/>
          <w:color w:val="000000"/>
          <w:lang w:eastAsia="en-GB"/>
        </w:rPr>
        <w:t>7.13.1</w:t>
      </w:r>
      <w:r w:rsidRPr="00980F09">
        <w:rPr>
          <w:rFonts w:ascii="Arial" w:eastAsia="Times New Roman" w:hAnsi="Arial" w:cs="Arial"/>
          <w:color w:val="000000"/>
          <w:lang w:eastAsia="en-GB"/>
        </w:rPr>
        <w:tab/>
      </w:r>
      <w:r w:rsidRPr="00980F09">
        <w:rPr>
          <w:rFonts w:ascii="Arial" w:hAnsi="Arial" w:cs="Arial"/>
        </w:rPr>
        <w:t xml:space="preserve">The </w:t>
      </w:r>
      <w:r w:rsidR="00F36DC1">
        <w:rPr>
          <w:rFonts w:ascii="Arial" w:hAnsi="Arial" w:cs="Arial"/>
        </w:rPr>
        <w:t>RFP</w:t>
      </w:r>
      <w:r w:rsidRPr="00980F09">
        <w:rPr>
          <w:rFonts w:ascii="Arial" w:hAnsi="Arial" w:cs="Arial"/>
        </w:rPr>
        <w:t xml:space="preserve"> is issued on the basis that nothing contained in it shall constitute an inducement or incentive nor shall have in any other way persuaded a Bidder to submit a Response or enter into the Contract or any other contractual agreement.</w:t>
      </w:r>
    </w:p>
    <w:p w14:paraId="5B2DE97C" w14:textId="77777777" w:rsidR="00EA090A" w:rsidRDefault="00EA090A" w:rsidP="00082565">
      <w:pPr>
        <w:tabs>
          <w:tab w:val="right" w:pos="1560"/>
        </w:tabs>
        <w:spacing w:after="0" w:line="240" w:lineRule="auto"/>
        <w:ind w:left="709" w:hanging="709"/>
        <w:jc w:val="both"/>
        <w:rPr>
          <w:rFonts w:ascii="Arial" w:eastAsia="Times New Roman" w:hAnsi="Arial" w:cs="Arial"/>
          <w:b/>
          <w:color w:val="808080"/>
          <w:sz w:val="24"/>
          <w:lang w:eastAsia="en-GB"/>
        </w:rPr>
      </w:pPr>
    </w:p>
    <w:p w14:paraId="1E97EEB5" w14:textId="77777777" w:rsidR="00980F09" w:rsidRPr="00980F09" w:rsidRDefault="00980F09" w:rsidP="00082565">
      <w:pPr>
        <w:tabs>
          <w:tab w:val="right" w:pos="1560"/>
        </w:tabs>
        <w:spacing w:after="0" w:line="240" w:lineRule="auto"/>
        <w:ind w:left="709" w:hanging="709"/>
        <w:jc w:val="both"/>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7.14.</w:t>
      </w:r>
      <w:r w:rsidRPr="00980F09">
        <w:rPr>
          <w:rFonts w:ascii="Arial" w:eastAsia="Times New Roman" w:hAnsi="Arial" w:cs="Arial"/>
          <w:b/>
          <w:color w:val="808080"/>
          <w:sz w:val="24"/>
          <w:lang w:eastAsia="en-GB"/>
        </w:rPr>
        <w:tab/>
        <w:t>Acceptance of the Contract</w:t>
      </w:r>
    </w:p>
    <w:p w14:paraId="0B630F65" w14:textId="77777777" w:rsidR="00EA090A" w:rsidRDefault="00EA090A" w:rsidP="00082565">
      <w:pPr>
        <w:tabs>
          <w:tab w:val="right" w:pos="1560"/>
        </w:tabs>
        <w:spacing w:after="0" w:line="240" w:lineRule="auto"/>
        <w:ind w:left="709" w:hanging="709"/>
        <w:jc w:val="both"/>
        <w:rPr>
          <w:rFonts w:ascii="Arial" w:eastAsia="Times New Roman" w:hAnsi="Arial" w:cs="Arial"/>
          <w:color w:val="000000"/>
          <w:lang w:eastAsia="en-GB"/>
        </w:rPr>
      </w:pPr>
    </w:p>
    <w:p w14:paraId="45AD53B8" w14:textId="0105C374" w:rsidR="00980F09" w:rsidRPr="00980F09" w:rsidRDefault="00980F09" w:rsidP="00082565">
      <w:pPr>
        <w:tabs>
          <w:tab w:val="right" w:pos="1560"/>
        </w:tabs>
        <w:spacing w:after="0" w:line="240" w:lineRule="auto"/>
        <w:ind w:left="709" w:hanging="709"/>
        <w:jc w:val="both"/>
        <w:rPr>
          <w:rFonts w:ascii="Arial" w:hAnsi="Arial" w:cs="Arial"/>
        </w:rPr>
      </w:pPr>
      <w:r w:rsidRPr="00980F09">
        <w:rPr>
          <w:rFonts w:ascii="Arial" w:eastAsia="Times New Roman" w:hAnsi="Arial" w:cs="Arial"/>
          <w:color w:val="000000"/>
          <w:lang w:eastAsia="en-GB"/>
        </w:rPr>
        <w:t>7.14.1</w:t>
      </w:r>
      <w:r w:rsidRPr="00980F09">
        <w:rPr>
          <w:rFonts w:ascii="Arial" w:eastAsia="Times New Roman" w:hAnsi="Arial" w:cs="Arial"/>
          <w:color w:val="000000"/>
          <w:lang w:eastAsia="en-GB"/>
        </w:rPr>
        <w:tab/>
      </w:r>
      <w:r w:rsidRPr="00980F09">
        <w:rPr>
          <w:rFonts w:ascii="Arial" w:hAnsi="Arial" w:cs="Arial"/>
        </w:rPr>
        <w:t xml:space="preserve">The Bidder in submitting the Response undertakes that in the event of the Response being accepted by </w:t>
      </w:r>
      <w:r w:rsidR="00977033">
        <w:rPr>
          <w:rFonts w:ascii="Arial" w:hAnsi="Arial" w:cs="Arial"/>
        </w:rPr>
        <w:t>the Contracting Authority</w:t>
      </w:r>
      <w:r w:rsidRPr="00980F09">
        <w:rPr>
          <w:rFonts w:ascii="Arial" w:hAnsi="Arial" w:cs="Arial"/>
        </w:rPr>
        <w:t xml:space="preserve"> and </w:t>
      </w:r>
      <w:r w:rsidR="00977033">
        <w:rPr>
          <w:rFonts w:ascii="Arial" w:hAnsi="Arial" w:cs="Arial"/>
        </w:rPr>
        <w:t>the Contracting Authority</w:t>
      </w:r>
      <w:r w:rsidRPr="00980F09">
        <w:rPr>
          <w:rFonts w:ascii="Arial" w:hAnsi="Arial" w:cs="Arial"/>
        </w:rPr>
        <w:t xml:space="preserve"> confirming in writing such acceptance to the Bidder, the Bidder will </w:t>
      </w:r>
      <w:r w:rsidR="00464810" w:rsidRPr="00464810">
        <w:rPr>
          <w:rFonts w:ascii="Arial" w:hAnsi="Arial" w:cs="Arial"/>
        </w:rPr>
        <w:t xml:space="preserve">within </w:t>
      </w:r>
      <w:r w:rsidR="00464810" w:rsidRPr="00464810">
        <w:rPr>
          <w:rFonts w:ascii="Arial" w:hAnsi="Arial" w:cs="Arial"/>
          <w:b/>
        </w:rPr>
        <w:t>90</w:t>
      </w:r>
      <w:r w:rsidR="001A6721" w:rsidRPr="00464810">
        <w:rPr>
          <w:rFonts w:ascii="Arial" w:hAnsi="Arial" w:cs="Arial"/>
        </w:rPr>
        <w:t xml:space="preserve"> </w:t>
      </w:r>
      <w:r w:rsidRPr="00980F09">
        <w:rPr>
          <w:rFonts w:ascii="Arial" w:hAnsi="Arial" w:cs="Arial"/>
        </w:rPr>
        <w:t xml:space="preserve">of being called upon to do so by </w:t>
      </w:r>
      <w:r w:rsidR="00977033">
        <w:rPr>
          <w:rFonts w:ascii="Arial" w:hAnsi="Arial" w:cs="Arial"/>
        </w:rPr>
        <w:t>the Contracting Authority</w:t>
      </w:r>
      <w:r w:rsidRPr="00980F09">
        <w:rPr>
          <w:rFonts w:ascii="Arial" w:hAnsi="Arial" w:cs="Arial"/>
        </w:rPr>
        <w:t xml:space="preserve"> execute the Contract in the form set out in the Contract Terms or in such amended form as may subsequently be agreed.</w:t>
      </w:r>
    </w:p>
    <w:p w14:paraId="725244E5" w14:textId="77777777" w:rsidR="00EA090A" w:rsidRDefault="00EA090A" w:rsidP="00082565">
      <w:pPr>
        <w:tabs>
          <w:tab w:val="right" w:pos="1560"/>
        </w:tabs>
        <w:spacing w:after="0" w:line="240" w:lineRule="auto"/>
        <w:ind w:left="709" w:hanging="709"/>
        <w:jc w:val="both"/>
        <w:rPr>
          <w:rFonts w:ascii="Arial" w:eastAsia="Times New Roman" w:hAnsi="Arial" w:cs="Arial"/>
          <w:color w:val="000000"/>
          <w:lang w:eastAsia="en-GB"/>
        </w:rPr>
      </w:pPr>
    </w:p>
    <w:p w14:paraId="25719C00" w14:textId="77777777" w:rsidR="00980F09" w:rsidRPr="00980F09" w:rsidRDefault="00980F09" w:rsidP="00082565">
      <w:pPr>
        <w:tabs>
          <w:tab w:val="right" w:pos="1560"/>
        </w:tabs>
        <w:spacing w:after="0" w:line="240" w:lineRule="auto"/>
        <w:ind w:left="709" w:hanging="709"/>
        <w:jc w:val="both"/>
        <w:rPr>
          <w:rFonts w:ascii="Arial" w:hAnsi="Arial" w:cs="Arial"/>
        </w:rPr>
      </w:pPr>
      <w:r w:rsidRPr="00980F09">
        <w:rPr>
          <w:rFonts w:ascii="Arial" w:eastAsia="Times New Roman" w:hAnsi="Arial" w:cs="Arial"/>
          <w:color w:val="000000"/>
          <w:lang w:eastAsia="en-GB"/>
        </w:rPr>
        <w:t>7.14.2</w:t>
      </w:r>
      <w:r w:rsidRPr="00980F09">
        <w:rPr>
          <w:rFonts w:ascii="Arial" w:eastAsia="Times New Roman" w:hAnsi="Arial" w:cs="Arial"/>
          <w:color w:val="000000"/>
          <w:lang w:eastAsia="en-GB"/>
        </w:rPr>
        <w:tab/>
      </w:r>
      <w:r w:rsidR="00C704FB">
        <w:rPr>
          <w:rFonts w:ascii="Arial" w:hAnsi="Arial" w:cs="Arial"/>
        </w:rPr>
        <w:t>T</w:t>
      </w:r>
      <w:r w:rsidR="00977033">
        <w:rPr>
          <w:rFonts w:ascii="Arial" w:hAnsi="Arial" w:cs="Arial"/>
        </w:rPr>
        <w:t>he Contracting Authority</w:t>
      </w:r>
      <w:r w:rsidRPr="00980F09">
        <w:rPr>
          <w:rFonts w:ascii="Arial" w:hAnsi="Arial" w:cs="Arial"/>
        </w:rPr>
        <w:t xml:space="preserve"> shall be under no obligation to accept the lowest priced or any Response.</w:t>
      </w:r>
    </w:p>
    <w:p w14:paraId="5929EFAA" w14:textId="77777777" w:rsidR="00EA090A" w:rsidRDefault="00EA090A" w:rsidP="00082565">
      <w:pPr>
        <w:tabs>
          <w:tab w:val="right" w:pos="1560"/>
        </w:tabs>
        <w:spacing w:after="0" w:line="240" w:lineRule="auto"/>
        <w:ind w:left="709" w:hanging="709"/>
        <w:jc w:val="both"/>
        <w:rPr>
          <w:rFonts w:ascii="Arial" w:eastAsia="Times New Roman" w:hAnsi="Arial" w:cs="Arial"/>
          <w:b/>
          <w:color w:val="808080"/>
          <w:sz w:val="24"/>
          <w:lang w:eastAsia="en-GB"/>
        </w:rPr>
      </w:pPr>
    </w:p>
    <w:p w14:paraId="127A83E5" w14:textId="77777777" w:rsidR="00980F09" w:rsidRPr="00980F09" w:rsidRDefault="00980F09" w:rsidP="00082565">
      <w:pPr>
        <w:tabs>
          <w:tab w:val="right" w:pos="1560"/>
        </w:tabs>
        <w:spacing w:after="0" w:line="240" w:lineRule="auto"/>
        <w:ind w:left="709" w:hanging="709"/>
        <w:jc w:val="both"/>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7.15.</w:t>
      </w:r>
      <w:r w:rsidRPr="00980F09">
        <w:rPr>
          <w:rFonts w:ascii="Arial" w:eastAsia="Times New Roman" w:hAnsi="Arial" w:cs="Arial"/>
          <w:b/>
          <w:color w:val="808080"/>
          <w:sz w:val="24"/>
          <w:lang w:eastAsia="en-GB"/>
        </w:rPr>
        <w:tab/>
        <w:t>Queries relating to the Response</w:t>
      </w:r>
    </w:p>
    <w:p w14:paraId="38DC2AF2" w14:textId="77777777" w:rsidR="00EA090A" w:rsidRDefault="00EA090A" w:rsidP="00082565">
      <w:pPr>
        <w:tabs>
          <w:tab w:val="right" w:pos="1560"/>
        </w:tabs>
        <w:spacing w:after="0" w:line="240" w:lineRule="auto"/>
        <w:ind w:left="709" w:hanging="709"/>
        <w:jc w:val="both"/>
        <w:rPr>
          <w:rFonts w:ascii="Arial" w:eastAsia="Times New Roman" w:hAnsi="Arial" w:cs="Arial"/>
          <w:color w:val="000000"/>
          <w:lang w:eastAsia="en-GB"/>
        </w:rPr>
      </w:pPr>
    </w:p>
    <w:p w14:paraId="01229E25" w14:textId="522F613A" w:rsidR="00980F09" w:rsidRPr="00980F09" w:rsidRDefault="00980F09" w:rsidP="00082565">
      <w:pPr>
        <w:tabs>
          <w:tab w:val="right" w:pos="1560"/>
        </w:tabs>
        <w:spacing w:after="0" w:line="240" w:lineRule="auto"/>
        <w:ind w:left="709" w:hanging="709"/>
        <w:jc w:val="both"/>
        <w:rPr>
          <w:rFonts w:ascii="Arial" w:eastAsia="Times New Roman" w:hAnsi="Arial" w:cs="Arial"/>
          <w:color w:val="000000"/>
          <w:lang w:eastAsia="en-GB"/>
        </w:rPr>
      </w:pPr>
      <w:r w:rsidRPr="00980F09">
        <w:rPr>
          <w:rFonts w:ascii="Arial" w:eastAsia="Times New Roman" w:hAnsi="Arial" w:cs="Arial"/>
          <w:color w:val="000000"/>
          <w:lang w:eastAsia="en-GB"/>
        </w:rPr>
        <w:t>7.15.1</w:t>
      </w:r>
      <w:r w:rsidRPr="00980F09">
        <w:rPr>
          <w:rFonts w:ascii="Arial" w:eastAsia="Times New Roman" w:hAnsi="Arial" w:cs="Arial"/>
          <w:color w:val="000000"/>
          <w:lang w:eastAsia="en-GB"/>
        </w:rPr>
        <w:tab/>
      </w:r>
      <w:r w:rsidRPr="00980F09">
        <w:rPr>
          <w:rFonts w:ascii="Arial" w:hAnsi="Arial" w:cs="Arial"/>
          <w:color w:val="000000"/>
        </w:rPr>
        <w:t>All requests for clarification about the requirements or the process of this procurement shall be made in through the e-sourcing tool unless where the e-sourcing tool is unavailable due to Emptoris or Crown Commercial Service system maintenance or failure</w:t>
      </w:r>
      <w:r w:rsidR="00945F3D">
        <w:rPr>
          <w:rFonts w:ascii="Arial" w:hAnsi="Arial" w:cs="Arial"/>
          <w:color w:val="000000"/>
        </w:rPr>
        <w:t xml:space="preserve">, in this instance </w:t>
      </w:r>
      <w:r w:rsidR="00464810">
        <w:rPr>
          <w:rFonts w:ascii="Arial" w:hAnsi="Arial" w:cs="Arial"/>
          <w:color w:val="000000"/>
        </w:rPr>
        <w:t xml:space="preserve">all </w:t>
      </w:r>
      <w:r w:rsidR="00464810" w:rsidRPr="00980F09">
        <w:rPr>
          <w:rFonts w:ascii="Arial" w:hAnsi="Arial" w:cs="Arial"/>
          <w:color w:val="000000"/>
        </w:rPr>
        <w:t>clarifications</w:t>
      </w:r>
      <w:r w:rsidR="00945F3D">
        <w:rPr>
          <w:rFonts w:ascii="Arial" w:hAnsi="Arial" w:cs="Arial"/>
          <w:color w:val="000000"/>
        </w:rPr>
        <w:t xml:space="preserve"> shall be </w:t>
      </w:r>
      <w:r w:rsidRPr="00980F09">
        <w:rPr>
          <w:rFonts w:ascii="Arial" w:hAnsi="Arial" w:cs="Arial"/>
          <w:color w:val="000000"/>
        </w:rPr>
        <w:t xml:space="preserve">by email to the contact defined in </w:t>
      </w:r>
      <w:hyperlink w:anchor="Section_3_working_with_UK_SBS" w:history="1">
        <w:r w:rsidRPr="00980F09">
          <w:rPr>
            <w:rFonts w:ascii="Arial" w:hAnsi="Arial" w:cs="Arial"/>
            <w:color w:val="0000FF"/>
            <w:u w:val="single"/>
          </w:rPr>
          <w:t>Section 3</w:t>
        </w:r>
      </w:hyperlink>
      <w:r w:rsidRPr="00980F09">
        <w:rPr>
          <w:rFonts w:ascii="Arial" w:hAnsi="Arial" w:cs="Arial"/>
          <w:color w:val="000000"/>
        </w:rPr>
        <w:t>.</w:t>
      </w:r>
    </w:p>
    <w:p w14:paraId="716845C0" w14:textId="77777777" w:rsidR="00EA090A" w:rsidRDefault="00EA090A" w:rsidP="00082565">
      <w:pPr>
        <w:tabs>
          <w:tab w:val="right" w:pos="1560"/>
        </w:tabs>
        <w:spacing w:after="0" w:line="240" w:lineRule="auto"/>
        <w:ind w:left="709" w:hanging="709"/>
        <w:jc w:val="both"/>
        <w:rPr>
          <w:rFonts w:ascii="Arial" w:eastAsia="Times New Roman" w:hAnsi="Arial" w:cs="Arial"/>
          <w:color w:val="000000"/>
          <w:lang w:eastAsia="en-GB"/>
        </w:rPr>
      </w:pPr>
    </w:p>
    <w:p w14:paraId="28199C87" w14:textId="77777777" w:rsidR="00980F09" w:rsidRPr="00980F09" w:rsidRDefault="00980F09" w:rsidP="00082565">
      <w:pPr>
        <w:tabs>
          <w:tab w:val="right" w:pos="1560"/>
        </w:tabs>
        <w:spacing w:after="0" w:line="240" w:lineRule="auto"/>
        <w:ind w:left="709" w:hanging="709"/>
        <w:jc w:val="both"/>
        <w:rPr>
          <w:rFonts w:ascii="Arial" w:eastAsia="Times New Roman" w:hAnsi="Arial" w:cs="Arial"/>
          <w:color w:val="000000"/>
          <w:lang w:eastAsia="en-GB"/>
        </w:rPr>
      </w:pPr>
      <w:r w:rsidRPr="00980F09">
        <w:rPr>
          <w:rFonts w:ascii="Arial" w:eastAsia="Times New Roman" w:hAnsi="Arial" w:cs="Arial"/>
          <w:color w:val="000000"/>
          <w:lang w:eastAsia="en-GB"/>
        </w:rPr>
        <w:t>7.15.2</w:t>
      </w:r>
      <w:r w:rsidRPr="00980F09">
        <w:rPr>
          <w:rFonts w:ascii="Arial" w:eastAsia="Times New Roman" w:hAnsi="Arial" w:cs="Arial"/>
          <w:color w:val="000000"/>
          <w:lang w:eastAsia="en-GB"/>
        </w:rPr>
        <w:tab/>
      </w:r>
      <w:r w:rsidR="00C704FB">
        <w:rPr>
          <w:rFonts w:ascii="Arial" w:hAnsi="Arial" w:cs="Arial"/>
        </w:rPr>
        <w:t>T</w:t>
      </w:r>
      <w:r w:rsidR="00977033">
        <w:rPr>
          <w:rFonts w:ascii="Arial" w:hAnsi="Arial" w:cs="Arial"/>
        </w:rPr>
        <w:t>he Contracting Authority</w:t>
      </w:r>
      <w:r w:rsidRPr="00980F09">
        <w:rPr>
          <w:rFonts w:ascii="Arial" w:hAnsi="Arial" w:cs="Arial"/>
        </w:rPr>
        <w:t xml:space="preserve"> will endeavour to answer all questions as quickly as possible, but cannot guarantee a minimum response time. </w:t>
      </w:r>
    </w:p>
    <w:p w14:paraId="4848CDA9" w14:textId="77777777" w:rsidR="00EA090A" w:rsidRDefault="00EA090A" w:rsidP="00082565">
      <w:pPr>
        <w:tabs>
          <w:tab w:val="right" w:pos="1560"/>
        </w:tabs>
        <w:spacing w:after="0" w:line="240" w:lineRule="auto"/>
        <w:ind w:left="709" w:hanging="709"/>
        <w:jc w:val="both"/>
        <w:rPr>
          <w:rFonts w:ascii="Arial" w:eastAsia="Times New Roman" w:hAnsi="Arial" w:cs="Arial"/>
          <w:color w:val="000000"/>
          <w:lang w:eastAsia="en-GB"/>
        </w:rPr>
      </w:pPr>
    </w:p>
    <w:p w14:paraId="7996AB87" w14:textId="77777777" w:rsidR="00980F09" w:rsidRPr="00980F09" w:rsidRDefault="00980F09" w:rsidP="00082565">
      <w:pPr>
        <w:tabs>
          <w:tab w:val="right" w:pos="1560"/>
        </w:tabs>
        <w:spacing w:after="0" w:line="240" w:lineRule="auto"/>
        <w:ind w:left="709" w:hanging="709"/>
        <w:jc w:val="both"/>
        <w:rPr>
          <w:rFonts w:ascii="Arial" w:eastAsia="Times New Roman" w:hAnsi="Arial" w:cs="Arial"/>
          <w:color w:val="000000"/>
          <w:lang w:eastAsia="en-GB"/>
        </w:rPr>
      </w:pPr>
      <w:r w:rsidRPr="00980F09">
        <w:rPr>
          <w:rFonts w:ascii="Arial" w:eastAsia="Times New Roman" w:hAnsi="Arial" w:cs="Arial"/>
          <w:color w:val="000000"/>
          <w:lang w:eastAsia="en-GB"/>
        </w:rPr>
        <w:t>7.15.3</w:t>
      </w:r>
      <w:r w:rsidRPr="00980F09">
        <w:rPr>
          <w:rFonts w:ascii="Arial" w:eastAsia="Times New Roman" w:hAnsi="Arial" w:cs="Arial"/>
          <w:color w:val="000000"/>
          <w:lang w:eastAsia="en-GB"/>
        </w:rPr>
        <w:tab/>
        <w:t xml:space="preserve">In the event of a Bidder requiring assistance uploading a clarification to the e-sourcing portal they should use the contact details defined in </w:t>
      </w:r>
      <w:hyperlink w:anchor="Section_3_working_with_UK_SBS" w:history="1">
        <w:r w:rsidRPr="00980F09">
          <w:rPr>
            <w:rFonts w:ascii="Arial" w:eastAsia="Times New Roman" w:hAnsi="Arial" w:cs="Arial"/>
            <w:color w:val="0000FF"/>
            <w:u w:val="single"/>
            <w:lang w:eastAsia="en-GB"/>
          </w:rPr>
          <w:t>Section 3</w:t>
        </w:r>
      </w:hyperlink>
      <w:r w:rsidRPr="00980F09">
        <w:rPr>
          <w:rFonts w:ascii="Arial" w:eastAsia="Times New Roman" w:hAnsi="Arial" w:cs="Arial"/>
          <w:color w:val="000000"/>
          <w:lang w:eastAsia="en-GB"/>
        </w:rPr>
        <w:t xml:space="preserve">.  </w:t>
      </w:r>
    </w:p>
    <w:p w14:paraId="2C06B06D" w14:textId="77777777" w:rsidR="00EA090A" w:rsidRDefault="00EA090A" w:rsidP="00082565">
      <w:pPr>
        <w:tabs>
          <w:tab w:val="right" w:pos="1560"/>
        </w:tabs>
        <w:spacing w:after="0" w:line="240" w:lineRule="auto"/>
        <w:ind w:left="709" w:hanging="709"/>
        <w:jc w:val="both"/>
        <w:rPr>
          <w:rFonts w:ascii="Arial" w:eastAsia="Times New Roman" w:hAnsi="Arial" w:cs="Arial"/>
          <w:color w:val="000000"/>
          <w:lang w:eastAsia="en-GB"/>
        </w:rPr>
      </w:pPr>
    </w:p>
    <w:p w14:paraId="243F4023" w14:textId="25911C42" w:rsidR="00980F09" w:rsidRPr="00980F09" w:rsidRDefault="00980F09" w:rsidP="00082565">
      <w:pPr>
        <w:tabs>
          <w:tab w:val="right" w:pos="1560"/>
        </w:tabs>
        <w:spacing w:after="0" w:line="240" w:lineRule="auto"/>
        <w:ind w:left="709" w:hanging="709"/>
        <w:jc w:val="both"/>
        <w:rPr>
          <w:rFonts w:ascii="Arial" w:eastAsia="Times New Roman" w:hAnsi="Arial" w:cs="Arial"/>
          <w:color w:val="000000"/>
          <w:lang w:eastAsia="en-GB"/>
        </w:rPr>
      </w:pPr>
      <w:r w:rsidRPr="00980F09">
        <w:rPr>
          <w:rFonts w:ascii="Arial" w:eastAsia="Times New Roman" w:hAnsi="Arial" w:cs="Arial"/>
          <w:color w:val="000000"/>
          <w:lang w:eastAsia="en-GB"/>
        </w:rPr>
        <w:t>7.15.4</w:t>
      </w:r>
      <w:r w:rsidRPr="00980F09">
        <w:rPr>
          <w:rFonts w:ascii="Arial" w:eastAsia="Times New Roman" w:hAnsi="Arial" w:cs="Arial"/>
          <w:color w:val="000000"/>
          <w:lang w:eastAsia="en-GB"/>
        </w:rPr>
        <w:tab/>
      </w:r>
      <w:r w:rsidRPr="00980F09">
        <w:rPr>
          <w:rFonts w:ascii="Arial" w:hAnsi="Arial" w:cs="Arial"/>
        </w:rPr>
        <w:t xml:space="preserve">No further requests for clarifications will be accepted </w:t>
      </w:r>
      <w:r w:rsidR="008421B1">
        <w:rPr>
          <w:rFonts w:ascii="Arial" w:hAnsi="Arial" w:cs="Arial"/>
        </w:rPr>
        <w:t>7 days before the end of the tender period</w:t>
      </w:r>
      <w:r w:rsidRPr="00980F09">
        <w:rPr>
          <w:rFonts w:ascii="Arial" w:hAnsi="Arial" w:cs="Arial"/>
        </w:rPr>
        <w:t>.</w:t>
      </w:r>
      <w:r w:rsidR="00986FEB">
        <w:rPr>
          <w:rFonts w:ascii="Arial" w:hAnsi="Arial" w:cs="Arial"/>
        </w:rPr>
        <w:t xml:space="preserve"> </w:t>
      </w:r>
      <w:r w:rsidR="008421B1">
        <w:rPr>
          <w:rFonts w:ascii="Arial" w:hAnsi="Arial" w:cs="Arial"/>
        </w:rPr>
        <w:t xml:space="preserve">Please note that the Contracting Authority will shut down for Christmas period from close of play 22 December 2017 </w:t>
      </w:r>
      <w:r w:rsidR="00B678A0">
        <w:rPr>
          <w:rFonts w:ascii="Arial" w:hAnsi="Arial" w:cs="Arial"/>
        </w:rPr>
        <w:t>until 2 January 2018.</w:t>
      </w:r>
    </w:p>
    <w:p w14:paraId="17AB0BE2" w14:textId="77777777" w:rsidR="00EA090A" w:rsidRDefault="00EA090A" w:rsidP="00082565">
      <w:pPr>
        <w:tabs>
          <w:tab w:val="right" w:pos="1560"/>
        </w:tabs>
        <w:spacing w:after="0" w:line="240" w:lineRule="auto"/>
        <w:ind w:left="709" w:hanging="709"/>
        <w:jc w:val="both"/>
        <w:rPr>
          <w:rFonts w:ascii="Arial" w:eastAsia="Times New Roman" w:hAnsi="Arial" w:cs="Arial"/>
          <w:color w:val="000000"/>
          <w:lang w:eastAsia="en-GB"/>
        </w:rPr>
      </w:pPr>
    </w:p>
    <w:p w14:paraId="298C31BE" w14:textId="77777777" w:rsidR="00980F09" w:rsidRPr="00980F09" w:rsidRDefault="00980F09" w:rsidP="00082565">
      <w:pPr>
        <w:tabs>
          <w:tab w:val="right" w:pos="1560"/>
        </w:tabs>
        <w:spacing w:after="0" w:line="240" w:lineRule="auto"/>
        <w:ind w:left="709" w:hanging="709"/>
        <w:jc w:val="both"/>
        <w:rPr>
          <w:rFonts w:ascii="Arial" w:hAnsi="Arial" w:cs="Arial"/>
        </w:rPr>
      </w:pPr>
      <w:r w:rsidRPr="00980F09">
        <w:rPr>
          <w:rFonts w:ascii="Arial" w:eastAsia="Times New Roman" w:hAnsi="Arial" w:cs="Arial"/>
          <w:color w:val="000000"/>
          <w:lang w:eastAsia="en-GB"/>
        </w:rPr>
        <w:t>7.15.5</w:t>
      </w:r>
      <w:r w:rsidRPr="00980F09">
        <w:rPr>
          <w:rFonts w:ascii="Arial" w:eastAsia="Times New Roman" w:hAnsi="Arial" w:cs="Arial"/>
          <w:color w:val="000000"/>
          <w:lang w:eastAsia="en-GB"/>
        </w:rPr>
        <w:tab/>
      </w:r>
      <w:r w:rsidRPr="00980F09">
        <w:rPr>
          <w:rFonts w:ascii="Arial" w:hAnsi="Arial" w:cs="Arial"/>
        </w:rPr>
        <w:t xml:space="preserve">In order to ensure equality of treatment of Bidders, </w:t>
      </w:r>
      <w:r w:rsidR="00977033">
        <w:rPr>
          <w:rFonts w:ascii="Arial" w:hAnsi="Arial" w:cs="Arial"/>
        </w:rPr>
        <w:t>the Contracting Authority</w:t>
      </w:r>
      <w:r w:rsidRPr="00980F09">
        <w:rPr>
          <w:rFonts w:ascii="Arial" w:hAnsi="Arial" w:cs="Arial"/>
        </w:rPr>
        <w:t xml:space="preserve"> intends to publish the questions and clarifications raised by Bidders together with </w:t>
      </w:r>
      <w:r w:rsidR="00977033">
        <w:rPr>
          <w:rFonts w:ascii="Arial" w:hAnsi="Arial" w:cs="Arial"/>
        </w:rPr>
        <w:t>the Contracting Authority</w:t>
      </w:r>
      <w:r w:rsidRPr="00980F09">
        <w:rPr>
          <w:rFonts w:ascii="Arial" w:hAnsi="Arial" w:cs="Arial"/>
        </w:rPr>
        <w:t>’s responses (but not the source of the questions) to all participants on a regular basis.</w:t>
      </w:r>
    </w:p>
    <w:p w14:paraId="17F39F1E" w14:textId="77777777" w:rsidR="00EA090A" w:rsidRDefault="00EA090A" w:rsidP="00082565">
      <w:pPr>
        <w:tabs>
          <w:tab w:val="right" w:pos="1560"/>
        </w:tabs>
        <w:spacing w:after="0" w:line="240" w:lineRule="auto"/>
        <w:ind w:left="709" w:hanging="709"/>
        <w:jc w:val="both"/>
        <w:rPr>
          <w:rFonts w:ascii="Arial" w:eastAsia="Times New Roman" w:hAnsi="Arial" w:cs="Arial"/>
          <w:color w:val="000000"/>
          <w:lang w:eastAsia="en-GB"/>
        </w:rPr>
      </w:pPr>
    </w:p>
    <w:p w14:paraId="025D1441" w14:textId="77777777" w:rsidR="00980F09" w:rsidRPr="00980F09" w:rsidRDefault="00980F09" w:rsidP="00082565">
      <w:pPr>
        <w:tabs>
          <w:tab w:val="right" w:pos="1560"/>
        </w:tabs>
        <w:spacing w:after="0" w:line="240" w:lineRule="auto"/>
        <w:ind w:left="709" w:hanging="709"/>
        <w:jc w:val="both"/>
        <w:rPr>
          <w:rFonts w:ascii="Arial" w:hAnsi="Arial" w:cs="Arial"/>
        </w:rPr>
      </w:pPr>
      <w:r w:rsidRPr="00980F09">
        <w:rPr>
          <w:rFonts w:ascii="Arial" w:eastAsia="Times New Roman" w:hAnsi="Arial" w:cs="Arial"/>
          <w:color w:val="000000"/>
          <w:lang w:eastAsia="en-GB"/>
        </w:rPr>
        <w:t>7.15.6</w:t>
      </w:r>
      <w:r w:rsidRPr="00980F09">
        <w:rPr>
          <w:rFonts w:ascii="Arial" w:eastAsia="Times New Roman" w:hAnsi="Arial" w:cs="Arial"/>
          <w:color w:val="000000"/>
          <w:lang w:eastAsia="en-GB"/>
        </w:rPr>
        <w:tab/>
      </w:r>
      <w:r w:rsidRPr="00980F09">
        <w:rPr>
          <w:rFonts w:ascii="Arial" w:hAnsi="Arial" w:cs="Arial"/>
        </w:rPr>
        <w:t xml:space="preserve">Bidders should indicate if a query is of a commercially sensitive nature – where disclosure of such query and the answer would or would be likely to prejudice its commercial interests.  However, if </w:t>
      </w:r>
      <w:r w:rsidR="00977033">
        <w:rPr>
          <w:rFonts w:ascii="Arial" w:hAnsi="Arial" w:cs="Arial"/>
        </w:rPr>
        <w:t>the Contracting Authority</w:t>
      </w:r>
      <w:r w:rsidRPr="00980F09">
        <w:rPr>
          <w:rFonts w:ascii="Arial" w:hAnsi="Arial" w:cs="Arial"/>
        </w:rPr>
        <w:t xml:space="preserve"> at its sole discretion does not either; consider the query to be of a commercially confidential nature or one which all Bidders would potentially benefit from seeing both the query and </w:t>
      </w:r>
      <w:r w:rsidR="00977033">
        <w:rPr>
          <w:rFonts w:ascii="Arial" w:hAnsi="Arial" w:cs="Arial"/>
        </w:rPr>
        <w:t>the Contracting Authority</w:t>
      </w:r>
      <w:r w:rsidRPr="00980F09">
        <w:rPr>
          <w:rFonts w:ascii="Arial" w:hAnsi="Arial" w:cs="Arial"/>
        </w:rPr>
        <w:t xml:space="preserve">’s response, </w:t>
      </w:r>
      <w:r w:rsidR="00977033">
        <w:rPr>
          <w:rFonts w:ascii="Arial" w:hAnsi="Arial" w:cs="Arial"/>
        </w:rPr>
        <w:t>the Contracting Authority</w:t>
      </w:r>
      <w:r w:rsidRPr="00980F09">
        <w:rPr>
          <w:rFonts w:ascii="Arial" w:hAnsi="Arial" w:cs="Arial"/>
        </w:rPr>
        <w:t xml:space="preserve"> will:</w:t>
      </w:r>
    </w:p>
    <w:p w14:paraId="782BF658" w14:textId="77777777" w:rsidR="00EA090A" w:rsidRDefault="00EA090A" w:rsidP="00082565">
      <w:pPr>
        <w:tabs>
          <w:tab w:val="right" w:pos="1560"/>
        </w:tabs>
        <w:spacing w:after="0" w:line="240" w:lineRule="auto"/>
        <w:ind w:left="2160" w:hanging="1451"/>
        <w:jc w:val="both"/>
        <w:rPr>
          <w:rFonts w:ascii="Arial" w:eastAsia="Times New Roman" w:hAnsi="Arial" w:cs="Arial"/>
          <w:color w:val="000000"/>
          <w:lang w:eastAsia="en-GB"/>
        </w:rPr>
      </w:pPr>
    </w:p>
    <w:p w14:paraId="47DEA701" w14:textId="77777777" w:rsidR="00980F09" w:rsidRPr="00980F09" w:rsidRDefault="00980F09" w:rsidP="00082565">
      <w:pPr>
        <w:tabs>
          <w:tab w:val="right" w:pos="1560"/>
        </w:tabs>
        <w:spacing w:after="0" w:line="240" w:lineRule="auto"/>
        <w:ind w:left="2160" w:hanging="1451"/>
        <w:jc w:val="both"/>
        <w:rPr>
          <w:rFonts w:ascii="Arial" w:hAnsi="Arial" w:cs="Arial"/>
        </w:rPr>
      </w:pPr>
      <w:r w:rsidRPr="00980F09">
        <w:rPr>
          <w:rFonts w:ascii="Arial" w:eastAsia="Times New Roman" w:hAnsi="Arial" w:cs="Arial"/>
          <w:color w:val="000000"/>
          <w:lang w:eastAsia="en-GB"/>
        </w:rPr>
        <w:lastRenderedPageBreak/>
        <w:t>7.15.6.1</w:t>
      </w:r>
      <w:r w:rsidRPr="00980F09">
        <w:rPr>
          <w:rFonts w:ascii="Arial" w:eastAsia="Times New Roman" w:hAnsi="Arial" w:cs="Arial"/>
          <w:color w:val="000000"/>
          <w:lang w:eastAsia="en-GB"/>
        </w:rPr>
        <w:tab/>
      </w:r>
      <w:r w:rsidRPr="00980F09">
        <w:rPr>
          <w:rFonts w:ascii="Arial" w:eastAsia="Times New Roman" w:hAnsi="Arial" w:cs="Arial"/>
          <w:color w:val="000000"/>
          <w:lang w:eastAsia="en-GB"/>
        </w:rPr>
        <w:tab/>
      </w:r>
      <w:r w:rsidRPr="00980F09">
        <w:rPr>
          <w:rFonts w:ascii="Arial" w:hAnsi="Arial" w:cs="Arial"/>
        </w:rPr>
        <w:t xml:space="preserve">invite the Bidder submitting the query to either declassify the query and allow the query along with </w:t>
      </w:r>
      <w:r w:rsidR="00977033">
        <w:rPr>
          <w:rFonts w:ascii="Arial" w:hAnsi="Arial" w:cs="Arial"/>
        </w:rPr>
        <w:t>the Contracting Authority</w:t>
      </w:r>
      <w:r w:rsidRPr="00980F09">
        <w:rPr>
          <w:rFonts w:ascii="Arial" w:hAnsi="Arial" w:cs="Arial"/>
        </w:rPr>
        <w:t>’s response to be circulated to all Bidders; or</w:t>
      </w:r>
    </w:p>
    <w:p w14:paraId="43B99D58" w14:textId="77777777" w:rsidR="00980F09" w:rsidRPr="00980F09" w:rsidRDefault="00980F09" w:rsidP="00082565">
      <w:pPr>
        <w:tabs>
          <w:tab w:val="right" w:pos="1560"/>
        </w:tabs>
        <w:spacing w:after="0" w:line="240" w:lineRule="auto"/>
        <w:ind w:left="2160" w:hanging="1451"/>
        <w:jc w:val="both"/>
        <w:rPr>
          <w:rFonts w:ascii="Arial" w:hAnsi="Arial" w:cs="Arial"/>
        </w:rPr>
      </w:pPr>
      <w:r w:rsidRPr="00980F09">
        <w:rPr>
          <w:rFonts w:ascii="Arial" w:eastAsia="Times New Roman" w:hAnsi="Arial" w:cs="Arial"/>
          <w:color w:val="000000"/>
          <w:lang w:eastAsia="en-GB"/>
        </w:rPr>
        <w:t>7.15.6.2</w:t>
      </w:r>
      <w:r w:rsidRPr="00980F09">
        <w:rPr>
          <w:rFonts w:ascii="Arial" w:eastAsia="Times New Roman" w:hAnsi="Arial" w:cs="Arial"/>
          <w:color w:val="000000"/>
          <w:lang w:eastAsia="en-GB"/>
        </w:rPr>
        <w:tab/>
        <w:t xml:space="preserve"> </w:t>
      </w:r>
      <w:r w:rsidRPr="00980F09">
        <w:rPr>
          <w:rFonts w:ascii="Arial" w:eastAsia="Times New Roman" w:hAnsi="Arial" w:cs="Arial"/>
          <w:color w:val="000000"/>
          <w:lang w:eastAsia="en-GB"/>
        </w:rPr>
        <w:tab/>
      </w:r>
      <w:r w:rsidRPr="00980F09">
        <w:rPr>
          <w:rFonts w:ascii="Arial" w:hAnsi="Arial" w:cs="Arial"/>
        </w:rPr>
        <w:t>request the Bidder, if it still considers the query to be of a commercially confidential nature, to withdraw the query prior to the end of the closing date and time for Bidder clarifications.</w:t>
      </w:r>
    </w:p>
    <w:p w14:paraId="499693DE" w14:textId="77777777" w:rsidR="00EA090A" w:rsidRDefault="00EA090A" w:rsidP="00082565">
      <w:pPr>
        <w:tabs>
          <w:tab w:val="right" w:pos="851"/>
        </w:tabs>
        <w:spacing w:after="0" w:line="240" w:lineRule="auto"/>
        <w:ind w:left="709" w:hanging="709"/>
        <w:jc w:val="both"/>
        <w:rPr>
          <w:rFonts w:ascii="Arial" w:eastAsia="Times New Roman" w:hAnsi="Arial" w:cs="Arial"/>
          <w:color w:val="000000"/>
          <w:lang w:eastAsia="en-GB"/>
        </w:rPr>
      </w:pPr>
    </w:p>
    <w:p w14:paraId="42D60A7E" w14:textId="77777777" w:rsidR="00980F09" w:rsidRPr="00980F09" w:rsidRDefault="00980F09" w:rsidP="00082565">
      <w:pPr>
        <w:tabs>
          <w:tab w:val="right" w:pos="851"/>
        </w:tabs>
        <w:spacing w:after="0" w:line="240" w:lineRule="auto"/>
        <w:ind w:left="709" w:hanging="709"/>
        <w:jc w:val="both"/>
        <w:rPr>
          <w:rFonts w:ascii="Arial" w:eastAsia="Times New Roman" w:hAnsi="Arial" w:cs="Arial"/>
          <w:color w:val="000000"/>
          <w:lang w:eastAsia="en-GB"/>
        </w:rPr>
      </w:pPr>
      <w:r w:rsidRPr="00980F09">
        <w:rPr>
          <w:rFonts w:ascii="Arial" w:eastAsia="Times New Roman" w:hAnsi="Arial" w:cs="Arial"/>
          <w:color w:val="000000"/>
          <w:lang w:eastAsia="en-GB"/>
        </w:rPr>
        <w:t>7.15.7</w:t>
      </w:r>
      <w:r w:rsidRPr="00980F09">
        <w:rPr>
          <w:rFonts w:ascii="Arial" w:eastAsia="Times New Roman" w:hAnsi="Arial" w:cs="Arial"/>
          <w:color w:val="000000"/>
          <w:lang w:eastAsia="en-GB"/>
        </w:rPr>
        <w:tab/>
      </w:r>
      <w:r w:rsidRPr="00980F09">
        <w:rPr>
          <w:rFonts w:ascii="Arial" w:eastAsia="Times New Roman" w:hAnsi="Arial" w:cs="Arial"/>
          <w:color w:val="000000"/>
          <w:lang w:eastAsia="en-GB"/>
        </w:rPr>
        <w:tab/>
      </w:r>
      <w:r w:rsidR="00C704FB">
        <w:rPr>
          <w:rFonts w:ascii="Arial" w:hAnsi="Arial" w:cs="Arial"/>
        </w:rPr>
        <w:t>T</w:t>
      </w:r>
      <w:r w:rsidR="00977033">
        <w:rPr>
          <w:rFonts w:ascii="Arial" w:hAnsi="Arial" w:cs="Arial"/>
        </w:rPr>
        <w:t>he Contracting Authority</w:t>
      </w:r>
      <w:r w:rsidRPr="00980F09">
        <w:rPr>
          <w:rFonts w:ascii="Arial" w:hAnsi="Arial" w:cs="Arial"/>
        </w:rPr>
        <w:t xml:space="preserve"> reserves the right not to respond to a request for clarification or to circulate such a request where it considers that the answer to that request would or would be likely to prejudice its commercial interests.</w:t>
      </w:r>
      <w:r w:rsidRPr="00980F09">
        <w:rPr>
          <w:rFonts w:ascii="Arial" w:eastAsia="Times New Roman" w:hAnsi="Arial" w:cs="Arial"/>
          <w:color w:val="000000"/>
          <w:lang w:eastAsia="en-GB"/>
        </w:rPr>
        <w:tab/>
      </w:r>
    </w:p>
    <w:p w14:paraId="30B375E7" w14:textId="77777777" w:rsidR="00EA090A" w:rsidRDefault="00EA090A" w:rsidP="00082565">
      <w:pPr>
        <w:tabs>
          <w:tab w:val="right" w:pos="851"/>
        </w:tabs>
        <w:spacing w:after="0" w:line="240" w:lineRule="auto"/>
        <w:ind w:left="709" w:hanging="709"/>
        <w:jc w:val="both"/>
        <w:rPr>
          <w:rFonts w:ascii="Arial" w:eastAsia="Times New Roman" w:hAnsi="Arial" w:cs="Arial"/>
          <w:b/>
          <w:color w:val="808080"/>
          <w:sz w:val="24"/>
          <w:lang w:eastAsia="en-GB"/>
        </w:rPr>
      </w:pPr>
    </w:p>
    <w:p w14:paraId="285D4F3A" w14:textId="77777777" w:rsidR="00980F09" w:rsidRPr="00980F09" w:rsidRDefault="00980F09" w:rsidP="00082565">
      <w:pPr>
        <w:tabs>
          <w:tab w:val="right" w:pos="851"/>
        </w:tabs>
        <w:spacing w:after="0" w:line="240" w:lineRule="auto"/>
        <w:ind w:left="709" w:hanging="709"/>
        <w:jc w:val="both"/>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7.16.</w:t>
      </w:r>
      <w:r w:rsidRPr="00980F09">
        <w:rPr>
          <w:rFonts w:ascii="Arial" w:eastAsia="Times New Roman" w:hAnsi="Arial" w:cs="Arial"/>
          <w:b/>
          <w:color w:val="808080"/>
          <w:sz w:val="24"/>
          <w:lang w:eastAsia="en-GB"/>
        </w:rPr>
        <w:tab/>
        <w:t>Amendments to Response Documents</w:t>
      </w:r>
    </w:p>
    <w:p w14:paraId="6FBEF8FB" w14:textId="77777777" w:rsidR="00EA090A" w:rsidRDefault="00EA090A" w:rsidP="00082565">
      <w:pPr>
        <w:tabs>
          <w:tab w:val="right" w:pos="851"/>
        </w:tabs>
        <w:spacing w:after="0" w:line="240" w:lineRule="auto"/>
        <w:ind w:left="709" w:hanging="709"/>
        <w:jc w:val="both"/>
        <w:rPr>
          <w:rFonts w:ascii="Arial" w:eastAsia="Times New Roman" w:hAnsi="Arial" w:cs="Arial"/>
          <w:color w:val="000000"/>
          <w:lang w:eastAsia="en-GB"/>
        </w:rPr>
      </w:pPr>
    </w:p>
    <w:p w14:paraId="1EB53A8A" w14:textId="77777777" w:rsidR="00980F09" w:rsidRPr="00980F09" w:rsidRDefault="00980F09" w:rsidP="00082565">
      <w:pPr>
        <w:tabs>
          <w:tab w:val="right" w:pos="851"/>
        </w:tabs>
        <w:spacing w:after="0" w:line="240" w:lineRule="auto"/>
        <w:ind w:left="709" w:hanging="709"/>
        <w:jc w:val="both"/>
        <w:rPr>
          <w:rFonts w:ascii="Arial" w:hAnsi="Arial" w:cs="Arial"/>
          <w:color w:val="000000"/>
        </w:rPr>
      </w:pPr>
      <w:r w:rsidRPr="00980F09">
        <w:rPr>
          <w:rFonts w:ascii="Arial" w:eastAsia="Times New Roman" w:hAnsi="Arial" w:cs="Arial"/>
          <w:color w:val="000000"/>
          <w:lang w:eastAsia="en-GB"/>
        </w:rPr>
        <w:t>7.16.1</w:t>
      </w:r>
      <w:r w:rsidRPr="00980F09">
        <w:rPr>
          <w:rFonts w:ascii="Arial" w:eastAsia="Times New Roman" w:hAnsi="Arial" w:cs="Arial"/>
          <w:color w:val="000000"/>
          <w:lang w:eastAsia="en-GB"/>
        </w:rPr>
        <w:tab/>
      </w:r>
      <w:r w:rsidRPr="00980F09">
        <w:rPr>
          <w:rFonts w:ascii="Arial" w:hAnsi="Arial" w:cs="Arial"/>
          <w:color w:val="000000"/>
        </w:rPr>
        <w:t xml:space="preserve">At any time prior to the deadline for the receipt of Responses, </w:t>
      </w:r>
      <w:r w:rsidR="00977033">
        <w:rPr>
          <w:rFonts w:ascii="Arial" w:hAnsi="Arial" w:cs="Arial"/>
          <w:color w:val="000000"/>
        </w:rPr>
        <w:t>the Contracting Authority</w:t>
      </w:r>
      <w:r w:rsidRPr="00980F09">
        <w:rPr>
          <w:rFonts w:ascii="Arial" w:hAnsi="Arial" w:cs="Arial"/>
          <w:color w:val="000000"/>
        </w:rPr>
        <w:t xml:space="preserve"> may modify the </w:t>
      </w:r>
      <w:r w:rsidR="00F36DC1">
        <w:rPr>
          <w:rFonts w:ascii="Arial" w:hAnsi="Arial" w:cs="Arial"/>
          <w:color w:val="000000"/>
        </w:rPr>
        <w:t>RFP</w:t>
      </w:r>
      <w:r w:rsidRPr="00980F09">
        <w:rPr>
          <w:rFonts w:ascii="Arial" w:hAnsi="Arial" w:cs="Arial"/>
          <w:color w:val="000000"/>
        </w:rPr>
        <w:t xml:space="preserve"> by amendment. Any such amendment will be numbered and dated and issued by </w:t>
      </w:r>
      <w:r w:rsidR="00977033">
        <w:rPr>
          <w:rFonts w:ascii="Arial" w:hAnsi="Arial" w:cs="Arial"/>
          <w:color w:val="000000"/>
        </w:rPr>
        <w:t>the Contracting Authority</w:t>
      </w:r>
      <w:r w:rsidRPr="00980F09">
        <w:rPr>
          <w:rFonts w:ascii="Arial" w:hAnsi="Arial" w:cs="Arial"/>
          <w:color w:val="000000"/>
        </w:rPr>
        <w:t xml:space="preserve"> to all prospective Bidders.  In order to give prospective Bidders reasonable time in which to take the amendment into account in preparing their Responses, </w:t>
      </w:r>
      <w:r w:rsidR="00977033">
        <w:rPr>
          <w:rFonts w:ascii="Arial" w:hAnsi="Arial" w:cs="Arial"/>
          <w:color w:val="000000"/>
        </w:rPr>
        <w:t>the Contracting Authority</w:t>
      </w:r>
      <w:r w:rsidRPr="00980F09">
        <w:rPr>
          <w:rFonts w:ascii="Arial" w:hAnsi="Arial" w:cs="Arial"/>
          <w:color w:val="000000"/>
        </w:rPr>
        <w:t xml:space="preserve"> may, at its discretion, extend the time and/or date for receipt of Responses.</w:t>
      </w:r>
    </w:p>
    <w:p w14:paraId="0C629BC4" w14:textId="77777777" w:rsidR="00EA090A" w:rsidRDefault="00EA090A" w:rsidP="00082565">
      <w:pPr>
        <w:tabs>
          <w:tab w:val="right" w:pos="851"/>
        </w:tabs>
        <w:spacing w:after="0" w:line="240" w:lineRule="auto"/>
        <w:ind w:left="709" w:hanging="709"/>
        <w:jc w:val="both"/>
        <w:rPr>
          <w:rFonts w:ascii="Arial" w:eastAsia="Times New Roman" w:hAnsi="Arial" w:cs="Arial"/>
          <w:b/>
          <w:color w:val="808080"/>
          <w:sz w:val="24"/>
          <w:lang w:eastAsia="en-GB"/>
        </w:rPr>
      </w:pPr>
    </w:p>
    <w:p w14:paraId="29938B23" w14:textId="77777777" w:rsidR="00980F09" w:rsidRPr="00980F09" w:rsidRDefault="00980F09" w:rsidP="00082565">
      <w:pPr>
        <w:tabs>
          <w:tab w:val="right" w:pos="851"/>
        </w:tabs>
        <w:spacing w:after="0" w:line="240" w:lineRule="auto"/>
        <w:ind w:left="709" w:hanging="709"/>
        <w:jc w:val="both"/>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7.17.</w:t>
      </w:r>
      <w:r w:rsidRPr="00980F09">
        <w:rPr>
          <w:rFonts w:ascii="Arial" w:eastAsia="Times New Roman" w:hAnsi="Arial" w:cs="Arial"/>
          <w:b/>
          <w:color w:val="808080"/>
          <w:sz w:val="24"/>
          <w:lang w:eastAsia="en-GB"/>
        </w:rPr>
        <w:tab/>
        <w:t>Modification and withdrawal</w:t>
      </w:r>
    </w:p>
    <w:p w14:paraId="3DFE54F1" w14:textId="77777777" w:rsidR="00EA090A" w:rsidRDefault="00EA090A" w:rsidP="00082565">
      <w:pPr>
        <w:tabs>
          <w:tab w:val="right" w:pos="851"/>
        </w:tabs>
        <w:spacing w:after="0" w:line="240" w:lineRule="auto"/>
        <w:ind w:left="709" w:hanging="709"/>
        <w:jc w:val="both"/>
        <w:rPr>
          <w:rFonts w:ascii="Arial" w:eastAsia="Times New Roman" w:hAnsi="Arial" w:cs="Arial"/>
          <w:color w:val="000000"/>
          <w:lang w:eastAsia="en-GB"/>
        </w:rPr>
      </w:pPr>
    </w:p>
    <w:p w14:paraId="1C4D90BD" w14:textId="77777777" w:rsidR="00980F09" w:rsidRPr="00980F09" w:rsidRDefault="00980F09" w:rsidP="00082565">
      <w:pPr>
        <w:tabs>
          <w:tab w:val="right" w:pos="851"/>
        </w:tabs>
        <w:spacing w:after="0" w:line="240" w:lineRule="auto"/>
        <w:ind w:left="709" w:hanging="709"/>
        <w:jc w:val="both"/>
        <w:rPr>
          <w:rFonts w:ascii="Arial" w:eastAsia="Times New Roman" w:hAnsi="Arial" w:cs="Arial"/>
          <w:color w:val="000000"/>
          <w:lang w:eastAsia="en-GB"/>
        </w:rPr>
      </w:pPr>
      <w:r w:rsidRPr="00980F09">
        <w:rPr>
          <w:rFonts w:ascii="Arial" w:eastAsia="Times New Roman" w:hAnsi="Arial" w:cs="Arial"/>
          <w:color w:val="000000"/>
          <w:lang w:eastAsia="en-GB"/>
        </w:rPr>
        <w:t>7.17.1</w:t>
      </w:r>
      <w:r w:rsidRPr="00980F09">
        <w:rPr>
          <w:rFonts w:ascii="Arial" w:eastAsia="Times New Roman" w:hAnsi="Arial" w:cs="Arial"/>
          <w:color w:val="000000"/>
          <w:lang w:eastAsia="en-GB"/>
        </w:rPr>
        <w:tab/>
      </w:r>
      <w:r w:rsidRPr="00980F09">
        <w:rPr>
          <w:rFonts w:ascii="Arial" w:hAnsi="Arial" w:cs="Arial"/>
        </w:rPr>
        <w:t>Bidders may modify their Response where allowable within the e-sourcing tool.   No Response may be modified after the deadline for submission of Responses.</w:t>
      </w:r>
    </w:p>
    <w:p w14:paraId="610D77DE" w14:textId="77777777" w:rsidR="00EA090A" w:rsidRDefault="00EA090A" w:rsidP="00082565">
      <w:pPr>
        <w:tabs>
          <w:tab w:val="right" w:pos="851"/>
        </w:tabs>
        <w:spacing w:after="0" w:line="240" w:lineRule="auto"/>
        <w:ind w:left="709" w:hanging="709"/>
        <w:jc w:val="both"/>
        <w:rPr>
          <w:rFonts w:ascii="Arial" w:eastAsia="Times New Roman" w:hAnsi="Arial" w:cs="Arial"/>
          <w:color w:val="000000"/>
          <w:lang w:eastAsia="en-GB"/>
        </w:rPr>
      </w:pPr>
    </w:p>
    <w:p w14:paraId="66B66006" w14:textId="57439FAB" w:rsidR="00980F09" w:rsidRDefault="00980F09" w:rsidP="00082565">
      <w:pPr>
        <w:tabs>
          <w:tab w:val="right" w:pos="851"/>
        </w:tabs>
        <w:spacing w:after="0" w:line="240" w:lineRule="auto"/>
        <w:ind w:left="709" w:hanging="709"/>
        <w:jc w:val="both"/>
        <w:rPr>
          <w:rFonts w:ascii="Arial" w:hAnsi="Arial" w:cs="Arial"/>
        </w:rPr>
      </w:pPr>
      <w:r w:rsidRPr="00980F09">
        <w:rPr>
          <w:rFonts w:ascii="Arial" w:eastAsia="Times New Roman" w:hAnsi="Arial" w:cs="Arial"/>
          <w:color w:val="000000"/>
          <w:lang w:eastAsia="en-GB"/>
        </w:rPr>
        <w:t>7.17.2</w:t>
      </w:r>
      <w:r w:rsidRPr="00980F09">
        <w:rPr>
          <w:rFonts w:ascii="Arial" w:eastAsia="Times New Roman" w:hAnsi="Arial" w:cs="Arial"/>
          <w:color w:val="000000"/>
          <w:lang w:eastAsia="en-GB"/>
        </w:rPr>
        <w:tab/>
      </w:r>
      <w:r w:rsidRPr="00980F09">
        <w:rPr>
          <w:rFonts w:ascii="Arial" w:hAnsi="Arial" w:cs="Arial"/>
          <w:color w:val="000000"/>
        </w:rPr>
        <w:t xml:space="preserve">Bidders may withdraw their Response at any time prior the deadline for submission of Responses [or any other time prior to accepting the offer of a Contract]. The notice to withdraw the Response must be in writing and sent to </w:t>
      </w:r>
      <w:r w:rsidR="00977033">
        <w:rPr>
          <w:rFonts w:ascii="Arial" w:hAnsi="Arial" w:cs="Arial"/>
          <w:color w:val="000000"/>
        </w:rPr>
        <w:t>the Contracting Authority</w:t>
      </w:r>
      <w:r w:rsidRPr="00980F09">
        <w:rPr>
          <w:rFonts w:ascii="Arial" w:hAnsi="Arial" w:cs="Arial"/>
          <w:color w:val="000000"/>
        </w:rPr>
        <w:t xml:space="preserve"> by recorded delivery or equivalent service and delivered to </w:t>
      </w:r>
      <w:r w:rsidR="00945F3D">
        <w:rPr>
          <w:rFonts w:ascii="Arial" w:hAnsi="Arial" w:cs="Arial"/>
          <w:color w:val="000000"/>
        </w:rPr>
        <w:t xml:space="preserve">the </w:t>
      </w:r>
      <w:r w:rsidR="00945F3D">
        <w:rPr>
          <w:rFonts w:ascii="Arial" w:hAnsi="Arial" w:cs="Arial"/>
          <w:bCs/>
        </w:rPr>
        <w:t xml:space="preserve">Head of Policy </w:t>
      </w:r>
      <w:r w:rsidRPr="00980F09">
        <w:rPr>
          <w:rFonts w:ascii="Arial" w:hAnsi="Arial" w:cs="Arial"/>
          <w:color w:val="000000"/>
        </w:rPr>
        <w:t xml:space="preserve">UK SBS at </w:t>
      </w:r>
      <w:r w:rsidRPr="00980F09">
        <w:rPr>
          <w:rFonts w:ascii="Arial" w:hAnsi="Arial" w:cs="Arial"/>
          <w:bCs/>
        </w:rPr>
        <w:t>UK Shared Bus</w:t>
      </w:r>
      <w:r w:rsidR="00E8043D">
        <w:rPr>
          <w:rFonts w:ascii="Arial" w:hAnsi="Arial" w:cs="Arial"/>
          <w:bCs/>
        </w:rPr>
        <w:t>iness Services Ltd, Procurement</w:t>
      </w:r>
      <w:r w:rsidRPr="00980F09">
        <w:rPr>
          <w:rFonts w:ascii="Arial" w:hAnsi="Arial" w:cs="Arial"/>
          <w:bCs/>
        </w:rPr>
        <w:t>,</w:t>
      </w:r>
      <w:r w:rsidRPr="00980F09">
        <w:rPr>
          <w:rFonts w:ascii="Arial" w:hAnsi="Arial" w:cs="Arial"/>
        </w:rPr>
        <w:t xml:space="preserve"> Polaris House, North Star Avenue, Swindon, Wiltshire, SN2 1ET</w:t>
      </w:r>
    </w:p>
    <w:p w14:paraId="7D8EBD50" w14:textId="77777777" w:rsidR="00945F3D" w:rsidRPr="00980F09" w:rsidRDefault="00945F3D" w:rsidP="00082565">
      <w:pPr>
        <w:tabs>
          <w:tab w:val="right" w:pos="851"/>
        </w:tabs>
        <w:spacing w:after="0" w:line="240" w:lineRule="auto"/>
        <w:ind w:left="709" w:hanging="709"/>
        <w:jc w:val="both"/>
        <w:rPr>
          <w:rFonts w:ascii="Arial" w:eastAsia="Times New Roman" w:hAnsi="Arial" w:cs="Arial"/>
          <w:b/>
          <w:lang w:eastAsia="en-GB"/>
        </w:rPr>
      </w:pPr>
    </w:p>
    <w:p w14:paraId="106AD6DF" w14:textId="77777777" w:rsidR="00467894" w:rsidRPr="00980F09" w:rsidRDefault="00467894" w:rsidP="00082565">
      <w:pPr>
        <w:tabs>
          <w:tab w:val="right" w:pos="851"/>
        </w:tabs>
        <w:spacing w:after="0" w:line="240" w:lineRule="auto"/>
        <w:ind w:left="709" w:hanging="709"/>
        <w:jc w:val="both"/>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7.18.</w:t>
      </w:r>
      <w:r w:rsidRPr="00980F09">
        <w:rPr>
          <w:rFonts w:ascii="Arial" w:eastAsia="Times New Roman" w:hAnsi="Arial" w:cs="Arial"/>
          <w:b/>
          <w:color w:val="808080"/>
          <w:sz w:val="24"/>
          <w:lang w:eastAsia="en-GB"/>
        </w:rPr>
        <w:tab/>
        <w:t>Right to disqualify or reject</w:t>
      </w:r>
    </w:p>
    <w:p w14:paraId="5CBC6314" w14:textId="77777777" w:rsidR="00EA090A" w:rsidRDefault="00EA090A" w:rsidP="00082565">
      <w:pPr>
        <w:tabs>
          <w:tab w:val="right" w:pos="851"/>
        </w:tabs>
        <w:spacing w:after="0" w:line="240" w:lineRule="auto"/>
        <w:ind w:left="709" w:hanging="709"/>
        <w:jc w:val="both"/>
        <w:rPr>
          <w:rFonts w:ascii="Arial" w:eastAsia="Times New Roman" w:hAnsi="Arial" w:cs="Arial"/>
          <w:color w:val="000000"/>
          <w:lang w:eastAsia="en-GB"/>
        </w:rPr>
      </w:pPr>
    </w:p>
    <w:p w14:paraId="6DC1D97D" w14:textId="77777777" w:rsidR="00467894" w:rsidRPr="00980F09" w:rsidRDefault="00467894" w:rsidP="00082565">
      <w:pPr>
        <w:tabs>
          <w:tab w:val="right" w:pos="851"/>
        </w:tabs>
        <w:spacing w:after="0" w:line="240" w:lineRule="auto"/>
        <w:ind w:left="709" w:hanging="709"/>
        <w:jc w:val="both"/>
        <w:rPr>
          <w:rFonts w:ascii="Arial" w:eastAsia="Times New Roman" w:hAnsi="Arial" w:cs="Arial"/>
          <w:color w:val="000000"/>
          <w:sz w:val="24"/>
          <w:lang w:eastAsia="en-GB"/>
        </w:rPr>
      </w:pPr>
      <w:r w:rsidRPr="00980F09">
        <w:rPr>
          <w:rFonts w:ascii="Arial" w:eastAsia="Times New Roman" w:hAnsi="Arial" w:cs="Arial"/>
          <w:color w:val="000000"/>
          <w:lang w:eastAsia="en-GB"/>
        </w:rPr>
        <w:t>7.18.1</w:t>
      </w:r>
      <w:r w:rsidRPr="00980F09">
        <w:rPr>
          <w:rFonts w:ascii="Arial" w:eastAsia="Times New Roman" w:hAnsi="Arial" w:cs="Arial"/>
          <w:color w:val="000000"/>
          <w:lang w:eastAsia="en-GB"/>
        </w:rPr>
        <w:tab/>
      </w:r>
      <w:r>
        <w:rPr>
          <w:rFonts w:ascii="Arial" w:hAnsi="Arial" w:cs="Arial"/>
        </w:rPr>
        <w:t>The Contracting Authority</w:t>
      </w:r>
      <w:r w:rsidRPr="00980F09">
        <w:rPr>
          <w:rFonts w:ascii="Arial" w:hAnsi="Arial" w:cs="Arial"/>
        </w:rPr>
        <w:t xml:space="preserve"> reserves the right to reject or disqualify a Bidder where</w:t>
      </w:r>
    </w:p>
    <w:p w14:paraId="4231D187" w14:textId="77777777" w:rsidR="00EA090A" w:rsidRDefault="00EA090A" w:rsidP="00082565">
      <w:pPr>
        <w:tabs>
          <w:tab w:val="right" w:pos="1985"/>
        </w:tabs>
        <w:spacing w:after="0" w:line="240" w:lineRule="auto"/>
        <w:ind w:left="2127" w:hanging="1418"/>
        <w:jc w:val="both"/>
        <w:rPr>
          <w:rFonts w:ascii="Arial" w:eastAsia="Times New Roman" w:hAnsi="Arial" w:cs="Arial"/>
          <w:color w:val="000000"/>
          <w:lang w:eastAsia="en-GB"/>
        </w:rPr>
      </w:pPr>
    </w:p>
    <w:p w14:paraId="40C17E41" w14:textId="77777777" w:rsidR="00467894" w:rsidRPr="00980F09" w:rsidRDefault="00467894" w:rsidP="00082565">
      <w:pPr>
        <w:tabs>
          <w:tab w:val="right" w:pos="1985"/>
        </w:tabs>
        <w:spacing w:after="0" w:line="240" w:lineRule="auto"/>
        <w:ind w:left="2127" w:hanging="1418"/>
        <w:jc w:val="both"/>
        <w:rPr>
          <w:rFonts w:ascii="Arial" w:hAnsi="Arial" w:cs="Arial"/>
          <w:sz w:val="20"/>
        </w:rPr>
      </w:pPr>
      <w:r w:rsidRPr="00980F09">
        <w:rPr>
          <w:rFonts w:ascii="Arial" w:eastAsia="Times New Roman" w:hAnsi="Arial" w:cs="Arial"/>
          <w:color w:val="000000"/>
          <w:lang w:eastAsia="en-GB"/>
        </w:rPr>
        <w:t>7.18.1.1</w:t>
      </w:r>
      <w:r w:rsidRPr="00980F09">
        <w:rPr>
          <w:rFonts w:ascii="Arial" w:eastAsia="Times New Roman" w:hAnsi="Arial" w:cs="Arial"/>
          <w:color w:val="000000"/>
          <w:lang w:eastAsia="en-GB"/>
        </w:rPr>
        <w:tab/>
        <w:t xml:space="preserve">          </w:t>
      </w:r>
      <w:r w:rsidRPr="00980F09">
        <w:rPr>
          <w:rFonts w:ascii="Arial" w:hAnsi="Arial" w:cs="Arial"/>
        </w:rPr>
        <w:t xml:space="preserve">the Bidder fails to comply fully with the requirements of this Request </w:t>
      </w:r>
      <w:r>
        <w:rPr>
          <w:rFonts w:ascii="Arial" w:hAnsi="Arial" w:cs="Arial"/>
        </w:rPr>
        <w:t>for Proposal</w:t>
      </w:r>
      <w:r w:rsidRPr="00980F09">
        <w:rPr>
          <w:rFonts w:ascii="Arial" w:hAnsi="Arial" w:cs="Arial"/>
        </w:rPr>
        <w:t xml:space="preserve"> or presents the response in a format contrary to the requirements of this document; and/or</w:t>
      </w:r>
    </w:p>
    <w:p w14:paraId="5A15688A" w14:textId="0828E024" w:rsidR="00467894" w:rsidRPr="00980F09" w:rsidRDefault="00467894" w:rsidP="00082565">
      <w:pPr>
        <w:tabs>
          <w:tab w:val="right" w:pos="2127"/>
        </w:tabs>
        <w:spacing w:after="0" w:line="240" w:lineRule="auto"/>
        <w:ind w:left="2127" w:hanging="1418"/>
        <w:jc w:val="both"/>
        <w:rPr>
          <w:rFonts w:ascii="Arial" w:hAnsi="Arial" w:cs="Arial"/>
        </w:rPr>
      </w:pPr>
      <w:r w:rsidRPr="00980F09">
        <w:rPr>
          <w:rFonts w:ascii="Arial" w:eastAsia="Times New Roman" w:hAnsi="Arial" w:cs="Arial"/>
          <w:color w:val="000000"/>
          <w:lang w:eastAsia="en-GB"/>
        </w:rPr>
        <w:t>7.18.1.2</w:t>
      </w:r>
      <w:r w:rsidRPr="00980F09">
        <w:rPr>
          <w:rFonts w:ascii="Arial" w:eastAsia="Times New Roman" w:hAnsi="Arial" w:cs="Arial"/>
          <w:color w:val="000000"/>
          <w:lang w:eastAsia="en-GB"/>
        </w:rPr>
        <w:tab/>
      </w:r>
      <w:r w:rsidR="00E8043D">
        <w:rPr>
          <w:rFonts w:ascii="Arial" w:eastAsia="Times New Roman" w:hAnsi="Arial" w:cs="Arial"/>
          <w:color w:val="000000"/>
          <w:lang w:eastAsia="en-GB"/>
        </w:rPr>
        <w:tab/>
      </w:r>
      <w:r w:rsidR="00E8043D">
        <w:rPr>
          <w:rFonts w:ascii="Arial" w:hAnsi="Arial" w:cs="Arial"/>
        </w:rPr>
        <w:t xml:space="preserve">the </w:t>
      </w:r>
      <w:r w:rsidRPr="00980F09">
        <w:rPr>
          <w:rFonts w:ascii="Arial" w:hAnsi="Arial" w:cs="Arial"/>
        </w:rPr>
        <w:t>Bidder is guilty of serious misrepresentation in relation to its Response; expression of interest; or the Response process; and/or</w:t>
      </w:r>
      <w:r w:rsidRPr="00980F09">
        <w:rPr>
          <w:rFonts w:ascii="Arial" w:hAnsi="Arial" w:cs="Arial"/>
          <w:sz w:val="24"/>
        </w:rPr>
        <w:t xml:space="preserve"> </w:t>
      </w:r>
    </w:p>
    <w:p w14:paraId="025869AD" w14:textId="77777777" w:rsidR="00467894" w:rsidRPr="00980F09" w:rsidRDefault="00467894" w:rsidP="00082565">
      <w:pPr>
        <w:tabs>
          <w:tab w:val="right" w:pos="2127"/>
        </w:tabs>
        <w:spacing w:after="0" w:line="240" w:lineRule="auto"/>
        <w:ind w:left="2127" w:hanging="1418"/>
        <w:jc w:val="both"/>
        <w:rPr>
          <w:rFonts w:ascii="Arial" w:hAnsi="Arial" w:cs="Arial"/>
        </w:rPr>
      </w:pPr>
      <w:r w:rsidRPr="00980F09">
        <w:rPr>
          <w:rFonts w:ascii="Arial" w:eastAsia="Times New Roman" w:hAnsi="Arial" w:cs="Arial"/>
          <w:color w:val="000000"/>
          <w:lang w:eastAsia="en-GB"/>
        </w:rPr>
        <w:t>7.18.1.3</w:t>
      </w:r>
      <w:r w:rsidRPr="00980F09">
        <w:rPr>
          <w:rFonts w:ascii="Arial" w:eastAsia="Times New Roman" w:hAnsi="Arial" w:cs="Arial"/>
          <w:color w:val="000000"/>
          <w:lang w:eastAsia="en-GB"/>
        </w:rPr>
        <w:tab/>
        <w:t xml:space="preserve">          </w:t>
      </w:r>
      <w:r w:rsidRPr="00980F09">
        <w:rPr>
          <w:rFonts w:ascii="Arial" w:hAnsi="Arial" w:cs="Arial"/>
        </w:rPr>
        <w:t>there is a change in identity, control, financial standing or other factor impacting on the selection and/or evaluation process affecting the Bidder.</w:t>
      </w:r>
    </w:p>
    <w:p w14:paraId="0C400B07" w14:textId="77777777" w:rsidR="00EA090A" w:rsidRDefault="00EA090A" w:rsidP="00082565">
      <w:pPr>
        <w:tabs>
          <w:tab w:val="right" w:pos="851"/>
        </w:tabs>
        <w:spacing w:after="0" w:line="240" w:lineRule="auto"/>
        <w:ind w:left="709" w:hanging="709"/>
        <w:jc w:val="both"/>
        <w:rPr>
          <w:rFonts w:ascii="Arial" w:eastAsia="Times New Roman" w:hAnsi="Arial" w:cs="Arial"/>
          <w:b/>
          <w:color w:val="808080"/>
          <w:sz w:val="24"/>
          <w:lang w:eastAsia="en-GB"/>
        </w:rPr>
      </w:pPr>
    </w:p>
    <w:p w14:paraId="14DAC8C6" w14:textId="77777777" w:rsidR="00467894" w:rsidRPr="00980F09" w:rsidRDefault="00467894" w:rsidP="00082565">
      <w:pPr>
        <w:tabs>
          <w:tab w:val="right" w:pos="851"/>
        </w:tabs>
        <w:spacing w:after="0" w:line="240" w:lineRule="auto"/>
        <w:ind w:left="709" w:hanging="709"/>
        <w:jc w:val="both"/>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7.19.</w:t>
      </w:r>
      <w:r w:rsidRPr="00980F09">
        <w:rPr>
          <w:rFonts w:ascii="Arial" w:eastAsia="Times New Roman" w:hAnsi="Arial" w:cs="Arial"/>
          <w:b/>
          <w:color w:val="808080"/>
          <w:sz w:val="24"/>
          <w:lang w:eastAsia="en-GB"/>
        </w:rPr>
        <w:tab/>
        <w:t>Right to cancel, clarify or vary the process</w:t>
      </w:r>
    </w:p>
    <w:p w14:paraId="0FF3BD00" w14:textId="77777777" w:rsidR="00EA090A" w:rsidRDefault="00EA090A" w:rsidP="00082565">
      <w:pPr>
        <w:tabs>
          <w:tab w:val="right" w:pos="851"/>
        </w:tabs>
        <w:spacing w:after="0" w:line="240" w:lineRule="auto"/>
        <w:ind w:left="709" w:hanging="709"/>
        <w:jc w:val="both"/>
        <w:rPr>
          <w:rFonts w:ascii="Arial" w:eastAsia="Times New Roman" w:hAnsi="Arial" w:cs="Arial"/>
          <w:color w:val="000000"/>
          <w:lang w:eastAsia="en-GB"/>
        </w:rPr>
      </w:pPr>
    </w:p>
    <w:p w14:paraId="28550CE1" w14:textId="77777777" w:rsidR="00467894" w:rsidRPr="00980F09" w:rsidRDefault="00467894" w:rsidP="00082565">
      <w:pPr>
        <w:tabs>
          <w:tab w:val="right" w:pos="851"/>
        </w:tabs>
        <w:spacing w:after="0" w:line="240" w:lineRule="auto"/>
        <w:ind w:left="709" w:hanging="709"/>
        <w:jc w:val="both"/>
        <w:rPr>
          <w:rFonts w:ascii="Arial" w:hAnsi="Arial" w:cs="Arial"/>
          <w:color w:val="000000"/>
        </w:rPr>
      </w:pPr>
      <w:r w:rsidRPr="00980F09">
        <w:rPr>
          <w:rFonts w:ascii="Arial" w:eastAsia="Times New Roman" w:hAnsi="Arial" w:cs="Arial"/>
          <w:color w:val="000000"/>
          <w:lang w:eastAsia="en-GB"/>
        </w:rPr>
        <w:t>7.19.1</w:t>
      </w:r>
      <w:r w:rsidRPr="00980F09">
        <w:rPr>
          <w:rFonts w:ascii="Arial" w:eastAsia="Times New Roman" w:hAnsi="Arial" w:cs="Arial"/>
          <w:color w:val="000000"/>
          <w:lang w:eastAsia="en-GB"/>
        </w:rPr>
        <w:tab/>
      </w:r>
      <w:r>
        <w:rPr>
          <w:rFonts w:ascii="Arial" w:hAnsi="Arial" w:cs="Arial"/>
          <w:color w:val="000000"/>
        </w:rPr>
        <w:t>The Contracting Authority</w:t>
      </w:r>
      <w:r w:rsidRPr="00980F09">
        <w:rPr>
          <w:rFonts w:ascii="Arial" w:hAnsi="Arial" w:cs="Arial"/>
          <w:color w:val="000000"/>
        </w:rPr>
        <w:t xml:space="preserve"> reserves the right to:</w:t>
      </w:r>
    </w:p>
    <w:p w14:paraId="14A657FC" w14:textId="77777777" w:rsidR="00EA090A" w:rsidRDefault="00EA090A" w:rsidP="00082565">
      <w:pPr>
        <w:tabs>
          <w:tab w:val="right" w:pos="851"/>
        </w:tabs>
        <w:spacing w:after="0" w:line="240" w:lineRule="auto"/>
        <w:ind w:left="709"/>
        <w:jc w:val="both"/>
        <w:rPr>
          <w:rFonts w:ascii="Arial" w:eastAsia="Times New Roman" w:hAnsi="Arial" w:cs="Arial"/>
          <w:color w:val="000000"/>
          <w:lang w:eastAsia="en-GB"/>
        </w:rPr>
      </w:pPr>
    </w:p>
    <w:p w14:paraId="61DBE003" w14:textId="7F560147" w:rsidR="00467894" w:rsidRPr="00980F09" w:rsidRDefault="00467894" w:rsidP="00E8043D">
      <w:pPr>
        <w:tabs>
          <w:tab w:val="right" w:pos="2127"/>
        </w:tabs>
        <w:spacing w:after="0" w:line="240" w:lineRule="auto"/>
        <w:ind w:left="2127" w:hanging="1418"/>
        <w:jc w:val="both"/>
        <w:rPr>
          <w:rFonts w:ascii="Arial" w:eastAsia="Times New Roman" w:hAnsi="Arial" w:cs="Arial"/>
          <w:color w:val="000000"/>
          <w:lang w:eastAsia="en-GB"/>
        </w:rPr>
      </w:pPr>
      <w:r w:rsidRPr="00980F09">
        <w:rPr>
          <w:rFonts w:ascii="Arial" w:eastAsia="Times New Roman" w:hAnsi="Arial" w:cs="Arial"/>
          <w:color w:val="000000"/>
          <w:lang w:eastAsia="en-GB"/>
        </w:rPr>
        <w:t>7.19.1.1</w:t>
      </w:r>
      <w:r w:rsidR="00E8043D">
        <w:rPr>
          <w:rFonts w:ascii="Arial" w:eastAsia="Times New Roman" w:hAnsi="Arial" w:cs="Arial"/>
          <w:color w:val="000000"/>
          <w:lang w:eastAsia="en-GB"/>
        </w:rPr>
        <w:tab/>
      </w:r>
      <w:r w:rsidRPr="00980F09">
        <w:rPr>
          <w:rFonts w:ascii="Arial" w:eastAsia="Times New Roman" w:hAnsi="Arial" w:cs="Arial"/>
          <w:color w:val="000000"/>
          <w:lang w:eastAsia="en-GB"/>
        </w:rPr>
        <w:tab/>
      </w:r>
      <w:r w:rsidRPr="00E8043D">
        <w:rPr>
          <w:rFonts w:ascii="Arial" w:eastAsia="Times New Roman" w:hAnsi="Arial" w:cs="Arial"/>
          <w:color w:val="000000"/>
          <w:lang w:eastAsia="en-GB"/>
        </w:rPr>
        <w:t>cancel the evaluation process at any stage; and/or</w:t>
      </w:r>
      <w:r w:rsidRPr="00980F09">
        <w:rPr>
          <w:rFonts w:ascii="Arial" w:eastAsia="Times New Roman" w:hAnsi="Arial" w:cs="Arial"/>
          <w:color w:val="000000"/>
          <w:lang w:eastAsia="en-GB"/>
        </w:rPr>
        <w:t xml:space="preserve"> </w:t>
      </w:r>
    </w:p>
    <w:p w14:paraId="4B2DCFD8" w14:textId="18AD6269" w:rsidR="00467894" w:rsidRPr="00E8043D" w:rsidRDefault="00467894" w:rsidP="00E8043D">
      <w:pPr>
        <w:tabs>
          <w:tab w:val="right" w:pos="2127"/>
        </w:tabs>
        <w:spacing w:after="0" w:line="240" w:lineRule="auto"/>
        <w:ind w:left="2127" w:hanging="1418"/>
        <w:jc w:val="both"/>
        <w:rPr>
          <w:rFonts w:ascii="Arial" w:eastAsia="Times New Roman" w:hAnsi="Arial" w:cs="Arial"/>
          <w:color w:val="000000"/>
          <w:lang w:eastAsia="en-GB"/>
        </w:rPr>
      </w:pPr>
      <w:r w:rsidRPr="00980F09">
        <w:rPr>
          <w:rFonts w:ascii="Arial" w:eastAsia="Times New Roman" w:hAnsi="Arial" w:cs="Arial"/>
          <w:color w:val="000000"/>
          <w:lang w:eastAsia="en-GB"/>
        </w:rPr>
        <w:t>7.19.1.2</w:t>
      </w:r>
      <w:r w:rsidR="00E8043D">
        <w:rPr>
          <w:rFonts w:ascii="Arial" w:eastAsia="Times New Roman" w:hAnsi="Arial" w:cs="Arial"/>
          <w:color w:val="000000"/>
          <w:lang w:eastAsia="en-GB"/>
        </w:rPr>
        <w:tab/>
      </w:r>
      <w:r w:rsidR="00E8043D">
        <w:rPr>
          <w:rFonts w:ascii="Arial" w:eastAsia="Times New Roman" w:hAnsi="Arial" w:cs="Arial"/>
          <w:color w:val="000000"/>
          <w:lang w:eastAsia="en-GB"/>
        </w:rPr>
        <w:tab/>
      </w:r>
      <w:r w:rsidRPr="00E8043D">
        <w:rPr>
          <w:rFonts w:ascii="Arial" w:eastAsia="Times New Roman" w:hAnsi="Arial" w:cs="Arial"/>
          <w:color w:val="000000"/>
          <w:lang w:eastAsia="en-GB"/>
        </w:rPr>
        <w:t>require the Bidder to clarify its Response in writing and/or provide additional information.  (Failure to respond adequately may result in the Bidder not being selected),</w:t>
      </w:r>
    </w:p>
    <w:p w14:paraId="4C8A0DC0" w14:textId="77777777" w:rsidR="00EA090A" w:rsidRDefault="00EA090A" w:rsidP="00082565">
      <w:pPr>
        <w:tabs>
          <w:tab w:val="right" w:pos="851"/>
        </w:tabs>
        <w:spacing w:after="0" w:line="240" w:lineRule="auto"/>
        <w:ind w:left="709" w:hanging="709"/>
        <w:jc w:val="both"/>
        <w:rPr>
          <w:rFonts w:ascii="Arial" w:eastAsia="Times New Roman" w:hAnsi="Arial" w:cs="Arial"/>
          <w:b/>
          <w:color w:val="808080"/>
          <w:sz w:val="24"/>
          <w:lang w:eastAsia="en-GB"/>
        </w:rPr>
      </w:pPr>
    </w:p>
    <w:p w14:paraId="378B7BDE" w14:textId="43935F7C" w:rsidR="00467894" w:rsidRPr="00980F09" w:rsidRDefault="00467894" w:rsidP="00082565">
      <w:pPr>
        <w:tabs>
          <w:tab w:val="right" w:pos="851"/>
        </w:tabs>
        <w:spacing w:after="0" w:line="240" w:lineRule="auto"/>
        <w:ind w:left="709" w:hanging="709"/>
        <w:jc w:val="both"/>
        <w:rPr>
          <w:rFonts w:ascii="Arial" w:eastAsia="Times New Roman" w:hAnsi="Arial" w:cs="Arial"/>
          <w:b/>
          <w:color w:val="808080"/>
          <w:sz w:val="24"/>
          <w:lang w:eastAsia="en-GB"/>
        </w:rPr>
      </w:pPr>
      <w:r>
        <w:rPr>
          <w:rFonts w:ascii="Arial" w:eastAsia="Times New Roman" w:hAnsi="Arial" w:cs="Arial"/>
          <w:b/>
          <w:color w:val="808080"/>
          <w:sz w:val="24"/>
          <w:lang w:eastAsia="en-GB"/>
        </w:rPr>
        <w:lastRenderedPageBreak/>
        <w:t>7.20.</w:t>
      </w:r>
      <w:r w:rsidRPr="00980F09">
        <w:rPr>
          <w:rFonts w:ascii="Arial" w:eastAsia="Times New Roman" w:hAnsi="Arial" w:cs="Arial"/>
          <w:b/>
          <w:color w:val="808080"/>
          <w:sz w:val="24"/>
          <w:lang w:eastAsia="en-GB"/>
        </w:rPr>
        <w:tab/>
        <w:t>Notification of award</w:t>
      </w:r>
    </w:p>
    <w:p w14:paraId="673E6939" w14:textId="77777777" w:rsidR="00EA090A" w:rsidRDefault="00EA090A" w:rsidP="00082565">
      <w:pPr>
        <w:tabs>
          <w:tab w:val="right" w:pos="851"/>
        </w:tabs>
        <w:spacing w:after="0" w:line="240" w:lineRule="auto"/>
        <w:ind w:left="709" w:hanging="709"/>
        <w:jc w:val="both"/>
        <w:rPr>
          <w:rFonts w:ascii="Arial" w:eastAsia="Times New Roman" w:hAnsi="Arial" w:cs="Arial"/>
          <w:color w:val="000000"/>
          <w:lang w:eastAsia="en-GB"/>
        </w:rPr>
      </w:pPr>
    </w:p>
    <w:p w14:paraId="7D1BCAC9" w14:textId="77777777" w:rsidR="00467894" w:rsidRPr="00980F09" w:rsidRDefault="00467894" w:rsidP="00082565">
      <w:pPr>
        <w:tabs>
          <w:tab w:val="right" w:pos="851"/>
        </w:tabs>
        <w:spacing w:after="0" w:line="240" w:lineRule="auto"/>
        <w:ind w:left="709" w:hanging="709"/>
        <w:jc w:val="both"/>
        <w:rPr>
          <w:rFonts w:ascii="Arial" w:hAnsi="Arial" w:cs="Arial"/>
          <w:color w:val="000000"/>
        </w:rPr>
      </w:pPr>
      <w:r w:rsidRPr="00980F09">
        <w:rPr>
          <w:rFonts w:ascii="Arial" w:eastAsia="Times New Roman" w:hAnsi="Arial" w:cs="Arial"/>
          <w:color w:val="000000"/>
          <w:lang w:eastAsia="en-GB"/>
        </w:rPr>
        <w:t>7.20.1</w:t>
      </w:r>
      <w:r w:rsidRPr="00980F09">
        <w:rPr>
          <w:rFonts w:ascii="Arial" w:eastAsia="Times New Roman" w:hAnsi="Arial" w:cs="Arial"/>
          <w:color w:val="000000"/>
          <w:lang w:eastAsia="en-GB"/>
        </w:rPr>
        <w:tab/>
      </w:r>
      <w:r>
        <w:rPr>
          <w:rFonts w:ascii="Arial" w:hAnsi="Arial" w:cs="Arial"/>
          <w:color w:val="000000"/>
        </w:rPr>
        <w:t>The Contracting Authority</w:t>
      </w:r>
      <w:r w:rsidRPr="00980F09">
        <w:rPr>
          <w:rFonts w:ascii="Arial" w:hAnsi="Arial" w:cs="Arial"/>
          <w:color w:val="000000"/>
        </w:rPr>
        <w:t xml:space="preserve"> will notify the successful Bidder of the Contract award in writing and will publish an Award Notice in the Official Journal of the European Union in accordance with the Regulations within </w:t>
      </w:r>
      <w:r>
        <w:rPr>
          <w:rFonts w:ascii="Arial" w:hAnsi="Arial" w:cs="Arial"/>
          <w:color w:val="000000"/>
        </w:rPr>
        <w:t>30</w:t>
      </w:r>
      <w:r w:rsidRPr="00980F09">
        <w:rPr>
          <w:rFonts w:ascii="Arial" w:hAnsi="Arial" w:cs="Arial"/>
          <w:color w:val="000000"/>
        </w:rPr>
        <w:t xml:space="preserve"> days of the award of the contract.</w:t>
      </w:r>
    </w:p>
    <w:p w14:paraId="60578DD1" w14:textId="77777777" w:rsidR="00EA090A" w:rsidRDefault="00EA090A" w:rsidP="00082565">
      <w:pPr>
        <w:tabs>
          <w:tab w:val="right" w:pos="851"/>
        </w:tabs>
        <w:spacing w:after="0" w:line="240" w:lineRule="auto"/>
        <w:ind w:left="709" w:hanging="709"/>
        <w:jc w:val="both"/>
        <w:rPr>
          <w:rFonts w:ascii="Arial" w:eastAsia="Times New Roman" w:hAnsi="Arial" w:cs="Arial"/>
          <w:color w:val="000000"/>
          <w:lang w:eastAsia="en-GB"/>
        </w:rPr>
      </w:pPr>
    </w:p>
    <w:p w14:paraId="680D7E0E" w14:textId="2E3F8ABD" w:rsidR="001B7EDC" w:rsidRPr="00467894" w:rsidRDefault="00467894" w:rsidP="00082565">
      <w:pPr>
        <w:tabs>
          <w:tab w:val="right" w:pos="851"/>
        </w:tabs>
        <w:spacing w:after="0" w:line="240" w:lineRule="auto"/>
        <w:ind w:left="709" w:hanging="709"/>
        <w:jc w:val="both"/>
        <w:rPr>
          <w:rFonts w:ascii="Arial" w:eastAsia="Times New Roman" w:hAnsi="Arial" w:cs="Arial"/>
          <w:color w:val="000000"/>
          <w:lang w:eastAsia="en-GB"/>
        </w:rPr>
        <w:sectPr w:rsidR="001B7EDC" w:rsidRPr="00467894" w:rsidSect="00BA65C3">
          <w:headerReference w:type="even" r:id="rId38"/>
          <w:headerReference w:type="default" r:id="rId39"/>
          <w:footerReference w:type="even" r:id="rId40"/>
          <w:footerReference w:type="default" r:id="rId41"/>
          <w:footerReference w:type="first" r:id="rId42"/>
          <w:pgSz w:w="11906" w:h="16838"/>
          <w:pgMar w:top="1440" w:right="1440" w:bottom="1440" w:left="1440" w:header="708" w:footer="708" w:gutter="0"/>
          <w:cols w:space="708"/>
          <w:docGrid w:linePitch="360"/>
        </w:sectPr>
      </w:pPr>
      <w:r w:rsidRPr="00980F09">
        <w:rPr>
          <w:rFonts w:ascii="Arial" w:eastAsia="Times New Roman" w:hAnsi="Arial" w:cs="Arial"/>
          <w:color w:val="000000"/>
          <w:lang w:eastAsia="en-GB"/>
        </w:rPr>
        <w:t>7.20.2</w:t>
      </w:r>
      <w:r w:rsidRPr="00980F09">
        <w:rPr>
          <w:rFonts w:ascii="Arial" w:eastAsia="Times New Roman" w:hAnsi="Arial" w:cs="Arial"/>
          <w:color w:val="000000"/>
          <w:lang w:eastAsia="en-GB"/>
        </w:rPr>
        <w:tab/>
      </w:r>
      <w:r w:rsidRPr="00467894">
        <w:rPr>
          <w:rFonts w:ascii="Arial" w:eastAsia="Times New Roman" w:hAnsi="Arial" w:cs="Arial"/>
          <w:color w:val="000000"/>
          <w:lang w:eastAsia="en-GB"/>
        </w:rPr>
        <w:t>As required by the Regulations all successful and unsuccessful Bidders will be provided with an email advising the outcome of the submission of their RFP response.</w:t>
      </w:r>
    </w:p>
    <w:p w14:paraId="45F60444" w14:textId="1C6BA108" w:rsidR="00D74104" w:rsidRPr="006A5E59" w:rsidRDefault="00D74104" w:rsidP="00980F09">
      <w:pPr>
        <w:pStyle w:val="BodyTextIndent3"/>
        <w:ind w:left="0"/>
        <w:rPr>
          <w:rFonts w:ascii="Arial" w:eastAsia="Times New Roman" w:hAnsi="Arial" w:cs="Arial"/>
          <w:b/>
          <w:bCs/>
          <w:color w:val="002060"/>
          <w:lang w:eastAsia="en-GB"/>
        </w:rPr>
      </w:pPr>
      <w:r w:rsidRPr="006A5E59">
        <w:rPr>
          <w:rFonts w:ascii="Arial" w:hAnsi="Arial" w:cs="Arial"/>
          <w:b/>
          <w:color w:val="002060"/>
          <w:sz w:val="32"/>
          <w:szCs w:val="32"/>
        </w:rPr>
        <w:lastRenderedPageBreak/>
        <w:t xml:space="preserve">Appendix ‘A’ </w:t>
      </w:r>
      <w:bookmarkStart w:id="13" w:name="Appendix_A"/>
      <w:r w:rsidRPr="006A5E59">
        <w:rPr>
          <w:rFonts w:ascii="Arial" w:hAnsi="Arial" w:cs="Arial"/>
          <w:b/>
          <w:color w:val="002060"/>
          <w:sz w:val="32"/>
          <w:szCs w:val="32"/>
        </w:rPr>
        <w:t>Glossary of Terms</w:t>
      </w:r>
      <w:bookmarkEnd w:id="13"/>
      <w:r w:rsidRPr="006A5E59">
        <w:rPr>
          <w:rFonts w:ascii="Arial" w:eastAsia="Times New Roman" w:hAnsi="Arial" w:cs="Arial"/>
          <w:b/>
          <w:bCs/>
          <w:color w:val="002060"/>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6393"/>
      </w:tblGrid>
      <w:tr w:rsidR="00E26768" w:rsidRPr="00C474F1" w14:paraId="5E36C706" w14:textId="77777777" w:rsidTr="00A533C8">
        <w:tc>
          <w:tcPr>
            <w:tcW w:w="2623" w:type="dxa"/>
            <w:shd w:val="clear" w:color="auto" w:fill="D9D9D9"/>
          </w:tcPr>
          <w:p w14:paraId="0A0E7A6D" w14:textId="77777777" w:rsidR="00E26768" w:rsidRPr="00C474F1" w:rsidRDefault="00E26768" w:rsidP="000274FC">
            <w:pPr>
              <w:spacing w:before="100" w:beforeAutospacing="1" w:after="100" w:afterAutospacing="1" w:line="360" w:lineRule="atLeast"/>
              <w:jc w:val="center"/>
              <w:rPr>
                <w:rFonts w:ascii="Arial" w:eastAsia="Times New Roman" w:hAnsi="Arial" w:cs="Arial"/>
                <w:b/>
                <w:lang w:eastAsia="en-GB"/>
              </w:rPr>
            </w:pPr>
            <w:r w:rsidRPr="00C474F1">
              <w:rPr>
                <w:rFonts w:ascii="Arial" w:eastAsia="Times New Roman" w:hAnsi="Arial" w:cs="Arial"/>
                <w:b/>
                <w:lang w:eastAsia="en-GB"/>
              </w:rPr>
              <w:t>TERM</w:t>
            </w:r>
          </w:p>
        </w:tc>
        <w:tc>
          <w:tcPr>
            <w:tcW w:w="6393" w:type="dxa"/>
            <w:shd w:val="clear" w:color="auto" w:fill="D9D9D9"/>
          </w:tcPr>
          <w:p w14:paraId="687B5347" w14:textId="77777777" w:rsidR="00E26768" w:rsidRPr="00C474F1" w:rsidRDefault="00E26768" w:rsidP="000274FC">
            <w:pPr>
              <w:spacing w:before="100" w:beforeAutospacing="1" w:after="100" w:afterAutospacing="1" w:line="360" w:lineRule="atLeast"/>
              <w:jc w:val="center"/>
              <w:rPr>
                <w:rFonts w:ascii="Arial" w:eastAsia="Times New Roman" w:hAnsi="Arial" w:cs="Arial"/>
                <w:b/>
                <w:lang w:eastAsia="en-GB"/>
              </w:rPr>
            </w:pPr>
            <w:r w:rsidRPr="00C474F1">
              <w:rPr>
                <w:rFonts w:ascii="Arial" w:eastAsia="Times New Roman" w:hAnsi="Arial" w:cs="Arial"/>
                <w:b/>
                <w:lang w:eastAsia="en-GB"/>
              </w:rPr>
              <w:t>MEANING</w:t>
            </w:r>
          </w:p>
        </w:tc>
      </w:tr>
      <w:tr w:rsidR="00E26768" w:rsidRPr="00C474F1" w14:paraId="1136CFD6" w14:textId="77777777" w:rsidTr="00A533C8">
        <w:tc>
          <w:tcPr>
            <w:tcW w:w="2623" w:type="dxa"/>
          </w:tcPr>
          <w:p w14:paraId="767E1129" w14:textId="77777777" w:rsidR="00E26768" w:rsidRPr="00C474F1" w:rsidRDefault="00E26768" w:rsidP="006D7E06">
            <w:pPr>
              <w:pStyle w:val="BodyText1"/>
              <w:spacing w:before="0" w:after="0"/>
              <w:rPr>
                <w:rFonts w:cs="Arial"/>
                <w:b/>
                <w:sz w:val="22"/>
                <w:szCs w:val="22"/>
                <w:lang w:val="en-GB"/>
              </w:rPr>
            </w:pPr>
            <w:r w:rsidRPr="00C474F1">
              <w:rPr>
                <w:rFonts w:cs="Arial"/>
                <w:b/>
                <w:sz w:val="22"/>
                <w:szCs w:val="22"/>
                <w:lang w:val="en-GB"/>
              </w:rPr>
              <w:t>“</w:t>
            </w:r>
            <w:r w:rsidR="006D7E06" w:rsidRPr="00C474F1">
              <w:rPr>
                <w:rFonts w:cs="Arial"/>
                <w:b/>
                <w:sz w:val="22"/>
                <w:szCs w:val="22"/>
                <w:lang w:val="en-GB"/>
              </w:rPr>
              <w:t>UK SBS</w:t>
            </w:r>
            <w:r w:rsidRPr="00C474F1">
              <w:rPr>
                <w:rFonts w:cs="Arial"/>
                <w:b/>
                <w:sz w:val="22"/>
                <w:szCs w:val="22"/>
                <w:lang w:val="en-GB"/>
              </w:rPr>
              <w:t xml:space="preserve">” </w:t>
            </w:r>
          </w:p>
        </w:tc>
        <w:tc>
          <w:tcPr>
            <w:tcW w:w="6393" w:type="dxa"/>
          </w:tcPr>
          <w:p w14:paraId="5D6545E2" w14:textId="77777777" w:rsidR="00E26768" w:rsidRPr="00C474F1" w:rsidRDefault="00E26768" w:rsidP="00C34C3D">
            <w:pPr>
              <w:pStyle w:val="BodyText1"/>
              <w:spacing w:before="0" w:after="0"/>
              <w:rPr>
                <w:rFonts w:cs="Arial"/>
                <w:color w:val="FF0000"/>
                <w:sz w:val="22"/>
                <w:szCs w:val="22"/>
                <w:lang w:val="en-GB"/>
              </w:rPr>
            </w:pPr>
            <w:r w:rsidRPr="00C474F1">
              <w:rPr>
                <w:rFonts w:cs="Arial"/>
                <w:sz w:val="22"/>
                <w:szCs w:val="22"/>
                <w:lang w:val="en-GB"/>
              </w:rPr>
              <w:t xml:space="preserve">means </w:t>
            </w:r>
            <w:r w:rsidR="00C34C3D" w:rsidRPr="00C474F1">
              <w:rPr>
                <w:rFonts w:cs="Arial"/>
                <w:sz w:val="22"/>
                <w:szCs w:val="22"/>
                <w:lang w:val="en-GB"/>
              </w:rPr>
              <w:t>UK Shared Business Services</w:t>
            </w:r>
            <w:r w:rsidRPr="00C474F1">
              <w:rPr>
                <w:rFonts w:cs="Arial"/>
                <w:sz w:val="22"/>
                <w:szCs w:val="22"/>
                <w:lang w:val="en-GB"/>
              </w:rPr>
              <w:t xml:space="preserve"> Ltd</w:t>
            </w:r>
            <w:r w:rsidRPr="00C474F1">
              <w:rPr>
                <w:rFonts w:cs="Arial"/>
                <w:color w:val="FF0000"/>
                <w:sz w:val="22"/>
                <w:szCs w:val="22"/>
                <w:lang w:val="en-GB"/>
              </w:rPr>
              <w:t xml:space="preserve"> </w:t>
            </w:r>
            <w:r w:rsidRPr="00C474F1">
              <w:rPr>
                <w:rFonts w:cs="Arial"/>
                <w:sz w:val="22"/>
                <w:szCs w:val="22"/>
                <w:lang w:val="en-GB"/>
              </w:rPr>
              <w:t xml:space="preserve"> herein after referred to as </w:t>
            </w:r>
            <w:r w:rsidR="00C34C3D" w:rsidRPr="00C474F1">
              <w:rPr>
                <w:rFonts w:cs="Arial"/>
                <w:sz w:val="22"/>
                <w:szCs w:val="22"/>
                <w:lang w:val="en-GB"/>
              </w:rPr>
              <w:t>UK SBS.</w:t>
            </w:r>
          </w:p>
        </w:tc>
      </w:tr>
      <w:tr w:rsidR="00E26768" w:rsidRPr="00C474F1" w14:paraId="134B430A" w14:textId="77777777" w:rsidTr="00A533C8">
        <w:tc>
          <w:tcPr>
            <w:tcW w:w="2623" w:type="dxa"/>
          </w:tcPr>
          <w:p w14:paraId="7ED00B52" w14:textId="77777777" w:rsidR="00E26768" w:rsidRPr="00C474F1" w:rsidRDefault="00E26768" w:rsidP="000274FC">
            <w:pPr>
              <w:pStyle w:val="BodyText1"/>
              <w:spacing w:before="0" w:after="0"/>
              <w:rPr>
                <w:rFonts w:cs="Arial"/>
                <w:b/>
                <w:sz w:val="22"/>
                <w:szCs w:val="22"/>
                <w:lang w:val="en-GB"/>
              </w:rPr>
            </w:pPr>
            <w:r w:rsidRPr="00C474F1">
              <w:rPr>
                <w:rFonts w:cs="Arial"/>
                <w:b/>
                <w:sz w:val="22"/>
                <w:szCs w:val="22"/>
                <w:lang w:val="en-GB"/>
              </w:rPr>
              <w:t>“Bid”, “Response”, “Submitted Bid ”,  or “</w:t>
            </w:r>
            <w:r w:rsidR="00851FB2" w:rsidRPr="00C474F1">
              <w:rPr>
                <w:rFonts w:cs="Arial"/>
                <w:b/>
                <w:sz w:val="22"/>
                <w:szCs w:val="22"/>
                <w:lang w:val="en-GB"/>
              </w:rPr>
              <w:t>RFP</w:t>
            </w:r>
            <w:r w:rsidRPr="00C474F1">
              <w:rPr>
                <w:rFonts w:cs="Arial"/>
                <w:b/>
                <w:sz w:val="22"/>
                <w:szCs w:val="22"/>
                <w:lang w:val="en-GB"/>
              </w:rPr>
              <w:t xml:space="preserve"> Response”</w:t>
            </w:r>
          </w:p>
        </w:tc>
        <w:tc>
          <w:tcPr>
            <w:tcW w:w="6393" w:type="dxa"/>
          </w:tcPr>
          <w:p w14:paraId="0E4F4D0A" w14:textId="77777777" w:rsidR="00E26768" w:rsidRPr="00C474F1" w:rsidRDefault="00E26768" w:rsidP="00851FB2">
            <w:pPr>
              <w:pStyle w:val="BodyText1"/>
              <w:spacing w:before="0" w:after="0"/>
              <w:rPr>
                <w:rFonts w:cs="Arial"/>
                <w:sz w:val="22"/>
                <w:szCs w:val="22"/>
                <w:lang w:val="en-GB"/>
              </w:rPr>
            </w:pPr>
            <w:r w:rsidRPr="00C474F1">
              <w:rPr>
                <w:rFonts w:cs="Arial"/>
                <w:sz w:val="22"/>
                <w:szCs w:val="22"/>
                <w:lang w:val="en-GB"/>
              </w:rPr>
              <w:t xml:space="preserve">means the Bidders formal offer in response to this Request for </w:t>
            </w:r>
            <w:r w:rsidR="00851FB2" w:rsidRPr="00C474F1">
              <w:rPr>
                <w:rFonts w:cs="Arial"/>
                <w:sz w:val="22"/>
                <w:szCs w:val="22"/>
                <w:lang w:val="en-GB"/>
              </w:rPr>
              <w:t>Proposal</w:t>
            </w:r>
          </w:p>
        </w:tc>
      </w:tr>
      <w:tr w:rsidR="00E26768" w:rsidRPr="00C474F1" w14:paraId="0D66D632" w14:textId="77777777" w:rsidTr="00A533C8">
        <w:tc>
          <w:tcPr>
            <w:tcW w:w="2623" w:type="dxa"/>
          </w:tcPr>
          <w:p w14:paraId="49579845" w14:textId="77777777" w:rsidR="00E26768" w:rsidRPr="00C474F1" w:rsidRDefault="00E26768" w:rsidP="000274FC">
            <w:pPr>
              <w:pStyle w:val="BodyText1"/>
              <w:spacing w:before="0" w:after="0"/>
              <w:rPr>
                <w:rFonts w:cs="Arial"/>
                <w:b/>
                <w:sz w:val="22"/>
                <w:szCs w:val="22"/>
                <w:lang w:val="en-GB"/>
              </w:rPr>
            </w:pPr>
            <w:r w:rsidRPr="00C474F1">
              <w:rPr>
                <w:rFonts w:cs="Arial"/>
                <w:b/>
                <w:sz w:val="22"/>
                <w:szCs w:val="22"/>
                <w:lang w:val="en-GB"/>
              </w:rPr>
              <w:t>“Bidders”</w:t>
            </w:r>
          </w:p>
        </w:tc>
        <w:tc>
          <w:tcPr>
            <w:tcW w:w="6393" w:type="dxa"/>
          </w:tcPr>
          <w:p w14:paraId="40796D67" w14:textId="77777777" w:rsidR="00E26768" w:rsidRPr="00C474F1" w:rsidRDefault="00E26768" w:rsidP="00851FB2">
            <w:pPr>
              <w:pStyle w:val="BodyText1"/>
              <w:spacing w:before="0" w:after="0"/>
              <w:rPr>
                <w:rFonts w:cs="Arial"/>
                <w:sz w:val="22"/>
                <w:szCs w:val="22"/>
                <w:lang w:val="en-GB"/>
              </w:rPr>
            </w:pPr>
            <w:r w:rsidRPr="00C474F1">
              <w:rPr>
                <w:rFonts w:cs="Arial"/>
                <w:sz w:val="22"/>
                <w:szCs w:val="22"/>
                <w:lang w:val="en-GB"/>
              </w:rPr>
              <w:t xml:space="preserve">means the organisations being invited to respond to this Request for </w:t>
            </w:r>
            <w:r w:rsidR="00851FB2" w:rsidRPr="00C474F1">
              <w:rPr>
                <w:rFonts w:cs="Arial"/>
                <w:sz w:val="22"/>
                <w:szCs w:val="22"/>
                <w:lang w:val="en-GB"/>
              </w:rPr>
              <w:t>Proposal</w:t>
            </w:r>
          </w:p>
        </w:tc>
      </w:tr>
      <w:tr w:rsidR="00E26768" w:rsidRPr="00C474F1" w14:paraId="7B5AC63E" w14:textId="77777777" w:rsidTr="00A533C8">
        <w:tc>
          <w:tcPr>
            <w:tcW w:w="2623" w:type="dxa"/>
          </w:tcPr>
          <w:p w14:paraId="3D340478" w14:textId="77777777" w:rsidR="00E26768" w:rsidRPr="00C474F1" w:rsidRDefault="00E26768" w:rsidP="000274FC">
            <w:pPr>
              <w:pStyle w:val="BodyText1"/>
              <w:spacing w:before="0" w:after="0"/>
              <w:rPr>
                <w:rFonts w:cs="Arial"/>
                <w:b/>
                <w:sz w:val="22"/>
                <w:szCs w:val="22"/>
                <w:lang w:val="en-GB"/>
              </w:rPr>
            </w:pPr>
            <w:r w:rsidRPr="00C474F1">
              <w:rPr>
                <w:rFonts w:cs="Arial"/>
                <w:b/>
                <w:sz w:val="22"/>
                <w:szCs w:val="22"/>
                <w:lang w:val="en-GB"/>
              </w:rPr>
              <w:t>“Central Purchasing Body”</w:t>
            </w:r>
          </w:p>
        </w:tc>
        <w:tc>
          <w:tcPr>
            <w:tcW w:w="6393" w:type="dxa"/>
          </w:tcPr>
          <w:p w14:paraId="0F9C544D" w14:textId="77777777" w:rsidR="00E26768" w:rsidRPr="00C474F1" w:rsidRDefault="00E26768" w:rsidP="008E41C0">
            <w:pPr>
              <w:pStyle w:val="BodyText1"/>
              <w:spacing w:before="0" w:after="0"/>
              <w:rPr>
                <w:rFonts w:cs="Arial"/>
                <w:sz w:val="22"/>
                <w:szCs w:val="22"/>
                <w:lang w:val="en-GB"/>
              </w:rPr>
            </w:pPr>
            <w:r w:rsidRPr="00C474F1">
              <w:rPr>
                <w:rFonts w:cs="Arial"/>
                <w:sz w:val="22"/>
                <w:szCs w:val="22"/>
                <w:lang w:val="en-GB"/>
              </w:rPr>
              <w:t xml:space="preserve">means a duly constituted public sector organisation which procures </w:t>
            </w:r>
            <w:r w:rsidR="008E41C0">
              <w:rPr>
                <w:rFonts w:cs="Arial"/>
                <w:sz w:val="22"/>
                <w:szCs w:val="22"/>
                <w:lang w:val="en-GB"/>
              </w:rPr>
              <w:t>supplies</w:t>
            </w:r>
            <w:r w:rsidRPr="00C474F1">
              <w:rPr>
                <w:rFonts w:cs="Arial"/>
                <w:sz w:val="22"/>
                <w:szCs w:val="22"/>
                <w:lang w:val="en-GB"/>
              </w:rPr>
              <w:t>/services</w:t>
            </w:r>
            <w:r w:rsidR="008E41C0">
              <w:rPr>
                <w:rFonts w:cs="Arial"/>
                <w:sz w:val="22"/>
                <w:szCs w:val="22"/>
                <w:lang w:val="en-GB"/>
              </w:rPr>
              <w:t>/works</w:t>
            </w:r>
            <w:r w:rsidRPr="00C474F1">
              <w:rPr>
                <w:rFonts w:cs="Arial"/>
                <w:sz w:val="22"/>
                <w:szCs w:val="22"/>
                <w:lang w:val="en-GB"/>
              </w:rPr>
              <w:t xml:space="preserve"> for and on behalf of contracting authorities</w:t>
            </w:r>
          </w:p>
        </w:tc>
      </w:tr>
      <w:tr w:rsidR="00E26768" w:rsidRPr="00C474F1" w14:paraId="4EF7A790" w14:textId="77777777" w:rsidTr="00A533C8">
        <w:tc>
          <w:tcPr>
            <w:tcW w:w="2623" w:type="dxa"/>
          </w:tcPr>
          <w:p w14:paraId="6474222C" w14:textId="77777777" w:rsidR="00E26768" w:rsidRPr="00C474F1" w:rsidRDefault="00E26768" w:rsidP="000274FC">
            <w:pPr>
              <w:pStyle w:val="BodyText1"/>
              <w:spacing w:before="0" w:after="0"/>
              <w:rPr>
                <w:rFonts w:cs="Arial"/>
                <w:b/>
                <w:sz w:val="22"/>
                <w:szCs w:val="22"/>
                <w:lang w:val="en-GB"/>
              </w:rPr>
            </w:pPr>
            <w:r w:rsidRPr="00C474F1">
              <w:rPr>
                <w:rFonts w:cs="Arial"/>
                <w:b/>
                <w:sz w:val="22"/>
                <w:szCs w:val="22"/>
                <w:lang w:val="en-GB"/>
              </w:rPr>
              <w:t>“Conditions of Bid”</w:t>
            </w:r>
          </w:p>
        </w:tc>
        <w:tc>
          <w:tcPr>
            <w:tcW w:w="6393" w:type="dxa"/>
          </w:tcPr>
          <w:p w14:paraId="564FD051" w14:textId="77777777" w:rsidR="00E26768" w:rsidRPr="00C474F1" w:rsidRDefault="00E26768" w:rsidP="000274FC">
            <w:pPr>
              <w:pStyle w:val="BodyText1"/>
              <w:spacing w:before="0" w:after="0"/>
              <w:rPr>
                <w:rFonts w:cs="Arial"/>
                <w:sz w:val="22"/>
                <w:szCs w:val="22"/>
                <w:lang w:val="en-GB"/>
              </w:rPr>
            </w:pPr>
            <w:r w:rsidRPr="00C474F1">
              <w:rPr>
                <w:rFonts w:cs="Arial"/>
                <w:sz w:val="22"/>
                <w:szCs w:val="22"/>
                <w:lang w:val="en-GB"/>
              </w:rPr>
              <w:t xml:space="preserve">means the terms and conditions set out in this </w:t>
            </w:r>
            <w:r w:rsidR="00851FB2" w:rsidRPr="00C474F1">
              <w:rPr>
                <w:rFonts w:cs="Arial"/>
                <w:sz w:val="22"/>
                <w:szCs w:val="22"/>
                <w:lang w:val="en-GB"/>
              </w:rPr>
              <w:t>RFP</w:t>
            </w:r>
            <w:r w:rsidRPr="00C474F1">
              <w:rPr>
                <w:rFonts w:cs="Arial"/>
                <w:sz w:val="22"/>
                <w:szCs w:val="22"/>
                <w:lang w:val="en-GB"/>
              </w:rPr>
              <w:t xml:space="preserve"> relating to the submission of a Bid </w:t>
            </w:r>
          </w:p>
        </w:tc>
      </w:tr>
      <w:tr w:rsidR="00E26768" w:rsidRPr="00C474F1" w14:paraId="6C0E1519" w14:textId="77777777" w:rsidTr="00A533C8">
        <w:tc>
          <w:tcPr>
            <w:tcW w:w="2623" w:type="dxa"/>
          </w:tcPr>
          <w:p w14:paraId="0DE42DFC" w14:textId="77777777" w:rsidR="00E26768" w:rsidRPr="00C474F1" w:rsidRDefault="00E26768" w:rsidP="000274FC">
            <w:pPr>
              <w:pStyle w:val="BodyText1"/>
              <w:spacing w:before="0" w:after="0"/>
              <w:rPr>
                <w:rFonts w:cs="Arial"/>
                <w:b/>
                <w:sz w:val="22"/>
                <w:szCs w:val="22"/>
                <w:lang w:val="en-GB"/>
              </w:rPr>
            </w:pPr>
            <w:r w:rsidRPr="00C474F1">
              <w:rPr>
                <w:rFonts w:cs="Arial"/>
                <w:b/>
                <w:sz w:val="22"/>
                <w:szCs w:val="22"/>
                <w:lang w:val="en-GB"/>
              </w:rPr>
              <w:t xml:space="preserve">“Contract” </w:t>
            </w:r>
          </w:p>
        </w:tc>
        <w:tc>
          <w:tcPr>
            <w:tcW w:w="6393" w:type="dxa"/>
          </w:tcPr>
          <w:p w14:paraId="05C4DAE4" w14:textId="77777777" w:rsidR="00E26768" w:rsidRPr="00C474F1" w:rsidRDefault="00E26768" w:rsidP="00A2444B">
            <w:pPr>
              <w:pStyle w:val="BodyText1"/>
              <w:spacing w:before="0" w:after="0"/>
              <w:rPr>
                <w:rFonts w:cs="Arial"/>
                <w:sz w:val="22"/>
                <w:szCs w:val="22"/>
                <w:lang w:val="en-GB"/>
              </w:rPr>
            </w:pPr>
            <w:r w:rsidRPr="00C474F1">
              <w:rPr>
                <w:rFonts w:cs="Arial"/>
                <w:sz w:val="22"/>
                <w:szCs w:val="22"/>
                <w:lang w:val="en-GB"/>
              </w:rPr>
              <w:t xml:space="preserve">means the agreement to be entered by </w:t>
            </w:r>
            <w:r w:rsidR="00977033">
              <w:rPr>
                <w:rFonts w:cs="Arial"/>
                <w:sz w:val="22"/>
                <w:szCs w:val="22"/>
                <w:lang w:val="en-GB"/>
              </w:rPr>
              <w:t>the Contracting Authority</w:t>
            </w:r>
            <w:r w:rsidRPr="00C474F1">
              <w:rPr>
                <w:rFonts w:cs="Arial"/>
                <w:sz w:val="22"/>
                <w:szCs w:val="22"/>
                <w:lang w:val="en-GB"/>
              </w:rPr>
              <w:t xml:space="preserve"> and the Supplier  following any award under the procurement </w:t>
            </w:r>
          </w:p>
        </w:tc>
      </w:tr>
      <w:tr w:rsidR="00E26768" w:rsidRPr="00C474F1" w14:paraId="05E48BA6" w14:textId="77777777" w:rsidTr="00A533C8">
        <w:tc>
          <w:tcPr>
            <w:tcW w:w="2623" w:type="dxa"/>
          </w:tcPr>
          <w:p w14:paraId="734C49BA" w14:textId="77777777" w:rsidR="00E26768" w:rsidRPr="00C474F1" w:rsidRDefault="00E26768" w:rsidP="000274FC">
            <w:pPr>
              <w:pStyle w:val="BodyText1"/>
              <w:spacing w:before="0" w:after="0"/>
              <w:rPr>
                <w:rFonts w:cs="Arial"/>
                <w:b/>
                <w:sz w:val="22"/>
                <w:szCs w:val="22"/>
                <w:lang w:val="en-GB"/>
              </w:rPr>
            </w:pPr>
            <w:r w:rsidRPr="00C474F1">
              <w:rPr>
                <w:rFonts w:cs="Arial"/>
                <w:b/>
                <w:sz w:val="22"/>
                <w:szCs w:val="22"/>
                <w:lang w:val="en-GB"/>
              </w:rPr>
              <w:t>“Contracting Bodies”</w:t>
            </w:r>
          </w:p>
        </w:tc>
        <w:tc>
          <w:tcPr>
            <w:tcW w:w="6393" w:type="dxa"/>
          </w:tcPr>
          <w:p w14:paraId="5A9449EA" w14:textId="65965AB1" w:rsidR="00E26768" w:rsidRPr="00C474F1" w:rsidRDefault="003043C0" w:rsidP="008C1FCE">
            <w:pPr>
              <w:pStyle w:val="BodyText1"/>
              <w:spacing w:before="0" w:after="0"/>
              <w:rPr>
                <w:rFonts w:cs="Arial"/>
                <w:sz w:val="22"/>
                <w:szCs w:val="22"/>
                <w:lang w:val="en-GB"/>
              </w:rPr>
            </w:pPr>
            <w:r>
              <w:rPr>
                <w:rFonts w:cs="Arial"/>
                <w:sz w:val="22"/>
                <w:szCs w:val="22"/>
                <w:lang w:val="en-GB"/>
              </w:rPr>
              <w:t>m</w:t>
            </w:r>
            <w:r w:rsidR="00E26768" w:rsidRPr="00C474F1">
              <w:rPr>
                <w:rFonts w:cs="Arial"/>
                <w:sz w:val="22"/>
                <w:szCs w:val="22"/>
                <w:lang w:val="en-GB"/>
              </w:rPr>
              <w:t xml:space="preserve">eans </w:t>
            </w:r>
            <w:r w:rsidR="00977033">
              <w:rPr>
                <w:rFonts w:cs="Arial"/>
                <w:sz w:val="22"/>
                <w:szCs w:val="22"/>
                <w:lang w:val="en-GB"/>
              </w:rPr>
              <w:t>the Contracting Authority</w:t>
            </w:r>
            <w:r w:rsidR="00E26768" w:rsidRPr="00C474F1">
              <w:rPr>
                <w:rFonts w:cs="Arial"/>
                <w:sz w:val="22"/>
                <w:szCs w:val="22"/>
                <w:lang w:val="en-GB"/>
              </w:rPr>
              <w:t xml:space="preserve"> and any other contracting authorities described in the OJEU Contract </w:t>
            </w:r>
            <w:r w:rsidR="00467894">
              <w:rPr>
                <w:rFonts w:cs="Arial"/>
                <w:sz w:val="22"/>
                <w:szCs w:val="22"/>
                <w:lang w:val="en-GB"/>
              </w:rPr>
              <w:t>Notice</w:t>
            </w:r>
          </w:p>
        </w:tc>
      </w:tr>
      <w:tr w:rsidR="00977033" w:rsidRPr="00C474F1" w14:paraId="0E782E11" w14:textId="77777777" w:rsidTr="00A533C8">
        <w:tc>
          <w:tcPr>
            <w:tcW w:w="2623" w:type="dxa"/>
          </w:tcPr>
          <w:p w14:paraId="2BCE1987" w14:textId="77777777" w:rsidR="00977033" w:rsidRPr="00C474F1" w:rsidRDefault="00977033" w:rsidP="000274FC">
            <w:pPr>
              <w:pStyle w:val="BodyText1"/>
              <w:spacing w:before="0" w:after="0"/>
              <w:rPr>
                <w:rFonts w:cs="Arial"/>
                <w:b/>
                <w:sz w:val="22"/>
                <w:szCs w:val="22"/>
                <w:lang w:val="en-GB"/>
              </w:rPr>
            </w:pPr>
            <w:r>
              <w:rPr>
                <w:rFonts w:cs="Arial"/>
                <w:b/>
                <w:sz w:val="22"/>
                <w:szCs w:val="22"/>
                <w:lang w:val="en-GB"/>
              </w:rPr>
              <w:t>“Contracting Authority”</w:t>
            </w:r>
          </w:p>
        </w:tc>
        <w:tc>
          <w:tcPr>
            <w:tcW w:w="6393" w:type="dxa"/>
          </w:tcPr>
          <w:p w14:paraId="1CB608B1" w14:textId="77777777" w:rsidR="00977033" w:rsidRDefault="00977033" w:rsidP="00977033">
            <w:pPr>
              <w:pStyle w:val="BodyText1"/>
              <w:spacing w:before="0" w:after="0"/>
              <w:rPr>
                <w:rFonts w:cs="Arial"/>
                <w:sz w:val="22"/>
                <w:szCs w:val="22"/>
                <w:lang w:val="en-GB"/>
              </w:rPr>
            </w:pPr>
            <w:r>
              <w:rPr>
                <w:rFonts w:cs="Arial"/>
                <w:sz w:val="22"/>
                <w:szCs w:val="22"/>
                <w:lang w:val="en-GB"/>
              </w:rPr>
              <w:t>A public body regulated under the Public Contracts Regulations on whose behalf the procuremetn is being run</w:t>
            </w:r>
          </w:p>
        </w:tc>
      </w:tr>
      <w:tr w:rsidR="00E26768" w:rsidRPr="00C474F1" w14:paraId="40D1BDBE" w14:textId="77777777" w:rsidTr="00A533C8">
        <w:tc>
          <w:tcPr>
            <w:tcW w:w="2623" w:type="dxa"/>
          </w:tcPr>
          <w:p w14:paraId="338C0BC2" w14:textId="77777777" w:rsidR="00E26768" w:rsidRPr="00C474F1" w:rsidRDefault="00E26768" w:rsidP="000274FC">
            <w:pPr>
              <w:pStyle w:val="BodyText1"/>
              <w:spacing w:before="0" w:after="0"/>
              <w:rPr>
                <w:rFonts w:cs="Arial"/>
                <w:b/>
                <w:sz w:val="22"/>
                <w:szCs w:val="22"/>
                <w:lang w:val="en-GB"/>
              </w:rPr>
            </w:pPr>
            <w:r w:rsidRPr="00C474F1">
              <w:rPr>
                <w:rFonts w:cs="Arial"/>
                <w:b/>
                <w:sz w:val="22"/>
                <w:szCs w:val="22"/>
                <w:lang w:val="en-GB"/>
              </w:rPr>
              <w:t>“Customer”</w:t>
            </w:r>
          </w:p>
        </w:tc>
        <w:tc>
          <w:tcPr>
            <w:tcW w:w="6393" w:type="dxa"/>
          </w:tcPr>
          <w:p w14:paraId="1EABD331" w14:textId="77777777" w:rsidR="00E26768" w:rsidRPr="00C474F1" w:rsidRDefault="00E26768" w:rsidP="000274FC">
            <w:pPr>
              <w:pStyle w:val="BodyText1"/>
              <w:spacing w:before="0" w:after="0"/>
              <w:rPr>
                <w:rFonts w:cs="Arial"/>
                <w:sz w:val="22"/>
                <w:szCs w:val="22"/>
                <w:lang w:val="en-GB"/>
              </w:rPr>
            </w:pPr>
            <w:r w:rsidRPr="00C474F1">
              <w:rPr>
                <w:rFonts w:cs="Arial"/>
                <w:sz w:val="22"/>
                <w:szCs w:val="22"/>
                <w:lang w:val="en-GB"/>
              </w:rPr>
              <w:t>means the legal entity (or entities) for which any Contract agreed will be made accessable to.</w:t>
            </w:r>
          </w:p>
        </w:tc>
      </w:tr>
      <w:tr w:rsidR="00E26768" w:rsidRPr="00C474F1" w14:paraId="2AAE1E03" w14:textId="77777777" w:rsidTr="00A533C8">
        <w:tc>
          <w:tcPr>
            <w:tcW w:w="2623" w:type="dxa"/>
          </w:tcPr>
          <w:p w14:paraId="4968EBAD" w14:textId="77777777" w:rsidR="00E26768" w:rsidRPr="00C474F1" w:rsidRDefault="00E26768" w:rsidP="000274FC">
            <w:pPr>
              <w:pStyle w:val="BodyText1"/>
              <w:spacing w:before="0" w:after="0"/>
              <w:rPr>
                <w:rFonts w:cs="Arial"/>
                <w:b/>
                <w:sz w:val="22"/>
                <w:szCs w:val="22"/>
                <w:lang w:val="en-GB"/>
              </w:rPr>
            </w:pPr>
            <w:r w:rsidRPr="00C474F1">
              <w:rPr>
                <w:rFonts w:cs="Arial"/>
                <w:b/>
                <w:sz w:val="22"/>
                <w:szCs w:val="22"/>
                <w:lang w:val="en-GB"/>
              </w:rPr>
              <w:t>“Due Diligence Information”</w:t>
            </w:r>
          </w:p>
        </w:tc>
        <w:tc>
          <w:tcPr>
            <w:tcW w:w="6393" w:type="dxa"/>
          </w:tcPr>
          <w:p w14:paraId="59263AE4" w14:textId="77777777" w:rsidR="00E26768" w:rsidRPr="00C474F1" w:rsidRDefault="00E26768" w:rsidP="006460E1">
            <w:pPr>
              <w:pStyle w:val="BodyText1"/>
              <w:spacing w:before="0" w:after="0"/>
              <w:rPr>
                <w:rFonts w:cs="Arial"/>
                <w:sz w:val="22"/>
                <w:szCs w:val="22"/>
                <w:lang w:val="en-GB"/>
              </w:rPr>
            </w:pPr>
            <w:r w:rsidRPr="00C474F1">
              <w:rPr>
                <w:rFonts w:cs="Arial"/>
                <w:sz w:val="22"/>
                <w:szCs w:val="22"/>
                <w:lang w:val="en-GB"/>
              </w:rPr>
              <w:t xml:space="preserve">means the background and supporting documents and information provided by </w:t>
            </w:r>
            <w:r w:rsidR="00977033">
              <w:rPr>
                <w:rFonts w:cs="Arial"/>
                <w:sz w:val="22"/>
                <w:szCs w:val="22"/>
                <w:lang w:val="en-GB"/>
              </w:rPr>
              <w:t>the Contracting Authority</w:t>
            </w:r>
            <w:r w:rsidRPr="00C474F1">
              <w:rPr>
                <w:rFonts w:cs="Arial"/>
                <w:sz w:val="22"/>
                <w:szCs w:val="22"/>
                <w:lang w:val="en-GB"/>
              </w:rPr>
              <w:t xml:space="preserve"> for the purpose of better informing the </w:t>
            </w:r>
            <w:r w:rsidR="006460E1" w:rsidRPr="00C474F1">
              <w:rPr>
                <w:rFonts w:cs="Arial"/>
                <w:sz w:val="22"/>
                <w:szCs w:val="22"/>
                <w:lang w:val="en-GB"/>
              </w:rPr>
              <w:t>Bidders</w:t>
            </w:r>
            <w:r w:rsidRPr="00C474F1">
              <w:rPr>
                <w:rFonts w:cs="Arial"/>
                <w:sz w:val="22"/>
                <w:szCs w:val="22"/>
                <w:lang w:val="en-GB"/>
              </w:rPr>
              <w:t xml:space="preserve"> responses to this Request </w:t>
            </w:r>
            <w:r w:rsidR="00F36DC1">
              <w:rPr>
                <w:rFonts w:cs="Arial"/>
                <w:sz w:val="22"/>
                <w:szCs w:val="22"/>
                <w:lang w:val="en-GB"/>
              </w:rPr>
              <w:t>for Proposal</w:t>
            </w:r>
          </w:p>
        </w:tc>
      </w:tr>
      <w:tr w:rsidR="00E26768" w:rsidRPr="00C474F1" w14:paraId="2370F8E3" w14:textId="77777777" w:rsidTr="00A533C8">
        <w:tc>
          <w:tcPr>
            <w:tcW w:w="2623" w:type="dxa"/>
          </w:tcPr>
          <w:p w14:paraId="74C2231E" w14:textId="77777777" w:rsidR="00E26768" w:rsidRPr="00C474F1" w:rsidRDefault="00E26768" w:rsidP="000274FC">
            <w:pPr>
              <w:pStyle w:val="Body"/>
              <w:rPr>
                <w:rFonts w:cs="Arial"/>
                <w:b/>
                <w:szCs w:val="22"/>
                <w:lang w:val="en-GB"/>
              </w:rPr>
            </w:pPr>
            <w:r w:rsidRPr="00C474F1">
              <w:rPr>
                <w:rFonts w:cs="Arial"/>
                <w:color w:val="000000"/>
                <w:szCs w:val="22"/>
                <w:lang w:val="en-GB"/>
              </w:rPr>
              <w:t>"</w:t>
            </w:r>
            <w:r w:rsidRPr="00C474F1">
              <w:rPr>
                <w:rFonts w:cs="Arial"/>
                <w:b/>
                <w:bCs/>
                <w:color w:val="000000"/>
                <w:szCs w:val="22"/>
                <w:lang w:val="en-GB"/>
              </w:rPr>
              <w:t>EIR</w:t>
            </w:r>
            <w:r w:rsidRPr="00C474F1">
              <w:rPr>
                <w:rFonts w:cs="Arial"/>
                <w:color w:val="000000"/>
                <w:szCs w:val="22"/>
                <w:lang w:val="en-GB"/>
              </w:rPr>
              <w:t>"</w:t>
            </w:r>
          </w:p>
        </w:tc>
        <w:tc>
          <w:tcPr>
            <w:tcW w:w="6393" w:type="dxa"/>
          </w:tcPr>
          <w:p w14:paraId="56CA216B" w14:textId="77777777" w:rsidR="00E26768" w:rsidRPr="00C474F1" w:rsidRDefault="00E26768" w:rsidP="000274FC">
            <w:pPr>
              <w:pStyle w:val="Body"/>
              <w:rPr>
                <w:rFonts w:cs="Arial"/>
                <w:color w:val="000000"/>
                <w:szCs w:val="22"/>
                <w:lang w:val="en-GB"/>
              </w:rPr>
            </w:pPr>
            <w:r w:rsidRPr="00C474F1">
              <w:rPr>
                <w:rFonts w:cs="Arial"/>
                <w:szCs w:val="22"/>
                <w:lang w:val="en-GB"/>
              </w:rPr>
              <w:t>mean the Environmental Information Regulations 2004 together with any guidance and/or codes of practice issued by the Information Commissioner or relevant Government department in relation to such regulations</w:t>
            </w:r>
          </w:p>
        </w:tc>
      </w:tr>
      <w:tr w:rsidR="00E26768" w:rsidRPr="00C474F1" w14:paraId="75530E48" w14:textId="77777777" w:rsidTr="00A533C8">
        <w:tc>
          <w:tcPr>
            <w:tcW w:w="2623" w:type="dxa"/>
          </w:tcPr>
          <w:p w14:paraId="4008EF56" w14:textId="77777777" w:rsidR="00E26768" w:rsidRPr="00C474F1" w:rsidRDefault="00E26768" w:rsidP="000274FC">
            <w:pPr>
              <w:pStyle w:val="BodyText1"/>
              <w:spacing w:before="0" w:after="0"/>
              <w:rPr>
                <w:rFonts w:cs="Arial"/>
                <w:b/>
                <w:sz w:val="22"/>
                <w:szCs w:val="22"/>
                <w:lang w:val="en-GB"/>
              </w:rPr>
            </w:pPr>
            <w:r w:rsidRPr="00C474F1">
              <w:rPr>
                <w:rFonts w:cs="Arial"/>
                <w:b/>
                <w:sz w:val="22"/>
                <w:szCs w:val="22"/>
                <w:lang w:val="en-GB"/>
              </w:rPr>
              <w:t>FoIA</w:t>
            </w:r>
          </w:p>
        </w:tc>
        <w:tc>
          <w:tcPr>
            <w:tcW w:w="6393" w:type="dxa"/>
          </w:tcPr>
          <w:p w14:paraId="31D28C09" w14:textId="77777777" w:rsidR="00E26768" w:rsidRPr="00C474F1" w:rsidRDefault="00E26768" w:rsidP="000274FC">
            <w:pPr>
              <w:pStyle w:val="BodyText1"/>
              <w:spacing w:before="0" w:after="0"/>
              <w:rPr>
                <w:rFonts w:cs="Arial"/>
                <w:bCs/>
                <w:sz w:val="22"/>
                <w:szCs w:val="22"/>
                <w:lang w:val="en-GB"/>
              </w:rPr>
            </w:pPr>
            <w:r w:rsidRPr="00C474F1">
              <w:rPr>
                <w:rFonts w:cs="Arial"/>
                <w:sz w:val="22"/>
                <w:szCs w:val="22"/>
                <w:lang w:val="en-GB"/>
              </w:rPr>
              <w:t>means the Freedom of Information Act 2000 and any subordinate legislation made under such Act from time to time together with any guidance and/or codes of practice issued by the Information Commissioner or relevant Government department in relation to such legislation</w:t>
            </w:r>
          </w:p>
        </w:tc>
      </w:tr>
      <w:tr w:rsidR="00E26768" w:rsidRPr="00C474F1" w14:paraId="2469D4CA" w14:textId="77777777" w:rsidTr="00A533C8">
        <w:tc>
          <w:tcPr>
            <w:tcW w:w="2623" w:type="dxa"/>
          </w:tcPr>
          <w:p w14:paraId="0E57D845" w14:textId="77777777" w:rsidR="00E26768" w:rsidRPr="00C474F1" w:rsidRDefault="00E26768" w:rsidP="000274FC">
            <w:pPr>
              <w:pStyle w:val="BodyText1"/>
              <w:spacing w:before="0" w:after="0"/>
              <w:rPr>
                <w:rFonts w:cs="Arial"/>
                <w:b/>
                <w:sz w:val="22"/>
                <w:szCs w:val="22"/>
                <w:lang w:val="en-GB"/>
              </w:rPr>
            </w:pPr>
            <w:r w:rsidRPr="00C474F1">
              <w:rPr>
                <w:rFonts w:cs="Arial"/>
                <w:b/>
                <w:sz w:val="22"/>
                <w:szCs w:val="22"/>
                <w:lang w:val="en-GB"/>
              </w:rPr>
              <w:t>“Lot”</w:t>
            </w:r>
          </w:p>
        </w:tc>
        <w:tc>
          <w:tcPr>
            <w:tcW w:w="6393" w:type="dxa"/>
          </w:tcPr>
          <w:p w14:paraId="5B108922" w14:textId="77777777" w:rsidR="00E26768" w:rsidRPr="00C474F1" w:rsidRDefault="00E26768" w:rsidP="000274FC">
            <w:pPr>
              <w:pStyle w:val="BodyText1"/>
              <w:spacing w:before="0" w:after="0"/>
              <w:rPr>
                <w:rFonts w:cs="Arial"/>
                <w:sz w:val="22"/>
                <w:szCs w:val="22"/>
                <w:lang w:val="en-GB"/>
              </w:rPr>
            </w:pPr>
            <w:r w:rsidRPr="00C474F1">
              <w:rPr>
                <w:rFonts w:cs="Arial"/>
                <w:sz w:val="22"/>
                <w:szCs w:val="22"/>
                <w:lang w:val="en-GB"/>
              </w:rPr>
              <w:t>means a discrete sub-division of the requirements</w:t>
            </w:r>
          </w:p>
        </w:tc>
      </w:tr>
      <w:tr w:rsidR="00E26768" w:rsidRPr="00C474F1" w14:paraId="037ED7A7" w14:textId="77777777" w:rsidTr="00A533C8">
        <w:tc>
          <w:tcPr>
            <w:tcW w:w="2623" w:type="dxa"/>
          </w:tcPr>
          <w:p w14:paraId="0B151164" w14:textId="77777777" w:rsidR="00E26768" w:rsidRPr="00C474F1" w:rsidRDefault="00E26768" w:rsidP="000274FC">
            <w:pPr>
              <w:pStyle w:val="BodyText1"/>
              <w:spacing w:before="0" w:after="0"/>
              <w:rPr>
                <w:rFonts w:cs="Arial"/>
                <w:b/>
                <w:sz w:val="22"/>
                <w:szCs w:val="22"/>
                <w:lang w:val="en-GB"/>
              </w:rPr>
            </w:pPr>
            <w:r w:rsidRPr="00C474F1">
              <w:rPr>
                <w:rFonts w:cs="Arial"/>
                <w:b/>
                <w:sz w:val="22"/>
                <w:szCs w:val="22"/>
                <w:lang w:val="en-GB"/>
              </w:rPr>
              <w:t>“Mandatory”</w:t>
            </w:r>
          </w:p>
        </w:tc>
        <w:tc>
          <w:tcPr>
            <w:tcW w:w="6393" w:type="dxa"/>
          </w:tcPr>
          <w:p w14:paraId="4248F229" w14:textId="77777777" w:rsidR="00E26768" w:rsidRPr="00C474F1" w:rsidRDefault="00E26768" w:rsidP="000274FC">
            <w:pPr>
              <w:pStyle w:val="BodyText1"/>
              <w:spacing w:before="0" w:after="0"/>
              <w:rPr>
                <w:rFonts w:cs="Arial"/>
                <w:sz w:val="22"/>
                <w:szCs w:val="22"/>
                <w:lang w:val="en-GB"/>
              </w:rPr>
            </w:pPr>
            <w:r w:rsidRPr="00C474F1">
              <w:rPr>
                <w:rFonts w:cs="Arial"/>
                <w:sz w:val="22"/>
                <w:szCs w:val="22"/>
                <w:lang w:val="en-GB"/>
              </w:rPr>
              <w:t>Means a pass / fail criteria which must be met in order for a Bid to be considered, unless otherwise specified.</w:t>
            </w:r>
          </w:p>
        </w:tc>
      </w:tr>
      <w:tr w:rsidR="00E26768" w:rsidRPr="00C474F1" w14:paraId="4077390B" w14:textId="77777777" w:rsidTr="00A533C8">
        <w:tc>
          <w:tcPr>
            <w:tcW w:w="2623" w:type="dxa"/>
          </w:tcPr>
          <w:p w14:paraId="3423E375" w14:textId="77777777" w:rsidR="00E26768" w:rsidRPr="00C474F1" w:rsidRDefault="00E26768" w:rsidP="000274FC">
            <w:pPr>
              <w:pStyle w:val="BodyText1"/>
              <w:spacing w:before="0" w:after="0"/>
              <w:rPr>
                <w:rFonts w:cs="Arial"/>
                <w:b/>
                <w:sz w:val="22"/>
                <w:szCs w:val="22"/>
                <w:lang w:val="en-GB"/>
              </w:rPr>
            </w:pPr>
            <w:r w:rsidRPr="00C474F1">
              <w:rPr>
                <w:rFonts w:cs="Arial"/>
                <w:b/>
                <w:sz w:val="22"/>
                <w:szCs w:val="22"/>
                <w:lang w:val="en-GB"/>
              </w:rPr>
              <w:t>“OJEU Contract Notice”</w:t>
            </w:r>
          </w:p>
        </w:tc>
        <w:tc>
          <w:tcPr>
            <w:tcW w:w="6393" w:type="dxa"/>
          </w:tcPr>
          <w:p w14:paraId="5FD9C569" w14:textId="77777777" w:rsidR="00E26768" w:rsidRPr="00C474F1" w:rsidRDefault="00E26768" w:rsidP="006D7E06">
            <w:pPr>
              <w:pStyle w:val="BodyText1"/>
              <w:spacing w:before="0" w:after="0"/>
              <w:rPr>
                <w:rFonts w:cs="Arial"/>
                <w:sz w:val="22"/>
                <w:szCs w:val="22"/>
                <w:lang w:val="en-GB"/>
              </w:rPr>
            </w:pPr>
            <w:r w:rsidRPr="00C474F1">
              <w:rPr>
                <w:rFonts w:cs="Arial"/>
                <w:sz w:val="22"/>
                <w:szCs w:val="22"/>
                <w:lang w:val="en-GB"/>
              </w:rPr>
              <w:t>means the advertisement  issued in the Official Journal of the European Union</w:t>
            </w:r>
          </w:p>
        </w:tc>
      </w:tr>
      <w:tr w:rsidR="00E26768" w:rsidRPr="00C474F1" w14:paraId="3B815F64" w14:textId="77777777" w:rsidTr="00A533C8">
        <w:tc>
          <w:tcPr>
            <w:tcW w:w="2623" w:type="dxa"/>
          </w:tcPr>
          <w:p w14:paraId="38D4240D" w14:textId="77777777" w:rsidR="00E26768" w:rsidRPr="00C474F1" w:rsidRDefault="00E26768" w:rsidP="000274FC">
            <w:pPr>
              <w:pStyle w:val="BodyText1"/>
              <w:spacing w:before="0" w:after="0"/>
              <w:rPr>
                <w:rFonts w:cs="Arial"/>
                <w:b/>
                <w:sz w:val="22"/>
                <w:szCs w:val="22"/>
                <w:lang w:val="en-GB"/>
              </w:rPr>
            </w:pPr>
            <w:r w:rsidRPr="00C474F1">
              <w:rPr>
                <w:rFonts w:cs="Arial"/>
                <w:b/>
                <w:sz w:val="22"/>
                <w:szCs w:val="22"/>
                <w:lang w:val="en-GB"/>
              </w:rPr>
              <w:t>“Order”</w:t>
            </w:r>
          </w:p>
        </w:tc>
        <w:tc>
          <w:tcPr>
            <w:tcW w:w="6393" w:type="dxa"/>
          </w:tcPr>
          <w:p w14:paraId="3D77E462" w14:textId="77777777" w:rsidR="00E26768" w:rsidRPr="00C474F1" w:rsidRDefault="00E26768" w:rsidP="006D7E06">
            <w:pPr>
              <w:pStyle w:val="BodyText1"/>
              <w:spacing w:before="0" w:after="0"/>
              <w:rPr>
                <w:rFonts w:cs="Arial"/>
                <w:sz w:val="22"/>
                <w:szCs w:val="22"/>
                <w:lang w:val="en-GB"/>
              </w:rPr>
            </w:pPr>
            <w:r w:rsidRPr="00C474F1">
              <w:rPr>
                <w:rFonts w:cs="Arial"/>
                <w:sz w:val="22"/>
                <w:szCs w:val="22"/>
                <w:lang w:val="en-GB"/>
              </w:rPr>
              <w:t>means an order for served by any Contracting Body on the Supplier</w:t>
            </w:r>
          </w:p>
        </w:tc>
      </w:tr>
      <w:tr w:rsidR="00E26768" w:rsidRPr="00C474F1" w14:paraId="36977C28" w14:textId="77777777" w:rsidTr="00A533C8">
        <w:tc>
          <w:tcPr>
            <w:tcW w:w="2623" w:type="dxa"/>
          </w:tcPr>
          <w:p w14:paraId="6D35465C" w14:textId="77777777" w:rsidR="00E26768" w:rsidRPr="00C474F1" w:rsidRDefault="00E26768" w:rsidP="000274FC">
            <w:pPr>
              <w:pStyle w:val="BodyText1"/>
              <w:spacing w:before="0" w:after="0"/>
              <w:rPr>
                <w:rFonts w:cs="Arial"/>
                <w:b/>
                <w:sz w:val="22"/>
                <w:szCs w:val="22"/>
                <w:lang w:val="en-GB"/>
              </w:rPr>
            </w:pPr>
            <w:r w:rsidRPr="00C474F1">
              <w:rPr>
                <w:rFonts w:cs="Arial"/>
                <w:b/>
                <w:sz w:val="22"/>
                <w:szCs w:val="22"/>
                <w:lang w:val="en-GB"/>
              </w:rPr>
              <w:t>“Other Public Bodies”</w:t>
            </w:r>
          </w:p>
        </w:tc>
        <w:tc>
          <w:tcPr>
            <w:tcW w:w="6393" w:type="dxa"/>
          </w:tcPr>
          <w:p w14:paraId="2FD918C1" w14:textId="77777777" w:rsidR="00E26768" w:rsidRPr="00C474F1" w:rsidRDefault="00E26768" w:rsidP="000274FC">
            <w:pPr>
              <w:pStyle w:val="BodyText1"/>
              <w:spacing w:before="0" w:after="0"/>
              <w:rPr>
                <w:rFonts w:cs="Arial"/>
                <w:sz w:val="22"/>
                <w:szCs w:val="22"/>
                <w:lang w:val="en-GB"/>
              </w:rPr>
            </w:pPr>
            <w:r w:rsidRPr="00C474F1">
              <w:rPr>
                <w:rFonts w:cs="Arial"/>
                <w:sz w:val="22"/>
                <w:szCs w:val="22"/>
                <w:lang w:val="en-GB"/>
              </w:rPr>
              <w:t xml:space="preserve">means all Contracting Bodies except </w:t>
            </w:r>
            <w:r w:rsidR="00977033">
              <w:rPr>
                <w:rFonts w:cs="Arial"/>
                <w:sz w:val="22"/>
                <w:szCs w:val="22"/>
                <w:lang w:val="en-GB"/>
              </w:rPr>
              <w:t>the Contracting Authority</w:t>
            </w:r>
          </w:p>
        </w:tc>
      </w:tr>
      <w:tr w:rsidR="00E26768" w:rsidRPr="00C474F1" w14:paraId="327DCC93" w14:textId="77777777" w:rsidTr="00A533C8">
        <w:tc>
          <w:tcPr>
            <w:tcW w:w="2623" w:type="dxa"/>
          </w:tcPr>
          <w:p w14:paraId="6C82CE6A" w14:textId="77777777" w:rsidR="00E26768" w:rsidRPr="00C474F1" w:rsidRDefault="00E26768" w:rsidP="00851FB2">
            <w:pPr>
              <w:pStyle w:val="BodyText1"/>
              <w:spacing w:before="0" w:after="0"/>
              <w:rPr>
                <w:rFonts w:cs="Arial"/>
                <w:b/>
                <w:sz w:val="22"/>
                <w:szCs w:val="22"/>
                <w:lang w:val="en-GB"/>
              </w:rPr>
            </w:pPr>
            <w:r w:rsidRPr="00C474F1">
              <w:rPr>
                <w:rFonts w:cs="Arial"/>
                <w:b/>
                <w:sz w:val="22"/>
                <w:szCs w:val="22"/>
                <w:lang w:val="en-GB"/>
              </w:rPr>
              <w:t xml:space="preserve">“Request for </w:t>
            </w:r>
            <w:r w:rsidR="00851FB2" w:rsidRPr="00C474F1">
              <w:rPr>
                <w:rFonts w:cs="Arial"/>
                <w:b/>
                <w:sz w:val="22"/>
                <w:szCs w:val="22"/>
                <w:lang w:val="en-GB"/>
              </w:rPr>
              <w:t>Proposal</w:t>
            </w:r>
            <w:r w:rsidRPr="00C474F1">
              <w:rPr>
                <w:rFonts w:cs="Arial"/>
                <w:b/>
                <w:sz w:val="22"/>
                <w:szCs w:val="22"/>
                <w:lang w:val="en-GB"/>
              </w:rPr>
              <w:t>” or “</w:t>
            </w:r>
            <w:r w:rsidR="00851FB2" w:rsidRPr="00C474F1">
              <w:rPr>
                <w:rFonts w:cs="Arial"/>
                <w:b/>
                <w:sz w:val="22"/>
                <w:szCs w:val="22"/>
                <w:lang w:val="en-GB"/>
              </w:rPr>
              <w:t>RFP</w:t>
            </w:r>
            <w:r w:rsidRPr="00C474F1">
              <w:rPr>
                <w:rFonts w:cs="Arial"/>
                <w:b/>
                <w:sz w:val="22"/>
                <w:szCs w:val="22"/>
                <w:lang w:val="en-GB"/>
              </w:rPr>
              <w:t>”</w:t>
            </w:r>
          </w:p>
        </w:tc>
        <w:tc>
          <w:tcPr>
            <w:tcW w:w="6393" w:type="dxa"/>
          </w:tcPr>
          <w:p w14:paraId="7135A813" w14:textId="77777777" w:rsidR="00E26768" w:rsidRPr="00C474F1" w:rsidRDefault="00E26768" w:rsidP="00851FB2">
            <w:pPr>
              <w:pStyle w:val="BodyText1"/>
              <w:spacing w:before="0" w:after="0"/>
              <w:rPr>
                <w:rFonts w:cs="Arial"/>
                <w:sz w:val="22"/>
                <w:szCs w:val="22"/>
                <w:lang w:val="en-GB"/>
              </w:rPr>
            </w:pPr>
            <w:r w:rsidRPr="00C474F1">
              <w:rPr>
                <w:rFonts w:cs="Arial"/>
                <w:sz w:val="22"/>
                <w:szCs w:val="22"/>
                <w:lang w:val="en-GB"/>
              </w:rPr>
              <w:t xml:space="preserve">means this Request for </w:t>
            </w:r>
            <w:r w:rsidR="00851FB2" w:rsidRPr="00C474F1">
              <w:rPr>
                <w:rFonts w:cs="Arial"/>
                <w:sz w:val="22"/>
                <w:szCs w:val="22"/>
                <w:lang w:val="en-GB"/>
              </w:rPr>
              <w:t xml:space="preserve">Proposal </w:t>
            </w:r>
            <w:r w:rsidRPr="00C474F1">
              <w:rPr>
                <w:rFonts w:cs="Arial"/>
                <w:sz w:val="22"/>
                <w:szCs w:val="22"/>
                <w:lang w:val="en-GB"/>
              </w:rPr>
              <w:t xml:space="preserve">documentation and all related documents published by </w:t>
            </w:r>
            <w:r w:rsidR="00977033">
              <w:rPr>
                <w:rFonts w:cs="Arial"/>
                <w:sz w:val="22"/>
                <w:szCs w:val="22"/>
                <w:lang w:val="en-GB"/>
              </w:rPr>
              <w:t>the Contracting Authority</w:t>
            </w:r>
            <w:r w:rsidRPr="00C474F1">
              <w:rPr>
                <w:rFonts w:cs="Arial"/>
                <w:sz w:val="22"/>
                <w:szCs w:val="22"/>
                <w:lang w:val="en-GB"/>
              </w:rPr>
              <w:t xml:space="preserve"> and made available to </w:t>
            </w:r>
            <w:r w:rsidR="006460E1" w:rsidRPr="00C474F1">
              <w:rPr>
                <w:rFonts w:cs="Arial"/>
                <w:sz w:val="22"/>
                <w:szCs w:val="22"/>
                <w:lang w:val="en-GB"/>
              </w:rPr>
              <w:t>Bidders</w:t>
            </w:r>
            <w:r w:rsidRPr="00C474F1">
              <w:rPr>
                <w:rFonts w:cs="Arial"/>
                <w:sz w:val="22"/>
                <w:szCs w:val="22"/>
                <w:lang w:val="en-GB"/>
              </w:rPr>
              <w:t xml:space="preserve"> and includes the Due Diligence Information. </w:t>
            </w:r>
            <w:r w:rsidRPr="00C474F1">
              <w:rPr>
                <w:rFonts w:cs="Arial"/>
                <w:b/>
                <w:sz w:val="22"/>
                <w:szCs w:val="22"/>
                <w:lang w:val="en-GB"/>
              </w:rPr>
              <w:t>NOTE:</w:t>
            </w:r>
            <w:r w:rsidRPr="00C474F1">
              <w:rPr>
                <w:rFonts w:cs="Arial"/>
                <w:sz w:val="22"/>
                <w:szCs w:val="22"/>
                <w:lang w:val="en-GB"/>
              </w:rPr>
              <w:t xml:space="preserve"> This document is often referred to as an </w:t>
            </w:r>
            <w:r w:rsidR="00851FB2" w:rsidRPr="00C474F1">
              <w:rPr>
                <w:rFonts w:cs="Arial"/>
                <w:sz w:val="22"/>
                <w:szCs w:val="22"/>
                <w:lang w:val="en-GB"/>
              </w:rPr>
              <w:t>Invitation to Tender</w:t>
            </w:r>
            <w:r w:rsidRPr="00C474F1">
              <w:rPr>
                <w:rFonts w:cs="Arial"/>
                <w:sz w:val="22"/>
                <w:szCs w:val="22"/>
                <w:lang w:val="en-GB"/>
              </w:rPr>
              <w:t xml:space="preserve"> within other organisations</w:t>
            </w:r>
          </w:p>
        </w:tc>
      </w:tr>
      <w:tr w:rsidR="00E26768" w:rsidRPr="00C474F1" w14:paraId="5E594B75" w14:textId="77777777" w:rsidTr="00A533C8">
        <w:tc>
          <w:tcPr>
            <w:tcW w:w="2623" w:type="dxa"/>
          </w:tcPr>
          <w:p w14:paraId="1F1DFDFE" w14:textId="77777777" w:rsidR="00E26768" w:rsidRPr="00C474F1" w:rsidRDefault="00E26768" w:rsidP="000274FC">
            <w:pPr>
              <w:pStyle w:val="BodyText1"/>
              <w:spacing w:before="0" w:after="0"/>
              <w:rPr>
                <w:rFonts w:cs="Arial"/>
                <w:b/>
                <w:sz w:val="22"/>
                <w:szCs w:val="22"/>
                <w:lang w:val="en-GB"/>
              </w:rPr>
            </w:pPr>
            <w:r w:rsidRPr="00C474F1">
              <w:rPr>
                <w:rFonts w:cs="Arial"/>
                <w:b/>
                <w:sz w:val="22"/>
                <w:szCs w:val="22"/>
                <w:lang w:val="en-GB"/>
              </w:rPr>
              <w:t xml:space="preserve">“Supplier” </w:t>
            </w:r>
          </w:p>
        </w:tc>
        <w:tc>
          <w:tcPr>
            <w:tcW w:w="6393" w:type="dxa"/>
          </w:tcPr>
          <w:p w14:paraId="5CA5C3E7" w14:textId="77777777" w:rsidR="00E26768" w:rsidRPr="00C474F1" w:rsidRDefault="00E26768" w:rsidP="000274FC">
            <w:pPr>
              <w:pStyle w:val="BodyText1"/>
              <w:spacing w:before="0" w:after="0"/>
              <w:rPr>
                <w:rFonts w:cs="Arial"/>
                <w:sz w:val="22"/>
                <w:szCs w:val="22"/>
                <w:lang w:val="en-GB"/>
              </w:rPr>
            </w:pPr>
            <w:r w:rsidRPr="00C474F1">
              <w:rPr>
                <w:rFonts w:cs="Arial"/>
                <w:sz w:val="22"/>
                <w:szCs w:val="22"/>
                <w:lang w:val="en-GB"/>
              </w:rPr>
              <w:t>means the organisation awarded the Contract</w:t>
            </w:r>
          </w:p>
        </w:tc>
      </w:tr>
      <w:tr w:rsidR="00E26768" w:rsidRPr="00C474F1" w14:paraId="643B8C77" w14:textId="77777777" w:rsidTr="00A533C8">
        <w:tc>
          <w:tcPr>
            <w:tcW w:w="2623" w:type="dxa"/>
          </w:tcPr>
          <w:p w14:paraId="22B0BFD7" w14:textId="77777777" w:rsidR="00E26768" w:rsidRPr="00C474F1" w:rsidRDefault="00E26768" w:rsidP="00945F3D">
            <w:pPr>
              <w:pStyle w:val="BodyText1"/>
              <w:spacing w:before="0" w:after="0"/>
              <w:rPr>
                <w:rFonts w:cs="Arial"/>
                <w:b/>
                <w:sz w:val="22"/>
                <w:szCs w:val="22"/>
                <w:lang w:val="en-GB"/>
              </w:rPr>
            </w:pPr>
            <w:r w:rsidRPr="00C474F1">
              <w:rPr>
                <w:rFonts w:cs="Arial"/>
                <w:b/>
                <w:sz w:val="22"/>
                <w:szCs w:val="22"/>
                <w:lang w:val="en-GB"/>
              </w:rPr>
              <w:t xml:space="preserve">“ </w:t>
            </w:r>
            <w:r w:rsidR="00945F3D">
              <w:rPr>
                <w:rFonts w:cs="Arial"/>
                <w:b/>
                <w:sz w:val="22"/>
                <w:szCs w:val="22"/>
                <w:lang w:val="en-GB"/>
              </w:rPr>
              <w:t>supplies</w:t>
            </w:r>
            <w:r w:rsidRPr="00C474F1">
              <w:rPr>
                <w:rFonts w:cs="Arial"/>
                <w:b/>
                <w:sz w:val="22"/>
                <w:szCs w:val="22"/>
                <w:lang w:val="en-GB"/>
              </w:rPr>
              <w:t xml:space="preserve"> /</w:t>
            </w:r>
            <w:r w:rsidR="00945F3D">
              <w:rPr>
                <w:rFonts w:cs="Arial"/>
                <w:b/>
                <w:sz w:val="22"/>
                <w:szCs w:val="22"/>
                <w:lang w:val="en-GB"/>
              </w:rPr>
              <w:t>s</w:t>
            </w:r>
            <w:r w:rsidRPr="00C474F1">
              <w:rPr>
                <w:rFonts w:cs="Arial"/>
                <w:b/>
                <w:sz w:val="22"/>
                <w:szCs w:val="22"/>
                <w:lang w:val="en-GB"/>
              </w:rPr>
              <w:t>ervices</w:t>
            </w:r>
            <w:r w:rsidR="00945F3D">
              <w:rPr>
                <w:rFonts w:cs="Arial"/>
                <w:b/>
                <w:sz w:val="22"/>
                <w:szCs w:val="22"/>
                <w:lang w:val="en-GB"/>
              </w:rPr>
              <w:t xml:space="preserve">/works </w:t>
            </w:r>
            <w:r w:rsidRPr="00C474F1">
              <w:rPr>
                <w:rFonts w:cs="Arial"/>
                <w:b/>
                <w:sz w:val="22"/>
                <w:szCs w:val="22"/>
                <w:lang w:val="en-GB"/>
              </w:rPr>
              <w:t>”</w:t>
            </w:r>
          </w:p>
        </w:tc>
        <w:tc>
          <w:tcPr>
            <w:tcW w:w="6393" w:type="dxa"/>
          </w:tcPr>
          <w:p w14:paraId="71BC6A01" w14:textId="77777777" w:rsidR="00E26768" w:rsidRPr="00C474F1" w:rsidRDefault="00E26768" w:rsidP="00945F3D">
            <w:pPr>
              <w:pStyle w:val="BodyText1"/>
              <w:spacing w:before="0" w:after="0"/>
              <w:rPr>
                <w:rFonts w:cs="Arial"/>
                <w:sz w:val="22"/>
                <w:szCs w:val="22"/>
                <w:lang w:val="en-GB"/>
              </w:rPr>
            </w:pPr>
            <w:r w:rsidRPr="00C474F1">
              <w:rPr>
                <w:rFonts w:cs="Arial"/>
                <w:sz w:val="22"/>
                <w:szCs w:val="22"/>
                <w:lang w:val="en-GB"/>
              </w:rPr>
              <w:t xml:space="preserve">means </w:t>
            </w:r>
            <w:r w:rsidR="002B31CD" w:rsidRPr="00C474F1">
              <w:rPr>
                <w:rFonts w:cs="Arial"/>
                <w:sz w:val="22"/>
                <w:szCs w:val="22"/>
                <w:lang w:val="en-GB"/>
              </w:rPr>
              <w:t xml:space="preserve">any </w:t>
            </w:r>
            <w:r w:rsidR="00945F3D">
              <w:rPr>
                <w:rFonts w:cs="Arial"/>
                <w:sz w:val="22"/>
                <w:szCs w:val="22"/>
                <w:lang w:val="en-GB"/>
              </w:rPr>
              <w:t>supplies</w:t>
            </w:r>
            <w:r w:rsidRPr="00C474F1">
              <w:rPr>
                <w:rFonts w:cs="Arial"/>
                <w:sz w:val="22"/>
                <w:szCs w:val="22"/>
                <w:lang w:val="en-GB"/>
              </w:rPr>
              <w:t>/services</w:t>
            </w:r>
            <w:r w:rsidR="00945F3D">
              <w:rPr>
                <w:rFonts w:cs="Arial"/>
                <w:sz w:val="22"/>
                <w:szCs w:val="22"/>
                <w:lang w:val="en-GB"/>
              </w:rPr>
              <w:t xml:space="preserve"> and supplies or works</w:t>
            </w:r>
            <w:r w:rsidRPr="00C474F1">
              <w:rPr>
                <w:rFonts w:cs="Arial"/>
                <w:sz w:val="22"/>
                <w:szCs w:val="22"/>
                <w:lang w:val="en-GB"/>
              </w:rPr>
              <w:t xml:space="preserve"> set out at within </w:t>
            </w:r>
            <w:hyperlink w:anchor="Section_4_Specification" w:history="1">
              <w:r w:rsidRPr="00C474F1">
                <w:rPr>
                  <w:rStyle w:val="Hyperlink"/>
                  <w:rFonts w:cs="Arial"/>
                  <w:sz w:val="22"/>
                  <w:szCs w:val="22"/>
                  <w:lang w:val="en-GB"/>
                </w:rPr>
                <w:t xml:space="preserve">Section </w:t>
              </w:r>
              <w:r w:rsidR="0036347A" w:rsidRPr="00C474F1">
                <w:rPr>
                  <w:rStyle w:val="Hyperlink"/>
                  <w:rFonts w:cs="Arial"/>
                  <w:sz w:val="22"/>
                  <w:szCs w:val="22"/>
                  <w:lang w:val="en-GB"/>
                </w:rPr>
                <w:t>4</w:t>
              </w:r>
              <w:r w:rsidRPr="00C474F1">
                <w:rPr>
                  <w:rStyle w:val="Hyperlink"/>
                  <w:rFonts w:cs="Arial"/>
                  <w:sz w:val="22"/>
                  <w:szCs w:val="22"/>
                  <w:lang w:val="en-GB"/>
                </w:rPr>
                <w:t xml:space="preserve"> Specification</w:t>
              </w:r>
            </w:hyperlink>
            <w:r w:rsidRPr="00C474F1">
              <w:rPr>
                <w:rFonts w:cs="Arial"/>
                <w:sz w:val="22"/>
                <w:szCs w:val="22"/>
                <w:lang w:val="en-GB"/>
              </w:rPr>
              <w:t xml:space="preserve"> </w:t>
            </w:r>
          </w:p>
        </w:tc>
      </w:tr>
    </w:tbl>
    <w:p w14:paraId="125D0437" w14:textId="77777777" w:rsidR="00CC15BF" w:rsidRDefault="00CC15BF" w:rsidP="00495660">
      <w:pPr>
        <w:pStyle w:val="BodyTextIndent3"/>
        <w:ind w:left="0"/>
        <w:rPr>
          <w:rFonts w:ascii="Arial" w:hAnsi="Arial" w:cs="Arial"/>
        </w:rPr>
      </w:pPr>
    </w:p>
    <w:p w14:paraId="45EE2153" w14:textId="77777777" w:rsidR="001B7EDC" w:rsidRDefault="001B7EDC" w:rsidP="00CC15BF">
      <w:pPr>
        <w:rPr>
          <w:rFonts w:ascii="Arial" w:hAnsi="Arial" w:cs="Arial"/>
          <w:b/>
          <w:color w:val="002060"/>
          <w:sz w:val="32"/>
          <w:szCs w:val="32"/>
        </w:rPr>
        <w:sectPr w:rsidR="001B7EDC" w:rsidSect="00BA65C3">
          <w:pgSz w:w="11906" w:h="16838"/>
          <w:pgMar w:top="1440" w:right="1440" w:bottom="1440" w:left="1440" w:header="708" w:footer="708" w:gutter="0"/>
          <w:cols w:space="708"/>
          <w:docGrid w:linePitch="360"/>
        </w:sectPr>
      </w:pPr>
    </w:p>
    <w:p w14:paraId="1318A85E" w14:textId="659A664D" w:rsidR="00CC15BF" w:rsidRPr="00CC15BF" w:rsidRDefault="00CC15BF" w:rsidP="00467894">
      <w:pPr>
        <w:spacing w:after="0" w:line="240" w:lineRule="auto"/>
        <w:rPr>
          <w:rFonts w:ascii="Arial" w:hAnsi="Arial" w:cs="Arial"/>
          <w:b/>
          <w:color w:val="002060"/>
          <w:sz w:val="32"/>
          <w:szCs w:val="32"/>
        </w:rPr>
      </w:pPr>
      <w:bookmarkStart w:id="14" w:name="Appendix_B"/>
      <w:r w:rsidRPr="00CC15BF">
        <w:rPr>
          <w:rFonts w:ascii="Arial" w:hAnsi="Arial" w:cs="Arial"/>
          <w:b/>
          <w:color w:val="002060"/>
          <w:sz w:val="32"/>
          <w:szCs w:val="32"/>
        </w:rPr>
        <w:lastRenderedPageBreak/>
        <w:t xml:space="preserve">Appendix B </w:t>
      </w:r>
      <w:bookmarkEnd w:id="14"/>
      <w:r w:rsidR="00467894">
        <w:rPr>
          <w:rFonts w:ascii="Arial" w:hAnsi="Arial" w:cs="Arial"/>
          <w:b/>
          <w:color w:val="002060"/>
          <w:sz w:val="32"/>
          <w:szCs w:val="32"/>
        </w:rPr>
        <w:t>– L</w:t>
      </w:r>
      <w:r w:rsidRPr="00CC15BF">
        <w:rPr>
          <w:rFonts w:ascii="Arial" w:hAnsi="Arial" w:cs="Arial"/>
          <w:b/>
          <w:color w:val="002060"/>
          <w:sz w:val="32"/>
          <w:szCs w:val="32"/>
        </w:rPr>
        <w:t xml:space="preserve">ist of </w:t>
      </w:r>
      <w:r w:rsidR="00467894">
        <w:rPr>
          <w:rFonts w:ascii="Arial" w:hAnsi="Arial" w:cs="Arial"/>
          <w:b/>
          <w:color w:val="002060"/>
          <w:sz w:val="32"/>
          <w:szCs w:val="32"/>
        </w:rPr>
        <w:t>A</w:t>
      </w:r>
      <w:r w:rsidR="00435717" w:rsidRPr="00CC15BF">
        <w:rPr>
          <w:rFonts w:ascii="Arial" w:hAnsi="Arial" w:cs="Arial"/>
          <w:b/>
          <w:color w:val="002060"/>
          <w:sz w:val="32"/>
          <w:szCs w:val="32"/>
        </w:rPr>
        <w:t>ttachments</w:t>
      </w:r>
      <w:r w:rsidRPr="00CC15BF">
        <w:rPr>
          <w:rFonts w:ascii="Arial" w:hAnsi="Arial" w:cs="Arial"/>
          <w:b/>
          <w:color w:val="002060"/>
          <w:sz w:val="32"/>
          <w:szCs w:val="32"/>
        </w:rPr>
        <w:t xml:space="preserve"> </w:t>
      </w:r>
    </w:p>
    <w:p w14:paraId="70885002" w14:textId="77777777" w:rsidR="00467894" w:rsidRPr="00467894" w:rsidRDefault="00467894" w:rsidP="00467894">
      <w:pPr>
        <w:spacing w:after="0" w:line="240" w:lineRule="auto"/>
        <w:rPr>
          <w:rFonts w:ascii="Arial" w:hAnsi="Arial" w:cs="Arial"/>
        </w:rPr>
      </w:pPr>
    </w:p>
    <w:p w14:paraId="33FFC8EF" w14:textId="0FD2CD16" w:rsidR="00CC15BF" w:rsidRPr="00467894" w:rsidRDefault="001B7EDC" w:rsidP="00467894">
      <w:pPr>
        <w:spacing w:after="0" w:line="240" w:lineRule="auto"/>
        <w:rPr>
          <w:rFonts w:ascii="Arial" w:hAnsi="Arial" w:cs="Arial"/>
        </w:rPr>
      </w:pPr>
      <w:r w:rsidRPr="00467894">
        <w:rPr>
          <w:rFonts w:ascii="Arial" w:hAnsi="Arial" w:cs="Arial"/>
        </w:rPr>
        <w:t xml:space="preserve">The following attachments can be found </w:t>
      </w:r>
      <w:r w:rsidR="00467894" w:rsidRPr="00467894">
        <w:rPr>
          <w:rFonts w:ascii="Arial" w:hAnsi="Arial" w:cs="Arial"/>
        </w:rPr>
        <w:t xml:space="preserve">on the Emptoris e-sourcing portal </w:t>
      </w:r>
      <w:r w:rsidRPr="00467894">
        <w:rPr>
          <w:rFonts w:ascii="Arial" w:hAnsi="Arial" w:cs="Arial"/>
        </w:rPr>
        <w:t>within the RFx attachments tab</w:t>
      </w:r>
    </w:p>
    <w:p w14:paraId="38724973" w14:textId="77777777" w:rsidR="00467894" w:rsidRPr="00467894" w:rsidRDefault="00467894" w:rsidP="00467894">
      <w:pPr>
        <w:tabs>
          <w:tab w:val="left" w:pos="851"/>
        </w:tabs>
        <w:spacing w:after="0" w:line="240" w:lineRule="auto"/>
        <w:rPr>
          <w:rFonts w:ascii="Arial" w:hAnsi="Arial" w:cs="Arial"/>
          <w:b/>
        </w:rPr>
      </w:pPr>
    </w:p>
    <w:p w14:paraId="251280F0" w14:textId="77777777" w:rsidR="00467894" w:rsidRPr="00467894" w:rsidRDefault="00467894" w:rsidP="00467894">
      <w:pPr>
        <w:tabs>
          <w:tab w:val="left" w:pos="851"/>
        </w:tabs>
        <w:spacing w:after="0" w:line="240" w:lineRule="auto"/>
        <w:rPr>
          <w:rFonts w:ascii="Arial" w:hAnsi="Arial" w:cs="Arial"/>
          <w:b/>
        </w:rPr>
      </w:pPr>
    </w:p>
    <w:p w14:paraId="76CC47CC" w14:textId="77777777" w:rsidR="00CC15BF" w:rsidRPr="00467894" w:rsidRDefault="00CC15BF" w:rsidP="00467894">
      <w:pPr>
        <w:pStyle w:val="ListParagraph"/>
        <w:numPr>
          <w:ilvl w:val="0"/>
          <w:numId w:val="40"/>
        </w:numPr>
        <w:tabs>
          <w:tab w:val="left" w:pos="851"/>
        </w:tabs>
        <w:spacing w:after="0" w:line="240" w:lineRule="auto"/>
        <w:rPr>
          <w:rFonts w:ascii="Arial" w:hAnsi="Arial" w:cs="Arial"/>
          <w:b/>
        </w:rPr>
      </w:pPr>
      <w:r w:rsidRPr="00467894">
        <w:rPr>
          <w:rFonts w:ascii="Arial" w:hAnsi="Arial" w:cs="Arial"/>
          <w:b/>
        </w:rPr>
        <w:t>B1 Hartree-Visualisation-Ground-Floor-Elevation-RevB.pdf</w:t>
      </w:r>
    </w:p>
    <w:p w14:paraId="56474418" w14:textId="77777777" w:rsidR="00467894" w:rsidRPr="00467894" w:rsidRDefault="00467894" w:rsidP="00467894">
      <w:pPr>
        <w:pStyle w:val="ListParagraph"/>
        <w:tabs>
          <w:tab w:val="left" w:pos="851"/>
        </w:tabs>
        <w:spacing w:after="0" w:line="240" w:lineRule="auto"/>
        <w:rPr>
          <w:rFonts w:ascii="Arial" w:hAnsi="Arial" w:cs="Arial"/>
          <w:b/>
        </w:rPr>
      </w:pPr>
    </w:p>
    <w:p w14:paraId="15EB482F" w14:textId="77777777" w:rsidR="00CC15BF" w:rsidRPr="00467894" w:rsidRDefault="00CC15BF" w:rsidP="00467894">
      <w:pPr>
        <w:pStyle w:val="ListParagraph"/>
        <w:numPr>
          <w:ilvl w:val="0"/>
          <w:numId w:val="40"/>
        </w:numPr>
        <w:tabs>
          <w:tab w:val="left" w:pos="851"/>
        </w:tabs>
        <w:spacing w:after="0" w:line="240" w:lineRule="auto"/>
        <w:rPr>
          <w:rFonts w:ascii="Arial" w:hAnsi="Arial" w:cs="Arial"/>
          <w:b/>
        </w:rPr>
      </w:pPr>
      <w:r w:rsidRPr="00467894">
        <w:rPr>
          <w:rFonts w:ascii="Arial" w:hAnsi="Arial" w:cs="Arial"/>
          <w:b/>
        </w:rPr>
        <w:t>B2 Hartree-Visualisation-Ground-Floor-Elevation-RevB.dwg (Autocad file)</w:t>
      </w:r>
    </w:p>
    <w:p w14:paraId="070C3745" w14:textId="77777777" w:rsidR="00467894" w:rsidRPr="00467894" w:rsidRDefault="00467894" w:rsidP="00467894">
      <w:pPr>
        <w:pStyle w:val="ListParagraph"/>
        <w:tabs>
          <w:tab w:val="left" w:pos="851"/>
        </w:tabs>
        <w:spacing w:after="0" w:line="240" w:lineRule="auto"/>
        <w:rPr>
          <w:rFonts w:ascii="Arial" w:hAnsi="Arial" w:cs="Arial"/>
          <w:b/>
        </w:rPr>
      </w:pPr>
    </w:p>
    <w:p w14:paraId="7E3CFC47" w14:textId="77777777" w:rsidR="00CC15BF" w:rsidRPr="00467894" w:rsidRDefault="00CC15BF" w:rsidP="00467894">
      <w:pPr>
        <w:pStyle w:val="ListParagraph"/>
        <w:numPr>
          <w:ilvl w:val="0"/>
          <w:numId w:val="40"/>
        </w:numPr>
        <w:tabs>
          <w:tab w:val="left" w:pos="851"/>
        </w:tabs>
        <w:spacing w:after="0" w:line="240" w:lineRule="auto"/>
        <w:rPr>
          <w:rFonts w:ascii="Arial" w:hAnsi="Arial" w:cs="Arial"/>
          <w:b/>
        </w:rPr>
      </w:pPr>
      <w:r w:rsidRPr="00467894">
        <w:rPr>
          <w:rFonts w:ascii="Arial" w:hAnsi="Arial" w:cs="Arial"/>
          <w:b/>
        </w:rPr>
        <w:t>B3 Hartree-Visualisation-Ground-Floor-Plan-RevT.pdf</w:t>
      </w:r>
    </w:p>
    <w:p w14:paraId="7AB110C7" w14:textId="77777777" w:rsidR="00467894" w:rsidRPr="00467894" w:rsidRDefault="00467894" w:rsidP="00467894">
      <w:pPr>
        <w:pStyle w:val="ListParagraph"/>
        <w:tabs>
          <w:tab w:val="left" w:pos="851"/>
        </w:tabs>
        <w:spacing w:after="0" w:line="240" w:lineRule="auto"/>
        <w:rPr>
          <w:rFonts w:ascii="Arial" w:hAnsi="Arial" w:cs="Arial"/>
          <w:b/>
        </w:rPr>
      </w:pPr>
    </w:p>
    <w:p w14:paraId="04A71B65" w14:textId="77777777" w:rsidR="00CC15BF" w:rsidRPr="00467894" w:rsidRDefault="00CC15BF" w:rsidP="00467894">
      <w:pPr>
        <w:pStyle w:val="ListParagraph"/>
        <w:numPr>
          <w:ilvl w:val="0"/>
          <w:numId w:val="40"/>
        </w:numPr>
        <w:tabs>
          <w:tab w:val="left" w:pos="851"/>
        </w:tabs>
        <w:spacing w:after="0" w:line="240" w:lineRule="auto"/>
        <w:rPr>
          <w:rFonts w:ascii="Arial" w:hAnsi="Arial" w:cs="Arial"/>
          <w:b/>
        </w:rPr>
      </w:pPr>
      <w:r w:rsidRPr="00467894">
        <w:rPr>
          <w:rFonts w:ascii="Arial" w:hAnsi="Arial" w:cs="Arial"/>
          <w:b/>
        </w:rPr>
        <w:t>B4 Hartree-Visualisation-Ground-Floor-Plan-RevT.dwg (Autocad file)</w:t>
      </w:r>
    </w:p>
    <w:p w14:paraId="75DDA3C4" w14:textId="77777777" w:rsidR="00467894" w:rsidRPr="00467894" w:rsidRDefault="00467894" w:rsidP="00467894">
      <w:pPr>
        <w:pStyle w:val="ListParagraph"/>
        <w:tabs>
          <w:tab w:val="left" w:pos="851"/>
        </w:tabs>
        <w:spacing w:after="0" w:line="240" w:lineRule="auto"/>
        <w:rPr>
          <w:rFonts w:ascii="Arial" w:hAnsi="Arial" w:cs="Arial"/>
          <w:b/>
        </w:rPr>
      </w:pPr>
    </w:p>
    <w:p w14:paraId="19D29EE0" w14:textId="77777777" w:rsidR="00CC15BF" w:rsidRPr="00467894" w:rsidRDefault="00CC15BF" w:rsidP="00467894">
      <w:pPr>
        <w:pStyle w:val="ListParagraph"/>
        <w:numPr>
          <w:ilvl w:val="0"/>
          <w:numId w:val="40"/>
        </w:numPr>
        <w:tabs>
          <w:tab w:val="left" w:pos="851"/>
        </w:tabs>
        <w:spacing w:after="0" w:line="240" w:lineRule="auto"/>
        <w:rPr>
          <w:rFonts w:ascii="Arial" w:hAnsi="Arial" w:cs="Arial"/>
          <w:b/>
        </w:rPr>
      </w:pPr>
      <w:r w:rsidRPr="00467894">
        <w:rPr>
          <w:rFonts w:ascii="Arial" w:hAnsi="Arial" w:cs="Arial"/>
          <w:b/>
        </w:rPr>
        <w:t>B5 HartreeVisSuite-resource-specifications-V15.pdf</w:t>
      </w:r>
    </w:p>
    <w:p w14:paraId="52E0919C" w14:textId="77777777" w:rsidR="00467894" w:rsidRPr="00467894" w:rsidRDefault="00467894" w:rsidP="00467894">
      <w:pPr>
        <w:pStyle w:val="ListParagraph"/>
        <w:tabs>
          <w:tab w:val="left" w:pos="851"/>
        </w:tabs>
        <w:spacing w:after="0" w:line="240" w:lineRule="auto"/>
        <w:rPr>
          <w:rFonts w:ascii="Arial" w:hAnsi="Arial" w:cs="Arial"/>
          <w:b/>
        </w:rPr>
      </w:pPr>
    </w:p>
    <w:p w14:paraId="4025BF28" w14:textId="77777777" w:rsidR="00CC15BF" w:rsidRPr="00467894" w:rsidRDefault="00CC15BF" w:rsidP="00467894">
      <w:pPr>
        <w:pStyle w:val="ListParagraph"/>
        <w:numPr>
          <w:ilvl w:val="0"/>
          <w:numId w:val="40"/>
        </w:numPr>
        <w:tabs>
          <w:tab w:val="left" w:pos="851"/>
        </w:tabs>
        <w:spacing w:after="0" w:line="240" w:lineRule="auto"/>
        <w:rPr>
          <w:rFonts w:ascii="Arial" w:hAnsi="Arial" w:cs="Arial"/>
          <w:b/>
        </w:rPr>
      </w:pPr>
      <w:r w:rsidRPr="00467894">
        <w:rPr>
          <w:rFonts w:ascii="Arial" w:hAnsi="Arial" w:cs="Arial"/>
          <w:b/>
        </w:rPr>
        <w:t>B6 Audio-System-Specification-1.0.pdf</w:t>
      </w:r>
    </w:p>
    <w:p w14:paraId="0C3EEDCF" w14:textId="77777777" w:rsidR="00467894" w:rsidRPr="00467894" w:rsidRDefault="00467894" w:rsidP="00467894">
      <w:pPr>
        <w:pStyle w:val="ListParagraph"/>
        <w:tabs>
          <w:tab w:val="left" w:pos="851"/>
        </w:tabs>
        <w:spacing w:after="0" w:line="240" w:lineRule="auto"/>
        <w:rPr>
          <w:rFonts w:ascii="Arial" w:hAnsi="Arial" w:cs="Arial"/>
          <w:b/>
        </w:rPr>
      </w:pPr>
    </w:p>
    <w:p w14:paraId="03233BD3" w14:textId="77777777" w:rsidR="00CC15BF" w:rsidRPr="00467894" w:rsidRDefault="00CC15BF" w:rsidP="00467894">
      <w:pPr>
        <w:pStyle w:val="ListParagraph"/>
        <w:numPr>
          <w:ilvl w:val="0"/>
          <w:numId w:val="40"/>
        </w:numPr>
        <w:tabs>
          <w:tab w:val="left" w:pos="851"/>
        </w:tabs>
        <w:spacing w:after="0" w:line="240" w:lineRule="auto"/>
        <w:rPr>
          <w:rFonts w:ascii="Arial" w:hAnsi="Arial" w:cs="Arial"/>
          <w:b/>
        </w:rPr>
      </w:pPr>
      <w:r w:rsidRPr="00467894">
        <w:rPr>
          <w:rFonts w:ascii="Arial" w:hAnsi="Arial" w:cs="Arial"/>
          <w:b/>
        </w:rPr>
        <w:t>B7 Tracking-System-Specification-1.0.pdf</w:t>
      </w:r>
    </w:p>
    <w:p w14:paraId="6535D365" w14:textId="77777777" w:rsidR="00467894" w:rsidRPr="00467894" w:rsidRDefault="00467894" w:rsidP="00467894">
      <w:pPr>
        <w:pStyle w:val="ListParagraph"/>
        <w:tabs>
          <w:tab w:val="left" w:pos="851"/>
        </w:tabs>
        <w:spacing w:after="0" w:line="240" w:lineRule="auto"/>
        <w:rPr>
          <w:rFonts w:ascii="Arial" w:hAnsi="Arial" w:cs="Arial"/>
          <w:b/>
        </w:rPr>
      </w:pPr>
    </w:p>
    <w:p w14:paraId="79BABC68" w14:textId="77777777" w:rsidR="00CC15BF" w:rsidRPr="00467894" w:rsidRDefault="00CC15BF" w:rsidP="00467894">
      <w:pPr>
        <w:pStyle w:val="ListParagraph"/>
        <w:numPr>
          <w:ilvl w:val="0"/>
          <w:numId w:val="40"/>
        </w:numPr>
        <w:tabs>
          <w:tab w:val="left" w:pos="851"/>
        </w:tabs>
        <w:spacing w:after="0" w:line="240" w:lineRule="auto"/>
        <w:rPr>
          <w:rFonts w:ascii="Arial" w:hAnsi="Arial" w:cs="Arial"/>
          <w:b/>
        </w:rPr>
      </w:pPr>
      <w:r w:rsidRPr="00467894">
        <w:rPr>
          <w:rFonts w:ascii="Arial" w:hAnsi="Arial" w:cs="Arial"/>
          <w:b/>
        </w:rPr>
        <w:t>B8 Stereo-Emitter-Specification-1.0.pdf</w:t>
      </w:r>
    </w:p>
    <w:p w14:paraId="5CFBC88B" w14:textId="77777777" w:rsidR="00467894" w:rsidRPr="00467894" w:rsidRDefault="00467894" w:rsidP="00467894">
      <w:pPr>
        <w:pStyle w:val="ListParagraph"/>
        <w:tabs>
          <w:tab w:val="left" w:pos="851"/>
        </w:tabs>
        <w:spacing w:after="0" w:line="240" w:lineRule="auto"/>
        <w:rPr>
          <w:rFonts w:ascii="Arial" w:hAnsi="Arial" w:cs="Arial"/>
          <w:b/>
        </w:rPr>
      </w:pPr>
    </w:p>
    <w:p w14:paraId="0BDAC8D0" w14:textId="77777777" w:rsidR="00CC15BF" w:rsidRPr="00467894" w:rsidRDefault="00CC15BF" w:rsidP="00467894">
      <w:pPr>
        <w:pStyle w:val="ListParagraph"/>
        <w:numPr>
          <w:ilvl w:val="0"/>
          <w:numId w:val="40"/>
        </w:numPr>
        <w:tabs>
          <w:tab w:val="left" w:pos="851"/>
        </w:tabs>
        <w:spacing w:after="0" w:line="240" w:lineRule="auto"/>
        <w:rPr>
          <w:rFonts w:ascii="Arial" w:hAnsi="Arial" w:cs="Arial"/>
          <w:b/>
        </w:rPr>
      </w:pPr>
      <w:r w:rsidRPr="00467894">
        <w:rPr>
          <w:rFonts w:ascii="Arial" w:hAnsi="Arial" w:cs="Arial"/>
          <w:b/>
        </w:rPr>
        <w:t>B9 Crosfield-ActiveWall-previous-specification.pdf</w:t>
      </w:r>
    </w:p>
    <w:p w14:paraId="42496A31" w14:textId="77777777" w:rsidR="00467894" w:rsidRPr="00467894" w:rsidRDefault="00467894" w:rsidP="00467894">
      <w:pPr>
        <w:pStyle w:val="ListParagraph"/>
        <w:tabs>
          <w:tab w:val="left" w:pos="851"/>
        </w:tabs>
        <w:spacing w:after="0" w:line="240" w:lineRule="auto"/>
        <w:rPr>
          <w:rFonts w:ascii="Arial" w:hAnsi="Arial" w:cs="Arial"/>
          <w:b/>
        </w:rPr>
      </w:pPr>
    </w:p>
    <w:p w14:paraId="635694AC" w14:textId="510B216F" w:rsidR="00CC15BF" w:rsidRPr="00467894" w:rsidRDefault="00CC15BF" w:rsidP="00467894">
      <w:pPr>
        <w:pStyle w:val="ListParagraph"/>
        <w:numPr>
          <w:ilvl w:val="0"/>
          <w:numId w:val="40"/>
        </w:numPr>
        <w:tabs>
          <w:tab w:val="left" w:pos="851"/>
        </w:tabs>
        <w:spacing w:after="0" w:line="240" w:lineRule="auto"/>
        <w:rPr>
          <w:rFonts w:ascii="Arial" w:hAnsi="Arial" w:cs="Arial"/>
          <w:b/>
        </w:rPr>
      </w:pPr>
      <w:r w:rsidRPr="00467894">
        <w:rPr>
          <w:rFonts w:ascii="Arial" w:hAnsi="Arial" w:cs="Arial"/>
          <w:b/>
        </w:rPr>
        <w:t>B10 Leverhulme-CurvedWall-documentation</w:t>
      </w:r>
      <w:r w:rsidR="008C725F" w:rsidRPr="00467894">
        <w:rPr>
          <w:rFonts w:ascii="Arial" w:hAnsi="Arial" w:cs="Arial"/>
          <w:b/>
        </w:rPr>
        <w:t xml:space="preserve"> Part 1</w:t>
      </w:r>
      <w:r w:rsidRPr="00467894">
        <w:rPr>
          <w:rFonts w:ascii="Arial" w:hAnsi="Arial" w:cs="Arial"/>
          <w:b/>
        </w:rPr>
        <w:t>.pdf</w:t>
      </w:r>
    </w:p>
    <w:p w14:paraId="157BB0A5" w14:textId="77777777" w:rsidR="00467894" w:rsidRPr="00467894" w:rsidRDefault="00467894" w:rsidP="00467894">
      <w:pPr>
        <w:pStyle w:val="ListParagraph"/>
        <w:tabs>
          <w:tab w:val="left" w:pos="851"/>
        </w:tabs>
        <w:spacing w:after="0" w:line="240" w:lineRule="auto"/>
        <w:rPr>
          <w:rFonts w:ascii="Arial" w:hAnsi="Arial" w:cs="Arial"/>
          <w:b/>
        </w:rPr>
      </w:pPr>
    </w:p>
    <w:p w14:paraId="3E01DA98" w14:textId="76801EC5" w:rsidR="008C725F" w:rsidRPr="00467894" w:rsidRDefault="008C725F" w:rsidP="00467894">
      <w:pPr>
        <w:pStyle w:val="ListParagraph"/>
        <w:numPr>
          <w:ilvl w:val="0"/>
          <w:numId w:val="40"/>
        </w:numPr>
        <w:tabs>
          <w:tab w:val="left" w:pos="851"/>
        </w:tabs>
        <w:spacing w:after="0" w:line="240" w:lineRule="auto"/>
        <w:rPr>
          <w:rFonts w:ascii="Arial" w:hAnsi="Arial" w:cs="Arial"/>
          <w:b/>
        </w:rPr>
      </w:pPr>
      <w:r w:rsidRPr="00467894">
        <w:rPr>
          <w:rFonts w:ascii="Arial" w:hAnsi="Arial" w:cs="Arial"/>
          <w:b/>
        </w:rPr>
        <w:t>B10 Leverhulme-CurvedWall-documentation Part 2.pdf</w:t>
      </w:r>
    </w:p>
    <w:p w14:paraId="4534716C" w14:textId="77777777" w:rsidR="00467894" w:rsidRPr="00467894" w:rsidRDefault="00467894" w:rsidP="00467894">
      <w:pPr>
        <w:pStyle w:val="ListParagraph"/>
        <w:tabs>
          <w:tab w:val="left" w:pos="851"/>
        </w:tabs>
        <w:spacing w:after="0" w:line="240" w:lineRule="auto"/>
        <w:rPr>
          <w:rFonts w:ascii="Arial" w:hAnsi="Arial" w:cs="Arial"/>
          <w:b/>
        </w:rPr>
      </w:pPr>
    </w:p>
    <w:p w14:paraId="0B9284C5" w14:textId="77777777" w:rsidR="00CC15BF" w:rsidRPr="00467894" w:rsidRDefault="00CC15BF" w:rsidP="00467894">
      <w:pPr>
        <w:pStyle w:val="ListParagraph"/>
        <w:numPr>
          <w:ilvl w:val="0"/>
          <w:numId w:val="40"/>
        </w:numPr>
        <w:tabs>
          <w:tab w:val="left" w:pos="851"/>
        </w:tabs>
        <w:spacing w:after="0" w:line="240" w:lineRule="auto"/>
        <w:rPr>
          <w:rFonts w:ascii="Arial" w:hAnsi="Arial" w:cs="Arial"/>
          <w:b/>
        </w:rPr>
      </w:pPr>
      <w:r w:rsidRPr="00467894">
        <w:rPr>
          <w:rFonts w:ascii="Arial" w:hAnsi="Arial" w:cs="Arial"/>
          <w:b/>
        </w:rPr>
        <w:t>B11 MS-Surface-Hub-site-readiness-guide-en-gb.pdf</w:t>
      </w:r>
    </w:p>
    <w:p w14:paraId="07F02104" w14:textId="77777777" w:rsidR="00467894" w:rsidRPr="00467894" w:rsidRDefault="00467894" w:rsidP="00467894">
      <w:pPr>
        <w:pStyle w:val="ListParagraph"/>
        <w:tabs>
          <w:tab w:val="left" w:pos="851"/>
        </w:tabs>
        <w:spacing w:after="0" w:line="240" w:lineRule="auto"/>
        <w:rPr>
          <w:rFonts w:ascii="Arial" w:hAnsi="Arial" w:cs="Arial"/>
          <w:b/>
        </w:rPr>
      </w:pPr>
    </w:p>
    <w:p w14:paraId="0EFC3DD4" w14:textId="77777777" w:rsidR="00CC15BF" w:rsidRPr="00467894" w:rsidRDefault="00CC15BF" w:rsidP="00467894">
      <w:pPr>
        <w:pStyle w:val="ListParagraph"/>
        <w:numPr>
          <w:ilvl w:val="0"/>
          <w:numId w:val="40"/>
        </w:numPr>
        <w:tabs>
          <w:tab w:val="left" w:pos="851"/>
        </w:tabs>
        <w:spacing w:after="0" w:line="240" w:lineRule="auto"/>
        <w:rPr>
          <w:rFonts w:ascii="Arial" w:hAnsi="Arial" w:cs="Arial"/>
          <w:b/>
        </w:rPr>
      </w:pPr>
      <w:r w:rsidRPr="00467894">
        <w:rPr>
          <w:rFonts w:ascii="Arial" w:hAnsi="Arial" w:cs="Arial"/>
          <w:b/>
        </w:rPr>
        <w:t>B12 MS-Surface-Hub-specs.pdf</w:t>
      </w:r>
    </w:p>
    <w:p w14:paraId="1577696E" w14:textId="77777777" w:rsidR="00CC15BF" w:rsidRPr="00467894" w:rsidRDefault="00CC15BF" w:rsidP="00467894">
      <w:pPr>
        <w:pStyle w:val="BodyTextIndent3"/>
        <w:spacing w:after="0" w:line="240" w:lineRule="auto"/>
        <w:ind w:left="0"/>
        <w:rPr>
          <w:rFonts w:ascii="Arial" w:hAnsi="Arial" w:cs="Arial"/>
        </w:rPr>
      </w:pPr>
    </w:p>
    <w:sectPr w:rsidR="00CC15BF" w:rsidRPr="00467894" w:rsidSect="00BA65C3">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8BD47C" w16cid:durableId="161F90FA"/>
  <w16cid:commentId w16cid:paraId="471E816E" w16cid:durableId="1DA2DB57"/>
  <w16cid:commentId w16cid:paraId="78583532" w16cid:durableId="1DA1C827"/>
  <w16cid:commentId w16cid:paraId="6AFDB001" w16cid:durableId="1DA1D22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DB3BD" w14:textId="77777777" w:rsidR="00375F34" w:rsidRDefault="00375F34" w:rsidP="003D0D50">
      <w:pPr>
        <w:spacing w:after="0" w:line="240" w:lineRule="auto"/>
      </w:pPr>
      <w:r>
        <w:separator/>
      </w:r>
    </w:p>
  </w:endnote>
  <w:endnote w:type="continuationSeparator" w:id="0">
    <w:p w14:paraId="381001AC" w14:textId="77777777" w:rsidR="00375F34" w:rsidRDefault="00375F34" w:rsidP="003D0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F337C" w14:textId="77777777" w:rsidR="005D66D5" w:rsidRPr="00352780" w:rsidRDefault="005D66D5" w:rsidP="00352780">
    <w:pPr>
      <w:pStyle w:val="Footer"/>
      <w:pBdr>
        <w:top w:val="thinThickSmallGap" w:sz="24" w:space="1" w:color="622423"/>
      </w:pBdr>
      <w:rPr>
        <w:rFonts w:ascii="Cambria" w:eastAsia="Times New Roman" w:hAnsi="Cambria"/>
      </w:rPr>
    </w:pPr>
    <w:r>
      <w:rPr>
        <w:rFonts w:ascii="Cambria" w:eastAsia="Times New Roman" w:hAnsi="Cambria"/>
      </w:rPr>
      <w:t>Version: 4.2</w:t>
    </w:r>
    <w:r>
      <w:rPr>
        <w:rFonts w:ascii="Cambria" w:eastAsia="Times New Roman" w:hAnsi="Cambria"/>
      </w:rPr>
      <w:tab/>
    </w:r>
    <w:r w:rsidRPr="00352780">
      <w:rPr>
        <w:rFonts w:ascii="Cambria" w:eastAsia="Times New Roman" w:hAnsi="Cambria"/>
      </w:rPr>
      <w:t xml:space="preserve"> Page </w:t>
    </w:r>
    <w:r w:rsidRPr="00352780">
      <w:rPr>
        <w:rFonts w:eastAsia="Times New Roman"/>
      </w:rPr>
      <w:fldChar w:fldCharType="begin"/>
    </w:r>
    <w:r>
      <w:instrText xml:space="preserve"> PAGE   \* MERGEFORMAT </w:instrText>
    </w:r>
    <w:r w:rsidRPr="00352780">
      <w:rPr>
        <w:rFonts w:eastAsia="Times New Roman"/>
      </w:rPr>
      <w:fldChar w:fldCharType="separate"/>
    </w:r>
    <w:r w:rsidRPr="00D214CB">
      <w:rPr>
        <w:rFonts w:ascii="Cambria" w:eastAsia="Times New Roman" w:hAnsi="Cambria"/>
        <w:noProof/>
      </w:rPr>
      <w:t>2</w:t>
    </w:r>
    <w:r w:rsidRPr="00352780">
      <w:rPr>
        <w:rFonts w:ascii="Cambria" w:eastAsia="Times New Roman" w:hAnsi="Cambria"/>
        <w:noProof/>
      </w:rPr>
      <w:fldChar w:fldCharType="end"/>
    </w:r>
  </w:p>
  <w:p w14:paraId="5C270CAA" w14:textId="77777777" w:rsidR="005D66D5" w:rsidRDefault="005D66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12232" w14:textId="3AFD96E1" w:rsidR="005D66D5" w:rsidRPr="007E5324" w:rsidRDefault="005D66D5" w:rsidP="004C4A6A">
    <w:pPr>
      <w:pStyle w:val="Footer"/>
      <w:rPr>
        <w:rFonts w:ascii="Arial" w:hAnsi="Arial" w:cs="Arial"/>
        <w:color w:val="24246C"/>
        <w:sz w:val="16"/>
        <w:szCs w:val="16"/>
      </w:rPr>
    </w:pPr>
    <w:r w:rsidRPr="005714F0">
      <w:rPr>
        <w:noProof/>
        <w:lang w:eastAsia="en-GB"/>
      </w:rPr>
      <w:drawing>
        <wp:anchor distT="0" distB="0" distL="114300" distR="114300" simplePos="0" relativeHeight="251659264" behindDoc="1" locked="0" layoutInCell="1" allowOverlap="1" wp14:anchorId="1D936F8E" wp14:editId="62F00F86">
          <wp:simplePos x="0" y="0"/>
          <wp:positionH relativeFrom="column">
            <wp:posOffset>4710223</wp:posOffset>
          </wp:positionH>
          <wp:positionV relativeFrom="paragraph">
            <wp:posOffset>-219784</wp:posOffset>
          </wp:positionV>
          <wp:extent cx="1574165" cy="990600"/>
          <wp:effectExtent l="0" t="0" r="6985" b="0"/>
          <wp:wrapNone/>
          <wp:docPr id="3" name="Picture 3" descr="Description: cid:67C3BC6F-651B-4AD8-A4BE-33649401B94B@sema4.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d:67C3BC6F-651B-4AD8-A4BE-33649401B94B@sema4.co.uk"/>
                  <pic:cNvPicPr>
                    <a:picLocks noChangeAspect="1" noChangeArrowheads="1"/>
                  </pic:cNvPicPr>
                </pic:nvPicPr>
                <pic:blipFill>
                  <a:blip r:embed="rId1" r:link="rId2">
                    <a:extLst>
                      <a:ext uri="{28A0092B-C50C-407E-A947-70E740481C1C}">
                        <a14:useLocalDpi xmlns:a14="http://schemas.microsoft.com/office/drawing/2010/main" val="0"/>
                      </a:ext>
                    </a:extLst>
                  </a:blip>
                  <a:srcRect l="11761" t="11714" r="12102" b="-13037"/>
                  <a:stretch>
                    <a:fillRect/>
                  </a:stretch>
                </pic:blipFill>
                <pic:spPr bwMode="auto">
                  <a:xfrm>
                    <a:off x="0" y="0"/>
                    <a:ext cx="157416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324">
      <w:rPr>
        <w:rFonts w:ascii="Arial" w:hAnsi="Arial" w:cs="Arial"/>
        <w:b/>
        <w:color w:val="24246C"/>
        <w:sz w:val="24"/>
      </w:rPr>
      <w:t>UK Shared Business Services Ltd (UK SBS)</w:t>
    </w:r>
  </w:p>
  <w:p w14:paraId="06B9BFB8" w14:textId="0E6E5D4A" w:rsidR="005D66D5" w:rsidRPr="007E5324" w:rsidRDefault="005D66D5" w:rsidP="004C4A6A">
    <w:pPr>
      <w:pStyle w:val="Footer"/>
      <w:rPr>
        <w:rFonts w:ascii="Arial" w:hAnsi="Arial" w:cs="Arial"/>
        <w:color w:val="24246C"/>
        <w:sz w:val="16"/>
        <w:szCs w:val="16"/>
      </w:rPr>
    </w:pPr>
    <w:r w:rsidRPr="007E5324">
      <w:rPr>
        <w:rFonts w:ascii="Arial" w:hAnsi="Arial" w:cs="Arial"/>
        <w:b/>
        <w:color w:val="24246C"/>
        <w:sz w:val="16"/>
        <w:szCs w:val="16"/>
      </w:rPr>
      <w:t>www.uksbs.co.uk</w:t>
    </w:r>
  </w:p>
  <w:p w14:paraId="1EFCAA5F" w14:textId="0A7E4B3D" w:rsidR="005D66D5" w:rsidRPr="007E5324" w:rsidRDefault="005D66D5" w:rsidP="004C4A6A">
    <w:pPr>
      <w:pStyle w:val="Footer"/>
      <w:rPr>
        <w:rFonts w:ascii="Arial" w:hAnsi="Arial" w:cs="Arial"/>
        <w:color w:val="24246C"/>
        <w:sz w:val="12"/>
        <w:szCs w:val="12"/>
      </w:rPr>
    </w:pPr>
  </w:p>
  <w:p w14:paraId="5E20BEA6" w14:textId="19A47265" w:rsidR="005D66D5" w:rsidRPr="007E5324" w:rsidRDefault="005D66D5" w:rsidP="004C4A6A">
    <w:pPr>
      <w:pStyle w:val="Footer"/>
      <w:rPr>
        <w:rFonts w:ascii="Arial" w:hAnsi="Arial" w:cs="Arial"/>
        <w:color w:val="24246C"/>
        <w:sz w:val="12"/>
        <w:szCs w:val="12"/>
      </w:rPr>
    </w:pPr>
    <w:r w:rsidRPr="007E5324">
      <w:rPr>
        <w:rFonts w:ascii="Arial" w:hAnsi="Arial" w:cs="Arial"/>
        <w:color w:val="24246C"/>
        <w:sz w:val="12"/>
        <w:szCs w:val="12"/>
      </w:rPr>
      <w:t>Registered in England and Wales as a limited company. Company Number 6330639.</w:t>
    </w:r>
  </w:p>
  <w:p w14:paraId="293ED2BA" w14:textId="7117C71E" w:rsidR="005D66D5" w:rsidRPr="007E5324" w:rsidRDefault="005D66D5" w:rsidP="004C4A6A">
    <w:pPr>
      <w:pStyle w:val="Footer"/>
      <w:rPr>
        <w:rFonts w:ascii="Arial" w:hAnsi="Arial" w:cs="Arial"/>
        <w:color w:val="24246C"/>
        <w:sz w:val="12"/>
        <w:szCs w:val="12"/>
      </w:rPr>
    </w:pPr>
    <w:r w:rsidRPr="007E5324">
      <w:rPr>
        <w:rFonts w:ascii="Arial" w:hAnsi="Arial" w:cs="Arial"/>
        <w:color w:val="24246C"/>
        <w:sz w:val="12"/>
        <w:szCs w:val="12"/>
      </w:rPr>
      <w:t xml:space="preserve">Registered Office </w:t>
    </w:r>
    <w:r>
      <w:rPr>
        <w:rFonts w:ascii="Arial" w:hAnsi="Arial" w:cs="Arial"/>
        <w:color w:val="24246C"/>
        <w:sz w:val="12"/>
        <w:szCs w:val="12"/>
      </w:rPr>
      <w:t>Polaris</w:t>
    </w:r>
    <w:r w:rsidRPr="007E5324">
      <w:rPr>
        <w:rFonts w:ascii="Arial" w:hAnsi="Arial" w:cs="Arial"/>
        <w:color w:val="24246C"/>
        <w:sz w:val="12"/>
        <w:szCs w:val="12"/>
      </w:rPr>
      <w:t xml:space="preserve"> House, North Star Avenue, Swindon, Wiltshire SN2 1FF</w:t>
    </w:r>
  </w:p>
  <w:p w14:paraId="6A26FD0A" w14:textId="00089113" w:rsidR="005D66D5" w:rsidRPr="00D214CB" w:rsidRDefault="005D66D5" w:rsidP="004C4A6A">
    <w:pPr>
      <w:pStyle w:val="Footer"/>
      <w:tabs>
        <w:tab w:val="clear" w:pos="9026"/>
      </w:tabs>
    </w:pPr>
    <w:r w:rsidRPr="007E5324">
      <w:rPr>
        <w:rFonts w:ascii="Arial" w:hAnsi="Arial" w:cs="Arial"/>
        <w:color w:val="24246C"/>
        <w:sz w:val="12"/>
        <w:szCs w:val="12"/>
      </w:rPr>
      <w:t xml:space="preserve">VAT registration </w:t>
    </w:r>
    <w:r>
      <w:rPr>
        <w:rFonts w:ascii="Arial" w:hAnsi="Arial" w:cs="Arial"/>
        <w:color w:val="24246C"/>
        <w:sz w:val="12"/>
        <w:szCs w:val="12"/>
      </w:rPr>
      <w:t>GB618 3673 25</w:t>
    </w:r>
    <w:r>
      <w:rPr>
        <w:rFonts w:ascii="Arial" w:hAnsi="Arial" w:cs="Arial"/>
        <w:color w:val="24246C"/>
        <w:sz w:val="12"/>
        <w:szCs w:val="12"/>
      </w:rPr>
      <w:tab/>
    </w:r>
  </w:p>
  <w:p w14:paraId="06CEB36B" w14:textId="47A4EB99" w:rsidR="005D66D5" w:rsidRDefault="005D66D5" w:rsidP="00D214CB">
    <w:pPr>
      <w:pStyle w:val="Footer"/>
      <w:rPr>
        <w:rFonts w:ascii="Arial" w:hAnsi="Arial" w:cs="Arial"/>
        <w:b/>
        <w:bCs/>
        <w:color w:val="999999"/>
        <w:sz w:val="16"/>
      </w:rPr>
    </w:pPr>
    <w:r>
      <w:rPr>
        <w:rFonts w:ascii="Arial" w:hAnsi="Arial" w:cs="Arial"/>
        <w:color w:val="24246C"/>
        <w:sz w:val="12"/>
        <w:szCs w:val="12"/>
      </w:rPr>
      <w:t>Copyright (c) UK Shared Business Services Ltd. 2013</w:t>
    </w:r>
    <w:r>
      <w:rPr>
        <w:rFonts w:ascii="Arial" w:hAnsi="Arial" w:cs="Arial"/>
        <w:b/>
        <w:bCs/>
        <w:color w:val="999999"/>
        <w:sz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EB938" w14:textId="77777777" w:rsidR="005D66D5" w:rsidRDefault="005D66D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28</w:t>
    </w:r>
    <w:r>
      <w:rPr>
        <w:rStyle w:val="PageNumber"/>
      </w:rPr>
      <w:fldChar w:fldCharType="end"/>
    </w:r>
    <w:r>
      <w:rPr>
        <w:rStyle w:val="PageNumber"/>
      </w:rPr>
      <w:tab/>
      <w:t>Draft, Version 1.0</w:t>
    </w:r>
  </w:p>
  <w:p w14:paraId="28049E0B" w14:textId="77777777" w:rsidR="005D66D5" w:rsidRDefault="005D66D5">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5291B" w14:textId="77777777" w:rsidR="005D66D5" w:rsidRDefault="005D66D5">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BC856" w14:textId="77777777" w:rsidR="005D66D5" w:rsidRDefault="005D66D5">
    <w:pPr>
      <w:pStyle w:val="Footer"/>
      <w:jc w:val="center"/>
    </w:pPr>
  </w:p>
  <w:p w14:paraId="3221715F" w14:textId="77777777" w:rsidR="005D66D5" w:rsidRDefault="005D66D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B10A0" w14:textId="77777777" w:rsidR="005D66D5" w:rsidRDefault="005D66D5">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36</w:t>
    </w:r>
    <w:r>
      <w:rPr>
        <w:rStyle w:val="PageNumber"/>
      </w:rPr>
      <w:fldChar w:fldCharType="end"/>
    </w:r>
    <w:r>
      <w:rPr>
        <w:rStyle w:val="PageNumber"/>
      </w:rPr>
      <w:tab/>
      <w:t>Draft, Version 1.0</w:t>
    </w:r>
  </w:p>
  <w:p w14:paraId="4269BA85" w14:textId="77777777" w:rsidR="005D66D5" w:rsidRDefault="005D66D5">
    <w:r>
      <w:rPr>
        <w:rStyle w:val="PageNumber"/>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725E6" w14:textId="77777777" w:rsidR="005D66D5" w:rsidRPr="009B75FB" w:rsidRDefault="005D66D5">
    <w:pPr>
      <w:pStyle w:val="Footer"/>
      <w:rPr>
        <w:rFonts w:ascii="Arial" w:hAnsi="Arial" w:cs="Arial"/>
      </w:rPr>
    </w:pPr>
    <w:r w:rsidRPr="009B75FB">
      <w:rPr>
        <w:rFonts w:ascii="Arial" w:hAnsi="Arial" w:cs="Arial"/>
      </w:rPr>
      <w:fldChar w:fldCharType="begin"/>
    </w:r>
    <w:r w:rsidRPr="009B75FB">
      <w:rPr>
        <w:rFonts w:ascii="Arial" w:hAnsi="Arial" w:cs="Arial"/>
      </w:rPr>
      <w:instrText xml:space="preserve"> PAGE   \* MERGEFORMAT </w:instrText>
    </w:r>
    <w:r w:rsidRPr="009B75FB">
      <w:rPr>
        <w:rFonts w:ascii="Arial" w:hAnsi="Arial" w:cs="Arial"/>
      </w:rPr>
      <w:fldChar w:fldCharType="separate"/>
    </w:r>
    <w:r w:rsidR="0051100C">
      <w:rPr>
        <w:rFonts w:ascii="Arial" w:hAnsi="Arial" w:cs="Arial"/>
        <w:noProof/>
      </w:rPr>
      <w:t>20</w:t>
    </w:r>
    <w:r w:rsidRPr="009B75FB">
      <w:rPr>
        <w:rFonts w:ascii="Arial" w:hAnsi="Arial" w:cs="Arial"/>
      </w:rPr>
      <w:fldChar w:fldCharType="end"/>
    </w:r>
  </w:p>
  <w:p w14:paraId="43A5B49B" w14:textId="77777777" w:rsidR="005D66D5" w:rsidRDefault="005D66D5">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DA34C" w14:textId="77777777" w:rsidR="005D66D5" w:rsidRDefault="005D66D5">
    <w:pPr>
      <w:pStyle w:val="Footer"/>
    </w:pPr>
    <w:r>
      <w:rPr>
        <w:rStyle w:val="PageNumber"/>
      </w:rPr>
      <w:tab/>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D354C" w14:textId="77777777" w:rsidR="00375F34" w:rsidRDefault="00375F34" w:rsidP="003D0D50">
      <w:pPr>
        <w:spacing w:after="0" w:line="240" w:lineRule="auto"/>
      </w:pPr>
      <w:r>
        <w:separator/>
      </w:r>
    </w:p>
  </w:footnote>
  <w:footnote w:type="continuationSeparator" w:id="0">
    <w:p w14:paraId="0985B01B" w14:textId="77777777" w:rsidR="00375F34" w:rsidRDefault="00375F34" w:rsidP="003D0D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8C1C2" w14:textId="77777777" w:rsidR="005D66D5" w:rsidRDefault="005D66D5">
    <w:pPr>
      <w:pStyle w:val="Header"/>
      <w:tabs>
        <w:tab w:val="right" w:pos="79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FB572" w14:textId="77777777" w:rsidR="005D66D5" w:rsidRDefault="005D66D5">
    <w:pPr>
      <w:pStyle w:val="Header"/>
      <w:tabs>
        <w:tab w:val="right" w:pos="793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4416E" w14:textId="77777777" w:rsidR="005D66D5" w:rsidRDefault="005D66D5">
    <w:pPr>
      <w:pStyle w:val="Header"/>
      <w:tabs>
        <w:tab w:val="right" w:pos="7938"/>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D405B" w14:textId="77777777" w:rsidR="005D66D5" w:rsidRDefault="005D66D5">
    <w:pPr>
      <w:pStyle w:val="Header"/>
      <w:tabs>
        <w:tab w:val="right" w:pos="79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AF61B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2141A"/>
    <w:multiLevelType w:val="hybridMultilevel"/>
    <w:tmpl w:val="CA30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E64D6"/>
    <w:multiLevelType w:val="hybridMultilevel"/>
    <w:tmpl w:val="5A3AF30C"/>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3" w15:restartNumberingAfterBreak="0">
    <w:nsid w:val="051B7965"/>
    <w:multiLevelType w:val="hybridMultilevel"/>
    <w:tmpl w:val="9552D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0A3305"/>
    <w:multiLevelType w:val="hybridMultilevel"/>
    <w:tmpl w:val="F70AD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5F0F81"/>
    <w:multiLevelType w:val="hybridMultilevel"/>
    <w:tmpl w:val="0CD24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1853B9"/>
    <w:multiLevelType w:val="hybridMultilevel"/>
    <w:tmpl w:val="6F382FE0"/>
    <w:lvl w:ilvl="0" w:tplc="04090001">
      <w:start w:val="1"/>
      <w:numFmt w:val="bullet"/>
      <w:lvlText w:val=""/>
      <w:lvlJc w:val="left"/>
      <w:pPr>
        <w:ind w:left="1298" w:hanging="360"/>
      </w:pPr>
      <w:rPr>
        <w:rFonts w:ascii="Symbol" w:hAnsi="Symbol" w:hint="default"/>
      </w:rPr>
    </w:lvl>
    <w:lvl w:ilvl="1" w:tplc="04090003" w:tentative="1">
      <w:start w:val="1"/>
      <w:numFmt w:val="bullet"/>
      <w:lvlText w:val="o"/>
      <w:lvlJc w:val="left"/>
      <w:pPr>
        <w:ind w:left="2018" w:hanging="360"/>
      </w:pPr>
      <w:rPr>
        <w:rFonts w:ascii="Courier New" w:hAnsi="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7" w15:restartNumberingAfterBreak="0">
    <w:nsid w:val="0E632056"/>
    <w:multiLevelType w:val="hybridMultilevel"/>
    <w:tmpl w:val="78FE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B2B9B"/>
    <w:multiLevelType w:val="hybridMultilevel"/>
    <w:tmpl w:val="4BE875C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9" w15:restartNumberingAfterBreak="0">
    <w:nsid w:val="18510B5D"/>
    <w:multiLevelType w:val="hybridMultilevel"/>
    <w:tmpl w:val="485C8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191682"/>
    <w:multiLevelType w:val="hybridMultilevel"/>
    <w:tmpl w:val="5F9E9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41132D"/>
    <w:multiLevelType w:val="hybridMultilevel"/>
    <w:tmpl w:val="BF04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76391D"/>
    <w:multiLevelType w:val="hybridMultilevel"/>
    <w:tmpl w:val="A66C20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D94877"/>
    <w:multiLevelType w:val="hybridMultilevel"/>
    <w:tmpl w:val="9DDEE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434D98"/>
    <w:multiLevelType w:val="hybridMultilevel"/>
    <w:tmpl w:val="6CB48EDC"/>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6" w15:restartNumberingAfterBreak="0">
    <w:nsid w:val="33A45F9B"/>
    <w:multiLevelType w:val="multilevel"/>
    <w:tmpl w:val="469063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E67E31"/>
    <w:multiLevelType w:val="hybridMultilevel"/>
    <w:tmpl w:val="BECE6D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6F4047"/>
    <w:multiLevelType w:val="hybridMultilevel"/>
    <w:tmpl w:val="FA60F1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9" w15:restartNumberingAfterBreak="0">
    <w:nsid w:val="3ED07540"/>
    <w:multiLevelType w:val="hybridMultilevel"/>
    <w:tmpl w:val="D5328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37606D"/>
    <w:multiLevelType w:val="hybridMultilevel"/>
    <w:tmpl w:val="1D2A5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B94BC7"/>
    <w:multiLevelType w:val="hybridMultilevel"/>
    <w:tmpl w:val="07EEB00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6085D05"/>
    <w:multiLevelType w:val="hybridMultilevel"/>
    <w:tmpl w:val="18549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DC41A8"/>
    <w:multiLevelType w:val="hybridMultilevel"/>
    <w:tmpl w:val="3678F4C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4" w15:restartNumberingAfterBreak="0">
    <w:nsid w:val="53604457"/>
    <w:multiLevelType w:val="hybridMultilevel"/>
    <w:tmpl w:val="0BCE2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17474F"/>
    <w:multiLevelType w:val="hybridMultilevel"/>
    <w:tmpl w:val="A4D2A29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5C520C2D"/>
    <w:multiLevelType w:val="hybridMultilevel"/>
    <w:tmpl w:val="72FE1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440A02"/>
    <w:multiLevelType w:val="hybridMultilevel"/>
    <w:tmpl w:val="1CE4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BF27FA"/>
    <w:multiLevelType w:val="hybridMultilevel"/>
    <w:tmpl w:val="DAAA6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225716"/>
    <w:multiLevelType w:val="hybridMultilevel"/>
    <w:tmpl w:val="7F6A78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BD6B8D"/>
    <w:multiLevelType w:val="hybridMultilevel"/>
    <w:tmpl w:val="8C925F40"/>
    <w:lvl w:ilvl="0" w:tplc="A34C0500">
      <w:start w:val="3355"/>
      <w:numFmt w:val="bullet"/>
      <w:lvlText w:val="-"/>
      <w:lvlJc w:val="left"/>
      <w:pPr>
        <w:ind w:left="360" w:hanging="360"/>
      </w:pPr>
      <w:rPr>
        <w:rFonts w:ascii="Times New Roman" w:hAnsi="Times New Roman" w:cs="Times New Roman"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1" w15:restartNumberingAfterBreak="0">
    <w:nsid w:val="70460095"/>
    <w:multiLevelType w:val="hybridMultilevel"/>
    <w:tmpl w:val="10BC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82718D"/>
    <w:multiLevelType w:val="hybridMultilevel"/>
    <w:tmpl w:val="F7F4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BB4117"/>
    <w:multiLevelType w:val="multilevel"/>
    <w:tmpl w:val="A7E0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8141D6"/>
    <w:multiLevelType w:val="multilevel"/>
    <w:tmpl w:val="8F60E0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3F1195"/>
    <w:multiLevelType w:val="hybridMultilevel"/>
    <w:tmpl w:val="8A44F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BC4A5D"/>
    <w:multiLevelType w:val="hybridMultilevel"/>
    <w:tmpl w:val="27DC7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D4244B"/>
    <w:multiLevelType w:val="hybridMultilevel"/>
    <w:tmpl w:val="048CB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BC58F6"/>
    <w:multiLevelType w:val="hybridMultilevel"/>
    <w:tmpl w:val="5FB6228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9" w15:restartNumberingAfterBreak="0">
    <w:nsid w:val="7DC37C72"/>
    <w:multiLevelType w:val="hybridMultilevel"/>
    <w:tmpl w:val="7EC245DE"/>
    <w:lvl w:ilvl="0" w:tplc="08090001">
      <w:start w:val="1"/>
      <w:numFmt w:val="bullet"/>
      <w:lvlText w:val=""/>
      <w:lvlJc w:val="left"/>
      <w:pPr>
        <w:ind w:left="754"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7"/>
  </w:num>
  <w:num w:numId="2">
    <w:abstractNumId w:val="28"/>
  </w:num>
  <w:num w:numId="3">
    <w:abstractNumId w:val="7"/>
  </w:num>
  <w:num w:numId="4">
    <w:abstractNumId w:val="33"/>
  </w:num>
  <w:num w:numId="5">
    <w:abstractNumId w:val="34"/>
  </w:num>
  <w:num w:numId="6">
    <w:abstractNumId w:val="38"/>
  </w:num>
  <w:num w:numId="7">
    <w:abstractNumId w:val="2"/>
  </w:num>
  <w:num w:numId="8">
    <w:abstractNumId w:val="18"/>
  </w:num>
  <w:num w:numId="9">
    <w:abstractNumId w:val="31"/>
  </w:num>
  <w:num w:numId="10">
    <w:abstractNumId w:val="36"/>
  </w:num>
  <w:num w:numId="11">
    <w:abstractNumId w:val="5"/>
  </w:num>
  <w:num w:numId="12">
    <w:abstractNumId w:val="30"/>
  </w:num>
  <w:num w:numId="13">
    <w:abstractNumId w:val="16"/>
  </w:num>
  <w:num w:numId="14">
    <w:abstractNumId w:val="12"/>
  </w:num>
  <w:num w:numId="15">
    <w:abstractNumId w:val="3"/>
  </w:num>
  <w:num w:numId="1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8"/>
  </w:num>
  <w:num w:numId="19">
    <w:abstractNumId w:val="10"/>
  </w:num>
  <w:num w:numId="2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2"/>
  </w:num>
  <w:num w:numId="23">
    <w:abstractNumId w:val="32"/>
  </w:num>
  <w:num w:numId="24">
    <w:abstractNumId w:val="21"/>
  </w:num>
  <w:num w:numId="25">
    <w:abstractNumId w:val="20"/>
  </w:num>
  <w:num w:numId="26">
    <w:abstractNumId w:val="13"/>
  </w:num>
  <w:num w:numId="27">
    <w:abstractNumId w:val="27"/>
  </w:num>
  <w:num w:numId="28">
    <w:abstractNumId w:val="26"/>
  </w:num>
  <w:num w:numId="29">
    <w:abstractNumId w:val="24"/>
  </w:num>
  <w:num w:numId="30">
    <w:abstractNumId w:val="25"/>
  </w:num>
  <w:num w:numId="31">
    <w:abstractNumId w:val="6"/>
  </w:num>
  <w:num w:numId="32">
    <w:abstractNumId w:val="0"/>
  </w:num>
  <w:num w:numId="33">
    <w:abstractNumId w:val="15"/>
  </w:num>
  <w:num w:numId="34">
    <w:abstractNumId w:val="37"/>
  </w:num>
  <w:num w:numId="35">
    <w:abstractNumId w:val="19"/>
  </w:num>
  <w:num w:numId="36">
    <w:abstractNumId w:val="1"/>
  </w:num>
  <w:num w:numId="37">
    <w:abstractNumId w:val="14"/>
  </w:num>
  <w:num w:numId="38">
    <w:abstractNumId w:val="11"/>
  </w:num>
  <w:num w:numId="39">
    <w:abstractNumId w:val="4"/>
  </w:num>
  <w:num w:numId="40">
    <w:abstractNumId w:val="35"/>
  </w:num>
  <w:num w:numId="41">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80b69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C1C"/>
    <w:rsid w:val="00001534"/>
    <w:rsid w:val="000025F1"/>
    <w:rsid w:val="00007C6D"/>
    <w:rsid w:val="00010462"/>
    <w:rsid w:val="00011539"/>
    <w:rsid w:val="00012833"/>
    <w:rsid w:val="00014C5D"/>
    <w:rsid w:val="000156B5"/>
    <w:rsid w:val="0002114F"/>
    <w:rsid w:val="00025175"/>
    <w:rsid w:val="000274FC"/>
    <w:rsid w:val="00027CC6"/>
    <w:rsid w:val="0003312C"/>
    <w:rsid w:val="000336B2"/>
    <w:rsid w:val="000344E9"/>
    <w:rsid w:val="0003552D"/>
    <w:rsid w:val="0003686F"/>
    <w:rsid w:val="00041EB6"/>
    <w:rsid w:val="000440F4"/>
    <w:rsid w:val="00045353"/>
    <w:rsid w:val="00046085"/>
    <w:rsid w:val="0004686D"/>
    <w:rsid w:val="00052231"/>
    <w:rsid w:val="00055580"/>
    <w:rsid w:val="00056F37"/>
    <w:rsid w:val="00057471"/>
    <w:rsid w:val="00057EAA"/>
    <w:rsid w:val="00060821"/>
    <w:rsid w:val="00060EA9"/>
    <w:rsid w:val="0006102B"/>
    <w:rsid w:val="00061102"/>
    <w:rsid w:val="000667C0"/>
    <w:rsid w:val="00067F18"/>
    <w:rsid w:val="000715AD"/>
    <w:rsid w:val="00075699"/>
    <w:rsid w:val="00075CDD"/>
    <w:rsid w:val="00081EC4"/>
    <w:rsid w:val="00082565"/>
    <w:rsid w:val="00083E00"/>
    <w:rsid w:val="00085A05"/>
    <w:rsid w:val="00086DF9"/>
    <w:rsid w:val="0009118A"/>
    <w:rsid w:val="000914C9"/>
    <w:rsid w:val="000918DD"/>
    <w:rsid w:val="0009506E"/>
    <w:rsid w:val="000951D0"/>
    <w:rsid w:val="0009581A"/>
    <w:rsid w:val="00097D9F"/>
    <w:rsid w:val="000A1A9C"/>
    <w:rsid w:val="000A2780"/>
    <w:rsid w:val="000A3279"/>
    <w:rsid w:val="000A6A01"/>
    <w:rsid w:val="000A6AFB"/>
    <w:rsid w:val="000B11C1"/>
    <w:rsid w:val="000B26D1"/>
    <w:rsid w:val="000B2EA8"/>
    <w:rsid w:val="000B3A53"/>
    <w:rsid w:val="000B45BB"/>
    <w:rsid w:val="000B51AF"/>
    <w:rsid w:val="000B671E"/>
    <w:rsid w:val="000C094F"/>
    <w:rsid w:val="000C10F7"/>
    <w:rsid w:val="000C1139"/>
    <w:rsid w:val="000C1C84"/>
    <w:rsid w:val="000C4154"/>
    <w:rsid w:val="000C5B00"/>
    <w:rsid w:val="000C74F6"/>
    <w:rsid w:val="000C79CB"/>
    <w:rsid w:val="000C7A75"/>
    <w:rsid w:val="000D11DA"/>
    <w:rsid w:val="000D3A35"/>
    <w:rsid w:val="000D3F24"/>
    <w:rsid w:val="000D413F"/>
    <w:rsid w:val="000D4CCB"/>
    <w:rsid w:val="000D611F"/>
    <w:rsid w:val="000D69AE"/>
    <w:rsid w:val="000D7054"/>
    <w:rsid w:val="000D749C"/>
    <w:rsid w:val="000D7E89"/>
    <w:rsid w:val="000E1532"/>
    <w:rsid w:val="000E28D3"/>
    <w:rsid w:val="000E3D7A"/>
    <w:rsid w:val="000F083C"/>
    <w:rsid w:val="000F09D3"/>
    <w:rsid w:val="000F14B0"/>
    <w:rsid w:val="000F3499"/>
    <w:rsid w:val="000F352A"/>
    <w:rsid w:val="000F5ADC"/>
    <w:rsid w:val="000F7221"/>
    <w:rsid w:val="00101777"/>
    <w:rsid w:val="00101DEC"/>
    <w:rsid w:val="00105015"/>
    <w:rsid w:val="00106913"/>
    <w:rsid w:val="00110572"/>
    <w:rsid w:val="001139A2"/>
    <w:rsid w:val="00116661"/>
    <w:rsid w:val="00123D3E"/>
    <w:rsid w:val="00140F85"/>
    <w:rsid w:val="001451D8"/>
    <w:rsid w:val="00146B69"/>
    <w:rsid w:val="00146DB8"/>
    <w:rsid w:val="001618FE"/>
    <w:rsid w:val="00162C1C"/>
    <w:rsid w:val="00164C52"/>
    <w:rsid w:val="00164FCD"/>
    <w:rsid w:val="00167E50"/>
    <w:rsid w:val="001743FF"/>
    <w:rsid w:val="00174A92"/>
    <w:rsid w:val="00174C66"/>
    <w:rsid w:val="00175B16"/>
    <w:rsid w:val="0017628F"/>
    <w:rsid w:val="00177484"/>
    <w:rsid w:val="001777EA"/>
    <w:rsid w:val="001802A5"/>
    <w:rsid w:val="0018285F"/>
    <w:rsid w:val="00182CE9"/>
    <w:rsid w:val="00185C7D"/>
    <w:rsid w:val="001864BE"/>
    <w:rsid w:val="00190972"/>
    <w:rsid w:val="00196099"/>
    <w:rsid w:val="00197285"/>
    <w:rsid w:val="001A28F8"/>
    <w:rsid w:val="001A345D"/>
    <w:rsid w:val="001A3DDA"/>
    <w:rsid w:val="001A50FD"/>
    <w:rsid w:val="001A6721"/>
    <w:rsid w:val="001A6AC7"/>
    <w:rsid w:val="001A7871"/>
    <w:rsid w:val="001B0AC0"/>
    <w:rsid w:val="001B251C"/>
    <w:rsid w:val="001B3FFE"/>
    <w:rsid w:val="001B429E"/>
    <w:rsid w:val="001B46E1"/>
    <w:rsid w:val="001B470D"/>
    <w:rsid w:val="001B55CD"/>
    <w:rsid w:val="001B7EDC"/>
    <w:rsid w:val="001C0A46"/>
    <w:rsid w:val="001C244A"/>
    <w:rsid w:val="001C3349"/>
    <w:rsid w:val="001C3403"/>
    <w:rsid w:val="001C3BE1"/>
    <w:rsid w:val="001C3CA9"/>
    <w:rsid w:val="001C72B7"/>
    <w:rsid w:val="001D4445"/>
    <w:rsid w:val="001D495E"/>
    <w:rsid w:val="001D4B3B"/>
    <w:rsid w:val="001D724A"/>
    <w:rsid w:val="001D72BF"/>
    <w:rsid w:val="001E125B"/>
    <w:rsid w:val="001E5038"/>
    <w:rsid w:val="001E602C"/>
    <w:rsid w:val="001E7074"/>
    <w:rsid w:val="001E7EC7"/>
    <w:rsid w:val="001F22CD"/>
    <w:rsid w:val="001F2842"/>
    <w:rsid w:val="001F34C0"/>
    <w:rsid w:val="001F3FAD"/>
    <w:rsid w:val="001F4B5F"/>
    <w:rsid w:val="001F5721"/>
    <w:rsid w:val="001F64BF"/>
    <w:rsid w:val="001F6B67"/>
    <w:rsid w:val="002000E4"/>
    <w:rsid w:val="00200200"/>
    <w:rsid w:val="002015C0"/>
    <w:rsid w:val="00202021"/>
    <w:rsid w:val="0020261D"/>
    <w:rsid w:val="002057A8"/>
    <w:rsid w:val="00205A23"/>
    <w:rsid w:val="00210D1B"/>
    <w:rsid w:val="00215F75"/>
    <w:rsid w:val="00217B47"/>
    <w:rsid w:val="002238F5"/>
    <w:rsid w:val="00227823"/>
    <w:rsid w:val="00230773"/>
    <w:rsid w:val="002324A0"/>
    <w:rsid w:val="00233F98"/>
    <w:rsid w:val="002355EE"/>
    <w:rsid w:val="00240898"/>
    <w:rsid w:val="00245601"/>
    <w:rsid w:val="00250053"/>
    <w:rsid w:val="00251432"/>
    <w:rsid w:val="00251575"/>
    <w:rsid w:val="00251AEC"/>
    <w:rsid w:val="00253CB4"/>
    <w:rsid w:val="0025469A"/>
    <w:rsid w:val="00254807"/>
    <w:rsid w:val="0025599E"/>
    <w:rsid w:val="00264F2D"/>
    <w:rsid w:val="00265C73"/>
    <w:rsid w:val="00266BC5"/>
    <w:rsid w:val="002722B6"/>
    <w:rsid w:val="00273746"/>
    <w:rsid w:val="00273AF4"/>
    <w:rsid w:val="00275D66"/>
    <w:rsid w:val="00280188"/>
    <w:rsid w:val="0028076C"/>
    <w:rsid w:val="0028184F"/>
    <w:rsid w:val="0028329E"/>
    <w:rsid w:val="0028473E"/>
    <w:rsid w:val="0028775C"/>
    <w:rsid w:val="0029011D"/>
    <w:rsid w:val="002A0CDF"/>
    <w:rsid w:val="002A1F70"/>
    <w:rsid w:val="002A2136"/>
    <w:rsid w:val="002A2B8A"/>
    <w:rsid w:val="002A665E"/>
    <w:rsid w:val="002B0203"/>
    <w:rsid w:val="002B1C33"/>
    <w:rsid w:val="002B2500"/>
    <w:rsid w:val="002B267D"/>
    <w:rsid w:val="002B31CD"/>
    <w:rsid w:val="002C06AD"/>
    <w:rsid w:val="002C1430"/>
    <w:rsid w:val="002C26DC"/>
    <w:rsid w:val="002D16FB"/>
    <w:rsid w:val="002D3884"/>
    <w:rsid w:val="002D3FF0"/>
    <w:rsid w:val="002D46EC"/>
    <w:rsid w:val="002D47A7"/>
    <w:rsid w:val="002D6A46"/>
    <w:rsid w:val="002E069A"/>
    <w:rsid w:val="002E348F"/>
    <w:rsid w:val="002E3928"/>
    <w:rsid w:val="002E476C"/>
    <w:rsid w:val="002E4E85"/>
    <w:rsid w:val="002E51FA"/>
    <w:rsid w:val="002E5638"/>
    <w:rsid w:val="002F0DAA"/>
    <w:rsid w:val="002F1396"/>
    <w:rsid w:val="002F1460"/>
    <w:rsid w:val="002F25E9"/>
    <w:rsid w:val="002F3B2B"/>
    <w:rsid w:val="002F436D"/>
    <w:rsid w:val="002F6CB2"/>
    <w:rsid w:val="002F7F1E"/>
    <w:rsid w:val="00301204"/>
    <w:rsid w:val="00301272"/>
    <w:rsid w:val="003043C0"/>
    <w:rsid w:val="00307175"/>
    <w:rsid w:val="00311E29"/>
    <w:rsid w:val="0031266D"/>
    <w:rsid w:val="00312EBD"/>
    <w:rsid w:val="00313AFB"/>
    <w:rsid w:val="003209A0"/>
    <w:rsid w:val="00320A2D"/>
    <w:rsid w:val="003220C5"/>
    <w:rsid w:val="003229C9"/>
    <w:rsid w:val="00322F20"/>
    <w:rsid w:val="00323A65"/>
    <w:rsid w:val="00323F55"/>
    <w:rsid w:val="0032479F"/>
    <w:rsid w:val="00326F4C"/>
    <w:rsid w:val="00327C56"/>
    <w:rsid w:val="00336DF7"/>
    <w:rsid w:val="003425FD"/>
    <w:rsid w:val="0034260A"/>
    <w:rsid w:val="003448E2"/>
    <w:rsid w:val="00346B89"/>
    <w:rsid w:val="00347879"/>
    <w:rsid w:val="0034797A"/>
    <w:rsid w:val="00347E2F"/>
    <w:rsid w:val="00347EB4"/>
    <w:rsid w:val="0035273C"/>
    <w:rsid w:val="00352780"/>
    <w:rsid w:val="00353140"/>
    <w:rsid w:val="003546CF"/>
    <w:rsid w:val="00354EFF"/>
    <w:rsid w:val="0035666A"/>
    <w:rsid w:val="00356FB3"/>
    <w:rsid w:val="0036347A"/>
    <w:rsid w:val="00370254"/>
    <w:rsid w:val="003706F7"/>
    <w:rsid w:val="003709E6"/>
    <w:rsid w:val="00370F62"/>
    <w:rsid w:val="003719CD"/>
    <w:rsid w:val="003748D8"/>
    <w:rsid w:val="003754C3"/>
    <w:rsid w:val="003757E1"/>
    <w:rsid w:val="00375F34"/>
    <w:rsid w:val="003817BE"/>
    <w:rsid w:val="0038286C"/>
    <w:rsid w:val="0038349E"/>
    <w:rsid w:val="00386A06"/>
    <w:rsid w:val="00387DDD"/>
    <w:rsid w:val="003905DE"/>
    <w:rsid w:val="0039180B"/>
    <w:rsid w:val="00392A63"/>
    <w:rsid w:val="00393228"/>
    <w:rsid w:val="00396202"/>
    <w:rsid w:val="003A295E"/>
    <w:rsid w:val="003A764C"/>
    <w:rsid w:val="003B15C1"/>
    <w:rsid w:val="003B320E"/>
    <w:rsid w:val="003B722B"/>
    <w:rsid w:val="003C03A9"/>
    <w:rsid w:val="003C2841"/>
    <w:rsid w:val="003C33ED"/>
    <w:rsid w:val="003C6DE2"/>
    <w:rsid w:val="003D0090"/>
    <w:rsid w:val="003D0D50"/>
    <w:rsid w:val="003D271B"/>
    <w:rsid w:val="003D284F"/>
    <w:rsid w:val="003D30B8"/>
    <w:rsid w:val="003D3ED8"/>
    <w:rsid w:val="003D4126"/>
    <w:rsid w:val="003E098B"/>
    <w:rsid w:val="003E2AE2"/>
    <w:rsid w:val="003E63B0"/>
    <w:rsid w:val="003E73B4"/>
    <w:rsid w:val="003E7CFB"/>
    <w:rsid w:val="003F389D"/>
    <w:rsid w:val="003F4C9C"/>
    <w:rsid w:val="003F51B4"/>
    <w:rsid w:val="003F569A"/>
    <w:rsid w:val="00400582"/>
    <w:rsid w:val="00400EE7"/>
    <w:rsid w:val="00400EFF"/>
    <w:rsid w:val="0040190C"/>
    <w:rsid w:val="0040535B"/>
    <w:rsid w:val="0041346B"/>
    <w:rsid w:val="00414D4B"/>
    <w:rsid w:val="00416270"/>
    <w:rsid w:val="00420C1C"/>
    <w:rsid w:val="004245D7"/>
    <w:rsid w:val="00425E57"/>
    <w:rsid w:val="00430033"/>
    <w:rsid w:val="00433B39"/>
    <w:rsid w:val="00435717"/>
    <w:rsid w:val="00440806"/>
    <w:rsid w:val="00445A5A"/>
    <w:rsid w:val="00446EAD"/>
    <w:rsid w:val="00451C9E"/>
    <w:rsid w:val="00452995"/>
    <w:rsid w:val="0045360C"/>
    <w:rsid w:val="00454889"/>
    <w:rsid w:val="0045654D"/>
    <w:rsid w:val="00460081"/>
    <w:rsid w:val="004631AC"/>
    <w:rsid w:val="00464810"/>
    <w:rsid w:val="00467171"/>
    <w:rsid w:val="00467894"/>
    <w:rsid w:val="00470854"/>
    <w:rsid w:val="00471A5A"/>
    <w:rsid w:val="00471B1B"/>
    <w:rsid w:val="00472B21"/>
    <w:rsid w:val="0047375A"/>
    <w:rsid w:val="004748DF"/>
    <w:rsid w:val="00474C7C"/>
    <w:rsid w:val="00474E16"/>
    <w:rsid w:val="004803CC"/>
    <w:rsid w:val="00482064"/>
    <w:rsid w:val="00482087"/>
    <w:rsid w:val="004844EF"/>
    <w:rsid w:val="004869DF"/>
    <w:rsid w:val="00490DC4"/>
    <w:rsid w:val="00491985"/>
    <w:rsid w:val="00495660"/>
    <w:rsid w:val="00496A99"/>
    <w:rsid w:val="004971D4"/>
    <w:rsid w:val="004972A3"/>
    <w:rsid w:val="004A10F0"/>
    <w:rsid w:val="004B053E"/>
    <w:rsid w:val="004B0D0A"/>
    <w:rsid w:val="004B532F"/>
    <w:rsid w:val="004B668F"/>
    <w:rsid w:val="004B7BC3"/>
    <w:rsid w:val="004C2F30"/>
    <w:rsid w:val="004C3DDE"/>
    <w:rsid w:val="004C434C"/>
    <w:rsid w:val="004C48A3"/>
    <w:rsid w:val="004C4A6A"/>
    <w:rsid w:val="004C5414"/>
    <w:rsid w:val="004C60E4"/>
    <w:rsid w:val="004C63F6"/>
    <w:rsid w:val="004C7406"/>
    <w:rsid w:val="004C7BDC"/>
    <w:rsid w:val="004D0498"/>
    <w:rsid w:val="004D0521"/>
    <w:rsid w:val="004D1140"/>
    <w:rsid w:val="004D1FD9"/>
    <w:rsid w:val="004D3E6F"/>
    <w:rsid w:val="004D6D65"/>
    <w:rsid w:val="004D6E25"/>
    <w:rsid w:val="004E5AEA"/>
    <w:rsid w:val="004F115C"/>
    <w:rsid w:val="004F220B"/>
    <w:rsid w:val="004F23BF"/>
    <w:rsid w:val="004F32D7"/>
    <w:rsid w:val="004F7542"/>
    <w:rsid w:val="00500FA2"/>
    <w:rsid w:val="00502DD6"/>
    <w:rsid w:val="00502FA9"/>
    <w:rsid w:val="0051100C"/>
    <w:rsid w:val="00513009"/>
    <w:rsid w:val="00516D86"/>
    <w:rsid w:val="00517AB0"/>
    <w:rsid w:val="00517B66"/>
    <w:rsid w:val="005220B3"/>
    <w:rsid w:val="005224B0"/>
    <w:rsid w:val="00524A0B"/>
    <w:rsid w:val="005262F7"/>
    <w:rsid w:val="005302F6"/>
    <w:rsid w:val="00530CB8"/>
    <w:rsid w:val="00532E21"/>
    <w:rsid w:val="005364DB"/>
    <w:rsid w:val="00541450"/>
    <w:rsid w:val="005438DF"/>
    <w:rsid w:val="00547527"/>
    <w:rsid w:val="00550570"/>
    <w:rsid w:val="00550D18"/>
    <w:rsid w:val="00551ADA"/>
    <w:rsid w:val="00553D6D"/>
    <w:rsid w:val="00557B12"/>
    <w:rsid w:val="00563265"/>
    <w:rsid w:val="00564DBE"/>
    <w:rsid w:val="00565F19"/>
    <w:rsid w:val="0057050E"/>
    <w:rsid w:val="00570DCC"/>
    <w:rsid w:val="005714F0"/>
    <w:rsid w:val="00571B56"/>
    <w:rsid w:val="00572BD4"/>
    <w:rsid w:val="00574F96"/>
    <w:rsid w:val="00575291"/>
    <w:rsid w:val="005775D2"/>
    <w:rsid w:val="00580B9F"/>
    <w:rsid w:val="005857C9"/>
    <w:rsid w:val="00591DDB"/>
    <w:rsid w:val="00591F86"/>
    <w:rsid w:val="00592A6B"/>
    <w:rsid w:val="00596E60"/>
    <w:rsid w:val="005A4244"/>
    <w:rsid w:val="005A713A"/>
    <w:rsid w:val="005B1F2C"/>
    <w:rsid w:val="005B306A"/>
    <w:rsid w:val="005B3365"/>
    <w:rsid w:val="005B441B"/>
    <w:rsid w:val="005B4E08"/>
    <w:rsid w:val="005C0602"/>
    <w:rsid w:val="005C490A"/>
    <w:rsid w:val="005C7966"/>
    <w:rsid w:val="005D0E09"/>
    <w:rsid w:val="005D42B1"/>
    <w:rsid w:val="005D66D5"/>
    <w:rsid w:val="005D71DF"/>
    <w:rsid w:val="005D7A70"/>
    <w:rsid w:val="005E08BA"/>
    <w:rsid w:val="005E37C9"/>
    <w:rsid w:val="005E3B61"/>
    <w:rsid w:val="005E42BC"/>
    <w:rsid w:val="005E55E5"/>
    <w:rsid w:val="005E646A"/>
    <w:rsid w:val="005E6C29"/>
    <w:rsid w:val="005F07B5"/>
    <w:rsid w:val="005F0AFB"/>
    <w:rsid w:val="005F141C"/>
    <w:rsid w:val="005F3551"/>
    <w:rsid w:val="005F4577"/>
    <w:rsid w:val="005F4811"/>
    <w:rsid w:val="005F4980"/>
    <w:rsid w:val="005F4B2B"/>
    <w:rsid w:val="00600648"/>
    <w:rsid w:val="00604982"/>
    <w:rsid w:val="006049D4"/>
    <w:rsid w:val="00606245"/>
    <w:rsid w:val="00606543"/>
    <w:rsid w:val="00606E31"/>
    <w:rsid w:val="00610ACE"/>
    <w:rsid w:val="006140CF"/>
    <w:rsid w:val="00615AD3"/>
    <w:rsid w:val="00615D26"/>
    <w:rsid w:val="00617428"/>
    <w:rsid w:val="00621122"/>
    <w:rsid w:val="00623CFB"/>
    <w:rsid w:val="00630F6D"/>
    <w:rsid w:val="00631E3D"/>
    <w:rsid w:val="00632E44"/>
    <w:rsid w:val="006337BF"/>
    <w:rsid w:val="00634D1F"/>
    <w:rsid w:val="00637DD4"/>
    <w:rsid w:val="00644088"/>
    <w:rsid w:val="0064418A"/>
    <w:rsid w:val="00645E41"/>
    <w:rsid w:val="006460E1"/>
    <w:rsid w:val="006527FF"/>
    <w:rsid w:val="00652F32"/>
    <w:rsid w:val="006536CC"/>
    <w:rsid w:val="0065502A"/>
    <w:rsid w:val="006553BF"/>
    <w:rsid w:val="00655950"/>
    <w:rsid w:val="006562C6"/>
    <w:rsid w:val="00657E9E"/>
    <w:rsid w:val="00661218"/>
    <w:rsid w:val="0066451D"/>
    <w:rsid w:val="00665996"/>
    <w:rsid w:val="00666710"/>
    <w:rsid w:val="00666C67"/>
    <w:rsid w:val="00667482"/>
    <w:rsid w:val="006674D2"/>
    <w:rsid w:val="00671F9C"/>
    <w:rsid w:val="00674446"/>
    <w:rsid w:val="00674D7B"/>
    <w:rsid w:val="0067537E"/>
    <w:rsid w:val="00676974"/>
    <w:rsid w:val="00676FE8"/>
    <w:rsid w:val="00681223"/>
    <w:rsid w:val="006822F3"/>
    <w:rsid w:val="00684551"/>
    <w:rsid w:val="00692BA0"/>
    <w:rsid w:val="00692FAA"/>
    <w:rsid w:val="0069305B"/>
    <w:rsid w:val="006955FA"/>
    <w:rsid w:val="00696128"/>
    <w:rsid w:val="00696F27"/>
    <w:rsid w:val="006A42B0"/>
    <w:rsid w:val="006A5D3E"/>
    <w:rsid w:val="006A5E59"/>
    <w:rsid w:val="006A6913"/>
    <w:rsid w:val="006A72D5"/>
    <w:rsid w:val="006A7840"/>
    <w:rsid w:val="006B0921"/>
    <w:rsid w:val="006B4BC3"/>
    <w:rsid w:val="006B709C"/>
    <w:rsid w:val="006B7CEF"/>
    <w:rsid w:val="006C1857"/>
    <w:rsid w:val="006C21F5"/>
    <w:rsid w:val="006C2814"/>
    <w:rsid w:val="006C3417"/>
    <w:rsid w:val="006C3751"/>
    <w:rsid w:val="006C7A30"/>
    <w:rsid w:val="006D0C87"/>
    <w:rsid w:val="006D0CCF"/>
    <w:rsid w:val="006D104E"/>
    <w:rsid w:val="006D1D9E"/>
    <w:rsid w:val="006D20A7"/>
    <w:rsid w:val="006D4777"/>
    <w:rsid w:val="006D7AEA"/>
    <w:rsid w:val="006D7E06"/>
    <w:rsid w:val="006E0BE5"/>
    <w:rsid w:val="006E1075"/>
    <w:rsid w:val="006E2EF4"/>
    <w:rsid w:val="006E308C"/>
    <w:rsid w:val="006E61F5"/>
    <w:rsid w:val="006E6CF2"/>
    <w:rsid w:val="006F0B6A"/>
    <w:rsid w:val="006F303C"/>
    <w:rsid w:val="006F35A3"/>
    <w:rsid w:val="006F5443"/>
    <w:rsid w:val="006F6C8D"/>
    <w:rsid w:val="00700DFA"/>
    <w:rsid w:val="00700EB0"/>
    <w:rsid w:val="007021A7"/>
    <w:rsid w:val="007062C4"/>
    <w:rsid w:val="007064EB"/>
    <w:rsid w:val="007076F9"/>
    <w:rsid w:val="007136AB"/>
    <w:rsid w:val="00715587"/>
    <w:rsid w:val="00717DB0"/>
    <w:rsid w:val="00721C2F"/>
    <w:rsid w:val="0072227E"/>
    <w:rsid w:val="00723219"/>
    <w:rsid w:val="00724B03"/>
    <w:rsid w:val="007257F7"/>
    <w:rsid w:val="00725867"/>
    <w:rsid w:val="00731F75"/>
    <w:rsid w:val="00732DB7"/>
    <w:rsid w:val="007343F9"/>
    <w:rsid w:val="007352C7"/>
    <w:rsid w:val="00735FDA"/>
    <w:rsid w:val="00736611"/>
    <w:rsid w:val="00737177"/>
    <w:rsid w:val="0074029F"/>
    <w:rsid w:val="0074140E"/>
    <w:rsid w:val="007423F4"/>
    <w:rsid w:val="00743045"/>
    <w:rsid w:val="00745E87"/>
    <w:rsid w:val="00746299"/>
    <w:rsid w:val="007479CB"/>
    <w:rsid w:val="00751D76"/>
    <w:rsid w:val="00755317"/>
    <w:rsid w:val="007554AE"/>
    <w:rsid w:val="00760795"/>
    <w:rsid w:val="0076154B"/>
    <w:rsid w:val="007618CD"/>
    <w:rsid w:val="0076306D"/>
    <w:rsid w:val="0076331C"/>
    <w:rsid w:val="00763DE0"/>
    <w:rsid w:val="00765DC1"/>
    <w:rsid w:val="00774B3C"/>
    <w:rsid w:val="00781563"/>
    <w:rsid w:val="00781BCC"/>
    <w:rsid w:val="00781C7C"/>
    <w:rsid w:val="00783309"/>
    <w:rsid w:val="00783717"/>
    <w:rsid w:val="00784695"/>
    <w:rsid w:val="00784DCF"/>
    <w:rsid w:val="00786095"/>
    <w:rsid w:val="00787183"/>
    <w:rsid w:val="00791FD3"/>
    <w:rsid w:val="00793225"/>
    <w:rsid w:val="00795152"/>
    <w:rsid w:val="0079677A"/>
    <w:rsid w:val="0079713C"/>
    <w:rsid w:val="007A0028"/>
    <w:rsid w:val="007A32EB"/>
    <w:rsid w:val="007A340E"/>
    <w:rsid w:val="007A483D"/>
    <w:rsid w:val="007B0592"/>
    <w:rsid w:val="007B1114"/>
    <w:rsid w:val="007B3813"/>
    <w:rsid w:val="007B4028"/>
    <w:rsid w:val="007B4A3A"/>
    <w:rsid w:val="007B60D7"/>
    <w:rsid w:val="007C1B27"/>
    <w:rsid w:val="007C239E"/>
    <w:rsid w:val="007C46D8"/>
    <w:rsid w:val="007C493D"/>
    <w:rsid w:val="007C66C9"/>
    <w:rsid w:val="007C7FDB"/>
    <w:rsid w:val="007D14AD"/>
    <w:rsid w:val="007D1A08"/>
    <w:rsid w:val="007D33C7"/>
    <w:rsid w:val="007D4D23"/>
    <w:rsid w:val="007D6B63"/>
    <w:rsid w:val="007D7728"/>
    <w:rsid w:val="007E342F"/>
    <w:rsid w:val="007F04C3"/>
    <w:rsid w:val="007F251D"/>
    <w:rsid w:val="00801F5F"/>
    <w:rsid w:val="008021BC"/>
    <w:rsid w:val="00811A99"/>
    <w:rsid w:val="00812523"/>
    <w:rsid w:val="0081305E"/>
    <w:rsid w:val="00813842"/>
    <w:rsid w:val="00814B9A"/>
    <w:rsid w:val="00815D3B"/>
    <w:rsid w:val="00816009"/>
    <w:rsid w:val="008208CB"/>
    <w:rsid w:val="00820E21"/>
    <w:rsid w:val="0082308C"/>
    <w:rsid w:val="00825D62"/>
    <w:rsid w:val="00830914"/>
    <w:rsid w:val="00831330"/>
    <w:rsid w:val="00831701"/>
    <w:rsid w:val="00833C40"/>
    <w:rsid w:val="00835D12"/>
    <w:rsid w:val="00836725"/>
    <w:rsid w:val="008369F6"/>
    <w:rsid w:val="008419A6"/>
    <w:rsid w:val="008421B1"/>
    <w:rsid w:val="00842A66"/>
    <w:rsid w:val="00842AEB"/>
    <w:rsid w:val="008456FD"/>
    <w:rsid w:val="00851540"/>
    <w:rsid w:val="00851FB2"/>
    <w:rsid w:val="00853174"/>
    <w:rsid w:val="008556F4"/>
    <w:rsid w:val="00863A32"/>
    <w:rsid w:val="00867FF2"/>
    <w:rsid w:val="00870FAC"/>
    <w:rsid w:val="0087171B"/>
    <w:rsid w:val="008723E2"/>
    <w:rsid w:val="00872C49"/>
    <w:rsid w:val="00872F8E"/>
    <w:rsid w:val="00873BEE"/>
    <w:rsid w:val="00880C2A"/>
    <w:rsid w:val="008828D8"/>
    <w:rsid w:val="008844E5"/>
    <w:rsid w:val="00886823"/>
    <w:rsid w:val="008912C4"/>
    <w:rsid w:val="00891742"/>
    <w:rsid w:val="00891C7C"/>
    <w:rsid w:val="00893347"/>
    <w:rsid w:val="008A04C3"/>
    <w:rsid w:val="008A062D"/>
    <w:rsid w:val="008A537C"/>
    <w:rsid w:val="008A6CC1"/>
    <w:rsid w:val="008A6EE8"/>
    <w:rsid w:val="008B2D46"/>
    <w:rsid w:val="008B39E9"/>
    <w:rsid w:val="008B562B"/>
    <w:rsid w:val="008B6295"/>
    <w:rsid w:val="008C0380"/>
    <w:rsid w:val="008C06C5"/>
    <w:rsid w:val="008C1FCE"/>
    <w:rsid w:val="008C49E7"/>
    <w:rsid w:val="008C725F"/>
    <w:rsid w:val="008D4507"/>
    <w:rsid w:val="008D5E90"/>
    <w:rsid w:val="008D6786"/>
    <w:rsid w:val="008E3426"/>
    <w:rsid w:val="008E3494"/>
    <w:rsid w:val="008E3E59"/>
    <w:rsid w:val="008E41C0"/>
    <w:rsid w:val="008E451B"/>
    <w:rsid w:val="008E49D2"/>
    <w:rsid w:val="008E7F4A"/>
    <w:rsid w:val="008F16D9"/>
    <w:rsid w:val="008F6F05"/>
    <w:rsid w:val="008F79CB"/>
    <w:rsid w:val="008F7A90"/>
    <w:rsid w:val="00900E37"/>
    <w:rsid w:val="009061BB"/>
    <w:rsid w:val="00906B01"/>
    <w:rsid w:val="00910613"/>
    <w:rsid w:val="00910F67"/>
    <w:rsid w:val="00912B70"/>
    <w:rsid w:val="00912ED8"/>
    <w:rsid w:val="00912FD3"/>
    <w:rsid w:val="00913602"/>
    <w:rsid w:val="0091433F"/>
    <w:rsid w:val="009143C6"/>
    <w:rsid w:val="00914874"/>
    <w:rsid w:val="009148A0"/>
    <w:rsid w:val="009208A1"/>
    <w:rsid w:val="00921831"/>
    <w:rsid w:val="00922380"/>
    <w:rsid w:val="00924D2E"/>
    <w:rsid w:val="009258CF"/>
    <w:rsid w:val="00925910"/>
    <w:rsid w:val="00926B6F"/>
    <w:rsid w:val="009360DD"/>
    <w:rsid w:val="00937A2B"/>
    <w:rsid w:val="00942402"/>
    <w:rsid w:val="0094560C"/>
    <w:rsid w:val="00945F3D"/>
    <w:rsid w:val="0094655F"/>
    <w:rsid w:val="009471F1"/>
    <w:rsid w:val="00952D10"/>
    <w:rsid w:val="00952DE4"/>
    <w:rsid w:val="00960979"/>
    <w:rsid w:val="00960B8F"/>
    <w:rsid w:val="00961DB7"/>
    <w:rsid w:val="0096430B"/>
    <w:rsid w:val="009664B6"/>
    <w:rsid w:val="009672B4"/>
    <w:rsid w:val="00970B29"/>
    <w:rsid w:val="00973AB5"/>
    <w:rsid w:val="00975D87"/>
    <w:rsid w:val="009760FB"/>
    <w:rsid w:val="00977033"/>
    <w:rsid w:val="00980575"/>
    <w:rsid w:val="00980A23"/>
    <w:rsid w:val="00980F09"/>
    <w:rsid w:val="00984D4A"/>
    <w:rsid w:val="00984F83"/>
    <w:rsid w:val="00986FEB"/>
    <w:rsid w:val="0099005D"/>
    <w:rsid w:val="0099093E"/>
    <w:rsid w:val="00991A31"/>
    <w:rsid w:val="00992881"/>
    <w:rsid w:val="00992E81"/>
    <w:rsid w:val="009958E9"/>
    <w:rsid w:val="00997361"/>
    <w:rsid w:val="009973DC"/>
    <w:rsid w:val="009A24EF"/>
    <w:rsid w:val="009A43A0"/>
    <w:rsid w:val="009A473D"/>
    <w:rsid w:val="009A4F8E"/>
    <w:rsid w:val="009A580A"/>
    <w:rsid w:val="009A6178"/>
    <w:rsid w:val="009B27D1"/>
    <w:rsid w:val="009B3A37"/>
    <w:rsid w:val="009B480A"/>
    <w:rsid w:val="009B4B21"/>
    <w:rsid w:val="009B63F8"/>
    <w:rsid w:val="009B75FB"/>
    <w:rsid w:val="009B7723"/>
    <w:rsid w:val="009C3708"/>
    <w:rsid w:val="009C6994"/>
    <w:rsid w:val="009D14A0"/>
    <w:rsid w:val="009D4545"/>
    <w:rsid w:val="009D5552"/>
    <w:rsid w:val="009E2CF9"/>
    <w:rsid w:val="009E5787"/>
    <w:rsid w:val="009E6D77"/>
    <w:rsid w:val="009F0953"/>
    <w:rsid w:val="009F1448"/>
    <w:rsid w:val="009F21CD"/>
    <w:rsid w:val="009F237F"/>
    <w:rsid w:val="009F3437"/>
    <w:rsid w:val="009F3650"/>
    <w:rsid w:val="009F39DD"/>
    <w:rsid w:val="00A001B5"/>
    <w:rsid w:val="00A01644"/>
    <w:rsid w:val="00A01E0F"/>
    <w:rsid w:val="00A02269"/>
    <w:rsid w:val="00A02852"/>
    <w:rsid w:val="00A0396C"/>
    <w:rsid w:val="00A041A0"/>
    <w:rsid w:val="00A04CBF"/>
    <w:rsid w:val="00A0503E"/>
    <w:rsid w:val="00A05BBA"/>
    <w:rsid w:val="00A06BAC"/>
    <w:rsid w:val="00A1347F"/>
    <w:rsid w:val="00A14DBE"/>
    <w:rsid w:val="00A168FE"/>
    <w:rsid w:val="00A21AA0"/>
    <w:rsid w:val="00A24097"/>
    <w:rsid w:val="00A243B8"/>
    <w:rsid w:val="00A2444B"/>
    <w:rsid w:val="00A26934"/>
    <w:rsid w:val="00A26D40"/>
    <w:rsid w:val="00A325D9"/>
    <w:rsid w:val="00A3311B"/>
    <w:rsid w:val="00A33570"/>
    <w:rsid w:val="00A33AD1"/>
    <w:rsid w:val="00A33D52"/>
    <w:rsid w:val="00A36323"/>
    <w:rsid w:val="00A41031"/>
    <w:rsid w:val="00A42B62"/>
    <w:rsid w:val="00A453A3"/>
    <w:rsid w:val="00A47214"/>
    <w:rsid w:val="00A50957"/>
    <w:rsid w:val="00A533C8"/>
    <w:rsid w:val="00A54247"/>
    <w:rsid w:val="00A55980"/>
    <w:rsid w:val="00A55DFB"/>
    <w:rsid w:val="00A632B9"/>
    <w:rsid w:val="00A642EE"/>
    <w:rsid w:val="00A647B9"/>
    <w:rsid w:val="00A64C7B"/>
    <w:rsid w:val="00A661D7"/>
    <w:rsid w:val="00A67CC6"/>
    <w:rsid w:val="00A70274"/>
    <w:rsid w:val="00A72640"/>
    <w:rsid w:val="00A72FC3"/>
    <w:rsid w:val="00A773B7"/>
    <w:rsid w:val="00A8053D"/>
    <w:rsid w:val="00A80E05"/>
    <w:rsid w:val="00A818BF"/>
    <w:rsid w:val="00A839ED"/>
    <w:rsid w:val="00A8554F"/>
    <w:rsid w:val="00A86184"/>
    <w:rsid w:val="00A87878"/>
    <w:rsid w:val="00A87999"/>
    <w:rsid w:val="00A916EC"/>
    <w:rsid w:val="00A946FE"/>
    <w:rsid w:val="00A94811"/>
    <w:rsid w:val="00A95359"/>
    <w:rsid w:val="00AA14D4"/>
    <w:rsid w:val="00AB4BC8"/>
    <w:rsid w:val="00AB67F8"/>
    <w:rsid w:val="00AC07CB"/>
    <w:rsid w:val="00AC0A14"/>
    <w:rsid w:val="00AC1DEB"/>
    <w:rsid w:val="00AC200E"/>
    <w:rsid w:val="00AC5CF1"/>
    <w:rsid w:val="00AD0820"/>
    <w:rsid w:val="00AD0FAB"/>
    <w:rsid w:val="00AD34BC"/>
    <w:rsid w:val="00AD47C7"/>
    <w:rsid w:val="00AD53DB"/>
    <w:rsid w:val="00AD58BB"/>
    <w:rsid w:val="00AE187D"/>
    <w:rsid w:val="00AE3C14"/>
    <w:rsid w:val="00AE41C8"/>
    <w:rsid w:val="00AE4CF8"/>
    <w:rsid w:val="00AE4FA6"/>
    <w:rsid w:val="00AE4FB5"/>
    <w:rsid w:val="00AF0055"/>
    <w:rsid w:val="00AF363C"/>
    <w:rsid w:val="00AF5034"/>
    <w:rsid w:val="00B0047B"/>
    <w:rsid w:val="00B00FF7"/>
    <w:rsid w:val="00B071C1"/>
    <w:rsid w:val="00B106B1"/>
    <w:rsid w:val="00B1275A"/>
    <w:rsid w:val="00B1428D"/>
    <w:rsid w:val="00B20C79"/>
    <w:rsid w:val="00B2523E"/>
    <w:rsid w:val="00B27AA2"/>
    <w:rsid w:val="00B27F9E"/>
    <w:rsid w:val="00B328CD"/>
    <w:rsid w:val="00B35217"/>
    <w:rsid w:val="00B35911"/>
    <w:rsid w:val="00B36D42"/>
    <w:rsid w:val="00B3734B"/>
    <w:rsid w:val="00B379A3"/>
    <w:rsid w:val="00B40053"/>
    <w:rsid w:val="00B42F39"/>
    <w:rsid w:val="00B43486"/>
    <w:rsid w:val="00B43C8C"/>
    <w:rsid w:val="00B44B3C"/>
    <w:rsid w:val="00B44FC8"/>
    <w:rsid w:val="00B46844"/>
    <w:rsid w:val="00B46E82"/>
    <w:rsid w:val="00B470E6"/>
    <w:rsid w:val="00B47AE1"/>
    <w:rsid w:val="00B51123"/>
    <w:rsid w:val="00B53A20"/>
    <w:rsid w:val="00B554FF"/>
    <w:rsid w:val="00B607D1"/>
    <w:rsid w:val="00B678A0"/>
    <w:rsid w:val="00B67BA4"/>
    <w:rsid w:val="00B70323"/>
    <w:rsid w:val="00B7356C"/>
    <w:rsid w:val="00B86181"/>
    <w:rsid w:val="00B906B5"/>
    <w:rsid w:val="00B9241D"/>
    <w:rsid w:val="00B94BBD"/>
    <w:rsid w:val="00B9549D"/>
    <w:rsid w:val="00B954D3"/>
    <w:rsid w:val="00B97635"/>
    <w:rsid w:val="00B979CE"/>
    <w:rsid w:val="00BA0247"/>
    <w:rsid w:val="00BA0AAF"/>
    <w:rsid w:val="00BA0F8C"/>
    <w:rsid w:val="00BA1F6B"/>
    <w:rsid w:val="00BA36F8"/>
    <w:rsid w:val="00BA4853"/>
    <w:rsid w:val="00BA4BC4"/>
    <w:rsid w:val="00BA4CCF"/>
    <w:rsid w:val="00BA4FE3"/>
    <w:rsid w:val="00BA65C3"/>
    <w:rsid w:val="00BA711F"/>
    <w:rsid w:val="00BA7818"/>
    <w:rsid w:val="00BB022A"/>
    <w:rsid w:val="00BB195F"/>
    <w:rsid w:val="00BB6661"/>
    <w:rsid w:val="00BB7C18"/>
    <w:rsid w:val="00BC0066"/>
    <w:rsid w:val="00BC0BCE"/>
    <w:rsid w:val="00BC0F86"/>
    <w:rsid w:val="00BC7857"/>
    <w:rsid w:val="00BC7F60"/>
    <w:rsid w:val="00BD1B86"/>
    <w:rsid w:val="00BD3400"/>
    <w:rsid w:val="00BD35C4"/>
    <w:rsid w:val="00BD3CA6"/>
    <w:rsid w:val="00BD3F5B"/>
    <w:rsid w:val="00BD52EB"/>
    <w:rsid w:val="00BD5547"/>
    <w:rsid w:val="00BD7C5A"/>
    <w:rsid w:val="00BE2B89"/>
    <w:rsid w:val="00BE2DF1"/>
    <w:rsid w:val="00BE308D"/>
    <w:rsid w:val="00BE4ADD"/>
    <w:rsid w:val="00BE6B1A"/>
    <w:rsid w:val="00BF09E3"/>
    <w:rsid w:val="00BF183E"/>
    <w:rsid w:val="00BF676E"/>
    <w:rsid w:val="00BF779D"/>
    <w:rsid w:val="00C0040D"/>
    <w:rsid w:val="00C0132F"/>
    <w:rsid w:val="00C02770"/>
    <w:rsid w:val="00C0348C"/>
    <w:rsid w:val="00C03DF1"/>
    <w:rsid w:val="00C05F49"/>
    <w:rsid w:val="00C0780E"/>
    <w:rsid w:val="00C103B5"/>
    <w:rsid w:val="00C1241D"/>
    <w:rsid w:val="00C15C97"/>
    <w:rsid w:val="00C212D6"/>
    <w:rsid w:val="00C2279F"/>
    <w:rsid w:val="00C25702"/>
    <w:rsid w:val="00C264C0"/>
    <w:rsid w:val="00C27F07"/>
    <w:rsid w:val="00C30551"/>
    <w:rsid w:val="00C30A3A"/>
    <w:rsid w:val="00C31D9A"/>
    <w:rsid w:val="00C331D3"/>
    <w:rsid w:val="00C33F29"/>
    <w:rsid w:val="00C34C3D"/>
    <w:rsid w:val="00C351CE"/>
    <w:rsid w:val="00C400A1"/>
    <w:rsid w:val="00C412D2"/>
    <w:rsid w:val="00C44022"/>
    <w:rsid w:val="00C455C6"/>
    <w:rsid w:val="00C46BD7"/>
    <w:rsid w:val="00C46D63"/>
    <w:rsid w:val="00C474F1"/>
    <w:rsid w:val="00C50919"/>
    <w:rsid w:val="00C5279E"/>
    <w:rsid w:val="00C53569"/>
    <w:rsid w:val="00C53A1D"/>
    <w:rsid w:val="00C5588B"/>
    <w:rsid w:val="00C61D1D"/>
    <w:rsid w:val="00C704FB"/>
    <w:rsid w:val="00C7077F"/>
    <w:rsid w:val="00C736FE"/>
    <w:rsid w:val="00C77383"/>
    <w:rsid w:val="00C863C9"/>
    <w:rsid w:val="00C86C46"/>
    <w:rsid w:val="00C90AEE"/>
    <w:rsid w:val="00C91B11"/>
    <w:rsid w:val="00C9384F"/>
    <w:rsid w:val="00C94D1C"/>
    <w:rsid w:val="00C958B9"/>
    <w:rsid w:val="00C95FE7"/>
    <w:rsid w:val="00C96C4D"/>
    <w:rsid w:val="00C97ACD"/>
    <w:rsid w:val="00CA13B2"/>
    <w:rsid w:val="00CA3A48"/>
    <w:rsid w:val="00CA3F51"/>
    <w:rsid w:val="00CA4F95"/>
    <w:rsid w:val="00CA56D3"/>
    <w:rsid w:val="00CB0B9C"/>
    <w:rsid w:val="00CB1860"/>
    <w:rsid w:val="00CB1BB5"/>
    <w:rsid w:val="00CB5C47"/>
    <w:rsid w:val="00CB5EEA"/>
    <w:rsid w:val="00CB6056"/>
    <w:rsid w:val="00CB73E7"/>
    <w:rsid w:val="00CC15BF"/>
    <w:rsid w:val="00CC2E83"/>
    <w:rsid w:val="00CC486C"/>
    <w:rsid w:val="00CC65CC"/>
    <w:rsid w:val="00CD09FB"/>
    <w:rsid w:val="00CD3547"/>
    <w:rsid w:val="00CD3B27"/>
    <w:rsid w:val="00CE0723"/>
    <w:rsid w:val="00CE328C"/>
    <w:rsid w:val="00CE3DB7"/>
    <w:rsid w:val="00CE53D6"/>
    <w:rsid w:val="00CF02E1"/>
    <w:rsid w:val="00CF1D5A"/>
    <w:rsid w:val="00CF42FE"/>
    <w:rsid w:val="00CF4451"/>
    <w:rsid w:val="00CF49F1"/>
    <w:rsid w:val="00CF524D"/>
    <w:rsid w:val="00CF6057"/>
    <w:rsid w:val="00CF7599"/>
    <w:rsid w:val="00D052E3"/>
    <w:rsid w:val="00D068B2"/>
    <w:rsid w:val="00D079BB"/>
    <w:rsid w:val="00D11701"/>
    <w:rsid w:val="00D13A8C"/>
    <w:rsid w:val="00D1739B"/>
    <w:rsid w:val="00D17788"/>
    <w:rsid w:val="00D204FF"/>
    <w:rsid w:val="00D21161"/>
    <w:rsid w:val="00D214CB"/>
    <w:rsid w:val="00D222CB"/>
    <w:rsid w:val="00D22AE2"/>
    <w:rsid w:val="00D23977"/>
    <w:rsid w:val="00D25AB9"/>
    <w:rsid w:val="00D267EF"/>
    <w:rsid w:val="00D27077"/>
    <w:rsid w:val="00D312EE"/>
    <w:rsid w:val="00D32202"/>
    <w:rsid w:val="00D34CD2"/>
    <w:rsid w:val="00D34FB1"/>
    <w:rsid w:val="00D36D33"/>
    <w:rsid w:val="00D3780B"/>
    <w:rsid w:val="00D4041B"/>
    <w:rsid w:val="00D44FD5"/>
    <w:rsid w:val="00D45AC7"/>
    <w:rsid w:val="00D46F43"/>
    <w:rsid w:val="00D50FA3"/>
    <w:rsid w:val="00D52ACC"/>
    <w:rsid w:val="00D5319D"/>
    <w:rsid w:val="00D55925"/>
    <w:rsid w:val="00D63A6A"/>
    <w:rsid w:val="00D63B34"/>
    <w:rsid w:val="00D64471"/>
    <w:rsid w:val="00D662D1"/>
    <w:rsid w:val="00D67124"/>
    <w:rsid w:val="00D672F9"/>
    <w:rsid w:val="00D71722"/>
    <w:rsid w:val="00D729FB"/>
    <w:rsid w:val="00D74104"/>
    <w:rsid w:val="00D74D81"/>
    <w:rsid w:val="00D759D0"/>
    <w:rsid w:val="00D8204F"/>
    <w:rsid w:val="00D8619F"/>
    <w:rsid w:val="00D87A5C"/>
    <w:rsid w:val="00D9158A"/>
    <w:rsid w:val="00D92619"/>
    <w:rsid w:val="00D92D33"/>
    <w:rsid w:val="00D93527"/>
    <w:rsid w:val="00D9417B"/>
    <w:rsid w:val="00D95255"/>
    <w:rsid w:val="00D96E9E"/>
    <w:rsid w:val="00DA07C0"/>
    <w:rsid w:val="00DA1022"/>
    <w:rsid w:val="00DA23DA"/>
    <w:rsid w:val="00DA389C"/>
    <w:rsid w:val="00DA5340"/>
    <w:rsid w:val="00DA5E3F"/>
    <w:rsid w:val="00DA62B3"/>
    <w:rsid w:val="00DB0175"/>
    <w:rsid w:val="00DB06FA"/>
    <w:rsid w:val="00DB09BC"/>
    <w:rsid w:val="00DB280C"/>
    <w:rsid w:val="00DB392C"/>
    <w:rsid w:val="00DB46D0"/>
    <w:rsid w:val="00DB4E2B"/>
    <w:rsid w:val="00DB54C2"/>
    <w:rsid w:val="00DB7D6D"/>
    <w:rsid w:val="00DC6FDF"/>
    <w:rsid w:val="00DD1CE2"/>
    <w:rsid w:val="00DD1F94"/>
    <w:rsid w:val="00DD2745"/>
    <w:rsid w:val="00DD2E7B"/>
    <w:rsid w:val="00DD367B"/>
    <w:rsid w:val="00DE125E"/>
    <w:rsid w:val="00DE20C1"/>
    <w:rsid w:val="00DF6246"/>
    <w:rsid w:val="00DF640E"/>
    <w:rsid w:val="00E004E1"/>
    <w:rsid w:val="00E020C2"/>
    <w:rsid w:val="00E02300"/>
    <w:rsid w:val="00E04F4A"/>
    <w:rsid w:val="00E0517A"/>
    <w:rsid w:val="00E061C5"/>
    <w:rsid w:val="00E10904"/>
    <w:rsid w:val="00E10A30"/>
    <w:rsid w:val="00E10EF7"/>
    <w:rsid w:val="00E129E3"/>
    <w:rsid w:val="00E13DA2"/>
    <w:rsid w:val="00E14BE6"/>
    <w:rsid w:val="00E16415"/>
    <w:rsid w:val="00E1728D"/>
    <w:rsid w:val="00E17A3C"/>
    <w:rsid w:val="00E20E52"/>
    <w:rsid w:val="00E23850"/>
    <w:rsid w:val="00E248D4"/>
    <w:rsid w:val="00E25FE7"/>
    <w:rsid w:val="00E26768"/>
    <w:rsid w:val="00E27ECA"/>
    <w:rsid w:val="00E30880"/>
    <w:rsid w:val="00E40BD1"/>
    <w:rsid w:val="00E41257"/>
    <w:rsid w:val="00E43BA3"/>
    <w:rsid w:val="00E464D3"/>
    <w:rsid w:val="00E52DF5"/>
    <w:rsid w:val="00E535A1"/>
    <w:rsid w:val="00E5395E"/>
    <w:rsid w:val="00E554CA"/>
    <w:rsid w:val="00E57754"/>
    <w:rsid w:val="00E632D2"/>
    <w:rsid w:val="00E7214A"/>
    <w:rsid w:val="00E744EC"/>
    <w:rsid w:val="00E74EBD"/>
    <w:rsid w:val="00E7541E"/>
    <w:rsid w:val="00E7756C"/>
    <w:rsid w:val="00E8043D"/>
    <w:rsid w:val="00E83D66"/>
    <w:rsid w:val="00E84BBD"/>
    <w:rsid w:val="00E861FE"/>
    <w:rsid w:val="00E866B8"/>
    <w:rsid w:val="00E87A05"/>
    <w:rsid w:val="00E90A7F"/>
    <w:rsid w:val="00EA090A"/>
    <w:rsid w:val="00EA218F"/>
    <w:rsid w:val="00EA7E20"/>
    <w:rsid w:val="00EB005F"/>
    <w:rsid w:val="00EB3C1D"/>
    <w:rsid w:val="00EB674E"/>
    <w:rsid w:val="00ED0795"/>
    <w:rsid w:val="00ED21F7"/>
    <w:rsid w:val="00ED43FE"/>
    <w:rsid w:val="00ED624E"/>
    <w:rsid w:val="00ED6F13"/>
    <w:rsid w:val="00EE1341"/>
    <w:rsid w:val="00EE30D9"/>
    <w:rsid w:val="00EE3806"/>
    <w:rsid w:val="00EE38EC"/>
    <w:rsid w:val="00EE3C97"/>
    <w:rsid w:val="00EE3D07"/>
    <w:rsid w:val="00EE4BE7"/>
    <w:rsid w:val="00EE6886"/>
    <w:rsid w:val="00EF01C7"/>
    <w:rsid w:val="00EF11A0"/>
    <w:rsid w:val="00EF1D40"/>
    <w:rsid w:val="00EF2346"/>
    <w:rsid w:val="00EF2404"/>
    <w:rsid w:val="00EF4B85"/>
    <w:rsid w:val="00EF53FC"/>
    <w:rsid w:val="00EF780D"/>
    <w:rsid w:val="00F00EAE"/>
    <w:rsid w:val="00F05A65"/>
    <w:rsid w:val="00F0629A"/>
    <w:rsid w:val="00F1044F"/>
    <w:rsid w:val="00F14DDA"/>
    <w:rsid w:val="00F16B7B"/>
    <w:rsid w:val="00F17180"/>
    <w:rsid w:val="00F24E18"/>
    <w:rsid w:val="00F266DD"/>
    <w:rsid w:val="00F267FE"/>
    <w:rsid w:val="00F33F1D"/>
    <w:rsid w:val="00F34804"/>
    <w:rsid w:val="00F348EF"/>
    <w:rsid w:val="00F355D0"/>
    <w:rsid w:val="00F36DC1"/>
    <w:rsid w:val="00F36FE8"/>
    <w:rsid w:val="00F4055B"/>
    <w:rsid w:val="00F45CB1"/>
    <w:rsid w:val="00F463F1"/>
    <w:rsid w:val="00F466BE"/>
    <w:rsid w:val="00F47C84"/>
    <w:rsid w:val="00F51094"/>
    <w:rsid w:val="00F534B6"/>
    <w:rsid w:val="00F5363A"/>
    <w:rsid w:val="00F53774"/>
    <w:rsid w:val="00F538E0"/>
    <w:rsid w:val="00F5541B"/>
    <w:rsid w:val="00F57232"/>
    <w:rsid w:val="00F57405"/>
    <w:rsid w:val="00F5786E"/>
    <w:rsid w:val="00F613A5"/>
    <w:rsid w:val="00F6252F"/>
    <w:rsid w:val="00F72CEF"/>
    <w:rsid w:val="00F731D8"/>
    <w:rsid w:val="00F76D2D"/>
    <w:rsid w:val="00F77E82"/>
    <w:rsid w:val="00F80C3C"/>
    <w:rsid w:val="00F81F85"/>
    <w:rsid w:val="00F828D5"/>
    <w:rsid w:val="00F83597"/>
    <w:rsid w:val="00F83EA7"/>
    <w:rsid w:val="00F8537B"/>
    <w:rsid w:val="00F90825"/>
    <w:rsid w:val="00F9128B"/>
    <w:rsid w:val="00F91749"/>
    <w:rsid w:val="00F93731"/>
    <w:rsid w:val="00F97BC3"/>
    <w:rsid w:val="00FA19F2"/>
    <w:rsid w:val="00FA204A"/>
    <w:rsid w:val="00FA5C4F"/>
    <w:rsid w:val="00FB33B5"/>
    <w:rsid w:val="00FB4C5F"/>
    <w:rsid w:val="00FB7E32"/>
    <w:rsid w:val="00FB7F63"/>
    <w:rsid w:val="00FC0777"/>
    <w:rsid w:val="00FC0D13"/>
    <w:rsid w:val="00FC14D2"/>
    <w:rsid w:val="00FC19FC"/>
    <w:rsid w:val="00FD2FA9"/>
    <w:rsid w:val="00FE168A"/>
    <w:rsid w:val="00FF0035"/>
    <w:rsid w:val="00FF0BB3"/>
    <w:rsid w:val="00FF3244"/>
    <w:rsid w:val="00FF36F5"/>
    <w:rsid w:val="00FF3F57"/>
    <w:rsid w:val="00FF6279"/>
    <w:rsid w:val="0B5F9D26"/>
    <w:rsid w:val="40AACFD1"/>
    <w:rsid w:val="5F591C35"/>
    <w:rsid w:val="6C8D4720"/>
    <w:rsid w:val="79548D6F"/>
    <w:rsid w:val="7CCC6E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0b69a"/>
    </o:shapedefaults>
    <o:shapelayout v:ext="edit">
      <o:idmap v:ext="edit" data="1"/>
    </o:shapelayout>
  </w:shapeDefaults>
  <w:decimalSymbol w:val="."/>
  <w:listSeparator w:val=","/>
  <w14:docId w14:val="56CB8618"/>
  <w15:chartTrackingRefBased/>
  <w15:docId w15:val="{438A5EE4-3EF9-4833-935B-1B0B4925B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5C3"/>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F5541B"/>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qFormat/>
    <w:rsid w:val="00E004E1"/>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6562C6"/>
    <w:pPr>
      <w:spacing w:before="100" w:beforeAutospacing="1" w:after="100" w:afterAutospacing="1" w:line="240" w:lineRule="auto"/>
      <w:outlineLvl w:val="2"/>
    </w:pPr>
    <w:rPr>
      <w:rFonts w:ascii="Arial" w:eastAsia="Times New Roman" w:hAnsi="Arial" w:cs="Arial"/>
      <w:b/>
      <w:bCs/>
      <w:color w:val="000000"/>
      <w:sz w:val="20"/>
      <w:szCs w:val="20"/>
      <w:lang w:eastAsia="en-GB"/>
    </w:rPr>
  </w:style>
  <w:style w:type="paragraph" w:styleId="Heading4">
    <w:name w:val="heading 4"/>
    <w:basedOn w:val="Normal"/>
    <w:next w:val="Normal"/>
    <w:link w:val="Heading4Char"/>
    <w:uiPriority w:val="9"/>
    <w:qFormat/>
    <w:rsid w:val="00B470E6"/>
    <w:pPr>
      <w:keepNext/>
      <w:spacing w:before="240" w:after="60"/>
      <w:outlineLvl w:val="3"/>
    </w:pPr>
    <w:rPr>
      <w:rFonts w:eastAsia="Times New Roman"/>
      <w:b/>
      <w:bCs/>
      <w:sz w:val="28"/>
      <w:szCs w:val="28"/>
    </w:rPr>
  </w:style>
  <w:style w:type="paragraph" w:styleId="Heading6">
    <w:name w:val="heading 6"/>
    <w:basedOn w:val="Normal"/>
    <w:next w:val="Normal"/>
    <w:link w:val="Heading6Char"/>
    <w:uiPriority w:val="9"/>
    <w:qFormat/>
    <w:rsid w:val="00980575"/>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2C1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62C1C"/>
    <w:rPr>
      <w:rFonts w:ascii="Tahoma" w:hAnsi="Tahoma" w:cs="Tahoma"/>
      <w:sz w:val="16"/>
      <w:szCs w:val="16"/>
    </w:rPr>
  </w:style>
  <w:style w:type="paragraph" w:customStyle="1" w:styleId="paratext">
    <w:name w:val="_paratext"/>
    <w:basedOn w:val="Normal"/>
    <w:rsid w:val="006D0CCF"/>
    <w:pPr>
      <w:spacing w:before="100" w:beforeAutospacing="1" w:after="100" w:afterAutospacing="1" w:line="240" w:lineRule="auto"/>
    </w:pPr>
    <w:rPr>
      <w:rFonts w:ascii="Arial" w:eastAsia="Times New Roman" w:hAnsi="Arial" w:cs="Arial"/>
      <w:color w:val="000000"/>
      <w:sz w:val="24"/>
      <w:szCs w:val="24"/>
      <w:lang w:eastAsia="en-GB"/>
    </w:rPr>
  </w:style>
  <w:style w:type="character" w:styleId="Hyperlink">
    <w:name w:val="Hyperlink"/>
    <w:uiPriority w:val="99"/>
    <w:unhideWhenUsed/>
    <w:rsid w:val="006D0CCF"/>
    <w:rPr>
      <w:color w:val="0000FF"/>
      <w:u w:val="single"/>
    </w:rPr>
  </w:style>
  <w:style w:type="paragraph" w:styleId="Header">
    <w:name w:val="header"/>
    <w:basedOn w:val="Normal"/>
    <w:link w:val="HeaderChar"/>
    <w:uiPriority w:val="99"/>
    <w:unhideWhenUsed/>
    <w:rsid w:val="003D0D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0D50"/>
  </w:style>
  <w:style w:type="paragraph" w:styleId="Footer">
    <w:name w:val="footer"/>
    <w:aliases w:val="fo"/>
    <w:basedOn w:val="Normal"/>
    <w:link w:val="FooterChar"/>
    <w:uiPriority w:val="99"/>
    <w:unhideWhenUsed/>
    <w:rsid w:val="003D0D50"/>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3D0D50"/>
  </w:style>
  <w:style w:type="table" w:styleId="TableGrid">
    <w:name w:val="Table Grid"/>
    <w:basedOn w:val="TableNormal"/>
    <w:uiPriority w:val="59"/>
    <w:rsid w:val="00A72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6562C6"/>
    <w:rPr>
      <w:rFonts w:ascii="Arial" w:eastAsia="Times New Roman" w:hAnsi="Arial" w:cs="Arial"/>
      <w:b/>
      <w:bCs/>
      <w:color w:val="000000"/>
    </w:rPr>
  </w:style>
  <w:style w:type="paragraph" w:customStyle="1" w:styleId="BodyText1">
    <w:name w:val="Body Text1"/>
    <w:basedOn w:val="Normal"/>
    <w:rsid w:val="003D0090"/>
    <w:pPr>
      <w:overflowPunct w:val="0"/>
      <w:autoSpaceDE w:val="0"/>
      <w:autoSpaceDN w:val="0"/>
      <w:adjustRightInd w:val="0"/>
      <w:spacing w:before="240" w:after="120" w:line="240" w:lineRule="auto"/>
      <w:textAlignment w:val="baseline"/>
    </w:pPr>
    <w:rPr>
      <w:rFonts w:ascii="Arial" w:eastAsia="Times New Roman" w:hAnsi="Arial"/>
      <w:noProof/>
      <w:sz w:val="20"/>
      <w:szCs w:val="20"/>
      <w:lang w:val="en-US"/>
    </w:rPr>
  </w:style>
  <w:style w:type="paragraph" w:customStyle="1" w:styleId="Body">
    <w:name w:val="Body"/>
    <w:rsid w:val="003D0090"/>
    <w:pPr>
      <w:tabs>
        <w:tab w:val="left" w:pos="360"/>
      </w:tabs>
    </w:pPr>
    <w:rPr>
      <w:rFonts w:ascii="Arial" w:eastAsia="Times New Roman" w:hAnsi="Arial"/>
      <w:sz w:val="22"/>
      <w:lang w:eastAsia="en-US"/>
    </w:rPr>
  </w:style>
  <w:style w:type="character" w:styleId="CommentReference">
    <w:name w:val="annotation reference"/>
    <w:uiPriority w:val="99"/>
    <w:semiHidden/>
    <w:unhideWhenUsed/>
    <w:rsid w:val="003D0090"/>
    <w:rPr>
      <w:sz w:val="16"/>
      <w:szCs w:val="16"/>
    </w:rPr>
  </w:style>
  <w:style w:type="paragraph" w:styleId="CommentText">
    <w:name w:val="annotation text"/>
    <w:basedOn w:val="Normal"/>
    <w:link w:val="CommentTextChar"/>
    <w:uiPriority w:val="99"/>
    <w:semiHidden/>
    <w:unhideWhenUsed/>
    <w:rsid w:val="003D0090"/>
    <w:rPr>
      <w:sz w:val="20"/>
      <w:szCs w:val="20"/>
    </w:rPr>
  </w:style>
  <w:style w:type="character" w:customStyle="1" w:styleId="CommentTextChar">
    <w:name w:val="Comment Text Char"/>
    <w:link w:val="CommentText"/>
    <w:uiPriority w:val="99"/>
    <w:semiHidden/>
    <w:rsid w:val="003D0090"/>
    <w:rPr>
      <w:lang w:eastAsia="en-US"/>
    </w:rPr>
  </w:style>
  <w:style w:type="paragraph" w:styleId="CommentSubject">
    <w:name w:val="annotation subject"/>
    <w:basedOn w:val="CommentText"/>
    <w:next w:val="CommentText"/>
    <w:link w:val="CommentSubjectChar"/>
    <w:uiPriority w:val="99"/>
    <w:semiHidden/>
    <w:unhideWhenUsed/>
    <w:rsid w:val="003D0090"/>
    <w:rPr>
      <w:b/>
      <w:bCs/>
    </w:rPr>
  </w:style>
  <w:style w:type="character" w:customStyle="1" w:styleId="CommentSubjectChar">
    <w:name w:val="Comment Subject Char"/>
    <w:link w:val="CommentSubject"/>
    <w:uiPriority w:val="99"/>
    <w:semiHidden/>
    <w:rsid w:val="003D0090"/>
    <w:rPr>
      <w:b/>
      <w:bCs/>
      <w:lang w:eastAsia="en-US"/>
    </w:rPr>
  </w:style>
  <w:style w:type="paragraph" w:styleId="FootnoteText">
    <w:name w:val="footnote text"/>
    <w:basedOn w:val="Normal"/>
    <w:link w:val="FootnoteTextChar"/>
    <w:semiHidden/>
    <w:rsid w:val="003229C9"/>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3229C9"/>
    <w:rPr>
      <w:rFonts w:ascii="Times New Roman" w:eastAsia="Times New Roman" w:hAnsi="Times New Roman"/>
      <w:lang w:eastAsia="en-US"/>
    </w:rPr>
  </w:style>
  <w:style w:type="character" w:styleId="FootnoteReference">
    <w:name w:val="footnote reference"/>
    <w:semiHidden/>
    <w:rsid w:val="003229C9"/>
    <w:rPr>
      <w:vertAlign w:val="superscript"/>
    </w:rPr>
  </w:style>
  <w:style w:type="paragraph" w:styleId="BodyText">
    <w:name w:val="Body Text"/>
    <w:basedOn w:val="Normal"/>
    <w:link w:val="BodyTextChar"/>
    <w:semiHidden/>
    <w:rsid w:val="003229C9"/>
    <w:pPr>
      <w:tabs>
        <w:tab w:val="left" w:pos="2552"/>
        <w:tab w:val="left" w:pos="6804"/>
      </w:tabs>
      <w:spacing w:after="0" w:line="240" w:lineRule="auto"/>
    </w:pPr>
    <w:rPr>
      <w:rFonts w:ascii="Arial" w:eastAsia="Times New Roman" w:hAnsi="Arial"/>
      <w:sz w:val="24"/>
      <w:szCs w:val="20"/>
    </w:rPr>
  </w:style>
  <w:style w:type="character" w:customStyle="1" w:styleId="BodyTextChar">
    <w:name w:val="Body Text Char"/>
    <w:link w:val="BodyText"/>
    <w:semiHidden/>
    <w:rsid w:val="003229C9"/>
    <w:rPr>
      <w:rFonts w:ascii="Arial" w:eastAsia="Times New Roman" w:hAnsi="Arial"/>
      <w:sz w:val="24"/>
      <w:lang w:eastAsia="en-US"/>
    </w:rPr>
  </w:style>
  <w:style w:type="character" w:customStyle="1" w:styleId="Heading2Char">
    <w:name w:val="Heading 2 Char"/>
    <w:link w:val="Heading2"/>
    <w:uiPriority w:val="9"/>
    <w:semiHidden/>
    <w:rsid w:val="00E004E1"/>
    <w:rPr>
      <w:rFonts w:ascii="Cambria" w:eastAsia="Times New Roman" w:hAnsi="Cambria" w:cs="Times New Roman"/>
      <w:b/>
      <w:bCs/>
      <w:i/>
      <w:iCs/>
      <w:sz w:val="28"/>
      <w:szCs w:val="28"/>
      <w:lang w:eastAsia="en-US"/>
    </w:rPr>
  </w:style>
  <w:style w:type="paragraph" w:styleId="BodyTextIndent3">
    <w:name w:val="Body Text Indent 3"/>
    <w:basedOn w:val="Normal"/>
    <w:link w:val="BodyTextIndent3Char"/>
    <w:uiPriority w:val="99"/>
    <w:unhideWhenUsed/>
    <w:rsid w:val="00E004E1"/>
    <w:pPr>
      <w:spacing w:after="120"/>
      <w:ind w:left="283"/>
    </w:pPr>
    <w:rPr>
      <w:sz w:val="16"/>
      <w:szCs w:val="16"/>
    </w:rPr>
  </w:style>
  <w:style w:type="character" w:customStyle="1" w:styleId="BodyTextIndent3Char">
    <w:name w:val="Body Text Indent 3 Char"/>
    <w:link w:val="BodyTextIndent3"/>
    <w:uiPriority w:val="99"/>
    <w:rsid w:val="00E004E1"/>
    <w:rPr>
      <w:sz w:val="16"/>
      <w:szCs w:val="16"/>
      <w:lang w:eastAsia="en-US"/>
    </w:rPr>
  </w:style>
  <w:style w:type="character" w:styleId="PageNumber">
    <w:name w:val="page number"/>
    <w:basedOn w:val="DefaultParagraphFont"/>
    <w:semiHidden/>
    <w:rsid w:val="00E52DF5"/>
  </w:style>
  <w:style w:type="character" w:customStyle="1" w:styleId="Heading6Char">
    <w:name w:val="Heading 6 Char"/>
    <w:link w:val="Heading6"/>
    <w:uiPriority w:val="9"/>
    <w:semiHidden/>
    <w:rsid w:val="00980575"/>
    <w:rPr>
      <w:rFonts w:eastAsia="Times New Roman"/>
      <w:b/>
      <w:bCs/>
      <w:sz w:val="22"/>
      <w:szCs w:val="22"/>
      <w:lang w:eastAsia="en-US"/>
    </w:rPr>
  </w:style>
  <w:style w:type="character" w:styleId="Strong">
    <w:name w:val="Strong"/>
    <w:uiPriority w:val="22"/>
    <w:qFormat/>
    <w:rsid w:val="00980575"/>
    <w:rPr>
      <w:b/>
      <w:bCs/>
    </w:rPr>
  </w:style>
  <w:style w:type="paragraph" w:customStyle="1" w:styleId="ColorfulList-Accent11">
    <w:name w:val="Colorful List - Accent 11"/>
    <w:basedOn w:val="Normal"/>
    <w:uiPriority w:val="99"/>
    <w:qFormat/>
    <w:rsid w:val="00D1739B"/>
    <w:pPr>
      <w:spacing w:after="120" w:line="240" w:lineRule="atLeast"/>
      <w:ind w:left="720"/>
      <w:contextualSpacing/>
    </w:pPr>
    <w:rPr>
      <w:rFonts w:ascii="Arial" w:eastAsia="Times New Roman" w:hAnsi="Arial"/>
      <w:sz w:val="20"/>
      <w:szCs w:val="24"/>
    </w:rPr>
  </w:style>
  <w:style w:type="paragraph" w:customStyle="1" w:styleId="Subheading">
    <w:name w:val="Subheading"/>
    <w:basedOn w:val="Normal"/>
    <w:rsid w:val="003F51B4"/>
    <w:pPr>
      <w:spacing w:after="120" w:line="240" w:lineRule="atLeast"/>
    </w:pPr>
    <w:rPr>
      <w:rFonts w:ascii="Arial" w:eastAsia="Times New Roman" w:hAnsi="Arial"/>
      <w:b/>
      <w:sz w:val="20"/>
      <w:szCs w:val="24"/>
    </w:rPr>
  </w:style>
  <w:style w:type="paragraph" w:styleId="BodyText2">
    <w:name w:val="Body Text 2"/>
    <w:basedOn w:val="Normal"/>
    <w:link w:val="BodyText2Char"/>
    <w:uiPriority w:val="99"/>
    <w:semiHidden/>
    <w:unhideWhenUsed/>
    <w:rsid w:val="00721C2F"/>
    <w:pPr>
      <w:spacing w:after="120" w:line="480" w:lineRule="auto"/>
    </w:pPr>
  </w:style>
  <w:style w:type="character" w:customStyle="1" w:styleId="BodyText2Char">
    <w:name w:val="Body Text 2 Char"/>
    <w:link w:val="BodyText2"/>
    <w:uiPriority w:val="99"/>
    <w:semiHidden/>
    <w:rsid w:val="00721C2F"/>
    <w:rPr>
      <w:sz w:val="22"/>
      <w:szCs w:val="22"/>
      <w:lang w:eastAsia="en-US"/>
    </w:rPr>
  </w:style>
  <w:style w:type="paragraph" w:styleId="Title">
    <w:name w:val="Title"/>
    <w:basedOn w:val="Normal"/>
    <w:link w:val="TitleChar"/>
    <w:qFormat/>
    <w:rsid w:val="00721C2F"/>
    <w:pPr>
      <w:spacing w:after="0" w:line="240" w:lineRule="auto"/>
      <w:jc w:val="center"/>
    </w:pPr>
    <w:rPr>
      <w:rFonts w:ascii="Arial" w:eastAsia="Times New Roman" w:hAnsi="Arial"/>
      <w:b/>
      <w:sz w:val="24"/>
      <w:szCs w:val="20"/>
    </w:rPr>
  </w:style>
  <w:style w:type="character" w:customStyle="1" w:styleId="TitleChar">
    <w:name w:val="Title Char"/>
    <w:link w:val="Title"/>
    <w:rsid w:val="00721C2F"/>
    <w:rPr>
      <w:rFonts w:ascii="Arial" w:eastAsia="Times New Roman" w:hAnsi="Arial"/>
      <w:b/>
      <w:sz w:val="24"/>
      <w:lang w:eastAsia="en-US"/>
    </w:rPr>
  </w:style>
  <w:style w:type="character" w:styleId="FollowedHyperlink">
    <w:name w:val="FollowedHyperlink"/>
    <w:uiPriority w:val="99"/>
    <w:semiHidden/>
    <w:unhideWhenUsed/>
    <w:rsid w:val="003D284F"/>
    <w:rPr>
      <w:color w:val="800080"/>
      <w:u w:val="single"/>
    </w:rPr>
  </w:style>
  <w:style w:type="paragraph" w:customStyle="1" w:styleId="ColorfulShading-Accent11">
    <w:name w:val="Colorful Shading - Accent 11"/>
    <w:hidden/>
    <w:uiPriority w:val="99"/>
    <w:semiHidden/>
    <w:rsid w:val="002A1F70"/>
    <w:rPr>
      <w:sz w:val="22"/>
      <w:szCs w:val="22"/>
      <w:lang w:val="en-GB" w:eastAsia="en-US"/>
    </w:rPr>
  </w:style>
  <w:style w:type="paragraph" w:styleId="NormalWeb">
    <w:name w:val="Normal (Web)"/>
    <w:basedOn w:val="Normal"/>
    <w:uiPriority w:val="99"/>
    <w:unhideWhenUsed/>
    <w:rsid w:val="00973AB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ms-rtecustom-h3">
    <w:name w:val="ms-rtecustom-h3"/>
    <w:basedOn w:val="DefaultParagraphFont"/>
    <w:rsid w:val="00973AB5"/>
  </w:style>
  <w:style w:type="character" w:customStyle="1" w:styleId="ms-rtecustom-h2">
    <w:name w:val="ms-rtecustom-h2"/>
    <w:basedOn w:val="DefaultParagraphFont"/>
    <w:rsid w:val="00973AB5"/>
  </w:style>
  <w:style w:type="character" w:customStyle="1" w:styleId="Heading4Char">
    <w:name w:val="Heading 4 Char"/>
    <w:link w:val="Heading4"/>
    <w:uiPriority w:val="9"/>
    <w:rsid w:val="00B470E6"/>
    <w:rPr>
      <w:rFonts w:eastAsia="Times New Roman"/>
      <w:b/>
      <w:bCs/>
      <w:sz w:val="28"/>
      <w:szCs w:val="28"/>
      <w:lang w:eastAsia="en-US"/>
    </w:rPr>
  </w:style>
  <w:style w:type="paragraph" w:styleId="PlainText">
    <w:name w:val="Plain Text"/>
    <w:basedOn w:val="Normal"/>
    <w:link w:val="PlainTextChar"/>
    <w:uiPriority w:val="99"/>
    <w:unhideWhenUsed/>
    <w:rsid w:val="006955FA"/>
    <w:pPr>
      <w:spacing w:after="0" w:line="240" w:lineRule="auto"/>
    </w:pPr>
    <w:rPr>
      <w:rFonts w:ascii="Consolas" w:hAnsi="Consolas"/>
      <w:sz w:val="21"/>
      <w:szCs w:val="21"/>
    </w:rPr>
  </w:style>
  <w:style w:type="character" w:customStyle="1" w:styleId="PlainTextChar">
    <w:name w:val="Plain Text Char"/>
    <w:link w:val="PlainText"/>
    <w:uiPriority w:val="99"/>
    <w:rsid w:val="006955FA"/>
    <w:rPr>
      <w:rFonts w:ascii="Consolas" w:hAnsi="Consolas"/>
      <w:sz w:val="21"/>
      <w:szCs w:val="21"/>
      <w:lang w:eastAsia="en-US"/>
    </w:rPr>
  </w:style>
  <w:style w:type="paragraph" w:customStyle="1" w:styleId="MediumGrid21">
    <w:name w:val="Medium Grid 21"/>
    <w:uiPriority w:val="1"/>
    <w:qFormat/>
    <w:rsid w:val="006955FA"/>
    <w:rPr>
      <w:rFonts w:ascii="Arial" w:eastAsia="Times New Roman" w:hAnsi="Arial" w:cs="Arial"/>
      <w:sz w:val="24"/>
      <w:szCs w:val="24"/>
      <w:lang w:val="en-GB" w:eastAsia="en-GB"/>
    </w:rPr>
  </w:style>
  <w:style w:type="paragraph" w:customStyle="1" w:styleId="Default">
    <w:name w:val="Default"/>
    <w:rsid w:val="006955FA"/>
    <w:pPr>
      <w:autoSpaceDE w:val="0"/>
      <w:autoSpaceDN w:val="0"/>
      <w:adjustRightInd w:val="0"/>
    </w:pPr>
    <w:rPr>
      <w:rFonts w:ascii="Arial" w:hAnsi="Arial" w:cs="Arial"/>
      <w:color w:val="000000"/>
      <w:sz w:val="24"/>
      <w:szCs w:val="24"/>
      <w:lang w:val="en-GB" w:eastAsia="en-US"/>
    </w:rPr>
  </w:style>
  <w:style w:type="table" w:styleId="MediumList2-Accent1">
    <w:name w:val="Medium List 2 Accent 1"/>
    <w:basedOn w:val="TableNormal"/>
    <w:uiPriority w:val="61"/>
    <w:rsid w:val="007423F4"/>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1">
    <w:name w:val="Normal1"/>
    <w:rsid w:val="00491985"/>
    <w:rPr>
      <w:rFonts w:ascii="Times New Roman" w:eastAsia="Times New Roman" w:hAnsi="Times New Roman"/>
      <w:color w:val="000000"/>
      <w:sz w:val="24"/>
      <w:szCs w:val="24"/>
      <w:lang w:val="en-GB" w:eastAsia="en-US"/>
    </w:rPr>
  </w:style>
  <w:style w:type="character" w:customStyle="1" w:styleId="Heading1Char">
    <w:name w:val="Heading 1 Char"/>
    <w:link w:val="Heading1"/>
    <w:uiPriority w:val="9"/>
    <w:rsid w:val="00F5541B"/>
    <w:rPr>
      <w:rFonts w:ascii="Calibri Light" w:eastAsia="Times New Roman" w:hAnsi="Calibri Light" w:cs="Times New Roman"/>
      <w:b/>
      <w:bCs/>
      <w:kern w:val="32"/>
      <w:sz w:val="32"/>
      <w:szCs w:val="32"/>
      <w:lang w:eastAsia="en-US"/>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022676">
      <w:bodyDiv w:val="1"/>
      <w:marLeft w:val="0"/>
      <w:marRight w:val="0"/>
      <w:marTop w:val="0"/>
      <w:marBottom w:val="0"/>
      <w:divBdr>
        <w:top w:val="none" w:sz="0" w:space="0" w:color="auto"/>
        <w:left w:val="none" w:sz="0" w:space="0" w:color="auto"/>
        <w:bottom w:val="none" w:sz="0" w:space="0" w:color="auto"/>
        <w:right w:val="none" w:sz="0" w:space="0" w:color="auto"/>
      </w:divBdr>
      <w:divsChild>
        <w:div w:id="864753923">
          <w:marLeft w:val="0"/>
          <w:marRight w:val="0"/>
          <w:marTop w:val="0"/>
          <w:marBottom w:val="0"/>
          <w:divBdr>
            <w:top w:val="none" w:sz="0" w:space="0" w:color="auto"/>
            <w:left w:val="none" w:sz="0" w:space="0" w:color="auto"/>
            <w:bottom w:val="none" w:sz="0" w:space="0" w:color="auto"/>
            <w:right w:val="none" w:sz="0" w:space="0" w:color="auto"/>
          </w:divBdr>
        </w:div>
      </w:divsChild>
    </w:div>
    <w:div w:id="542252182">
      <w:bodyDiv w:val="1"/>
      <w:marLeft w:val="0"/>
      <w:marRight w:val="0"/>
      <w:marTop w:val="0"/>
      <w:marBottom w:val="0"/>
      <w:divBdr>
        <w:top w:val="none" w:sz="0" w:space="0" w:color="auto"/>
        <w:left w:val="none" w:sz="0" w:space="0" w:color="auto"/>
        <w:bottom w:val="none" w:sz="0" w:space="0" w:color="auto"/>
        <w:right w:val="none" w:sz="0" w:space="0" w:color="auto"/>
      </w:divBdr>
      <w:divsChild>
        <w:div w:id="1329794867">
          <w:marLeft w:val="0"/>
          <w:marRight w:val="0"/>
          <w:marTop w:val="0"/>
          <w:marBottom w:val="0"/>
          <w:divBdr>
            <w:top w:val="none" w:sz="0" w:space="0" w:color="auto"/>
            <w:left w:val="none" w:sz="0" w:space="0" w:color="auto"/>
            <w:bottom w:val="none" w:sz="0" w:space="0" w:color="auto"/>
            <w:right w:val="none" w:sz="0" w:space="0" w:color="auto"/>
          </w:divBdr>
          <w:divsChild>
            <w:div w:id="1850370671">
              <w:marLeft w:val="0"/>
              <w:marRight w:val="0"/>
              <w:marTop w:val="0"/>
              <w:marBottom w:val="0"/>
              <w:divBdr>
                <w:top w:val="none" w:sz="0" w:space="0" w:color="auto"/>
                <w:left w:val="none" w:sz="0" w:space="0" w:color="auto"/>
                <w:bottom w:val="none" w:sz="0" w:space="0" w:color="auto"/>
                <w:right w:val="none" w:sz="0" w:space="0" w:color="auto"/>
              </w:divBdr>
              <w:divsChild>
                <w:div w:id="212102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80631">
      <w:bodyDiv w:val="1"/>
      <w:marLeft w:val="0"/>
      <w:marRight w:val="0"/>
      <w:marTop w:val="0"/>
      <w:marBottom w:val="0"/>
      <w:divBdr>
        <w:top w:val="none" w:sz="0" w:space="0" w:color="auto"/>
        <w:left w:val="none" w:sz="0" w:space="0" w:color="auto"/>
        <w:bottom w:val="none" w:sz="0" w:space="0" w:color="auto"/>
        <w:right w:val="none" w:sz="0" w:space="0" w:color="auto"/>
      </w:divBdr>
      <w:divsChild>
        <w:div w:id="1904368934">
          <w:marLeft w:val="0"/>
          <w:marRight w:val="0"/>
          <w:marTop w:val="0"/>
          <w:marBottom w:val="0"/>
          <w:divBdr>
            <w:top w:val="none" w:sz="0" w:space="0" w:color="auto"/>
            <w:left w:val="none" w:sz="0" w:space="0" w:color="auto"/>
            <w:bottom w:val="none" w:sz="0" w:space="0" w:color="auto"/>
            <w:right w:val="none" w:sz="0" w:space="0" w:color="auto"/>
          </w:divBdr>
          <w:divsChild>
            <w:div w:id="1786315429">
              <w:marLeft w:val="0"/>
              <w:marRight w:val="0"/>
              <w:marTop w:val="0"/>
              <w:marBottom w:val="0"/>
              <w:divBdr>
                <w:top w:val="none" w:sz="0" w:space="0" w:color="auto"/>
                <w:left w:val="none" w:sz="0" w:space="0" w:color="auto"/>
                <w:bottom w:val="none" w:sz="0" w:space="0" w:color="auto"/>
                <w:right w:val="none" w:sz="0" w:space="0" w:color="auto"/>
              </w:divBdr>
              <w:divsChild>
                <w:div w:id="2064252954">
                  <w:marLeft w:val="0"/>
                  <w:marRight w:val="0"/>
                  <w:marTop w:val="0"/>
                  <w:marBottom w:val="0"/>
                  <w:divBdr>
                    <w:top w:val="none" w:sz="0" w:space="0" w:color="auto"/>
                    <w:left w:val="single" w:sz="48" w:space="0" w:color="CCCCCC"/>
                    <w:bottom w:val="none" w:sz="0" w:space="0" w:color="auto"/>
                    <w:right w:val="single" w:sz="48" w:space="0" w:color="CCCCCC"/>
                  </w:divBdr>
                  <w:divsChild>
                    <w:div w:id="1893693642">
                      <w:marLeft w:val="0"/>
                      <w:marRight w:val="0"/>
                      <w:marTop w:val="0"/>
                      <w:marBottom w:val="187"/>
                      <w:divBdr>
                        <w:top w:val="none" w:sz="0" w:space="0" w:color="auto"/>
                        <w:left w:val="none" w:sz="0" w:space="0" w:color="auto"/>
                        <w:bottom w:val="none" w:sz="0" w:space="0" w:color="auto"/>
                        <w:right w:val="none" w:sz="0" w:space="0" w:color="auto"/>
                      </w:divBdr>
                      <w:divsChild>
                        <w:div w:id="1326472718">
                          <w:marLeft w:val="0"/>
                          <w:marRight w:val="0"/>
                          <w:marTop w:val="0"/>
                          <w:marBottom w:val="0"/>
                          <w:divBdr>
                            <w:top w:val="none" w:sz="0" w:space="0" w:color="auto"/>
                            <w:left w:val="single" w:sz="8" w:space="0" w:color="FFFFFF"/>
                            <w:bottom w:val="none" w:sz="0" w:space="0" w:color="auto"/>
                            <w:right w:val="single" w:sz="8" w:space="0" w:color="FFFFFF"/>
                          </w:divBdr>
                        </w:div>
                      </w:divsChild>
                    </w:div>
                  </w:divsChild>
                </w:div>
              </w:divsChild>
            </w:div>
          </w:divsChild>
        </w:div>
      </w:divsChild>
    </w:div>
    <w:div w:id="604507204">
      <w:bodyDiv w:val="1"/>
      <w:marLeft w:val="0"/>
      <w:marRight w:val="0"/>
      <w:marTop w:val="0"/>
      <w:marBottom w:val="0"/>
      <w:divBdr>
        <w:top w:val="none" w:sz="0" w:space="0" w:color="auto"/>
        <w:left w:val="none" w:sz="0" w:space="0" w:color="auto"/>
        <w:bottom w:val="none" w:sz="0" w:space="0" w:color="auto"/>
        <w:right w:val="none" w:sz="0" w:space="0" w:color="auto"/>
      </w:divBdr>
    </w:div>
    <w:div w:id="809712864">
      <w:bodyDiv w:val="1"/>
      <w:marLeft w:val="0"/>
      <w:marRight w:val="0"/>
      <w:marTop w:val="0"/>
      <w:marBottom w:val="0"/>
      <w:divBdr>
        <w:top w:val="none" w:sz="0" w:space="0" w:color="auto"/>
        <w:left w:val="none" w:sz="0" w:space="0" w:color="auto"/>
        <w:bottom w:val="none" w:sz="0" w:space="0" w:color="auto"/>
        <w:right w:val="none" w:sz="0" w:space="0" w:color="auto"/>
      </w:divBdr>
      <w:divsChild>
        <w:div w:id="1065254385">
          <w:marLeft w:val="0"/>
          <w:marRight w:val="0"/>
          <w:marTop w:val="0"/>
          <w:marBottom w:val="0"/>
          <w:divBdr>
            <w:top w:val="none" w:sz="0" w:space="0" w:color="auto"/>
            <w:left w:val="none" w:sz="0" w:space="0" w:color="auto"/>
            <w:bottom w:val="none" w:sz="0" w:space="0" w:color="auto"/>
            <w:right w:val="none" w:sz="0" w:space="0" w:color="auto"/>
          </w:divBdr>
          <w:divsChild>
            <w:div w:id="935597599">
              <w:marLeft w:val="0"/>
              <w:marRight w:val="0"/>
              <w:marTop w:val="0"/>
              <w:marBottom w:val="0"/>
              <w:divBdr>
                <w:top w:val="none" w:sz="0" w:space="0" w:color="auto"/>
                <w:left w:val="none" w:sz="0" w:space="0" w:color="auto"/>
                <w:bottom w:val="none" w:sz="0" w:space="0" w:color="auto"/>
                <w:right w:val="none" w:sz="0" w:space="0" w:color="auto"/>
              </w:divBdr>
              <w:divsChild>
                <w:div w:id="39081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57442">
      <w:bodyDiv w:val="1"/>
      <w:marLeft w:val="0"/>
      <w:marRight w:val="0"/>
      <w:marTop w:val="0"/>
      <w:marBottom w:val="0"/>
      <w:divBdr>
        <w:top w:val="none" w:sz="0" w:space="0" w:color="auto"/>
        <w:left w:val="none" w:sz="0" w:space="0" w:color="auto"/>
        <w:bottom w:val="none" w:sz="0" w:space="0" w:color="auto"/>
        <w:right w:val="none" w:sz="0" w:space="0" w:color="auto"/>
      </w:divBdr>
    </w:div>
    <w:div w:id="1283464315">
      <w:bodyDiv w:val="1"/>
      <w:marLeft w:val="0"/>
      <w:marRight w:val="0"/>
      <w:marTop w:val="0"/>
      <w:marBottom w:val="0"/>
      <w:divBdr>
        <w:top w:val="none" w:sz="0" w:space="0" w:color="auto"/>
        <w:left w:val="none" w:sz="0" w:space="0" w:color="auto"/>
        <w:bottom w:val="none" w:sz="0" w:space="0" w:color="auto"/>
        <w:right w:val="none" w:sz="0" w:space="0" w:color="auto"/>
      </w:divBdr>
    </w:div>
    <w:div w:id="1482965806">
      <w:bodyDiv w:val="1"/>
      <w:marLeft w:val="0"/>
      <w:marRight w:val="0"/>
      <w:marTop w:val="0"/>
      <w:marBottom w:val="0"/>
      <w:divBdr>
        <w:top w:val="none" w:sz="0" w:space="0" w:color="auto"/>
        <w:left w:val="none" w:sz="0" w:space="0" w:color="auto"/>
        <w:bottom w:val="none" w:sz="0" w:space="0" w:color="auto"/>
        <w:right w:val="none" w:sz="0" w:space="0" w:color="auto"/>
      </w:divBdr>
      <w:divsChild>
        <w:div w:id="1228495857">
          <w:marLeft w:val="0"/>
          <w:marRight w:val="0"/>
          <w:marTop w:val="0"/>
          <w:marBottom w:val="0"/>
          <w:divBdr>
            <w:top w:val="none" w:sz="0" w:space="0" w:color="auto"/>
            <w:left w:val="none" w:sz="0" w:space="0" w:color="auto"/>
            <w:bottom w:val="none" w:sz="0" w:space="0" w:color="auto"/>
            <w:right w:val="none" w:sz="0" w:space="0" w:color="auto"/>
          </w:divBdr>
          <w:divsChild>
            <w:div w:id="441875073">
              <w:marLeft w:val="0"/>
              <w:marRight w:val="0"/>
              <w:marTop w:val="0"/>
              <w:marBottom w:val="0"/>
              <w:divBdr>
                <w:top w:val="none" w:sz="0" w:space="0" w:color="auto"/>
                <w:left w:val="none" w:sz="0" w:space="0" w:color="auto"/>
                <w:bottom w:val="none" w:sz="0" w:space="0" w:color="auto"/>
                <w:right w:val="none" w:sz="0" w:space="0" w:color="auto"/>
              </w:divBdr>
              <w:divsChild>
                <w:div w:id="1688601828">
                  <w:marLeft w:val="0"/>
                  <w:marRight w:val="0"/>
                  <w:marTop w:val="0"/>
                  <w:marBottom w:val="0"/>
                  <w:divBdr>
                    <w:top w:val="none" w:sz="0" w:space="0" w:color="auto"/>
                    <w:left w:val="single" w:sz="48" w:space="0" w:color="CCCCCC"/>
                    <w:bottom w:val="none" w:sz="0" w:space="0" w:color="auto"/>
                    <w:right w:val="single" w:sz="48" w:space="0" w:color="CCCCCC"/>
                  </w:divBdr>
                  <w:divsChild>
                    <w:div w:id="829910139">
                      <w:marLeft w:val="0"/>
                      <w:marRight w:val="0"/>
                      <w:marTop w:val="0"/>
                      <w:marBottom w:val="187"/>
                      <w:divBdr>
                        <w:top w:val="none" w:sz="0" w:space="0" w:color="auto"/>
                        <w:left w:val="none" w:sz="0" w:space="0" w:color="auto"/>
                        <w:bottom w:val="none" w:sz="0" w:space="0" w:color="auto"/>
                        <w:right w:val="none" w:sz="0" w:space="0" w:color="auto"/>
                      </w:divBdr>
                      <w:divsChild>
                        <w:div w:id="665598595">
                          <w:marLeft w:val="0"/>
                          <w:marRight w:val="0"/>
                          <w:marTop w:val="0"/>
                          <w:marBottom w:val="0"/>
                          <w:divBdr>
                            <w:top w:val="none" w:sz="0" w:space="0" w:color="auto"/>
                            <w:left w:val="none" w:sz="0" w:space="0" w:color="auto"/>
                            <w:bottom w:val="none" w:sz="0" w:space="0" w:color="auto"/>
                            <w:right w:val="none" w:sz="0" w:space="0" w:color="auto"/>
                          </w:divBdr>
                        </w:div>
                        <w:div w:id="1150827435">
                          <w:marLeft w:val="0"/>
                          <w:marRight w:val="0"/>
                          <w:marTop w:val="0"/>
                          <w:marBottom w:val="0"/>
                          <w:divBdr>
                            <w:top w:val="none" w:sz="0" w:space="0" w:color="auto"/>
                            <w:left w:val="none" w:sz="0" w:space="0" w:color="auto"/>
                            <w:bottom w:val="none" w:sz="0" w:space="0" w:color="auto"/>
                            <w:right w:val="none" w:sz="0" w:space="0" w:color="auto"/>
                          </w:divBdr>
                        </w:div>
                        <w:div w:id="1409351794">
                          <w:marLeft w:val="0"/>
                          <w:marRight w:val="0"/>
                          <w:marTop w:val="0"/>
                          <w:marBottom w:val="0"/>
                          <w:divBdr>
                            <w:top w:val="none" w:sz="0" w:space="0" w:color="auto"/>
                            <w:left w:val="none" w:sz="0" w:space="0" w:color="auto"/>
                            <w:bottom w:val="none" w:sz="0" w:space="0" w:color="auto"/>
                            <w:right w:val="none" w:sz="0" w:space="0" w:color="auto"/>
                          </w:divBdr>
                        </w:div>
                        <w:div w:id="19504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03089">
      <w:bodyDiv w:val="1"/>
      <w:marLeft w:val="0"/>
      <w:marRight w:val="0"/>
      <w:marTop w:val="0"/>
      <w:marBottom w:val="0"/>
      <w:divBdr>
        <w:top w:val="none" w:sz="0" w:space="0" w:color="auto"/>
        <w:left w:val="none" w:sz="0" w:space="0" w:color="auto"/>
        <w:bottom w:val="none" w:sz="0" w:space="0" w:color="auto"/>
        <w:right w:val="none" w:sz="0" w:space="0" w:color="auto"/>
      </w:divBdr>
      <w:divsChild>
        <w:div w:id="2145391553">
          <w:marLeft w:val="0"/>
          <w:marRight w:val="0"/>
          <w:marTop w:val="0"/>
          <w:marBottom w:val="0"/>
          <w:divBdr>
            <w:top w:val="none" w:sz="0" w:space="0" w:color="auto"/>
            <w:left w:val="none" w:sz="0" w:space="0" w:color="auto"/>
            <w:bottom w:val="none" w:sz="0" w:space="0" w:color="auto"/>
            <w:right w:val="none" w:sz="0" w:space="0" w:color="auto"/>
          </w:divBdr>
          <w:divsChild>
            <w:div w:id="1165584862">
              <w:marLeft w:val="0"/>
              <w:marRight w:val="0"/>
              <w:marTop w:val="0"/>
              <w:marBottom w:val="0"/>
              <w:divBdr>
                <w:top w:val="none" w:sz="0" w:space="0" w:color="auto"/>
                <w:left w:val="none" w:sz="0" w:space="0" w:color="auto"/>
                <w:bottom w:val="none" w:sz="0" w:space="0" w:color="auto"/>
                <w:right w:val="none" w:sz="0" w:space="0" w:color="auto"/>
              </w:divBdr>
              <w:divsChild>
                <w:div w:id="12713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8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melanie.hollingsworth@uksbs.co.uk" TargetMode="External"/><Relationship Id="rId26" Type="http://schemas.openxmlformats.org/officeDocument/2006/relationships/hyperlink" Target="http://www.uksbs.co.uk/services/procure/Pages/supplier.aspx" TargetMode="External"/><Relationship Id="rId39" Type="http://schemas.openxmlformats.org/officeDocument/2006/relationships/header" Target="header4.xml"/><Relationship Id="rId51"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www.equalityhumanrights.com/advice-and-guidance/new-equality-act-guidance/equality-act-starter-kit/video-understanding-the-equality-act-2010/" TargetMode="External"/><Relationship Id="rId42" Type="http://schemas.openxmlformats.org/officeDocument/2006/relationships/footer" Target="footer8.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tfc.ac.uk" TargetMode="External"/><Relationship Id="rId25" Type="http://schemas.openxmlformats.org/officeDocument/2006/relationships/hyperlink" Target="http://www.uksbs.co.uk/services/procure/Pages/supplier.aspx" TargetMode="External"/><Relationship Id="rId33" Type="http://schemas.openxmlformats.org/officeDocument/2006/relationships/hyperlink" Target="http://ted.europa.eu/TED/main/HomePage.do"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uksbs.co.uk/services/procure/contracts/Pages/default.aspx" TargetMode="External"/><Relationship Id="rId20" Type="http://schemas.openxmlformats.org/officeDocument/2006/relationships/header" Target="header1.xml"/><Relationship Id="rId29" Type="http://schemas.openxmlformats.org/officeDocument/2006/relationships/hyperlink" Target="https://www.gov.uk/government/publications/government-security-classifications"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s://online.contractsfinder.businesslink.gov.uk/" TargetMode="External"/><Relationship Id="rId37" Type="http://schemas.openxmlformats.org/officeDocument/2006/relationships/hyperlink" Target="mailto:" TargetMode="External"/><Relationship Id="rId40"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s://gpsesourcing.cabinetoffice.gov.uk/sso/jsp/login.jsp" TargetMode="External"/><Relationship Id="rId36" Type="http://schemas.openxmlformats.org/officeDocument/2006/relationships/hyperlink" Target="http://www.ico.org.uk/for_organisations/guidance_index/freedom_of_information_and_environmental_information" TargetMode="External"/><Relationship Id="rId10" Type="http://schemas.openxmlformats.org/officeDocument/2006/relationships/footnotes" Target="footnotes.xml"/><Relationship Id="rId19" Type="http://schemas.openxmlformats.org/officeDocument/2006/relationships/hyperlink" Target="http://www.uksbs.co.uk/services/procure/Pages/supplier.aspx" TargetMode="External"/><Relationship Id="rId31" Type="http://schemas.openxmlformats.org/officeDocument/2006/relationships/hyperlink" Target="https://gpsesourcing.cabinetoffice.gov.uk/sso/jsp/login.jsp"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s://gpsesourcing.cabinetoffice.gov.uk/sso/jsp/login.jsp" TargetMode="External"/><Relationship Id="rId30" Type="http://schemas.openxmlformats.org/officeDocument/2006/relationships/hyperlink" Target="http://www.uksbs.co.uk/services/procure/Pages/supplier.aspx" TargetMode="External"/><Relationship Id="rId35" Type="http://schemas.openxmlformats.org/officeDocument/2006/relationships/hyperlink" Target="https://www.gov.uk/government/publications/bribery-act-2010-guidance"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cid:67C3BC6F-651B-4AD8-A4BE-33649401B94B@sema4.co.uk"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7E77095AB0E94B90D218D52F35C7F9" ma:contentTypeVersion="5" ma:contentTypeDescription="Create a new document." ma:contentTypeScope="" ma:versionID="3c19327da93591e380f18f82cb73e7b4">
  <xsd:schema xmlns:xsd="http://www.w3.org/2001/XMLSchema" xmlns:xs="http://www.w3.org/2001/XMLSchema" xmlns:p="http://schemas.microsoft.com/office/2006/metadata/properties" xmlns:ns2="ccb50b32-74cc-463d-9839-53a06349d8d9" targetNamespace="http://schemas.microsoft.com/office/2006/metadata/properties" ma:root="true" ma:fieldsID="137edd98457cce5ba7864c770a1954c3" ns2:_="">
    <xsd:import namespace="ccb50b32-74cc-463d-9839-53a06349d8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b50b32-74cc-463d-9839-53a06349d8d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5ED1BF-2A36-584E-9762-C33B368FADA0}">
  <ds:schemaRefs>
    <ds:schemaRef ds:uri="http://schemas.microsoft.com/sharepoint/v3/contenttype/forms"/>
  </ds:schemaRefs>
</ds:datastoreItem>
</file>

<file path=customXml/itemProps2.xml><?xml version="1.0" encoding="utf-8"?>
<ds:datastoreItem xmlns:ds="http://schemas.openxmlformats.org/officeDocument/2006/customXml" ds:itemID="{D9D8B3C3-300B-4A4F-811D-80BE634B40D1}">
  <ds:schemaRefs>
    <ds:schemaRef ds:uri="http://schemas.microsoft.com/office/2006/metadata/longProperties"/>
  </ds:schemaRefs>
</ds:datastoreItem>
</file>

<file path=customXml/itemProps3.xml><?xml version="1.0" encoding="utf-8"?>
<ds:datastoreItem xmlns:ds="http://schemas.openxmlformats.org/officeDocument/2006/customXml" ds:itemID="{D686F3A0-246B-427B-9C28-FF9043746A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84AE80D-9887-4516-A8BA-6C71FEEF0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b50b32-74cc-463d-9839-53a06349d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8B8A6D-BBB4-40B0-994A-3CDE38975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39</Pages>
  <Words>13435</Words>
  <Characters>76582</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RFP Request for Proposal</vt:lpstr>
    </vt:vector>
  </TitlesOfParts>
  <Company>UK SBS</Company>
  <LinksUpToDate>false</LinksUpToDate>
  <CharactersWithSpaces>89838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Request for Proposal</dc:title>
  <dc:subject>;#Sourcing;#</dc:subject>
  <dc:creator>James Aldred</dc:creator>
  <cp:keywords>43480.2</cp:keywords>
  <cp:lastModifiedBy>Melanie Hollingsworth (UK SBS)</cp:lastModifiedBy>
  <cp:revision>11</cp:revision>
  <cp:lastPrinted>2015-07-22T10:31:00Z</cp:lastPrinted>
  <dcterms:created xsi:type="dcterms:W3CDTF">2017-11-20T15:15:00Z</dcterms:created>
  <dcterms:modified xsi:type="dcterms:W3CDTF">2017-11-24T07:40:00Z</dcterms:modified>
  <cp:category>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ining">
    <vt:lpwstr>N/A</vt:lpwstr>
  </property>
  <property fmtid="{D5CDD505-2E9C-101B-9397-08002B2CF9AE}" pid="3" name="ContentType">
    <vt:lpwstr>Document</vt:lpwstr>
  </property>
  <property fmtid="{D5CDD505-2E9C-101B-9397-08002B2CF9AE}" pid="4" name="Description0">
    <vt:lpwstr>RFP Request for Proposal sourcing documents (excluding questions).  </vt:lpwstr>
  </property>
  <property fmtid="{D5CDD505-2E9C-101B-9397-08002B2CF9AE}" pid="5" name="Topic">
    <vt:lpwstr>RFP</vt:lpwstr>
  </property>
  <property fmtid="{D5CDD505-2E9C-101B-9397-08002B2CF9AE}" pid="6" name="Document Security Classification">
    <vt:lpwstr>Official Sensitive Commercial</vt:lpwstr>
  </property>
  <property fmtid="{D5CDD505-2E9C-101B-9397-08002B2CF9AE}" pid="7" name="Date Published">
    <vt:lpwstr>2015-09-04T00:00:00Z</vt:lpwstr>
  </property>
  <property fmtid="{D5CDD505-2E9C-101B-9397-08002B2CF9AE}" pid="8" name="Pub Location">
    <vt:lpwstr>;#Intranet - Procurement Library;#</vt:lpwstr>
  </property>
  <property fmtid="{D5CDD505-2E9C-101B-9397-08002B2CF9AE}" pid="9" name="Link to Document">
    <vt:lpwstr>https://intranet.uksbs.co.uk/procurement/collaborationfolders/Documents/Procurement%20Library/Sourcing/RFP%20Request%20for%20Proposal.doc, Intranet - Procurement Library</vt:lpwstr>
  </property>
  <property fmtid="{D5CDD505-2E9C-101B-9397-08002B2CF9AE}" pid="10" name="Review date">
    <vt:lpwstr>2018-05-21T00:00:00Z</vt:lpwstr>
  </property>
  <property fmtid="{D5CDD505-2E9C-101B-9397-08002B2CF9AE}" pid="11" name="Approver/s">
    <vt:lpwstr>HOPs</vt:lpwstr>
  </property>
  <property fmtid="{D5CDD505-2E9C-101B-9397-08002B2CF9AE}" pid="12" name="Review period">
    <vt:lpwstr>6 Months</vt:lpwstr>
  </property>
  <property fmtid="{D5CDD505-2E9C-101B-9397-08002B2CF9AE}" pid="13" name="Owner">
    <vt:lpwstr>Functional Support</vt:lpwstr>
  </property>
  <property fmtid="{D5CDD505-2E9C-101B-9397-08002B2CF9AE}" pid="14" name="Working Version">
    <vt:lpwstr>4.1</vt:lpwstr>
  </property>
  <property fmtid="{D5CDD505-2E9C-101B-9397-08002B2CF9AE}" pid="15" name="File Type0">
    <vt:lpwstr>Word</vt:lpwstr>
  </property>
  <property fmtid="{D5CDD505-2E9C-101B-9397-08002B2CF9AE}" pid="16" name="Reviewer/s">
    <vt:lpwstr>Colin Jones</vt:lpwstr>
  </property>
  <property fmtid="{D5CDD505-2E9C-101B-9397-08002B2CF9AE}" pid="17" name="Proc Areas">
    <vt:lpwstr>All</vt:lpwstr>
  </property>
  <property fmtid="{D5CDD505-2E9C-101B-9397-08002B2CF9AE}" pid="18" name="Intended Audience">
    <vt:lpwstr>Internal and External</vt:lpwstr>
  </property>
  <property fmtid="{D5CDD505-2E9C-101B-9397-08002B2CF9AE}" pid="19" name="Doc Type">
    <vt:lpwstr>2. Sourcing</vt:lpwstr>
  </property>
  <property fmtid="{D5CDD505-2E9C-101B-9397-08002B2CF9AE}" pid="20" name="Pub Version">
    <vt:lpwstr>2.3</vt:lpwstr>
  </property>
  <property fmtid="{D5CDD505-2E9C-101B-9397-08002B2CF9AE}" pid="21" name="Status Indicator">
    <vt:lpwstr>Indexed</vt:lpwstr>
  </property>
  <property fmtid="{D5CDD505-2E9C-101B-9397-08002B2CF9AE}" pid="22" name="Tab">
    <vt:lpwstr>Sourcing</vt:lpwstr>
  </property>
  <property fmtid="{D5CDD505-2E9C-101B-9397-08002B2CF9AE}" pid="23" name="PublishingExpirationDate">
    <vt:lpwstr/>
  </property>
  <property fmtid="{D5CDD505-2E9C-101B-9397-08002B2CF9AE}" pid="24" name="PublishingStartDate">
    <vt:lpwstr/>
  </property>
  <property fmtid="{D5CDD505-2E9C-101B-9397-08002B2CF9AE}" pid="25" name="xd_Signature">
    <vt:lpwstr/>
  </property>
  <property fmtid="{D5CDD505-2E9C-101B-9397-08002B2CF9AE}" pid="26" name="display_urn:schemas-microsoft-com:office:office#Editor">
    <vt:lpwstr>Owen Lister (UK SBS)</vt:lpwstr>
  </property>
  <property fmtid="{D5CDD505-2E9C-101B-9397-08002B2CF9AE}" pid="27" name="xd_ProgID">
    <vt:lpwstr/>
  </property>
  <property fmtid="{D5CDD505-2E9C-101B-9397-08002B2CF9AE}" pid="28" name="display_urn:schemas-microsoft-com:office:office#Author">
    <vt:lpwstr>Graham Witcher (UK SBS)</vt:lpwstr>
  </property>
  <property fmtid="{D5CDD505-2E9C-101B-9397-08002B2CF9AE}" pid="29" name="TemplateUrl">
    <vt:lpwstr/>
  </property>
  <property fmtid="{D5CDD505-2E9C-101B-9397-08002B2CF9AE}" pid="30" name="URL">
    <vt:lpwstr/>
  </property>
  <property fmtid="{D5CDD505-2E9C-101B-9397-08002B2CF9AE}" pid="31" name="ContentTypeId">
    <vt:lpwstr>0x010100467E77095AB0E94B90D218D52F35C7F9</vt:lpwstr>
  </property>
  <property fmtid="{D5CDD505-2E9C-101B-9397-08002B2CF9AE}" pid="32" name="Order">
    <vt:lpwstr>100000.000000000</vt:lpwstr>
  </property>
  <property fmtid="{D5CDD505-2E9C-101B-9397-08002B2CF9AE}" pid="33" name="Last Updated">
    <vt:lpwstr>2017-06-22T00:00:00Z</vt:lpwstr>
  </property>
  <property fmtid="{D5CDD505-2E9C-101B-9397-08002B2CF9AE}" pid="34" name="Alfresco Link">
    <vt:lpwstr>https://alfresco-external-collaboration.bis.gov.uk/share/page/site/contracts-register/document-details?nodeRef=workspace://SpacesStore/17d88d39-9476-4d66-8b94-bb50ef93ccd7, Group Procurement Library</vt:lpwstr>
  </property>
</Properties>
</file>