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983"/>
      </w:tblGrid>
      <w:tr w:rsidR="00CC6C24" w:rsidRPr="00E458E9" w14:paraId="135C3343" w14:textId="77777777" w:rsidTr="00956A20">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5983"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956A20">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5983"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956A20">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5983" w:type="dxa"/>
          </w:tcPr>
          <w:p w14:paraId="2F7851CC" w14:textId="43C353A4" w:rsidR="003603C2" w:rsidRPr="00C04628" w:rsidRDefault="00CF229B"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6012"/>
      </w:tblGrid>
      <w:tr w:rsidR="00CC6C24" w:rsidRPr="00E458E9" w14:paraId="00FF3D4D" w14:textId="77777777" w:rsidTr="00956A20">
        <w:tc>
          <w:tcPr>
            <w:tcW w:w="2914"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012" w:type="dxa"/>
            <w:shd w:val="clear" w:color="auto" w:fill="auto"/>
          </w:tcPr>
          <w:p w14:paraId="1767B7B4" w14:textId="6E1E3885" w:rsidR="00CC6C24" w:rsidRPr="00C04628" w:rsidRDefault="001C48D1" w:rsidP="00CC6C24">
            <w:pPr>
              <w:spacing w:before="120" w:line="240" w:lineRule="auto"/>
              <w:jc w:val="both"/>
              <w:rPr>
                <w:b/>
                <w:sz w:val="24"/>
              </w:rPr>
            </w:pPr>
            <w:r>
              <w:rPr>
                <w:rFonts w:cs="Arial"/>
                <w:b/>
                <w:sz w:val="24"/>
                <w:szCs w:val="24"/>
              </w:rPr>
              <w:t>[</w:t>
            </w:r>
            <w:r>
              <w:rPr>
                <w:rFonts w:cs="Arial"/>
                <w:b/>
                <w:i/>
                <w:sz w:val="24"/>
                <w:szCs w:val="24"/>
                <w:highlight w:val="cyan"/>
              </w:rPr>
              <w:t>Insert effective date of the Framework Agreement</w:t>
            </w:r>
            <w:r>
              <w:rPr>
                <w:rFonts w:cs="Arial"/>
                <w:b/>
                <w:sz w:val="24"/>
                <w:szCs w:val="24"/>
              </w:rPr>
              <w:t>]</w:t>
            </w:r>
          </w:p>
        </w:tc>
      </w:tr>
      <w:tr w:rsidR="00CC6C24" w:rsidRPr="00E458E9" w14:paraId="258A1865" w14:textId="77777777" w:rsidTr="00956A20">
        <w:trPr>
          <w:trHeight w:val="402"/>
        </w:trPr>
        <w:tc>
          <w:tcPr>
            <w:tcW w:w="2914"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012" w:type="dxa"/>
            <w:shd w:val="clear" w:color="auto" w:fill="auto"/>
          </w:tcPr>
          <w:p w14:paraId="45E60CE9" w14:textId="40FDBE56" w:rsidR="00CC6C24" w:rsidRPr="0078120D" w:rsidRDefault="007D6161" w:rsidP="00CC6C24">
            <w:pPr>
              <w:spacing w:before="120" w:line="240" w:lineRule="auto"/>
              <w:rPr>
                <w:sz w:val="24"/>
                <w:highlight w:val="yellow"/>
              </w:rPr>
            </w:pPr>
            <w:r w:rsidRPr="007D6161">
              <w:rPr>
                <w:rFonts w:cs="Arial"/>
                <w:b/>
                <w:sz w:val="24"/>
                <w:szCs w:val="24"/>
              </w:rPr>
              <w:t>NHS</w:t>
            </w:r>
            <w:r>
              <w:rPr>
                <w:rFonts w:cs="Arial"/>
                <w:b/>
                <w:sz w:val="24"/>
                <w:szCs w:val="24"/>
              </w:rPr>
              <w:t xml:space="preserve"> Framework for </w:t>
            </w:r>
            <w:r w:rsidRPr="007D6161">
              <w:rPr>
                <w:rFonts w:cs="Arial"/>
                <w:b/>
                <w:sz w:val="24"/>
                <w:szCs w:val="24"/>
              </w:rPr>
              <w:t xml:space="preserve">South of England Branded Medicines - Tranche A </w:t>
            </w:r>
            <w:r>
              <w:rPr>
                <w:rFonts w:cs="Arial"/>
                <w:b/>
                <w:sz w:val="24"/>
                <w:szCs w:val="24"/>
              </w:rPr>
              <w:t>and Annual Tranche</w:t>
            </w:r>
          </w:p>
        </w:tc>
      </w:tr>
      <w:tr w:rsidR="00CC6C24" w:rsidRPr="00E458E9" w14:paraId="2D42E820" w14:textId="77777777" w:rsidTr="00956A20">
        <w:trPr>
          <w:trHeight w:val="125"/>
        </w:trPr>
        <w:tc>
          <w:tcPr>
            <w:tcW w:w="2914"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012" w:type="dxa"/>
            <w:tcBorders>
              <w:top w:val="single" w:sz="4" w:space="0" w:color="auto"/>
              <w:left w:val="single" w:sz="4" w:space="0" w:color="auto"/>
              <w:bottom w:val="single" w:sz="4" w:space="0" w:color="auto"/>
              <w:right w:val="single" w:sz="4" w:space="0" w:color="auto"/>
            </w:tcBorders>
            <w:shd w:val="clear" w:color="auto" w:fill="auto"/>
          </w:tcPr>
          <w:p w14:paraId="6C12EE0A" w14:textId="095A9716" w:rsidR="00CC6C24" w:rsidRPr="0078120D" w:rsidRDefault="00EF75E1" w:rsidP="00CC6C24">
            <w:pPr>
              <w:spacing w:before="120" w:line="240" w:lineRule="auto"/>
              <w:rPr>
                <w:b/>
                <w:sz w:val="24"/>
                <w:highlight w:val="yellow"/>
              </w:rPr>
            </w:pPr>
            <w:r w:rsidRPr="00EF75E1">
              <w:rPr>
                <w:b/>
                <w:sz w:val="24"/>
              </w:rPr>
              <w:t>CM/PHR/22/5676</w:t>
            </w:r>
          </w:p>
        </w:tc>
      </w:tr>
    </w:tbl>
    <w:p w14:paraId="133ADDE9" w14:textId="0F64D862"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78120D" w:rsidRPr="0078120D">
        <w:rPr>
          <w:b/>
          <w:bCs/>
          <w:sz w:val="24"/>
          <w:highlight w:val="yellow"/>
        </w:rPr>
        <w:t>XXXX</w:t>
      </w:r>
      <w:r w:rsidR="0078120D">
        <w:rPr>
          <w:sz w:val="24"/>
        </w:rPr>
        <w:t xml:space="preserve"> </w:t>
      </w:r>
      <w:r w:rsidRPr="003603C2">
        <w:rPr>
          <w:sz w:val="24"/>
        </w:rPr>
        <w:t xml:space="preserve">to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proofErr w:type="gramStart"/>
      <w:r w:rsidRPr="00C04628">
        <w:rPr>
          <w:sz w:val="24"/>
        </w:rPr>
        <w:t>On the basis of</w:t>
      </w:r>
      <w:proofErr w:type="gramEnd"/>
      <w:r w:rsidRPr="00C04628">
        <w:rPr>
          <w:sz w:val="24"/>
        </w:rPr>
        <w:t xml:space="preserve">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6B9C45F8" w:rsidR="00241B8C" w:rsidRDefault="00241B8C" w:rsidP="00EB3851">
      <w:pPr>
        <w:keepNext/>
        <w:spacing w:before="120" w:line="240" w:lineRule="auto"/>
        <w:rPr>
          <w:rFonts w:cs="Arial"/>
          <w:b/>
          <w:sz w:val="22"/>
          <w:szCs w:val="22"/>
        </w:rPr>
      </w:pPr>
    </w:p>
    <w:p w14:paraId="653525DD" w14:textId="42FA8958" w:rsidR="0029606E" w:rsidRDefault="0029606E" w:rsidP="00EB3851">
      <w:pPr>
        <w:keepNext/>
        <w:spacing w:before="120" w:line="240" w:lineRule="auto"/>
        <w:rPr>
          <w:rFonts w:cs="Arial"/>
          <w:b/>
          <w:sz w:val="22"/>
          <w:szCs w:val="22"/>
        </w:rPr>
      </w:pPr>
    </w:p>
    <w:p w14:paraId="2073CAB0" w14:textId="153393FD" w:rsidR="0029606E" w:rsidRDefault="0029606E" w:rsidP="00EB3851">
      <w:pPr>
        <w:keepNext/>
        <w:spacing w:before="120" w:line="240" w:lineRule="auto"/>
        <w:rPr>
          <w:rFonts w:cs="Arial"/>
          <w:b/>
          <w:sz w:val="22"/>
          <w:szCs w:val="22"/>
        </w:rPr>
      </w:pPr>
    </w:p>
    <w:p w14:paraId="76C10069" w14:textId="77777777" w:rsidR="0029606E" w:rsidRDefault="0029606E"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00D93EB0" w:rsidR="00241B8C" w:rsidRDefault="00241B8C" w:rsidP="00EB3851">
      <w:pPr>
        <w:keepNext/>
        <w:spacing w:before="120" w:line="240" w:lineRule="auto"/>
        <w:rPr>
          <w:rFonts w:cs="Arial"/>
          <w:b/>
          <w:sz w:val="22"/>
          <w:szCs w:val="22"/>
        </w:rPr>
      </w:pPr>
    </w:p>
    <w:p w14:paraId="29469C7D" w14:textId="14EE23E2" w:rsidR="00C95C56" w:rsidRDefault="00C95C56" w:rsidP="00EB3851">
      <w:pPr>
        <w:keepNext/>
        <w:spacing w:before="120" w:line="240" w:lineRule="auto"/>
        <w:rPr>
          <w:rFonts w:cs="Arial"/>
          <w:b/>
          <w:sz w:val="22"/>
          <w:szCs w:val="22"/>
        </w:rPr>
      </w:pPr>
    </w:p>
    <w:p w14:paraId="0EE3441F" w14:textId="3FB91F22" w:rsidR="00C95C56" w:rsidRDefault="00C95C56" w:rsidP="00EB3851">
      <w:pPr>
        <w:keepNext/>
        <w:spacing w:before="120" w:line="240" w:lineRule="auto"/>
        <w:rPr>
          <w:rFonts w:cs="Arial"/>
          <w:b/>
          <w:sz w:val="22"/>
          <w:szCs w:val="22"/>
        </w:rPr>
      </w:pPr>
    </w:p>
    <w:p w14:paraId="3BEC3095" w14:textId="77777777" w:rsidR="00C95C56" w:rsidRDefault="00C95C56"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B18D6F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3278FC">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6FC69DD3" w:rsidR="00CC6C24" w:rsidRPr="0029606E" w:rsidRDefault="00E11E93" w:rsidP="00CC6C24">
      <w:pPr>
        <w:pStyle w:val="MRNumberedHeading2"/>
        <w:numPr>
          <w:ilvl w:val="0"/>
          <w:numId w:val="0"/>
        </w:numPr>
        <w:spacing w:line="240" w:lineRule="auto"/>
        <w:ind w:left="984" w:firstLine="810"/>
        <w:jc w:val="both"/>
        <w:rPr>
          <w:b/>
          <w:sz w:val="24"/>
          <w:lang w:val="en-US"/>
        </w:rPr>
      </w:pPr>
      <w:r w:rsidRPr="0029606E">
        <w:rPr>
          <w:b/>
          <w:sz w:val="24"/>
          <w:lang w:val="en-US"/>
        </w:rPr>
        <w:t>Anne Gardner</w:t>
      </w:r>
    </w:p>
    <w:p w14:paraId="6612EAF3" w14:textId="77777777" w:rsidR="00224F76" w:rsidRPr="0029606E" w:rsidRDefault="00C95C56" w:rsidP="00224F76">
      <w:pPr>
        <w:pStyle w:val="MRNumberedHeading3"/>
        <w:numPr>
          <w:ilvl w:val="0"/>
          <w:numId w:val="0"/>
        </w:numPr>
        <w:tabs>
          <w:tab w:val="left" w:pos="720"/>
        </w:tabs>
        <w:spacing w:line="240" w:lineRule="auto"/>
        <w:ind w:left="1790"/>
        <w:jc w:val="both"/>
        <w:rPr>
          <w:b/>
          <w:sz w:val="24"/>
          <w:lang w:val="en-US"/>
        </w:rPr>
      </w:pPr>
      <w:r w:rsidRPr="0029606E">
        <w:rPr>
          <w:b/>
          <w:sz w:val="24"/>
          <w:lang w:val="en-US"/>
        </w:rPr>
        <w:t>Procurement Officer (Branded Medicines)</w:t>
      </w:r>
    </w:p>
    <w:p w14:paraId="0F552BE5" w14:textId="45B02028"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 xml:space="preserve">Names and addresses for </w:t>
      </w:r>
      <w:proofErr w:type="gramStart"/>
      <w:r w:rsidRPr="00E458E9">
        <w:rPr>
          <w:rFonts w:ascii="Arial" w:hAnsi="Arial" w:cs="Arial"/>
          <w:b/>
          <w:color w:val="auto"/>
          <w:lang w:val="en-US"/>
        </w:rPr>
        <w:t>notices</w:t>
      </w:r>
      <w:proofErr w:type="gramEnd"/>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7F37D17A" w14:textId="77777777" w:rsidR="0029606E" w:rsidRPr="0029606E" w:rsidRDefault="0029606E" w:rsidP="00224F76">
      <w:pPr>
        <w:pStyle w:val="MRNumberedHeading2"/>
        <w:numPr>
          <w:ilvl w:val="0"/>
          <w:numId w:val="0"/>
        </w:numPr>
        <w:spacing w:line="240" w:lineRule="auto"/>
        <w:ind w:left="984" w:firstLine="810"/>
        <w:jc w:val="both"/>
        <w:rPr>
          <w:b/>
          <w:sz w:val="24"/>
          <w:lang w:val="en-US"/>
        </w:rPr>
      </w:pPr>
      <w:r w:rsidRPr="0029606E">
        <w:rPr>
          <w:b/>
          <w:sz w:val="24"/>
          <w:lang w:val="en-US"/>
        </w:rPr>
        <w:t>Anne Gardner</w:t>
      </w:r>
    </w:p>
    <w:p w14:paraId="27BEECEE" w14:textId="766AEDF5" w:rsidR="00CC6C24" w:rsidRPr="0029606E" w:rsidRDefault="00C95C56" w:rsidP="00224F76">
      <w:pPr>
        <w:pStyle w:val="MRNumberedHeading2"/>
        <w:numPr>
          <w:ilvl w:val="0"/>
          <w:numId w:val="0"/>
        </w:numPr>
        <w:spacing w:line="240" w:lineRule="auto"/>
        <w:ind w:left="984" w:firstLine="810"/>
        <w:jc w:val="both"/>
        <w:rPr>
          <w:sz w:val="24"/>
          <w:lang w:val="en-US"/>
        </w:rPr>
      </w:pPr>
      <w:r w:rsidRPr="0029606E">
        <w:rPr>
          <w:b/>
          <w:sz w:val="24"/>
          <w:lang w:val="en-US"/>
        </w:rPr>
        <w:t xml:space="preserve">Procurement Officer (Branded Medicines) </w:t>
      </w:r>
    </w:p>
    <w:p w14:paraId="62942F24" w14:textId="77777777" w:rsidR="00CC6C24" w:rsidRPr="0029606E"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29606E">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630"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3050"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630"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3050"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3</w:t>
            </w:r>
          </w:p>
        </w:tc>
        <w:tc>
          <w:tcPr>
            <w:tcW w:w="3630"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3050"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lastRenderedPageBreak/>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w:t>
      </w:r>
      <w:proofErr w:type="gramStart"/>
      <w:r w:rsidRPr="00C04628">
        <w:rPr>
          <w:sz w:val="24"/>
        </w:rPr>
        <w:t>Goods;</w:t>
      </w:r>
      <w:proofErr w:type="gramEnd"/>
      <w:r w:rsidRPr="00C04628">
        <w:rPr>
          <w:sz w:val="24"/>
        </w:rPr>
        <w:t xml:space="preserve">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xml:space="preserve">: Key </w:t>
      </w:r>
      <w:proofErr w:type="gramStart"/>
      <w:r w:rsidR="00CC6C24" w:rsidRPr="00C04628">
        <w:rPr>
          <w:sz w:val="24"/>
        </w:rPr>
        <w:t>Provisions;</w:t>
      </w:r>
      <w:proofErr w:type="gramEnd"/>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proofErr w:type="gramStart"/>
      <w:r w:rsidRPr="00C04628">
        <w:rPr>
          <w:sz w:val="24"/>
        </w:rPr>
        <w:t>Specification;</w:t>
      </w:r>
      <w:proofErr w:type="gramEnd"/>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2: General Terms and </w:t>
      </w:r>
      <w:proofErr w:type="gramStart"/>
      <w:r w:rsidRPr="00C04628">
        <w:rPr>
          <w:sz w:val="24"/>
        </w:rPr>
        <w:t>Conditions;</w:t>
      </w:r>
      <w:proofErr w:type="gramEnd"/>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6: Award </w:t>
      </w:r>
      <w:proofErr w:type="gramStart"/>
      <w:r w:rsidRPr="00C04628">
        <w:rPr>
          <w:sz w:val="24"/>
        </w:rPr>
        <w:t>Schedule;</w:t>
      </w:r>
      <w:proofErr w:type="gramEnd"/>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w:t>
      </w:r>
      <w:proofErr w:type="gramStart"/>
      <w:r w:rsidRPr="00C04628">
        <w:rPr>
          <w:sz w:val="24"/>
        </w:rPr>
        <w:t>Provisions;</w:t>
      </w:r>
      <w:proofErr w:type="gramEnd"/>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w:t>
      </w:r>
      <w:proofErr w:type="gramStart"/>
      <w:r w:rsidRPr="00C04628">
        <w:rPr>
          <w:sz w:val="24"/>
        </w:rPr>
        <w:t>Interpretations;</w:t>
      </w:r>
      <w:proofErr w:type="gramEnd"/>
      <w:r w:rsidRPr="00C04628">
        <w:rPr>
          <w:sz w:val="24"/>
        </w:rPr>
        <w:t xml:space="preserve">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t>(</w:t>
      </w:r>
      <w:proofErr w:type="gramStart"/>
      <w:r w:rsidRPr="00224F76">
        <w:rPr>
          <w:sz w:val="24"/>
          <w:lang w:val="en-US"/>
        </w:rPr>
        <w:t>each</w:t>
      </w:r>
      <w:proofErr w:type="gramEnd"/>
      <w:r w:rsidRPr="00224F76">
        <w:rPr>
          <w:sz w:val="24"/>
          <w:lang w:val="en-US"/>
        </w:rPr>
        <w:t xml:space="preserve">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 xml:space="preserve">The Authority shall be entitled to increase or decrease the price of the Good </w:t>
      </w:r>
      <w:proofErr w:type="gramStart"/>
      <w:r w:rsidR="00CC6C24" w:rsidRPr="00224F76">
        <w:rPr>
          <w:color w:val="000000"/>
          <w:sz w:val="24"/>
        </w:rPr>
        <w:t>in the event that</w:t>
      </w:r>
      <w:proofErr w:type="gramEnd"/>
      <w:r w:rsidR="00CC6C24" w:rsidRPr="00224F76">
        <w:rPr>
          <w:color w:val="000000"/>
          <w:sz w:val="24"/>
        </w:rPr>
        <w:t xml:space="preserve">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w:t>
      </w:r>
      <w:r w:rsidR="00CC6C24" w:rsidRPr="00C04628">
        <w:rPr>
          <w:sz w:val="24"/>
        </w:rPr>
        <w:lastRenderedPageBreak/>
        <w:t xml:space="preserve">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w:t>
      </w:r>
      <w:proofErr w:type="gramStart"/>
      <w:r w:rsidRPr="00C04628">
        <w:rPr>
          <w:sz w:val="24"/>
        </w:rPr>
        <w:t>Good;</w:t>
      </w:r>
      <w:proofErr w:type="gramEnd"/>
      <w:r w:rsidRPr="00C04628">
        <w:rPr>
          <w:sz w:val="24"/>
        </w:rPr>
        <w:t xml:space="preserve">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 xml:space="preserve">the prices at which goods which are reasonably equivalent to the Good are supplied by other suppliers in the open </w:t>
      </w:r>
      <w:proofErr w:type="gramStart"/>
      <w:r w:rsidRPr="00C04628">
        <w:rPr>
          <w:sz w:val="24"/>
        </w:rPr>
        <w:t>market;</w:t>
      </w:r>
      <w:proofErr w:type="gramEnd"/>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w:t>
      </w:r>
      <w:proofErr w:type="gramStart"/>
      <w:r w:rsidRPr="00C04628">
        <w:rPr>
          <w:sz w:val="24"/>
        </w:rPr>
        <w:t>decrease</w:t>
      </w:r>
      <w:proofErr w:type="gramEnd"/>
      <w:r w:rsidRPr="00C04628">
        <w:rPr>
          <w:sz w:val="24"/>
        </w:rPr>
        <w:t xml:space="preserv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w:t>
      </w:r>
      <w:proofErr w:type="gramStart"/>
      <w:r w:rsidRPr="00C04628">
        <w:rPr>
          <w:sz w:val="24"/>
        </w:rPr>
        <w:t>in</w:t>
      </w:r>
      <w:proofErr w:type="gramEnd"/>
      <w:r w:rsidRPr="00C04628">
        <w:rPr>
          <w:sz w:val="24"/>
        </w:rPr>
        <w:t xml:space="preserve">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lastRenderedPageBreak/>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lastRenderedPageBreak/>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020F2F1B"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3278FC">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lastRenderedPageBreak/>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w:t>
      </w:r>
      <w:proofErr w:type="gramStart"/>
      <w:r w:rsidRPr="00C04628">
        <w:rPr>
          <w:w w:val="0"/>
          <w:sz w:val="24"/>
        </w:rPr>
        <w:t>all of</w:t>
      </w:r>
      <w:proofErr w:type="gramEnd"/>
      <w:r w:rsidRPr="00C04628">
        <w:rPr>
          <w:w w:val="0"/>
          <w:sz w:val="24"/>
        </w:rPr>
        <w:t xml:space="preserve">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5381B10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3278FC">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Change </w:t>
      </w:r>
      <w:proofErr w:type="gramStart"/>
      <w:r w:rsidRPr="004D1AA3">
        <w:rPr>
          <w:rFonts w:cs="Arial"/>
          <w:bCs/>
          <w:sz w:val="24"/>
          <w:szCs w:val="24"/>
        </w:rPr>
        <w:t>management</w:t>
      </w:r>
      <w:proofErr w:type="gramEnd"/>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lastRenderedPageBreak/>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Assignment, novation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lastRenderedPageBreak/>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w:t>
      </w:r>
      <w:proofErr w:type="gramStart"/>
      <w:r w:rsidRPr="00C04628">
        <w:rPr>
          <w:sz w:val="24"/>
        </w:rPr>
        <w:t>Specification;</w:t>
      </w:r>
      <w:proofErr w:type="gramEnd"/>
      <w:r w:rsidRPr="00C04628">
        <w:rPr>
          <w:sz w:val="24"/>
        </w:rPr>
        <w:t xml:space="preserve">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there is no obligation on the Authority or on any other Participating Authority to purchase any Goods from the Supplier during the </w:t>
      </w:r>
      <w:proofErr w:type="gramStart"/>
      <w:r w:rsidRPr="00C04628">
        <w:rPr>
          <w:sz w:val="24"/>
        </w:rPr>
        <w:t>Term;</w:t>
      </w:r>
      <w:proofErr w:type="gramEnd"/>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w:t>
      </w:r>
      <w:proofErr w:type="gramStart"/>
      <w:r w:rsidRPr="00C04628">
        <w:rPr>
          <w:sz w:val="24"/>
        </w:rPr>
        <w:t>representation;</w:t>
      </w:r>
      <w:proofErr w:type="gramEnd"/>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w:t>
      </w:r>
      <w:proofErr w:type="gramStart"/>
      <w:r w:rsidRPr="00C04628">
        <w:rPr>
          <w:sz w:val="24"/>
        </w:rPr>
        <w:t>Authority;</w:t>
      </w:r>
      <w:proofErr w:type="gramEnd"/>
      <w:r w:rsidRPr="00C04628">
        <w:rPr>
          <w:sz w:val="24"/>
        </w:rPr>
        <w:t xml:space="preserve">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 xml:space="preserve">the Authority and/or other Participating Authorities </w:t>
      </w:r>
      <w:proofErr w:type="gramStart"/>
      <w:r w:rsidRPr="00C04628">
        <w:rPr>
          <w:sz w:val="24"/>
        </w:rPr>
        <w:t>are at all times</w:t>
      </w:r>
      <w:proofErr w:type="gramEnd"/>
      <w:r w:rsidRPr="00C04628">
        <w:rPr>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w:t>
      </w:r>
      <w:proofErr w:type="gramStart"/>
      <w:r w:rsidRPr="00C04628">
        <w:rPr>
          <w:sz w:val="24"/>
        </w:rPr>
        <w:t>enter into</w:t>
      </w:r>
      <w:proofErr w:type="gramEnd"/>
      <w:r w:rsidRPr="00C04628">
        <w:rPr>
          <w:sz w:val="24"/>
        </w:rPr>
        <w:t xml:space="preserve">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052A35A6" w:rsidR="00D71A95" w:rsidRPr="00C8312F" w:rsidRDefault="00D71A95" w:rsidP="00D71A95">
      <w:pPr>
        <w:pStyle w:val="MRNumberedHeading2"/>
        <w:jc w:val="both"/>
        <w:rPr>
          <w:sz w:val="24"/>
        </w:rPr>
      </w:pPr>
      <w:r w:rsidRPr="00C8312F">
        <w:rPr>
          <w:sz w:val="24"/>
        </w:rPr>
        <w:t xml:space="preserve">Before any Order may be placed under the Framework Agreement, the Conditions Precedent set out at Clause </w:t>
      </w:r>
      <w:r w:rsidRPr="00C8312F">
        <w:rPr>
          <w:sz w:val="24"/>
        </w:rPr>
        <w:fldChar w:fldCharType="begin"/>
      </w:r>
      <w:r w:rsidRPr="00C8312F">
        <w:rPr>
          <w:sz w:val="24"/>
        </w:rPr>
        <w:instrText xml:space="preserve"> REF _Ref73607167 \r \h </w:instrText>
      </w:r>
      <w:r w:rsidR="00C8312F">
        <w:rPr>
          <w:sz w:val="24"/>
        </w:rPr>
        <w:instrText xml:space="preserve"> \* MERGEFORMAT </w:instrText>
      </w:r>
      <w:r w:rsidRPr="00C8312F">
        <w:rPr>
          <w:sz w:val="24"/>
        </w:rPr>
      </w:r>
      <w:r w:rsidRPr="00C8312F">
        <w:rPr>
          <w:sz w:val="24"/>
        </w:rPr>
        <w:fldChar w:fldCharType="separate"/>
      </w:r>
      <w:r w:rsidRPr="00C8312F">
        <w:rPr>
          <w:sz w:val="24"/>
        </w:rPr>
        <w:t>6.2</w:t>
      </w:r>
      <w:r w:rsidRPr="00C8312F">
        <w:rPr>
          <w:sz w:val="24"/>
        </w:rPr>
        <w:fldChar w:fldCharType="end"/>
      </w:r>
      <w:r w:rsidRPr="00C8312F">
        <w:rPr>
          <w:sz w:val="24"/>
        </w:rPr>
        <w:t xml:space="preserve"> below must either be:</w:t>
      </w:r>
    </w:p>
    <w:p w14:paraId="6E214B8E" w14:textId="1F6DFB8B" w:rsidR="00D71A95" w:rsidRPr="00C8312F" w:rsidRDefault="00D71A95" w:rsidP="00D71A95">
      <w:pPr>
        <w:pStyle w:val="MRNumberedHeading3"/>
        <w:jc w:val="both"/>
        <w:rPr>
          <w:sz w:val="24"/>
        </w:rPr>
      </w:pPr>
      <w:r w:rsidRPr="00C8312F">
        <w:rPr>
          <w:sz w:val="24"/>
        </w:rPr>
        <w:t>satisfied, with sufficient and appropriate evidence provided to the Authority's satisfaction that the Conditions Precedent ha</w:t>
      </w:r>
      <w:r w:rsidR="003E0F27" w:rsidRPr="00C8312F">
        <w:rPr>
          <w:sz w:val="24"/>
        </w:rPr>
        <w:t>s</w:t>
      </w:r>
      <w:r w:rsidRPr="00C8312F">
        <w:rPr>
          <w:sz w:val="24"/>
        </w:rPr>
        <w:t xml:space="preserve"> been satisfied; or</w:t>
      </w:r>
    </w:p>
    <w:p w14:paraId="0E5C7E1A" w14:textId="77777777" w:rsidR="00D71A95" w:rsidRPr="00C8312F" w:rsidRDefault="00D71A95" w:rsidP="00D71A95">
      <w:pPr>
        <w:pStyle w:val="MRNumberedHeading3"/>
        <w:jc w:val="both"/>
        <w:rPr>
          <w:sz w:val="24"/>
        </w:rPr>
      </w:pPr>
      <w:r w:rsidRPr="00C8312F">
        <w:rPr>
          <w:sz w:val="24"/>
        </w:rPr>
        <w:t>waived expressly and in writing by the Authority. The Authority in its absolute discretion may elect to waive either and/or both the Condition(s) Precedent. To be valid, any such waiver must be in writing, signed by an authorised representative of the Authority and stating expressly on the face of it that it is intended to be a waiver of the Condition(s) Precedent.</w:t>
      </w:r>
    </w:p>
    <w:p w14:paraId="0D5E5423" w14:textId="77777777" w:rsidR="00D71A95" w:rsidRPr="00C8312F" w:rsidRDefault="00D71A95" w:rsidP="00D71A95">
      <w:pPr>
        <w:pStyle w:val="MRNumberedHeading2"/>
        <w:jc w:val="both"/>
        <w:rPr>
          <w:sz w:val="24"/>
        </w:rPr>
      </w:pPr>
      <w:bookmarkStart w:id="74" w:name="_Ref73607167"/>
      <w:r w:rsidRPr="00C8312F">
        <w:rPr>
          <w:sz w:val="24"/>
        </w:rPr>
        <w:t>The Supplier must:</w:t>
      </w:r>
    </w:p>
    <w:p w14:paraId="76CE6807" w14:textId="77777777" w:rsidR="00D71A95" w:rsidRPr="00C8312F" w:rsidRDefault="00D71A95" w:rsidP="00D71A95">
      <w:pPr>
        <w:pStyle w:val="MRNumberedHeading3"/>
        <w:jc w:val="both"/>
        <w:rPr>
          <w:sz w:val="24"/>
        </w:rPr>
      </w:pPr>
      <w:r w:rsidRPr="00C8312F">
        <w:rPr>
          <w:sz w:val="24"/>
        </w:rPr>
        <w:t>having provided to the Authority at least 15 Working Days prior to the Effective Date all evidence reasonable requested by the Authority that the Good(s) complies with all of the requirements of the QA assessments as set out in Document No. 4a Quality Assurance Process, Document No. 04b Assessment Criteria, Stability Protocol and Additional Specification Requirements and Document No. 07b Quality Assurance Policy to support the National Contract Procurement of Licensed Medicines published with the tender (including where the Authority, acting reasonably, consider a "High Risk" assessment is appropriate)  and that the Authority has, acting reasonably, confirmed in writing that is satisfied that the Supplier so complies; and</w:t>
      </w:r>
    </w:p>
    <w:p w14:paraId="3B9A7C1B" w14:textId="4BE3033C" w:rsidR="00D71A95" w:rsidRPr="00C8312F" w:rsidRDefault="00D71A95" w:rsidP="00D71A95">
      <w:pPr>
        <w:pStyle w:val="MRNumberedHeading2"/>
        <w:jc w:val="both"/>
        <w:rPr>
          <w:sz w:val="24"/>
        </w:rPr>
      </w:pPr>
      <w:bookmarkStart w:id="75" w:name="_Ref60755992"/>
      <w:bookmarkEnd w:id="74"/>
      <w:r w:rsidRPr="00C8312F">
        <w:rPr>
          <w:sz w:val="24"/>
        </w:rPr>
        <w:t xml:space="preserve">If the Conditions Precedent </w:t>
      </w:r>
      <w:r w:rsidR="003E0F27" w:rsidRPr="00C8312F">
        <w:rPr>
          <w:sz w:val="24"/>
        </w:rPr>
        <w:t>is</w:t>
      </w:r>
      <w:r w:rsidRPr="00C8312F">
        <w:rPr>
          <w:sz w:val="24"/>
        </w:rPr>
        <w:t xml:space="preserve"> not satisfied at the Effective Date, then the Authority may (at its absolute discretion) do any of the following:</w:t>
      </w:r>
      <w:bookmarkEnd w:id="75"/>
    </w:p>
    <w:p w14:paraId="3097ECDA" w14:textId="77777777" w:rsidR="00D71A95" w:rsidRPr="00C8312F" w:rsidRDefault="00D71A95" w:rsidP="00D71A95">
      <w:pPr>
        <w:pStyle w:val="MRNumberedHeading3"/>
        <w:jc w:val="both"/>
        <w:rPr>
          <w:sz w:val="24"/>
        </w:rPr>
      </w:pPr>
      <w:r w:rsidRPr="00C8312F">
        <w:rPr>
          <w:sz w:val="24"/>
        </w:rPr>
        <w:t xml:space="preserve">give notice to the Supplier that the Effective Date has not occurred and that therefore no Orders may be placed under this Framework Agreement until the Conditions Precedent have been </w:t>
      </w:r>
      <w:proofErr w:type="gramStart"/>
      <w:r w:rsidRPr="00C8312F">
        <w:rPr>
          <w:sz w:val="24"/>
        </w:rPr>
        <w:t>satisfied;</w:t>
      </w:r>
      <w:proofErr w:type="gramEnd"/>
      <w:r w:rsidRPr="00C8312F">
        <w:rPr>
          <w:sz w:val="24"/>
        </w:rPr>
        <w:t xml:space="preserve"> </w:t>
      </w:r>
    </w:p>
    <w:p w14:paraId="4F664741" w14:textId="27F4532B" w:rsidR="00D71A95" w:rsidRPr="00C8312F" w:rsidRDefault="00D71A95" w:rsidP="00D71A95">
      <w:pPr>
        <w:pStyle w:val="MRNumberedHeading3"/>
        <w:jc w:val="both"/>
        <w:rPr>
          <w:sz w:val="24"/>
        </w:rPr>
      </w:pPr>
      <w:r w:rsidRPr="00C8312F">
        <w:rPr>
          <w:sz w:val="24"/>
        </w:rPr>
        <w:t xml:space="preserve">if the Effective Date has occurred, give notice to the Supplier that this Framework Agreement is suspended pursuant to Clause </w:t>
      </w:r>
      <w:r w:rsidRPr="00C8312F">
        <w:rPr>
          <w:sz w:val="24"/>
        </w:rPr>
        <w:fldChar w:fldCharType="begin"/>
      </w:r>
      <w:r w:rsidRPr="00C8312F">
        <w:rPr>
          <w:sz w:val="24"/>
        </w:rPr>
        <w:instrText xml:space="preserve"> REF _Ref361866917 \r \h  \* MERGEFORMAT </w:instrText>
      </w:r>
      <w:r w:rsidRPr="00C8312F">
        <w:rPr>
          <w:sz w:val="24"/>
        </w:rPr>
      </w:r>
      <w:r w:rsidRPr="00C8312F">
        <w:rPr>
          <w:sz w:val="24"/>
        </w:rPr>
        <w:fldChar w:fldCharType="separate"/>
      </w:r>
      <w:r w:rsidRPr="00C8312F">
        <w:rPr>
          <w:sz w:val="24"/>
        </w:rPr>
        <w:t>22</w:t>
      </w:r>
      <w:r w:rsidRPr="00C8312F">
        <w:rPr>
          <w:sz w:val="24"/>
        </w:rPr>
        <w:fldChar w:fldCharType="end"/>
      </w:r>
      <w:r w:rsidRPr="00C8312F">
        <w:rPr>
          <w:sz w:val="24"/>
        </w:rPr>
        <w:t xml:space="preserve"> of this </w:t>
      </w:r>
      <w:r w:rsidRPr="00C8312F">
        <w:rPr>
          <w:sz w:val="24"/>
        </w:rPr>
        <w:lastRenderedPageBreak/>
        <w:t>Schedule 2 and that therefore no Orders may be placed under this Framework Agreement until the Conditions Precedent have been satisfied;</w:t>
      </w:r>
    </w:p>
    <w:p w14:paraId="21C85D36" w14:textId="3F58D049" w:rsidR="00D71A95" w:rsidRPr="00C8312F" w:rsidRDefault="00D71A95" w:rsidP="00D71A95">
      <w:pPr>
        <w:pStyle w:val="MRNumberedHeading3"/>
        <w:jc w:val="both"/>
        <w:rPr>
          <w:sz w:val="24"/>
        </w:rPr>
      </w:pPr>
      <w:bookmarkStart w:id="76" w:name="_Ref60755961"/>
      <w:r w:rsidRPr="00C8312F">
        <w:rPr>
          <w:sz w:val="24"/>
        </w:rPr>
        <w:t xml:space="preserve">require the Supplier to provide and act upon the information required under Clause </w:t>
      </w:r>
      <w:r w:rsidRPr="00C8312F">
        <w:rPr>
          <w:sz w:val="24"/>
        </w:rPr>
        <w:fldChar w:fldCharType="begin"/>
      </w:r>
      <w:r w:rsidRPr="00C8312F">
        <w:rPr>
          <w:sz w:val="24"/>
        </w:rPr>
        <w:instrText xml:space="preserve"> REF _Ref348702851 \r \h  \* MERGEFORMAT </w:instrText>
      </w:r>
      <w:r w:rsidRPr="00C8312F">
        <w:rPr>
          <w:sz w:val="24"/>
        </w:rPr>
      </w:r>
      <w:r w:rsidRPr="00C8312F">
        <w:rPr>
          <w:sz w:val="24"/>
        </w:rPr>
        <w:fldChar w:fldCharType="separate"/>
      </w:r>
      <w:r w:rsidRPr="00C8312F">
        <w:rPr>
          <w:sz w:val="24"/>
        </w:rPr>
        <w:t>20.3</w:t>
      </w:r>
      <w:r w:rsidRPr="00C8312F">
        <w:rPr>
          <w:sz w:val="24"/>
        </w:rPr>
        <w:fldChar w:fldCharType="end"/>
      </w:r>
      <w:r w:rsidRPr="00C8312F">
        <w:rPr>
          <w:sz w:val="24"/>
        </w:rPr>
        <w:t xml:space="preserve"> of this Schedule 2 and/or provide and implement a Service Failure Remedial Proposal in accordance with Clause </w:t>
      </w:r>
      <w:r w:rsidRPr="00C8312F">
        <w:rPr>
          <w:sz w:val="24"/>
        </w:rPr>
        <w:fldChar w:fldCharType="begin"/>
      </w:r>
      <w:r w:rsidRPr="00C8312F">
        <w:rPr>
          <w:sz w:val="24"/>
        </w:rPr>
        <w:instrText xml:space="preserve"> REF _Ref73610494 \r \h </w:instrText>
      </w:r>
      <w:r w:rsidR="00C8312F">
        <w:rPr>
          <w:sz w:val="24"/>
        </w:rPr>
        <w:instrText xml:space="preserve"> \* MERGEFORMAT </w:instrText>
      </w:r>
      <w:r w:rsidRPr="00C8312F">
        <w:rPr>
          <w:sz w:val="24"/>
        </w:rPr>
      </w:r>
      <w:r w:rsidRPr="00C8312F">
        <w:rPr>
          <w:sz w:val="24"/>
        </w:rPr>
        <w:fldChar w:fldCharType="separate"/>
      </w:r>
      <w:r w:rsidRPr="00C8312F">
        <w:rPr>
          <w:sz w:val="24"/>
        </w:rPr>
        <w:t>23.3</w:t>
      </w:r>
      <w:r w:rsidRPr="00C8312F">
        <w:rPr>
          <w:sz w:val="24"/>
        </w:rPr>
        <w:fldChar w:fldCharType="end"/>
      </w:r>
      <w:r w:rsidRPr="00C8312F">
        <w:rPr>
          <w:sz w:val="24"/>
        </w:rPr>
        <w:t xml:space="preserve"> of this Schedule 2;</w:t>
      </w:r>
      <w:bookmarkEnd w:id="76"/>
      <w:r w:rsidRPr="00C8312F">
        <w:rPr>
          <w:sz w:val="24"/>
        </w:rPr>
        <w:t xml:space="preserve"> </w:t>
      </w:r>
    </w:p>
    <w:p w14:paraId="1EAC96DE" w14:textId="77777777" w:rsidR="00D71A95" w:rsidRPr="00C8312F" w:rsidRDefault="00D71A95" w:rsidP="00D71A95">
      <w:pPr>
        <w:pStyle w:val="MRNumberedHeading3"/>
        <w:jc w:val="both"/>
        <w:rPr>
          <w:sz w:val="24"/>
        </w:rPr>
      </w:pPr>
      <w:r w:rsidRPr="00C8312F">
        <w:rPr>
          <w:sz w:val="24"/>
        </w:rPr>
        <w:t xml:space="preserve">agree to waive the failure to satisfy either or </w:t>
      </w:r>
      <w:proofErr w:type="gramStart"/>
      <w:r w:rsidRPr="00C8312F">
        <w:rPr>
          <w:sz w:val="24"/>
        </w:rPr>
        <w:t>both of the Condition(s)</w:t>
      </w:r>
      <w:proofErr w:type="gramEnd"/>
      <w:r w:rsidRPr="00C8312F">
        <w:rPr>
          <w:sz w:val="24"/>
        </w:rPr>
        <w:t xml:space="preserve"> Precedent either with or without conditions (and such conditions may include complying with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and/or varying the Condition(s) Precedent); or</w:t>
      </w:r>
    </w:p>
    <w:p w14:paraId="5E24899B" w14:textId="78627476" w:rsidR="00D71A95" w:rsidRPr="00C8312F" w:rsidRDefault="00D71A95" w:rsidP="00D71A95">
      <w:pPr>
        <w:pStyle w:val="MRNumberedHeading3"/>
        <w:jc w:val="both"/>
        <w:rPr>
          <w:sz w:val="24"/>
        </w:rPr>
      </w:pPr>
      <w:r w:rsidRPr="00C8312F">
        <w:rPr>
          <w:sz w:val="24"/>
        </w:rPr>
        <w:t xml:space="preserve">terminate this Framework Agreement for a material breach which is not capable of remedy (in accordance with Clause </w:t>
      </w:r>
      <w:r w:rsidRPr="00C8312F">
        <w:rPr>
          <w:sz w:val="24"/>
        </w:rPr>
        <w:fldChar w:fldCharType="begin"/>
      </w:r>
      <w:r w:rsidRPr="00C8312F">
        <w:rPr>
          <w:sz w:val="24"/>
        </w:rPr>
        <w:instrText xml:space="preserve"> REF _Ref73609182 \r \h </w:instrText>
      </w:r>
      <w:r w:rsidR="00C8312F">
        <w:rPr>
          <w:sz w:val="24"/>
        </w:rPr>
        <w:instrText xml:space="preserve"> \* MERGEFORMAT </w:instrText>
      </w:r>
      <w:r w:rsidRPr="00C8312F">
        <w:rPr>
          <w:sz w:val="24"/>
        </w:rPr>
      </w:r>
      <w:r w:rsidRPr="00C8312F">
        <w:rPr>
          <w:sz w:val="24"/>
        </w:rPr>
        <w:fldChar w:fldCharType="separate"/>
      </w:r>
      <w:r w:rsidRPr="00C8312F">
        <w:rPr>
          <w:sz w:val="24"/>
        </w:rPr>
        <w:t>20.4</w:t>
      </w:r>
      <w:r w:rsidRPr="00C8312F">
        <w:rPr>
          <w:sz w:val="24"/>
        </w:rPr>
        <w:fldChar w:fldCharType="end"/>
      </w:r>
      <w:r w:rsidRPr="00C8312F">
        <w:rPr>
          <w:sz w:val="24"/>
        </w:rPr>
        <w:t xml:space="preserve"> of this Schedule 2) or, if the Supplier has not fulfilled the terms of any Service Failure Remedial Proposal or other remedial steps agreed pursuant to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for failure to comply with agreed Remedial Proposals (in accordance with Clause  </w:t>
      </w:r>
      <w:r w:rsidRPr="00C8312F">
        <w:rPr>
          <w:sz w:val="24"/>
        </w:rPr>
        <w:fldChar w:fldCharType="begin"/>
      </w:r>
      <w:r w:rsidRPr="00C8312F">
        <w:rPr>
          <w:sz w:val="24"/>
        </w:rPr>
        <w:instrText xml:space="preserve"> REF _Ref74904565 \r \h </w:instrText>
      </w:r>
      <w:r w:rsidR="00C8312F">
        <w:rPr>
          <w:sz w:val="24"/>
        </w:rPr>
        <w:instrText xml:space="preserve"> \* MERGEFORMAT </w:instrText>
      </w:r>
      <w:r w:rsidRPr="00C8312F">
        <w:rPr>
          <w:sz w:val="24"/>
        </w:rPr>
      </w:r>
      <w:r w:rsidRPr="00C8312F">
        <w:rPr>
          <w:sz w:val="24"/>
        </w:rPr>
        <w:fldChar w:fldCharType="separate"/>
      </w:r>
      <w:r w:rsidRPr="00C8312F">
        <w:rPr>
          <w:sz w:val="24"/>
        </w:rPr>
        <w:t>23.6.2</w:t>
      </w:r>
      <w:r w:rsidRPr="00C8312F">
        <w:rPr>
          <w:sz w:val="24"/>
        </w:rPr>
        <w:fldChar w:fldCharType="end"/>
      </w:r>
      <w:r w:rsidRPr="00C8312F">
        <w:rPr>
          <w:sz w:val="24"/>
        </w:rPr>
        <w:t xml:space="preserve">of this Schedule 2). </w:t>
      </w:r>
    </w:p>
    <w:p w14:paraId="3ABFD9AC" w14:textId="77777777" w:rsidR="00D71A95" w:rsidRPr="00C8312F" w:rsidRDefault="00D71A95" w:rsidP="00D71A95">
      <w:pPr>
        <w:pStyle w:val="MRNumberedHeading2"/>
        <w:jc w:val="both"/>
        <w:rPr>
          <w:sz w:val="24"/>
        </w:rPr>
      </w:pPr>
      <w:r w:rsidRPr="00C8312F">
        <w:rPr>
          <w:sz w:val="24"/>
        </w:rPr>
        <w:t xml:space="preserve">The Authority's rights under Clause </w:t>
      </w:r>
      <w:r w:rsidRPr="00C8312F">
        <w:rPr>
          <w:sz w:val="24"/>
        </w:rPr>
        <w:fldChar w:fldCharType="begin"/>
      </w:r>
      <w:r w:rsidRPr="00C8312F">
        <w:rPr>
          <w:sz w:val="24"/>
        </w:rPr>
        <w:instrText xml:space="preserve"> REF _Ref60755992 \r \h  \* MERGEFORMAT </w:instrText>
      </w:r>
      <w:r w:rsidRPr="00C8312F">
        <w:rPr>
          <w:sz w:val="24"/>
        </w:rPr>
      </w:r>
      <w:r w:rsidRPr="00C8312F">
        <w:rPr>
          <w:sz w:val="24"/>
        </w:rPr>
        <w:fldChar w:fldCharType="separate"/>
      </w:r>
      <w:r w:rsidRPr="00C8312F">
        <w:rPr>
          <w:sz w:val="24"/>
        </w:rPr>
        <w:t>6.3</w:t>
      </w:r>
      <w:r w:rsidRPr="00C8312F">
        <w:rPr>
          <w:sz w:val="24"/>
        </w:rPr>
        <w:fldChar w:fldCharType="end"/>
      </w:r>
      <w:r w:rsidRPr="00C8312F">
        <w:rPr>
          <w:sz w:val="24"/>
        </w:rPr>
        <w:t xml:space="preserve"> above are not mutually exclusive and are without prejudice to any other right or remedy which the Authority may have.</w:t>
      </w: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the impact of and any disruption caused by EU </w:t>
      </w:r>
      <w:proofErr w:type="gramStart"/>
      <w:r w:rsidRPr="00F46AEA">
        <w:rPr>
          <w:rStyle w:val="DeltaViewInsertion"/>
          <w:rFonts w:cs="Arial"/>
          <w:color w:val="auto"/>
          <w:sz w:val="24"/>
          <w:szCs w:val="24"/>
          <w:u w:val="none"/>
        </w:rPr>
        <w:t>exit;</w:t>
      </w:r>
      <w:proofErr w:type="gramEnd"/>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lastRenderedPageBreak/>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w:t>
      </w:r>
      <w:r w:rsidRPr="00C04628">
        <w:rPr>
          <w:sz w:val="24"/>
          <w:lang w:val="en-US"/>
        </w:rPr>
        <w:lastRenderedPageBreak/>
        <w:t xml:space="preserve">Contract Manager appointed shall be of sufficient seniority and experience to be able to make decisions on the </w:t>
      </w:r>
      <w:proofErr w:type="gramStart"/>
      <w:r w:rsidRPr="00C04628">
        <w:rPr>
          <w:sz w:val="24"/>
          <w:lang w:val="en-US"/>
        </w:rPr>
        <w:t>day to day</w:t>
      </w:r>
      <w:proofErr w:type="gramEnd"/>
      <w:r w:rsidRPr="00C04628">
        <w:rPr>
          <w:sz w:val="24"/>
          <w:lang w:val="en-US"/>
        </w:rPr>
        <w:t xml:space="preserve">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w:t>
      </w:r>
      <w:proofErr w:type="gramStart"/>
      <w:r w:rsidRPr="00C04628">
        <w:rPr>
          <w:sz w:val="24"/>
          <w:lang w:val="en-US"/>
        </w:rPr>
        <w:t>day to day</w:t>
      </w:r>
      <w:proofErr w:type="gramEnd"/>
      <w:r w:rsidRPr="00C04628">
        <w:rPr>
          <w:sz w:val="24"/>
          <w:lang w:val="en-US"/>
        </w:rPr>
        <w:t xml:space="preserve">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C04628">
        <w:rPr>
          <w:sz w:val="24"/>
          <w:lang w:val="en-US"/>
        </w:rPr>
        <w:t>report;</w:t>
      </w:r>
      <w:bookmarkEnd w:id="157"/>
      <w:bookmarkEnd w:id="158"/>
      <w:bookmarkEnd w:id="159"/>
      <w:bookmarkEnd w:id="160"/>
      <w:bookmarkEnd w:id="161"/>
      <w:proofErr w:type="gramEnd"/>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C04628">
        <w:rPr>
          <w:sz w:val="24"/>
          <w:lang w:val="en-US"/>
        </w:rPr>
        <w:t>report;</w:t>
      </w:r>
      <w:proofErr w:type="gramEnd"/>
      <w:r w:rsidRPr="00C04628">
        <w:rPr>
          <w:sz w:val="24"/>
          <w:lang w:val="en-US"/>
        </w:rPr>
        <w:t xml:space="preserve">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w:t>
      </w:r>
      <w:proofErr w:type="gramStart"/>
      <w:r w:rsidRPr="00C04628">
        <w:rPr>
          <w:sz w:val="24"/>
          <w:lang w:val="en-US"/>
        </w:rPr>
        <w:t>Agreement;</w:t>
      </w:r>
      <w:proofErr w:type="gramEnd"/>
      <w:r w:rsidRPr="00C04628">
        <w:rPr>
          <w:sz w:val="24"/>
          <w:lang w:val="en-US"/>
        </w:rPr>
        <w:t xml:space="preserve">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 xml:space="preserve">a status report in relation to the implementation of any current Remedial Proposals by either Party; </w:t>
      </w:r>
      <w:proofErr w:type="gramStart"/>
      <w:r w:rsidRPr="00C04628">
        <w:rPr>
          <w:sz w:val="24"/>
          <w:lang w:val="en-US"/>
        </w:rPr>
        <w:t>and</w:t>
      </w:r>
      <w:proofErr w:type="gramEnd"/>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7" w:name="_Ref284336930"/>
      <w:bookmarkEnd w:id="172"/>
      <w:bookmarkEnd w:id="173"/>
      <w:bookmarkEnd w:id="174"/>
      <w:bookmarkEnd w:id="175"/>
      <w:bookmarkEnd w:id="176"/>
      <w:r w:rsidRPr="00C04628">
        <w:rPr>
          <w:sz w:val="24"/>
          <w:lang w:val="en-US"/>
        </w:rPr>
        <w:t xml:space="preserve"> If agreement cannot be reached, </w:t>
      </w:r>
      <w:r w:rsidRPr="00C04628">
        <w:rPr>
          <w:sz w:val="24"/>
          <w:lang w:val="en-US"/>
        </w:rPr>
        <w:lastRenderedPageBreak/>
        <w:t>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5CBDD99"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C8312F">
        <w:rPr>
          <w:sz w:val="24"/>
          <w:lang w:val="en-US"/>
        </w:rPr>
        <w:t>11.2</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lastRenderedPageBreak/>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w:t>
      </w:r>
      <w:proofErr w:type="gramStart"/>
      <w:r w:rsidRPr="00C04628">
        <w:rPr>
          <w:sz w:val="24"/>
        </w:rPr>
        <w:t>Agreement;</w:t>
      </w:r>
      <w:proofErr w:type="gramEnd"/>
      <w:r w:rsidRPr="00C04628">
        <w:rPr>
          <w:sz w:val="24"/>
        </w:rPr>
        <w:t xml:space="preserve">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it will promptly respond to all requests for information regarding this Framework Agreement, the Goods and any Contracts at the frequency and in the format that the Authority may reasonably </w:t>
      </w:r>
      <w:proofErr w:type="gramStart"/>
      <w:r w:rsidRPr="00C04628">
        <w:rPr>
          <w:w w:val="0"/>
          <w:sz w:val="24"/>
        </w:rPr>
        <w:t>require;</w:t>
      </w:r>
      <w:bookmarkEnd w:id="199"/>
      <w:bookmarkEnd w:id="200"/>
      <w:bookmarkEnd w:id="201"/>
      <w:bookmarkEnd w:id="202"/>
      <w:proofErr w:type="gramEnd"/>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C04628">
        <w:rPr>
          <w:w w:val="0"/>
          <w:sz w:val="24"/>
        </w:rPr>
        <w:t>accurate;</w:t>
      </w:r>
      <w:bookmarkEnd w:id="203"/>
      <w:bookmarkEnd w:id="204"/>
      <w:bookmarkEnd w:id="205"/>
      <w:bookmarkEnd w:id="206"/>
      <w:proofErr w:type="gramEnd"/>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and shall as </w:t>
      </w:r>
      <w:proofErr w:type="gramStart"/>
      <w:r w:rsidRPr="00C04628">
        <w:rPr>
          <w:w w:val="0"/>
          <w:sz w:val="24"/>
        </w:rPr>
        <w:t>relevant</w:t>
      </w:r>
      <w:proofErr w:type="gramEnd"/>
      <w:r w:rsidRPr="00C04628">
        <w:rPr>
          <w:w w:val="0"/>
          <w:sz w:val="24"/>
        </w:rPr>
        <w:t xml:space="preserve">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 xml:space="preserve">Framework </w:t>
      </w:r>
      <w:proofErr w:type="gramStart"/>
      <w:r w:rsidRPr="00C04628">
        <w:rPr>
          <w:sz w:val="24"/>
        </w:rPr>
        <w:t>Agreement</w:t>
      </w:r>
      <w:r w:rsidRPr="00C04628">
        <w:rPr>
          <w:w w:val="0"/>
          <w:sz w:val="24"/>
        </w:rPr>
        <w:t>;</w:t>
      </w:r>
      <w:proofErr w:type="gramEnd"/>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w:t>
      </w:r>
      <w:proofErr w:type="gramStart"/>
      <w:r w:rsidRPr="00C04628">
        <w:rPr>
          <w:w w:val="0"/>
          <w:sz w:val="24"/>
        </w:rPr>
        <w:t>entity</w:t>
      </w:r>
      <w:proofErr w:type="gramEnd"/>
      <w:r w:rsidRPr="00C04628">
        <w:rPr>
          <w:w w:val="0"/>
          <w:sz w:val="24"/>
        </w:rPr>
        <w:t xml:space="preserve">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w:t>
      </w:r>
      <w:proofErr w:type="gramStart"/>
      <w:r w:rsidRPr="00C04628">
        <w:rPr>
          <w:w w:val="0"/>
          <w:sz w:val="24"/>
        </w:rPr>
        <w:t>execution</w:t>
      </w:r>
      <w:bookmarkEnd w:id="207"/>
      <w:bookmarkEnd w:id="208"/>
      <w:bookmarkEnd w:id="209"/>
      <w:bookmarkEnd w:id="210"/>
      <w:r w:rsidRPr="00C04628">
        <w:rPr>
          <w:w w:val="0"/>
          <w:sz w:val="24"/>
        </w:rPr>
        <w:t>;</w:t>
      </w:r>
      <w:proofErr w:type="gramEnd"/>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 xml:space="preserve">there </w:t>
      </w:r>
      <w:proofErr w:type="gramStart"/>
      <w:r w:rsidRPr="00C04628">
        <w:rPr>
          <w:w w:val="0"/>
          <w:sz w:val="24"/>
        </w:rPr>
        <w:t>are</w:t>
      </w:r>
      <w:proofErr w:type="gramEnd"/>
      <w:r w:rsidRPr="00C04628">
        <w:rPr>
          <w:w w:val="0"/>
          <w:sz w:val="24"/>
        </w:rPr>
        <w:t xml:space="preserv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 xml:space="preserve">Framework </w:t>
      </w:r>
      <w:proofErr w:type="gramStart"/>
      <w:r w:rsidRPr="00C04628">
        <w:rPr>
          <w:sz w:val="24"/>
        </w:rPr>
        <w:t>Agreement</w:t>
      </w:r>
      <w:r w:rsidRPr="00C04628">
        <w:rPr>
          <w:w w:val="0"/>
          <w:sz w:val="24"/>
        </w:rPr>
        <w:t>;</w:t>
      </w:r>
      <w:bookmarkEnd w:id="215"/>
      <w:bookmarkEnd w:id="216"/>
      <w:bookmarkEnd w:id="217"/>
      <w:bookmarkEnd w:id="218"/>
      <w:proofErr w:type="gramEnd"/>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 xml:space="preserve">Framework </w:t>
      </w:r>
      <w:proofErr w:type="gramStart"/>
      <w:r w:rsidRPr="00C04628">
        <w:rPr>
          <w:sz w:val="24"/>
        </w:rPr>
        <w:t>Agreement</w:t>
      </w:r>
      <w:bookmarkEnd w:id="219"/>
      <w:bookmarkEnd w:id="220"/>
      <w:bookmarkEnd w:id="221"/>
      <w:bookmarkEnd w:id="222"/>
      <w:r w:rsidRPr="00C04628">
        <w:rPr>
          <w:w w:val="0"/>
          <w:sz w:val="24"/>
        </w:rPr>
        <w:t>;</w:t>
      </w:r>
      <w:proofErr w:type="gramEnd"/>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lastRenderedPageBreak/>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C04628">
        <w:rPr>
          <w:w w:val="0"/>
          <w:sz w:val="24"/>
        </w:rPr>
        <w:t>same;</w:t>
      </w:r>
      <w:proofErr w:type="gramEnd"/>
      <w:r w:rsidRPr="00C04628">
        <w:rPr>
          <w:w w:val="0"/>
          <w:sz w:val="24"/>
        </w:rPr>
        <w:t xml:space="preserv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w:t>
      </w:r>
      <w:proofErr w:type="gramStart"/>
      <w:r w:rsidRPr="00C04628">
        <w:rPr>
          <w:w w:val="0"/>
          <w:sz w:val="24"/>
        </w:rPr>
        <w:t>it;</w:t>
      </w:r>
      <w:proofErr w:type="gramEnd"/>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w:t>
      </w:r>
      <w:proofErr w:type="gramStart"/>
      <w:r w:rsidRPr="00C04628">
        <w:rPr>
          <w:w w:val="0"/>
          <w:sz w:val="24"/>
        </w:rPr>
        <w:t>at all times</w:t>
      </w:r>
      <w:proofErr w:type="gramEnd"/>
      <w:r w:rsidRPr="00C04628">
        <w:rPr>
          <w:w w:val="0"/>
          <w:sz w:val="24"/>
        </w:rPr>
        <w:t xml:space="preserve">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w:t>
      </w:r>
      <w:r w:rsidRPr="00C04628">
        <w:rPr>
          <w:w w:val="0"/>
          <w:sz w:val="24"/>
        </w:rPr>
        <w:lastRenderedPageBreak/>
        <w:t xml:space="preserve">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776FA0C2" w:rsidR="00CC6C24" w:rsidRPr="00C04628" w:rsidRDefault="00CC6C24" w:rsidP="00CC6C24">
      <w:pPr>
        <w:pStyle w:val="MRheading20"/>
        <w:tabs>
          <w:tab w:val="clear" w:pos="720"/>
        </w:tabs>
        <w:spacing w:line="240" w:lineRule="auto"/>
        <w:ind w:left="709" w:hanging="709"/>
        <w:rPr>
          <w:w w:val="0"/>
          <w:sz w:val="24"/>
        </w:rPr>
      </w:pPr>
      <w:r w:rsidRPr="00C04628">
        <w:rPr>
          <w:sz w:val="24"/>
        </w:rPr>
        <w:t>1</w:t>
      </w:r>
      <w:r w:rsidR="005B2D05">
        <w:rPr>
          <w:sz w:val="24"/>
        </w:rPr>
        <w:t>4</w:t>
      </w:r>
      <w:r w:rsidRPr="00C04628">
        <w:rPr>
          <w:sz w:val="24"/>
        </w:rPr>
        <w:t>.2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lastRenderedPageBreak/>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 xml:space="preserve">for death or personal injury resulting from its </w:t>
      </w:r>
      <w:proofErr w:type="gramStart"/>
      <w:r w:rsidRPr="00C04628">
        <w:rPr>
          <w:sz w:val="24"/>
        </w:rPr>
        <w:t>negligence;</w:t>
      </w:r>
      <w:bookmarkEnd w:id="246"/>
      <w:bookmarkEnd w:id="247"/>
      <w:bookmarkEnd w:id="248"/>
      <w:bookmarkEnd w:id="249"/>
      <w:proofErr w:type="gramEnd"/>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w:t>
      </w:r>
      <w:proofErr w:type="gramStart"/>
      <w:r w:rsidRPr="00C04628">
        <w:rPr>
          <w:sz w:val="24"/>
        </w:rPr>
        <w:t>misrepresentation;</w:t>
      </w:r>
      <w:proofErr w:type="gramEnd"/>
      <w:r w:rsidRPr="00C04628">
        <w:rPr>
          <w:sz w:val="24"/>
        </w:rPr>
        <w:t xml:space="preserve">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t xml:space="preserve">in any other circumstances where liability may not be limited or excluded under any applicable </w:t>
      </w:r>
      <w:proofErr w:type="gramStart"/>
      <w:r w:rsidRPr="00C04628">
        <w:rPr>
          <w:sz w:val="24"/>
        </w:rPr>
        <w:t>law</w:t>
      </w:r>
      <w:bookmarkEnd w:id="254"/>
      <w:bookmarkEnd w:id="255"/>
      <w:bookmarkEnd w:id="256"/>
      <w:bookmarkEnd w:id="257"/>
      <w:r w:rsidRPr="00C04628">
        <w:rPr>
          <w:sz w:val="24"/>
        </w:rPr>
        <w:t>;</w:t>
      </w:r>
      <w:proofErr w:type="gramEnd"/>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w:t>
      </w:r>
      <w:r w:rsidRPr="00C04628">
        <w:rPr>
          <w:sz w:val="24"/>
          <w:lang w:val="en-US"/>
        </w:rPr>
        <w:lastRenderedPageBreak/>
        <w:t>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C04628">
        <w:rPr>
          <w:sz w:val="24"/>
        </w:rPr>
        <w:t>twenty one</w:t>
      </w:r>
      <w:proofErr w:type="gramEnd"/>
      <w:r w:rsidRPr="00C04628">
        <w:rPr>
          <w:sz w:val="24"/>
        </w:rPr>
        <w:t xml:space="preserv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 xml:space="preserve">months (either by way of a single extension or a </w:t>
      </w:r>
      <w:r w:rsidRPr="00C04628">
        <w:rPr>
          <w:w w:val="0"/>
          <w:sz w:val="24"/>
        </w:rPr>
        <w:lastRenderedPageBreak/>
        <w:t>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C04628">
        <w:rPr>
          <w:w w:val="0"/>
          <w:sz w:val="24"/>
        </w:rPr>
        <w:t>Party;</w:t>
      </w:r>
      <w:proofErr w:type="gramEnd"/>
      <w:r w:rsidRPr="00C04628">
        <w:rPr>
          <w:w w:val="0"/>
          <w:sz w:val="24"/>
        </w:rPr>
        <w:t xml:space="preserve">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w:t>
      </w:r>
      <w:proofErr w:type="gramStart"/>
      <w:r w:rsidRPr="00C04628">
        <w:rPr>
          <w:sz w:val="24"/>
          <w:lang w:val="en-US"/>
        </w:rPr>
        <w:t>2</w:t>
      </w:r>
      <w:r w:rsidRPr="00C04628">
        <w:rPr>
          <w:sz w:val="24"/>
        </w:rPr>
        <w:t xml:space="preserve"> ;</w:t>
      </w:r>
      <w:bookmarkEnd w:id="352"/>
      <w:proofErr w:type="gramEnd"/>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w:t>
      </w:r>
      <w:r w:rsidRPr="00C04628">
        <w:rPr>
          <w:w w:val="0"/>
          <w:sz w:val="24"/>
        </w:rPr>
        <w:lastRenderedPageBreak/>
        <w:t xml:space="preserve">Intellectual Property Rights required for the purposes of supplying the Goods is invalid or unenforceable for whatever </w:t>
      </w:r>
      <w:proofErr w:type="gramStart"/>
      <w:r w:rsidRPr="00C04628">
        <w:rPr>
          <w:w w:val="0"/>
          <w:sz w:val="24"/>
        </w:rPr>
        <w:t>reason;</w:t>
      </w:r>
      <w:proofErr w:type="gramEnd"/>
      <w:r w:rsidRPr="00C04628">
        <w:rPr>
          <w:w w:val="0"/>
          <w:sz w:val="24"/>
        </w:rPr>
        <w:t xml:space="preserve">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C04628">
        <w:rPr>
          <w:w w:val="0"/>
          <w:sz w:val="24"/>
        </w:rPr>
        <w:t>notice</w:t>
      </w:r>
      <w:bookmarkEnd w:id="367"/>
      <w:r w:rsidRPr="00C04628">
        <w:rPr>
          <w:w w:val="0"/>
          <w:sz w:val="24"/>
        </w:rPr>
        <w:t>;</w:t>
      </w:r>
      <w:proofErr w:type="gramEnd"/>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 xml:space="preserve">the Framework Agreement has been substantially amended to the extent that the Regulations require a new procurement </w:t>
      </w:r>
      <w:proofErr w:type="gramStart"/>
      <w:r w:rsidRPr="00C04628">
        <w:rPr>
          <w:w w:val="0"/>
          <w:sz w:val="24"/>
        </w:rPr>
        <w:t>procedure;</w:t>
      </w:r>
      <w:proofErr w:type="gramEnd"/>
    </w:p>
    <w:p w14:paraId="6EACD07A" w14:textId="77777777" w:rsidR="00CC6C24" w:rsidRPr="00C04628" w:rsidRDefault="00CC6C24" w:rsidP="00CC6C24">
      <w:pPr>
        <w:pStyle w:val="MRNumberedHeading3"/>
        <w:spacing w:line="240" w:lineRule="auto"/>
        <w:jc w:val="both"/>
        <w:rPr>
          <w:w w:val="0"/>
          <w:sz w:val="24"/>
        </w:rPr>
      </w:pPr>
      <w:r w:rsidRPr="00C04628">
        <w:rPr>
          <w:w w:val="0"/>
          <w:sz w:val="24"/>
        </w:rPr>
        <w:lastRenderedPageBreak/>
        <w:t xml:space="preserve">the Authority has become aware that the Supplier should have been excluded under Regulation 57(1) or (2) of the Regulations from the procurement procedure leading to the award of the Framework </w:t>
      </w:r>
      <w:proofErr w:type="gramStart"/>
      <w:r w:rsidRPr="00C04628">
        <w:rPr>
          <w:w w:val="0"/>
          <w:sz w:val="24"/>
        </w:rPr>
        <w:t>Agreement;</w:t>
      </w:r>
      <w:proofErr w:type="gramEnd"/>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w:t>
      </w:r>
      <w:proofErr w:type="gramStart"/>
      <w:r w:rsidRPr="00C04628">
        <w:rPr>
          <w:w w:val="0"/>
          <w:sz w:val="24"/>
        </w:rPr>
        <w:t>all of</w:t>
      </w:r>
      <w:proofErr w:type="gramEnd"/>
      <w:r w:rsidRPr="00C04628">
        <w:rPr>
          <w:w w:val="0"/>
          <w:sz w:val="24"/>
        </w:rPr>
        <w:t xml:space="preserve">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lastRenderedPageBreak/>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w:t>
      </w:r>
      <w:proofErr w:type="gramStart"/>
      <w:r w:rsidRPr="00C04628">
        <w:rPr>
          <w:sz w:val="24"/>
        </w:rPr>
        <w:t>remedied;</w:t>
      </w:r>
      <w:proofErr w:type="gramEnd"/>
      <w:r w:rsidRPr="00C04628">
        <w:rPr>
          <w:sz w:val="24"/>
        </w:rPr>
        <w:t xml:space="preserve">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lastRenderedPageBreak/>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C04628">
        <w:rPr>
          <w:sz w:val="24"/>
        </w:rPr>
        <w:t>chain;</w:t>
      </w:r>
      <w:bookmarkEnd w:id="415"/>
      <w:proofErr w:type="gramEnd"/>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lastRenderedPageBreak/>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 xml:space="preserve">Change </w:t>
      </w:r>
      <w:proofErr w:type="gramStart"/>
      <w:r w:rsidRPr="00C04628">
        <w:rPr>
          <w:w w:val="0"/>
          <w:sz w:val="24"/>
        </w:rPr>
        <w:t>management</w:t>
      </w:r>
      <w:bookmarkStart w:id="429" w:name="Page_92"/>
      <w:bookmarkEnd w:id="418"/>
      <w:bookmarkEnd w:id="419"/>
      <w:bookmarkEnd w:id="420"/>
      <w:bookmarkEnd w:id="428"/>
      <w:bookmarkEnd w:id="429"/>
      <w:proofErr w:type="gramEnd"/>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w:t>
      </w:r>
      <w:r w:rsidRPr="00C04628">
        <w:rPr>
          <w:w w:val="0"/>
          <w:sz w:val="24"/>
        </w:rPr>
        <w:lastRenderedPageBreak/>
        <w:t>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 xml:space="preserve">fails to resolve such dispute, as part of the Dispute Resolution Procedure, the Parties will attempt to settle it by mediation. The Parties shall, acting reasonably, attempt to agree upon a mediator. </w:t>
      </w:r>
      <w:proofErr w:type="gramStart"/>
      <w:r w:rsidRPr="00C04628">
        <w:rPr>
          <w:w w:val="0"/>
          <w:sz w:val="24"/>
        </w:rPr>
        <w:t>In the event that</w:t>
      </w:r>
      <w:proofErr w:type="gramEnd"/>
      <w:r w:rsidRPr="00C04628">
        <w:rPr>
          <w:w w:val="0"/>
          <w:sz w:val="24"/>
        </w:rPr>
        <w:t xml:space="preserve">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w:t>
      </w:r>
      <w:r w:rsidR="00A93B8D">
        <w:rPr>
          <w:w w:val="0"/>
          <w:sz w:val="24"/>
        </w:rPr>
        <w:t>6</w:t>
      </w:r>
      <w:r w:rsidRPr="00C04628">
        <w:rPr>
          <w:w w:val="0"/>
          <w:sz w:val="24"/>
        </w:rPr>
        <w:t xml:space="preserve">.4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w:t>
      </w:r>
      <w:r w:rsidRPr="00C04628">
        <w:rPr>
          <w:w w:val="0"/>
          <w:sz w:val="24"/>
        </w:rPr>
        <w:lastRenderedPageBreak/>
        <w:t>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w:t>
      </w:r>
      <w:r w:rsidRPr="00C04628">
        <w:rPr>
          <w:w w:val="0"/>
          <w:sz w:val="24"/>
        </w:rPr>
        <w:lastRenderedPageBreak/>
        <w:t xml:space="preserve">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ensure that (a) it does not, whether as employer or as supplier of the Goods and any associated services, engage in any act or omission </w:t>
      </w:r>
      <w:r w:rsidRPr="00C04628">
        <w:rPr>
          <w:w w:val="0"/>
          <w:sz w:val="24"/>
        </w:rPr>
        <w:lastRenderedPageBreak/>
        <w:t>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w:t>
      </w:r>
      <w:proofErr w:type="gramStart"/>
      <w:r w:rsidRPr="00C04628">
        <w:rPr>
          <w:w w:val="0"/>
          <w:sz w:val="24"/>
        </w:rPr>
        <w:t>similar to</w:t>
      </w:r>
      <w:proofErr w:type="gramEnd"/>
      <w:r w:rsidRPr="00C04628">
        <w:rPr>
          <w:w w:val="0"/>
          <w:sz w:val="24"/>
        </w:rPr>
        <w:t xml:space="preserve">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lastRenderedPageBreak/>
        <w:t xml:space="preserve">if sent by first class recorded delivery mail on a normal Business Day, at 9.00 am on the second Business Day </w:t>
      </w:r>
      <w:proofErr w:type="gramStart"/>
      <w:r w:rsidRPr="00C04628">
        <w:rPr>
          <w:sz w:val="24"/>
          <w:lang w:val="en-US"/>
        </w:rPr>
        <w:t>subsequent to</w:t>
      </w:r>
      <w:proofErr w:type="gramEnd"/>
      <w:r w:rsidRPr="00C04628">
        <w:rPr>
          <w:sz w:val="24"/>
          <w:lang w:val="en-US"/>
        </w:rPr>
        <w:t xml:space="preserve">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Assignment, novation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Authority shall upon written request have the right to review any Sub-contract </w:t>
      </w:r>
      <w:proofErr w:type="gramStart"/>
      <w:r w:rsidRPr="00C04628">
        <w:rPr>
          <w:w w:val="0"/>
          <w:sz w:val="24"/>
        </w:rPr>
        <w:t>entered into</w:t>
      </w:r>
      <w:proofErr w:type="gramEnd"/>
      <w:r w:rsidRPr="00C04628">
        <w:rPr>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Authority may at any time transfer, assign, novate, sub-contract or otherwise dispose of its rights and obligations under this Framework Agreement or any part of this </w:t>
      </w:r>
      <w:r w:rsidRPr="00C04628">
        <w:rPr>
          <w:sz w:val="24"/>
        </w:rPr>
        <w:t xml:space="preserve">Framework Agreement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 xml:space="preserve">to terminate this Framework Agreement and recover from the Supplier the amount of any loss resulting from the </w:t>
      </w:r>
      <w:proofErr w:type="gramStart"/>
      <w:r w:rsidRPr="00C04628">
        <w:rPr>
          <w:w w:val="0"/>
          <w:sz w:val="24"/>
        </w:rPr>
        <w:t>termination;</w:t>
      </w:r>
      <w:bookmarkEnd w:id="663"/>
      <w:bookmarkEnd w:id="664"/>
      <w:bookmarkEnd w:id="665"/>
      <w:bookmarkEnd w:id="666"/>
      <w:proofErr w:type="gramEnd"/>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lastRenderedPageBreak/>
        <w:t>to recover from the Supplier any other loss or expense sustained in consequence of the carrying out of the Prohibited Act or the commission of the offence under the Bribery Act 2010;</w:t>
      </w:r>
      <w:bookmarkEnd w:id="671"/>
      <w:bookmarkEnd w:id="672"/>
      <w:bookmarkEnd w:id="673"/>
      <w:bookmarkEnd w:id="674"/>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the amount or value of any gift, consideration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t>
      </w:r>
      <w:r w:rsidRPr="00C04628">
        <w:rPr>
          <w:w w:val="0"/>
          <w:sz w:val="24"/>
        </w:rPr>
        <w:lastRenderedPageBreak/>
        <w:t xml:space="preserve">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t>Each Party shall bear its own expenses in relation to the preparation and execution of this Framework Agreement 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lastRenderedPageBreak/>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Recipient shall not be prevented from using any general knowledge, experience or skills which were in its possession prior to the Commencement </w:t>
      </w:r>
      <w:proofErr w:type="gramStart"/>
      <w:r w:rsidRPr="00C04628">
        <w:rPr>
          <w:sz w:val="24"/>
          <w:lang w:val="en-US"/>
        </w:rPr>
        <w:t>Date;</w:t>
      </w:r>
      <w:proofErr w:type="gramEnd"/>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w:t>
      </w:r>
      <w:proofErr w:type="gramStart"/>
      <w:r w:rsidRPr="00C04628">
        <w:rPr>
          <w:sz w:val="24"/>
          <w:lang w:val="en-US"/>
        </w:rPr>
        <w:t>Recipient;</w:t>
      </w:r>
      <w:proofErr w:type="gramEnd"/>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w:t>
      </w:r>
      <w:proofErr w:type="gramStart"/>
      <w:r w:rsidRPr="00C04628">
        <w:rPr>
          <w:sz w:val="24"/>
          <w:lang w:val="en-US"/>
        </w:rPr>
        <w:t>confidentiality;</w:t>
      </w:r>
      <w:proofErr w:type="gramEnd"/>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w:t>
      </w:r>
      <w:proofErr w:type="gramStart"/>
      <w:r w:rsidRPr="00C04628">
        <w:rPr>
          <w:sz w:val="24"/>
          <w:lang w:val="en-US"/>
        </w:rPr>
        <w:t>Discloser;</w:t>
      </w:r>
      <w:proofErr w:type="gramEnd"/>
      <w:r w:rsidRPr="00C04628">
        <w:rPr>
          <w:sz w:val="24"/>
          <w:lang w:val="en-US"/>
        </w:rPr>
        <w:t xml:space="preserve">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w:t>
      </w:r>
      <w:proofErr w:type="gramStart"/>
      <w:r w:rsidRPr="00C04628">
        <w:rPr>
          <w:sz w:val="24"/>
          <w:lang w:val="en-US"/>
        </w:rPr>
        <w:t>Regulations;</w:t>
      </w:r>
      <w:proofErr w:type="gramEnd"/>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w:t>
      </w:r>
      <w:proofErr w:type="gramStart"/>
      <w:r w:rsidRPr="00C04628">
        <w:rPr>
          <w:sz w:val="24"/>
          <w:lang w:val="en-US"/>
        </w:rPr>
        <w:t>Agreement;</w:t>
      </w:r>
      <w:proofErr w:type="gramEnd"/>
      <w:r w:rsidRPr="00C04628">
        <w:rPr>
          <w:sz w:val="24"/>
          <w:lang w:val="en-US"/>
        </w:rPr>
        <w:t xml:space="preserve">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 xml:space="preserve">to Parliament and Parliamentary Committees or if required by any Parliamentary reporting </w:t>
      </w:r>
      <w:proofErr w:type="gramStart"/>
      <w:r w:rsidRPr="00C04628">
        <w:rPr>
          <w:sz w:val="24"/>
          <w:lang w:val="en-US"/>
        </w:rPr>
        <w:t>requirement;</w:t>
      </w:r>
      <w:proofErr w:type="gramEnd"/>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 xml:space="preserve">to the extent that the Authority (acting reasonably) deems disclosure necessary or appropriate in the course of carrying out its public </w:t>
      </w:r>
      <w:proofErr w:type="gramStart"/>
      <w:r w:rsidRPr="00C04628">
        <w:rPr>
          <w:sz w:val="24"/>
          <w:lang w:val="en-US"/>
        </w:rPr>
        <w:t>functions;</w:t>
      </w:r>
      <w:proofErr w:type="gramEnd"/>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 xml:space="preserve">for any purpose relating to or connected with this Framework </w:t>
      </w:r>
      <w:proofErr w:type="gramStart"/>
      <w:r w:rsidRPr="00C04628">
        <w:rPr>
          <w:sz w:val="24"/>
          <w:lang w:val="en-US"/>
        </w:rPr>
        <w:t>Agreement;</w:t>
      </w:r>
      <w:proofErr w:type="gramEnd"/>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 xml:space="preserve">means that the Parties are acting both as Controllers, each Party undertakes to </w:t>
      </w:r>
      <w:proofErr w:type="gramStart"/>
      <w:r w:rsidRPr="00C04628">
        <w:rPr>
          <w:w w:val="0"/>
          <w:sz w:val="24"/>
        </w:rPr>
        <w:t>comply at all times</w:t>
      </w:r>
      <w:proofErr w:type="gramEnd"/>
      <w:r w:rsidRPr="00C04628">
        <w:rPr>
          <w:w w:val="0"/>
          <w:sz w:val="24"/>
        </w:rPr>
        <w:t xml:space="preserve">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 xml:space="preserve">implement such measures and perform its obligations (as applicable) in compliance with the Data Protection </w:t>
      </w:r>
      <w:proofErr w:type="gramStart"/>
      <w:r w:rsidRPr="00C04628">
        <w:rPr>
          <w:w w:val="0"/>
          <w:sz w:val="24"/>
        </w:rPr>
        <w:t>Legislation;</w:t>
      </w:r>
      <w:proofErr w:type="gramEnd"/>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 xml:space="preserve">of this Schedule </w:t>
      </w:r>
      <w:proofErr w:type="gramStart"/>
      <w:r w:rsidR="00D327D7" w:rsidRPr="00C04628">
        <w:rPr>
          <w:sz w:val="24"/>
          <w:lang w:val="en-US"/>
        </w:rPr>
        <w:t>3</w:t>
      </w:r>
      <w:r w:rsidRPr="00C04628">
        <w:rPr>
          <w:w w:val="0"/>
          <w:sz w:val="24"/>
        </w:rPr>
        <w:t>;</w:t>
      </w:r>
      <w:proofErr w:type="gramEnd"/>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lastRenderedPageBreak/>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 xml:space="preserve">and Environmental </w:t>
      </w:r>
      <w:proofErr w:type="gramStart"/>
      <w:r w:rsidRPr="00C04628">
        <w:rPr>
          <w:w w:val="0"/>
          <w:sz w:val="24"/>
        </w:rPr>
        <w:t>Regulations</w:t>
      </w:r>
      <w:r w:rsidRPr="00C04628">
        <w:rPr>
          <w:sz w:val="24"/>
          <w:lang w:val="en-US"/>
        </w:rPr>
        <w:t>;</w:t>
      </w:r>
      <w:proofErr w:type="gramEnd"/>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 xml:space="preserve">is a decision solely for the </w:t>
      </w:r>
      <w:proofErr w:type="gramStart"/>
      <w:r w:rsidRPr="00C04628">
        <w:rPr>
          <w:sz w:val="24"/>
          <w:lang w:val="en-US"/>
        </w:rPr>
        <w:t>Authority;</w:t>
      </w:r>
      <w:proofErr w:type="gramEnd"/>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C04628">
        <w:rPr>
          <w:sz w:val="24"/>
          <w:lang w:val="en-US"/>
        </w:rPr>
        <w:t>Authority;</w:t>
      </w:r>
      <w:proofErr w:type="gramEnd"/>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w:t>
      </w:r>
      <w:proofErr w:type="gramStart"/>
      <w:r w:rsidRPr="00C04628">
        <w:rPr>
          <w:sz w:val="24"/>
          <w:lang w:val="en-US"/>
        </w:rPr>
        <w:t>Authority;</w:t>
      </w:r>
      <w:proofErr w:type="gramEnd"/>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w:t>
      </w:r>
      <w:proofErr w:type="gramStart"/>
      <w:r w:rsidRPr="00C04628">
        <w:rPr>
          <w:sz w:val="24"/>
          <w:lang w:val="en-US"/>
        </w:rPr>
        <w:t>FOIA, and</w:t>
      </w:r>
      <w:proofErr w:type="gramEnd"/>
      <w:r w:rsidRPr="00C04628">
        <w:rPr>
          <w:sz w:val="24"/>
          <w:lang w:val="en-US"/>
        </w:rPr>
        <w:t xml:space="preserve">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lastRenderedPageBreak/>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w:t>
            </w:r>
            <w:proofErr w:type="gramStart"/>
            <w:r w:rsidRPr="00C04628">
              <w:t>1;</w:t>
            </w:r>
            <w:proofErr w:type="gramEnd"/>
            <w:r w:rsidRPr="00C04628">
              <w:t xml:space="preserve">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EU Exit</w:t>
            </w:r>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w:t>
            </w:r>
            <w:proofErr w:type="gramStart"/>
            <w:r w:rsidRPr="00C04628">
              <w:rPr>
                <w:sz w:val="24"/>
              </w:rPr>
              <w:t>history;</w:t>
            </w:r>
            <w:proofErr w:type="gramEnd"/>
            <w:r w:rsidRPr="00C04628">
              <w:rPr>
                <w:sz w:val="24"/>
              </w:rPr>
              <w:t xml:space="preserve">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w:t>
            </w:r>
            <w:proofErr w:type="gramStart"/>
            <w:r w:rsidRPr="00C04628">
              <w:rPr>
                <w:sz w:val="24"/>
              </w:rPr>
              <w:t>Provisions</w:t>
            </w:r>
            <w:proofErr w:type="gramEnd"/>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C04628">
              <w:rPr>
                <w:sz w:val="24"/>
              </w:rPr>
              <w:t>particular Contract</w:t>
            </w:r>
            <w:proofErr w:type="gramEnd"/>
            <w:r w:rsidRPr="00C04628">
              <w:rPr>
                <w:sz w:val="24"/>
              </w:rPr>
              <w: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lastRenderedPageBreak/>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lastRenderedPageBreak/>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lastRenderedPageBreak/>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w:t>
            </w:r>
            <w:proofErr w:type="gramStart"/>
            <w:r w:rsidRPr="00C04628">
              <w:rPr>
                <w:sz w:val="24"/>
              </w:rPr>
              <w:t>Agreement;</w:t>
            </w:r>
            <w:proofErr w:type="gramEnd"/>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w:t>
            </w:r>
            <w:proofErr w:type="gramStart"/>
            <w:r w:rsidRPr="00C04628">
              <w:rPr>
                <w:rFonts w:ascii="Arial" w:hAnsi="Arial"/>
                <w:sz w:val="24"/>
              </w:rPr>
              <w:t>disasters;</w:t>
            </w:r>
            <w:proofErr w:type="gramEnd"/>
            <w:r w:rsidRPr="00C04628">
              <w:rPr>
                <w:rFonts w:ascii="Arial" w:hAnsi="Arial"/>
                <w:sz w:val="24"/>
              </w:rPr>
              <w:t xml:space="preserve">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(d)  </w:t>
            </w:r>
            <w:proofErr w:type="gramStart"/>
            <w:r w:rsidRPr="00C04628">
              <w:rPr>
                <w:rFonts w:ascii="Arial" w:hAnsi="Arial"/>
                <w:sz w:val="24"/>
              </w:rPr>
              <w:t>fire;</w:t>
            </w:r>
            <w:proofErr w:type="gramEnd"/>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 xml:space="preserve">(e)  unavailability of public utilities and/or access to transport networks to the extent no diligent supplier could reasonably have planned for such unavailability as part of its business continuity </w:t>
            </w:r>
            <w:proofErr w:type="gramStart"/>
            <w:r w:rsidRPr="00C04628">
              <w:rPr>
                <w:rFonts w:ascii="Arial" w:hAnsi="Arial"/>
                <w:sz w:val="24"/>
              </w:rPr>
              <w:t>planning;</w:t>
            </w:r>
            <w:proofErr w:type="gramEnd"/>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w:t>
            </w:r>
            <w:r w:rsidRPr="00C04628">
              <w:rPr>
                <w:rFonts w:ascii="Arial" w:hAnsi="Arial"/>
                <w:sz w:val="24"/>
              </w:rPr>
              <w:lastRenderedPageBreak/>
              <w:t xml:space="preserve">duties or taxes) and subject to the Supplier having used all reasonable legal means to resist such requisition or </w:t>
            </w:r>
            <w:proofErr w:type="gramStart"/>
            <w:r w:rsidRPr="00C04628">
              <w:rPr>
                <w:rFonts w:ascii="Arial" w:hAnsi="Arial"/>
                <w:sz w:val="24"/>
              </w:rPr>
              <w:t>impoundment;</w:t>
            </w:r>
            <w:proofErr w:type="gramEnd"/>
            <w:r w:rsidRPr="00C04628">
              <w:rPr>
                <w:rFonts w:ascii="Arial" w:hAnsi="Arial"/>
                <w:sz w:val="24"/>
              </w:rPr>
              <w:t xml:space="preserve">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w:t>
            </w:r>
            <w:proofErr w:type="gramStart"/>
            <w:r w:rsidRPr="00C04628">
              <w:rPr>
                <w:sz w:val="24"/>
              </w:rPr>
              <w:t>foreseen;</w:t>
            </w:r>
            <w:proofErr w:type="gramEnd"/>
            <w:r w:rsidRPr="00C04628">
              <w:rPr>
                <w:sz w:val="24"/>
              </w:rPr>
              <w:t xml:space="preserve">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C04628">
              <w:rPr>
                <w:sz w:val="24"/>
              </w:rPr>
              <w:t>similar to</w:t>
            </w:r>
            <w:proofErr w:type="gramEnd"/>
            <w:r w:rsidRPr="00C04628">
              <w:rPr>
                <w:sz w:val="24"/>
              </w:rPr>
              <w:t xml:space="preserve">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lastRenderedPageBreak/>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w:t>
            </w:r>
            <w:proofErr w:type="gramStart"/>
            <w:r w:rsidRPr="00C04628">
              <w:rPr>
                <w:sz w:val="24"/>
              </w:rPr>
              <w:t>any and all</w:t>
            </w:r>
            <w:proofErr w:type="gramEnd"/>
            <w:r w:rsidRPr="00C04628">
              <w:rPr>
                <w:sz w:val="24"/>
              </w:rPr>
              <w:t xml:space="preserve">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w:t>
            </w:r>
            <w:proofErr w:type="spellStart"/>
            <w:proofErr w:type="gramStart"/>
            <w:r w:rsidRPr="00C04628">
              <w:rPr>
                <w:sz w:val="24"/>
              </w:rPr>
              <w:t>trade marks</w:t>
            </w:r>
            <w:proofErr w:type="spellEnd"/>
            <w:proofErr w:type="gram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24EB2EBE" w14:textId="77777777" w:rsidR="003A4A3C" w:rsidRPr="0027244F" w:rsidRDefault="003A4A3C" w:rsidP="003A4A3C">
            <w:pPr>
              <w:pStyle w:val="NoSpacing"/>
              <w:tabs>
                <w:tab w:val="left" w:pos="2410"/>
              </w:tabs>
              <w:rPr>
                <w:rFonts w:cs="Arial"/>
                <w:sz w:val="24"/>
              </w:rPr>
            </w:pPr>
            <w:r w:rsidRPr="0027244F">
              <w:rPr>
                <w:rFonts w:cs="Arial"/>
                <w:sz w:val="24"/>
              </w:rPr>
              <w:t>Document No.01</w:t>
            </w:r>
            <w:r w:rsidRPr="0027244F">
              <w:rPr>
                <w:rFonts w:cs="Arial"/>
                <w:sz w:val="24"/>
              </w:rPr>
              <w:tab/>
            </w:r>
            <w:r>
              <w:rPr>
                <w:rFonts w:cs="Arial"/>
                <w:sz w:val="24"/>
              </w:rPr>
              <w:t>C</w:t>
            </w:r>
            <w:r w:rsidRPr="0027244F">
              <w:rPr>
                <w:rFonts w:cs="Arial"/>
                <w:sz w:val="24"/>
              </w:rPr>
              <w:t>overing letter</w:t>
            </w:r>
          </w:p>
          <w:p w14:paraId="6D6CF155" w14:textId="77777777" w:rsidR="003A4A3C" w:rsidRPr="0027244F" w:rsidRDefault="003A4A3C" w:rsidP="003A4A3C">
            <w:pPr>
              <w:pStyle w:val="NoSpacing"/>
              <w:tabs>
                <w:tab w:val="left" w:pos="2410"/>
              </w:tabs>
              <w:rPr>
                <w:rFonts w:cs="Arial"/>
                <w:sz w:val="24"/>
              </w:rPr>
            </w:pPr>
            <w:r w:rsidRPr="0027244F">
              <w:rPr>
                <w:rFonts w:cs="Arial"/>
                <w:sz w:val="24"/>
              </w:rPr>
              <w:t>Document No.02</w:t>
            </w:r>
            <w:r w:rsidRPr="0027244F">
              <w:rPr>
                <w:rFonts w:cs="Arial"/>
                <w:sz w:val="24"/>
              </w:rPr>
              <w:tab/>
              <w:t>Terms of offer</w:t>
            </w:r>
          </w:p>
          <w:p w14:paraId="07734092" w14:textId="77777777" w:rsidR="003A4A3C" w:rsidRPr="0027244F" w:rsidRDefault="003A4A3C" w:rsidP="003A4A3C">
            <w:pPr>
              <w:pStyle w:val="NoSpacing"/>
              <w:tabs>
                <w:tab w:val="left" w:pos="2410"/>
              </w:tabs>
              <w:rPr>
                <w:rFonts w:cs="Arial"/>
                <w:sz w:val="24"/>
              </w:rPr>
            </w:pPr>
            <w:r w:rsidRPr="0027244F">
              <w:rPr>
                <w:rFonts w:cs="Arial"/>
                <w:sz w:val="24"/>
              </w:rPr>
              <w:t>Document No.03</w:t>
            </w:r>
            <w:r w:rsidRPr="0027244F">
              <w:rPr>
                <w:rFonts w:cs="Arial"/>
                <w:sz w:val="24"/>
              </w:rPr>
              <w:tab/>
              <w:t>Framework Agreement and Terms and Conditions</w:t>
            </w:r>
          </w:p>
          <w:p w14:paraId="6B80C9B9" w14:textId="77777777" w:rsidR="003A4A3C" w:rsidRDefault="003A4A3C" w:rsidP="003A4A3C">
            <w:pPr>
              <w:pStyle w:val="NoSpacing"/>
              <w:tabs>
                <w:tab w:val="left" w:pos="2410"/>
              </w:tabs>
              <w:rPr>
                <w:rFonts w:cs="Arial"/>
                <w:sz w:val="24"/>
              </w:rPr>
            </w:pPr>
            <w:r w:rsidRPr="0027244F">
              <w:rPr>
                <w:rFonts w:cs="Arial"/>
                <w:sz w:val="24"/>
              </w:rPr>
              <w:t>Document No.04</w:t>
            </w:r>
            <w:r>
              <w:rPr>
                <w:rFonts w:cs="Arial"/>
                <w:sz w:val="24"/>
              </w:rPr>
              <w:t>a        Quality Assurance Process</w:t>
            </w:r>
          </w:p>
          <w:p w14:paraId="46C7B03F" w14:textId="77777777" w:rsidR="003A4A3C" w:rsidRPr="0027244F" w:rsidRDefault="003A4A3C" w:rsidP="003A4A3C">
            <w:pPr>
              <w:pStyle w:val="NoSpacing"/>
              <w:tabs>
                <w:tab w:val="left" w:pos="2410"/>
              </w:tabs>
              <w:rPr>
                <w:rFonts w:cs="Arial"/>
                <w:sz w:val="24"/>
              </w:rPr>
            </w:pPr>
            <w:r>
              <w:rPr>
                <w:rFonts w:cs="Arial"/>
                <w:sz w:val="24"/>
              </w:rPr>
              <w:t>Document No.04b        Assessment Criteria, Stability Protocol and                 Additional Specification Requirements</w:t>
            </w:r>
          </w:p>
          <w:p w14:paraId="75C14C68" w14:textId="77777777" w:rsidR="003A4A3C" w:rsidRPr="0027244F" w:rsidRDefault="003A4A3C" w:rsidP="003A4A3C">
            <w:pPr>
              <w:pStyle w:val="NoSpacing"/>
              <w:tabs>
                <w:tab w:val="left" w:pos="2410"/>
              </w:tabs>
              <w:rPr>
                <w:rFonts w:cs="Arial"/>
                <w:sz w:val="24"/>
              </w:rPr>
            </w:pPr>
            <w:r w:rsidRPr="0027244F">
              <w:rPr>
                <w:rFonts w:cs="Arial"/>
                <w:sz w:val="24"/>
              </w:rPr>
              <w:t>Document No.05</w:t>
            </w:r>
            <w:r w:rsidRPr="0027244F">
              <w:rPr>
                <w:rFonts w:cs="Arial"/>
                <w:sz w:val="24"/>
              </w:rPr>
              <w:tab/>
              <w:t>Selectt offer schedule instructions</w:t>
            </w:r>
          </w:p>
          <w:p w14:paraId="139D24B9" w14:textId="527F1E58" w:rsidR="003A4A3C" w:rsidRPr="0027244F" w:rsidRDefault="003A4A3C" w:rsidP="003A4A3C">
            <w:pPr>
              <w:pStyle w:val="NoSpacing"/>
              <w:tabs>
                <w:tab w:val="left" w:pos="2410"/>
              </w:tabs>
              <w:rPr>
                <w:rFonts w:cs="Arial"/>
                <w:sz w:val="24"/>
              </w:rPr>
            </w:pPr>
            <w:commentRangeStart w:id="810"/>
            <w:r w:rsidRPr="0027244F">
              <w:rPr>
                <w:rFonts w:cs="Arial"/>
                <w:sz w:val="24"/>
              </w:rPr>
              <w:t>Document No.05a</w:t>
            </w:r>
            <w:r w:rsidRPr="0027244F">
              <w:rPr>
                <w:rFonts w:cs="Arial"/>
                <w:sz w:val="24"/>
              </w:rPr>
              <w:tab/>
              <w:t xml:space="preserve">Selectt offer schedule – </w:t>
            </w:r>
            <w:r w:rsidR="00545FA7" w:rsidRPr="00545FA7">
              <w:rPr>
                <w:rFonts w:cs="Arial"/>
                <w:sz w:val="24"/>
              </w:rPr>
              <w:t>CM_PHR_22_5676</w:t>
            </w:r>
            <w:r w:rsidRPr="0027244F">
              <w:rPr>
                <w:rFonts w:cs="Arial"/>
                <w:sz w:val="24"/>
              </w:rPr>
              <w:t>_01,</w:t>
            </w:r>
            <w:r w:rsidR="002A7010">
              <w:rPr>
                <w:rFonts w:cs="Arial"/>
                <w:sz w:val="24"/>
              </w:rPr>
              <w:t xml:space="preserve"> </w:t>
            </w:r>
            <w:r w:rsidRPr="0027244F">
              <w:rPr>
                <w:rFonts w:cs="Arial"/>
                <w:sz w:val="24"/>
              </w:rPr>
              <w:t>02</w:t>
            </w:r>
            <w:r w:rsidR="00825F0D">
              <w:rPr>
                <w:rFonts w:cs="Arial"/>
                <w:sz w:val="24"/>
              </w:rPr>
              <w:t xml:space="preserve"> &amp; 03</w:t>
            </w:r>
          </w:p>
          <w:p w14:paraId="0E969943" w14:textId="0D311883" w:rsidR="003A4A3C" w:rsidRPr="0027244F" w:rsidRDefault="003A4A3C" w:rsidP="003A4A3C">
            <w:pPr>
              <w:pStyle w:val="NoSpacing"/>
              <w:tabs>
                <w:tab w:val="left" w:pos="2410"/>
              </w:tabs>
              <w:rPr>
                <w:rFonts w:cs="Arial"/>
                <w:sz w:val="24"/>
              </w:rPr>
            </w:pPr>
            <w:r w:rsidRPr="0027244F">
              <w:rPr>
                <w:rFonts w:cs="Arial"/>
                <w:sz w:val="24"/>
              </w:rPr>
              <w:t>Document No.05b</w:t>
            </w:r>
            <w:r w:rsidRPr="0027244F">
              <w:rPr>
                <w:rFonts w:cs="Arial"/>
                <w:sz w:val="24"/>
              </w:rPr>
              <w:tab/>
              <w:t xml:space="preserve">Tender Product listing and usage – </w:t>
            </w:r>
            <w:r w:rsidR="00825F0D" w:rsidRPr="00825F0D">
              <w:rPr>
                <w:rFonts w:cs="Arial"/>
                <w:sz w:val="24"/>
              </w:rPr>
              <w:t>CM_PHR_22_5676</w:t>
            </w:r>
            <w:r w:rsidR="002A7010" w:rsidRPr="002A7010">
              <w:rPr>
                <w:rFonts w:cs="Arial"/>
                <w:sz w:val="24"/>
              </w:rPr>
              <w:t>_01,</w:t>
            </w:r>
            <w:r w:rsidR="002A7010">
              <w:rPr>
                <w:rFonts w:cs="Arial"/>
                <w:sz w:val="24"/>
              </w:rPr>
              <w:t xml:space="preserve"> </w:t>
            </w:r>
            <w:r w:rsidR="002A7010" w:rsidRPr="002A7010">
              <w:rPr>
                <w:rFonts w:cs="Arial"/>
                <w:sz w:val="24"/>
              </w:rPr>
              <w:t>02</w:t>
            </w:r>
            <w:commentRangeEnd w:id="810"/>
            <w:r w:rsidR="0078120D">
              <w:rPr>
                <w:rStyle w:val="CommentReference"/>
                <w:szCs w:val="20"/>
              </w:rPr>
              <w:commentReference w:id="810"/>
            </w:r>
            <w:r w:rsidR="00825F0D">
              <w:rPr>
                <w:rFonts w:cs="Arial"/>
                <w:sz w:val="24"/>
              </w:rPr>
              <w:t xml:space="preserve"> &amp; 03</w:t>
            </w:r>
          </w:p>
          <w:p w14:paraId="428260D4" w14:textId="77777777" w:rsidR="003A4A3C" w:rsidRPr="0027244F" w:rsidRDefault="003A4A3C" w:rsidP="003A4A3C">
            <w:pPr>
              <w:pStyle w:val="NoSpacing"/>
              <w:tabs>
                <w:tab w:val="left" w:pos="2410"/>
              </w:tabs>
              <w:rPr>
                <w:rFonts w:cs="Arial"/>
                <w:sz w:val="24"/>
              </w:rPr>
            </w:pPr>
            <w:r w:rsidRPr="0027244F">
              <w:rPr>
                <w:rFonts w:cs="Arial"/>
                <w:sz w:val="24"/>
              </w:rPr>
              <w:t>Document No.05c</w:t>
            </w:r>
            <w:r w:rsidRPr="0027244F">
              <w:rPr>
                <w:rFonts w:cs="Arial"/>
                <w:sz w:val="24"/>
              </w:rPr>
              <w:tab/>
              <w:t xml:space="preserve">Volume discounts or additional products offer </w:t>
            </w:r>
            <w:proofErr w:type="gramStart"/>
            <w:r w:rsidRPr="0027244F">
              <w:rPr>
                <w:rFonts w:cs="Arial"/>
                <w:sz w:val="24"/>
              </w:rPr>
              <w:t>schedule</w:t>
            </w:r>
            <w:proofErr w:type="gramEnd"/>
          </w:p>
          <w:p w14:paraId="1EC9756B" w14:textId="77777777" w:rsidR="003A4A3C" w:rsidRPr="0027244F" w:rsidRDefault="003A4A3C" w:rsidP="003A4A3C">
            <w:pPr>
              <w:pStyle w:val="NoSpacing"/>
              <w:tabs>
                <w:tab w:val="left" w:pos="2410"/>
              </w:tabs>
              <w:rPr>
                <w:rFonts w:cs="Arial"/>
                <w:sz w:val="24"/>
              </w:rPr>
            </w:pPr>
            <w:r w:rsidRPr="0027244F">
              <w:rPr>
                <w:rFonts w:cs="Arial"/>
                <w:sz w:val="24"/>
              </w:rPr>
              <w:t>Document No.06</w:t>
            </w:r>
            <w:r w:rsidRPr="0027244F">
              <w:rPr>
                <w:rFonts w:cs="Arial"/>
                <w:sz w:val="24"/>
              </w:rPr>
              <w:tab/>
              <w:t>Form of offer</w:t>
            </w:r>
          </w:p>
          <w:p w14:paraId="31AA3987" w14:textId="77777777" w:rsidR="003A4A3C" w:rsidRPr="0027244F" w:rsidRDefault="003A4A3C" w:rsidP="003A4A3C">
            <w:pPr>
              <w:pStyle w:val="NoSpacing"/>
              <w:tabs>
                <w:tab w:val="left" w:pos="2410"/>
              </w:tabs>
              <w:rPr>
                <w:rFonts w:cs="Arial"/>
                <w:sz w:val="24"/>
              </w:rPr>
            </w:pPr>
            <w:r w:rsidRPr="0027244F">
              <w:rPr>
                <w:rFonts w:cs="Arial"/>
                <w:sz w:val="24"/>
              </w:rPr>
              <w:t>Document No.07a</w:t>
            </w:r>
            <w:r w:rsidRPr="0027244F">
              <w:rPr>
                <w:rFonts w:cs="Arial"/>
                <w:sz w:val="24"/>
              </w:rPr>
              <w:tab/>
              <w:t xml:space="preserve">Quality control technical sheet </w:t>
            </w:r>
            <w:r w:rsidRPr="0027244F">
              <w:rPr>
                <w:rFonts w:cs="Arial"/>
                <w:sz w:val="24"/>
              </w:rPr>
              <w:tab/>
            </w:r>
          </w:p>
          <w:p w14:paraId="6A6DB799" w14:textId="45D31530" w:rsidR="003A4A3C" w:rsidRPr="0027244F" w:rsidRDefault="003A4A3C" w:rsidP="003A4A3C">
            <w:pPr>
              <w:pStyle w:val="NoSpacing"/>
              <w:tabs>
                <w:tab w:val="left" w:pos="2410"/>
              </w:tabs>
              <w:ind w:left="2127" w:hanging="2127"/>
              <w:rPr>
                <w:rFonts w:cs="Arial"/>
                <w:sz w:val="24"/>
              </w:rPr>
            </w:pPr>
            <w:r w:rsidRPr="0027244F">
              <w:rPr>
                <w:rFonts w:cs="Arial"/>
                <w:sz w:val="24"/>
              </w:rPr>
              <w:t>Document No.07b</w:t>
            </w:r>
            <w:r w:rsidRPr="0027244F">
              <w:rPr>
                <w:rFonts w:cs="Arial"/>
                <w:sz w:val="24"/>
              </w:rPr>
              <w:tab/>
            </w:r>
            <w:r w:rsidRPr="0027244F">
              <w:rPr>
                <w:rFonts w:cs="Arial"/>
                <w:sz w:val="24"/>
              </w:rPr>
              <w:tab/>
              <w:t xml:space="preserve">Guidance for performing a pharmaceutical quality assessment of licensed medicines for the </w:t>
            </w:r>
            <w:proofErr w:type="gramStart"/>
            <w:r w:rsidRPr="0027244F">
              <w:rPr>
                <w:rFonts w:cs="Arial"/>
                <w:sz w:val="24"/>
              </w:rPr>
              <w:t>NHS</w:t>
            </w:r>
            <w:proofErr w:type="gramEnd"/>
          </w:p>
          <w:p w14:paraId="0E295455" w14:textId="77777777" w:rsidR="003A4A3C" w:rsidRPr="0027244F" w:rsidRDefault="003A4A3C" w:rsidP="003A4A3C">
            <w:pPr>
              <w:pStyle w:val="NoSpacing"/>
              <w:tabs>
                <w:tab w:val="left" w:pos="2410"/>
              </w:tabs>
              <w:rPr>
                <w:rFonts w:cs="Arial"/>
                <w:sz w:val="24"/>
              </w:rPr>
            </w:pPr>
            <w:r w:rsidRPr="0027244F">
              <w:rPr>
                <w:rFonts w:cs="Arial"/>
                <w:sz w:val="24"/>
              </w:rPr>
              <w:t>Document No. 08</w:t>
            </w:r>
            <w:r w:rsidRPr="0027244F">
              <w:rPr>
                <w:rFonts w:cs="Arial"/>
                <w:sz w:val="24"/>
              </w:rPr>
              <w:tab/>
              <w:t>Confidential information schedule</w:t>
            </w:r>
          </w:p>
          <w:p w14:paraId="6294FBFF" w14:textId="61F0859A" w:rsidR="003A4A3C" w:rsidRPr="0027244F" w:rsidRDefault="003A4A3C" w:rsidP="003A4A3C">
            <w:pPr>
              <w:pStyle w:val="NoSpacing"/>
              <w:tabs>
                <w:tab w:val="left" w:pos="2410"/>
              </w:tabs>
              <w:rPr>
                <w:rFonts w:cs="Arial"/>
                <w:sz w:val="24"/>
              </w:rPr>
            </w:pPr>
            <w:r w:rsidRPr="0027244F">
              <w:rPr>
                <w:rFonts w:cs="Arial"/>
                <w:sz w:val="24"/>
              </w:rPr>
              <w:t>Document No. 09</w:t>
            </w:r>
            <w:r w:rsidRPr="0027244F">
              <w:rPr>
                <w:rFonts w:cs="Arial"/>
                <w:sz w:val="24"/>
              </w:rPr>
              <w:tab/>
            </w:r>
            <w:r w:rsidR="008B7217" w:rsidRPr="008B7217">
              <w:rPr>
                <w:rFonts w:cs="Arial"/>
                <w:sz w:val="24"/>
              </w:rPr>
              <w:t xml:space="preserve">Tender Design and Instructions on completing the offer </w:t>
            </w:r>
            <w:proofErr w:type="gramStart"/>
            <w:r w:rsidR="008B7217" w:rsidRPr="008B7217">
              <w:rPr>
                <w:rFonts w:cs="Arial"/>
                <w:sz w:val="24"/>
              </w:rPr>
              <w:t>schedule</w:t>
            </w:r>
            <w:proofErr w:type="gramEnd"/>
          </w:p>
          <w:p w14:paraId="3C0A793E" w14:textId="08944B8B" w:rsidR="003A4A3C" w:rsidRPr="00224F76" w:rsidRDefault="003A4A3C" w:rsidP="003A4A3C">
            <w:pPr>
              <w:spacing w:before="120" w:after="120" w:line="240" w:lineRule="auto"/>
              <w:jc w:val="both"/>
              <w:rPr>
                <w:sz w:val="24"/>
              </w:rPr>
            </w:pPr>
            <w:r w:rsidRPr="0027244F">
              <w:rPr>
                <w:rFonts w:cs="Arial"/>
                <w:sz w:val="24"/>
              </w:rPr>
              <w:t xml:space="preserve">Document No.10 </w:t>
            </w:r>
            <w:r w:rsidRPr="0027244F">
              <w:rPr>
                <w:rFonts w:cs="Arial"/>
                <w:sz w:val="24"/>
              </w:rPr>
              <w:tab/>
              <w:t xml:space="preserve">Participating Authorities </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lastRenderedPageBreak/>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1" w:name="_Toc303948992"/>
            <w:bookmarkStart w:id="812" w:name="_Toc303949752"/>
            <w:bookmarkStart w:id="813" w:name="_Toc303950519"/>
            <w:bookmarkStart w:id="814" w:name="_Toc303951299"/>
            <w:bookmarkStart w:id="815" w:name="_Toc304135382"/>
            <w:r w:rsidRPr="00C04628">
              <w:rPr>
                <w:sz w:val="24"/>
              </w:rPr>
              <w:t>means the key performance indicators as set out in Schedule 5;</w:t>
            </w:r>
            <w:bookmarkEnd w:id="811"/>
            <w:bookmarkEnd w:id="812"/>
            <w:bookmarkEnd w:id="813"/>
            <w:bookmarkEnd w:id="814"/>
            <w:bookmarkEnd w:id="815"/>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 xml:space="preserve">any applicable statute or proclamation or any delegated or subordinate legislation or regulation as applicable in England and </w:t>
            </w:r>
            <w:proofErr w:type="gramStart"/>
            <w:r w:rsidRPr="00C04628">
              <w:rPr>
                <w:sz w:val="24"/>
              </w:rPr>
              <w:t>Wales;</w:t>
            </w:r>
            <w:proofErr w:type="gramEnd"/>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roofErr w:type="gramStart"/>
            <w:r w:rsidRPr="001A48D4">
              <w:rPr>
                <w:sz w:val="24"/>
              </w:rPr>
              <w:t>);</w:t>
            </w:r>
            <w:proofErr w:type="gramEnd"/>
          </w:p>
          <w:p w14:paraId="1C5CDDEC" w14:textId="0FCA7ABD" w:rsidR="003A4A3C" w:rsidRPr="00224F76" w:rsidRDefault="003A4A3C" w:rsidP="003A4A3C">
            <w:pPr>
              <w:spacing w:before="120" w:after="120" w:line="240" w:lineRule="auto"/>
              <w:ind w:left="397" w:hanging="397"/>
              <w:rPr>
                <w:sz w:val="24"/>
                <w:szCs w:val="24"/>
              </w:rPr>
            </w:pPr>
            <w:proofErr w:type="gramStart"/>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w:t>
            </w:r>
            <w:proofErr w:type="gramEnd"/>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proofErr w:type="gramStart"/>
            <w:r w:rsidRPr="00224F76">
              <w:rPr>
                <w:sz w:val="24"/>
                <w:szCs w:val="24"/>
              </w:rPr>
              <w:t xml:space="preserve">(d) </w:t>
            </w:r>
            <w:r w:rsidRPr="00224F76">
              <w:rPr>
                <w:rFonts w:cs="Arial"/>
                <w:sz w:val="24"/>
                <w:szCs w:val="24"/>
              </w:rPr>
              <w:t xml:space="preserve"> (</w:t>
            </w:r>
            <w:proofErr w:type="gramEnd"/>
            <w:r w:rsidRPr="00224F76">
              <w:rPr>
                <w:rFonts w:cs="Arial"/>
                <w:sz w:val="24"/>
                <w:szCs w:val="24"/>
              </w:rPr>
              <w:t>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xml:space="preserve">)  any applicable judgment of a relevant court of law which is a binding precedent in England and </w:t>
            </w:r>
            <w:proofErr w:type="gramStart"/>
            <w:r w:rsidRPr="00C04628">
              <w:rPr>
                <w:sz w:val="24"/>
              </w:rPr>
              <w:t>Wales;</w:t>
            </w:r>
            <w:proofErr w:type="gramEnd"/>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t>
            </w:r>
            <w:proofErr w:type="gramStart"/>
            <w:r w:rsidRPr="00C04628">
              <w:rPr>
                <w:sz w:val="24"/>
              </w:rPr>
              <w:t>Wales;</w:t>
            </w:r>
            <w:proofErr w:type="gramEnd"/>
            <w:r w:rsidRPr="00C04628">
              <w:rPr>
                <w:sz w:val="24"/>
              </w:rPr>
              <w:t xml:space="preserve">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w:t>
            </w:r>
            <w:proofErr w:type="gramStart"/>
            <w:r w:rsidRPr="00C04628">
              <w:rPr>
                <w:sz w:val="24"/>
              </w:rPr>
              <w:t>half way</w:t>
            </w:r>
            <w:proofErr w:type="gramEnd"/>
            <w:r w:rsidRPr="00C04628">
              <w:rPr>
                <w:sz w:val="24"/>
              </w:rPr>
              <w:t xml:space="preserve">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 xml:space="preserve">means any event by which NHSE procures or seeks to procure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lastRenderedPageBreak/>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C04628">
              <w:rPr>
                <w:sz w:val="24"/>
              </w:rPr>
              <w:t>Agreement;</w:t>
            </w:r>
            <w:proofErr w:type="gramEnd"/>
          </w:p>
          <w:p w14:paraId="70A9DB08" w14:textId="77777777" w:rsidR="003A4A3C" w:rsidRPr="00C04628" w:rsidRDefault="003A4A3C" w:rsidP="003A4A3C">
            <w:pPr>
              <w:pStyle w:val="PCSchedule3"/>
              <w:numPr>
                <w:ilvl w:val="5"/>
                <w:numId w:val="10"/>
              </w:numPr>
              <w:rPr>
                <w:sz w:val="24"/>
              </w:rPr>
            </w:pPr>
            <w:r w:rsidRPr="00C04628">
              <w:rPr>
                <w:sz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C04628">
              <w:rPr>
                <w:sz w:val="24"/>
              </w:rPr>
              <w:t>Agreement;</w:t>
            </w:r>
            <w:proofErr w:type="gramEnd"/>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 xml:space="preserve">the entering into a contract(s) or framework agreement(s) with the Supplier (and/or any other supplier(s)) for the provision of any or all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C04628">
              <w:rPr>
                <w:rFonts w:eastAsia="MS Mincho"/>
                <w:sz w:val="24"/>
              </w:rPr>
              <w:t>Principle;</w:t>
            </w:r>
            <w:proofErr w:type="gramEnd"/>
            <w:r w:rsidRPr="00C04628">
              <w:rPr>
                <w:rFonts w:eastAsia="MS Mincho"/>
                <w:sz w:val="24"/>
              </w:rPr>
              <w:t xml:space="preserv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lastRenderedPageBreak/>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6" w:name="_Toc303948999"/>
            <w:bookmarkStart w:id="817" w:name="_Toc303949759"/>
            <w:bookmarkStart w:id="818" w:name="_Toc303950526"/>
            <w:bookmarkStart w:id="819" w:name="_Toc303951306"/>
            <w:bookmarkStart w:id="820" w:name="_Toc304135389"/>
            <w:r w:rsidRPr="00C04628">
              <w:rPr>
                <w:sz w:val="24"/>
              </w:rPr>
              <w:t>means the Authority or the Supplier as appropriate and Parties means both the Authority and the Supplier;</w:t>
            </w:r>
            <w:bookmarkEnd w:id="816"/>
            <w:bookmarkEnd w:id="817"/>
            <w:bookmarkEnd w:id="818"/>
            <w:bookmarkEnd w:id="819"/>
            <w:bookmarkEnd w:id="820"/>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w:t>
            </w:r>
            <w:proofErr w:type="gramStart"/>
            <w:r w:rsidRPr="00C04628">
              <w:rPr>
                <w:sz w:val="24"/>
              </w:rPr>
              <w:t>Processed</w:t>
            </w:r>
            <w:proofErr w:type="gramEnd"/>
            <w:r w:rsidRPr="00C04628">
              <w:rPr>
                <w:sz w:val="24"/>
              </w:rPr>
              <w:t xml:space="preserve"> shall be construed accordingly;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lastRenderedPageBreak/>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1" w:name="_Toc303949002"/>
      <w:bookmarkStart w:id="822" w:name="_Toc303949762"/>
      <w:bookmarkStart w:id="823" w:name="_Toc303950529"/>
      <w:bookmarkStart w:id="824" w:name="_Toc303951309"/>
      <w:bookmarkStart w:id="825"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1"/>
      <w:bookmarkEnd w:id="822"/>
      <w:bookmarkEnd w:id="823"/>
      <w:bookmarkEnd w:id="824"/>
      <w:bookmarkEnd w:id="825"/>
    </w:p>
    <w:p w14:paraId="21E46ACB" w14:textId="77777777" w:rsidR="00CC6C24" w:rsidRPr="00C04628" w:rsidRDefault="00CC6C24" w:rsidP="00CB4E7A">
      <w:pPr>
        <w:pStyle w:val="MRNumberedHeading2"/>
        <w:numPr>
          <w:ilvl w:val="1"/>
          <w:numId w:val="44"/>
        </w:numPr>
        <w:spacing w:line="240" w:lineRule="auto"/>
        <w:jc w:val="both"/>
        <w:rPr>
          <w:sz w:val="24"/>
        </w:rPr>
      </w:pPr>
      <w:bookmarkStart w:id="826" w:name="_Toc303949003"/>
      <w:bookmarkStart w:id="827" w:name="_Toc303949763"/>
      <w:bookmarkStart w:id="828" w:name="_Toc303950530"/>
      <w:bookmarkStart w:id="829" w:name="_Toc303951310"/>
      <w:bookmarkStart w:id="830" w:name="_Toc304135393"/>
      <w:r w:rsidRPr="00C04628">
        <w:rPr>
          <w:sz w:val="24"/>
        </w:rPr>
        <w:t>References to any</w:t>
      </w:r>
      <w:r w:rsidR="00622350" w:rsidRPr="00C04628">
        <w:rPr>
          <w:sz w:val="24"/>
        </w:rPr>
        <w:t xml:space="preserve"> legal entity shall include </w:t>
      </w:r>
      <w:proofErr w:type="spellStart"/>
      <w:r w:rsidR="00622350" w:rsidRPr="00C04628">
        <w:rPr>
          <w:sz w:val="24"/>
        </w:rPr>
        <w:t xml:space="preserve">any </w:t>
      </w:r>
      <w:r w:rsidRPr="00C04628">
        <w:rPr>
          <w:sz w:val="24"/>
        </w:rPr>
        <w:t>body</w:t>
      </w:r>
      <w:proofErr w:type="spellEnd"/>
      <w:r w:rsidRPr="00C04628">
        <w:rPr>
          <w:sz w:val="24"/>
        </w:rPr>
        <w:t xml:space="preserve"> that takes over responsibility for the functions of such entity.</w:t>
      </w:r>
      <w:bookmarkEnd w:id="826"/>
      <w:bookmarkEnd w:id="827"/>
      <w:bookmarkEnd w:id="828"/>
      <w:bookmarkEnd w:id="829"/>
      <w:bookmarkEnd w:id="830"/>
    </w:p>
    <w:p w14:paraId="52E1B108" w14:textId="77777777" w:rsidR="00CC6C24" w:rsidRPr="00C04628" w:rsidRDefault="00CC6C24" w:rsidP="00CB4E7A">
      <w:pPr>
        <w:pStyle w:val="MRNumberedHeading2"/>
        <w:numPr>
          <w:ilvl w:val="1"/>
          <w:numId w:val="44"/>
        </w:numPr>
        <w:spacing w:line="240" w:lineRule="auto"/>
        <w:jc w:val="both"/>
        <w:rPr>
          <w:sz w:val="24"/>
        </w:rPr>
      </w:pPr>
      <w:bookmarkStart w:id="831" w:name="_Toc303949004"/>
      <w:bookmarkStart w:id="832" w:name="_Toc303949764"/>
      <w:bookmarkStart w:id="833" w:name="_Toc303950531"/>
      <w:bookmarkStart w:id="834" w:name="_Toc303951311"/>
      <w:bookmarkStart w:id="835" w:name="_Toc304135394"/>
      <w:r w:rsidRPr="00C04628">
        <w:rPr>
          <w:sz w:val="24"/>
        </w:rPr>
        <w:t>References in this Framework Agreement to a “Schedule”, “Appendix”, “Paragraph” or to a “Clause” are to schedules, appendices, paragraphs and clauses of this Framework Agreement.</w:t>
      </w:r>
      <w:bookmarkEnd w:id="831"/>
      <w:bookmarkEnd w:id="832"/>
      <w:bookmarkEnd w:id="833"/>
      <w:bookmarkEnd w:id="834"/>
      <w:bookmarkEnd w:id="835"/>
    </w:p>
    <w:p w14:paraId="37515E18" w14:textId="77777777" w:rsidR="00CC6C24" w:rsidRPr="00C04628" w:rsidRDefault="00CC6C24" w:rsidP="00CB4E7A">
      <w:pPr>
        <w:pStyle w:val="MRNumberedHeading2"/>
        <w:numPr>
          <w:ilvl w:val="1"/>
          <w:numId w:val="44"/>
        </w:numPr>
        <w:spacing w:line="240" w:lineRule="auto"/>
        <w:jc w:val="both"/>
        <w:rPr>
          <w:sz w:val="24"/>
        </w:rPr>
      </w:pPr>
      <w:bookmarkStart w:id="836" w:name="_Toc303949007"/>
      <w:bookmarkStart w:id="837" w:name="_Toc303949767"/>
      <w:bookmarkStart w:id="838" w:name="_Toc303950534"/>
      <w:bookmarkStart w:id="839" w:name="_Toc303951314"/>
      <w:bookmarkStart w:id="840" w:name="_Toc304135397"/>
      <w:r w:rsidRPr="00C04628">
        <w:rPr>
          <w:sz w:val="24"/>
        </w:rPr>
        <w:lastRenderedPageBreak/>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6"/>
      <w:bookmarkEnd w:id="837"/>
      <w:bookmarkEnd w:id="838"/>
      <w:bookmarkEnd w:id="839"/>
      <w:bookmarkEnd w:id="840"/>
      <w:r w:rsidRPr="00C04628">
        <w:rPr>
          <w:sz w:val="24"/>
        </w:rPr>
        <w:t xml:space="preserve"> </w:t>
      </w:r>
      <w:bookmarkStart w:id="841" w:name="_Toc303949001"/>
      <w:bookmarkStart w:id="842" w:name="_Toc303949761"/>
      <w:bookmarkStart w:id="843" w:name="_Toc303950528"/>
      <w:bookmarkStart w:id="844" w:name="_Toc303951308"/>
      <w:bookmarkStart w:id="845"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1"/>
      <w:bookmarkEnd w:id="842"/>
      <w:bookmarkEnd w:id="843"/>
      <w:bookmarkEnd w:id="844"/>
      <w:bookmarkEnd w:id="845"/>
    </w:p>
    <w:p w14:paraId="04AB380A" w14:textId="77777777" w:rsidR="00CC6C24" w:rsidRPr="00C04628" w:rsidRDefault="00CC6C24" w:rsidP="00CB4E7A">
      <w:pPr>
        <w:pStyle w:val="MRNumberedHeading2"/>
        <w:numPr>
          <w:ilvl w:val="1"/>
          <w:numId w:val="44"/>
        </w:numPr>
        <w:spacing w:line="240" w:lineRule="auto"/>
        <w:jc w:val="both"/>
        <w:rPr>
          <w:sz w:val="24"/>
        </w:rPr>
      </w:pPr>
      <w:bookmarkStart w:id="846"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7"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6"/>
      <w:bookmarkEnd w:id="847"/>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8" w:name="_Toc312422935"/>
      <w:bookmarkStart w:id="849" w:name="_Ref378840835"/>
      <w:bookmarkEnd w:id="848"/>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9"/>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50"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1" w:name="_Toc312422936"/>
      <w:bookmarkEnd w:id="850"/>
      <w:bookmarkEnd w:id="851"/>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2"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3"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53"/>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 xml:space="preserve">identify the relevant Lot which its </w:t>
      </w:r>
      <w:proofErr w:type="gramStart"/>
      <w:r w:rsidRPr="00C04628">
        <w:rPr>
          <w:sz w:val="24"/>
        </w:rPr>
        <w:t>Goods’</w:t>
      </w:r>
      <w:proofErr w:type="gramEnd"/>
      <w:r w:rsidRPr="00C04628">
        <w:rPr>
          <w:sz w:val="24"/>
        </w:rPr>
        <w:t xml:space="preserve">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4"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4"/>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footerReference w:type="default" r:id="rId20"/>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5" w:name="_Toc312422937"/>
      <w:bookmarkStart w:id="856" w:name="_Toc312422938"/>
      <w:bookmarkStart w:id="857" w:name="_Ref347319759"/>
      <w:bookmarkEnd w:id="852"/>
      <w:bookmarkEnd w:id="855"/>
      <w:bookmarkEnd w:id="856"/>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8" w:name="_Ref367701383"/>
      <w:bookmarkEnd w:id="857"/>
      <w:r w:rsidR="00CC6C24" w:rsidRPr="00C04628">
        <w:rPr>
          <w:b/>
          <w:sz w:val="24"/>
          <w:u w:val="single"/>
          <w:lang w:val="en-US"/>
        </w:rPr>
        <w:lastRenderedPageBreak/>
        <w:t>Appendix A</w:t>
      </w:r>
    </w:p>
    <w:bookmarkEnd w:id="858"/>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9" w:name="_DV_C8"/>
      <w:r w:rsidRPr="00C04628">
        <w:rPr>
          <w:sz w:val="24"/>
        </w:rPr>
        <w:t>Where an Order is placed by the Authority that refers to the Framework Agreement, the Contract is made between the Authority and the Supplier on the date of that Order Form. The Contract i</w:t>
      </w:r>
      <w:bookmarkEnd w:id="859"/>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60" w:name="_Ref377720021"/>
      <w:r w:rsidRPr="00C04628">
        <w:rPr>
          <w:sz w:val="24"/>
        </w:rPr>
        <w:t>of these Call-off Terms and Conditions</w:t>
      </w:r>
      <w:bookmarkEnd w:id="860"/>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1"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1"/>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 xml:space="preserve">Names and addresses for </w:t>
      </w:r>
      <w:proofErr w:type="gramStart"/>
      <w:r w:rsidRPr="00C04628">
        <w:rPr>
          <w:rFonts w:ascii="Arial" w:hAnsi="Arial"/>
          <w:b/>
          <w:color w:val="auto"/>
          <w:sz w:val="24"/>
        </w:rPr>
        <w:t>notices</w:t>
      </w:r>
      <w:proofErr w:type="gramEnd"/>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2" w:name="_DV_C72"/>
      <w:r w:rsidRPr="00C04628">
        <w:rPr>
          <w:sz w:val="24"/>
          <w:lang w:val="en-US"/>
        </w:rPr>
        <w:t xml:space="preserve">o </w:t>
      </w:r>
      <w:r w:rsidRPr="00C04628">
        <w:rPr>
          <w:sz w:val="24"/>
        </w:rPr>
        <w:t xml:space="preserve">such persons at such addresses as referred to in the Order Form.  </w:t>
      </w:r>
      <w:bookmarkEnd w:id="862"/>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3" w:name="_Ref378939523"/>
      <w:r w:rsidRPr="00C04628">
        <w:rPr>
          <w:rFonts w:ascii="Arial" w:hAnsi="Arial"/>
          <w:b/>
          <w:color w:val="auto"/>
          <w:sz w:val="24"/>
        </w:rPr>
        <w:t>Management levels for escalation and dispute resolution</w:t>
      </w:r>
      <w:bookmarkEnd w:id="863"/>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 xml:space="preserve">the Order </w:t>
      </w:r>
      <w:proofErr w:type="gramStart"/>
      <w:r w:rsidRPr="00C04628">
        <w:rPr>
          <w:sz w:val="24"/>
        </w:rPr>
        <w:t>Form;</w:t>
      </w:r>
      <w:proofErr w:type="gramEnd"/>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applicable provisions of the Framework Agreement other than the </w:t>
      </w:r>
      <w:proofErr w:type="gramStart"/>
      <w:r w:rsidRPr="00C04628">
        <w:rPr>
          <w:sz w:val="24"/>
        </w:rPr>
        <w:t>Specification;</w:t>
      </w:r>
      <w:proofErr w:type="gramEnd"/>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w:t>
      </w:r>
      <w:proofErr w:type="gramStart"/>
      <w:r w:rsidRPr="00C04628">
        <w:rPr>
          <w:sz w:val="24"/>
        </w:rPr>
        <w:t>Goods;</w:t>
      </w:r>
      <w:proofErr w:type="gramEnd"/>
      <w:r w:rsidRPr="00C04628">
        <w:rPr>
          <w:sz w:val="24"/>
        </w:rPr>
        <w:t xml:space="preserve">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w:t>
      </w:r>
      <w:proofErr w:type="gramStart"/>
      <w:r w:rsidR="00CC6C24" w:rsidRPr="00C04628">
        <w:rPr>
          <w:sz w:val="24"/>
        </w:rPr>
        <w:t>Provisions;</w:t>
      </w:r>
      <w:proofErr w:type="gramEnd"/>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w:t>
      </w:r>
      <w:proofErr w:type="gramStart"/>
      <w:r w:rsidRPr="00C04628">
        <w:rPr>
          <w:sz w:val="24"/>
        </w:rPr>
        <w:t>Specification;</w:t>
      </w:r>
      <w:proofErr w:type="gramEnd"/>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w:t>
      </w:r>
      <w:proofErr w:type="gramStart"/>
      <w:r w:rsidRPr="00C04628">
        <w:rPr>
          <w:sz w:val="24"/>
        </w:rPr>
        <w:t>Conditions;</w:t>
      </w:r>
      <w:proofErr w:type="gramEnd"/>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w:t>
      </w:r>
      <w:proofErr w:type="gramStart"/>
      <w:r w:rsidRPr="00C04628">
        <w:rPr>
          <w:sz w:val="24"/>
        </w:rPr>
        <w:t>Provisions;</w:t>
      </w:r>
      <w:proofErr w:type="gramEnd"/>
      <w:r w:rsidRPr="00C04628">
        <w:rPr>
          <w:sz w:val="24"/>
        </w:rPr>
        <w:t xml:space="preserve">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4"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4"/>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5"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5"/>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6"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w:t>
      </w:r>
      <w:proofErr w:type="gramStart"/>
      <w:r w:rsidRPr="00C04628">
        <w:rPr>
          <w:sz w:val="24"/>
          <w:lang w:val="en-US"/>
        </w:rPr>
        <w:t>Conditions;</w:t>
      </w:r>
      <w:bookmarkEnd w:id="866"/>
      <w:proofErr w:type="gramEnd"/>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w:t>
      </w:r>
      <w:proofErr w:type="gramStart"/>
      <w:r w:rsidRPr="00C04628">
        <w:rPr>
          <w:sz w:val="24"/>
          <w:lang w:val="en-US"/>
        </w:rPr>
        <w:t>ordered;</w:t>
      </w:r>
      <w:proofErr w:type="gramEnd"/>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w:t>
      </w:r>
      <w:proofErr w:type="gramStart"/>
      <w:r w:rsidRPr="00C04628">
        <w:rPr>
          <w:sz w:val="24"/>
          <w:lang w:val="en-US"/>
        </w:rPr>
        <w:t>goods;</w:t>
      </w:r>
      <w:proofErr w:type="gramEnd"/>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7" w:name="_Ref402866232"/>
      <w:r w:rsidRPr="00C04628">
        <w:rPr>
          <w:sz w:val="24"/>
          <w:lang w:val="en-US"/>
        </w:rPr>
        <w:t>the essentially similar goods are approved in writing by the regional quality control pharmacist or the Authority; and</w:t>
      </w:r>
      <w:bookmarkEnd w:id="867"/>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8"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 xml:space="preserve">provided that the Authority uses all reasonable </w:t>
      </w:r>
      <w:proofErr w:type="spellStart"/>
      <w:r w:rsidRPr="0071026A">
        <w:rPr>
          <w:sz w:val="24"/>
          <w:lang w:val="en-US"/>
        </w:rPr>
        <w:t>endeavours</w:t>
      </w:r>
      <w:proofErr w:type="spellEnd"/>
      <w:r w:rsidRPr="0071026A">
        <w:rPr>
          <w:sz w:val="24"/>
          <w:lang w:val="en-US"/>
        </w:rPr>
        <w:t xml:space="preserve"> to mitigate its losses</w:t>
      </w:r>
      <w:r w:rsidRPr="0071026A">
        <w:rPr>
          <w:rFonts w:cs="Arial"/>
          <w:sz w:val="24"/>
          <w:lang w:val="en-US"/>
        </w:rPr>
        <w:t>. If</w:t>
      </w:r>
      <w:r w:rsidRPr="0071026A">
        <w:rPr>
          <w:sz w:val="24"/>
          <w:lang w:val="en-US"/>
        </w:rPr>
        <w:t xml:space="preserve"> the Supplier has been paid in advance for the Goods, then </w:t>
      </w:r>
      <w:r w:rsidRPr="0071026A">
        <w:rPr>
          <w:sz w:val="24"/>
          <w:lang w:val="en-US"/>
        </w:rPr>
        <w:lastRenderedPageBreak/>
        <w:t>the Supplier shall also reimburse the Authority for the monies paid in respect of those Goods, or the essentially similar goods, that it has failed to deliver.</w:t>
      </w:r>
      <w:bookmarkEnd w:id="868"/>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9" w:name="_Ref380436577"/>
      <w:r w:rsidRPr="00C04628">
        <w:rPr>
          <w:sz w:val="24"/>
          <w:lang w:val="en-US"/>
        </w:rPr>
        <w:t>Where any Goods are supplied under this Contract, the Post Delivery Shelf Life</w:t>
      </w:r>
      <w:bookmarkEnd w:id="869"/>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70" w:name="_Ref380436765"/>
      <w:r w:rsidRPr="00C04628">
        <w:rPr>
          <w:sz w:val="24"/>
          <w:lang w:val="en-US"/>
        </w:rPr>
        <w:t>in respect of certain Goods may be less than twelve (12) months if stated as such by the Supplier in the Offer.</w:t>
      </w:r>
      <w:bookmarkEnd w:id="870"/>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1" w:name="_Hlk111817770"/>
      <w:r w:rsidRPr="00E458E9">
        <w:rPr>
          <w:rFonts w:cs="Arial"/>
          <w:szCs w:val="22"/>
          <w:lang w:val="en-US"/>
        </w:rPr>
        <w:lastRenderedPageBreak/>
        <w:t xml:space="preserve"> </w:t>
      </w:r>
      <w:bookmarkStart w:id="872" w:name="_Ref377720243"/>
      <w:r w:rsidRPr="00E458E9">
        <w:rPr>
          <w:rFonts w:cs="Arial"/>
          <w:szCs w:val="22"/>
          <w:lang w:val="en-US"/>
        </w:rPr>
        <w:t>of these Call-off Terms and Conditions</w:t>
      </w:r>
      <w:bookmarkEnd w:id="872"/>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1"/>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3"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18. Packaging, identification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lastRenderedPageBreak/>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32. Assignment, novation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3"/>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w:t>
      </w:r>
      <w:proofErr w:type="gramStart"/>
      <w:r w:rsidRPr="00C04628">
        <w:rPr>
          <w:sz w:val="24"/>
        </w:rPr>
        <w:t xml:space="preserve">this </w:t>
      </w:r>
      <w:r>
        <w:rPr>
          <w:sz w:val="24"/>
        </w:rPr>
        <w:t xml:space="preserve"> </w:t>
      </w:r>
      <w:r w:rsidRPr="00C04628">
        <w:rPr>
          <w:sz w:val="24"/>
        </w:rPr>
        <w:t>Contract</w:t>
      </w:r>
      <w:proofErr w:type="gramEnd"/>
      <w:r w:rsidRPr="00C04628">
        <w:rPr>
          <w:sz w:val="24"/>
        </w:rPr>
        <w:t xml:space="preserve">: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promptly and in any event within any time limits as may be set out in this </w:t>
      </w:r>
      <w:proofErr w:type="gramStart"/>
      <w:r w:rsidRPr="00C04628">
        <w:rPr>
          <w:sz w:val="24"/>
        </w:rPr>
        <w:t>Contract;</w:t>
      </w:r>
      <w:proofErr w:type="gramEnd"/>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all other provisions of this </w:t>
      </w:r>
      <w:proofErr w:type="gramStart"/>
      <w:r w:rsidRPr="00C04628">
        <w:rPr>
          <w:sz w:val="24"/>
        </w:rPr>
        <w:t>Contract;</w:t>
      </w:r>
      <w:proofErr w:type="gramEnd"/>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w:t>
      </w:r>
      <w:proofErr w:type="gramStart"/>
      <w:r w:rsidRPr="00C04628">
        <w:rPr>
          <w:sz w:val="24"/>
        </w:rPr>
        <w:t>delivery;</w:t>
      </w:r>
      <w:proofErr w:type="gramEnd"/>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w:t>
      </w:r>
      <w:proofErr w:type="gramStart"/>
      <w:r w:rsidRPr="00C04628">
        <w:rPr>
          <w:sz w:val="24"/>
        </w:rPr>
        <w:t>Contract;</w:t>
      </w:r>
      <w:proofErr w:type="gramEnd"/>
      <w:r w:rsidRPr="00C04628">
        <w:rPr>
          <w:sz w:val="24"/>
        </w:rPr>
        <w:t xml:space="preserve">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the provisions of the Framework Agreement as applicable and/or the provisions of the Order </w:t>
      </w:r>
      <w:proofErr w:type="gramStart"/>
      <w:r w:rsidRPr="00C04628">
        <w:rPr>
          <w:sz w:val="24"/>
        </w:rPr>
        <w:t>Form;</w:t>
      </w:r>
      <w:proofErr w:type="gramEnd"/>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the Law and with </w:t>
      </w:r>
      <w:proofErr w:type="gramStart"/>
      <w:r w:rsidRPr="00C04628">
        <w:rPr>
          <w:sz w:val="24"/>
        </w:rPr>
        <w:t>Guidance;</w:t>
      </w:r>
      <w:proofErr w:type="gramEnd"/>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w:t>
      </w:r>
      <w:proofErr w:type="gramStart"/>
      <w:r w:rsidRPr="00C04628">
        <w:rPr>
          <w:sz w:val="24"/>
        </w:rPr>
        <w:t>Practice;</w:t>
      </w:r>
      <w:proofErr w:type="gramEnd"/>
      <w:r w:rsidRPr="00C04628">
        <w:rPr>
          <w:sz w:val="24"/>
        </w:rPr>
        <w:t xml:space="preserv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74" w:name="_Ref285629707"/>
      <w:bookmarkStart w:id="875" w:name="_Ref289670162"/>
      <w:bookmarkStart w:id="876" w:name="_Toc303949048"/>
      <w:bookmarkStart w:id="877" w:name="_Toc303949810"/>
      <w:bookmarkStart w:id="878" w:name="_Toc303950577"/>
      <w:bookmarkStart w:id="879" w:name="_Toc303951357"/>
      <w:bookmarkStart w:id="880"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 xml:space="preserve">withdrawn by the Licensing Authority for whatever </w:t>
      </w:r>
      <w:proofErr w:type="gramStart"/>
      <w:r w:rsidRPr="00C04628">
        <w:rPr>
          <w:sz w:val="24"/>
        </w:rPr>
        <w:t>reason;</w:t>
      </w:r>
      <w:proofErr w:type="gramEnd"/>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1" w:name="_Ref443644492"/>
      <w:r w:rsidRPr="00C04628">
        <w:rPr>
          <w:sz w:val="24"/>
        </w:rPr>
        <w:t>the Authority shall be entitled to terminate this Contract with immediate effect on giving written notice to the Supplier.</w:t>
      </w:r>
      <w:bookmarkEnd w:id="881"/>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4"/>
      <w:bookmarkEnd w:id="875"/>
      <w:bookmarkEnd w:id="876"/>
      <w:bookmarkEnd w:id="877"/>
      <w:bookmarkEnd w:id="878"/>
      <w:bookmarkEnd w:id="879"/>
      <w:bookmarkEnd w:id="880"/>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2" w:name="_Ref350761859"/>
      <w:r w:rsidRPr="00C04628">
        <w:rPr>
          <w:rFonts w:ascii="Arial" w:hAnsi="Arial"/>
          <w:b/>
          <w:color w:val="auto"/>
          <w:sz w:val="24"/>
          <w:u w:val="single"/>
        </w:rPr>
        <w:t>Delivery</w:t>
      </w:r>
      <w:bookmarkEnd w:id="882"/>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w:t>
      </w:r>
      <w:r w:rsidRPr="00C04628">
        <w:rPr>
          <w:sz w:val="24"/>
          <w:lang w:val="en-US"/>
        </w:rPr>
        <w:lastRenderedPageBreak/>
        <w:t xml:space="preserve">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3"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3"/>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4"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4"/>
    </w:p>
    <w:p w14:paraId="472B0033" w14:textId="2DDC7E27" w:rsidR="00196395" w:rsidRPr="00196395" w:rsidRDefault="00196395" w:rsidP="001A48D4">
      <w:pPr>
        <w:pStyle w:val="MRNumberedHeading2"/>
        <w:numPr>
          <w:ilvl w:val="1"/>
          <w:numId w:val="56"/>
        </w:numPr>
        <w:spacing w:line="240" w:lineRule="auto"/>
        <w:jc w:val="both"/>
        <w:rPr>
          <w:sz w:val="24"/>
        </w:rPr>
      </w:pPr>
      <w:bookmarkStart w:id="885" w:name="_Ref350700295"/>
      <w:r w:rsidRPr="00196395">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w:t>
      </w:r>
      <w:r w:rsidRPr="00196395">
        <w:rPr>
          <w:sz w:val="24"/>
        </w:rPr>
        <w:lastRenderedPageBreak/>
        <w:t>to the Authority for any extra duties or taxes for which the Authority may be accountable in relation to the Goods.</w:t>
      </w:r>
      <w:r w:rsidR="001A48D4">
        <w:rPr>
          <w:sz w:val="24"/>
        </w:rPr>
        <w:t xml:space="preserve"> </w:t>
      </w:r>
    </w:p>
    <w:bookmarkEnd w:id="885"/>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w:t>
      </w:r>
      <w:proofErr w:type="gramStart"/>
      <w:r w:rsidRPr="00C04628">
        <w:rPr>
          <w:sz w:val="24"/>
        </w:rPr>
        <w:t>agent:-</w:t>
      </w:r>
      <w:proofErr w:type="gramEnd"/>
      <w:r w:rsidRPr="00C04628">
        <w:rPr>
          <w:sz w:val="24"/>
        </w:rPr>
        <w:t xml:space="preserve">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6" w:name="_Ref350761870"/>
      <w:r w:rsidRPr="00C04628">
        <w:rPr>
          <w:rFonts w:ascii="Arial" w:hAnsi="Arial"/>
          <w:b/>
          <w:color w:val="auto"/>
          <w:sz w:val="24"/>
          <w:u w:val="single"/>
        </w:rPr>
        <w:t>Passing of risk and ownership</w:t>
      </w:r>
      <w:bookmarkEnd w:id="886"/>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7" w:name="_Ref350347037"/>
      <w:r w:rsidRPr="00C04628">
        <w:rPr>
          <w:sz w:val="24"/>
          <w:lang w:val="en-US"/>
        </w:rPr>
        <w:t>where the goods are consumables or are non-recoverable (</w:t>
      </w:r>
      <w:proofErr w:type="gramStart"/>
      <w:r w:rsidRPr="00C04628">
        <w:rPr>
          <w:sz w:val="24"/>
          <w:lang w:val="en-US"/>
        </w:rPr>
        <w:t>e.g.</w:t>
      </w:r>
      <w:proofErr w:type="gramEnd"/>
      <w:r w:rsidRPr="00C04628">
        <w:rPr>
          <w:sz w:val="24"/>
          <w:lang w:val="en-US"/>
        </w:rPr>
        <w:t xml:space="preserve"> used in clinical procedures), at the point such Goods are taken into use</w:t>
      </w:r>
      <w:bookmarkEnd w:id="887"/>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t>
      </w:r>
      <w:proofErr w:type="gramStart"/>
      <w:r w:rsidRPr="00C04628">
        <w:rPr>
          <w:sz w:val="24"/>
        </w:rPr>
        <w:t>whether or not</w:t>
      </w:r>
      <w:proofErr w:type="gramEnd"/>
      <w:r w:rsidRPr="00C04628">
        <w:rPr>
          <w:sz w:val="24"/>
        </w:rPr>
        <w:t xml:space="preserve">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8" w:name="_Ref350761889"/>
      <w:r w:rsidRPr="00C04628">
        <w:rPr>
          <w:rFonts w:ascii="Arial" w:hAnsi="Arial"/>
          <w:b/>
          <w:color w:val="auto"/>
          <w:sz w:val="24"/>
          <w:u w:val="single"/>
        </w:rPr>
        <w:t xml:space="preserve">Inspection, rejection, return and </w:t>
      </w:r>
      <w:proofErr w:type="gramStart"/>
      <w:r w:rsidRPr="00C04628">
        <w:rPr>
          <w:rFonts w:ascii="Arial" w:hAnsi="Arial"/>
          <w:b/>
          <w:color w:val="auto"/>
          <w:sz w:val="24"/>
          <w:u w:val="single"/>
        </w:rPr>
        <w:t>recall</w:t>
      </w:r>
      <w:bookmarkEnd w:id="888"/>
      <w:proofErr w:type="gramEnd"/>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w:t>
      </w:r>
      <w:r w:rsidRPr="00C04628">
        <w:rPr>
          <w:sz w:val="24"/>
        </w:rPr>
        <w:lastRenderedPageBreak/>
        <w:t xml:space="preserve">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9" w:name="_Ref322528467"/>
      <w:bookmarkStart w:id="890" w:name="_Ref322513368"/>
      <w:bookmarkStart w:id="891" w:name="_Ref322515064"/>
      <w:bookmarkStart w:id="892"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9"/>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3" w:name="_Ref322515338"/>
      <w:bookmarkStart w:id="894" w:name="_Ref323549358"/>
      <w:bookmarkStart w:id="895"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6" w:name="_Ref402868015"/>
      <w:r w:rsidRPr="00C04628">
        <w:rPr>
          <w:sz w:val="24"/>
          <w:lang w:val="en-US"/>
        </w:rPr>
        <w:t>collect the Rejected Goods at the Supplier’s risk and expense within ten (10) Business Days of issue of written notice from the Authority rejecting the Goods; and</w:t>
      </w:r>
      <w:bookmarkEnd w:id="896"/>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90"/>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3"/>
      <w:r w:rsidRPr="00C04628">
        <w:rPr>
          <w:sz w:val="24"/>
        </w:rPr>
        <w:t xml:space="preserve"> </w:t>
      </w:r>
      <w:bookmarkStart w:id="897" w:name="_Ref322515002"/>
      <w:bookmarkEnd w:id="891"/>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8"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4"/>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95"/>
      <w:bookmarkEnd w:id="898"/>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9" w:name="_Ref322515368"/>
      <w:r w:rsidRPr="00C04628">
        <w:rPr>
          <w:sz w:val="24"/>
        </w:rPr>
        <w:lastRenderedPageBreak/>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9"/>
    </w:p>
    <w:p w14:paraId="23D75E9A" w14:textId="77777777" w:rsidR="00CC6C24" w:rsidRPr="00C04628" w:rsidRDefault="00CC6C24" w:rsidP="00CB4E7A">
      <w:pPr>
        <w:pStyle w:val="MRNumberedHeading2"/>
        <w:numPr>
          <w:ilvl w:val="1"/>
          <w:numId w:val="56"/>
        </w:numPr>
        <w:spacing w:line="240" w:lineRule="auto"/>
        <w:jc w:val="both"/>
        <w:rPr>
          <w:sz w:val="24"/>
        </w:rPr>
      </w:pPr>
      <w:bookmarkStart w:id="900" w:name="_Ref350335756"/>
      <w:bookmarkStart w:id="901" w:name="_Ref322424122"/>
      <w:bookmarkStart w:id="902" w:name="_Ref348516660"/>
      <w:bookmarkStart w:id="903" w:name="_Ref350331789"/>
      <w:bookmarkEnd w:id="892"/>
      <w:bookmarkEnd w:id="897"/>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900"/>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1"/>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4" w:name="_Ref322528228"/>
      <w:bookmarkEnd w:id="902"/>
      <w:bookmarkEnd w:id="903"/>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4"/>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w:t>
      </w:r>
      <w:proofErr w:type="gramStart"/>
      <w:r w:rsidRPr="00C04628">
        <w:rPr>
          <w:sz w:val="24"/>
          <w:lang w:val="en-US"/>
        </w:rPr>
        <w:t>Goods</w:t>
      </w:r>
      <w:proofErr w:type="gramEnd"/>
      <w:r w:rsidRPr="00C04628">
        <w:rPr>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5"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5"/>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6" w:name="_Ref348516632"/>
      <w:r w:rsidRPr="00C04628">
        <w:rPr>
          <w:sz w:val="24"/>
          <w:lang w:val="en-US"/>
        </w:rPr>
        <w:t xml:space="preserve">promptly (taking into consideration the potential impact of the continued use of the Goods on patients, service users and the </w:t>
      </w:r>
      <w:r w:rsidRPr="00C04628">
        <w:rPr>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C04628">
        <w:rPr>
          <w:sz w:val="24"/>
          <w:lang w:val="en-US"/>
        </w:rPr>
        <w:t>recall;</w:t>
      </w:r>
      <w:bookmarkEnd w:id="906"/>
      <w:proofErr w:type="gramEnd"/>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7"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7"/>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8" w:name="_Ref350761903"/>
      <w:r w:rsidRPr="00C04628">
        <w:rPr>
          <w:rFonts w:ascii="Arial" w:hAnsi="Arial"/>
          <w:b/>
          <w:color w:val="auto"/>
          <w:sz w:val="24"/>
          <w:u w:val="single"/>
        </w:rPr>
        <w:t>Staff</w:t>
      </w:r>
      <w:bookmarkEnd w:id="908"/>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9" w:name="_Toc303949076"/>
      <w:bookmarkStart w:id="910" w:name="_Toc303949839"/>
      <w:bookmarkStart w:id="911" w:name="_Toc303950606"/>
      <w:bookmarkStart w:id="912" w:name="_Toc303951386"/>
      <w:bookmarkStart w:id="913" w:name="_Toc304135469"/>
      <w:r w:rsidRPr="00C04628">
        <w:rPr>
          <w:sz w:val="24"/>
        </w:rPr>
        <w:t>The Supplier shall ensure that all Staff are aware of, and at all times comply with, the Policies.</w:t>
      </w:r>
      <w:bookmarkEnd w:id="909"/>
      <w:bookmarkEnd w:id="910"/>
      <w:bookmarkEnd w:id="911"/>
      <w:bookmarkEnd w:id="912"/>
      <w:bookmarkEnd w:id="913"/>
    </w:p>
    <w:p w14:paraId="6873D0E9" w14:textId="77777777" w:rsidR="00CC6C24" w:rsidRPr="00C04628" w:rsidRDefault="00CC6C24" w:rsidP="00CB4E7A">
      <w:pPr>
        <w:pStyle w:val="MRNumberedHeading2"/>
        <w:numPr>
          <w:ilvl w:val="1"/>
          <w:numId w:val="56"/>
        </w:numPr>
        <w:spacing w:line="240" w:lineRule="auto"/>
        <w:jc w:val="both"/>
        <w:rPr>
          <w:sz w:val="24"/>
        </w:rPr>
      </w:pPr>
      <w:bookmarkStart w:id="914" w:name="_Toc303949079"/>
      <w:bookmarkStart w:id="915" w:name="_Toc303949842"/>
      <w:bookmarkStart w:id="916" w:name="_Toc303950609"/>
      <w:bookmarkStart w:id="917" w:name="_Toc303951389"/>
      <w:bookmarkStart w:id="918"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4"/>
      <w:bookmarkEnd w:id="915"/>
      <w:bookmarkEnd w:id="916"/>
      <w:bookmarkEnd w:id="917"/>
      <w:bookmarkEnd w:id="918"/>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9" w:name="_Ref287960781"/>
      <w:bookmarkStart w:id="920" w:name="_Toc303949080"/>
      <w:bookmarkStart w:id="921" w:name="_Toc303949843"/>
      <w:bookmarkStart w:id="922" w:name="_Toc303950610"/>
      <w:bookmarkStart w:id="923" w:name="_Toc303951390"/>
      <w:bookmarkStart w:id="924" w:name="_Toc304135473"/>
      <w:r w:rsidRPr="00C04628">
        <w:rPr>
          <w:sz w:val="24"/>
        </w:rPr>
        <w:t xml:space="preserve">The Supplier shall comply with the Authority’s staff vetting procedures and other staff protocols, </w:t>
      </w:r>
      <w:bookmarkEnd w:id="919"/>
      <w:bookmarkEnd w:id="920"/>
      <w:bookmarkEnd w:id="921"/>
      <w:bookmarkEnd w:id="922"/>
      <w:bookmarkEnd w:id="923"/>
      <w:bookmarkEnd w:id="924"/>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5" w:name="_Ref378939788"/>
      <w:r w:rsidRPr="00C04628">
        <w:rPr>
          <w:rFonts w:ascii="Arial" w:hAnsi="Arial"/>
          <w:b/>
          <w:color w:val="auto"/>
          <w:sz w:val="24"/>
          <w:u w:val="single"/>
        </w:rPr>
        <w:t>Business continuity</w:t>
      </w:r>
      <w:bookmarkEnd w:id="925"/>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w:t>
      </w:r>
      <w:proofErr w:type="gramStart"/>
      <w:r w:rsidRPr="00E6407A">
        <w:rPr>
          <w:rStyle w:val="DeltaViewInsertion"/>
          <w:color w:val="auto"/>
          <w:sz w:val="24"/>
          <w:u w:val="none"/>
        </w:rPr>
        <w:t>Authority;</w:t>
      </w:r>
      <w:proofErr w:type="gramEnd"/>
      <w:r w:rsidRPr="00E6407A">
        <w:rPr>
          <w:rStyle w:val="DeltaViewInsertion"/>
          <w:color w:val="auto"/>
          <w:sz w:val="24"/>
          <w:u w:val="none"/>
        </w:rPr>
        <w:t xml:space="preserve">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 xml:space="preserve">the impact of and any disruption caused by EU </w:t>
      </w:r>
      <w:proofErr w:type="gramStart"/>
      <w:r w:rsidRPr="001A48D4">
        <w:rPr>
          <w:rStyle w:val="DeltaViewInsertion"/>
          <w:rFonts w:cs="Arial"/>
          <w:color w:val="auto"/>
          <w:sz w:val="24"/>
          <w:u w:val="none"/>
        </w:rPr>
        <w:t>Exit;</w:t>
      </w:r>
      <w:proofErr w:type="gramEnd"/>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lastRenderedPageBreak/>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6" w:name="_Toc303949092"/>
      <w:bookmarkStart w:id="927" w:name="_Toc303949857"/>
      <w:bookmarkStart w:id="928" w:name="_Toc303950624"/>
      <w:bookmarkStart w:id="929" w:name="_Toc303951404"/>
      <w:bookmarkStart w:id="930"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6"/>
      <w:bookmarkEnd w:id="927"/>
      <w:bookmarkEnd w:id="928"/>
      <w:bookmarkEnd w:id="929"/>
      <w:bookmarkEnd w:id="930"/>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w:t>
      </w:r>
      <w:proofErr w:type="gramStart"/>
      <w:r w:rsidRPr="00C04628">
        <w:rPr>
          <w:sz w:val="24"/>
        </w:rPr>
        <w:t>at all times</w:t>
      </w:r>
      <w:proofErr w:type="gramEnd"/>
      <w:r w:rsidRPr="00C04628">
        <w:rPr>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1" w:name="_Ref378942742"/>
      <w:r w:rsidRPr="00C04628">
        <w:rPr>
          <w:sz w:val="24"/>
          <w:lang w:val="en-US"/>
        </w:rPr>
        <w:t xml:space="preserve">Each Party shall appoint and retain a Contract Manager who shall be the primary point of contact for the other Party in relation to matters arising from </w:t>
      </w:r>
      <w:r w:rsidRPr="00C04628">
        <w:rPr>
          <w:sz w:val="24"/>
          <w:lang w:val="en-US"/>
        </w:rPr>
        <w:lastRenderedPageBreak/>
        <w:t xml:space="preserve">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C04628">
        <w:rPr>
          <w:sz w:val="24"/>
          <w:lang w:val="en-US"/>
        </w:rPr>
        <w:t>day to day</w:t>
      </w:r>
      <w:proofErr w:type="gramEnd"/>
      <w:r w:rsidRPr="00C04628">
        <w:rPr>
          <w:sz w:val="24"/>
          <w:lang w:val="en-US"/>
        </w:rPr>
        <w:t xml:space="preserve">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1"/>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w:t>
      </w:r>
      <w:proofErr w:type="gramStart"/>
      <w:r w:rsidRPr="00C04628">
        <w:rPr>
          <w:sz w:val="24"/>
          <w:lang w:val="en-US"/>
        </w:rPr>
        <w:t>day to day</w:t>
      </w:r>
      <w:proofErr w:type="gramEnd"/>
      <w:r w:rsidRPr="00C04628">
        <w:rPr>
          <w:sz w:val="24"/>
          <w:lang w:val="en-US"/>
        </w:rPr>
        <w:t xml:space="preserve">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w:t>
      </w:r>
      <w:proofErr w:type="gramStart"/>
      <w:r w:rsidRPr="00C04628">
        <w:rPr>
          <w:sz w:val="24"/>
          <w:lang w:val="en-US"/>
        </w:rPr>
        <w:t>report;</w:t>
      </w:r>
      <w:proofErr w:type="gramEnd"/>
      <w:r w:rsidRPr="00C04628">
        <w:rPr>
          <w:sz w:val="24"/>
          <w:lang w:val="en-US"/>
        </w:rPr>
        <w:t xml:space="preserve">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C04628">
        <w:rPr>
          <w:sz w:val="24"/>
          <w:lang w:val="en-US"/>
        </w:rPr>
        <w:t>report;</w:t>
      </w:r>
      <w:proofErr w:type="gramEnd"/>
      <w:r w:rsidRPr="00C04628">
        <w:rPr>
          <w:sz w:val="24"/>
          <w:lang w:val="en-US"/>
        </w:rPr>
        <w:t xml:space="preserve">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w:t>
      </w:r>
      <w:proofErr w:type="gramStart"/>
      <w:r w:rsidRPr="00C04628">
        <w:rPr>
          <w:sz w:val="24"/>
          <w:lang w:val="en-US"/>
        </w:rPr>
        <w:t>Specification;</w:t>
      </w:r>
      <w:proofErr w:type="gramEnd"/>
      <w:r w:rsidRPr="00C04628">
        <w:rPr>
          <w:sz w:val="24"/>
          <w:lang w:val="en-US"/>
        </w:rPr>
        <w:t xml:space="preserve">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 status report in relation to the implementation of any current Remedial Proposals by either Party; </w:t>
      </w:r>
      <w:proofErr w:type="gramStart"/>
      <w:r w:rsidRPr="00C04628">
        <w:rPr>
          <w:sz w:val="24"/>
          <w:lang w:val="en-US"/>
        </w:rPr>
        <w:t>and</w:t>
      </w:r>
      <w:proofErr w:type="gramEnd"/>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w:t>
      </w:r>
      <w:r w:rsidRPr="00C04628">
        <w:rPr>
          <w:sz w:val="24"/>
          <w:lang w:val="en-US"/>
        </w:rPr>
        <w:lastRenderedPageBreak/>
        <w:t xml:space="preserve">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2"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2"/>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3"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33"/>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4" w:name="_Ref378940660"/>
      <w:r w:rsidRPr="00C04628">
        <w:rPr>
          <w:rFonts w:ascii="Arial" w:hAnsi="Arial"/>
          <w:b/>
          <w:color w:val="auto"/>
          <w:sz w:val="24"/>
          <w:u w:val="single"/>
          <w:lang w:val="en-US"/>
        </w:rPr>
        <w:t>Price and payment</w:t>
      </w:r>
      <w:bookmarkEnd w:id="934"/>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5" w:name="_Ref351026548"/>
      <w:r w:rsidRPr="00C04628">
        <w:rPr>
          <w:w w:val="0"/>
          <w:sz w:val="24"/>
        </w:rPr>
        <w:t>Unless stated otherwise in the Framework Agreement and/or the Order Form:</w:t>
      </w:r>
      <w:bookmarkEnd w:id="935"/>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6"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36"/>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7" w:name="_Ref442347142"/>
      <w:bookmarkStart w:id="938"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7"/>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9"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9"/>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40"/>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1"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41"/>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w:t>
      </w:r>
      <w:r w:rsidRPr="00C04628">
        <w:rPr>
          <w:w w:val="0"/>
          <w:sz w:val="24"/>
        </w:rPr>
        <w:lastRenderedPageBreak/>
        <w:t xml:space="preserve">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2" w:name="_Ref289955369"/>
      <w:bookmarkStart w:id="943" w:name="_Toc303949929"/>
      <w:bookmarkStart w:id="944" w:name="_Toc303950696"/>
      <w:bookmarkStart w:id="945" w:name="_Toc303951476"/>
      <w:bookmarkStart w:id="946" w:name="_Toc304135559"/>
      <w:bookmarkEnd w:id="938"/>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2"/>
      <w:bookmarkEnd w:id="943"/>
      <w:bookmarkEnd w:id="944"/>
      <w:bookmarkEnd w:id="945"/>
      <w:bookmarkEnd w:id="946"/>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7" w:name="_Ref378861034"/>
      <w:r w:rsidRPr="00C04628">
        <w:rPr>
          <w:rFonts w:ascii="Arial" w:hAnsi="Arial"/>
          <w:b/>
          <w:color w:val="auto"/>
          <w:w w:val="0"/>
          <w:sz w:val="24"/>
          <w:u w:val="single"/>
        </w:rPr>
        <w:t>Warranties</w:t>
      </w:r>
      <w:bookmarkEnd w:id="947"/>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8" w:name="_Toc303949932"/>
      <w:bookmarkStart w:id="949" w:name="_Toc303950699"/>
      <w:bookmarkStart w:id="950" w:name="_Toc303951479"/>
      <w:bookmarkStart w:id="951" w:name="_Toc304135562"/>
      <w:r w:rsidRPr="00C04628">
        <w:rPr>
          <w:w w:val="0"/>
          <w:sz w:val="24"/>
        </w:rPr>
        <w:t xml:space="preserve">it shall comply with the Framework </w:t>
      </w:r>
      <w:proofErr w:type="gramStart"/>
      <w:r w:rsidRPr="00C04628">
        <w:rPr>
          <w:w w:val="0"/>
          <w:sz w:val="24"/>
        </w:rPr>
        <w:t>Agreement;</w:t>
      </w:r>
      <w:proofErr w:type="gramEnd"/>
      <w:r w:rsidRPr="00C04628">
        <w:rPr>
          <w:w w:val="0"/>
          <w:sz w:val="24"/>
        </w:rPr>
        <w:t xml:space="preserve">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C04628">
        <w:rPr>
          <w:sz w:val="24"/>
        </w:rPr>
        <w:t>Contract;</w:t>
      </w:r>
      <w:proofErr w:type="gramEnd"/>
      <w:r w:rsidRPr="00C04628">
        <w:rPr>
          <w:sz w:val="24"/>
        </w:rPr>
        <w:t xml:space="preserve">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w:t>
      </w:r>
      <w:proofErr w:type="gramStart"/>
      <w:r w:rsidRPr="00C04628">
        <w:rPr>
          <w:sz w:val="24"/>
        </w:rPr>
        <w:t>Goods;</w:t>
      </w:r>
      <w:proofErr w:type="gramEnd"/>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2" w:name="_Toc303949935"/>
      <w:bookmarkStart w:id="953" w:name="_Toc303950702"/>
      <w:bookmarkStart w:id="954" w:name="_Toc303951482"/>
      <w:bookmarkStart w:id="955" w:name="_Toc304135565"/>
      <w:bookmarkStart w:id="956" w:name="_Ref350938757"/>
      <w:bookmarkEnd w:id="948"/>
      <w:bookmarkEnd w:id="949"/>
      <w:bookmarkEnd w:id="950"/>
      <w:bookmarkEnd w:id="951"/>
      <w:r w:rsidRPr="00C04628">
        <w:rPr>
          <w:w w:val="0"/>
          <w:sz w:val="24"/>
        </w:rPr>
        <w:t xml:space="preserve">it shall ensure that prior to actual delivery to the Authority the Goods are manufactured, stored and/or distributed using reasonable skill and care and in accordance with Good Industry </w:t>
      </w:r>
      <w:proofErr w:type="gramStart"/>
      <w:r w:rsidRPr="00C04628">
        <w:rPr>
          <w:w w:val="0"/>
          <w:sz w:val="24"/>
        </w:rPr>
        <w:t>Practice;</w:t>
      </w:r>
      <w:bookmarkEnd w:id="952"/>
      <w:bookmarkEnd w:id="953"/>
      <w:bookmarkEnd w:id="954"/>
      <w:bookmarkEnd w:id="955"/>
      <w:bookmarkEnd w:id="956"/>
      <w:proofErr w:type="gramEnd"/>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C04628">
        <w:rPr>
          <w:w w:val="0"/>
          <w:sz w:val="24"/>
        </w:rPr>
        <w:t>Contract;</w:t>
      </w:r>
      <w:proofErr w:type="gramEnd"/>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or the manufacturer of the Goods has, manufacturing and warehousing capacity sufficient to comply with its obligations under this </w:t>
      </w:r>
      <w:proofErr w:type="gramStart"/>
      <w:r w:rsidRPr="00C04628">
        <w:rPr>
          <w:w w:val="0"/>
          <w:sz w:val="24"/>
        </w:rPr>
        <w:t>Contract;</w:t>
      </w:r>
      <w:proofErr w:type="gramEnd"/>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will ensure sufficient stock levels to comply with its obligations under this </w:t>
      </w:r>
      <w:proofErr w:type="gramStart"/>
      <w:r w:rsidRPr="00C04628">
        <w:rPr>
          <w:w w:val="0"/>
          <w:sz w:val="24"/>
        </w:rPr>
        <w:t>Contract;</w:t>
      </w:r>
      <w:proofErr w:type="gramEnd"/>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shall ensure that the transport and delivery of the Goods mean that they are delivered in good and useable </w:t>
      </w:r>
      <w:proofErr w:type="gramStart"/>
      <w:r w:rsidRPr="00C04628">
        <w:rPr>
          <w:w w:val="0"/>
          <w:sz w:val="24"/>
        </w:rPr>
        <w:t>condition;</w:t>
      </w:r>
      <w:proofErr w:type="gramEnd"/>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C04628">
        <w:rPr>
          <w:w w:val="0"/>
          <w:sz w:val="24"/>
        </w:rPr>
        <w:t>Authority;</w:t>
      </w:r>
      <w:proofErr w:type="gramEnd"/>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C04628">
        <w:rPr>
          <w:w w:val="0"/>
          <w:sz w:val="24"/>
        </w:rPr>
        <w:t>Term;</w:t>
      </w:r>
      <w:proofErr w:type="gramEnd"/>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Goods delivered to the Authority shall comply with any </w:t>
      </w:r>
      <w:proofErr w:type="gramStart"/>
      <w:r w:rsidRPr="00C04628">
        <w:rPr>
          <w:w w:val="0"/>
          <w:sz w:val="24"/>
        </w:rPr>
        <w:t>shelf life</w:t>
      </w:r>
      <w:proofErr w:type="gramEnd"/>
      <w:r w:rsidRPr="00C04628">
        <w:rPr>
          <w:w w:val="0"/>
          <w:sz w:val="24"/>
        </w:rPr>
        <w:t xml:space="preserv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7" w:name="_Toc303949934"/>
      <w:bookmarkStart w:id="958" w:name="_Toc303950701"/>
      <w:bookmarkStart w:id="959" w:name="_Toc303951481"/>
      <w:bookmarkStart w:id="960"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its system of quality controls and processes in relation to the Goods without notifying the Authority in writing at least </w:t>
      </w:r>
      <w:proofErr w:type="gramStart"/>
      <w:r w:rsidRPr="00C04628">
        <w:rPr>
          <w:sz w:val="24"/>
        </w:rPr>
        <w:t>twenty one</w:t>
      </w:r>
      <w:proofErr w:type="gramEnd"/>
      <w:r w:rsidRPr="00C04628">
        <w:rPr>
          <w:sz w:val="24"/>
        </w:rPr>
        <w:t xml:space="preserv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the Goods without the prior written consent of the Authority, such consent not to be unreasonably withheld or </w:t>
      </w:r>
      <w:proofErr w:type="gramStart"/>
      <w:r w:rsidRPr="00C04628">
        <w:rPr>
          <w:sz w:val="24"/>
        </w:rPr>
        <w:t>delayed;</w:t>
      </w:r>
      <w:proofErr w:type="gramEnd"/>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C04628">
        <w:rPr>
          <w:w w:val="0"/>
          <w:sz w:val="24"/>
        </w:rPr>
        <w:t>specification;</w:t>
      </w:r>
      <w:proofErr w:type="gramEnd"/>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C04628">
        <w:rPr>
          <w:sz w:val="24"/>
        </w:rPr>
        <w:t>requirements;</w:t>
      </w:r>
      <w:proofErr w:type="gramEnd"/>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1" w:name="_Ref327440653"/>
      <w:r w:rsidRPr="00C04628">
        <w:rPr>
          <w:sz w:val="24"/>
        </w:rPr>
        <w:lastRenderedPageBreak/>
        <w:t xml:space="preserve">it has and shall as </w:t>
      </w:r>
      <w:proofErr w:type="gramStart"/>
      <w:r w:rsidRPr="00C04628">
        <w:rPr>
          <w:sz w:val="24"/>
        </w:rPr>
        <w:t>relevant</w:t>
      </w:r>
      <w:proofErr w:type="gramEnd"/>
      <w:r w:rsidRPr="00C04628">
        <w:rPr>
          <w:sz w:val="24"/>
        </w:rPr>
        <w:t xml:space="preserve">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2" w:name="_Ref357758828"/>
      <w:r w:rsidRPr="00C04628">
        <w:rPr>
          <w:w w:val="0"/>
          <w:sz w:val="24"/>
        </w:rPr>
        <w:t xml:space="preserve">receipt of the Goods by or on behalf of the Authority and use of the Goods or of any other item or information supplied, or made available, to the Authority will not infringe any </w:t>
      </w:r>
      <w:proofErr w:type="gramStart"/>
      <w:r w:rsidRPr="00C04628">
        <w:rPr>
          <w:w w:val="0"/>
          <w:sz w:val="24"/>
        </w:rPr>
        <w:t>third party</w:t>
      </w:r>
      <w:proofErr w:type="gramEnd"/>
      <w:r w:rsidRPr="00C04628">
        <w:rPr>
          <w:w w:val="0"/>
          <w:sz w:val="24"/>
        </w:rPr>
        <w:t xml:space="preserve"> rights, to include without limitation any Intellectual Property Rights;</w:t>
      </w:r>
      <w:bookmarkEnd w:id="961"/>
      <w:bookmarkEnd w:id="962"/>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3" w:name="_Ref327441561"/>
      <w:r w:rsidRPr="00C04628">
        <w:rPr>
          <w:w w:val="0"/>
          <w:sz w:val="24"/>
        </w:rPr>
        <w:t xml:space="preserve">it will comply with all Law, Guidance and Policies in so far as is relevant to the supply of the </w:t>
      </w:r>
      <w:proofErr w:type="gramStart"/>
      <w:r w:rsidRPr="00C04628">
        <w:rPr>
          <w:w w:val="0"/>
          <w:sz w:val="24"/>
        </w:rPr>
        <w:t>Goods;</w:t>
      </w:r>
      <w:bookmarkEnd w:id="957"/>
      <w:bookmarkEnd w:id="958"/>
      <w:bookmarkEnd w:id="959"/>
      <w:bookmarkEnd w:id="960"/>
      <w:bookmarkEnd w:id="963"/>
      <w:proofErr w:type="gramEnd"/>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notify the Authority of any health and safety hazard which has arisen, or the Supplier is aware may arise, in connection with the Goods and take such steps as are reasonably necessary to ensure the health and safety of persons likely to be affected by such </w:t>
      </w:r>
      <w:proofErr w:type="gramStart"/>
      <w:r w:rsidRPr="00C04628">
        <w:rPr>
          <w:w w:val="0"/>
          <w:sz w:val="24"/>
        </w:rPr>
        <w:t>hazards;</w:t>
      </w:r>
      <w:proofErr w:type="gramEnd"/>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w:t>
      </w:r>
      <w:proofErr w:type="gramStart"/>
      <w:r w:rsidRPr="00C04628">
        <w:rPr>
          <w:w w:val="0"/>
          <w:sz w:val="24"/>
        </w:rPr>
        <w:t>Policy;</w:t>
      </w:r>
      <w:proofErr w:type="gramEnd"/>
      <w:r w:rsidRPr="00C04628">
        <w:rPr>
          <w:w w:val="0"/>
          <w:sz w:val="24"/>
        </w:rPr>
        <w:t xml:space="preserve">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w:t>
      </w:r>
      <w:proofErr w:type="gramStart"/>
      <w:r w:rsidRPr="00C04628">
        <w:rPr>
          <w:w w:val="0"/>
          <w:sz w:val="24"/>
        </w:rPr>
        <w:t>require;</w:t>
      </w:r>
      <w:proofErr w:type="gramEnd"/>
      <w:r w:rsidRPr="00C04628">
        <w:rPr>
          <w:w w:val="0"/>
          <w:sz w:val="24"/>
        </w:rPr>
        <w:t xml:space="preserv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C04628">
        <w:rPr>
          <w:w w:val="0"/>
          <w:sz w:val="24"/>
        </w:rPr>
        <w:t>accurate;</w:t>
      </w:r>
      <w:proofErr w:type="gramEnd"/>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proofErr w:type="gramStart"/>
      <w:r w:rsidRPr="00C04628">
        <w:rPr>
          <w:sz w:val="24"/>
        </w:rPr>
        <w:t>Contract</w:t>
      </w:r>
      <w:r w:rsidRPr="00C04628">
        <w:rPr>
          <w:w w:val="0"/>
          <w:sz w:val="24"/>
        </w:rPr>
        <w:t>;</w:t>
      </w:r>
      <w:proofErr w:type="gramEnd"/>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w:t>
      </w:r>
      <w:proofErr w:type="gramStart"/>
      <w:r w:rsidRPr="00C04628">
        <w:rPr>
          <w:w w:val="0"/>
          <w:sz w:val="24"/>
        </w:rPr>
        <w:t>entity</w:t>
      </w:r>
      <w:proofErr w:type="gramEnd"/>
      <w:r w:rsidRPr="00C04628">
        <w:rPr>
          <w:w w:val="0"/>
          <w:sz w:val="24"/>
        </w:rPr>
        <w:t xml:space="preserve"> and it is fully empowered by the terms of its constitutional documents to enter into and to carry out its </w:t>
      </w:r>
      <w:r w:rsidRPr="00C04628">
        <w:rPr>
          <w:w w:val="0"/>
          <w:sz w:val="24"/>
        </w:rPr>
        <w:lastRenderedPageBreak/>
        <w:t xml:space="preserve">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w:t>
      </w:r>
      <w:proofErr w:type="gramStart"/>
      <w:r w:rsidRPr="00C04628">
        <w:rPr>
          <w:w w:val="0"/>
          <w:sz w:val="24"/>
        </w:rPr>
        <w:t>execution;</w:t>
      </w:r>
      <w:proofErr w:type="gramEnd"/>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w:t>
      </w:r>
      <w:proofErr w:type="gramStart"/>
      <w:r w:rsidRPr="00C04628">
        <w:rPr>
          <w:w w:val="0"/>
          <w:sz w:val="24"/>
        </w:rPr>
        <w:t>are</w:t>
      </w:r>
      <w:proofErr w:type="gramEnd"/>
      <w:r w:rsidRPr="00C04628">
        <w:rPr>
          <w:w w:val="0"/>
          <w:sz w:val="24"/>
        </w:rPr>
        <w:t xml:space="preserv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proofErr w:type="gramStart"/>
      <w:r w:rsidRPr="00C04628">
        <w:rPr>
          <w:sz w:val="24"/>
        </w:rPr>
        <w:t>Contract</w:t>
      </w:r>
      <w:r w:rsidRPr="00C04628">
        <w:rPr>
          <w:w w:val="0"/>
          <w:sz w:val="24"/>
        </w:rPr>
        <w:t>;</w:t>
      </w:r>
      <w:proofErr w:type="gramEnd"/>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proofErr w:type="gramStart"/>
      <w:r w:rsidRPr="00C04628">
        <w:rPr>
          <w:sz w:val="24"/>
        </w:rPr>
        <w:t>Contract</w:t>
      </w:r>
      <w:r w:rsidRPr="00C04628">
        <w:rPr>
          <w:w w:val="0"/>
          <w:sz w:val="24"/>
        </w:rPr>
        <w:t>;</w:t>
      </w:r>
      <w:proofErr w:type="gramEnd"/>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4" w:name="_Ref322942527"/>
      <w:r w:rsidRPr="00C04628">
        <w:rPr>
          <w:sz w:val="24"/>
        </w:rPr>
        <w:t xml:space="preserve">Where </w:t>
      </w:r>
      <w:bookmarkStart w:id="965"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5"/>
      <w:r w:rsidRPr="00C04628">
        <w:rPr>
          <w:sz w:val="24"/>
        </w:rPr>
        <w:t xml:space="preserve">warrants and undertakes that it will comply with any such Law and Guidance relating to such activities in relation to such medical devices and/or medicinal products. </w:t>
      </w:r>
      <w:proofErr w:type="gramStart"/>
      <w:r w:rsidRPr="00C04628">
        <w:rPr>
          <w:sz w:val="24"/>
        </w:rPr>
        <w:t>In particular, but</w:t>
      </w:r>
      <w:proofErr w:type="gramEnd"/>
      <w:r w:rsidRPr="00C04628">
        <w:rPr>
          <w:sz w:val="24"/>
        </w:rPr>
        <w:t xml:space="preserve">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04628">
        <w:rPr>
          <w:sz w:val="24"/>
          <w:lang w:val="en-US"/>
        </w:rPr>
        <w:t>authorisation</w:t>
      </w:r>
      <w:proofErr w:type="spellEnd"/>
      <w:r w:rsidRPr="00C04628">
        <w:rPr>
          <w:sz w:val="24"/>
          <w:lang w:val="en-US"/>
        </w:rPr>
        <w:t xml:space="preserve">,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at the point such Goods are supplied to the Authority, all such Goods which are medicinal products shall have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w:t>
      </w:r>
      <w:r w:rsidRPr="00C04628">
        <w:rPr>
          <w:sz w:val="24"/>
          <w:lang w:val="en-US"/>
        </w:rPr>
        <w:t xml:space="preserve"> and as required by Law and Guidance in order to supply the Goods to the Authority and that all relevant </w:t>
      </w:r>
      <w:proofErr w:type="spellStart"/>
      <w:r w:rsidRPr="00C04628">
        <w:rPr>
          <w:sz w:val="24"/>
          <w:lang w:val="en-US"/>
        </w:rPr>
        <w:t>authorisation</w:t>
      </w:r>
      <w:proofErr w:type="spellEnd"/>
      <w:r w:rsidRPr="00C04628">
        <w:rPr>
          <w:sz w:val="24"/>
          <w:lang w:val="en-US"/>
        </w:rPr>
        <w:t xml:space="preserve">,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w:t>
      </w:r>
      <w:proofErr w:type="spellStart"/>
      <w:r w:rsidRPr="00C04628">
        <w:rPr>
          <w:sz w:val="24"/>
          <w:lang w:val="en-US"/>
        </w:rPr>
        <w:t>authorisation</w:t>
      </w:r>
      <w:proofErr w:type="spellEnd"/>
      <w:r w:rsidRPr="00C04628">
        <w:rPr>
          <w:sz w:val="24"/>
          <w:lang w:val="en-US"/>
        </w:rPr>
        <w:t xml:space="preserve">, registration or approval (including without limitation CE marking (where applicable) and/or marketing </w:t>
      </w:r>
      <w:proofErr w:type="spellStart"/>
      <w:r w:rsidRPr="00C04628">
        <w:rPr>
          <w:sz w:val="24"/>
          <w:lang w:val="en-US"/>
        </w:rPr>
        <w:t>authorisation</w:t>
      </w:r>
      <w:proofErr w:type="spellEnd"/>
      <w:r w:rsidRPr="00C04628">
        <w:rPr>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6"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4"/>
      <w:bookmarkEnd w:id="966"/>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7" w:name="_Ref392506613"/>
      <w:r w:rsidRPr="00C04628">
        <w:rPr>
          <w:w w:val="0"/>
          <w:sz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7"/>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8" w:name="_Ref322532387"/>
      <w:r w:rsidRPr="00C04628">
        <w:rPr>
          <w:rFonts w:ascii="Arial" w:hAnsi="Arial"/>
          <w:b/>
          <w:color w:val="auto"/>
          <w:w w:val="0"/>
          <w:sz w:val="24"/>
          <w:u w:val="single"/>
        </w:rPr>
        <w:t>Intellectual property</w:t>
      </w:r>
      <w:bookmarkEnd w:id="968"/>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9" w:name="_Ref318706818"/>
      <w:r w:rsidRPr="00C04628">
        <w:rPr>
          <w:rFonts w:ascii="Arial" w:hAnsi="Arial"/>
          <w:b/>
          <w:color w:val="auto"/>
          <w:w w:val="0"/>
          <w:sz w:val="24"/>
          <w:u w:val="single"/>
        </w:rPr>
        <w:t>Indemnity</w:t>
      </w:r>
      <w:bookmarkEnd w:id="969"/>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70" w:name="_Toc303949946"/>
      <w:bookmarkStart w:id="971" w:name="_Toc303950713"/>
      <w:bookmarkStart w:id="972" w:name="_Toc303951493"/>
      <w:bookmarkStart w:id="973" w:name="_Toc304135576"/>
      <w:bookmarkStart w:id="974" w:name="_Ref327971982"/>
      <w:bookmarkStart w:id="975" w:name="_Toc303949945"/>
      <w:bookmarkStart w:id="976" w:name="_Toc303950712"/>
      <w:bookmarkStart w:id="977" w:name="_Toc303951492"/>
      <w:bookmarkStart w:id="978" w:name="_Toc304135575"/>
      <w:r w:rsidRPr="00C04628">
        <w:rPr>
          <w:sz w:val="24"/>
        </w:rPr>
        <w:t xml:space="preserve">any injury or allegation of injury to any person, including injury resulting in </w:t>
      </w:r>
      <w:proofErr w:type="gramStart"/>
      <w:r w:rsidRPr="00C04628">
        <w:rPr>
          <w:sz w:val="24"/>
        </w:rPr>
        <w:t>death;</w:t>
      </w:r>
      <w:bookmarkEnd w:id="970"/>
      <w:bookmarkEnd w:id="971"/>
      <w:bookmarkEnd w:id="972"/>
      <w:bookmarkEnd w:id="973"/>
      <w:bookmarkEnd w:id="974"/>
      <w:proofErr w:type="gramEnd"/>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9" w:name="_Ref327971999"/>
      <w:r w:rsidRPr="00C04628">
        <w:rPr>
          <w:sz w:val="24"/>
        </w:rPr>
        <w:t>any loss of or damage to property (whether real or personal);</w:t>
      </w:r>
      <w:bookmarkEnd w:id="979"/>
      <w:r w:rsidRPr="00C04628">
        <w:rPr>
          <w:sz w:val="24"/>
        </w:rPr>
        <w:t xml:space="preserve"> </w:t>
      </w:r>
      <w:bookmarkEnd w:id="975"/>
      <w:bookmarkEnd w:id="976"/>
      <w:bookmarkEnd w:id="977"/>
      <w:bookmarkEnd w:id="978"/>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80" w:name="_Ref348696333"/>
      <w:bookmarkStart w:id="981" w:name="_Ref327972015"/>
      <w:r w:rsidRPr="00C04628">
        <w:rPr>
          <w:sz w:val="24"/>
        </w:rPr>
        <w:lastRenderedPageBreak/>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80"/>
      <w:r w:rsidRPr="00C04628">
        <w:rPr>
          <w:sz w:val="24"/>
        </w:rPr>
        <w:t xml:space="preserve"> </w:t>
      </w:r>
      <w:bookmarkEnd w:id="981"/>
    </w:p>
    <w:p w14:paraId="132D133C" w14:textId="77777777" w:rsidR="00CC6C24" w:rsidRPr="00C04628" w:rsidRDefault="00CC6C24" w:rsidP="00CC6C24">
      <w:pPr>
        <w:pStyle w:val="MRheading30"/>
        <w:spacing w:line="240" w:lineRule="auto"/>
        <w:ind w:left="720"/>
        <w:rPr>
          <w:sz w:val="24"/>
        </w:rPr>
      </w:pPr>
      <w:bookmarkStart w:id="982" w:name="_Toc303949952"/>
      <w:bookmarkStart w:id="983" w:name="_Toc303950719"/>
      <w:bookmarkStart w:id="984" w:name="_Toc303951499"/>
      <w:bookmarkStart w:id="985"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6"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2"/>
      <w:bookmarkEnd w:id="983"/>
      <w:bookmarkEnd w:id="984"/>
      <w:bookmarkEnd w:id="985"/>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6"/>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w:t>
      </w:r>
      <w:proofErr w:type="gramStart"/>
      <w:r w:rsidRPr="00C04628">
        <w:rPr>
          <w:sz w:val="24"/>
        </w:rPr>
        <w:t>third party</w:t>
      </w:r>
      <w:proofErr w:type="gramEnd"/>
      <w:r w:rsidRPr="00C04628">
        <w:rPr>
          <w:sz w:val="24"/>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w:t>
      </w:r>
      <w:proofErr w:type="gramStart"/>
      <w:r w:rsidRPr="00C04628">
        <w:rPr>
          <w:sz w:val="24"/>
        </w:rPr>
        <w:t>third party</w:t>
      </w:r>
      <w:proofErr w:type="gramEnd"/>
      <w:r w:rsidRPr="00C04628">
        <w:rPr>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7" w:name="_Ref378861741"/>
      <w:r w:rsidRPr="00C04628">
        <w:rPr>
          <w:rFonts w:ascii="Arial" w:hAnsi="Arial"/>
          <w:b/>
          <w:color w:val="auto"/>
          <w:w w:val="0"/>
          <w:sz w:val="24"/>
          <w:u w:val="single"/>
        </w:rPr>
        <w:t>Limitation of liability</w:t>
      </w:r>
      <w:bookmarkEnd w:id="987"/>
    </w:p>
    <w:p w14:paraId="16E31F80" w14:textId="77777777" w:rsidR="00CC6C24" w:rsidRPr="00C04628" w:rsidRDefault="00CC6C24" w:rsidP="00CC6C24">
      <w:pPr>
        <w:pStyle w:val="MRheading20"/>
        <w:numPr>
          <w:ilvl w:val="1"/>
          <w:numId w:val="16"/>
        </w:numPr>
        <w:spacing w:line="240" w:lineRule="auto"/>
        <w:rPr>
          <w:sz w:val="24"/>
        </w:rPr>
      </w:pPr>
      <w:bookmarkStart w:id="988" w:name="_Ref378861284"/>
      <w:r w:rsidRPr="00C04628">
        <w:rPr>
          <w:sz w:val="24"/>
        </w:rPr>
        <w:t>Nothing in this Contract shall exclude or restrict the liability of either Party:</w:t>
      </w:r>
      <w:bookmarkEnd w:id="988"/>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for death or personal injury resulting from its </w:t>
      </w:r>
      <w:proofErr w:type="gramStart"/>
      <w:r w:rsidRPr="00C04628">
        <w:rPr>
          <w:sz w:val="24"/>
        </w:rPr>
        <w:t>negligence;</w:t>
      </w:r>
      <w:proofErr w:type="gramEnd"/>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9"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w:t>
      </w:r>
      <w:r w:rsidRPr="00C04628">
        <w:rPr>
          <w:sz w:val="24"/>
        </w:rPr>
        <w:lastRenderedPageBreak/>
        <w:t>of: (a) five million GBP (£5,000,000); or (b) one hundred and twenty five percent (125%) of the total Contract Price paid or payable by the Authority to the Supplier for the Goods.</w:t>
      </w:r>
      <w:bookmarkEnd w:id="989"/>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90"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90"/>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w:t>
      </w:r>
      <w:proofErr w:type="gramStart"/>
      <w:r w:rsidRPr="00C04628">
        <w:rPr>
          <w:sz w:val="24"/>
        </w:rPr>
        <w:t>goods;</w:t>
      </w:r>
      <w:proofErr w:type="gramEnd"/>
      <w:r w:rsidRPr="00C04628">
        <w:rPr>
          <w:sz w:val="24"/>
        </w:rPr>
        <w:t xml:space="preserve">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w:t>
      </w:r>
      <w:proofErr w:type="gramStart"/>
      <w:r w:rsidRPr="00C04628">
        <w:rPr>
          <w:sz w:val="24"/>
        </w:rPr>
        <w:t>recall;</w:t>
      </w:r>
      <w:proofErr w:type="gramEnd"/>
      <w:r w:rsidRPr="00C04628">
        <w:rPr>
          <w:sz w:val="24"/>
        </w:rPr>
        <w:t xml:space="preserve">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w:t>
      </w:r>
      <w:proofErr w:type="gramStart"/>
      <w:r w:rsidRPr="00C04628">
        <w:rPr>
          <w:sz w:val="24"/>
        </w:rPr>
        <w:t>patients;</w:t>
      </w:r>
      <w:proofErr w:type="gramEnd"/>
      <w:r w:rsidRPr="00C04628">
        <w:rPr>
          <w:sz w:val="24"/>
        </w:rPr>
        <w:t xml:space="preserve">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1" w:name="_Ref378861556"/>
      <w:r w:rsidRPr="00C04628">
        <w:rPr>
          <w:sz w:val="24"/>
        </w:rPr>
        <w:t>If the total Contract Price paid or payable by the Authority to the Supplier over the Term:</w:t>
      </w:r>
      <w:bookmarkEnd w:id="991"/>
    </w:p>
    <w:p w14:paraId="2F7495CE" w14:textId="77777777" w:rsidR="00CC6C24" w:rsidRPr="00C04628" w:rsidRDefault="00CC6C24" w:rsidP="00CB4E7A">
      <w:pPr>
        <w:pStyle w:val="MRNumberedHeading3"/>
        <w:numPr>
          <w:ilvl w:val="2"/>
          <w:numId w:val="56"/>
        </w:numPr>
        <w:spacing w:line="240" w:lineRule="auto"/>
        <w:jc w:val="both"/>
        <w:rPr>
          <w:sz w:val="24"/>
        </w:rPr>
      </w:pPr>
      <w:bookmarkStart w:id="992"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2"/>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3" w:name="_Toc303949960"/>
      <w:bookmarkStart w:id="994" w:name="_Toc303950727"/>
      <w:bookmarkStart w:id="995" w:name="_Toc303951507"/>
      <w:bookmarkStart w:id="996"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3"/>
      <w:bookmarkEnd w:id="994"/>
      <w:bookmarkEnd w:id="995"/>
      <w:bookmarkEnd w:id="996"/>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7" w:name="_Ref378861944"/>
      <w:r w:rsidRPr="00C04628">
        <w:rPr>
          <w:rFonts w:ascii="Arial" w:hAnsi="Arial"/>
          <w:b/>
          <w:color w:val="auto"/>
          <w:w w:val="0"/>
          <w:sz w:val="24"/>
          <w:u w:val="single"/>
        </w:rPr>
        <w:t>Insurance</w:t>
      </w:r>
      <w:bookmarkEnd w:id="997"/>
    </w:p>
    <w:p w14:paraId="22702CB5" w14:textId="77777777" w:rsidR="00CC6C24" w:rsidRPr="00C04628" w:rsidRDefault="00CC6C24" w:rsidP="00CC6C24">
      <w:pPr>
        <w:pStyle w:val="MRheading20"/>
        <w:numPr>
          <w:ilvl w:val="1"/>
          <w:numId w:val="17"/>
        </w:numPr>
        <w:spacing w:line="240" w:lineRule="auto"/>
        <w:rPr>
          <w:sz w:val="24"/>
        </w:rPr>
      </w:pPr>
      <w:bookmarkStart w:id="998"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8"/>
    </w:p>
    <w:p w14:paraId="446FEFF9" w14:textId="77777777" w:rsidR="00CC6C24" w:rsidRPr="00C04628" w:rsidRDefault="00CC6C24" w:rsidP="00CC6C24">
      <w:pPr>
        <w:pStyle w:val="MRheading20"/>
        <w:numPr>
          <w:ilvl w:val="1"/>
          <w:numId w:val="17"/>
        </w:numPr>
        <w:spacing w:line="240" w:lineRule="auto"/>
        <w:rPr>
          <w:sz w:val="24"/>
        </w:rPr>
      </w:pPr>
      <w:bookmarkStart w:id="999"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9"/>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1000"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1000"/>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 xml:space="preserve">self </w:t>
      </w:r>
      <w:r w:rsidRPr="00C04628">
        <w:rPr>
          <w:sz w:val="24"/>
          <w:lang w:val="en-US"/>
        </w:rPr>
        <w:lastRenderedPageBreak/>
        <w:t>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C04628">
        <w:rPr>
          <w:sz w:val="24"/>
        </w:rPr>
        <w:t>twenty one</w:t>
      </w:r>
      <w:proofErr w:type="gramEnd"/>
      <w:r w:rsidRPr="00C04628">
        <w:rPr>
          <w:sz w:val="24"/>
        </w:rPr>
        <w:t xml:space="preserv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1"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01"/>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2" w:name="_Ref378943808"/>
      <w:r w:rsidRPr="00C04628">
        <w:rPr>
          <w:w w:val="0"/>
          <w:sz w:val="24"/>
        </w:rPr>
        <w:lastRenderedPageBreak/>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02"/>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C04628">
        <w:rPr>
          <w:w w:val="0"/>
          <w:sz w:val="24"/>
        </w:rPr>
        <w:t>Party;</w:t>
      </w:r>
      <w:proofErr w:type="gramEnd"/>
      <w:r w:rsidRPr="00C04628">
        <w:rPr>
          <w:w w:val="0"/>
          <w:sz w:val="24"/>
        </w:rPr>
        <w:t xml:space="preserve">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3" w:name="_Ref378862640"/>
      <w:r w:rsidRPr="00C04628">
        <w:rPr>
          <w:w w:val="0"/>
          <w:sz w:val="24"/>
        </w:rPr>
        <w:t>commits a material breach of any of the terms of this Contract which is:</w:t>
      </w:r>
      <w:bookmarkEnd w:id="1003"/>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4" w:name="_Ref378862590"/>
      <w:r w:rsidRPr="00C04628">
        <w:rPr>
          <w:w w:val="0"/>
          <w:sz w:val="24"/>
        </w:rPr>
        <w:t>not capable of remedy; or</w:t>
      </w:r>
      <w:bookmarkEnd w:id="1004"/>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5"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announces an intention to do so; is, or is deemed for the purposes of </w:t>
      </w:r>
      <w:r w:rsidRPr="00C04628">
        <w:rPr>
          <w:w w:val="0"/>
          <w:sz w:val="24"/>
        </w:rPr>
        <w:lastRenderedPageBreak/>
        <w:t>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05"/>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6"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6"/>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7" w:name="_Ref378862190"/>
      <w:r w:rsidRPr="00C04628">
        <w:rPr>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w:t>
      </w:r>
      <w:r w:rsidRPr="00C04628">
        <w:rPr>
          <w:w w:val="0"/>
          <w:sz w:val="24"/>
          <w:lang w:val="en-US"/>
        </w:rPr>
        <w:lastRenderedPageBreak/>
        <w:t>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7"/>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C04628">
        <w:rPr>
          <w:w w:val="0"/>
          <w:sz w:val="24"/>
        </w:rPr>
        <w:t>notice;</w:t>
      </w:r>
      <w:proofErr w:type="gramEnd"/>
      <w:r w:rsidRPr="00C04628">
        <w:rPr>
          <w:w w:val="0"/>
          <w:sz w:val="24"/>
        </w:rPr>
        <w:t xml:space="preserv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Contract has been substantially amended to the extent that the Regulations require a new procurement </w:t>
      </w:r>
      <w:proofErr w:type="gramStart"/>
      <w:r w:rsidRPr="00C04628">
        <w:rPr>
          <w:w w:val="0"/>
          <w:sz w:val="24"/>
        </w:rPr>
        <w:t>procedure;</w:t>
      </w:r>
      <w:proofErr w:type="gramEnd"/>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has become aware that the Supplier should have been excluded under Regulation 57(1) or (2) of the Regulations from the procurement procedure leading to the award of the </w:t>
      </w:r>
      <w:proofErr w:type="gramStart"/>
      <w:r w:rsidRPr="00C04628">
        <w:rPr>
          <w:w w:val="0"/>
          <w:sz w:val="24"/>
        </w:rPr>
        <w:t>Contract;</w:t>
      </w:r>
      <w:proofErr w:type="gramEnd"/>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has been a failure by the Supplier and/or one of its Sub-contractors to comply with legal obligations in the fields of environmental, social or labour Law. Where the failure to comply with </w:t>
      </w:r>
      <w:r w:rsidRPr="00C04628">
        <w:rPr>
          <w:w w:val="0"/>
          <w:sz w:val="24"/>
        </w:rPr>
        <w:lastRenderedPageBreak/>
        <w:t>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8" w:name="_Ref323651260"/>
      <w:bookmarkStart w:id="1009"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w:t>
      </w:r>
      <w:r w:rsidRPr="00C04628">
        <w:rPr>
          <w:sz w:val="24"/>
        </w:rPr>
        <w:lastRenderedPageBreak/>
        <w:t xml:space="preserve">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w:t>
      </w:r>
      <w:proofErr w:type="gramStart"/>
      <w:r w:rsidRPr="00C04628">
        <w:rPr>
          <w:sz w:val="24"/>
        </w:rPr>
        <w:t>remedied;</w:t>
      </w:r>
      <w:proofErr w:type="gramEnd"/>
      <w:r w:rsidRPr="00C04628">
        <w:rPr>
          <w:sz w:val="24"/>
        </w:rPr>
        <w:t xml:space="preserve">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8"/>
      <w:r w:rsidRPr="00C04628">
        <w:rPr>
          <w:rFonts w:ascii="Arial" w:hAnsi="Arial"/>
          <w:b/>
          <w:color w:val="auto"/>
          <w:w w:val="0"/>
          <w:sz w:val="24"/>
          <w:u w:val="single"/>
        </w:rPr>
        <w:t>and end of use</w:t>
      </w:r>
      <w:bookmarkEnd w:id="1009"/>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a description of the Goods which shall include, without limitation, the weight of the Goods where available and any order number allocated to the Goods by the Authority and/or the </w:t>
      </w:r>
      <w:proofErr w:type="gramStart"/>
      <w:r w:rsidRPr="00C04628">
        <w:rPr>
          <w:sz w:val="24"/>
        </w:rPr>
        <w:t>Supplier;</w:t>
      </w:r>
      <w:proofErr w:type="gramEnd"/>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the quantity in the package where </w:t>
      </w:r>
      <w:proofErr w:type="gramStart"/>
      <w:r w:rsidRPr="00C04628">
        <w:rPr>
          <w:sz w:val="24"/>
        </w:rPr>
        <w:t>available;</w:t>
      </w:r>
      <w:proofErr w:type="gramEnd"/>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any special directions for </w:t>
      </w:r>
      <w:proofErr w:type="gramStart"/>
      <w:r w:rsidRPr="00C04628">
        <w:rPr>
          <w:sz w:val="24"/>
        </w:rPr>
        <w:t>storage;</w:t>
      </w:r>
      <w:proofErr w:type="gramEnd"/>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the expiry date of the contents where </w:t>
      </w:r>
      <w:proofErr w:type="gramStart"/>
      <w:r w:rsidRPr="00C04628">
        <w:rPr>
          <w:sz w:val="24"/>
        </w:rPr>
        <w:t>applicable;</w:t>
      </w:r>
      <w:proofErr w:type="gramEnd"/>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10"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1" w:name="_Ref282592582"/>
      <w:bookmarkEnd w:id="1010"/>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2" w:name="_Ref350762064"/>
      <w:bookmarkEnd w:id="1011"/>
      <w:r w:rsidRPr="00C04628">
        <w:rPr>
          <w:rFonts w:ascii="Arial" w:hAnsi="Arial"/>
          <w:b/>
          <w:color w:val="auto"/>
          <w:w w:val="0"/>
          <w:sz w:val="24"/>
          <w:u w:val="single"/>
        </w:rPr>
        <w:t>Coding requirements</w:t>
      </w:r>
      <w:bookmarkEnd w:id="1012"/>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3"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4" w:name="_Ref351445970"/>
      <w:bookmarkEnd w:id="1013"/>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4"/>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5" w:name="_Ref378862966"/>
      <w:r w:rsidRPr="00C04628">
        <w:rPr>
          <w:rFonts w:ascii="Arial" w:hAnsi="Arial"/>
          <w:b/>
          <w:color w:val="auto"/>
          <w:w w:val="0"/>
          <w:sz w:val="24"/>
          <w:u w:val="single"/>
        </w:rPr>
        <w:t>Sustainable development</w:t>
      </w:r>
      <w:bookmarkEnd w:id="1015"/>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C04628">
        <w:rPr>
          <w:sz w:val="24"/>
        </w:rPr>
        <w:t>chain;</w:t>
      </w:r>
      <w:proofErr w:type="gramEnd"/>
      <w:r w:rsidRPr="00C04628">
        <w:rPr>
          <w:sz w:val="24"/>
        </w:rPr>
        <w:t xml:space="preserve">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6"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6"/>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7" w:name="_Ref378863017"/>
      <w:r w:rsidRPr="00C04628">
        <w:rPr>
          <w:rFonts w:ascii="Arial" w:hAnsi="Arial"/>
          <w:b/>
          <w:color w:val="auto"/>
          <w:w w:val="0"/>
          <w:sz w:val="24"/>
          <w:u w:val="single"/>
        </w:rPr>
        <w:t>Electronic product information</w:t>
      </w:r>
      <w:bookmarkEnd w:id="1017"/>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8"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8"/>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9" w:name="_Ref378863080"/>
      <w:r w:rsidRPr="00C04628">
        <w:rPr>
          <w:sz w:val="24"/>
        </w:rPr>
        <w:t xml:space="preserve">The Authority may reproduce for its sole use the Product Information provided by the Supplier in the Authority's product catalogue from time to time which may be made available on any NHS communications networks in electronic format </w:t>
      </w:r>
      <w:r w:rsidRPr="00C04628">
        <w:rPr>
          <w:sz w:val="24"/>
        </w:rPr>
        <w:lastRenderedPageBreak/>
        <w:t>and/or made available on the Authority's external website and/or made available on other digital media from time to time.</w:t>
      </w:r>
      <w:bookmarkEnd w:id="1019"/>
    </w:p>
    <w:p w14:paraId="17ACA664" w14:textId="77777777" w:rsidR="00CC6C24" w:rsidRPr="00C04628" w:rsidRDefault="00CC6C24" w:rsidP="00CB4E7A">
      <w:pPr>
        <w:pStyle w:val="MRNumberedHeading2"/>
        <w:numPr>
          <w:ilvl w:val="1"/>
          <w:numId w:val="56"/>
        </w:numPr>
        <w:spacing w:line="240" w:lineRule="auto"/>
        <w:jc w:val="both"/>
        <w:rPr>
          <w:sz w:val="24"/>
        </w:rPr>
      </w:pPr>
      <w:bookmarkStart w:id="1020"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20"/>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1"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1"/>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w:t>
      </w:r>
      <w:r w:rsidRPr="00C04628">
        <w:rPr>
          <w:sz w:val="24"/>
        </w:rPr>
        <w:lastRenderedPageBreak/>
        <w:t xml:space="preserve">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Change </w:t>
      </w:r>
      <w:proofErr w:type="gramStart"/>
      <w:r w:rsidRPr="00C04628">
        <w:rPr>
          <w:rFonts w:ascii="Arial" w:hAnsi="Arial"/>
          <w:b/>
          <w:color w:val="auto"/>
          <w:w w:val="0"/>
          <w:sz w:val="24"/>
          <w:u w:val="single"/>
        </w:rPr>
        <w:t>management</w:t>
      </w:r>
      <w:proofErr w:type="gramEnd"/>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2" w:name="_Ref378939659"/>
      <w:r w:rsidRPr="00C04628">
        <w:rPr>
          <w:rFonts w:ascii="Arial" w:hAnsi="Arial"/>
          <w:b/>
          <w:color w:val="auto"/>
          <w:w w:val="0"/>
          <w:sz w:val="24"/>
          <w:u w:val="single"/>
        </w:rPr>
        <w:t>Dispute resolution</w:t>
      </w:r>
      <w:bookmarkEnd w:id="1022"/>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3"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23"/>
      <w:r w:rsidRPr="00C04628">
        <w:rPr>
          <w:w w:val="0"/>
          <w:sz w:val="24"/>
        </w:rPr>
        <w:t xml:space="preserve"> Level 1 will commence on the date of service of the dispute notice. The final level of the escalation process shall be </w:t>
      </w:r>
      <w:r w:rsidRPr="00C04628">
        <w:rPr>
          <w:w w:val="0"/>
          <w:sz w:val="24"/>
        </w:rPr>
        <w:lastRenderedPageBreak/>
        <w:t xml:space="preserve">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w:t>
      </w:r>
      <w:proofErr w:type="gramStart"/>
      <w:r w:rsidRPr="00C04628">
        <w:rPr>
          <w:w w:val="0"/>
          <w:sz w:val="24"/>
        </w:rPr>
        <w:t>In the event that</w:t>
      </w:r>
      <w:proofErr w:type="gramEnd"/>
      <w:r w:rsidRPr="00C04628">
        <w:rPr>
          <w:w w:val="0"/>
          <w:sz w:val="24"/>
        </w:rPr>
        <w:t xml:space="preserve">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4" w:name="_Ref378939742"/>
      <w:r w:rsidRPr="00C04628">
        <w:rPr>
          <w:rFonts w:ascii="Arial" w:hAnsi="Arial"/>
          <w:b/>
          <w:color w:val="auto"/>
          <w:sz w:val="24"/>
          <w:u w:val="single"/>
          <w:lang w:val="en-US"/>
        </w:rPr>
        <w:t>Force majeure</w:t>
      </w:r>
      <w:bookmarkEnd w:id="1024"/>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5" w:name="_Ref378939695"/>
      <w:r w:rsidRPr="00C04628">
        <w:rPr>
          <w:rStyle w:val="DeltaViewInsertion"/>
          <w:color w:val="auto"/>
          <w:w w:val="0"/>
          <w:sz w:val="24"/>
          <w:u w:val="none"/>
        </w:rPr>
        <w:lastRenderedPageBreak/>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5"/>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6"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26"/>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w:t>
      </w:r>
      <w:r w:rsidRPr="00C04628">
        <w:rPr>
          <w:w w:val="0"/>
          <w:sz w:val="24"/>
        </w:rPr>
        <w:lastRenderedPageBreak/>
        <w:t xml:space="preserve">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7"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7"/>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8" w:name="_Ref378940253"/>
      <w:r w:rsidRPr="00C04628">
        <w:rPr>
          <w:rFonts w:ascii="Arial" w:hAnsi="Arial"/>
          <w:b/>
          <w:color w:val="auto"/>
          <w:sz w:val="24"/>
          <w:u w:val="single"/>
          <w:lang w:val="en-US"/>
        </w:rPr>
        <w:t>Records retention and right of audit</w:t>
      </w:r>
      <w:bookmarkEnd w:id="1028"/>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9"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29"/>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w:t>
      </w:r>
      <w:r w:rsidRPr="00C04628">
        <w:rPr>
          <w:w w:val="0"/>
          <w:sz w:val="24"/>
        </w:rPr>
        <w:lastRenderedPageBreak/>
        <w:t xml:space="preserve">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30"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30"/>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1"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31"/>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2" w:name="_Ref378940376"/>
      <w:r w:rsidRPr="00C04628">
        <w:rPr>
          <w:rFonts w:ascii="Arial" w:hAnsi="Arial"/>
          <w:b/>
          <w:color w:val="auto"/>
          <w:sz w:val="24"/>
          <w:u w:val="single"/>
          <w:lang w:val="en-US"/>
        </w:rPr>
        <w:t>Equality and human rights</w:t>
      </w:r>
      <w:bookmarkEnd w:id="1032"/>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w:t>
      </w:r>
      <w:r w:rsidRPr="00C04628">
        <w:rPr>
          <w:w w:val="0"/>
          <w:sz w:val="24"/>
        </w:rPr>
        <w:lastRenderedPageBreak/>
        <w:t>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w:t>
      </w:r>
      <w:proofErr w:type="gramStart"/>
      <w:r w:rsidRPr="00C04628">
        <w:rPr>
          <w:sz w:val="24"/>
          <w:lang w:val="en-US"/>
        </w:rPr>
        <w:t>subsequent to</w:t>
      </w:r>
      <w:proofErr w:type="gramEnd"/>
      <w:r w:rsidRPr="00C04628">
        <w:rPr>
          <w:sz w:val="24"/>
          <w:lang w:val="en-US"/>
        </w:rPr>
        <w:t xml:space="preserve"> the day of </w:t>
      </w:r>
      <w:r w:rsidRPr="00C04628">
        <w:rPr>
          <w:sz w:val="24"/>
          <w:lang w:val="en-US"/>
        </w:rPr>
        <w:lastRenderedPageBreak/>
        <w:t xml:space="preserve">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3"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3"/>
    </w:p>
    <w:p w14:paraId="04635B1C" w14:textId="77777777" w:rsidR="00CC6C24" w:rsidRPr="00C04628" w:rsidRDefault="00CC6C24" w:rsidP="00CC6C24">
      <w:pPr>
        <w:pStyle w:val="MRheading20"/>
        <w:numPr>
          <w:ilvl w:val="1"/>
          <w:numId w:val="25"/>
        </w:numPr>
        <w:spacing w:line="240" w:lineRule="auto"/>
        <w:rPr>
          <w:sz w:val="24"/>
        </w:rPr>
      </w:pPr>
      <w:bookmarkStart w:id="1034" w:name="_Ref286069838"/>
      <w:bookmarkStart w:id="1035" w:name="_Toc303950136"/>
      <w:bookmarkStart w:id="1036" w:name="_Toc303950903"/>
      <w:bookmarkStart w:id="1037" w:name="_Toc303951683"/>
      <w:bookmarkStart w:id="1038"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4"/>
      <w:bookmarkEnd w:id="1035"/>
      <w:bookmarkEnd w:id="1036"/>
      <w:bookmarkEnd w:id="1037"/>
      <w:bookmarkEnd w:id="1038"/>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9" w:name="_Toc303950137"/>
      <w:bookmarkStart w:id="1040" w:name="_Toc303950904"/>
      <w:bookmarkStart w:id="1041" w:name="_Toc303951684"/>
      <w:bookmarkStart w:id="1042"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9"/>
      <w:bookmarkEnd w:id="1040"/>
      <w:bookmarkEnd w:id="1041"/>
      <w:bookmarkEnd w:id="1042"/>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3" w:name="_Toc303950138"/>
      <w:bookmarkStart w:id="1044" w:name="_Toc303950905"/>
      <w:bookmarkStart w:id="1045" w:name="_Toc303951685"/>
      <w:bookmarkStart w:id="1046" w:name="_Toc304135768"/>
      <w:r w:rsidRPr="00C04628">
        <w:rPr>
          <w:sz w:val="24"/>
        </w:rPr>
        <w:t xml:space="preserve">all related rights of the Authority in relation to the recovery of sums due but </w:t>
      </w:r>
      <w:proofErr w:type="gramStart"/>
      <w:r w:rsidRPr="00C04628">
        <w:rPr>
          <w:sz w:val="24"/>
        </w:rPr>
        <w:t>unpaid;</w:t>
      </w:r>
      <w:bookmarkEnd w:id="1043"/>
      <w:bookmarkEnd w:id="1044"/>
      <w:bookmarkEnd w:id="1045"/>
      <w:bookmarkEnd w:id="1046"/>
      <w:proofErr w:type="gramEnd"/>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7" w:name="_Toc303950139"/>
      <w:bookmarkStart w:id="1048" w:name="_Toc303950906"/>
      <w:bookmarkStart w:id="1049" w:name="_Toc303951686"/>
      <w:bookmarkStart w:id="1050" w:name="_Toc304135769"/>
      <w:r w:rsidRPr="00C04628">
        <w:rPr>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C04628">
        <w:rPr>
          <w:sz w:val="24"/>
        </w:rPr>
        <w:t>payment;</w:t>
      </w:r>
      <w:bookmarkEnd w:id="1047"/>
      <w:bookmarkEnd w:id="1048"/>
      <w:bookmarkEnd w:id="1049"/>
      <w:bookmarkEnd w:id="1050"/>
      <w:proofErr w:type="gramEnd"/>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1" w:name="_Toc303950140"/>
      <w:bookmarkStart w:id="1052" w:name="_Toc303950907"/>
      <w:bookmarkStart w:id="1053" w:name="_Toc303951687"/>
      <w:bookmarkStart w:id="1054"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1"/>
      <w:bookmarkEnd w:id="1052"/>
      <w:bookmarkEnd w:id="1053"/>
      <w:bookmarkEnd w:id="1054"/>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5" w:name="_Toc303950141"/>
      <w:bookmarkStart w:id="1056" w:name="_Toc303950908"/>
      <w:bookmarkStart w:id="1057" w:name="_Toc303951688"/>
      <w:bookmarkStart w:id="1058" w:name="_Toc304135771"/>
      <w:r w:rsidRPr="00C04628">
        <w:rPr>
          <w:sz w:val="24"/>
        </w:rPr>
        <w:lastRenderedPageBreak/>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5"/>
      <w:bookmarkEnd w:id="1056"/>
      <w:bookmarkEnd w:id="1057"/>
      <w:bookmarkEnd w:id="1058"/>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9" w:name="_Toc303950143"/>
      <w:bookmarkStart w:id="1060" w:name="_Toc303950910"/>
      <w:bookmarkStart w:id="1061" w:name="_Toc303951690"/>
      <w:bookmarkStart w:id="1062" w:name="_Toc304135773"/>
      <w:r w:rsidRPr="00C04628">
        <w:rPr>
          <w:w w:val="0"/>
          <w:sz w:val="24"/>
        </w:rPr>
        <w:t xml:space="preserve">Where the Supplier </w:t>
      </w:r>
      <w:proofErr w:type="gramStart"/>
      <w:r w:rsidRPr="00C04628">
        <w:rPr>
          <w:w w:val="0"/>
          <w:sz w:val="24"/>
        </w:rPr>
        <w:t>enters into</w:t>
      </w:r>
      <w:proofErr w:type="gramEnd"/>
      <w:r w:rsidRPr="00C04628">
        <w:rPr>
          <w:w w:val="0"/>
          <w:sz w:val="24"/>
        </w:rPr>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w:t>
      </w:r>
      <w:proofErr w:type="gramStart"/>
      <w:r w:rsidRPr="00C04628">
        <w:rPr>
          <w:w w:val="0"/>
          <w:sz w:val="24"/>
        </w:rPr>
        <w:t>contracting;</w:t>
      </w:r>
      <w:proofErr w:type="gramEnd"/>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C04628">
        <w:rPr>
          <w:w w:val="0"/>
          <w:sz w:val="24"/>
        </w:rPr>
        <w:t>keeping;</w:t>
      </w:r>
      <w:proofErr w:type="gramEnd"/>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C04628">
        <w:rPr>
          <w:w w:val="0"/>
          <w:sz w:val="24"/>
        </w:rPr>
        <w:t>);</w:t>
      </w:r>
      <w:proofErr w:type="gramEnd"/>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w:t>
      </w:r>
      <w:proofErr w:type="gramStart"/>
      <w:r w:rsidRPr="00C04628">
        <w:rPr>
          <w:w w:val="0"/>
          <w:sz w:val="24"/>
        </w:rPr>
        <w:t>Contract;</w:t>
      </w:r>
      <w:proofErr w:type="gramEnd"/>
      <w:r w:rsidRPr="00C04628">
        <w:rPr>
          <w:w w:val="0"/>
          <w:sz w:val="24"/>
        </w:rPr>
        <w:t xml:space="preserve">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Supplier or other party receiving goods under the contract to consider and verify invoices under that contract in a timely </w:t>
      </w:r>
      <w:proofErr w:type="gramStart"/>
      <w:r w:rsidRPr="00C04628">
        <w:rPr>
          <w:w w:val="0"/>
          <w:sz w:val="24"/>
        </w:rPr>
        <w:t>fashion;</w:t>
      </w:r>
      <w:proofErr w:type="gramEnd"/>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w:t>
      </w:r>
      <w:proofErr w:type="gramStart"/>
      <w:r w:rsidRPr="00C04628">
        <w:rPr>
          <w:w w:val="0"/>
          <w:sz w:val="24"/>
        </w:rPr>
        <w:t>passed;</w:t>
      </w:r>
      <w:proofErr w:type="gramEnd"/>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Supplier or other party to pay any undisputed sums which are due from it to the Sub-contractor within a specified period </w:t>
      </w:r>
      <w:r w:rsidRPr="00C04628">
        <w:rPr>
          <w:w w:val="0"/>
          <w:sz w:val="24"/>
        </w:rPr>
        <w:lastRenderedPageBreak/>
        <w:t xml:space="preserve">not exceeding thirty (30) days of verifying that the invoice is valid and </w:t>
      </w:r>
      <w:proofErr w:type="gramStart"/>
      <w:r w:rsidRPr="00C04628">
        <w:rPr>
          <w:w w:val="0"/>
          <w:sz w:val="24"/>
        </w:rPr>
        <w:t>undisputed;</w:t>
      </w:r>
      <w:proofErr w:type="gramEnd"/>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w:t>
      </w:r>
      <w:proofErr w:type="gramStart"/>
      <w:r w:rsidRPr="00C04628">
        <w:rPr>
          <w:w w:val="0"/>
          <w:sz w:val="24"/>
        </w:rPr>
        <w:t>Conditions;</w:t>
      </w:r>
      <w:proofErr w:type="gramEnd"/>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9"/>
    <w:bookmarkEnd w:id="1060"/>
    <w:bookmarkEnd w:id="1061"/>
    <w:bookmarkEnd w:id="1062"/>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upon written request have the right to review any Sub-contract </w:t>
      </w:r>
      <w:proofErr w:type="gramStart"/>
      <w:r w:rsidRPr="00C04628">
        <w:rPr>
          <w:w w:val="0"/>
          <w:sz w:val="24"/>
        </w:rPr>
        <w:t>entered into</w:t>
      </w:r>
      <w:proofErr w:type="gramEnd"/>
      <w:r w:rsidRPr="00C04628">
        <w:rPr>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3" w:name="_Ref441588811"/>
      <w:r w:rsidRPr="00C04628">
        <w:rPr>
          <w:w w:val="0"/>
          <w:sz w:val="24"/>
        </w:rPr>
        <w:t xml:space="preserve">a right for the Supplier to terminate that Sub-contract if the relevant Sub-contractor fails to comply in the performance of its contract with </w:t>
      </w:r>
      <w:r w:rsidRPr="00C04628">
        <w:rPr>
          <w:w w:val="0"/>
          <w:sz w:val="24"/>
        </w:rPr>
        <w:lastRenderedPageBreak/>
        <w:t>legal obligations in the fields of environmental, social or labour law; and</w:t>
      </w:r>
      <w:bookmarkEnd w:id="1063"/>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 xml:space="preserve">Contract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4" w:name="_Ref378940977"/>
      <w:r w:rsidRPr="00C04628">
        <w:rPr>
          <w:rFonts w:ascii="Arial" w:hAnsi="Arial"/>
          <w:b/>
          <w:color w:val="auto"/>
          <w:sz w:val="24"/>
          <w:u w:val="single"/>
          <w:lang w:val="en-US"/>
        </w:rPr>
        <w:t>Prohibited Acts</w:t>
      </w:r>
      <w:bookmarkEnd w:id="1064"/>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in connection with this Contract paid or agreed to pay any commission other than a payment, particulars of which </w:t>
      </w:r>
      <w:r w:rsidRPr="00C04628">
        <w:rPr>
          <w:w w:val="0"/>
          <w:sz w:val="24"/>
        </w:rPr>
        <w:lastRenderedPageBreak/>
        <w:t>(including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5"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5"/>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6" w:name="_Ref378940827"/>
      <w:r w:rsidRPr="00C04628">
        <w:rPr>
          <w:sz w:val="24"/>
        </w:rPr>
        <w:t>the Authority shall be entitled:</w:t>
      </w:r>
      <w:bookmarkEnd w:id="1066"/>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terminate this Contract and recover from the Supplier the amount of any loss resulting from the </w:t>
      </w:r>
      <w:proofErr w:type="gramStart"/>
      <w:r w:rsidRPr="00C04628">
        <w:rPr>
          <w:w w:val="0"/>
          <w:sz w:val="24"/>
        </w:rPr>
        <w:t>termination;</w:t>
      </w:r>
      <w:proofErr w:type="gramEnd"/>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w:t>
      </w:r>
      <w:proofErr w:type="gramStart"/>
      <w:r w:rsidRPr="00C04628">
        <w:rPr>
          <w:w w:val="0"/>
          <w:sz w:val="24"/>
        </w:rPr>
        <w:t>2010;</w:t>
      </w:r>
      <w:proofErr w:type="gramEnd"/>
      <w:r w:rsidRPr="00C04628">
        <w:rPr>
          <w:w w:val="0"/>
          <w:sz w:val="24"/>
        </w:rPr>
        <w:t xml:space="preserve">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lastRenderedPageBreak/>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7" w:name="_Ref378943901"/>
      <w:r w:rsidRPr="00C04628">
        <w:rPr>
          <w:w w:val="0"/>
          <w:sz w:val="24"/>
        </w:rPr>
        <w:t>Each Party shall bear its own expenses in relation to the preparation and execution of this Contract including all costs, legal fees and other expenses so incurred.</w:t>
      </w:r>
      <w:bookmarkEnd w:id="1067"/>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8"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8"/>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w:t>
      </w:r>
      <w:r w:rsidRPr="00C04628">
        <w:rPr>
          <w:sz w:val="24"/>
          <w:lang w:val="en-US"/>
        </w:rPr>
        <w:lastRenderedPageBreak/>
        <w:t xml:space="preserve">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9" w:name="_Ref377720330"/>
      <w:bookmarkStart w:id="1070" w:name="_Hlt378858965"/>
      <w:bookmarkStart w:id="1071" w:name="_Hlt378859022"/>
      <w:bookmarkStart w:id="1072" w:name="_Hlt378859064"/>
      <w:bookmarkStart w:id="1073" w:name="_Hlt378859094"/>
      <w:bookmarkStart w:id="1074" w:name="_Hlt378859123"/>
      <w:bookmarkStart w:id="1075" w:name="_Hlt378859222"/>
      <w:bookmarkStart w:id="1076" w:name="_Hlt378859237"/>
      <w:bookmarkStart w:id="1077" w:name="_Hlt378860033"/>
      <w:bookmarkStart w:id="1078" w:name="_Ref377721143"/>
      <w:bookmarkStart w:id="1079" w:name="_Ref369695851"/>
      <w:bookmarkEnd w:id="1069"/>
      <w:bookmarkEnd w:id="1070"/>
      <w:bookmarkEnd w:id="1071"/>
      <w:bookmarkEnd w:id="1072"/>
      <w:bookmarkEnd w:id="1073"/>
      <w:bookmarkEnd w:id="1074"/>
      <w:bookmarkEnd w:id="1075"/>
      <w:bookmarkEnd w:id="1076"/>
      <w:bookmarkEnd w:id="1077"/>
      <w:r w:rsidRPr="00C04628">
        <w:rPr>
          <w:sz w:val="24"/>
        </w:rPr>
        <w:lastRenderedPageBreak/>
        <w:t xml:space="preserve"> of these Call-off Terms and Conditions</w:t>
      </w:r>
      <w:bookmarkEnd w:id="1078"/>
    </w:p>
    <w:bookmarkEnd w:id="1079"/>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80" w:name="_Ref378941624"/>
      <w:r w:rsidRPr="00C04628">
        <w:rPr>
          <w:rFonts w:ascii="Arial" w:hAnsi="Arial"/>
          <w:b/>
          <w:color w:val="auto"/>
          <w:w w:val="0"/>
          <w:sz w:val="24"/>
          <w:u w:val="single"/>
        </w:rPr>
        <w:t>Confidentiality</w:t>
      </w:r>
      <w:bookmarkEnd w:id="1080"/>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Recipient shall not be prevented from using any general knowledge, experience or skills which were in its possession prior to the Commencement </w:t>
      </w:r>
      <w:proofErr w:type="gramStart"/>
      <w:r w:rsidRPr="00C04628">
        <w:rPr>
          <w:sz w:val="24"/>
          <w:lang w:val="en-US"/>
        </w:rPr>
        <w:t>Date;</w:t>
      </w:r>
      <w:proofErr w:type="gramEnd"/>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w:t>
      </w:r>
      <w:proofErr w:type="gramStart"/>
      <w:r w:rsidRPr="00C04628">
        <w:rPr>
          <w:sz w:val="24"/>
          <w:lang w:val="en-US"/>
        </w:rPr>
        <w:t>Recipient;</w:t>
      </w:r>
      <w:proofErr w:type="gramEnd"/>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w:t>
      </w:r>
      <w:proofErr w:type="gramStart"/>
      <w:r w:rsidRPr="00C04628">
        <w:rPr>
          <w:sz w:val="24"/>
          <w:lang w:val="en-US"/>
        </w:rPr>
        <w:t>confidentiality;</w:t>
      </w:r>
      <w:proofErr w:type="gramEnd"/>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w:t>
      </w:r>
      <w:proofErr w:type="gramStart"/>
      <w:r w:rsidRPr="00C04628">
        <w:rPr>
          <w:sz w:val="24"/>
          <w:lang w:val="en-US"/>
        </w:rPr>
        <w:t>Discloser;</w:t>
      </w:r>
      <w:proofErr w:type="gramEnd"/>
      <w:r w:rsidRPr="00C04628">
        <w:rPr>
          <w:sz w:val="24"/>
          <w:lang w:val="en-US"/>
        </w:rPr>
        <w:t xml:space="preserve">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1"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w:t>
      </w:r>
      <w:proofErr w:type="gramStart"/>
      <w:r w:rsidRPr="00C04628">
        <w:rPr>
          <w:sz w:val="24"/>
          <w:lang w:val="en-US"/>
        </w:rPr>
        <w:t>Regulations;</w:t>
      </w:r>
      <w:proofErr w:type="gramEnd"/>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w:t>
      </w:r>
      <w:proofErr w:type="gramStart"/>
      <w:r w:rsidRPr="00C04628">
        <w:rPr>
          <w:sz w:val="24"/>
          <w:lang w:val="en-US"/>
        </w:rPr>
        <w:t>Contract;</w:t>
      </w:r>
      <w:proofErr w:type="gramEnd"/>
      <w:r w:rsidRPr="00C04628">
        <w:rPr>
          <w:sz w:val="24"/>
          <w:lang w:val="en-US"/>
        </w:rPr>
        <w:t xml:space="preserve">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2"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2"/>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Parliament and any Parliamentary Committees or if required by any Parliamentary reporting </w:t>
      </w:r>
      <w:proofErr w:type="gramStart"/>
      <w:r w:rsidRPr="00C04628">
        <w:rPr>
          <w:sz w:val="24"/>
          <w:lang w:val="en-US"/>
        </w:rPr>
        <w:t>requirement;</w:t>
      </w:r>
      <w:proofErr w:type="gramEnd"/>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the extent that the Authority (acting reasonably) deems disclosure necessary or appropriate in the course of carrying out its public </w:t>
      </w:r>
      <w:proofErr w:type="gramStart"/>
      <w:r w:rsidRPr="00C04628">
        <w:rPr>
          <w:sz w:val="24"/>
          <w:lang w:val="en-US"/>
        </w:rPr>
        <w:t>functions;</w:t>
      </w:r>
      <w:proofErr w:type="gramEnd"/>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1"/>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3" w:name="_Ref369695966"/>
      <w:r w:rsidRPr="00C04628">
        <w:rPr>
          <w:rFonts w:ascii="Arial" w:hAnsi="Arial"/>
          <w:b/>
          <w:color w:val="auto"/>
          <w:w w:val="0"/>
          <w:sz w:val="24"/>
          <w:u w:val="single"/>
        </w:rPr>
        <w:t>Data protection</w:t>
      </w:r>
      <w:bookmarkEnd w:id="1083"/>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 xml:space="preserve">means that the Parties are acting both as Controllers, each Party undertakes to </w:t>
      </w:r>
      <w:proofErr w:type="gramStart"/>
      <w:r w:rsidRPr="00C04628">
        <w:rPr>
          <w:w w:val="0"/>
          <w:sz w:val="24"/>
        </w:rPr>
        <w:t>comply at all times</w:t>
      </w:r>
      <w:proofErr w:type="gramEnd"/>
      <w:r w:rsidRPr="00C04628">
        <w:rPr>
          <w:w w:val="0"/>
          <w:sz w:val="24"/>
        </w:rPr>
        <w:t xml:space="preserve">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implement such measures and perform its obligations (as applicable) in compliance with the Data Protection </w:t>
      </w:r>
      <w:proofErr w:type="gramStart"/>
      <w:r w:rsidRPr="00C04628">
        <w:rPr>
          <w:w w:val="0"/>
          <w:sz w:val="24"/>
        </w:rPr>
        <w:t>Legislation;</w:t>
      </w:r>
      <w:proofErr w:type="gramEnd"/>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 xml:space="preserve">rocessing as well as the </w:t>
      </w:r>
      <w:r w:rsidRPr="00C04628">
        <w:rPr>
          <w:w w:val="0"/>
          <w:sz w:val="24"/>
        </w:rPr>
        <w:lastRenderedPageBreak/>
        <w:t>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w:t>
      </w:r>
      <w:proofErr w:type="gramStart"/>
      <w:r w:rsidR="00B12B00" w:rsidRPr="00C04628">
        <w:rPr>
          <w:sz w:val="24"/>
        </w:rPr>
        <w:t>Conditions</w:t>
      </w:r>
      <w:r w:rsidRPr="00C04628">
        <w:rPr>
          <w:w w:val="0"/>
          <w:sz w:val="24"/>
        </w:rPr>
        <w:t>;</w:t>
      </w:r>
      <w:proofErr w:type="gramEnd"/>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4"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84"/>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5" w:name="_Ref369696070"/>
      <w:r w:rsidRPr="00C04628">
        <w:rPr>
          <w:rFonts w:ascii="Arial" w:hAnsi="Arial"/>
          <w:b/>
          <w:color w:val="auto"/>
          <w:w w:val="0"/>
          <w:sz w:val="24"/>
          <w:u w:val="single"/>
        </w:rPr>
        <w:lastRenderedPageBreak/>
        <w:t>Freedom of Information and Transparency</w:t>
      </w:r>
      <w:bookmarkEnd w:id="1085"/>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 xml:space="preserve">and Environmental </w:t>
      </w:r>
      <w:proofErr w:type="gramStart"/>
      <w:r w:rsidRPr="00C04628">
        <w:rPr>
          <w:w w:val="0"/>
          <w:sz w:val="24"/>
        </w:rPr>
        <w:t>Regulations</w:t>
      </w:r>
      <w:r w:rsidRPr="00C04628">
        <w:rPr>
          <w:sz w:val="24"/>
          <w:lang w:val="en-US"/>
        </w:rPr>
        <w:t>;</w:t>
      </w:r>
      <w:proofErr w:type="gramEnd"/>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 xml:space="preserve">is a decision solely for the </w:t>
      </w:r>
      <w:proofErr w:type="gramStart"/>
      <w:r w:rsidRPr="00C04628">
        <w:rPr>
          <w:sz w:val="24"/>
          <w:lang w:val="en-US"/>
        </w:rPr>
        <w:t>Authority;</w:t>
      </w:r>
      <w:proofErr w:type="gramEnd"/>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C04628">
        <w:rPr>
          <w:sz w:val="24"/>
          <w:lang w:val="en-US"/>
        </w:rPr>
        <w:t>Authority;</w:t>
      </w:r>
      <w:proofErr w:type="gramEnd"/>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w:t>
      </w:r>
      <w:proofErr w:type="gramStart"/>
      <w:r w:rsidRPr="00C04628">
        <w:rPr>
          <w:sz w:val="24"/>
          <w:lang w:val="en-US"/>
        </w:rPr>
        <w:t>Authority;</w:t>
      </w:r>
      <w:proofErr w:type="gramEnd"/>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w:t>
      </w:r>
      <w:proofErr w:type="gramStart"/>
      <w:r w:rsidRPr="00C04628">
        <w:rPr>
          <w:sz w:val="24"/>
          <w:lang w:val="en-US"/>
        </w:rPr>
        <w:t>FOIA, and</w:t>
      </w:r>
      <w:proofErr w:type="gramEnd"/>
      <w:r w:rsidRPr="00C04628">
        <w:rPr>
          <w:sz w:val="24"/>
          <w:lang w:val="en-US"/>
        </w:rPr>
        <w:t xml:space="preserve">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6"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6"/>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7" w:name="_Ref377720404"/>
      <w:r w:rsidRPr="00C04628">
        <w:rPr>
          <w:sz w:val="24"/>
        </w:rPr>
        <w:lastRenderedPageBreak/>
        <w:t xml:space="preserve"> </w:t>
      </w:r>
      <w:r w:rsidRPr="00C04628">
        <w:rPr>
          <w:sz w:val="24"/>
          <w:lang w:val="en-US"/>
        </w:rPr>
        <w:t>of these Call-off Terms and Conditions</w:t>
      </w:r>
      <w:bookmarkEnd w:id="1087"/>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 xml:space="preserve">(a) Government </w:t>
            </w:r>
            <w:proofErr w:type="gramStart"/>
            <w:r w:rsidRPr="00C04628">
              <w:rPr>
                <w:rFonts w:ascii="Arial" w:hAnsi="Arial"/>
                <w:sz w:val="24"/>
              </w:rPr>
              <w:t>Department;</w:t>
            </w:r>
            <w:proofErr w:type="gramEnd"/>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roofErr w:type="gramStart"/>
            <w:r w:rsidRPr="00C04628">
              <w:rPr>
                <w:rFonts w:ascii="Arial" w:hAnsi="Arial"/>
                <w:sz w:val="24"/>
              </w:rPr>
              <w:t>);</w:t>
            </w:r>
            <w:proofErr w:type="gramEnd"/>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w:t>
            </w:r>
            <w:proofErr w:type="gramStart"/>
            <w:r w:rsidRPr="00C04628">
              <w:rPr>
                <w:rFonts w:ascii="Arial" w:hAnsi="Arial"/>
                <w:sz w:val="24"/>
              </w:rPr>
              <w:t>history;</w:t>
            </w:r>
            <w:proofErr w:type="gramEnd"/>
            <w:r w:rsidRPr="00C04628">
              <w:rPr>
                <w:rFonts w:ascii="Arial" w:hAnsi="Arial"/>
                <w:sz w:val="24"/>
              </w:rPr>
              <w:t xml:space="preserve">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21"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 xml:space="preserve">(b)  acts of </w:t>
            </w:r>
            <w:proofErr w:type="gramStart"/>
            <w:r w:rsidRPr="00C04628">
              <w:rPr>
                <w:sz w:val="24"/>
              </w:rPr>
              <w:t>terrorism;</w:t>
            </w:r>
            <w:proofErr w:type="gramEnd"/>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w:t>
            </w:r>
            <w:proofErr w:type="gramStart"/>
            <w:r w:rsidRPr="00C04628">
              <w:rPr>
                <w:sz w:val="24"/>
              </w:rPr>
              <w:t>disasters;</w:t>
            </w:r>
            <w:proofErr w:type="gramEnd"/>
            <w:r w:rsidRPr="00C04628">
              <w:rPr>
                <w:sz w:val="24"/>
              </w:rPr>
              <w:t xml:space="preserve"> </w:t>
            </w:r>
          </w:p>
          <w:p w14:paraId="718579A6" w14:textId="77777777" w:rsidR="001066A5" w:rsidRPr="00C04628" w:rsidRDefault="001066A5" w:rsidP="00CC6C24">
            <w:pPr>
              <w:spacing w:before="240" w:line="240" w:lineRule="auto"/>
              <w:ind w:left="397" w:hanging="397"/>
              <w:jc w:val="both"/>
              <w:rPr>
                <w:sz w:val="24"/>
              </w:rPr>
            </w:pPr>
            <w:r w:rsidRPr="00C04628">
              <w:rPr>
                <w:sz w:val="24"/>
              </w:rPr>
              <w:t xml:space="preserve">(d)  </w:t>
            </w:r>
            <w:proofErr w:type="gramStart"/>
            <w:r w:rsidRPr="00C04628">
              <w:rPr>
                <w:sz w:val="24"/>
              </w:rPr>
              <w:t>fire;</w:t>
            </w:r>
            <w:proofErr w:type="gramEnd"/>
          </w:p>
          <w:p w14:paraId="2898D522" w14:textId="77777777" w:rsidR="001066A5" w:rsidRPr="00C04628" w:rsidRDefault="001066A5" w:rsidP="00CC6C24">
            <w:pPr>
              <w:spacing w:before="240" w:line="240" w:lineRule="auto"/>
              <w:ind w:left="397" w:hanging="397"/>
              <w:jc w:val="both"/>
              <w:rPr>
                <w:sz w:val="24"/>
              </w:rPr>
            </w:pPr>
            <w:r w:rsidRPr="00C04628">
              <w:rPr>
                <w:sz w:val="24"/>
              </w:rPr>
              <w:t xml:space="preserve">(e) unavailability of public utilities and/or access to transport networks to the extent no diligent supplier </w:t>
            </w:r>
            <w:r w:rsidRPr="00C04628">
              <w:rPr>
                <w:sz w:val="24"/>
              </w:rPr>
              <w:lastRenderedPageBreak/>
              <w:t xml:space="preserve">could reasonably have planned for such unavailability as part of its business continuity </w:t>
            </w:r>
            <w:proofErr w:type="gramStart"/>
            <w:r w:rsidRPr="00C04628">
              <w:rPr>
                <w:sz w:val="24"/>
              </w:rPr>
              <w:t>planning;</w:t>
            </w:r>
            <w:proofErr w:type="gramEnd"/>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C04628">
              <w:rPr>
                <w:sz w:val="24"/>
              </w:rPr>
              <w:t>impoundment;</w:t>
            </w:r>
            <w:proofErr w:type="gramEnd"/>
            <w:r w:rsidRPr="00C04628">
              <w:rPr>
                <w:sz w:val="24"/>
              </w:rPr>
              <w:t xml:space="preserve">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w:t>
            </w:r>
            <w:proofErr w:type="gramStart"/>
            <w:r w:rsidRPr="00C04628">
              <w:rPr>
                <w:sz w:val="24"/>
              </w:rPr>
              <w:t>foreseen;</w:t>
            </w:r>
            <w:proofErr w:type="gramEnd"/>
            <w:r w:rsidRPr="00C04628">
              <w:rPr>
                <w:sz w:val="24"/>
              </w:rPr>
              <w:t xml:space="preserve">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 xml:space="preserve">suffered by one of the </w:t>
            </w:r>
            <w:proofErr w:type="gramStart"/>
            <w:r w:rsidR="00FE43D7" w:rsidRPr="00C04628">
              <w:rPr>
                <w:sz w:val="24"/>
              </w:rPr>
              <w:t>Parties;</w:t>
            </w:r>
            <w:proofErr w:type="gramEnd"/>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w:t>
            </w:r>
            <w:r w:rsidRPr="00C04628">
              <w:rPr>
                <w:sz w:val="24"/>
              </w:rPr>
              <w:lastRenderedPageBreak/>
              <w:t xml:space="preserve">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C04628">
              <w:rPr>
                <w:sz w:val="24"/>
              </w:rPr>
              <w:t>similar to</w:t>
            </w:r>
            <w:proofErr w:type="gramEnd"/>
            <w:r w:rsidRPr="00C04628">
              <w:rPr>
                <w:sz w:val="24"/>
              </w:rPr>
              <w:t xml:space="preserve">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w:t>
            </w:r>
            <w:proofErr w:type="gramStart"/>
            <w:r w:rsidRPr="00C04628">
              <w:rPr>
                <w:sz w:val="24"/>
              </w:rPr>
              <w:t>any and all</w:t>
            </w:r>
            <w:proofErr w:type="gramEnd"/>
            <w:r w:rsidRPr="00C04628">
              <w:rPr>
                <w:sz w:val="24"/>
              </w:rPr>
              <w:t xml:space="preserve">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w:t>
            </w:r>
            <w:proofErr w:type="spellStart"/>
            <w:proofErr w:type="gramStart"/>
            <w:r w:rsidRPr="00C04628">
              <w:rPr>
                <w:sz w:val="24"/>
              </w:rPr>
              <w:t>trade marks</w:t>
            </w:r>
            <w:proofErr w:type="spellEnd"/>
            <w:proofErr w:type="gram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lastRenderedPageBreak/>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 xml:space="preserve">(a) any applicable statute or proclamation or any delegated or subordinate legislation or regulation as applicable in England and </w:t>
            </w:r>
            <w:proofErr w:type="gramStart"/>
            <w:r w:rsidRPr="00C04628">
              <w:rPr>
                <w:sz w:val="24"/>
              </w:rPr>
              <w:t>Wales;</w:t>
            </w:r>
            <w:proofErr w:type="gramEnd"/>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roofErr w:type="gramStart"/>
            <w:r w:rsidRPr="00196395">
              <w:rPr>
                <w:sz w:val="24"/>
                <w:szCs w:val="24"/>
              </w:rPr>
              <w:t>);</w:t>
            </w:r>
            <w:proofErr w:type="gramEnd"/>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 xml:space="preserve">any applicable European Union directive, regulation, decision or </w:t>
            </w:r>
            <w:proofErr w:type="gramStart"/>
            <w:r w:rsidRPr="00E6407A">
              <w:rPr>
                <w:sz w:val="24"/>
                <w:szCs w:val="24"/>
              </w:rPr>
              <w:t>law;</w:t>
            </w:r>
            <w:proofErr w:type="gramEnd"/>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 xml:space="preserve">any enforceable community right within the meaning of section 2(1) European Communities Act </w:t>
            </w:r>
            <w:proofErr w:type="gramStart"/>
            <w:r w:rsidRPr="00E6407A">
              <w:rPr>
                <w:sz w:val="24"/>
                <w:szCs w:val="24"/>
              </w:rPr>
              <w:t>1972;</w:t>
            </w:r>
            <w:proofErr w:type="gramEnd"/>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xml:space="preserve">) any applicable judgment of a relevant court of law which is a binding precedent in England and </w:t>
            </w:r>
            <w:proofErr w:type="gramStart"/>
            <w:r w:rsidRPr="00C04628">
              <w:rPr>
                <w:sz w:val="24"/>
              </w:rPr>
              <w:t>Wales;</w:t>
            </w:r>
            <w:proofErr w:type="gramEnd"/>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t>
            </w:r>
            <w:proofErr w:type="gramStart"/>
            <w:r w:rsidRPr="00C04628">
              <w:rPr>
                <w:sz w:val="24"/>
              </w:rPr>
              <w:t>Wales;</w:t>
            </w:r>
            <w:proofErr w:type="gramEnd"/>
            <w:r w:rsidRPr="00C04628">
              <w:rPr>
                <w:sz w:val="24"/>
              </w:rPr>
              <w:t xml:space="preserve">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xml:space="preserve">)  any relevant code of practice as applicable in England and </w:t>
            </w:r>
            <w:proofErr w:type="gramStart"/>
            <w:r w:rsidRPr="00C04628">
              <w:rPr>
                <w:sz w:val="24"/>
              </w:rPr>
              <w:t>Wales;</w:t>
            </w:r>
            <w:proofErr w:type="gramEnd"/>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w:t>
            </w:r>
            <w:r w:rsidRPr="00C04628">
              <w:rPr>
                <w:rFonts w:eastAsia="MS Mincho"/>
                <w:sz w:val="24"/>
              </w:rPr>
              <w:lastRenderedPageBreak/>
              <w:t xml:space="preserve">to the General Anti-Abuse Rule or the Halifax Abuse </w:t>
            </w:r>
            <w:proofErr w:type="gramStart"/>
            <w:r w:rsidRPr="00C04628">
              <w:rPr>
                <w:rFonts w:eastAsia="MS Mincho"/>
                <w:sz w:val="24"/>
              </w:rPr>
              <w:t>Principle;</w:t>
            </w:r>
            <w:proofErr w:type="gramEnd"/>
            <w:r w:rsidRPr="00C04628">
              <w:rPr>
                <w:rFonts w:eastAsia="MS Mincho"/>
                <w:sz w:val="24"/>
              </w:rPr>
              <w:t xml:space="preserv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w:t>
            </w:r>
            <w:proofErr w:type="gramStart"/>
            <w:r w:rsidRPr="00C04628">
              <w:rPr>
                <w:sz w:val="24"/>
              </w:rPr>
              <w:t>Processed</w:t>
            </w:r>
            <w:proofErr w:type="gramEnd"/>
            <w:r w:rsidRPr="00C04628">
              <w:rPr>
                <w:sz w:val="24"/>
              </w:rPr>
              <w:t xml:space="preserve">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to any legal entity shall include </w:t>
      </w:r>
      <w:proofErr w:type="spellStart"/>
      <w:r w:rsidRPr="00C04628">
        <w:rPr>
          <w:sz w:val="24"/>
        </w:rPr>
        <w:t>any body</w:t>
      </w:r>
      <w:proofErr w:type="spellEnd"/>
      <w:r w:rsidRPr="00C04628">
        <w:rPr>
          <w:sz w:val="24"/>
        </w:rPr>
        <w:t xml:space="preserve">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8" w:name="_Ref378860348"/>
      <w:r w:rsidRPr="00C04628">
        <w:rPr>
          <w:sz w:val="24"/>
        </w:rPr>
        <w:t>Where there is a conflict between the Supplier’s responses to the requirements set out in the Specification and any other part of this Contract, such other part of this Contract shall prevail.</w:t>
      </w:r>
      <w:bookmarkEnd w:id="1088"/>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0" w:author="Katie Noonan" w:date="2022-11-14T14:17:00Z" w:initials="KN">
    <w:p w14:paraId="5BF4DCE2" w14:textId="790FCB03" w:rsidR="0078120D" w:rsidRDefault="0078120D" w:rsidP="0078120D">
      <w:pPr>
        <w:tabs>
          <w:tab w:val="left" w:pos="1985"/>
          <w:tab w:val="left" w:pos="3544"/>
        </w:tabs>
        <w:rPr>
          <w:rFonts w:cs="Arial"/>
          <w:b/>
          <w:bCs/>
          <w:sz w:val="24"/>
          <w:szCs w:val="24"/>
        </w:rPr>
      </w:pPr>
      <w:r>
        <w:rPr>
          <w:rStyle w:val="CommentReference"/>
        </w:rPr>
        <w:annotationRef/>
      </w:r>
      <w:r>
        <w:rPr>
          <w:rFonts w:cs="Arial"/>
          <w:b/>
          <w:sz w:val="24"/>
          <w:szCs w:val="24"/>
        </w:rPr>
        <w:t>AMEND TO REFLECT THE PRODUCT LISTING FILES INCLUDED (DEPENDING ON LOTS)</w:t>
      </w:r>
      <w:r>
        <w:rPr>
          <w:rFonts w:cs="Arial"/>
          <w:b/>
          <w:bCs/>
          <w:sz w:val="24"/>
          <w:szCs w:val="24"/>
        </w:rPr>
        <w:t xml:space="preserve"> </w:t>
      </w:r>
    </w:p>
    <w:p w14:paraId="15F63D48" w14:textId="5BCAC1C3" w:rsidR="0078120D" w:rsidRDefault="0078120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F63D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CC69" w16cex:dateUtc="2022-11-14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F63D48" w16cid:durableId="271CC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CFEA" w14:textId="77777777" w:rsidR="000D365E" w:rsidRDefault="000D365E" w:rsidP="00CC6C24">
      <w:pPr>
        <w:pStyle w:val="Outline4"/>
      </w:pPr>
      <w:r>
        <w:separator/>
      </w:r>
    </w:p>
    <w:p w14:paraId="26D0FD41" w14:textId="77777777" w:rsidR="000D365E" w:rsidRDefault="000D365E"/>
    <w:p w14:paraId="3A9077C3" w14:textId="77777777" w:rsidR="000D365E" w:rsidRDefault="000D365E"/>
  </w:endnote>
  <w:endnote w:type="continuationSeparator" w:id="0">
    <w:p w14:paraId="22C310A3" w14:textId="77777777" w:rsidR="000D365E" w:rsidRDefault="000D365E" w:rsidP="00CC6C24">
      <w:pPr>
        <w:pStyle w:val="Outline4"/>
      </w:pPr>
      <w:r>
        <w:continuationSeparator/>
      </w:r>
    </w:p>
    <w:p w14:paraId="30620659" w14:textId="77777777" w:rsidR="000D365E" w:rsidRDefault="000D365E"/>
    <w:p w14:paraId="3B9A4299" w14:textId="77777777" w:rsidR="000D365E" w:rsidRDefault="000D365E"/>
  </w:endnote>
  <w:endnote w:type="continuationNotice" w:id="1">
    <w:p w14:paraId="332AC1A8" w14:textId="77777777" w:rsidR="000D365E" w:rsidRDefault="000D365E">
      <w:pPr>
        <w:spacing w:line="240" w:lineRule="auto"/>
      </w:pPr>
    </w:p>
    <w:p w14:paraId="0A5427D8" w14:textId="77777777" w:rsidR="000D365E" w:rsidRDefault="000D365E"/>
    <w:p w14:paraId="59894CD4" w14:textId="77777777" w:rsidR="000D365E" w:rsidRDefault="000D3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681F5A74" w:rsidR="000479C3" w:rsidRDefault="000479C3" w:rsidP="00DA64D4">
    <w:r w:rsidRPr="00A979A1">
      <w:t>©</w:t>
    </w:r>
    <w:r>
      <w:t xml:space="preserve"> </w:t>
    </w:r>
    <w:r w:rsidRPr="00A979A1">
      <w:t>NHS England 20</w:t>
    </w:r>
    <w:r>
      <w:t>2</w:t>
    </w:r>
    <w:r w:rsidR="00D537F9">
      <w:t>3</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739881A7" w:rsidR="000479C3" w:rsidRDefault="000479C3" w:rsidP="00FC1DA8">
    <w:r w:rsidRPr="00A979A1">
      <w:t xml:space="preserve">©NHS England </w:t>
    </w:r>
    <w:r>
      <w:t>202</w:t>
    </w:r>
    <w:r w:rsidR="0029606E">
      <w:t>3</w:t>
    </w:r>
  </w:p>
  <w:p w14:paraId="34E5F006" w14:textId="77777777" w:rsidR="000479C3" w:rsidRDefault="000479C3"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D01C" w14:textId="77777777" w:rsidR="0029606E" w:rsidRDefault="0029606E"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7DB17AD0" w14:textId="77777777" w:rsidR="0029606E" w:rsidRDefault="0029606E" w:rsidP="00FC1DA8">
    <w:r w:rsidRPr="00A979A1">
      <w:t xml:space="preserve">©NHS England </w:t>
    </w:r>
    <w:r>
      <w:t>2023</w:t>
    </w:r>
  </w:p>
  <w:p w14:paraId="1CC18A0E" w14:textId="77777777" w:rsidR="0029606E" w:rsidRDefault="0029606E" w:rsidP="00CC6C2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4D43" w14:textId="77777777" w:rsidR="000D365E" w:rsidRDefault="000D365E" w:rsidP="00CC6C24">
      <w:pPr>
        <w:pStyle w:val="Outline4"/>
      </w:pPr>
      <w:r>
        <w:separator/>
      </w:r>
    </w:p>
    <w:p w14:paraId="44ADF814" w14:textId="77777777" w:rsidR="000D365E" w:rsidRDefault="000D365E"/>
    <w:p w14:paraId="6112F11A" w14:textId="77777777" w:rsidR="000D365E" w:rsidRDefault="000D365E"/>
  </w:footnote>
  <w:footnote w:type="continuationSeparator" w:id="0">
    <w:p w14:paraId="73D9CA12" w14:textId="77777777" w:rsidR="000D365E" w:rsidRDefault="000D365E" w:rsidP="00CC6C24">
      <w:pPr>
        <w:pStyle w:val="Outline4"/>
      </w:pPr>
      <w:r>
        <w:continuationSeparator/>
      </w:r>
    </w:p>
    <w:p w14:paraId="052A0922" w14:textId="77777777" w:rsidR="000D365E" w:rsidRDefault="000D365E"/>
    <w:p w14:paraId="38AD02BE" w14:textId="77777777" w:rsidR="000D365E" w:rsidRDefault="000D365E"/>
  </w:footnote>
  <w:footnote w:type="continuationNotice" w:id="1">
    <w:p w14:paraId="519983E2" w14:textId="77777777" w:rsidR="000D365E" w:rsidRDefault="000D365E">
      <w:pPr>
        <w:spacing w:line="240" w:lineRule="auto"/>
      </w:pPr>
    </w:p>
    <w:p w14:paraId="096549A0" w14:textId="77777777" w:rsidR="000D365E" w:rsidRDefault="000D365E"/>
    <w:p w14:paraId="0DC62E68" w14:textId="77777777" w:rsidR="000D365E" w:rsidRDefault="000D3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0479C3" w:rsidRDefault="0004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0479C3" w:rsidRDefault="0004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7"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0"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1"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4"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7" w15:restartNumberingAfterBreak="0">
    <w:nsid w:val="6D0C2F44"/>
    <w:multiLevelType w:val="multilevel"/>
    <w:tmpl w:val="7D42F14A"/>
    <w:numStyleLink w:val="Headings"/>
  </w:abstractNum>
  <w:abstractNum w:abstractNumId="3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9"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85031538">
    <w:abstractNumId w:val="1"/>
  </w:num>
  <w:num w:numId="2" w16cid:durableId="323434691">
    <w:abstractNumId w:val="12"/>
  </w:num>
  <w:num w:numId="3" w16cid:durableId="917180199">
    <w:abstractNumId w:val="18"/>
  </w:num>
  <w:num w:numId="4" w16cid:durableId="1841118225">
    <w:abstractNumId w:val="40"/>
  </w:num>
  <w:num w:numId="5" w16cid:durableId="1190951672">
    <w:abstractNumId w:val="41"/>
  </w:num>
  <w:num w:numId="6" w16cid:durableId="1331762291">
    <w:abstractNumId w:val="8"/>
  </w:num>
  <w:num w:numId="7" w16cid:durableId="1915309837">
    <w:abstractNumId w:val="35"/>
  </w:num>
  <w:num w:numId="8" w16cid:durableId="1769040936">
    <w:abstractNumId w:val="36"/>
  </w:num>
  <w:num w:numId="9" w16cid:durableId="201137304">
    <w:abstractNumId w:val="38"/>
  </w:num>
  <w:num w:numId="10" w16cid:durableId="1904102643">
    <w:abstractNumId w:val="29"/>
  </w:num>
  <w:num w:numId="11" w16cid:durableId="1112624914">
    <w:abstractNumId w:val="15"/>
  </w:num>
  <w:num w:numId="12" w16cid:durableId="2144761442">
    <w:abstractNumId w:val="26"/>
  </w:num>
  <w:num w:numId="13" w16cid:durableId="1772779138">
    <w:abstractNumId w:val="9"/>
  </w:num>
  <w:num w:numId="14" w16cid:durableId="46716189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85492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862447">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6757466">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024494">
    <w:abstractNumId w:val="12"/>
  </w:num>
  <w:num w:numId="19" w16cid:durableId="1447457382">
    <w:abstractNumId w:val="12"/>
  </w:num>
  <w:num w:numId="20" w16cid:durableId="188320390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1977762">
    <w:abstractNumId w:val="7"/>
  </w:num>
  <w:num w:numId="22" w16cid:durableId="285157088">
    <w:abstractNumId w:val="12"/>
  </w:num>
  <w:num w:numId="23" w16cid:durableId="1933855670">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2402886">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0390668">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7335935">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308131">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508003">
    <w:abstractNumId w:val="17"/>
  </w:num>
  <w:num w:numId="29" w16cid:durableId="1116633400">
    <w:abstractNumId w:val="28"/>
  </w:num>
  <w:num w:numId="30" w16cid:durableId="1541286517">
    <w:abstractNumId w:val="22"/>
  </w:num>
  <w:num w:numId="31" w16cid:durableId="1517813876">
    <w:abstractNumId w:val="32"/>
  </w:num>
  <w:num w:numId="32" w16cid:durableId="45305853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548043">
    <w:abstractNumId w:val="23"/>
  </w:num>
  <w:num w:numId="34" w16cid:durableId="697509232">
    <w:abstractNumId w:val="0"/>
  </w:num>
  <w:num w:numId="35" w16cid:durableId="759450549">
    <w:abstractNumId w:val="20"/>
  </w:num>
  <w:num w:numId="36" w16cid:durableId="34066662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0214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6074132">
    <w:abstractNumId w:val="12"/>
  </w:num>
  <w:num w:numId="39" w16cid:durableId="1041587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2075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0497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110451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6976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0958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6014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9963416">
    <w:abstractNumId w:val="43"/>
  </w:num>
  <w:num w:numId="47" w16cid:durableId="10091409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2967397">
    <w:abstractNumId w:val="6"/>
  </w:num>
  <w:num w:numId="49" w16cid:durableId="754471743">
    <w:abstractNumId w:val="12"/>
    <w:lvlOverride w:ilvl="0">
      <w:startOverride w:val="1"/>
    </w:lvlOverride>
    <w:lvlOverride w:ilvl="1">
      <w:startOverride w:val="7"/>
    </w:lvlOverride>
  </w:num>
  <w:num w:numId="50" w16cid:durableId="1067220791">
    <w:abstractNumId w:val="14"/>
  </w:num>
  <w:num w:numId="51" w16cid:durableId="1745448520">
    <w:abstractNumId w:val="39"/>
  </w:num>
  <w:num w:numId="52" w16cid:durableId="646544496">
    <w:abstractNumId w:val="31"/>
  </w:num>
  <w:num w:numId="53" w16cid:durableId="1868761479">
    <w:abstractNumId w:val="30"/>
  </w:num>
  <w:num w:numId="54" w16cid:durableId="657072315">
    <w:abstractNumId w:val="33"/>
  </w:num>
  <w:num w:numId="55" w16cid:durableId="2121297967">
    <w:abstractNumId w:val="10"/>
  </w:num>
  <w:num w:numId="56" w16cid:durableId="716198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98195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04415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29346110">
    <w:abstractNumId w:val="12"/>
    <w:lvlOverride w:ilvl="0">
      <w:startOverride w:val="10"/>
    </w:lvlOverride>
    <w:lvlOverride w:ilvl="1">
      <w:startOverride w:val="6"/>
    </w:lvlOverride>
  </w:num>
  <w:num w:numId="60" w16cid:durableId="1790858308">
    <w:abstractNumId w:val="3"/>
  </w:num>
  <w:num w:numId="61" w16cid:durableId="1754233516">
    <w:abstractNumId w:val="2"/>
  </w:num>
  <w:num w:numId="62" w16cid:durableId="1819111903">
    <w:abstractNumId w:val="37"/>
  </w:num>
  <w:num w:numId="63" w16cid:durableId="2019844164">
    <w:abstractNumId w:val="12"/>
  </w:num>
  <w:num w:numId="64" w16cid:durableId="714352923">
    <w:abstractNumId w:val="12"/>
  </w:num>
  <w:num w:numId="65" w16cid:durableId="2038851020">
    <w:abstractNumId w:val="12"/>
  </w:num>
  <w:num w:numId="66" w16cid:durableId="272367932">
    <w:abstractNumId w:val="12"/>
  </w:num>
  <w:num w:numId="67" w16cid:durableId="907301622">
    <w:abstractNumId w:val="12"/>
  </w:num>
  <w:num w:numId="68" w16cid:durableId="1959599997">
    <w:abstractNumId w:val="13"/>
  </w:num>
  <w:num w:numId="69" w16cid:durableId="1096443262">
    <w:abstractNumId w:val="27"/>
    <w:lvlOverride w:ilvl="0">
      <w:lvl w:ilvl="0">
        <w:numFmt w:val="japaneseCounting"/>
        <w:pStyle w:val="MRDefinitions1"/>
        <w:lvlText w:val=""/>
        <w:lvlJc w:val="left"/>
      </w:lvl>
    </w:lvlOverride>
  </w:num>
  <w:num w:numId="70" w16cid:durableId="439223725">
    <w:abstractNumId w:val="5"/>
  </w:num>
  <w:num w:numId="71" w16cid:durableId="1507593792">
    <w:abstractNumId w:val="19"/>
  </w:num>
  <w:num w:numId="72" w16cid:durableId="1389526304">
    <w:abstractNumId w:val="4"/>
  </w:num>
  <w:num w:numId="73" w16cid:durableId="1143499019">
    <w:abstractNumId w:val="44"/>
  </w:num>
  <w:num w:numId="74" w16cid:durableId="1851141589">
    <w:abstractNumId w:val="45"/>
  </w:num>
  <w:num w:numId="75" w16cid:durableId="1574701481">
    <w:abstractNumId w:val="11"/>
  </w:num>
  <w:num w:numId="76" w16cid:durableId="1731686631">
    <w:abstractNumId w:val="21"/>
  </w:num>
  <w:num w:numId="77" w16cid:durableId="984089795">
    <w:abstractNumId w:val="12"/>
    <w:lvlOverride w:ilvl="0">
      <w:startOverride w:val="1"/>
    </w:lvlOverride>
  </w:num>
  <w:num w:numId="78" w16cid:durableId="1044600509">
    <w:abstractNumId w:val="16"/>
  </w:num>
  <w:num w:numId="79" w16cid:durableId="841816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1171461">
    <w:abstractNumId w:val="12"/>
  </w:num>
  <w:num w:numId="81" w16cid:durableId="2085832846">
    <w:abstractNumId w:val="24"/>
  </w:num>
  <w:num w:numId="82" w16cid:durableId="627321306">
    <w:abstractNumId w:val="34"/>
  </w:num>
  <w:num w:numId="83" w16cid:durableId="1326281962">
    <w:abstractNumId w:val="2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ie Noonan">
    <w15:presenceInfo w15:providerId="AD" w15:userId="S::katie.noonan@england.nhs.uk::a6c60da3-8cee-4eb9-877c-3100b46cc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479C3"/>
    <w:rsid w:val="000557BF"/>
    <w:rsid w:val="00076BC3"/>
    <w:rsid w:val="00083E17"/>
    <w:rsid w:val="000A626F"/>
    <w:rsid w:val="000B163C"/>
    <w:rsid w:val="000B2280"/>
    <w:rsid w:val="000C2ED3"/>
    <w:rsid w:val="000C30E5"/>
    <w:rsid w:val="000D365E"/>
    <w:rsid w:val="000D6E0D"/>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5C04"/>
    <w:rsid w:val="00224F76"/>
    <w:rsid w:val="00241B8C"/>
    <w:rsid w:val="00254D75"/>
    <w:rsid w:val="002667F7"/>
    <w:rsid w:val="0029606E"/>
    <w:rsid w:val="002A7010"/>
    <w:rsid w:val="002A7018"/>
    <w:rsid w:val="002A764E"/>
    <w:rsid w:val="002C2063"/>
    <w:rsid w:val="002E6B98"/>
    <w:rsid w:val="00315D7D"/>
    <w:rsid w:val="0032060B"/>
    <w:rsid w:val="00322805"/>
    <w:rsid w:val="00322EB5"/>
    <w:rsid w:val="00326744"/>
    <w:rsid w:val="003278FC"/>
    <w:rsid w:val="00330773"/>
    <w:rsid w:val="00331C45"/>
    <w:rsid w:val="0033462D"/>
    <w:rsid w:val="00344359"/>
    <w:rsid w:val="00346E32"/>
    <w:rsid w:val="003558B8"/>
    <w:rsid w:val="003603C2"/>
    <w:rsid w:val="00366418"/>
    <w:rsid w:val="00381B96"/>
    <w:rsid w:val="003A434B"/>
    <w:rsid w:val="003A4A3C"/>
    <w:rsid w:val="003A5D21"/>
    <w:rsid w:val="003A6E14"/>
    <w:rsid w:val="003C2004"/>
    <w:rsid w:val="003C7EF5"/>
    <w:rsid w:val="003D62B4"/>
    <w:rsid w:val="003E0F27"/>
    <w:rsid w:val="003E2987"/>
    <w:rsid w:val="003E3DB3"/>
    <w:rsid w:val="003F3DFF"/>
    <w:rsid w:val="00402802"/>
    <w:rsid w:val="0040309B"/>
    <w:rsid w:val="00420BE9"/>
    <w:rsid w:val="00434990"/>
    <w:rsid w:val="00436A3C"/>
    <w:rsid w:val="00453C1B"/>
    <w:rsid w:val="00460059"/>
    <w:rsid w:val="00491A0F"/>
    <w:rsid w:val="00497567"/>
    <w:rsid w:val="004C3018"/>
    <w:rsid w:val="004C6809"/>
    <w:rsid w:val="004C68C7"/>
    <w:rsid w:val="004D1AA3"/>
    <w:rsid w:val="00501316"/>
    <w:rsid w:val="00505D91"/>
    <w:rsid w:val="00513D33"/>
    <w:rsid w:val="0051649A"/>
    <w:rsid w:val="00520BB5"/>
    <w:rsid w:val="00523154"/>
    <w:rsid w:val="00523BFD"/>
    <w:rsid w:val="00537E75"/>
    <w:rsid w:val="00545FA7"/>
    <w:rsid w:val="00562C6E"/>
    <w:rsid w:val="00576894"/>
    <w:rsid w:val="00577B25"/>
    <w:rsid w:val="00581481"/>
    <w:rsid w:val="0058493D"/>
    <w:rsid w:val="005868A9"/>
    <w:rsid w:val="005A167B"/>
    <w:rsid w:val="005A360B"/>
    <w:rsid w:val="005B2D05"/>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56A89"/>
    <w:rsid w:val="0078120D"/>
    <w:rsid w:val="00782E47"/>
    <w:rsid w:val="00784BD6"/>
    <w:rsid w:val="00786BA3"/>
    <w:rsid w:val="007967EC"/>
    <w:rsid w:val="007A2C59"/>
    <w:rsid w:val="007C1317"/>
    <w:rsid w:val="007D6161"/>
    <w:rsid w:val="007E3141"/>
    <w:rsid w:val="00822908"/>
    <w:rsid w:val="00822ED9"/>
    <w:rsid w:val="00825F0D"/>
    <w:rsid w:val="00833016"/>
    <w:rsid w:val="00834928"/>
    <w:rsid w:val="00844000"/>
    <w:rsid w:val="00876DBC"/>
    <w:rsid w:val="008832AC"/>
    <w:rsid w:val="00896A45"/>
    <w:rsid w:val="008B7217"/>
    <w:rsid w:val="008C5748"/>
    <w:rsid w:val="008D50F9"/>
    <w:rsid w:val="008E4266"/>
    <w:rsid w:val="00913F8F"/>
    <w:rsid w:val="009325AE"/>
    <w:rsid w:val="009348B7"/>
    <w:rsid w:val="00951290"/>
    <w:rsid w:val="00956A20"/>
    <w:rsid w:val="009708CE"/>
    <w:rsid w:val="00981F80"/>
    <w:rsid w:val="009918B0"/>
    <w:rsid w:val="009A44E5"/>
    <w:rsid w:val="009B5B40"/>
    <w:rsid w:val="009D4431"/>
    <w:rsid w:val="009F5049"/>
    <w:rsid w:val="009F53DF"/>
    <w:rsid w:val="00A17B8F"/>
    <w:rsid w:val="00A35ABF"/>
    <w:rsid w:val="00A40E2E"/>
    <w:rsid w:val="00A4433B"/>
    <w:rsid w:val="00A47DC9"/>
    <w:rsid w:val="00A50F59"/>
    <w:rsid w:val="00A51447"/>
    <w:rsid w:val="00A5295B"/>
    <w:rsid w:val="00A52CB8"/>
    <w:rsid w:val="00A53CA5"/>
    <w:rsid w:val="00A66A4D"/>
    <w:rsid w:val="00A827F6"/>
    <w:rsid w:val="00A93B8D"/>
    <w:rsid w:val="00AB3039"/>
    <w:rsid w:val="00AC3C49"/>
    <w:rsid w:val="00AE7B14"/>
    <w:rsid w:val="00B03938"/>
    <w:rsid w:val="00B07F29"/>
    <w:rsid w:val="00B12B00"/>
    <w:rsid w:val="00B20FAC"/>
    <w:rsid w:val="00B23540"/>
    <w:rsid w:val="00B51C0A"/>
    <w:rsid w:val="00B848B2"/>
    <w:rsid w:val="00BA0682"/>
    <w:rsid w:val="00BA2E16"/>
    <w:rsid w:val="00BC588B"/>
    <w:rsid w:val="00BE2873"/>
    <w:rsid w:val="00BE66D1"/>
    <w:rsid w:val="00C01E12"/>
    <w:rsid w:val="00C04628"/>
    <w:rsid w:val="00C04906"/>
    <w:rsid w:val="00C105B8"/>
    <w:rsid w:val="00C36DF3"/>
    <w:rsid w:val="00C52BC6"/>
    <w:rsid w:val="00C52E83"/>
    <w:rsid w:val="00C6410C"/>
    <w:rsid w:val="00C80F33"/>
    <w:rsid w:val="00C8312F"/>
    <w:rsid w:val="00C90B70"/>
    <w:rsid w:val="00C90C76"/>
    <w:rsid w:val="00C95C56"/>
    <w:rsid w:val="00CA0A32"/>
    <w:rsid w:val="00CA318D"/>
    <w:rsid w:val="00CB4E7A"/>
    <w:rsid w:val="00CC6C24"/>
    <w:rsid w:val="00CF229B"/>
    <w:rsid w:val="00CF53B7"/>
    <w:rsid w:val="00CF6F5C"/>
    <w:rsid w:val="00CF7E71"/>
    <w:rsid w:val="00D00446"/>
    <w:rsid w:val="00D007E7"/>
    <w:rsid w:val="00D056E5"/>
    <w:rsid w:val="00D10248"/>
    <w:rsid w:val="00D23936"/>
    <w:rsid w:val="00D32045"/>
    <w:rsid w:val="00D327D7"/>
    <w:rsid w:val="00D42730"/>
    <w:rsid w:val="00D52163"/>
    <w:rsid w:val="00D537F9"/>
    <w:rsid w:val="00D55FCC"/>
    <w:rsid w:val="00D6020C"/>
    <w:rsid w:val="00D6117E"/>
    <w:rsid w:val="00D643B4"/>
    <w:rsid w:val="00D657BA"/>
    <w:rsid w:val="00D70469"/>
    <w:rsid w:val="00D71A95"/>
    <w:rsid w:val="00D755C8"/>
    <w:rsid w:val="00D87438"/>
    <w:rsid w:val="00DA64D4"/>
    <w:rsid w:val="00DA737E"/>
    <w:rsid w:val="00DD25A6"/>
    <w:rsid w:val="00DF0C1A"/>
    <w:rsid w:val="00DF6593"/>
    <w:rsid w:val="00DF730C"/>
    <w:rsid w:val="00E0408D"/>
    <w:rsid w:val="00E11E93"/>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2B3E"/>
    <w:rsid w:val="00ED6AB1"/>
    <w:rsid w:val="00EE696F"/>
    <w:rsid w:val="00EE745D"/>
    <w:rsid w:val="00EF75E1"/>
    <w:rsid w:val="00F22364"/>
    <w:rsid w:val="00F25957"/>
    <w:rsid w:val="00F2796E"/>
    <w:rsid w:val="00F310B4"/>
    <w:rsid w:val="00F4011C"/>
    <w:rsid w:val="00F46AEA"/>
    <w:rsid w:val="00F53DD1"/>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9766044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microsoft.com/office/2016/09/relationships/commentsIds" Target="commentsIds.xml" Id="rId18" /><Relationship Type="http://schemas.microsoft.com/office/2011/relationships/people" Target="people.xml" Id="rId26" /><Relationship Type="http://schemas.openxmlformats.org/officeDocument/2006/relationships/numbering" Target="numbering.xml" Id="rId3" /><Relationship Type="http://schemas.openxmlformats.org/officeDocument/2006/relationships/hyperlink" Target="http://www.gov.uk/government/collections/nhs-procurement" TargetMode="External" Id="rId21" /><Relationship Type="http://schemas.openxmlformats.org/officeDocument/2006/relationships/footnotes" Target="footnotes.xml" Id="rId7" /><Relationship Type="http://schemas.openxmlformats.org/officeDocument/2006/relationships/header" Target="header3.xml" Id="rId12" /><Relationship Type="http://schemas.microsoft.com/office/2011/relationships/commentsExtended" Target="commentsExtended.xml" Id="rId17" /><Relationship Type="http://schemas.openxmlformats.org/officeDocument/2006/relationships/fontTable" Target="fontTable.xml" Id="rId25" /><Relationship Type="http://schemas.openxmlformats.org/officeDocument/2006/relationships/comments" Target="comments.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header" Target="header6.xml" Id="rId23" /><Relationship Type="http://schemas.openxmlformats.org/officeDocument/2006/relationships/footer" Target="footer1.xml" Id="rId10" /><Relationship Type="http://schemas.microsoft.com/office/2018/08/relationships/commentsExtensible" Target="commentsExtensi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5.xml" Id="rId22" /><Relationship Type="http://schemas.openxmlformats.org/officeDocument/2006/relationships/theme" Target="theme/theme1.xml" Id="rId27" /><Relationship Type="http://schemas.openxmlformats.org/officeDocument/2006/relationships/customXml" Target="/customXML/item4.xml" Id="Rb03460779bf24f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A2697534</value>
    </field>
    <field name="Objective-Title">
      <value order="0">Document No. 03 - Framework Agreement and Terms and Conditions CM_PHR_22_5676</value>
    </field>
    <field name="Objective-Description">
      <value order="0"/>
    </field>
    <field name="Objective-CreationStamp">
      <value order="0">2023-02-07T14:43:59Z</value>
    </field>
    <field name="Objective-IsApproved">
      <value order="0">false</value>
    </field>
    <field name="Objective-IsPublished">
      <value order="0">true</value>
    </field>
    <field name="Objective-DatePublished">
      <value order="0">2023-03-06T10:29:30Z</value>
    </field>
    <field name="Objective-ModificationStamp">
      <value order="0">2023-03-06T10:29:30Z</value>
    </field>
    <field name="Objective-Owner">
      <value order="0">Noonan, Katie</value>
    </field>
    <field name="Objective-Path">
      <value order="0">Global Folder:02 Branded Medicines Projects and Contracts:02 Frameworks:21 Branded Team Pharmaceuticals Projects 2023:CM/PHR/22/5676 - NHS South of England Branded Medicines - Tranche A - September 2023:03 Tender:02 ITO Documents</value>
    </field>
    <field name="Objective-Parent">
      <value order="0">02 ITO Documents</value>
    </field>
    <field name="Objective-State">
      <value order="0">Published</value>
    </field>
    <field name="Objective-VersionId">
      <value order="0">vA4154298</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128</Pages>
  <Words>44880</Words>
  <Characters>255822</Characters>
  <Application>Microsoft Office Word</Application>
  <DocSecurity>0</DocSecurity>
  <Lines>2131</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300102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cp:lastModifiedBy>
  <cp:revision>28</cp:revision>
  <dcterms:created xsi:type="dcterms:W3CDTF">2022-09-22T12:19:00Z</dcterms:created>
  <dcterms:modified xsi:type="dcterms:W3CDTF">2023-02-07T14:05:00Z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A2697534</vt:lpwstr>
  </property>
  <property fmtid="{D5CDD505-2E9C-101B-9397-08002B2CF9AE}" pid="3" name="Objective-Title">
    <vt:lpwstr>Document No. 03 - Framework Agreement and Terms and Conditions CM_PHR_22_5676</vt:lpwstr>
  </property>
  <property fmtid="{D5CDD505-2E9C-101B-9397-08002B2CF9AE}" pid="4" name="Objective-Comment">
    <vt:lpwstr/>
  </property>
  <property fmtid="{D5CDD505-2E9C-101B-9397-08002B2CF9AE}" pid="5" name="Objective-CreationStamp">
    <vt:filetime>2023-02-07T14:43:59Z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2023-03-06T10:29:30Z</vt:filetime>
  </property>
  <property fmtid="{D5CDD505-2E9C-101B-9397-08002B2CF9AE}" pid="9" name="Objective-ModificationStamp">
    <vt:filetime>2023-03-06T10:29:30Z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Frameworks:21 Branded Team Pharmaceuticals Projects 2023:CM/PHR/22/5676 - NHS South of England Branded Medicines - Tranche A - September 2023:03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vA4154298</vt:lpwstr>
  </property>
</Properties>
</file>