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6DCBA" w14:textId="1D013A4A" w:rsidR="004434E3" w:rsidRPr="008E569D" w:rsidRDefault="00E548BD" w:rsidP="008E569D">
      <w:pPr>
        <w:rPr>
          <w:sz w:val="52"/>
          <w:szCs w:val="56"/>
        </w:rPr>
      </w:pPr>
      <w:r w:rsidRPr="008E569D">
        <w:rPr>
          <w:sz w:val="52"/>
          <w:szCs w:val="56"/>
        </w:rPr>
        <w:t>Electric Vehicle Charging</w:t>
      </w:r>
      <w:r w:rsidR="008E569D" w:rsidRPr="008E569D">
        <w:rPr>
          <w:sz w:val="52"/>
          <w:szCs w:val="56"/>
        </w:rPr>
        <w:t xml:space="preserve"> Strategy </w:t>
      </w:r>
      <w:r w:rsidRPr="008E569D">
        <w:rPr>
          <w:sz w:val="52"/>
          <w:szCs w:val="56"/>
        </w:rPr>
        <w:t xml:space="preserve">Appointment </w:t>
      </w:r>
      <w:r w:rsidR="008E569D" w:rsidRPr="008E569D">
        <w:rPr>
          <w:sz w:val="52"/>
          <w:szCs w:val="56"/>
        </w:rPr>
        <w:t xml:space="preserve">of specialist </w:t>
      </w:r>
      <w:proofErr w:type="gramStart"/>
      <w:r w:rsidR="008E569D" w:rsidRPr="008E569D">
        <w:rPr>
          <w:sz w:val="52"/>
          <w:szCs w:val="56"/>
        </w:rPr>
        <w:t>consultant</w:t>
      </w:r>
      <w:proofErr w:type="gramEnd"/>
    </w:p>
    <w:p w14:paraId="4353CD4D" w14:textId="77777777" w:rsidR="008E569D" w:rsidRPr="00301824" w:rsidRDefault="008E569D" w:rsidP="004434E3"/>
    <w:p w14:paraId="1B13F34D" w14:textId="6D701F40" w:rsidR="001817FA" w:rsidRPr="001817FA" w:rsidRDefault="001817FA" w:rsidP="001817FA">
      <w:pPr>
        <w:pStyle w:val="CoverTitle3"/>
        <w:jc w:val="left"/>
        <w:rPr>
          <w:rFonts w:ascii="Trebuchet MS" w:hAnsi="Trebuchet MS"/>
          <w:b/>
          <w:color w:val="008847"/>
          <w:sz w:val="44"/>
        </w:rPr>
      </w:pPr>
      <w:r w:rsidRPr="001817FA">
        <w:rPr>
          <w:rFonts w:ascii="Trebuchet MS" w:hAnsi="Trebuchet MS"/>
          <w:b/>
          <w:color w:val="008847"/>
          <w:sz w:val="44"/>
        </w:rPr>
        <w:t xml:space="preserve">Invitation to </w:t>
      </w:r>
      <w:r w:rsidR="00BB331B">
        <w:rPr>
          <w:rFonts w:ascii="Trebuchet MS" w:hAnsi="Trebuchet MS"/>
          <w:b/>
          <w:color w:val="008847"/>
          <w:sz w:val="44"/>
        </w:rPr>
        <w:t>quote</w:t>
      </w:r>
    </w:p>
    <w:p w14:paraId="18D15EC8" w14:textId="2A932292" w:rsidR="0086593E" w:rsidRPr="0086593E" w:rsidRDefault="0086593E" w:rsidP="0086593E">
      <w:pPr>
        <w:pStyle w:val="Heading2"/>
        <w:rPr>
          <w:sz w:val="28"/>
        </w:rPr>
      </w:pPr>
      <w:bookmarkStart w:id="0" w:name="_Hlk14080032"/>
      <w:r w:rsidRPr="0086593E">
        <w:rPr>
          <w:sz w:val="28"/>
        </w:rPr>
        <w:t xml:space="preserve">This </w:t>
      </w:r>
      <w:r w:rsidR="00345606">
        <w:rPr>
          <w:sz w:val="28"/>
        </w:rPr>
        <w:t>d</w:t>
      </w:r>
      <w:r w:rsidR="00345606" w:rsidRPr="0086593E">
        <w:rPr>
          <w:sz w:val="28"/>
        </w:rPr>
        <w:t>ocument</w:t>
      </w:r>
    </w:p>
    <w:p w14:paraId="71334098" w14:textId="3BDF410D" w:rsidR="0086593E" w:rsidRDefault="0086593E" w:rsidP="00744C4E">
      <w:pPr>
        <w:spacing w:line="300" w:lineRule="exact"/>
        <w:jc w:val="both"/>
      </w:pPr>
      <w:r w:rsidRPr="0086593E">
        <w:t xml:space="preserve">This document contains important information on how you can </w:t>
      </w:r>
      <w:r w:rsidR="00785700">
        <w:t>quote</w:t>
      </w:r>
      <w:r w:rsidRPr="0086593E">
        <w:t xml:space="preserve"> for this </w:t>
      </w:r>
      <w:r w:rsidR="00785700">
        <w:t>opportunity</w:t>
      </w:r>
      <w:r w:rsidRPr="0086593E">
        <w:t xml:space="preserve">. Please read it fully and use it when </w:t>
      </w:r>
      <w:r w:rsidR="00E608C7">
        <w:t>preparing your quote</w:t>
      </w:r>
      <w:r w:rsidRPr="0086593E">
        <w:t xml:space="preserve">. </w:t>
      </w:r>
    </w:p>
    <w:p w14:paraId="068B9EB1" w14:textId="7911AD2C" w:rsidR="001B69BA" w:rsidRPr="0027007D" w:rsidRDefault="0027007D" w:rsidP="00744C4E">
      <w:pPr>
        <w:pStyle w:val="Heading2"/>
        <w:jc w:val="both"/>
        <w:rPr>
          <w:sz w:val="28"/>
        </w:rPr>
      </w:pPr>
      <w:r w:rsidRPr="0027007D">
        <w:rPr>
          <w:sz w:val="28"/>
        </w:rPr>
        <w:t xml:space="preserve">About </w:t>
      </w:r>
      <w:r w:rsidR="00301824">
        <w:rPr>
          <w:sz w:val="28"/>
        </w:rPr>
        <w:t>u</w:t>
      </w:r>
      <w:r w:rsidRPr="0027007D">
        <w:rPr>
          <w:sz w:val="28"/>
        </w:rPr>
        <w:t>s</w:t>
      </w:r>
    </w:p>
    <w:bookmarkEnd w:id="0"/>
    <w:p w14:paraId="59B1B148" w14:textId="3EEE8E51" w:rsidR="001F5461" w:rsidRPr="00F956EE" w:rsidRDefault="00F313B9" w:rsidP="00744C4E">
      <w:pPr>
        <w:pStyle w:val="ListParagraph"/>
        <w:spacing w:line="300" w:lineRule="exact"/>
        <w:ind w:left="0"/>
        <w:jc w:val="both"/>
      </w:pPr>
      <w:r w:rsidRPr="00F956EE">
        <w:rPr>
          <w:rFonts w:cs="Arial"/>
          <w:color w:val="1E2522"/>
          <w:shd w:val="clear" w:color="auto" w:fill="FFFFFF"/>
        </w:rPr>
        <w:t xml:space="preserve">Forestry England is </w:t>
      </w:r>
      <w:r w:rsidR="00F956EE" w:rsidRPr="00F956EE">
        <w:rPr>
          <w:rFonts w:cs="Arial"/>
          <w:color w:val="1E2522"/>
          <w:shd w:val="clear" w:color="auto" w:fill="FFFFFF"/>
        </w:rPr>
        <w:t>the</w:t>
      </w:r>
      <w:r w:rsidRPr="00F956EE">
        <w:rPr>
          <w:rFonts w:cs="Arial"/>
          <w:color w:val="1E2522"/>
          <w:shd w:val="clear" w:color="auto" w:fill="FFFFFF"/>
        </w:rPr>
        <w:t xml:space="preserve"> largest land manager</w:t>
      </w:r>
      <w:r w:rsidR="00F956EE" w:rsidRPr="00F956EE">
        <w:rPr>
          <w:rFonts w:cs="Arial"/>
          <w:color w:val="1E2522"/>
          <w:shd w:val="clear" w:color="auto" w:fill="FFFFFF"/>
        </w:rPr>
        <w:t xml:space="preserve"> in England</w:t>
      </w:r>
      <w:r w:rsidRPr="00F956EE">
        <w:rPr>
          <w:rFonts w:cs="Arial"/>
          <w:color w:val="1E2522"/>
          <w:shd w:val="clear" w:color="auto" w:fill="FFFFFF"/>
        </w:rPr>
        <w:t xml:space="preserve"> and custodian of the nation’s public forests</w:t>
      </w:r>
      <w:r w:rsidR="00F956EE" w:rsidRPr="00F956EE">
        <w:rPr>
          <w:rFonts w:cs="Arial"/>
          <w:color w:val="1E2522"/>
          <w:shd w:val="clear" w:color="auto" w:fill="FFFFFF"/>
        </w:rPr>
        <w:t xml:space="preserve">. </w:t>
      </w:r>
      <w:r w:rsidR="00F956EE" w:rsidRPr="00F956EE">
        <w:t>O</w:t>
      </w:r>
      <w:r w:rsidR="001F5461" w:rsidRPr="00F956EE">
        <w:t xml:space="preserve">ur mission </w:t>
      </w:r>
      <w:r w:rsidR="00301824">
        <w:t xml:space="preserve">is </w:t>
      </w:r>
      <w:r w:rsidR="001F5461" w:rsidRPr="00F956EE">
        <w:t>to connect everyone with the nation’s forests by creating and caring for forests for people to enjoy, wildlife to flourish and businesses to grow.</w:t>
      </w:r>
    </w:p>
    <w:p w14:paraId="4579E695" w14:textId="77777777" w:rsidR="001B69BA" w:rsidRDefault="001B69BA" w:rsidP="00744C4E">
      <w:pPr>
        <w:spacing w:line="300" w:lineRule="exact"/>
        <w:contextualSpacing/>
        <w:jc w:val="both"/>
        <w:rPr>
          <w:rFonts w:eastAsia="Times New Roman" w:cs="Times New Roman"/>
          <w:szCs w:val="22"/>
        </w:rPr>
      </w:pPr>
    </w:p>
    <w:p w14:paraId="078759C2" w14:textId="6A452C6C" w:rsidR="00301824" w:rsidRDefault="00301824" w:rsidP="00744C4E">
      <w:pPr>
        <w:spacing w:line="300" w:lineRule="exact"/>
        <w:contextualSpacing/>
        <w:jc w:val="both"/>
        <w:rPr>
          <w:rFonts w:eastAsia="Times New Roman" w:cs="Times New Roman"/>
          <w:szCs w:val="22"/>
        </w:rPr>
      </w:pPr>
      <w:r>
        <w:rPr>
          <w:rFonts w:eastAsia="Times New Roman" w:cs="Times New Roman"/>
          <w:szCs w:val="22"/>
        </w:rPr>
        <w:t xml:space="preserve">We support the Forestry Commission, the non-ministerial department responsible for protecting, </w:t>
      </w:r>
      <w:proofErr w:type="gramStart"/>
      <w:r>
        <w:rPr>
          <w:rFonts w:eastAsia="Times New Roman" w:cs="Times New Roman"/>
          <w:szCs w:val="22"/>
        </w:rPr>
        <w:t>expanding</w:t>
      </w:r>
      <w:proofErr w:type="gramEnd"/>
      <w:r>
        <w:rPr>
          <w:rFonts w:eastAsia="Times New Roman" w:cs="Times New Roman"/>
          <w:szCs w:val="22"/>
        </w:rPr>
        <w:t xml:space="preserve"> and promoting the sustainable management of forests and woodlands in England, and work with Forest Research. </w:t>
      </w:r>
    </w:p>
    <w:p w14:paraId="6E8B1F85" w14:textId="77777777" w:rsidR="00301824" w:rsidRPr="00955B71" w:rsidRDefault="00301824" w:rsidP="00744C4E">
      <w:pPr>
        <w:spacing w:line="300" w:lineRule="exact"/>
        <w:contextualSpacing/>
        <w:jc w:val="both"/>
        <w:rPr>
          <w:rFonts w:eastAsia="Times New Roman" w:cs="Times New Roman"/>
          <w:szCs w:val="22"/>
        </w:rPr>
      </w:pPr>
    </w:p>
    <w:p w14:paraId="0EFE4B4F" w14:textId="2D3DA396" w:rsidR="001B69BA" w:rsidRPr="00F25F01" w:rsidRDefault="001B69BA" w:rsidP="00744C4E">
      <w:pPr>
        <w:spacing w:after="180" w:line="300" w:lineRule="exact"/>
        <w:jc w:val="both"/>
        <w:rPr>
          <w:rFonts w:eastAsia="Times New Roman" w:cs="Arial"/>
          <w:szCs w:val="22"/>
        </w:rPr>
      </w:pPr>
      <w:r w:rsidRPr="001817FA">
        <w:rPr>
          <w:rFonts w:eastAsia="Times New Roman" w:cs="Times New Roman"/>
          <w:szCs w:val="22"/>
        </w:rPr>
        <w:t xml:space="preserve">More information is available on our website at </w:t>
      </w:r>
      <w:hyperlink r:id="rId11" w:history="1">
        <w:r w:rsidR="00FD4F91" w:rsidRPr="001817FA">
          <w:rPr>
            <w:rStyle w:val="Hyperlink"/>
            <w:rFonts w:eastAsia="Times New Roman" w:cs="Times New Roman"/>
            <w:szCs w:val="22"/>
          </w:rPr>
          <w:t>www.forestryengland.uk</w:t>
        </w:r>
      </w:hyperlink>
      <w:r w:rsidR="00A73E6E" w:rsidRPr="001817FA">
        <w:rPr>
          <w:rFonts w:eastAsia="Times New Roman" w:cs="Times New Roman"/>
          <w:color w:val="0000FF"/>
          <w:szCs w:val="22"/>
          <w:u w:val="single"/>
        </w:rPr>
        <w:t>.</w:t>
      </w:r>
      <w:bookmarkStart w:id="1" w:name="_Hlk14090080"/>
    </w:p>
    <w:p w14:paraId="7DB6652D" w14:textId="5BFB1410" w:rsidR="001B69BA" w:rsidRDefault="00D247B6" w:rsidP="00744C4E">
      <w:pPr>
        <w:pStyle w:val="Heading1"/>
        <w:numPr>
          <w:ilvl w:val="0"/>
          <w:numId w:val="0"/>
        </w:numPr>
        <w:jc w:val="both"/>
        <w:rPr>
          <w:sz w:val="28"/>
          <w:szCs w:val="28"/>
        </w:rPr>
      </w:pPr>
      <w:bookmarkStart w:id="2" w:name="_Hlk14082888"/>
      <w:r>
        <w:rPr>
          <w:sz w:val="28"/>
          <w:szCs w:val="28"/>
        </w:rPr>
        <w:t>What we need</w:t>
      </w:r>
    </w:p>
    <w:p w14:paraId="716DC5F6" w14:textId="77777777" w:rsidR="00EB2F44" w:rsidRPr="00CA55E7" w:rsidRDefault="00EB2F44" w:rsidP="00EB2F44">
      <w:pPr>
        <w:pStyle w:val="FEBodyText"/>
        <w:spacing w:before="120" w:after="120" w:line="276" w:lineRule="auto"/>
        <w:jc w:val="both"/>
      </w:pPr>
      <w:r w:rsidRPr="00CA55E7">
        <w:t>With current Government transport strategies and the shift away from fossil fuel vehicles, the importance and reliance for public facing electric vehicle charging points in areas not usually associated with the supp</w:t>
      </w:r>
      <w:r>
        <w:t>l</w:t>
      </w:r>
      <w:r w:rsidRPr="00CA55E7">
        <w:t xml:space="preserve">y or provision to re-fuel a vehicle will be critical. </w:t>
      </w:r>
    </w:p>
    <w:p w14:paraId="1B507551" w14:textId="77777777" w:rsidR="00EB2F44" w:rsidRPr="00CA55E7" w:rsidRDefault="00EB2F44" w:rsidP="00EB2F44">
      <w:pPr>
        <w:pStyle w:val="FEBodyText"/>
        <w:spacing w:before="120" w:after="120" w:line="276" w:lineRule="auto"/>
        <w:jc w:val="both"/>
      </w:pPr>
      <w:proofErr w:type="gramStart"/>
      <w:r w:rsidRPr="00CA55E7">
        <w:t>In order to</w:t>
      </w:r>
      <w:proofErr w:type="gramEnd"/>
      <w:r w:rsidRPr="00CA55E7">
        <w:t xml:space="preserve"> provide </w:t>
      </w:r>
      <w:r>
        <w:t xml:space="preserve">an </w:t>
      </w:r>
      <w:r w:rsidRPr="00CA55E7">
        <w:t>added ‘service’ to our visitors whose mode of transport is an electric vehicle, we have the aspiration to provide the technology and systems whereby vehicles can be charged through public facing electric vehicle charging points</w:t>
      </w:r>
      <w:r>
        <w:t xml:space="preserve"> at a Forestry England car park</w:t>
      </w:r>
      <w:r w:rsidRPr="00CA55E7">
        <w:t>.</w:t>
      </w:r>
    </w:p>
    <w:p w14:paraId="78B15D25" w14:textId="77777777" w:rsidR="00EB2F44" w:rsidRPr="00CA55E7" w:rsidRDefault="00EB2F44" w:rsidP="00EB2F44">
      <w:pPr>
        <w:pStyle w:val="FEBodyText"/>
        <w:spacing w:before="120" w:after="120" w:line="276" w:lineRule="auto"/>
        <w:jc w:val="both"/>
      </w:pPr>
      <w:r w:rsidRPr="00CA55E7">
        <w:t>We are successfully operating our own fleet of electric vehicles through our ‘back of house’ electric vehicle infrastructure and now wish to further explore the opportunities for public facing electric vehicle charging points.</w:t>
      </w:r>
    </w:p>
    <w:p w14:paraId="474F4189" w14:textId="77777777" w:rsidR="00EB2F44" w:rsidRPr="00CA55E7" w:rsidRDefault="00EB2F44" w:rsidP="00EB2F44">
      <w:pPr>
        <w:pStyle w:val="FEBodyText"/>
        <w:spacing w:before="120" w:after="120" w:line="276" w:lineRule="auto"/>
        <w:jc w:val="both"/>
      </w:pPr>
      <w:r w:rsidRPr="00CA55E7">
        <w:t xml:space="preserve">Our overriding objective would be to provide public facing electric vehicle charging points </w:t>
      </w:r>
      <w:r w:rsidRPr="004B392A">
        <w:t xml:space="preserve">at locations </w:t>
      </w:r>
      <w:proofErr w:type="gramStart"/>
      <w:r w:rsidRPr="004B392A">
        <w:t>i.e.</w:t>
      </w:r>
      <w:proofErr w:type="gramEnd"/>
      <w:r w:rsidRPr="004B392A">
        <w:t xml:space="preserve"> forest car parks, where sufficient demand for this service is evident and / or a realistic prospect and is commercially viable.</w:t>
      </w:r>
    </w:p>
    <w:p w14:paraId="46921097" w14:textId="77777777" w:rsidR="00EB2F44" w:rsidRDefault="00EB2F44" w:rsidP="00EB2F44">
      <w:pPr>
        <w:pStyle w:val="FEBodyText"/>
        <w:spacing w:before="120" w:after="120" w:line="276" w:lineRule="auto"/>
        <w:jc w:val="both"/>
      </w:pPr>
      <w:r w:rsidRPr="00CA55E7">
        <w:t>To further develop our strategic direction and ultimately understand the feasibilities for the implementation of our objective, we wish to engage with a specialist consultant who will provide expert knowledge and experience in this field.</w:t>
      </w:r>
    </w:p>
    <w:p w14:paraId="46B776E0" w14:textId="7792CC3A" w:rsidR="001A4732" w:rsidRDefault="00EB2F44" w:rsidP="001A4732">
      <w:pPr>
        <w:pStyle w:val="FEBodyText"/>
      </w:pPr>
      <w:r>
        <w:lastRenderedPageBreak/>
        <w:t xml:space="preserve">A full briefing document of our requirements </w:t>
      </w:r>
      <w:r w:rsidR="00587321">
        <w:t xml:space="preserve">are labelled: Appendix 1 </w:t>
      </w:r>
      <w:r w:rsidR="00F56EA0">
        <w:t>– Electric Vehicle Charging Strategy – Consultancy Brief.</w:t>
      </w:r>
    </w:p>
    <w:p w14:paraId="55B1C687" w14:textId="201A13D1" w:rsidR="0003171F" w:rsidRDefault="0003171F" w:rsidP="001A4732">
      <w:pPr>
        <w:pStyle w:val="FEBodyText"/>
      </w:pPr>
    </w:p>
    <w:p w14:paraId="23770C8C" w14:textId="19A2657A" w:rsidR="0003171F" w:rsidRDefault="0003171F" w:rsidP="001A4732">
      <w:pPr>
        <w:pStyle w:val="FEBodyText"/>
      </w:pPr>
      <w:r>
        <w:t>The value of this contract will be under £25,000.</w:t>
      </w:r>
    </w:p>
    <w:p w14:paraId="1ED08630" w14:textId="77777777" w:rsidR="00F56EA0" w:rsidRDefault="00F56EA0" w:rsidP="001A4732">
      <w:pPr>
        <w:pStyle w:val="FEBodyText"/>
      </w:pPr>
    </w:p>
    <w:p w14:paraId="1D1D9753" w14:textId="2BC2BB86" w:rsidR="004C1033" w:rsidRDefault="00623167" w:rsidP="004C1033">
      <w:pPr>
        <w:pStyle w:val="Heading1"/>
        <w:numPr>
          <w:ilvl w:val="0"/>
          <w:numId w:val="0"/>
        </w:numPr>
        <w:rPr>
          <w:sz w:val="28"/>
          <w:szCs w:val="28"/>
        </w:rPr>
      </w:pPr>
      <w:r>
        <w:rPr>
          <w:sz w:val="28"/>
          <w:szCs w:val="28"/>
        </w:rPr>
        <w:t xml:space="preserve">Important </w:t>
      </w:r>
      <w:r w:rsidR="0073223C">
        <w:rPr>
          <w:sz w:val="28"/>
          <w:szCs w:val="28"/>
        </w:rPr>
        <w:t>dates</w:t>
      </w:r>
    </w:p>
    <w:p w14:paraId="71AA54AE" w14:textId="58537F68" w:rsidR="00955B71" w:rsidRPr="00955B71" w:rsidRDefault="00155F0B" w:rsidP="5CEA9035">
      <w:pPr>
        <w:spacing w:line="300" w:lineRule="exact"/>
        <w:contextualSpacing/>
        <w:rPr>
          <w:rFonts w:eastAsia="Times New Roman" w:cs="Times New Roman"/>
        </w:rPr>
      </w:pPr>
      <w:bookmarkStart w:id="3" w:name="_Toc493757596"/>
      <w:bookmarkEnd w:id="1"/>
      <w:bookmarkEnd w:id="2"/>
      <w:r w:rsidRPr="5CEA9035">
        <w:rPr>
          <w:rFonts w:eastAsia="Times New Roman" w:cs="Times New Roman"/>
        </w:rPr>
        <w:t>Th</w:t>
      </w:r>
      <w:r w:rsidR="00464989" w:rsidRPr="5CEA9035">
        <w:rPr>
          <w:rFonts w:eastAsia="Times New Roman" w:cs="Times New Roman"/>
        </w:rPr>
        <w:t>e</w:t>
      </w:r>
      <w:r w:rsidRPr="5CEA9035">
        <w:rPr>
          <w:rFonts w:eastAsia="Times New Roman" w:cs="Times New Roman"/>
        </w:rPr>
        <w:t xml:space="preserve"> table</w:t>
      </w:r>
      <w:r w:rsidR="00464989" w:rsidRPr="5CEA9035">
        <w:rPr>
          <w:rFonts w:eastAsia="Times New Roman" w:cs="Times New Roman"/>
        </w:rPr>
        <w:t xml:space="preserve"> below</w:t>
      </w:r>
      <w:r w:rsidRPr="5CEA9035">
        <w:rPr>
          <w:rFonts w:eastAsia="Times New Roman" w:cs="Times New Roman"/>
        </w:rPr>
        <w:t xml:space="preserve"> sets out the key dates you should be aware of</w:t>
      </w:r>
      <w:r w:rsidR="00BF2109" w:rsidRPr="5CEA9035">
        <w:rPr>
          <w:rFonts w:eastAsia="Times New Roman" w:cs="Times New Roman"/>
        </w:rPr>
        <w:t xml:space="preserve"> for this quotation</w:t>
      </w:r>
      <w:r w:rsidR="704D2D34" w:rsidRPr="5CEA9035">
        <w:rPr>
          <w:rFonts w:eastAsia="Times New Roman" w:cs="Times New Roman"/>
        </w:rPr>
        <w:t xml:space="preserve">.  </w:t>
      </w:r>
      <w:r w:rsidR="00BA2614" w:rsidRPr="5CEA9035">
        <w:rPr>
          <w:rFonts w:eastAsia="Times New Roman" w:cs="Times New Roman"/>
        </w:rPr>
        <w:t xml:space="preserve">We will keep you updated of any changes to these dates. </w:t>
      </w:r>
      <w:r w:rsidR="00185558" w:rsidRPr="5CEA9035">
        <w:rPr>
          <w:rFonts w:eastAsia="Times New Roman" w:cs="Times New Roman"/>
        </w:rPr>
        <w:t xml:space="preserve">We reserve the right to cancel or withdraw from the </w:t>
      </w:r>
      <w:r w:rsidR="004C3135" w:rsidRPr="5CEA9035">
        <w:rPr>
          <w:rFonts w:eastAsia="Times New Roman" w:cs="Times New Roman"/>
        </w:rPr>
        <w:t>quote</w:t>
      </w:r>
      <w:r w:rsidR="00185558" w:rsidRPr="5CEA9035">
        <w:rPr>
          <w:rFonts w:eastAsia="Times New Roman" w:cs="Times New Roman"/>
        </w:rPr>
        <w:t xml:space="preserve"> process at any stage.</w:t>
      </w:r>
    </w:p>
    <w:bookmarkEnd w:id="3"/>
    <w:p w14:paraId="6E6631AE" w14:textId="77777777" w:rsidR="00BA2614" w:rsidRPr="008473DE" w:rsidRDefault="00BA2614" w:rsidP="00DD5D53">
      <w:pPr>
        <w:pStyle w:val="FEBodyText"/>
      </w:pPr>
    </w:p>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673"/>
        <w:gridCol w:w="4289"/>
      </w:tblGrid>
      <w:tr w:rsidR="008473DE" w:rsidRPr="008473DE" w14:paraId="4B364BB5" w14:textId="77777777" w:rsidTr="00DD5D53">
        <w:trPr>
          <w:trHeight w:val="564"/>
          <w:jc w:val="center"/>
        </w:trPr>
        <w:tc>
          <w:tcPr>
            <w:tcW w:w="4673" w:type="dxa"/>
            <w:shd w:val="clear" w:color="auto" w:fill="auto"/>
          </w:tcPr>
          <w:p w14:paraId="54EC370F" w14:textId="61E080AC" w:rsidR="008473DE" w:rsidRPr="00DD5D53" w:rsidRDefault="00BA2614" w:rsidP="00BA2614">
            <w:pPr>
              <w:pStyle w:val="Heading2"/>
              <w:rPr>
                <w:sz w:val="24"/>
                <w:szCs w:val="24"/>
              </w:rPr>
            </w:pPr>
            <w:r w:rsidRPr="00DD5D53">
              <w:rPr>
                <w:sz w:val="24"/>
                <w:szCs w:val="24"/>
              </w:rPr>
              <w:t>What is happening</w:t>
            </w:r>
          </w:p>
        </w:tc>
        <w:tc>
          <w:tcPr>
            <w:tcW w:w="4289" w:type="dxa"/>
            <w:shd w:val="clear" w:color="auto" w:fill="auto"/>
          </w:tcPr>
          <w:p w14:paraId="05092753" w14:textId="10BD0C78" w:rsidR="008473DE" w:rsidRPr="00DD5D53" w:rsidRDefault="00BA2614" w:rsidP="00BA2614">
            <w:pPr>
              <w:pStyle w:val="Heading2"/>
              <w:rPr>
                <w:sz w:val="24"/>
                <w:szCs w:val="24"/>
              </w:rPr>
            </w:pPr>
            <w:r w:rsidRPr="00DD5D53">
              <w:rPr>
                <w:sz w:val="24"/>
                <w:szCs w:val="24"/>
              </w:rPr>
              <w:t>When</w:t>
            </w:r>
          </w:p>
        </w:tc>
      </w:tr>
      <w:tr w:rsidR="00826A2B" w:rsidRPr="008473DE" w14:paraId="2185FFA3" w14:textId="77777777" w:rsidTr="003B6563">
        <w:trPr>
          <w:trHeight w:val="484"/>
          <w:jc w:val="center"/>
        </w:trPr>
        <w:tc>
          <w:tcPr>
            <w:tcW w:w="4673" w:type="dxa"/>
          </w:tcPr>
          <w:p w14:paraId="43C96ABF" w14:textId="24305D82" w:rsidR="00826A2B" w:rsidRPr="008473DE" w:rsidRDefault="00826A2B" w:rsidP="00826A2B">
            <w:pPr>
              <w:spacing w:line="300" w:lineRule="exact"/>
              <w:rPr>
                <w:rFonts w:eastAsia="Times New Roman" w:cs="Times New Roman"/>
                <w:szCs w:val="22"/>
              </w:rPr>
            </w:pPr>
            <w:r w:rsidRPr="008473DE">
              <w:rPr>
                <w:rFonts w:eastAsia="Times New Roman" w:cs="Times New Roman"/>
                <w:szCs w:val="22"/>
              </w:rPr>
              <w:t xml:space="preserve">Closing </w:t>
            </w:r>
            <w:r>
              <w:rPr>
                <w:rFonts w:eastAsia="Times New Roman" w:cs="Times New Roman"/>
                <w:szCs w:val="22"/>
              </w:rPr>
              <w:t>d</w:t>
            </w:r>
            <w:r w:rsidRPr="008473DE">
              <w:rPr>
                <w:rFonts w:eastAsia="Times New Roman" w:cs="Times New Roman"/>
                <w:szCs w:val="22"/>
              </w:rPr>
              <w:t xml:space="preserve">ate for </w:t>
            </w:r>
            <w:r>
              <w:rPr>
                <w:rFonts w:eastAsia="Times New Roman" w:cs="Times New Roman"/>
                <w:szCs w:val="22"/>
              </w:rPr>
              <w:t xml:space="preserve">your </w:t>
            </w:r>
            <w:r w:rsidRPr="008473DE">
              <w:rPr>
                <w:rFonts w:eastAsia="Times New Roman" w:cs="Times New Roman"/>
                <w:szCs w:val="22"/>
              </w:rPr>
              <w:t>questions</w:t>
            </w:r>
          </w:p>
        </w:tc>
        <w:tc>
          <w:tcPr>
            <w:tcW w:w="4289" w:type="dxa"/>
          </w:tcPr>
          <w:p w14:paraId="2110EDF8" w14:textId="28C534FC" w:rsidR="00826A2B" w:rsidRPr="008473DE" w:rsidRDefault="00D742FA" w:rsidP="00826A2B">
            <w:pPr>
              <w:spacing w:line="300" w:lineRule="exact"/>
              <w:rPr>
                <w:rFonts w:eastAsia="Times New Roman" w:cs="Times New Roman"/>
                <w:szCs w:val="22"/>
              </w:rPr>
            </w:pPr>
            <w:r>
              <w:rPr>
                <w:rFonts w:eastAsia="Times New Roman" w:cs="Times New Roman"/>
                <w:b/>
                <w:szCs w:val="22"/>
              </w:rPr>
              <w:t>30</w:t>
            </w:r>
            <w:r w:rsidR="0033460D" w:rsidRPr="0033460D">
              <w:rPr>
                <w:rFonts w:eastAsia="Times New Roman" w:cs="Times New Roman"/>
                <w:b/>
                <w:szCs w:val="22"/>
                <w:vertAlign w:val="superscript"/>
              </w:rPr>
              <w:t>th</w:t>
            </w:r>
            <w:r w:rsidR="0033460D">
              <w:rPr>
                <w:rFonts w:eastAsia="Times New Roman" w:cs="Times New Roman"/>
                <w:b/>
                <w:szCs w:val="22"/>
              </w:rPr>
              <w:t xml:space="preserve"> March 2021</w:t>
            </w:r>
          </w:p>
        </w:tc>
      </w:tr>
      <w:tr w:rsidR="00826A2B" w:rsidRPr="008473DE" w14:paraId="47D504FC" w14:textId="77777777" w:rsidTr="003B6563">
        <w:trPr>
          <w:trHeight w:val="419"/>
          <w:jc w:val="center"/>
        </w:trPr>
        <w:tc>
          <w:tcPr>
            <w:tcW w:w="4673" w:type="dxa"/>
          </w:tcPr>
          <w:p w14:paraId="2CACE110" w14:textId="568F220F" w:rsidR="00826A2B" w:rsidRPr="008473DE" w:rsidRDefault="00826A2B" w:rsidP="00826A2B">
            <w:pPr>
              <w:spacing w:line="300" w:lineRule="exact"/>
              <w:rPr>
                <w:rFonts w:eastAsia="Times New Roman" w:cs="Times New Roman"/>
                <w:b/>
                <w:szCs w:val="22"/>
              </w:rPr>
            </w:pPr>
            <w:r w:rsidRPr="008473DE">
              <w:rPr>
                <w:rFonts w:eastAsia="Times New Roman" w:cs="Times New Roman"/>
                <w:b/>
                <w:szCs w:val="22"/>
              </w:rPr>
              <w:t xml:space="preserve">Closing </w:t>
            </w:r>
            <w:r>
              <w:rPr>
                <w:rFonts w:eastAsia="Times New Roman" w:cs="Times New Roman"/>
                <w:b/>
                <w:szCs w:val="22"/>
              </w:rPr>
              <w:t>d</w:t>
            </w:r>
            <w:r w:rsidRPr="008473DE">
              <w:rPr>
                <w:rFonts w:eastAsia="Times New Roman" w:cs="Times New Roman"/>
                <w:b/>
                <w:szCs w:val="22"/>
              </w:rPr>
              <w:t xml:space="preserve">ate and </w:t>
            </w:r>
            <w:r>
              <w:rPr>
                <w:rFonts w:eastAsia="Times New Roman" w:cs="Times New Roman"/>
                <w:b/>
                <w:szCs w:val="22"/>
              </w:rPr>
              <w:t>t</w:t>
            </w:r>
            <w:r w:rsidRPr="008473DE">
              <w:rPr>
                <w:rFonts w:eastAsia="Times New Roman" w:cs="Times New Roman"/>
                <w:b/>
                <w:szCs w:val="22"/>
              </w:rPr>
              <w:t xml:space="preserve">ime for </w:t>
            </w:r>
            <w:r w:rsidR="006A38F5">
              <w:rPr>
                <w:rFonts w:eastAsia="Times New Roman" w:cs="Times New Roman"/>
                <w:b/>
                <w:szCs w:val="22"/>
              </w:rPr>
              <w:t>quote</w:t>
            </w:r>
            <w:r w:rsidRPr="008473DE">
              <w:rPr>
                <w:rFonts w:eastAsia="Times New Roman" w:cs="Times New Roman"/>
                <w:b/>
                <w:szCs w:val="22"/>
              </w:rPr>
              <w:t xml:space="preserve"> </w:t>
            </w:r>
            <w:r>
              <w:rPr>
                <w:rFonts w:eastAsia="Times New Roman" w:cs="Times New Roman"/>
                <w:b/>
                <w:szCs w:val="22"/>
              </w:rPr>
              <w:t>r</w:t>
            </w:r>
            <w:r w:rsidRPr="008473DE">
              <w:rPr>
                <w:rFonts w:eastAsia="Times New Roman" w:cs="Times New Roman"/>
                <w:b/>
                <w:szCs w:val="22"/>
              </w:rPr>
              <w:t>eturns</w:t>
            </w:r>
          </w:p>
        </w:tc>
        <w:tc>
          <w:tcPr>
            <w:tcW w:w="4289" w:type="dxa"/>
          </w:tcPr>
          <w:p w14:paraId="7F42FC46" w14:textId="00A09BF2" w:rsidR="00826A2B" w:rsidRPr="008473DE" w:rsidRDefault="001927E1" w:rsidP="00826A2B">
            <w:pPr>
              <w:spacing w:line="300" w:lineRule="exact"/>
              <w:rPr>
                <w:rFonts w:eastAsia="Times New Roman" w:cs="Times New Roman"/>
                <w:b/>
                <w:szCs w:val="22"/>
              </w:rPr>
            </w:pPr>
            <w:r>
              <w:rPr>
                <w:rFonts w:eastAsia="Times New Roman" w:cs="Times New Roman"/>
                <w:b/>
                <w:szCs w:val="22"/>
              </w:rPr>
              <w:t xml:space="preserve">12 noon - </w:t>
            </w:r>
            <w:r w:rsidR="00D742FA">
              <w:rPr>
                <w:rFonts w:eastAsia="Times New Roman" w:cs="Times New Roman"/>
                <w:b/>
                <w:szCs w:val="22"/>
              </w:rPr>
              <w:t>6</w:t>
            </w:r>
            <w:r w:rsidR="00D742FA" w:rsidRPr="00D742FA">
              <w:rPr>
                <w:rFonts w:eastAsia="Times New Roman" w:cs="Times New Roman"/>
                <w:b/>
                <w:szCs w:val="22"/>
                <w:vertAlign w:val="superscript"/>
              </w:rPr>
              <w:t>th</w:t>
            </w:r>
            <w:r w:rsidR="00D742FA">
              <w:rPr>
                <w:rFonts w:eastAsia="Times New Roman" w:cs="Times New Roman"/>
                <w:b/>
                <w:szCs w:val="22"/>
              </w:rPr>
              <w:t xml:space="preserve"> </w:t>
            </w:r>
            <w:r w:rsidR="001820B6">
              <w:rPr>
                <w:rFonts w:eastAsia="Times New Roman" w:cs="Times New Roman"/>
                <w:b/>
                <w:szCs w:val="22"/>
              </w:rPr>
              <w:t>April 2021</w:t>
            </w:r>
            <w:r w:rsidR="00826A2B">
              <w:rPr>
                <w:rFonts w:eastAsia="Times New Roman" w:cs="Times New Roman"/>
                <w:b/>
                <w:szCs w:val="22"/>
              </w:rPr>
              <w:t xml:space="preserve"> </w:t>
            </w:r>
          </w:p>
        </w:tc>
      </w:tr>
      <w:tr w:rsidR="00826A2B" w:rsidRPr="008473DE" w14:paraId="5D739919" w14:textId="77777777" w:rsidTr="003B6563">
        <w:trPr>
          <w:trHeight w:val="412"/>
          <w:jc w:val="center"/>
        </w:trPr>
        <w:tc>
          <w:tcPr>
            <w:tcW w:w="4673" w:type="dxa"/>
          </w:tcPr>
          <w:p w14:paraId="0CABD49F" w14:textId="59216F85" w:rsidR="00826A2B" w:rsidRPr="008473DE" w:rsidRDefault="00826A2B" w:rsidP="0073223C">
            <w:pPr>
              <w:spacing w:line="300" w:lineRule="exact"/>
              <w:rPr>
                <w:rFonts w:eastAsia="Times New Roman" w:cs="Times New Roman"/>
                <w:color w:val="365F91"/>
                <w:szCs w:val="22"/>
              </w:rPr>
            </w:pPr>
            <w:r>
              <w:rPr>
                <w:rFonts w:eastAsia="Times New Roman" w:cs="Times New Roman"/>
                <w:szCs w:val="22"/>
              </w:rPr>
              <w:t xml:space="preserve">Results </w:t>
            </w:r>
            <w:r w:rsidR="0073223C">
              <w:rPr>
                <w:rFonts w:eastAsia="Times New Roman" w:cs="Times New Roman"/>
                <w:szCs w:val="22"/>
              </w:rPr>
              <w:t>issued</w:t>
            </w:r>
            <w:r w:rsidR="0073223C" w:rsidRPr="008473DE">
              <w:rPr>
                <w:rFonts w:eastAsia="Times New Roman" w:cs="Times New Roman"/>
                <w:szCs w:val="22"/>
              </w:rPr>
              <w:t xml:space="preserve"> </w:t>
            </w:r>
          </w:p>
        </w:tc>
        <w:tc>
          <w:tcPr>
            <w:tcW w:w="4289" w:type="dxa"/>
          </w:tcPr>
          <w:p w14:paraId="370888C4" w14:textId="31C0BB9F" w:rsidR="00826A2B" w:rsidRPr="008473DE" w:rsidRDefault="001820B6" w:rsidP="00826A2B">
            <w:pPr>
              <w:spacing w:line="300" w:lineRule="exact"/>
              <w:rPr>
                <w:rFonts w:eastAsia="Times New Roman" w:cs="Times New Roman"/>
                <w:szCs w:val="22"/>
              </w:rPr>
            </w:pPr>
            <w:r w:rsidRPr="00AD7370">
              <w:rPr>
                <w:rFonts w:eastAsia="Times New Roman" w:cs="Times New Roman"/>
                <w:b/>
                <w:szCs w:val="22"/>
              </w:rPr>
              <w:t>2</w:t>
            </w:r>
            <w:r w:rsidR="00D742FA">
              <w:rPr>
                <w:rFonts w:eastAsia="Times New Roman" w:cs="Times New Roman"/>
                <w:b/>
                <w:szCs w:val="22"/>
              </w:rPr>
              <w:t>7</w:t>
            </w:r>
            <w:r w:rsidR="00D742FA" w:rsidRPr="00D742FA">
              <w:rPr>
                <w:rFonts w:eastAsia="Times New Roman" w:cs="Times New Roman"/>
                <w:b/>
                <w:szCs w:val="22"/>
                <w:vertAlign w:val="superscript"/>
              </w:rPr>
              <w:t>th</w:t>
            </w:r>
            <w:r w:rsidR="00D742FA">
              <w:rPr>
                <w:rFonts w:eastAsia="Times New Roman" w:cs="Times New Roman"/>
                <w:b/>
                <w:szCs w:val="22"/>
              </w:rPr>
              <w:t xml:space="preserve"> </w:t>
            </w:r>
            <w:r w:rsidR="00AD7370" w:rsidRPr="00AD7370">
              <w:rPr>
                <w:rFonts w:eastAsia="Times New Roman" w:cs="Times New Roman"/>
                <w:b/>
                <w:szCs w:val="22"/>
              </w:rPr>
              <w:t>April 2021</w:t>
            </w:r>
          </w:p>
        </w:tc>
      </w:tr>
      <w:tr w:rsidR="00826A2B" w:rsidRPr="008473DE" w14:paraId="3332EEB3" w14:textId="77777777" w:rsidTr="003B6563">
        <w:trPr>
          <w:trHeight w:val="418"/>
          <w:jc w:val="center"/>
        </w:trPr>
        <w:tc>
          <w:tcPr>
            <w:tcW w:w="4673" w:type="dxa"/>
          </w:tcPr>
          <w:p w14:paraId="7F002DC5" w14:textId="4A32CC9F" w:rsidR="00826A2B" w:rsidRPr="008473DE" w:rsidRDefault="00826A2B" w:rsidP="0073223C">
            <w:pPr>
              <w:spacing w:line="300" w:lineRule="exact"/>
              <w:rPr>
                <w:rFonts w:eastAsia="Times New Roman" w:cs="Times New Roman"/>
                <w:szCs w:val="22"/>
              </w:rPr>
            </w:pPr>
            <w:r w:rsidRPr="008473DE">
              <w:rPr>
                <w:rFonts w:eastAsia="Times New Roman" w:cs="Times New Roman"/>
                <w:szCs w:val="22"/>
              </w:rPr>
              <w:t xml:space="preserve">Expected </w:t>
            </w:r>
            <w:r w:rsidR="0073223C">
              <w:rPr>
                <w:rFonts w:eastAsia="Times New Roman" w:cs="Times New Roman"/>
                <w:szCs w:val="22"/>
              </w:rPr>
              <w:t>c</w:t>
            </w:r>
            <w:r w:rsidR="0073223C" w:rsidRPr="008473DE">
              <w:rPr>
                <w:rFonts w:eastAsia="Times New Roman" w:cs="Times New Roman"/>
                <w:szCs w:val="22"/>
              </w:rPr>
              <w:t xml:space="preserve">ontract </w:t>
            </w:r>
            <w:r w:rsidR="0073223C">
              <w:rPr>
                <w:rFonts w:eastAsia="Times New Roman" w:cs="Times New Roman"/>
                <w:szCs w:val="22"/>
              </w:rPr>
              <w:t>s</w:t>
            </w:r>
            <w:r w:rsidR="0073223C" w:rsidRPr="008473DE">
              <w:rPr>
                <w:rFonts w:eastAsia="Times New Roman" w:cs="Times New Roman"/>
                <w:szCs w:val="22"/>
              </w:rPr>
              <w:t xml:space="preserve">tart </w:t>
            </w:r>
            <w:r w:rsidR="0073223C">
              <w:rPr>
                <w:rFonts w:eastAsia="Times New Roman" w:cs="Times New Roman"/>
                <w:szCs w:val="22"/>
              </w:rPr>
              <w:t>d</w:t>
            </w:r>
            <w:r w:rsidR="0073223C" w:rsidRPr="008473DE">
              <w:rPr>
                <w:rFonts w:eastAsia="Times New Roman" w:cs="Times New Roman"/>
                <w:szCs w:val="22"/>
              </w:rPr>
              <w:t>ate</w:t>
            </w:r>
          </w:p>
        </w:tc>
        <w:tc>
          <w:tcPr>
            <w:tcW w:w="4289" w:type="dxa"/>
          </w:tcPr>
          <w:p w14:paraId="44E8D4A7" w14:textId="7FE09891" w:rsidR="00826A2B" w:rsidRPr="008473DE" w:rsidRDefault="00AD7370" w:rsidP="00826A2B">
            <w:pPr>
              <w:spacing w:line="300" w:lineRule="exact"/>
              <w:rPr>
                <w:rFonts w:eastAsia="Times New Roman" w:cs="Times New Roman"/>
                <w:szCs w:val="22"/>
              </w:rPr>
            </w:pPr>
            <w:r>
              <w:rPr>
                <w:rFonts w:eastAsia="Times New Roman" w:cs="Times New Roman"/>
                <w:b/>
                <w:szCs w:val="22"/>
              </w:rPr>
              <w:t>4</w:t>
            </w:r>
            <w:r w:rsidRPr="00AD7370">
              <w:rPr>
                <w:rFonts w:eastAsia="Times New Roman" w:cs="Times New Roman"/>
                <w:b/>
                <w:szCs w:val="22"/>
                <w:vertAlign w:val="superscript"/>
              </w:rPr>
              <w:t>th</w:t>
            </w:r>
            <w:r>
              <w:rPr>
                <w:rFonts w:eastAsia="Times New Roman" w:cs="Times New Roman"/>
                <w:b/>
                <w:szCs w:val="22"/>
              </w:rPr>
              <w:t xml:space="preserve"> May 2021</w:t>
            </w:r>
          </w:p>
        </w:tc>
      </w:tr>
    </w:tbl>
    <w:p w14:paraId="57F9DE7F" w14:textId="77777777" w:rsidR="003B6563" w:rsidRPr="008473DE" w:rsidRDefault="003B6563" w:rsidP="00A84670">
      <w:pPr>
        <w:pStyle w:val="FEBodyText"/>
      </w:pPr>
    </w:p>
    <w:p w14:paraId="0A5099E5" w14:textId="19E0D704" w:rsidR="00D247B6" w:rsidRDefault="00A84670" w:rsidP="00A84670">
      <w:pPr>
        <w:pStyle w:val="Heading1"/>
        <w:numPr>
          <w:ilvl w:val="0"/>
          <w:numId w:val="0"/>
        </w:numPr>
        <w:rPr>
          <w:szCs w:val="22"/>
        </w:rPr>
      </w:pPr>
      <w:bookmarkStart w:id="4" w:name="_Hlk30067932"/>
      <w:r>
        <w:rPr>
          <w:sz w:val="28"/>
          <w:szCs w:val="28"/>
        </w:rPr>
        <w:t xml:space="preserve">Your </w:t>
      </w:r>
      <w:bookmarkEnd w:id="4"/>
      <w:r w:rsidR="00B21288">
        <w:rPr>
          <w:sz w:val="28"/>
          <w:szCs w:val="28"/>
        </w:rPr>
        <w:t xml:space="preserve">questions </w:t>
      </w:r>
    </w:p>
    <w:p w14:paraId="6B70BC4E" w14:textId="727467C0" w:rsidR="000B5C5C" w:rsidRDefault="00D80E4C" w:rsidP="00EE3B3C">
      <w:pPr>
        <w:spacing w:line="300" w:lineRule="exact"/>
        <w:jc w:val="both"/>
        <w:rPr>
          <w:szCs w:val="22"/>
        </w:rPr>
      </w:pPr>
      <w:r>
        <w:rPr>
          <w:szCs w:val="22"/>
        </w:rPr>
        <w:t xml:space="preserve">You are encouraged to ask any questions you have about the contract and the </w:t>
      </w:r>
      <w:r w:rsidR="004C3135">
        <w:rPr>
          <w:szCs w:val="22"/>
        </w:rPr>
        <w:t>quotation</w:t>
      </w:r>
      <w:r>
        <w:rPr>
          <w:szCs w:val="22"/>
        </w:rPr>
        <w:t xml:space="preserve"> process. All questions need to be </w:t>
      </w:r>
      <w:r w:rsidR="004C3135">
        <w:rPr>
          <w:szCs w:val="22"/>
        </w:rPr>
        <w:t xml:space="preserve">emailed </w:t>
      </w:r>
      <w:r w:rsidR="00C97C97">
        <w:rPr>
          <w:szCs w:val="22"/>
        </w:rPr>
        <w:t xml:space="preserve">FAO </w:t>
      </w:r>
      <w:r w:rsidR="00197D87">
        <w:rPr>
          <w:szCs w:val="22"/>
        </w:rPr>
        <w:t>Parking Infrastructure Manager</w:t>
      </w:r>
      <w:r w:rsidR="00C97C97">
        <w:rPr>
          <w:szCs w:val="22"/>
        </w:rPr>
        <w:t>,</w:t>
      </w:r>
      <w:r w:rsidR="003455E9">
        <w:rPr>
          <w:szCs w:val="22"/>
        </w:rPr>
        <w:t xml:space="preserve"> </w:t>
      </w:r>
      <w:r w:rsidR="00D40405">
        <w:rPr>
          <w:szCs w:val="22"/>
        </w:rPr>
        <w:t xml:space="preserve">email: </w:t>
      </w:r>
      <w:hyperlink r:id="rId12" w:history="1">
        <w:r w:rsidR="00C97C97" w:rsidRPr="004A75C5">
          <w:rPr>
            <w:rStyle w:val="Hyperlink"/>
            <w:szCs w:val="22"/>
          </w:rPr>
          <w:t>parking@forestryengland.uk</w:t>
        </w:r>
      </w:hyperlink>
      <w:r w:rsidR="006B58BF">
        <w:rPr>
          <w:szCs w:val="22"/>
        </w:rPr>
        <w:t xml:space="preserve"> .</w:t>
      </w:r>
      <w:r>
        <w:rPr>
          <w:szCs w:val="22"/>
        </w:rPr>
        <w:t xml:space="preserve">  Please send you</w:t>
      </w:r>
      <w:r w:rsidR="007470B7">
        <w:rPr>
          <w:szCs w:val="22"/>
        </w:rPr>
        <w:t>r</w:t>
      </w:r>
      <w:r>
        <w:rPr>
          <w:szCs w:val="22"/>
        </w:rPr>
        <w:t xml:space="preserve"> questions </w:t>
      </w:r>
      <w:r w:rsidR="00A17B43">
        <w:rPr>
          <w:szCs w:val="22"/>
        </w:rPr>
        <w:t xml:space="preserve">by the closing date given in the </w:t>
      </w:r>
      <w:r w:rsidR="00B21288">
        <w:rPr>
          <w:szCs w:val="22"/>
        </w:rPr>
        <w:t xml:space="preserve">important dates </w:t>
      </w:r>
      <w:r w:rsidR="00A17B43">
        <w:rPr>
          <w:szCs w:val="22"/>
        </w:rPr>
        <w:t xml:space="preserve">table above. </w:t>
      </w:r>
    </w:p>
    <w:p w14:paraId="56D866CD" w14:textId="77777777" w:rsidR="00401611" w:rsidRDefault="00401611" w:rsidP="00EE3B3C">
      <w:pPr>
        <w:spacing w:line="300" w:lineRule="exact"/>
        <w:jc w:val="both"/>
        <w:rPr>
          <w:szCs w:val="22"/>
        </w:rPr>
      </w:pPr>
    </w:p>
    <w:p w14:paraId="746CCFC6" w14:textId="34D1272B" w:rsidR="000B5C5C" w:rsidRDefault="00965731" w:rsidP="00EE3B3C">
      <w:pPr>
        <w:spacing w:line="300" w:lineRule="exact"/>
        <w:jc w:val="both"/>
        <w:rPr>
          <w:szCs w:val="22"/>
        </w:rPr>
      </w:pPr>
      <w:r>
        <w:rPr>
          <w:szCs w:val="22"/>
        </w:rPr>
        <w:t>W</w:t>
      </w:r>
      <w:r w:rsidR="000B5C5C">
        <w:rPr>
          <w:szCs w:val="22"/>
        </w:rPr>
        <w:t xml:space="preserve">e send out </w:t>
      </w:r>
      <w:r w:rsidR="0083213D">
        <w:rPr>
          <w:szCs w:val="22"/>
        </w:rPr>
        <w:t>the questions we have received and our answer</w:t>
      </w:r>
      <w:r w:rsidR="00660E9A">
        <w:rPr>
          <w:szCs w:val="22"/>
        </w:rPr>
        <w:t>s</w:t>
      </w:r>
      <w:r w:rsidR="0083213D">
        <w:rPr>
          <w:szCs w:val="22"/>
        </w:rPr>
        <w:t xml:space="preserve"> to </w:t>
      </w:r>
      <w:r w:rsidR="004C3135">
        <w:rPr>
          <w:szCs w:val="22"/>
        </w:rPr>
        <w:t>all those that have been invited to quote</w:t>
      </w:r>
      <w:r w:rsidR="00886608">
        <w:rPr>
          <w:szCs w:val="22"/>
        </w:rPr>
        <w:t xml:space="preserve">. We will not </w:t>
      </w:r>
      <w:r w:rsidR="004D00E0">
        <w:rPr>
          <w:szCs w:val="22"/>
        </w:rPr>
        <w:t xml:space="preserve">identify who has asked the question.  </w:t>
      </w:r>
      <w:r w:rsidR="004137A6">
        <w:rPr>
          <w:szCs w:val="22"/>
        </w:rPr>
        <w:t>P</w:t>
      </w:r>
      <w:r>
        <w:rPr>
          <w:szCs w:val="22"/>
        </w:rPr>
        <w:t xml:space="preserve">lease clearly </w:t>
      </w:r>
      <w:r w:rsidR="0086074C">
        <w:rPr>
          <w:szCs w:val="22"/>
        </w:rPr>
        <w:t xml:space="preserve">mark </w:t>
      </w:r>
      <w:r w:rsidR="008050F0">
        <w:rPr>
          <w:szCs w:val="22"/>
        </w:rPr>
        <w:t>any commercially sensitive</w:t>
      </w:r>
      <w:r w:rsidR="0086074C">
        <w:rPr>
          <w:szCs w:val="22"/>
        </w:rPr>
        <w:t xml:space="preserve"> question</w:t>
      </w:r>
      <w:r w:rsidR="008050F0">
        <w:rPr>
          <w:szCs w:val="22"/>
        </w:rPr>
        <w:t xml:space="preserve">s </w:t>
      </w:r>
      <w:r w:rsidR="006414CE">
        <w:rPr>
          <w:szCs w:val="22"/>
        </w:rPr>
        <w:t xml:space="preserve">that you </w:t>
      </w:r>
      <w:r w:rsidR="00944089">
        <w:rPr>
          <w:szCs w:val="22"/>
        </w:rPr>
        <w:t xml:space="preserve">do not want us to share.  </w:t>
      </w:r>
      <w:r w:rsidR="0086074C">
        <w:rPr>
          <w:szCs w:val="22"/>
        </w:rPr>
        <w:t xml:space="preserve"> </w:t>
      </w:r>
    </w:p>
    <w:p w14:paraId="15DF8C52" w14:textId="3C16DEE3" w:rsidR="00F56C70" w:rsidRDefault="00F56C70" w:rsidP="001E78D7">
      <w:pPr>
        <w:pStyle w:val="FEBodyText"/>
      </w:pPr>
    </w:p>
    <w:p w14:paraId="07394B75" w14:textId="4CF1F0BB" w:rsidR="00A33E98" w:rsidRPr="00A33E98" w:rsidRDefault="00BB3284" w:rsidP="00A33E98">
      <w:pPr>
        <w:pStyle w:val="Heading1"/>
        <w:numPr>
          <w:ilvl w:val="0"/>
          <w:numId w:val="0"/>
        </w:numPr>
        <w:rPr>
          <w:sz w:val="28"/>
          <w:szCs w:val="28"/>
        </w:rPr>
      </w:pPr>
      <w:r>
        <w:rPr>
          <w:sz w:val="28"/>
          <w:szCs w:val="28"/>
        </w:rPr>
        <w:t xml:space="preserve">The </w:t>
      </w:r>
      <w:r w:rsidR="003E12FC">
        <w:rPr>
          <w:sz w:val="28"/>
          <w:szCs w:val="28"/>
        </w:rPr>
        <w:t>c</w:t>
      </w:r>
      <w:r w:rsidR="00A33E98">
        <w:rPr>
          <w:sz w:val="28"/>
          <w:szCs w:val="28"/>
        </w:rPr>
        <w:t>ontract</w:t>
      </w:r>
    </w:p>
    <w:p w14:paraId="06F94318" w14:textId="5B29A8CE" w:rsidR="00A84670" w:rsidRDefault="00962122" w:rsidP="00A84670">
      <w:pPr>
        <w:spacing w:line="300" w:lineRule="exact"/>
        <w:rPr>
          <w:b/>
          <w:bCs/>
        </w:rPr>
      </w:pPr>
      <w:r>
        <w:t>The final contract with the successful contractor</w:t>
      </w:r>
      <w:r w:rsidRPr="00DA789C">
        <w:t xml:space="preserve"> will be subject to the latest version </w:t>
      </w:r>
      <w:r w:rsidR="00977B27">
        <w:t xml:space="preserve">of </w:t>
      </w:r>
      <w:r w:rsidRPr="00DA789C">
        <w:t>our</w:t>
      </w:r>
      <w:r>
        <w:t xml:space="preserve"> </w:t>
      </w:r>
      <w:r w:rsidR="00081B3B">
        <w:t>Terms and conditions</w:t>
      </w:r>
      <w:r w:rsidR="00986FA0" w:rsidRPr="00353A5C">
        <w:t>.</w:t>
      </w:r>
      <w:r w:rsidR="00E72D98" w:rsidRPr="00353A5C">
        <w:t xml:space="preserve"> The successful contractor’s own </w:t>
      </w:r>
      <w:r w:rsidR="00081B3B">
        <w:t>Terms and conditions</w:t>
      </w:r>
      <w:r w:rsidR="00E72D98" w:rsidRPr="00353A5C">
        <w:t xml:space="preserve"> will not be accepted.</w:t>
      </w:r>
      <w:r w:rsidR="00E72D98">
        <w:t xml:space="preserve"> </w:t>
      </w:r>
    </w:p>
    <w:p w14:paraId="42B19355" w14:textId="0F7D511C" w:rsidR="006A49BA" w:rsidRDefault="006A49BA" w:rsidP="009C6E1E">
      <w:pPr>
        <w:pStyle w:val="Heading2"/>
        <w:rPr>
          <w:sz w:val="28"/>
        </w:rPr>
      </w:pPr>
      <w:bookmarkStart w:id="5" w:name="_Toc14696734"/>
      <w:bookmarkStart w:id="6" w:name="_Hlk14089162"/>
      <w:r>
        <w:rPr>
          <w:sz w:val="28"/>
        </w:rPr>
        <w:t xml:space="preserve">General </w:t>
      </w:r>
      <w:r w:rsidR="00977B27">
        <w:rPr>
          <w:sz w:val="28"/>
        </w:rPr>
        <w:t>instructions</w:t>
      </w:r>
    </w:p>
    <w:bookmarkEnd w:id="5"/>
    <w:bookmarkEnd w:id="6"/>
    <w:p w14:paraId="59A23C8D" w14:textId="7983C1B4" w:rsidR="00F070B3" w:rsidRPr="00CD57A4" w:rsidRDefault="00F070B3" w:rsidP="00F070B3">
      <w:pPr>
        <w:numPr>
          <w:ilvl w:val="0"/>
          <w:numId w:val="15"/>
        </w:numPr>
        <w:spacing w:before="120" w:line="240" w:lineRule="atLeast"/>
        <w:rPr>
          <w:szCs w:val="20"/>
        </w:rPr>
      </w:pPr>
      <w:r>
        <w:rPr>
          <w:szCs w:val="20"/>
        </w:rPr>
        <w:t>Your</w:t>
      </w:r>
      <w:r w:rsidRPr="00CD57A4">
        <w:rPr>
          <w:szCs w:val="20"/>
        </w:rPr>
        <w:t xml:space="preserve"> completed quotation and all accompanying documents are to be in </w:t>
      </w:r>
      <w:proofErr w:type="gramStart"/>
      <w:r w:rsidRPr="00CD57A4">
        <w:rPr>
          <w:szCs w:val="20"/>
        </w:rPr>
        <w:t>English</w:t>
      </w:r>
      <w:proofErr w:type="gramEnd"/>
    </w:p>
    <w:p w14:paraId="3FF9C94F" w14:textId="77777777" w:rsidR="00F070B3" w:rsidRDefault="00F070B3" w:rsidP="00F070B3">
      <w:pPr>
        <w:numPr>
          <w:ilvl w:val="0"/>
          <w:numId w:val="15"/>
        </w:numPr>
        <w:spacing w:before="120" w:line="240" w:lineRule="atLeast"/>
        <w:jc w:val="both"/>
        <w:rPr>
          <w:szCs w:val="20"/>
        </w:rPr>
      </w:pPr>
      <w:r w:rsidRPr="00777E1F">
        <w:rPr>
          <w:szCs w:val="20"/>
        </w:rPr>
        <w:t>All prices must be in sterling and exclusive of VAT.</w:t>
      </w:r>
    </w:p>
    <w:p w14:paraId="3A191128" w14:textId="74C95E7C" w:rsidR="00F070B3" w:rsidRPr="00CD57A4" w:rsidRDefault="00F070B3" w:rsidP="00F070B3">
      <w:pPr>
        <w:numPr>
          <w:ilvl w:val="0"/>
          <w:numId w:val="15"/>
        </w:numPr>
        <w:spacing w:before="120" w:line="240" w:lineRule="atLeast"/>
        <w:rPr>
          <w:szCs w:val="20"/>
        </w:rPr>
      </w:pPr>
      <w:r>
        <w:rPr>
          <w:szCs w:val="20"/>
        </w:rPr>
        <w:t>We</w:t>
      </w:r>
      <w:r w:rsidRPr="00CD57A4">
        <w:rPr>
          <w:szCs w:val="20"/>
        </w:rPr>
        <w:t xml:space="preserve"> </w:t>
      </w:r>
      <w:r w:rsidR="00BB3284" w:rsidRPr="00CD57A4">
        <w:rPr>
          <w:szCs w:val="20"/>
        </w:rPr>
        <w:t xml:space="preserve">do not </w:t>
      </w:r>
      <w:r w:rsidR="00BB3284">
        <w:rPr>
          <w:szCs w:val="20"/>
        </w:rPr>
        <w:t>have</w:t>
      </w:r>
      <w:r w:rsidRPr="00CD57A4">
        <w:rPr>
          <w:szCs w:val="20"/>
        </w:rPr>
        <w:t xml:space="preserve"> to accept the lowest priced quotation, or part, or </w:t>
      </w:r>
      <w:proofErr w:type="gramStart"/>
      <w:r w:rsidRPr="00CD57A4">
        <w:rPr>
          <w:szCs w:val="20"/>
        </w:rPr>
        <w:t>all of</w:t>
      </w:r>
      <w:proofErr w:type="gramEnd"/>
      <w:r w:rsidRPr="00CD57A4">
        <w:rPr>
          <w:szCs w:val="20"/>
        </w:rPr>
        <w:t xml:space="preserve"> any quotation</w:t>
      </w:r>
      <w:r>
        <w:rPr>
          <w:szCs w:val="20"/>
        </w:rPr>
        <w:t>.</w:t>
      </w:r>
    </w:p>
    <w:p w14:paraId="6EB40511" w14:textId="42B70C11" w:rsidR="00F070B3" w:rsidRPr="00CD57A4" w:rsidRDefault="00F070B3" w:rsidP="00F070B3">
      <w:pPr>
        <w:numPr>
          <w:ilvl w:val="0"/>
          <w:numId w:val="15"/>
        </w:numPr>
        <w:spacing w:before="120" w:line="240" w:lineRule="atLeast"/>
        <w:rPr>
          <w:szCs w:val="20"/>
        </w:rPr>
      </w:pPr>
      <w:r w:rsidRPr="00CD57A4">
        <w:rPr>
          <w:szCs w:val="20"/>
        </w:rPr>
        <w:t xml:space="preserve">All information supplied to you by the </w:t>
      </w:r>
      <w:r>
        <w:rPr>
          <w:szCs w:val="20"/>
        </w:rPr>
        <w:t>us</w:t>
      </w:r>
      <w:r w:rsidRPr="00CD57A4">
        <w:rPr>
          <w:szCs w:val="20"/>
        </w:rPr>
        <w:t xml:space="preserve"> must be treated in confidence and not disclosed to third </w:t>
      </w:r>
      <w:proofErr w:type="gramStart"/>
      <w:r w:rsidRPr="00CD57A4">
        <w:rPr>
          <w:szCs w:val="20"/>
        </w:rPr>
        <w:t>parties</w:t>
      </w:r>
      <w:proofErr w:type="gramEnd"/>
    </w:p>
    <w:p w14:paraId="0B335FB4" w14:textId="77777777" w:rsidR="00F070B3" w:rsidRDefault="00F070B3" w:rsidP="00F070B3">
      <w:pPr>
        <w:numPr>
          <w:ilvl w:val="0"/>
          <w:numId w:val="15"/>
        </w:numPr>
        <w:spacing w:before="120" w:line="240" w:lineRule="atLeast"/>
        <w:jc w:val="both"/>
        <w:rPr>
          <w:szCs w:val="20"/>
        </w:rPr>
      </w:pPr>
      <w:r w:rsidRPr="00777E1F">
        <w:rPr>
          <w:szCs w:val="20"/>
        </w:rPr>
        <w:lastRenderedPageBreak/>
        <w:t xml:space="preserve">All details of your </w:t>
      </w:r>
      <w:r>
        <w:rPr>
          <w:szCs w:val="20"/>
        </w:rPr>
        <w:t>quotation</w:t>
      </w:r>
      <w:r w:rsidRPr="00777E1F">
        <w:rPr>
          <w:szCs w:val="20"/>
        </w:rPr>
        <w:t xml:space="preserve">, including prices and rates, must be valid for our acceptance for a period of </w:t>
      </w:r>
      <w:r>
        <w:rPr>
          <w:szCs w:val="20"/>
        </w:rPr>
        <w:t>3</w:t>
      </w:r>
      <w:r w:rsidRPr="00777E1F">
        <w:rPr>
          <w:szCs w:val="20"/>
        </w:rPr>
        <w:t>0 days.</w:t>
      </w:r>
    </w:p>
    <w:p w14:paraId="4CEB400D" w14:textId="565EEB7D" w:rsidR="00F070B3" w:rsidRPr="00CD57A4" w:rsidRDefault="00F070B3" w:rsidP="00F070B3">
      <w:pPr>
        <w:numPr>
          <w:ilvl w:val="0"/>
          <w:numId w:val="15"/>
        </w:numPr>
        <w:spacing w:before="120" w:line="240" w:lineRule="atLeast"/>
        <w:jc w:val="both"/>
        <w:rPr>
          <w:szCs w:val="20"/>
        </w:rPr>
      </w:pPr>
      <w:r w:rsidRPr="00CD57A4">
        <w:rPr>
          <w:szCs w:val="20"/>
        </w:rPr>
        <w:t>Once the contract has been awarded, any additional costs incurred which are not reflected in the quotation will not be accepted for payment</w:t>
      </w:r>
      <w:r w:rsidR="003B6563">
        <w:rPr>
          <w:szCs w:val="20"/>
        </w:rPr>
        <w:t>.</w:t>
      </w:r>
    </w:p>
    <w:p w14:paraId="78050D62" w14:textId="24A41F83" w:rsidR="00F070B3" w:rsidRPr="004800A6" w:rsidRDefault="00F070B3" w:rsidP="00F070B3">
      <w:pPr>
        <w:numPr>
          <w:ilvl w:val="0"/>
          <w:numId w:val="15"/>
        </w:numPr>
        <w:spacing w:before="120" w:line="240" w:lineRule="atLeast"/>
        <w:jc w:val="both"/>
        <w:rPr>
          <w:szCs w:val="20"/>
        </w:rPr>
      </w:pPr>
      <w:r w:rsidRPr="00CD57A4">
        <w:rPr>
          <w:szCs w:val="20"/>
        </w:rPr>
        <w:t xml:space="preserve">Offering an inducement of any kind in relation to obtaining this or any other contract with </w:t>
      </w:r>
      <w:r w:rsidR="003B6563">
        <w:rPr>
          <w:szCs w:val="20"/>
        </w:rPr>
        <w:t>Forestry England</w:t>
      </w:r>
      <w:r w:rsidRPr="00CD57A4">
        <w:rPr>
          <w:szCs w:val="20"/>
        </w:rPr>
        <w:t xml:space="preserve"> will disqualify your quotation from being considered and may constitute a criminal offence</w:t>
      </w:r>
      <w:r>
        <w:rPr>
          <w:szCs w:val="20"/>
        </w:rPr>
        <w:t>.</w:t>
      </w:r>
    </w:p>
    <w:p w14:paraId="63563D5A" w14:textId="40A37D8B" w:rsidR="00EC008E" w:rsidRPr="00FC0808" w:rsidRDefault="00FC0808" w:rsidP="002B5D40">
      <w:pPr>
        <w:pStyle w:val="Heading2"/>
        <w:rPr>
          <w:sz w:val="28"/>
        </w:rPr>
      </w:pPr>
      <w:r w:rsidRPr="00FC0808">
        <w:rPr>
          <w:sz w:val="28"/>
        </w:rPr>
        <w:t>ITQ response</w:t>
      </w:r>
    </w:p>
    <w:p w14:paraId="441D7788" w14:textId="77777777" w:rsidR="00C755F3" w:rsidRDefault="00C755F3" w:rsidP="00C755F3">
      <w:pPr>
        <w:spacing w:line="300" w:lineRule="exact"/>
      </w:pPr>
      <w:bookmarkStart w:id="7" w:name="_Toc14696748"/>
      <w:bookmarkStart w:id="8" w:name="_Hlk14090574"/>
      <w:r w:rsidRPr="0086593E">
        <w:t xml:space="preserve">Please read </w:t>
      </w:r>
      <w:r>
        <w:t xml:space="preserve">our separate ITQ and Specification documents </w:t>
      </w:r>
      <w:r w:rsidRPr="0086593E">
        <w:t xml:space="preserve">fully and use </w:t>
      </w:r>
      <w:r>
        <w:t>them</w:t>
      </w:r>
      <w:r w:rsidRPr="0086593E">
        <w:t xml:space="preserve"> when writing your bid submission.</w:t>
      </w:r>
      <w:r>
        <w:t xml:space="preserve"> </w:t>
      </w:r>
    </w:p>
    <w:p w14:paraId="1B0EFDE4" w14:textId="64CA28DD" w:rsidR="00051C0E" w:rsidRPr="00B740CE" w:rsidRDefault="00694FCB" w:rsidP="00B740CE">
      <w:pPr>
        <w:pStyle w:val="Heading2"/>
        <w:rPr>
          <w:strike/>
        </w:rPr>
      </w:pPr>
      <w:r w:rsidRPr="003E12FC">
        <w:rPr>
          <w:b w:val="0"/>
          <w:bCs w:val="0"/>
          <w:color w:val="auto"/>
          <w:sz w:val="22"/>
          <w:szCs w:val="22"/>
        </w:rPr>
        <w:t xml:space="preserve">Send your completed </w:t>
      </w:r>
      <w:r w:rsidR="00B740CE">
        <w:rPr>
          <w:b w:val="0"/>
          <w:bCs w:val="0"/>
          <w:color w:val="auto"/>
          <w:sz w:val="22"/>
          <w:szCs w:val="22"/>
        </w:rPr>
        <w:t xml:space="preserve">ITQ Response Form, </w:t>
      </w:r>
      <w:r w:rsidR="00C97C97" w:rsidRPr="003E12FC">
        <w:rPr>
          <w:b w:val="0"/>
          <w:bCs w:val="0"/>
          <w:color w:val="auto"/>
          <w:sz w:val="22"/>
          <w:szCs w:val="22"/>
        </w:rPr>
        <w:t xml:space="preserve">FAO </w:t>
      </w:r>
      <w:r w:rsidR="0063039A" w:rsidRPr="003E12FC">
        <w:rPr>
          <w:b w:val="0"/>
          <w:bCs w:val="0"/>
          <w:color w:val="auto"/>
          <w:sz w:val="22"/>
          <w:szCs w:val="22"/>
        </w:rPr>
        <w:t>Parking Infrastructure Manager</w:t>
      </w:r>
      <w:r w:rsidR="00E960B8" w:rsidRPr="003E12FC">
        <w:rPr>
          <w:b w:val="0"/>
          <w:bCs w:val="0"/>
          <w:color w:val="auto"/>
          <w:sz w:val="22"/>
          <w:szCs w:val="22"/>
        </w:rPr>
        <w:t xml:space="preserve"> via email:</w:t>
      </w:r>
      <w:r w:rsidR="00B9302E" w:rsidRPr="003E12FC">
        <w:rPr>
          <w:b w:val="0"/>
          <w:bCs w:val="0"/>
          <w:color w:val="auto"/>
          <w:sz w:val="22"/>
          <w:szCs w:val="22"/>
        </w:rPr>
        <w:t xml:space="preserve"> </w:t>
      </w:r>
      <w:hyperlink r:id="rId13" w:history="1">
        <w:r w:rsidR="0063039A" w:rsidRPr="003E12FC">
          <w:rPr>
            <w:rStyle w:val="Hyperlink"/>
            <w:b w:val="0"/>
            <w:bCs w:val="0"/>
            <w:sz w:val="22"/>
            <w:szCs w:val="22"/>
          </w:rPr>
          <w:t>parking@forestryengland.uk</w:t>
        </w:r>
      </w:hyperlink>
      <w:r w:rsidR="00B9302E" w:rsidRPr="003E12FC">
        <w:rPr>
          <w:b w:val="0"/>
          <w:bCs w:val="0"/>
          <w:color w:val="auto"/>
          <w:sz w:val="22"/>
          <w:szCs w:val="22"/>
        </w:rPr>
        <w:t xml:space="preserve"> </w:t>
      </w:r>
      <w:r w:rsidR="00B740CE">
        <w:rPr>
          <w:b w:val="0"/>
          <w:bCs w:val="0"/>
          <w:color w:val="auto"/>
          <w:sz w:val="22"/>
          <w:szCs w:val="22"/>
        </w:rPr>
        <w:t xml:space="preserve">by the closing date </w:t>
      </w:r>
      <w:r w:rsidR="00B740CE" w:rsidRPr="00B740CE">
        <w:rPr>
          <w:color w:val="auto"/>
          <w:sz w:val="22"/>
          <w:szCs w:val="22"/>
        </w:rPr>
        <w:t>12 noon - 6th April 2021</w:t>
      </w:r>
      <w:r w:rsidR="00B740CE">
        <w:rPr>
          <w:color w:val="auto"/>
          <w:sz w:val="22"/>
          <w:szCs w:val="22"/>
        </w:rPr>
        <w:t>.</w:t>
      </w:r>
    </w:p>
    <w:p w14:paraId="309E4EC3" w14:textId="2C9C2F64" w:rsidR="009977C3" w:rsidRPr="00B740CE" w:rsidRDefault="009977C3" w:rsidP="00694FCB">
      <w:pPr>
        <w:pStyle w:val="FEBodyText"/>
      </w:pPr>
    </w:p>
    <w:p w14:paraId="66E3A1DD" w14:textId="77777777" w:rsidR="009977C3" w:rsidRPr="00986D35" w:rsidRDefault="009977C3" w:rsidP="00694FCB">
      <w:pPr>
        <w:pStyle w:val="FEBodyText"/>
        <w:rPr>
          <w:strike/>
        </w:rPr>
      </w:pPr>
    </w:p>
    <w:bookmarkEnd w:id="7"/>
    <w:bookmarkEnd w:id="8"/>
    <w:p w14:paraId="568F2530" w14:textId="77777777" w:rsidR="00103654" w:rsidRPr="00EC008E" w:rsidRDefault="00103654">
      <w:pPr>
        <w:pStyle w:val="Heading2"/>
        <w:tabs>
          <w:tab w:val="left" w:pos="4275"/>
        </w:tabs>
        <w:rPr>
          <w:rFonts w:eastAsia="Calibri" w:cs="Times New Roman"/>
          <w:szCs w:val="22"/>
        </w:rPr>
      </w:pPr>
    </w:p>
    <w:sectPr w:rsidR="00103654" w:rsidRPr="00EC008E" w:rsidSect="00644F46">
      <w:headerReference w:type="default" r:id="rId14"/>
      <w:headerReference w:type="first" r:id="rId15"/>
      <w:footerReference w:type="first" r:id="rId16"/>
      <w:pgSz w:w="11900" w:h="16840" w:code="9"/>
      <w:pgMar w:top="2269" w:right="1440" w:bottom="1440" w:left="144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1D17D" w14:textId="77777777" w:rsidR="00D90AE8" w:rsidRDefault="00D90AE8" w:rsidP="004434E3">
      <w:r>
        <w:separator/>
      </w:r>
    </w:p>
  </w:endnote>
  <w:endnote w:type="continuationSeparator" w:id="0">
    <w:p w14:paraId="14DFA0CD" w14:textId="77777777" w:rsidR="00D90AE8" w:rsidRDefault="00D90AE8" w:rsidP="004434E3">
      <w:r>
        <w:continuationSeparator/>
      </w:r>
    </w:p>
  </w:endnote>
  <w:endnote w:type="continuationNotice" w:id="1">
    <w:p w14:paraId="476E47E2" w14:textId="77777777" w:rsidR="00D90AE8" w:rsidRDefault="00D90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301664569"/>
      <w:docPartObj>
        <w:docPartGallery w:val="Page Numbers (Bottom of Page)"/>
        <w:docPartUnique/>
      </w:docPartObj>
    </w:sdtPr>
    <w:sdtEndPr>
      <w:rPr>
        <w:noProof/>
      </w:rPr>
    </w:sdtEndPr>
    <w:sdtContent>
      <w:p w14:paraId="3EA5F560" w14:textId="3EA7CA59" w:rsidR="008E569D" w:rsidRPr="00644F46" w:rsidRDefault="008E569D" w:rsidP="002860EA">
        <w:pPr>
          <w:rPr>
            <w:sz w:val="18"/>
            <w:szCs w:val="18"/>
          </w:rPr>
        </w:pPr>
        <w:r w:rsidRPr="00644F46">
          <w:rPr>
            <w:sz w:val="18"/>
            <w:szCs w:val="18"/>
          </w:rPr>
          <w:t xml:space="preserve">Electric Vehicle Charging Strategy | Appointment of specialist consultant | February </w:t>
        </w:r>
        <w:r w:rsidR="002860EA" w:rsidRPr="00644F46">
          <w:rPr>
            <w:sz w:val="18"/>
            <w:szCs w:val="18"/>
          </w:rPr>
          <w:t>2021</w:t>
        </w:r>
        <w:r w:rsidR="00644F46">
          <w:rPr>
            <w:sz w:val="18"/>
            <w:szCs w:val="18"/>
          </w:rPr>
          <w:tab/>
        </w:r>
        <w:r w:rsidR="002860EA" w:rsidRPr="00644F46">
          <w:rPr>
            <w:sz w:val="18"/>
            <w:szCs w:val="18"/>
          </w:rPr>
          <w:tab/>
        </w:r>
        <w:r w:rsidRPr="00644F46">
          <w:rPr>
            <w:sz w:val="18"/>
            <w:szCs w:val="18"/>
          </w:rPr>
          <w:fldChar w:fldCharType="begin"/>
        </w:r>
        <w:r w:rsidRPr="00644F46">
          <w:rPr>
            <w:sz w:val="18"/>
            <w:szCs w:val="18"/>
          </w:rPr>
          <w:instrText xml:space="preserve"> PAGE   \* MERGEFORMAT </w:instrText>
        </w:r>
        <w:r w:rsidRPr="00644F46">
          <w:rPr>
            <w:sz w:val="18"/>
            <w:szCs w:val="18"/>
          </w:rPr>
          <w:fldChar w:fldCharType="separate"/>
        </w:r>
        <w:r w:rsidRPr="00644F46">
          <w:rPr>
            <w:noProof/>
            <w:sz w:val="18"/>
            <w:szCs w:val="18"/>
          </w:rPr>
          <w:t>2</w:t>
        </w:r>
        <w:r w:rsidRPr="00644F46">
          <w:rPr>
            <w:noProof/>
            <w:sz w:val="18"/>
            <w:szCs w:val="18"/>
          </w:rPr>
          <w:fldChar w:fldCharType="end"/>
        </w:r>
      </w:p>
    </w:sdtContent>
  </w:sdt>
  <w:p w14:paraId="3DCB631C" w14:textId="77777777" w:rsidR="008E569D" w:rsidRDefault="008E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347A1" w14:textId="77777777" w:rsidR="00D90AE8" w:rsidRDefault="00D90AE8" w:rsidP="004434E3">
      <w:r>
        <w:separator/>
      </w:r>
    </w:p>
  </w:footnote>
  <w:footnote w:type="continuationSeparator" w:id="0">
    <w:p w14:paraId="5B22B7C8" w14:textId="77777777" w:rsidR="00D90AE8" w:rsidRDefault="00D90AE8" w:rsidP="004434E3">
      <w:r>
        <w:continuationSeparator/>
      </w:r>
    </w:p>
  </w:footnote>
  <w:footnote w:type="continuationNotice" w:id="1">
    <w:p w14:paraId="0D1A2B1C" w14:textId="77777777" w:rsidR="00D90AE8" w:rsidRDefault="00D90A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DD4F2" w14:textId="4ABA9B4F" w:rsidR="00644F46" w:rsidRDefault="00644F46">
    <w:pPr>
      <w:pStyle w:val="Header"/>
    </w:pPr>
    <w:r>
      <w:rPr>
        <w:noProof/>
      </w:rPr>
      <w:drawing>
        <wp:anchor distT="0" distB="0" distL="114300" distR="114300" simplePos="0" relativeHeight="251660288" behindDoc="1" locked="0" layoutInCell="1" allowOverlap="1" wp14:anchorId="73E50634" wp14:editId="55795F46">
          <wp:simplePos x="0" y="0"/>
          <wp:positionH relativeFrom="column">
            <wp:posOffset>4070350</wp:posOffset>
          </wp:positionH>
          <wp:positionV relativeFrom="paragraph">
            <wp:posOffset>-241935</wp:posOffset>
          </wp:positionV>
          <wp:extent cx="1828800" cy="1003300"/>
          <wp:effectExtent l="0" t="0" r="0" b="6350"/>
          <wp:wrapTight wrapText="bothSides">
            <wp:wrapPolygon edited="0">
              <wp:start x="0" y="0"/>
              <wp:lineTo x="0" y="21327"/>
              <wp:lineTo x="21375" y="21327"/>
              <wp:lineTo x="21375"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03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2E0B9" w14:textId="438A2673" w:rsidR="00977B27" w:rsidRDefault="00293C7D">
    <w:pPr>
      <w:pStyle w:val="Header"/>
    </w:pPr>
    <w:r>
      <w:rPr>
        <w:noProof/>
      </w:rPr>
      <w:drawing>
        <wp:anchor distT="0" distB="0" distL="114300" distR="114300" simplePos="0" relativeHeight="251659264" behindDoc="1" locked="0" layoutInCell="1" allowOverlap="1" wp14:anchorId="3B319E83" wp14:editId="0248B729">
          <wp:simplePos x="0" y="0"/>
          <wp:positionH relativeFrom="column">
            <wp:posOffset>4178300</wp:posOffset>
          </wp:positionH>
          <wp:positionV relativeFrom="paragraph">
            <wp:posOffset>-177165</wp:posOffset>
          </wp:positionV>
          <wp:extent cx="1828800" cy="1003300"/>
          <wp:effectExtent l="0" t="0" r="0" b="6350"/>
          <wp:wrapTight wrapText="bothSides">
            <wp:wrapPolygon edited="0">
              <wp:start x="0" y="0"/>
              <wp:lineTo x="0" y="21327"/>
              <wp:lineTo x="21375" y="21327"/>
              <wp:lineTo x="21375"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03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200F6"/>
    <w:multiLevelType w:val="hybridMultilevel"/>
    <w:tmpl w:val="78643900"/>
    <w:lvl w:ilvl="0" w:tplc="C84EE61C">
      <w:numFmt w:val="decimal"/>
      <w:lvlText w:val="%1"/>
      <w:lvlJc w:val="left"/>
      <w:pPr>
        <w:ind w:left="720" w:hanging="360"/>
      </w:pPr>
      <w:rPr>
        <w:rFonts w:ascii="Trebuchet MS" w:hAnsi="Trebuchet M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13440"/>
    <w:multiLevelType w:val="hybridMultilevel"/>
    <w:tmpl w:val="DDDA9B10"/>
    <w:lvl w:ilvl="0" w:tplc="FCE0AF68">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822B3"/>
    <w:multiLevelType w:val="hybridMultilevel"/>
    <w:tmpl w:val="4BD81F56"/>
    <w:lvl w:ilvl="0" w:tplc="0F34A918">
      <w:start w:val="3"/>
      <w:numFmt w:val="decimal"/>
      <w:lvlText w:val="%1"/>
      <w:lvlJc w:val="left"/>
      <w:pPr>
        <w:ind w:left="540" w:hanging="540"/>
      </w:pPr>
      <w:rPr>
        <w:rFonts w:hint="default"/>
      </w:rPr>
    </w:lvl>
    <w:lvl w:ilvl="1" w:tplc="780A9988">
      <w:start w:val="1"/>
      <w:numFmt w:val="decimal"/>
      <w:lvlText w:val="%1.%2"/>
      <w:lvlJc w:val="left"/>
      <w:pPr>
        <w:ind w:left="540" w:hanging="540"/>
      </w:pPr>
      <w:rPr>
        <w:rFonts w:hint="default"/>
      </w:rPr>
    </w:lvl>
    <w:lvl w:ilvl="2" w:tplc="5DBA36D2">
      <w:start w:val="1"/>
      <w:numFmt w:val="decimal"/>
      <w:lvlText w:val="%1.%2.%3"/>
      <w:lvlJc w:val="left"/>
      <w:pPr>
        <w:ind w:left="720" w:hanging="720"/>
      </w:pPr>
      <w:rPr>
        <w:rFonts w:hint="default"/>
        <w:b w:val="0"/>
      </w:rPr>
    </w:lvl>
    <w:lvl w:ilvl="3" w:tplc="84BA51D0">
      <w:start w:val="1"/>
      <w:numFmt w:val="decimal"/>
      <w:lvlText w:val="%1.%2.%3.%4"/>
      <w:lvlJc w:val="left"/>
      <w:pPr>
        <w:ind w:left="720" w:hanging="720"/>
      </w:pPr>
      <w:rPr>
        <w:rFonts w:hint="default"/>
      </w:rPr>
    </w:lvl>
    <w:lvl w:ilvl="4" w:tplc="F228A2DC">
      <w:start w:val="1"/>
      <w:numFmt w:val="decimal"/>
      <w:lvlText w:val="%1.%2.%3.%4.%5"/>
      <w:lvlJc w:val="left"/>
      <w:pPr>
        <w:ind w:left="1080" w:hanging="1080"/>
      </w:pPr>
      <w:rPr>
        <w:rFonts w:hint="default"/>
      </w:rPr>
    </w:lvl>
    <w:lvl w:ilvl="5" w:tplc="46AA7C76">
      <w:start w:val="1"/>
      <w:numFmt w:val="decimal"/>
      <w:lvlText w:val="%1.%2.%3.%4.%5.%6"/>
      <w:lvlJc w:val="left"/>
      <w:pPr>
        <w:ind w:left="1440" w:hanging="1440"/>
      </w:pPr>
      <w:rPr>
        <w:rFonts w:hint="default"/>
      </w:rPr>
    </w:lvl>
    <w:lvl w:ilvl="6" w:tplc="6088A970">
      <w:start w:val="1"/>
      <w:numFmt w:val="decimal"/>
      <w:lvlText w:val="%1.%2.%3.%4.%5.%6.%7"/>
      <w:lvlJc w:val="left"/>
      <w:pPr>
        <w:ind w:left="1440" w:hanging="1440"/>
      </w:pPr>
      <w:rPr>
        <w:rFonts w:hint="default"/>
      </w:rPr>
    </w:lvl>
    <w:lvl w:ilvl="7" w:tplc="B288AB66">
      <w:start w:val="1"/>
      <w:numFmt w:val="decimal"/>
      <w:lvlText w:val="%1.%2.%3.%4.%5.%6.%7.%8"/>
      <w:lvlJc w:val="left"/>
      <w:pPr>
        <w:ind w:left="1800" w:hanging="1800"/>
      </w:pPr>
      <w:rPr>
        <w:rFonts w:hint="default"/>
      </w:rPr>
    </w:lvl>
    <w:lvl w:ilvl="8" w:tplc="0B6688E2">
      <w:start w:val="1"/>
      <w:numFmt w:val="decimal"/>
      <w:lvlText w:val="%1.%2.%3.%4.%5.%6.%7.%8.%9"/>
      <w:lvlJc w:val="left"/>
      <w:pPr>
        <w:ind w:left="1800" w:hanging="1800"/>
      </w:pPr>
      <w:rPr>
        <w:rFonts w:hint="default"/>
      </w:rPr>
    </w:lvl>
  </w:abstractNum>
  <w:abstractNum w:abstractNumId="3" w15:restartNumberingAfterBreak="0">
    <w:nsid w:val="1FF6571C"/>
    <w:multiLevelType w:val="multilevel"/>
    <w:tmpl w:val="71D678FC"/>
    <w:lvl w:ilvl="0">
      <w:start w:val="1"/>
      <w:numFmt w:val="decimal"/>
      <w:pStyle w:val="Heading1"/>
      <w:lvlText w:val="%1"/>
      <w:lvlJc w:val="left"/>
      <w:pPr>
        <w:ind w:left="432" w:hanging="432"/>
      </w:pPr>
      <w:rPr>
        <w:rFonts w:hint="default"/>
        <w:i w:val="0"/>
        <w:color w:val="003300"/>
        <w:sz w:val="28"/>
        <w:szCs w:val="28"/>
      </w:rPr>
    </w:lvl>
    <w:lvl w:ilvl="1">
      <w:start w:val="4"/>
      <w:numFmt w:val="decimal"/>
      <w:lvlText w:val="%2.4"/>
      <w:lvlJc w:val="left"/>
      <w:pPr>
        <w:ind w:left="1711" w:hanging="576"/>
      </w:pPr>
      <w:rPr>
        <w:rFonts w:hint="default"/>
        <w:b w:val="0"/>
        <w:color w:val="003300"/>
        <w:sz w:val="22"/>
        <w:szCs w:val="22"/>
      </w:rPr>
    </w:lvl>
    <w:lvl w:ilvl="2">
      <w:start w:val="3"/>
      <w:numFmt w:val="decimal"/>
      <w:pStyle w:val="Heading3"/>
      <w:lvlText w:val="%1.%2.%3"/>
      <w:lvlJc w:val="left"/>
      <w:pPr>
        <w:ind w:left="1004"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2566" w:hanging="864"/>
      </w:pPr>
      <w:rPr>
        <w:rFonts w:hint="default"/>
      </w:rPr>
    </w:lvl>
    <w:lvl w:ilvl="4">
      <w:start w:val="1"/>
      <w:numFmt w:val="decimal"/>
      <w:pStyle w:val="Heading5"/>
      <w:lvlText w:val="%1.%2.%3.%4.%5"/>
      <w:lvlJc w:val="left"/>
      <w:pPr>
        <w:ind w:left="866" w:hanging="1008"/>
      </w:pPr>
      <w:rPr>
        <w:rFonts w:hint="default"/>
      </w:rPr>
    </w:lvl>
    <w:lvl w:ilvl="5">
      <w:start w:val="1"/>
      <w:numFmt w:val="decimal"/>
      <w:pStyle w:val="Heading6"/>
      <w:lvlText w:val="%1.%2.%3.%4.%5.%6"/>
      <w:lvlJc w:val="left"/>
      <w:pPr>
        <w:ind w:left="1010" w:hanging="1152"/>
      </w:pPr>
      <w:rPr>
        <w:rFonts w:hint="default"/>
      </w:rPr>
    </w:lvl>
    <w:lvl w:ilvl="6">
      <w:start w:val="1"/>
      <w:numFmt w:val="decimal"/>
      <w:pStyle w:val="Heading7"/>
      <w:lvlText w:val="%1.%2.%3.%4.%5.%6.%7"/>
      <w:lvlJc w:val="left"/>
      <w:pPr>
        <w:ind w:left="1154" w:hanging="1296"/>
      </w:pPr>
      <w:rPr>
        <w:rFonts w:hint="default"/>
      </w:rPr>
    </w:lvl>
    <w:lvl w:ilvl="7">
      <w:start w:val="1"/>
      <w:numFmt w:val="decimal"/>
      <w:pStyle w:val="Heading8"/>
      <w:lvlText w:val="%1.%2.%3.%4.%5.%6.%7.%8"/>
      <w:lvlJc w:val="left"/>
      <w:pPr>
        <w:ind w:left="1298" w:hanging="1440"/>
      </w:pPr>
      <w:rPr>
        <w:rFonts w:hint="default"/>
      </w:rPr>
    </w:lvl>
    <w:lvl w:ilvl="8">
      <w:start w:val="1"/>
      <w:numFmt w:val="decimal"/>
      <w:pStyle w:val="Heading9"/>
      <w:lvlText w:val="%1.%2.%3.%4.%5.%6.%7.%8.%9"/>
      <w:lvlJc w:val="left"/>
      <w:pPr>
        <w:ind w:left="1442" w:hanging="1584"/>
      </w:pPr>
      <w:rPr>
        <w:rFonts w:hint="default"/>
      </w:r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05725D4A"/>
    <w:lvl w:ilvl="0" w:tplc="FAFC1E2C">
      <w:start w:val="1"/>
      <w:numFmt w:val="bullet"/>
      <w:pStyle w:val="Bullets"/>
      <w:lvlText w:val=""/>
      <w:lvlJc w:val="left"/>
      <w:pPr>
        <w:tabs>
          <w:tab w:val="num" w:pos="284"/>
        </w:tabs>
        <w:ind w:left="284" w:hanging="284"/>
      </w:pPr>
      <w:rPr>
        <w:rFonts w:ascii="Symbol" w:hAnsi="Symbol" w:cs="Symbol" w:hint="default"/>
        <w:color w:val="00884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34B6E"/>
    <w:multiLevelType w:val="hybridMultilevel"/>
    <w:tmpl w:val="4BD81F56"/>
    <w:lvl w:ilvl="0" w:tplc="475CE1EE">
      <w:start w:val="3"/>
      <w:numFmt w:val="decimal"/>
      <w:lvlText w:val="%1"/>
      <w:lvlJc w:val="left"/>
      <w:pPr>
        <w:ind w:left="540" w:hanging="540"/>
      </w:pPr>
      <w:rPr>
        <w:rFonts w:hint="default"/>
      </w:rPr>
    </w:lvl>
    <w:lvl w:ilvl="1" w:tplc="150E00E6">
      <w:start w:val="1"/>
      <w:numFmt w:val="decimal"/>
      <w:lvlText w:val="%1.%2"/>
      <w:lvlJc w:val="left"/>
      <w:pPr>
        <w:ind w:left="540" w:hanging="540"/>
      </w:pPr>
      <w:rPr>
        <w:rFonts w:hint="default"/>
      </w:rPr>
    </w:lvl>
    <w:lvl w:ilvl="2" w:tplc="DEA88460">
      <w:start w:val="1"/>
      <w:numFmt w:val="decimal"/>
      <w:lvlText w:val="%1.%2.%3"/>
      <w:lvlJc w:val="left"/>
      <w:pPr>
        <w:ind w:left="720" w:hanging="720"/>
      </w:pPr>
      <w:rPr>
        <w:rFonts w:hint="default"/>
        <w:b w:val="0"/>
      </w:rPr>
    </w:lvl>
    <w:lvl w:ilvl="3" w:tplc="DB70DFA4">
      <w:start w:val="1"/>
      <w:numFmt w:val="decimal"/>
      <w:lvlText w:val="%1.%2.%3.%4"/>
      <w:lvlJc w:val="left"/>
      <w:pPr>
        <w:ind w:left="720" w:hanging="720"/>
      </w:pPr>
      <w:rPr>
        <w:rFonts w:hint="default"/>
      </w:rPr>
    </w:lvl>
    <w:lvl w:ilvl="4" w:tplc="47760DD4">
      <w:start w:val="1"/>
      <w:numFmt w:val="decimal"/>
      <w:lvlText w:val="%1.%2.%3.%4.%5"/>
      <w:lvlJc w:val="left"/>
      <w:pPr>
        <w:ind w:left="1080" w:hanging="1080"/>
      </w:pPr>
      <w:rPr>
        <w:rFonts w:hint="default"/>
      </w:rPr>
    </w:lvl>
    <w:lvl w:ilvl="5" w:tplc="C8027BF6">
      <w:start w:val="1"/>
      <w:numFmt w:val="decimal"/>
      <w:lvlText w:val="%1.%2.%3.%4.%5.%6"/>
      <w:lvlJc w:val="left"/>
      <w:pPr>
        <w:ind w:left="1440" w:hanging="1440"/>
      </w:pPr>
      <w:rPr>
        <w:rFonts w:hint="default"/>
      </w:rPr>
    </w:lvl>
    <w:lvl w:ilvl="6" w:tplc="11621C64">
      <w:start w:val="1"/>
      <w:numFmt w:val="decimal"/>
      <w:lvlText w:val="%1.%2.%3.%4.%5.%6.%7"/>
      <w:lvlJc w:val="left"/>
      <w:pPr>
        <w:ind w:left="1440" w:hanging="1440"/>
      </w:pPr>
      <w:rPr>
        <w:rFonts w:hint="default"/>
      </w:rPr>
    </w:lvl>
    <w:lvl w:ilvl="7" w:tplc="841CAB5C">
      <w:start w:val="1"/>
      <w:numFmt w:val="decimal"/>
      <w:lvlText w:val="%1.%2.%3.%4.%5.%6.%7.%8"/>
      <w:lvlJc w:val="left"/>
      <w:pPr>
        <w:ind w:left="1800" w:hanging="1800"/>
      </w:pPr>
      <w:rPr>
        <w:rFonts w:hint="default"/>
      </w:rPr>
    </w:lvl>
    <w:lvl w:ilvl="8" w:tplc="9050D3E6">
      <w:start w:val="1"/>
      <w:numFmt w:val="decimal"/>
      <w:lvlText w:val="%1.%2.%3.%4.%5.%6.%7.%8.%9"/>
      <w:lvlJc w:val="left"/>
      <w:pPr>
        <w:ind w:left="1800" w:hanging="1800"/>
      </w:pPr>
      <w:rPr>
        <w:rFonts w:hint="default"/>
      </w:rPr>
    </w:lvl>
  </w:abstractNum>
  <w:abstractNum w:abstractNumId="7" w15:restartNumberingAfterBreak="0">
    <w:nsid w:val="29241585"/>
    <w:multiLevelType w:val="hybridMultilevel"/>
    <w:tmpl w:val="91702396"/>
    <w:lvl w:ilvl="0" w:tplc="A07C3736">
      <w:start w:val="1"/>
      <w:numFmt w:val="decimal"/>
      <w:lvlText w:val="%1"/>
      <w:lvlJc w:val="left"/>
      <w:pPr>
        <w:ind w:left="2280" w:hanging="360"/>
      </w:pPr>
      <w:rPr>
        <w:rFonts w:hint="default"/>
      </w:rPr>
    </w:lvl>
    <w:lvl w:ilvl="1" w:tplc="08090019">
      <w:start w:val="1"/>
      <w:numFmt w:val="lowerLetter"/>
      <w:lvlText w:val="%2."/>
      <w:lvlJc w:val="left"/>
      <w:pPr>
        <w:ind w:left="3000" w:hanging="360"/>
      </w:pPr>
    </w:lvl>
    <w:lvl w:ilvl="2" w:tplc="0809001B">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8" w15:restartNumberingAfterBreak="0">
    <w:nsid w:val="2AE26E19"/>
    <w:multiLevelType w:val="hybridMultilevel"/>
    <w:tmpl w:val="FCD2AB8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15:restartNumberingAfterBreak="0">
    <w:nsid w:val="35FB2E35"/>
    <w:multiLevelType w:val="hybridMultilevel"/>
    <w:tmpl w:val="3774BB3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3B5D1EA5"/>
    <w:multiLevelType w:val="hybridMultilevel"/>
    <w:tmpl w:val="ED9E79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4C051BFE"/>
    <w:multiLevelType w:val="hybridMultilevel"/>
    <w:tmpl w:val="7F9CEC9E"/>
    <w:lvl w:ilvl="0" w:tplc="0A0A8A64">
      <w:start w:val="1"/>
      <w:numFmt w:val="decimal"/>
      <w:pStyle w:val="Numbering"/>
      <w:lvlText w:val="%1."/>
      <w:lvlJc w:val="left"/>
      <w:pPr>
        <w:tabs>
          <w:tab w:val="num" w:pos="284"/>
        </w:tabs>
        <w:ind w:left="284" w:hanging="312"/>
      </w:pPr>
      <w:rPr>
        <w:rFonts w:hint="default"/>
        <w:color w:val="00884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22BB7"/>
    <w:multiLevelType w:val="hybridMultilevel"/>
    <w:tmpl w:val="89D2B0D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6F710B50"/>
    <w:multiLevelType w:val="hybridMultilevel"/>
    <w:tmpl w:val="0F404634"/>
    <w:lvl w:ilvl="0" w:tplc="077ED3A8">
      <w:start w:val="3"/>
      <w:numFmt w:val="decimal"/>
      <w:lvlText w:val="%1.0"/>
      <w:lvlJc w:val="left"/>
      <w:pPr>
        <w:ind w:left="1288" w:hanging="720"/>
      </w:pPr>
      <w:rPr>
        <w:rFonts w:hint="default"/>
      </w:rPr>
    </w:lvl>
    <w:lvl w:ilvl="1" w:tplc="6ADA98CA">
      <w:start w:val="1"/>
      <w:numFmt w:val="decimal"/>
      <w:lvlText w:val="%1.%2"/>
      <w:lvlJc w:val="left"/>
      <w:pPr>
        <w:ind w:left="2008" w:hanging="720"/>
      </w:pPr>
      <w:rPr>
        <w:rFonts w:hint="default"/>
      </w:rPr>
    </w:lvl>
    <w:lvl w:ilvl="2" w:tplc="06E872E4">
      <w:start w:val="1"/>
      <w:numFmt w:val="decimal"/>
      <w:lvlText w:val="%1.%2.%3"/>
      <w:lvlJc w:val="left"/>
      <w:pPr>
        <w:ind w:left="11209" w:hanging="720"/>
      </w:pPr>
      <w:rPr>
        <w:rFonts w:hint="default"/>
        <w:b w:val="0"/>
        <w:bCs w:val="0"/>
        <w:i w:val="0"/>
        <w:iCs w:val="0"/>
      </w:rPr>
    </w:lvl>
    <w:lvl w:ilvl="3" w:tplc="1850327C">
      <w:start w:val="1"/>
      <w:numFmt w:val="decimal"/>
      <w:lvlText w:val="%1.%2.%3.%4"/>
      <w:lvlJc w:val="left"/>
      <w:pPr>
        <w:ind w:left="3808" w:hanging="1080"/>
      </w:pPr>
      <w:rPr>
        <w:rFonts w:hint="default"/>
      </w:rPr>
    </w:lvl>
    <w:lvl w:ilvl="4" w:tplc="43C42E22">
      <w:start w:val="1"/>
      <w:numFmt w:val="decimal"/>
      <w:lvlText w:val="%1.%2.%3.%4.%5"/>
      <w:lvlJc w:val="left"/>
      <w:pPr>
        <w:ind w:left="4888" w:hanging="1440"/>
      </w:pPr>
      <w:rPr>
        <w:rFonts w:hint="default"/>
      </w:rPr>
    </w:lvl>
    <w:lvl w:ilvl="5" w:tplc="131EBC52">
      <w:start w:val="1"/>
      <w:numFmt w:val="decimal"/>
      <w:lvlText w:val="%1.%2.%3.%4.%5.%6"/>
      <w:lvlJc w:val="left"/>
      <w:pPr>
        <w:ind w:left="5968" w:hanging="1800"/>
      </w:pPr>
      <w:rPr>
        <w:rFonts w:hint="default"/>
      </w:rPr>
    </w:lvl>
    <w:lvl w:ilvl="6" w:tplc="4DBC781C">
      <w:start w:val="1"/>
      <w:numFmt w:val="decimal"/>
      <w:lvlText w:val="%1.%2.%3.%4.%5.%6.%7"/>
      <w:lvlJc w:val="left"/>
      <w:pPr>
        <w:ind w:left="6688" w:hanging="1800"/>
      </w:pPr>
      <w:rPr>
        <w:rFonts w:hint="default"/>
      </w:rPr>
    </w:lvl>
    <w:lvl w:ilvl="7" w:tplc="5A6651F6">
      <w:start w:val="1"/>
      <w:numFmt w:val="decimal"/>
      <w:lvlText w:val="%1.%2.%3.%4.%5.%6.%7.%8"/>
      <w:lvlJc w:val="left"/>
      <w:pPr>
        <w:ind w:left="7768" w:hanging="2160"/>
      </w:pPr>
      <w:rPr>
        <w:rFonts w:hint="default"/>
      </w:rPr>
    </w:lvl>
    <w:lvl w:ilvl="8" w:tplc="BD4A628E">
      <w:start w:val="1"/>
      <w:numFmt w:val="decimal"/>
      <w:lvlText w:val="%1.%2.%3.%4.%5.%6.%7.%8.%9"/>
      <w:lvlJc w:val="left"/>
      <w:pPr>
        <w:ind w:left="8848" w:hanging="2520"/>
      </w:pPr>
      <w:rPr>
        <w:rFonts w:hint="default"/>
      </w:rPr>
    </w:lvl>
  </w:abstractNum>
  <w:abstractNum w:abstractNumId="14"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C4670E"/>
    <w:multiLevelType w:val="hybridMultilevel"/>
    <w:tmpl w:val="36F605CA"/>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num w:numId="1">
    <w:abstractNumId w:val="5"/>
  </w:num>
  <w:num w:numId="2">
    <w:abstractNumId w:val="11"/>
  </w:num>
  <w:num w:numId="3">
    <w:abstractNumId w:val="2"/>
  </w:num>
  <w:num w:numId="4">
    <w:abstractNumId w:val="15"/>
  </w:num>
  <w:num w:numId="5">
    <w:abstractNumId w:val="8"/>
  </w:num>
  <w:num w:numId="6">
    <w:abstractNumId w:val="12"/>
  </w:num>
  <w:num w:numId="7">
    <w:abstractNumId w:val="10"/>
  </w:num>
  <w:num w:numId="8">
    <w:abstractNumId w:val="3"/>
  </w:num>
  <w:num w:numId="9">
    <w:abstractNumId w:val="9"/>
  </w:num>
  <w:num w:numId="10">
    <w:abstractNumId w:val="7"/>
  </w:num>
  <w:num w:numId="11">
    <w:abstractNumId w:val="4"/>
  </w:num>
  <w:num w:numId="12">
    <w:abstractNumId w:val="13"/>
  </w:num>
  <w:num w:numId="13">
    <w:abstractNumId w:val="1"/>
  </w:num>
  <w:num w:numId="14">
    <w:abstractNumId w:val="6"/>
  </w:num>
  <w:num w:numId="15">
    <w:abstractNumId w:val="14"/>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A2"/>
    <w:rsid w:val="0000236F"/>
    <w:rsid w:val="000034C0"/>
    <w:rsid w:val="00003B9B"/>
    <w:rsid w:val="00011866"/>
    <w:rsid w:val="00012765"/>
    <w:rsid w:val="00025B2C"/>
    <w:rsid w:val="00026DB4"/>
    <w:rsid w:val="0003011A"/>
    <w:rsid w:val="0003169B"/>
    <w:rsid w:val="0003171F"/>
    <w:rsid w:val="00035596"/>
    <w:rsid w:val="00037B9B"/>
    <w:rsid w:val="00050127"/>
    <w:rsid w:val="00051C0E"/>
    <w:rsid w:val="00056A88"/>
    <w:rsid w:val="00060222"/>
    <w:rsid w:val="00060F7A"/>
    <w:rsid w:val="00062D92"/>
    <w:rsid w:val="00063AE2"/>
    <w:rsid w:val="00065782"/>
    <w:rsid w:val="00073F36"/>
    <w:rsid w:val="0007569A"/>
    <w:rsid w:val="00080FA3"/>
    <w:rsid w:val="00081B3B"/>
    <w:rsid w:val="000835E1"/>
    <w:rsid w:val="00091155"/>
    <w:rsid w:val="00097B72"/>
    <w:rsid w:val="000A495B"/>
    <w:rsid w:val="000B41BE"/>
    <w:rsid w:val="000B41CB"/>
    <w:rsid w:val="000B45EE"/>
    <w:rsid w:val="000B4FE7"/>
    <w:rsid w:val="000B5C5C"/>
    <w:rsid w:val="000B6AA9"/>
    <w:rsid w:val="000C17F4"/>
    <w:rsid w:val="000C1CDC"/>
    <w:rsid w:val="000C1DD9"/>
    <w:rsid w:val="000C3454"/>
    <w:rsid w:val="000C45A2"/>
    <w:rsid w:val="000C4810"/>
    <w:rsid w:val="000C4B8C"/>
    <w:rsid w:val="000C58B2"/>
    <w:rsid w:val="000D0240"/>
    <w:rsid w:val="000D10FE"/>
    <w:rsid w:val="000D5491"/>
    <w:rsid w:val="000D667F"/>
    <w:rsid w:val="000D739A"/>
    <w:rsid w:val="000E5B40"/>
    <w:rsid w:val="000F6F90"/>
    <w:rsid w:val="00103654"/>
    <w:rsid w:val="00112775"/>
    <w:rsid w:val="00112B58"/>
    <w:rsid w:val="001130FF"/>
    <w:rsid w:val="001318DF"/>
    <w:rsid w:val="00134582"/>
    <w:rsid w:val="001358DE"/>
    <w:rsid w:val="00136649"/>
    <w:rsid w:val="00145E90"/>
    <w:rsid w:val="00151120"/>
    <w:rsid w:val="00154B7A"/>
    <w:rsid w:val="00155F0B"/>
    <w:rsid w:val="001668FA"/>
    <w:rsid w:val="00174ADD"/>
    <w:rsid w:val="00175856"/>
    <w:rsid w:val="00180924"/>
    <w:rsid w:val="001817FA"/>
    <w:rsid w:val="00181F6E"/>
    <w:rsid w:val="001820B6"/>
    <w:rsid w:val="00184282"/>
    <w:rsid w:val="00185558"/>
    <w:rsid w:val="00185B50"/>
    <w:rsid w:val="001920B8"/>
    <w:rsid w:val="001927E1"/>
    <w:rsid w:val="00197D87"/>
    <w:rsid w:val="001A20B2"/>
    <w:rsid w:val="001A281E"/>
    <w:rsid w:val="001A2A98"/>
    <w:rsid w:val="001A4732"/>
    <w:rsid w:val="001B4D15"/>
    <w:rsid w:val="001B69BA"/>
    <w:rsid w:val="001C585C"/>
    <w:rsid w:val="001D5B31"/>
    <w:rsid w:val="001E02B6"/>
    <w:rsid w:val="001E3689"/>
    <w:rsid w:val="001E78D7"/>
    <w:rsid w:val="001F166F"/>
    <w:rsid w:val="001F2CFB"/>
    <w:rsid w:val="001F40E8"/>
    <w:rsid w:val="001F5461"/>
    <w:rsid w:val="001F5CBD"/>
    <w:rsid w:val="001F618B"/>
    <w:rsid w:val="002213C8"/>
    <w:rsid w:val="0023181B"/>
    <w:rsid w:val="00237121"/>
    <w:rsid w:val="00240F9A"/>
    <w:rsid w:val="0024116C"/>
    <w:rsid w:val="00241272"/>
    <w:rsid w:val="00250A12"/>
    <w:rsid w:val="00253ABC"/>
    <w:rsid w:val="002548E0"/>
    <w:rsid w:val="0027007D"/>
    <w:rsid w:val="00271D69"/>
    <w:rsid w:val="002753FB"/>
    <w:rsid w:val="00277558"/>
    <w:rsid w:val="002849A9"/>
    <w:rsid w:val="002860EA"/>
    <w:rsid w:val="00286636"/>
    <w:rsid w:val="002875B2"/>
    <w:rsid w:val="00293C7D"/>
    <w:rsid w:val="002A095B"/>
    <w:rsid w:val="002A0B30"/>
    <w:rsid w:val="002A24D2"/>
    <w:rsid w:val="002B1942"/>
    <w:rsid w:val="002B5D40"/>
    <w:rsid w:val="002B72E0"/>
    <w:rsid w:val="002C05CE"/>
    <w:rsid w:val="002C6439"/>
    <w:rsid w:val="002D13E7"/>
    <w:rsid w:val="002D363A"/>
    <w:rsid w:val="002D42FE"/>
    <w:rsid w:val="002E1511"/>
    <w:rsid w:val="002E1C3D"/>
    <w:rsid w:val="002E397D"/>
    <w:rsid w:val="002E3D50"/>
    <w:rsid w:val="002F5AC5"/>
    <w:rsid w:val="00301824"/>
    <w:rsid w:val="00303E33"/>
    <w:rsid w:val="00310CBF"/>
    <w:rsid w:val="00311495"/>
    <w:rsid w:val="00312416"/>
    <w:rsid w:val="003178A9"/>
    <w:rsid w:val="00317FA0"/>
    <w:rsid w:val="003204F1"/>
    <w:rsid w:val="00323071"/>
    <w:rsid w:val="00324FB6"/>
    <w:rsid w:val="00327728"/>
    <w:rsid w:val="00331478"/>
    <w:rsid w:val="00331FA6"/>
    <w:rsid w:val="00332DD5"/>
    <w:rsid w:val="0033460D"/>
    <w:rsid w:val="00334C8B"/>
    <w:rsid w:val="0033526B"/>
    <w:rsid w:val="003455E9"/>
    <w:rsid w:val="00345606"/>
    <w:rsid w:val="00350CC9"/>
    <w:rsid w:val="00353A5C"/>
    <w:rsid w:val="003601C0"/>
    <w:rsid w:val="00364479"/>
    <w:rsid w:val="00365F98"/>
    <w:rsid w:val="003708CB"/>
    <w:rsid w:val="00370DE1"/>
    <w:rsid w:val="00374EA0"/>
    <w:rsid w:val="003857AB"/>
    <w:rsid w:val="003861AD"/>
    <w:rsid w:val="003965AB"/>
    <w:rsid w:val="003A3145"/>
    <w:rsid w:val="003A36B1"/>
    <w:rsid w:val="003B6563"/>
    <w:rsid w:val="003B7C73"/>
    <w:rsid w:val="003C320B"/>
    <w:rsid w:val="003C38CA"/>
    <w:rsid w:val="003C6DA3"/>
    <w:rsid w:val="003C7665"/>
    <w:rsid w:val="003D0627"/>
    <w:rsid w:val="003D0E69"/>
    <w:rsid w:val="003D2149"/>
    <w:rsid w:val="003D2BE2"/>
    <w:rsid w:val="003E12FC"/>
    <w:rsid w:val="003E1A9B"/>
    <w:rsid w:val="003E4C26"/>
    <w:rsid w:val="003E5BCC"/>
    <w:rsid w:val="003F6892"/>
    <w:rsid w:val="003F6959"/>
    <w:rsid w:val="00401611"/>
    <w:rsid w:val="0040383A"/>
    <w:rsid w:val="0041074E"/>
    <w:rsid w:val="00410DD6"/>
    <w:rsid w:val="004131ED"/>
    <w:rsid w:val="004137A6"/>
    <w:rsid w:val="00420C30"/>
    <w:rsid w:val="00423643"/>
    <w:rsid w:val="00423AA3"/>
    <w:rsid w:val="00427775"/>
    <w:rsid w:val="004323D3"/>
    <w:rsid w:val="0043380F"/>
    <w:rsid w:val="0044106A"/>
    <w:rsid w:val="004434E3"/>
    <w:rsid w:val="00443B54"/>
    <w:rsid w:val="00451541"/>
    <w:rsid w:val="0045298D"/>
    <w:rsid w:val="00460429"/>
    <w:rsid w:val="004621BF"/>
    <w:rsid w:val="00464989"/>
    <w:rsid w:val="004708A5"/>
    <w:rsid w:val="00470ABF"/>
    <w:rsid w:val="00470DE9"/>
    <w:rsid w:val="004733F8"/>
    <w:rsid w:val="00475F54"/>
    <w:rsid w:val="00482E3D"/>
    <w:rsid w:val="00483A9E"/>
    <w:rsid w:val="004A14AD"/>
    <w:rsid w:val="004A209F"/>
    <w:rsid w:val="004A74BD"/>
    <w:rsid w:val="004A782B"/>
    <w:rsid w:val="004B17D7"/>
    <w:rsid w:val="004B5915"/>
    <w:rsid w:val="004C0410"/>
    <w:rsid w:val="004C1033"/>
    <w:rsid w:val="004C13BC"/>
    <w:rsid w:val="004C2DAD"/>
    <w:rsid w:val="004C3135"/>
    <w:rsid w:val="004D00E0"/>
    <w:rsid w:val="004D08B6"/>
    <w:rsid w:val="004D18B9"/>
    <w:rsid w:val="004D2FF5"/>
    <w:rsid w:val="004D391B"/>
    <w:rsid w:val="004D3DAD"/>
    <w:rsid w:val="004D69BB"/>
    <w:rsid w:val="004D7705"/>
    <w:rsid w:val="004E1C49"/>
    <w:rsid w:val="004E6612"/>
    <w:rsid w:val="004E6BF4"/>
    <w:rsid w:val="004F0E09"/>
    <w:rsid w:val="004F535A"/>
    <w:rsid w:val="004F6690"/>
    <w:rsid w:val="00502349"/>
    <w:rsid w:val="00503EEC"/>
    <w:rsid w:val="00505DBD"/>
    <w:rsid w:val="00507E5B"/>
    <w:rsid w:val="0051362F"/>
    <w:rsid w:val="00525926"/>
    <w:rsid w:val="0054226B"/>
    <w:rsid w:val="00542C92"/>
    <w:rsid w:val="005453F0"/>
    <w:rsid w:val="00546916"/>
    <w:rsid w:val="005631AF"/>
    <w:rsid w:val="0056445A"/>
    <w:rsid w:val="00565D50"/>
    <w:rsid w:val="00566220"/>
    <w:rsid w:val="005709F2"/>
    <w:rsid w:val="00573A88"/>
    <w:rsid w:val="00582E82"/>
    <w:rsid w:val="005838F5"/>
    <w:rsid w:val="00587321"/>
    <w:rsid w:val="0058750A"/>
    <w:rsid w:val="005934C4"/>
    <w:rsid w:val="00597FEE"/>
    <w:rsid w:val="005A196E"/>
    <w:rsid w:val="005A2575"/>
    <w:rsid w:val="005B03FE"/>
    <w:rsid w:val="005B0BE7"/>
    <w:rsid w:val="005B334E"/>
    <w:rsid w:val="005C605F"/>
    <w:rsid w:val="005D300D"/>
    <w:rsid w:val="005E69B0"/>
    <w:rsid w:val="005F2A2E"/>
    <w:rsid w:val="0060737C"/>
    <w:rsid w:val="006078E3"/>
    <w:rsid w:val="00610D85"/>
    <w:rsid w:val="00611517"/>
    <w:rsid w:val="0062171E"/>
    <w:rsid w:val="00621A6A"/>
    <w:rsid w:val="00623167"/>
    <w:rsid w:val="00625D3C"/>
    <w:rsid w:val="0063039A"/>
    <w:rsid w:val="006309A9"/>
    <w:rsid w:val="00631212"/>
    <w:rsid w:val="00631DE2"/>
    <w:rsid w:val="006329DB"/>
    <w:rsid w:val="006414CE"/>
    <w:rsid w:val="0064222D"/>
    <w:rsid w:val="00644955"/>
    <w:rsid w:val="00644F46"/>
    <w:rsid w:val="00645FCD"/>
    <w:rsid w:val="006460E6"/>
    <w:rsid w:val="00647C5D"/>
    <w:rsid w:val="00647E8A"/>
    <w:rsid w:val="006520E0"/>
    <w:rsid w:val="0065267B"/>
    <w:rsid w:val="0065365C"/>
    <w:rsid w:val="00655F02"/>
    <w:rsid w:val="00660E9A"/>
    <w:rsid w:val="006610F4"/>
    <w:rsid w:val="0066441E"/>
    <w:rsid w:val="006729BA"/>
    <w:rsid w:val="00673A3B"/>
    <w:rsid w:val="00675053"/>
    <w:rsid w:val="00681F07"/>
    <w:rsid w:val="00683808"/>
    <w:rsid w:val="00694FCB"/>
    <w:rsid w:val="00695DC5"/>
    <w:rsid w:val="006A08C1"/>
    <w:rsid w:val="006A38F5"/>
    <w:rsid w:val="006A49BA"/>
    <w:rsid w:val="006B09C6"/>
    <w:rsid w:val="006B1151"/>
    <w:rsid w:val="006B2C06"/>
    <w:rsid w:val="006B3A89"/>
    <w:rsid w:val="006B58BF"/>
    <w:rsid w:val="006B7469"/>
    <w:rsid w:val="006C0720"/>
    <w:rsid w:val="006C24F7"/>
    <w:rsid w:val="006C2EBE"/>
    <w:rsid w:val="006C3F32"/>
    <w:rsid w:val="006C4405"/>
    <w:rsid w:val="006C591C"/>
    <w:rsid w:val="006C61FB"/>
    <w:rsid w:val="006C67EB"/>
    <w:rsid w:val="006C6962"/>
    <w:rsid w:val="006D0D81"/>
    <w:rsid w:val="006D0FE6"/>
    <w:rsid w:val="006E01FD"/>
    <w:rsid w:val="006E2A48"/>
    <w:rsid w:val="006E3AAD"/>
    <w:rsid w:val="006F3679"/>
    <w:rsid w:val="006F7590"/>
    <w:rsid w:val="00702341"/>
    <w:rsid w:val="0070479E"/>
    <w:rsid w:val="00707500"/>
    <w:rsid w:val="00711A4A"/>
    <w:rsid w:val="00714E60"/>
    <w:rsid w:val="00715F1B"/>
    <w:rsid w:val="00724224"/>
    <w:rsid w:val="00727728"/>
    <w:rsid w:val="0073223C"/>
    <w:rsid w:val="0073724D"/>
    <w:rsid w:val="00742246"/>
    <w:rsid w:val="00744C4E"/>
    <w:rsid w:val="0074518C"/>
    <w:rsid w:val="00746681"/>
    <w:rsid w:val="007470B7"/>
    <w:rsid w:val="007505B8"/>
    <w:rsid w:val="007532ED"/>
    <w:rsid w:val="0075345A"/>
    <w:rsid w:val="0075447C"/>
    <w:rsid w:val="007548FF"/>
    <w:rsid w:val="0075791E"/>
    <w:rsid w:val="00762A3E"/>
    <w:rsid w:val="00763E77"/>
    <w:rsid w:val="0076492D"/>
    <w:rsid w:val="00767DDE"/>
    <w:rsid w:val="007700DA"/>
    <w:rsid w:val="007716AA"/>
    <w:rsid w:val="0077197A"/>
    <w:rsid w:val="007729D2"/>
    <w:rsid w:val="00772FB2"/>
    <w:rsid w:val="0077451C"/>
    <w:rsid w:val="00775346"/>
    <w:rsid w:val="00775775"/>
    <w:rsid w:val="00775A37"/>
    <w:rsid w:val="00775DE2"/>
    <w:rsid w:val="00781695"/>
    <w:rsid w:val="007819EE"/>
    <w:rsid w:val="00785700"/>
    <w:rsid w:val="0079656F"/>
    <w:rsid w:val="007966EB"/>
    <w:rsid w:val="007A10F5"/>
    <w:rsid w:val="007A7A4F"/>
    <w:rsid w:val="007C042D"/>
    <w:rsid w:val="007C2469"/>
    <w:rsid w:val="007C4A42"/>
    <w:rsid w:val="007C4AEF"/>
    <w:rsid w:val="007D1836"/>
    <w:rsid w:val="007D2AEA"/>
    <w:rsid w:val="007D5D68"/>
    <w:rsid w:val="007D664D"/>
    <w:rsid w:val="007D6809"/>
    <w:rsid w:val="007E6D41"/>
    <w:rsid w:val="007F249B"/>
    <w:rsid w:val="007F34C2"/>
    <w:rsid w:val="007F3A21"/>
    <w:rsid w:val="0080463B"/>
    <w:rsid w:val="008050F0"/>
    <w:rsid w:val="0080590F"/>
    <w:rsid w:val="008111B6"/>
    <w:rsid w:val="00813256"/>
    <w:rsid w:val="0082407D"/>
    <w:rsid w:val="00826A2B"/>
    <w:rsid w:val="0083213D"/>
    <w:rsid w:val="008369A6"/>
    <w:rsid w:val="008377F7"/>
    <w:rsid w:val="00842787"/>
    <w:rsid w:val="00845B15"/>
    <w:rsid w:val="0084696B"/>
    <w:rsid w:val="008473DE"/>
    <w:rsid w:val="0086074C"/>
    <w:rsid w:val="0086593E"/>
    <w:rsid w:val="00866259"/>
    <w:rsid w:val="008662F2"/>
    <w:rsid w:val="00873E9C"/>
    <w:rsid w:val="00880768"/>
    <w:rsid w:val="00883AA2"/>
    <w:rsid w:val="008854CC"/>
    <w:rsid w:val="0088626C"/>
    <w:rsid w:val="00886608"/>
    <w:rsid w:val="008902F8"/>
    <w:rsid w:val="008926A3"/>
    <w:rsid w:val="00893058"/>
    <w:rsid w:val="008A26D1"/>
    <w:rsid w:val="008A2CBC"/>
    <w:rsid w:val="008A6D4D"/>
    <w:rsid w:val="008B025F"/>
    <w:rsid w:val="008B369A"/>
    <w:rsid w:val="008B3CF1"/>
    <w:rsid w:val="008B49D0"/>
    <w:rsid w:val="008B5D60"/>
    <w:rsid w:val="008C432E"/>
    <w:rsid w:val="008C4D62"/>
    <w:rsid w:val="008C5AB5"/>
    <w:rsid w:val="008C5FA0"/>
    <w:rsid w:val="008E0171"/>
    <w:rsid w:val="008E14EF"/>
    <w:rsid w:val="008E569D"/>
    <w:rsid w:val="008E619F"/>
    <w:rsid w:val="008F2A65"/>
    <w:rsid w:val="008F3A28"/>
    <w:rsid w:val="008F4B06"/>
    <w:rsid w:val="008F57E0"/>
    <w:rsid w:val="008F5FD4"/>
    <w:rsid w:val="008F7E1F"/>
    <w:rsid w:val="00905547"/>
    <w:rsid w:val="00905EBC"/>
    <w:rsid w:val="00926069"/>
    <w:rsid w:val="00926567"/>
    <w:rsid w:val="00930AC4"/>
    <w:rsid w:val="0093164C"/>
    <w:rsid w:val="00932E1A"/>
    <w:rsid w:val="00941973"/>
    <w:rsid w:val="00944089"/>
    <w:rsid w:val="0095268A"/>
    <w:rsid w:val="0095315E"/>
    <w:rsid w:val="00955B71"/>
    <w:rsid w:val="0095614C"/>
    <w:rsid w:val="009564BE"/>
    <w:rsid w:val="00960D03"/>
    <w:rsid w:val="00962122"/>
    <w:rsid w:val="00965731"/>
    <w:rsid w:val="009738BA"/>
    <w:rsid w:val="009746F5"/>
    <w:rsid w:val="00977B27"/>
    <w:rsid w:val="00980752"/>
    <w:rsid w:val="009815FE"/>
    <w:rsid w:val="00984AE4"/>
    <w:rsid w:val="00986D35"/>
    <w:rsid w:val="00986FA0"/>
    <w:rsid w:val="009977C3"/>
    <w:rsid w:val="009A3D71"/>
    <w:rsid w:val="009A5DB5"/>
    <w:rsid w:val="009B0AD4"/>
    <w:rsid w:val="009B3D43"/>
    <w:rsid w:val="009B7202"/>
    <w:rsid w:val="009B77A8"/>
    <w:rsid w:val="009C259C"/>
    <w:rsid w:val="009C303E"/>
    <w:rsid w:val="009C5149"/>
    <w:rsid w:val="009C6E1E"/>
    <w:rsid w:val="009D0AF8"/>
    <w:rsid w:val="009D14D4"/>
    <w:rsid w:val="009D4A7F"/>
    <w:rsid w:val="009D51E2"/>
    <w:rsid w:val="009E59C7"/>
    <w:rsid w:val="009E5E76"/>
    <w:rsid w:val="009F4BA2"/>
    <w:rsid w:val="009F72AE"/>
    <w:rsid w:val="00A06CA5"/>
    <w:rsid w:val="00A07CAC"/>
    <w:rsid w:val="00A11C81"/>
    <w:rsid w:val="00A14C0F"/>
    <w:rsid w:val="00A17B43"/>
    <w:rsid w:val="00A22E0A"/>
    <w:rsid w:val="00A23411"/>
    <w:rsid w:val="00A2559C"/>
    <w:rsid w:val="00A26541"/>
    <w:rsid w:val="00A33E98"/>
    <w:rsid w:val="00A372F1"/>
    <w:rsid w:val="00A4741C"/>
    <w:rsid w:val="00A504FA"/>
    <w:rsid w:val="00A552EC"/>
    <w:rsid w:val="00A57556"/>
    <w:rsid w:val="00A73E6E"/>
    <w:rsid w:val="00A83EC0"/>
    <w:rsid w:val="00A84670"/>
    <w:rsid w:val="00A946A7"/>
    <w:rsid w:val="00AA0044"/>
    <w:rsid w:val="00AA4655"/>
    <w:rsid w:val="00AA7E25"/>
    <w:rsid w:val="00AB6036"/>
    <w:rsid w:val="00AC6BAB"/>
    <w:rsid w:val="00AC7D20"/>
    <w:rsid w:val="00AD01E9"/>
    <w:rsid w:val="00AD24EF"/>
    <w:rsid w:val="00AD3E72"/>
    <w:rsid w:val="00AD3E9F"/>
    <w:rsid w:val="00AD6C8A"/>
    <w:rsid w:val="00AD7370"/>
    <w:rsid w:val="00AF36C3"/>
    <w:rsid w:val="00AF53BD"/>
    <w:rsid w:val="00B00F78"/>
    <w:rsid w:val="00B02A86"/>
    <w:rsid w:val="00B06AF6"/>
    <w:rsid w:val="00B141AB"/>
    <w:rsid w:val="00B2022B"/>
    <w:rsid w:val="00B21288"/>
    <w:rsid w:val="00B21DB1"/>
    <w:rsid w:val="00B30F41"/>
    <w:rsid w:val="00B339A7"/>
    <w:rsid w:val="00B44E9A"/>
    <w:rsid w:val="00B517B0"/>
    <w:rsid w:val="00B517E9"/>
    <w:rsid w:val="00B5418F"/>
    <w:rsid w:val="00B5662F"/>
    <w:rsid w:val="00B575C1"/>
    <w:rsid w:val="00B620DF"/>
    <w:rsid w:val="00B6243B"/>
    <w:rsid w:val="00B6520E"/>
    <w:rsid w:val="00B660B5"/>
    <w:rsid w:val="00B72EC7"/>
    <w:rsid w:val="00B740CE"/>
    <w:rsid w:val="00B9302E"/>
    <w:rsid w:val="00B93F2D"/>
    <w:rsid w:val="00B9638C"/>
    <w:rsid w:val="00BA0F90"/>
    <w:rsid w:val="00BA2614"/>
    <w:rsid w:val="00BA2EDE"/>
    <w:rsid w:val="00BA3C90"/>
    <w:rsid w:val="00BA67C8"/>
    <w:rsid w:val="00BA67CB"/>
    <w:rsid w:val="00BB121B"/>
    <w:rsid w:val="00BB1DD8"/>
    <w:rsid w:val="00BB3284"/>
    <w:rsid w:val="00BB331B"/>
    <w:rsid w:val="00BB3FE8"/>
    <w:rsid w:val="00BB4DB5"/>
    <w:rsid w:val="00BB5B7F"/>
    <w:rsid w:val="00BB7252"/>
    <w:rsid w:val="00BC31D4"/>
    <w:rsid w:val="00BD047E"/>
    <w:rsid w:val="00BD1094"/>
    <w:rsid w:val="00BD15EE"/>
    <w:rsid w:val="00BD3BDE"/>
    <w:rsid w:val="00BD402F"/>
    <w:rsid w:val="00BD6624"/>
    <w:rsid w:val="00BE4838"/>
    <w:rsid w:val="00BE7309"/>
    <w:rsid w:val="00BF12D8"/>
    <w:rsid w:val="00BF2109"/>
    <w:rsid w:val="00C230A1"/>
    <w:rsid w:val="00C250F3"/>
    <w:rsid w:val="00C30F83"/>
    <w:rsid w:val="00C330C1"/>
    <w:rsid w:val="00C41EFA"/>
    <w:rsid w:val="00C46288"/>
    <w:rsid w:val="00C46444"/>
    <w:rsid w:val="00C46CD4"/>
    <w:rsid w:val="00C476CE"/>
    <w:rsid w:val="00C5016F"/>
    <w:rsid w:val="00C52772"/>
    <w:rsid w:val="00C559F7"/>
    <w:rsid w:val="00C60485"/>
    <w:rsid w:val="00C618A8"/>
    <w:rsid w:val="00C639C0"/>
    <w:rsid w:val="00C7307B"/>
    <w:rsid w:val="00C755F3"/>
    <w:rsid w:val="00C86050"/>
    <w:rsid w:val="00C864CB"/>
    <w:rsid w:val="00C87E91"/>
    <w:rsid w:val="00C922F1"/>
    <w:rsid w:val="00C936DF"/>
    <w:rsid w:val="00C94006"/>
    <w:rsid w:val="00C972DA"/>
    <w:rsid w:val="00C97C97"/>
    <w:rsid w:val="00CA5DA4"/>
    <w:rsid w:val="00CB042E"/>
    <w:rsid w:val="00CB1469"/>
    <w:rsid w:val="00CB18B8"/>
    <w:rsid w:val="00CB243E"/>
    <w:rsid w:val="00CB44F5"/>
    <w:rsid w:val="00CB6144"/>
    <w:rsid w:val="00CC50BB"/>
    <w:rsid w:val="00CD1627"/>
    <w:rsid w:val="00CD7A09"/>
    <w:rsid w:val="00CE5A0D"/>
    <w:rsid w:val="00CF22B2"/>
    <w:rsid w:val="00CF23CC"/>
    <w:rsid w:val="00CF4E8B"/>
    <w:rsid w:val="00D00D43"/>
    <w:rsid w:val="00D05CBC"/>
    <w:rsid w:val="00D06453"/>
    <w:rsid w:val="00D06C37"/>
    <w:rsid w:val="00D07B76"/>
    <w:rsid w:val="00D223BC"/>
    <w:rsid w:val="00D247B6"/>
    <w:rsid w:val="00D24847"/>
    <w:rsid w:val="00D2569B"/>
    <w:rsid w:val="00D27F1B"/>
    <w:rsid w:val="00D30B8F"/>
    <w:rsid w:val="00D40405"/>
    <w:rsid w:val="00D43B21"/>
    <w:rsid w:val="00D451EF"/>
    <w:rsid w:val="00D50529"/>
    <w:rsid w:val="00D52810"/>
    <w:rsid w:val="00D56BE9"/>
    <w:rsid w:val="00D57219"/>
    <w:rsid w:val="00D6136B"/>
    <w:rsid w:val="00D6429E"/>
    <w:rsid w:val="00D6443A"/>
    <w:rsid w:val="00D65A6B"/>
    <w:rsid w:val="00D70BAC"/>
    <w:rsid w:val="00D7429A"/>
    <w:rsid w:val="00D742FA"/>
    <w:rsid w:val="00D80E4C"/>
    <w:rsid w:val="00D815C5"/>
    <w:rsid w:val="00D81BD0"/>
    <w:rsid w:val="00D8377B"/>
    <w:rsid w:val="00D87977"/>
    <w:rsid w:val="00D9096D"/>
    <w:rsid w:val="00D90AE8"/>
    <w:rsid w:val="00D91B0D"/>
    <w:rsid w:val="00D92973"/>
    <w:rsid w:val="00D939F7"/>
    <w:rsid w:val="00D9461D"/>
    <w:rsid w:val="00D948FB"/>
    <w:rsid w:val="00D94FB3"/>
    <w:rsid w:val="00D97D61"/>
    <w:rsid w:val="00DA4990"/>
    <w:rsid w:val="00DA64B0"/>
    <w:rsid w:val="00DB0075"/>
    <w:rsid w:val="00DB208B"/>
    <w:rsid w:val="00DB22E3"/>
    <w:rsid w:val="00DB6F58"/>
    <w:rsid w:val="00DC5DA2"/>
    <w:rsid w:val="00DD12B8"/>
    <w:rsid w:val="00DD4561"/>
    <w:rsid w:val="00DD5D53"/>
    <w:rsid w:val="00DD7799"/>
    <w:rsid w:val="00DE30B2"/>
    <w:rsid w:val="00DE4737"/>
    <w:rsid w:val="00DE499D"/>
    <w:rsid w:val="00DE6CC9"/>
    <w:rsid w:val="00DE7D2A"/>
    <w:rsid w:val="00DF735F"/>
    <w:rsid w:val="00DF7821"/>
    <w:rsid w:val="00E04820"/>
    <w:rsid w:val="00E0700C"/>
    <w:rsid w:val="00E10FF7"/>
    <w:rsid w:val="00E12455"/>
    <w:rsid w:val="00E16122"/>
    <w:rsid w:val="00E237A7"/>
    <w:rsid w:val="00E24641"/>
    <w:rsid w:val="00E2520B"/>
    <w:rsid w:val="00E26B23"/>
    <w:rsid w:val="00E33C5A"/>
    <w:rsid w:val="00E35B8D"/>
    <w:rsid w:val="00E4113F"/>
    <w:rsid w:val="00E44FCA"/>
    <w:rsid w:val="00E523D9"/>
    <w:rsid w:val="00E548BD"/>
    <w:rsid w:val="00E55440"/>
    <w:rsid w:val="00E56C3B"/>
    <w:rsid w:val="00E56E82"/>
    <w:rsid w:val="00E608C7"/>
    <w:rsid w:val="00E620BA"/>
    <w:rsid w:val="00E667C2"/>
    <w:rsid w:val="00E70EA6"/>
    <w:rsid w:val="00E72D98"/>
    <w:rsid w:val="00E75FFC"/>
    <w:rsid w:val="00E77E98"/>
    <w:rsid w:val="00E77EB3"/>
    <w:rsid w:val="00E864A9"/>
    <w:rsid w:val="00E960B8"/>
    <w:rsid w:val="00EA1ED8"/>
    <w:rsid w:val="00EA2CE6"/>
    <w:rsid w:val="00EA5F3F"/>
    <w:rsid w:val="00EA6127"/>
    <w:rsid w:val="00EA7BA8"/>
    <w:rsid w:val="00EB0A6C"/>
    <w:rsid w:val="00EB2F44"/>
    <w:rsid w:val="00EB4F01"/>
    <w:rsid w:val="00EB55DA"/>
    <w:rsid w:val="00EC008E"/>
    <w:rsid w:val="00EC2907"/>
    <w:rsid w:val="00EC4570"/>
    <w:rsid w:val="00EC6120"/>
    <w:rsid w:val="00EC7C5D"/>
    <w:rsid w:val="00ED25E9"/>
    <w:rsid w:val="00ED7C13"/>
    <w:rsid w:val="00EE1D0C"/>
    <w:rsid w:val="00EE3B3C"/>
    <w:rsid w:val="00EE6608"/>
    <w:rsid w:val="00EF3479"/>
    <w:rsid w:val="00EF35D7"/>
    <w:rsid w:val="00EF445A"/>
    <w:rsid w:val="00F070B3"/>
    <w:rsid w:val="00F07A3F"/>
    <w:rsid w:val="00F11860"/>
    <w:rsid w:val="00F126FB"/>
    <w:rsid w:val="00F1470F"/>
    <w:rsid w:val="00F14724"/>
    <w:rsid w:val="00F15910"/>
    <w:rsid w:val="00F16755"/>
    <w:rsid w:val="00F1685D"/>
    <w:rsid w:val="00F21D4E"/>
    <w:rsid w:val="00F24073"/>
    <w:rsid w:val="00F25C02"/>
    <w:rsid w:val="00F25F01"/>
    <w:rsid w:val="00F2685A"/>
    <w:rsid w:val="00F30CAB"/>
    <w:rsid w:val="00F313B9"/>
    <w:rsid w:val="00F32826"/>
    <w:rsid w:val="00F3642F"/>
    <w:rsid w:val="00F36800"/>
    <w:rsid w:val="00F411A3"/>
    <w:rsid w:val="00F41A86"/>
    <w:rsid w:val="00F47695"/>
    <w:rsid w:val="00F51E1E"/>
    <w:rsid w:val="00F54639"/>
    <w:rsid w:val="00F56C70"/>
    <w:rsid w:val="00F56EA0"/>
    <w:rsid w:val="00F57264"/>
    <w:rsid w:val="00F74131"/>
    <w:rsid w:val="00F836AB"/>
    <w:rsid w:val="00F8461C"/>
    <w:rsid w:val="00F93522"/>
    <w:rsid w:val="00F956EE"/>
    <w:rsid w:val="00F9597C"/>
    <w:rsid w:val="00F97BFF"/>
    <w:rsid w:val="00FB0242"/>
    <w:rsid w:val="00FB0BEA"/>
    <w:rsid w:val="00FB17DA"/>
    <w:rsid w:val="00FB5BAF"/>
    <w:rsid w:val="00FC0808"/>
    <w:rsid w:val="00FC6119"/>
    <w:rsid w:val="00FD1F60"/>
    <w:rsid w:val="00FD4F91"/>
    <w:rsid w:val="00FD7D79"/>
    <w:rsid w:val="00FE329D"/>
    <w:rsid w:val="00FE7324"/>
    <w:rsid w:val="00FF3533"/>
    <w:rsid w:val="00FF5EBB"/>
    <w:rsid w:val="5CEA9035"/>
    <w:rsid w:val="704D2D34"/>
    <w:rsid w:val="7EA90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88C116"/>
  <w15:docId w15:val="{4FE43D82-5200-4C80-801B-1AFF7B1F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3F"/>
    <w:rPr>
      <w:rFonts w:ascii="Trebuchet MS" w:hAnsi="Trebuchet MS"/>
      <w:sz w:val="22"/>
    </w:rPr>
  </w:style>
  <w:style w:type="paragraph" w:styleId="Heading1">
    <w:name w:val="heading 1"/>
    <w:next w:val="FEBodyText"/>
    <w:link w:val="Heading1Char"/>
    <w:qFormat/>
    <w:rsid w:val="006B2C06"/>
    <w:pPr>
      <w:keepNext/>
      <w:numPr>
        <w:numId w:val="8"/>
      </w:numPr>
      <w:spacing w:after="120"/>
      <w:outlineLvl w:val="0"/>
    </w:pPr>
    <w:rPr>
      <w:rFonts w:ascii="Trebuchet MS" w:eastAsia="Times New Roman" w:hAnsi="Trebuchet MS" w:cs="Arial"/>
      <w:b/>
      <w:bCs/>
      <w:color w:val="008847"/>
      <w:kern w:val="32"/>
      <w:sz w:val="48"/>
      <w:szCs w:val="32"/>
    </w:rPr>
  </w:style>
  <w:style w:type="paragraph" w:styleId="Heading2">
    <w:name w:val="heading 2"/>
    <w:basedOn w:val="Normal"/>
    <w:next w:val="FEBodyText"/>
    <w:link w:val="Heading2Char"/>
    <w:qFormat/>
    <w:rsid w:val="006B2C06"/>
    <w:pPr>
      <w:keepNext/>
      <w:spacing w:before="240" w:after="60"/>
      <w:outlineLvl w:val="1"/>
    </w:pPr>
    <w:rPr>
      <w:rFonts w:eastAsia="Times New Roman" w:cs="Arial"/>
      <w:b/>
      <w:bCs/>
      <w:iCs/>
      <w:color w:val="008847"/>
      <w:sz w:val="36"/>
      <w:szCs w:val="28"/>
    </w:rPr>
  </w:style>
  <w:style w:type="paragraph" w:styleId="Heading3">
    <w:name w:val="heading 3"/>
    <w:basedOn w:val="Normal"/>
    <w:next w:val="FEBodyText"/>
    <w:link w:val="Heading3Char"/>
    <w:qFormat/>
    <w:rsid w:val="006B2C06"/>
    <w:pPr>
      <w:keepNext/>
      <w:numPr>
        <w:ilvl w:val="2"/>
        <w:numId w:val="8"/>
      </w:numPr>
      <w:spacing w:before="240" w:after="60"/>
      <w:outlineLvl w:val="2"/>
    </w:pPr>
    <w:rPr>
      <w:rFonts w:eastAsia="Times New Roman" w:cs="Arial"/>
      <w:b/>
      <w:bCs/>
      <w:color w:val="008847"/>
      <w:sz w:val="28"/>
      <w:szCs w:val="26"/>
    </w:rPr>
  </w:style>
  <w:style w:type="paragraph" w:styleId="Heading4">
    <w:name w:val="heading 4"/>
    <w:next w:val="FEBodyText"/>
    <w:link w:val="Heading4Char"/>
    <w:qFormat/>
    <w:rsid w:val="009815FE"/>
    <w:pPr>
      <w:keepNext/>
      <w:numPr>
        <w:ilvl w:val="3"/>
        <w:numId w:val="8"/>
      </w:numPr>
      <w:spacing w:before="240" w:after="60"/>
      <w:outlineLvl w:val="3"/>
    </w:pPr>
    <w:rPr>
      <w:rFonts w:ascii="Trebuchet MS" w:eastAsia="Times New Roman" w:hAnsi="Trebuchet MS" w:cs="Times New Roman"/>
      <w:b/>
      <w:bCs/>
      <w:szCs w:val="28"/>
    </w:rPr>
  </w:style>
  <w:style w:type="paragraph" w:styleId="Heading5">
    <w:name w:val="heading 5"/>
    <w:basedOn w:val="Normal"/>
    <w:next w:val="Normal"/>
    <w:link w:val="Heading5Char"/>
    <w:qFormat/>
    <w:rsid w:val="001B69BA"/>
    <w:pPr>
      <w:numPr>
        <w:ilvl w:val="4"/>
        <w:numId w:val="8"/>
      </w:numPr>
      <w:spacing w:before="240" w:after="60" w:line="240" w:lineRule="atLeas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1B69BA"/>
    <w:pPr>
      <w:numPr>
        <w:ilvl w:val="5"/>
        <w:numId w:val="8"/>
      </w:numPr>
      <w:spacing w:before="240" w:after="60" w:line="240" w:lineRule="atLeast"/>
      <w:outlineLvl w:val="5"/>
    </w:pPr>
    <w:rPr>
      <w:rFonts w:ascii="Calibri" w:eastAsia="Times New Roman" w:hAnsi="Calibri" w:cs="Times New Roman"/>
      <w:b/>
      <w:bCs/>
      <w:szCs w:val="22"/>
    </w:rPr>
  </w:style>
  <w:style w:type="paragraph" w:styleId="Heading7">
    <w:name w:val="heading 7"/>
    <w:basedOn w:val="Normal"/>
    <w:next w:val="Normal"/>
    <w:link w:val="Heading7Char"/>
    <w:qFormat/>
    <w:rsid w:val="001B69BA"/>
    <w:pPr>
      <w:numPr>
        <w:ilvl w:val="6"/>
        <w:numId w:val="8"/>
      </w:numPr>
      <w:spacing w:before="240" w:after="60" w:line="240" w:lineRule="atLeast"/>
      <w:outlineLvl w:val="6"/>
    </w:pPr>
    <w:rPr>
      <w:rFonts w:ascii="Calibri" w:eastAsia="Times New Roman" w:hAnsi="Calibri" w:cs="Times New Roman"/>
      <w:sz w:val="24"/>
    </w:rPr>
  </w:style>
  <w:style w:type="paragraph" w:styleId="Heading8">
    <w:name w:val="heading 8"/>
    <w:basedOn w:val="Normal"/>
    <w:next w:val="Normal"/>
    <w:link w:val="Heading8Char"/>
    <w:qFormat/>
    <w:rsid w:val="001B69BA"/>
    <w:pPr>
      <w:numPr>
        <w:ilvl w:val="7"/>
        <w:numId w:val="8"/>
      </w:numPr>
      <w:spacing w:before="240" w:after="60" w:line="240" w:lineRule="atLeast"/>
      <w:outlineLvl w:val="7"/>
    </w:pPr>
    <w:rPr>
      <w:rFonts w:ascii="Calibri" w:eastAsia="Times New Roman" w:hAnsi="Calibri" w:cs="Times New Roman"/>
      <w:i/>
      <w:iCs/>
      <w:sz w:val="24"/>
    </w:rPr>
  </w:style>
  <w:style w:type="paragraph" w:styleId="Heading9">
    <w:name w:val="heading 9"/>
    <w:basedOn w:val="Normal"/>
    <w:next w:val="Normal"/>
    <w:link w:val="Heading9Char"/>
    <w:qFormat/>
    <w:rsid w:val="001B69BA"/>
    <w:pPr>
      <w:numPr>
        <w:ilvl w:val="8"/>
        <w:numId w:val="8"/>
      </w:numPr>
      <w:spacing w:before="240" w:after="60" w:line="240" w:lineRule="atLeast"/>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3EC0"/>
    <w:pPr>
      <w:tabs>
        <w:tab w:val="center" w:pos="4680"/>
        <w:tab w:val="right" w:pos="9360"/>
      </w:tabs>
    </w:pPr>
  </w:style>
  <w:style w:type="character" w:customStyle="1" w:styleId="FooterChar">
    <w:name w:val="Footer Char"/>
    <w:basedOn w:val="DefaultParagraphFont"/>
    <w:link w:val="Footer"/>
    <w:uiPriority w:val="99"/>
    <w:rsid w:val="00A83EC0"/>
    <w:rPr>
      <w:rFonts w:ascii="Trebuchet MS" w:hAnsi="Trebuchet MS"/>
    </w:rPr>
  </w:style>
  <w:style w:type="paragraph" w:customStyle="1" w:styleId="Titlestyletwo">
    <w:name w:val="Title style two"/>
    <w:basedOn w:val="Normal"/>
    <w:qFormat/>
    <w:rsid w:val="004434E3"/>
    <w:rPr>
      <w:b/>
      <w:sz w:val="80"/>
      <w:szCs w:val="80"/>
    </w:rPr>
  </w:style>
  <w:style w:type="paragraph" w:customStyle="1" w:styleId="Titlestylethree">
    <w:name w:val="Title style three"/>
    <w:basedOn w:val="Titlestyletwo"/>
    <w:next w:val="Normal"/>
    <w:qFormat/>
    <w:rsid w:val="004434E3"/>
    <w:rPr>
      <w:sz w:val="64"/>
    </w:rPr>
  </w:style>
  <w:style w:type="character" w:customStyle="1" w:styleId="Heading1Char">
    <w:name w:val="Heading 1 Char"/>
    <w:basedOn w:val="DefaultParagraphFont"/>
    <w:link w:val="Heading1"/>
    <w:rsid w:val="006B2C06"/>
    <w:rPr>
      <w:rFonts w:ascii="Trebuchet MS" w:eastAsia="Times New Roman" w:hAnsi="Trebuchet MS" w:cs="Arial"/>
      <w:b/>
      <w:bCs/>
      <w:color w:val="008847"/>
      <w:kern w:val="32"/>
      <w:sz w:val="48"/>
      <w:szCs w:val="32"/>
    </w:rPr>
  </w:style>
  <w:style w:type="character" w:customStyle="1" w:styleId="Heading2Char">
    <w:name w:val="Heading 2 Char"/>
    <w:basedOn w:val="DefaultParagraphFont"/>
    <w:link w:val="Heading2"/>
    <w:rsid w:val="006B2C06"/>
    <w:rPr>
      <w:rFonts w:ascii="Trebuchet MS" w:eastAsia="Times New Roman" w:hAnsi="Trebuchet MS" w:cs="Arial"/>
      <w:b/>
      <w:bCs/>
      <w:iCs/>
      <w:color w:val="008847"/>
      <w:sz w:val="36"/>
      <w:szCs w:val="28"/>
    </w:rPr>
  </w:style>
  <w:style w:type="character" w:customStyle="1" w:styleId="Heading3Char">
    <w:name w:val="Heading 3 Char"/>
    <w:basedOn w:val="DefaultParagraphFont"/>
    <w:link w:val="Heading3"/>
    <w:rsid w:val="006B2C06"/>
    <w:rPr>
      <w:rFonts w:ascii="Trebuchet MS" w:eastAsia="Times New Roman" w:hAnsi="Trebuchet MS" w:cs="Arial"/>
      <w:b/>
      <w:bCs/>
      <w:color w:val="008847"/>
      <w:sz w:val="28"/>
      <w:szCs w:val="26"/>
    </w:rPr>
  </w:style>
  <w:style w:type="character" w:customStyle="1" w:styleId="Heading4Char">
    <w:name w:val="Heading 4 Char"/>
    <w:basedOn w:val="DefaultParagraphFont"/>
    <w:link w:val="Heading4"/>
    <w:rsid w:val="009815FE"/>
    <w:rPr>
      <w:rFonts w:ascii="Trebuchet MS" w:eastAsia="Times New Roman" w:hAnsi="Trebuchet MS" w:cs="Times New Roman"/>
      <w:b/>
      <w:bCs/>
      <w:szCs w:val="28"/>
    </w:rPr>
  </w:style>
  <w:style w:type="paragraph" w:customStyle="1" w:styleId="Maintitle">
    <w:name w:val="Main title"/>
    <w:rsid w:val="00D00D43"/>
    <w:pPr>
      <w:spacing w:after="200"/>
    </w:pPr>
    <w:rPr>
      <w:rFonts w:ascii="Trebuchet MS" w:eastAsia="Times New Roman" w:hAnsi="Trebuchet MS" w:cs="Times New Roman"/>
      <w:b/>
      <w:bCs/>
      <w:color w:val="00AA55"/>
      <w:sz w:val="72"/>
      <w:szCs w:val="22"/>
    </w:rPr>
  </w:style>
  <w:style w:type="paragraph" w:customStyle="1" w:styleId="FEBodyText">
    <w:name w:val="FE Body Text"/>
    <w:basedOn w:val="Normal"/>
    <w:rsid w:val="00E4113F"/>
    <w:pPr>
      <w:spacing w:line="300" w:lineRule="exact"/>
    </w:pPr>
    <w:rPr>
      <w:rFonts w:eastAsia="Times New Roman" w:cs="Times New Roman"/>
      <w:szCs w:val="22"/>
    </w:rPr>
  </w:style>
  <w:style w:type="paragraph" w:customStyle="1" w:styleId="Bullets">
    <w:name w:val="Bullets"/>
    <w:basedOn w:val="Normal"/>
    <w:rsid w:val="006B2C06"/>
    <w:pPr>
      <w:numPr>
        <w:numId w:val="1"/>
      </w:numPr>
      <w:spacing w:line="300" w:lineRule="exact"/>
    </w:pPr>
    <w:rPr>
      <w:rFonts w:eastAsia="Times New Roman" w:cs="Times New Roman"/>
      <w:szCs w:val="22"/>
    </w:rPr>
  </w:style>
  <w:style w:type="paragraph" w:customStyle="1" w:styleId="Numbering">
    <w:name w:val="Numbering"/>
    <w:basedOn w:val="Bullets"/>
    <w:rsid w:val="006B2C06"/>
    <w:pPr>
      <w:numPr>
        <w:numId w:val="2"/>
      </w:numPr>
    </w:pPr>
  </w:style>
  <w:style w:type="paragraph" w:customStyle="1" w:styleId="subtitle-mainpage">
    <w:name w:val="subtitle - main page"/>
    <w:basedOn w:val="Normal"/>
    <w:qFormat/>
    <w:rsid w:val="006B2C06"/>
    <w:rPr>
      <w:color w:val="008847"/>
      <w:sz w:val="48"/>
      <w:szCs w:val="48"/>
    </w:rPr>
  </w:style>
  <w:style w:type="paragraph" w:customStyle="1" w:styleId="Titlestyleone">
    <w:name w:val="Title style one"/>
    <w:basedOn w:val="Normal"/>
    <w:qFormat/>
    <w:rsid w:val="00A83EC0"/>
    <w:rPr>
      <w:b/>
      <w:sz w:val="100"/>
      <w:szCs w:val="100"/>
    </w:rPr>
  </w:style>
  <w:style w:type="paragraph" w:styleId="Header">
    <w:name w:val="header"/>
    <w:basedOn w:val="Normal"/>
    <w:link w:val="HeaderChar"/>
    <w:uiPriority w:val="99"/>
    <w:unhideWhenUsed/>
    <w:rsid w:val="0043380F"/>
    <w:pPr>
      <w:tabs>
        <w:tab w:val="center" w:pos="4680"/>
        <w:tab w:val="right" w:pos="9360"/>
      </w:tabs>
    </w:pPr>
  </w:style>
  <w:style w:type="character" w:customStyle="1" w:styleId="HeaderChar">
    <w:name w:val="Header Char"/>
    <w:basedOn w:val="DefaultParagraphFont"/>
    <w:link w:val="Header"/>
    <w:uiPriority w:val="99"/>
    <w:rsid w:val="0043380F"/>
    <w:rPr>
      <w:rFonts w:ascii="Trebuchet MS" w:hAnsi="Trebuchet MS"/>
      <w:sz w:val="22"/>
    </w:rPr>
  </w:style>
  <w:style w:type="paragraph" w:styleId="BalloonText">
    <w:name w:val="Balloon Text"/>
    <w:basedOn w:val="Normal"/>
    <w:link w:val="BalloonTextChar"/>
    <w:uiPriority w:val="99"/>
    <w:semiHidden/>
    <w:unhideWhenUsed/>
    <w:rsid w:val="00303E33"/>
    <w:rPr>
      <w:rFonts w:ascii="Tahoma" w:hAnsi="Tahoma" w:cs="Tahoma"/>
      <w:sz w:val="16"/>
      <w:szCs w:val="16"/>
    </w:rPr>
  </w:style>
  <w:style w:type="character" w:customStyle="1" w:styleId="BalloonTextChar">
    <w:name w:val="Balloon Text Char"/>
    <w:basedOn w:val="DefaultParagraphFont"/>
    <w:link w:val="BalloonText"/>
    <w:uiPriority w:val="99"/>
    <w:semiHidden/>
    <w:rsid w:val="00303E33"/>
    <w:rPr>
      <w:rFonts w:ascii="Tahoma" w:hAnsi="Tahoma" w:cs="Tahoma"/>
      <w:sz w:val="16"/>
      <w:szCs w:val="16"/>
    </w:rPr>
  </w:style>
  <w:style w:type="paragraph" w:customStyle="1" w:styleId="CoverTitle3">
    <w:name w:val="Cover Title 3"/>
    <w:basedOn w:val="Normal"/>
    <w:rsid w:val="001B69BA"/>
    <w:pPr>
      <w:spacing w:before="120" w:after="120" w:line="240" w:lineRule="atLeast"/>
      <w:jc w:val="right"/>
    </w:pPr>
    <w:rPr>
      <w:rFonts w:ascii="Verdana" w:eastAsia="Times New Roman" w:hAnsi="Verdana" w:cs="Times New Roman"/>
      <w:color w:val="FFFFFF"/>
      <w:sz w:val="72"/>
      <w:szCs w:val="44"/>
    </w:rPr>
  </w:style>
  <w:style w:type="character" w:customStyle="1" w:styleId="Heading5Char">
    <w:name w:val="Heading 5 Char"/>
    <w:basedOn w:val="DefaultParagraphFont"/>
    <w:link w:val="Heading5"/>
    <w:rsid w:val="001B69B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1B69BA"/>
    <w:rPr>
      <w:rFonts w:ascii="Calibri" w:eastAsia="Times New Roman" w:hAnsi="Calibri" w:cs="Times New Roman"/>
      <w:b/>
      <w:bCs/>
      <w:sz w:val="22"/>
      <w:szCs w:val="22"/>
    </w:rPr>
  </w:style>
  <w:style w:type="character" w:customStyle="1" w:styleId="Heading7Char">
    <w:name w:val="Heading 7 Char"/>
    <w:basedOn w:val="DefaultParagraphFont"/>
    <w:link w:val="Heading7"/>
    <w:rsid w:val="001B69BA"/>
    <w:rPr>
      <w:rFonts w:ascii="Calibri" w:eastAsia="Times New Roman" w:hAnsi="Calibri" w:cs="Times New Roman"/>
    </w:rPr>
  </w:style>
  <w:style w:type="character" w:customStyle="1" w:styleId="Heading8Char">
    <w:name w:val="Heading 8 Char"/>
    <w:basedOn w:val="DefaultParagraphFont"/>
    <w:link w:val="Heading8"/>
    <w:rsid w:val="001B69BA"/>
    <w:rPr>
      <w:rFonts w:ascii="Calibri" w:eastAsia="Times New Roman" w:hAnsi="Calibri" w:cs="Times New Roman"/>
      <w:i/>
      <w:iCs/>
    </w:rPr>
  </w:style>
  <w:style w:type="character" w:customStyle="1" w:styleId="Heading9Char">
    <w:name w:val="Heading 9 Char"/>
    <w:basedOn w:val="DefaultParagraphFont"/>
    <w:link w:val="Heading9"/>
    <w:rsid w:val="001B69BA"/>
    <w:rPr>
      <w:rFonts w:ascii="Cambria" w:eastAsia="Times New Roman" w:hAnsi="Cambria" w:cs="Times New Roman"/>
      <w:sz w:val="22"/>
      <w:szCs w:val="22"/>
    </w:rPr>
  </w:style>
  <w:style w:type="paragraph" w:styleId="ListParagraph">
    <w:name w:val="List Paragraph"/>
    <w:basedOn w:val="Normal"/>
    <w:uiPriority w:val="34"/>
    <w:qFormat/>
    <w:rsid w:val="001B69BA"/>
    <w:pPr>
      <w:ind w:left="720"/>
      <w:contextualSpacing/>
    </w:pPr>
  </w:style>
  <w:style w:type="paragraph" w:styleId="TOC1">
    <w:name w:val="toc 1"/>
    <w:basedOn w:val="Normal"/>
    <w:next w:val="Normal"/>
    <w:autoRedefine/>
    <w:uiPriority w:val="39"/>
    <w:unhideWhenUsed/>
    <w:rsid w:val="001B69BA"/>
    <w:pPr>
      <w:spacing w:after="100"/>
    </w:pPr>
  </w:style>
  <w:style w:type="paragraph" w:styleId="TOC2">
    <w:name w:val="toc 2"/>
    <w:basedOn w:val="Normal"/>
    <w:next w:val="Normal"/>
    <w:autoRedefine/>
    <w:uiPriority w:val="39"/>
    <w:unhideWhenUsed/>
    <w:rsid w:val="001B69BA"/>
    <w:pPr>
      <w:spacing w:after="100"/>
      <w:ind w:left="220"/>
    </w:pPr>
  </w:style>
  <w:style w:type="paragraph" w:styleId="TOC3">
    <w:name w:val="toc 3"/>
    <w:basedOn w:val="Normal"/>
    <w:next w:val="Normal"/>
    <w:autoRedefine/>
    <w:uiPriority w:val="39"/>
    <w:unhideWhenUsed/>
    <w:rsid w:val="001B69BA"/>
    <w:pPr>
      <w:spacing w:after="100"/>
      <w:ind w:left="440"/>
    </w:pPr>
  </w:style>
  <w:style w:type="character" w:styleId="Hyperlink">
    <w:name w:val="Hyperlink"/>
    <w:basedOn w:val="DefaultParagraphFont"/>
    <w:uiPriority w:val="99"/>
    <w:unhideWhenUsed/>
    <w:rsid w:val="001B69BA"/>
    <w:rPr>
      <w:color w:val="0563C1" w:themeColor="hyperlink"/>
      <w:u w:val="single"/>
    </w:rPr>
  </w:style>
  <w:style w:type="paragraph" w:customStyle="1" w:styleId="FCGBBodyText">
    <w:name w:val="FCGB Body Text"/>
    <w:basedOn w:val="Normal"/>
    <w:rsid w:val="00645FCD"/>
    <w:pPr>
      <w:spacing w:line="300" w:lineRule="exact"/>
    </w:pPr>
    <w:rPr>
      <w:rFonts w:ascii="Verdana" w:eastAsia="Times New Roman" w:hAnsi="Verdana" w:cs="Times New Roman"/>
      <w:szCs w:val="22"/>
    </w:rPr>
  </w:style>
  <w:style w:type="table" w:styleId="TableGrid">
    <w:name w:val="Table Grid"/>
    <w:basedOn w:val="TableNormal"/>
    <w:rsid w:val="00EC008E"/>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CCTable1">
    <w:name w:val="~NCC_Table1"/>
    <w:basedOn w:val="TableNormal"/>
    <w:uiPriority w:val="99"/>
    <w:rsid w:val="00C87E91"/>
    <w:pPr>
      <w:spacing w:before="60"/>
    </w:pPr>
    <w:rPr>
      <w:rFonts w:ascii="Calibri" w:eastAsia="Calibri" w:hAnsi="Calibri" w:cs="Arial"/>
      <w:color w:val="000000"/>
      <w:sz w:val="22"/>
      <w:szCs w:val="22"/>
    </w:rPr>
    <w:tblPr>
      <w:tblStyleRowBandSize w:val="1"/>
      <w:tblStyleColBandSize w:val="1"/>
      <w:tblBorders>
        <w:top w:val="single" w:sz="2" w:space="0" w:color="002060"/>
        <w:bottom w:val="single" w:sz="2" w:space="0" w:color="002060"/>
        <w:insideH w:val="single" w:sz="2" w:space="0" w:color="DCDDDE"/>
      </w:tblBorders>
    </w:tblPr>
    <w:tblStylePr w:type="firstRow">
      <w:rPr>
        <w:b/>
        <w:color w:val="FFFFFF"/>
      </w:rPr>
      <w:tblPr/>
      <w:trPr>
        <w:tblHeader/>
      </w:trPr>
      <w:tcPr>
        <w:shd w:val="clear" w:color="auto" w:fill="002060"/>
      </w:tcPr>
    </w:tblStylePr>
    <w:tblStylePr w:type="firstCol">
      <w:rPr>
        <w:b/>
        <w:color w:val="002060"/>
      </w:rPr>
    </w:tblStylePr>
    <w:tblStylePr w:type="band1Vert">
      <w:tblPr/>
      <w:tcPr>
        <w:shd w:val="clear" w:color="auto" w:fill="EDEDEE"/>
      </w:tcPr>
    </w:tblStylePr>
    <w:tblStylePr w:type="band2Horz">
      <w:tblPr/>
      <w:tcPr>
        <w:shd w:val="clear" w:color="auto" w:fill="EDEDEE"/>
      </w:tcPr>
    </w:tblStylePr>
  </w:style>
  <w:style w:type="table" w:customStyle="1" w:styleId="TableGrid1">
    <w:name w:val="Table Grid1"/>
    <w:basedOn w:val="TableNormal"/>
    <w:next w:val="TableGrid"/>
    <w:uiPriority w:val="59"/>
    <w:rsid w:val="00410DD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4847"/>
    <w:pPr>
      <w:spacing w:after="240"/>
    </w:pPr>
    <w:rPr>
      <w:rFonts w:ascii="Times New Roman" w:eastAsia="Times New Roman" w:hAnsi="Times New Roman" w:cs="Times New Roman"/>
      <w:sz w:val="20"/>
      <w:szCs w:val="20"/>
      <w:lang w:eastAsia="en-GB"/>
    </w:rPr>
  </w:style>
  <w:style w:type="character" w:customStyle="1" w:styleId="UnresolvedMention1">
    <w:name w:val="Unresolved Mention1"/>
    <w:basedOn w:val="DefaultParagraphFont"/>
    <w:uiPriority w:val="99"/>
    <w:semiHidden/>
    <w:unhideWhenUsed/>
    <w:rsid w:val="008B5D60"/>
    <w:rPr>
      <w:color w:val="605E5C"/>
      <w:shd w:val="clear" w:color="auto" w:fill="E1DFDD"/>
    </w:rPr>
  </w:style>
  <w:style w:type="character" w:styleId="FollowedHyperlink">
    <w:name w:val="FollowedHyperlink"/>
    <w:basedOn w:val="DefaultParagraphFont"/>
    <w:uiPriority w:val="99"/>
    <w:semiHidden/>
    <w:unhideWhenUsed/>
    <w:rsid w:val="0074518C"/>
    <w:rPr>
      <w:color w:val="954F72" w:themeColor="followedHyperlink"/>
      <w:u w:val="single"/>
    </w:rPr>
  </w:style>
  <w:style w:type="character" w:styleId="CommentReference">
    <w:name w:val="annotation reference"/>
    <w:basedOn w:val="DefaultParagraphFont"/>
    <w:uiPriority w:val="99"/>
    <w:semiHidden/>
    <w:unhideWhenUsed/>
    <w:rsid w:val="00301824"/>
    <w:rPr>
      <w:sz w:val="16"/>
      <w:szCs w:val="16"/>
    </w:rPr>
  </w:style>
  <w:style w:type="paragraph" w:styleId="CommentText">
    <w:name w:val="annotation text"/>
    <w:basedOn w:val="Normal"/>
    <w:link w:val="CommentTextChar"/>
    <w:uiPriority w:val="99"/>
    <w:semiHidden/>
    <w:unhideWhenUsed/>
    <w:rsid w:val="00301824"/>
    <w:rPr>
      <w:sz w:val="20"/>
      <w:szCs w:val="20"/>
    </w:rPr>
  </w:style>
  <w:style w:type="character" w:customStyle="1" w:styleId="CommentTextChar">
    <w:name w:val="Comment Text Char"/>
    <w:basedOn w:val="DefaultParagraphFont"/>
    <w:link w:val="CommentText"/>
    <w:uiPriority w:val="99"/>
    <w:semiHidden/>
    <w:rsid w:val="00301824"/>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01824"/>
    <w:rPr>
      <w:b/>
      <w:bCs/>
    </w:rPr>
  </w:style>
  <w:style w:type="character" w:customStyle="1" w:styleId="CommentSubjectChar">
    <w:name w:val="Comment Subject Char"/>
    <w:basedOn w:val="CommentTextChar"/>
    <w:link w:val="CommentSubject"/>
    <w:uiPriority w:val="99"/>
    <w:semiHidden/>
    <w:rsid w:val="00301824"/>
    <w:rPr>
      <w:rFonts w:ascii="Trebuchet MS" w:hAnsi="Trebuchet MS"/>
      <w:b/>
      <w:bCs/>
      <w:sz w:val="20"/>
      <w:szCs w:val="20"/>
    </w:rPr>
  </w:style>
  <w:style w:type="paragraph" w:customStyle="1" w:styleId="paragraph">
    <w:name w:val="paragraph"/>
    <w:basedOn w:val="Normal"/>
    <w:rsid w:val="00F74131"/>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F74131"/>
  </w:style>
  <w:style w:type="character" w:customStyle="1" w:styleId="eop">
    <w:name w:val="eop"/>
    <w:basedOn w:val="DefaultParagraphFont"/>
    <w:rsid w:val="00F74131"/>
  </w:style>
  <w:style w:type="character" w:styleId="UnresolvedMention">
    <w:name w:val="Unresolved Mention"/>
    <w:basedOn w:val="DefaultParagraphFont"/>
    <w:uiPriority w:val="99"/>
    <w:semiHidden/>
    <w:unhideWhenUsed/>
    <w:rsid w:val="006B5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94601">
      <w:bodyDiv w:val="1"/>
      <w:marLeft w:val="0"/>
      <w:marRight w:val="0"/>
      <w:marTop w:val="0"/>
      <w:marBottom w:val="0"/>
      <w:divBdr>
        <w:top w:val="none" w:sz="0" w:space="0" w:color="auto"/>
        <w:left w:val="none" w:sz="0" w:space="0" w:color="auto"/>
        <w:bottom w:val="none" w:sz="0" w:space="0" w:color="auto"/>
        <w:right w:val="none" w:sz="0" w:space="0" w:color="auto"/>
      </w:divBdr>
    </w:div>
    <w:div w:id="203832742">
      <w:bodyDiv w:val="1"/>
      <w:marLeft w:val="0"/>
      <w:marRight w:val="0"/>
      <w:marTop w:val="0"/>
      <w:marBottom w:val="0"/>
      <w:divBdr>
        <w:top w:val="none" w:sz="0" w:space="0" w:color="auto"/>
        <w:left w:val="none" w:sz="0" w:space="0" w:color="auto"/>
        <w:bottom w:val="none" w:sz="0" w:space="0" w:color="auto"/>
        <w:right w:val="none" w:sz="0" w:space="0" w:color="auto"/>
      </w:divBdr>
    </w:div>
    <w:div w:id="376047668">
      <w:bodyDiv w:val="1"/>
      <w:marLeft w:val="0"/>
      <w:marRight w:val="0"/>
      <w:marTop w:val="0"/>
      <w:marBottom w:val="0"/>
      <w:divBdr>
        <w:top w:val="none" w:sz="0" w:space="0" w:color="auto"/>
        <w:left w:val="none" w:sz="0" w:space="0" w:color="auto"/>
        <w:bottom w:val="none" w:sz="0" w:space="0" w:color="auto"/>
        <w:right w:val="none" w:sz="0" w:space="0" w:color="auto"/>
      </w:divBdr>
    </w:div>
    <w:div w:id="477845635">
      <w:bodyDiv w:val="1"/>
      <w:marLeft w:val="0"/>
      <w:marRight w:val="0"/>
      <w:marTop w:val="0"/>
      <w:marBottom w:val="0"/>
      <w:divBdr>
        <w:top w:val="none" w:sz="0" w:space="0" w:color="auto"/>
        <w:left w:val="none" w:sz="0" w:space="0" w:color="auto"/>
        <w:bottom w:val="none" w:sz="0" w:space="0" w:color="auto"/>
        <w:right w:val="none" w:sz="0" w:space="0" w:color="auto"/>
      </w:divBdr>
    </w:div>
    <w:div w:id="531695598">
      <w:bodyDiv w:val="1"/>
      <w:marLeft w:val="0"/>
      <w:marRight w:val="0"/>
      <w:marTop w:val="0"/>
      <w:marBottom w:val="0"/>
      <w:divBdr>
        <w:top w:val="none" w:sz="0" w:space="0" w:color="auto"/>
        <w:left w:val="none" w:sz="0" w:space="0" w:color="auto"/>
        <w:bottom w:val="none" w:sz="0" w:space="0" w:color="auto"/>
        <w:right w:val="none" w:sz="0" w:space="0" w:color="auto"/>
      </w:divBdr>
    </w:div>
    <w:div w:id="840120962">
      <w:bodyDiv w:val="1"/>
      <w:marLeft w:val="0"/>
      <w:marRight w:val="0"/>
      <w:marTop w:val="0"/>
      <w:marBottom w:val="0"/>
      <w:divBdr>
        <w:top w:val="none" w:sz="0" w:space="0" w:color="auto"/>
        <w:left w:val="none" w:sz="0" w:space="0" w:color="auto"/>
        <w:bottom w:val="none" w:sz="0" w:space="0" w:color="auto"/>
        <w:right w:val="none" w:sz="0" w:space="0" w:color="auto"/>
      </w:divBdr>
    </w:div>
    <w:div w:id="1084692437">
      <w:bodyDiv w:val="1"/>
      <w:marLeft w:val="0"/>
      <w:marRight w:val="0"/>
      <w:marTop w:val="0"/>
      <w:marBottom w:val="0"/>
      <w:divBdr>
        <w:top w:val="none" w:sz="0" w:space="0" w:color="auto"/>
        <w:left w:val="none" w:sz="0" w:space="0" w:color="auto"/>
        <w:bottom w:val="none" w:sz="0" w:space="0" w:color="auto"/>
        <w:right w:val="none" w:sz="0" w:space="0" w:color="auto"/>
      </w:divBdr>
      <w:divsChild>
        <w:div w:id="477696695">
          <w:marLeft w:val="0"/>
          <w:marRight w:val="0"/>
          <w:marTop w:val="0"/>
          <w:marBottom w:val="0"/>
          <w:divBdr>
            <w:top w:val="none" w:sz="0" w:space="0" w:color="auto"/>
            <w:left w:val="none" w:sz="0" w:space="0" w:color="auto"/>
            <w:bottom w:val="none" w:sz="0" w:space="0" w:color="auto"/>
            <w:right w:val="none" w:sz="0" w:space="0" w:color="auto"/>
          </w:divBdr>
        </w:div>
        <w:div w:id="1103502333">
          <w:marLeft w:val="0"/>
          <w:marRight w:val="0"/>
          <w:marTop w:val="0"/>
          <w:marBottom w:val="0"/>
          <w:divBdr>
            <w:top w:val="none" w:sz="0" w:space="0" w:color="auto"/>
            <w:left w:val="none" w:sz="0" w:space="0" w:color="auto"/>
            <w:bottom w:val="none" w:sz="0" w:space="0" w:color="auto"/>
            <w:right w:val="none" w:sz="0" w:space="0" w:color="auto"/>
          </w:divBdr>
        </w:div>
        <w:div w:id="1239438831">
          <w:marLeft w:val="0"/>
          <w:marRight w:val="0"/>
          <w:marTop w:val="0"/>
          <w:marBottom w:val="0"/>
          <w:divBdr>
            <w:top w:val="none" w:sz="0" w:space="0" w:color="auto"/>
            <w:left w:val="none" w:sz="0" w:space="0" w:color="auto"/>
            <w:bottom w:val="none" w:sz="0" w:space="0" w:color="auto"/>
            <w:right w:val="none" w:sz="0" w:space="0" w:color="auto"/>
          </w:divBdr>
        </w:div>
        <w:div w:id="1903127745">
          <w:marLeft w:val="0"/>
          <w:marRight w:val="0"/>
          <w:marTop w:val="0"/>
          <w:marBottom w:val="0"/>
          <w:divBdr>
            <w:top w:val="none" w:sz="0" w:space="0" w:color="auto"/>
            <w:left w:val="none" w:sz="0" w:space="0" w:color="auto"/>
            <w:bottom w:val="none" w:sz="0" w:space="0" w:color="auto"/>
            <w:right w:val="none" w:sz="0" w:space="0" w:color="auto"/>
          </w:divBdr>
        </w:div>
        <w:div w:id="2075546523">
          <w:marLeft w:val="0"/>
          <w:marRight w:val="0"/>
          <w:marTop w:val="0"/>
          <w:marBottom w:val="0"/>
          <w:divBdr>
            <w:top w:val="none" w:sz="0" w:space="0" w:color="auto"/>
            <w:left w:val="none" w:sz="0" w:space="0" w:color="auto"/>
            <w:bottom w:val="none" w:sz="0" w:space="0" w:color="auto"/>
            <w:right w:val="none" w:sz="0" w:space="0" w:color="auto"/>
          </w:divBdr>
        </w:div>
        <w:div w:id="2130468340">
          <w:marLeft w:val="0"/>
          <w:marRight w:val="0"/>
          <w:marTop w:val="0"/>
          <w:marBottom w:val="0"/>
          <w:divBdr>
            <w:top w:val="none" w:sz="0" w:space="0" w:color="auto"/>
            <w:left w:val="none" w:sz="0" w:space="0" w:color="auto"/>
            <w:bottom w:val="none" w:sz="0" w:space="0" w:color="auto"/>
            <w:right w:val="none" w:sz="0" w:space="0" w:color="auto"/>
          </w:divBdr>
        </w:div>
      </w:divsChild>
    </w:div>
    <w:div w:id="1380015578">
      <w:bodyDiv w:val="1"/>
      <w:marLeft w:val="0"/>
      <w:marRight w:val="0"/>
      <w:marTop w:val="0"/>
      <w:marBottom w:val="0"/>
      <w:divBdr>
        <w:top w:val="none" w:sz="0" w:space="0" w:color="auto"/>
        <w:left w:val="none" w:sz="0" w:space="0" w:color="auto"/>
        <w:bottom w:val="none" w:sz="0" w:space="0" w:color="auto"/>
        <w:right w:val="none" w:sz="0" w:space="0" w:color="auto"/>
      </w:divBdr>
    </w:div>
    <w:div w:id="1560674804">
      <w:bodyDiv w:val="1"/>
      <w:marLeft w:val="0"/>
      <w:marRight w:val="0"/>
      <w:marTop w:val="0"/>
      <w:marBottom w:val="0"/>
      <w:divBdr>
        <w:top w:val="none" w:sz="0" w:space="0" w:color="auto"/>
        <w:left w:val="none" w:sz="0" w:space="0" w:color="auto"/>
        <w:bottom w:val="none" w:sz="0" w:space="0" w:color="auto"/>
        <w:right w:val="none" w:sz="0" w:space="0" w:color="auto"/>
      </w:divBdr>
    </w:div>
    <w:div w:id="1847671123">
      <w:bodyDiv w:val="1"/>
      <w:marLeft w:val="0"/>
      <w:marRight w:val="0"/>
      <w:marTop w:val="0"/>
      <w:marBottom w:val="0"/>
      <w:divBdr>
        <w:top w:val="none" w:sz="0" w:space="0" w:color="auto"/>
        <w:left w:val="none" w:sz="0" w:space="0" w:color="auto"/>
        <w:bottom w:val="none" w:sz="0" w:space="0" w:color="auto"/>
        <w:right w:val="none" w:sz="0" w:space="0" w:color="auto"/>
      </w:divBdr>
    </w:div>
    <w:div w:id="1854146352">
      <w:bodyDiv w:val="1"/>
      <w:marLeft w:val="0"/>
      <w:marRight w:val="0"/>
      <w:marTop w:val="0"/>
      <w:marBottom w:val="0"/>
      <w:divBdr>
        <w:top w:val="none" w:sz="0" w:space="0" w:color="auto"/>
        <w:left w:val="none" w:sz="0" w:space="0" w:color="auto"/>
        <w:bottom w:val="none" w:sz="0" w:space="0" w:color="auto"/>
        <w:right w:val="none" w:sz="0" w:space="0" w:color="auto"/>
      </w:divBdr>
    </w:div>
    <w:div w:id="2086027103">
      <w:bodyDiv w:val="1"/>
      <w:marLeft w:val="0"/>
      <w:marRight w:val="0"/>
      <w:marTop w:val="0"/>
      <w:marBottom w:val="0"/>
      <w:divBdr>
        <w:top w:val="none" w:sz="0" w:space="0" w:color="auto"/>
        <w:left w:val="none" w:sz="0" w:space="0" w:color="auto"/>
        <w:bottom w:val="none" w:sz="0" w:space="0" w:color="auto"/>
        <w:right w:val="none" w:sz="0" w:space="0" w:color="auto"/>
      </w:divBdr>
    </w:div>
    <w:div w:id="214187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king@forestryengland.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king@forestryengland.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estryengland.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9B51D01CFC8E4EBE6E07172EE9617C" ma:contentTypeVersion="4" ma:contentTypeDescription="Create a new document." ma:contentTypeScope="" ma:versionID="6b699f80fc222f9196b5741b878c4ebb">
  <xsd:schema xmlns:xsd="http://www.w3.org/2001/XMLSchema" xmlns:xs="http://www.w3.org/2001/XMLSchema" xmlns:p="http://schemas.microsoft.com/office/2006/metadata/properties" xmlns:ns2="0d34ddb7-21da-484b-ba6e-3d38aad8f000" targetNamespace="http://schemas.microsoft.com/office/2006/metadata/properties" ma:root="true" ma:fieldsID="b097c2f9e5c00b83a430aee77469e95f" ns2:_="">
    <xsd:import namespace="0d34ddb7-21da-484b-ba6e-3d38aad8f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4ddb7-21da-484b-ba6e-3d38aad8f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92EE9-1E5A-445A-A924-AC10CDA4BEA5}">
  <ds:schemaRefs>
    <ds:schemaRef ds:uri="http://schemas.microsoft.com/sharepoint/v3/contenttype/forms"/>
  </ds:schemaRefs>
</ds:datastoreItem>
</file>

<file path=customXml/itemProps2.xml><?xml version="1.0" encoding="utf-8"?>
<ds:datastoreItem xmlns:ds="http://schemas.openxmlformats.org/officeDocument/2006/customXml" ds:itemID="{6444788A-B22C-4A14-B1BD-FCDA0EA4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4ddb7-21da-484b-ba6e-3d38aad8f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684AD-9772-48C7-BD7F-CD9A11668448}">
  <ds:schemaRefs>
    <ds:schemaRef ds:uri="http://purl.org/dc/terms/"/>
    <ds:schemaRef ds:uri="http://schemas.microsoft.com/office/2006/documentManagement/types"/>
    <ds:schemaRef ds:uri="0d34ddb7-21da-484b-ba6e-3d38aad8f000"/>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906A824-F34E-47C8-BAA9-ACD4E101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Hodges, Claire</cp:lastModifiedBy>
  <cp:revision>15</cp:revision>
  <cp:lastPrinted>2020-03-10T18:41:00Z</cp:lastPrinted>
  <dcterms:created xsi:type="dcterms:W3CDTF">2021-02-26T08:21:00Z</dcterms:created>
  <dcterms:modified xsi:type="dcterms:W3CDTF">2021-03-19T09:58:00Z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0x010100E59B51D01CFC8E4EBE6E07172EE9617C</vt:lpwstr>
  </property>
</Properties>
</file>