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24461C29" w:rsidR="00340D5B" w:rsidRPr="00D87DB0" w:rsidRDefault="00340D5B" w:rsidP="379DEA9E">
      <w:pPr>
        <w:jc w:val="center"/>
        <w:rPr>
          <w:rFonts w:cs="Arial"/>
          <w:b/>
          <w:bCs/>
          <w:sz w:val="24"/>
          <w:szCs w:val="24"/>
          <w:u w:val="single"/>
        </w:rPr>
      </w:pPr>
      <w:r w:rsidRPr="379DEA9E">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379DEA9E">
        <w:rPr>
          <w:rFonts w:cs="Arial"/>
          <w:b/>
          <w:bCs/>
          <w:sz w:val="24"/>
          <w:szCs w:val="24"/>
          <w:u w:val="single"/>
        </w:rPr>
        <w:t xml:space="preserve">HMMPS </w:t>
      </w:r>
      <w:r w:rsidR="00B038CB" w:rsidRPr="379DEA9E">
        <w:rPr>
          <w:rFonts w:cs="Arial"/>
          <w:b/>
          <w:bCs/>
          <w:sz w:val="24"/>
          <w:szCs w:val="24"/>
          <w:u w:val="single"/>
        </w:rPr>
        <w:t>Prisoners</w:t>
      </w:r>
      <w:r w:rsidRPr="379DEA9E">
        <w:rPr>
          <w:rFonts w:cs="Arial"/>
          <w:b/>
          <w:bCs/>
          <w:sz w:val="24"/>
          <w:szCs w:val="24"/>
          <w:u w:val="single"/>
        </w:rPr>
        <w:t>,</w:t>
      </w:r>
      <w:r w:rsidR="00B038CB" w:rsidRPr="379DEA9E">
        <w:rPr>
          <w:rFonts w:cs="Arial"/>
          <w:b/>
          <w:bCs/>
          <w:sz w:val="24"/>
          <w:szCs w:val="24"/>
          <w:u w:val="single"/>
        </w:rPr>
        <w:t xml:space="preserve"> </w:t>
      </w:r>
      <w:r w:rsidR="00EF2E79" w:rsidRPr="379DEA9E">
        <w:rPr>
          <w:rFonts w:cs="Arial"/>
          <w:b/>
          <w:bCs/>
          <w:sz w:val="24"/>
          <w:szCs w:val="24"/>
          <w:u w:val="single"/>
        </w:rPr>
        <w:t>Family and Significant Other Services</w:t>
      </w:r>
    </w:p>
    <w:p w14:paraId="56745462" w14:textId="0C5D2E98" w:rsidR="379DEA9E" w:rsidRDefault="379DEA9E" w:rsidP="379DEA9E">
      <w:pPr>
        <w:jc w:val="center"/>
        <w:rPr>
          <w:rFonts w:cs="Arial"/>
          <w:b/>
          <w:bCs/>
          <w:sz w:val="24"/>
          <w:szCs w:val="24"/>
          <w:u w:val="single"/>
        </w:rPr>
      </w:pPr>
    </w:p>
    <w:p w14:paraId="5ED0B053" w14:textId="2475459F" w:rsidR="00435882" w:rsidRPr="00954602" w:rsidRDefault="000C57C2" w:rsidP="379DEA9E">
      <w:pPr>
        <w:jc w:val="center"/>
        <w:rPr>
          <w:rFonts w:cs="Arial"/>
          <w:szCs w:val="22"/>
        </w:rPr>
      </w:pPr>
      <w:r w:rsidRPr="379DEA9E">
        <w:rPr>
          <w:rFonts w:cs="Arial"/>
          <w:b/>
          <w:bCs/>
          <w:sz w:val="24"/>
          <w:szCs w:val="24"/>
          <w:u w:val="single"/>
        </w:rPr>
        <w:t>HMP Leeds</w:t>
      </w:r>
    </w:p>
    <w:p w14:paraId="08661B35" w14:textId="41564BD8" w:rsidR="00435882" w:rsidRPr="00954602" w:rsidRDefault="00435882" w:rsidP="379DEA9E">
      <w:pPr>
        <w:jc w:val="center"/>
        <w:rPr>
          <w:b/>
          <w:bCs/>
          <w:szCs w:val="22"/>
          <w:u w:val="single"/>
        </w:rPr>
      </w:pPr>
    </w:p>
    <w:p w14:paraId="7B8E0A91" w14:textId="416A5D91" w:rsidR="00E002E7" w:rsidRPr="00954602" w:rsidRDefault="00E002E7" w:rsidP="39C3C636">
      <w:pPr>
        <w:autoSpaceDE w:val="0"/>
        <w:autoSpaceDN w:val="0"/>
        <w:adjustRightInd w:val="0"/>
        <w:spacing w:after="0"/>
        <w:rPr>
          <w:rFonts w:cs="Arial"/>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39C3C636">
        <w:rPr>
          <w:rFonts w:cs="Arial"/>
          <w:b/>
          <w:bCs/>
          <w:color w:val="000000" w:themeColor="text1"/>
        </w:rPr>
        <w:t>Visits Room Refreshments</w:t>
      </w:r>
    </w:p>
    <w:p w14:paraId="3435FF4E" w14:textId="77777777" w:rsidR="005D7F68" w:rsidRDefault="005D7F68" w:rsidP="5834F9C4">
      <w:pPr>
        <w:autoSpaceDE w:val="0"/>
        <w:autoSpaceDN w:val="0"/>
        <w:adjustRightInd w:val="0"/>
        <w:spacing w:after="0"/>
        <w:jc w:val="both"/>
        <w:rPr>
          <w:rFonts w:eastAsia="Arial" w:cs="Arial"/>
          <w:b/>
          <w:bCs/>
          <w:color w:val="000000" w:themeColor="text1"/>
        </w:rPr>
      </w:pPr>
    </w:p>
    <w:p w14:paraId="58754A8D" w14:textId="790E49E6" w:rsidR="004F0528" w:rsidRPr="00CE2212" w:rsidRDefault="008506D6" w:rsidP="5834F9C4">
      <w:pPr>
        <w:autoSpaceDE w:val="0"/>
        <w:autoSpaceDN w:val="0"/>
        <w:adjustRightInd w:val="0"/>
        <w:spacing w:after="0"/>
        <w:jc w:val="both"/>
        <w:rPr>
          <w:rFonts w:cs="Arial"/>
          <w:color w:val="000000"/>
        </w:rPr>
      </w:pPr>
      <w:r w:rsidRPr="5834F9C4">
        <w:rPr>
          <w:rFonts w:cs="Arial"/>
          <w:color w:val="000000" w:themeColor="text1"/>
        </w:rPr>
        <w:t xml:space="preserve">HMP </w:t>
      </w:r>
      <w:r w:rsidR="00FD5077" w:rsidRPr="5834F9C4">
        <w:rPr>
          <w:rFonts w:cs="Arial"/>
          <w:color w:val="000000" w:themeColor="text1"/>
        </w:rPr>
        <w:t xml:space="preserve">Leeds </w:t>
      </w:r>
      <w:r w:rsidR="00CE2212" w:rsidRPr="5834F9C4">
        <w:rPr>
          <w:rFonts w:cs="Arial"/>
          <w:color w:val="000000" w:themeColor="text1"/>
        </w:rPr>
        <w:t>Requirements for Refreshments</w:t>
      </w:r>
    </w:p>
    <w:p w14:paraId="6DF0E0B6" w14:textId="429F5C0E" w:rsidR="00CE2212" w:rsidRPr="005D7F68" w:rsidRDefault="00FD5077" w:rsidP="00CE2212">
      <w:pPr>
        <w:pStyle w:val="ListParagraph"/>
        <w:numPr>
          <w:ilvl w:val="0"/>
          <w:numId w:val="40"/>
        </w:numPr>
        <w:autoSpaceDE w:val="0"/>
        <w:autoSpaceDN w:val="0"/>
        <w:adjustRightInd w:val="0"/>
        <w:spacing w:after="0"/>
        <w:jc w:val="both"/>
        <w:rPr>
          <w:rFonts w:cs="Arial"/>
          <w:color w:val="000000"/>
        </w:rPr>
      </w:pPr>
      <w:r w:rsidRPr="005D7F68">
        <w:rPr>
          <w:rFonts w:cs="Arial"/>
          <w:color w:val="000000" w:themeColor="text1"/>
          <w:sz w:val="22"/>
        </w:rPr>
        <w:t>Hot a</w:t>
      </w:r>
      <w:bookmarkStart w:id="0" w:name="_GoBack"/>
      <w:bookmarkEnd w:id="0"/>
      <w:r w:rsidRPr="005D7F68">
        <w:rPr>
          <w:rFonts w:cs="Arial"/>
          <w:color w:val="000000" w:themeColor="text1"/>
          <w:sz w:val="22"/>
        </w:rPr>
        <w:t>nd cold food and drinks provision is required during all visit sessions, the items provided should be based on local needs, cultural and dietary requirements.</w:t>
      </w:r>
    </w:p>
    <w:p w14:paraId="55539CA4" w14:textId="232C004C" w:rsidR="00FD5077" w:rsidRPr="005D7F68" w:rsidRDefault="00FD5077" w:rsidP="00CE2212">
      <w:pPr>
        <w:pStyle w:val="ListParagraph"/>
        <w:numPr>
          <w:ilvl w:val="0"/>
          <w:numId w:val="40"/>
        </w:numPr>
        <w:autoSpaceDE w:val="0"/>
        <w:autoSpaceDN w:val="0"/>
        <w:adjustRightInd w:val="0"/>
        <w:spacing w:after="0"/>
        <w:jc w:val="both"/>
        <w:rPr>
          <w:rFonts w:cs="Arial"/>
          <w:color w:val="000000"/>
        </w:rPr>
      </w:pPr>
      <w:r w:rsidRPr="005D7F68">
        <w:rPr>
          <w:rFonts w:cs="Arial"/>
          <w:color w:val="000000" w:themeColor="text1"/>
          <w:sz w:val="22"/>
        </w:rPr>
        <w:t>A service providing ‘goodie bags’ for visitors to purchase for the prisoner they are visiting is required. We require the service provider to supply, pack and distribute these within the visit facility.</w:t>
      </w:r>
    </w:p>
    <w:p w14:paraId="2B04DD8F" w14:textId="6FDE1C78" w:rsidR="00FD5077" w:rsidRPr="005D7F68" w:rsidRDefault="004F0528" w:rsidP="5834F9C4">
      <w:pPr>
        <w:pStyle w:val="ListParagraph"/>
        <w:numPr>
          <w:ilvl w:val="0"/>
          <w:numId w:val="40"/>
        </w:numPr>
        <w:autoSpaceDE w:val="0"/>
        <w:autoSpaceDN w:val="0"/>
        <w:adjustRightInd w:val="0"/>
        <w:spacing w:after="0"/>
        <w:jc w:val="both"/>
        <w:rPr>
          <w:rFonts w:cs="Arial"/>
          <w:color w:val="000000"/>
        </w:rPr>
      </w:pPr>
      <w:r w:rsidRPr="005D7F68">
        <w:rPr>
          <w:rFonts w:cs="Arial"/>
          <w:color w:val="000000" w:themeColor="text1"/>
          <w:sz w:val="22"/>
        </w:rPr>
        <w:t>To be run by provider 19 sessions per week at 19 hours weekly</w:t>
      </w:r>
      <w:r w:rsidR="40D22DE6" w:rsidRPr="005D7F68">
        <w:rPr>
          <w:rFonts w:cs="Arial"/>
          <w:color w:val="000000" w:themeColor="text1"/>
          <w:sz w:val="22"/>
        </w:rPr>
        <w:t>.</w:t>
      </w:r>
    </w:p>
    <w:p w14:paraId="3CDE923A" w14:textId="77777777" w:rsidR="008506D6" w:rsidRPr="005D7F68" w:rsidRDefault="008506D6" w:rsidP="00F534A8">
      <w:pPr>
        <w:autoSpaceDE w:val="0"/>
        <w:autoSpaceDN w:val="0"/>
        <w:adjustRightInd w:val="0"/>
        <w:spacing w:after="0"/>
        <w:jc w:val="both"/>
        <w:rPr>
          <w:rFonts w:cs="Arial"/>
          <w:b/>
          <w:bCs/>
          <w:color w:val="000000"/>
          <w:szCs w:val="22"/>
        </w:rPr>
      </w:pPr>
    </w:p>
    <w:p w14:paraId="6AAF66FE" w14:textId="213EC4D7" w:rsidR="5834F9C4" w:rsidRPr="005D7F68" w:rsidRDefault="5834F9C4" w:rsidP="5834F9C4">
      <w:pPr>
        <w:spacing w:after="0"/>
        <w:jc w:val="both"/>
        <w:rPr>
          <w:rFonts w:cs="Arial"/>
          <w:b/>
          <w:bCs/>
          <w:color w:val="000000" w:themeColor="text1"/>
        </w:rPr>
      </w:pPr>
    </w:p>
    <w:p w14:paraId="683A2F0E" w14:textId="7AAF3296" w:rsidR="009E670C" w:rsidRPr="005D7F68" w:rsidRDefault="009E670C" w:rsidP="00F534A8">
      <w:pPr>
        <w:autoSpaceDE w:val="0"/>
        <w:autoSpaceDN w:val="0"/>
        <w:adjustRightInd w:val="0"/>
        <w:spacing w:after="0"/>
        <w:jc w:val="both"/>
        <w:rPr>
          <w:rFonts w:cs="Arial"/>
          <w:b/>
          <w:bCs/>
          <w:color w:val="000000"/>
          <w:szCs w:val="22"/>
        </w:rPr>
      </w:pPr>
      <w:r w:rsidRPr="005D7F68">
        <w:rPr>
          <w:rFonts w:cs="Arial"/>
          <w:b/>
          <w:bCs/>
          <w:color w:val="000000"/>
          <w:szCs w:val="22"/>
        </w:rPr>
        <w:t>Visits Play</w:t>
      </w:r>
    </w:p>
    <w:p w14:paraId="0524E581" w14:textId="3C04F15E" w:rsidR="00940717" w:rsidRPr="005D7F68" w:rsidRDefault="00940717" w:rsidP="39C3C636">
      <w:pPr>
        <w:autoSpaceDE w:val="0"/>
        <w:autoSpaceDN w:val="0"/>
        <w:adjustRightInd w:val="0"/>
        <w:spacing w:after="0"/>
        <w:jc w:val="both"/>
        <w:rPr>
          <w:color w:val="000000"/>
          <w:szCs w:val="22"/>
        </w:rPr>
      </w:pPr>
    </w:p>
    <w:p w14:paraId="71344F24" w14:textId="32BA19D7" w:rsidR="00CE2212" w:rsidRPr="005D7F68" w:rsidRDefault="00CE2212" w:rsidP="5834F9C4">
      <w:pPr>
        <w:autoSpaceDE w:val="0"/>
        <w:autoSpaceDN w:val="0"/>
        <w:adjustRightInd w:val="0"/>
        <w:spacing w:after="0"/>
        <w:jc w:val="both"/>
        <w:rPr>
          <w:rFonts w:cs="Arial"/>
          <w:color w:val="000000"/>
        </w:rPr>
      </w:pPr>
      <w:r w:rsidRPr="005D7F68">
        <w:rPr>
          <w:rFonts w:cs="Arial"/>
          <w:color w:val="000000" w:themeColor="text1"/>
        </w:rPr>
        <w:t>HMP</w:t>
      </w:r>
      <w:r w:rsidR="00FD5077" w:rsidRPr="005D7F68">
        <w:rPr>
          <w:rFonts w:cs="Arial"/>
          <w:color w:val="000000" w:themeColor="text1"/>
        </w:rPr>
        <w:t xml:space="preserve"> Leeds </w:t>
      </w:r>
      <w:r w:rsidRPr="005D7F68">
        <w:rPr>
          <w:rFonts w:cs="Arial"/>
          <w:color w:val="000000" w:themeColor="text1"/>
        </w:rPr>
        <w:t>Requirements for Visits Play</w:t>
      </w:r>
    </w:p>
    <w:p w14:paraId="1A12D765" w14:textId="2F7AB167" w:rsidR="00CE2212" w:rsidRPr="005D7F68" w:rsidRDefault="00FD5077" w:rsidP="00CE2212">
      <w:pPr>
        <w:pStyle w:val="ListParagraph"/>
        <w:numPr>
          <w:ilvl w:val="0"/>
          <w:numId w:val="40"/>
        </w:numPr>
        <w:autoSpaceDE w:val="0"/>
        <w:autoSpaceDN w:val="0"/>
        <w:adjustRightInd w:val="0"/>
        <w:spacing w:after="0"/>
        <w:jc w:val="both"/>
        <w:rPr>
          <w:rFonts w:cs="Arial"/>
          <w:color w:val="000000"/>
        </w:rPr>
      </w:pPr>
      <w:r w:rsidRPr="005D7F68">
        <w:rPr>
          <w:rFonts w:cs="Arial"/>
          <w:color w:val="000000" w:themeColor="text1"/>
          <w:sz w:val="22"/>
        </w:rPr>
        <w:t xml:space="preserve">Play worker support is needed during all visit sessions </w:t>
      </w:r>
      <w:r w:rsidR="004F0528" w:rsidRPr="005D7F68">
        <w:rPr>
          <w:rFonts w:cs="Arial"/>
          <w:color w:val="000000" w:themeColor="text1"/>
          <w:sz w:val="22"/>
        </w:rPr>
        <w:t xml:space="preserve">on weekends and through school holidays. 8 x sessions weekly on weekends, </w:t>
      </w:r>
      <w:proofErr w:type="spellStart"/>
      <w:r w:rsidR="004F0528" w:rsidRPr="005D7F68">
        <w:rPr>
          <w:rFonts w:cs="Arial"/>
          <w:color w:val="000000" w:themeColor="text1"/>
          <w:sz w:val="22"/>
        </w:rPr>
        <w:t>Adhoc</w:t>
      </w:r>
      <w:proofErr w:type="spellEnd"/>
      <w:r w:rsidR="004F0528" w:rsidRPr="005D7F68">
        <w:rPr>
          <w:rFonts w:cs="Arial"/>
          <w:color w:val="000000" w:themeColor="text1"/>
          <w:sz w:val="22"/>
        </w:rPr>
        <w:t xml:space="preserve"> school hols.</w:t>
      </w:r>
    </w:p>
    <w:p w14:paraId="5D53C954" w14:textId="72627935" w:rsidR="00FD5077" w:rsidRPr="005D7F68" w:rsidRDefault="00FD5077" w:rsidP="5834F9C4">
      <w:pPr>
        <w:pStyle w:val="ListParagraph"/>
        <w:numPr>
          <w:ilvl w:val="0"/>
          <w:numId w:val="40"/>
        </w:numPr>
        <w:autoSpaceDE w:val="0"/>
        <w:autoSpaceDN w:val="0"/>
        <w:adjustRightInd w:val="0"/>
        <w:spacing w:after="0"/>
        <w:jc w:val="both"/>
        <w:rPr>
          <w:rFonts w:cs="Arial"/>
          <w:color w:val="000000"/>
          <w:sz w:val="22"/>
        </w:rPr>
      </w:pPr>
      <w:r w:rsidRPr="005D7F68">
        <w:rPr>
          <w:rFonts w:cs="Arial"/>
          <w:color w:val="000000" w:themeColor="text1"/>
          <w:sz w:val="22"/>
        </w:rPr>
        <w:t>Additional play worker support will be required for family days</w:t>
      </w:r>
      <w:r w:rsidR="004F0528" w:rsidRPr="005D7F68">
        <w:rPr>
          <w:rFonts w:cs="Arial"/>
          <w:color w:val="000000" w:themeColor="text1"/>
          <w:sz w:val="22"/>
        </w:rPr>
        <w:t xml:space="preserve"> on Friday AM sessions</w:t>
      </w:r>
      <w:r w:rsidR="789D48D3" w:rsidRPr="005D7F68">
        <w:rPr>
          <w:rFonts w:cs="Arial"/>
          <w:color w:val="000000" w:themeColor="text1"/>
          <w:sz w:val="22"/>
        </w:rPr>
        <w:t>.</w:t>
      </w:r>
    </w:p>
    <w:p w14:paraId="3A2591E8" w14:textId="4E5B3C36" w:rsidR="00E93882" w:rsidRPr="005D7F68" w:rsidRDefault="00E93882" w:rsidP="00F534A8">
      <w:pPr>
        <w:autoSpaceDE w:val="0"/>
        <w:autoSpaceDN w:val="0"/>
        <w:adjustRightInd w:val="0"/>
        <w:spacing w:after="0"/>
        <w:jc w:val="both"/>
        <w:rPr>
          <w:rFonts w:cs="Arial"/>
          <w:color w:val="000000"/>
          <w:szCs w:val="22"/>
        </w:rPr>
      </w:pPr>
    </w:p>
    <w:p w14:paraId="05C23C9A" w14:textId="77777777" w:rsidR="005D7F68" w:rsidRDefault="005D7F68" w:rsidP="00E93882">
      <w:pPr>
        <w:autoSpaceDE w:val="0"/>
        <w:autoSpaceDN w:val="0"/>
        <w:adjustRightInd w:val="0"/>
        <w:spacing w:after="0"/>
        <w:jc w:val="center"/>
        <w:rPr>
          <w:rFonts w:cs="Arial"/>
          <w:b/>
          <w:bCs/>
          <w:color w:val="000000"/>
          <w:szCs w:val="22"/>
          <w:u w:val="single"/>
        </w:rPr>
      </w:pPr>
    </w:p>
    <w:p w14:paraId="1D21AFAC" w14:textId="78E50A1F" w:rsidR="00E93882" w:rsidRPr="005D7F68" w:rsidRDefault="00E93882" w:rsidP="00E93882">
      <w:pPr>
        <w:autoSpaceDE w:val="0"/>
        <w:autoSpaceDN w:val="0"/>
        <w:adjustRightInd w:val="0"/>
        <w:spacing w:after="0"/>
        <w:jc w:val="center"/>
        <w:rPr>
          <w:rFonts w:cs="Arial"/>
          <w:b/>
          <w:bCs/>
          <w:color w:val="000000"/>
          <w:szCs w:val="22"/>
          <w:u w:val="single"/>
        </w:rPr>
      </w:pPr>
      <w:r w:rsidRPr="005D7F68">
        <w:rPr>
          <w:rFonts w:cs="Arial"/>
          <w:b/>
          <w:bCs/>
          <w:color w:val="000000"/>
          <w:szCs w:val="22"/>
          <w:u w:val="single"/>
        </w:rPr>
        <w:t>Services for Visitors</w:t>
      </w:r>
    </w:p>
    <w:p w14:paraId="4FF039C2" w14:textId="4DE49600" w:rsidR="00212D06" w:rsidRPr="005D7F68" w:rsidRDefault="00212D06" w:rsidP="00F534A8">
      <w:pPr>
        <w:autoSpaceDE w:val="0"/>
        <w:autoSpaceDN w:val="0"/>
        <w:adjustRightInd w:val="0"/>
        <w:spacing w:after="0"/>
        <w:jc w:val="both"/>
        <w:rPr>
          <w:rFonts w:cs="Arial"/>
          <w:color w:val="000000"/>
          <w:szCs w:val="22"/>
        </w:rPr>
      </w:pPr>
    </w:p>
    <w:p w14:paraId="7F47C3F8" w14:textId="22DA8428" w:rsidR="00E613B5" w:rsidRPr="005D7F68" w:rsidRDefault="00E613B5" w:rsidP="00F534A8">
      <w:pPr>
        <w:autoSpaceDE w:val="0"/>
        <w:autoSpaceDN w:val="0"/>
        <w:adjustRightInd w:val="0"/>
        <w:spacing w:after="0"/>
        <w:jc w:val="both"/>
        <w:rPr>
          <w:rFonts w:cs="Arial"/>
          <w:b/>
          <w:bCs/>
          <w:color w:val="000000"/>
          <w:szCs w:val="22"/>
        </w:rPr>
      </w:pPr>
      <w:r w:rsidRPr="005D7F68">
        <w:rPr>
          <w:rFonts w:cs="Arial"/>
          <w:b/>
          <w:bCs/>
          <w:color w:val="000000" w:themeColor="text1"/>
        </w:rPr>
        <w:t>Visits Meet and Greet</w:t>
      </w:r>
    </w:p>
    <w:p w14:paraId="63B227EA" w14:textId="77777777" w:rsidR="00E613B5" w:rsidRPr="005D7F68" w:rsidRDefault="00E613B5" w:rsidP="00E613B5">
      <w:pPr>
        <w:autoSpaceDE w:val="0"/>
        <w:autoSpaceDN w:val="0"/>
        <w:adjustRightInd w:val="0"/>
        <w:spacing w:after="0"/>
        <w:jc w:val="both"/>
        <w:rPr>
          <w:rFonts w:cs="Arial"/>
          <w:color w:val="000000"/>
          <w:szCs w:val="22"/>
        </w:rPr>
      </w:pPr>
    </w:p>
    <w:p w14:paraId="78CEC3F4" w14:textId="69D67D1F" w:rsidR="002C161D"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00FD5077" w:rsidRPr="005D7F68">
        <w:rPr>
          <w:rFonts w:cs="Arial"/>
          <w:color w:val="000000" w:themeColor="text1"/>
        </w:rPr>
        <w:t xml:space="preserve">Leeds </w:t>
      </w:r>
      <w:r w:rsidRPr="005D7F68">
        <w:rPr>
          <w:rFonts w:cs="Arial"/>
          <w:color w:val="000000" w:themeColor="text1"/>
        </w:rPr>
        <w:t>Requirements for Visits Meet and Greet</w:t>
      </w:r>
    </w:p>
    <w:p w14:paraId="2F406705" w14:textId="079BA4CF" w:rsidR="002C161D" w:rsidRPr="005D7F68" w:rsidRDefault="00FD5077" w:rsidP="004F0528">
      <w:pPr>
        <w:pStyle w:val="ListParagraph"/>
        <w:numPr>
          <w:ilvl w:val="0"/>
          <w:numId w:val="40"/>
        </w:numPr>
        <w:autoSpaceDE w:val="0"/>
        <w:autoSpaceDN w:val="0"/>
        <w:adjustRightInd w:val="0"/>
        <w:spacing w:after="0"/>
        <w:jc w:val="both"/>
        <w:rPr>
          <w:rFonts w:cs="Arial"/>
          <w:color w:val="000000"/>
        </w:rPr>
      </w:pPr>
      <w:r w:rsidRPr="005D7F68">
        <w:rPr>
          <w:rFonts w:cs="Arial"/>
          <w:color w:val="000000" w:themeColor="text1"/>
          <w:sz w:val="22"/>
        </w:rPr>
        <w:t>The service provider will be required to provide a meet and greet facility for visitors in the designated building outside the prison for all visit sessions</w:t>
      </w:r>
      <w:r w:rsidR="004F0528" w:rsidRPr="005D7F68">
        <w:rPr>
          <w:rFonts w:cs="Arial"/>
          <w:color w:val="000000" w:themeColor="text1"/>
          <w:sz w:val="22"/>
        </w:rPr>
        <w:t xml:space="preserve">. To be run by provider 19 sessions per week at 19 hours weekly  </w:t>
      </w:r>
    </w:p>
    <w:p w14:paraId="179A2040" w14:textId="2D6B8857" w:rsidR="004A488C" w:rsidRPr="005D7F68" w:rsidRDefault="00FD5077" w:rsidP="5834F9C4">
      <w:pPr>
        <w:pStyle w:val="ListParagraph"/>
        <w:numPr>
          <w:ilvl w:val="0"/>
          <w:numId w:val="40"/>
        </w:numPr>
        <w:spacing w:after="0"/>
        <w:jc w:val="both"/>
        <w:rPr>
          <w:rFonts w:cs="Arial"/>
          <w:color w:val="000000" w:themeColor="text1"/>
          <w:sz w:val="22"/>
        </w:rPr>
      </w:pPr>
      <w:r w:rsidRPr="005D7F68">
        <w:rPr>
          <w:rFonts w:cs="Arial"/>
          <w:color w:val="000000" w:themeColor="text1"/>
          <w:sz w:val="22"/>
        </w:rPr>
        <w:t xml:space="preserve">Advising the prison visits staff of arrivals, </w:t>
      </w:r>
      <w:r w:rsidR="10AF7734" w:rsidRPr="005D7F68">
        <w:rPr>
          <w:rFonts w:cs="Arial"/>
          <w:color w:val="000000" w:themeColor="text1"/>
          <w:sz w:val="22"/>
        </w:rPr>
        <w:t>so</w:t>
      </w:r>
      <w:r w:rsidRPr="005D7F68">
        <w:rPr>
          <w:rFonts w:cs="Arial"/>
          <w:color w:val="000000" w:themeColor="text1"/>
          <w:sz w:val="22"/>
        </w:rPr>
        <w:t xml:space="preserve"> they can be admitted to the prison.</w:t>
      </w:r>
    </w:p>
    <w:p w14:paraId="6A6DEB5F" w14:textId="699F194A" w:rsidR="004A488C" w:rsidRPr="005D7F68" w:rsidRDefault="004A488C" w:rsidP="5834F9C4">
      <w:pPr>
        <w:pStyle w:val="ListParagraph"/>
        <w:numPr>
          <w:ilvl w:val="0"/>
          <w:numId w:val="40"/>
        </w:numPr>
        <w:rPr>
          <w:sz w:val="22"/>
        </w:rPr>
      </w:pPr>
      <w:r w:rsidRPr="005D7F68">
        <w:rPr>
          <w:sz w:val="22"/>
        </w:rPr>
        <w:t>Mon-Wed we will run 3 Sessions per day from 13.30-19.15.</w:t>
      </w:r>
    </w:p>
    <w:p w14:paraId="15EB9A25" w14:textId="77777777" w:rsidR="004A488C" w:rsidRPr="005D7F68" w:rsidRDefault="004A488C" w:rsidP="5834F9C4">
      <w:pPr>
        <w:pStyle w:val="ListParagraph"/>
        <w:numPr>
          <w:ilvl w:val="0"/>
          <w:numId w:val="40"/>
        </w:numPr>
        <w:rPr>
          <w:sz w:val="22"/>
        </w:rPr>
      </w:pPr>
      <w:r w:rsidRPr="005D7F68">
        <w:rPr>
          <w:sz w:val="22"/>
        </w:rPr>
        <w:t>Friday we will run an AM family visit from 09.30-11.30 and PM 2 sessions from 13.30-17.00.</w:t>
      </w:r>
    </w:p>
    <w:p w14:paraId="328A3ADB" w14:textId="0F9AE728" w:rsidR="004A488C" w:rsidRPr="005D7F68" w:rsidRDefault="004A488C" w:rsidP="5834F9C4">
      <w:pPr>
        <w:pStyle w:val="ListParagraph"/>
        <w:numPr>
          <w:ilvl w:val="0"/>
          <w:numId w:val="40"/>
        </w:numPr>
        <w:rPr>
          <w:sz w:val="22"/>
        </w:rPr>
      </w:pPr>
      <w:r w:rsidRPr="005D7F68">
        <w:rPr>
          <w:sz w:val="22"/>
        </w:rPr>
        <w:t>Sat-Sun we will run 4 sessions daily from 09.00-16.30.</w:t>
      </w:r>
    </w:p>
    <w:p w14:paraId="7C00A9EA" w14:textId="77777777" w:rsidR="004A488C" w:rsidRPr="005D7F68" w:rsidRDefault="004A488C" w:rsidP="5834F9C4">
      <w:pPr>
        <w:pStyle w:val="ListParagraph"/>
        <w:numPr>
          <w:ilvl w:val="0"/>
          <w:numId w:val="40"/>
        </w:numPr>
        <w:rPr>
          <w:sz w:val="22"/>
        </w:rPr>
      </w:pPr>
      <w:r w:rsidRPr="005D7F68">
        <w:rPr>
          <w:sz w:val="22"/>
        </w:rPr>
        <w:t>This is when the providers will be required.</w:t>
      </w:r>
    </w:p>
    <w:p w14:paraId="0BD4048A" w14:textId="77777777" w:rsidR="004A488C" w:rsidRPr="005D7F68" w:rsidRDefault="004A488C" w:rsidP="5834F9C4">
      <w:pPr>
        <w:pStyle w:val="ListParagraph"/>
        <w:numPr>
          <w:ilvl w:val="0"/>
          <w:numId w:val="40"/>
        </w:numPr>
        <w:rPr>
          <w:sz w:val="22"/>
        </w:rPr>
      </w:pPr>
      <w:r w:rsidRPr="005D7F68">
        <w:rPr>
          <w:sz w:val="22"/>
        </w:rPr>
        <w:t>PM sessions from 13.30, booking in and meet and greet.</w:t>
      </w:r>
    </w:p>
    <w:p w14:paraId="5FBEE99D" w14:textId="77777777" w:rsidR="004A488C" w:rsidRPr="005D7F68" w:rsidRDefault="004A488C" w:rsidP="5834F9C4">
      <w:pPr>
        <w:pStyle w:val="ListParagraph"/>
        <w:numPr>
          <w:ilvl w:val="0"/>
          <w:numId w:val="40"/>
        </w:numPr>
        <w:rPr>
          <w:sz w:val="22"/>
        </w:rPr>
      </w:pPr>
      <w:r w:rsidRPr="005D7F68">
        <w:rPr>
          <w:sz w:val="22"/>
        </w:rPr>
        <w:t>AM sessions on Friday (family visits) would be a 09.00 start for the provider.</w:t>
      </w:r>
    </w:p>
    <w:p w14:paraId="3A1510D0" w14:textId="77777777" w:rsidR="004A488C" w:rsidRPr="005D7F68" w:rsidRDefault="004A488C" w:rsidP="5834F9C4">
      <w:pPr>
        <w:pStyle w:val="ListParagraph"/>
        <w:numPr>
          <w:ilvl w:val="0"/>
          <w:numId w:val="40"/>
        </w:numPr>
        <w:rPr>
          <w:sz w:val="22"/>
        </w:rPr>
      </w:pPr>
      <w:r w:rsidRPr="005D7F68">
        <w:rPr>
          <w:sz w:val="22"/>
        </w:rPr>
        <w:t>AM sessions at the weekend are an 08.30 start.</w:t>
      </w:r>
    </w:p>
    <w:p w14:paraId="30496BA2" w14:textId="77777777" w:rsidR="004A488C" w:rsidRPr="005D7F68" w:rsidRDefault="004A488C" w:rsidP="004A488C">
      <w:pPr>
        <w:pStyle w:val="ListParagraph"/>
        <w:autoSpaceDE w:val="0"/>
        <w:autoSpaceDN w:val="0"/>
        <w:adjustRightInd w:val="0"/>
        <w:spacing w:after="0"/>
        <w:jc w:val="both"/>
        <w:rPr>
          <w:rFonts w:cs="Arial"/>
          <w:color w:val="000000"/>
          <w:sz w:val="22"/>
        </w:rPr>
      </w:pPr>
    </w:p>
    <w:p w14:paraId="792FC6FA" w14:textId="2E7A3C01" w:rsidR="00116F5E" w:rsidRPr="005D7F68" w:rsidRDefault="00116F5E" w:rsidP="00116F5E">
      <w:pPr>
        <w:spacing w:after="0"/>
        <w:rPr>
          <w:rFonts w:cs="Arial"/>
          <w:color w:val="000000"/>
          <w:szCs w:val="22"/>
        </w:rPr>
      </w:pPr>
    </w:p>
    <w:p w14:paraId="225CC310" w14:textId="77777777" w:rsidR="00116F5E" w:rsidRPr="005D7F68" w:rsidRDefault="00116F5E" w:rsidP="00116F5E">
      <w:pPr>
        <w:spacing w:after="0"/>
        <w:rPr>
          <w:rFonts w:cs="Arial"/>
          <w:b/>
          <w:bCs/>
          <w:color w:val="000000"/>
          <w:szCs w:val="22"/>
        </w:rPr>
      </w:pPr>
    </w:p>
    <w:p w14:paraId="0E950D71" w14:textId="10615D0C" w:rsidR="004E79A7" w:rsidRPr="005D7F68" w:rsidRDefault="004E79A7" w:rsidP="00786B8A">
      <w:pPr>
        <w:spacing w:after="0"/>
        <w:rPr>
          <w:rFonts w:cs="Arial"/>
          <w:color w:val="000000"/>
          <w:szCs w:val="22"/>
        </w:rPr>
      </w:pPr>
      <w:r w:rsidRPr="005D7F68">
        <w:rPr>
          <w:rFonts w:cs="Arial"/>
          <w:b/>
          <w:bCs/>
          <w:color w:val="000000"/>
          <w:szCs w:val="22"/>
        </w:rPr>
        <w:t>Visits Enrichment Activity</w:t>
      </w:r>
    </w:p>
    <w:p w14:paraId="0820589F" w14:textId="5BF4812F" w:rsidR="00897709" w:rsidRPr="005D7F68" w:rsidRDefault="00897709" w:rsidP="00F534A8">
      <w:pPr>
        <w:autoSpaceDE w:val="0"/>
        <w:autoSpaceDN w:val="0"/>
        <w:adjustRightInd w:val="0"/>
        <w:spacing w:after="0"/>
        <w:jc w:val="both"/>
        <w:rPr>
          <w:rFonts w:cs="Arial"/>
          <w:b/>
          <w:bCs/>
          <w:color w:val="000000"/>
          <w:szCs w:val="22"/>
        </w:rPr>
      </w:pPr>
    </w:p>
    <w:p w14:paraId="4C1DF60F" w14:textId="364AFD39" w:rsidR="002C161D"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003F7184" w:rsidRPr="005D7F68">
        <w:rPr>
          <w:rFonts w:cs="Arial"/>
          <w:color w:val="000000" w:themeColor="text1"/>
        </w:rPr>
        <w:t xml:space="preserve">Leeds </w:t>
      </w:r>
      <w:r w:rsidRPr="005D7F68">
        <w:rPr>
          <w:rFonts w:cs="Arial"/>
          <w:color w:val="000000" w:themeColor="text1"/>
        </w:rPr>
        <w:t>Requirements for Visits Enrichment Activity</w:t>
      </w:r>
    </w:p>
    <w:p w14:paraId="34758BBF" w14:textId="49F4140E" w:rsidR="002C161D" w:rsidRPr="005D7F68" w:rsidRDefault="002C161D" w:rsidP="5834F9C4">
      <w:pPr>
        <w:pStyle w:val="ListParagraph"/>
        <w:numPr>
          <w:ilvl w:val="0"/>
          <w:numId w:val="40"/>
        </w:numPr>
        <w:autoSpaceDE w:val="0"/>
        <w:autoSpaceDN w:val="0"/>
        <w:adjustRightInd w:val="0"/>
        <w:spacing w:after="0"/>
        <w:jc w:val="both"/>
        <w:rPr>
          <w:rFonts w:cs="Arial"/>
          <w:color w:val="000000"/>
          <w:sz w:val="22"/>
        </w:rPr>
      </w:pPr>
      <w:r w:rsidRPr="005D7F68">
        <w:rPr>
          <w:rFonts w:cs="Arial"/>
          <w:color w:val="000000" w:themeColor="text1"/>
          <w:sz w:val="22"/>
        </w:rPr>
        <w:t xml:space="preserve"> </w:t>
      </w:r>
      <w:r w:rsidR="003F7184" w:rsidRPr="005D7F68">
        <w:rPr>
          <w:rFonts w:cs="Arial"/>
          <w:color w:val="000000" w:themeColor="text1"/>
          <w:sz w:val="22"/>
        </w:rPr>
        <w:t>Provision of homework clubs</w:t>
      </w:r>
      <w:r w:rsidR="004F0528" w:rsidRPr="005D7F68">
        <w:rPr>
          <w:rFonts w:cs="Arial"/>
          <w:color w:val="000000" w:themeColor="text1"/>
          <w:sz w:val="22"/>
        </w:rPr>
        <w:t xml:space="preserve"> once a month</w:t>
      </w:r>
      <w:r w:rsidR="44194C3D" w:rsidRPr="005D7F68">
        <w:rPr>
          <w:rFonts w:cs="Arial"/>
          <w:color w:val="000000" w:themeColor="text1"/>
          <w:sz w:val="22"/>
        </w:rPr>
        <w:t>.</w:t>
      </w:r>
    </w:p>
    <w:p w14:paraId="3F13B623" w14:textId="77777777" w:rsidR="002C161D" w:rsidRPr="005D7F68" w:rsidRDefault="002C161D" w:rsidP="002C161D">
      <w:pPr>
        <w:autoSpaceDE w:val="0"/>
        <w:autoSpaceDN w:val="0"/>
        <w:adjustRightInd w:val="0"/>
        <w:spacing w:after="0"/>
        <w:jc w:val="both"/>
        <w:rPr>
          <w:rFonts w:cs="Arial"/>
          <w:color w:val="000000"/>
        </w:rPr>
      </w:pPr>
    </w:p>
    <w:p w14:paraId="4F2E0A31" w14:textId="77777777" w:rsidR="002A08A5" w:rsidRPr="005D7F68"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5D7F68" w:rsidRDefault="00D014F0" w:rsidP="00F534A8">
      <w:pPr>
        <w:autoSpaceDE w:val="0"/>
        <w:autoSpaceDN w:val="0"/>
        <w:adjustRightInd w:val="0"/>
        <w:spacing w:after="0"/>
        <w:jc w:val="both"/>
        <w:rPr>
          <w:rFonts w:cs="Arial"/>
          <w:b/>
          <w:bCs/>
          <w:color w:val="000000"/>
          <w:szCs w:val="22"/>
        </w:rPr>
      </w:pPr>
      <w:r w:rsidRPr="005D7F68">
        <w:rPr>
          <w:rFonts w:cs="Arial"/>
          <w:b/>
          <w:bCs/>
          <w:color w:val="000000" w:themeColor="text1"/>
        </w:rPr>
        <w:t>Family Visit Days</w:t>
      </w:r>
    </w:p>
    <w:p w14:paraId="3C121F7C" w14:textId="236836E9" w:rsidR="39C3C636" w:rsidRPr="005D7F68" w:rsidRDefault="39C3C636" w:rsidP="39C3C636">
      <w:pPr>
        <w:spacing w:after="0"/>
        <w:jc w:val="both"/>
        <w:rPr>
          <w:rFonts w:cs="Arial"/>
          <w:color w:val="000000" w:themeColor="text1"/>
        </w:rPr>
      </w:pPr>
    </w:p>
    <w:p w14:paraId="0F4182E9" w14:textId="7A4BA665" w:rsidR="002C161D"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00FD5077" w:rsidRPr="005D7F68">
        <w:rPr>
          <w:rFonts w:cs="Arial"/>
          <w:color w:val="000000" w:themeColor="text1"/>
        </w:rPr>
        <w:t>Leeds r</w:t>
      </w:r>
      <w:r w:rsidRPr="005D7F68">
        <w:rPr>
          <w:rFonts w:cs="Arial"/>
          <w:color w:val="000000" w:themeColor="text1"/>
        </w:rPr>
        <w:t>equirements for Family Visit Days</w:t>
      </w:r>
    </w:p>
    <w:p w14:paraId="5F47DDE3" w14:textId="60E57872" w:rsidR="002C161D" w:rsidRPr="005D7F68" w:rsidRDefault="00FD5077" w:rsidP="5834F9C4">
      <w:pPr>
        <w:pStyle w:val="ListParagraph"/>
        <w:numPr>
          <w:ilvl w:val="0"/>
          <w:numId w:val="40"/>
        </w:numPr>
        <w:autoSpaceDE w:val="0"/>
        <w:autoSpaceDN w:val="0"/>
        <w:adjustRightInd w:val="0"/>
        <w:spacing w:after="0"/>
        <w:jc w:val="both"/>
        <w:rPr>
          <w:rFonts w:cs="Arial"/>
          <w:color w:val="000000"/>
          <w:sz w:val="22"/>
        </w:rPr>
      </w:pPr>
      <w:r w:rsidRPr="005D7F68">
        <w:rPr>
          <w:rFonts w:cs="Arial"/>
          <w:color w:val="000000" w:themeColor="text1"/>
          <w:sz w:val="22"/>
        </w:rPr>
        <w:t>Number of family days per year</w:t>
      </w:r>
      <w:r w:rsidR="004F0528" w:rsidRPr="005D7F68">
        <w:rPr>
          <w:rFonts w:cs="Arial"/>
          <w:color w:val="000000" w:themeColor="text1"/>
          <w:sz w:val="22"/>
        </w:rPr>
        <w:t xml:space="preserve"> 12 1 x monthly, to include planning and delivery of AM session on Fridays </w:t>
      </w:r>
      <w:r w:rsidR="18ADFCC0" w:rsidRPr="005D7F68">
        <w:rPr>
          <w:rFonts w:cs="Arial"/>
          <w:color w:val="000000" w:themeColor="text1"/>
          <w:sz w:val="22"/>
        </w:rPr>
        <w:t>m</w:t>
      </w:r>
      <w:r w:rsidR="004F0528" w:rsidRPr="005D7F68">
        <w:rPr>
          <w:rFonts w:cs="Arial"/>
          <w:color w:val="000000" w:themeColor="text1"/>
          <w:sz w:val="22"/>
        </w:rPr>
        <w:t xml:space="preserve">onthly. </w:t>
      </w:r>
    </w:p>
    <w:p w14:paraId="3CF72F9F" w14:textId="77777777" w:rsidR="003A0D42" w:rsidRPr="005D7F68" w:rsidRDefault="003A0D42" w:rsidP="00E93882">
      <w:pPr>
        <w:autoSpaceDE w:val="0"/>
        <w:autoSpaceDN w:val="0"/>
        <w:adjustRightInd w:val="0"/>
        <w:spacing w:after="0"/>
        <w:jc w:val="both"/>
        <w:rPr>
          <w:rFonts w:cs="Arial"/>
          <w:color w:val="000000"/>
          <w:szCs w:val="22"/>
        </w:rPr>
      </w:pPr>
    </w:p>
    <w:p w14:paraId="5F12DFB4" w14:textId="77777777" w:rsidR="0007249D" w:rsidRPr="005D7F68" w:rsidRDefault="0007249D" w:rsidP="00F534A8">
      <w:pPr>
        <w:autoSpaceDE w:val="0"/>
        <w:autoSpaceDN w:val="0"/>
        <w:adjustRightInd w:val="0"/>
        <w:spacing w:after="0"/>
        <w:jc w:val="both"/>
        <w:rPr>
          <w:rFonts w:cs="Arial"/>
          <w:b/>
          <w:bCs/>
          <w:color w:val="000000"/>
          <w:szCs w:val="22"/>
        </w:rPr>
      </w:pPr>
    </w:p>
    <w:p w14:paraId="0BF416F3" w14:textId="05650912" w:rsidR="00E93882" w:rsidRPr="005D7F68" w:rsidRDefault="00E93882" w:rsidP="00F534A8">
      <w:pPr>
        <w:autoSpaceDE w:val="0"/>
        <w:autoSpaceDN w:val="0"/>
        <w:adjustRightInd w:val="0"/>
        <w:spacing w:after="0"/>
        <w:jc w:val="both"/>
        <w:rPr>
          <w:rFonts w:cs="Arial"/>
          <w:b/>
          <w:bCs/>
          <w:color w:val="000000"/>
          <w:szCs w:val="22"/>
        </w:rPr>
      </w:pPr>
      <w:r w:rsidRPr="005D7F68">
        <w:rPr>
          <w:rFonts w:cs="Arial"/>
          <w:b/>
          <w:bCs/>
          <w:color w:val="000000"/>
          <w:szCs w:val="22"/>
        </w:rPr>
        <w:t xml:space="preserve">Services for Prisoners without </w:t>
      </w:r>
      <w:r w:rsidR="003117B8" w:rsidRPr="005D7F68">
        <w:rPr>
          <w:rFonts w:cs="Arial"/>
          <w:b/>
          <w:bCs/>
          <w:color w:val="000000"/>
          <w:szCs w:val="22"/>
        </w:rPr>
        <w:t>C</w:t>
      </w:r>
      <w:r w:rsidR="002E63EE" w:rsidRPr="005D7F68">
        <w:rPr>
          <w:rFonts w:cs="Arial"/>
          <w:b/>
          <w:bCs/>
          <w:color w:val="000000"/>
          <w:szCs w:val="22"/>
        </w:rPr>
        <w:t xml:space="preserve">ontact with </w:t>
      </w:r>
      <w:r w:rsidR="003117B8" w:rsidRPr="005D7F68">
        <w:rPr>
          <w:rFonts w:cs="Arial"/>
          <w:b/>
          <w:bCs/>
          <w:color w:val="000000"/>
          <w:szCs w:val="22"/>
        </w:rPr>
        <w:t>F</w:t>
      </w:r>
      <w:r w:rsidRPr="005D7F68">
        <w:rPr>
          <w:rFonts w:cs="Arial"/>
          <w:b/>
          <w:bCs/>
          <w:color w:val="000000"/>
          <w:szCs w:val="22"/>
        </w:rPr>
        <w:t xml:space="preserve">amily and Significant Others </w:t>
      </w:r>
    </w:p>
    <w:p w14:paraId="28366D04" w14:textId="4B010A32" w:rsidR="00C503EF" w:rsidRPr="005D7F68" w:rsidRDefault="00C503EF" w:rsidP="00F534A8">
      <w:pPr>
        <w:autoSpaceDE w:val="0"/>
        <w:autoSpaceDN w:val="0"/>
        <w:adjustRightInd w:val="0"/>
        <w:spacing w:after="0"/>
        <w:jc w:val="both"/>
        <w:rPr>
          <w:rFonts w:cs="Arial"/>
          <w:b/>
          <w:bCs/>
          <w:i/>
          <w:iCs/>
          <w:color w:val="000000"/>
          <w:szCs w:val="22"/>
        </w:rPr>
      </w:pPr>
    </w:p>
    <w:p w14:paraId="44218E7B" w14:textId="3DB7C099" w:rsidR="007B53DB" w:rsidRPr="005D7F68"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7CAD8FB7" w:rsidR="002C161D"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003F7184" w:rsidRPr="005D7F68">
        <w:rPr>
          <w:rFonts w:cs="Arial"/>
          <w:color w:val="000000" w:themeColor="text1"/>
        </w:rPr>
        <w:t>Leeds</w:t>
      </w:r>
      <w:r w:rsidRPr="005D7F68">
        <w:rPr>
          <w:rFonts w:cs="Arial"/>
          <w:color w:val="000000" w:themeColor="text1"/>
        </w:rPr>
        <w:t xml:space="preserve"> Requirements for Prisoners without Contact for Family and Significant Others</w:t>
      </w:r>
    </w:p>
    <w:p w14:paraId="308A6157" w14:textId="64FC2666" w:rsidR="002C161D" w:rsidRPr="005D7F68" w:rsidRDefault="002C161D" w:rsidP="5834F9C4">
      <w:pPr>
        <w:pStyle w:val="ListParagraph"/>
        <w:numPr>
          <w:ilvl w:val="0"/>
          <w:numId w:val="40"/>
        </w:numPr>
        <w:autoSpaceDE w:val="0"/>
        <w:autoSpaceDN w:val="0"/>
        <w:adjustRightInd w:val="0"/>
        <w:spacing w:after="0"/>
        <w:jc w:val="both"/>
        <w:rPr>
          <w:rFonts w:cs="Arial"/>
          <w:color w:val="000000"/>
          <w:sz w:val="22"/>
        </w:rPr>
      </w:pPr>
      <w:r w:rsidRPr="005D7F68">
        <w:rPr>
          <w:rFonts w:cs="Arial"/>
          <w:color w:val="000000" w:themeColor="text1"/>
          <w:sz w:val="22"/>
        </w:rPr>
        <w:t xml:space="preserve"> </w:t>
      </w:r>
      <w:r w:rsidR="003F7184" w:rsidRPr="005D7F68">
        <w:rPr>
          <w:rFonts w:cs="Arial"/>
          <w:color w:val="000000" w:themeColor="text1"/>
          <w:sz w:val="22"/>
        </w:rPr>
        <w:t>Provision of a sign posting service to prisoners, to increase external support networks.</w:t>
      </w:r>
    </w:p>
    <w:p w14:paraId="4D6482DA" w14:textId="77777777" w:rsidR="002C161D" w:rsidRPr="005D7F68" w:rsidRDefault="002C161D" w:rsidP="007B53DB">
      <w:pPr>
        <w:autoSpaceDE w:val="0"/>
        <w:autoSpaceDN w:val="0"/>
        <w:adjustRightInd w:val="0"/>
        <w:spacing w:after="0"/>
        <w:ind w:left="720"/>
        <w:jc w:val="both"/>
        <w:rPr>
          <w:rFonts w:cs="Arial"/>
          <w:color w:val="000000"/>
          <w:szCs w:val="22"/>
        </w:rPr>
      </w:pPr>
    </w:p>
    <w:p w14:paraId="28C387F3" w14:textId="2E7BA3D6" w:rsidR="00C503EF" w:rsidRPr="005D7F68" w:rsidRDefault="00C503EF" w:rsidP="00F534A8">
      <w:pPr>
        <w:autoSpaceDE w:val="0"/>
        <w:autoSpaceDN w:val="0"/>
        <w:adjustRightInd w:val="0"/>
        <w:spacing w:after="0"/>
        <w:jc w:val="both"/>
        <w:rPr>
          <w:rFonts w:cs="Arial"/>
          <w:color w:val="000000"/>
          <w:szCs w:val="22"/>
        </w:rPr>
      </w:pPr>
    </w:p>
    <w:p w14:paraId="5849274D" w14:textId="0F28D9A0" w:rsidR="00E613B5" w:rsidRPr="005D7F68" w:rsidRDefault="0079465C" w:rsidP="0079465C">
      <w:pPr>
        <w:autoSpaceDE w:val="0"/>
        <w:autoSpaceDN w:val="0"/>
        <w:adjustRightInd w:val="0"/>
        <w:spacing w:after="0"/>
        <w:jc w:val="center"/>
        <w:rPr>
          <w:rFonts w:cs="Arial"/>
          <w:b/>
          <w:bCs/>
          <w:color w:val="000000"/>
          <w:szCs w:val="22"/>
          <w:u w:val="single"/>
        </w:rPr>
      </w:pPr>
      <w:r w:rsidRPr="005D7F68">
        <w:rPr>
          <w:rFonts w:cs="Arial"/>
          <w:b/>
          <w:bCs/>
          <w:color w:val="000000"/>
          <w:szCs w:val="22"/>
          <w:u w:val="single"/>
        </w:rPr>
        <w:t>Family Engagement / Advice</w:t>
      </w:r>
    </w:p>
    <w:p w14:paraId="2D317BB5" w14:textId="5E63AB83" w:rsidR="0079465C" w:rsidRPr="005D7F68"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5D7F68" w:rsidRDefault="0079465C" w:rsidP="0079465C">
      <w:pPr>
        <w:autoSpaceDE w:val="0"/>
        <w:autoSpaceDN w:val="0"/>
        <w:adjustRightInd w:val="0"/>
        <w:spacing w:after="0"/>
        <w:jc w:val="both"/>
        <w:rPr>
          <w:rFonts w:cs="Arial"/>
          <w:b/>
          <w:bCs/>
          <w:color w:val="000000"/>
          <w:szCs w:val="22"/>
        </w:rPr>
      </w:pPr>
      <w:r w:rsidRPr="005D7F68">
        <w:rPr>
          <w:rFonts w:cs="Arial"/>
          <w:b/>
          <w:bCs/>
          <w:color w:val="000000"/>
          <w:szCs w:val="22"/>
        </w:rPr>
        <w:t>Family Engagement</w:t>
      </w:r>
      <w:r w:rsidR="00386106" w:rsidRPr="005D7F68">
        <w:rPr>
          <w:rFonts w:cs="Arial"/>
          <w:b/>
          <w:bCs/>
          <w:color w:val="000000"/>
          <w:szCs w:val="22"/>
        </w:rPr>
        <w:t xml:space="preserve"> and Advice</w:t>
      </w:r>
    </w:p>
    <w:p w14:paraId="1BF70E23" w14:textId="77777777" w:rsidR="0079465C" w:rsidRPr="005D7F68" w:rsidRDefault="0079465C" w:rsidP="0079465C">
      <w:pPr>
        <w:autoSpaceDE w:val="0"/>
        <w:autoSpaceDN w:val="0"/>
        <w:adjustRightInd w:val="0"/>
        <w:spacing w:after="0"/>
        <w:jc w:val="both"/>
        <w:rPr>
          <w:rFonts w:cs="Arial"/>
          <w:i/>
          <w:iCs/>
          <w:color w:val="000000"/>
          <w:szCs w:val="22"/>
        </w:rPr>
      </w:pPr>
    </w:p>
    <w:p w14:paraId="41329CAA" w14:textId="7E216294" w:rsidR="003C7731"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003F7184" w:rsidRPr="005D7F68">
        <w:rPr>
          <w:rFonts w:cs="Arial"/>
          <w:color w:val="000000" w:themeColor="text1"/>
        </w:rPr>
        <w:t>Leeds</w:t>
      </w:r>
      <w:r w:rsidRPr="005D7F68">
        <w:rPr>
          <w:rFonts w:cs="Arial"/>
          <w:color w:val="000000" w:themeColor="text1"/>
        </w:rPr>
        <w:t xml:space="preserve"> Requirements for Family Engagement and Advice</w:t>
      </w:r>
    </w:p>
    <w:p w14:paraId="1BFF4E99" w14:textId="0FFAD1AA" w:rsidR="003C7731" w:rsidRPr="005D7F68" w:rsidRDefault="003C7731" w:rsidP="5834F9C4">
      <w:pPr>
        <w:pStyle w:val="ListParagraph"/>
        <w:numPr>
          <w:ilvl w:val="0"/>
          <w:numId w:val="41"/>
        </w:numPr>
        <w:autoSpaceDE w:val="0"/>
        <w:autoSpaceDN w:val="0"/>
        <w:adjustRightInd w:val="0"/>
        <w:spacing w:after="0"/>
        <w:jc w:val="both"/>
        <w:rPr>
          <w:rFonts w:cs="Arial"/>
          <w:color w:val="000000"/>
          <w:sz w:val="22"/>
        </w:rPr>
      </w:pPr>
      <w:r w:rsidRPr="005D7F68">
        <w:rPr>
          <w:rFonts w:cs="Arial"/>
          <w:color w:val="000000" w:themeColor="text1"/>
          <w:sz w:val="22"/>
        </w:rPr>
        <w:t xml:space="preserve">Support the Reducing Reoffending unit to ensure that we are delivering the above under the correct requirements but to be delivered by establishment with support from provider not from provider alone. </w:t>
      </w:r>
    </w:p>
    <w:p w14:paraId="0581828B" w14:textId="77777777" w:rsidR="002C161D" w:rsidRPr="005D7F68" w:rsidRDefault="002C161D" w:rsidP="00083182">
      <w:pPr>
        <w:autoSpaceDE w:val="0"/>
        <w:autoSpaceDN w:val="0"/>
        <w:adjustRightInd w:val="0"/>
        <w:spacing w:after="0"/>
        <w:jc w:val="both"/>
        <w:rPr>
          <w:rFonts w:cs="Arial"/>
          <w:color w:val="000000"/>
          <w:szCs w:val="22"/>
        </w:rPr>
      </w:pPr>
    </w:p>
    <w:p w14:paraId="7B7C969B" w14:textId="77777777" w:rsidR="00386E1A" w:rsidRPr="005D7F68" w:rsidRDefault="00386E1A" w:rsidP="0079465C">
      <w:pPr>
        <w:autoSpaceDE w:val="0"/>
        <w:autoSpaceDN w:val="0"/>
        <w:adjustRightInd w:val="0"/>
        <w:spacing w:after="0"/>
        <w:jc w:val="both"/>
        <w:rPr>
          <w:rFonts w:cs="Arial"/>
          <w:color w:val="000000"/>
          <w:szCs w:val="22"/>
        </w:rPr>
      </w:pPr>
    </w:p>
    <w:p w14:paraId="2C4881BD" w14:textId="378079E2" w:rsidR="00386106" w:rsidRPr="005D7F68" w:rsidRDefault="00386106" w:rsidP="00386106">
      <w:pPr>
        <w:autoSpaceDE w:val="0"/>
        <w:autoSpaceDN w:val="0"/>
        <w:adjustRightInd w:val="0"/>
        <w:spacing w:after="0"/>
        <w:jc w:val="center"/>
        <w:rPr>
          <w:rFonts w:cs="Arial"/>
          <w:b/>
          <w:bCs/>
          <w:color w:val="000000"/>
          <w:szCs w:val="22"/>
          <w:u w:val="single"/>
        </w:rPr>
      </w:pPr>
      <w:r w:rsidRPr="005D7F68">
        <w:rPr>
          <w:rFonts w:cs="Arial"/>
          <w:b/>
          <w:bCs/>
          <w:color w:val="000000"/>
          <w:szCs w:val="22"/>
          <w:u w:val="single"/>
        </w:rPr>
        <w:t>Support for Secure Video Calls</w:t>
      </w:r>
    </w:p>
    <w:p w14:paraId="56D0A05A" w14:textId="1CA480F4" w:rsidR="00386106" w:rsidRPr="005D7F68"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5D7F68" w:rsidRDefault="00386106" w:rsidP="5834F9C4">
      <w:pPr>
        <w:autoSpaceDE w:val="0"/>
        <w:autoSpaceDN w:val="0"/>
        <w:adjustRightInd w:val="0"/>
        <w:spacing w:after="0"/>
        <w:rPr>
          <w:rFonts w:cs="Arial"/>
          <w:b/>
          <w:bCs/>
          <w:color w:val="000000"/>
        </w:rPr>
      </w:pPr>
      <w:r w:rsidRPr="005D7F68">
        <w:rPr>
          <w:rFonts w:cs="Arial"/>
          <w:b/>
          <w:bCs/>
          <w:color w:val="000000" w:themeColor="text1"/>
        </w:rPr>
        <w:t>Support for Secure Video Calls</w:t>
      </w:r>
    </w:p>
    <w:p w14:paraId="083CAB37" w14:textId="06D3031B" w:rsidR="39C3C636" w:rsidRPr="005D7F68" w:rsidRDefault="39C3C636" w:rsidP="39C3C636">
      <w:pPr>
        <w:spacing w:after="0"/>
        <w:rPr>
          <w:b/>
          <w:bCs/>
          <w:color w:val="000000" w:themeColor="text1"/>
          <w:szCs w:val="22"/>
        </w:rPr>
      </w:pPr>
    </w:p>
    <w:p w14:paraId="383BD8EC" w14:textId="6F0FD157" w:rsidR="002C161D" w:rsidRPr="005D7F68" w:rsidRDefault="002C161D" w:rsidP="5834F9C4">
      <w:pPr>
        <w:autoSpaceDE w:val="0"/>
        <w:autoSpaceDN w:val="0"/>
        <w:adjustRightInd w:val="0"/>
        <w:spacing w:after="0"/>
        <w:jc w:val="both"/>
        <w:rPr>
          <w:rFonts w:cs="Arial"/>
          <w:color w:val="000000"/>
        </w:rPr>
      </w:pPr>
      <w:r w:rsidRPr="005D7F68">
        <w:rPr>
          <w:rFonts w:cs="Arial"/>
          <w:color w:val="000000" w:themeColor="text1"/>
        </w:rPr>
        <w:t xml:space="preserve">HMP </w:t>
      </w:r>
      <w:r w:rsidR="7B57E9A6" w:rsidRPr="005D7F68">
        <w:rPr>
          <w:rFonts w:cs="Arial"/>
          <w:color w:val="000000" w:themeColor="text1"/>
        </w:rPr>
        <w:t xml:space="preserve">Leeds </w:t>
      </w:r>
      <w:r w:rsidRPr="005D7F68">
        <w:rPr>
          <w:rFonts w:cs="Arial"/>
          <w:color w:val="000000" w:themeColor="text1"/>
        </w:rPr>
        <w:t>Requirements for Secure Video Calls</w:t>
      </w:r>
    </w:p>
    <w:p w14:paraId="0A2813E2" w14:textId="1BD49A80" w:rsidR="2BB03F1C" w:rsidRPr="005D7F68" w:rsidRDefault="2BB03F1C" w:rsidP="5834F9C4">
      <w:pPr>
        <w:pStyle w:val="ListParagraph"/>
        <w:numPr>
          <w:ilvl w:val="0"/>
          <w:numId w:val="1"/>
        </w:numPr>
        <w:spacing w:after="0"/>
        <w:jc w:val="both"/>
        <w:rPr>
          <w:rFonts w:eastAsia="Arial" w:cs="Arial"/>
          <w:color w:val="000000" w:themeColor="text1"/>
          <w:sz w:val="20"/>
          <w:szCs w:val="20"/>
        </w:rPr>
      </w:pPr>
      <w:r w:rsidRPr="005D7F68">
        <w:rPr>
          <w:rFonts w:cs="Arial"/>
          <w:color w:val="000000" w:themeColor="text1"/>
          <w:sz w:val="22"/>
        </w:rPr>
        <w:t>Not applicable.</w:t>
      </w:r>
    </w:p>
    <w:p w14:paraId="48731111" w14:textId="754DC7F5" w:rsidR="5834F9C4" w:rsidRDefault="5834F9C4" w:rsidP="5834F9C4">
      <w:pPr>
        <w:pStyle w:val="Text"/>
        <w:spacing w:after="0"/>
        <w:jc w:val="both"/>
        <w:rPr>
          <w:rFonts w:cs="Arial"/>
          <w:b/>
          <w:bCs/>
        </w:rPr>
      </w:pPr>
    </w:p>
    <w:p w14:paraId="27ED36D0" w14:textId="77777777" w:rsidR="005D7F68" w:rsidRDefault="005D7F68" w:rsidP="005D7F68">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525C9F34" w14:textId="77777777" w:rsidR="005D7F68" w:rsidRDefault="005D7F68" w:rsidP="005D7F68">
      <w:pPr>
        <w:pStyle w:val="ListParagraph"/>
        <w:autoSpaceDE w:val="0"/>
        <w:autoSpaceDN w:val="0"/>
        <w:adjustRightInd w:val="0"/>
        <w:spacing w:after="0"/>
        <w:jc w:val="center"/>
        <w:rPr>
          <w:rFonts w:eastAsia="Arial" w:cs="Arial"/>
          <w:b/>
          <w:bCs/>
          <w:color w:val="000000"/>
          <w:sz w:val="22"/>
          <w:u w:val="single"/>
        </w:rPr>
      </w:pPr>
    </w:p>
    <w:p w14:paraId="46547F55" w14:textId="77777777" w:rsidR="005D7F68" w:rsidRDefault="005D7F68" w:rsidP="005D7F68">
      <w:pPr>
        <w:autoSpaceDE w:val="0"/>
        <w:autoSpaceDN w:val="0"/>
        <w:adjustRightInd w:val="0"/>
        <w:spacing w:after="0"/>
        <w:rPr>
          <w:rFonts w:eastAsia="Arial" w:cs="Arial"/>
          <w:color w:val="000000"/>
        </w:rPr>
      </w:pPr>
      <w:r>
        <w:rPr>
          <w:rFonts w:eastAsia="Arial" w:cs="Arial"/>
          <w:color w:val="000000"/>
        </w:rPr>
        <w:t>None</w:t>
      </w:r>
    </w:p>
    <w:p w14:paraId="6B45DE4E" w14:textId="77777777" w:rsidR="005D7F68" w:rsidRDefault="005D7F68"/>
    <w:p w14:paraId="32BCFAD5" w14:textId="1DAF9248"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21FA2" w14:textId="77777777" w:rsidR="00072C67" w:rsidRDefault="00072C67">
      <w:r>
        <w:separator/>
      </w:r>
    </w:p>
  </w:endnote>
  <w:endnote w:type="continuationSeparator" w:id="0">
    <w:p w14:paraId="144F5B8F" w14:textId="77777777" w:rsidR="00072C67" w:rsidRDefault="00072C67">
      <w:r>
        <w:continuationSeparator/>
      </w:r>
    </w:p>
  </w:endnote>
  <w:endnote w:type="continuationNotice" w:id="1">
    <w:p w14:paraId="78EE88D7" w14:textId="77777777" w:rsidR="00072C67" w:rsidRDefault="00072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7EDC" w14:textId="77777777" w:rsidR="00072C67" w:rsidRDefault="00072C67">
      <w:r>
        <w:separator/>
      </w:r>
    </w:p>
  </w:footnote>
  <w:footnote w:type="continuationSeparator" w:id="0">
    <w:p w14:paraId="35F1FD5D" w14:textId="77777777" w:rsidR="00072C67" w:rsidRDefault="00072C67">
      <w:r>
        <w:continuationSeparator/>
      </w:r>
    </w:p>
  </w:footnote>
  <w:footnote w:type="continuationNotice" w:id="1">
    <w:p w14:paraId="34C3472F" w14:textId="77777777" w:rsidR="00072C67" w:rsidRDefault="00072C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qnt3w7DggY1VpT" id="uHT1a8Jt"/>
  </int:Manifest>
  <int:Observations>
    <int:Content id="uHT1a8J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C766EBB"/>
    <w:multiLevelType w:val="hybridMultilevel"/>
    <w:tmpl w:val="979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3B64BB"/>
    <w:multiLevelType w:val="hybridMultilevel"/>
    <w:tmpl w:val="4484FBBE"/>
    <w:lvl w:ilvl="0" w:tplc="2E40BAC6">
      <w:start w:val="1"/>
      <w:numFmt w:val="bullet"/>
      <w:lvlText w:val=""/>
      <w:lvlJc w:val="left"/>
      <w:pPr>
        <w:ind w:left="720" w:hanging="360"/>
      </w:pPr>
      <w:rPr>
        <w:rFonts w:ascii="Symbol" w:hAnsi="Symbol" w:hint="default"/>
      </w:rPr>
    </w:lvl>
    <w:lvl w:ilvl="1" w:tplc="F530DB58">
      <w:start w:val="1"/>
      <w:numFmt w:val="bullet"/>
      <w:lvlText w:val="o"/>
      <w:lvlJc w:val="left"/>
      <w:pPr>
        <w:ind w:left="1440" w:hanging="360"/>
      </w:pPr>
      <w:rPr>
        <w:rFonts w:ascii="Courier New" w:hAnsi="Courier New" w:hint="default"/>
      </w:rPr>
    </w:lvl>
    <w:lvl w:ilvl="2" w:tplc="68309124">
      <w:start w:val="1"/>
      <w:numFmt w:val="bullet"/>
      <w:lvlText w:val=""/>
      <w:lvlJc w:val="left"/>
      <w:pPr>
        <w:ind w:left="2160" w:hanging="360"/>
      </w:pPr>
      <w:rPr>
        <w:rFonts w:ascii="Wingdings" w:hAnsi="Wingdings" w:hint="default"/>
      </w:rPr>
    </w:lvl>
    <w:lvl w:ilvl="3" w:tplc="9E98DAF2">
      <w:start w:val="1"/>
      <w:numFmt w:val="bullet"/>
      <w:lvlText w:val=""/>
      <w:lvlJc w:val="left"/>
      <w:pPr>
        <w:ind w:left="2880" w:hanging="360"/>
      </w:pPr>
      <w:rPr>
        <w:rFonts w:ascii="Symbol" w:hAnsi="Symbol" w:hint="default"/>
      </w:rPr>
    </w:lvl>
    <w:lvl w:ilvl="4" w:tplc="FD86C0DA">
      <w:start w:val="1"/>
      <w:numFmt w:val="bullet"/>
      <w:lvlText w:val="o"/>
      <w:lvlJc w:val="left"/>
      <w:pPr>
        <w:ind w:left="3600" w:hanging="360"/>
      </w:pPr>
      <w:rPr>
        <w:rFonts w:ascii="Courier New" w:hAnsi="Courier New" w:hint="default"/>
      </w:rPr>
    </w:lvl>
    <w:lvl w:ilvl="5" w:tplc="01A43210">
      <w:start w:val="1"/>
      <w:numFmt w:val="bullet"/>
      <w:lvlText w:val=""/>
      <w:lvlJc w:val="left"/>
      <w:pPr>
        <w:ind w:left="4320" w:hanging="360"/>
      </w:pPr>
      <w:rPr>
        <w:rFonts w:ascii="Wingdings" w:hAnsi="Wingdings" w:hint="default"/>
      </w:rPr>
    </w:lvl>
    <w:lvl w:ilvl="6" w:tplc="099E4A3A">
      <w:start w:val="1"/>
      <w:numFmt w:val="bullet"/>
      <w:lvlText w:val=""/>
      <w:lvlJc w:val="left"/>
      <w:pPr>
        <w:ind w:left="5040" w:hanging="360"/>
      </w:pPr>
      <w:rPr>
        <w:rFonts w:ascii="Symbol" w:hAnsi="Symbol" w:hint="default"/>
      </w:rPr>
    </w:lvl>
    <w:lvl w:ilvl="7" w:tplc="FCD894E0">
      <w:start w:val="1"/>
      <w:numFmt w:val="bullet"/>
      <w:lvlText w:val="o"/>
      <w:lvlJc w:val="left"/>
      <w:pPr>
        <w:ind w:left="5760" w:hanging="360"/>
      </w:pPr>
      <w:rPr>
        <w:rFonts w:ascii="Courier New" w:hAnsi="Courier New" w:hint="default"/>
      </w:rPr>
    </w:lvl>
    <w:lvl w:ilvl="8" w:tplc="F1308400">
      <w:start w:val="1"/>
      <w:numFmt w:val="bullet"/>
      <w:lvlText w:val=""/>
      <w:lvlJc w:val="left"/>
      <w:pPr>
        <w:ind w:left="648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3270878"/>
    <w:multiLevelType w:val="hybridMultilevel"/>
    <w:tmpl w:val="043CE902"/>
    <w:lvl w:ilvl="0" w:tplc="B6C40F8C">
      <w:start w:val="1"/>
      <w:numFmt w:val="bullet"/>
      <w:lvlText w:val=""/>
      <w:lvlJc w:val="left"/>
      <w:pPr>
        <w:ind w:left="720" w:hanging="360"/>
      </w:pPr>
      <w:rPr>
        <w:rFonts w:ascii="Symbol" w:hAnsi="Symbol" w:hint="default"/>
      </w:rPr>
    </w:lvl>
    <w:lvl w:ilvl="1" w:tplc="D918F780">
      <w:start w:val="1"/>
      <w:numFmt w:val="bullet"/>
      <w:lvlText w:val="o"/>
      <w:lvlJc w:val="left"/>
      <w:pPr>
        <w:ind w:left="1440" w:hanging="360"/>
      </w:pPr>
      <w:rPr>
        <w:rFonts w:ascii="Courier New" w:hAnsi="Courier New" w:hint="default"/>
      </w:rPr>
    </w:lvl>
    <w:lvl w:ilvl="2" w:tplc="8806EE02">
      <w:start w:val="1"/>
      <w:numFmt w:val="bullet"/>
      <w:lvlText w:val=""/>
      <w:lvlJc w:val="left"/>
      <w:pPr>
        <w:ind w:left="2160" w:hanging="360"/>
      </w:pPr>
      <w:rPr>
        <w:rFonts w:ascii="Wingdings" w:hAnsi="Wingdings" w:hint="default"/>
      </w:rPr>
    </w:lvl>
    <w:lvl w:ilvl="3" w:tplc="5EF66CEA">
      <w:start w:val="1"/>
      <w:numFmt w:val="bullet"/>
      <w:lvlText w:val=""/>
      <w:lvlJc w:val="left"/>
      <w:pPr>
        <w:ind w:left="2880" w:hanging="360"/>
      </w:pPr>
      <w:rPr>
        <w:rFonts w:ascii="Symbol" w:hAnsi="Symbol" w:hint="default"/>
      </w:rPr>
    </w:lvl>
    <w:lvl w:ilvl="4" w:tplc="EE06078C">
      <w:start w:val="1"/>
      <w:numFmt w:val="bullet"/>
      <w:lvlText w:val="o"/>
      <w:lvlJc w:val="left"/>
      <w:pPr>
        <w:ind w:left="3600" w:hanging="360"/>
      </w:pPr>
      <w:rPr>
        <w:rFonts w:ascii="Courier New" w:hAnsi="Courier New" w:hint="default"/>
      </w:rPr>
    </w:lvl>
    <w:lvl w:ilvl="5" w:tplc="D71CFB26">
      <w:start w:val="1"/>
      <w:numFmt w:val="bullet"/>
      <w:lvlText w:val=""/>
      <w:lvlJc w:val="left"/>
      <w:pPr>
        <w:ind w:left="4320" w:hanging="360"/>
      </w:pPr>
      <w:rPr>
        <w:rFonts w:ascii="Wingdings" w:hAnsi="Wingdings" w:hint="default"/>
      </w:rPr>
    </w:lvl>
    <w:lvl w:ilvl="6" w:tplc="7D209254">
      <w:start w:val="1"/>
      <w:numFmt w:val="bullet"/>
      <w:lvlText w:val=""/>
      <w:lvlJc w:val="left"/>
      <w:pPr>
        <w:ind w:left="5040" w:hanging="360"/>
      </w:pPr>
      <w:rPr>
        <w:rFonts w:ascii="Symbol" w:hAnsi="Symbol" w:hint="default"/>
      </w:rPr>
    </w:lvl>
    <w:lvl w:ilvl="7" w:tplc="13F4E094">
      <w:start w:val="1"/>
      <w:numFmt w:val="bullet"/>
      <w:lvlText w:val="o"/>
      <w:lvlJc w:val="left"/>
      <w:pPr>
        <w:ind w:left="5760" w:hanging="360"/>
      </w:pPr>
      <w:rPr>
        <w:rFonts w:ascii="Courier New" w:hAnsi="Courier New" w:hint="default"/>
      </w:rPr>
    </w:lvl>
    <w:lvl w:ilvl="8" w:tplc="4E56A4C4">
      <w:start w:val="1"/>
      <w:numFmt w:val="bullet"/>
      <w:lvlText w:val=""/>
      <w:lvlJc w:val="left"/>
      <w:pPr>
        <w:ind w:left="648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0" w15:restartNumberingAfterBreak="0">
    <w:nsid w:val="7F245FBD"/>
    <w:multiLevelType w:val="hybridMultilevel"/>
    <w:tmpl w:val="1DC6A1A8"/>
    <w:lvl w:ilvl="0" w:tplc="5896EB40">
      <w:start w:val="1"/>
      <w:numFmt w:val="bullet"/>
      <w:lvlText w:val=""/>
      <w:lvlJc w:val="left"/>
      <w:pPr>
        <w:ind w:left="720" w:hanging="360"/>
      </w:pPr>
      <w:rPr>
        <w:rFonts w:ascii="Symbol" w:hAnsi="Symbol" w:hint="default"/>
      </w:rPr>
    </w:lvl>
    <w:lvl w:ilvl="1" w:tplc="769471E4">
      <w:start w:val="1"/>
      <w:numFmt w:val="bullet"/>
      <w:lvlText w:val="o"/>
      <w:lvlJc w:val="left"/>
      <w:pPr>
        <w:ind w:left="1440" w:hanging="360"/>
      </w:pPr>
      <w:rPr>
        <w:rFonts w:ascii="Courier New" w:hAnsi="Courier New" w:hint="default"/>
      </w:rPr>
    </w:lvl>
    <w:lvl w:ilvl="2" w:tplc="AF3C0FD2">
      <w:start w:val="1"/>
      <w:numFmt w:val="bullet"/>
      <w:lvlText w:val=""/>
      <w:lvlJc w:val="left"/>
      <w:pPr>
        <w:ind w:left="2160" w:hanging="360"/>
      </w:pPr>
      <w:rPr>
        <w:rFonts w:ascii="Wingdings" w:hAnsi="Wingdings" w:hint="default"/>
      </w:rPr>
    </w:lvl>
    <w:lvl w:ilvl="3" w:tplc="47F26F9C">
      <w:start w:val="1"/>
      <w:numFmt w:val="bullet"/>
      <w:lvlText w:val=""/>
      <w:lvlJc w:val="left"/>
      <w:pPr>
        <w:ind w:left="2880" w:hanging="360"/>
      </w:pPr>
      <w:rPr>
        <w:rFonts w:ascii="Symbol" w:hAnsi="Symbol" w:hint="default"/>
      </w:rPr>
    </w:lvl>
    <w:lvl w:ilvl="4" w:tplc="22C2B242">
      <w:start w:val="1"/>
      <w:numFmt w:val="bullet"/>
      <w:lvlText w:val="o"/>
      <w:lvlJc w:val="left"/>
      <w:pPr>
        <w:ind w:left="3600" w:hanging="360"/>
      </w:pPr>
      <w:rPr>
        <w:rFonts w:ascii="Courier New" w:hAnsi="Courier New" w:hint="default"/>
      </w:rPr>
    </w:lvl>
    <w:lvl w:ilvl="5" w:tplc="35404774">
      <w:start w:val="1"/>
      <w:numFmt w:val="bullet"/>
      <w:lvlText w:val=""/>
      <w:lvlJc w:val="left"/>
      <w:pPr>
        <w:ind w:left="4320" w:hanging="360"/>
      </w:pPr>
      <w:rPr>
        <w:rFonts w:ascii="Wingdings" w:hAnsi="Wingdings" w:hint="default"/>
      </w:rPr>
    </w:lvl>
    <w:lvl w:ilvl="6" w:tplc="AAFACAEC">
      <w:start w:val="1"/>
      <w:numFmt w:val="bullet"/>
      <w:lvlText w:val=""/>
      <w:lvlJc w:val="left"/>
      <w:pPr>
        <w:ind w:left="5040" w:hanging="360"/>
      </w:pPr>
      <w:rPr>
        <w:rFonts w:ascii="Symbol" w:hAnsi="Symbol" w:hint="default"/>
      </w:rPr>
    </w:lvl>
    <w:lvl w:ilvl="7" w:tplc="6EFC2E4C">
      <w:start w:val="1"/>
      <w:numFmt w:val="bullet"/>
      <w:lvlText w:val="o"/>
      <w:lvlJc w:val="left"/>
      <w:pPr>
        <w:ind w:left="5760" w:hanging="360"/>
      </w:pPr>
      <w:rPr>
        <w:rFonts w:ascii="Courier New" w:hAnsi="Courier New" w:hint="default"/>
      </w:rPr>
    </w:lvl>
    <w:lvl w:ilvl="8" w:tplc="A1BAE042">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17"/>
  </w:num>
  <w:num w:numId="4">
    <w:abstractNumId w:val="10"/>
  </w:num>
  <w:num w:numId="5">
    <w:abstractNumId w:val="12"/>
  </w:num>
  <w:num w:numId="6">
    <w:abstractNumId w:val="13"/>
  </w:num>
  <w:num w:numId="7">
    <w:abstractNumId w:val="5"/>
  </w:num>
  <w:num w:numId="8">
    <w:abstractNumId w:val="23"/>
  </w:num>
  <w:num w:numId="9">
    <w:abstractNumId w:val="6"/>
  </w:num>
  <w:num w:numId="10">
    <w:abstractNumId w:val="37"/>
  </w:num>
  <w:num w:numId="11">
    <w:abstractNumId w:val="35"/>
  </w:num>
  <w:num w:numId="12">
    <w:abstractNumId w:val="19"/>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0"/>
  </w:num>
  <w:num w:numId="19">
    <w:abstractNumId w:val="2"/>
  </w:num>
  <w:num w:numId="20">
    <w:abstractNumId w:val="31"/>
  </w:num>
  <w:num w:numId="21">
    <w:abstractNumId w:val="38"/>
  </w:num>
  <w:num w:numId="22">
    <w:abstractNumId w:val="7"/>
    <w:lvlOverride w:ilvl="0">
      <w:startOverride w:val="1"/>
    </w:lvlOverride>
  </w:num>
  <w:num w:numId="23">
    <w:abstractNumId w:val="3"/>
  </w:num>
  <w:num w:numId="24">
    <w:abstractNumId w:val="24"/>
  </w:num>
  <w:num w:numId="25">
    <w:abstractNumId w:val="21"/>
  </w:num>
  <w:num w:numId="26">
    <w:abstractNumId w:val="25"/>
  </w:num>
  <w:num w:numId="27">
    <w:abstractNumId w:val="4"/>
  </w:num>
  <w:num w:numId="28">
    <w:abstractNumId w:val="18"/>
  </w:num>
  <w:num w:numId="29">
    <w:abstractNumId w:val="36"/>
  </w:num>
  <w:num w:numId="30">
    <w:abstractNumId w:val="8"/>
  </w:num>
  <w:num w:numId="31">
    <w:abstractNumId w:val="30"/>
  </w:num>
  <w:num w:numId="32">
    <w:abstractNumId w:val="22"/>
  </w:num>
  <w:num w:numId="33">
    <w:abstractNumId w:val="20"/>
  </w:num>
  <w:num w:numId="34">
    <w:abstractNumId w:val="28"/>
  </w:num>
  <w:num w:numId="35">
    <w:abstractNumId w:val="11"/>
  </w:num>
  <w:num w:numId="36">
    <w:abstractNumId w:val="9"/>
  </w:num>
  <w:num w:numId="37">
    <w:abstractNumId w:val="34"/>
  </w:num>
  <w:num w:numId="38">
    <w:abstractNumId w:val="27"/>
  </w:num>
  <w:num w:numId="39">
    <w:abstractNumId w:val="29"/>
  </w:num>
  <w:num w:numId="40">
    <w:abstractNumId w:val="26"/>
  </w:num>
  <w:num w:numId="41">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46438"/>
    <w:rsid w:val="00050158"/>
    <w:rsid w:val="000538FB"/>
    <w:rsid w:val="00056E4E"/>
    <w:rsid w:val="000615C4"/>
    <w:rsid w:val="000650F1"/>
    <w:rsid w:val="00066143"/>
    <w:rsid w:val="00071AA3"/>
    <w:rsid w:val="0007249D"/>
    <w:rsid w:val="00072C67"/>
    <w:rsid w:val="00082208"/>
    <w:rsid w:val="00083182"/>
    <w:rsid w:val="000848E2"/>
    <w:rsid w:val="000874B9"/>
    <w:rsid w:val="000905DD"/>
    <w:rsid w:val="000914D7"/>
    <w:rsid w:val="000952E0"/>
    <w:rsid w:val="00096B76"/>
    <w:rsid w:val="000A0449"/>
    <w:rsid w:val="000B413C"/>
    <w:rsid w:val="000C0DF9"/>
    <w:rsid w:val="000C57C2"/>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731"/>
    <w:rsid w:val="003C795E"/>
    <w:rsid w:val="003D2018"/>
    <w:rsid w:val="003D5C61"/>
    <w:rsid w:val="003D6BDB"/>
    <w:rsid w:val="003E21FD"/>
    <w:rsid w:val="003E5002"/>
    <w:rsid w:val="003F0469"/>
    <w:rsid w:val="003F3D78"/>
    <w:rsid w:val="003F6D2C"/>
    <w:rsid w:val="003F7184"/>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A488C"/>
    <w:rsid w:val="004B6BA6"/>
    <w:rsid w:val="004C142C"/>
    <w:rsid w:val="004C52CD"/>
    <w:rsid w:val="004D006F"/>
    <w:rsid w:val="004E79A7"/>
    <w:rsid w:val="004F0528"/>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D7F68"/>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675E"/>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77"/>
    <w:rsid w:val="00FD50B0"/>
    <w:rsid w:val="00FD649B"/>
    <w:rsid w:val="00FD6ED0"/>
    <w:rsid w:val="00FF2303"/>
    <w:rsid w:val="00FF3391"/>
    <w:rsid w:val="01BE800B"/>
    <w:rsid w:val="0465E140"/>
    <w:rsid w:val="071469A1"/>
    <w:rsid w:val="0B9DFDDF"/>
    <w:rsid w:val="10AF7734"/>
    <w:rsid w:val="18ADFCC0"/>
    <w:rsid w:val="1E1D11EC"/>
    <w:rsid w:val="23D05BED"/>
    <w:rsid w:val="283CC57D"/>
    <w:rsid w:val="288169DA"/>
    <w:rsid w:val="2BB03F1C"/>
    <w:rsid w:val="2D2A9EC4"/>
    <w:rsid w:val="379DEA9E"/>
    <w:rsid w:val="39C3C636"/>
    <w:rsid w:val="3C98B520"/>
    <w:rsid w:val="3DF87809"/>
    <w:rsid w:val="4000BD56"/>
    <w:rsid w:val="408050D6"/>
    <w:rsid w:val="40D22DE6"/>
    <w:rsid w:val="43190A80"/>
    <w:rsid w:val="44194C3D"/>
    <w:rsid w:val="48BB5222"/>
    <w:rsid w:val="497CB599"/>
    <w:rsid w:val="4C211D71"/>
    <w:rsid w:val="522A3080"/>
    <w:rsid w:val="53E55767"/>
    <w:rsid w:val="55AED75A"/>
    <w:rsid w:val="57A8591B"/>
    <w:rsid w:val="5834F9C4"/>
    <w:rsid w:val="6084D025"/>
    <w:rsid w:val="66FCEF4F"/>
    <w:rsid w:val="72A04034"/>
    <w:rsid w:val="73B8EADE"/>
    <w:rsid w:val="789D48D3"/>
    <w:rsid w:val="78A2E8E5"/>
    <w:rsid w:val="7B57E9A6"/>
    <w:rsid w:val="7C4AE472"/>
    <w:rsid w:val="7E7BB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54263877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88279502">
      <w:bodyDiv w:val="1"/>
      <w:marLeft w:val="0"/>
      <w:marRight w:val="0"/>
      <w:marTop w:val="0"/>
      <w:marBottom w:val="0"/>
      <w:divBdr>
        <w:top w:val="none" w:sz="0" w:space="0" w:color="auto"/>
        <w:left w:val="none" w:sz="0" w:space="0" w:color="auto"/>
        <w:bottom w:val="none" w:sz="0" w:space="0" w:color="auto"/>
        <w:right w:val="none" w:sz="0" w:space="0" w:color="auto"/>
      </w:divBdr>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748aa81aab4f4cee"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E03571E7-7012-4CAE-914F-30E6C6CBD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AA011-3613-46E0-AA5F-BD779016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3</Pages>
  <Words>415</Words>
  <Characters>2370</Characters>
  <Application>Microsoft Office Word</Application>
  <DocSecurity>0</DocSecurity>
  <Lines>19</Lines>
  <Paragraphs>5</Paragraphs>
  <ScaleCrop>false</ScaleCrop>
  <Manager>Ministry of Justice</Manager>
  <Company>Ministry of Justice</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7</cp:revision>
  <cp:lastPrinted>2021-12-09T12:37:00Z</cp:lastPrinted>
  <dcterms:created xsi:type="dcterms:W3CDTF">2022-01-10T14:20:00Z</dcterms:created>
  <dcterms:modified xsi:type="dcterms:W3CDTF">2022-03-02T17:17:00Z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