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278A" w14:textId="77777777" w:rsidR="006B5893" w:rsidRDefault="007F0B6E">
      <w:pPr>
        <w:spacing w:after="897" w:line="256" w:lineRule="auto"/>
        <w:ind w:left="1134" w:firstLine="0"/>
      </w:pPr>
      <w:r>
        <w:rPr>
          <w:noProof/>
        </w:rPr>
        <w:drawing>
          <wp:inline distT="0" distB="0" distL="0" distR="0" wp14:anchorId="39E5F1F9" wp14:editId="4580BB6B">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1ED2AB2F"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12FDD995" w14:textId="77777777" w:rsidR="006B5893" w:rsidRDefault="007F0B6E">
      <w:pPr>
        <w:spacing w:after="172"/>
        <w:ind w:right="14"/>
      </w:pPr>
      <w:r>
        <w:t xml:space="preserve">This Call-Off Contract for the G-Cloud 13 Framework Agreement (RM1557.13) includes: </w:t>
      </w:r>
    </w:p>
    <w:p w14:paraId="2F90E2C0" w14:textId="77777777" w:rsidR="006B5893" w:rsidRDefault="007F0B6E">
      <w:pPr>
        <w:spacing w:after="172"/>
        <w:ind w:right="14"/>
        <w:rPr>
          <w:b/>
          <w:sz w:val="24"/>
          <w:szCs w:val="24"/>
        </w:rPr>
      </w:pPr>
      <w:r>
        <w:rPr>
          <w:b/>
          <w:sz w:val="24"/>
          <w:szCs w:val="24"/>
        </w:rPr>
        <w:t>G-Cloud 13 Call-Off Contract</w:t>
      </w:r>
    </w:p>
    <w:p w14:paraId="6457AD60"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12A31C9C" w14:textId="7777777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168D5342" w14:textId="77777777"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46BFC280" w14:textId="77777777"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459572D4" w14:textId="77777777"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1163100D"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206B7ED1"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56ECE553"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59269358"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37EF69EA"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6BF12C4"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1B3FE476" w14:textId="77777777" w:rsidR="006B5893" w:rsidRDefault="006B5893">
      <w:pPr>
        <w:pStyle w:val="Heading1"/>
        <w:spacing w:after="83"/>
        <w:ind w:left="0" w:firstLine="0"/>
      </w:pPr>
      <w:bookmarkStart w:id="1" w:name="_heading=h.30j0zll"/>
      <w:bookmarkEnd w:id="1"/>
    </w:p>
    <w:p w14:paraId="7D2C550F" w14:textId="77777777" w:rsidR="006B5893" w:rsidRDefault="006B5893">
      <w:pPr>
        <w:pStyle w:val="Heading1"/>
        <w:spacing w:after="83"/>
        <w:ind w:left="1113" w:firstLine="1118"/>
      </w:pPr>
    </w:p>
    <w:p w14:paraId="28C82A9E" w14:textId="77777777" w:rsidR="006B5893" w:rsidRDefault="006B5893">
      <w:pPr>
        <w:pStyle w:val="Heading1"/>
        <w:spacing w:after="83"/>
        <w:ind w:left="1113" w:firstLine="1118"/>
      </w:pPr>
    </w:p>
    <w:p w14:paraId="2217C724" w14:textId="77777777" w:rsidR="006B5893" w:rsidRDefault="006B5893">
      <w:pPr>
        <w:pStyle w:val="Heading1"/>
        <w:spacing w:after="83"/>
        <w:ind w:left="0" w:firstLine="0"/>
      </w:pPr>
    </w:p>
    <w:p w14:paraId="053F7E75" w14:textId="77777777" w:rsidR="006B5893" w:rsidRDefault="006B5893"/>
    <w:p w14:paraId="6FE301D4" w14:textId="77777777" w:rsidR="006B5893" w:rsidRDefault="006B5893">
      <w:pPr>
        <w:pStyle w:val="Heading1"/>
        <w:spacing w:after="83"/>
        <w:ind w:left="1113" w:firstLine="1118"/>
      </w:pPr>
    </w:p>
    <w:p w14:paraId="72CA0C1C" w14:textId="77777777" w:rsidR="006B5893" w:rsidRDefault="007F0B6E">
      <w:pPr>
        <w:pStyle w:val="Heading1"/>
        <w:spacing w:after="83"/>
        <w:ind w:left="1113" w:firstLine="1118"/>
      </w:pPr>
      <w:r>
        <w:t xml:space="preserve">Part A: Order Form </w:t>
      </w:r>
    </w:p>
    <w:p w14:paraId="4C3F962B"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2323F9A7" w14:textId="77777777" w:rsidTr="07EA6C53">
        <w:trPr>
          <w:trHeight w:val="12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3E70BD2C" w14:textId="77777777" w:rsidR="00C070CC" w:rsidRDefault="00C070CC" w:rsidP="00C070CC">
            <w:pPr>
              <w:spacing w:line="256" w:lineRule="auto"/>
              <w:ind w:left="0" w:firstLine="0"/>
              <w:rPr>
                <w:b/>
              </w:rPr>
            </w:pPr>
          </w:p>
          <w:p w14:paraId="06161AC1" w14:textId="77777777"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90D0275" w14:textId="048BF326" w:rsidR="006B5893" w:rsidRDefault="006908F8" w:rsidP="00C070CC">
            <w:pPr>
              <w:spacing w:line="256" w:lineRule="auto"/>
              <w:ind w:left="10" w:firstLine="0"/>
            </w:pPr>
            <w:r>
              <w:t>987</w:t>
            </w:r>
            <w:r w:rsidR="00734064">
              <w:t>2 5034 8566 502</w:t>
            </w:r>
            <w:r w:rsidR="007F0B6E">
              <w:t xml:space="preserve"> </w:t>
            </w:r>
          </w:p>
        </w:tc>
      </w:tr>
      <w:tr w:rsidR="006B5893" w14:paraId="41897B70" w14:textId="77777777" w:rsidTr="07EA6C53">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362D4985"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26A4298" w14:textId="67857800" w:rsidR="006B5893" w:rsidRDefault="51A77E2C" w:rsidP="07EA6C53">
            <w:pPr>
              <w:spacing w:line="256" w:lineRule="auto"/>
              <w:ind w:left="10" w:firstLine="0"/>
            </w:pPr>
            <w:r>
              <w:t>707608450</w:t>
            </w:r>
          </w:p>
        </w:tc>
      </w:tr>
      <w:tr w:rsidR="006B5893" w14:paraId="34043DA0" w14:textId="77777777" w:rsidTr="07EA6C53">
        <w:trPr>
          <w:trHeight w:val="93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525156B3" w14:textId="77777777" w:rsidR="006B5893" w:rsidRDefault="007F0B6E" w:rsidP="00C070CC">
            <w:pPr>
              <w:spacing w:line="256" w:lineRule="auto"/>
              <w:ind w:left="0" w:firstLine="0"/>
            </w:pPr>
            <w:r>
              <w:rPr>
                <w:b/>
              </w:rPr>
              <w:t>Call-Off Contract title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577E7CC" w14:textId="1461E575" w:rsidR="006B5893" w:rsidRDefault="007A68E2" w:rsidP="00C070CC">
            <w:pPr>
              <w:spacing w:line="256" w:lineRule="auto"/>
              <w:ind w:left="10" w:firstLine="0"/>
            </w:pPr>
            <w:r>
              <w:t>Strategic Planning Function</w:t>
            </w:r>
            <w:r w:rsidR="007F0B6E">
              <w:t xml:space="preserve"> </w:t>
            </w:r>
          </w:p>
        </w:tc>
      </w:tr>
      <w:tr w:rsidR="006B5893" w14:paraId="71B7E1CF" w14:textId="77777777" w:rsidTr="07EA6C53">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21BCE5AA" w14:textId="77777777" w:rsidR="006B5893" w:rsidRDefault="007F0B6E" w:rsidP="00C070CC">
            <w:pPr>
              <w:spacing w:line="256" w:lineRule="auto"/>
              <w:ind w:left="0" w:firstLine="0"/>
            </w:pPr>
            <w:r>
              <w:rPr>
                <w:b/>
              </w:rPr>
              <w:t>Call-Off Contract description</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66C3699F" w14:textId="216A5DA5" w:rsidR="006B5893" w:rsidRDefault="00D21850" w:rsidP="00C070CC">
            <w:pPr>
              <w:spacing w:line="256" w:lineRule="auto"/>
              <w:ind w:left="10" w:firstLine="0"/>
            </w:pPr>
            <w:r>
              <w:t>To establish a Strategic Planning Function.</w:t>
            </w:r>
          </w:p>
        </w:tc>
      </w:tr>
      <w:tr w:rsidR="006B5893" w14:paraId="15C121A5" w14:textId="77777777" w:rsidTr="07EA6C53">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365EB55D" w14:textId="77777777" w:rsidR="006B5893" w:rsidRDefault="007F0B6E" w:rsidP="00C070CC">
            <w:pPr>
              <w:spacing w:line="256" w:lineRule="auto"/>
              <w:ind w:left="0" w:firstLine="0"/>
            </w:pPr>
            <w:r>
              <w:rPr>
                <w:b/>
              </w:rPr>
              <w:t>Start date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6A6091AA" w14:textId="1DF712BF" w:rsidR="006B5893" w:rsidRDefault="00132825" w:rsidP="00C070CC">
            <w:pPr>
              <w:spacing w:line="256" w:lineRule="auto"/>
              <w:ind w:left="10" w:firstLine="0"/>
            </w:pPr>
            <w:r>
              <w:t>17</w:t>
            </w:r>
            <w:r w:rsidRPr="00132825">
              <w:rPr>
                <w:vertAlign w:val="superscript"/>
              </w:rPr>
              <w:t>th</w:t>
            </w:r>
            <w:r>
              <w:t xml:space="preserve"> May 2023</w:t>
            </w:r>
            <w:r w:rsidR="10D159D0">
              <w:t xml:space="preserve"> </w:t>
            </w:r>
          </w:p>
        </w:tc>
      </w:tr>
      <w:tr w:rsidR="006B5893" w14:paraId="63FAF002" w14:textId="77777777" w:rsidTr="07EA6C53">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2D346639" w14:textId="77777777" w:rsidR="006B5893" w:rsidRDefault="007F0B6E" w:rsidP="00C070CC">
            <w:pPr>
              <w:spacing w:line="256" w:lineRule="auto"/>
              <w:ind w:left="0" w:firstLine="0"/>
            </w:pPr>
            <w:r>
              <w:rPr>
                <w:b/>
              </w:rPr>
              <w:t>Expiry date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E4263C9" w14:textId="255A61E3" w:rsidR="006B5893" w:rsidRDefault="31B0ADA3" w:rsidP="00C070CC">
            <w:pPr>
              <w:spacing w:line="256" w:lineRule="auto"/>
              <w:ind w:left="10" w:firstLine="0"/>
            </w:pPr>
            <w:r>
              <w:t>9 months post start date</w:t>
            </w:r>
            <w:r w:rsidR="00A67C64">
              <w:t xml:space="preserve"> (16</w:t>
            </w:r>
            <w:r w:rsidR="00A67C64" w:rsidRPr="00A67C64">
              <w:rPr>
                <w:vertAlign w:val="superscript"/>
              </w:rPr>
              <w:t>th</w:t>
            </w:r>
            <w:r w:rsidR="00A67C64">
              <w:t xml:space="preserve"> February 2024)</w:t>
            </w:r>
          </w:p>
        </w:tc>
      </w:tr>
      <w:tr w:rsidR="006B5893" w14:paraId="5E646B4D" w14:textId="77777777" w:rsidTr="07EA6C53">
        <w:trPr>
          <w:trHeight w:val="93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2CD65C56" w14:textId="77777777" w:rsidR="006B5893" w:rsidRDefault="007F0B6E" w:rsidP="00C070CC">
            <w:pPr>
              <w:spacing w:line="256" w:lineRule="auto"/>
              <w:ind w:left="0" w:firstLine="0"/>
            </w:pPr>
            <w:r>
              <w:rPr>
                <w:b/>
              </w:rPr>
              <w:t>Call-Off Contract value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36A12064" w14:textId="75D38005" w:rsidR="006B5893" w:rsidRDefault="00F501B8" w:rsidP="006F44BC">
            <w:pPr>
              <w:spacing w:line="256" w:lineRule="auto"/>
              <w:ind w:left="0" w:firstLine="0"/>
            </w:pPr>
            <w:r>
              <w:t>£612,248 (</w:t>
            </w:r>
            <w:proofErr w:type="spellStart"/>
            <w:r>
              <w:t>ExVAT</w:t>
            </w:r>
            <w:proofErr w:type="spellEnd"/>
            <w:r>
              <w:t>)</w:t>
            </w:r>
          </w:p>
        </w:tc>
      </w:tr>
      <w:tr w:rsidR="006B5893" w14:paraId="35ACB50A" w14:textId="77777777" w:rsidTr="07EA6C53">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D75540B" w14:textId="77777777" w:rsidR="006B5893" w:rsidRDefault="007F0B6E" w:rsidP="00C070CC">
            <w:pPr>
              <w:spacing w:line="256" w:lineRule="auto"/>
              <w:ind w:left="0" w:firstLine="0"/>
            </w:pPr>
            <w:r>
              <w:rPr>
                <w:b/>
              </w:rPr>
              <w:t>Charging method</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2926197E" w14:textId="458799BA" w:rsidR="006B5893" w:rsidRDefault="009316BF" w:rsidP="00C070CC">
            <w:pPr>
              <w:spacing w:line="256" w:lineRule="auto"/>
              <w:ind w:left="10" w:firstLine="0"/>
            </w:pPr>
            <w:r>
              <w:t>CP&amp;F and Exostar</w:t>
            </w:r>
            <w:r w:rsidR="007F0B6E">
              <w:t xml:space="preserve"> </w:t>
            </w:r>
          </w:p>
        </w:tc>
      </w:tr>
      <w:tr w:rsidR="006B5893" w14:paraId="753BAC0C" w14:textId="77777777" w:rsidTr="07EA6C53">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3DAA184D" w14:textId="77777777" w:rsidR="006B5893" w:rsidRDefault="007F0B6E" w:rsidP="00C070CC">
            <w:pPr>
              <w:spacing w:line="256" w:lineRule="auto"/>
              <w:ind w:left="0" w:firstLine="0"/>
            </w:pPr>
            <w:r>
              <w:rPr>
                <w:b/>
              </w:rPr>
              <w:t>Purchase order number</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1730961" w14:textId="6C84285D" w:rsidR="006B5893" w:rsidRDefault="148AF1AD" w:rsidP="00C070CC">
            <w:pPr>
              <w:spacing w:line="256" w:lineRule="auto"/>
              <w:ind w:left="10" w:firstLine="0"/>
            </w:pPr>
            <w:r>
              <w:t xml:space="preserve">TBC </w:t>
            </w:r>
          </w:p>
        </w:tc>
      </w:tr>
    </w:tbl>
    <w:p w14:paraId="0D443216" w14:textId="77777777" w:rsidR="006B5893" w:rsidRDefault="006B5893">
      <w:pPr>
        <w:spacing w:after="237"/>
        <w:ind w:right="14"/>
      </w:pPr>
    </w:p>
    <w:p w14:paraId="0C4234DC" w14:textId="77777777" w:rsidR="006B5893" w:rsidRDefault="007F0B6E">
      <w:pPr>
        <w:spacing w:after="237"/>
        <w:ind w:right="14"/>
      </w:pPr>
      <w:r>
        <w:t xml:space="preserve">This Order Form is issued under the G-Cloud 13 Framework Agreement (RM1557.13). </w:t>
      </w:r>
    </w:p>
    <w:p w14:paraId="62F29E9B" w14:textId="77777777" w:rsidR="006B5893" w:rsidRDefault="007F0B6E">
      <w:pPr>
        <w:spacing w:after="227"/>
        <w:ind w:right="14"/>
      </w:pPr>
      <w:r>
        <w:t xml:space="preserve">Buyers can use this Order Form to specify their G-Cloud service requirements when placing an Order. </w:t>
      </w:r>
    </w:p>
    <w:p w14:paraId="10BB937A" w14:textId="77777777" w:rsidR="006B5893" w:rsidRDefault="007F0B6E">
      <w:pPr>
        <w:spacing w:after="228"/>
        <w:ind w:right="14"/>
      </w:pPr>
      <w:r>
        <w:lastRenderedPageBreak/>
        <w:t xml:space="preserve">The Order Form cannot be used to alter existing terms or add any extra terms that materially change the Services offered by the Supplier and defined in the Application. </w:t>
      </w:r>
    </w:p>
    <w:p w14:paraId="071569C5"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14:paraId="303759B5" w14:textId="77777777" w:rsidTr="07EA6C53">
        <w:trPr>
          <w:trHeight w:val="4325"/>
        </w:trPr>
        <w:tc>
          <w:tcPr>
            <w:tcW w:w="2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tcPr>
          <w:p w14:paraId="5B8751C1" w14:textId="77777777" w:rsidR="00C070CC" w:rsidRDefault="00C070CC">
            <w:pPr>
              <w:spacing w:after="0" w:line="256" w:lineRule="auto"/>
              <w:ind w:left="5" w:firstLine="0"/>
              <w:rPr>
                <w:b/>
              </w:rPr>
            </w:pPr>
          </w:p>
          <w:p w14:paraId="715832E0" w14:textId="77777777" w:rsidR="00C070CC" w:rsidRDefault="00C070CC">
            <w:pPr>
              <w:spacing w:after="0" w:line="256" w:lineRule="auto"/>
              <w:ind w:left="5" w:firstLine="0"/>
              <w:rPr>
                <w:b/>
              </w:rPr>
            </w:pPr>
          </w:p>
          <w:p w14:paraId="5FA4AC71" w14:textId="77777777" w:rsidR="00C070CC" w:rsidRDefault="00C070CC">
            <w:pPr>
              <w:spacing w:after="0" w:line="256" w:lineRule="auto"/>
              <w:ind w:left="5" w:firstLine="0"/>
              <w:rPr>
                <w:b/>
              </w:rPr>
            </w:pPr>
          </w:p>
          <w:p w14:paraId="4B7848A3" w14:textId="77777777" w:rsidR="006B5893" w:rsidRDefault="007F0B6E">
            <w:pPr>
              <w:spacing w:after="0" w:line="256" w:lineRule="auto"/>
              <w:ind w:left="5" w:firstLine="0"/>
            </w:pPr>
            <w:r>
              <w:rPr>
                <w:b/>
              </w:rPr>
              <w:t>From the Buyer</w:t>
            </w:r>
            <w:r>
              <w:t xml:space="preserve"> </w:t>
            </w:r>
          </w:p>
        </w:tc>
        <w:tc>
          <w:tcPr>
            <w:tcW w:w="6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vAlign w:val="bottom"/>
          </w:tcPr>
          <w:p w14:paraId="60876A08" w14:textId="4E229EC5" w:rsidR="006B5893" w:rsidRDefault="003C020C">
            <w:pPr>
              <w:spacing w:after="304" w:line="256" w:lineRule="auto"/>
              <w:ind w:left="0" w:firstLine="0"/>
            </w:pPr>
            <w:r>
              <w:t>D</w:t>
            </w:r>
            <w:r w:rsidR="1F5A78E9">
              <w:t xml:space="preserve">efence Infrastructure </w:t>
            </w:r>
            <w:r w:rsidR="2C314B00">
              <w:t xml:space="preserve">Organisation Commercial </w:t>
            </w:r>
          </w:p>
          <w:p w14:paraId="42810096" w14:textId="7E9C9368" w:rsidR="006B5893" w:rsidRDefault="2C6D642E" w:rsidP="07EA6C53">
            <w:pPr>
              <w:spacing w:after="304" w:line="256" w:lineRule="auto"/>
              <w:ind w:left="0" w:firstLine="0"/>
            </w:pPr>
            <w:r>
              <w:t xml:space="preserve">MOD Abbey Wood North, #6201  </w:t>
            </w:r>
          </w:p>
          <w:p w14:paraId="342651F7" w14:textId="36CE8B80" w:rsidR="006B5893" w:rsidRDefault="2C6D642E" w:rsidP="07EA6C53">
            <w:pPr>
              <w:spacing w:after="304" w:line="256" w:lineRule="auto"/>
              <w:ind w:left="0" w:firstLine="0"/>
            </w:pPr>
            <w:r>
              <w:t xml:space="preserve">Oak Level 2 East Wing </w:t>
            </w:r>
          </w:p>
          <w:p w14:paraId="17CB2F07" w14:textId="1F9C7F77" w:rsidR="006B5893" w:rsidRDefault="2C6D642E" w:rsidP="07EA6C53">
            <w:pPr>
              <w:spacing w:after="304" w:line="256" w:lineRule="auto"/>
              <w:ind w:left="0" w:firstLine="0"/>
            </w:pPr>
            <w:r>
              <w:t xml:space="preserve">Bristol </w:t>
            </w:r>
          </w:p>
          <w:p w14:paraId="4D588992" w14:textId="6D0F9C62" w:rsidR="006B5893" w:rsidRDefault="2C6D642E" w:rsidP="07EA6C53">
            <w:pPr>
              <w:spacing w:after="304" w:line="256" w:lineRule="auto"/>
              <w:ind w:left="0" w:firstLine="0"/>
            </w:pPr>
            <w:r>
              <w:t>BS34 8QW</w:t>
            </w:r>
          </w:p>
          <w:p w14:paraId="471FF644" w14:textId="1D6A43A6" w:rsidR="006B5893" w:rsidRDefault="006B5893" w:rsidP="07EA6C53">
            <w:pPr>
              <w:spacing w:after="304" w:line="256" w:lineRule="auto"/>
              <w:ind w:left="0" w:firstLine="0"/>
            </w:pPr>
          </w:p>
        </w:tc>
      </w:tr>
      <w:tr w:rsidR="006B5893" w14:paraId="73B41BA1" w14:textId="77777777" w:rsidTr="07EA6C53">
        <w:trPr>
          <w:trHeight w:val="5543"/>
        </w:trPr>
        <w:tc>
          <w:tcPr>
            <w:tcW w:w="2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tcPr>
          <w:p w14:paraId="567947C6" w14:textId="77777777" w:rsidR="00C070CC" w:rsidRDefault="00C070CC">
            <w:pPr>
              <w:spacing w:after="0" w:line="256" w:lineRule="auto"/>
              <w:ind w:left="5" w:firstLine="0"/>
              <w:rPr>
                <w:b/>
              </w:rPr>
            </w:pPr>
          </w:p>
          <w:p w14:paraId="05C35AAA" w14:textId="77777777" w:rsidR="00C070CC" w:rsidRDefault="00C070CC">
            <w:pPr>
              <w:spacing w:after="0" w:line="256" w:lineRule="auto"/>
              <w:ind w:left="5" w:firstLine="0"/>
              <w:rPr>
                <w:b/>
              </w:rPr>
            </w:pPr>
          </w:p>
          <w:p w14:paraId="3279D62B" w14:textId="77777777" w:rsidR="00C070CC" w:rsidRDefault="00C070CC">
            <w:pPr>
              <w:spacing w:after="0" w:line="256" w:lineRule="auto"/>
              <w:ind w:left="5" w:firstLine="0"/>
              <w:rPr>
                <w:b/>
              </w:rPr>
            </w:pPr>
          </w:p>
          <w:p w14:paraId="071A021F" w14:textId="77777777" w:rsidR="006B5893" w:rsidRDefault="007F0B6E">
            <w:pPr>
              <w:spacing w:after="0" w:line="256" w:lineRule="auto"/>
              <w:ind w:left="5" w:firstLine="0"/>
            </w:pPr>
            <w:r>
              <w:rPr>
                <w:b/>
              </w:rPr>
              <w:t>To the Supplier</w:t>
            </w:r>
            <w:r>
              <w:t xml:space="preserve"> </w:t>
            </w:r>
          </w:p>
        </w:tc>
        <w:tc>
          <w:tcPr>
            <w:tcW w:w="6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vAlign w:val="bottom"/>
          </w:tcPr>
          <w:p w14:paraId="65A9B574" w14:textId="77777777" w:rsidR="00BD33CF" w:rsidRPr="00BD33CF" w:rsidRDefault="00BD33CF" w:rsidP="00BD33CF">
            <w:pPr>
              <w:spacing w:before="240" w:after="0" w:line="276" w:lineRule="auto"/>
              <w:ind w:left="0" w:firstLine="0"/>
              <w:textAlignment w:val="auto"/>
              <w:rPr>
                <w:color w:val="auto"/>
              </w:rPr>
            </w:pPr>
            <w:proofErr w:type="spellStart"/>
            <w:r w:rsidRPr="00BD33CF">
              <w:rPr>
                <w:color w:val="auto"/>
              </w:rPr>
              <w:t>Catalyze</w:t>
            </w:r>
            <w:proofErr w:type="spellEnd"/>
            <w:r w:rsidRPr="00BD33CF">
              <w:rPr>
                <w:color w:val="auto"/>
              </w:rPr>
              <w:t xml:space="preserve"> Ltd</w:t>
            </w:r>
          </w:p>
          <w:p w14:paraId="1AA79129" w14:textId="77777777" w:rsidR="00BD33CF" w:rsidRPr="00BD33CF" w:rsidRDefault="00BD33CF" w:rsidP="00BD33CF">
            <w:pPr>
              <w:spacing w:before="240" w:after="0" w:line="276" w:lineRule="auto"/>
              <w:ind w:left="0" w:firstLine="0"/>
              <w:textAlignment w:val="auto"/>
              <w:rPr>
                <w:color w:val="auto"/>
              </w:rPr>
            </w:pPr>
            <w:r w:rsidRPr="00BD33CF">
              <w:rPr>
                <w:color w:val="auto"/>
              </w:rPr>
              <w:t>40 Main Road</w:t>
            </w:r>
          </w:p>
          <w:p w14:paraId="297882C0" w14:textId="77777777" w:rsidR="00BD33CF" w:rsidRPr="00BD33CF" w:rsidRDefault="00BD33CF" w:rsidP="00BD33CF">
            <w:pPr>
              <w:spacing w:before="240" w:after="0" w:line="276" w:lineRule="auto"/>
              <w:ind w:left="0" w:firstLine="0"/>
              <w:textAlignment w:val="auto"/>
              <w:rPr>
                <w:color w:val="auto"/>
              </w:rPr>
            </w:pPr>
            <w:r w:rsidRPr="00BD33CF">
              <w:rPr>
                <w:color w:val="auto"/>
              </w:rPr>
              <w:t>Colden Common</w:t>
            </w:r>
          </w:p>
          <w:p w14:paraId="0F3CC3B7" w14:textId="77777777" w:rsidR="00BD33CF" w:rsidRPr="00BD33CF" w:rsidRDefault="00BD33CF" w:rsidP="00BD33CF">
            <w:pPr>
              <w:spacing w:before="240" w:after="0" w:line="276" w:lineRule="auto"/>
              <w:ind w:left="0" w:firstLine="0"/>
              <w:textAlignment w:val="auto"/>
              <w:rPr>
                <w:color w:val="auto"/>
              </w:rPr>
            </w:pPr>
            <w:r w:rsidRPr="00BD33CF">
              <w:rPr>
                <w:color w:val="auto"/>
              </w:rPr>
              <w:t>Winchester</w:t>
            </w:r>
          </w:p>
          <w:p w14:paraId="292CED4B" w14:textId="77777777" w:rsidR="00BD33CF" w:rsidRPr="00BD33CF" w:rsidRDefault="00BD33CF" w:rsidP="00BD33CF">
            <w:pPr>
              <w:spacing w:before="240" w:after="0" w:line="276" w:lineRule="auto"/>
              <w:ind w:left="0" w:firstLine="0"/>
              <w:textAlignment w:val="auto"/>
              <w:rPr>
                <w:color w:val="auto"/>
              </w:rPr>
            </w:pPr>
            <w:r w:rsidRPr="00BD33CF">
              <w:rPr>
                <w:color w:val="auto"/>
              </w:rPr>
              <w:t>Hampshire</w:t>
            </w:r>
          </w:p>
          <w:p w14:paraId="3B98175C" w14:textId="77777777" w:rsidR="00BD33CF" w:rsidRPr="00BD33CF" w:rsidRDefault="00BD33CF" w:rsidP="00BD33CF">
            <w:pPr>
              <w:spacing w:before="240" w:after="0" w:line="276" w:lineRule="auto"/>
              <w:ind w:left="0" w:firstLine="0"/>
              <w:textAlignment w:val="auto"/>
              <w:rPr>
                <w:color w:val="auto"/>
              </w:rPr>
            </w:pPr>
            <w:r w:rsidRPr="00BD33CF">
              <w:rPr>
                <w:color w:val="auto"/>
              </w:rPr>
              <w:t>SO21 1RR</w:t>
            </w:r>
          </w:p>
          <w:p w14:paraId="54C4F857" w14:textId="77777777" w:rsidR="00BD33CF" w:rsidRDefault="00BD33CF" w:rsidP="00BD33CF">
            <w:pPr>
              <w:spacing w:before="240" w:after="0" w:line="276" w:lineRule="auto"/>
              <w:ind w:left="0" w:firstLine="0"/>
              <w:textAlignment w:val="auto"/>
              <w:rPr>
                <w:color w:val="auto"/>
              </w:rPr>
            </w:pPr>
            <w:r w:rsidRPr="00BD33CF">
              <w:rPr>
                <w:color w:val="auto"/>
              </w:rPr>
              <w:t>United Kingdom</w:t>
            </w:r>
          </w:p>
          <w:p w14:paraId="3C46F6A3" w14:textId="77777777" w:rsidR="00BD33CF" w:rsidRPr="00BD33CF" w:rsidRDefault="00BD33CF" w:rsidP="00BD33CF">
            <w:pPr>
              <w:spacing w:before="240" w:after="0" w:line="276" w:lineRule="auto"/>
              <w:ind w:left="0" w:firstLine="0"/>
              <w:textAlignment w:val="auto"/>
              <w:rPr>
                <w:color w:val="auto"/>
              </w:rPr>
            </w:pPr>
          </w:p>
          <w:p w14:paraId="27E0BCB4" w14:textId="23780C3B" w:rsidR="006B5893" w:rsidRDefault="00BD33CF" w:rsidP="00BD33CF">
            <w:pPr>
              <w:spacing w:after="0" w:line="256" w:lineRule="auto"/>
              <w:ind w:left="0" w:firstLine="0"/>
            </w:pPr>
            <w:r w:rsidRPr="00BD33CF">
              <w:rPr>
                <w:color w:val="auto"/>
              </w:rPr>
              <w:t>Company number: 04298841</w:t>
            </w:r>
          </w:p>
        </w:tc>
      </w:tr>
      <w:tr w:rsidR="006B5893" w14:paraId="7020C698" w14:textId="77777777" w:rsidTr="07EA6C53">
        <w:trPr>
          <w:trHeight w:val="1085"/>
        </w:trPr>
        <w:tc>
          <w:tcPr>
            <w:tcW w:w="88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tcPr>
          <w:p w14:paraId="5F94F250" w14:textId="77777777" w:rsidR="006B5893" w:rsidRDefault="007F0B6E">
            <w:pPr>
              <w:spacing w:after="0" w:line="256" w:lineRule="auto"/>
              <w:ind w:left="5" w:firstLine="0"/>
            </w:pPr>
            <w:r>
              <w:rPr>
                <w:b/>
              </w:rPr>
              <w:t>Together the ‘Parties’</w:t>
            </w:r>
            <w:r>
              <w:t xml:space="preserve"> </w:t>
            </w:r>
          </w:p>
        </w:tc>
      </w:tr>
    </w:tbl>
    <w:p w14:paraId="346FA5C3" w14:textId="77777777" w:rsidR="006B5893" w:rsidRDefault="006B5893">
      <w:pPr>
        <w:pStyle w:val="Heading3"/>
        <w:spacing w:after="312"/>
        <w:ind w:left="1113" w:firstLine="1118"/>
      </w:pPr>
    </w:p>
    <w:p w14:paraId="3A36FD16" w14:textId="77777777" w:rsidR="006B5893" w:rsidRDefault="007F0B6E">
      <w:pPr>
        <w:pStyle w:val="Heading3"/>
        <w:spacing w:after="312"/>
        <w:ind w:left="0" w:firstLine="0"/>
      </w:pPr>
      <w:r>
        <w:t xml:space="preserve">              Principal contact details </w:t>
      </w:r>
    </w:p>
    <w:p w14:paraId="6A980743" w14:textId="77777777" w:rsidR="006B5893" w:rsidRDefault="007F0B6E">
      <w:pPr>
        <w:spacing w:after="373" w:line="259" w:lineRule="auto"/>
        <w:ind w:left="1123" w:right="3672" w:firstLine="0"/>
      </w:pPr>
      <w:r>
        <w:rPr>
          <w:b/>
        </w:rPr>
        <w:t>For the Buyer:</w:t>
      </w:r>
      <w:r>
        <w:t xml:space="preserve"> </w:t>
      </w:r>
    </w:p>
    <w:p w14:paraId="57EDADDB" w14:textId="77777777" w:rsidR="006B5893" w:rsidRDefault="007F0B6E">
      <w:pPr>
        <w:pStyle w:val="Heading3"/>
        <w:spacing w:after="0"/>
        <w:ind w:left="1113" w:firstLine="1118"/>
      </w:pPr>
      <w:r>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256B18FF" w14:textId="77777777" w:rsidTr="07EA6C53">
        <w:trPr>
          <w:trHeight w:val="1901"/>
        </w:trPr>
        <w:tc>
          <w:tcPr>
            <w:tcW w:w="28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54339183"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5962267B" w14:textId="64BF4DFC" w:rsidR="006B5893" w:rsidRDefault="007F0B6E">
            <w:pPr>
              <w:spacing w:after="0" w:line="256" w:lineRule="auto"/>
              <w:ind w:left="2" w:firstLine="0"/>
            </w:pPr>
            <w:r>
              <w:t xml:space="preserve">This Call-Off Contract Starts on </w:t>
            </w:r>
            <w:r w:rsidR="00F501B8">
              <w:rPr>
                <w:b/>
                <w:bCs/>
              </w:rPr>
              <w:t>17</w:t>
            </w:r>
            <w:r w:rsidR="00F501B8" w:rsidRPr="00F501B8">
              <w:rPr>
                <w:b/>
                <w:bCs/>
                <w:vertAlign w:val="superscript"/>
              </w:rPr>
              <w:t>th</w:t>
            </w:r>
            <w:r w:rsidR="00F501B8">
              <w:rPr>
                <w:b/>
                <w:bCs/>
              </w:rPr>
              <w:t xml:space="preserve"> May 2023</w:t>
            </w:r>
            <w:r w:rsidRPr="07EA6C53">
              <w:rPr>
                <w:b/>
                <w:bCs/>
              </w:rPr>
              <w:t xml:space="preserve"> </w:t>
            </w:r>
            <w:r>
              <w:t xml:space="preserve">and is valid for </w:t>
            </w:r>
            <w:r w:rsidR="6FB0BF81">
              <w:t xml:space="preserve">9 months </w:t>
            </w:r>
          </w:p>
        </w:tc>
      </w:tr>
      <w:tr w:rsidR="006B5893" w14:paraId="2EDFEED1" w14:textId="77777777" w:rsidTr="07EA6C53">
        <w:trPr>
          <w:trHeight w:val="2809"/>
        </w:trPr>
        <w:tc>
          <w:tcPr>
            <w:tcW w:w="28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18AAC016" w14:textId="77777777" w:rsidR="00C070CC" w:rsidRDefault="00C070CC">
            <w:pPr>
              <w:spacing w:after="28" w:line="256" w:lineRule="auto"/>
              <w:ind w:left="0" w:firstLine="0"/>
              <w:rPr>
                <w:b/>
              </w:rPr>
            </w:pPr>
          </w:p>
          <w:p w14:paraId="6997D079" w14:textId="77777777" w:rsidR="006B5893" w:rsidRDefault="007F0B6E">
            <w:pPr>
              <w:spacing w:after="28" w:line="256" w:lineRule="auto"/>
              <w:ind w:left="0" w:firstLine="0"/>
            </w:pPr>
            <w:r>
              <w:rPr>
                <w:b/>
              </w:rPr>
              <w:t>Ending</w:t>
            </w:r>
            <w:r>
              <w:t xml:space="preserve"> </w:t>
            </w:r>
          </w:p>
          <w:p w14:paraId="0025B2EA"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414D5F46" w14:textId="77777777" w:rsidR="006B5893" w:rsidRDefault="007F0B6E" w:rsidP="00C070CC">
            <w:pPr>
              <w:spacing w:before="240"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504CD6F9" w14:textId="77777777" w:rsidR="006B5893" w:rsidRDefault="007F0B6E" w:rsidP="00C070CC">
            <w:pPr>
              <w:spacing w:before="240"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6B5893" w14:paraId="3FF7C51B" w14:textId="77777777" w:rsidTr="07EA6C53">
        <w:trPr>
          <w:trHeight w:val="5921"/>
        </w:trPr>
        <w:tc>
          <w:tcPr>
            <w:tcW w:w="28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5FD99207" w14:textId="77777777" w:rsidR="006B5893" w:rsidRDefault="007F0B6E">
            <w:pPr>
              <w:spacing w:after="0" w:line="256" w:lineRule="auto"/>
              <w:ind w:left="0" w:firstLine="0"/>
            </w:pPr>
            <w:r>
              <w:rPr>
                <w:b/>
              </w:rPr>
              <w:t>Extension period</w:t>
            </w:r>
            <w:r>
              <w:t xml:space="preserve"> </w:t>
            </w:r>
          </w:p>
        </w:tc>
        <w:tc>
          <w:tcPr>
            <w:tcW w:w="67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38C40909" w14:textId="59D56521" w:rsidR="006B5893" w:rsidRDefault="007F0B6E">
            <w:pPr>
              <w:spacing w:after="225" w:line="240" w:lineRule="auto"/>
              <w:ind w:left="2" w:firstLine="0"/>
            </w:pPr>
            <w:r>
              <w:t xml:space="preserve">This Call-Off Contract can be extended by the Buyer for </w:t>
            </w:r>
            <w:r w:rsidRPr="07EA6C53">
              <w:rPr>
                <w:b/>
                <w:bCs/>
              </w:rPr>
              <w:t xml:space="preserve">one </w:t>
            </w:r>
            <w:r>
              <w:t>period of up to 12 months, by giving the Supplier</w:t>
            </w:r>
            <w:r w:rsidR="3E4711FB">
              <w:t xml:space="preserve"> two weeks</w:t>
            </w:r>
            <w:r>
              <w:t xml:space="preserve"> written notice before its expiry. The extension period is subject to clauses 1.3 and 1.4 in Part B below. </w:t>
            </w:r>
          </w:p>
          <w:p w14:paraId="539B66B9" w14:textId="77777777" w:rsidR="006B5893" w:rsidRDefault="007F0B6E">
            <w:pPr>
              <w:spacing w:after="242" w:line="283" w:lineRule="auto"/>
              <w:ind w:left="2" w:firstLine="0"/>
            </w:pPr>
            <w:r>
              <w:t xml:space="preserve">Extensions which extend the Term beyond 36 months are only permitted if the Supplier complies with the additional exit plan requirements at clauses 21.3 to 21.8. </w:t>
            </w:r>
          </w:p>
          <w:p w14:paraId="0BC0B9DA" w14:textId="77777777" w:rsidR="006B5893" w:rsidRDefault="007F0B6E">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7BA69039" w14:textId="77777777" w:rsidR="006B5893" w:rsidRDefault="00654B8B">
            <w:pPr>
              <w:spacing w:after="0" w:line="256" w:lineRule="auto"/>
              <w:ind w:left="2" w:firstLine="0"/>
            </w:pPr>
            <w:hyperlink r:id="rId12" w:history="1">
              <w:r w:rsidR="007F0B6E">
                <w:rPr>
                  <w:color w:val="0000FF"/>
                  <w:u w:val="single"/>
                </w:rPr>
                <w:t>https://www.gov.uk/service-manual/agile-delivery/spend-contr</w:t>
              </w:r>
            </w:hyperlink>
            <w:hyperlink r:id="rId13" w:history="1">
              <w:r w:rsidR="007F0B6E">
                <w:rPr>
                  <w:color w:val="0000FF"/>
                  <w:u w:val="single"/>
                </w:rPr>
                <w:t>ols-check-if-you-need-approval-to-spend-money-on-a-service</w:t>
              </w:r>
            </w:hyperlink>
            <w:hyperlink r:id="rId14" w:history="1">
              <w:r w:rsidR="007F0B6E">
                <w:t xml:space="preserve"> </w:t>
              </w:r>
            </w:hyperlink>
          </w:p>
        </w:tc>
      </w:tr>
    </w:tbl>
    <w:p w14:paraId="1F5173F4" w14:textId="77777777" w:rsidR="006B5893" w:rsidRDefault="006B5893">
      <w:pPr>
        <w:pStyle w:val="Heading3"/>
        <w:spacing w:after="165"/>
        <w:ind w:left="1113" w:firstLine="1118"/>
      </w:pPr>
    </w:p>
    <w:p w14:paraId="12DA14A3" w14:textId="77777777" w:rsidR="00E277FA" w:rsidRDefault="00E277FA">
      <w:pPr>
        <w:pStyle w:val="Heading3"/>
        <w:spacing w:after="165"/>
        <w:ind w:left="1113" w:firstLine="1118"/>
      </w:pPr>
    </w:p>
    <w:p w14:paraId="53565F25" w14:textId="77777777" w:rsidR="00E277FA" w:rsidRDefault="00E277FA">
      <w:pPr>
        <w:pStyle w:val="Heading3"/>
        <w:spacing w:after="165"/>
        <w:ind w:left="1113" w:firstLine="1118"/>
      </w:pPr>
    </w:p>
    <w:p w14:paraId="338CF58B" w14:textId="77777777" w:rsidR="00E277FA" w:rsidRDefault="00E277FA">
      <w:pPr>
        <w:pStyle w:val="Heading3"/>
        <w:spacing w:after="165"/>
        <w:ind w:left="1113" w:firstLine="1118"/>
      </w:pPr>
    </w:p>
    <w:p w14:paraId="41B4ACF0" w14:textId="77777777" w:rsidR="00E277FA" w:rsidRDefault="00E277FA">
      <w:pPr>
        <w:pStyle w:val="Heading3"/>
        <w:spacing w:after="165"/>
        <w:ind w:left="1113" w:firstLine="1118"/>
      </w:pPr>
    </w:p>
    <w:p w14:paraId="4B5B4C0D" w14:textId="77777777" w:rsidR="00E277FA" w:rsidRDefault="00E277FA">
      <w:pPr>
        <w:pStyle w:val="Heading3"/>
        <w:spacing w:after="165"/>
        <w:ind w:left="1113" w:firstLine="1118"/>
      </w:pPr>
    </w:p>
    <w:p w14:paraId="088178E6" w14:textId="77777777" w:rsidR="00E277FA" w:rsidRDefault="00E277FA">
      <w:pPr>
        <w:pStyle w:val="Heading3"/>
        <w:spacing w:after="165"/>
        <w:ind w:left="1113" w:firstLine="1118"/>
      </w:pPr>
    </w:p>
    <w:p w14:paraId="6A07D1CA" w14:textId="77777777" w:rsidR="00E277FA" w:rsidRDefault="00E277FA">
      <w:pPr>
        <w:pStyle w:val="Heading3"/>
        <w:spacing w:after="165"/>
        <w:ind w:left="1113" w:firstLine="1118"/>
      </w:pPr>
    </w:p>
    <w:p w14:paraId="4908221A" w14:textId="77777777" w:rsidR="00E277FA" w:rsidRDefault="00E277FA">
      <w:pPr>
        <w:pStyle w:val="Heading3"/>
        <w:spacing w:after="165"/>
        <w:ind w:left="1113" w:firstLine="1118"/>
      </w:pPr>
    </w:p>
    <w:p w14:paraId="5811129D" w14:textId="77777777" w:rsidR="00E277FA" w:rsidRDefault="00E277FA">
      <w:pPr>
        <w:pStyle w:val="Heading3"/>
        <w:spacing w:after="165"/>
        <w:ind w:left="1113" w:firstLine="1118"/>
      </w:pPr>
    </w:p>
    <w:p w14:paraId="220402B4" w14:textId="77777777" w:rsidR="00E277FA" w:rsidRDefault="00E277FA" w:rsidP="00E277FA"/>
    <w:p w14:paraId="0EE87BED" w14:textId="77777777" w:rsidR="00E277FA" w:rsidRDefault="00E277FA" w:rsidP="00E277FA"/>
    <w:p w14:paraId="07E6DFFC" w14:textId="77777777" w:rsidR="00E277FA" w:rsidRPr="00E277FA" w:rsidRDefault="00E277FA" w:rsidP="00E277FA"/>
    <w:p w14:paraId="3F2B7275" w14:textId="77777777" w:rsidR="006B5893" w:rsidRDefault="007F0B6E">
      <w:pPr>
        <w:pStyle w:val="Heading3"/>
        <w:spacing w:after="165"/>
        <w:ind w:left="1113" w:firstLine="1118"/>
      </w:pPr>
      <w:r>
        <w:t xml:space="preserve">Buyer contractual details </w:t>
      </w:r>
    </w:p>
    <w:p w14:paraId="00D2B6EB"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2EC002A1" w14:textId="77777777" w:rsidR="006B5893" w:rsidRDefault="006B5893">
      <w:pPr>
        <w:spacing w:after="0"/>
        <w:ind w:right="14"/>
      </w:pPr>
    </w:p>
    <w:p w14:paraId="1731A93E" w14:textId="77777777" w:rsidR="006B5893" w:rsidRDefault="006B5893">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74CE13D4" w14:textId="77777777" w:rsidTr="07EA6C53">
        <w:trPr>
          <w:trHeight w:val="1772"/>
        </w:trPr>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7366AD4" w14:textId="77777777"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2DAD2B29" w14:textId="77777777" w:rsidR="006B5893" w:rsidRDefault="007F0B6E">
            <w:pPr>
              <w:widowControl w:val="0"/>
              <w:spacing w:before="190" w:after="0" w:line="283" w:lineRule="auto"/>
              <w:ind w:left="0" w:right="322" w:firstLine="0"/>
            </w:pPr>
            <w:r>
              <w:t>This Call-Off Contract is for the provision of Services Under:</w:t>
            </w:r>
          </w:p>
          <w:p w14:paraId="115B40B5" w14:textId="60624BCB" w:rsidR="006B5893" w:rsidRDefault="007F0B6E" w:rsidP="07EA6C53">
            <w:pPr>
              <w:widowControl w:val="0"/>
              <w:numPr>
                <w:ilvl w:val="0"/>
                <w:numId w:val="1"/>
              </w:numPr>
              <w:spacing w:after="0" w:line="283" w:lineRule="auto"/>
              <w:ind w:right="322"/>
              <w:rPr>
                <w:b/>
                <w:bCs/>
              </w:rPr>
            </w:pPr>
            <w:r>
              <w:t>Lot 3: Cloud support</w:t>
            </w:r>
          </w:p>
        </w:tc>
      </w:tr>
      <w:tr w:rsidR="006B5893" w14:paraId="0090E373" w14:textId="77777777" w:rsidTr="07EA6C53">
        <w:trPr>
          <w:trHeight w:val="538"/>
        </w:trPr>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20DB8F13" w14:textId="77777777"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220C847A" w14:textId="77777777" w:rsidR="006B5893" w:rsidRDefault="007F0B6E">
            <w:pPr>
              <w:widowControl w:val="0"/>
              <w:spacing w:before="190" w:after="0" w:line="283" w:lineRule="auto"/>
              <w:ind w:left="0" w:right="322" w:firstLine="0"/>
            </w:pPr>
            <w:r>
              <w:t>The Services to be provided by the Supplier under the above Lot are listed in Framework Schedule 4 and outlined below:</w:t>
            </w:r>
          </w:p>
          <w:p w14:paraId="702978E2" w14:textId="77777777" w:rsidR="00ED41B3" w:rsidRDefault="00ED41B3" w:rsidP="00ED41B3">
            <w:pPr>
              <w:rPr>
                <w:rFonts w:cs="Calibri"/>
                <w:color w:val="auto"/>
              </w:rPr>
            </w:pPr>
            <w:r>
              <w:rPr>
                <w:rFonts w:cs="Calibri"/>
              </w:rPr>
              <w:t xml:space="preserve">Development, Appraisal, Business, Operation </w:t>
            </w:r>
            <w:proofErr w:type="gramStart"/>
            <w:r>
              <w:rPr>
                <w:rFonts w:cs="Calibri"/>
              </w:rPr>
              <w:t>Modelling ,Strategy</w:t>
            </w:r>
            <w:proofErr w:type="gramEnd"/>
            <w:r>
              <w:rPr>
                <w:rFonts w:cs="Calibri"/>
              </w:rPr>
              <w:t>, Strategic, Objectives, Process.</w:t>
            </w:r>
          </w:p>
          <w:p w14:paraId="6B2188FB" w14:textId="77777777" w:rsidR="006B5893" w:rsidRDefault="006B5893">
            <w:pPr>
              <w:widowControl w:val="0"/>
              <w:spacing w:after="0" w:line="283" w:lineRule="auto"/>
              <w:ind w:left="720" w:right="322" w:firstLine="0"/>
              <w:rPr>
                <w:b/>
              </w:rPr>
            </w:pPr>
          </w:p>
        </w:tc>
      </w:tr>
      <w:tr w:rsidR="006B5893" w14:paraId="4053A1ED" w14:textId="77777777" w:rsidTr="07EA6C53">
        <w:trPr>
          <w:trHeight w:val="538"/>
        </w:trPr>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172535F" w14:textId="77777777" w:rsidR="006B5893" w:rsidRDefault="007F0B6E">
            <w:pPr>
              <w:widowControl w:val="0"/>
              <w:spacing w:before="190" w:after="0" w:line="283" w:lineRule="auto"/>
              <w:ind w:left="0" w:right="322" w:firstLine="0"/>
              <w:rPr>
                <w:b/>
              </w:rPr>
            </w:pPr>
            <w:r>
              <w:rPr>
                <w:b/>
              </w:rPr>
              <w:lastRenderedPageBreak/>
              <w:t>Additional Services</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29F53DE1" w14:textId="5434778D" w:rsidR="006B5893" w:rsidRDefault="0C6CD7DD" w:rsidP="07EA6C53">
            <w:pPr>
              <w:widowControl w:val="0"/>
              <w:spacing w:before="190" w:after="0" w:line="283" w:lineRule="auto"/>
              <w:ind w:left="720" w:right="322"/>
            </w:pPr>
            <w:r w:rsidRPr="07EA6C53">
              <w:rPr>
                <w:b/>
                <w:bCs/>
              </w:rPr>
              <w:t>N/A</w:t>
            </w:r>
          </w:p>
        </w:tc>
      </w:tr>
      <w:tr w:rsidR="006B5893" w14:paraId="411063F4" w14:textId="77777777" w:rsidTr="07EA6C53">
        <w:trPr>
          <w:trHeight w:val="538"/>
        </w:trPr>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377DBFC" w14:textId="77777777" w:rsidR="006B5893" w:rsidRDefault="006B5893">
            <w:pPr>
              <w:widowControl w:val="0"/>
              <w:spacing w:before="190" w:after="0" w:line="283" w:lineRule="auto"/>
              <w:ind w:left="0" w:right="322" w:firstLine="0"/>
              <w:rPr>
                <w:b/>
              </w:rPr>
            </w:pPr>
          </w:p>
          <w:p w14:paraId="083F390D" w14:textId="77777777"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C7C6DC7" w14:textId="77777777" w:rsidR="006B5893" w:rsidRDefault="006B5893">
            <w:pPr>
              <w:widowControl w:val="0"/>
              <w:spacing w:before="190" w:after="0" w:line="283" w:lineRule="auto"/>
              <w:ind w:left="0" w:right="322" w:firstLine="0"/>
            </w:pPr>
          </w:p>
          <w:p w14:paraId="4C8C6520" w14:textId="545931FB" w:rsidR="006B5893" w:rsidRDefault="007F0B6E">
            <w:pPr>
              <w:widowControl w:val="0"/>
              <w:spacing w:before="190" w:after="0" w:line="283" w:lineRule="auto"/>
              <w:ind w:left="0" w:right="322" w:firstLine="0"/>
            </w:pPr>
            <w:r>
              <w:t>The Services will be delivered t</w:t>
            </w:r>
            <w:r w:rsidR="1FD2B86D">
              <w:t xml:space="preserve">hrough a combination of remote and </w:t>
            </w:r>
            <w:r w:rsidR="36A7EDB5">
              <w:t>dual</w:t>
            </w:r>
            <w:r w:rsidR="1FD2B86D">
              <w:t xml:space="preserve"> location (Andover, Whittington)</w:t>
            </w:r>
          </w:p>
        </w:tc>
      </w:tr>
      <w:tr w:rsidR="006B5893" w14:paraId="08C9486D" w14:textId="77777777" w:rsidTr="07EA6C53">
        <w:trPr>
          <w:trHeight w:val="538"/>
        </w:trPr>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2CD74DA0" w14:textId="77777777" w:rsidR="006B5893" w:rsidRDefault="007F0B6E">
            <w:pPr>
              <w:widowControl w:val="0"/>
              <w:spacing w:before="190" w:after="0" w:line="283" w:lineRule="auto"/>
              <w:ind w:left="0" w:right="322" w:firstLine="0"/>
              <w:rPr>
                <w:b/>
              </w:rPr>
            </w:pPr>
            <w:r>
              <w:rPr>
                <w:b/>
              </w:rPr>
              <w:t>Quality Standards</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AC9BFA0" w14:textId="24504FA2" w:rsidR="006B5893" w:rsidRDefault="16752F5C" w:rsidP="07EA6C53">
            <w:pPr>
              <w:widowControl w:val="0"/>
              <w:spacing w:before="190" w:after="0" w:line="283" w:lineRule="auto"/>
              <w:ind w:left="0" w:right="322" w:firstLine="0"/>
            </w:pPr>
            <w:r w:rsidRPr="07EA6C53">
              <w:rPr>
                <w:b/>
                <w:bCs/>
              </w:rPr>
              <w:t>The quality standards required for this Call-Off Contract shall be as defined in the Digital Marketplace CEMAR for Contract Management and Reporting, Marketplace Listing, Service Definition and Terms and Conditions documents:</w:t>
            </w:r>
          </w:p>
        </w:tc>
      </w:tr>
      <w:tr w:rsidR="006B5893" w14:paraId="171645AC" w14:textId="77777777" w:rsidTr="07EA6C53">
        <w:trPr>
          <w:trHeight w:val="538"/>
        </w:trPr>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2CEC3545" w14:textId="77777777" w:rsidR="006B5893" w:rsidRDefault="007F0B6E">
            <w:pPr>
              <w:widowControl w:val="0"/>
              <w:spacing w:before="190" w:after="0" w:line="283" w:lineRule="auto"/>
              <w:ind w:left="0" w:right="322" w:firstLine="0"/>
              <w:rPr>
                <w:b/>
              </w:rPr>
            </w:pPr>
            <w:r>
              <w:rPr>
                <w:b/>
              </w:rPr>
              <w:t>Technical Standards:</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CC47054" w14:textId="61F387EE" w:rsidR="006B5893" w:rsidRDefault="700FE64E" w:rsidP="07EA6C53">
            <w:pPr>
              <w:widowControl w:val="0"/>
              <w:spacing w:before="190" w:after="0" w:line="283" w:lineRule="auto"/>
              <w:ind w:left="0" w:right="322" w:firstLine="0"/>
            </w:pPr>
            <w:r w:rsidRPr="07EA6C53">
              <w:rPr>
                <w:b/>
                <w:bCs/>
              </w:rPr>
              <w:t>The technical standards used as a requirement for this Call-Off Contract shall be as defined in the Digital Marketplace CEMAR for Contract Management and Reporting, Marketplace Listing, Service Definition and Terms and Conditions documents.</w:t>
            </w:r>
          </w:p>
        </w:tc>
      </w:tr>
      <w:tr w:rsidR="006B5893" w14:paraId="5A9E643F" w14:textId="77777777" w:rsidTr="07EA6C53">
        <w:trPr>
          <w:trHeight w:val="538"/>
        </w:trPr>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C7B9467" w14:textId="77777777" w:rsidR="006B5893" w:rsidRDefault="007F0B6E">
            <w:pPr>
              <w:widowControl w:val="0"/>
              <w:spacing w:before="190" w:after="0" w:line="283" w:lineRule="auto"/>
              <w:ind w:left="0" w:right="322" w:firstLine="0"/>
              <w:rPr>
                <w:b/>
              </w:rPr>
            </w:pPr>
            <w:r>
              <w:rPr>
                <w:b/>
              </w:rPr>
              <w:t>Service level agreement:</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BF900BF" w14:textId="2AAF71CA" w:rsidR="006B5893" w:rsidRDefault="007F0B6E">
            <w:pPr>
              <w:widowControl w:val="0"/>
              <w:spacing w:before="190" w:after="0" w:line="283" w:lineRule="auto"/>
              <w:ind w:left="0" w:right="322" w:firstLine="0"/>
            </w:pPr>
            <w:r>
              <w:t>The service level and availability criteria required for this Call-Off Contract are</w:t>
            </w:r>
            <w:r w:rsidR="00823149">
              <w:t xml:space="preserve"> as outlined in SOR</w:t>
            </w:r>
            <w:r w:rsidR="005D1865">
              <w:t>.</w:t>
            </w:r>
          </w:p>
        </w:tc>
      </w:tr>
      <w:tr w:rsidR="006B5893" w14:paraId="715130F5" w14:textId="77777777" w:rsidTr="07EA6C53">
        <w:trPr>
          <w:trHeight w:val="941"/>
        </w:trPr>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09789BF5" w14:textId="77777777" w:rsidR="006B5893" w:rsidRDefault="007F0B6E">
            <w:pPr>
              <w:widowControl w:val="0"/>
              <w:spacing w:before="190" w:after="0" w:line="283" w:lineRule="auto"/>
              <w:ind w:left="0" w:right="322" w:firstLine="0"/>
              <w:rPr>
                <w:b/>
              </w:rPr>
            </w:pPr>
            <w:r>
              <w:rPr>
                <w:b/>
              </w:rPr>
              <w:t>Onboarding</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303BC06" w14:textId="5865420F" w:rsidR="006B5893" w:rsidRDefault="4FF56F1F" w:rsidP="07EA6C53">
            <w:pPr>
              <w:widowControl w:val="0"/>
              <w:spacing w:before="190" w:after="0" w:line="283" w:lineRule="auto"/>
              <w:ind w:left="0" w:right="322"/>
            </w:pPr>
            <w:r>
              <w:t>N/A except for an initiation meeting to discuss start date</w:t>
            </w:r>
          </w:p>
        </w:tc>
      </w:tr>
    </w:tbl>
    <w:p w14:paraId="52D00DBB"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6C7A4C95" w14:textId="77777777" w:rsidTr="07EA6C53">
        <w:trPr>
          <w:trHeight w:val="1484"/>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12AB99F9" w14:textId="77777777" w:rsidR="006B5893" w:rsidRDefault="007F0B6E">
            <w:pPr>
              <w:spacing w:after="0" w:line="256" w:lineRule="auto"/>
              <w:ind w:left="0" w:firstLine="0"/>
            </w:pPr>
            <w:r>
              <w:rPr>
                <w:b/>
              </w:rPr>
              <w:t>Offboarding</w:t>
            </w:r>
            <w:r>
              <w:t xml:space="preserve"> </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5C3EB388" w14:textId="26DE4F89" w:rsidR="006B5893" w:rsidRDefault="37396268" w:rsidP="07EA6C53">
            <w:pPr>
              <w:spacing w:after="0" w:line="256" w:lineRule="auto"/>
              <w:ind w:left="10"/>
            </w:pPr>
            <w:r>
              <w:t>N/A</w:t>
            </w:r>
            <w:r w:rsidR="0C12A196">
              <w:t xml:space="preserve"> provided all equipment is returned to MOD</w:t>
            </w:r>
          </w:p>
        </w:tc>
      </w:tr>
      <w:tr w:rsidR="006B5893" w14:paraId="4D61FAD0" w14:textId="77777777" w:rsidTr="07EA6C53">
        <w:trPr>
          <w:trHeight w:val="2047"/>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2AD8EAB7" w14:textId="77777777"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5EB12840" w14:textId="2F04585C" w:rsidR="006B5893" w:rsidRDefault="09E6FEEE" w:rsidP="07EA6C53">
            <w:pPr>
              <w:spacing w:after="0" w:line="256" w:lineRule="auto"/>
              <w:ind w:left="10"/>
            </w:pPr>
            <w:r>
              <w:t>N/A</w:t>
            </w:r>
          </w:p>
        </w:tc>
      </w:tr>
      <w:tr w:rsidR="006B5893" w14:paraId="20974F0C" w14:textId="77777777" w:rsidTr="07EA6C53">
        <w:trPr>
          <w:trHeight w:val="7307"/>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42DFD60E" w14:textId="77777777" w:rsidR="006B5893" w:rsidRDefault="007F0B6E">
            <w:pPr>
              <w:spacing w:after="0" w:line="256" w:lineRule="auto"/>
              <w:ind w:left="0" w:firstLine="0"/>
            </w:pPr>
            <w:r>
              <w:rPr>
                <w:b/>
              </w:rPr>
              <w:lastRenderedPageBreak/>
              <w:t>Limit on Parties’ liability</w:t>
            </w:r>
            <w:r>
              <w:t xml:space="preserve"> </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20239E6C" w14:textId="77777777" w:rsidR="006B5893" w:rsidRDefault="007F0B6E">
            <w:pPr>
              <w:spacing w:after="233" w:line="288" w:lineRule="auto"/>
              <w:ind w:left="10" w:firstLine="0"/>
            </w:pPr>
            <w:r>
              <w:t>Defaults by either party resulting in direct loss to the property (including technical infrastructure, assets or equipment but excluding any loss or damage to Buyer Data) of the other Party will not exceed [</w:t>
            </w:r>
            <w:r>
              <w:rPr>
                <w:b/>
              </w:rPr>
              <w:t>£ enter amount</w:t>
            </w:r>
            <w:r>
              <w:t xml:space="preserve">] per year. </w:t>
            </w:r>
            <w:r>
              <w:rPr>
                <w:color w:val="222222"/>
              </w:rPr>
              <w:t>[Insert cap on any property related claims]</w:t>
            </w:r>
            <w:r>
              <w:t xml:space="preserve"> </w:t>
            </w:r>
          </w:p>
          <w:p w14:paraId="118145B7" w14:textId="31616089" w:rsidR="006B5893" w:rsidRDefault="007F0B6E">
            <w:pPr>
              <w:spacing w:after="232" w:line="292" w:lineRule="auto"/>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w:t>
            </w:r>
            <w:r w:rsidRPr="07EA6C53">
              <w:rPr>
                <w:b/>
                <w:bCs/>
              </w:rPr>
              <w:t>£</w:t>
            </w:r>
            <w:r w:rsidR="29657D76" w:rsidRPr="07EA6C53">
              <w:rPr>
                <w:b/>
                <w:bCs/>
              </w:rPr>
              <w:t>990,000</w:t>
            </w:r>
            <w:r w:rsidRPr="07EA6C53">
              <w:rPr>
                <w:b/>
                <w:bCs/>
              </w:rPr>
              <w:t xml:space="preserve"> </w:t>
            </w:r>
            <w:r>
              <w:t xml:space="preserve">or </w:t>
            </w:r>
            <w:r w:rsidR="1649094A">
              <w:t>125</w:t>
            </w:r>
            <w:r w:rsidRPr="07EA6C53">
              <w:rPr>
                <w:b/>
                <w:bCs/>
              </w:rPr>
              <w:t>%</w:t>
            </w:r>
            <w:r>
              <w:t xml:space="preserve"> of the Charges payable by the Buyer to the Supplier during the Call-Off Contract Term (whichever is the greater). </w:t>
            </w:r>
          </w:p>
          <w:p w14:paraId="275C44F7" w14:textId="77777777" w:rsidR="006B5893" w:rsidRDefault="007F0B6E">
            <w:pPr>
              <w:spacing w:after="0" w:line="256" w:lineRule="auto"/>
              <w:ind w:left="10" w:firstLine="0"/>
            </w:pPr>
            <w:r>
              <w:t xml:space="preserve">The annual total liability of the Supplier for all other Defaults will </w:t>
            </w:r>
          </w:p>
          <w:p w14:paraId="19CE7626" w14:textId="487E0697" w:rsidR="006B5893" w:rsidRDefault="007F0B6E" w:rsidP="07EA6C53">
            <w:pPr>
              <w:spacing w:after="0" w:line="256" w:lineRule="auto"/>
              <w:ind w:left="10" w:firstLine="0"/>
            </w:pPr>
            <w:r>
              <w:t xml:space="preserve">not exceed the greater of </w:t>
            </w:r>
            <w:r w:rsidR="6DECC6E9" w:rsidRPr="07EA6C53">
              <w:rPr>
                <w:b/>
                <w:bCs/>
              </w:rPr>
              <w:t xml:space="preserve">£990,000 </w:t>
            </w:r>
            <w:r w:rsidR="6DECC6E9">
              <w:t>or 125</w:t>
            </w:r>
            <w:r w:rsidR="6DECC6E9" w:rsidRPr="07EA6C53">
              <w:rPr>
                <w:b/>
                <w:bCs/>
              </w:rPr>
              <w:t>%</w:t>
            </w:r>
            <w:r>
              <w:t xml:space="preserve"> of the Charges payable by the Buyer to the Supplier during the Call-Off Contract Term (whichever is the greater). </w:t>
            </w:r>
          </w:p>
        </w:tc>
      </w:tr>
      <w:tr w:rsidR="006B5893" w14:paraId="68BBD71C" w14:textId="77777777" w:rsidTr="07EA6C53">
        <w:trPr>
          <w:trHeight w:val="5024"/>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67C03E86" w14:textId="77777777" w:rsidR="006B5893" w:rsidRDefault="007F0B6E">
            <w:pPr>
              <w:spacing w:after="0" w:line="256" w:lineRule="auto"/>
              <w:ind w:left="0" w:firstLine="0"/>
            </w:pPr>
            <w:r>
              <w:rPr>
                <w:b/>
              </w:rPr>
              <w:t>Insurance</w:t>
            </w:r>
            <w:r>
              <w:t xml:space="preserve"> </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552B793D" w14:textId="77777777" w:rsidR="006B5893" w:rsidRDefault="007F0B6E">
            <w:pPr>
              <w:spacing w:after="48" w:line="256" w:lineRule="auto"/>
              <w:ind w:left="10" w:firstLine="0"/>
            </w:pPr>
            <w:r>
              <w:t xml:space="preserve">The Supplier insurance(s) required will be: </w:t>
            </w:r>
          </w:p>
          <w:p w14:paraId="7FD6FBD6" w14:textId="77777777" w:rsidR="006B5893" w:rsidRDefault="007F0B6E">
            <w:pPr>
              <w:numPr>
                <w:ilvl w:val="0"/>
                <w:numId w:val="3"/>
              </w:numPr>
              <w:spacing w:after="22" w:line="285" w:lineRule="auto"/>
              <w:ind w:hanging="398"/>
            </w:pPr>
            <w:r>
              <w:t xml:space="preserve">[a minimum insurance period of [6 years] following the expiration or Ending of this Call-Off Contract] </w:t>
            </w:r>
          </w:p>
          <w:p w14:paraId="75884969" w14:textId="77777777" w:rsidR="006B5893" w:rsidRDefault="007F0B6E">
            <w:pPr>
              <w:numPr>
                <w:ilvl w:val="0"/>
                <w:numId w:val="3"/>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087526FA" w14:textId="77777777" w:rsidR="006B5893" w:rsidRDefault="007F0B6E">
            <w:pPr>
              <w:numPr>
                <w:ilvl w:val="0"/>
                <w:numId w:val="3"/>
              </w:numPr>
              <w:spacing w:after="43" w:line="256" w:lineRule="auto"/>
              <w:ind w:hanging="398"/>
            </w:pPr>
            <w:r>
              <w:t xml:space="preserve">employers' liability insurance with a minimum limit of </w:t>
            </w:r>
          </w:p>
          <w:p w14:paraId="1164F29B" w14:textId="77777777" w:rsidR="006B5893" w:rsidRDefault="007F0B6E">
            <w:pPr>
              <w:spacing w:after="0" w:line="256" w:lineRule="auto"/>
              <w:ind w:left="0" w:right="65" w:firstLine="0"/>
              <w:jc w:val="right"/>
            </w:pPr>
            <w:r>
              <w:t xml:space="preserve">£5,000,000 or any higher minimum limit required by Law </w:t>
            </w:r>
          </w:p>
        </w:tc>
      </w:tr>
      <w:tr w:rsidR="006B5893" w14:paraId="4B69A8B3" w14:textId="77777777" w:rsidTr="07EA6C53">
        <w:trPr>
          <w:trHeight w:val="1726"/>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09382CDC" w14:textId="77777777" w:rsidR="006B5893" w:rsidRDefault="007F0B6E">
            <w:pPr>
              <w:spacing w:after="0" w:line="256" w:lineRule="auto"/>
              <w:ind w:left="0" w:firstLine="0"/>
            </w:pPr>
            <w:r>
              <w:rPr>
                <w:b/>
              </w:rPr>
              <w:lastRenderedPageBreak/>
              <w:t>Buyer’s responsibilities</w:t>
            </w:r>
            <w:r>
              <w:t xml:space="preserve"> </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4B1DA5AD" w14:textId="2B6D555E" w:rsidR="006B5893" w:rsidRDefault="007F0B6E">
            <w:pPr>
              <w:spacing w:after="0" w:line="256" w:lineRule="auto"/>
              <w:ind w:left="10" w:firstLine="0"/>
            </w:pPr>
            <w:r>
              <w:t>The Buyer is responsible for</w:t>
            </w:r>
            <w:r w:rsidR="000E2548">
              <w:t xml:space="preserve"> information and key focal point contact information</w:t>
            </w:r>
            <w:r>
              <w:t xml:space="preserve"> </w:t>
            </w:r>
          </w:p>
        </w:tc>
      </w:tr>
      <w:tr w:rsidR="006B5893" w14:paraId="5AE2D396" w14:textId="77777777" w:rsidTr="07EA6C53">
        <w:trPr>
          <w:trHeight w:val="2588"/>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2F79C67A" w14:textId="77777777" w:rsidR="006B5893" w:rsidRDefault="007F0B6E">
            <w:pPr>
              <w:spacing w:after="0" w:line="256" w:lineRule="auto"/>
              <w:ind w:left="0" w:firstLine="0"/>
            </w:pPr>
            <w:r>
              <w:rPr>
                <w:b/>
              </w:rPr>
              <w:t>Buyer’s equipment</w:t>
            </w:r>
            <w:r>
              <w:t xml:space="preserve"> </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6DBFFBED" w14:textId="3E8E913E" w:rsidR="006B5893" w:rsidRDefault="007F0B6E">
            <w:pPr>
              <w:spacing w:after="250" w:line="300" w:lineRule="auto"/>
              <w:ind w:left="10" w:firstLine="0"/>
            </w:pPr>
            <w:r>
              <w:t xml:space="preserve">The Buyer’s equipment to be used with this Call-Off Contract includes </w:t>
            </w:r>
            <w:r w:rsidR="00334582">
              <w:rPr>
                <w:b/>
              </w:rPr>
              <w:t>Laptops</w:t>
            </w:r>
            <w:r>
              <w:t xml:space="preserve"> </w:t>
            </w:r>
          </w:p>
          <w:p w14:paraId="7930A97B" w14:textId="7C209495" w:rsidR="006B5893" w:rsidRDefault="007F0B6E">
            <w:pPr>
              <w:spacing w:after="0" w:line="256" w:lineRule="auto"/>
              <w:ind w:left="10" w:firstLine="0"/>
            </w:pPr>
            <w:r>
              <w:t xml:space="preserve">Reason </w:t>
            </w:r>
            <w:r w:rsidR="00DC5AAE">
              <w:rPr>
                <w:b/>
              </w:rPr>
              <w:t xml:space="preserve">Secure information access to </w:t>
            </w:r>
            <w:proofErr w:type="spellStart"/>
            <w:r w:rsidR="00DC5AAE">
              <w:rPr>
                <w:b/>
              </w:rPr>
              <w:t>Modnet</w:t>
            </w:r>
            <w:proofErr w:type="spellEnd"/>
            <w:r>
              <w:t xml:space="preserve"> </w:t>
            </w:r>
          </w:p>
        </w:tc>
      </w:tr>
    </w:tbl>
    <w:p w14:paraId="4ADBFDBB" w14:textId="77777777" w:rsidR="006B5893" w:rsidRDefault="007F0B6E">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356C92D3"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4A1B969"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973E0BD" w14:textId="77777777" w:rsidR="00BD33CF" w:rsidRDefault="007F0B6E">
            <w:pPr>
              <w:spacing w:after="0" w:line="256" w:lineRule="auto"/>
              <w:ind w:left="10" w:firstLine="0"/>
            </w:pPr>
            <w:r>
              <w:t>The following is a list of the Supplier’s Subcontractors or Partners.</w:t>
            </w:r>
          </w:p>
          <w:p w14:paraId="3BF83331" w14:textId="77777777" w:rsidR="00BD33CF" w:rsidRDefault="00BD33CF">
            <w:pPr>
              <w:spacing w:after="0" w:line="256" w:lineRule="auto"/>
              <w:ind w:left="10" w:firstLine="0"/>
            </w:pPr>
          </w:p>
          <w:p w14:paraId="7B52E01C" w14:textId="29B42541" w:rsidR="006B5893" w:rsidRDefault="00BD33CF">
            <w:pPr>
              <w:spacing w:after="0" w:line="256" w:lineRule="auto"/>
              <w:ind w:left="10" w:firstLine="0"/>
            </w:pPr>
            <w:r>
              <w:t>None.</w:t>
            </w:r>
            <w:r w:rsidR="007F0B6E">
              <w:t xml:space="preserve"> </w:t>
            </w:r>
          </w:p>
        </w:tc>
      </w:tr>
    </w:tbl>
    <w:p w14:paraId="21497DD9" w14:textId="77777777" w:rsidR="006B5893" w:rsidRDefault="007F0B6E">
      <w:pPr>
        <w:pStyle w:val="Heading3"/>
        <w:spacing w:after="158"/>
        <w:ind w:left="1113" w:firstLine="1118"/>
      </w:pPr>
      <w:r>
        <w:t xml:space="preserve">Call-Off Contract charges and payment </w:t>
      </w:r>
    </w:p>
    <w:p w14:paraId="1B6DB577" w14:textId="77777777" w:rsidR="006B5893" w:rsidRDefault="007F0B6E">
      <w:pPr>
        <w:spacing w:after="0"/>
        <w:ind w:right="14"/>
      </w:pPr>
      <w:r>
        <w:t xml:space="preserve">The Call-Off Contract charges and payment details are in the table below. See Schedule 2 for a full breakdown. </w:t>
      </w:r>
    </w:p>
    <w:p w14:paraId="5AD76295" w14:textId="77777777"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6B5893" w14:paraId="511E1774" w14:textId="77777777" w:rsidTr="07EA6C53">
        <w:trPr>
          <w:trHeight w:val="1623"/>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13EDCB7E" w14:textId="77777777" w:rsidR="006B5893" w:rsidRDefault="007F0B6E">
            <w:pPr>
              <w:spacing w:after="0" w:line="256" w:lineRule="auto"/>
              <w:ind w:left="0" w:firstLine="0"/>
            </w:pPr>
            <w:r>
              <w:rPr>
                <w:b/>
              </w:rPr>
              <w:t>Payment method</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24A460B0" w14:textId="689280C2" w:rsidR="006B5893" w:rsidRDefault="45E885F3" w:rsidP="07EA6C53">
            <w:pPr>
              <w:spacing w:after="0" w:line="256" w:lineRule="auto"/>
              <w:ind w:left="2" w:firstLine="0"/>
            </w:pPr>
            <w:r>
              <w:t>The payment method for this Call-Off Contract is via MOD CP&amp;F System</w:t>
            </w:r>
          </w:p>
        </w:tc>
      </w:tr>
      <w:tr w:rsidR="006B5893" w14:paraId="1CAE7E34" w14:textId="77777777" w:rsidTr="07EA6C53">
        <w:trPr>
          <w:trHeight w:val="2162"/>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0A769CFA" w14:textId="77777777" w:rsidR="006B5893" w:rsidRDefault="007F0B6E">
            <w:pPr>
              <w:spacing w:after="0" w:line="256" w:lineRule="auto"/>
              <w:ind w:left="0" w:firstLine="0"/>
            </w:pPr>
            <w:r>
              <w:rPr>
                <w:b/>
              </w:rPr>
              <w:lastRenderedPageBreak/>
              <w:t>Payment profile</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0370E283" w14:textId="2AA2BF36" w:rsidR="006B5893" w:rsidRDefault="007F0B6E">
            <w:pPr>
              <w:spacing w:after="0" w:line="256" w:lineRule="auto"/>
              <w:ind w:left="2" w:firstLine="0"/>
            </w:pPr>
            <w:r>
              <w:t xml:space="preserve">The payment profile for this Call-Off Contract is </w:t>
            </w:r>
            <w:r w:rsidRPr="07EA6C53">
              <w:rPr>
                <w:b/>
                <w:bCs/>
              </w:rPr>
              <w:t xml:space="preserve">monthly </w:t>
            </w:r>
            <w:r>
              <w:t xml:space="preserve">in arrears. </w:t>
            </w:r>
          </w:p>
        </w:tc>
      </w:tr>
      <w:tr w:rsidR="006B5893" w14:paraId="1D94F7F8" w14:textId="77777777" w:rsidTr="07EA6C53">
        <w:trPr>
          <w:trHeight w:val="1923"/>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6D2C56B9" w14:textId="77777777" w:rsidR="006B5893" w:rsidRDefault="007F0B6E">
            <w:pPr>
              <w:spacing w:after="0" w:line="256" w:lineRule="auto"/>
              <w:ind w:left="0" w:firstLine="0"/>
            </w:pPr>
            <w:r>
              <w:rPr>
                <w:b/>
              </w:rPr>
              <w:t>Invoice details</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5907DC22" w14:textId="6C87AC57" w:rsidR="006B5893" w:rsidRDefault="007F0B6E">
            <w:pPr>
              <w:spacing w:after="0" w:line="256" w:lineRule="auto"/>
              <w:ind w:left="2" w:firstLine="0"/>
            </w:pPr>
            <w:r>
              <w:t xml:space="preserve">The Supplier will issue electronic invoices </w:t>
            </w:r>
            <w:r w:rsidR="00506E70">
              <w:t>following achievement of pre-agreed milestones</w:t>
            </w:r>
            <w:r>
              <w:t xml:space="preserve">. The Buyer will pay the Supplier within 30 days of receipt of a valid undisputed invoice. </w:t>
            </w:r>
          </w:p>
        </w:tc>
      </w:tr>
      <w:tr w:rsidR="006B5893" w14:paraId="149AA063" w14:textId="77777777" w:rsidTr="07EA6C53">
        <w:trPr>
          <w:trHeight w:val="1644"/>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76F9A2FB" w14:textId="77777777" w:rsidR="006B5893" w:rsidRDefault="007F0B6E">
            <w:pPr>
              <w:spacing w:after="0" w:line="256" w:lineRule="auto"/>
              <w:ind w:left="0" w:firstLine="0"/>
            </w:pPr>
            <w:r>
              <w:rPr>
                <w:b/>
              </w:rPr>
              <w:t>Who and where to send invoices to</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61EE78BC" w14:textId="1BA9B4D2" w:rsidR="006B5893" w:rsidRDefault="007F0B6E">
            <w:pPr>
              <w:spacing w:after="0" w:line="256" w:lineRule="auto"/>
              <w:ind w:left="2" w:firstLine="0"/>
            </w:pPr>
            <w:r>
              <w:t xml:space="preserve">Invoices will be sent to </w:t>
            </w:r>
            <w:r w:rsidR="1B678119">
              <w:t>Guy Clifford clifford.guy499@mod.gov.uk</w:t>
            </w:r>
            <w:r>
              <w:t xml:space="preserve">. </w:t>
            </w:r>
          </w:p>
        </w:tc>
      </w:tr>
      <w:tr w:rsidR="006B5893" w14:paraId="6688105D" w14:textId="77777777" w:rsidTr="07EA6C53">
        <w:trPr>
          <w:trHeight w:val="1862"/>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0B07B283" w14:textId="77777777" w:rsidR="006B5893" w:rsidRDefault="007F0B6E">
            <w:pPr>
              <w:spacing w:after="0" w:line="256" w:lineRule="auto"/>
              <w:ind w:left="0" w:firstLine="0"/>
            </w:pPr>
            <w:r>
              <w:rPr>
                <w:b/>
              </w:rPr>
              <w:t>Invoice information required</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26EF43C3" w14:textId="7C6D754F" w:rsidR="006B5893" w:rsidRDefault="007F0B6E">
            <w:pPr>
              <w:spacing w:after="0" w:line="256" w:lineRule="auto"/>
              <w:ind w:left="2" w:firstLine="0"/>
            </w:pPr>
            <w:r>
              <w:t>All invoices must include</w:t>
            </w:r>
            <w:r w:rsidR="3B13DA9A">
              <w:t xml:space="preserve"> </w:t>
            </w:r>
          </w:p>
          <w:p w14:paraId="4157F613" w14:textId="7D74189F" w:rsidR="006B5893" w:rsidRDefault="3B13DA9A">
            <w:pPr>
              <w:spacing w:after="0" w:line="256" w:lineRule="auto"/>
              <w:ind w:left="2" w:firstLine="0"/>
            </w:pPr>
            <w:r>
              <w:t>Invoice Number; Order Reference Number; Detail of work charged; Invoice amount</w:t>
            </w:r>
          </w:p>
        </w:tc>
      </w:tr>
      <w:tr w:rsidR="006B5893" w14:paraId="48066E4C" w14:textId="77777777" w:rsidTr="07EA6C53">
        <w:trPr>
          <w:trHeight w:val="1344"/>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0CE8BB58" w14:textId="77777777" w:rsidR="006B5893" w:rsidRDefault="007F0B6E">
            <w:pPr>
              <w:spacing w:after="0" w:line="256" w:lineRule="auto"/>
              <w:ind w:left="0" w:firstLine="0"/>
            </w:pPr>
            <w:r>
              <w:rPr>
                <w:b/>
              </w:rPr>
              <w:t>Invoice frequency</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5767E699" w14:textId="1AA677D4" w:rsidR="006B5893" w:rsidRDefault="007F0B6E">
            <w:pPr>
              <w:spacing w:after="0" w:line="256" w:lineRule="auto"/>
              <w:ind w:left="2" w:firstLine="0"/>
            </w:pPr>
            <w:r>
              <w:t xml:space="preserve">Invoice will be sent to the Buyer </w:t>
            </w:r>
            <w:r w:rsidR="26AF47D9">
              <w:t xml:space="preserve">monthly </w:t>
            </w:r>
          </w:p>
        </w:tc>
      </w:tr>
      <w:tr w:rsidR="006B5893" w14:paraId="70054A06" w14:textId="77777777" w:rsidTr="07EA6C53">
        <w:trPr>
          <w:trHeight w:val="1623"/>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39C236F9" w14:textId="77777777" w:rsidR="006B5893" w:rsidRDefault="007F0B6E">
            <w:pPr>
              <w:spacing w:after="0" w:line="256" w:lineRule="auto"/>
              <w:ind w:left="0" w:firstLine="0"/>
            </w:pPr>
            <w:r>
              <w:rPr>
                <w:b/>
              </w:rPr>
              <w:t>Call-Off Contract value</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6AC3AE5E" w14:textId="5DF0FC7C" w:rsidR="006B5893" w:rsidRDefault="007F0B6E">
            <w:pPr>
              <w:spacing w:after="0" w:line="256" w:lineRule="auto"/>
              <w:ind w:left="2" w:firstLine="0"/>
            </w:pPr>
            <w:r>
              <w:t xml:space="preserve">The total value of this Call-Off Contract is </w:t>
            </w:r>
            <w:r w:rsidR="00E94DFF">
              <w:t>£612,248</w:t>
            </w:r>
            <w:r>
              <w:t xml:space="preserve">. </w:t>
            </w:r>
          </w:p>
        </w:tc>
      </w:tr>
      <w:tr w:rsidR="006B5893" w14:paraId="69E132F1" w14:textId="77777777" w:rsidTr="07EA6C53">
        <w:trPr>
          <w:trHeight w:val="1865"/>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15F5CE61" w14:textId="77777777" w:rsidR="006B5893" w:rsidRDefault="007F0B6E">
            <w:pPr>
              <w:spacing w:after="0" w:line="256" w:lineRule="auto"/>
              <w:ind w:left="0" w:firstLine="0"/>
            </w:pPr>
            <w:r>
              <w:rPr>
                <w:b/>
              </w:rPr>
              <w:lastRenderedPageBreak/>
              <w:t>Call-Off Contract charges</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11FB1F01" w14:textId="6FA046D2" w:rsidR="006B5893" w:rsidRDefault="007F0B6E">
            <w:pPr>
              <w:spacing w:after="0" w:line="256" w:lineRule="auto"/>
              <w:ind w:left="2" w:firstLine="0"/>
            </w:pPr>
            <w:r>
              <w:t xml:space="preserve">The breakdown of the Charges is </w:t>
            </w:r>
            <w:r w:rsidR="00E94DFF">
              <w:t xml:space="preserve">as in Supplier’s Quote dated </w:t>
            </w:r>
            <w:r w:rsidR="0048370E">
              <w:t>29</w:t>
            </w:r>
            <w:r w:rsidR="0048370E" w:rsidRPr="0048370E">
              <w:rPr>
                <w:vertAlign w:val="superscript"/>
              </w:rPr>
              <w:t>th</w:t>
            </w:r>
            <w:r w:rsidR="0048370E">
              <w:t xml:space="preserve"> April 2023</w:t>
            </w:r>
            <w:r>
              <w:t xml:space="preserve">. </w:t>
            </w:r>
          </w:p>
        </w:tc>
      </w:tr>
    </w:tbl>
    <w:p w14:paraId="7F6C2F9F" w14:textId="77777777" w:rsidR="006B5893" w:rsidRDefault="007F0B6E">
      <w:pPr>
        <w:pStyle w:val="Heading3"/>
        <w:spacing w:after="0"/>
        <w:ind w:left="1113" w:firstLine="1118"/>
      </w:pPr>
      <w:r>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6B5893" w14:paraId="7D2340A4" w14:textId="77777777" w:rsidTr="07EA6C53">
        <w:trPr>
          <w:trHeight w:val="3308"/>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746BF26D" w14:textId="77777777" w:rsidR="006B5893" w:rsidRDefault="007F0B6E">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6C402F9D" w14:textId="77777777" w:rsidR="006B5893" w:rsidRDefault="007F0B6E">
            <w:pPr>
              <w:spacing w:after="268" w:line="283" w:lineRule="auto"/>
              <w:ind w:left="2" w:firstLine="0"/>
            </w:pPr>
            <w:r>
              <w:t xml:space="preserve">This Call-Off Contract will include the following Implementation Plan, exit and offboarding plans and milestones: </w:t>
            </w:r>
          </w:p>
          <w:p w14:paraId="52ED8564" w14:textId="502A604C" w:rsidR="006B5893" w:rsidRDefault="00924499">
            <w:pPr>
              <w:numPr>
                <w:ilvl w:val="0"/>
                <w:numId w:val="4"/>
              </w:numPr>
              <w:spacing w:after="0" w:line="256" w:lineRule="auto"/>
              <w:ind w:hanging="360"/>
            </w:pPr>
            <w:r>
              <w:t>See SOR</w:t>
            </w:r>
            <w:r w:rsidR="007F0B6E">
              <w:t xml:space="preserve"> </w:t>
            </w:r>
          </w:p>
        </w:tc>
      </w:tr>
      <w:tr w:rsidR="006B5893" w14:paraId="6C47DC1F" w14:textId="77777777" w:rsidTr="07EA6C53">
        <w:trPr>
          <w:trHeight w:val="2170"/>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4C73C252" w14:textId="77777777" w:rsidR="006B5893" w:rsidRDefault="007F0B6E">
            <w:pPr>
              <w:spacing w:after="0" w:line="256" w:lineRule="auto"/>
              <w:ind w:left="0" w:firstLine="0"/>
            </w:pPr>
            <w:r>
              <w:rPr>
                <w:b/>
              </w:rPr>
              <w:t>Guarantee</w:t>
            </w:r>
            <w:r>
              <w:t xml:space="preserve"> </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0FF2AF9D" w14:textId="4B414582" w:rsidR="006B5893" w:rsidRDefault="1E93AFBE">
            <w:pPr>
              <w:spacing w:after="0" w:line="256" w:lineRule="auto"/>
              <w:ind w:left="2" w:firstLine="0"/>
            </w:pPr>
            <w:r>
              <w:t>N/A</w:t>
            </w:r>
          </w:p>
        </w:tc>
      </w:tr>
      <w:tr w:rsidR="006B5893" w14:paraId="163F8E92" w14:textId="77777777" w:rsidTr="07EA6C53">
        <w:trPr>
          <w:trHeight w:val="2487"/>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1BD4730C" w14:textId="77777777" w:rsidR="006B5893" w:rsidRDefault="007F0B6E">
            <w:pPr>
              <w:spacing w:after="0" w:line="256" w:lineRule="auto"/>
              <w:ind w:left="0" w:firstLine="0"/>
            </w:pPr>
            <w:r>
              <w:rPr>
                <w:b/>
              </w:rPr>
              <w:t>Warranties, representations</w:t>
            </w:r>
            <w:r>
              <w:t xml:space="preserve"> </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404E487C" w14:textId="6E18529F" w:rsidR="006B5893" w:rsidRDefault="0E029D8D" w:rsidP="07EA6C53">
            <w:pPr>
              <w:spacing w:after="0" w:line="256" w:lineRule="auto"/>
              <w:ind w:left="2"/>
            </w:pPr>
            <w:r>
              <w:t>N/A</w:t>
            </w:r>
          </w:p>
        </w:tc>
      </w:tr>
      <w:tr w:rsidR="006B5893" w14:paraId="064EBF88" w14:textId="77777777" w:rsidTr="07EA6C53">
        <w:trPr>
          <w:trHeight w:val="2230"/>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1F4D427F" w14:textId="77777777" w:rsidR="006B5893" w:rsidRDefault="007F0B6E">
            <w:pPr>
              <w:spacing w:after="0" w:line="256" w:lineRule="auto"/>
              <w:ind w:left="0" w:firstLine="0"/>
            </w:pPr>
            <w:r>
              <w:rPr>
                <w:b/>
              </w:rPr>
              <w:lastRenderedPageBreak/>
              <w:t>Supplemental requirements in addition to the Call-Off</w:t>
            </w:r>
            <w:r>
              <w:t xml:space="preserve"> </w:t>
            </w:r>
            <w:r>
              <w:rPr>
                <w:b/>
              </w:rPr>
              <w:t>terms</w:t>
            </w:r>
            <w:r>
              <w:t xml:space="preserve"> </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71FCB23D" w14:textId="250D9F9E" w:rsidR="006B5893" w:rsidRDefault="007F0B6E">
            <w:pPr>
              <w:spacing w:after="0" w:line="256" w:lineRule="auto"/>
              <w:ind w:left="2" w:firstLine="0"/>
            </w:pPr>
            <w:r>
              <w:t>Within the scope of the Call-Off Contract, the Supplier will</w:t>
            </w:r>
            <w:r w:rsidR="3D86163E">
              <w:t xml:space="preserve"> N/A</w:t>
            </w:r>
          </w:p>
        </w:tc>
      </w:tr>
      <w:tr w:rsidR="006B5893" w14:paraId="10B7F0D8" w14:textId="77777777" w:rsidTr="07EA6C53">
        <w:trPr>
          <w:trHeight w:val="2228"/>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16167124" w14:textId="77777777" w:rsidR="006B5893" w:rsidRDefault="007F0B6E">
            <w:pPr>
              <w:spacing w:after="0" w:line="256" w:lineRule="auto"/>
              <w:ind w:left="0" w:firstLine="0"/>
            </w:pPr>
            <w:r>
              <w:rPr>
                <w:b/>
              </w:rPr>
              <w:t>Alternative clauses</w:t>
            </w:r>
            <w:r>
              <w:t xml:space="preserve"> </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5AD74D28" w14:textId="7CD836F7" w:rsidR="006B5893" w:rsidRDefault="0C6850D6" w:rsidP="07EA6C53">
            <w:pPr>
              <w:spacing w:after="245" w:line="283" w:lineRule="auto"/>
              <w:ind w:left="2"/>
            </w:pPr>
            <w:r>
              <w:t>N/A</w:t>
            </w:r>
          </w:p>
        </w:tc>
      </w:tr>
      <w:tr w:rsidR="006B5893" w14:paraId="78E8BC8C" w14:textId="77777777" w:rsidTr="07EA6C53">
        <w:trPr>
          <w:trHeight w:val="2547"/>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7B9F44DD" w14:textId="77777777" w:rsidR="006B5893" w:rsidRDefault="007F0B6E">
            <w:pPr>
              <w:spacing w:after="26" w:line="256" w:lineRule="auto"/>
              <w:ind w:left="0" w:firstLine="0"/>
            </w:pPr>
            <w:r>
              <w:rPr>
                <w:b/>
              </w:rPr>
              <w:t xml:space="preserve">Buyer specific </w:t>
            </w:r>
          </w:p>
          <w:p w14:paraId="2821CD8B" w14:textId="77777777" w:rsidR="006B5893" w:rsidRDefault="007F0B6E">
            <w:pPr>
              <w:spacing w:after="28" w:line="256" w:lineRule="auto"/>
              <w:ind w:left="0" w:firstLine="0"/>
            </w:pPr>
            <w:r>
              <w:rPr>
                <w:b/>
              </w:rPr>
              <w:t>amendments</w:t>
            </w:r>
            <w:r>
              <w:t xml:space="preserve"> </w:t>
            </w:r>
          </w:p>
          <w:p w14:paraId="33D71FB2" w14:textId="77777777" w:rsidR="006B5893" w:rsidRDefault="007F0B6E">
            <w:pPr>
              <w:spacing w:after="0" w:line="256" w:lineRule="auto"/>
              <w:ind w:left="0" w:firstLine="0"/>
            </w:pPr>
            <w:r>
              <w:rPr>
                <w:b/>
              </w:rPr>
              <w:t>to/refinements of the Call-Off Contract terms</w:t>
            </w:r>
            <w:r>
              <w:t xml:space="preserve"> </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5EE7AD1B" w14:textId="4FC798FC" w:rsidR="006B5893" w:rsidRDefault="007F0B6E">
            <w:pPr>
              <w:spacing w:after="0" w:line="256" w:lineRule="auto"/>
              <w:ind w:left="2" w:firstLine="0"/>
            </w:pPr>
            <w:r>
              <w:t xml:space="preserve">Within the scope of the Call-Off Contract, the Supplier will </w:t>
            </w:r>
            <w:r w:rsidR="0DD34B1C">
              <w:t>N/A</w:t>
            </w:r>
          </w:p>
        </w:tc>
      </w:tr>
      <w:tr w:rsidR="006B5893" w14:paraId="55C203AB" w14:textId="77777777" w:rsidTr="07EA6C53">
        <w:trPr>
          <w:trHeight w:val="1930"/>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13963B9A" w14:textId="77777777" w:rsidR="006B5893" w:rsidRDefault="007F0B6E">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0579366D" w14:textId="77777777" w:rsidR="006B5893" w:rsidRDefault="007F0B6E">
            <w:pPr>
              <w:spacing w:after="46" w:line="256" w:lineRule="auto"/>
              <w:ind w:left="2" w:firstLine="0"/>
            </w:pPr>
            <w:r>
              <w:t xml:space="preserve">Confirm whether Annex 1 (and Annex 2, if applicable) of </w:t>
            </w:r>
          </w:p>
          <w:p w14:paraId="16299EE9" w14:textId="3871D175" w:rsidR="006B5893" w:rsidRDefault="007F0B6E">
            <w:pPr>
              <w:spacing w:after="0" w:line="256" w:lineRule="auto"/>
              <w:ind w:left="2" w:firstLine="0"/>
            </w:pPr>
            <w:r>
              <w:t xml:space="preserve">Schedule 7 is being used: Annex 1, </w:t>
            </w:r>
          </w:p>
        </w:tc>
      </w:tr>
      <w:tr w:rsidR="006B5893" w14:paraId="5BF2A6FD" w14:textId="77777777" w:rsidTr="07EA6C53">
        <w:trPr>
          <w:trHeight w:val="1927"/>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0F13ABB6" w14:textId="77777777" w:rsidR="006B5893" w:rsidRDefault="007F0B6E">
            <w:pPr>
              <w:spacing w:after="0" w:line="256" w:lineRule="auto"/>
              <w:ind w:left="0" w:firstLine="0"/>
            </w:pPr>
            <w:r>
              <w:rPr>
                <w:b/>
              </w:rPr>
              <w:t>Intellectual Property</w:t>
            </w:r>
            <w:r>
              <w:t xml:space="preserve"> </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00AF30E0" w14:textId="2064723E" w:rsidR="006B5893" w:rsidRDefault="44A69FA3" w:rsidP="07EA6C53">
            <w:pPr>
              <w:spacing w:after="0" w:line="256" w:lineRule="auto"/>
              <w:ind w:left="2"/>
            </w:pPr>
            <w:r>
              <w:t>Output documents to be owned by MOD for its use</w:t>
            </w:r>
          </w:p>
        </w:tc>
      </w:tr>
      <w:tr w:rsidR="006B5893" w14:paraId="2674EA90" w14:textId="77777777" w:rsidTr="07EA6C53">
        <w:trPr>
          <w:trHeight w:val="1450"/>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06FD18CC" w14:textId="77777777" w:rsidR="006B5893" w:rsidRDefault="007F0B6E">
            <w:pPr>
              <w:spacing w:after="0" w:line="256" w:lineRule="auto"/>
              <w:ind w:left="0" w:firstLine="0"/>
            </w:pPr>
            <w:r>
              <w:rPr>
                <w:b/>
              </w:rPr>
              <w:lastRenderedPageBreak/>
              <w:t>Social Value</w:t>
            </w:r>
            <w:r>
              <w:t xml:space="preserve"> </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36AD03BB" w14:textId="77777777" w:rsidR="006B5893" w:rsidRDefault="007F0B6E">
            <w:pPr>
              <w:spacing w:after="0" w:line="256" w:lineRule="auto"/>
              <w:ind w:left="2" w:firstLine="0"/>
            </w:pPr>
            <w:r>
              <w:t xml:space="preserve">[Note social value requirements here] </w:t>
            </w:r>
          </w:p>
        </w:tc>
      </w:tr>
    </w:tbl>
    <w:p w14:paraId="6E5750AE" w14:textId="77777777" w:rsidR="006B5893" w:rsidRDefault="007F0B6E">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26BF1029" w14:textId="77777777" w:rsidR="006B5893" w:rsidRDefault="007F0B6E">
      <w:pPr>
        <w:ind w:left="1838" w:right="14" w:hanging="720"/>
      </w:pPr>
      <w:r>
        <w:t xml:space="preserve">1.1 </w:t>
      </w:r>
      <w:r w:rsidR="0022407E">
        <w:t xml:space="preserve">      </w:t>
      </w:r>
      <w:r>
        <w:t xml:space="preserve">By signing and returning this Order Form (Part A), the Supplier agrees to </w:t>
      </w:r>
      <w:proofErr w:type="gramStart"/>
      <w:r>
        <w:t>enter into</w:t>
      </w:r>
      <w:proofErr w:type="gramEnd"/>
      <w:r>
        <w:t xml:space="preserve"> a Call</w:t>
      </w:r>
      <w:r w:rsidR="0022407E">
        <w:t>-</w:t>
      </w:r>
      <w:r>
        <w:t xml:space="preserve">Off Contract with the Buyer. </w:t>
      </w:r>
    </w:p>
    <w:p w14:paraId="0ADBAC92"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8780EF1"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20E20C58" w14:textId="77777777" w:rsidR="006B5893" w:rsidRDefault="007F0B6E">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1B0048D0"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4F619EB"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5325E8A1"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04D3BB8" w14:textId="3E1B0E46"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DF8B252" w14:textId="52DE882D"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8DDE1A2" w14:textId="566A9B8E" w:rsidR="006B5893" w:rsidRDefault="006B5893">
            <w:pPr>
              <w:spacing w:after="0" w:line="256" w:lineRule="auto"/>
              <w:ind w:left="0" w:firstLine="0"/>
            </w:pPr>
          </w:p>
        </w:tc>
      </w:tr>
      <w:tr w:rsidR="006B5893" w14:paraId="2CCE36F3" w14:textId="77777777" w:rsidTr="0022407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05A4E17" w14:textId="7874A2A8"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372ADE2" w14:textId="17B0E602"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18595BC" w14:textId="2EFF6ACC" w:rsidR="006B5893" w:rsidRDefault="006B5893">
            <w:pPr>
              <w:spacing w:after="0" w:line="256" w:lineRule="auto"/>
              <w:ind w:left="0" w:firstLine="0"/>
            </w:pPr>
          </w:p>
        </w:tc>
      </w:tr>
      <w:tr w:rsidR="006B5893" w14:paraId="61713A5A"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E1EC03F" w14:textId="68CD09D7"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C22506" w14:textId="2C3783EE" w:rsidR="006B5893" w:rsidRPr="00BD33CF"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F134600" w14:textId="2D90EF42" w:rsidR="006B5893" w:rsidRDefault="006B5893">
            <w:pPr>
              <w:spacing w:after="0" w:line="256" w:lineRule="auto"/>
              <w:ind w:left="0" w:firstLine="0"/>
            </w:pPr>
          </w:p>
        </w:tc>
      </w:tr>
      <w:tr w:rsidR="006B5893" w14:paraId="270007CF"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FD86C0E" w14:textId="3B84ECDC"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CB63B5D" w14:textId="0D6374CF"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610364D" w14:textId="1CFF68C8" w:rsidR="006B5893" w:rsidRPr="0048370E" w:rsidRDefault="006B5893">
            <w:pPr>
              <w:spacing w:after="0" w:line="256" w:lineRule="auto"/>
              <w:ind w:left="0" w:firstLine="0"/>
              <w:rPr>
                <w:rFonts w:ascii="Lucida Calligraphy" w:hAnsi="Lucida Calligraphy"/>
              </w:rPr>
            </w:pPr>
          </w:p>
        </w:tc>
      </w:tr>
      <w:tr w:rsidR="006B5893" w14:paraId="2C53C708" w14:textId="77777777"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7384FE3" w14:textId="13275EDB"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65DA070" w14:textId="398DE217" w:rsidR="006B5893" w:rsidRPr="00BD33CF"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0E0D4E2" w14:textId="757F8E95" w:rsidR="006B5893" w:rsidRDefault="006B5893">
            <w:pPr>
              <w:spacing w:after="0" w:line="256" w:lineRule="auto"/>
              <w:ind w:left="0" w:firstLine="0"/>
            </w:pPr>
          </w:p>
        </w:tc>
      </w:tr>
    </w:tbl>
    <w:p w14:paraId="25074B16" w14:textId="77777777" w:rsidR="006B5893" w:rsidRDefault="007F0B6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23D841EB"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3A658D51" w14:textId="77777777" w:rsidR="006B5893" w:rsidRDefault="007F0B6E">
      <w:pPr>
        <w:ind w:right="14"/>
      </w:pPr>
      <w:r>
        <w:t xml:space="preserve">For each Call-Off Contract please complete a customer benefits record, by following this link: </w:t>
      </w:r>
    </w:p>
    <w:p w14:paraId="64EB3810"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5" w:history="1">
        <w:r w:rsidRPr="0022407E">
          <w:rPr>
            <w:rStyle w:val="Hyperlink"/>
            <w:bCs/>
            <w:color w:val="1155CC"/>
          </w:rPr>
          <w:t>G-Cloud 13 Customer Benefit Record</w:t>
        </w:r>
      </w:hyperlink>
      <w:r w:rsidR="007F0B6E" w:rsidRPr="0022407E">
        <w:tab/>
        <w:t xml:space="preserve"> </w:t>
      </w:r>
    </w:p>
    <w:p w14:paraId="2ED29D46" w14:textId="77777777" w:rsidR="006B5893" w:rsidRDefault="007F0B6E">
      <w:pPr>
        <w:pStyle w:val="Heading1"/>
        <w:pageBreakBefore/>
        <w:spacing w:after="299"/>
        <w:ind w:left="1113" w:firstLine="1118"/>
      </w:pPr>
      <w:bookmarkStart w:id="2" w:name="_heading=h.1fob9te"/>
      <w:bookmarkEnd w:id="2"/>
      <w:r>
        <w:lastRenderedPageBreak/>
        <w:t xml:space="preserve">Part B: Terms and conditions </w:t>
      </w:r>
    </w:p>
    <w:p w14:paraId="60E849A4"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A5DEFCB"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10C52913"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76C567B6" w14:textId="77777777" w:rsidR="006B5893" w:rsidRDefault="007F0B6E">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0E289899"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672D337"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3E1DB035"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3FDC92F" w14:textId="77777777" w:rsidR="006B5893" w:rsidRDefault="007F0B6E">
      <w:pPr>
        <w:numPr>
          <w:ilvl w:val="0"/>
          <w:numId w:val="5"/>
        </w:numPr>
        <w:spacing w:after="28"/>
        <w:ind w:left="1891" w:right="14" w:hanging="397"/>
      </w:pPr>
      <w:r>
        <w:t xml:space="preserve">2.3 (Warranties and representations) </w:t>
      </w:r>
    </w:p>
    <w:p w14:paraId="0A1BC115" w14:textId="77777777" w:rsidR="006B5893" w:rsidRDefault="007F0B6E">
      <w:pPr>
        <w:numPr>
          <w:ilvl w:val="0"/>
          <w:numId w:val="5"/>
        </w:numPr>
        <w:spacing w:after="31"/>
        <w:ind w:left="1891" w:right="14" w:hanging="397"/>
      </w:pPr>
      <w:r>
        <w:t xml:space="preserve">4.1 to 4.6 (Liability) </w:t>
      </w:r>
    </w:p>
    <w:p w14:paraId="65CAEE29" w14:textId="77777777" w:rsidR="006B5893" w:rsidRDefault="007F0B6E">
      <w:pPr>
        <w:numPr>
          <w:ilvl w:val="0"/>
          <w:numId w:val="5"/>
        </w:numPr>
        <w:spacing w:after="31"/>
        <w:ind w:left="1891" w:right="14" w:hanging="397"/>
      </w:pPr>
      <w:r>
        <w:t xml:space="preserve">4.10 to 4.11 (IR35) </w:t>
      </w:r>
    </w:p>
    <w:p w14:paraId="351F8931" w14:textId="77777777" w:rsidR="006B5893" w:rsidRDefault="007F0B6E">
      <w:pPr>
        <w:numPr>
          <w:ilvl w:val="0"/>
          <w:numId w:val="5"/>
        </w:numPr>
        <w:spacing w:after="30"/>
        <w:ind w:left="1891" w:right="14" w:hanging="397"/>
      </w:pPr>
      <w:r>
        <w:t xml:space="preserve">10 (Force majeure) </w:t>
      </w:r>
    </w:p>
    <w:p w14:paraId="15DEDEAA" w14:textId="77777777" w:rsidR="006B5893" w:rsidRDefault="007F0B6E">
      <w:pPr>
        <w:numPr>
          <w:ilvl w:val="0"/>
          <w:numId w:val="5"/>
        </w:numPr>
        <w:spacing w:after="30"/>
        <w:ind w:left="1891" w:right="14" w:hanging="397"/>
      </w:pPr>
      <w:r>
        <w:t xml:space="preserve">5.3 (Continuing rights) </w:t>
      </w:r>
    </w:p>
    <w:p w14:paraId="2210ECA3" w14:textId="77777777" w:rsidR="006B5893" w:rsidRDefault="007F0B6E">
      <w:pPr>
        <w:numPr>
          <w:ilvl w:val="0"/>
          <w:numId w:val="5"/>
        </w:numPr>
        <w:spacing w:after="32"/>
        <w:ind w:left="1891" w:right="14" w:hanging="397"/>
      </w:pPr>
      <w:r>
        <w:t xml:space="preserve">5.4 to 5.6 (Change of control) </w:t>
      </w:r>
    </w:p>
    <w:p w14:paraId="7E52EAA0" w14:textId="77777777" w:rsidR="006B5893" w:rsidRDefault="007F0B6E">
      <w:pPr>
        <w:numPr>
          <w:ilvl w:val="0"/>
          <w:numId w:val="5"/>
        </w:numPr>
        <w:spacing w:after="31"/>
        <w:ind w:left="1891" w:right="14" w:hanging="397"/>
      </w:pPr>
      <w:r>
        <w:t xml:space="preserve">5.7 (Fraud) </w:t>
      </w:r>
    </w:p>
    <w:p w14:paraId="4DFFEBEB" w14:textId="77777777" w:rsidR="006B5893" w:rsidRDefault="007F0B6E">
      <w:pPr>
        <w:numPr>
          <w:ilvl w:val="0"/>
          <w:numId w:val="5"/>
        </w:numPr>
        <w:spacing w:after="28"/>
        <w:ind w:left="1891" w:right="14" w:hanging="397"/>
      </w:pPr>
      <w:r>
        <w:t xml:space="preserve">5.8 (Notice of fraud) </w:t>
      </w:r>
    </w:p>
    <w:p w14:paraId="6E0A7082" w14:textId="77777777" w:rsidR="006B5893" w:rsidRDefault="007F0B6E">
      <w:pPr>
        <w:numPr>
          <w:ilvl w:val="0"/>
          <w:numId w:val="5"/>
        </w:numPr>
        <w:spacing w:after="31"/>
        <w:ind w:left="1891" w:right="14" w:hanging="397"/>
      </w:pPr>
      <w:r>
        <w:t xml:space="preserve">7 (Transparency and Audit) </w:t>
      </w:r>
    </w:p>
    <w:p w14:paraId="218B18C6" w14:textId="77777777" w:rsidR="006B5893" w:rsidRDefault="007F0B6E">
      <w:pPr>
        <w:numPr>
          <w:ilvl w:val="0"/>
          <w:numId w:val="5"/>
        </w:numPr>
        <w:spacing w:after="31"/>
        <w:ind w:left="1891" w:right="14" w:hanging="397"/>
      </w:pPr>
      <w:r>
        <w:t xml:space="preserve">8.3 (Order of precedence) </w:t>
      </w:r>
    </w:p>
    <w:p w14:paraId="70422CFB" w14:textId="77777777" w:rsidR="006B5893" w:rsidRDefault="007F0B6E">
      <w:pPr>
        <w:numPr>
          <w:ilvl w:val="0"/>
          <w:numId w:val="5"/>
        </w:numPr>
        <w:spacing w:after="30"/>
        <w:ind w:left="1891" w:right="14" w:hanging="397"/>
      </w:pPr>
      <w:r>
        <w:t xml:space="preserve">11 (Relationship) </w:t>
      </w:r>
    </w:p>
    <w:p w14:paraId="35C49D35" w14:textId="77777777" w:rsidR="006B5893" w:rsidRDefault="007F0B6E">
      <w:pPr>
        <w:numPr>
          <w:ilvl w:val="0"/>
          <w:numId w:val="5"/>
        </w:numPr>
        <w:spacing w:after="30"/>
        <w:ind w:left="1891" w:right="14" w:hanging="397"/>
      </w:pPr>
      <w:r>
        <w:t xml:space="preserve">14 (Entire agreement) </w:t>
      </w:r>
    </w:p>
    <w:p w14:paraId="52CFD631" w14:textId="77777777" w:rsidR="006B5893" w:rsidRDefault="007F0B6E">
      <w:pPr>
        <w:numPr>
          <w:ilvl w:val="0"/>
          <w:numId w:val="5"/>
        </w:numPr>
        <w:spacing w:after="30"/>
        <w:ind w:left="1891" w:right="14" w:hanging="397"/>
      </w:pPr>
      <w:r>
        <w:t xml:space="preserve">15 (Law and jurisdiction) </w:t>
      </w:r>
    </w:p>
    <w:p w14:paraId="0A58EAC6" w14:textId="77777777" w:rsidR="006B5893" w:rsidRDefault="007F0B6E">
      <w:pPr>
        <w:numPr>
          <w:ilvl w:val="0"/>
          <w:numId w:val="5"/>
        </w:numPr>
        <w:spacing w:after="30"/>
        <w:ind w:left="1891" w:right="14" w:hanging="397"/>
      </w:pPr>
      <w:r>
        <w:t xml:space="preserve">16 (Legislative change) </w:t>
      </w:r>
    </w:p>
    <w:p w14:paraId="103360A9" w14:textId="77777777" w:rsidR="006B5893" w:rsidRDefault="007F0B6E">
      <w:pPr>
        <w:numPr>
          <w:ilvl w:val="0"/>
          <w:numId w:val="5"/>
        </w:numPr>
        <w:spacing w:after="27"/>
        <w:ind w:left="1891" w:right="14" w:hanging="397"/>
      </w:pPr>
      <w:r>
        <w:t xml:space="preserve">17 (Bribery and corruption) </w:t>
      </w:r>
    </w:p>
    <w:p w14:paraId="1E0FE5C0" w14:textId="77777777" w:rsidR="006B5893" w:rsidRDefault="007F0B6E">
      <w:pPr>
        <w:numPr>
          <w:ilvl w:val="0"/>
          <w:numId w:val="5"/>
        </w:numPr>
        <w:spacing w:after="30"/>
        <w:ind w:left="1891" w:right="14" w:hanging="397"/>
      </w:pPr>
      <w:r>
        <w:t xml:space="preserve">18 (Freedom of Information Act) </w:t>
      </w:r>
    </w:p>
    <w:p w14:paraId="62EDAC9F" w14:textId="77777777" w:rsidR="006B5893" w:rsidRDefault="007F0B6E">
      <w:pPr>
        <w:numPr>
          <w:ilvl w:val="0"/>
          <w:numId w:val="5"/>
        </w:numPr>
        <w:spacing w:after="30"/>
        <w:ind w:left="1891" w:right="14" w:hanging="397"/>
      </w:pPr>
      <w:r>
        <w:t xml:space="preserve">19 (Promoting tax compliance) </w:t>
      </w:r>
    </w:p>
    <w:p w14:paraId="5304409A" w14:textId="77777777" w:rsidR="006B5893" w:rsidRDefault="007F0B6E">
      <w:pPr>
        <w:numPr>
          <w:ilvl w:val="0"/>
          <w:numId w:val="5"/>
        </w:numPr>
        <w:spacing w:after="30"/>
        <w:ind w:left="1891" w:right="14" w:hanging="397"/>
      </w:pPr>
      <w:r>
        <w:t xml:space="preserve">20 (Official Secrets Act) </w:t>
      </w:r>
    </w:p>
    <w:p w14:paraId="652F42EA" w14:textId="77777777" w:rsidR="006B5893" w:rsidRDefault="007F0B6E">
      <w:pPr>
        <w:numPr>
          <w:ilvl w:val="0"/>
          <w:numId w:val="5"/>
        </w:numPr>
        <w:spacing w:after="29"/>
        <w:ind w:left="1891" w:right="14" w:hanging="397"/>
      </w:pPr>
      <w:r>
        <w:t xml:space="preserve">21 (Transfer and subcontracting) </w:t>
      </w:r>
    </w:p>
    <w:p w14:paraId="6126E538" w14:textId="77777777" w:rsidR="006B5893" w:rsidRDefault="007F0B6E" w:rsidP="0022407E">
      <w:pPr>
        <w:numPr>
          <w:ilvl w:val="0"/>
          <w:numId w:val="5"/>
        </w:numPr>
        <w:spacing w:after="0"/>
        <w:ind w:left="1891" w:right="14" w:hanging="397"/>
      </w:pPr>
      <w:r>
        <w:t xml:space="preserve">23 (Complaints handling and resolution) </w:t>
      </w:r>
    </w:p>
    <w:p w14:paraId="2C3489DC" w14:textId="77777777" w:rsidR="006B5893" w:rsidRDefault="007F0B6E" w:rsidP="0022407E">
      <w:pPr>
        <w:numPr>
          <w:ilvl w:val="0"/>
          <w:numId w:val="5"/>
        </w:numPr>
        <w:spacing w:after="0"/>
        <w:ind w:left="1891" w:right="14" w:hanging="397"/>
      </w:pPr>
      <w:r>
        <w:lastRenderedPageBreak/>
        <w:t xml:space="preserve">24 (Conflicts of interest and ethical walls) </w:t>
      </w:r>
    </w:p>
    <w:p w14:paraId="769981B4" w14:textId="77777777" w:rsidR="006B5893" w:rsidRDefault="007F0B6E" w:rsidP="0022407E">
      <w:pPr>
        <w:numPr>
          <w:ilvl w:val="0"/>
          <w:numId w:val="5"/>
        </w:numPr>
        <w:spacing w:after="0"/>
        <w:ind w:left="1891" w:right="14" w:hanging="397"/>
      </w:pPr>
      <w:r>
        <w:t xml:space="preserve">25 (Publicity and branding) </w:t>
      </w:r>
    </w:p>
    <w:p w14:paraId="7A11CCD9" w14:textId="77777777" w:rsidR="006B5893" w:rsidRDefault="007F0B6E" w:rsidP="0022407E">
      <w:pPr>
        <w:numPr>
          <w:ilvl w:val="0"/>
          <w:numId w:val="5"/>
        </w:numPr>
        <w:spacing w:after="0"/>
        <w:ind w:left="1891" w:right="14" w:hanging="397"/>
      </w:pPr>
      <w:r>
        <w:t xml:space="preserve">26 (Equality and diversity) </w:t>
      </w:r>
    </w:p>
    <w:p w14:paraId="17ECA7C8" w14:textId="77777777" w:rsidR="006B5893" w:rsidRDefault="007F0B6E">
      <w:pPr>
        <w:numPr>
          <w:ilvl w:val="0"/>
          <w:numId w:val="5"/>
        </w:numPr>
        <w:spacing w:after="29"/>
        <w:ind w:left="1891" w:right="14" w:hanging="397"/>
      </w:pPr>
      <w:r>
        <w:t xml:space="preserve">28 (Data protection) </w:t>
      </w:r>
    </w:p>
    <w:p w14:paraId="6CED5C60" w14:textId="77777777" w:rsidR="006B5893" w:rsidRDefault="007F0B6E">
      <w:pPr>
        <w:numPr>
          <w:ilvl w:val="0"/>
          <w:numId w:val="5"/>
        </w:numPr>
        <w:spacing w:after="29"/>
        <w:ind w:left="1891" w:right="14" w:hanging="397"/>
      </w:pPr>
      <w:r>
        <w:t xml:space="preserve">31 (Severability) </w:t>
      </w:r>
    </w:p>
    <w:p w14:paraId="68FDBBF8" w14:textId="77777777" w:rsidR="006B5893" w:rsidRDefault="007F0B6E">
      <w:pPr>
        <w:numPr>
          <w:ilvl w:val="0"/>
          <w:numId w:val="5"/>
        </w:numPr>
        <w:spacing w:after="31"/>
        <w:ind w:left="1891" w:right="14" w:hanging="397"/>
      </w:pPr>
      <w:r>
        <w:t xml:space="preserve">32 and 33 (Managing disputes and Mediation) </w:t>
      </w:r>
    </w:p>
    <w:p w14:paraId="692104EA" w14:textId="77777777" w:rsidR="006B5893" w:rsidRDefault="007F0B6E">
      <w:pPr>
        <w:numPr>
          <w:ilvl w:val="0"/>
          <w:numId w:val="5"/>
        </w:numPr>
        <w:spacing w:after="30"/>
        <w:ind w:left="1891" w:right="14" w:hanging="397"/>
      </w:pPr>
      <w:r>
        <w:t xml:space="preserve">34 (Confidentiality) </w:t>
      </w:r>
    </w:p>
    <w:p w14:paraId="32C66D75" w14:textId="77777777" w:rsidR="006B5893" w:rsidRDefault="007F0B6E">
      <w:pPr>
        <w:numPr>
          <w:ilvl w:val="0"/>
          <w:numId w:val="5"/>
        </w:numPr>
        <w:spacing w:after="30"/>
        <w:ind w:left="1891" w:right="14" w:hanging="397"/>
      </w:pPr>
      <w:r>
        <w:t xml:space="preserve">35 (Waiver and cumulative remedies) </w:t>
      </w:r>
    </w:p>
    <w:p w14:paraId="0162034A" w14:textId="77777777" w:rsidR="006B5893" w:rsidRDefault="007F0B6E">
      <w:pPr>
        <w:numPr>
          <w:ilvl w:val="0"/>
          <w:numId w:val="5"/>
        </w:numPr>
        <w:spacing w:after="27"/>
        <w:ind w:left="1891" w:right="14" w:hanging="397"/>
      </w:pPr>
      <w:r>
        <w:t xml:space="preserve">36 (Corporate Social Responsibility) </w:t>
      </w:r>
    </w:p>
    <w:p w14:paraId="2824E2EF" w14:textId="77777777" w:rsidR="006B5893" w:rsidRDefault="007F0B6E">
      <w:pPr>
        <w:numPr>
          <w:ilvl w:val="0"/>
          <w:numId w:val="5"/>
        </w:numPr>
        <w:ind w:left="1891" w:right="14" w:hanging="397"/>
      </w:pPr>
      <w:r>
        <w:t xml:space="preserve">paragraphs 1 to 10 of the Framework Agreement Schedule 3 </w:t>
      </w:r>
    </w:p>
    <w:p w14:paraId="2A22B561"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10952551" w14:textId="77777777" w:rsidR="006B5893" w:rsidRDefault="007F0B6E">
      <w:pPr>
        <w:numPr>
          <w:ilvl w:val="2"/>
          <w:numId w:val="6"/>
        </w:numPr>
        <w:spacing w:after="41"/>
        <w:ind w:right="14" w:hanging="720"/>
      </w:pPr>
      <w:r>
        <w:t xml:space="preserve">a reference to the ‘Framework Agreement’ will be a reference to the ‘Call-Off Contract’ </w:t>
      </w:r>
    </w:p>
    <w:p w14:paraId="44C552CE" w14:textId="77777777" w:rsidR="006B5893" w:rsidRDefault="007F0B6E">
      <w:pPr>
        <w:numPr>
          <w:ilvl w:val="2"/>
          <w:numId w:val="6"/>
        </w:numPr>
        <w:spacing w:after="55"/>
        <w:ind w:right="14" w:hanging="720"/>
      </w:pPr>
      <w:r>
        <w:t xml:space="preserve">a reference to ‘CCS’ or to ‘CCS and/or the Buyer’ will be a reference to ‘the Buyer’ </w:t>
      </w:r>
    </w:p>
    <w:p w14:paraId="610677C5"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502DBB4C"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57740AF"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4AF92688"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534808A5"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0D808899"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17050337"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36592036" w14:textId="77777777" w:rsidR="007E7CB5" w:rsidRDefault="007E7CB5">
      <w:pPr>
        <w:spacing w:after="741"/>
        <w:ind w:left="1838" w:right="14" w:hanging="720"/>
      </w:pPr>
    </w:p>
    <w:p w14:paraId="1435792F"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6276B113"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7E741E29"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47B5F930"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2B258EAA"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5ADEDCA2"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32C31AA1"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1E15BEC" w14:textId="77777777" w:rsidR="006B5893" w:rsidRDefault="007F0B6E">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3D902083" w14:textId="77777777" w:rsidR="006B5893" w:rsidRDefault="007F0B6E">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5D3C08C6"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632973D6"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484DC5C3"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AA8AEB1"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442A8DF"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6C55546B"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20946BCF"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78F89D11" w14:textId="77777777" w:rsidR="006B5893" w:rsidRDefault="007F0B6E">
      <w:pPr>
        <w:spacing w:after="127"/>
        <w:ind w:left="2573" w:right="14" w:hanging="720"/>
      </w:pPr>
      <w:r>
        <w:lastRenderedPageBreak/>
        <w:t xml:space="preserve">5.1.1 have made their own enquiries and are satisfied by the accuracy of any information supplied by the other Party </w:t>
      </w:r>
    </w:p>
    <w:p w14:paraId="74AE9035" w14:textId="77777777" w:rsidR="007E7CB5" w:rsidRDefault="007F0B6E" w:rsidP="007E7CB5">
      <w:pPr>
        <w:spacing w:after="128"/>
        <w:ind w:left="2573" w:right="14" w:hanging="720"/>
      </w:pPr>
      <w:r>
        <w:t>5.1.2 are confident that they can fulfil their obligations according to the Call-Off Contract terms</w:t>
      </w:r>
    </w:p>
    <w:p w14:paraId="67DF24FB" w14:textId="77777777" w:rsidR="007E7CB5" w:rsidRDefault="007F0B6E" w:rsidP="007E7CB5">
      <w:pPr>
        <w:spacing w:after="128"/>
        <w:ind w:left="2573" w:right="14" w:hanging="720"/>
      </w:pPr>
      <w:r>
        <w:t xml:space="preserve">5.1.3 have raised all due diligence questions before signing the Call-Off Contract </w:t>
      </w:r>
    </w:p>
    <w:p w14:paraId="769AA864" w14:textId="77777777" w:rsidR="006B5893" w:rsidRDefault="007F0B6E" w:rsidP="007E7CB5">
      <w:pPr>
        <w:spacing w:after="128"/>
        <w:ind w:left="2573" w:right="14" w:hanging="720"/>
      </w:pPr>
      <w:r>
        <w:t xml:space="preserve">5.1.4 have </w:t>
      </w:r>
      <w:proofErr w:type="gramStart"/>
      <w:r>
        <w:t>entered into</w:t>
      </w:r>
      <w:proofErr w:type="gramEnd"/>
      <w:r>
        <w:t xml:space="preserve"> the Call-Off Contract relying on their own due diligence </w:t>
      </w:r>
    </w:p>
    <w:p w14:paraId="263B0428"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11B47E0"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4EA131F1"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1905D507" w14:textId="77777777" w:rsidR="006B5893" w:rsidRDefault="007F0B6E">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0FCA254B"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5905671E"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3F51BE91"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3E08A442"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6C923ACF"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0E7184D"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7C9C1A9C" w14:textId="77777777" w:rsidR="006B5893" w:rsidRDefault="007F0B6E">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0BB5CE4F"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58B85516"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32A50329" w14:textId="77777777" w:rsidR="007E7CB5" w:rsidRDefault="007E7CB5">
      <w:pPr>
        <w:spacing w:after="126"/>
        <w:ind w:left="1838" w:right="14" w:hanging="720"/>
      </w:pPr>
    </w:p>
    <w:p w14:paraId="7F771162" w14:textId="77777777" w:rsidR="006B5893" w:rsidRDefault="007F0B6E">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5E2E679"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3CB06BD3"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57255C83"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4F5AE5C8"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6D2DFB7A"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18155EA6"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6DCCC5E"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5F98DF41"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6B9A7CB"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B66CECC" w14:textId="77777777" w:rsidR="006B5893" w:rsidRDefault="007F0B6E">
      <w:pPr>
        <w:ind w:left="2573" w:right="14" w:hanging="720"/>
      </w:pPr>
      <w:r>
        <w:t xml:space="preserve">9.2.2 the third-party public and products liability insurance contains an ‘indemnity to principals’ clause for the Buyer’s benefit </w:t>
      </w:r>
    </w:p>
    <w:p w14:paraId="5218167D" w14:textId="77777777" w:rsidR="006B5893" w:rsidRDefault="007F0B6E">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123A3F6" w14:textId="77777777" w:rsidR="006B5893" w:rsidRDefault="007F0B6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4F55D315"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2A8FA7BF"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64230487"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2E71AD73"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5A17D8A9"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FDFBAF6" w14:textId="77777777" w:rsidR="006B5893" w:rsidRDefault="007F0B6E">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25145AF7" w14:textId="77777777" w:rsidR="006B5893" w:rsidRDefault="007F0B6E">
      <w:pPr>
        <w:ind w:left="2573" w:right="14" w:hanging="720"/>
      </w:pPr>
      <w:r>
        <w:t xml:space="preserve">9.5.1 take all risk control measures using Good Industry Practice, including the investigation and reports of claims to insurers </w:t>
      </w:r>
    </w:p>
    <w:p w14:paraId="18F28947"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2B893093"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491951B1"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6B5FC86B"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549897E6"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D082319"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3C378066"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3845AEE2"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6452E82B"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BA1B22E" w14:textId="77777777" w:rsidR="006B5893" w:rsidRDefault="007F0B6E" w:rsidP="00117E8C">
      <w:pPr>
        <w:ind w:left="1849" w:right="14" w:firstLine="0"/>
      </w:pPr>
      <w:r>
        <w:t xml:space="preserve">34. The indemnity doesn’t apply to the extent that the Supplier breach is due to a Buyer’s instruction. </w:t>
      </w:r>
    </w:p>
    <w:p w14:paraId="653D7283"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15F09B3"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3603C00A" w14:textId="77777777" w:rsidR="006B5893" w:rsidRDefault="007F0B6E" w:rsidP="00117E8C">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48EB1953"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7E375459"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2BABDA50" w14:textId="77777777" w:rsidR="006B5893" w:rsidRDefault="007F0B6E">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7AE2EBD3"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6E7E09C4"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44997D1" w14:textId="77777777" w:rsidR="006B5893" w:rsidRDefault="006B5893">
      <w:pPr>
        <w:spacing w:after="16"/>
        <w:ind w:left="1843" w:right="14" w:hanging="709"/>
      </w:pPr>
    </w:p>
    <w:p w14:paraId="46521141" w14:textId="77777777" w:rsidR="006B5893" w:rsidRDefault="007F0B6E">
      <w:pPr>
        <w:spacing w:after="237"/>
        <w:ind w:right="14"/>
      </w:pPr>
      <w:r>
        <w:t xml:space="preserve">11.5 Subject to the limitation in Clause 24.3, the Buyer shall: </w:t>
      </w:r>
    </w:p>
    <w:p w14:paraId="556CCCD8" w14:textId="77777777" w:rsidR="006B5893" w:rsidRDefault="007F0B6E">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49FB5954"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4A9EC3B5" w14:textId="77777777" w:rsidR="006B5893" w:rsidRDefault="007F0B6E">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47C6C893" w14:textId="77777777" w:rsidR="006B5893" w:rsidRDefault="007F0B6E">
      <w:pPr>
        <w:numPr>
          <w:ilvl w:val="0"/>
          <w:numId w:val="8"/>
        </w:numPr>
        <w:ind w:right="14" w:hanging="330"/>
      </w:pPr>
      <w:r>
        <w:t xml:space="preserve">arising from the Supplier’s use of the Buyer Data in accordance with this Call-Off Contract; and </w:t>
      </w:r>
    </w:p>
    <w:p w14:paraId="300996BB" w14:textId="77777777" w:rsidR="006B5893" w:rsidRDefault="00117E8C">
      <w:pPr>
        <w:ind w:left="2573" w:right="227" w:hanging="720"/>
      </w:pPr>
      <w:r>
        <w:lastRenderedPageBreak/>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AE849EA"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3C6888E0" w14:textId="77777777" w:rsidR="006B5893" w:rsidRDefault="007F0B6E">
      <w:pPr>
        <w:numPr>
          <w:ilvl w:val="2"/>
          <w:numId w:val="9"/>
        </w:numPr>
        <w:spacing w:after="344"/>
        <w:ind w:right="14" w:hanging="720"/>
      </w:pPr>
      <w:r>
        <w:t xml:space="preserve">rights granted to the Buyer under this Call-Off Contract </w:t>
      </w:r>
    </w:p>
    <w:p w14:paraId="1157BE63" w14:textId="77777777" w:rsidR="006B5893" w:rsidRDefault="007F0B6E">
      <w:pPr>
        <w:numPr>
          <w:ilvl w:val="2"/>
          <w:numId w:val="9"/>
        </w:numPr>
        <w:ind w:right="14" w:hanging="720"/>
      </w:pPr>
      <w:r>
        <w:t xml:space="preserve">Supplier’s performance of the Services </w:t>
      </w:r>
    </w:p>
    <w:p w14:paraId="6E2F9A9A" w14:textId="77777777" w:rsidR="006B5893" w:rsidRDefault="007F0B6E">
      <w:pPr>
        <w:numPr>
          <w:ilvl w:val="2"/>
          <w:numId w:val="9"/>
        </w:numPr>
        <w:ind w:right="14" w:hanging="720"/>
      </w:pPr>
      <w:r>
        <w:t xml:space="preserve">use by the Buyer of the Services </w:t>
      </w:r>
    </w:p>
    <w:p w14:paraId="334B0074"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F5D3B61" w14:textId="77777777" w:rsidR="006B5893" w:rsidRDefault="007F0B6E">
      <w:pPr>
        <w:numPr>
          <w:ilvl w:val="2"/>
          <w:numId w:val="10"/>
        </w:numPr>
        <w:ind w:right="14" w:hanging="720"/>
      </w:pPr>
      <w:r>
        <w:t xml:space="preserve">modify the relevant part of the Services without reducing its functionality or performance </w:t>
      </w:r>
    </w:p>
    <w:p w14:paraId="16BBDEE5" w14:textId="77777777" w:rsidR="006B5893" w:rsidRDefault="007F0B6E">
      <w:pPr>
        <w:numPr>
          <w:ilvl w:val="2"/>
          <w:numId w:val="10"/>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4062A4D3"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2359FDE2"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4E6D88AA"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5B20B91F" w14:textId="77777777" w:rsidR="006B5893" w:rsidRDefault="007F0B6E">
      <w:pPr>
        <w:numPr>
          <w:ilvl w:val="2"/>
          <w:numId w:val="11"/>
        </w:numPr>
        <w:ind w:right="14" w:hanging="720"/>
      </w:pPr>
      <w:r>
        <w:t xml:space="preserve">other material provided by the Buyer necessary for the Services </w:t>
      </w:r>
    </w:p>
    <w:p w14:paraId="116AD286"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4A1B269C"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EA516E7"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6E6C426E" w14:textId="77777777" w:rsidR="006B5893" w:rsidRDefault="007F0B6E">
      <w:pPr>
        <w:ind w:left="2573" w:right="14" w:hanging="720"/>
      </w:pPr>
      <w:r>
        <w:lastRenderedPageBreak/>
        <w:t>12.1.1 comply with the Buyer’s written instructions and this Call-Off Contract when</w:t>
      </w:r>
      <w:r w:rsidR="00117E8C">
        <w:t xml:space="preserve"> </w:t>
      </w:r>
      <w:r>
        <w:t xml:space="preserve">Processing Buyer Personal Data </w:t>
      </w:r>
    </w:p>
    <w:p w14:paraId="4A3D5DBD"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2F41E52B"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0E015D5E" w14:textId="77777777" w:rsidR="006B5893" w:rsidRDefault="007F0B6E">
      <w:pPr>
        <w:ind w:left="1838" w:right="14" w:hanging="720"/>
      </w:pPr>
      <w:r>
        <w:t xml:space="preserve">12.2 The Supplier must fully assist with any complaint or request for Buyer Personal Data including by: </w:t>
      </w:r>
    </w:p>
    <w:p w14:paraId="6567A235" w14:textId="77777777" w:rsidR="006B5893" w:rsidRDefault="007F0B6E">
      <w:pPr>
        <w:ind w:left="1526" w:right="14" w:firstLine="312"/>
      </w:pPr>
      <w:r>
        <w:t xml:space="preserve">12.2.1 providing the Buyer with full details of the complaint or request </w:t>
      </w:r>
    </w:p>
    <w:p w14:paraId="53C6BAE5"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09FCD5C3" w14:textId="77777777"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14:paraId="43A142E7" w14:textId="77777777" w:rsidR="006B5893" w:rsidRDefault="007F0B6E">
      <w:pPr>
        <w:ind w:left="1526" w:right="14" w:firstLine="312"/>
      </w:pPr>
      <w:r>
        <w:t xml:space="preserve">12.2.4 providing the Buyer with any information requested by the Data Subject </w:t>
      </w:r>
    </w:p>
    <w:p w14:paraId="1C906014"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69C28FAB"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680E79FF"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E6B148A" w14:textId="77777777" w:rsidR="006B5893" w:rsidRDefault="007F0B6E">
      <w:pPr>
        <w:ind w:left="1838" w:right="471" w:hanging="720"/>
      </w:pPr>
      <w:r>
        <w:t xml:space="preserve">13.2 </w:t>
      </w:r>
      <w:r>
        <w:tab/>
        <w:t xml:space="preserve">The Supplier will not store or use Buyer Data except if necessary to fulfil its obligations. </w:t>
      </w:r>
    </w:p>
    <w:p w14:paraId="3CFFB100"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38360FB0"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D049FBE"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0570F679"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59AC2725" w14:textId="77777777" w:rsidR="006B5893" w:rsidRDefault="007F0B6E">
      <w:pPr>
        <w:spacing w:after="21"/>
        <w:ind w:right="14" w:firstLine="312"/>
      </w:pPr>
      <w:r>
        <w:lastRenderedPageBreak/>
        <w:t xml:space="preserve">       13.6.1 the principles in the Security Policy Framework: </w:t>
      </w:r>
    </w:p>
    <w:bookmarkStart w:id="3" w:name="_Hlt118196773"/>
    <w:bookmarkStart w:id="4" w:name="_Hlt118196774"/>
    <w:p w14:paraId="3C669035"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45B70BF5" w14:textId="77777777" w:rsidR="00117E8C" w:rsidRDefault="00117E8C">
      <w:pPr>
        <w:spacing w:after="27" w:line="256" w:lineRule="auto"/>
        <w:ind w:left="2583" w:right="469" w:firstLine="0"/>
      </w:pPr>
    </w:p>
    <w:p w14:paraId="1A529384" w14:textId="77777777" w:rsidR="006B5893" w:rsidRDefault="007F0B6E">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6CF1FCCD" w14:textId="77777777" w:rsidR="006B5893" w:rsidRDefault="007F0B6E">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1A7C3A1D"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2ACE24E8"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416A9EDD"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3" w:history="1">
        <w:r>
          <w:t xml:space="preserve"> </w:t>
        </w:r>
      </w:hyperlink>
    </w:p>
    <w:p w14:paraId="325D622C" w14:textId="77777777" w:rsidR="006B5893" w:rsidRDefault="007F0B6E">
      <w:pPr>
        <w:spacing w:after="323" w:line="256" w:lineRule="auto"/>
        <w:ind w:left="1853" w:firstLine="0"/>
      </w:pPr>
      <w:r>
        <w:rPr>
          <w:color w:val="222222"/>
        </w:rPr>
        <w:t>13.6.6 Buyer requirements in respect of AI ethical standards.</w:t>
      </w:r>
      <w:r>
        <w:t xml:space="preserve"> </w:t>
      </w:r>
    </w:p>
    <w:p w14:paraId="438BFC50"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6C5B6A18"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A01FD2E" w14:textId="77777777" w:rsidR="006B5893" w:rsidRDefault="007F0B6E">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095A74E7"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6E437551"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2CF8957E" w14:textId="77777777" w:rsidR="006B5893" w:rsidRDefault="007F0B6E">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578BE05C" w14:textId="77777777" w:rsidR="006B5893" w:rsidRDefault="007F0B6E">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8" w:name="_Hlt118196826"/>
    <w:p w14:paraId="2C2AFE3E"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08685BAE"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2691DCCF"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44D0A653"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13898FAD"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1F59AB4E"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4E0D7F70"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6DEDD0D"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5ED3351B"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67A93089"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60B7EEE7" w14:textId="77777777" w:rsidR="006B5893" w:rsidRDefault="007F0B6E">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0B550CC8" w14:textId="77777777" w:rsidR="006B5893" w:rsidRDefault="007F0B6E">
      <w:pPr>
        <w:spacing w:after="33" w:line="276" w:lineRule="auto"/>
        <w:ind w:left="1789" w:right="166" w:firstLine="49"/>
      </w:pPr>
      <w:r>
        <w:t xml:space="preserve">Buyer’s written approval of) a Security Management Plan and an Information Security </w:t>
      </w:r>
    </w:p>
    <w:p w14:paraId="58D8079B"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2A8B2ED" w14:textId="77777777" w:rsidR="006B5893" w:rsidRDefault="007F0B6E">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4CE52456"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DAFC300"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2AD87C9E"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4E3173EB"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A38D2E4"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0FF4A78"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6CD8CF08"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6" w:history="1">
        <w:r>
          <w:t xml:space="preserve"> </w:t>
        </w:r>
      </w:hyperlink>
    </w:p>
    <w:p w14:paraId="548B6642"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2DED1AA"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91E1883"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529F2472" w14:textId="77777777" w:rsidR="006B5893" w:rsidRDefault="007F0B6E">
      <w:pPr>
        <w:ind w:left="1526" w:right="14" w:firstLine="312"/>
      </w:pPr>
      <w:r>
        <w:t xml:space="preserve">17.1.1 an executed Guarantee in the form at Schedule 5 </w:t>
      </w:r>
    </w:p>
    <w:p w14:paraId="3E460580"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1F4DE268"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9F380A2"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5D9A79F4"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0A455AD6"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21BA8B60" w14:textId="77777777" w:rsidR="006B5893" w:rsidRDefault="007F0B6E">
      <w:pPr>
        <w:ind w:left="2573" w:right="14" w:hanging="720"/>
      </w:pPr>
      <w:r>
        <w:t xml:space="preserve">18.2.1 Buyer’s right to End the Call-Off Contract under clause 18.1 is reasonable considering the type of cloud Service being provided </w:t>
      </w:r>
    </w:p>
    <w:p w14:paraId="0C81AE3B"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6605C46E" w14:textId="77777777" w:rsidR="006B5893" w:rsidRDefault="007F0B6E">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064D963E"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698979AD" w14:textId="77777777" w:rsidR="006B5893" w:rsidRDefault="007F0B6E">
      <w:pPr>
        <w:ind w:left="2573" w:right="14" w:hanging="720"/>
      </w:pPr>
      <w:r>
        <w:t xml:space="preserve">18.4.1 a Supplier Default and if the Supplier Default cannot, in the reasonable opinion of the Buyer, be remedied </w:t>
      </w:r>
    </w:p>
    <w:p w14:paraId="5A0DC1AE" w14:textId="77777777" w:rsidR="006B5893" w:rsidRDefault="007F0B6E">
      <w:pPr>
        <w:ind w:left="1541" w:right="14" w:firstLine="312"/>
      </w:pPr>
      <w:r>
        <w:t xml:space="preserve">18.4.2 any fraud </w:t>
      </w:r>
    </w:p>
    <w:p w14:paraId="5CCC1643"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1C7EF151"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4CFC7642" w14:textId="77777777" w:rsidR="006B5893" w:rsidRDefault="007F0B6E">
      <w:pPr>
        <w:ind w:left="1541" w:right="14" w:firstLine="312"/>
      </w:pPr>
      <w:r>
        <w:t xml:space="preserve">18.5.2 an Insolvency Event of the other Party happens </w:t>
      </w:r>
    </w:p>
    <w:p w14:paraId="0C51A6E9" w14:textId="77777777" w:rsidR="006B5893" w:rsidRDefault="007F0B6E">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337CDF75"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589568CA"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76E1ECB0"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54421DF0"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07835FBA"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55FC0663"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08DD710"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1C804526" w14:textId="77777777" w:rsidR="006B5893" w:rsidRDefault="007F0B6E">
      <w:pPr>
        <w:ind w:left="1863" w:right="14" w:firstLine="0"/>
      </w:pPr>
      <w:r>
        <w:t xml:space="preserve">19.4.1 any rights, remedies or obligations accrued before its Ending or expiration </w:t>
      </w:r>
    </w:p>
    <w:p w14:paraId="7FE98F74" w14:textId="77777777" w:rsidR="006B5893" w:rsidRDefault="007F0B6E">
      <w:pPr>
        <w:ind w:left="2573" w:right="14" w:hanging="720"/>
      </w:pPr>
      <w:r>
        <w:lastRenderedPageBreak/>
        <w:t xml:space="preserve">19.4.2 the right of either Party to recover any amount outstanding at the time of Ending or expiry </w:t>
      </w:r>
    </w:p>
    <w:p w14:paraId="3E314E60" w14:textId="77777777" w:rsidR="006B5893" w:rsidRDefault="007F0B6E">
      <w:pPr>
        <w:spacing w:after="8"/>
        <w:ind w:left="2573" w:right="14" w:hanging="720"/>
      </w:pPr>
      <w:r>
        <w:t xml:space="preserve">19.4.3 the continuing rights, remedies or obligations of the Buyer or the Supplier under clauses </w:t>
      </w:r>
    </w:p>
    <w:p w14:paraId="04988ED2" w14:textId="77777777" w:rsidR="006B5893" w:rsidRDefault="007F0B6E">
      <w:pPr>
        <w:numPr>
          <w:ilvl w:val="0"/>
          <w:numId w:val="12"/>
        </w:numPr>
        <w:spacing w:after="22"/>
        <w:ind w:right="14" w:hanging="360"/>
      </w:pPr>
      <w:r>
        <w:t xml:space="preserve">7 (Payment, VAT and Call-Off Contract charges) </w:t>
      </w:r>
    </w:p>
    <w:p w14:paraId="6BABCEE0" w14:textId="77777777" w:rsidR="006B5893" w:rsidRDefault="007F0B6E">
      <w:pPr>
        <w:numPr>
          <w:ilvl w:val="0"/>
          <w:numId w:val="12"/>
        </w:numPr>
        <w:spacing w:after="25"/>
        <w:ind w:right="14" w:hanging="360"/>
      </w:pPr>
      <w:r>
        <w:t xml:space="preserve">8 (Recovery of sums due and right of set-off) </w:t>
      </w:r>
    </w:p>
    <w:p w14:paraId="392C573E" w14:textId="77777777" w:rsidR="006B5893" w:rsidRDefault="007F0B6E">
      <w:pPr>
        <w:numPr>
          <w:ilvl w:val="0"/>
          <w:numId w:val="12"/>
        </w:numPr>
        <w:spacing w:after="24"/>
        <w:ind w:right="14" w:hanging="360"/>
      </w:pPr>
      <w:r>
        <w:t xml:space="preserve">9 (Insurance) </w:t>
      </w:r>
    </w:p>
    <w:p w14:paraId="751BC6B4" w14:textId="77777777" w:rsidR="006B5893" w:rsidRDefault="007F0B6E">
      <w:pPr>
        <w:numPr>
          <w:ilvl w:val="0"/>
          <w:numId w:val="12"/>
        </w:numPr>
        <w:spacing w:after="23"/>
        <w:ind w:right="14" w:hanging="360"/>
      </w:pPr>
      <w:r>
        <w:t xml:space="preserve">10 (Confidentiality) </w:t>
      </w:r>
    </w:p>
    <w:p w14:paraId="45A2D7C8" w14:textId="77777777" w:rsidR="006B5893" w:rsidRDefault="007F0B6E">
      <w:pPr>
        <w:numPr>
          <w:ilvl w:val="0"/>
          <w:numId w:val="12"/>
        </w:numPr>
        <w:spacing w:after="23"/>
        <w:ind w:right="14" w:hanging="360"/>
      </w:pPr>
      <w:r>
        <w:t xml:space="preserve">11 (Intellectual property rights) </w:t>
      </w:r>
    </w:p>
    <w:p w14:paraId="133CFF2E" w14:textId="77777777" w:rsidR="006B5893" w:rsidRPr="00797443" w:rsidRDefault="007F0B6E">
      <w:pPr>
        <w:numPr>
          <w:ilvl w:val="0"/>
          <w:numId w:val="12"/>
        </w:numPr>
        <w:spacing w:after="24"/>
        <w:ind w:right="14" w:hanging="360"/>
      </w:pPr>
      <w:r w:rsidRPr="00797443">
        <w:t xml:space="preserve">12 (Protection of information) </w:t>
      </w:r>
    </w:p>
    <w:p w14:paraId="2616544A" w14:textId="77777777" w:rsidR="006B5893" w:rsidRPr="00797443" w:rsidRDefault="007F0B6E" w:rsidP="00117E8C">
      <w:pPr>
        <w:numPr>
          <w:ilvl w:val="0"/>
          <w:numId w:val="12"/>
        </w:numPr>
        <w:spacing w:after="0"/>
        <w:ind w:right="14" w:hanging="360"/>
      </w:pPr>
      <w:r w:rsidRPr="00797443">
        <w:t xml:space="preserve">13 (Buyer data) </w:t>
      </w:r>
    </w:p>
    <w:p w14:paraId="41AC66C9"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0DF006F0"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4C46D777"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54C4C57F" w14:textId="77777777" w:rsidR="00117E8C" w:rsidRDefault="00117E8C">
      <w:pPr>
        <w:ind w:left="2573" w:right="14" w:hanging="720"/>
      </w:pPr>
    </w:p>
    <w:p w14:paraId="1BD98E1A"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042D43AE"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578A2195"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693733E2"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05CE4E61"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56A19A95"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0B41A94" w14:textId="77777777" w:rsidR="006B5893" w:rsidRDefault="007F0B6E">
      <w:pPr>
        <w:numPr>
          <w:ilvl w:val="2"/>
          <w:numId w:val="13"/>
        </w:numPr>
        <w:ind w:right="14" w:hanging="720"/>
      </w:pPr>
      <w:r>
        <w:t xml:space="preserve">work with the Buyer on any ongoing work </w:t>
      </w:r>
    </w:p>
    <w:p w14:paraId="686C4813"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1D15F678" w14:textId="77777777" w:rsidR="006B5893" w:rsidRDefault="007F0B6E">
      <w:pPr>
        <w:numPr>
          <w:ilvl w:val="1"/>
          <w:numId w:val="14"/>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6E9D0CD8"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1A029D9A"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7164DC68" w14:textId="77777777" w:rsidR="006B5893" w:rsidRDefault="007F0B6E">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45687C37" w14:textId="77777777" w:rsidR="006B5893" w:rsidRDefault="007F0B6E" w:rsidP="00797443">
      <w:pPr>
        <w:numPr>
          <w:ilvl w:val="0"/>
          <w:numId w:val="15"/>
        </w:numPr>
        <w:spacing w:after="0"/>
        <w:ind w:right="14" w:hanging="360"/>
      </w:pPr>
      <w:r>
        <w:t xml:space="preserve">Manner of delivery: email </w:t>
      </w:r>
    </w:p>
    <w:p w14:paraId="54721C53" w14:textId="77777777" w:rsidR="006B5893" w:rsidRDefault="007F0B6E" w:rsidP="00797443">
      <w:pPr>
        <w:numPr>
          <w:ilvl w:val="0"/>
          <w:numId w:val="15"/>
        </w:numPr>
        <w:spacing w:after="0"/>
        <w:ind w:right="14" w:hanging="360"/>
      </w:pPr>
      <w:r>
        <w:t xml:space="preserve">Deemed time of delivery: 9am on the first Working Day after sending </w:t>
      </w:r>
    </w:p>
    <w:p w14:paraId="38B58DE5"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281159B1" w14:textId="77777777" w:rsidR="00797443" w:rsidRDefault="00797443" w:rsidP="00797443">
      <w:pPr>
        <w:spacing w:after="0"/>
        <w:ind w:left="2213" w:right="14" w:firstLine="0"/>
      </w:pPr>
    </w:p>
    <w:p w14:paraId="3CAAAA6D"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7A58EA3E"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401F33C6" w14:textId="77777777" w:rsidR="006B5893" w:rsidRDefault="007F0B6E">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08121876"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9411F10"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12518B7F"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5D614314" w14:textId="77777777" w:rsidR="00797443" w:rsidRDefault="00797443">
      <w:pPr>
        <w:ind w:left="1838" w:right="14" w:hanging="720"/>
      </w:pPr>
    </w:p>
    <w:p w14:paraId="77573C17" w14:textId="77777777" w:rsidR="006B5893" w:rsidRDefault="007F0B6E">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68A938C9"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3EF46FBB"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426F2450" w14:textId="77777777" w:rsidR="006B5893" w:rsidRDefault="007F0B6E">
      <w:pPr>
        <w:spacing w:after="332"/>
        <w:ind w:left="1541" w:right="14" w:firstLine="312"/>
      </w:pPr>
      <w:r>
        <w:t xml:space="preserve">21.6.2 there will be no adverse impact on service continuity </w:t>
      </w:r>
    </w:p>
    <w:p w14:paraId="3CD0E090" w14:textId="77777777" w:rsidR="006B5893" w:rsidRDefault="007F0B6E">
      <w:pPr>
        <w:ind w:left="1541" w:right="14" w:firstLine="312"/>
      </w:pPr>
      <w:r>
        <w:t xml:space="preserve">21.6.3 there is no vendor lock-in to the Supplier’s Service at exit </w:t>
      </w:r>
    </w:p>
    <w:p w14:paraId="3443C370"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26AD7256"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67080E21"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3B12ED5E" w14:textId="77777777" w:rsidR="006B5893" w:rsidRDefault="007F0B6E">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6028FFC5"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1FE9137E"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4B9D83F7" w14:textId="77777777" w:rsidR="006B5893" w:rsidRDefault="007F0B6E">
      <w:pPr>
        <w:ind w:left="1541" w:right="14" w:firstLine="312"/>
      </w:pPr>
      <w:r>
        <w:t xml:space="preserve">21.8.4 the testing and assurance strategy for exported Buyer Data </w:t>
      </w:r>
    </w:p>
    <w:p w14:paraId="74DC8799" w14:textId="77777777" w:rsidR="006B5893" w:rsidRDefault="007F0B6E">
      <w:pPr>
        <w:ind w:left="1541" w:right="14" w:firstLine="312"/>
      </w:pPr>
      <w:r>
        <w:t xml:space="preserve">21.8.5 if relevant, TUPE-related activity to comply with the TUPE regulations </w:t>
      </w:r>
    </w:p>
    <w:p w14:paraId="4B4AF5DD"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15C6EDBD"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B9B25F5" w14:textId="77777777" w:rsidR="006B5893" w:rsidRDefault="007F0B6E">
      <w:pPr>
        <w:ind w:left="1838" w:right="14" w:hanging="720"/>
      </w:pPr>
      <w:r>
        <w:t xml:space="preserve">22.1 </w:t>
      </w:r>
      <w:r>
        <w:tab/>
        <w:t xml:space="preserve">At least 10 Working Days before the Expiry Date or End Date, the Supplier must provide any: </w:t>
      </w:r>
    </w:p>
    <w:p w14:paraId="5A0BE79E" w14:textId="77777777" w:rsidR="006B5893" w:rsidRDefault="007F0B6E">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15C17A68" w14:textId="77777777" w:rsidR="006B5893" w:rsidRDefault="007F0B6E">
      <w:pPr>
        <w:ind w:left="1526" w:right="14" w:firstLine="312"/>
      </w:pPr>
      <w:r>
        <w:t xml:space="preserve">22.1.2 other information reasonably requested by the Buyer </w:t>
      </w:r>
    </w:p>
    <w:p w14:paraId="3A81B1BC"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1C8C5DDA"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4FF944E4"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28D4D0B9"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07580048"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560F910A"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2E3C0008"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4ED9ECC0" w14:textId="77777777" w:rsidR="006B5893" w:rsidRDefault="007F0B6E">
      <w:pPr>
        <w:ind w:left="1537" w:right="14" w:firstLine="312"/>
      </w:pPr>
      <w:r>
        <w:t xml:space="preserve">Supplier's liability: </w:t>
      </w:r>
    </w:p>
    <w:p w14:paraId="195C6449"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087FF287"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2F87ECC0"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C925513" w14:textId="77777777" w:rsidR="006B5893" w:rsidRDefault="007F0B6E">
      <w:pPr>
        <w:spacing w:after="274"/>
        <w:ind w:left="1834" w:right="14" w:firstLine="0"/>
      </w:pPr>
      <w:r>
        <w:t xml:space="preserve">Buyer’s liability pursuant to Clause 11.5.2 shall in no event exceed in aggregate five million pounds (£5,000,000). </w:t>
      </w:r>
    </w:p>
    <w:p w14:paraId="64D66CC7" w14:textId="77777777" w:rsidR="006B5893" w:rsidRDefault="007F0B6E">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1117F4F3" w14:textId="77777777" w:rsidR="006B5893" w:rsidRDefault="007F0B6E">
      <w:pPr>
        <w:spacing w:after="988"/>
        <w:ind w:left="1848" w:right="14" w:firstLine="0"/>
      </w:pPr>
      <w:r>
        <w:t xml:space="preserve">24.2 will not be taken into consideration. </w:t>
      </w:r>
    </w:p>
    <w:p w14:paraId="5F1CBBE8"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C61A4DF"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78FEE6EF"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65EE5CA0"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0464656F"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A93F7BE"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3993F224" w14:textId="77777777" w:rsidR="006B5893" w:rsidRDefault="007F0B6E">
      <w:pPr>
        <w:ind w:left="2573" w:right="14" w:hanging="720"/>
      </w:pPr>
      <w:r>
        <w:t xml:space="preserve">25.5.1 comply with any security requirements at the premises and not do anything to weaken the security of the premises </w:t>
      </w:r>
    </w:p>
    <w:p w14:paraId="7BBD18CE" w14:textId="77777777" w:rsidR="006B5893" w:rsidRDefault="007F0B6E">
      <w:pPr>
        <w:ind w:left="1541" w:right="14" w:firstLine="312"/>
      </w:pPr>
      <w:r>
        <w:t xml:space="preserve">25.5.2 comply with Buyer requirements for the conduct of personnel </w:t>
      </w:r>
    </w:p>
    <w:p w14:paraId="206D8CDA" w14:textId="77777777" w:rsidR="006B5893" w:rsidRDefault="007F0B6E">
      <w:pPr>
        <w:ind w:left="1541" w:right="14" w:firstLine="312"/>
      </w:pPr>
      <w:r>
        <w:t xml:space="preserve">25.5.3 comply with any health and safety measures implemented by the Buyer </w:t>
      </w:r>
    </w:p>
    <w:p w14:paraId="25C13DF8"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01732478"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394ACD1C"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05AB89E3"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20D578D2"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3888E256"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65FD31B"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5532B927"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5F6013C"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199A1C23"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48362D2D"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616FF59B"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1F2E287B"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48D3C31C"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7EF0ED7F"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7BD429A7"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154EEA13"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F769EDE"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54B95475"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64E9F3FA"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E41B81A"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3A40A812"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5D7C804C"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C52C193"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5DD8CF56"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6196F327" w14:textId="77777777" w:rsidR="006B5893" w:rsidRDefault="007F0B6E">
      <w:pPr>
        <w:numPr>
          <w:ilvl w:val="0"/>
          <w:numId w:val="16"/>
        </w:numPr>
        <w:spacing w:after="20"/>
        <w:ind w:right="14" w:hanging="306"/>
      </w:pPr>
      <w:r>
        <w:t>2.11</w:t>
      </w:r>
      <w:r>
        <w:tab/>
        <w:t xml:space="preserve">       outstanding liabilities </w:t>
      </w:r>
    </w:p>
    <w:p w14:paraId="76FB01FF"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168883E2"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E382C7A"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1C0F00B7"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69B2F65" w14:textId="77777777" w:rsidR="006B5893" w:rsidRDefault="007F0B6E">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A75F10A"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69ACBAB6"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2283CD28" w14:textId="77777777" w:rsidR="006B5893" w:rsidRDefault="007F0B6E">
      <w:pPr>
        <w:numPr>
          <w:ilvl w:val="2"/>
          <w:numId w:val="16"/>
        </w:numPr>
        <w:tabs>
          <w:tab w:val="left" w:pos="3686"/>
        </w:tabs>
        <w:ind w:left="2410" w:right="14" w:hanging="721"/>
      </w:pPr>
      <w:r>
        <w:t xml:space="preserve">its failure to comply with the provisions of this clause </w:t>
      </w:r>
    </w:p>
    <w:p w14:paraId="356246BB"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16404D8D"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3BEBD6FD" w14:textId="77777777" w:rsidR="006B5893" w:rsidRDefault="007F0B6E">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61A38DA9"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5A7E7FDC"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41FBF13D"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79629496"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55EB401E"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3D07A207" w14:textId="77777777" w:rsidR="006B5893" w:rsidRDefault="007F0B6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68DFCC4B" w14:textId="77777777" w:rsidR="006B5893" w:rsidRDefault="007F0B6E">
      <w:pPr>
        <w:ind w:left="1541" w:right="14" w:firstLine="312"/>
      </w:pPr>
      <w:r>
        <w:t xml:space="preserve">31.2.1 work proactively and in good faith with each of the Buyer’s contractors </w:t>
      </w:r>
    </w:p>
    <w:p w14:paraId="6CAD4CB5"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4F64B86F"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6045DC1"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508D9060"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61E895DB"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r w:rsidR="00797443">
        <w:t>Call-Off</w:t>
      </w:r>
      <w:r>
        <w:t xml:space="preserve"> Contract by giving 30 </w:t>
      </w:r>
      <w:proofErr w:type="spellStart"/>
      <w:r>
        <w:t>days notice</w:t>
      </w:r>
      <w:proofErr w:type="spellEnd"/>
      <w:r>
        <w:t xml:space="preserve"> to the Supplier. </w:t>
      </w:r>
    </w:p>
    <w:p w14:paraId="32C9CA60"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2659A39"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EDA2BEA"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62D3741E" w14:textId="77777777" w:rsidR="006B5893" w:rsidRDefault="007F0B6E">
      <w:pPr>
        <w:pStyle w:val="Heading1"/>
        <w:pageBreakBefore/>
        <w:spacing w:after="81"/>
        <w:ind w:left="1113" w:firstLine="1118"/>
      </w:pPr>
      <w:bookmarkStart w:id="11" w:name="_heading=h.3znysh7"/>
      <w:bookmarkEnd w:id="11"/>
      <w:r>
        <w:lastRenderedPageBreak/>
        <w:t xml:space="preserve">Schedule 1: Services </w:t>
      </w:r>
    </w:p>
    <w:p w14:paraId="651A9802" w14:textId="77777777" w:rsidR="006B5893" w:rsidRDefault="007F0B6E">
      <w:pPr>
        <w:spacing w:after="233"/>
        <w:ind w:right="14"/>
      </w:pPr>
      <w:r>
        <w:t xml:space="preserve">[To be added in agreement between the Buyer and </w:t>
      </w:r>
      <w:proofErr w:type="gramStart"/>
      <w:r>
        <w:t>Supplier, and</w:t>
      </w:r>
      <w:proofErr w:type="gramEnd"/>
      <w:r>
        <w:t xml:space="preserve"> will be G-Cloud Services the Supplier is capable of providing through the Platform.] </w:t>
      </w:r>
    </w:p>
    <w:p w14:paraId="48468142" w14:textId="77777777" w:rsidR="006B5893" w:rsidRDefault="007F0B6E">
      <w:pPr>
        <w:tabs>
          <w:tab w:val="center" w:pos="1688"/>
          <w:tab w:val="center" w:pos="5137"/>
        </w:tabs>
        <w:spacing w:after="250" w:line="259" w:lineRule="auto"/>
        <w:ind w:left="0" w:firstLine="0"/>
      </w:pPr>
      <w:r>
        <w:rPr>
          <w:rFonts w:ascii="Calibri" w:eastAsia="Calibri" w:hAnsi="Calibri" w:cs="Calibri"/>
        </w:rPr>
        <w:tab/>
      </w:r>
      <w:r>
        <w:t>[</w:t>
      </w:r>
      <w:r>
        <w:rPr>
          <w:b/>
        </w:rPr>
        <w:t>Enter text</w:t>
      </w:r>
      <w:r>
        <w:t xml:space="preserve">] </w:t>
      </w:r>
      <w:r>
        <w:tab/>
        <w:t xml:space="preserve"> </w:t>
      </w:r>
    </w:p>
    <w:p w14:paraId="53D99678" w14:textId="77777777" w:rsidR="006B5893" w:rsidRDefault="007F0B6E">
      <w:pPr>
        <w:pStyle w:val="Heading1"/>
        <w:pageBreakBefore/>
        <w:spacing w:after="81"/>
        <w:ind w:left="1113" w:firstLine="1118"/>
      </w:pPr>
      <w:bookmarkStart w:id="12" w:name="_heading=h.2et92p0"/>
      <w:bookmarkEnd w:id="12"/>
      <w:r>
        <w:lastRenderedPageBreak/>
        <w:t xml:space="preserve">Schedule 2: Call-Off Contract charges </w:t>
      </w:r>
    </w:p>
    <w:p w14:paraId="5D6E5D19" w14:textId="77777777" w:rsidR="006B5893" w:rsidRDefault="007F0B6E">
      <w:pPr>
        <w:spacing w:after="33"/>
        <w:ind w:right="14"/>
      </w:pPr>
      <w:r>
        <w:t xml:space="preserve">For each individual Service, the applicable Call-Off Contract Charges (in accordance with the </w:t>
      </w:r>
    </w:p>
    <w:p w14:paraId="6DF66A4F" w14:textId="77777777" w:rsidR="006B5893" w:rsidRDefault="007F0B6E">
      <w:pPr>
        <w:spacing w:after="548"/>
        <w:ind w:right="14"/>
      </w:pPr>
      <w:r>
        <w:t xml:space="preserve">Supplier’s Platform pricing document) can’t be amended during the term of the Call-Off Contract. The detailed Charges breakdown for the provision of Services during the Term will include: </w:t>
      </w:r>
    </w:p>
    <w:p w14:paraId="21595DED" w14:textId="77777777" w:rsidR="006B5893" w:rsidRDefault="007F0B6E" w:rsidP="00E277FA">
      <w:pPr>
        <w:spacing w:after="250" w:line="259" w:lineRule="auto"/>
        <w:ind w:right="3672"/>
      </w:pPr>
      <w:r>
        <w:t>[</w:t>
      </w:r>
      <w:r>
        <w:rPr>
          <w:b/>
        </w:rPr>
        <w:t>Enter text]</w:t>
      </w:r>
      <w:r>
        <w:t xml:space="preserve"> </w:t>
      </w:r>
      <w:r>
        <w:tab/>
        <w:t xml:space="preserve"> </w:t>
      </w:r>
    </w:p>
    <w:p w14:paraId="7C74FF12" w14:textId="77777777" w:rsidR="006B5893" w:rsidRDefault="007F0B6E">
      <w:pPr>
        <w:pStyle w:val="Heading1"/>
        <w:pageBreakBefore/>
        <w:ind w:left="1113" w:firstLine="1118"/>
      </w:pPr>
      <w:bookmarkStart w:id="13" w:name="_heading=h.tyjcwt"/>
      <w:bookmarkEnd w:id="13"/>
      <w:r>
        <w:lastRenderedPageBreak/>
        <w:t xml:space="preserve">Schedule 3: Collaboration agreement </w:t>
      </w:r>
    </w:p>
    <w:p w14:paraId="2F6A5BA9" w14:textId="77777777" w:rsidR="006B5893" w:rsidRDefault="007F0B6E">
      <w:pPr>
        <w:spacing w:after="17" w:line="566" w:lineRule="auto"/>
        <w:ind w:right="4858"/>
      </w:pPr>
      <w:r>
        <w:t xml:space="preserve">This agreement is made on [enter date] between: </w:t>
      </w:r>
    </w:p>
    <w:p w14:paraId="1E4B41A1" w14:textId="77777777" w:rsidR="006B5893" w:rsidRDefault="007F0B6E">
      <w:pPr>
        <w:numPr>
          <w:ilvl w:val="0"/>
          <w:numId w:val="17"/>
        </w:numPr>
        <w:ind w:right="14" w:hanging="720"/>
      </w:pPr>
      <w:r>
        <w:t xml:space="preserve">[Buyer name] of [Buyer address] (the Buyer) </w:t>
      </w:r>
    </w:p>
    <w:p w14:paraId="48219228"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4AF0EC1C"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179ED760"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43B93240"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32C999D1"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7B1EB539" w14:textId="77777777" w:rsidR="006B5893" w:rsidRDefault="007F0B6E">
      <w:pPr>
        <w:spacing w:after="137"/>
        <w:ind w:right="14"/>
      </w:pPr>
      <w:r>
        <w:t xml:space="preserve">Whereas the: </w:t>
      </w:r>
    </w:p>
    <w:p w14:paraId="641B44CA" w14:textId="77777777" w:rsidR="006B5893" w:rsidRDefault="007F0B6E">
      <w:pPr>
        <w:numPr>
          <w:ilvl w:val="1"/>
          <w:numId w:val="17"/>
        </w:numPr>
        <w:spacing w:after="5"/>
        <w:ind w:right="14" w:hanging="360"/>
      </w:pPr>
      <w:r>
        <w:t xml:space="preserve">Buyer and the Collaboration Suppliers have </w:t>
      </w:r>
      <w:proofErr w:type="gramStart"/>
      <w:r>
        <w:t>entered into</w:t>
      </w:r>
      <w:proofErr w:type="gramEnd"/>
      <w:r>
        <w:t xml:space="preserve"> the Call-Off Contracts (defined below) for the provision of various IT and telecommunications (ICT) services </w:t>
      </w:r>
    </w:p>
    <w:p w14:paraId="052AE79B" w14:textId="77777777" w:rsidR="006B5893" w:rsidRDefault="007F0B6E">
      <w:pPr>
        <w:numPr>
          <w:ilvl w:val="1"/>
          <w:numId w:val="17"/>
        </w:numPr>
        <w:spacing w:after="5"/>
        <w:ind w:right="14" w:hanging="360"/>
      </w:pPr>
      <w:r>
        <w:t xml:space="preserve">Collaboration Suppliers now wish to provide for the ongoing cooperation of the </w:t>
      </w:r>
    </w:p>
    <w:p w14:paraId="5A03E033" w14:textId="77777777" w:rsidR="006B5893" w:rsidRDefault="007F0B6E" w:rsidP="00E277FA">
      <w:pPr>
        <w:ind w:left="1863" w:right="14" w:firstLine="0"/>
      </w:pPr>
      <w:r>
        <w:t xml:space="preserve">Collaboration Suppliers in the provision of services under their respective Call-Off Contract to the Buyer </w:t>
      </w:r>
    </w:p>
    <w:p w14:paraId="61BCFBE3" w14:textId="77777777" w:rsidR="006B5893" w:rsidRDefault="007F0B6E">
      <w:pPr>
        <w:spacing w:after="444"/>
        <w:ind w:right="14"/>
      </w:pPr>
      <w:r>
        <w:t xml:space="preserve">In consideration of the mutual covenants contained in the Call-Off Contracts and this Agreement and intending to be legally bound, the parties agree as follows: </w:t>
      </w:r>
    </w:p>
    <w:p w14:paraId="2A181ADE" w14:textId="77777777" w:rsidR="006B5893" w:rsidRDefault="007F0B6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79CB8399" w14:textId="77777777" w:rsidR="006B5893" w:rsidRDefault="007F0B6E">
      <w:pPr>
        <w:spacing w:after="345"/>
        <w:ind w:left="1838" w:right="14" w:hanging="720"/>
      </w:pPr>
      <w:r>
        <w:t xml:space="preserve">1.1 </w:t>
      </w:r>
      <w:r>
        <w:tab/>
        <w:t xml:space="preserve">As used in this Agreement, the capitalised expressions will have the following meanings unless the context requires otherwise: </w:t>
      </w:r>
    </w:p>
    <w:p w14:paraId="0F847354" w14:textId="77777777" w:rsidR="006B5893" w:rsidRDefault="007F0B6E">
      <w:pPr>
        <w:spacing w:after="345"/>
        <w:ind w:left="2573" w:right="14" w:hanging="720"/>
      </w:pPr>
      <w:r>
        <w:t xml:space="preserve">1.1.1 “Agreement” means this collaboration agreement, containing the Clauses and Schedules </w:t>
      </w:r>
    </w:p>
    <w:p w14:paraId="674922F9" w14:textId="77777777" w:rsidR="006B5893" w:rsidRDefault="007F0B6E">
      <w:pPr>
        <w:spacing w:after="395"/>
        <w:ind w:left="2573" w:right="14" w:hanging="720"/>
      </w:pPr>
      <w:r>
        <w:t xml:space="preserve">1.1.2 “Call-Off Contract” means each contract that is let by the Buyer to one of the Collaboration Suppliers </w:t>
      </w:r>
    </w:p>
    <w:p w14:paraId="7BCF92E7" w14:textId="77777777" w:rsidR="006B5893" w:rsidRDefault="007F0B6E">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6543B010" w14:textId="77777777" w:rsidR="006B5893" w:rsidRDefault="007F0B6E">
      <w:pPr>
        <w:spacing w:after="344"/>
        <w:ind w:left="2573" w:right="14" w:hanging="720"/>
      </w:pPr>
      <w:r>
        <w:lastRenderedPageBreak/>
        <w:t xml:space="preserve">1.1.4 “Confidential Information” means the Buyer Confidential Information or any Collaboration Supplier's Confidential Information </w:t>
      </w:r>
    </w:p>
    <w:p w14:paraId="70C6314C" w14:textId="77777777" w:rsidR="006B5893" w:rsidRDefault="007F0B6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7E5E287E" w14:textId="77777777" w:rsidR="006B5893" w:rsidRPr="00E277FA" w:rsidRDefault="007F0B6E">
      <w:pPr>
        <w:tabs>
          <w:tab w:val="center" w:pos="1133"/>
          <w:tab w:val="center" w:pos="6119"/>
        </w:tabs>
        <w:spacing w:after="343"/>
        <w:ind w:left="0" w:firstLine="0"/>
      </w:pPr>
      <w:r>
        <w:rPr>
          <w:rFonts w:ascii="Calibri" w:eastAsia="Calibri" w:hAnsi="Calibri" w:cs="Calibri"/>
        </w:rPr>
        <w:tab/>
        <w:t xml:space="preserve"> </w:t>
      </w:r>
      <w:r w:rsidRPr="00E277FA">
        <w:rPr>
          <w:rFonts w:eastAsia="Calibri"/>
        </w:rPr>
        <w:tab/>
      </w:r>
      <w:r w:rsidRPr="00E277FA">
        <w:t xml:space="preserve">1.1.6 “Buyer Confidential Information” has the meaning set out in the Call-Off Contract </w:t>
      </w:r>
    </w:p>
    <w:p w14:paraId="7D445B96" w14:textId="77777777" w:rsidR="006B5893" w:rsidRPr="00E277FA" w:rsidRDefault="007F0B6E" w:rsidP="00E277FA">
      <w:pPr>
        <w:tabs>
          <w:tab w:val="center" w:pos="1133"/>
          <w:tab w:val="center" w:pos="6119"/>
        </w:tabs>
        <w:spacing w:after="343"/>
        <w:ind w:left="2552" w:hanging="567"/>
        <w:rPr>
          <w:rFonts w:eastAsia="Calibri"/>
        </w:rPr>
      </w:pPr>
      <w:r w:rsidRPr="00E277FA">
        <w:rPr>
          <w:rFonts w:eastAsia="Calibri"/>
        </w:rPr>
        <w:t xml:space="preserve">1.1.7  “Default” means any breach of the obligations of any Collaboration Supplier or any </w:t>
      </w:r>
      <w:r w:rsidRPr="00E277FA">
        <w:rPr>
          <w:rFonts w:eastAsia="Calibri"/>
        </w:rPr>
        <w:tab/>
        <w:t xml:space="preserve"> Default, act, omission, negligence or statement of any Collaboration Supplier, its    </w:t>
      </w:r>
      <w:r w:rsidR="00E277FA">
        <w:rPr>
          <w:rFonts w:eastAsia="Calibri"/>
        </w:rPr>
        <w:t xml:space="preserve">   </w:t>
      </w:r>
      <w:r w:rsidRPr="00E277FA">
        <w:rPr>
          <w:rFonts w:eastAsia="Calibri"/>
        </w:rPr>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427A8666" w14:textId="77777777" w:rsidR="006B5893" w:rsidRDefault="007F0B6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7182C919" w14:textId="77777777" w:rsidR="006B5893" w:rsidRDefault="007F0B6E" w:rsidP="00E277FA">
      <w:pPr>
        <w:spacing w:after="350"/>
        <w:ind w:left="1863" w:right="14" w:firstLine="122"/>
      </w:pPr>
      <w:r>
        <w:t xml:space="preserve">1.1.10 “Effective Date” means [insert date] </w:t>
      </w:r>
    </w:p>
    <w:p w14:paraId="4169C050" w14:textId="77777777" w:rsidR="006B5893" w:rsidRDefault="007F0B6E" w:rsidP="00E277FA">
      <w:pPr>
        <w:spacing w:after="350"/>
        <w:ind w:left="1863" w:right="14" w:firstLine="122"/>
      </w:pPr>
      <w:r>
        <w:t xml:space="preserve">1.1.11 “Force Majeure Event” has the meaning given in clause 11.1.1 </w:t>
      </w:r>
    </w:p>
    <w:p w14:paraId="11039D33" w14:textId="77777777" w:rsidR="006B5893" w:rsidRDefault="007F0B6E" w:rsidP="00E277FA">
      <w:pPr>
        <w:ind w:left="1863" w:right="14" w:firstLine="122"/>
      </w:pPr>
      <w:r>
        <w:t xml:space="preserve">1.1.12 “Mediator” has the meaning given to it in clause 9.3.1 </w:t>
      </w:r>
    </w:p>
    <w:p w14:paraId="52B262BA" w14:textId="77777777" w:rsidR="006B5893" w:rsidRDefault="007F0B6E" w:rsidP="00E277FA">
      <w:pPr>
        <w:spacing w:after="350"/>
        <w:ind w:left="1863" w:right="14" w:firstLine="122"/>
      </w:pPr>
      <w:r>
        <w:t xml:space="preserve">1.1.13 “Outline Collaboration Plan” has the meaning given to it in clause 3.1 </w:t>
      </w:r>
    </w:p>
    <w:p w14:paraId="20825210" w14:textId="77777777" w:rsidR="006B5893" w:rsidRDefault="007F0B6E" w:rsidP="00E277FA">
      <w:pPr>
        <w:ind w:left="1863" w:right="14" w:firstLine="122"/>
      </w:pPr>
      <w:r>
        <w:t xml:space="preserve">1.1.14 “Term” has the meaning given to it in clause 2.1 </w:t>
      </w:r>
    </w:p>
    <w:p w14:paraId="4292F725" w14:textId="77777777" w:rsidR="006B5893" w:rsidRDefault="007F0B6E" w:rsidP="00E277FA">
      <w:pPr>
        <w:spacing w:after="607"/>
        <w:ind w:left="2573" w:right="14" w:hanging="588"/>
      </w:pPr>
      <w:r>
        <w:t xml:space="preserve">1.1.15 "Working Day" means any day other than a Saturday, Sunday or public holiday in England and Wales </w:t>
      </w:r>
    </w:p>
    <w:p w14:paraId="1B201D49" w14:textId="77777777" w:rsidR="006B5893" w:rsidRDefault="007F0B6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3A104100" w14:textId="77777777" w:rsidR="006B5893" w:rsidRDefault="007F0B6E" w:rsidP="00B85EE3">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r>
      <w:r w:rsidR="00B85EE3">
        <w:rPr>
          <w:rFonts w:ascii="Calibri" w:eastAsia="Calibri" w:hAnsi="Calibri" w:cs="Calibri"/>
        </w:rPr>
        <w:t xml:space="preserve">   </w:t>
      </w:r>
      <w:r>
        <w:t xml:space="preserve">1.2.1 As used in this Agreement the: </w:t>
      </w:r>
    </w:p>
    <w:p w14:paraId="1C9A81C8" w14:textId="77777777" w:rsidR="006B5893" w:rsidRDefault="007F0B6E" w:rsidP="00B85EE3">
      <w:pPr>
        <w:ind w:left="2977" w:right="14" w:hanging="598"/>
      </w:pPr>
      <w:r>
        <w:t xml:space="preserve">1.2.1.1 masculine includes the feminine and the neuter </w:t>
      </w:r>
    </w:p>
    <w:p w14:paraId="6E7194E5" w14:textId="77777777" w:rsidR="006B5893" w:rsidRDefault="007F0B6E" w:rsidP="00B85EE3">
      <w:pPr>
        <w:ind w:left="2977" w:right="14" w:hanging="598"/>
      </w:pPr>
      <w:r>
        <w:t xml:space="preserve">1.2.1.2 singular includes the plural and the other way round </w:t>
      </w:r>
    </w:p>
    <w:p w14:paraId="1669FAB9" w14:textId="77777777" w:rsidR="006B5893" w:rsidRDefault="00B85EE3" w:rsidP="00B85EE3">
      <w:pPr>
        <w:ind w:left="3119" w:right="14" w:hanging="851"/>
      </w:pPr>
      <w:r>
        <w:t xml:space="preserve">  </w:t>
      </w:r>
      <w:r w:rsidR="007F0B6E">
        <w:t xml:space="preserve">1.2.1.3 A reference to any statute, enactment, order, </w:t>
      </w:r>
      <w:proofErr w:type="gramStart"/>
      <w:r w:rsidR="007F0B6E">
        <w:t>regulation</w:t>
      </w:r>
      <w:proofErr w:type="gramEnd"/>
      <w:r w:rsidR="007F0B6E">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rsidR="007F0B6E">
        <w:t>reenactment</w:t>
      </w:r>
      <w:proofErr w:type="spellEnd"/>
      <w:r w:rsidR="007F0B6E">
        <w:t xml:space="preserve">. </w:t>
      </w:r>
    </w:p>
    <w:p w14:paraId="7AC4437A" w14:textId="77777777" w:rsidR="00B85EE3" w:rsidRDefault="00B85EE3" w:rsidP="00B85EE3">
      <w:pPr>
        <w:ind w:left="3119" w:right="14" w:hanging="851"/>
      </w:pPr>
    </w:p>
    <w:p w14:paraId="565D88F8" w14:textId="77777777" w:rsidR="006B5893" w:rsidRDefault="007F0B6E" w:rsidP="00DA6500">
      <w:pPr>
        <w:ind w:left="2694" w:right="14" w:hanging="709"/>
      </w:pPr>
      <w:r>
        <w:lastRenderedPageBreak/>
        <w:t xml:space="preserve">1.2.2 Headings are included in this Agreement for ease of reference only and will not affect the interpretation or construction of this Agreement. </w:t>
      </w:r>
    </w:p>
    <w:p w14:paraId="5D5C706D" w14:textId="77777777" w:rsidR="006B5893" w:rsidRDefault="007F0B6E" w:rsidP="00DA6500">
      <w:pPr>
        <w:ind w:left="2694" w:right="14" w:hanging="709"/>
      </w:pPr>
      <w:r>
        <w:t xml:space="preserve">1.2.3 References to Clauses and Schedules are, unless otherwise provided, references to clauses of and schedules to this Agreement. </w:t>
      </w:r>
    </w:p>
    <w:p w14:paraId="3E51F9BD" w14:textId="77777777" w:rsidR="006B5893" w:rsidRDefault="007F0B6E" w:rsidP="00DA6500">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69E68FF7" w14:textId="77777777" w:rsidR="006B5893" w:rsidRDefault="007F0B6E" w:rsidP="00DA6500">
      <w:pPr>
        <w:ind w:left="2694" w:right="14" w:hanging="709"/>
      </w:pPr>
      <w:r>
        <w:t xml:space="preserve">1.2.5 The party receiving the benefit of an indemnity under this Agreement will use its reasonable endeavours to mitigate its loss covered by the indemnity. </w:t>
      </w:r>
    </w:p>
    <w:p w14:paraId="4D2DDB6F" w14:textId="77777777" w:rsidR="006B5893" w:rsidRDefault="007F0B6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73480FF5" w14:textId="77777777" w:rsidR="006B5893" w:rsidRDefault="007F0B6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E9913A7" w14:textId="77777777" w:rsidR="006B5893" w:rsidRDefault="007F0B6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4193CC01" w14:textId="77777777" w:rsidR="006B5893" w:rsidRDefault="007F0B6E">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5E061023" w14:textId="77777777" w:rsidR="006B5893" w:rsidRDefault="007F0B6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29A5FD63" w14:textId="77777777" w:rsidR="006B5893" w:rsidRDefault="007F0B6E">
      <w:pPr>
        <w:ind w:left="1863" w:right="14" w:firstLine="0"/>
      </w:pPr>
      <w:r>
        <w:t xml:space="preserve">Collaboration Activities they require from each other (the “Outline Collaboration Plan”). </w:t>
      </w:r>
    </w:p>
    <w:p w14:paraId="5FF67D4E" w14:textId="77777777" w:rsidR="006B5893" w:rsidRDefault="007F0B6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w:t>
      </w:r>
    </w:p>
    <w:p w14:paraId="0E31F7F9" w14:textId="77777777" w:rsidR="006B5893" w:rsidRDefault="007F0B6E">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2E02CEBE" w14:textId="77777777" w:rsidR="006B5893" w:rsidRDefault="007F0B6E">
      <w:pPr>
        <w:ind w:left="1838" w:right="14" w:hanging="720"/>
      </w:pPr>
      <w:r>
        <w:t xml:space="preserve">3.3 </w:t>
      </w:r>
      <w:r>
        <w:tab/>
        <w:t xml:space="preserve">The Collaboration Suppliers will provide the help the Buyer needs to prepare the Detailed Collaboration Plan. </w:t>
      </w:r>
    </w:p>
    <w:p w14:paraId="3CC22D35" w14:textId="77777777" w:rsidR="006B5893" w:rsidRDefault="007F0B6E">
      <w:pPr>
        <w:ind w:left="1838" w:right="14" w:hanging="720"/>
      </w:pPr>
      <w:r>
        <w:t xml:space="preserve">3.4 </w:t>
      </w:r>
      <w:r>
        <w:tab/>
        <w:t xml:space="preserve">The Collaboration Suppliers will, within 10 Working Days of receipt of the Detailed Collaboration Plan, either: </w:t>
      </w:r>
    </w:p>
    <w:p w14:paraId="004D3076" w14:textId="77777777" w:rsidR="006B5893" w:rsidRDefault="007F0B6E">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2C48C90E" w14:textId="77777777" w:rsidR="006B5893" w:rsidRDefault="007F0B6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7F55DBAD" w14:textId="77777777" w:rsidR="006B5893" w:rsidRDefault="007F0B6E">
      <w:pPr>
        <w:ind w:left="1838" w:right="14" w:hanging="720"/>
      </w:pPr>
      <w:r>
        <w:lastRenderedPageBreak/>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1BD96FEA" w14:textId="77777777" w:rsidR="006B5893" w:rsidRDefault="007F0B6E">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7FA7256B" w14:textId="77777777" w:rsidR="006B5893" w:rsidRDefault="007F0B6E">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4A5369AA" w14:textId="77777777" w:rsidR="006B5893" w:rsidRDefault="007F0B6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7D0978E5" w14:textId="77777777" w:rsidR="006B5893" w:rsidRDefault="007F0B6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6F6FD6BC" w14:textId="77777777" w:rsidR="006B5893" w:rsidRDefault="007F0B6E">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308DD9B7" w14:textId="77777777" w:rsidR="006B5893" w:rsidRDefault="007F0B6E">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4CE61F37" w14:textId="77777777" w:rsidR="006B5893" w:rsidRDefault="007F0B6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334863BD" w14:textId="77777777" w:rsidR="006B5893" w:rsidRDefault="007F0B6E">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7B270C91" w14:textId="77777777" w:rsidR="006B5893" w:rsidRDefault="007F0B6E">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241A1EBF" w14:textId="77777777" w:rsidR="006B5893" w:rsidRDefault="007F0B6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191A59D5" w14:textId="77777777" w:rsidR="006B5893" w:rsidRDefault="007F0B6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22F50F0E" w14:textId="77777777" w:rsidR="006B5893" w:rsidRDefault="007F0B6E">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2E4F5B49" w14:textId="77777777" w:rsidR="00B85EE3" w:rsidRDefault="00B85EE3">
      <w:pPr>
        <w:ind w:left="2573" w:right="14" w:hanging="720"/>
      </w:pPr>
    </w:p>
    <w:p w14:paraId="356DD922" w14:textId="77777777" w:rsidR="006B5893" w:rsidRDefault="007F0B6E">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522FD07B" w14:textId="77777777" w:rsidR="006B5893" w:rsidRDefault="007F0B6E" w:rsidP="00DA6500">
      <w:pPr>
        <w:ind w:left="2410" w:right="14" w:hanging="567"/>
      </w:pPr>
      <w:r>
        <w:t xml:space="preserve">6.2.3 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 </w:t>
      </w:r>
    </w:p>
    <w:p w14:paraId="0F5DE471" w14:textId="77777777" w:rsidR="006B5893" w:rsidRDefault="007F0B6E" w:rsidP="00DA6500">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201169CA" w14:textId="77777777" w:rsidR="006B5893" w:rsidRDefault="007F0B6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571440B3" w14:textId="77777777" w:rsidR="006B5893" w:rsidRDefault="007F0B6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3F02F675" w14:textId="77777777" w:rsidR="006B5893" w:rsidRDefault="007F0B6E" w:rsidP="00DA6500">
      <w:pPr>
        <w:ind w:left="2552" w:right="14" w:hanging="578"/>
      </w:pPr>
      <w:r>
        <w:t>6.3.2 in the possession of the receiving party without restriction in relation to disclosure</w:t>
      </w:r>
      <w:r w:rsidR="00DA6500">
        <w:t xml:space="preserve"> </w:t>
      </w:r>
      <w:r>
        <w:t xml:space="preserve">before the date of receipt from the disclosing party </w:t>
      </w:r>
    </w:p>
    <w:p w14:paraId="6FB5C1C4" w14:textId="77777777" w:rsidR="006B5893" w:rsidRDefault="007F0B6E" w:rsidP="00DA6500">
      <w:pPr>
        <w:ind w:left="2552" w:right="14" w:hanging="578"/>
      </w:pPr>
      <w:r>
        <w:t xml:space="preserve">6.3.3 received from a third party who lawfully acquired it and who is under no obligation restricting its disclosure </w:t>
      </w:r>
    </w:p>
    <w:p w14:paraId="2AD75F2F" w14:textId="77777777" w:rsidR="006B5893" w:rsidRDefault="007F0B6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236B65F8" w14:textId="77777777" w:rsidR="006B5893" w:rsidRDefault="007F0B6E" w:rsidP="00DA6500">
      <w:pPr>
        <w:spacing w:after="342"/>
        <w:ind w:left="2552" w:right="14" w:hanging="578"/>
      </w:pPr>
      <w:r>
        <w:t xml:space="preserve">6.3.5 required to be disclosed by law or by any judicial, arbitral, </w:t>
      </w:r>
      <w:proofErr w:type="gramStart"/>
      <w:r>
        <w:t>regulatory</w:t>
      </w:r>
      <w:proofErr w:type="gramEnd"/>
      <w:r>
        <w:t xml:space="preserve"> or other authority of competent jurisdiction </w:t>
      </w:r>
    </w:p>
    <w:p w14:paraId="6A33910A" w14:textId="77777777" w:rsidR="006B5893" w:rsidRDefault="007F0B6E">
      <w:pPr>
        <w:spacing w:after="742"/>
        <w:ind w:left="1838" w:right="14" w:hanging="720"/>
      </w:pPr>
      <w:r>
        <w:t xml:space="preserve">6.4 </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57502471" w14:textId="77777777" w:rsidR="006B5893" w:rsidRDefault="007F0B6E">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3892EDE6" w14:textId="77777777" w:rsidR="006B5893" w:rsidRDefault="007F0B6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77BD6B24" w14:textId="77777777" w:rsidR="006B5893" w:rsidRDefault="007F0B6E" w:rsidP="00DA6500">
      <w:pPr>
        <w:ind w:left="2268" w:right="14" w:hanging="415"/>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38C43512" w14:textId="77777777" w:rsidR="006B5893" w:rsidRDefault="007F0B6E" w:rsidP="00DA6500">
      <w:pPr>
        <w:ind w:left="2410" w:right="14" w:hanging="557"/>
      </w:pPr>
      <w:r>
        <w:t xml:space="preserve">7.1.2 its obligations will be performed by appropriately experienced, </w:t>
      </w:r>
      <w:proofErr w:type="gramStart"/>
      <w:r>
        <w:t>qualified</w:t>
      </w:r>
      <w:proofErr w:type="gramEnd"/>
      <w:r>
        <w:t xml:space="preserve">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5A34CA14" w14:textId="77777777" w:rsidR="006B5893" w:rsidRDefault="007F0B6E">
      <w:pPr>
        <w:spacing w:after="362"/>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3639599A" w14:textId="77777777" w:rsidR="006B5893" w:rsidRDefault="007F0B6E">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512F37D8" w14:textId="77777777" w:rsidR="006B5893" w:rsidRDefault="007F0B6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1B7E3D93" w14:textId="77777777" w:rsidR="006B5893" w:rsidRDefault="007F0B6E">
      <w:pPr>
        <w:ind w:left="1838" w:right="14" w:hanging="720"/>
      </w:pPr>
      <w:r>
        <w:t xml:space="preserve">8.2 </w:t>
      </w:r>
      <w:r>
        <w:tab/>
        <w:t xml:space="preserve">Nothing in this Agreement will exclude or limit the liability of any party for fraud or fraudulent misrepresentation. </w:t>
      </w:r>
    </w:p>
    <w:p w14:paraId="550CFDA7" w14:textId="77777777" w:rsidR="006B5893" w:rsidRDefault="007F0B6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6E6BD3EB" w14:textId="77777777" w:rsidR="006B5893" w:rsidRDefault="007F0B6E">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39ADDFEC" w14:textId="77777777" w:rsidR="006B5893" w:rsidRDefault="007F0B6E" w:rsidP="00B85EE3">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5E743CD2" w14:textId="77777777" w:rsidR="006B5893" w:rsidRDefault="007F0B6E">
      <w:pPr>
        <w:spacing w:after="33" w:line="256" w:lineRule="auto"/>
        <w:ind w:left="1814" w:right="325" w:firstLine="49"/>
      </w:pPr>
      <w:r>
        <w:t>(</w:t>
      </w:r>
      <w:proofErr w:type="gramStart"/>
      <w:r>
        <w:t>excluding</w:t>
      </w:r>
      <w:proofErr w:type="gramEnd"/>
      <w:r>
        <w:t xml:space="preserve"> clause 6.4, which will be subject to the limitations of liability set out in the </w:t>
      </w:r>
    </w:p>
    <w:p w14:paraId="2C4E2732" w14:textId="77777777" w:rsidR="006B5893" w:rsidRDefault="007F0B6E">
      <w:pPr>
        <w:ind w:left="1863" w:right="14" w:firstLine="0"/>
      </w:pPr>
      <w:r>
        <w:t xml:space="preserve">[relevant contract] [Call-Off Contract]), in no event will any party be liable to any other for: </w:t>
      </w:r>
    </w:p>
    <w:p w14:paraId="4D427A03" w14:textId="77777777" w:rsidR="006B5893" w:rsidRDefault="007F0B6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0A4F9E8F" w14:textId="77777777" w:rsidR="006B5893" w:rsidRDefault="007F0B6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2B8282C8" w14:textId="77777777" w:rsidR="006B5893" w:rsidRDefault="007F0B6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48DFFA4A" w14:textId="77777777" w:rsidR="006B5893" w:rsidRDefault="007F0B6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5391B53C" w14:textId="77777777" w:rsidR="006B5893" w:rsidRDefault="007F0B6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17E29C29" w14:textId="77777777" w:rsidR="006B5893" w:rsidRDefault="007F0B6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6B8D90CE" w14:textId="77777777" w:rsidR="006B5893" w:rsidRDefault="007F0B6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30F92CB7" w14:textId="77777777" w:rsidR="006B5893" w:rsidRDefault="007F0B6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62354850" w14:textId="77777777" w:rsidR="006B5893" w:rsidRDefault="007F0B6E">
      <w:pPr>
        <w:ind w:left="2573" w:right="14" w:hanging="720"/>
      </w:pPr>
      <w:r>
        <w:t xml:space="preserve">8.6.1 additional operational or administrative costs and expenses arising from a Collaboration Supplier’s Default </w:t>
      </w:r>
    </w:p>
    <w:p w14:paraId="31240B1E" w14:textId="77777777" w:rsidR="006B5893" w:rsidRDefault="007F0B6E">
      <w:pPr>
        <w:ind w:left="2573" w:right="14" w:hanging="720"/>
      </w:pPr>
      <w:r>
        <w:lastRenderedPageBreak/>
        <w:t xml:space="preserve">8.6.2 wasted expenditure or charges rendered unnecessary or incurred by the Buyer arising from a Collaboration Supplier's Default </w:t>
      </w:r>
    </w:p>
    <w:p w14:paraId="4ECB4082" w14:textId="77777777" w:rsidR="006B5893" w:rsidRDefault="007F0B6E">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6676A76C" w14:textId="77777777" w:rsidR="006B5893" w:rsidRDefault="007F0B6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7101BF29" w14:textId="77777777" w:rsidR="006B5893" w:rsidRDefault="007F0B6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6B0F7B6F" w14:textId="77777777" w:rsidR="006B5893" w:rsidRDefault="007F0B6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4BFF2EC2" w14:textId="77777777" w:rsidR="006B5893" w:rsidRDefault="007F0B6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17B1B5CD" w14:textId="77777777" w:rsidR="006B5893" w:rsidRDefault="007F0B6E">
      <w:pPr>
        <w:ind w:left="2573" w:right="14" w:hanging="720"/>
      </w:pPr>
      <w:r>
        <w:t xml:space="preserve">9.3.2 the parties will within 10 Working Days of the appointment of the Mediator meet to agree a programme for the exchange of all relevant information and the structure of the negotiations </w:t>
      </w:r>
    </w:p>
    <w:p w14:paraId="17982D7A" w14:textId="77777777" w:rsidR="006B5893" w:rsidRDefault="007F0B6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4415570B" w14:textId="77777777" w:rsidR="006B5893" w:rsidRDefault="007F0B6E">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01B923E8" w14:textId="77777777" w:rsidR="006B5893" w:rsidRDefault="007F0B6E">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36A325C4" w14:textId="77777777" w:rsidR="006B5893" w:rsidRDefault="007F0B6E">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2BECA9AC" w14:textId="77777777" w:rsidR="006B5893" w:rsidRDefault="007F0B6E">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3135F152" w14:textId="77777777" w:rsidR="006B5893" w:rsidRDefault="007F0B6E" w:rsidP="00B85EE3">
      <w:pPr>
        <w:pStyle w:val="Heading3"/>
        <w:spacing w:after="259"/>
      </w:pPr>
      <w:r>
        <w:t xml:space="preserve">10. Termination and consequences of termination </w:t>
      </w:r>
    </w:p>
    <w:p w14:paraId="7D77955A" w14:textId="77777777" w:rsidR="006B5893" w:rsidRDefault="007F0B6E" w:rsidP="00B85EE3">
      <w:pPr>
        <w:spacing w:after="136" w:line="256" w:lineRule="auto"/>
      </w:pPr>
      <w:r>
        <w:rPr>
          <w:color w:val="666666"/>
          <w:sz w:val="24"/>
          <w:szCs w:val="24"/>
        </w:rPr>
        <w:t>10.1 Termination</w:t>
      </w:r>
      <w:r>
        <w:t xml:space="preserve"> </w:t>
      </w:r>
    </w:p>
    <w:p w14:paraId="6FA9913B" w14:textId="77777777" w:rsidR="006B5893" w:rsidRDefault="007F0B6E">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5735883B" w14:textId="77777777" w:rsidR="006B5893" w:rsidRDefault="007F0B6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3BB82CC1" w14:textId="77777777" w:rsidR="006B5893" w:rsidRDefault="007F0B6E" w:rsidP="00B85EE3">
      <w:pPr>
        <w:spacing w:after="148" w:line="256" w:lineRule="auto"/>
      </w:pPr>
      <w:r>
        <w:rPr>
          <w:color w:val="666666"/>
          <w:sz w:val="24"/>
          <w:szCs w:val="24"/>
        </w:rPr>
        <w:t>10.2 Consequences of termination</w:t>
      </w:r>
      <w:r>
        <w:t xml:space="preserve"> </w:t>
      </w:r>
    </w:p>
    <w:p w14:paraId="2399C27B" w14:textId="77777777" w:rsidR="006B5893" w:rsidRDefault="007F0B6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5CC69E68" w14:textId="77777777" w:rsidR="006B5893" w:rsidRDefault="007F0B6E">
      <w:pPr>
        <w:spacing w:after="718"/>
        <w:ind w:left="2573" w:right="14" w:hanging="720"/>
      </w:pPr>
      <w:r>
        <w:t xml:space="preserve">10.2.2 Except as expressly provided in this Agreement, termination of this Agreement will be without prejudice to any accrued rights and obligations under this Agreement. </w:t>
      </w:r>
    </w:p>
    <w:p w14:paraId="4AB7DEB0" w14:textId="77777777" w:rsidR="006B5893" w:rsidRDefault="007F0B6E" w:rsidP="00B85EE3">
      <w:pPr>
        <w:pStyle w:val="Heading3"/>
        <w:spacing w:after="259"/>
      </w:pPr>
      <w:r>
        <w:t xml:space="preserve">11. General provisions </w:t>
      </w:r>
    </w:p>
    <w:p w14:paraId="0AE6D6CA" w14:textId="77777777" w:rsidR="006B5893" w:rsidRDefault="007F0B6E" w:rsidP="00B85EE3">
      <w:pPr>
        <w:spacing w:after="88" w:line="256" w:lineRule="auto"/>
      </w:pPr>
      <w:r>
        <w:rPr>
          <w:color w:val="666666"/>
          <w:sz w:val="24"/>
          <w:szCs w:val="24"/>
        </w:rPr>
        <w:t>11.1 Force majeure</w:t>
      </w:r>
      <w:r>
        <w:t xml:space="preserve"> </w:t>
      </w:r>
    </w:p>
    <w:p w14:paraId="54CAB67C" w14:textId="77777777" w:rsidR="006B5893" w:rsidRDefault="007F0B6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7FC7883D" w14:textId="77777777" w:rsidR="006B5893" w:rsidRDefault="007F0B6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24C27A28" w14:textId="77777777" w:rsidR="006B5893" w:rsidRDefault="007F0B6E">
      <w:pPr>
        <w:ind w:left="2573" w:right="14" w:hanging="720"/>
      </w:pPr>
      <w:r>
        <w:lastRenderedPageBreak/>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53D51CE2" w14:textId="77777777" w:rsidR="006B5893" w:rsidRDefault="007F0B6E" w:rsidP="00B85EE3">
      <w:pPr>
        <w:spacing w:after="0"/>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w:t>
      </w:r>
      <w:r w:rsidR="00B85EE3">
        <w:t xml:space="preserve"> </w:t>
      </w:r>
      <w:r>
        <w:t>affected party, and any action the affected party proposes to take to mitigate its</w:t>
      </w:r>
      <w:r w:rsidR="00B85EE3">
        <w:t xml:space="preserve"> </w:t>
      </w:r>
      <w:r>
        <w:t xml:space="preserve">effect. </w:t>
      </w:r>
    </w:p>
    <w:p w14:paraId="31C1E777" w14:textId="77777777" w:rsidR="00B85EE3" w:rsidRDefault="00B85EE3" w:rsidP="00B85EE3">
      <w:pPr>
        <w:spacing w:after="0"/>
        <w:ind w:left="2573" w:right="14" w:hanging="720"/>
      </w:pPr>
    </w:p>
    <w:p w14:paraId="76D98024" w14:textId="77777777" w:rsidR="006B5893" w:rsidRDefault="007F0B6E">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1115E2F6" w14:textId="77777777" w:rsidR="006B5893" w:rsidRDefault="007F0B6E">
      <w:pPr>
        <w:spacing w:after="88" w:line="256" w:lineRule="auto"/>
      </w:pPr>
      <w:r>
        <w:rPr>
          <w:color w:val="666666"/>
          <w:sz w:val="24"/>
          <w:szCs w:val="24"/>
        </w:rPr>
        <w:t>11.2 Assignment and subcontracting</w:t>
      </w:r>
      <w:r>
        <w:t xml:space="preserve"> </w:t>
      </w:r>
    </w:p>
    <w:p w14:paraId="0FB0B0D7" w14:textId="77777777" w:rsidR="006B5893" w:rsidRDefault="007F0B6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87CE7CC" w14:textId="77777777" w:rsidR="006B5893" w:rsidRDefault="007F0B6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3AD53FB9" w14:textId="77777777" w:rsidR="006B5893" w:rsidRDefault="007F0B6E">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21FA620B" w14:textId="77777777" w:rsidR="006B5893" w:rsidRDefault="007F0B6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1D8FFE90" w14:textId="77777777" w:rsidR="006B5893" w:rsidRDefault="007F0B6E">
      <w:pPr>
        <w:spacing w:after="622"/>
        <w:ind w:left="2573" w:right="14" w:hanging="720"/>
      </w:pPr>
      <w:r>
        <w:t xml:space="preserve">11.3.2 For the purposes of clause 11.3.1, the address of each of the parties are those in the Detailed Collaboration Plan. </w:t>
      </w:r>
    </w:p>
    <w:p w14:paraId="3825A77D" w14:textId="77777777" w:rsidR="006B5893" w:rsidRDefault="007F0B6E">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179743B3" w14:textId="77777777" w:rsidR="006B5893" w:rsidRDefault="007F0B6E">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210CE2FA" w14:textId="77777777" w:rsidR="006B5893" w:rsidRDefault="007F0B6E">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 </w:t>
      </w:r>
    </w:p>
    <w:p w14:paraId="066C4619" w14:textId="77777777" w:rsidR="006B5893" w:rsidRDefault="007F0B6E">
      <w:pPr>
        <w:spacing w:after="331"/>
        <w:ind w:left="1863" w:right="14" w:firstLine="1118"/>
      </w:pPr>
      <w:r>
        <w:t xml:space="preserve">11.4.3 Nothing in this clause 11.4 will exclude any liability for fraud. </w:t>
      </w:r>
    </w:p>
    <w:p w14:paraId="02C9E62E" w14:textId="77777777" w:rsidR="006B5893" w:rsidRDefault="007F0B6E" w:rsidP="00B85EE3">
      <w:pPr>
        <w:spacing w:after="88" w:line="256" w:lineRule="auto"/>
      </w:pPr>
      <w:r>
        <w:rPr>
          <w:color w:val="666666"/>
          <w:sz w:val="24"/>
          <w:szCs w:val="24"/>
        </w:rPr>
        <w:t>11.5 Rights of third parties</w:t>
      </w:r>
      <w:r>
        <w:t xml:space="preserve"> </w:t>
      </w:r>
    </w:p>
    <w:p w14:paraId="169035ED" w14:textId="77777777" w:rsidR="006B5893" w:rsidRDefault="007F0B6E" w:rsidP="00B85EE3">
      <w:pPr>
        <w:spacing w:after="627"/>
        <w:ind w:left="1863" w:right="14" w:firstLine="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 </w:t>
      </w:r>
    </w:p>
    <w:p w14:paraId="357175F4" w14:textId="77777777" w:rsidR="006B5893" w:rsidRDefault="007F0B6E" w:rsidP="00B85EE3">
      <w:pPr>
        <w:spacing w:after="88" w:line="256" w:lineRule="auto"/>
      </w:pPr>
      <w:r>
        <w:rPr>
          <w:color w:val="666666"/>
          <w:sz w:val="24"/>
          <w:szCs w:val="24"/>
        </w:rPr>
        <w:t>11.6 Severability</w:t>
      </w:r>
      <w:r>
        <w:t xml:space="preserve"> </w:t>
      </w:r>
    </w:p>
    <w:p w14:paraId="5CC6EC9A" w14:textId="77777777" w:rsidR="006B5893" w:rsidRDefault="007F0B6E" w:rsidP="00B85EE3">
      <w:pPr>
        <w:spacing w:after="627"/>
        <w:ind w:left="1863" w:right="14" w:firstLine="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566FBD6A" w14:textId="77777777" w:rsidR="006B5893" w:rsidRDefault="007F0B6E" w:rsidP="00B85EE3">
      <w:pPr>
        <w:spacing w:after="88" w:line="256" w:lineRule="auto"/>
      </w:pPr>
      <w:r>
        <w:rPr>
          <w:color w:val="666666"/>
          <w:sz w:val="24"/>
          <w:szCs w:val="24"/>
        </w:rPr>
        <w:t>11.7 Variations</w:t>
      </w:r>
      <w:r>
        <w:t xml:space="preserve"> </w:t>
      </w:r>
    </w:p>
    <w:p w14:paraId="17C273D0" w14:textId="77777777" w:rsidR="006B5893" w:rsidRDefault="007F0B6E" w:rsidP="00B85EE3">
      <w:pPr>
        <w:spacing w:after="627"/>
        <w:ind w:left="1863" w:right="14" w:firstLine="0"/>
      </w:pPr>
      <w:r>
        <w:t xml:space="preserve">No purported amendment or variation of this Agreement or any provision of this Agreement will be effective unless it is made in writing by the parties. </w:t>
      </w:r>
    </w:p>
    <w:p w14:paraId="19E1A00C" w14:textId="77777777" w:rsidR="006B5893" w:rsidRDefault="007F0B6E" w:rsidP="00B85EE3">
      <w:pPr>
        <w:spacing w:after="88" w:line="256" w:lineRule="auto"/>
      </w:pPr>
      <w:r>
        <w:rPr>
          <w:color w:val="666666"/>
          <w:sz w:val="24"/>
          <w:szCs w:val="24"/>
        </w:rPr>
        <w:t>11.8 No waiver</w:t>
      </w:r>
      <w:r>
        <w:t xml:space="preserve"> </w:t>
      </w:r>
    </w:p>
    <w:p w14:paraId="7FC5A9A6" w14:textId="77777777" w:rsidR="006B5893" w:rsidRDefault="007F0B6E" w:rsidP="00B85EE3">
      <w:pPr>
        <w:spacing w:after="626"/>
        <w:ind w:left="1863" w:right="14" w:firstLine="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5D0A3579" w14:textId="77777777" w:rsidR="006B5893" w:rsidRDefault="007F0B6E" w:rsidP="00B85EE3">
      <w:pPr>
        <w:spacing w:after="88" w:line="256" w:lineRule="auto"/>
      </w:pPr>
      <w:r>
        <w:rPr>
          <w:color w:val="666666"/>
          <w:sz w:val="24"/>
          <w:szCs w:val="24"/>
        </w:rPr>
        <w:t>11.9 Governing law and jurisdiction</w:t>
      </w:r>
      <w:r>
        <w:t xml:space="preserve"> </w:t>
      </w:r>
    </w:p>
    <w:p w14:paraId="6BB239A6" w14:textId="77777777" w:rsidR="006B5893" w:rsidRDefault="007F0B6E" w:rsidP="00B85EE3">
      <w:pPr>
        <w:ind w:left="1863"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14:paraId="2F5A7537" w14:textId="77777777" w:rsidR="006B5893" w:rsidRDefault="007F0B6E" w:rsidP="00B85EE3">
      <w:pPr>
        <w:spacing w:after="737"/>
        <w:ind w:left="1863" w:right="14" w:firstLine="0"/>
      </w:pPr>
      <w:r>
        <w:t xml:space="preserve">Executed and delivered as an agreement by the parties or their duly authorised attorneys the day and year first above written. </w:t>
      </w:r>
    </w:p>
    <w:p w14:paraId="3C4F85A3" w14:textId="77777777" w:rsidR="006B5893" w:rsidRDefault="007F0B6E">
      <w:pPr>
        <w:pStyle w:val="Heading4"/>
        <w:spacing w:after="327"/>
        <w:ind w:left="1123" w:right="3672" w:firstLine="1128"/>
      </w:pPr>
      <w:r>
        <w:lastRenderedPageBreak/>
        <w:t>For and on behalf of the Buyer</w:t>
      </w:r>
      <w:r>
        <w:rPr>
          <w:b w:val="0"/>
        </w:rPr>
        <w:t xml:space="preserve"> </w:t>
      </w:r>
    </w:p>
    <w:p w14:paraId="51C6A311" w14:textId="77777777" w:rsidR="006B5893" w:rsidRDefault="007F0B6E">
      <w:pPr>
        <w:spacing w:after="220"/>
        <w:ind w:right="14"/>
      </w:pPr>
      <w:r>
        <w:t xml:space="preserve">Signed by: </w:t>
      </w:r>
    </w:p>
    <w:p w14:paraId="4C6AAFBF" w14:textId="77777777" w:rsidR="006B5893" w:rsidRDefault="007F0B6E">
      <w:pPr>
        <w:spacing w:after="0"/>
        <w:ind w:right="14"/>
      </w:pPr>
      <w:r>
        <w:t xml:space="preserve">Full name (capitals): </w:t>
      </w:r>
    </w:p>
    <w:p w14:paraId="33E513CB" w14:textId="77777777" w:rsidR="006B5893" w:rsidRDefault="007F0B6E">
      <w:pPr>
        <w:spacing w:after="0"/>
        <w:ind w:right="14"/>
      </w:pPr>
      <w:r>
        <w:t xml:space="preserve">Position: </w:t>
      </w:r>
    </w:p>
    <w:p w14:paraId="763531AD" w14:textId="77777777" w:rsidR="006B5893" w:rsidRDefault="007F0B6E">
      <w:pPr>
        <w:ind w:right="14"/>
      </w:pPr>
      <w:r>
        <w:t xml:space="preserve">Date: </w:t>
      </w:r>
    </w:p>
    <w:p w14:paraId="71BFBF5E" w14:textId="77777777" w:rsidR="006B5893" w:rsidRDefault="007F0B6E">
      <w:pPr>
        <w:pStyle w:val="Heading4"/>
        <w:ind w:left="1123" w:right="3672" w:firstLine="1128"/>
      </w:pPr>
      <w:r>
        <w:t>For and on behalf of the [Company name]</w:t>
      </w:r>
      <w:r>
        <w:rPr>
          <w:b w:val="0"/>
        </w:rPr>
        <w:t xml:space="preserve"> </w:t>
      </w:r>
    </w:p>
    <w:p w14:paraId="641D6D5C" w14:textId="77777777" w:rsidR="006B5893" w:rsidRDefault="007F0B6E">
      <w:pPr>
        <w:spacing w:after="218"/>
        <w:ind w:right="14"/>
      </w:pPr>
      <w:r>
        <w:t xml:space="preserve">Signed by: </w:t>
      </w:r>
    </w:p>
    <w:p w14:paraId="57F95822" w14:textId="77777777" w:rsidR="006B5893" w:rsidRDefault="007F0B6E">
      <w:pPr>
        <w:spacing w:after="0"/>
        <w:ind w:right="14"/>
      </w:pPr>
      <w:r>
        <w:t xml:space="preserve">Full name (capitals): </w:t>
      </w:r>
    </w:p>
    <w:p w14:paraId="13B6F7E8" w14:textId="77777777" w:rsidR="006B5893" w:rsidRDefault="007F0B6E">
      <w:pPr>
        <w:ind w:right="8220"/>
      </w:pPr>
      <w:r>
        <w:t xml:space="preserve">Position: Date: </w:t>
      </w:r>
    </w:p>
    <w:p w14:paraId="6D5133CE" w14:textId="77777777" w:rsidR="006B5893" w:rsidRDefault="007F0B6E">
      <w:pPr>
        <w:pStyle w:val="Heading4"/>
        <w:ind w:left="1123" w:right="3672" w:firstLine="1128"/>
      </w:pPr>
      <w:r>
        <w:t>For and on behalf of the [Company name]</w:t>
      </w:r>
      <w:r>
        <w:rPr>
          <w:b w:val="0"/>
        </w:rPr>
        <w:t xml:space="preserve"> </w:t>
      </w:r>
    </w:p>
    <w:p w14:paraId="5F3D4C56" w14:textId="77777777" w:rsidR="006B5893" w:rsidRDefault="007F0B6E">
      <w:pPr>
        <w:spacing w:after="218"/>
        <w:ind w:right="14"/>
      </w:pPr>
      <w:r>
        <w:t xml:space="preserve">Signed by: </w:t>
      </w:r>
    </w:p>
    <w:p w14:paraId="4DA66BAA" w14:textId="77777777" w:rsidR="006B5893" w:rsidRDefault="007F0B6E">
      <w:pPr>
        <w:spacing w:after="0"/>
        <w:ind w:right="14"/>
      </w:pPr>
      <w:r>
        <w:t xml:space="preserve">Full name (capitals): </w:t>
      </w:r>
    </w:p>
    <w:p w14:paraId="047D2C3B" w14:textId="77777777" w:rsidR="006B5893" w:rsidRDefault="007F0B6E">
      <w:pPr>
        <w:ind w:right="8220"/>
      </w:pPr>
      <w:r>
        <w:t xml:space="preserve">Position: Date: </w:t>
      </w:r>
    </w:p>
    <w:p w14:paraId="5116943F" w14:textId="77777777" w:rsidR="006B5893" w:rsidRDefault="007F0B6E">
      <w:pPr>
        <w:pStyle w:val="Heading4"/>
        <w:ind w:left="1123" w:right="3672" w:firstLine="1128"/>
      </w:pPr>
      <w:r>
        <w:t>For and on behalf of the [Company name]</w:t>
      </w:r>
      <w:r>
        <w:rPr>
          <w:b w:val="0"/>
        </w:rPr>
        <w:t xml:space="preserve"> </w:t>
      </w:r>
    </w:p>
    <w:p w14:paraId="6A42134B" w14:textId="77777777" w:rsidR="006B5893" w:rsidRDefault="007F0B6E">
      <w:pPr>
        <w:spacing w:after="218"/>
        <w:ind w:right="14"/>
      </w:pPr>
      <w:r>
        <w:t xml:space="preserve">Signed by: </w:t>
      </w:r>
    </w:p>
    <w:p w14:paraId="03EB1F5B" w14:textId="77777777" w:rsidR="006B5893" w:rsidRDefault="007F0B6E">
      <w:pPr>
        <w:spacing w:after="0"/>
        <w:ind w:right="14"/>
      </w:pPr>
      <w:r>
        <w:t xml:space="preserve">Full name (capitals): </w:t>
      </w:r>
    </w:p>
    <w:p w14:paraId="6E1EAA3E" w14:textId="77777777" w:rsidR="006B5893" w:rsidRDefault="007F0B6E">
      <w:pPr>
        <w:spacing w:after="811"/>
        <w:ind w:right="8220"/>
      </w:pPr>
      <w:r>
        <w:t xml:space="preserve">Position: Date: </w:t>
      </w:r>
    </w:p>
    <w:p w14:paraId="2975F19A" w14:textId="77777777" w:rsidR="006B5893" w:rsidRDefault="007F0B6E">
      <w:pPr>
        <w:pStyle w:val="Heading4"/>
        <w:ind w:left="1123" w:right="3672" w:firstLine="1128"/>
      </w:pPr>
      <w:r>
        <w:t>For and on behalf of the [Company name]</w:t>
      </w:r>
      <w:r>
        <w:rPr>
          <w:b w:val="0"/>
        </w:rPr>
        <w:t xml:space="preserve"> </w:t>
      </w:r>
    </w:p>
    <w:p w14:paraId="2CC27C22" w14:textId="77777777" w:rsidR="006B5893" w:rsidRDefault="007F0B6E">
      <w:pPr>
        <w:spacing w:after="220"/>
        <w:ind w:right="14"/>
      </w:pPr>
      <w:r>
        <w:t xml:space="preserve">Signed by: </w:t>
      </w:r>
    </w:p>
    <w:p w14:paraId="3C21005D" w14:textId="77777777" w:rsidR="006B5893" w:rsidRDefault="007F0B6E">
      <w:pPr>
        <w:spacing w:after="0"/>
        <w:ind w:right="14"/>
      </w:pPr>
      <w:r>
        <w:t xml:space="preserve">Full name (capitals): </w:t>
      </w:r>
    </w:p>
    <w:p w14:paraId="5917CBB9" w14:textId="77777777" w:rsidR="006B5893" w:rsidRDefault="007F0B6E">
      <w:pPr>
        <w:ind w:right="8220"/>
      </w:pPr>
      <w:r>
        <w:t xml:space="preserve">Position: Date: </w:t>
      </w:r>
    </w:p>
    <w:p w14:paraId="00EF4D2E" w14:textId="77777777" w:rsidR="006B5893" w:rsidRDefault="007F0B6E">
      <w:pPr>
        <w:pStyle w:val="Heading4"/>
        <w:ind w:left="1123" w:right="3672" w:firstLine="1128"/>
      </w:pPr>
      <w:r>
        <w:t>For and on behalf of the [Company name]</w:t>
      </w:r>
      <w:r>
        <w:rPr>
          <w:b w:val="0"/>
        </w:rPr>
        <w:t xml:space="preserve"> </w:t>
      </w:r>
    </w:p>
    <w:p w14:paraId="7770906F" w14:textId="77777777" w:rsidR="006B5893" w:rsidRDefault="007F0B6E">
      <w:pPr>
        <w:spacing w:after="221"/>
        <w:ind w:right="14"/>
      </w:pPr>
      <w:r>
        <w:t xml:space="preserve">Signed by: </w:t>
      </w:r>
    </w:p>
    <w:p w14:paraId="3461F168" w14:textId="77777777" w:rsidR="006B5893" w:rsidRDefault="007F0B6E">
      <w:pPr>
        <w:spacing w:after="0"/>
        <w:ind w:right="14"/>
      </w:pPr>
      <w:r>
        <w:t xml:space="preserve">Full name (capitals): </w:t>
      </w:r>
    </w:p>
    <w:p w14:paraId="2C76E432" w14:textId="77777777" w:rsidR="006B5893" w:rsidRDefault="007F0B6E">
      <w:pPr>
        <w:ind w:right="8220"/>
      </w:pPr>
      <w:r>
        <w:t xml:space="preserve">Position: Date: </w:t>
      </w:r>
    </w:p>
    <w:p w14:paraId="681D1B97" w14:textId="77777777" w:rsidR="006B5893" w:rsidRDefault="007F0B6E">
      <w:pPr>
        <w:pStyle w:val="Heading4"/>
        <w:ind w:left="1123" w:right="3672" w:firstLine="1128"/>
      </w:pPr>
      <w:r>
        <w:t>For and on behalf of the [Company name]</w:t>
      </w:r>
      <w:r>
        <w:rPr>
          <w:b w:val="0"/>
        </w:rPr>
        <w:t xml:space="preserve"> </w:t>
      </w:r>
    </w:p>
    <w:p w14:paraId="3FB8705C" w14:textId="77777777" w:rsidR="006B5893" w:rsidRDefault="007F0B6E">
      <w:pPr>
        <w:spacing w:after="220"/>
        <w:ind w:right="14"/>
      </w:pPr>
      <w:r>
        <w:t xml:space="preserve">Signed by: </w:t>
      </w:r>
    </w:p>
    <w:p w14:paraId="21BB409B" w14:textId="77777777" w:rsidR="006B5893" w:rsidRDefault="007F0B6E">
      <w:pPr>
        <w:spacing w:after="0"/>
        <w:ind w:right="14"/>
      </w:pPr>
      <w:r>
        <w:t xml:space="preserve">Full name (capitals): </w:t>
      </w:r>
    </w:p>
    <w:p w14:paraId="27AA4337" w14:textId="77777777" w:rsidR="006B5893" w:rsidRDefault="007F0B6E">
      <w:pPr>
        <w:spacing w:after="0"/>
        <w:ind w:right="14"/>
      </w:pPr>
      <w:r>
        <w:lastRenderedPageBreak/>
        <w:t xml:space="preserve">Position: </w:t>
      </w:r>
    </w:p>
    <w:p w14:paraId="49E164B4" w14:textId="77777777" w:rsidR="006B5893" w:rsidRDefault="007F0B6E">
      <w:pPr>
        <w:ind w:right="14"/>
      </w:pPr>
      <w:r>
        <w:t xml:space="preserve">Date: </w:t>
      </w:r>
    </w:p>
    <w:p w14:paraId="66E1316B" w14:textId="77777777" w:rsidR="006B5893" w:rsidRDefault="007F0B6E">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6B5893" w14:paraId="47407D0D"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831C284" w14:textId="77777777" w:rsidR="006B5893" w:rsidRDefault="007F0B6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8002A54" w14:textId="77777777" w:rsidR="006B5893" w:rsidRDefault="007F0B6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964B355" w14:textId="77777777" w:rsidR="006B5893" w:rsidRDefault="007F0B6E">
            <w:pPr>
              <w:spacing w:after="0" w:line="256" w:lineRule="auto"/>
              <w:ind w:left="5" w:firstLine="0"/>
            </w:pPr>
            <w:r>
              <w:rPr>
                <w:b/>
                <w:sz w:val="20"/>
                <w:szCs w:val="20"/>
              </w:rPr>
              <w:t>Effective date of contract</w:t>
            </w:r>
            <w:r>
              <w:t xml:space="preserve"> </w:t>
            </w:r>
          </w:p>
        </w:tc>
      </w:tr>
      <w:tr w:rsidR="006B5893" w14:paraId="549B4D09"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00A25E8"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05CE203"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65777CA" w14:textId="77777777" w:rsidR="006B5893" w:rsidRDefault="007F0B6E">
            <w:pPr>
              <w:spacing w:after="0" w:line="256" w:lineRule="auto"/>
              <w:ind w:left="0" w:firstLine="0"/>
            </w:pPr>
            <w:r>
              <w:t xml:space="preserve"> </w:t>
            </w:r>
          </w:p>
        </w:tc>
      </w:tr>
      <w:tr w:rsidR="006B5893" w14:paraId="6181D54A"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4E72523"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288ABE0"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0366307" w14:textId="77777777" w:rsidR="006B5893" w:rsidRDefault="007F0B6E">
            <w:pPr>
              <w:spacing w:after="0" w:line="256" w:lineRule="auto"/>
              <w:ind w:left="0" w:firstLine="0"/>
            </w:pPr>
            <w:r>
              <w:t xml:space="preserve"> </w:t>
            </w:r>
          </w:p>
        </w:tc>
      </w:tr>
      <w:tr w:rsidR="006B5893" w14:paraId="3CD19DDB"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CE0583D"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5A60CA0"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E3F489D" w14:textId="77777777" w:rsidR="006B5893" w:rsidRDefault="007F0B6E">
            <w:pPr>
              <w:spacing w:after="0" w:line="256" w:lineRule="auto"/>
              <w:ind w:left="0" w:firstLine="0"/>
            </w:pPr>
            <w:r>
              <w:t xml:space="preserve"> </w:t>
            </w:r>
          </w:p>
        </w:tc>
      </w:tr>
      <w:tr w:rsidR="006B5893" w14:paraId="6162BCE4"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0A1A6D6"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48A3622"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54BA0C0" w14:textId="77777777" w:rsidR="006B5893" w:rsidRDefault="007F0B6E">
            <w:pPr>
              <w:spacing w:after="0" w:line="256" w:lineRule="auto"/>
              <w:ind w:left="0" w:firstLine="0"/>
            </w:pPr>
            <w:r>
              <w:t xml:space="preserve"> </w:t>
            </w:r>
          </w:p>
        </w:tc>
      </w:tr>
    </w:tbl>
    <w:p w14:paraId="23F55A2F" w14:textId="77777777" w:rsidR="006B5893" w:rsidRDefault="007F0B6E">
      <w:pPr>
        <w:spacing w:after="0" w:line="256" w:lineRule="auto"/>
        <w:ind w:left="1142" w:firstLine="0"/>
      </w:pPr>
      <w:r>
        <w:t xml:space="preserve"> </w:t>
      </w:r>
      <w:r>
        <w:tab/>
        <w:t xml:space="preserve"> </w:t>
      </w:r>
    </w:p>
    <w:p w14:paraId="1691915F" w14:textId="77777777" w:rsidR="006B5893" w:rsidRDefault="007F0B6E">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6982AA3F"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54CA30B1"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6BBACF2A" w14:textId="77777777"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14:paraId="78AA686E" w14:textId="77777777"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3C752CA3"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763E399C"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4C35120D" w14:textId="77777777" w:rsidR="00496A39" w:rsidRDefault="00496A39" w:rsidP="00496A39">
      <w:pPr>
        <w:spacing w:after="0"/>
        <w:ind w:left="3119" w:right="14" w:hanging="851"/>
      </w:pPr>
    </w:p>
    <w:p w14:paraId="2B026AA5"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16C20154" w14:textId="77777777" w:rsidR="006B5893" w:rsidRDefault="007F0B6E" w:rsidP="00496A39">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2BB9AEA3"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0D6D62C2" w14:textId="77777777" w:rsidR="006B5893" w:rsidRDefault="007F0B6E" w:rsidP="00496A39">
      <w:pPr>
        <w:spacing w:after="342"/>
        <w:ind w:left="3119" w:right="14" w:hanging="851"/>
      </w:pPr>
      <w:r>
        <w:t xml:space="preserve">2.1.6 References to “tort” will be replaced with “delict” throughout </w:t>
      </w:r>
    </w:p>
    <w:p w14:paraId="38726127"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1705E33F" w14:textId="77777777" w:rsidR="006B5893" w:rsidRDefault="007F0B6E" w:rsidP="00496A39">
      <w:pPr>
        <w:spacing w:after="342"/>
        <w:ind w:left="3119" w:right="14" w:hanging="851"/>
      </w:pPr>
      <w:r>
        <w:t xml:space="preserve">2.2.1 Northern Ireland Law (see paragraph 2.3, 2.4, 2.5, 2.6 and 2.7 of this Schedule) </w:t>
      </w:r>
    </w:p>
    <w:p w14:paraId="57EBA5B4"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0640BE9D" w14:textId="77777777" w:rsidR="006B5893" w:rsidRDefault="007F0B6E">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7CDD46CD" w14:textId="77777777" w:rsidR="006B5893" w:rsidRDefault="007F0B6E" w:rsidP="00496A39">
      <w:pPr>
        <w:numPr>
          <w:ilvl w:val="0"/>
          <w:numId w:val="18"/>
        </w:numPr>
        <w:spacing w:after="0"/>
        <w:ind w:right="14" w:hanging="360"/>
      </w:pPr>
      <w:r>
        <w:t xml:space="preserve">Employment (Northern Ireland) Order 2002 </w:t>
      </w:r>
    </w:p>
    <w:p w14:paraId="4FF22866" w14:textId="77777777" w:rsidR="006B5893" w:rsidRDefault="007F0B6E" w:rsidP="00496A39">
      <w:pPr>
        <w:numPr>
          <w:ilvl w:val="0"/>
          <w:numId w:val="18"/>
        </w:numPr>
        <w:spacing w:after="0"/>
        <w:ind w:right="14" w:hanging="360"/>
      </w:pPr>
      <w:r>
        <w:t xml:space="preserve">Fair Employment and Treatment (Northern Ireland) Order 1998 </w:t>
      </w:r>
    </w:p>
    <w:p w14:paraId="1804A9B3" w14:textId="77777777" w:rsidR="006B5893" w:rsidRDefault="007F0B6E" w:rsidP="00496A39">
      <w:pPr>
        <w:numPr>
          <w:ilvl w:val="0"/>
          <w:numId w:val="18"/>
        </w:numPr>
        <w:spacing w:after="0"/>
        <w:ind w:right="14" w:hanging="360"/>
      </w:pPr>
      <w:r>
        <w:t xml:space="preserve">Sex Discrimination (Northern Ireland) Order 1976 and 1988 </w:t>
      </w:r>
    </w:p>
    <w:p w14:paraId="05EEE6F0" w14:textId="77777777" w:rsidR="006B5893" w:rsidRDefault="007F0B6E" w:rsidP="00496A39">
      <w:pPr>
        <w:numPr>
          <w:ilvl w:val="0"/>
          <w:numId w:val="18"/>
        </w:numPr>
        <w:spacing w:after="0"/>
        <w:ind w:right="14" w:hanging="360"/>
      </w:pPr>
      <w:r>
        <w:t xml:space="preserve">Employment Equality (Sexual Orientation) Regulations (Northern Ireland) 2003 </w:t>
      </w:r>
    </w:p>
    <w:p w14:paraId="391E2D6D" w14:textId="77777777" w:rsidR="006B5893" w:rsidRDefault="007F0B6E" w:rsidP="00496A39">
      <w:pPr>
        <w:numPr>
          <w:ilvl w:val="0"/>
          <w:numId w:val="18"/>
        </w:numPr>
        <w:spacing w:after="0"/>
        <w:ind w:right="14" w:hanging="360"/>
      </w:pPr>
      <w:r>
        <w:t xml:space="preserve">Equal Pay Act (Northern Ireland) 1970 </w:t>
      </w:r>
    </w:p>
    <w:p w14:paraId="55C176D4" w14:textId="77777777" w:rsidR="006B5893" w:rsidRDefault="007F0B6E" w:rsidP="00496A39">
      <w:pPr>
        <w:numPr>
          <w:ilvl w:val="0"/>
          <w:numId w:val="18"/>
        </w:numPr>
        <w:spacing w:after="0"/>
        <w:ind w:right="14" w:hanging="360"/>
      </w:pPr>
      <w:r>
        <w:t xml:space="preserve">Disability Discrimination Act 1995 </w:t>
      </w:r>
    </w:p>
    <w:p w14:paraId="79F880BF" w14:textId="77777777" w:rsidR="006B5893" w:rsidRDefault="007F0B6E" w:rsidP="00496A39">
      <w:pPr>
        <w:numPr>
          <w:ilvl w:val="0"/>
          <w:numId w:val="18"/>
        </w:numPr>
        <w:spacing w:after="0"/>
        <w:ind w:right="14" w:hanging="360"/>
      </w:pPr>
      <w:r>
        <w:lastRenderedPageBreak/>
        <w:t xml:space="preserve">Race Relations (Northern Ireland) Order 1997 </w:t>
      </w:r>
    </w:p>
    <w:p w14:paraId="4D702881" w14:textId="77777777" w:rsidR="006B5893" w:rsidRDefault="007F0B6E" w:rsidP="00496A39">
      <w:pPr>
        <w:numPr>
          <w:ilvl w:val="0"/>
          <w:numId w:val="18"/>
        </w:numPr>
        <w:spacing w:after="0"/>
        <w:ind w:right="14" w:hanging="360"/>
      </w:pPr>
      <w:r>
        <w:t xml:space="preserve">Employment Relations (Northern Ireland) Order 1999 and Employment Rights (Northern Ireland) Order 1996 </w:t>
      </w:r>
    </w:p>
    <w:p w14:paraId="62CEC649" w14:textId="77777777" w:rsidR="006B5893" w:rsidRDefault="007F0B6E" w:rsidP="00496A39">
      <w:pPr>
        <w:numPr>
          <w:ilvl w:val="0"/>
          <w:numId w:val="18"/>
        </w:numPr>
        <w:spacing w:after="0"/>
        <w:ind w:right="14" w:hanging="360"/>
      </w:pPr>
      <w:r>
        <w:t xml:space="preserve">Employment Equality (Age) Regulations (Northern Ireland) 2006 </w:t>
      </w:r>
    </w:p>
    <w:p w14:paraId="3199CE2A" w14:textId="77777777" w:rsidR="006B5893" w:rsidRDefault="007F0B6E" w:rsidP="00496A39">
      <w:pPr>
        <w:numPr>
          <w:ilvl w:val="0"/>
          <w:numId w:val="18"/>
        </w:numPr>
        <w:spacing w:after="0"/>
        <w:ind w:right="14" w:hanging="360"/>
      </w:pPr>
      <w:r>
        <w:t xml:space="preserve">Part-time Workers (Prevention of less Favourable Treatment) Regulation 2000 </w:t>
      </w:r>
    </w:p>
    <w:p w14:paraId="7486ED75" w14:textId="77777777" w:rsidR="006B5893" w:rsidRDefault="007F0B6E" w:rsidP="00496A39">
      <w:pPr>
        <w:numPr>
          <w:ilvl w:val="0"/>
          <w:numId w:val="18"/>
        </w:numPr>
        <w:spacing w:after="0"/>
        <w:ind w:right="14" w:hanging="360"/>
      </w:pPr>
      <w:r>
        <w:t xml:space="preserve">Fixed-term Employees (Prevention of Less Favourable Treatment) Regulations 2002 </w:t>
      </w:r>
    </w:p>
    <w:p w14:paraId="7750974A" w14:textId="77777777" w:rsidR="006B5893" w:rsidRDefault="007F0B6E" w:rsidP="00496A39">
      <w:pPr>
        <w:numPr>
          <w:ilvl w:val="0"/>
          <w:numId w:val="18"/>
        </w:numPr>
        <w:spacing w:after="0"/>
        <w:ind w:right="14" w:hanging="360"/>
      </w:pPr>
      <w:r>
        <w:t xml:space="preserve">The Disability Discrimination (Northern Ireland) Order 2006 </w:t>
      </w:r>
    </w:p>
    <w:p w14:paraId="69C8E066" w14:textId="77777777" w:rsidR="006B5893" w:rsidRDefault="007F0B6E" w:rsidP="00496A39">
      <w:pPr>
        <w:numPr>
          <w:ilvl w:val="0"/>
          <w:numId w:val="18"/>
        </w:numPr>
        <w:spacing w:after="0"/>
        <w:ind w:right="14" w:hanging="360"/>
      </w:pPr>
      <w:r>
        <w:t xml:space="preserve">The Employment Relations (Northern Ireland) Order 2004 </w:t>
      </w:r>
    </w:p>
    <w:p w14:paraId="5A55A642" w14:textId="77777777" w:rsidR="006B5893" w:rsidRDefault="007F0B6E" w:rsidP="00496A39">
      <w:pPr>
        <w:numPr>
          <w:ilvl w:val="0"/>
          <w:numId w:val="18"/>
        </w:numPr>
        <w:spacing w:after="0"/>
        <w:ind w:right="14" w:hanging="360"/>
      </w:pPr>
      <w:r>
        <w:t xml:space="preserve">Equality Act (Sexual Orientation) Regulations (Northern Ireland) 2006 </w:t>
      </w:r>
    </w:p>
    <w:p w14:paraId="22D81FD3" w14:textId="77777777" w:rsidR="006B5893" w:rsidRDefault="007F0B6E" w:rsidP="00496A39">
      <w:pPr>
        <w:numPr>
          <w:ilvl w:val="0"/>
          <w:numId w:val="18"/>
        </w:numPr>
        <w:spacing w:after="0"/>
        <w:ind w:right="14" w:hanging="360"/>
      </w:pPr>
      <w:r>
        <w:t xml:space="preserve">Employment Relations (Northern Ireland) Order 2004 ● Work and Families (Northern Ireland) Order 2006 </w:t>
      </w:r>
    </w:p>
    <w:p w14:paraId="5849A011" w14:textId="77777777" w:rsidR="00496A39" w:rsidRDefault="00496A39" w:rsidP="00496A39">
      <w:pPr>
        <w:ind w:left="1503" w:right="14" w:firstLine="0"/>
      </w:pPr>
    </w:p>
    <w:p w14:paraId="1B8E91C8" w14:textId="77777777"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477B64D2" w14:textId="77777777" w:rsidR="006B5893" w:rsidRDefault="007F0B6E">
      <w:pPr>
        <w:numPr>
          <w:ilvl w:val="1"/>
          <w:numId w:val="18"/>
        </w:numPr>
        <w:spacing w:after="26"/>
        <w:ind w:right="14" w:hanging="720"/>
      </w:pPr>
      <w:r>
        <w:t xml:space="preserve">persons of different religious beliefs or political opinions </w:t>
      </w:r>
    </w:p>
    <w:p w14:paraId="63D7AAD9" w14:textId="77777777" w:rsidR="006B5893" w:rsidRDefault="007F0B6E">
      <w:pPr>
        <w:numPr>
          <w:ilvl w:val="1"/>
          <w:numId w:val="18"/>
        </w:numPr>
        <w:spacing w:after="28"/>
        <w:ind w:right="14" w:hanging="720"/>
      </w:pPr>
      <w:proofErr w:type="gramStart"/>
      <w:r>
        <w:t>men and women</w:t>
      </w:r>
      <w:proofErr w:type="gramEnd"/>
      <w:r>
        <w:t xml:space="preserve"> or married and unmarried persons </w:t>
      </w:r>
    </w:p>
    <w:p w14:paraId="63C22983" w14:textId="77777777" w:rsidR="006B5893" w:rsidRDefault="007F0B6E">
      <w:pPr>
        <w:numPr>
          <w:ilvl w:val="1"/>
          <w:numId w:val="18"/>
        </w:numPr>
        <w:spacing w:after="5"/>
        <w:ind w:right="14" w:hanging="720"/>
      </w:pPr>
      <w:r>
        <w:t xml:space="preserve">persons with and without dependants (including women who are pregnant or on maternity leave and men on paternity leave) </w:t>
      </w:r>
    </w:p>
    <w:p w14:paraId="2ABF68E6" w14:textId="77777777" w:rsidR="006B5893" w:rsidRDefault="007F0B6E" w:rsidP="00496A39">
      <w:pPr>
        <w:numPr>
          <w:ilvl w:val="1"/>
          <w:numId w:val="18"/>
        </w:numPr>
        <w:spacing w:after="9"/>
        <w:ind w:right="14" w:hanging="720"/>
      </w:pPr>
      <w:r>
        <w:t xml:space="preserve">persons of different racial groups (within the meaning of the Race Relations (Northern Ireland) Order 1997) </w:t>
      </w:r>
    </w:p>
    <w:p w14:paraId="0C27FF06" w14:textId="77777777" w:rsidR="006B5893" w:rsidRDefault="007F0B6E" w:rsidP="00496A39">
      <w:pPr>
        <w:numPr>
          <w:ilvl w:val="1"/>
          <w:numId w:val="18"/>
        </w:numPr>
        <w:spacing w:after="7"/>
        <w:ind w:right="14" w:hanging="720"/>
      </w:pPr>
      <w:r>
        <w:t xml:space="preserve">persons with and without a disability (within the meaning of the Disability Discrimination Act 1995) </w:t>
      </w:r>
    </w:p>
    <w:p w14:paraId="756F36E2" w14:textId="77777777" w:rsidR="006B5893" w:rsidRDefault="007F0B6E">
      <w:pPr>
        <w:numPr>
          <w:ilvl w:val="1"/>
          <w:numId w:val="18"/>
        </w:numPr>
        <w:spacing w:after="26"/>
        <w:ind w:right="14" w:hanging="720"/>
      </w:pPr>
      <w:r>
        <w:t xml:space="preserve">persons of different ages </w:t>
      </w:r>
    </w:p>
    <w:p w14:paraId="469974A9" w14:textId="77777777" w:rsidR="006B5893" w:rsidRDefault="007F0B6E">
      <w:pPr>
        <w:numPr>
          <w:ilvl w:val="1"/>
          <w:numId w:val="18"/>
        </w:numPr>
        <w:ind w:right="14" w:hanging="720"/>
      </w:pPr>
      <w:r>
        <w:t xml:space="preserve">persons of differing sexual orientation </w:t>
      </w:r>
    </w:p>
    <w:p w14:paraId="081D5B47" w14:textId="77777777" w:rsidR="006B5893" w:rsidRDefault="007F0B6E">
      <w:pPr>
        <w:spacing w:after="956"/>
        <w:ind w:left="2573" w:right="14" w:hanging="720"/>
      </w:pPr>
      <w:r>
        <w:t xml:space="preserve">2.3.2 The Supplier will take all reasonable steps to secure the observance of clause 2.3.1 of this Schedule by all Supplier Staff. </w:t>
      </w:r>
    </w:p>
    <w:p w14:paraId="69436B23" w14:textId="77777777"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5A720E55"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649CACF1" w14:textId="77777777" w:rsidR="006B5893" w:rsidRDefault="007F0B6E">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69A38020" w14:textId="77777777" w:rsidR="006B5893" w:rsidRDefault="007F0B6E">
      <w:pPr>
        <w:numPr>
          <w:ilvl w:val="0"/>
          <w:numId w:val="19"/>
        </w:numPr>
        <w:spacing w:after="28"/>
        <w:ind w:right="14" w:hanging="720"/>
      </w:pPr>
      <w:r>
        <w:t xml:space="preserve">the issue of written instructions to staff and other relevant persons </w:t>
      </w:r>
    </w:p>
    <w:p w14:paraId="40773F04" w14:textId="77777777" w:rsidR="006B5893" w:rsidRDefault="007F0B6E">
      <w:pPr>
        <w:numPr>
          <w:ilvl w:val="0"/>
          <w:numId w:val="19"/>
        </w:numPr>
        <w:spacing w:after="6"/>
        <w:ind w:right="14" w:hanging="720"/>
      </w:pPr>
      <w:r>
        <w:lastRenderedPageBreak/>
        <w:t xml:space="preserve">the appointment or designation of a senior manager with responsibility for equal opportunities </w:t>
      </w:r>
    </w:p>
    <w:p w14:paraId="39B94BCE" w14:textId="77777777" w:rsidR="006B5893" w:rsidRDefault="007F0B6E">
      <w:pPr>
        <w:numPr>
          <w:ilvl w:val="0"/>
          <w:numId w:val="19"/>
        </w:numPr>
        <w:spacing w:after="6"/>
        <w:ind w:right="14" w:hanging="720"/>
      </w:pPr>
      <w:r>
        <w:t xml:space="preserve">training of all staff and other relevant persons in equal opportunities and harassment matters </w:t>
      </w:r>
    </w:p>
    <w:p w14:paraId="149DDF07" w14:textId="77777777" w:rsidR="006B5893" w:rsidRDefault="007F0B6E">
      <w:pPr>
        <w:numPr>
          <w:ilvl w:val="0"/>
          <w:numId w:val="19"/>
        </w:numPr>
        <w:ind w:right="14" w:hanging="720"/>
      </w:pPr>
      <w:r>
        <w:t xml:space="preserve">the inclusion of the topic of equality as an agenda item at team, </w:t>
      </w:r>
      <w:proofErr w:type="gramStart"/>
      <w:r>
        <w:t>management</w:t>
      </w:r>
      <w:proofErr w:type="gramEnd"/>
      <w:r>
        <w:t xml:space="preserve"> and staff meetings </w:t>
      </w:r>
    </w:p>
    <w:p w14:paraId="0781C412" w14:textId="77777777" w:rsidR="006B5893" w:rsidRDefault="007F0B6E" w:rsidP="00496A39">
      <w:pPr>
        <w:ind w:left="1863" w:right="14" w:firstLine="0"/>
      </w:pPr>
      <w:r>
        <w:t xml:space="preserve">The Supplier will procure that its Subcontractors do likewise with their equal opportunities policies. </w:t>
      </w:r>
    </w:p>
    <w:p w14:paraId="184BA6AE"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29462745" w14:textId="77777777" w:rsidR="006B5893" w:rsidRDefault="007F0B6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035D558A" w14:textId="77777777" w:rsidR="006B5893" w:rsidRDefault="007F0B6E">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2EA74FF2" w14:textId="77777777" w:rsidR="006B5893" w:rsidRDefault="007F0B6E" w:rsidP="00496A39">
      <w:pPr>
        <w:ind w:left="3303" w:right="14" w:firstLine="0"/>
      </w:pPr>
      <w:r>
        <w:t xml:space="preserve">Subcontractors during the Call-Off Contract Period by any Industrial or Fair Employment Tribunal or court, </w:t>
      </w:r>
    </w:p>
    <w:p w14:paraId="63B2D552"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5EAEA5E5"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6D1F2CBD"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600433BD"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1C41B4DA"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1FC3C4D9" w14:textId="77777777" w:rsidR="006B5893" w:rsidRDefault="007F0B6E">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34636E68" w14:textId="77777777"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658F60BF" w14:textId="77777777"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487F7ED7" w14:textId="77777777" w:rsidR="006B5893" w:rsidRDefault="007F0B6E">
      <w:pPr>
        <w:ind w:left="2573" w:right="14" w:hanging="720"/>
      </w:pPr>
      <w:r>
        <w:t xml:space="preserve">2.6.2 While on the Customer premises, the Supplier will comply with any health and safety measures implemented by the Customer in respect of Supplier Staff and other persons working there. </w:t>
      </w:r>
    </w:p>
    <w:p w14:paraId="5E31D6D2"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90B1287" w14:textId="77777777" w:rsidR="006B5893" w:rsidRDefault="007F0B6E">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78D28F85"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40D8D049"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58BB5ACF"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26978C52"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1EEEE674" w14:textId="77777777" w:rsidR="00496A39" w:rsidRDefault="00496A39" w:rsidP="00496A39">
      <w:pPr>
        <w:spacing w:after="0"/>
        <w:ind w:left="2583" w:right="14" w:firstLine="0"/>
      </w:pPr>
    </w:p>
    <w:p w14:paraId="4E0BC09D"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33E92406" w14:textId="77777777" w:rsidR="006B5893" w:rsidRDefault="007F0B6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1217BD9E"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33D21C28"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1E8F087E" w14:textId="77777777" w:rsidR="006B5893" w:rsidRDefault="007F0B6E">
      <w:pPr>
        <w:pStyle w:val="Heading2"/>
        <w:pageBreakBefore/>
        <w:ind w:left="1113" w:firstLine="1118"/>
      </w:pPr>
      <w:r>
        <w:lastRenderedPageBreak/>
        <w:t>Schedule 5: Guarantee</w:t>
      </w:r>
      <w:r>
        <w:rPr>
          <w:vertAlign w:val="subscript"/>
        </w:rPr>
        <w:t xml:space="preserve"> </w:t>
      </w:r>
    </w:p>
    <w:p w14:paraId="70459B11" w14:textId="77777777" w:rsidR="006B5893" w:rsidRDefault="007F0B6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395ADE73" w14:textId="77777777" w:rsidR="006B5893" w:rsidRDefault="007F0B6E">
      <w:pPr>
        <w:ind w:right="14"/>
      </w:pPr>
      <w:r>
        <w:t>This deed of guarantee is made on [</w:t>
      </w:r>
      <w:r>
        <w:rPr>
          <w:b/>
        </w:rPr>
        <w:t xml:space="preserve">insert date, month, year] </w:t>
      </w:r>
      <w:r>
        <w:t xml:space="preserve">between: </w:t>
      </w:r>
    </w:p>
    <w:p w14:paraId="6E14C49B" w14:textId="77777777" w:rsidR="006B5893" w:rsidRDefault="007F0B6E">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2DC75E8D" w14:textId="77777777" w:rsidR="006B5893" w:rsidRDefault="007F0B6E" w:rsidP="00496A39">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548324F5" w14:textId="77777777" w:rsidR="006B5893" w:rsidRDefault="007F0B6E" w:rsidP="00496A39">
      <w:pPr>
        <w:spacing w:after="390"/>
        <w:ind w:right="14" w:firstLine="999"/>
      </w:pPr>
      <w:r>
        <w:t xml:space="preserve">and </w:t>
      </w:r>
    </w:p>
    <w:p w14:paraId="462DADC2" w14:textId="77777777" w:rsidR="006B5893" w:rsidRDefault="007F0B6E">
      <w:pPr>
        <w:numPr>
          <w:ilvl w:val="1"/>
          <w:numId w:val="2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616FD4C0" w14:textId="77777777" w:rsidR="006B5893" w:rsidRDefault="007F0B6E">
      <w:pPr>
        <w:numPr>
          <w:ilvl w:val="2"/>
          <w:numId w:val="22"/>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1A41AB76" w14:textId="77777777" w:rsidR="006B5893" w:rsidRDefault="007F0B6E">
      <w:pPr>
        <w:numPr>
          <w:ilvl w:val="2"/>
          <w:numId w:val="22"/>
        </w:numPr>
        <w:ind w:right="14" w:hanging="720"/>
      </w:pPr>
      <w:r>
        <w:t xml:space="preserve">It is the intention of the Parties that this document be executed and take effect as a deed. </w:t>
      </w:r>
    </w:p>
    <w:p w14:paraId="645B7BF2" w14:textId="77777777" w:rsidR="006B5893" w:rsidRDefault="007F0B6E">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24AEE7F4" w14:textId="77777777" w:rsidR="006B5893" w:rsidRDefault="007F0B6E">
      <w:pPr>
        <w:ind w:right="14"/>
      </w:pPr>
      <w:r>
        <w:t xml:space="preserve">Suggested headings are as follows: </w:t>
      </w:r>
    </w:p>
    <w:p w14:paraId="65054AD7" w14:textId="77777777" w:rsidR="006B5893" w:rsidRDefault="007F0B6E">
      <w:pPr>
        <w:numPr>
          <w:ilvl w:val="0"/>
          <w:numId w:val="23"/>
        </w:numPr>
        <w:spacing w:after="23"/>
        <w:ind w:right="14" w:hanging="360"/>
      </w:pPr>
      <w:r>
        <w:t xml:space="preserve">Demands and notices </w:t>
      </w:r>
    </w:p>
    <w:p w14:paraId="1714F3B9" w14:textId="77777777" w:rsidR="006B5893" w:rsidRDefault="007F0B6E">
      <w:pPr>
        <w:numPr>
          <w:ilvl w:val="0"/>
          <w:numId w:val="23"/>
        </w:numPr>
        <w:spacing w:after="23"/>
        <w:ind w:right="14" w:hanging="360"/>
      </w:pPr>
      <w:r>
        <w:t xml:space="preserve">Representations and Warranties </w:t>
      </w:r>
    </w:p>
    <w:p w14:paraId="19D6BCFA" w14:textId="77777777" w:rsidR="006B5893" w:rsidRDefault="007F0B6E">
      <w:pPr>
        <w:numPr>
          <w:ilvl w:val="0"/>
          <w:numId w:val="23"/>
        </w:numPr>
        <w:spacing w:after="25"/>
        <w:ind w:right="14" w:hanging="360"/>
      </w:pPr>
      <w:r>
        <w:t xml:space="preserve">Obligation to </w:t>
      </w:r>
      <w:proofErr w:type="gramStart"/>
      <w:r>
        <w:t>enter into</w:t>
      </w:r>
      <w:proofErr w:type="gramEnd"/>
      <w:r>
        <w:t xml:space="preserve"> a new Contract </w:t>
      </w:r>
    </w:p>
    <w:p w14:paraId="5E1C8235" w14:textId="77777777" w:rsidR="006B5893" w:rsidRDefault="007F0B6E">
      <w:pPr>
        <w:numPr>
          <w:ilvl w:val="0"/>
          <w:numId w:val="23"/>
        </w:numPr>
        <w:spacing w:after="24"/>
        <w:ind w:right="14" w:hanging="360"/>
      </w:pPr>
      <w:r>
        <w:t xml:space="preserve">Assignment </w:t>
      </w:r>
    </w:p>
    <w:p w14:paraId="06BC1EB9" w14:textId="77777777" w:rsidR="006B5893" w:rsidRDefault="007F0B6E">
      <w:pPr>
        <w:numPr>
          <w:ilvl w:val="0"/>
          <w:numId w:val="23"/>
        </w:numPr>
        <w:spacing w:after="24"/>
        <w:ind w:right="14" w:hanging="360"/>
      </w:pPr>
      <w:r>
        <w:t xml:space="preserve">Third Party Rights </w:t>
      </w:r>
    </w:p>
    <w:p w14:paraId="79F34F28" w14:textId="77777777" w:rsidR="006B5893" w:rsidRDefault="007F0B6E">
      <w:pPr>
        <w:numPr>
          <w:ilvl w:val="0"/>
          <w:numId w:val="23"/>
        </w:numPr>
        <w:spacing w:after="22"/>
        <w:ind w:right="14" w:hanging="360"/>
      </w:pPr>
      <w:r>
        <w:t xml:space="preserve">Governing Law </w:t>
      </w:r>
    </w:p>
    <w:p w14:paraId="0630BB54" w14:textId="77777777" w:rsidR="006B5893" w:rsidRDefault="007F0B6E">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6B5893" w14:paraId="625E181D"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68F3A7E" w14:textId="77777777" w:rsidR="006B5893" w:rsidRDefault="007F0B6E">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FC3B75D" w14:textId="77777777" w:rsidR="006B5893" w:rsidRDefault="007F0B6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6B5893" w14:paraId="506F7A48"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ED00C9E" w14:textId="77777777" w:rsidR="006B5893" w:rsidRDefault="007F0B6E">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E80DB73" w14:textId="77777777" w:rsidR="006B5893" w:rsidRDefault="007F0B6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6B5893" w14:paraId="6FC3E01F"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FB2FC23" w14:textId="77777777" w:rsidR="006B5893" w:rsidRDefault="007F0B6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07FBEB4" w14:textId="77777777" w:rsidR="006B5893" w:rsidRDefault="007F0B6E">
            <w:pPr>
              <w:spacing w:after="0" w:line="256" w:lineRule="auto"/>
              <w:ind w:left="0" w:firstLine="0"/>
            </w:pPr>
            <w:r>
              <w:rPr>
                <w:sz w:val="20"/>
                <w:szCs w:val="20"/>
              </w:rPr>
              <w:t>[</w:t>
            </w:r>
            <w:r>
              <w:rPr>
                <w:b/>
                <w:sz w:val="20"/>
                <w:szCs w:val="20"/>
              </w:rPr>
              <w:t>Enter Account Manager name]</w:t>
            </w:r>
            <w:r>
              <w:t xml:space="preserve"> </w:t>
            </w:r>
          </w:p>
        </w:tc>
      </w:tr>
      <w:tr w:rsidR="006B5893" w14:paraId="740DAE2A"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879F248"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9509917" w14:textId="77777777" w:rsidR="006B5893" w:rsidRDefault="007F0B6E">
            <w:pPr>
              <w:spacing w:after="0" w:line="256" w:lineRule="auto"/>
              <w:ind w:left="0" w:firstLine="0"/>
            </w:pPr>
            <w:r>
              <w:rPr>
                <w:sz w:val="20"/>
                <w:szCs w:val="20"/>
              </w:rPr>
              <w:t>Address: [</w:t>
            </w:r>
            <w:r>
              <w:rPr>
                <w:b/>
                <w:sz w:val="20"/>
                <w:szCs w:val="20"/>
              </w:rPr>
              <w:t>Enter Account Manager address]</w:t>
            </w:r>
            <w:r>
              <w:t xml:space="preserve"> </w:t>
            </w:r>
          </w:p>
        </w:tc>
      </w:tr>
      <w:tr w:rsidR="006B5893" w14:paraId="2099375E"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BDF84E8"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8FA97AA" w14:textId="77777777" w:rsidR="006B5893" w:rsidRDefault="007F0B6E">
            <w:pPr>
              <w:spacing w:after="0" w:line="256" w:lineRule="auto"/>
              <w:ind w:left="0" w:firstLine="0"/>
            </w:pPr>
            <w:r>
              <w:rPr>
                <w:sz w:val="20"/>
                <w:szCs w:val="20"/>
              </w:rPr>
              <w:t>Phone: [</w:t>
            </w:r>
            <w:r>
              <w:rPr>
                <w:b/>
                <w:sz w:val="20"/>
                <w:szCs w:val="20"/>
              </w:rPr>
              <w:t>Enter Account Manager phone number]</w:t>
            </w:r>
            <w:r>
              <w:t xml:space="preserve"> </w:t>
            </w:r>
          </w:p>
        </w:tc>
      </w:tr>
      <w:tr w:rsidR="006B5893" w14:paraId="3B8E5450"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0EDC620"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CD67D36" w14:textId="77777777" w:rsidR="006B5893" w:rsidRDefault="007F0B6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6B5893" w14:paraId="329DB742"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E4556C7"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51F08B4" w14:textId="77777777" w:rsidR="006B5893" w:rsidRDefault="007F0B6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678C3EF5" w14:textId="77777777" w:rsidR="006B5893" w:rsidRDefault="007F0B6E">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0A5830FF" w14:textId="77777777" w:rsidR="006B5893" w:rsidRDefault="007F0B6E">
      <w:pPr>
        <w:pStyle w:val="Heading3"/>
        <w:spacing w:after="0"/>
        <w:ind w:left="1113" w:firstLine="1118"/>
      </w:pPr>
      <w:r>
        <w:t xml:space="preserve">Definitions and interpretation </w:t>
      </w:r>
    </w:p>
    <w:p w14:paraId="745C6101" w14:textId="77777777" w:rsidR="006B5893" w:rsidRDefault="007F0B6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6B5893" w14:paraId="13BB3891" w14:textId="77777777" w:rsidTr="00496A39">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17025050" w14:textId="77777777" w:rsidR="006B5893" w:rsidRDefault="006B589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4ECFC4BC" w14:textId="77777777" w:rsidR="006B5893" w:rsidRDefault="007F0B6E">
            <w:pPr>
              <w:spacing w:after="0" w:line="256" w:lineRule="auto"/>
              <w:ind w:left="0" w:right="7" w:firstLine="0"/>
              <w:jc w:val="center"/>
            </w:pPr>
            <w:r>
              <w:rPr>
                <w:b/>
                <w:sz w:val="20"/>
                <w:szCs w:val="20"/>
              </w:rPr>
              <w:t>Meaning</w:t>
            </w:r>
            <w:r>
              <w:t xml:space="preserve"> </w:t>
            </w:r>
          </w:p>
        </w:tc>
      </w:tr>
      <w:tr w:rsidR="006B5893" w14:paraId="47D72207"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075C51B" w14:textId="77777777" w:rsidR="006B5893" w:rsidRDefault="007F0B6E">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11759A7"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6B5893" w14:paraId="37D3626C"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3412F86" w14:textId="77777777" w:rsidR="006B5893" w:rsidRDefault="007F0B6E">
            <w:pPr>
              <w:spacing w:after="0" w:line="256"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6C8FE60" w14:textId="77777777" w:rsidR="006B5893" w:rsidRDefault="007F0B6E">
            <w:pPr>
              <w:spacing w:after="0" w:line="256" w:lineRule="auto"/>
              <w:ind w:left="2" w:right="20" w:firstLine="0"/>
            </w:pPr>
            <w:r>
              <w:rPr>
                <w:sz w:val="20"/>
                <w:szCs w:val="20"/>
              </w:rPr>
              <w:t>Means [the Guaranteed Agreement] made between the Buyer and the Supplier on [insert date].</w:t>
            </w:r>
            <w:r>
              <w:t xml:space="preserve"> </w:t>
            </w:r>
          </w:p>
        </w:tc>
      </w:tr>
      <w:tr w:rsidR="006B5893" w14:paraId="6EC7B9C8"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3738FE4" w14:textId="77777777" w:rsidR="006B5893" w:rsidRDefault="007F0B6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36402AF" w14:textId="77777777" w:rsidR="006B5893" w:rsidRDefault="007F0B6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6B5893" w14:paraId="7ED2F99E"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F2F0F0F" w14:textId="77777777" w:rsidR="006B5893" w:rsidRDefault="007F0B6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B61B7BF" w14:textId="77777777" w:rsidR="006B5893" w:rsidRDefault="007F0B6E">
            <w:pPr>
              <w:spacing w:after="0" w:line="256" w:lineRule="auto"/>
              <w:ind w:left="2" w:firstLine="0"/>
              <w:jc w:val="both"/>
            </w:pPr>
            <w:r>
              <w:rPr>
                <w:sz w:val="20"/>
                <w:szCs w:val="20"/>
              </w:rPr>
              <w:t>Means the deed of guarantee described in the Order Form (Parent Company Guarantee).</w:t>
            </w:r>
            <w:r>
              <w:t xml:space="preserve"> </w:t>
            </w:r>
          </w:p>
        </w:tc>
      </w:tr>
    </w:tbl>
    <w:p w14:paraId="7EBF1D6D" w14:textId="77777777" w:rsidR="006B5893" w:rsidRDefault="007F0B6E">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04D8E8B2" w14:textId="77777777" w:rsidR="006B5893" w:rsidRDefault="007F0B6E">
      <w:pPr>
        <w:ind w:right="14"/>
      </w:pPr>
      <w:r>
        <w:t xml:space="preserve">Unless the context otherwise requires, words importing the singular are to include the plural and vice versa. </w:t>
      </w:r>
    </w:p>
    <w:p w14:paraId="10639F27" w14:textId="77777777" w:rsidR="006B5893" w:rsidRDefault="007F0B6E">
      <w:pPr>
        <w:spacing w:after="347"/>
        <w:ind w:right="14"/>
      </w:pPr>
      <w:r>
        <w:t xml:space="preserve">References to a person are to be construed to include that person's assignees or transferees or successors in title, whether direct or indirect. </w:t>
      </w:r>
    </w:p>
    <w:p w14:paraId="58DD4E45" w14:textId="77777777" w:rsidR="006B5893" w:rsidRDefault="007F0B6E">
      <w:pPr>
        <w:ind w:right="14"/>
      </w:pPr>
      <w:r>
        <w:t xml:space="preserve">The words ‘other’ and ‘otherwise’ are not to be construed as confining the meaning of any following words to the class of thing previously stated if a wider construction is possible. </w:t>
      </w:r>
    </w:p>
    <w:p w14:paraId="3D108243" w14:textId="77777777" w:rsidR="006B5893" w:rsidRDefault="007F0B6E">
      <w:pPr>
        <w:ind w:right="14"/>
      </w:pPr>
      <w:r>
        <w:t xml:space="preserve">Unless the context otherwise requires: </w:t>
      </w:r>
    </w:p>
    <w:p w14:paraId="3D620BF9" w14:textId="77777777" w:rsidR="006B5893" w:rsidRDefault="007F0B6E">
      <w:pPr>
        <w:numPr>
          <w:ilvl w:val="0"/>
          <w:numId w:val="24"/>
        </w:numPr>
        <w:spacing w:after="22"/>
        <w:ind w:right="14" w:hanging="360"/>
      </w:pPr>
      <w:r>
        <w:t xml:space="preserve">reference to a gender includes the other gender and the neuter </w:t>
      </w:r>
    </w:p>
    <w:p w14:paraId="75721BCE" w14:textId="77777777" w:rsidR="006B5893" w:rsidRDefault="007F0B6E">
      <w:pPr>
        <w:numPr>
          <w:ilvl w:val="0"/>
          <w:numId w:val="24"/>
        </w:numPr>
        <w:spacing w:after="49"/>
        <w:ind w:right="14" w:hanging="360"/>
      </w:pPr>
      <w:r>
        <w:t xml:space="preserve">references to an Act of Parliament, statutory provision or statutory instrument also apply if amended, </w:t>
      </w:r>
      <w:proofErr w:type="gramStart"/>
      <w:r>
        <w:t>extended</w:t>
      </w:r>
      <w:proofErr w:type="gramEnd"/>
      <w:r>
        <w:t xml:space="preserve"> or re-enacted from time to time </w:t>
      </w:r>
    </w:p>
    <w:p w14:paraId="35A1B190" w14:textId="77777777" w:rsidR="006B5893" w:rsidRDefault="007F0B6E">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1725A161" w14:textId="77777777" w:rsidR="006B5893" w:rsidRDefault="007F0B6E">
      <w:pPr>
        <w:ind w:right="14"/>
      </w:pPr>
      <w:r>
        <w:t xml:space="preserve">References to Clauses and Schedules are, unless otherwise provided, references to Clauses of and Schedules to this Deed of Guarantee. </w:t>
      </w:r>
    </w:p>
    <w:p w14:paraId="19ACC555" w14:textId="77777777" w:rsidR="006B5893" w:rsidRDefault="007F0B6E">
      <w:pPr>
        <w:spacing w:after="724"/>
        <w:ind w:right="14"/>
      </w:pPr>
      <w:r>
        <w:t xml:space="preserve">References to liability are to include any liability whether actual, contingent, </w:t>
      </w:r>
      <w:proofErr w:type="gramStart"/>
      <w:r>
        <w:t>present</w:t>
      </w:r>
      <w:proofErr w:type="gramEnd"/>
      <w:r>
        <w:t xml:space="preserve"> or future. </w:t>
      </w:r>
    </w:p>
    <w:p w14:paraId="141AFF1C" w14:textId="77777777" w:rsidR="006B5893" w:rsidRDefault="007F0B6E">
      <w:pPr>
        <w:pStyle w:val="Heading3"/>
        <w:spacing w:after="2"/>
        <w:ind w:left="1113" w:firstLine="1118"/>
      </w:pPr>
      <w:r>
        <w:t xml:space="preserve">Guarantee and indemnity </w:t>
      </w:r>
    </w:p>
    <w:p w14:paraId="6AB9959C" w14:textId="77777777" w:rsidR="006B5893" w:rsidRDefault="007F0B6E">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6CAD639A" w14:textId="77777777" w:rsidR="006B5893" w:rsidRDefault="007F0B6E">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52D2F44B" w14:textId="77777777" w:rsidR="006B5893" w:rsidRDefault="007F0B6E">
      <w:pPr>
        <w:numPr>
          <w:ilvl w:val="0"/>
          <w:numId w:val="25"/>
        </w:numPr>
        <w:ind w:right="14" w:hanging="360"/>
      </w:pPr>
      <w:r>
        <w:t xml:space="preserve">fully perform or buy performance of the guaranteed obligations to the Buyer </w:t>
      </w:r>
    </w:p>
    <w:p w14:paraId="01F2CA13" w14:textId="77777777" w:rsidR="006B5893" w:rsidRDefault="007F0B6E">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5A3EF2CC" w14:textId="77777777" w:rsidR="006B5893" w:rsidRDefault="007F0B6E">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3BF56948" w14:textId="77777777" w:rsidR="006B5893" w:rsidRDefault="007F0B6E">
      <w:pPr>
        <w:pStyle w:val="Heading3"/>
        <w:spacing w:after="2"/>
        <w:ind w:left="1113" w:firstLine="1118"/>
      </w:pPr>
      <w:r>
        <w:t xml:space="preserve">Obligation to </w:t>
      </w:r>
      <w:proofErr w:type="gramStart"/>
      <w:r>
        <w:t>enter into</w:t>
      </w:r>
      <w:proofErr w:type="gramEnd"/>
      <w:r>
        <w:t xml:space="preserve"> a new contract </w:t>
      </w:r>
    </w:p>
    <w:p w14:paraId="50D4D296" w14:textId="77777777" w:rsidR="006B5893" w:rsidRDefault="007F0B6E">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0F9F9FC2" w14:textId="77777777" w:rsidR="006B5893" w:rsidRDefault="007F0B6E">
      <w:pPr>
        <w:pStyle w:val="Heading3"/>
        <w:spacing w:after="2"/>
        <w:ind w:left="1113" w:firstLine="1118"/>
      </w:pPr>
      <w:r>
        <w:t xml:space="preserve">Demands and notices </w:t>
      </w:r>
    </w:p>
    <w:p w14:paraId="79C09217" w14:textId="77777777" w:rsidR="006B5893" w:rsidRDefault="007F0B6E">
      <w:pPr>
        <w:ind w:right="14"/>
      </w:pPr>
      <w:r>
        <w:t xml:space="preserve">Any demand or notice served by the Buyer on the Guarantor under this Deed of Guarantee will be in writing, addressed to: </w:t>
      </w:r>
    </w:p>
    <w:p w14:paraId="6BB17A88" w14:textId="77777777" w:rsidR="006B5893" w:rsidRDefault="007F0B6E" w:rsidP="000A3235">
      <w:pPr>
        <w:spacing w:after="328" w:line="259" w:lineRule="auto"/>
        <w:ind w:left="1123" w:right="3672" w:firstLine="0"/>
      </w:pPr>
      <w:r>
        <w:t>[</w:t>
      </w:r>
      <w:r>
        <w:rPr>
          <w:b/>
        </w:rPr>
        <w:t>Enter Address of the Guarantor in England and Wales</w:t>
      </w:r>
      <w:r>
        <w:t xml:space="preserve">] </w:t>
      </w:r>
    </w:p>
    <w:p w14:paraId="12B6AF1E" w14:textId="77777777" w:rsidR="006B5893" w:rsidRDefault="007F0B6E" w:rsidP="000A3235">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14:paraId="0568C12F" w14:textId="77777777" w:rsidR="006B5893" w:rsidRDefault="007F0B6E">
      <w:pPr>
        <w:ind w:right="14"/>
      </w:pPr>
      <w:r>
        <w:t xml:space="preserve">or such other address in England and Wales as the Guarantor has notified the Buyer in writing as being an address for the receipt of such demands or notices. </w:t>
      </w:r>
    </w:p>
    <w:p w14:paraId="1EC7CCCB" w14:textId="77777777" w:rsidR="006B5893" w:rsidRDefault="007F0B6E">
      <w:pPr>
        <w:spacing w:after="608"/>
        <w:ind w:right="14"/>
      </w:pPr>
      <w:r>
        <w:t xml:space="preserve">Any notice or demand served on the </w:t>
      </w:r>
      <w:proofErr w:type="gramStart"/>
      <w:r>
        <w:t>Guarantor</w:t>
      </w:r>
      <w:proofErr w:type="gramEnd"/>
      <w:r>
        <w:t xml:space="preserve"> or the Buyer under this Deed of Guarantee will be deemed to have been served if: </w:t>
      </w:r>
    </w:p>
    <w:p w14:paraId="72083B5E" w14:textId="77777777" w:rsidR="006B5893" w:rsidRDefault="007F0B6E">
      <w:pPr>
        <w:numPr>
          <w:ilvl w:val="0"/>
          <w:numId w:val="26"/>
        </w:numPr>
        <w:spacing w:after="20"/>
        <w:ind w:right="14" w:hanging="360"/>
      </w:pPr>
      <w:r>
        <w:t xml:space="preserve">delivered by hand, at the time of delivery </w:t>
      </w:r>
    </w:p>
    <w:p w14:paraId="40DA8B1F" w14:textId="77777777" w:rsidR="006B5893" w:rsidRDefault="007F0B6E">
      <w:pPr>
        <w:numPr>
          <w:ilvl w:val="0"/>
          <w:numId w:val="26"/>
        </w:numPr>
        <w:ind w:right="14" w:hanging="360"/>
      </w:pPr>
      <w:r>
        <w:lastRenderedPageBreak/>
        <w:t xml:space="preserve">posted, at 10am on the second Working Day after it was put into the post </w:t>
      </w:r>
    </w:p>
    <w:p w14:paraId="1B17F569" w14:textId="77777777" w:rsidR="006B5893" w:rsidRDefault="007F0B6E">
      <w:pPr>
        <w:numPr>
          <w:ilvl w:val="0"/>
          <w:numId w:val="26"/>
        </w:numPr>
        <w:ind w:right="14" w:hanging="360"/>
      </w:pPr>
      <w:r>
        <w:t xml:space="preserve">sent by email, at the time of despatch, if despatched before 5pm on any Working Day, and in any other case at 10am on the next Working Day </w:t>
      </w:r>
    </w:p>
    <w:p w14:paraId="012E8C20" w14:textId="77777777" w:rsidR="006B5893" w:rsidRDefault="007F0B6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71C245F8" w14:textId="77777777" w:rsidR="006B5893" w:rsidRDefault="007F0B6E">
      <w:pPr>
        <w:spacing w:after="348"/>
        <w:ind w:right="14"/>
      </w:pPr>
      <w:r>
        <w:t xml:space="preserve">Any notice purported to be served on the Buyer under this Deed of Guarantee will only be valid when received in writing by the Buyer. </w:t>
      </w:r>
    </w:p>
    <w:p w14:paraId="45032A97" w14:textId="77777777" w:rsidR="006B5893" w:rsidRDefault="007F0B6E">
      <w:pPr>
        <w:spacing w:after="204"/>
        <w:ind w:right="14"/>
      </w:pPr>
      <w:r>
        <w:t xml:space="preserve">Beneficiary’s protections </w:t>
      </w:r>
    </w:p>
    <w:p w14:paraId="2585ACA9" w14:textId="77777777" w:rsidR="006B5893" w:rsidRDefault="007F0B6E">
      <w:pPr>
        <w:ind w:right="14"/>
      </w:pPr>
      <w:r>
        <w:t xml:space="preserve">The Guarantor will not be discharged or released from this Deed of Guarantee by: </w:t>
      </w:r>
    </w:p>
    <w:p w14:paraId="143DA604" w14:textId="77777777" w:rsidR="006B5893" w:rsidRDefault="007F0B6E">
      <w:pPr>
        <w:numPr>
          <w:ilvl w:val="0"/>
          <w:numId w:val="26"/>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1C169A08" w14:textId="77777777" w:rsidR="006B5893" w:rsidRDefault="007F0B6E">
      <w:pPr>
        <w:numPr>
          <w:ilvl w:val="0"/>
          <w:numId w:val="26"/>
        </w:numPr>
        <w:spacing w:after="22"/>
        <w:ind w:right="14" w:hanging="360"/>
      </w:pPr>
      <w:r>
        <w:t xml:space="preserve">any amendment to or termination of the Call-Off Contract </w:t>
      </w:r>
    </w:p>
    <w:p w14:paraId="2A1FEFB0" w14:textId="77777777" w:rsidR="006B5893" w:rsidRDefault="007F0B6E">
      <w:pPr>
        <w:numPr>
          <w:ilvl w:val="0"/>
          <w:numId w:val="26"/>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263AF10E" w14:textId="77777777" w:rsidR="006B5893" w:rsidRDefault="007F0B6E">
      <w:pPr>
        <w:numPr>
          <w:ilvl w:val="0"/>
          <w:numId w:val="26"/>
        </w:numPr>
        <w:ind w:right="14" w:hanging="360"/>
      </w:pPr>
      <w:r>
        <w:t xml:space="preserve">the Buyer doing (or omitting to do) anything which, but for this provision, might exonerate the Guarantor </w:t>
      </w:r>
    </w:p>
    <w:p w14:paraId="3E3E6FD1" w14:textId="77777777" w:rsidR="006B5893" w:rsidRDefault="007F0B6E">
      <w:pPr>
        <w:ind w:right="14"/>
      </w:pPr>
      <w:r>
        <w:t xml:space="preserve">This Deed of Guarantee will be a continuing security for the Guaranteed Obligations and accordingly: </w:t>
      </w:r>
    </w:p>
    <w:p w14:paraId="7C547492" w14:textId="77777777" w:rsidR="006B5893" w:rsidRDefault="007F0B6E">
      <w:pPr>
        <w:numPr>
          <w:ilvl w:val="0"/>
          <w:numId w:val="26"/>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4F090876" w14:textId="77777777" w:rsidR="006B5893" w:rsidRDefault="007F0B6E">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 </w:t>
      </w:r>
    </w:p>
    <w:p w14:paraId="289687C9" w14:textId="77777777" w:rsidR="006B5893" w:rsidRDefault="007F0B6E">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31E3F998" w14:textId="77777777" w:rsidR="006B5893" w:rsidRDefault="007F0B6E">
      <w:pPr>
        <w:spacing w:after="12"/>
        <w:ind w:left="1541" w:right="14" w:firstLine="312"/>
      </w:pPr>
      <w:r>
        <w:t xml:space="preserve">were fully valid and enforceable and the Guarantor were principal debtor </w:t>
      </w:r>
    </w:p>
    <w:p w14:paraId="11EB1251" w14:textId="77777777" w:rsidR="006B5893" w:rsidRDefault="007F0B6E">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022A5597" w14:textId="77777777" w:rsidR="006B5893" w:rsidRDefault="007F0B6E">
      <w:pPr>
        <w:ind w:right="14"/>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w:t>
      </w:r>
      <w:r>
        <w:lastRenderedPageBreak/>
        <w:t xml:space="preserve">defective) relating to the breach or non-performance by the Supplier of any Guaranteed Obligation will not preclude the Buyer from making a further demand relating to the same or some other Default regarding the same Guaranteed Obligation. </w:t>
      </w:r>
    </w:p>
    <w:p w14:paraId="2D22431F" w14:textId="77777777" w:rsidR="006B5893" w:rsidRDefault="007F0B6E">
      <w:pPr>
        <w:ind w:right="14"/>
      </w:pPr>
      <w:r>
        <w:t xml:space="preserve">The Buyer will not be obliged before taking steps to enforce this Deed of Guarantee against the Guarantor to: </w:t>
      </w:r>
    </w:p>
    <w:p w14:paraId="1675B7C3" w14:textId="77777777" w:rsidR="006B5893" w:rsidRDefault="007F0B6E">
      <w:pPr>
        <w:numPr>
          <w:ilvl w:val="0"/>
          <w:numId w:val="26"/>
        </w:numPr>
        <w:spacing w:after="22"/>
        <w:ind w:right="14" w:hanging="360"/>
      </w:pPr>
      <w:r>
        <w:t xml:space="preserve">obtain judgment against the Supplier or the Guarantor or any third party in any court </w:t>
      </w:r>
    </w:p>
    <w:p w14:paraId="3D17607F" w14:textId="77777777" w:rsidR="006B5893" w:rsidRDefault="007F0B6E">
      <w:pPr>
        <w:numPr>
          <w:ilvl w:val="0"/>
          <w:numId w:val="26"/>
        </w:numPr>
        <w:spacing w:after="22"/>
        <w:ind w:right="14" w:hanging="360"/>
      </w:pPr>
      <w:r>
        <w:t xml:space="preserve">make or file any claim in a bankruptcy or liquidation of the Supplier or any third party </w:t>
      </w:r>
    </w:p>
    <w:p w14:paraId="44DDCBDE" w14:textId="77777777" w:rsidR="006B5893" w:rsidRDefault="007F0B6E">
      <w:pPr>
        <w:numPr>
          <w:ilvl w:val="0"/>
          <w:numId w:val="26"/>
        </w:numPr>
        <w:spacing w:after="20"/>
        <w:ind w:right="14" w:hanging="360"/>
      </w:pPr>
      <w:r>
        <w:t xml:space="preserve">take any action against the Supplier or the Guarantor or any third party </w:t>
      </w:r>
    </w:p>
    <w:p w14:paraId="0BE2D46D" w14:textId="77777777" w:rsidR="006B5893" w:rsidRDefault="007F0B6E">
      <w:pPr>
        <w:numPr>
          <w:ilvl w:val="0"/>
          <w:numId w:val="26"/>
        </w:numPr>
        <w:ind w:right="14" w:hanging="360"/>
      </w:pPr>
      <w:r>
        <w:t xml:space="preserve">resort to any other security or guarantee or other means of payment </w:t>
      </w:r>
    </w:p>
    <w:p w14:paraId="17FC05BC" w14:textId="77777777" w:rsidR="006B5893" w:rsidRDefault="007F0B6E">
      <w:pPr>
        <w:ind w:right="14"/>
      </w:pPr>
      <w:r>
        <w:t xml:space="preserve">No action (or inaction) by the Buyer relating to any such security, guarantee or other means of payment will prejudice or affect the liability of the Guarantor. </w:t>
      </w:r>
    </w:p>
    <w:p w14:paraId="3A74B040" w14:textId="77777777" w:rsidR="006B5893" w:rsidRDefault="007F0B6E">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299A4E82" w14:textId="77777777" w:rsidR="006B5893" w:rsidRDefault="007F0B6E">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1FC2A11A" w14:textId="77777777" w:rsidR="006B5893" w:rsidRDefault="007F0B6E">
      <w:pPr>
        <w:pStyle w:val="Heading3"/>
        <w:spacing w:after="0"/>
        <w:ind w:left="1113" w:firstLine="1118"/>
      </w:pPr>
      <w:r>
        <w:t xml:space="preserve">Representations and warranties </w:t>
      </w:r>
    </w:p>
    <w:p w14:paraId="08AB2E0D" w14:textId="77777777" w:rsidR="006B5893" w:rsidRDefault="007F0B6E">
      <w:pPr>
        <w:ind w:right="14"/>
      </w:pPr>
      <w:r>
        <w:t xml:space="preserve">The Guarantor hereby represents and warrants to the Buyer that: </w:t>
      </w:r>
    </w:p>
    <w:p w14:paraId="2A1266C4" w14:textId="77777777" w:rsidR="006B5893" w:rsidRDefault="007F0B6E">
      <w:pPr>
        <w:numPr>
          <w:ilvl w:val="0"/>
          <w:numId w:val="27"/>
        </w:numPr>
        <w:spacing w:after="11"/>
        <w:ind w:right="14" w:hanging="360"/>
      </w:pPr>
      <w:r>
        <w:t xml:space="preserve">the Guarantor is duly incorporated and is a validly existing company under the Laws of its place of incorporation </w:t>
      </w:r>
    </w:p>
    <w:p w14:paraId="1EFD2FF7" w14:textId="77777777" w:rsidR="006B5893" w:rsidRDefault="007F0B6E">
      <w:pPr>
        <w:numPr>
          <w:ilvl w:val="0"/>
          <w:numId w:val="27"/>
        </w:numPr>
        <w:spacing w:after="22"/>
        <w:ind w:right="14" w:hanging="360"/>
      </w:pPr>
      <w:r>
        <w:t xml:space="preserve">has the capacity to sue or be sued in its own name </w:t>
      </w:r>
    </w:p>
    <w:p w14:paraId="7225EA7F" w14:textId="77777777" w:rsidR="006B5893" w:rsidRDefault="007F0B6E">
      <w:pPr>
        <w:numPr>
          <w:ilvl w:val="0"/>
          <w:numId w:val="27"/>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33A20D30" w14:textId="77777777" w:rsidR="006B5893" w:rsidRDefault="007F0B6E">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6AE0B870" w14:textId="77777777" w:rsidR="006B5893" w:rsidRDefault="007F0B6E">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w:t>
      </w:r>
      <w:r>
        <w:lastRenderedPageBreak/>
        <w:t xml:space="preserve">entry into and performance of a Call-Off Contract following Clause 3) have been duly authorised by all necessary corporate action and do not contravene or conflict with: </w:t>
      </w:r>
    </w:p>
    <w:p w14:paraId="4A107DE6" w14:textId="77777777" w:rsidR="006B5893" w:rsidRDefault="007F0B6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75BAB8E4" w14:textId="77777777" w:rsidR="006B5893" w:rsidRDefault="007F0B6E">
      <w:pPr>
        <w:spacing w:after="8"/>
        <w:ind w:left="2573" w:right="14" w:hanging="360"/>
      </w:pPr>
      <w:r>
        <w:t xml:space="preserve">○ the terms of any agreement or other document to which the Guarantor is a party or which is binding upon it or any of its assets </w:t>
      </w:r>
    </w:p>
    <w:p w14:paraId="175408F4" w14:textId="77777777" w:rsidR="006B5893" w:rsidRDefault="007F0B6E">
      <w:pPr>
        <w:ind w:left="2573" w:right="14" w:hanging="360"/>
      </w:pPr>
      <w:r>
        <w:t xml:space="preserve">○ all governmental and other authorisations, approvals, </w:t>
      </w:r>
      <w:proofErr w:type="gramStart"/>
      <w:r>
        <w:t>licences</w:t>
      </w:r>
      <w:proofErr w:type="gramEnd"/>
      <w:r>
        <w:t xml:space="preserve"> and consents, required or desirable </w:t>
      </w:r>
    </w:p>
    <w:p w14:paraId="0DE83184" w14:textId="77777777" w:rsidR="006B5893" w:rsidRDefault="007F0B6E">
      <w:pPr>
        <w:spacing w:after="729"/>
        <w:ind w:right="14"/>
      </w:pPr>
      <w:r>
        <w:t xml:space="preserve">This Deed of Guarantee is the legal valid and binding obligation of the Guarantor and is enforceable against the Guarantor in accordance with its terms. </w:t>
      </w:r>
    </w:p>
    <w:p w14:paraId="1FC04343" w14:textId="77777777" w:rsidR="006B5893" w:rsidRDefault="007F0B6E">
      <w:pPr>
        <w:pStyle w:val="Heading3"/>
        <w:spacing w:after="6"/>
        <w:ind w:left="1113" w:firstLine="1118"/>
      </w:pPr>
      <w:r>
        <w:t xml:space="preserve">Payments and set-off </w:t>
      </w:r>
    </w:p>
    <w:p w14:paraId="2DE11E8F" w14:textId="77777777" w:rsidR="006B5893" w:rsidRDefault="007F0B6E">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305E16C9" w14:textId="77777777" w:rsidR="006B5893" w:rsidRDefault="007F0B6E">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249CF7C2" w14:textId="77777777" w:rsidR="006B5893" w:rsidRDefault="007F0B6E">
      <w:pPr>
        <w:spacing w:after="766"/>
        <w:ind w:right="14"/>
      </w:pPr>
      <w:r>
        <w:t xml:space="preserve">The Guarantor will reimburse the Buyer for all legal and other costs (including VAT) incurred by the Buyer in connection with the enforcement of this Deed of Guarantee. </w:t>
      </w:r>
    </w:p>
    <w:p w14:paraId="34D9A60B" w14:textId="77777777" w:rsidR="006B5893" w:rsidRDefault="007F0B6E">
      <w:pPr>
        <w:pStyle w:val="Heading3"/>
        <w:spacing w:after="2"/>
        <w:ind w:left="1113" w:firstLine="1118"/>
      </w:pPr>
      <w:r>
        <w:t xml:space="preserve">Guarantor’s acknowledgement </w:t>
      </w:r>
    </w:p>
    <w:p w14:paraId="1CC3C24C" w14:textId="77777777" w:rsidR="006B5893" w:rsidRDefault="007F0B6E">
      <w:pPr>
        <w:spacing w:after="0"/>
        <w:ind w:right="14"/>
      </w:pPr>
      <w:r>
        <w:t xml:space="preserve">The Guarantor warrants, acknowledges and confirms to the Buyer that it has not </w:t>
      </w:r>
      <w:proofErr w:type="gramStart"/>
      <w:r>
        <w:t>entered into</w:t>
      </w:r>
      <w:proofErr w:type="gramEnd"/>
      <w:r>
        <w:t xml:space="preserve"> this </w:t>
      </w:r>
    </w:p>
    <w:p w14:paraId="1D01B055" w14:textId="77777777" w:rsidR="006B5893" w:rsidRDefault="007F0B6E">
      <w:pPr>
        <w:spacing w:after="0"/>
        <w:ind w:right="14"/>
      </w:pPr>
      <w:r>
        <w:t xml:space="preserve">Deed of Guarantee in reliance upon the Buyer nor been induced to </w:t>
      </w:r>
      <w:proofErr w:type="gramStart"/>
      <w:r>
        <w:t>enter into</w:t>
      </w:r>
      <w:proofErr w:type="gramEnd"/>
      <w:r>
        <w:t xml:space="preserve"> this Deed of </w:t>
      </w:r>
    </w:p>
    <w:p w14:paraId="64D674BC" w14:textId="77777777" w:rsidR="006B5893" w:rsidRDefault="007F0B6E">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1249318F" w14:textId="77777777" w:rsidR="006B5893" w:rsidRDefault="007F0B6E">
      <w:pPr>
        <w:pStyle w:val="Heading3"/>
        <w:spacing w:after="2"/>
        <w:ind w:left="1113" w:firstLine="1118"/>
      </w:pPr>
      <w:r>
        <w:t xml:space="preserve">Assignment </w:t>
      </w:r>
    </w:p>
    <w:p w14:paraId="1CFEE596" w14:textId="77777777" w:rsidR="006B5893" w:rsidRDefault="007F0B6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79BA6C87" w14:textId="77777777" w:rsidR="006B5893" w:rsidRDefault="007F0B6E">
      <w:pPr>
        <w:ind w:right="14"/>
      </w:pPr>
      <w:r>
        <w:lastRenderedPageBreak/>
        <w:t xml:space="preserve">The Guarantor may not assign or transfer any of its rights or obligations under this Deed of Guarantee. </w:t>
      </w:r>
    </w:p>
    <w:p w14:paraId="7FE26A5B" w14:textId="77777777" w:rsidR="006B5893" w:rsidRDefault="007F0B6E">
      <w:pPr>
        <w:pStyle w:val="Heading3"/>
        <w:spacing w:after="7"/>
        <w:ind w:left="1113" w:firstLine="1118"/>
      </w:pPr>
      <w:r>
        <w:t xml:space="preserve">Severance </w:t>
      </w:r>
    </w:p>
    <w:p w14:paraId="2C1713E1" w14:textId="77777777" w:rsidR="006B5893" w:rsidRDefault="007F0B6E">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0C626B18" w14:textId="77777777" w:rsidR="006B5893" w:rsidRDefault="007F0B6E">
      <w:pPr>
        <w:pStyle w:val="Heading3"/>
        <w:spacing w:after="4"/>
        <w:ind w:left="1113" w:firstLine="1118"/>
      </w:pPr>
      <w:r>
        <w:t xml:space="preserve">Third-party rights </w:t>
      </w:r>
    </w:p>
    <w:p w14:paraId="36B32EB8" w14:textId="77777777" w:rsidR="006B5893" w:rsidRDefault="007F0B6E">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131408C3" w14:textId="77777777" w:rsidR="006B5893" w:rsidRDefault="007F0B6E">
      <w:pPr>
        <w:pStyle w:val="Heading3"/>
        <w:spacing w:after="2"/>
        <w:ind w:left="1113" w:firstLine="1118"/>
      </w:pPr>
      <w:r>
        <w:t xml:space="preserve">Governing law </w:t>
      </w:r>
    </w:p>
    <w:p w14:paraId="02A0D1FF" w14:textId="77777777" w:rsidR="006B5893" w:rsidRDefault="007F0B6E">
      <w:pPr>
        <w:ind w:right="14"/>
      </w:pPr>
      <w:r>
        <w:t xml:space="preserve">This Deed of Guarantee, and any non-Contractual obligations arising out of or in connection with it, will be governed by and construed in accordance with English Law. </w:t>
      </w:r>
    </w:p>
    <w:p w14:paraId="6EA4DD1B" w14:textId="77777777" w:rsidR="006B5893" w:rsidRDefault="007F0B6E">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45C33ADD" w14:textId="77777777" w:rsidR="006B5893" w:rsidRDefault="007F0B6E">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6DB609F9" w14:textId="77777777" w:rsidR="006B5893" w:rsidRDefault="007F0B6E">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7BA97F8D" w14:textId="77777777" w:rsidR="006B5893" w:rsidRDefault="007F0B6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308F4C38" w14:textId="77777777" w:rsidR="006B5893" w:rsidRDefault="007F0B6E">
      <w:pPr>
        <w:ind w:right="14"/>
      </w:pPr>
      <w:r>
        <w:lastRenderedPageBreak/>
        <w:t xml:space="preserve">IN WITNESS whereof the Guarantor has caused this instrument to be executed and delivered as a Deed the day and year first before written. </w:t>
      </w:r>
    </w:p>
    <w:p w14:paraId="046BCDE6" w14:textId="77777777" w:rsidR="006B5893" w:rsidRDefault="007F0B6E">
      <w:pPr>
        <w:ind w:right="14"/>
      </w:pPr>
      <w:r>
        <w:t xml:space="preserve">EXECUTED as a DEED by </w:t>
      </w:r>
    </w:p>
    <w:p w14:paraId="36C6A3F5" w14:textId="77777777" w:rsidR="006B5893" w:rsidRDefault="007F0B6E" w:rsidP="000A3235">
      <w:pPr>
        <w:pStyle w:val="Heading4"/>
        <w:ind w:left="1123" w:right="3672" w:firstLine="0"/>
      </w:pPr>
      <w:r>
        <w:rPr>
          <w:b w:val="0"/>
        </w:rPr>
        <w:t>[</w:t>
      </w:r>
      <w:r>
        <w:t>Insert name of the Guarantor</w:t>
      </w:r>
      <w:r>
        <w:rPr>
          <w:b w:val="0"/>
        </w:rPr>
        <w:t>] acting by [</w:t>
      </w:r>
      <w:r>
        <w:t>Insert names</w:t>
      </w:r>
      <w:r>
        <w:rPr>
          <w:b w:val="0"/>
        </w:rPr>
        <w:t xml:space="preserve">] </w:t>
      </w:r>
    </w:p>
    <w:p w14:paraId="7D8CB8B4" w14:textId="77777777" w:rsidR="006B5893" w:rsidRDefault="007F0B6E">
      <w:pPr>
        <w:ind w:right="14"/>
      </w:pPr>
      <w:r>
        <w:t xml:space="preserve">Director </w:t>
      </w:r>
    </w:p>
    <w:p w14:paraId="1A96D544" w14:textId="77777777" w:rsidR="006B5893" w:rsidRDefault="007F0B6E">
      <w:pPr>
        <w:tabs>
          <w:tab w:val="center" w:pos="2006"/>
          <w:tab w:val="center" w:pos="5773"/>
        </w:tabs>
        <w:ind w:left="0" w:firstLine="0"/>
      </w:pPr>
      <w:r>
        <w:rPr>
          <w:rFonts w:ascii="Calibri" w:eastAsia="Calibri" w:hAnsi="Calibri" w:cs="Calibri"/>
        </w:rPr>
        <w:tab/>
      </w:r>
      <w:r>
        <w:t xml:space="preserve">Director/Secretary </w:t>
      </w:r>
      <w:r>
        <w:tab/>
        <w:t xml:space="preserve"> </w:t>
      </w:r>
    </w:p>
    <w:p w14:paraId="27805F8E" w14:textId="77777777" w:rsidR="006B5893" w:rsidRDefault="007F0B6E">
      <w:pPr>
        <w:pStyle w:val="Heading2"/>
        <w:pageBreakBefore/>
        <w:ind w:left="1113" w:firstLine="1118"/>
      </w:pPr>
      <w:r>
        <w:lastRenderedPageBreak/>
        <w:t>Schedule 6: Glossary and interpretations</w:t>
      </w:r>
      <w:r>
        <w:rPr>
          <w:vertAlign w:val="subscript"/>
        </w:rPr>
        <w:t xml:space="preserve"> </w:t>
      </w:r>
    </w:p>
    <w:p w14:paraId="02DE99DD"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5CA8425"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0C16D81"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792CCE1"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4BE0FF5C"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53C3FF4"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36E5C8A"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47B72649"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1B15579"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B28CFC2"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1BB4430B"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8448C12"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8BE684D"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7DC5B597"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D7CB424"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417BD4A"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46A9ADCA"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4D46FC6"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4D0B39C" w14:textId="77777777" w:rsidR="006B5893" w:rsidRPr="00A6371E" w:rsidRDefault="007F0B6E">
            <w:pPr>
              <w:spacing w:after="38" w:line="256" w:lineRule="auto"/>
              <w:ind w:left="2" w:firstLine="0"/>
            </w:pPr>
            <w:r w:rsidRPr="00A6371E">
              <w:t xml:space="preserve">For each Party, IPRs: </w:t>
            </w:r>
          </w:p>
          <w:p w14:paraId="55870F62"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396606C8" w14:textId="77777777" w:rsidR="006B5893" w:rsidRPr="00A6371E" w:rsidRDefault="007F0B6E">
            <w:pPr>
              <w:spacing w:after="0" w:line="278" w:lineRule="auto"/>
              <w:ind w:left="722" w:right="27" w:firstLine="0"/>
            </w:pPr>
            <w:r w:rsidRPr="00A6371E">
              <w:t>(</w:t>
            </w:r>
            <w:proofErr w:type="gramStart"/>
            <w:r w:rsidRPr="00A6371E">
              <w:t>as</w:t>
            </w:r>
            <w:proofErr w:type="gramEnd"/>
            <w:r w:rsidRPr="00A6371E">
              <w:t xml:space="preserve"> may be enhanced and/or modified but not as a consequence of the Services) including IPRs contained in any of the Party's Know-How, documentation and processes </w:t>
            </w:r>
          </w:p>
          <w:p w14:paraId="1A1EFAE1"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318B4382"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w:t>
            </w:r>
            <w:proofErr w:type="gramStart"/>
            <w:r w:rsidRPr="00A6371E">
              <w:t>Contract, but</w:t>
            </w:r>
            <w:proofErr w:type="gramEnd"/>
            <w:r w:rsidRPr="00A6371E">
              <w:t xml:space="preserve"> excluding IPRs owned by that Party in Buyer software or Supplier software. </w:t>
            </w:r>
          </w:p>
        </w:tc>
      </w:tr>
      <w:tr w:rsidR="006B5893" w:rsidRPr="00A6371E" w14:paraId="2FC91499"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67CF6DF"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317B6B5"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6DE4E975"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027F910"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88ABF98"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605EAFC8"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1DD1309"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92FF88B"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2192FAAF"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B8A80D8"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7DBB9A"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1EA7C93E"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0F7BA6E"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5E015CF" w14:textId="77777777"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0B16837"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1D7BBA04"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AB7ED7F"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D1EEB52" w14:textId="77777777" w:rsidR="006B5893" w:rsidRPr="00A6371E" w:rsidRDefault="007F0B6E">
            <w:pPr>
              <w:spacing w:after="1" w:line="256" w:lineRule="auto"/>
              <w:ind w:left="2" w:firstLine="0"/>
            </w:pPr>
            <w:r w:rsidRPr="00A6371E">
              <w:t xml:space="preserve">This call-off contract </w:t>
            </w:r>
            <w:proofErr w:type="gramStart"/>
            <w:r w:rsidRPr="00A6371E">
              <w:t>entered into</w:t>
            </w:r>
            <w:proofErr w:type="gramEnd"/>
            <w:r w:rsidRPr="00A6371E">
              <w:t xml:space="preserve"> following the provisions of the </w:t>
            </w:r>
          </w:p>
          <w:p w14:paraId="76365585"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w:t>
            </w:r>
            <w:proofErr w:type="gramStart"/>
            <w:r w:rsidRPr="00A6371E">
              <w:t>schedules</w:t>
            </w:r>
            <w:proofErr w:type="gramEnd"/>
            <w:r w:rsidRPr="00A6371E">
              <w:t xml:space="preserve"> and the Collaboration Agreement. </w:t>
            </w:r>
          </w:p>
        </w:tc>
      </w:tr>
      <w:tr w:rsidR="006B5893" w:rsidRPr="00A6371E" w14:paraId="37C94701"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E9BF81B" w14:textId="77777777" w:rsidR="006B5893" w:rsidRPr="00A6371E" w:rsidRDefault="007F0B6E">
            <w:pPr>
              <w:spacing w:after="0" w:line="256" w:lineRule="auto"/>
              <w:ind w:left="0" w:firstLine="0"/>
            </w:pPr>
            <w:r w:rsidRPr="00A6371E">
              <w:rPr>
                <w:b/>
              </w:rPr>
              <w:lastRenderedPageBreak/>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089F6AE"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755BEFE7"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FB5CA61"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C21BCFC"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0ED9440C"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30F6162"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017DF2A"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2CD5EC41"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0144884"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52EC6B8" w14:textId="77777777" w:rsidR="006B5893" w:rsidRPr="00A6371E" w:rsidRDefault="007F0B6E">
            <w:pPr>
              <w:spacing w:after="0" w:line="302" w:lineRule="auto"/>
              <w:ind w:left="2" w:firstLine="0"/>
            </w:pPr>
            <w:r w:rsidRPr="00A6371E">
              <w:t xml:space="preserve">Data, Personal </w:t>
            </w:r>
            <w:proofErr w:type="gramStart"/>
            <w:r w:rsidRPr="00A6371E">
              <w:t>Data</w:t>
            </w:r>
            <w:proofErr w:type="gramEnd"/>
            <w:r w:rsidRPr="00A6371E">
              <w:t xml:space="preserve"> and any information, which may include (but isn’t limited to) any: </w:t>
            </w:r>
          </w:p>
          <w:p w14:paraId="4E8A67B8"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2EB9E6BF"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 </w:t>
            </w:r>
          </w:p>
        </w:tc>
      </w:tr>
      <w:tr w:rsidR="006B5893" w:rsidRPr="00A6371E" w14:paraId="757DE6BC"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5D53C4D"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7722C7"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584A3155"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A09AE35" w14:textId="77777777" w:rsidR="006B5893" w:rsidRPr="00A6371E" w:rsidRDefault="007F0B6E">
            <w:pPr>
              <w:spacing w:after="0" w:line="256" w:lineRule="auto"/>
              <w:ind w:left="0" w:firstLine="0"/>
            </w:pPr>
            <w:r w:rsidRPr="00A6371E">
              <w:rPr>
                <w:b/>
              </w:rPr>
              <w:lastRenderedPageBreak/>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06D32FE"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657F773E"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1537BC5" w14:textId="77777777"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AC01200"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w:t>
            </w:r>
            <w:proofErr w:type="gramStart"/>
            <w:r w:rsidRPr="00A6371E">
              <w:t>Executive</w:t>
            </w:r>
            <w:proofErr w:type="gramEnd"/>
            <w:r w:rsidRPr="00A6371E">
              <w:t xml:space="preserve"> and the National Assembly for Wales), including, but not limited to, government ministers and government departments and particular bodies, persons, commissions or agencies carrying out functions on its behalf. </w:t>
            </w:r>
          </w:p>
        </w:tc>
      </w:tr>
    </w:tbl>
    <w:p w14:paraId="660E7F48"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19A36CD"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535CD5D"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C144B52"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488EB5A1"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34F7D2"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F13E03F"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6DCF16D6"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5DAB077"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1B089F0" w14:textId="77777777" w:rsidR="006B5893" w:rsidRPr="00A6371E" w:rsidRDefault="007F0B6E">
            <w:pPr>
              <w:spacing w:after="2" w:line="256" w:lineRule="auto"/>
              <w:ind w:left="2" w:firstLine="0"/>
            </w:pPr>
            <w:r w:rsidRPr="00A6371E">
              <w:t xml:space="preserve">(i) the UK GDPR as amended from time to time; (ii) the DPA 2018 to </w:t>
            </w:r>
          </w:p>
          <w:p w14:paraId="7CA8ABAD"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109006D1"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CAC0DD9"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F9C0C49"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728CF135"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623F8B"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42C7323" w14:textId="77777777" w:rsidR="006B5893" w:rsidRPr="00A6371E" w:rsidRDefault="007F0B6E">
            <w:pPr>
              <w:spacing w:after="17" w:line="256" w:lineRule="auto"/>
              <w:ind w:left="2" w:firstLine="0"/>
            </w:pPr>
            <w:r w:rsidRPr="00A6371E">
              <w:t xml:space="preserve">Default is any: </w:t>
            </w:r>
          </w:p>
          <w:p w14:paraId="4849F609"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587083D8" w14:textId="77777777" w:rsidR="006B5893" w:rsidRPr="00A6371E" w:rsidRDefault="007F0B6E">
            <w:pPr>
              <w:numPr>
                <w:ilvl w:val="0"/>
                <w:numId w:val="30"/>
              </w:numPr>
              <w:spacing w:after="215" w:line="283" w:lineRule="auto"/>
              <w:ind w:right="17" w:hanging="360"/>
            </w:pPr>
            <w:bookmarkStart w:id="14" w:name="_heading=h.3dy6vkm"/>
            <w:bookmarkEnd w:id="14"/>
            <w:r w:rsidRPr="00A6371E">
              <w:t xml:space="preserve">other default, </w:t>
            </w:r>
            <w:proofErr w:type="gramStart"/>
            <w:r w:rsidRPr="00A6371E">
              <w:t>negligence</w:t>
            </w:r>
            <w:proofErr w:type="gramEnd"/>
            <w:r w:rsidRPr="00A6371E">
              <w:t xml:space="preserve"> or negligent statement of the Supplier, of its Subcontractors or any Supplier Staff (whether by act or omission), in connection with or in relation to this Call-Off Contract </w:t>
            </w:r>
          </w:p>
          <w:p w14:paraId="6F7EE7BB"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1679795C"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40E7D42"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E82252" w14:textId="77777777" w:rsidR="006B5893" w:rsidRPr="00A6371E" w:rsidRDefault="007F0B6E">
            <w:pPr>
              <w:spacing w:after="0" w:line="256" w:lineRule="auto"/>
              <w:ind w:left="2" w:firstLine="0"/>
            </w:pPr>
            <w:r w:rsidRPr="00A6371E">
              <w:t xml:space="preserve">Data Protection Act 2018. </w:t>
            </w:r>
          </w:p>
        </w:tc>
      </w:tr>
      <w:tr w:rsidR="006B5893" w:rsidRPr="00A6371E" w14:paraId="0C679C31"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D318288"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F697983"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2B0FBE35"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DDFB22E"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9C37943"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59FBB645"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600B9F1" w14:textId="77777777" w:rsidR="006B5893" w:rsidRPr="00A6371E" w:rsidRDefault="007F0B6E">
            <w:pPr>
              <w:spacing w:after="0" w:line="256" w:lineRule="auto"/>
              <w:ind w:left="0" w:firstLine="0"/>
            </w:pPr>
            <w:r w:rsidRPr="00A6371E">
              <w:rPr>
                <w:b/>
              </w:rPr>
              <w:t>Environmental</w:t>
            </w:r>
            <w:r w:rsidRPr="00A6371E">
              <w:t xml:space="preserve"> </w:t>
            </w:r>
          </w:p>
          <w:p w14:paraId="34EA1F5A"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C1A081"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6337426A"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329C0323"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88C6623"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D3703DD" w14:textId="77777777" w:rsidR="006B5893" w:rsidRPr="00A6371E" w:rsidRDefault="007F0B6E">
            <w:pPr>
              <w:spacing w:after="0" w:line="256" w:lineRule="auto"/>
              <w:ind w:left="2" w:firstLine="0"/>
            </w:pPr>
            <w:r w:rsidRPr="00A6371E">
              <w:t xml:space="preserve">The Supplier’s hardware, computer and telecoms devices, plant, </w:t>
            </w:r>
            <w:proofErr w:type="gramStart"/>
            <w:r w:rsidRPr="00A6371E">
              <w:t>materials</w:t>
            </w:r>
            <w:proofErr w:type="gramEnd"/>
            <w:r w:rsidRPr="00A6371E">
              <w:t xml:space="preserve"> and such other items supplied and used by the Supplier (but not hired, leased or loaned from CCS or the Buyer) in the performance of its obligations under this Call-Off Contract. </w:t>
            </w:r>
          </w:p>
        </w:tc>
      </w:tr>
    </w:tbl>
    <w:p w14:paraId="263124FE" w14:textId="77777777" w:rsidR="006B5893" w:rsidRDefault="007F0B6E">
      <w:pPr>
        <w:spacing w:after="0" w:line="256" w:lineRule="auto"/>
        <w:ind w:left="0" w:firstLine="0"/>
        <w:jc w:val="both"/>
      </w:pPr>
      <w:r>
        <w:t xml:space="preserve"> </w:t>
      </w:r>
    </w:p>
    <w:p w14:paraId="4664DE7E"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7AC7A499"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6B866C9" w14:textId="77777777" w:rsidR="006B5893" w:rsidRPr="00A6371E" w:rsidRDefault="007F0B6E">
            <w:pPr>
              <w:spacing w:after="0" w:line="256" w:lineRule="auto"/>
              <w:ind w:left="0" w:firstLine="0"/>
            </w:pPr>
            <w:r w:rsidRPr="00A6371E">
              <w:rPr>
                <w:b/>
              </w:rPr>
              <w:lastRenderedPageBreak/>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B4BECC9" w14:textId="77777777" w:rsidR="006B5893" w:rsidRPr="00A6371E" w:rsidRDefault="007F0B6E">
            <w:pPr>
              <w:spacing w:after="0" w:line="256" w:lineRule="auto"/>
              <w:ind w:left="2" w:right="6" w:firstLine="0"/>
            </w:pPr>
            <w:r w:rsidRPr="00A6371E">
              <w:t xml:space="preserve">The </w:t>
            </w:r>
            <w:proofErr w:type="gramStart"/>
            <w:r w:rsidRPr="00A6371E">
              <w:t>14 digit</w:t>
            </w:r>
            <w:proofErr w:type="gramEnd"/>
            <w:r w:rsidRPr="00A6371E">
              <w:t xml:space="preserve"> ESI reference number from the summary of the outcome screen of the ESI tool. </w:t>
            </w:r>
          </w:p>
        </w:tc>
      </w:tr>
      <w:tr w:rsidR="006B5893" w14:paraId="30935521"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80269A8"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F9C3768"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570687C4" w14:textId="77777777" w:rsidR="006B5893" w:rsidRPr="00A6371E" w:rsidRDefault="00654B8B">
            <w:pPr>
              <w:spacing w:after="0" w:line="256" w:lineRule="auto"/>
              <w:ind w:left="2" w:right="33" w:firstLine="0"/>
              <w:jc w:val="both"/>
            </w:pPr>
            <w:hyperlink r:id="rId27" w:history="1">
              <w:r w:rsidR="007F0B6E" w:rsidRPr="00A6371E">
                <w:rPr>
                  <w:color w:val="0000FF"/>
                  <w:u w:val="single"/>
                </w:rPr>
                <w:t>https://www.gov.uk/guidance/check-employment-status-fortax</w:t>
              </w:r>
            </w:hyperlink>
            <w:hyperlink r:id="rId28" w:history="1">
              <w:r w:rsidR="007F0B6E" w:rsidRPr="00A6371E">
                <w:t xml:space="preserve"> </w:t>
              </w:r>
            </w:hyperlink>
          </w:p>
        </w:tc>
      </w:tr>
      <w:tr w:rsidR="006B5893" w14:paraId="5F3E960B"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358E2F"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49C6794"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483764DD"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F0F18CE"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1379DDC"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4DAFC0AF" w14:textId="77777777" w:rsidR="006B5893" w:rsidRPr="00A6371E" w:rsidRDefault="007F0B6E">
            <w:pPr>
              <w:numPr>
                <w:ilvl w:val="0"/>
                <w:numId w:val="31"/>
              </w:numPr>
              <w:spacing w:after="0" w:line="283" w:lineRule="auto"/>
              <w:ind w:hanging="360"/>
            </w:pPr>
            <w:r w:rsidRPr="00A6371E">
              <w:t xml:space="preserve">acts, </w:t>
            </w:r>
            <w:proofErr w:type="gramStart"/>
            <w:r w:rsidRPr="00A6371E">
              <w:t>events</w:t>
            </w:r>
            <w:proofErr w:type="gramEnd"/>
            <w:r w:rsidRPr="00A6371E">
              <w:t xml:space="preserve"> or omissions beyond the reasonable control of the affected Party </w:t>
            </w:r>
          </w:p>
          <w:p w14:paraId="6A7FE984" w14:textId="77777777" w:rsidR="006B5893" w:rsidRPr="00A6371E" w:rsidRDefault="007F0B6E">
            <w:pPr>
              <w:numPr>
                <w:ilvl w:val="0"/>
                <w:numId w:val="31"/>
              </w:numPr>
              <w:spacing w:after="16" w:line="283" w:lineRule="auto"/>
              <w:ind w:hanging="360"/>
            </w:pPr>
            <w:r w:rsidRPr="00A6371E">
              <w:t xml:space="preserve">riots, </w:t>
            </w:r>
            <w:proofErr w:type="gramStart"/>
            <w:r w:rsidRPr="00A6371E">
              <w:t>war</w:t>
            </w:r>
            <w:proofErr w:type="gramEnd"/>
            <w:r w:rsidRPr="00A6371E">
              <w:t xml:space="preserve"> or armed conflict, acts of terrorism, nuclear, biological or chemical warfare </w:t>
            </w:r>
          </w:p>
          <w:p w14:paraId="482E607E" w14:textId="77777777" w:rsidR="006B5893" w:rsidRPr="00A6371E" w:rsidRDefault="007F0B6E">
            <w:pPr>
              <w:numPr>
                <w:ilvl w:val="0"/>
                <w:numId w:val="31"/>
              </w:numPr>
              <w:spacing w:after="26" w:line="266" w:lineRule="auto"/>
              <w:ind w:hanging="360"/>
            </w:pPr>
            <w:r w:rsidRPr="00A6371E">
              <w:t xml:space="preserve">acts of government, local </w:t>
            </w:r>
            <w:proofErr w:type="gramStart"/>
            <w:r w:rsidRPr="00A6371E">
              <w:t>government</w:t>
            </w:r>
            <w:proofErr w:type="gramEnd"/>
            <w:r w:rsidRPr="00A6371E">
              <w:t xml:space="preserve"> or Regulatory Bodies </w:t>
            </w:r>
          </w:p>
          <w:p w14:paraId="36389F0F"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353AE1C2"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2EF3AB1D" w14:textId="77777777" w:rsidR="006B5893" w:rsidRPr="00A6371E" w:rsidRDefault="007F0B6E">
            <w:pPr>
              <w:spacing w:after="19" w:line="256" w:lineRule="auto"/>
              <w:ind w:left="2" w:firstLine="0"/>
            </w:pPr>
            <w:r w:rsidRPr="00A6371E">
              <w:t xml:space="preserve">The following do not constitute a Force Majeure event: </w:t>
            </w:r>
          </w:p>
          <w:p w14:paraId="54F856FE"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562E37D9" w14:textId="77777777" w:rsidR="006B5893" w:rsidRPr="00A6371E" w:rsidRDefault="007F0B6E">
            <w:pPr>
              <w:numPr>
                <w:ilvl w:val="0"/>
                <w:numId w:val="31"/>
              </w:numPr>
              <w:spacing w:after="11" w:line="283" w:lineRule="auto"/>
              <w:ind w:hanging="360"/>
            </w:pPr>
            <w:r w:rsidRPr="00A6371E">
              <w:t xml:space="preserve">any event which is attributable to the wilful act, </w:t>
            </w:r>
            <w:proofErr w:type="gramStart"/>
            <w:r w:rsidRPr="00A6371E">
              <w:t>neglect</w:t>
            </w:r>
            <w:proofErr w:type="gramEnd"/>
            <w:r w:rsidRPr="00A6371E">
              <w:t xml:space="preserve"> or failure to take reasonable precautions by the Party seeking to rely on Force Majeure </w:t>
            </w:r>
          </w:p>
          <w:p w14:paraId="4621570C"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081551B0"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34EB76C0"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707644A2"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0254635"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1032385"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w:t>
            </w:r>
            <w:proofErr w:type="gramStart"/>
            <w:r w:rsidRPr="00A6371E">
              <w:t>similar to</w:t>
            </w:r>
            <w:proofErr w:type="gramEnd"/>
            <w:r w:rsidRPr="00A6371E">
              <w:t xml:space="preserve"> the Services. This also includes any Subcontractor or the Supplier (or any subcontractor of the Subcontractor). </w:t>
            </w:r>
          </w:p>
        </w:tc>
      </w:tr>
      <w:tr w:rsidR="006B5893" w14:paraId="3BB9D4FA"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33F836"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8C5EA49"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639220B7"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32C4838"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4DB7E89"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77FDE93D"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84BE2FB"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2E9C46A"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D210F11"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762543A5"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24F8EED"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12AE879"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2C6A4E2E"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A0FB0B"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0CB9044"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w:t>
            </w:r>
            <w:proofErr w:type="gramStart"/>
            <w:r w:rsidRPr="00A6371E">
              <w:t>Terms</w:t>
            </w:r>
            <w:proofErr w:type="gramEnd"/>
            <w:r w:rsidRPr="00A6371E">
              <w:t xml:space="preserve"> and any related Application documentation, which the Supplier must make available to CCS and Buyers and those services which are deliverable by the Supplier under the Collaboration Agreement. </w:t>
            </w:r>
          </w:p>
        </w:tc>
      </w:tr>
      <w:tr w:rsidR="006B5893" w:rsidRPr="00A6371E" w14:paraId="4F5EE6DC"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5460D83"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B81030C"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53E46039"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CB575F"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E39BFF" w14:textId="77777777" w:rsidR="006B5893" w:rsidRPr="00A6371E" w:rsidRDefault="007F0B6E">
            <w:pPr>
              <w:spacing w:after="0" w:line="256" w:lineRule="auto"/>
              <w:ind w:left="2" w:firstLine="0"/>
            </w:pPr>
            <w:r w:rsidRPr="00A6371E">
              <w:t xml:space="preserve">Standards, practices, </w:t>
            </w:r>
            <w:proofErr w:type="gramStart"/>
            <w:r w:rsidRPr="00A6371E">
              <w:t>methods</w:t>
            </w:r>
            <w:proofErr w:type="gramEnd"/>
            <w:r w:rsidRPr="00A6371E">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5EBBA0DC"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4C5BB2"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3B66B892"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EC38B15"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4DED14CB"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F16F80E"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F370CA7"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563CEEAC"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B439D72"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BFBCEE5"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3FBBBF14"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A9D2142"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11ECF0"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35312614"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09E40E7"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22CA133"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012E91E8"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98E8D2E"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CCAF53B"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72A030F8"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F402065"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6838313"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E481AFC"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6A43D257"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A279D6E"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6CCF5D86"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46E94CC4"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456B416"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F32CA06"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7D4BAD" w14:textId="77777777" w:rsidR="006B5893" w:rsidRPr="00A6371E" w:rsidRDefault="007F0B6E">
            <w:pPr>
              <w:spacing w:after="39" w:line="256" w:lineRule="auto"/>
              <w:ind w:left="2" w:firstLine="0"/>
            </w:pPr>
            <w:r w:rsidRPr="00A6371E">
              <w:t xml:space="preserve">Can be: </w:t>
            </w:r>
          </w:p>
          <w:p w14:paraId="13CD23A9" w14:textId="77777777" w:rsidR="006B5893" w:rsidRPr="00A6371E" w:rsidRDefault="007F0B6E">
            <w:pPr>
              <w:numPr>
                <w:ilvl w:val="0"/>
                <w:numId w:val="32"/>
              </w:numPr>
              <w:spacing w:after="46" w:line="256" w:lineRule="auto"/>
              <w:ind w:left="400" w:hanging="398"/>
            </w:pPr>
            <w:r w:rsidRPr="00A6371E">
              <w:t xml:space="preserve">a voluntary arrangement </w:t>
            </w:r>
          </w:p>
          <w:p w14:paraId="3FDDCEE1" w14:textId="77777777" w:rsidR="006B5893" w:rsidRPr="00A6371E" w:rsidRDefault="007F0B6E">
            <w:pPr>
              <w:numPr>
                <w:ilvl w:val="0"/>
                <w:numId w:val="32"/>
              </w:numPr>
              <w:spacing w:after="45" w:line="256" w:lineRule="auto"/>
              <w:ind w:left="400" w:hanging="398"/>
            </w:pPr>
            <w:r w:rsidRPr="00A6371E">
              <w:t xml:space="preserve">a winding-up petition </w:t>
            </w:r>
          </w:p>
          <w:p w14:paraId="3B566854"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7CED2924"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315046FC" w14:textId="77777777" w:rsidR="006B5893" w:rsidRPr="00A6371E" w:rsidRDefault="007F0B6E">
            <w:pPr>
              <w:numPr>
                <w:ilvl w:val="0"/>
                <w:numId w:val="32"/>
              </w:numPr>
              <w:spacing w:after="35" w:line="256" w:lineRule="auto"/>
              <w:ind w:left="400" w:hanging="398"/>
            </w:pPr>
            <w:r w:rsidRPr="00A6371E">
              <w:t xml:space="preserve">a Schedule A1 moratorium </w:t>
            </w:r>
          </w:p>
          <w:p w14:paraId="6FC00397"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6DBB8FBD"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D47901F"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D70F730" w14:textId="77777777" w:rsidR="006B5893" w:rsidRPr="00A6371E" w:rsidRDefault="007F0B6E">
            <w:pPr>
              <w:spacing w:after="19" w:line="256" w:lineRule="auto"/>
              <w:ind w:left="2" w:firstLine="0"/>
            </w:pPr>
            <w:r w:rsidRPr="00A6371E">
              <w:t xml:space="preserve">Intellectual Property Rights are: </w:t>
            </w:r>
          </w:p>
          <w:p w14:paraId="31C7C514"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w:t>
            </w:r>
            <w:proofErr w:type="gramStart"/>
            <w:r w:rsidRPr="00A6371E">
              <w:t>trade marks</w:t>
            </w:r>
            <w:proofErr w:type="gramEnd"/>
            <w:r w:rsidRPr="00A6371E">
              <w:t xml:space="preserve">, rights in internet domain names and website addresses and other rights in trade names, designs, Know-How, trade secrets and other rights in Confidential Information </w:t>
            </w:r>
          </w:p>
          <w:p w14:paraId="57E06588"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56A4075E"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3FBA562C"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F8649C2"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DC87A4E" w14:textId="77777777" w:rsidR="006B5893" w:rsidRPr="00A6371E" w:rsidRDefault="007F0B6E">
            <w:pPr>
              <w:spacing w:after="36" w:line="256" w:lineRule="auto"/>
              <w:ind w:left="2" w:firstLine="0"/>
            </w:pPr>
            <w:r w:rsidRPr="00A6371E">
              <w:t xml:space="preserve">For the purposes of the IR35 rules an intermediary can be: </w:t>
            </w:r>
          </w:p>
          <w:p w14:paraId="3F08F294"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554EF580"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512D1241" w14:textId="77777777" w:rsidR="006B5893" w:rsidRPr="00A6371E" w:rsidRDefault="007F0B6E" w:rsidP="000A3235">
            <w:pPr>
              <w:numPr>
                <w:ilvl w:val="0"/>
                <w:numId w:val="34"/>
              </w:numPr>
              <w:spacing w:after="0" w:line="300" w:lineRule="auto"/>
              <w:ind w:right="752" w:firstLine="0"/>
            </w:pPr>
            <w:r w:rsidRPr="00A6371E">
              <w:t xml:space="preserve">a partnership </w:t>
            </w:r>
          </w:p>
          <w:p w14:paraId="492230E3"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2E94986A"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A88AA6D"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FF0CA3" w14:textId="77777777" w:rsidR="006B5893" w:rsidRPr="00A6371E" w:rsidRDefault="007F0B6E">
            <w:pPr>
              <w:spacing w:after="0" w:line="256" w:lineRule="auto"/>
              <w:ind w:left="2" w:firstLine="0"/>
            </w:pPr>
            <w:r w:rsidRPr="00A6371E">
              <w:t xml:space="preserve">As set out in clause 11.5. </w:t>
            </w:r>
          </w:p>
        </w:tc>
      </w:tr>
      <w:tr w:rsidR="006B5893" w:rsidRPr="00A6371E" w14:paraId="16ACDE15"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5A7F420"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74D2C64"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1595BEAF"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D098BC"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D801440"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2CC0FFF0"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AD105BC"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3277528"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BC62047"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62486B83"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FD5C1C8"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677F03F"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w:t>
            </w:r>
            <w:proofErr w:type="gramStart"/>
            <w:r w:rsidRPr="00A6371E">
              <w:t>bye-law</w:t>
            </w:r>
            <w:proofErr w:type="gramEnd"/>
            <w:r w:rsidRPr="00A6371E">
              <w:t xml:space="preserve">, regulation, order, regulatory policy, mandatory guidance or code of practice, judgment of a relevant court of law, or directives or requirements with which the relevant Party is bound to comply. </w:t>
            </w:r>
          </w:p>
        </w:tc>
      </w:tr>
      <w:tr w:rsidR="006B5893" w:rsidRPr="00A6371E" w14:paraId="23435813"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517D80"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448431C" w14:textId="77777777" w:rsidR="006B5893" w:rsidRPr="00A6371E" w:rsidRDefault="007F0B6E">
            <w:pPr>
              <w:spacing w:after="0" w:line="256" w:lineRule="auto"/>
              <w:ind w:left="2" w:firstLine="0"/>
            </w:pPr>
            <w:r w:rsidRPr="00A6371E">
              <w:t xml:space="preserve">All losses, liabilities, damages, costs, expenses (including legal fees), disbursements, costs of investigation, litigation, settlement, judgment, </w:t>
            </w:r>
            <w:proofErr w:type="gramStart"/>
            <w:r w:rsidRPr="00A6371E">
              <w:t>interest</w:t>
            </w:r>
            <w:proofErr w:type="gramEnd"/>
            <w:r w:rsidRPr="00A6371E">
              <w:t xml:space="preserve">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09CBC50F"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9968EA4"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EB1D31"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00938CFE"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9538545" w14:textId="77777777" w:rsidR="006B5893" w:rsidRPr="00A6371E" w:rsidRDefault="007F0B6E">
            <w:pPr>
              <w:spacing w:after="0" w:line="256" w:lineRule="auto"/>
              <w:ind w:left="0" w:firstLine="0"/>
            </w:pPr>
            <w:r w:rsidRPr="00A6371E">
              <w:rPr>
                <w:b/>
              </w:rPr>
              <w:lastRenderedPageBreak/>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42CAA71"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w:t>
            </w:r>
            <w:proofErr w:type="gramStart"/>
            <w:r w:rsidRPr="00A6371E">
              <w:t>code</w:t>
            </w:r>
            <w:proofErr w:type="gramEnd"/>
            <w:r w:rsidRPr="00A6371E">
              <w:t xml:space="preserve"> or application software macros, whether or not its operation is immediate or delayed, and whether the malicious software is introduced wilfully, negligently or without knowledge of its existence. </w:t>
            </w:r>
          </w:p>
        </w:tc>
      </w:tr>
      <w:tr w:rsidR="006B5893" w:rsidRPr="00A6371E" w14:paraId="23D5E332"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7949AE1"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B0682D4"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6269CBDC"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F79C962"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E2F94BC"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72DDBAF2"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BE8F6A"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C909CD8"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337638F5"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F59C3C2"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1B7CE67"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5973EC70"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BB0918D"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F4271EF"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319B138"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41704CC1"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FCCB0C1" w14:textId="77777777" w:rsidR="006B5893" w:rsidRPr="00A6371E" w:rsidRDefault="007F0B6E">
            <w:pPr>
              <w:spacing w:after="0" w:line="256" w:lineRule="auto"/>
              <w:ind w:left="0" w:firstLine="0"/>
            </w:pPr>
            <w:r w:rsidRPr="00A6371E">
              <w:rPr>
                <w:b/>
              </w:rPr>
              <w:lastRenderedPageBreak/>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AA5B07B"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10BC06D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C3D5B83"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8EC6A70"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7B9C59F0"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85FD3EE"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F52192B"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55ECEC22"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8334BCB"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2EF6B1D" w14:textId="77777777" w:rsidR="006B5893" w:rsidRPr="00A6371E" w:rsidRDefault="007F0B6E">
            <w:pPr>
              <w:spacing w:after="0" w:line="256" w:lineRule="auto"/>
              <w:ind w:left="2" w:firstLine="0"/>
            </w:pPr>
            <w:r w:rsidRPr="00A6371E">
              <w:t xml:space="preserve">Contractual engagements which would be determined to not be within the scope of the IR35 </w:t>
            </w:r>
            <w:proofErr w:type="gramStart"/>
            <w:r w:rsidRPr="00A6371E">
              <w:t>intermediaries</w:t>
            </w:r>
            <w:proofErr w:type="gramEnd"/>
            <w:r w:rsidRPr="00A6371E">
              <w:t xml:space="preserve"> legislation if assessed using the ESI tool. </w:t>
            </w:r>
          </w:p>
        </w:tc>
      </w:tr>
      <w:tr w:rsidR="006B5893" w:rsidRPr="00A6371E" w14:paraId="2459DDB4"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D2BC1D2"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2B77D98"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41AEADDB"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69AFFAF"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34FA661"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6E98D845"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550837F" w14:textId="77777777" w:rsidR="006B5893" w:rsidRPr="00A6371E" w:rsidRDefault="007F0B6E">
            <w:pPr>
              <w:spacing w:after="0" w:line="256" w:lineRule="auto"/>
              <w:ind w:left="0" w:firstLine="0"/>
            </w:pPr>
            <w:r w:rsidRPr="00A6371E">
              <w:rPr>
                <w:b/>
              </w:rPr>
              <w:lastRenderedPageBreak/>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CD19047"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48AA4CA2"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8ADBF28"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C8B578B"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55CBA333" w14:textId="77777777"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84AB439"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F0D295"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69491870"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40CC26"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E48181"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35EDACE5"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43B8277" w14:textId="77777777"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A08D9C8"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7097C397"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09377451"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2F75EFAA" w14:textId="77777777" w:rsidR="000A3235" w:rsidRPr="00A6371E" w:rsidRDefault="007F0B6E" w:rsidP="000A3235">
            <w:pPr>
              <w:numPr>
                <w:ilvl w:val="0"/>
                <w:numId w:val="35"/>
              </w:numPr>
              <w:spacing w:after="64" w:line="256" w:lineRule="auto"/>
              <w:ind w:hanging="360"/>
            </w:pPr>
            <w:r w:rsidRPr="00A6371E">
              <w:t xml:space="preserve">commit any offence: </w:t>
            </w:r>
          </w:p>
          <w:p w14:paraId="5A7814FD"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4BCA0BA5"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212D9BB3"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6DBAE4F0"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7A0EA1A2" w14:textId="77777777" w:rsidR="006B5893" w:rsidRPr="00A6371E" w:rsidRDefault="007F0B6E">
      <w:pPr>
        <w:spacing w:after="0" w:line="256" w:lineRule="auto"/>
        <w:ind w:left="0" w:firstLine="0"/>
        <w:jc w:val="both"/>
      </w:pPr>
      <w:r w:rsidRPr="00A6371E">
        <w:t xml:space="preserve"> </w:t>
      </w:r>
    </w:p>
    <w:p w14:paraId="1E5BB8E4"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FCF2571"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D0D22D" w14:textId="77777777" w:rsidR="006B5893" w:rsidRPr="00A6371E" w:rsidRDefault="007F0B6E">
            <w:pPr>
              <w:spacing w:after="0" w:line="256" w:lineRule="auto"/>
              <w:ind w:left="0" w:firstLine="0"/>
            </w:pPr>
            <w:r w:rsidRPr="00A6371E">
              <w:rPr>
                <w:b/>
              </w:rPr>
              <w:lastRenderedPageBreak/>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91BEFE6"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sidRPr="00A6371E">
              <w:t>documentation</w:t>
            </w:r>
            <w:proofErr w:type="gramEnd"/>
            <w:r w:rsidRPr="00A6371E">
              <w:t xml:space="preserve"> and schema but not including the Supplier’s Background IPRs. </w:t>
            </w:r>
          </w:p>
        </w:tc>
      </w:tr>
      <w:tr w:rsidR="006B5893" w:rsidRPr="00A6371E" w14:paraId="23133C6A"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8DC468D"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58B7BA6"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643B2845"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4016F52"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187B33"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72FB40A5"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C84C99D"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D37711E" w14:textId="77777777" w:rsidR="006B5893" w:rsidRPr="00A6371E" w:rsidRDefault="007F0B6E">
            <w:pPr>
              <w:spacing w:after="0" w:line="256" w:lineRule="auto"/>
              <w:ind w:left="2" w:firstLine="0"/>
            </w:pPr>
            <w:r w:rsidRPr="00A6371E">
              <w:t xml:space="preserve">The Public Services Network (PSN) is the government’s </w:t>
            </w:r>
            <w:proofErr w:type="gramStart"/>
            <w:r w:rsidRPr="00A6371E">
              <w:t>high</w:t>
            </w:r>
            <w:r w:rsidR="00A6371E">
              <w:t xml:space="preserve"> </w:t>
            </w:r>
            <w:r w:rsidRPr="00A6371E">
              <w:t>performance</w:t>
            </w:r>
            <w:proofErr w:type="gramEnd"/>
            <w:r w:rsidRPr="00A6371E">
              <w:t xml:space="preserve"> network which helps public sector organisations work together, reduce duplication and share resources. </w:t>
            </w:r>
          </w:p>
        </w:tc>
      </w:tr>
      <w:tr w:rsidR="006B5893" w:rsidRPr="00A6371E" w14:paraId="52CCABCB"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BEBF55A"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6303778"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29BBD29E"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0E7633D" w14:textId="77777777" w:rsidR="006B5893" w:rsidRPr="00A6371E" w:rsidRDefault="007F0B6E">
            <w:pPr>
              <w:spacing w:after="0" w:line="256" w:lineRule="auto"/>
              <w:ind w:left="0" w:firstLine="0"/>
            </w:pPr>
            <w:r w:rsidRPr="00A6371E">
              <w:rPr>
                <w:b/>
              </w:rPr>
              <w:lastRenderedPageBreak/>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D6E27F"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4E35878E"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58BBEE2"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D26A283" w14:textId="77777777" w:rsidR="006B5893" w:rsidRPr="00A6371E" w:rsidRDefault="007F0B6E">
            <w:pPr>
              <w:spacing w:after="0" w:line="256" w:lineRule="auto"/>
              <w:ind w:left="2" w:firstLine="0"/>
            </w:pPr>
            <w:r w:rsidRPr="00A6371E">
              <w:t xml:space="preserve">A transfer of employment to which the employment regulations </w:t>
            </w:r>
            <w:proofErr w:type="gramStart"/>
            <w:r w:rsidRPr="00A6371E">
              <w:t>applies</w:t>
            </w:r>
            <w:proofErr w:type="gramEnd"/>
            <w:r w:rsidRPr="00A6371E">
              <w:t xml:space="preserve">. </w:t>
            </w:r>
          </w:p>
        </w:tc>
      </w:tr>
      <w:tr w:rsidR="006B5893" w:rsidRPr="00A6371E" w14:paraId="7656E119"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69E381C"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EDB8F19" w14:textId="77777777" w:rsidR="006B5893" w:rsidRPr="00A6371E" w:rsidRDefault="007F0B6E">
            <w:pPr>
              <w:spacing w:after="0" w:line="259" w:lineRule="auto"/>
              <w:ind w:left="2" w:firstLine="0"/>
            </w:pPr>
            <w:r w:rsidRPr="00A6371E">
              <w:t xml:space="preserve">Any services which are the same as or substantially similar to any of the Services and which the Buyer receives in substitution for any of the services after the expiry or </w:t>
            </w:r>
            <w:proofErr w:type="gramStart"/>
            <w:r w:rsidRPr="00A6371E">
              <w:t>Ending</w:t>
            </w:r>
            <w:proofErr w:type="gramEnd"/>
            <w:r w:rsidRPr="00A6371E">
              <w:t xml:space="preserve"> or partial Ending of the Call-</w:t>
            </w:r>
          </w:p>
          <w:p w14:paraId="380D6E8D"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43E895AB"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E068007"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6A87CC"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7D26D97A"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CC2A4ED"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23DEFD6"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56721D5F"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29848B4"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DDAFAF"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DA9B52D"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45CF8CEE"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F490" w14:textId="77777777" w:rsidR="006B5893" w:rsidRPr="00A6371E" w:rsidRDefault="007F0B6E">
            <w:pPr>
              <w:spacing w:after="0" w:line="256" w:lineRule="auto"/>
              <w:ind w:left="0" w:firstLine="0"/>
            </w:pPr>
            <w:r w:rsidRPr="00A6371E">
              <w:rPr>
                <w:b/>
              </w:rPr>
              <w:lastRenderedPageBreak/>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F98039E"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35459BF4"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65E59B5"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CA44707" w14:textId="77777777" w:rsidR="006B5893" w:rsidRPr="00A6371E" w:rsidRDefault="007F0B6E">
            <w:pPr>
              <w:spacing w:after="0" w:line="256" w:lineRule="auto"/>
              <w:ind w:left="2" w:firstLine="0"/>
            </w:pPr>
            <w:r w:rsidRPr="00A6371E">
              <w:t xml:space="preserve">The definition of the Supplier's G-Cloud Services provided as part of their </w:t>
            </w:r>
            <w:proofErr w:type="gramStart"/>
            <w:r w:rsidRPr="00A6371E">
              <w:t>Application</w:t>
            </w:r>
            <w:proofErr w:type="gramEnd"/>
            <w:r w:rsidRPr="00A6371E">
              <w:t xml:space="preserve"> that includes, but isn’t limited to, those items listed in Clause 2 (Services) of the Framework Agreement. </w:t>
            </w:r>
          </w:p>
        </w:tc>
      </w:tr>
      <w:tr w:rsidR="006B5893" w:rsidRPr="00A6371E" w14:paraId="6FA2A885"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A7CB343"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CF5E017"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3E7F2E83"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27F22C"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826590" w14:textId="77777777" w:rsidR="006B5893" w:rsidRPr="00A6371E" w:rsidRDefault="007F0B6E">
            <w:pPr>
              <w:spacing w:after="0" w:line="256" w:lineRule="auto"/>
              <w:ind w:left="2" w:firstLine="0"/>
            </w:pPr>
            <w:r w:rsidRPr="00A6371E">
              <w:t xml:space="preserve">The Personal Data supplied by a Buyer to the Supplier </w:t>
            </w:r>
            <w:proofErr w:type="gramStart"/>
            <w:r w:rsidRPr="00A6371E">
              <w:t>in the course of</w:t>
            </w:r>
            <w:proofErr w:type="gramEnd"/>
            <w:r w:rsidRPr="00A6371E">
              <w:t xml:space="preserve"> the use of the G-Cloud Services for purposes of or in connection with this Call-Off Contract. </w:t>
            </w:r>
          </w:p>
        </w:tc>
      </w:tr>
      <w:tr w:rsidR="006B5893" w:rsidRPr="00A6371E" w14:paraId="044088EF"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0283254"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11F9916"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29" w:history="1">
              <w:r w:rsidRPr="00A6371E">
                <w:rPr>
                  <w:u w:val="single"/>
                </w:rPr>
                <w:t>https://www.gov.uk/service-manual/agile-delivery/spend-controlsche ck-if-you-need-approval-to-spend-money-on-a-service</w:t>
              </w:r>
            </w:hyperlink>
            <w:hyperlink r:id="rId30" w:history="1">
              <w:r w:rsidRPr="00A6371E">
                <w:t xml:space="preserve"> </w:t>
              </w:r>
            </w:hyperlink>
          </w:p>
        </w:tc>
      </w:tr>
      <w:tr w:rsidR="006B5893" w:rsidRPr="00A6371E" w14:paraId="626DA2B7"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AD1E52F"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15203EF"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469F702E"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3083DD8"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E394883"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7AFAAFB9"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9F5D17"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5C32708" w14:textId="77777777" w:rsidR="006B5893" w:rsidRPr="00A6371E" w:rsidRDefault="007F0B6E">
            <w:pPr>
              <w:spacing w:after="18" w:line="256" w:lineRule="auto"/>
              <w:ind w:left="2" w:firstLine="0"/>
            </w:pPr>
            <w:r w:rsidRPr="00A6371E">
              <w:t xml:space="preserve">Any third party engaged by the Supplier under a subcontract </w:t>
            </w:r>
          </w:p>
          <w:p w14:paraId="7ABD1221" w14:textId="77777777" w:rsidR="006B5893" w:rsidRPr="00A6371E" w:rsidRDefault="007F0B6E">
            <w:pPr>
              <w:spacing w:after="2" w:line="256" w:lineRule="auto"/>
              <w:ind w:left="2" w:firstLine="0"/>
            </w:pPr>
            <w:r w:rsidRPr="00A6371E">
              <w:t>(</w:t>
            </w:r>
            <w:proofErr w:type="gramStart"/>
            <w:r w:rsidRPr="00A6371E">
              <w:t>permitted</w:t>
            </w:r>
            <w:proofErr w:type="gramEnd"/>
            <w:r w:rsidRPr="00A6371E">
              <w:t xml:space="preserve"> under the Framework Agreement and the Call-Off </w:t>
            </w:r>
          </w:p>
          <w:p w14:paraId="426D6CFB"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5DC9619C"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E34448A"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636578C"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12DE5BFB"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1B29004"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A4BA3FA"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480243D6"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77B5B76"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270AF4F"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19F1564A"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41D55D7"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A881DC9" w14:textId="77777777" w:rsidR="006B5893" w:rsidRPr="00A6371E" w:rsidRDefault="007F0B6E">
            <w:pPr>
              <w:spacing w:after="0" w:line="256" w:lineRule="auto"/>
              <w:ind w:left="0" w:firstLine="0"/>
            </w:pPr>
            <w:r w:rsidRPr="00A6371E">
              <w:rPr>
                <w:b/>
              </w:rPr>
              <w:lastRenderedPageBreak/>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2EB9E1C" w14:textId="77777777" w:rsidR="006B5893" w:rsidRPr="00A6371E" w:rsidRDefault="007F0B6E">
            <w:pPr>
              <w:spacing w:after="0" w:line="256" w:lineRule="auto"/>
              <w:ind w:left="2" w:firstLine="0"/>
            </w:pPr>
            <w:r w:rsidRPr="00A6371E">
              <w:t xml:space="preserve">All persons employed by the Supplier together with the Supplier’s servants, agents, </w:t>
            </w:r>
            <w:proofErr w:type="gramStart"/>
            <w:r w:rsidRPr="00A6371E">
              <w:t>suppliers</w:t>
            </w:r>
            <w:proofErr w:type="gramEnd"/>
            <w:r w:rsidRPr="00A6371E">
              <w:t xml:space="preserve"> and subcontractors used in the performance of its obligations under this Call-Off Contract. </w:t>
            </w:r>
          </w:p>
        </w:tc>
      </w:tr>
      <w:tr w:rsidR="006B5893" w:rsidRPr="00A6371E" w14:paraId="0036016C"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472DF63"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5F0C158"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686A6ED9"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2E14568"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73070F7"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5DF99C51"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62B60BC"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2AE755"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36DFBC2D"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BEEB39B"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6D1588"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44F4AA0C"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042E5E9"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17AF422" w14:textId="77777777" w:rsidR="006B5893" w:rsidRPr="00A6371E" w:rsidRDefault="007F0B6E">
            <w:pPr>
              <w:spacing w:after="0" w:line="256" w:lineRule="auto"/>
              <w:ind w:left="2" w:firstLine="0"/>
            </w:pPr>
            <w:r w:rsidRPr="00A6371E">
              <w:t xml:space="preserve">A contract year. </w:t>
            </w:r>
          </w:p>
        </w:tc>
      </w:tr>
    </w:tbl>
    <w:p w14:paraId="792C6533" w14:textId="77777777" w:rsidR="006B5893" w:rsidRDefault="007F0B6E">
      <w:pPr>
        <w:spacing w:after="0" w:line="256" w:lineRule="auto"/>
        <w:ind w:left="1142" w:firstLine="0"/>
        <w:jc w:val="both"/>
      </w:pPr>
      <w:r>
        <w:t xml:space="preserve"> </w:t>
      </w:r>
      <w:r>
        <w:tab/>
        <w:t xml:space="preserve"> </w:t>
      </w:r>
    </w:p>
    <w:p w14:paraId="37334360" w14:textId="77777777" w:rsidR="006B5893" w:rsidRDefault="007F0B6E">
      <w:pPr>
        <w:pStyle w:val="Heading2"/>
        <w:ind w:left="1113" w:firstLine="1118"/>
      </w:pPr>
      <w:r>
        <w:t>Schedule 7: UK GDPR Information</w:t>
      </w:r>
      <w:r>
        <w:rPr>
          <w:vertAlign w:val="subscript"/>
        </w:rPr>
        <w:t xml:space="preserve"> </w:t>
      </w:r>
    </w:p>
    <w:p w14:paraId="44AC7871"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795543B" w14:textId="77777777" w:rsidR="006B5893" w:rsidRDefault="007F0B6E">
      <w:pPr>
        <w:pStyle w:val="Heading2"/>
        <w:spacing w:after="260"/>
        <w:ind w:left="1113" w:firstLine="1118"/>
      </w:pPr>
      <w:r>
        <w:lastRenderedPageBreak/>
        <w:t xml:space="preserve">Annex 1: Processing Personal Data </w:t>
      </w:r>
    </w:p>
    <w:p w14:paraId="26CD125C" w14:textId="77777777" w:rsidR="006B5893" w:rsidRDefault="007F0B6E">
      <w:pPr>
        <w:spacing w:after="0"/>
        <w:ind w:right="14"/>
      </w:pPr>
      <w:r>
        <w:t xml:space="preserve">This Annex shall be completed by the Controller, who may take account of the view of the </w:t>
      </w:r>
    </w:p>
    <w:p w14:paraId="24460C5F" w14:textId="77777777" w:rsidR="006B5893" w:rsidRDefault="007F0B6E">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2E554DCA" w14:textId="77777777" w:rsidR="006B5893" w:rsidRDefault="007F0B6E">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1995F77B" w14:textId="77777777" w:rsidR="006B5893" w:rsidRDefault="007F0B6E">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2943ECE5" w14:textId="77777777" w:rsidR="006B5893" w:rsidRDefault="007F0B6E">
      <w:pPr>
        <w:ind w:left="1838" w:right="14" w:hanging="720"/>
      </w:pPr>
      <w:r>
        <w:t xml:space="preserve">1.3 </w:t>
      </w:r>
      <w:r>
        <w:tab/>
        <w:t xml:space="preserve">The Processor shall comply with any further written instructions with respect to Processing by the Controller. </w:t>
      </w:r>
    </w:p>
    <w:p w14:paraId="2DE3E469" w14:textId="77777777" w:rsidR="006B5893" w:rsidRDefault="007F0B6E">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p w14:paraId="68ABCC3D" w14:textId="52D12840" w:rsidR="23F9123C" w:rsidRDefault="23F9123C" w:rsidP="07EA6C53">
      <w:pPr>
        <w:tabs>
          <w:tab w:val="center" w:pos="1272"/>
          <w:tab w:val="center" w:pos="5067"/>
        </w:tabs>
        <w:spacing w:after="102"/>
        <w:ind w:left="0" w:firstLine="0"/>
        <w:jc w:val="center"/>
        <w:rPr>
          <w:b/>
          <w:bCs/>
          <w:sz w:val="28"/>
          <w:szCs w:val="28"/>
        </w:rPr>
      </w:pPr>
      <w:r w:rsidRPr="07EA6C53">
        <w:rPr>
          <w:b/>
          <w:bCs/>
          <w:sz w:val="28"/>
          <w:szCs w:val="28"/>
        </w:rPr>
        <w:t xml:space="preserve">Anticipated no personal data to be used, subject to change and amendment if necessary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6B5893" w:rsidRPr="005C3FFF" w14:paraId="204807A9"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ABE541B" w14:textId="77777777" w:rsidR="006B5893" w:rsidRPr="005C3FFF" w:rsidRDefault="006B5893">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2AD5FFC" w14:textId="77777777" w:rsidR="006B5893" w:rsidRPr="005C3FFF" w:rsidRDefault="006B5893">
            <w:pPr>
              <w:spacing w:after="160" w:line="256" w:lineRule="auto"/>
              <w:ind w:left="0" w:firstLine="0"/>
            </w:pPr>
          </w:p>
        </w:tc>
      </w:tr>
      <w:tr w:rsidR="006B5893" w:rsidRPr="005C3FFF" w14:paraId="661CD29E"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65AB251" w14:textId="77777777" w:rsidR="006B5893" w:rsidRPr="005C3FFF" w:rsidRDefault="007F0B6E">
            <w:pPr>
              <w:spacing w:after="0" w:line="256" w:lineRule="auto"/>
              <w:ind w:left="2" w:firstLine="0"/>
            </w:pPr>
            <w:r w:rsidRPr="005C3FFF">
              <w:rPr>
                <w:b/>
              </w:rPr>
              <w:t>Description</w:t>
            </w:r>
            <w:r w:rsidRPr="005C3FFF">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607791AF" w14:textId="77777777" w:rsidR="006B5893" w:rsidRPr="005C3FFF" w:rsidRDefault="007F0B6E">
            <w:pPr>
              <w:spacing w:after="0" w:line="256" w:lineRule="auto"/>
              <w:ind w:left="0" w:firstLine="0"/>
            </w:pPr>
            <w:r w:rsidRPr="005C3FFF">
              <w:rPr>
                <w:b/>
              </w:rPr>
              <w:t>Details</w:t>
            </w:r>
            <w:r w:rsidRPr="005C3FFF">
              <w:t xml:space="preserve"> </w:t>
            </w:r>
          </w:p>
        </w:tc>
      </w:tr>
      <w:tr w:rsidR="006B5893" w:rsidRPr="005C3FFF" w14:paraId="44C217DF"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AC8F4C0" w14:textId="77777777" w:rsidR="006B5893" w:rsidRPr="005C3FFF" w:rsidRDefault="007F0B6E">
            <w:pPr>
              <w:spacing w:after="0" w:line="256" w:lineRule="auto"/>
              <w:ind w:left="2" w:firstLine="0"/>
            </w:pPr>
            <w:r w:rsidRPr="005C3FFF">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A626589" w14:textId="77777777" w:rsidR="006B5893" w:rsidRPr="005C3FFF" w:rsidRDefault="007F0B6E">
            <w:pPr>
              <w:spacing w:after="300" w:line="283" w:lineRule="auto"/>
              <w:ind w:left="0" w:firstLine="0"/>
            </w:pPr>
            <w:r w:rsidRPr="005C3FFF">
              <w:rPr>
                <w:b/>
              </w:rPr>
              <w:t xml:space="preserve">The Buyer is </w:t>
            </w:r>
            <w:proofErr w:type="gramStart"/>
            <w:r w:rsidRPr="005C3FFF">
              <w:rPr>
                <w:b/>
              </w:rPr>
              <w:t>Controller</w:t>
            </w:r>
            <w:proofErr w:type="gramEnd"/>
            <w:r w:rsidRPr="005C3FFF">
              <w:rPr>
                <w:b/>
              </w:rPr>
              <w:t xml:space="preserve"> and the Supplier is Processor</w:t>
            </w:r>
            <w:r w:rsidRPr="005C3FFF">
              <w:t xml:space="preserve"> </w:t>
            </w:r>
          </w:p>
          <w:p w14:paraId="7BDDEEF0" w14:textId="77777777" w:rsidR="006B5893" w:rsidRPr="005C3FFF" w:rsidRDefault="007F0B6E">
            <w:pPr>
              <w:spacing w:after="660" w:line="285" w:lineRule="auto"/>
              <w:ind w:left="0" w:right="33" w:firstLine="0"/>
            </w:pPr>
            <w:r w:rsidRPr="005C3FFF">
              <w:t xml:space="preserve">The Parties acknowledge that in accordance with paragraphs 2 to paragraph 15 of Schedule 7 and for the purposes of the Data Protection Legislation, Buyer is the </w:t>
            </w:r>
            <w:proofErr w:type="gramStart"/>
            <w:r w:rsidRPr="005C3FFF">
              <w:t>Controller</w:t>
            </w:r>
            <w:proofErr w:type="gramEnd"/>
            <w:r w:rsidRPr="005C3FFF">
              <w:t xml:space="preserve"> and the Supplier is the Processor of the Personal Data recorded below </w:t>
            </w:r>
            <w:r w:rsidRPr="005C3FFF">
              <w:rPr>
                <w:b/>
                <w:i/>
                <w:shd w:val="clear" w:color="auto" w:fill="FFFF00"/>
              </w:rPr>
              <w:t xml:space="preserve">[Insert </w:t>
            </w:r>
            <w:r w:rsidRPr="005C3FFF">
              <w:rPr>
                <w:i/>
              </w:rPr>
              <w:t>the scope of Personal Data which the purposes and means of the Processing by the Supplier is determined by the Buyer]</w:t>
            </w:r>
            <w:r w:rsidRPr="005C3FFF">
              <w:t xml:space="preserve"> </w:t>
            </w:r>
          </w:p>
          <w:p w14:paraId="0C2479E8" w14:textId="77777777" w:rsidR="006B5893" w:rsidRPr="005C3FFF" w:rsidRDefault="007F0B6E">
            <w:pPr>
              <w:spacing w:after="34" w:line="256" w:lineRule="auto"/>
              <w:ind w:left="0" w:firstLine="0"/>
            </w:pPr>
            <w:r w:rsidRPr="005C3FFF">
              <w:rPr>
                <w:b/>
              </w:rPr>
              <w:t>The Supplier is Controller and the</w:t>
            </w:r>
            <w:r w:rsidRPr="005C3FFF">
              <w:t xml:space="preserve"> </w:t>
            </w:r>
          </w:p>
          <w:p w14:paraId="6E65718D" w14:textId="77777777" w:rsidR="006B5893" w:rsidRPr="005C3FFF" w:rsidRDefault="007F0B6E">
            <w:pPr>
              <w:spacing w:after="0" w:line="256" w:lineRule="auto"/>
              <w:ind w:left="0" w:firstLine="0"/>
            </w:pPr>
            <w:r w:rsidRPr="005C3FFF">
              <w:rPr>
                <w:b/>
              </w:rPr>
              <w:t>Buyer is Processor</w:t>
            </w:r>
            <w:r w:rsidRPr="005C3FFF">
              <w:t xml:space="preserve"> </w:t>
            </w:r>
          </w:p>
        </w:tc>
      </w:tr>
    </w:tbl>
    <w:p w14:paraId="651AA458" w14:textId="77777777" w:rsidR="006B5893" w:rsidRDefault="007F0B6E">
      <w:pPr>
        <w:spacing w:after="0" w:line="256" w:lineRule="auto"/>
        <w:ind w:left="0" w:firstLine="0"/>
      </w:pPr>
      <w:r>
        <w:t xml:space="preserve"> </w:t>
      </w:r>
    </w:p>
    <w:p w14:paraId="4A1FB81B" w14:textId="77777777" w:rsidR="006B5893" w:rsidRDefault="006B5893">
      <w:pPr>
        <w:spacing w:after="0" w:line="256"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6B5893" w:rsidRPr="005C3FFF" w14:paraId="46A9FA80"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3DE6D27A" w14:textId="77777777" w:rsidR="006B5893" w:rsidRPr="005C3FFF" w:rsidRDefault="007F0B6E">
            <w:pPr>
              <w:spacing w:after="0" w:line="256" w:lineRule="auto"/>
              <w:ind w:left="0" w:firstLine="0"/>
            </w:pPr>
            <w:r w:rsidRPr="005C3FFF">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5B257706" w14:textId="77777777" w:rsidR="006B5893" w:rsidRPr="005C3FFF" w:rsidRDefault="007F0B6E">
            <w:pPr>
              <w:spacing w:after="1" w:line="285" w:lineRule="auto"/>
              <w:ind w:left="0" w:firstLine="0"/>
            </w:pPr>
            <w:r w:rsidRPr="005C3FFF">
              <w:t xml:space="preserve">The Parties acknowledge that for the purposes of the Data Protection Legislation, the Supplier is the </w:t>
            </w:r>
          </w:p>
          <w:p w14:paraId="4753FFD0" w14:textId="77777777" w:rsidR="006B5893" w:rsidRPr="005C3FFF" w:rsidRDefault="007F0B6E">
            <w:pPr>
              <w:spacing w:after="31" w:line="256" w:lineRule="auto"/>
              <w:ind w:left="0" w:firstLine="0"/>
            </w:pPr>
            <w:r w:rsidRPr="005C3FFF">
              <w:t xml:space="preserve">Controller and the Buyer is the </w:t>
            </w:r>
          </w:p>
          <w:p w14:paraId="7C89B835" w14:textId="77777777" w:rsidR="006B5893" w:rsidRPr="005C3FFF" w:rsidRDefault="007F0B6E">
            <w:pPr>
              <w:spacing w:after="353" w:line="285" w:lineRule="auto"/>
              <w:ind w:left="0" w:firstLine="0"/>
            </w:pPr>
            <w:r w:rsidRPr="005C3FFF">
              <w:t xml:space="preserve">Processor in accordance with paragraph 2 to paragraph 16 of the following Personal Data: </w:t>
            </w:r>
          </w:p>
          <w:p w14:paraId="4A6CCDCD" w14:textId="77777777" w:rsidR="006B5893" w:rsidRPr="005C3FFF" w:rsidRDefault="007F0B6E">
            <w:pPr>
              <w:numPr>
                <w:ilvl w:val="0"/>
                <w:numId w:val="36"/>
              </w:numPr>
              <w:spacing w:after="3" w:line="271" w:lineRule="auto"/>
              <w:ind w:right="66" w:hanging="360"/>
              <w:jc w:val="both"/>
            </w:pPr>
            <w:r w:rsidRPr="005C3FFF">
              <w:rPr>
                <w:b/>
                <w:i/>
                <w:shd w:val="clear" w:color="auto" w:fill="FFFF00"/>
              </w:rPr>
              <w:t xml:space="preserve">[Insert </w:t>
            </w:r>
            <w:r w:rsidRPr="005C3FFF">
              <w:rPr>
                <w:i/>
              </w:rPr>
              <w:t>the scope of Personal Data which the purposes and means of the Processing by the</w:t>
            </w:r>
            <w:r w:rsidRPr="005C3FFF">
              <w:t xml:space="preserve"> </w:t>
            </w:r>
          </w:p>
          <w:p w14:paraId="4B2017C0" w14:textId="77777777" w:rsidR="006B5893" w:rsidRPr="005C3FFF" w:rsidRDefault="007F0B6E" w:rsidP="00A6371E">
            <w:pPr>
              <w:tabs>
                <w:tab w:val="center" w:pos="852"/>
                <w:tab w:val="center" w:pos="1035"/>
                <w:tab w:val="center" w:pos="2996"/>
              </w:tabs>
              <w:spacing w:after="10" w:line="256" w:lineRule="auto"/>
              <w:ind w:left="0" w:firstLine="710"/>
            </w:pPr>
            <w:r w:rsidRPr="005C3FFF">
              <w:rPr>
                <w:rFonts w:ascii="Calibri" w:eastAsia="Calibri" w:hAnsi="Calibri" w:cs="Calibri"/>
              </w:rPr>
              <w:tab/>
              <w:t xml:space="preserve"> </w:t>
            </w:r>
            <w:r w:rsidRPr="005C3FFF">
              <w:rPr>
                <w:i/>
              </w:rPr>
              <w:t>Buyer is determined by the</w:t>
            </w:r>
            <w:r w:rsidRPr="005C3FFF">
              <w:t xml:space="preserve"> </w:t>
            </w:r>
          </w:p>
          <w:p w14:paraId="293BF845" w14:textId="77777777" w:rsidR="006B5893" w:rsidRPr="005C3FFF" w:rsidRDefault="007F0B6E" w:rsidP="00A6371E">
            <w:pPr>
              <w:spacing w:after="319" w:line="256" w:lineRule="auto"/>
              <w:ind w:left="720" w:firstLine="0"/>
            </w:pPr>
            <w:r w:rsidRPr="005C3FFF">
              <w:rPr>
                <w:i/>
              </w:rPr>
              <w:t>Supplier]</w:t>
            </w:r>
            <w:r w:rsidRPr="005C3FFF">
              <w:t xml:space="preserve"> </w:t>
            </w:r>
          </w:p>
          <w:p w14:paraId="7CB02888" w14:textId="77777777" w:rsidR="006B5893" w:rsidRPr="005C3FFF" w:rsidRDefault="007F0B6E">
            <w:pPr>
              <w:spacing w:after="360" w:line="256" w:lineRule="auto"/>
              <w:ind w:left="0" w:firstLine="0"/>
            </w:pPr>
            <w:r w:rsidRPr="005C3FFF">
              <w:rPr>
                <w:b/>
              </w:rPr>
              <w:t>The Parties are Joint Controllers</w:t>
            </w:r>
            <w:r w:rsidRPr="005C3FFF">
              <w:t xml:space="preserve"> </w:t>
            </w:r>
          </w:p>
          <w:p w14:paraId="0D0FF5D3" w14:textId="77777777" w:rsidR="006B5893" w:rsidRPr="005C3FFF" w:rsidRDefault="007F0B6E">
            <w:pPr>
              <w:spacing w:after="33" w:line="256" w:lineRule="auto"/>
              <w:ind w:left="0" w:firstLine="0"/>
            </w:pPr>
            <w:r w:rsidRPr="005C3FFF">
              <w:t xml:space="preserve">The Parties acknowledge that they are </w:t>
            </w:r>
          </w:p>
          <w:p w14:paraId="3856626A" w14:textId="77777777" w:rsidR="006B5893" w:rsidRPr="005C3FFF" w:rsidRDefault="007F0B6E">
            <w:pPr>
              <w:spacing w:after="352" w:line="288" w:lineRule="auto"/>
              <w:ind w:left="0" w:right="54" w:firstLine="0"/>
            </w:pPr>
            <w:r w:rsidRPr="005C3FFF">
              <w:t xml:space="preserve">Joint Controllers for the purposes of the Data Protection Legislation in respect of: </w:t>
            </w:r>
          </w:p>
          <w:p w14:paraId="650A5047" w14:textId="77777777" w:rsidR="006B5893" w:rsidRPr="005C3FFF" w:rsidRDefault="007F0B6E" w:rsidP="00A6371E">
            <w:pPr>
              <w:numPr>
                <w:ilvl w:val="0"/>
                <w:numId w:val="36"/>
              </w:numPr>
              <w:spacing w:after="632" w:line="271" w:lineRule="auto"/>
              <w:ind w:right="66" w:hanging="360"/>
            </w:pPr>
            <w:r w:rsidRPr="005C3FFF">
              <w:rPr>
                <w:b/>
                <w:i/>
                <w:shd w:val="clear" w:color="auto" w:fill="FFFF00"/>
              </w:rPr>
              <w:t xml:space="preserve">[Insert </w:t>
            </w:r>
            <w:r w:rsidRPr="005C3FFF">
              <w:rPr>
                <w:i/>
              </w:rPr>
              <w:t>the scope of Personal Data which the purposes and means of the Processing is determined by both Parties</w:t>
            </w:r>
            <w:r w:rsidRPr="005C3FFF">
              <w:t xml:space="preserve"> </w:t>
            </w:r>
            <w:r w:rsidRPr="005C3FFF">
              <w:rPr>
                <w:i/>
              </w:rPr>
              <w:t>together]</w:t>
            </w:r>
            <w:r w:rsidRPr="005C3FFF">
              <w:t xml:space="preserve"> </w:t>
            </w:r>
          </w:p>
          <w:p w14:paraId="57B6907A" w14:textId="77777777" w:rsidR="006B5893" w:rsidRPr="005C3FFF" w:rsidRDefault="007F0B6E">
            <w:pPr>
              <w:spacing w:after="31" w:line="256" w:lineRule="auto"/>
              <w:ind w:left="0" w:firstLine="0"/>
            </w:pPr>
            <w:r w:rsidRPr="005C3FFF">
              <w:rPr>
                <w:b/>
              </w:rPr>
              <w:t>The Parties are Independent</w:t>
            </w:r>
            <w:r w:rsidRPr="005C3FFF">
              <w:t xml:space="preserve"> </w:t>
            </w:r>
          </w:p>
          <w:p w14:paraId="11D18C9D" w14:textId="77777777" w:rsidR="006B5893" w:rsidRPr="005C3FFF" w:rsidRDefault="007F0B6E">
            <w:pPr>
              <w:spacing w:after="362" w:line="256" w:lineRule="auto"/>
              <w:ind w:left="0" w:firstLine="0"/>
            </w:pPr>
            <w:r w:rsidRPr="005C3FFF">
              <w:rPr>
                <w:b/>
              </w:rPr>
              <w:t>Controllers of Personal Data</w:t>
            </w:r>
            <w:r w:rsidRPr="005C3FFF">
              <w:t xml:space="preserve"> </w:t>
            </w:r>
          </w:p>
          <w:p w14:paraId="2F0C12EA" w14:textId="77777777" w:rsidR="006B5893" w:rsidRPr="005C3FFF" w:rsidRDefault="007F0B6E">
            <w:pPr>
              <w:spacing w:after="25" w:line="285" w:lineRule="auto"/>
              <w:ind w:left="0" w:right="4" w:firstLine="0"/>
            </w:pPr>
            <w:r w:rsidRPr="005C3FFF">
              <w:t xml:space="preserve">The Parties acknowledge that they are Independent Controllers for the purposes of the Data Protection Legislation in respect of: </w:t>
            </w:r>
          </w:p>
          <w:p w14:paraId="7D3E7777" w14:textId="77777777" w:rsidR="006B5893" w:rsidRPr="005C3FFF" w:rsidRDefault="007F0B6E" w:rsidP="00A6371E">
            <w:pPr>
              <w:numPr>
                <w:ilvl w:val="0"/>
                <w:numId w:val="36"/>
              </w:numPr>
              <w:spacing w:after="25" w:line="256" w:lineRule="auto"/>
              <w:ind w:left="710" w:right="66" w:hanging="350"/>
            </w:pPr>
            <w:r w:rsidRPr="005C3FFF">
              <w:rPr>
                <w:i/>
              </w:rPr>
              <w:t xml:space="preserve">Business </w:t>
            </w:r>
            <w:r w:rsidRPr="005C3FFF">
              <w:rPr>
                <w:i/>
              </w:rPr>
              <w:tab/>
              <w:t xml:space="preserve">contact </w:t>
            </w:r>
            <w:r w:rsidRPr="005C3FFF">
              <w:rPr>
                <w:i/>
              </w:rPr>
              <w:tab/>
              <w:t>details of Supplier Personnel for which the</w:t>
            </w:r>
            <w:r w:rsidRPr="005C3FFF">
              <w:t xml:space="preserve"> </w:t>
            </w:r>
            <w:r w:rsidRPr="005C3FFF">
              <w:rPr>
                <w:i/>
              </w:rPr>
              <w:t>Supplier is the Controller,</w:t>
            </w:r>
            <w:r w:rsidRPr="005C3FFF">
              <w:t xml:space="preserve"> </w:t>
            </w:r>
          </w:p>
          <w:p w14:paraId="607A15FA" w14:textId="77777777" w:rsidR="006B5893" w:rsidRPr="005C3FFF" w:rsidRDefault="007F0B6E" w:rsidP="00A6371E">
            <w:pPr>
              <w:numPr>
                <w:ilvl w:val="0"/>
                <w:numId w:val="36"/>
              </w:numPr>
              <w:spacing w:after="0" w:line="256" w:lineRule="auto"/>
              <w:ind w:right="66" w:hanging="360"/>
            </w:pPr>
            <w:r w:rsidRPr="005C3FFF">
              <w:rPr>
                <w:i/>
              </w:rPr>
              <w:t xml:space="preserve">Business contact details of any directors, officers, employees, agents, </w:t>
            </w:r>
            <w:proofErr w:type="gramStart"/>
            <w:r w:rsidRPr="005C3FFF">
              <w:rPr>
                <w:i/>
              </w:rPr>
              <w:t>consultants</w:t>
            </w:r>
            <w:proofErr w:type="gramEnd"/>
            <w:r w:rsidRPr="005C3FFF">
              <w:rPr>
                <w:i/>
              </w:rPr>
              <w:t xml:space="preserve"> and contractors of the Buyer (excluding the Supplier </w:t>
            </w:r>
          </w:p>
        </w:tc>
      </w:tr>
      <w:tr w:rsidR="006B5893" w:rsidRPr="005C3FFF" w14:paraId="0AB20A73"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01FBE2CF" w14:textId="77777777" w:rsidR="006B5893" w:rsidRPr="005C3FFF" w:rsidRDefault="006B5893">
            <w:pPr>
              <w:spacing w:after="160" w:line="256"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3738DEAA" w14:textId="77777777" w:rsidR="006B5893" w:rsidRPr="005C3FFF" w:rsidRDefault="007F0B6E">
            <w:pPr>
              <w:tabs>
                <w:tab w:val="center" w:pos="1402"/>
                <w:tab w:val="center" w:pos="2770"/>
                <w:tab w:val="center" w:pos="3651"/>
              </w:tabs>
              <w:spacing w:after="33" w:line="256" w:lineRule="auto"/>
              <w:ind w:left="0" w:firstLine="0"/>
            </w:pPr>
            <w:r w:rsidRPr="005C3FFF">
              <w:rPr>
                <w:rFonts w:ascii="Calibri" w:eastAsia="Calibri" w:hAnsi="Calibri" w:cs="Calibri"/>
              </w:rPr>
              <w:tab/>
            </w:r>
            <w:r w:rsidRPr="005C3FFF">
              <w:rPr>
                <w:i/>
              </w:rPr>
              <w:t xml:space="preserve">Personnel) </w:t>
            </w:r>
            <w:r w:rsidRPr="005C3FFF">
              <w:rPr>
                <w:i/>
              </w:rPr>
              <w:tab/>
              <w:t xml:space="preserve">engaged </w:t>
            </w:r>
            <w:r w:rsidRPr="005C3FFF">
              <w:rPr>
                <w:i/>
              </w:rPr>
              <w:tab/>
              <w:t xml:space="preserve">in </w:t>
            </w:r>
          </w:p>
          <w:p w14:paraId="1BC2F3D5" w14:textId="77777777" w:rsidR="00E62A6C" w:rsidRPr="005C3FFF" w:rsidRDefault="007F0B6E" w:rsidP="00E62A6C">
            <w:pPr>
              <w:spacing w:after="0" w:line="256" w:lineRule="auto"/>
              <w:ind w:left="815" w:right="80" w:firstLine="0"/>
            </w:pPr>
            <w:r w:rsidRPr="005C3FFF">
              <w:rPr>
                <w:i/>
              </w:rPr>
              <w:t>performance of the Buyer’s</w:t>
            </w:r>
            <w:r w:rsidRPr="005C3FFF">
              <w:t xml:space="preserve"> </w:t>
            </w:r>
            <w:r w:rsidR="00E62A6C" w:rsidRPr="005C3FFF">
              <w:rPr>
                <w:i/>
              </w:rPr>
              <w:t>duties under the Contract) for</w:t>
            </w:r>
            <w:r w:rsidR="00E62A6C" w:rsidRPr="005C3FFF">
              <w:t xml:space="preserve"> </w:t>
            </w:r>
          </w:p>
          <w:p w14:paraId="2110F538" w14:textId="77777777" w:rsidR="00E62A6C" w:rsidRPr="005C3FFF" w:rsidRDefault="00E62A6C" w:rsidP="00E62A6C">
            <w:pPr>
              <w:spacing w:after="9" w:line="256" w:lineRule="auto"/>
              <w:ind w:left="815" w:right="129" w:firstLine="0"/>
            </w:pPr>
            <w:r w:rsidRPr="005C3FFF">
              <w:rPr>
                <w:i/>
              </w:rPr>
              <w:t>which the Buyer is the Controller,</w:t>
            </w:r>
            <w:r w:rsidRPr="005C3FFF">
              <w:t xml:space="preserve"> </w:t>
            </w:r>
          </w:p>
          <w:p w14:paraId="229C19B9" w14:textId="77777777" w:rsidR="006B5893" w:rsidRPr="005C3FFF" w:rsidRDefault="006B5893">
            <w:pPr>
              <w:spacing w:after="0" w:line="256"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9938068" w14:textId="77777777" w:rsidR="006B5893" w:rsidRPr="005C3FFF" w:rsidRDefault="007F0B6E">
            <w:pPr>
              <w:spacing w:after="0" w:line="256" w:lineRule="auto"/>
              <w:ind w:left="0" w:firstLine="0"/>
              <w:jc w:val="both"/>
            </w:pPr>
            <w:r w:rsidRPr="005C3FFF">
              <w:rPr>
                <w:i/>
              </w:rPr>
              <w:t xml:space="preserve">the </w:t>
            </w:r>
          </w:p>
        </w:tc>
      </w:tr>
    </w:tbl>
    <w:p w14:paraId="6B478A22" w14:textId="77777777" w:rsidR="006B5893" w:rsidRDefault="007F0B6E">
      <w:pPr>
        <w:spacing w:after="0" w:line="256"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6B5893" w14:paraId="5A698999" w14:textId="77777777" w:rsidTr="005C3FFF">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28B2892" w14:textId="77777777" w:rsidR="006B5893" w:rsidRDefault="007F0B6E">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FA04A60" w14:textId="77777777" w:rsidR="006B5893" w:rsidRPr="005C3FFF" w:rsidRDefault="007F0B6E" w:rsidP="00E62A6C">
            <w:pPr>
              <w:spacing w:after="25" w:line="256" w:lineRule="auto"/>
              <w:ind w:left="710" w:right="66" w:firstLine="0"/>
              <w:rPr>
                <w:i/>
              </w:rPr>
            </w:pPr>
            <w:r w:rsidRPr="005C3FFF">
              <w:rPr>
                <w:i/>
              </w:rPr>
              <w:t>●</w:t>
            </w:r>
            <w:r w:rsidRPr="005C3FFF">
              <w:rPr>
                <w:b/>
                <w:i/>
              </w:rPr>
              <w:t xml:space="preserve"> </w:t>
            </w:r>
            <w:r w:rsidRPr="005C3FFF">
              <w:rPr>
                <w:b/>
                <w:i/>
                <w:highlight w:val="yellow"/>
              </w:rPr>
              <w:t>[Insert</w:t>
            </w:r>
            <w:r w:rsidRPr="005C3FFF">
              <w:rPr>
                <w:b/>
                <w:i/>
              </w:rPr>
              <w:t xml:space="preserve"> </w:t>
            </w:r>
            <w:r w:rsidRPr="005C3FFF">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6351F67A" w14:textId="77777777" w:rsidR="006B5893" w:rsidRPr="005C3FFF" w:rsidRDefault="007F0B6E">
            <w:pPr>
              <w:spacing w:after="0" w:line="256" w:lineRule="auto"/>
              <w:ind w:left="0" w:firstLine="0"/>
            </w:pPr>
            <w:r w:rsidRPr="005C3FFF">
              <w:rPr>
                <w:b/>
                <w:i/>
                <w:shd w:val="clear" w:color="auto" w:fill="FFFF00"/>
              </w:rPr>
              <w:t xml:space="preserve">[Guidance </w:t>
            </w:r>
            <w:r w:rsidRPr="005C3FFF">
              <w:rPr>
                <w:i/>
              </w:rPr>
              <w:t>where multiple relationships have been identified above, please address the below rows in the table in respect of each relationship identified]</w:t>
            </w:r>
            <w:r w:rsidRPr="005C3FFF">
              <w:t xml:space="preserve"> </w:t>
            </w:r>
          </w:p>
        </w:tc>
      </w:tr>
      <w:tr w:rsidR="006B5893" w:rsidRPr="005C3FFF" w14:paraId="33B73DF3" w14:textId="77777777" w:rsidTr="005C3FFF">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DD0A646" w14:textId="77777777" w:rsidR="006B5893" w:rsidRPr="005C3FFF" w:rsidRDefault="007F0B6E">
            <w:pPr>
              <w:spacing w:after="0" w:line="256" w:lineRule="auto"/>
              <w:ind w:left="5" w:firstLine="0"/>
            </w:pPr>
            <w:r w:rsidRPr="005C3FFF">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8879049" w14:textId="77777777" w:rsidR="006B5893" w:rsidRPr="005C3FFF" w:rsidRDefault="005C3FFF">
            <w:pPr>
              <w:spacing w:after="0" w:line="256" w:lineRule="auto"/>
              <w:ind w:left="0" w:firstLine="0"/>
              <w:jc w:val="both"/>
            </w:pPr>
            <w:r w:rsidRPr="005C3FFF">
              <w:rPr>
                <w:i/>
                <w:iCs/>
              </w:rPr>
              <w:t>[Clearly set out the duration of the Processing including dates]</w:t>
            </w:r>
          </w:p>
        </w:tc>
      </w:tr>
      <w:tr w:rsidR="006B5893" w:rsidRPr="005C3FFF" w14:paraId="5F6BE498" w14:textId="77777777" w:rsidTr="005C3FFF">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7D06FAB" w14:textId="77777777" w:rsidR="006B5893" w:rsidRPr="005C3FFF" w:rsidRDefault="007F0B6E">
            <w:pPr>
              <w:spacing w:after="0" w:line="256" w:lineRule="auto"/>
              <w:ind w:left="5" w:firstLine="0"/>
            </w:pPr>
            <w:r w:rsidRPr="005C3FFF">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258A52D"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[Please be as specific as possible, but make sure that you cover all intended purposes. </w:t>
            </w:r>
          </w:p>
          <w:p w14:paraId="0DC56FB7"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5C3FFF">
              <w:rPr>
                <w:rFonts w:ascii="Arial" w:hAnsi="Arial" w:cs="Arial"/>
                <w:i/>
                <w:iCs/>
                <w:color w:val="000000"/>
                <w:sz w:val="22"/>
                <w:szCs w:val="22"/>
              </w:rPr>
              <w:t>erasure</w:t>
            </w:r>
            <w:proofErr w:type="gramEnd"/>
            <w:r w:rsidRPr="005C3FFF">
              <w:rPr>
                <w:rFonts w:ascii="Arial" w:hAnsi="Arial" w:cs="Arial"/>
                <w:i/>
                <w:iCs/>
                <w:color w:val="000000"/>
                <w:sz w:val="22"/>
                <w:szCs w:val="22"/>
              </w:rPr>
              <w:t xml:space="preserve"> or destruction of data (whether or not by automated means) etc.</w:t>
            </w:r>
          </w:p>
          <w:p w14:paraId="6A5B7414"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 xml:space="preserve">The purpose might </w:t>
            </w:r>
            <w:proofErr w:type="gramStart"/>
            <w:r w:rsidRPr="005C3FFF">
              <w:rPr>
                <w:rFonts w:ascii="Arial" w:hAnsi="Arial" w:cs="Arial"/>
                <w:i/>
                <w:iCs/>
                <w:color w:val="000000"/>
                <w:sz w:val="22"/>
                <w:szCs w:val="22"/>
              </w:rPr>
              <w:t>include:</w:t>
            </w:r>
            <w:proofErr w:type="gramEnd"/>
            <w:r w:rsidRPr="005C3FFF">
              <w:rPr>
                <w:rFonts w:ascii="Arial" w:hAnsi="Arial" w:cs="Arial"/>
                <w:i/>
                <w:iCs/>
                <w:color w:val="000000"/>
                <w:sz w:val="22"/>
                <w:szCs w:val="22"/>
              </w:rPr>
              <w:t xml:space="preserve"> employment processing, statutory obligation, recruitment assessment etc]</w:t>
            </w:r>
          </w:p>
          <w:p w14:paraId="518110BC" w14:textId="77777777" w:rsidR="006B5893" w:rsidRPr="005C3FFF" w:rsidRDefault="006B5893">
            <w:pPr>
              <w:spacing w:after="0" w:line="256" w:lineRule="auto"/>
              <w:ind w:left="0" w:firstLine="0"/>
            </w:pPr>
          </w:p>
        </w:tc>
      </w:tr>
      <w:tr w:rsidR="006B5893" w:rsidRPr="005C3FFF" w14:paraId="11F5396C" w14:textId="77777777" w:rsidTr="005C3FFF">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92D956D" w14:textId="77777777" w:rsidR="006B5893" w:rsidRPr="005C3FFF" w:rsidRDefault="007F0B6E">
            <w:pPr>
              <w:spacing w:after="0" w:line="256" w:lineRule="auto"/>
              <w:ind w:left="5" w:firstLine="0"/>
            </w:pPr>
            <w:r w:rsidRPr="005C3FFF">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4CA5A40" w14:textId="77777777" w:rsidR="006B5893" w:rsidRPr="005C3FFF" w:rsidRDefault="005C3FFF" w:rsidP="005C3FFF">
            <w:pPr>
              <w:spacing w:after="0" w:line="256" w:lineRule="auto"/>
              <w:ind w:left="0" w:firstLine="0"/>
              <w:jc w:val="both"/>
            </w:pPr>
            <w:r w:rsidRPr="005C3FFF">
              <w:rPr>
                <w:i/>
                <w:iCs/>
              </w:rPr>
              <w:t xml:space="preserve">[Examples here </w:t>
            </w:r>
            <w:proofErr w:type="gramStart"/>
            <w:r w:rsidRPr="005C3FFF">
              <w:rPr>
                <w:i/>
                <w:iCs/>
              </w:rPr>
              <w:t>include:</w:t>
            </w:r>
            <w:proofErr w:type="gramEnd"/>
            <w:r w:rsidRPr="005C3FFF">
              <w:rPr>
                <w:i/>
                <w:iCs/>
              </w:rPr>
              <w:t xml:space="preserve"> name, address, date of birth, NI number, telephone number, pay, images, biometric data etc]</w:t>
            </w:r>
          </w:p>
        </w:tc>
      </w:tr>
    </w:tbl>
    <w:p w14:paraId="07A89491" w14:textId="77777777" w:rsidR="006B5893" w:rsidRPr="005C3FFF" w:rsidRDefault="007F0B6E">
      <w:pPr>
        <w:spacing w:after="0" w:line="256" w:lineRule="auto"/>
        <w:ind w:left="0" w:firstLine="0"/>
        <w:jc w:val="both"/>
      </w:pPr>
      <w:r w:rsidRPr="005C3FFF">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C3FFF" w:rsidRPr="005C3FFF" w14:paraId="3B7B39A4" w14:textId="77777777" w:rsidTr="005C3FFF">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9583838" w14:textId="77777777" w:rsidR="005C3FFF" w:rsidRPr="005C3FFF" w:rsidRDefault="005C3FFF">
            <w:pPr>
              <w:spacing w:after="0" w:line="256" w:lineRule="auto"/>
              <w:ind w:left="0" w:firstLine="0"/>
            </w:pPr>
            <w:r w:rsidRPr="005C3FFF">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871A95C" w14:textId="77777777" w:rsidR="005C3FFF" w:rsidRPr="005C3FFF" w:rsidRDefault="005C3FFF" w:rsidP="005C3FFF">
            <w:pPr>
              <w:spacing w:after="0" w:line="259" w:lineRule="auto"/>
              <w:ind w:left="0" w:firstLine="0"/>
            </w:pPr>
            <w:r w:rsidRPr="005C3FFF">
              <w:rPr>
                <w:i/>
                <w:iCs/>
              </w:rPr>
              <w:t>[</w:t>
            </w:r>
            <w:r w:rsidRPr="005C3FFF">
              <w:t xml:space="preserve">Examples </w:t>
            </w:r>
            <w:proofErr w:type="gramStart"/>
            <w:r w:rsidRPr="005C3FFF">
              <w:t>include:</w:t>
            </w:r>
            <w:proofErr w:type="gramEnd"/>
            <w:r w:rsidRPr="005C3FFF">
              <w:t xml:space="preserve"> Staff (including volunteers, agents, and temporary workers), customers/ clients, suppliers, patients, students / pupils, members of the public, users of a particular</w:t>
            </w:r>
            <w:r w:rsidRPr="005C3FFF">
              <w:br/>
              <w:t>website etc]</w:t>
            </w:r>
          </w:p>
        </w:tc>
      </w:tr>
      <w:tr w:rsidR="005C3FFF" w:rsidRPr="005C3FFF" w14:paraId="389C166F" w14:textId="77777777" w:rsidTr="00EE789D">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15F0EF1" w14:textId="77777777" w:rsidR="005C3FFF" w:rsidRPr="005C3FFF" w:rsidRDefault="005C3FFF">
            <w:pPr>
              <w:spacing w:after="26" w:line="256" w:lineRule="auto"/>
              <w:ind w:left="5" w:firstLine="0"/>
            </w:pPr>
            <w:r w:rsidRPr="005C3FFF">
              <w:t xml:space="preserve">Plan for return and destruction of the data </w:t>
            </w:r>
          </w:p>
          <w:p w14:paraId="36CCD62B" w14:textId="77777777" w:rsidR="005C3FFF" w:rsidRPr="005C3FFF" w:rsidRDefault="005C3FFF">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B410650" w14:textId="77777777" w:rsidR="005C3FFF" w:rsidRPr="005C3FFF" w:rsidRDefault="005C3FFF" w:rsidP="005C3FFF">
            <w:pPr>
              <w:spacing w:after="0" w:line="285" w:lineRule="auto"/>
              <w:ind w:left="0" w:firstLine="0"/>
            </w:pPr>
            <w:r w:rsidRPr="005C3FFF">
              <w:rPr>
                <w:i/>
                <w:iCs/>
              </w:rPr>
              <w:t>[Describe how long the data will be retained for, how it be returned or destroyed]</w:t>
            </w:r>
          </w:p>
        </w:tc>
      </w:tr>
    </w:tbl>
    <w:p w14:paraId="57158567" w14:textId="77777777" w:rsidR="005C3FFF" w:rsidRDefault="005C3FFF">
      <w:pPr>
        <w:pStyle w:val="Heading2"/>
        <w:spacing w:after="722"/>
        <w:ind w:left="1113" w:firstLine="1118"/>
      </w:pPr>
    </w:p>
    <w:p w14:paraId="6FAB9B87" w14:textId="77777777" w:rsidR="006B5893" w:rsidRDefault="007F0B6E">
      <w:pPr>
        <w:pStyle w:val="Heading2"/>
        <w:spacing w:after="722"/>
        <w:ind w:left="1113" w:firstLine="1118"/>
      </w:pPr>
      <w:r>
        <w:t xml:space="preserve">Annex 2: Joint Controller Agreement </w:t>
      </w:r>
    </w:p>
    <w:p w14:paraId="257A8574" w14:textId="77777777" w:rsidR="006B5893" w:rsidRDefault="007F0B6E">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685E6CE9" w14:textId="77777777" w:rsidR="006B5893" w:rsidRDefault="007F0B6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09850236" w14:textId="77777777" w:rsidR="006B5893" w:rsidRDefault="007F0B6E">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4EB283BE" w14:textId="77777777" w:rsidR="006B5893" w:rsidRDefault="007F0B6E">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3174FDB8" w14:textId="77777777" w:rsidR="006B5893" w:rsidRDefault="007F0B6E">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703652AF" w14:textId="77777777" w:rsidR="006B5893" w:rsidRDefault="007F0B6E">
      <w:pPr>
        <w:numPr>
          <w:ilvl w:val="0"/>
          <w:numId w:val="40"/>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6F0EF16B" w14:textId="77777777" w:rsidR="006B5893" w:rsidRDefault="007F0B6E">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2B507ACD" w14:textId="77777777" w:rsidR="006B5893" w:rsidRDefault="007F0B6E">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4983D7B9" w14:textId="77777777" w:rsidR="006B5893" w:rsidRDefault="007F0B6E">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61F7B876" w14:textId="77777777" w:rsidR="006B5893" w:rsidRDefault="007F0B6E">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 xml:space="preserve">Undertakings of both Parties </w:t>
      </w:r>
    </w:p>
    <w:p w14:paraId="776C620D" w14:textId="77777777" w:rsidR="006B5893" w:rsidRDefault="007F0B6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13FA8F1A" w14:textId="77777777" w:rsidR="006B5893" w:rsidRDefault="007F0B6E">
      <w:pPr>
        <w:numPr>
          <w:ilvl w:val="0"/>
          <w:numId w:val="41"/>
        </w:numPr>
        <w:ind w:right="14" w:hanging="720"/>
      </w:pPr>
      <w:r>
        <w:t>report to the other Party every [</w:t>
      </w:r>
      <w:r>
        <w:rPr>
          <w:b/>
        </w:rPr>
        <w:t>insert number</w:t>
      </w:r>
      <w:r>
        <w:t xml:space="preserve">] months on: </w:t>
      </w:r>
    </w:p>
    <w:p w14:paraId="0E508E06" w14:textId="77777777" w:rsidR="006B5893" w:rsidRDefault="007F0B6E">
      <w:pPr>
        <w:numPr>
          <w:ilvl w:val="2"/>
          <w:numId w:val="42"/>
        </w:numPr>
        <w:ind w:right="14" w:hanging="720"/>
      </w:pPr>
      <w:r>
        <w:t>the volume of Data Subject Request (or purported Data Subject Requests) from Data Subjects (or third parties on their behalf</w:t>
      </w:r>
      <w:proofErr w:type="gramStart"/>
      <w:r>
        <w:t>);</w:t>
      </w:r>
      <w:proofErr w:type="gramEnd"/>
      <w:r>
        <w:t xml:space="preserve"> </w:t>
      </w:r>
    </w:p>
    <w:p w14:paraId="43652AC9" w14:textId="77777777" w:rsidR="006B5893" w:rsidRDefault="007F0B6E">
      <w:pPr>
        <w:numPr>
          <w:ilvl w:val="2"/>
          <w:numId w:val="42"/>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1B273A1D" w14:textId="77777777" w:rsidR="006B5893" w:rsidRDefault="007F0B6E">
      <w:pPr>
        <w:numPr>
          <w:ilvl w:val="2"/>
          <w:numId w:val="42"/>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4AED1CE3" w14:textId="77777777" w:rsidR="006B5893" w:rsidRDefault="007F0B6E">
      <w:pPr>
        <w:numPr>
          <w:ilvl w:val="2"/>
          <w:numId w:val="42"/>
        </w:numPr>
        <w:ind w:right="14" w:hanging="720"/>
      </w:pPr>
      <w:r>
        <w:t xml:space="preserve">any communications from the Information Commissioner or any other regulatory authority in connection with Personal Data; and </w:t>
      </w:r>
    </w:p>
    <w:p w14:paraId="057A0CB5" w14:textId="77777777" w:rsidR="006B5893" w:rsidRDefault="007F0B6E">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36461FDF" w14:textId="77777777" w:rsidR="006B5893" w:rsidRDefault="007F0B6E">
      <w:pPr>
        <w:numPr>
          <w:ilvl w:val="0"/>
          <w:numId w:val="41"/>
        </w:numPr>
        <w:ind w:right="14" w:hanging="720"/>
      </w:pPr>
      <w:r>
        <w:t>notify each other immediately if it receives any request, complaint or communication made as referred to in Clauses 2.1(a)(i) to (v</w:t>
      </w:r>
      <w:proofErr w:type="gramStart"/>
      <w:r>
        <w:t>);</w:t>
      </w:r>
      <w:proofErr w:type="gramEnd"/>
      <w:r>
        <w:t xml:space="preserve"> </w:t>
      </w:r>
    </w:p>
    <w:p w14:paraId="3B41769E" w14:textId="77777777" w:rsidR="006B5893" w:rsidRDefault="007F0B6E">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5970659C" w14:textId="77777777" w:rsidR="006B5893" w:rsidRDefault="007F0B6E">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47F7062F" w14:textId="77777777" w:rsidR="006B5893" w:rsidRDefault="007F0B6E">
      <w:pPr>
        <w:numPr>
          <w:ilvl w:val="0"/>
          <w:numId w:val="41"/>
        </w:numPr>
        <w:ind w:right="14" w:hanging="720"/>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6AB52438" w14:textId="77777777" w:rsidR="006B5893" w:rsidRDefault="007F0B6E">
      <w:pPr>
        <w:numPr>
          <w:ilvl w:val="0"/>
          <w:numId w:val="41"/>
        </w:numPr>
        <w:ind w:right="14" w:hanging="720"/>
      </w:pPr>
      <w:r>
        <w:t xml:space="preserve">ensure that at all times it has in place appropriate Protective Measures to guard against unauthorised or unlawful Processing of the Personal Data and/or accidental </w:t>
      </w:r>
      <w:r>
        <w:lastRenderedPageBreak/>
        <w:t xml:space="preserve">loss, destruction or damage to the Personal Data and unauthorised or unlawful disclosure of or access to the Personal </w:t>
      </w:r>
      <w:proofErr w:type="gramStart"/>
      <w:r>
        <w:t>Data;</w:t>
      </w:r>
      <w:proofErr w:type="gramEnd"/>
      <w:r>
        <w:t xml:space="preserve"> </w:t>
      </w:r>
    </w:p>
    <w:p w14:paraId="423B6ECE" w14:textId="77777777" w:rsidR="006B5893" w:rsidRDefault="007F0B6E">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7D16B557" w14:textId="77777777" w:rsidR="006B5893" w:rsidRDefault="007F0B6E">
      <w:pPr>
        <w:numPr>
          <w:ilvl w:val="3"/>
          <w:numId w:val="43"/>
        </w:numPr>
        <w:ind w:right="14" w:hanging="720"/>
      </w:pPr>
      <w:r>
        <w:t xml:space="preserve">are aware of and comply with their ’s duties under this Annex 2 (Joint Controller Agreement) and those in respect of Confidential Information </w:t>
      </w:r>
    </w:p>
    <w:p w14:paraId="6B37C902" w14:textId="77777777" w:rsidR="006B5893" w:rsidRDefault="007F0B6E">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56273C0C" w14:textId="77777777" w:rsidR="006B5893" w:rsidRDefault="007F0B6E">
      <w:pPr>
        <w:numPr>
          <w:ilvl w:val="3"/>
          <w:numId w:val="43"/>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3A378EF9" w14:textId="77777777" w:rsidR="006B5893" w:rsidRDefault="007F0B6E">
      <w:pPr>
        <w:numPr>
          <w:ilvl w:val="0"/>
          <w:numId w:val="41"/>
        </w:numPr>
        <w:ind w:right="14" w:hanging="720"/>
      </w:pPr>
      <w:r>
        <w:t xml:space="preserve">ensure that it has in place Protective Measures as appropriate to protect against a Data Loss Event having taken account of the: </w:t>
      </w:r>
    </w:p>
    <w:p w14:paraId="0074AE8B" w14:textId="77777777" w:rsidR="006B5893" w:rsidRDefault="007F0B6E">
      <w:pPr>
        <w:numPr>
          <w:ilvl w:val="0"/>
          <w:numId w:val="41"/>
        </w:numPr>
        <w:spacing w:after="28"/>
        <w:ind w:right="14" w:hanging="720"/>
      </w:pPr>
      <w:r>
        <w:t xml:space="preserve">nature of the data to be </w:t>
      </w:r>
      <w:proofErr w:type="gramStart"/>
      <w:r>
        <w:t>protected;</w:t>
      </w:r>
      <w:proofErr w:type="gramEnd"/>
      <w:r>
        <w:t xml:space="preserve"> </w:t>
      </w:r>
    </w:p>
    <w:p w14:paraId="1758B3EF" w14:textId="77777777" w:rsidR="006B5893" w:rsidRDefault="007F0B6E">
      <w:pPr>
        <w:numPr>
          <w:ilvl w:val="3"/>
          <w:numId w:val="44"/>
        </w:numPr>
        <w:spacing w:after="28"/>
        <w:ind w:right="14" w:hanging="720"/>
      </w:pPr>
      <w:r>
        <w:t xml:space="preserve">harm that might result from a Data Loss </w:t>
      </w:r>
      <w:proofErr w:type="gramStart"/>
      <w:r>
        <w:t>Event;</w:t>
      </w:r>
      <w:proofErr w:type="gramEnd"/>
      <w:r>
        <w:t xml:space="preserve"> </w:t>
      </w:r>
    </w:p>
    <w:p w14:paraId="40FB9C76" w14:textId="77777777" w:rsidR="006B5893" w:rsidRDefault="007F0B6E">
      <w:pPr>
        <w:numPr>
          <w:ilvl w:val="3"/>
          <w:numId w:val="44"/>
        </w:numPr>
        <w:spacing w:after="26"/>
        <w:ind w:right="14" w:hanging="720"/>
      </w:pPr>
      <w:r>
        <w:t xml:space="preserve">state of technological development; and </w:t>
      </w:r>
    </w:p>
    <w:p w14:paraId="0FAE2889" w14:textId="77777777" w:rsidR="006B5893" w:rsidRDefault="007F0B6E">
      <w:pPr>
        <w:numPr>
          <w:ilvl w:val="3"/>
          <w:numId w:val="44"/>
        </w:numPr>
        <w:ind w:right="14" w:hanging="720"/>
      </w:pPr>
      <w:r>
        <w:t xml:space="preserve">cost of implementing any </w:t>
      </w:r>
      <w:proofErr w:type="gramStart"/>
      <w:r>
        <w:t>measures;</w:t>
      </w:r>
      <w:proofErr w:type="gramEnd"/>
      <w:r>
        <w:t xml:space="preserve"> </w:t>
      </w:r>
    </w:p>
    <w:p w14:paraId="2755BA7B" w14:textId="77777777" w:rsidR="006B5893" w:rsidRDefault="007F0B6E">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1EDFC8B1" w14:textId="77777777" w:rsidR="006B5893" w:rsidRDefault="007F0B6E">
      <w:pPr>
        <w:ind w:left="3293" w:right="14" w:hanging="720"/>
      </w:pPr>
      <w:r>
        <w:t xml:space="preserve">(i) </w:t>
      </w:r>
      <w:r>
        <w:tab/>
        <w:t xml:space="preserve">ensure that it notifies the other Party as soon as it becomes aware of a Data Loss Event. </w:t>
      </w:r>
    </w:p>
    <w:p w14:paraId="0A22F722" w14:textId="77777777" w:rsidR="006B5893" w:rsidRDefault="007F0B6E">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A6F9C1B" w14:textId="77777777" w:rsidR="006B5893" w:rsidRDefault="007F0B6E">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26C49FF6" w14:textId="77777777" w:rsidR="006B5893" w:rsidRDefault="007F0B6E">
      <w:pPr>
        <w:ind w:left="1838" w:right="14" w:hanging="720"/>
      </w:pPr>
      <w:r>
        <w:t xml:space="preserve">3.1 </w:t>
      </w:r>
      <w:r>
        <w:tab/>
        <w:t xml:space="preserve">Without prejudice to Paragraph 3.2, each Party shall notify the other Party promptly and without undue delay, and in any event within 48 hours, upon becoming aware of any </w:t>
      </w:r>
      <w:r>
        <w:lastRenderedPageBreak/>
        <w:t xml:space="preserve">Personal Data Breach or circumstances that are likely to give rise to a Personal Data Breach, providing the other Party and its advisors with: </w:t>
      </w:r>
    </w:p>
    <w:p w14:paraId="6039666C" w14:textId="77777777" w:rsidR="006B5893" w:rsidRDefault="007F0B6E">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151B3712" w14:textId="77777777" w:rsidR="006B5893" w:rsidRDefault="007F0B6E">
      <w:pPr>
        <w:numPr>
          <w:ilvl w:val="0"/>
          <w:numId w:val="45"/>
        </w:numPr>
        <w:ind w:right="14" w:hanging="720"/>
      </w:pPr>
      <w:r>
        <w:t xml:space="preserve">all reasonable assistance, including: </w:t>
      </w:r>
    </w:p>
    <w:p w14:paraId="501C6E5A" w14:textId="77777777" w:rsidR="006B5893" w:rsidRDefault="007F0B6E">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6DC2511A" w14:textId="77777777" w:rsidR="006B5893" w:rsidRDefault="007F0B6E">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52AE4D8D" w14:textId="77777777" w:rsidR="006B5893" w:rsidRDefault="007F0B6E">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03E204D9" w14:textId="77777777" w:rsidR="006B5893" w:rsidRDefault="007F0B6E">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10E0BE85" w14:textId="77777777" w:rsidR="006B5893" w:rsidRDefault="007F0B6E">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18F9A4F3" w14:textId="77777777" w:rsidR="006B5893" w:rsidRDefault="007F0B6E">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3C39AD55" w14:textId="77777777" w:rsidR="006B5893" w:rsidRDefault="007F0B6E">
      <w:pPr>
        <w:numPr>
          <w:ilvl w:val="0"/>
          <w:numId w:val="47"/>
        </w:numPr>
        <w:ind w:right="14" w:hanging="720"/>
      </w:pPr>
      <w:r>
        <w:t xml:space="preserve">the nature of the Personal Data </w:t>
      </w:r>
      <w:proofErr w:type="gramStart"/>
      <w:r>
        <w:t>Breach;</w:t>
      </w:r>
      <w:proofErr w:type="gramEnd"/>
      <w:r>
        <w:t xml:space="preserve"> </w:t>
      </w:r>
    </w:p>
    <w:p w14:paraId="0BBB726B" w14:textId="77777777" w:rsidR="006B5893" w:rsidRDefault="007F0B6E">
      <w:pPr>
        <w:numPr>
          <w:ilvl w:val="0"/>
          <w:numId w:val="47"/>
        </w:numPr>
        <w:ind w:right="14" w:hanging="720"/>
      </w:pPr>
      <w:r>
        <w:t xml:space="preserve">the nature of Personal Data </w:t>
      </w:r>
      <w:proofErr w:type="gramStart"/>
      <w:r>
        <w:t>affected;</w:t>
      </w:r>
      <w:proofErr w:type="gramEnd"/>
      <w:r>
        <w:t xml:space="preserve"> </w:t>
      </w:r>
    </w:p>
    <w:p w14:paraId="312132DC" w14:textId="77777777" w:rsidR="006B5893" w:rsidRDefault="007F0B6E">
      <w:pPr>
        <w:numPr>
          <w:ilvl w:val="0"/>
          <w:numId w:val="47"/>
        </w:numPr>
        <w:spacing w:after="358"/>
        <w:ind w:right="14" w:hanging="720"/>
      </w:pPr>
      <w:r>
        <w:t xml:space="preserve">the categories and number of Data Subjects </w:t>
      </w:r>
      <w:proofErr w:type="gramStart"/>
      <w:r>
        <w:t>concerned;</w:t>
      </w:r>
      <w:proofErr w:type="gramEnd"/>
      <w:r>
        <w:t xml:space="preserve"> </w:t>
      </w:r>
    </w:p>
    <w:p w14:paraId="61A90068" w14:textId="77777777" w:rsidR="006B5893" w:rsidRDefault="007F0B6E">
      <w:pPr>
        <w:numPr>
          <w:ilvl w:val="0"/>
          <w:numId w:val="47"/>
        </w:numPr>
        <w:ind w:right="14" w:hanging="720"/>
      </w:pPr>
      <w:r>
        <w:t xml:space="preserve">the name and contact details of the Supplier’s Data Protection Officer or other relevant contact from whom more information may be </w:t>
      </w:r>
      <w:proofErr w:type="gramStart"/>
      <w:r>
        <w:t>obtained;</w:t>
      </w:r>
      <w:proofErr w:type="gramEnd"/>
      <w:r>
        <w:t xml:space="preserve"> </w:t>
      </w:r>
    </w:p>
    <w:p w14:paraId="2B81717F" w14:textId="77777777" w:rsidR="006B5893" w:rsidRDefault="007F0B6E">
      <w:pPr>
        <w:numPr>
          <w:ilvl w:val="0"/>
          <w:numId w:val="47"/>
        </w:numPr>
        <w:ind w:right="14" w:hanging="720"/>
      </w:pPr>
      <w:r>
        <w:t xml:space="preserve">measures taken or proposed to be taken to address the Personal Data Breach; and </w:t>
      </w:r>
    </w:p>
    <w:p w14:paraId="1FEBD534" w14:textId="77777777" w:rsidR="006B5893" w:rsidRDefault="007F0B6E">
      <w:pPr>
        <w:numPr>
          <w:ilvl w:val="0"/>
          <w:numId w:val="47"/>
        </w:numPr>
        <w:ind w:right="14" w:hanging="720"/>
      </w:pPr>
      <w:r>
        <w:lastRenderedPageBreak/>
        <w:t xml:space="preserve">describe the likely consequences of the Personal Data Breach. </w:t>
      </w:r>
    </w:p>
    <w:p w14:paraId="355EEAFB" w14:textId="77777777" w:rsidR="006B5893" w:rsidRDefault="007F0B6E">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156976C7" w14:textId="77777777" w:rsidR="006B5893" w:rsidRDefault="007F0B6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9FE70BC" w14:textId="77777777" w:rsidR="006B5893" w:rsidRDefault="007F0B6E">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013797DE" w14:textId="77777777" w:rsidR="006B5893" w:rsidRDefault="007F0B6E">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4CC9E2A2" w14:textId="77777777" w:rsidR="006B5893" w:rsidRDefault="007F0B6E">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8084986" w14:textId="77777777" w:rsidR="006B5893" w:rsidRDefault="007F0B6E">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70F99BD4" w14:textId="77777777" w:rsidR="006B5893" w:rsidRDefault="007F0B6E">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32DC017D" w14:textId="77777777" w:rsidR="006B5893" w:rsidRDefault="007F0B6E">
      <w:pPr>
        <w:tabs>
          <w:tab w:val="center" w:pos="1272"/>
          <w:tab w:val="center" w:pos="2703"/>
        </w:tabs>
        <w:ind w:left="0" w:firstLine="0"/>
      </w:pPr>
      <w:r>
        <w:rPr>
          <w:rFonts w:ascii="Calibri" w:eastAsia="Calibri" w:hAnsi="Calibri" w:cs="Calibri"/>
        </w:rPr>
        <w:tab/>
      </w:r>
      <w:r>
        <w:t xml:space="preserve">5.1 </w:t>
      </w:r>
      <w:r>
        <w:tab/>
        <w:t xml:space="preserve">The Parties shall: </w:t>
      </w:r>
    </w:p>
    <w:p w14:paraId="3D31DA6C" w14:textId="77777777" w:rsidR="006B5893" w:rsidRDefault="007F0B6E">
      <w:pPr>
        <w:numPr>
          <w:ilvl w:val="0"/>
          <w:numId w:val="49"/>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3C953C0C" w14:textId="77777777" w:rsidR="006B5893" w:rsidRDefault="007F0B6E">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442D77E5" w14:textId="77777777" w:rsidR="006B5893" w:rsidRDefault="007F0B6E">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1F5D565F" w14:textId="77777777" w:rsidR="006B5893" w:rsidRDefault="007F0B6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5AC74D9B" w14:textId="77777777" w:rsidR="006B5893" w:rsidRDefault="007F0B6E">
      <w:pPr>
        <w:ind w:left="1849" w:right="14" w:firstLine="1117"/>
      </w:pPr>
      <w:r>
        <w:t xml:space="preserve">Working Days’ notice to the Supplier amend the Contract to ensure that it complies with any guidance issued by the Information Commissioner and/or any relevant Central Government Body. </w:t>
      </w:r>
    </w:p>
    <w:p w14:paraId="2AF91E02" w14:textId="77777777" w:rsidR="006B5893" w:rsidRDefault="007F0B6E">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3200FF61" w14:textId="77777777" w:rsidR="006B5893" w:rsidRDefault="007F0B6E">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6B51FF1B" w14:textId="77777777" w:rsidR="006B5893" w:rsidRDefault="007F0B6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43B4AAF7" w14:textId="77777777" w:rsidR="006B5893" w:rsidRDefault="007F0B6E">
      <w:pPr>
        <w:numPr>
          <w:ilvl w:val="0"/>
          <w:numId w:val="50"/>
        </w:numPr>
        <w:spacing w:after="30" w:line="264" w:lineRule="auto"/>
        <w:ind w:right="14" w:hanging="331"/>
      </w:pPr>
      <w:r>
        <w:t xml:space="preserve">if in the view of the Information Commissioner, the Buyer is responsible for the </w:t>
      </w:r>
    </w:p>
    <w:p w14:paraId="050F9ED3" w14:textId="77777777" w:rsidR="006B5893" w:rsidRDefault="007F0B6E" w:rsidP="00A13924">
      <w:pPr>
        <w:spacing w:after="235"/>
        <w:ind w:left="2583" w:right="14" w:firstLine="0"/>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434CB701" w14:textId="77777777" w:rsidR="006B5893" w:rsidRDefault="007F0B6E">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71157D99" w14:textId="77777777" w:rsidR="006B5893" w:rsidRDefault="007F0B6E">
      <w:pPr>
        <w:numPr>
          <w:ilvl w:val="0"/>
          <w:numId w:val="50"/>
        </w:numPr>
        <w:spacing w:after="0"/>
        <w:ind w:right="14" w:hanging="331"/>
      </w:pPr>
      <w:r>
        <w:t xml:space="preserve">if no view as to responsibility is expressed by the Information </w:t>
      </w:r>
    </w:p>
    <w:p w14:paraId="6080476C" w14:textId="77777777" w:rsidR="006B5893" w:rsidRDefault="007F0B6E" w:rsidP="00682B80">
      <w:pPr>
        <w:spacing w:after="254"/>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3440E95B" w14:textId="77777777" w:rsidR="006B5893" w:rsidRDefault="007F0B6E">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94509D9" w14:textId="77777777" w:rsidR="006B5893" w:rsidRDefault="007F0B6E">
      <w:pPr>
        <w:numPr>
          <w:ilvl w:val="1"/>
          <w:numId w:val="51"/>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28978FBE" w14:textId="77777777" w:rsidR="006B5893" w:rsidRDefault="007F0B6E" w:rsidP="00682B80">
      <w:pPr>
        <w:numPr>
          <w:ilvl w:val="0"/>
          <w:numId w:val="52"/>
        </w:numPr>
        <w:spacing w:before="240" w:after="0"/>
        <w:ind w:right="14" w:hanging="331"/>
      </w:pPr>
      <w:r>
        <w:lastRenderedPageBreak/>
        <w:t xml:space="preserve">if the Buyer is responsible for the relevant Personal Data Breach, then the Buyer shall be responsible for the Claim </w:t>
      </w:r>
      <w:proofErr w:type="gramStart"/>
      <w:r>
        <w:t>Losses;</w:t>
      </w:r>
      <w:proofErr w:type="gramEnd"/>
      <w:r>
        <w:t xml:space="preserve"> </w:t>
      </w:r>
    </w:p>
    <w:p w14:paraId="5972318E" w14:textId="77777777" w:rsidR="006B5893" w:rsidRDefault="007F0B6E" w:rsidP="00682B80">
      <w:pPr>
        <w:numPr>
          <w:ilvl w:val="0"/>
          <w:numId w:val="52"/>
        </w:numPr>
        <w:spacing w:before="240"/>
        <w:ind w:right="14" w:hanging="331"/>
      </w:pPr>
      <w:r>
        <w:t xml:space="preserve">if the Supplier is responsible for the relevant Personal Data Breach, then the Supplier shall be responsible for the Claim Losses: and  </w:t>
      </w:r>
    </w:p>
    <w:p w14:paraId="0CE40402" w14:textId="77777777" w:rsidR="006B5893" w:rsidRDefault="007F0B6E" w:rsidP="00682B80">
      <w:pPr>
        <w:numPr>
          <w:ilvl w:val="0"/>
          <w:numId w:val="52"/>
        </w:numPr>
        <w:spacing w:before="240" w:after="555"/>
        <w:ind w:right="14" w:hanging="331"/>
      </w:pPr>
      <w:r>
        <w:t xml:space="preserve">if responsibility for the relevant Personal Data Breach is unclear, then the Buyer and the Supplier shall be responsible for the Claim Losses equally. </w:t>
      </w:r>
    </w:p>
    <w:p w14:paraId="227A7807" w14:textId="77777777" w:rsidR="006B5893" w:rsidRDefault="007F0B6E">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4F5B59F7" w14:textId="77777777" w:rsidR="006B5893" w:rsidRDefault="007F0B6E">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E97461F" w14:textId="77777777" w:rsidR="006B5893" w:rsidRDefault="007F0B6E">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0C6A1AF6" w14:textId="77777777" w:rsidR="006B5893" w:rsidRDefault="007F0B6E">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5D99010B" w14:textId="77777777" w:rsidR="006B5893" w:rsidRDefault="007F0B6E">
      <w:pPr>
        <w:ind w:left="1838" w:right="14" w:hanging="720"/>
      </w:pPr>
      <w:r>
        <w:t xml:space="preserve">9.1 </w:t>
      </w:r>
      <w:r>
        <w:tab/>
        <w:t xml:space="preserve">In respect of any Processing of Personal Data performed by a third party on behalf of a Party, that Party shall: </w:t>
      </w:r>
    </w:p>
    <w:p w14:paraId="51C9ED3E" w14:textId="77777777" w:rsidR="006B5893" w:rsidRDefault="007F0B6E">
      <w:pPr>
        <w:numPr>
          <w:ilvl w:val="0"/>
          <w:numId w:val="53"/>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4A9F5317" w14:textId="77777777" w:rsidR="006B5893" w:rsidRDefault="007F0B6E">
      <w:pPr>
        <w:numPr>
          <w:ilvl w:val="0"/>
          <w:numId w:val="53"/>
        </w:numPr>
        <w:spacing w:after="716"/>
        <w:ind w:right="14" w:hanging="720"/>
      </w:pPr>
      <w:r>
        <w:t xml:space="preserve">ensure that a suitable agreement is in place with the third party as required under applicable Data Protection Legislation. </w:t>
      </w:r>
    </w:p>
    <w:p w14:paraId="5D4384F3" w14:textId="77777777" w:rsidR="006B5893" w:rsidRDefault="007F0B6E">
      <w:pPr>
        <w:pStyle w:val="Heading3"/>
        <w:spacing w:after="321"/>
        <w:ind w:left="1113" w:firstLine="1118"/>
      </w:pPr>
      <w:r>
        <w:t xml:space="preserve">10. Data Retention </w:t>
      </w:r>
    </w:p>
    <w:p w14:paraId="02505831" w14:textId="77777777" w:rsidR="006B5893" w:rsidRDefault="007F0B6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5F53F138" w14:textId="77777777" w:rsidR="006B5893" w:rsidRDefault="007F0B6E">
      <w:pPr>
        <w:spacing w:after="30" w:line="264" w:lineRule="auto"/>
        <w:ind w:left="1843" w:right="127" w:firstLine="0"/>
        <w:sectPr w:rsidR="006B5893">
          <w:headerReference w:type="even" r:id="rId31"/>
          <w:headerReference w:type="default" r:id="rId32"/>
          <w:footerReference w:type="even" r:id="rId33"/>
          <w:footerReference w:type="default" r:id="rId34"/>
          <w:headerReference w:type="first" r:id="rId35"/>
          <w:footerReference w:type="first" r:id="rId36"/>
          <w:pgSz w:w="11921" w:h="16841"/>
          <w:pgMar w:top="1109" w:right="1150" w:bottom="1290" w:left="0" w:header="720" w:footer="1014" w:gutter="0"/>
          <w:pgNumType w:start="1"/>
          <w:cols w:space="720"/>
        </w:sectPr>
      </w:pPr>
      <w:r>
        <w:lastRenderedPageBreak/>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3259CBA3" w14:textId="77777777" w:rsidR="006B5893" w:rsidRDefault="006B5893">
      <w:pPr>
        <w:spacing w:after="30" w:line="264" w:lineRule="auto"/>
        <w:ind w:left="0" w:right="-5" w:firstLine="0"/>
      </w:pPr>
    </w:p>
    <w:sectPr w:rsidR="006B5893">
      <w:headerReference w:type="even" r:id="rId37"/>
      <w:headerReference w:type="default" r:id="rId38"/>
      <w:footerReference w:type="even" r:id="rId39"/>
      <w:footerReference w:type="default" r:id="rId40"/>
      <w:headerReference w:type="first" r:id="rId41"/>
      <w:footerReference w:type="first" r:id="rId42"/>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EE3E" w14:textId="77777777" w:rsidR="00F347EC" w:rsidRDefault="00F347EC">
      <w:pPr>
        <w:spacing w:after="0" w:line="240" w:lineRule="auto"/>
      </w:pPr>
      <w:r>
        <w:separator/>
      </w:r>
    </w:p>
  </w:endnote>
  <w:endnote w:type="continuationSeparator" w:id="0">
    <w:p w14:paraId="609C4CCE" w14:textId="77777777" w:rsidR="00F347EC" w:rsidRDefault="00F34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9496" w14:textId="6D39CB1C" w:rsidR="00476B4D" w:rsidRDefault="00476B4D">
    <w:pPr>
      <w:pStyle w:val="Footer"/>
    </w:pPr>
    <w:r>
      <w:rPr>
        <w:noProof/>
      </w:rPr>
      <mc:AlternateContent>
        <mc:Choice Requires="wps">
          <w:drawing>
            <wp:anchor distT="0" distB="0" distL="0" distR="0" simplePos="0" relativeHeight="251665408" behindDoc="0" locked="0" layoutInCell="1" allowOverlap="1" wp14:anchorId="5D31D4FA" wp14:editId="6638A5E2">
              <wp:simplePos x="635" y="635"/>
              <wp:positionH relativeFrom="column">
                <wp:align>center</wp:align>
              </wp:positionH>
              <wp:positionV relativeFrom="paragraph">
                <wp:posOffset>635</wp:posOffset>
              </wp:positionV>
              <wp:extent cx="443865" cy="443865"/>
              <wp:effectExtent l="0" t="0" r="15240" b="508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DF35A1" w14:textId="5A192539" w:rsidR="00476B4D" w:rsidRPr="00476B4D" w:rsidRDefault="00476B4D">
                          <w:pPr>
                            <w:rPr>
                              <w:noProof/>
                              <w:sz w:val="24"/>
                              <w:szCs w:val="24"/>
                            </w:rPr>
                          </w:pPr>
                          <w:r w:rsidRPr="00476B4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http://schemas.openxmlformats.org/drawingml/2006/main" xmlns:aclsh="http://schemas.microsoft.com/office/drawing/2020/classificationShape">
          <w:pict w14:anchorId="329B435A">
            <v:shapetype id="_x0000_t202" coordsize="21600,21600" o:spt="202" path="m,l,21600r21600,l21600,xe" w14:anchorId="5D31D4FA">
              <v:stroke joinstyle="miter"/>
              <v:path gradientshapeok="t" o:connecttype="rect"/>
            </v:shapetype>
            <v:shape id="Text Box 9" style="position:absolute;left:0;text-align:left;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fill o:detectmouseclick="t"/>
              <v:textbox style="mso-fit-shape-to-text:t" inset="0,0,0,0">
                <w:txbxContent>
                  <w:p w:rsidRPr="00476B4D" w:rsidR="00476B4D" w:rsidRDefault="00476B4D" w14:paraId="6C431F3D" w14:textId="5A192539">
                    <w:pPr>
                      <w:rPr>
                        <w:noProof/>
                        <w:sz w:val="24"/>
                        <w:szCs w:val="24"/>
                      </w:rPr>
                    </w:pPr>
                    <w:r w:rsidRPr="00476B4D">
                      <w:rPr>
                        <w:noProof/>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E2F0" w14:textId="1B1F25E5" w:rsidR="00C070CC" w:rsidRDefault="00476B4D">
    <w:pPr>
      <w:spacing w:after="0" w:line="256" w:lineRule="auto"/>
      <w:ind w:left="0" w:right="-3" w:firstLine="0"/>
      <w:jc w:val="right"/>
    </w:pPr>
    <w:r>
      <w:rPr>
        <w:noProof/>
      </w:rPr>
      <mc:AlternateContent>
        <mc:Choice Requires="wps">
          <w:drawing>
            <wp:anchor distT="0" distB="0" distL="0" distR="0" simplePos="0" relativeHeight="251666432" behindDoc="0" locked="0" layoutInCell="1" allowOverlap="1" wp14:anchorId="14FD8C73" wp14:editId="36CB90D7">
              <wp:simplePos x="0" y="9883140"/>
              <wp:positionH relativeFrom="column">
                <wp:align>center</wp:align>
              </wp:positionH>
              <wp:positionV relativeFrom="paragraph">
                <wp:posOffset>635</wp:posOffset>
              </wp:positionV>
              <wp:extent cx="443865" cy="443865"/>
              <wp:effectExtent l="0" t="0" r="15240" b="508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9E5D95" w14:textId="2F78EC7B" w:rsidR="00476B4D" w:rsidRPr="00476B4D" w:rsidRDefault="00476B4D">
                          <w:pPr>
                            <w:rPr>
                              <w:noProof/>
                              <w:sz w:val="24"/>
                              <w:szCs w:val="24"/>
                            </w:rPr>
                          </w:pPr>
                          <w:r w:rsidRPr="00476B4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http://schemas.openxmlformats.org/drawingml/2006/main" xmlns:aclsh="http://schemas.microsoft.com/office/drawing/2020/classificationShape">
          <w:pict w14:anchorId="73A3127F">
            <v:shapetype id="_x0000_t202" coordsize="21600,21600" o:spt="202" path="m,l,21600r21600,l21600,xe" w14:anchorId="14FD8C73">
              <v:stroke joinstyle="miter"/>
              <v:path gradientshapeok="t" o:connecttype="rect"/>
            </v:shapetype>
            <v:shape id="Text Box 10"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fill o:detectmouseclick="t"/>
              <v:textbox style="mso-fit-shape-to-text:t" inset="0,0,0,0">
                <w:txbxContent>
                  <w:p w:rsidRPr="00476B4D" w:rsidR="00476B4D" w:rsidRDefault="00476B4D" w14:paraId="2A2A92BC" w14:textId="2F78EC7B">
                    <w:pPr>
                      <w:rPr>
                        <w:noProof/>
                        <w:sz w:val="24"/>
                        <w:szCs w:val="24"/>
                      </w:rPr>
                    </w:pPr>
                    <w:r w:rsidRPr="00476B4D">
                      <w:rPr>
                        <w:noProof/>
                        <w:sz w:val="24"/>
                        <w:szCs w:val="24"/>
                      </w:rPr>
                      <w:t>OFFICIAL-SENSITIVE COMMERCIAL</w:t>
                    </w:r>
                  </w:p>
                </w:txbxContent>
              </v:textbox>
              <w10:wrap type="square"/>
            </v:shape>
          </w:pict>
        </mc:Fallback>
      </mc:AlternateContent>
    </w:r>
    <w:r w:rsidR="00C070CC">
      <w:fldChar w:fldCharType="begin"/>
    </w:r>
    <w:r w:rsidR="00C070CC">
      <w:instrText xml:space="preserve"> PAGE </w:instrText>
    </w:r>
    <w:r w:rsidR="00C070CC">
      <w:fldChar w:fldCharType="separate"/>
    </w:r>
    <w:r w:rsidR="00C070CC">
      <w:t>1</w:t>
    </w:r>
    <w:r w:rsidR="00C070CC">
      <w:fldChar w:fldCharType="end"/>
    </w:r>
    <w:r w:rsidR="00C070C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A621" w14:textId="38B36E61" w:rsidR="00476B4D" w:rsidRDefault="00476B4D">
    <w:pPr>
      <w:pStyle w:val="Footer"/>
    </w:pPr>
    <w:r>
      <w:rPr>
        <w:noProof/>
      </w:rPr>
      <mc:AlternateContent>
        <mc:Choice Requires="wps">
          <w:drawing>
            <wp:anchor distT="0" distB="0" distL="0" distR="0" simplePos="0" relativeHeight="251664384" behindDoc="0" locked="0" layoutInCell="1" allowOverlap="1" wp14:anchorId="569E4153" wp14:editId="4A50DF60">
              <wp:simplePos x="635" y="635"/>
              <wp:positionH relativeFrom="column">
                <wp:align>center</wp:align>
              </wp:positionH>
              <wp:positionV relativeFrom="paragraph">
                <wp:posOffset>635</wp:posOffset>
              </wp:positionV>
              <wp:extent cx="443865" cy="443865"/>
              <wp:effectExtent l="0" t="0" r="15240" b="508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948B8" w14:textId="64C7640D" w:rsidR="00476B4D" w:rsidRPr="00476B4D" w:rsidRDefault="00476B4D">
                          <w:pPr>
                            <w:rPr>
                              <w:noProof/>
                              <w:sz w:val="24"/>
                              <w:szCs w:val="24"/>
                            </w:rPr>
                          </w:pPr>
                          <w:r w:rsidRPr="00476B4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http://schemas.openxmlformats.org/drawingml/2006/main" xmlns:aclsh="http://schemas.microsoft.com/office/drawing/2020/classificationShape">
          <w:pict w14:anchorId="598C1B85">
            <v:shapetype id="_x0000_t202" coordsize="21600,21600" o:spt="202" path="m,l,21600r21600,l21600,xe" w14:anchorId="569E4153">
              <v:stroke joinstyle="miter"/>
              <v:path gradientshapeok="t" o:connecttype="rect"/>
            </v:shapetype>
            <v:shape id="Text Box 8" style="position:absolute;left:0;text-align:left;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v:fill o:detectmouseclick="t"/>
              <v:textbox style="mso-fit-shape-to-text:t" inset="0,0,0,0">
                <w:txbxContent>
                  <w:p w:rsidRPr="00476B4D" w:rsidR="00476B4D" w:rsidRDefault="00476B4D" w14:paraId="118A119E" w14:textId="64C7640D">
                    <w:pPr>
                      <w:rPr>
                        <w:noProof/>
                        <w:sz w:val="24"/>
                        <w:szCs w:val="24"/>
                      </w:rPr>
                    </w:pPr>
                    <w:r w:rsidRPr="00476B4D">
                      <w:rPr>
                        <w:noProof/>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ABAA" w14:textId="3376889C" w:rsidR="00476B4D" w:rsidRDefault="00476B4D">
    <w:pPr>
      <w:pStyle w:val="Footer"/>
    </w:pPr>
    <w:r>
      <w:rPr>
        <w:noProof/>
      </w:rPr>
      <mc:AlternateContent>
        <mc:Choice Requires="wps">
          <w:drawing>
            <wp:anchor distT="0" distB="0" distL="0" distR="0" simplePos="0" relativeHeight="251668480" behindDoc="0" locked="0" layoutInCell="1" allowOverlap="1" wp14:anchorId="65638D87" wp14:editId="4BAE4220">
              <wp:simplePos x="635" y="635"/>
              <wp:positionH relativeFrom="column">
                <wp:align>center</wp:align>
              </wp:positionH>
              <wp:positionV relativeFrom="paragraph">
                <wp:posOffset>635</wp:posOffset>
              </wp:positionV>
              <wp:extent cx="443865" cy="443865"/>
              <wp:effectExtent l="0" t="0" r="15240" b="508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970763" w14:textId="17032155" w:rsidR="00476B4D" w:rsidRPr="00476B4D" w:rsidRDefault="00476B4D">
                          <w:pPr>
                            <w:rPr>
                              <w:noProof/>
                              <w:sz w:val="24"/>
                              <w:szCs w:val="24"/>
                            </w:rPr>
                          </w:pPr>
                          <w:r w:rsidRPr="00476B4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http://schemas.openxmlformats.org/drawingml/2006/main" xmlns:aclsh="http://schemas.microsoft.com/office/drawing/2020/classificationShape">
          <w:pict w14:anchorId="47C24E27">
            <v:shapetype id="_x0000_t202" coordsize="21600,21600" o:spt="202" path="m,l,21600r21600,l21600,xe" w14:anchorId="65638D87">
              <v:stroke joinstyle="miter"/>
              <v:path gradientshapeok="t" o:connecttype="rect"/>
            </v:shapetype>
            <v:shape id="Text Box 12" style="position:absolute;left:0;text-align:left;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v:fill o:detectmouseclick="t"/>
              <v:textbox style="mso-fit-shape-to-text:t" inset="0,0,0,0">
                <w:txbxContent>
                  <w:p w:rsidRPr="00476B4D" w:rsidR="00476B4D" w:rsidRDefault="00476B4D" w14:paraId="40D30C90" w14:textId="17032155">
                    <w:pPr>
                      <w:rPr>
                        <w:noProof/>
                        <w:sz w:val="24"/>
                        <w:szCs w:val="24"/>
                      </w:rPr>
                    </w:pPr>
                    <w:r w:rsidRPr="00476B4D">
                      <w:rPr>
                        <w:noProof/>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6DC9" w14:textId="5F9A0983" w:rsidR="00C070CC" w:rsidRDefault="00476B4D">
    <w:pPr>
      <w:spacing w:after="160" w:line="256" w:lineRule="auto"/>
      <w:ind w:left="0" w:firstLine="0"/>
    </w:pPr>
    <w:r>
      <w:rPr>
        <w:noProof/>
      </w:rPr>
      <mc:AlternateContent>
        <mc:Choice Requires="wps">
          <w:drawing>
            <wp:anchor distT="0" distB="0" distL="0" distR="0" simplePos="0" relativeHeight="251669504" behindDoc="0" locked="0" layoutInCell="1" allowOverlap="1" wp14:anchorId="336BDA0E" wp14:editId="7D6969FF">
              <wp:simplePos x="635" y="635"/>
              <wp:positionH relativeFrom="column">
                <wp:align>center</wp:align>
              </wp:positionH>
              <wp:positionV relativeFrom="paragraph">
                <wp:posOffset>635</wp:posOffset>
              </wp:positionV>
              <wp:extent cx="443865" cy="443865"/>
              <wp:effectExtent l="0" t="0" r="15240" b="508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3B1319" w14:textId="655862B2" w:rsidR="00476B4D" w:rsidRPr="00476B4D" w:rsidRDefault="00476B4D">
                          <w:pPr>
                            <w:rPr>
                              <w:noProof/>
                              <w:sz w:val="24"/>
                              <w:szCs w:val="24"/>
                            </w:rPr>
                          </w:pPr>
                          <w:r w:rsidRPr="00476B4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http://schemas.openxmlformats.org/drawingml/2006/main" xmlns:aclsh="http://schemas.microsoft.com/office/drawing/2020/classificationShape">
          <w:pict w14:anchorId="0909FBA6">
            <v:shapetype id="_x0000_t202" coordsize="21600,21600" o:spt="202" path="m,l,21600r21600,l21600,xe" w14:anchorId="336BDA0E">
              <v:stroke joinstyle="miter"/>
              <v:path gradientshapeok="t" o:connecttype="rect"/>
            </v:shapetype>
            <v:shape id="Text Box 13"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v:fill o:detectmouseclick="t"/>
              <v:textbox style="mso-fit-shape-to-text:t" inset="0,0,0,0">
                <w:txbxContent>
                  <w:p w:rsidRPr="00476B4D" w:rsidR="00476B4D" w:rsidRDefault="00476B4D" w14:paraId="5465DAB4" w14:textId="655862B2">
                    <w:pPr>
                      <w:rPr>
                        <w:noProof/>
                        <w:sz w:val="24"/>
                        <w:szCs w:val="24"/>
                      </w:rPr>
                    </w:pPr>
                    <w:r w:rsidRPr="00476B4D">
                      <w:rPr>
                        <w:noProof/>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AAB2" w14:textId="22D951D9" w:rsidR="00476B4D" w:rsidRDefault="00476B4D">
    <w:pPr>
      <w:pStyle w:val="Footer"/>
    </w:pPr>
    <w:r>
      <w:rPr>
        <w:noProof/>
      </w:rPr>
      <mc:AlternateContent>
        <mc:Choice Requires="wps">
          <w:drawing>
            <wp:anchor distT="0" distB="0" distL="0" distR="0" simplePos="0" relativeHeight="251667456" behindDoc="0" locked="0" layoutInCell="1" allowOverlap="1" wp14:anchorId="0625B486" wp14:editId="646A2F5F">
              <wp:simplePos x="635" y="635"/>
              <wp:positionH relativeFrom="column">
                <wp:align>center</wp:align>
              </wp:positionH>
              <wp:positionV relativeFrom="paragraph">
                <wp:posOffset>635</wp:posOffset>
              </wp:positionV>
              <wp:extent cx="443865" cy="443865"/>
              <wp:effectExtent l="0" t="0" r="15240" b="508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AFC74D" w14:textId="457DD51A" w:rsidR="00476B4D" w:rsidRPr="00476B4D" w:rsidRDefault="00476B4D">
                          <w:pPr>
                            <w:rPr>
                              <w:noProof/>
                              <w:sz w:val="24"/>
                              <w:szCs w:val="24"/>
                            </w:rPr>
                          </w:pPr>
                          <w:r w:rsidRPr="00476B4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http://schemas.openxmlformats.org/drawingml/2006/main" xmlns:aclsh="http://schemas.microsoft.com/office/drawing/2020/classificationShape">
          <w:pict w14:anchorId="341DB3B6">
            <v:shapetype id="_x0000_t202" coordsize="21600,21600" o:spt="202" path="m,l,21600r21600,l21600,xe" w14:anchorId="0625B486">
              <v:stroke joinstyle="miter"/>
              <v:path gradientshapeok="t" o:connecttype="rect"/>
            </v:shapetype>
            <v:shape id="Text Box 11" style="position:absolute;left:0;text-align:left;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v:fill o:detectmouseclick="t"/>
              <v:textbox style="mso-fit-shape-to-text:t" inset="0,0,0,0">
                <w:txbxContent>
                  <w:p w:rsidRPr="00476B4D" w:rsidR="00476B4D" w:rsidRDefault="00476B4D" w14:paraId="761DBC8B" w14:textId="457DD51A">
                    <w:pPr>
                      <w:rPr>
                        <w:noProof/>
                        <w:sz w:val="24"/>
                        <w:szCs w:val="24"/>
                      </w:rPr>
                    </w:pPr>
                    <w:r w:rsidRPr="00476B4D">
                      <w:rPr>
                        <w:noProof/>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9F25C" w14:textId="77777777" w:rsidR="00F347EC" w:rsidRDefault="00F347EC">
      <w:pPr>
        <w:spacing w:after="0" w:line="240" w:lineRule="auto"/>
      </w:pPr>
      <w:r>
        <w:separator/>
      </w:r>
    </w:p>
  </w:footnote>
  <w:footnote w:type="continuationSeparator" w:id="0">
    <w:p w14:paraId="6668057E" w14:textId="77777777" w:rsidR="00F347EC" w:rsidRDefault="00F34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353E" w14:textId="4E1F85DE" w:rsidR="00476B4D" w:rsidRDefault="00476B4D">
    <w:pPr>
      <w:pStyle w:val="Header"/>
    </w:pPr>
    <w:r>
      <w:rPr>
        <w:noProof/>
      </w:rPr>
      <mc:AlternateContent>
        <mc:Choice Requires="wps">
          <w:drawing>
            <wp:anchor distT="0" distB="0" distL="0" distR="0" simplePos="0" relativeHeight="251659264" behindDoc="0" locked="0" layoutInCell="1" allowOverlap="1" wp14:anchorId="2A5F6B85" wp14:editId="44324A65">
              <wp:simplePos x="635" y="635"/>
              <wp:positionH relativeFrom="column">
                <wp:align>center</wp:align>
              </wp:positionH>
              <wp:positionV relativeFrom="paragraph">
                <wp:posOffset>635</wp:posOffset>
              </wp:positionV>
              <wp:extent cx="443865" cy="443865"/>
              <wp:effectExtent l="0" t="0" r="15240" b="508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5E764B" w14:textId="24ED0832" w:rsidR="00476B4D" w:rsidRPr="00476B4D" w:rsidRDefault="00476B4D">
                          <w:pPr>
                            <w:rPr>
                              <w:noProof/>
                              <w:sz w:val="24"/>
                              <w:szCs w:val="24"/>
                            </w:rPr>
                          </w:pPr>
                          <w:r w:rsidRPr="00476B4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http://schemas.openxmlformats.org/drawingml/2006/main" xmlns:aclsh="http://schemas.microsoft.com/office/drawing/2020/classificationShape">
          <w:pict w14:anchorId="4A81F4C8">
            <v:shapetype id="_x0000_t202" coordsize="21600,21600" o:spt="202" path="m,l,21600r21600,l21600,xe" w14:anchorId="2A5F6B85">
              <v:stroke joinstyle="miter"/>
              <v:path gradientshapeok="t" o:connecttype="rect"/>
            </v:shapetype>
            <v:shape id="Text Box 3"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fill o:detectmouseclick="t"/>
              <v:textbox style="mso-fit-shape-to-text:t" inset="0,0,0,0">
                <w:txbxContent>
                  <w:p w:rsidRPr="00476B4D" w:rsidR="00476B4D" w:rsidRDefault="00476B4D" w14:paraId="40D11FB0" w14:textId="24ED0832">
                    <w:pPr>
                      <w:rPr>
                        <w:noProof/>
                        <w:sz w:val="24"/>
                        <w:szCs w:val="24"/>
                      </w:rPr>
                    </w:pPr>
                    <w:r w:rsidRPr="00476B4D">
                      <w:rPr>
                        <w:noProof/>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6D79" w14:textId="7DAC7AC2" w:rsidR="00476B4D" w:rsidRDefault="00476B4D">
    <w:pPr>
      <w:pStyle w:val="Header"/>
    </w:pPr>
    <w:r>
      <w:rPr>
        <w:noProof/>
      </w:rPr>
      <mc:AlternateContent>
        <mc:Choice Requires="wps">
          <w:drawing>
            <wp:anchor distT="0" distB="0" distL="0" distR="0" simplePos="0" relativeHeight="251660288" behindDoc="0" locked="0" layoutInCell="1" allowOverlap="1" wp14:anchorId="5CEE4D13" wp14:editId="49E51CB6">
              <wp:simplePos x="0" y="0"/>
              <wp:positionH relativeFrom="margin">
                <wp:align>center</wp:align>
              </wp:positionH>
              <wp:positionV relativeFrom="paragraph">
                <wp:posOffset>-8890</wp:posOffset>
              </wp:positionV>
              <wp:extent cx="443865" cy="238125"/>
              <wp:effectExtent l="0" t="0" r="15240" b="952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238125"/>
                      </a:xfrm>
                      <a:prstGeom prst="rect">
                        <a:avLst/>
                      </a:prstGeom>
                      <a:noFill/>
                      <a:ln>
                        <a:noFill/>
                      </a:ln>
                    </wps:spPr>
                    <wps:txbx>
                      <w:txbxContent>
                        <w:p w14:paraId="7A007320" w14:textId="7E4D8184" w:rsidR="00476B4D" w:rsidRPr="00476B4D" w:rsidRDefault="00476B4D">
                          <w:pPr>
                            <w:rPr>
                              <w:noProof/>
                              <w:sz w:val="24"/>
                              <w:szCs w:val="24"/>
                            </w:rPr>
                          </w:pPr>
                          <w:r w:rsidRPr="00476B4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5CEE4D13" id="_x0000_t202" coordsize="21600,21600" o:spt="202" path="m,l,21600r21600,l21600,xe">
              <v:stroke joinstyle="miter"/>
              <v:path gradientshapeok="t" o:connecttype="rect"/>
            </v:shapetype>
            <v:shape id="Text Box 4" o:spid="_x0000_s1027" type="#_x0000_t202" alt="OFFICIAL-SENSITIVE COMMERCIAL" style="position:absolute;left:0;text-align:left;margin-left:0;margin-top:-.7pt;width:34.95pt;height:18.75pt;z-index:251660288;visibility:visible;mso-wrap-style:non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" filled="f" stroked="f">
              <v:textbox inset="0,0,0,0">
                <w:txbxContent>
                  <w:p w14:paraId="7A007320" w14:textId="7E4D8184" w:rsidR="00476B4D" w:rsidRPr="00476B4D" w:rsidRDefault="00476B4D">
                    <w:pPr>
                      <w:rPr>
                        <w:noProof/>
                        <w:sz w:val="24"/>
                        <w:szCs w:val="24"/>
                      </w:rPr>
                    </w:pPr>
                    <w:r w:rsidRPr="00476B4D">
                      <w:rPr>
                        <w:noProof/>
                        <w:sz w:val="24"/>
                        <w:szCs w:val="24"/>
                      </w:rPr>
                      <w:t>OFFICIAL-SENSITIVE COMMERCIAL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7F84" w14:textId="121A04A1" w:rsidR="00476B4D" w:rsidRDefault="00476B4D">
    <w:pPr>
      <w:pStyle w:val="Header"/>
    </w:pPr>
    <w:r>
      <w:rPr>
        <w:noProof/>
      </w:rPr>
      <mc:AlternateContent>
        <mc:Choice Requires="wps">
          <w:drawing>
            <wp:anchor distT="0" distB="0" distL="0" distR="0" simplePos="0" relativeHeight="251658240" behindDoc="0" locked="0" layoutInCell="1" allowOverlap="1" wp14:anchorId="0B30596D" wp14:editId="41244694">
              <wp:simplePos x="635" y="635"/>
              <wp:positionH relativeFrom="column">
                <wp:align>center</wp:align>
              </wp:positionH>
              <wp:positionV relativeFrom="paragraph">
                <wp:posOffset>635</wp:posOffset>
              </wp:positionV>
              <wp:extent cx="443865" cy="443865"/>
              <wp:effectExtent l="0" t="0" r="15240" b="508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619AAC" w14:textId="5A777553" w:rsidR="00476B4D" w:rsidRPr="00476B4D" w:rsidRDefault="00476B4D">
                          <w:pPr>
                            <w:rPr>
                              <w:noProof/>
                              <w:sz w:val="24"/>
                              <w:szCs w:val="24"/>
                            </w:rPr>
                          </w:pPr>
                          <w:r w:rsidRPr="00476B4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http://schemas.openxmlformats.org/drawingml/2006/main" xmlns:aclsh="http://schemas.microsoft.com/office/drawing/2020/classificationShape">
          <w:pict w14:anchorId="16B8B0C0">
            <v:shapetype id="_x0000_t202" coordsize="21600,21600" o:spt="202" path="m,l,21600r21600,l21600,xe" w14:anchorId="0B30596D">
              <v:stroke joinstyle="miter"/>
              <v:path gradientshapeok="t" o:connecttype="rect"/>
            </v:shapetype>
            <v:shape id="Text Box 2"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v:fill o:detectmouseclick="t"/>
              <v:textbox style="mso-fit-shape-to-text:t" inset="0,0,0,0">
                <w:txbxContent>
                  <w:p w:rsidRPr="00476B4D" w:rsidR="00476B4D" w:rsidRDefault="00476B4D" w14:paraId="28D4213B" w14:textId="5A777553">
                    <w:pPr>
                      <w:rPr>
                        <w:noProof/>
                        <w:sz w:val="24"/>
                        <w:szCs w:val="24"/>
                      </w:rPr>
                    </w:pPr>
                    <w:r w:rsidRPr="00476B4D">
                      <w:rPr>
                        <w:noProof/>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74B6" w14:textId="711EE0E5" w:rsidR="00476B4D" w:rsidRDefault="00476B4D">
    <w:pPr>
      <w:pStyle w:val="Header"/>
    </w:pPr>
    <w:r>
      <w:rPr>
        <w:noProof/>
      </w:rPr>
      <mc:AlternateContent>
        <mc:Choice Requires="wps">
          <w:drawing>
            <wp:anchor distT="0" distB="0" distL="0" distR="0" simplePos="0" relativeHeight="251662336" behindDoc="0" locked="0" layoutInCell="1" allowOverlap="1" wp14:anchorId="48A6AFF8" wp14:editId="018D5126">
              <wp:simplePos x="635" y="635"/>
              <wp:positionH relativeFrom="column">
                <wp:align>center</wp:align>
              </wp:positionH>
              <wp:positionV relativeFrom="paragraph">
                <wp:posOffset>635</wp:posOffset>
              </wp:positionV>
              <wp:extent cx="443865" cy="443865"/>
              <wp:effectExtent l="0" t="0" r="15240" b="508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9AA6B9" w14:textId="5AFAC925" w:rsidR="00476B4D" w:rsidRPr="00476B4D" w:rsidRDefault="00476B4D">
                          <w:pPr>
                            <w:rPr>
                              <w:noProof/>
                              <w:sz w:val="24"/>
                              <w:szCs w:val="24"/>
                            </w:rPr>
                          </w:pPr>
                          <w:r w:rsidRPr="00476B4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http://schemas.openxmlformats.org/drawingml/2006/main" xmlns:aclsh="http://schemas.microsoft.com/office/drawing/2020/classificationShape">
          <w:pict w14:anchorId="28E37776">
            <v:shapetype id="_x0000_t202" coordsize="21600,21600" o:spt="202" path="m,l,21600r21600,l21600,xe" w14:anchorId="48A6AFF8">
              <v:stroke joinstyle="miter"/>
              <v:path gradientshapeok="t" o:connecttype="rect"/>
            </v:shapetype>
            <v:shape id="Text Box 6"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v:fill o:detectmouseclick="t"/>
              <v:textbox style="mso-fit-shape-to-text:t" inset="0,0,0,0">
                <w:txbxContent>
                  <w:p w:rsidRPr="00476B4D" w:rsidR="00476B4D" w:rsidRDefault="00476B4D" w14:paraId="7B5A96AE" w14:textId="5AFAC925">
                    <w:pPr>
                      <w:rPr>
                        <w:noProof/>
                        <w:sz w:val="24"/>
                        <w:szCs w:val="24"/>
                      </w:rPr>
                    </w:pPr>
                    <w:r w:rsidRPr="00476B4D">
                      <w:rPr>
                        <w:noProof/>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1377" w14:textId="2D054FF3" w:rsidR="00476B4D" w:rsidRDefault="00476B4D">
    <w:pPr>
      <w:pStyle w:val="Header"/>
    </w:pPr>
    <w:r>
      <w:rPr>
        <w:noProof/>
      </w:rPr>
      <mc:AlternateContent>
        <mc:Choice Requires="wps">
          <w:drawing>
            <wp:anchor distT="0" distB="0" distL="0" distR="0" simplePos="0" relativeHeight="251663360" behindDoc="0" locked="0" layoutInCell="1" allowOverlap="1" wp14:anchorId="3FD8E819" wp14:editId="7255FD26">
              <wp:simplePos x="635" y="635"/>
              <wp:positionH relativeFrom="column">
                <wp:align>center</wp:align>
              </wp:positionH>
              <wp:positionV relativeFrom="paragraph">
                <wp:posOffset>635</wp:posOffset>
              </wp:positionV>
              <wp:extent cx="443865" cy="443865"/>
              <wp:effectExtent l="0" t="0" r="15240" b="508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611AE7" w14:textId="4951D5E7" w:rsidR="00476B4D" w:rsidRPr="00476B4D" w:rsidRDefault="00476B4D">
                          <w:pPr>
                            <w:rPr>
                              <w:noProof/>
                              <w:sz w:val="24"/>
                              <w:szCs w:val="24"/>
                            </w:rPr>
                          </w:pPr>
                          <w:r w:rsidRPr="00476B4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http://schemas.openxmlformats.org/drawingml/2006/main" xmlns:aclsh="http://schemas.microsoft.com/office/drawing/2020/classificationShape">
          <w:pict w14:anchorId="0B3D07AD">
            <v:shapetype id="_x0000_t202" coordsize="21600,21600" o:spt="202" path="m,l,21600r21600,l21600,xe" w14:anchorId="3FD8E819">
              <v:stroke joinstyle="miter"/>
              <v:path gradientshapeok="t" o:connecttype="rect"/>
            </v:shapetype>
            <v:shape id="Text Box 7"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v:fill o:detectmouseclick="t"/>
              <v:textbox style="mso-fit-shape-to-text:t" inset="0,0,0,0">
                <w:txbxContent>
                  <w:p w:rsidRPr="00476B4D" w:rsidR="00476B4D" w:rsidRDefault="00476B4D" w14:paraId="3D289BEE" w14:textId="4951D5E7">
                    <w:pPr>
                      <w:rPr>
                        <w:noProof/>
                        <w:sz w:val="24"/>
                        <w:szCs w:val="24"/>
                      </w:rPr>
                    </w:pPr>
                    <w:r w:rsidRPr="00476B4D">
                      <w:rPr>
                        <w:noProof/>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8945" w14:textId="3AAF2D41" w:rsidR="00476B4D" w:rsidRDefault="00476B4D">
    <w:pPr>
      <w:pStyle w:val="Header"/>
    </w:pPr>
    <w:r>
      <w:rPr>
        <w:noProof/>
      </w:rPr>
      <mc:AlternateContent>
        <mc:Choice Requires="wps">
          <w:drawing>
            <wp:anchor distT="0" distB="0" distL="0" distR="0" simplePos="0" relativeHeight="251661312" behindDoc="0" locked="0" layoutInCell="1" allowOverlap="1" wp14:anchorId="6D67EDD4" wp14:editId="56071133">
              <wp:simplePos x="635" y="635"/>
              <wp:positionH relativeFrom="column">
                <wp:align>center</wp:align>
              </wp:positionH>
              <wp:positionV relativeFrom="paragraph">
                <wp:posOffset>635</wp:posOffset>
              </wp:positionV>
              <wp:extent cx="443865" cy="443865"/>
              <wp:effectExtent l="0" t="0" r="15240" b="508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3F76A3" w14:textId="72B74160" w:rsidR="00476B4D" w:rsidRPr="00476B4D" w:rsidRDefault="00476B4D">
                          <w:pPr>
                            <w:rPr>
                              <w:noProof/>
                              <w:sz w:val="24"/>
                              <w:szCs w:val="24"/>
                            </w:rPr>
                          </w:pPr>
                          <w:r w:rsidRPr="00476B4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http://schemas.openxmlformats.org/drawingml/2006/main" xmlns:aclsh="http://schemas.microsoft.com/office/drawing/2020/classificationShape">
          <w:pict w14:anchorId="33BD9D8A">
            <v:shapetype id="_x0000_t202" coordsize="21600,21600" o:spt="202" path="m,l,21600r21600,l21600,xe" w14:anchorId="6D67EDD4">
              <v:stroke joinstyle="miter"/>
              <v:path gradientshapeok="t" o:connecttype="rect"/>
            </v:shapetype>
            <v:shape id="Text Box 5"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v:fill o:detectmouseclick="t"/>
              <v:textbox style="mso-fit-shape-to-text:t" inset="0,0,0,0">
                <w:txbxContent>
                  <w:p w:rsidRPr="00476B4D" w:rsidR="00476B4D" w:rsidRDefault="00476B4D" w14:paraId="5700DD93" w14:textId="72B74160">
                    <w:pPr>
                      <w:rPr>
                        <w:noProof/>
                        <w:sz w:val="24"/>
                        <w:szCs w:val="24"/>
                      </w:rPr>
                    </w:pPr>
                    <w:r w:rsidRPr="00476B4D">
                      <w:rPr>
                        <w:noProof/>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4"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5"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4"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8"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008559088">
    <w:abstractNumId w:val="48"/>
  </w:num>
  <w:num w:numId="2" w16cid:durableId="1741248148">
    <w:abstractNumId w:val="22"/>
  </w:num>
  <w:num w:numId="3" w16cid:durableId="317422279">
    <w:abstractNumId w:val="50"/>
  </w:num>
  <w:num w:numId="4" w16cid:durableId="88158341">
    <w:abstractNumId w:val="32"/>
  </w:num>
  <w:num w:numId="5" w16cid:durableId="2128039530">
    <w:abstractNumId w:val="9"/>
  </w:num>
  <w:num w:numId="6" w16cid:durableId="1396733409">
    <w:abstractNumId w:val="6"/>
  </w:num>
  <w:num w:numId="7" w16cid:durableId="1925802193">
    <w:abstractNumId w:val="7"/>
  </w:num>
  <w:num w:numId="8" w16cid:durableId="690913262">
    <w:abstractNumId w:val="30"/>
  </w:num>
  <w:num w:numId="9" w16cid:durableId="1966039941">
    <w:abstractNumId w:val="17"/>
  </w:num>
  <w:num w:numId="10" w16cid:durableId="1679304290">
    <w:abstractNumId w:val="47"/>
  </w:num>
  <w:num w:numId="11" w16cid:durableId="382607656">
    <w:abstractNumId w:val="2"/>
  </w:num>
  <w:num w:numId="12" w16cid:durableId="776560203">
    <w:abstractNumId w:val="18"/>
  </w:num>
  <w:num w:numId="13" w16cid:durableId="1676610466">
    <w:abstractNumId w:val="34"/>
  </w:num>
  <w:num w:numId="14" w16cid:durableId="1029454106">
    <w:abstractNumId w:val="26"/>
  </w:num>
  <w:num w:numId="15" w16cid:durableId="6756998">
    <w:abstractNumId w:val="39"/>
  </w:num>
  <w:num w:numId="16" w16cid:durableId="875626792">
    <w:abstractNumId w:val="46"/>
  </w:num>
  <w:num w:numId="17" w16cid:durableId="885994375">
    <w:abstractNumId w:val="31"/>
  </w:num>
  <w:num w:numId="18" w16cid:durableId="1138959375">
    <w:abstractNumId w:val="11"/>
  </w:num>
  <w:num w:numId="19" w16cid:durableId="2113085496">
    <w:abstractNumId w:val="15"/>
  </w:num>
  <w:num w:numId="20" w16cid:durableId="1067453933">
    <w:abstractNumId w:val="49"/>
  </w:num>
  <w:num w:numId="21" w16cid:durableId="73825892">
    <w:abstractNumId w:val="44"/>
  </w:num>
  <w:num w:numId="22" w16cid:durableId="133719786">
    <w:abstractNumId w:val="41"/>
  </w:num>
  <w:num w:numId="23" w16cid:durableId="1472284786">
    <w:abstractNumId w:val="42"/>
  </w:num>
  <w:num w:numId="24" w16cid:durableId="697851594">
    <w:abstractNumId w:val="52"/>
  </w:num>
  <w:num w:numId="25" w16cid:durableId="503863141">
    <w:abstractNumId w:val="29"/>
  </w:num>
  <w:num w:numId="26" w16cid:durableId="424225372">
    <w:abstractNumId w:val="43"/>
  </w:num>
  <w:num w:numId="27" w16cid:durableId="1165322609">
    <w:abstractNumId w:val="21"/>
  </w:num>
  <w:num w:numId="28" w16cid:durableId="1773816396">
    <w:abstractNumId w:val="1"/>
  </w:num>
  <w:num w:numId="29" w16cid:durableId="1083840319">
    <w:abstractNumId w:val="35"/>
  </w:num>
  <w:num w:numId="30" w16cid:durableId="1003052810">
    <w:abstractNumId w:val="13"/>
  </w:num>
  <w:num w:numId="31" w16cid:durableId="1930184">
    <w:abstractNumId w:val="37"/>
  </w:num>
  <w:num w:numId="32" w16cid:durableId="376054832">
    <w:abstractNumId w:val="23"/>
  </w:num>
  <w:num w:numId="33" w16cid:durableId="980694346">
    <w:abstractNumId w:val="16"/>
  </w:num>
  <w:num w:numId="34" w16cid:durableId="1752388674">
    <w:abstractNumId w:val="25"/>
  </w:num>
  <w:num w:numId="35" w16cid:durableId="848101897">
    <w:abstractNumId w:val="14"/>
  </w:num>
  <w:num w:numId="36" w16cid:durableId="887645964">
    <w:abstractNumId w:val="27"/>
  </w:num>
  <w:num w:numId="37" w16cid:durableId="1428572657">
    <w:abstractNumId w:val="20"/>
  </w:num>
  <w:num w:numId="38" w16cid:durableId="2119517164">
    <w:abstractNumId w:val="38"/>
  </w:num>
  <w:num w:numId="39" w16cid:durableId="381442033">
    <w:abstractNumId w:val="12"/>
  </w:num>
  <w:num w:numId="40" w16cid:durableId="321200910">
    <w:abstractNumId w:val="33"/>
  </w:num>
  <w:num w:numId="41" w16cid:durableId="1814254130">
    <w:abstractNumId w:val="4"/>
  </w:num>
  <w:num w:numId="42" w16cid:durableId="1833132934">
    <w:abstractNumId w:val="24"/>
  </w:num>
  <w:num w:numId="43" w16cid:durableId="1719550543">
    <w:abstractNumId w:val="36"/>
  </w:num>
  <w:num w:numId="44" w16cid:durableId="1313563574">
    <w:abstractNumId w:val="45"/>
  </w:num>
  <w:num w:numId="45" w16cid:durableId="756941425">
    <w:abstractNumId w:val="0"/>
  </w:num>
  <w:num w:numId="46" w16cid:durableId="2015448376">
    <w:abstractNumId w:val="28"/>
  </w:num>
  <w:num w:numId="47" w16cid:durableId="1596934952">
    <w:abstractNumId w:val="8"/>
  </w:num>
  <w:num w:numId="48" w16cid:durableId="1112673352">
    <w:abstractNumId w:val="51"/>
  </w:num>
  <w:num w:numId="49" w16cid:durableId="1581064966">
    <w:abstractNumId w:val="19"/>
  </w:num>
  <w:num w:numId="50" w16cid:durableId="148592535">
    <w:abstractNumId w:val="10"/>
  </w:num>
  <w:num w:numId="51" w16cid:durableId="1258636092">
    <w:abstractNumId w:val="40"/>
  </w:num>
  <w:num w:numId="52" w16cid:durableId="1475216416">
    <w:abstractNumId w:val="3"/>
  </w:num>
  <w:num w:numId="53" w16cid:durableId="311064925">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81314"/>
    <w:rsid w:val="000A3235"/>
    <w:rsid w:val="000E2548"/>
    <w:rsid w:val="00117E8C"/>
    <w:rsid w:val="00132825"/>
    <w:rsid w:val="0022407E"/>
    <w:rsid w:val="00253AE8"/>
    <w:rsid w:val="003225D5"/>
    <w:rsid w:val="00334582"/>
    <w:rsid w:val="00367735"/>
    <w:rsid w:val="003C020C"/>
    <w:rsid w:val="003D393F"/>
    <w:rsid w:val="00476B4D"/>
    <w:rsid w:val="0048370E"/>
    <w:rsid w:val="00496A39"/>
    <w:rsid w:val="00506E70"/>
    <w:rsid w:val="00523ECA"/>
    <w:rsid w:val="00526609"/>
    <w:rsid w:val="005C3FFF"/>
    <w:rsid w:val="005D1865"/>
    <w:rsid w:val="005D7836"/>
    <w:rsid w:val="00604386"/>
    <w:rsid w:val="00651F6C"/>
    <w:rsid w:val="00654B8B"/>
    <w:rsid w:val="0066147D"/>
    <w:rsid w:val="00682B80"/>
    <w:rsid w:val="006908F8"/>
    <w:rsid w:val="006B5893"/>
    <w:rsid w:val="006C6570"/>
    <w:rsid w:val="006F44BC"/>
    <w:rsid w:val="00703960"/>
    <w:rsid w:val="00734064"/>
    <w:rsid w:val="00797443"/>
    <w:rsid w:val="007A68E2"/>
    <w:rsid w:val="007E7CB5"/>
    <w:rsid w:val="007F0B6E"/>
    <w:rsid w:val="00823149"/>
    <w:rsid w:val="008C69C6"/>
    <w:rsid w:val="008F7B55"/>
    <w:rsid w:val="00924499"/>
    <w:rsid w:val="009316BF"/>
    <w:rsid w:val="00A13924"/>
    <w:rsid w:val="00A6371E"/>
    <w:rsid w:val="00A67C64"/>
    <w:rsid w:val="00B16385"/>
    <w:rsid w:val="00B55B5C"/>
    <w:rsid w:val="00B85EE3"/>
    <w:rsid w:val="00BD33CF"/>
    <w:rsid w:val="00C070CC"/>
    <w:rsid w:val="00D21850"/>
    <w:rsid w:val="00D306C8"/>
    <w:rsid w:val="00DA6500"/>
    <w:rsid w:val="00DC5AAE"/>
    <w:rsid w:val="00E277FA"/>
    <w:rsid w:val="00E2789B"/>
    <w:rsid w:val="00E62A6C"/>
    <w:rsid w:val="00E94DFF"/>
    <w:rsid w:val="00EA700E"/>
    <w:rsid w:val="00ED0D99"/>
    <w:rsid w:val="00ED41B3"/>
    <w:rsid w:val="00F347EC"/>
    <w:rsid w:val="00F501B8"/>
    <w:rsid w:val="00F76ADF"/>
    <w:rsid w:val="00FF74A8"/>
    <w:rsid w:val="017B2ACF"/>
    <w:rsid w:val="064E9BF2"/>
    <w:rsid w:val="07EA6C53"/>
    <w:rsid w:val="09E6FEEE"/>
    <w:rsid w:val="0A7FF3F4"/>
    <w:rsid w:val="0C12A196"/>
    <w:rsid w:val="0C6850D6"/>
    <w:rsid w:val="0C6CD7DD"/>
    <w:rsid w:val="0DD34B1C"/>
    <w:rsid w:val="0E029D8D"/>
    <w:rsid w:val="10D159D0"/>
    <w:rsid w:val="148AF1AD"/>
    <w:rsid w:val="1649094A"/>
    <w:rsid w:val="1650F52F"/>
    <w:rsid w:val="16752F5C"/>
    <w:rsid w:val="1939F55A"/>
    <w:rsid w:val="1B678119"/>
    <w:rsid w:val="1E2E721A"/>
    <w:rsid w:val="1E93AFBE"/>
    <w:rsid w:val="1F5A78E9"/>
    <w:rsid w:val="1FD2B86D"/>
    <w:rsid w:val="23F9123C"/>
    <w:rsid w:val="26AF47D9"/>
    <w:rsid w:val="29657D76"/>
    <w:rsid w:val="2C314B00"/>
    <w:rsid w:val="2C36D112"/>
    <w:rsid w:val="2C6D642E"/>
    <w:rsid w:val="31B0ADA3"/>
    <w:rsid w:val="32824977"/>
    <w:rsid w:val="350E9BBA"/>
    <w:rsid w:val="36A7EDB5"/>
    <w:rsid w:val="37396268"/>
    <w:rsid w:val="3B13DA9A"/>
    <w:rsid w:val="3D86163E"/>
    <w:rsid w:val="3E4711FB"/>
    <w:rsid w:val="3EBD6B86"/>
    <w:rsid w:val="4377B44C"/>
    <w:rsid w:val="4390DCA9"/>
    <w:rsid w:val="44A69FA3"/>
    <w:rsid w:val="45E885F3"/>
    <w:rsid w:val="484B256F"/>
    <w:rsid w:val="4A1D3E81"/>
    <w:rsid w:val="4FF56F1F"/>
    <w:rsid w:val="51A77E2C"/>
    <w:rsid w:val="52E5CAA8"/>
    <w:rsid w:val="56C578D8"/>
    <w:rsid w:val="5BA0D781"/>
    <w:rsid w:val="5E5C2DD4"/>
    <w:rsid w:val="66E38A28"/>
    <w:rsid w:val="69520799"/>
    <w:rsid w:val="6DECC6E9"/>
    <w:rsid w:val="6E0367B5"/>
    <w:rsid w:val="6FB0BF81"/>
    <w:rsid w:val="700FE64E"/>
    <w:rsid w:val="7250DC71"/>
    <w:rsid w:val="7B0BE94A"/>
    <w:rsid w:val="7FAF3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CADBC5"/>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889753">
      <w:bodyDiv w:val="1"/>
      <w:marLeft w:val="0"/>
      <w:marRight w:val="0"/>
      <w:marTop w:val="0"/>
      <w:marBottom w:val="0"/>
      <w:divBdr>
        <w:top w:val="none" w:sz="0" w:space="0" w:color="auto"/>
        <w:left w:val="none" w:sz="0" w:space="0" w:color="auto"/>
        <w:bottom w:val="none" w:sz="0" w:space="0" w:color="auto"/>
        <w:right w:val="none" w:sz="0" w:space="0" w:color="auto"/>
      </w:divBdr>
    </w:div>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497183444">
      <w:bodyDiv w:val="1"/>
      <w:marLeft w:val="0"/>
      <w:marRight w:val="0"/>
      <w:marTop w:val="0"/>
      <w:marBottom w:val="0"/>
      <w:divBdr>
        <w:top w:val="none" w:sz="0" w:space="0" w:color="auto"/>
        <w:left w:val="none" w:sz="0" w:space="0" w:color="auto"/>
        <w:bottom w:val="none" w:sz="0" w:space="0" w:color="auto"/>
        <w:right w:val="none" w:sz="0" w:space="0" w:color="auto"/>
      </w:divBdr>
    </w:div>
    <w:div w:id="1676615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2.xml"/><Relationship Id="rId42"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1.xm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ncsc.gov.uk/collection/risk-management-collection"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eader" Target="header3.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4" ma:contentTypeDescription="Create a new document." ma:contentTypeScope="" ma:versionID="5e1ada3d7c98f7d8fa844501c741036f">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24c0e705ef4012db2381c5a6e708100a"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SharedWithUsers xmlns="dfd90602-21c0-4065-8878-e04868fd87f8">
      <UserInfo>
        <DisplayName>Hodgson, Oliver C1 (DIO Comrcl-EnSer 10)</DisplayName>
        <AccountId>2238</AccountId>
        <AccountType/>
      </UserInfo>
      <UserInfo>
        <DisplayName>Gurtler, Oliver C1 (DIO TC-BusChgOff1)</DisplayName>
        <AccountId>5621</AccountId>
        <AccountType/>
      </UserInfo>
      <UserInfo>
        <DisplayName>Hitchman, Phillip B2 (DIO TC-BusChgMgr3)</DisplayName>
        <AccountId>2599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DA96-1BDA-4A0F-B0AC-E70B4F098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E9814-95C2-4A9C-A806-1A41F97244CD}">
  <ds:schemaRefs>
    <ds:schemaRef ds:uri="http://schemas.microsoft.com/sharepoint/v3/contenttype/forms"/>
  </ds:schemaRefs>
</ds:datastoreItem>
</file>

<file path=customXml/itemProps3.xml><?xml version="1.0" encoding="utf-8"?>
<ds:datastoreItem xmlns:ds="http://schemas.openxmlformats.org/officeDocument/2006/customXml" ds:itemID="{57FD9409-F8D7-4A3D-82F6-BE1464D6E081}">
  <ds:schemaRefs>
    <ds:schemaRef ds:uri="http://schemas.microsoft.com/office/2006/metadata/properties"/>
    <ds:schemaRef ds:uri="http://schemas.microsoft.com/office/infopath/2007/PartnerControls"/>
    <ds:schemaRef ds:uri="9de6533e-0121-44a2-9bc3-b3a4975e8d98"/>
    <ds:schemaRef ds:uri="04738c6d-ecc8-46f1-821f-82e308eab3d9"/>
    <ds:schemaRef ds:uri="9eff2a08-5992-416c-99f8-ed83cb8e55dc"/>
    <ds:schemaRef ds:uri="dfd90602-21c0-4065-8878-e04868fd87f8"/>
  </ds:schemaRefs>
</ds:datastoreItem>
</file>

<file path=customXml/itemProps4.xml><?xml version="1.0" encoding="utf-8"?>
<ds:datastoreItem xmlns:ds="http://schemas.openxmlformats.org/officeDocument/2006/customXml" ds:itemID="{F77B120B-232B-4F60-BCEE-5C04315B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96</Pages>
  <Words>22177</Words>
  <Characters>126410</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Hodgson, Oliver C1 (DIO Comrcl-EnSer 10)</cp:lastModifiedBy>
  <cp:revision>5</cp:revision>
  <dcterms:created xsi:type="dcterms:W3CDTF">2023-05-12T22:13:00Z</dcterms:created>
  <dcterms:modified xsi:type="dcterms:W3CDTF">2023-05-19T09:10:00Z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0x010100FA9D5EAAD4361A46B86C0B49381A8C3E</vt:lpwstr>
  </property>
  <property fmtid="{D5CDD505-2E9C-101B-9397-08002B2CF9AE}" pid="3" name="ClassificationContentMarkingHeaderShapeIds">
    <vt:lpwstr>2,3,4,5,6,7</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8,9,a,b,c,d</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2023-04-13T13:54:27Z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1c38e222-b886-4147-aed7-ebc667d2a429</vt:lpwstr>
  </property>
  <property fmtid="{D5CDD505-2E9C-101B-9397-08002B2CF9AE}" pid="15" name="MSIP_Label_5e992740-1f89-4ed6-b51b-95a6d0136ac8_ContentBits">
    <vt:lpwstr>3</vt:lpwstr>
  </property>
  <property fmtid="{D5CDD505-2E9C-101B-9397-08002B2CF9AE}" pid="16" name="MediaServiceImageTags">
    <vt:lpwstr/>
  </property>
</Properties>
</file>