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8F7" w:rsidRDefault="00AE38F7" w:rsidP="0031175A">
      <w:pPr>
        <w:pStyle w:val="Caption"/>
      </w:pPr>
    </w:p>
    <w:p w:rsidR="00AE38F7" w:rsidRDefault="00AE38F7">
      <w:pPr>
        <w:spacing w:after="200" w:line="276" w:lineRule="auto"/>
        <w:jc w:val="left"/>
        <w:rPr>
          <w:rFonts w:cs="Arial"/>
          <w:sz w:val="36"/>
        </w:rPr>
      </w:pPr>
    </w:p>
    <w:p w:rsidR="007E7812" w:rsidRDefault="007E7812">
      <w:pPr>
        <w:spacing w:after="200" w:line="276" w:lineRule="auto"/>
        <w:jc w:val="left"/>
        <w:rPr>
          <w:rFonts w:cs="Arial"/>
          <w:sz w:val="36"/>
        </w:rPr>
      </w:pPr>
    </w:p>
    <w:p w:rsidR="007E7812" w:rsidRDefault="007E7812">
      <w:pPr>
        <w:spacing w:after="200" w:line="276" w:lineRule="auto"/>
        <w:jc w:val="left"/>
        <w:rPr>
          <w:rFonts w:cs="Arial"/>
          <w:sz w:val="36"/>
        </w:rPr>
      </w:pPr>
    </w:p>
    <w:p w:rsidR="007E7812" w:rsidRDefault="007E7812">
      <w:pPr>
        <w:spacing w:after="200" w:line="276" w:lineRule="auto"/>
        <w:jc w:val="left"/>
        <w:rPr>
          <w:rFonts w:cs="Arial"/>
          <w:sz w:val="36"/>
        </w:rPr>
      </w:pPr>
    </w:p>
    <w:p w:rsidR="00AE38F7" w:rsidRPr="00AE38F7" w:rsidRDefault="00AE38F7" w:rsidP="00AE38F7">
      <w:pPr>
        <w:spacing w:after="200" w:line="276" w:lineRule="auto"/>
        <w:jc w:val="center"/>
        <w:rPr>
          <w:rFonts w:cs="Arial"/>
          <w:b/>
          <w:sz w:val="36"/>
        </w:rPr>
      </w:pPr>
      <w:r w:rsidRPr="00AE38F7">
        <w:rPr>
          <w:rFonts w:cs="Arial"/>
          <w:b/>
          <w:sz w:val="36"/>
        </w:rPr>
        <w:t>THURROCK COUNCIL</w:t>
      </w:r>
    </w:p>
    <w:p w:rsidR="00AE38F7" w:rsidRPr="00AE38F7" w:rsidRDefault="00AE38F7" w:rsidP="00AE38F7">
      <w:pPr>
        <w:spacing w:after="200" w:line="276" w:lineRule="auto"/>
        <w:jc w:val="center"/>
        <w:rPr>
          <w:rFonts w:cs="Arial"/>
          <w:b/>
          <w:sz w:val="36"/>
        </w:rPr>
      </w:pPr>
      <w:r w:rsidRPr="00AE38F7">
        <w:rPr>
          <w:rFonts w:cs="Arial"/>
          <w:b/>
          <w:sz w:val="36"/>
        </w:rPr>
        <w:t>CORPORATE CLEANING CONTRACT</w:t>
      </w:r>
    </w:p>
    <w:p w:rsidR="00AE38F7" w:rsidRPr="00AE38F7" w:rsidRDefault="00AE38F7" w:rsidP="00AE38F7">
      <w:pPr>
        <w:spacing w:after="200" w:line="276" w:lineRule="auto"/>
        <w:jc w:val="center"/>
        <w:rPr>
          <w:rFonts w:cs="Arial"/>
          <w:b/>
          <w:sz w:val="36"/>
        </w:rPr>
      </w:pPr>
    </w:p>
    <w:p w:rsidR="00AE38F7" w:rsidRPr="00AE38F7" w:rsidRDefault="00AE38F7" w:rsidP="00AE38F7">
      <w:pPr>
        <w:spacing w:after="200" w:line="276" w:lineRule="auto"/>
        <w:jc w:val="center"/>
        <w:rPr>
          <w:rFonts w:cs="Arial"/>
          <w:b/>
          <w:sz w:val="36"/>
        </w:rPr>
      </w:pPr>
      <w:r w:rsidRPr="00AE38F7">
        <w:rPr>
          <w:rFonts w:cs="Arial"/>
          <w:b/>
          <w:sz w:val="36"/>
        </w:rPr>
        <w:t>SPECIFICATION</w:t>
      </w:r>
    </w:p>
    <w:p w:rsidR="00AE38F7" w:rsidRDefault="00AE38F7">
      <w:pPr>
        <w:spacing w:after="200" w:line="276" w:lineRule="auto"/>
        <w:jc w:val="left"/>
        <w:rPr>
          <w:rFonts w:cs="Arial"/>
          <w:sz w:val="36"/>
        </w:rPr>
      </w:pPr>
    </w:p>
    <w:p w:rsidR="00153A9B" w:rsidRPr="000E5441" w:rsidRDefault="00153A9B" w:rsidP="00153A9B">
      <w:pPr>
        <w:pStyle w:val="Header"/>
        <w:tabs>
          <w:tab w:val="right" w:pos="9923"/>
        </w:tabs>
        <w:rPr>
          <w:sz w:val="20"/>
        </w:rPr>
      </w:pPr>
    </w:p>
    <w:p w:rsidR="00153A9B" w:rsidRPr="000E5441" w:rsidRDefault="00153A9B" w:rsidP="00153A9B">
      <w:pPr>
        <w:pStyle w:val="Header"/>
        <w:rPr>
          <w:sz w:val="20"/>
        </w:rPr>
      </w:pPr>
    </w:p>
    <w:p w:rsidR="00153A9B" w:rsidRDefault="00153A9B" w:rsidP="00153A9B">
      <w:pPr>
        <w:rPr>
          <w:sz w:val="20"/>
        </w:rPr>
      </w:pPr>
    </w:p>
    <w:p w:rsidR="00153A9B" w:rsidRPr="000E5441" w:rsidRDefault="00153A9B" w:rsidP="00153A9B">
      <w:pPr>
        <w:tabs>
          <w:tab w:val="right" w:pos="9923"/>
        </w:tabs>
        <w:rPr>
          <w:sz w:val="20"/>
        </w:rPr>
      </w:pPr>
      <w:r>
        <w:rPr>
          <w:sz w:val="20"/>
        </w:rPr>
        <w:tab/>
      </w:r>
    </w:p>
    <w:p w:rsidR="00153A9B" w:rsidRPr="000E5441" w:rsidRDefault="00153A9B" w:rsidP="00153A9B">
      <w:pPr>
        <w:tabs>
          <w:tab w:val="right" w:pos="9923"/>
        </w:tabs>
        <w:rPr>
          <w:sz w:val="20"/>
        </w:rPr>
      </w:pPr>
      <w:r>
        <w:rPr>
          <w:sz w:val="20"/>
        </w:rPr>
        <w:tab/>
      </w:r>
      <w:r>
        <w:rPr>
          <w:noProof/>
          <w:lang w:eastAsia="en-GB"/>
        </w:rPr>
        <w:drawing>
          <wp:anchor distT="0" distB="0" distL="114300" distR="114300" simplePos="0" relativeHeight="251659264" behindDoc="1" locked="1" layoutInCell="1" allowOverlap="1" wp14:anchorId="5303C32C" wp14:editId="526359E8">
            <wp:simplePos x="0" y="0"/>
            <wp:positionH relativeFrom="page">
              <wp:posOffset>0</wp:posOffset>
            </wp:positionH>
            <wp:positionV relativeFrom="page">
              <wp:posOffset>360045</wp:posOffset>
            </wp:positionV>
            <wp:extent cx="7559040" cy="35941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7138" t="3" r="6013" b="-3"/>
                    <a:stretch>
                      <a:fillRect/>
                    </a:stretch>
                  </pic:blipFill>
                  <pic:spPr bwMode="auto">
                    <a:xfrm>
                      <a:off x="0" y="0"/>
                      <a:ext cx="755904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3A9B" w:rsidRDefault="00153A9B">
      <w:pPr>
        <w:spacing w:after="200" w:line="276" w:lineRule="auto"/>
        <w:jc w:val="left"/>
        <w:rPr>
          <w:rFonts w:cs="Arial"/>
          <w:sz w:val="36"/>
        </w:rPr>
      </w:pPr>
    </w:p>
    <w:p w:rsidR="00AE38F7" w:rsidRDefault="00AE38F7">
      <w:pPr>
        <w:spacing w:after="200" w:line="276" w:lineRule="auto"/>
        <w:jc w:val="left"/>
        <w:rPr>
          <w:rFonts w:eastAsia="MS Gothic" w:cs="Arial"/>
          <w:b/>
          <w:bCs/>
          <w:sz w:val="36"/>
          <w:szCs w:val="28"/>
          <w:lang w:val="en-US" w:eastAsia="ja-JP"/>
        </w:rPr>
      </w:pPr>
      <w:r>
        <w:rPr>
          <w:rFonts w:cs="Arial"/>
          <w:sz w:val="36"/>
        </w:rPr>
        <w:br w:type="page"/>
      </w:r>
    </w:p>
    <w:p w:rsidR="00371FFF" w:rsidRDefault="004655F3" w:rsidP="00371FFF">
      <w:pPr>
        <w:pStyle w:val="TOCHeading"/>
        <w:rPr>
          <w:rFonts w:ascii="Arial" w:hAnsi="Arial" w:cs="Arial"/>
          <w:color w:val="auto"/>
          <w:sz w:val="36"/>
        </w:rPr>
      </w:pPr>
      <w:r w:rsidRPr="008D330D">
        <w:rPr>
          <w:rFonts w:ascii="Arial" w:hAnsi="Arial" w:cs="Arial"/>
          <w:color w:val="auto"/>
          <w:sz w:val="36"/>
        </w:rPr>
        <w:lastRenderedPageBreak/>
        <w:t>Contents</w:t>
      </w:r>
    </w:p>
    <w:p w:rsidR="009C0401" w:rsidRDefault="009C0401" w:rsidP="009C0401">
      <w:pPr>
        <w:rPr>
          <w:lang w:val="en-US" w:eastAsia="ja-JP"/>
        </w:rPr>
      </w:pPr>
    </w:p>
    <w:p w:rsidR="009C0401" w:rsidRPr="009C0401" w:rsidRDefault="009C0401" w:rsidP="009C0401">
      <w:pPr>
        <w:rPr>
          <w:lang w:val="en-US" w:eastAsia="ja-JP"/>
        </w:rPr>
      </w:pPr>
    </w:p>
    <w:p w:rsidR="009C0401" w:rsidRDefault="004655F3" w:rsidP="009C0401">
      <w:pPr>
        <w:pStyle w:val="TOC2"/>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7305795" w:history="1">
        <w:r w:rsidR="009C0401" w:rsidRPr="006173EA">
          <w:rPr>
            <w:rStyle w:val="Hyperlink"/>
            <w:noProof/>
          </w:rPr>
          <w:t>1.</w:t>
        </w:r>
        <w:r w:rsidR="009C0401">
          <w:rPr>
            <w:rFonts w:asciiTheme="minorHAnsi" w:eastAsiaTheme="minorEastAsia" w:hAnsiTheme="minorHAnsi" w:cstheme="minorBidi"/>
            <w:noProof/>
            <w:lang w:eastAsia="en-GB"/>
          </w:rPr>
          <w:tab/>
        </w:r>
        <w:r w:rsidR="009C0401" w:rsidRPr="006173EA">
          <w:rPr>
            <w:rStyle w:val="Hyperlink"/>
            <w:noProof/>
          </w:rPr>
          <w:t>GENERAL REQUIREMENTS AND STANDARDS</w:t>
        </w:r>
        <w:r w:rsidR="009C0401">
          <w:rPr>
            <w:noProof/>
            <w:webHidden/>
          </w:rPr>
          <w:tab/>
        </w:r>
        <w:r w:rsidR="009C0401">
          <w:rPr>
            <w:noProof/>
            <w:webHidden/>
          </w:rPr>
          <w:fldChar w:fldCharType="begin"/>
        </w:r>
        <w:r w:rsidR="009C0401">
          <w:rPr>
            <w:noProof/>
            <w:webHidden/>
          </w:rPr>
          <w:instrText xml:space="preserve"> PAGEREF _Toc27305795 \h </w:instrText>
        </w:r>
        <w:r w:rsidR="009C0401">
          <w:rPr>
            <w:noProof/>
            <w:webHidden/>
          </w:rPr>
        </w:r>
        <w:r w:rsidR="009C0401">
          <w:rPr>
            <w:noProof/>
            <w:webHidden/>
          </w:rPr>
          <w:fldChar w:fldCharType="separate"/>
        </w:r>
        <w:r w:rsidR="009C0401">
          <w:rPr>
            <w:noProof/>
            <w:webHidden/>
          </w:rPr>
          <w:t>4</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796" w:history="1">
        <w:r w:rsidR="009C0401" w:rsidRPr="006173EA">
          <w:rPr>
            <w:rStyle w:val="Hyperlink"/>
            <w:noProof/>
          </w:rPr>
          <w:t>1.1</w:t>
        </w:r>
        <w:r w:rsidR="009C0401">
          <w:rPr>
            <w:rFonts w:asciiTheme="minorHAnsi" w:eastAsiaTheme="minorEastAsia" w:hAnsiTheme="minorHAnsi" w:cstheme="minorBidi"/>
            <w:noProof/>
            <w:sz w:val="22"/>
            <w:szCs w:val="22"/>
            <w:lang w:eastAsia="en-GB"/>
          </w:rPr>
          <w:tab/>
        </w:r>
        <w:r w:rsidR="009C0401" w:rsidRPr="006173EA">
          <w:rPr>
            <w:rStyle w:val="Hyperlink"/>
            <w:noProof/>
          </w:rPr>
          <w:t>General Requirements</w:t>
        </w:r>
        <w:r w:rsidR="009C0401">
          <w:rPr>
            <w:noProof/>
            <w:webHidden/>
          </w:rPr>
          <w:tab/>
        </w:r>
        <w:r w:rsidR="009C0401">
          <w:rPr>
            <w:noProof/>
            <w:webHidden/>
          </w:rPr>
          <w:fldChar w:fldCharType="begin"/>
        </w:r>
        <w:r w:rsidR="009C0401">
          <w:rPr>
            <w:noProof/>
            <w:webHidden/>
          </w:rPr>
          <w:instrText xml:space="preserve"> PAGEREF _Toc27305796 \h </w:instrText>
        </w:r>
        <w:r w:rsidR="009C0401">
          <w:rPr>
            <w:noProof/>
            <w:webHidden/>
          </w:rPr>
        </w:r>
        <w:r w:rsidR="009C0401">
          <w:rPr>
            <w:noProof/>
            <w:webHidden/>
          </w:rPr>
          <w:fldChar w:fldCharType="separate"/>
        </w:r>
        <w:r w:rsidR="009C0401">
          <w:rPr>
            <w:noProof/>
            <w:webHidden/>
          </w:rPr>
          <w:t>4</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797" w:history="1">
        <w:r w:rsidR="009C0401" w:rsidRPr="006173EA">
          <w:rPr>
            <w:rStyle w:val="Hyperlink"/>
            <w:noProof/>
          </w:rPr>
          <w:t>1.2</w:t>
        </w:r>
        <w:r w:rsidR="009C0401">
          <w:rPr>
            <w:rFonts w:asciiTheme="minorHAnsi" w:eastAsiaTheme="minorEastAsia" w:hAnsiTheme="minorHAnsi" w:cstheme="minorBidi"/>
            <w:noProof/>
            <w:sz w:val="22"/>
            <w:szCs w:val="22"/>
            <w:lang w:eastAsia="en-GB"/>
          </w:rPr>
          <w:tab/>
        </w:r>
        <w:r w:rsidR="009C0401" w:rsidRPr="006173EA">
          <w:rPr>
            <w:rStyle w:val="Hyperlink"/>
            <w:noProof/>
          </w:rPr>
          <w:t>General Standards</w:t>
        </w:r>
        <w:r w:rsidR="009C0401">
          <w:rPr>
            <w:noProof/>
            <w:webHidden/>
          </w:rPr>
          <w:tab/>
        </w:r>
        <w:r w:rsidR="009C0401">
          <w:rPr>
            <w:noProof/>
            <w:webHidden/>
          </w:rPr>
          <w:fldChar w:fldCharType="begin"/>
        </w:r>
        <w:r w:rsidR="009C0401">
          <w:rPr>
            <w:noProof/>
            <w:webHidden/>
          </w:rPr>
          <w:instrText xml:space="preserve"> PAGEREF _Toc27305797 \h </w:instrText>
        </w:r>
        <w:r w:rsidR="009C0401">
          <w:rPr>
            <w:noProof/>
            <w:webHidden/>
          </w:rPr>
        </w:r>
        <w:r w:rsidR="009C0401">
          <w:rPr>
            <w:noProof/>
            <w:webHidden/>
          </w:rPr>
          <w:fldChar w:fldCharType="separate"/>
        </w:r>
        <w:r w:rsidR="009C0401">
          <w:rPr>
            <w:noProof/>
            <w:webHidden/>
          </w:rPr>
          <w:t>4</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798" w:history="1">
        <w:r w:rsidR="009C0401" w:rsidRPr="006173EA">
          <w:rPr>
            <w:rStyle w:val="Hyperlink"/>
            <w:noProof/>
          </w:rPr>
          <w:t>1.3</w:t>
        </w:r>
        <w:r w:rsidR="009C0401">
          <w:rPr>
            <w:rFonts w:asciiTheme="minorHAnsi" w:eastAsiaTheme="minorEastAsia" w:hAnsiTheme="minorHAnsi" w:cstheme="minorBidi"/>
            <w:noProof/>
            <w:sz w:val="22"/>
            <w:szCs w:val="22"/>
            <w:lang w:eastAsia="en-GB"/>
          </w:rPr>
          <w:tab/>
        </w:r>
        <w:r w:rsidR="009C0401" w:rsidRPr="006173EA">
          <w:rPr>
            <w:rStyle w:val="Hyperlink"/>
            <w:noProof/>
          </w:rPr>
          <w:t>Good Industry Practice</w:t>
        </w:r>
        <w:r w:rsidR="009C0401">
          <w:rPr>
            <w:noProof/>
            <w:webHidden/>
          </w:rPr>
          <w:tab/>
        </w:r>
        <w:r w:rsidR="009C0401">
          <w:rPr>
            <w:noProof/>
            <w:webHidden/>
          </w:rPr>
          <w:fldChar w:fldCharType="begin"/>
        </w:r>
        <w:r w:rsidR="009C0401">
          <w:rPr>
            <w:noProof/>
            <w:webHidden/>
          </w:rPr>
          <w:instrText xml:space="preserve"> PAGEREF _Toc27305798 \h </w:instrText>
        </w:r>
        <w:r w:rsidR="009C0401">
          <w:rPr>
            <w:noProof/>
            <w:webHidden/>
          </w:rPr>
        </w:r>
        <w:r w:rsidR="009C0401">
          <w:rPr>
            <w:noProof/>
            <w:webHidden/>
          </w:rPr>
          <w:fldChar w:fldCharType="separate"/>
        </w:r>
        <w:r w:rsidR="009C0401">
          <w:rPr>
            <w:noProof/>
            <w:webHidden/>
          </w:rPr>
          <w:t>4</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799" w:history="1">
        <w:r w:rsidR="009C0401" w:rsidRPr="006173EA">
          <w:rPr>
            <w:rStyle w:val="Hyperlink"/>
            <w:noProof/>
          </w:rPr>
          <w:t>1.4</w:t>
        </w:r>
        <w:r w:rsidR="009C0401">
          <w:rPr>
            <w:rFonts w:asciiTheme="minorHAnsi" w:eastAsiaTheme="minorEastAsia" w:hAnsiTheme="minorHAnsi" w:cstheme="minorBidi"/>
            <w:noProof/>
            <w:sz w:val="22"/>
            <w:szCs w:val="22"/>
            <w:lang w:eastAsia="en-GB"/>
          </w:rPr>
          <w:tab/>
        </w:r>
        <w:r w:rsidR="009C0401" w:rsidRPr="006173EA">
          <w:rPr>
            <w:rStyle w:val="Hyperlink"/>
            <w:noProof/>
          </w:rPr>
          <w:t>Consents and Licences</w:t>
        </w:r>
        <w:r w:rsidR="009C0401">
          <w:rPr>
            <w:noProof/>
            <w:webHidden/>
          </w:rPr>
          <w:tab/>
        </w:r>
        <w:r w:rsidR="009C0401">
          <w:rPr>
            <w:noProof/>
            <w:webHidden/>
          </w:rPr>
          <w:fldChar w:fldCharType="begin"/>
        </w:r>
        <w:r w:rsidR="009C0401">
          <w:rPr>
            <w:noProof/>
            <w:webHidden/>
          </w:rPr>
          <w:instrText xml:space="preserve"> PAGEREF _Toc27305799 \h </w:instrText>
        </w:r>
        <w:r w:rsidR="009C0401">
          <w:rPr>
            <w:noProof/>
            <w:webHidden/>
          </w:rPr>
        </w:r>
        <w:r w:rsidR="009C0401">
          <w:rPr>
            <w:noProof/>
            <w:webHidden/>
          </w:rPr>
          <w:fldChar w:fldCharType="separate"/>
        </w:r>
        <w:r w:rsidR="009C0401">
          <w:rPr>
            <w:noProof/>
            <w:webHidden/>
          </w:rPr>
          <w:t>4</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00" w:history="1">
        <w:r w:rsidR="009C0401" w:rsidRPr="006173EA">
          <w:rPr>
            <w:rStyle w:val="Hyperlink"/>
            <w:noProof/>
          </w:rPr>
          <w:t>1.5</w:t>
        </w:r>
        <w:r w:rsidR="009C0401">
          <w:rPr>
            <w:rFonts w:asciiTheme="minorHAnsi" w:eastAsiaTheme="minorEastAsia" w:hAnsiTheme="minorHAnsi" w:cstheme="minorBidi"/>
            <w:noProof/>
            <w:sz w:val="22"/>
            <w:szCs w:val="22"/>
            <w:lang w:eastAsia="en-GB"/>
          </w:rPr>
          <w:tab/>
        </w:r>
        <w:r w:rsidR="009C0401" w:rsidRPr="006173EA">
          <w:rPr>
            <w:rStyle w:val="Hyperlink"/>
            <w:noProof/>
          </w:rPr>
          <w:t>Provision of Equipment, Materials and Uniforms</w:t>
        </w:r>
        <w:r w:rsidR="009C0401">
          <w:rPr>
            <w:noProof/>
            <w:webHidden/>
          </w:rPr>
          <w:tab/>
        </w:r>
        <w:r w:rsidR="009C0401">
          <w:rPr>
            <w:noProof/>
            <w:webHidden/>
          </w:rPr>
          <w:fldChar w:fldCharType="begin"/>
        </w:r>
        <w:r w:rsidR="009C0401">
          <w:rPr>
            <w:noProof/>
            <w:webHidden/>
          </w:rPr>
          <w:instrText xml:space="preserve"> PAGEREF _Toc27305800 \h </w:instrText>
        </w:r>
        <w:r w:rsidR="009C0401">
          <w:rPr>
            <w:noProof/>
            <w:webHidden/>
          </w:rPr>
        </w:r>
        <w:r w:rsidR="009C0401">
          <w:rPr>
            <w:noProof/>
            <w:webHidden/>
          </w:rPr>
          <w:fldChar w:fldCharType="separate"/>
        </w:r>
        <w:r w:rsidR="009C0401">
          <w:rPr>
            <w:noProof/>
            <w:webHidden/>
          </w:rPr>
          <w:t>4</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01" w:history="1">
        <w:r w:rsidR="009C0401" w:rsidRPr="006173EA">
          <w:rPr>
            <w:rStyle w:val="Hyperlink"/>
            <w:noProof/>
          </w:rPr>
          <w:t>1.6</w:t>
        </w:r>
        <w:r w:rsidR="009C0401">
          <w:rPr>
            <w:rFonts w:asciiTheme="minorHAnsi" w:eastAsiaTheme="minorEastAsia" w:hAnsiTheme="minorHAnsi" w:cstheme="minorBidi"/>
            <w:noProof/>
            <w:sz w:val="22"/>
            <w:szCs w:val="22"/>
            <w:lang w:eastAsia="en-GB"/>
          </w:rPr>
          <w:tab/>
        </w:r>
        <w:r w:rsidR="009C0401" w:rsidRPr="006173EA">
          <w:rPr>
            <w:rStyle w:val="Hyperlink"/>
            <w:noProof/>
          </w:rPr>
          <w:t>Environmental Issues</w:t>
        </w:r>
        <w:r w:rsidR="009C0401">
          <w:rPr>
            <w:noProof/>
            <w:webHidden/>
          </w:rPr>
          <w:tab/>
        </w:r>
        <w:r w:rsidR="009C0401">
          <w:rPr>
            <w:noProof/>
            <w:webHidden/>
          </w:rPr>
          <w:fldChar w:fldCharType="begin"/>
        </w:r>
        <w:r w:rsidR="009C0401">
          <w:rPr>
            <w:noProof/>
            <w:webHidden/>
          </w:rPr>
          <w:instrText xml:space="preserve"> PAGEREF _Toc27305801 \h </w:instrText>
        </w:r>
        <w:r w:rsidR="009C0401">
          <w:rPr>
            <w:noProof/>
            <w:webHidden/>
          </w:rPr>
        </w:r>
        <w:r w:rsidR="009C0401">
          <w:rPr>
            <w:noProof/>
            <w:webHidden/>
          </w:rPr>
          <w:fldChar w:fldCharType="separate"/>
        </w:r>
        <w:r w:rsidR="009C0401">
          <w:rPr>
            <w:noProof/>
            <w:webHidden/>
          </w:rPr>
          <w:t>4</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02" w:history="1">
        <w:r w:rsidR="009C0401" w:rsidRPr="006173EA">
          <w:rPr>
            <w:rStyle w:val="Hyperlink"/>
            <w:noProof/>
          </w:rPr>
          <w:t>1.7</w:t>
        </w:r>
        <w:r w:rsidR="009C0401">
          <w:rPr>
            <w:rFonts w:asciiTheme="minorHAnsi" w:eastAsiaTheme="minorEastAsia" w:hAnsiTheme="minorHAnsi" w:cstheme="minorBidi"/>
            <w:noProof/>
            <w:sz w:val="22"/>
            <w:szCs w:val="22"/>
            <w:lang w:eastAsia="en-GB"/>
          </w:rPr>
          <w:tab/>
        </w:r>
        <w:r w:rsidR="009C0401" w:rsidRPr="006173EA">
          <w:rPr>
            <w:rStyle w:val="Hyperlink"/>
            <w:noProof/>
          </w:rPr>
          <w:t>Services Provision</w:t>
        </w:r>
        <w:r w:rsidR="009C0401">
          <w:rPr>
            <w:noProof/>
            <w:webHidden/>
          </w:rPr>
          <w:tab/>
        </w:r>
        <w:r w:rsidR="009C0401">
          <w:rPr>
            <w:noProof/>
            <w:webHidden/>
          </w:rPr>
          <w:fldChar w:fldCharType="begin"/>
        </w:r>
        <w:r w:rsidR="009C0401">
          <w:rPr>
            <w:noProof/>
            <w:webHidden/>
          </w:rPr>
          <w:instrText xml:space="preserve"> PAGEREF _Toc27305802 \h </w:instrText>
        </w:r>
        <w:r w:rsidR="009C0401">
          <w:rPr>
            <w:noProof/>
            <w:webHidden/>
          </w:rPr>
        </w:r>
        <w:r w:rsidR="009C0401">
          <w:rPr>
            <w:noProof/>
            <w:webHidden/>
          </w:rPr>
          <w:fldChar w:fldCharType="separate"/>
        </w:r>
        <w:r w:rsidR="009C0401">
          <w:rPr>
            <w:noProof/>
            <w:webHidden/>
          </w:rPr>
          <w:t>4</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03" w:history="1">
        <w:r w:rsidR="009C0401" w:rsidRPr="006173EA">
          <w:rPr>
            <w:rStyle w:val="Hyperlink"/>
            <w:noProof/>
          </w:rPr>
          <w:t>1.8</w:t>
        </w:r>
        <w:r w:rsidR="009C0401">
          <w:rPr>
            <w:rFonts w:asciiTheme="minorHAnsi" w:eastAsiaTheme="minorEastAsia" w:hAnsiTheme="minorHAnsi" w:cstheme="minorBidi"/>
            <w:noProof/>
            <w:sz w:val="22"/>
            <w:szCs w:val="22"/>
            <w:lang w:eastAsia="en-GB"/>
          </w:rPr>
          <w:tab/>
        </w:r>
        <w:r w:rsidR="009C0401" w:rsidRPr="006173EA">
          <w:rPr>
            <w:rStyle w:val="Hyperlink"/>
            <w:noProof/>
          </w:rPr>
          <w:t>Management of the Services</w:t>
        </w:r>
        <w:r w:rsidR="009C0401">
          <w:rPr>
            <w:noProof/>
            <w:webHidden/>
          </w:rPr>
          <w:tab/>
        </w:r>
        <w:r w:rsidR="009C0401">
          <w:rPr>
            <w:noProof/>
            <w:webHidden/>
          </w:rPr>
          <w:fldChar w:fldCharType="begin"/>
        </w:r>
        <w:r w:rsidR="009C0401">
          <w:rPr>
            <w:noProof/>
            <w:webHidden/>
          </w:rPr>
          <w:instrText xml:space="preserve"> PAGEREF _Toc27305803 \h </w:instrText>
        </w:r>
        <w:r w:rsidR="009C0401">
          <w:rPr>
            <w:noProof/>
            <w:webHidden/>
          </w:rPr>
        </w:r>
        <w:r w:rsidR="009C0401">
          <w:rPr>
            <w:noProof/>
            <w:webHidden/>
          </w:rPr>
          <w:fldChar w:fldCharType="separate"/>
        </w:r>
        <w:r w:rsidR="009C0401">
          <w:rPr>
            <w:noProof/>
            <w:webHidden/>
          </w:rPr>
          <w:t>5</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04" w:history="1">
        <w:r w:rsidR="009C0401" w:rsidRPr="006173EA">
          <w:rPr>
            <w:rStyle w:val="Hyperlink"/>
            <w:noProof/>
          </w:rPr>
          <w:t>1.9</w:t>
        </w:r>
        <w:r w:rsidR="009C0401">
          <w:rPr>
            <w:rFonts w:asciiTheme="minorHAnsi" w:eastAsiaTheme="minorEastAsia" w:hAnsiTheme="minorHAnsi" w:cstheme="minorBidi"/>
            <w:noProof/>
            <w:sz w:val="22"/>
            <w:szCs w:val="22"/>
            <w:lang w:eastAsia="en-GB"/>
          </w:rPr>
          <w:tab/>
        </w:r>
        <w:r w:rsidR="009C0401" w:rsidRPr="006173EA">
          <w:rPr>
            <w:rStyle w:val="Hyperlink"/>
            <w:noProof/>
          </w:rPr>
          <w:t>Health and Safety</w:t>
        </w:r>
        <w:r w:rsidR="009C0401">
          <w:rPr>
            <w:noProof/>
            <w:webHidden/>
          </w:rPr>
          <w:tab/>
        </w:r>
        <w:r w:rsidR="009C0401">
          <w:rPr>
            <w:noProof/>
            <w:webHidden/>
          </w:rPr>
          <w:fldChar w:fldCharType="begin"/>
        </w:r>
        <w:r w:rsidR="009C0401">
          <w:rPr>
            <w:noProof/>
            <w:webHidden/>
          </w:rPr>
          <w:instrText xml:space="preserve"> PAGEREF _Toc27305804 \h </w:instrText>
        </w:r>
        <w:r w:rsidR="009C0401">
          <w:rPr>
            <w:noProof/>
            <w:webHidden/>
          </w:rPr>
        </w:r>
        <w:r w:rsidR="009C0401">
          <w:rPr>
            <w:noProof/>
            <w:webHidden/>
          </w:rPr>
          <w:fldChar w:fldCharType="separate"/>
        </w:r>
        <w:r w:rsidR="009C0401">
          <w:rPr>
            <w:noProof/>
            <w:webHidden/>
          </w:rPr>
          <w:t>5</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05" w:history="1">
        <w:r w:rsidR="009C0401" w:rsidRPr="006173EA">
          <w:rPr>
            <w:rStyle w:val="Hyperlink"/>
            <w:noProof/>
          </w:rPr>
          <w:t>1.9</w:t>
        </w:r>
        <w:r w:rsidR="009C0401">
          <w:rPr>
            <w:rFonts w:asciiTheme="minorHAnsi" w:eastAsiaTheme="minorEastAsia" w:hAnsiTheme="minorHAnsi" w:cstheme="minorBidi"/>
            <w:noProof/>
            <w:sz w:val="22"/>
            <w:szCs w:val="22"/>
            <w:lang w:eastAsia="en-GB"/>
          </w:rPr>
          <w:tab/>
        </w:r>
        <w:r w:rsidR="009C0401" w:rsidRPr="006173EA">
          <w:rPr>
            <w:rStyle w:val="Hyperlink"/>
            <w:noProof/>
          </w:rPr>
          <w:t>Building Security</w:t>
        </w:r>
        <w:r w:rsidR="009C0401">
          <w:rPr>
            <w:noProof/>
            <w:webHidden/>
          </w:rPr>
          <w:tab/>
        </w:r>
        <w:r w:rsidR="009C0401">
          <w:rPr>
            <w:noProof/>
            <w:webHidden/>
          </w:rPr>
          <w:fldChar w:fldCharType="begin"/>
        </w:r>
        <w:r w:rsidR="009C0401">
          <w:rPr>
            <w:noProof/>
            <w:webHidden/>
          </w:rPr>
          <w:instrText xml:space="preserve"> PAGEREF _Toc27305805 \h </w:instrText>
        </w:r>
        <w:r w:rsidR="009C0401">
          <w:rPr>
            <w:noProof/>
            <w:webHidden/>
          </w:rPr>
        </w:r>
        <w:r w:rsidR="009C0401">
          <w:rPr>
            <w:noProof/>
            <w:webHidden/>
          </w:rPr>
          <w:fldChar w:fldCharType="separate"/>
        </w:r>
        <w:r w:rsidR="009C0401">
          <w:rPr>
            <w:noProof/>
            <w:webHidden/>
          </w:rPr>
          <w:t>5</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06" w:history="1">
        <w:r w:rsidR="009C0401" w:rsidRPr="006173EA">
          <w:rPr>
            <w:rStyle w:val="Hyperlink"/>
            <w:noProof/>
          </w:rPr>
          <w:t>1.10</w:t>
        </w:r>
        <w:r w:rsidR="009C0401">
          <w:rPr>
            <w:rFonts w:asciiTheme="minorHAnsi" w:eastAsiaTheme="minorEastAsia" w:hAnsiTheme="minorHAnsi" w:cstheme="minorBidi"/>
            <w:noProof/>
            <w:sz w:val="22"/>
            <w:szCs w:val="22"/>
            <w:lang w:eastAsia="en-GB"/>
          </w:rPr>
          <w:tab/>
        </w:r>
        <w:r w:rsidR="009C0401" w:rsidRPr="006173EA">
          <w:rPr>
            <w:rStyle w:val="Hyperlink"/>
            <w:noProof/>
          </w:rPr>
          <w:t>Employment of Trained Staff</w:t>
        </w:r>
        <w:r w:rsidR="009C0401">
          <w:rPr>
            <w:noProof/>
            <w:webHidden/>
          </w:rPr>
          <w:tab/>
        </w:r>
        <w:r w:rsidR="009C0401">
          <w:rPr>
            <w:noProof/>
            <w:webHidden/>
          </w:rPr>
          <w:fldChar w:fldCharType="begin"/>
        </w:r>
        <w:r w:rsidR="009C0401">
          <w:rPr>
            <w:noProof/>
            <w:webHidden/>
          </w:rPr>
          <w:instrText xml:space="preserve"> PAGEREF _Toc27305806 \h </w:instrText>
        </w:r>
        <w:r w:rsidR="009C0401">
          <w:rPr>
            <w:noProof/>
            <w:webHidden/>
          </w:rPr>
        </w:r>
        <w:r w:rsidR="009C0401">
          <w:rPr>
            <w:noProof/>
            <w:webHidden/>
          </w:rPr>
          <w:fldChar w:fldCharType="separate"/>
        </w:r>
        <w:r w:rsidR="009C0401">
          <w:rPr>
            <w:noProof/>
            <w:webHidden/>
          </w:rPr>
          <w:t>6</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07" w:history="1">
        <w:r w:rsidR="009C0401" w:rsidRPr="006173EA">
          <w:rPr>
            <w:rStyle w:val="Hyperlink"/>
            <w:noProof/>
          </w:rPr>
          <w:t>1.11</w:t>
        </w:r>
        <w:r w:rsidR="009C0401">
          <w:rPr>
            <w:rFonts w:asciiTheme="minorHAnsi" w:eastAsiaTheme="minorEastAsia" w:hAnsiTheme="minorHAnsi" w:cstheme="minorBidi"/>
            <w:noProof/>
            <w:sz w:val="22"/>
            <w:szCs w:val="22"/>
            <w:lang w:eastAsia="en-GB"/>
          </w:rPr>
          <w:tab/>
        </w:r>
        <w:r w:rsidR="009C0401" w:rsidRPr="006173EA">
          <w:rPr>
            <w:rStyle w:val="Hyperlink"/>
            <w:noProof/>
          </w:rPr>
          <w:t>Performance Improvement</w:t>
        </w:r>
        <w:r w:rsidR="009C0401">
          <w:rPr>
            <w:noProof/>
            <w:webHidden/>
          </w:rPr>
          <w:tab/>
        </w:r>
        <w:r w:rsidR="009C0401">
          <w:rPr>
            <w:noProof/>
            <w:webHidden/>
          </w:rPr>
          <w:fldChar w:fldCharType="begin"/>
        </w:r>
        <w:r w:rsidR="009C0401">
          <w:rPr>
            <w:noProof/>
            <w:webHidden/>
          </w:rPr>
          <w:instrText xml:space="preserve"> PAGEREF _Toc27305807 \h </w:instrText>
        </w:r>
        <w:r w:rsidR="009C0401">
          <w:rPr>
            <w:noProof/>
            <w:webHidden/>
          </w:rPr>
        </w:r>
        <w:r w:rsidR="009C0401">
          <w:rPr>
            <w:noProof/>
            <w:webHidden/>
          </w:rPr>
          <w:fldChar w:fldCharType="separate"/>
        </w:r>
        <w:r w:rsidR="009C0401">
          <w:rPr>
            <w:noProof/>
            <w:webHidden/>
          </w:rPr>
          <w:t>6</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08" w:history="1">
        <w:r w:rsidR="009C0401" w:rsidRPr="006173EA">
          <w:rPr>
            <w:rStyle w:val="Hyperlink"/>
            <w:noProof/>
          </w:rPr>
          <w:t>1.12</w:t>
        </w:r>
        <w:r w:rsidR="009C0401">
          <w:rPr>
            <w:rFonts w:asciiTheme="minorHAnsi" w:eastAsiaTheme="minorEastAsia" w:hAnsiTheme="minorHAnsi" w:cstheme="minorBidi"/>
            <w:noProof/>
            <w:sz w:val="22"/>
            <w:szCs w:val="22"/>
            <w:lang w:eastAsia="en-GB"/>
          </w:rPr>
          <w:tab/>
        </w:r>
        <w:r w:rsidR="009C0401" w:rsidRPr="006173EA">
          <w:rPr>
            <w:rStyle w:val="Hyperlink"/>
            <w:noProof/>
          </w:rPr>
          <w:t>Compliance</w:t>
        </w:r>
        <w:r w:rsidR="009C0401">
          <w:rPr>
            <w:noProof/>
            <w:webHidden/>
          </w:rPr>
          <w:tab/>
        </w:r>
        <w:r w:rsidR="009C0401">
          <w:rPr>
            <w:noProof/>
            <w:webHidden/>
          </w:rPr>
          <w:fldChar w:fldCharType="begin"/>
        </w:r>
        <w:r w:rsidR="009C0401">
          <w:rPr>
            <w:noProof/>
            <w:webHidden/>
          </w:rPr>
          <w:instrText xml:space="preserve"> PAGEREF _Toc27305808 \h </w:instrText>
        </w:r>
        <w:r w:rsidR="009C0401">
          <w:rPr>
            <w:noProof/>
            <w:webHidden/>
          </w:rPr>
        </w:r>
        <w:r w:rsidR="009C0401">
          <w:rPr>
            <w:noProof/>
            <w:webHidden/>
          </w:rPr>
          <w:fldChar w:fldCharType="separate"/>
        </w:r>
        <w:r w:rsidR="009C0401">
          <w:rPr>
            <w:noProof/>
            <w:webHidden/>
          </w:rPr>
          <w:t>6</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09" w:history="1">
        <w:r w:rsidR="009C0401" w:rsidRPr="006173EA">
          <w:rPr>
            <w:rStyle w:val="Hyperlink"/>
            <w:noProof/>
          </w:rPr>
          <w:t>2.</w:t>
        </w:r>
        <w:r w:rsidR="009C0401">
          <w:rPr>
            <w:rFonts w:asciiTheme="minorHAnsi" w:eastAsiaTheme="minorEastAsia" w:hAnsiTheme="minorHAnsi" w:cstheme="minorBidi"/>
            <w:noProof/>
            <w:lang w:eastAsia="en-GB"/>
          </w:rPr>
          <w:tab/>
        </w:r>
        <w:r w:rsidR="009C0401" w:rsidRPr="006173EA">
          <w:rPr>
            <w:rStyle w:val="Hyperlink"/>
            <w:noProof/>
          </w:rPr>
          <w:t>KEY OBJECTIVES</w:t>
        </w:r>
        <w:r w:rsidR="009C0401">
          <w:rPr>
            <w:noProof/>
            <w:webHidden/>
          </w:rPr>
          <w:tab/>
        </w:r>
        <w:r w:rsidR="009C0401">
          <w:rPr>
            <w:noProof/>
            <w:webHidden/>
          </w:rPr>
          <w:fldChar w:fldCharType="begin"/>
        </w:r>
        <w:r w:rsidR="009C0401">
          <w:rPr>
            <w:noProof/>
            <w:webHidden/>
          </w:rPr>
          <w:instrText xml:space="preserve"> PAGEREF _Toc27305809 \h </w:instrText>
        </w:r>
        <w:r w:rsidR="009C0401">
          <w:rPr>
            <w:noProof/>
            <w:webHidden/>
          </w:rPr>
        </w:r>
        <w:r w:rsidR="009C0401">
          <w:rPr>
            <w:noProof/>
            <w:webHidden/>
          </w:rPr>
          <w:fldChar w:fldCharType="separate"/>
        </w:r>
        <w:r w:rsidR="009C0401">
          <w:rPr>
            <w:noProof/>
            <w:webHidden/>
          </w:rPr>
          <w:t>7</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10" w:history="1">
        <w:r w:rsidR="009C0401" w:rsidRPr="006173EA">
          <w:rPr>
            <w:rStyle w:val="Hyperlink"/>
            <w:noProof/>
          </w:rPr>
          <w:t>2.1</w:t>
        </w:r>
        <w:r w:rsidR="009C0401">
          <w:rPr>
            <w:rFonts w:asciiTheme="minorHAnsi" w:eastAsiaTheme="minorEastAsia" w:hAnsiTheme="minorHAnsi" w:cstheme="minorBidi"/>
            <w:noProof/>
            <w:sz w:val="22"/>
            <w:szCs w:val="22"/>
            <w:lang w:eastAsia="en-GB"/>
          </w:rPr>
          <w:tab/>
        </w:r>
        <w:r w:rsidR="009C0401" w:rsidRPr="006173EA">
          <w:rPr>
            <w:rStyle w:val="Hyperlink"/>
            <w:noProof/>
          </w:rPr>
          <w:t>Introduction</w:t>
        </w:r>
        <w:r w:rsidR="009C0401">
          <w:rPr>
            <w:noProof/>
            <w:webHidden/>
          </w:rPr>
          <w:tab/>
        </w:r>
        <w:r w:rsidR="009C0401">
          <w:rPr>
            <w:noProof/>
            <w:webHidden/>
          </w:rPr>
          <w:fldChar w:fldCharType="begin"/>
        </w:r>
        <w:r w:rsidR="009C0401">
          <w:rPr>
            <w:noProof/>
            <w:webHidden/>
          </w:rPr>
          <w:instrText xml:space="preserve"> PAGEREF _Toc27305810 \h </w:instrText>
        </w:r>
        <w:r w:rsidR="009C0401">
          <w:rPr>
            <w:noProof/>
            <w:webHidden/>
          </w:rPr>
        </w:r>
        <w:r w:rsidR="009C0401">
          <w:rPr>
            <w:noProof/>
            <w:webHidden/>
          </w:rPr>
          <w:fldChar w:fldCharType="separate"/>
        </w:r>
        <w:r w:rsidR="009C0401">
          <w:rPr>
            <w:noProof/>
            <w:webHidden/>
          </w:rPr>
          <w:t>7</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11" w:history="1">
        <w:r w:rsidR="009C0401" w:rsidRPr="006173EA">
          <w:rPr>
            <w:rStyle w:val="Hyperlink"/>
            <w:noProof/>
          </w:rPr>
          <w:t>2.2</w:t>
        </w:r>
        <w:r w:rsidR="009C0401">
          <w:rPr>
            <w:rFonts w:asciiTheme="minorHAnsi" w:eastAsiaTheme="minorEastAsia" w:hAnsiTheme="minorHAnsi" w:cstheme="minorBidi"/>
            <w:noProof/>
            <w:sz w:val="22"/>
            <w:szCs w:val="22"/>
            <w:lang w:eastAsia="en-GB"/>
          </w:rPr>
          <w:tab/>
        </w:r>
        <w:r w:rsidR="009C0401" w:rsidRPr="006173EA">
          <w:rPr>
            <w:rStyle w:val="Hyperlink"/>
            <w:noProof/>
          </w:rPr>
          <w:t>Objective</w:t>
        </w:r>
        <w:r w:rsidR="009C0401">
          <w:rPr>
            <w:noProof/>
            <w:webHidden/>
          </w:rPr>
          <w:tab/>
        </w:r>
        <w:r w:rsidR="009C0401">
          <w:rPr>
            <w:noProof/>
            <w:webHidden/>
          </w:rPr>
          <w:fldChar w:fldCharType="begin"/>
        </w:r>
        <w:r w:rsidR="009C0401">
          <w:rPr>
            <w:noProof/>
            <w:webHidden/>
          </w:rPr>
          <w:instrText xml:space="preserve"> PAGEREF _Toc27305811 \h </w:instrText>
        </w:r>
        <w:r w:rsidR="009C0401">
          <w:rPr>
            <w:noProof/>
            <w:webHidden/>
          </w:rPr>
        </w:r>
        <w:r w:rsidR="009C0401">
          <w:rPr>
            <w:noProof/>
            <w:webHidden/>
          </w:rPr>
          <w:fldChar w:fldCharType="separate"/>
        </w:r>
        <w:r w:rsidR="009C0401">
          <w:rPr>
            <w:noProof/>
            <w:webHidden/>
          </w:rPr>
          <w:t>7</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12" w:history="1">
        <w:r w:rsidR="009C0401" w:rsidRPr="006173EA">
          <w:rPr>
            <w:rStyle w:val="Hyperlink"/>
            <w:noProof/>
            <w:snapToGrid w:val="0"/>
          </w:rPr>
          <w:t>3.</w:t>
        </w:r>
        <w:r w:rsidR="009C0401">
          <w:rPr>
            <w:rFonts w:asciiTheme="minorHAnsi" w:eastAsiaTheme="minorEastAsia" w:hAnsiTheme="minorHAnsi" w:cstheme="minorBidi"/>
            <w:noProof/>
            <w:lang w:eastAsia="en-GB"/>
          </w:rPr>
          <w:tab/>
        </w:r>
        <w:r w:rsidR="009C0401" w:rsidRPr="006173EA">
          <w:rPr>
            <w:rStyle w:val="Hyperlink"/>
            <w:noProof/>
            <w:snapToGrid w:val="0"/>
          </w:rPr>
          <w:t>END USERS (Customers)</w:t>
        </w:r>
        <w:r w:rsidR="009C0401">
          <w:rPr>
            <w:noProof/>
            <w:webHidden/>
          </w:rPr>
          <w:tab/>
        </w:r>
        <w:r w:rsidR="009C0401">
          <w:rPr>
            <w:noProof/>
            <w:webHidden/>
          </w:rPr>
          <w:fldChar w:fldCharType="begin"/>
        </w:r>
        <w:r w:rsidR="009C0401">
          <w:rPr>
            <w:noProof/>
            <w:webHidden/>
          </w:rPr>
          <w:instrText xml:space="preserve"> PAGEREF _Toc27305812 \h </w:instrText>
        </w:r>
        <w:r w:rsidR="009C0401">
          <w:rPr>
            <w:noProof/>
            <w:webHidden/>
          </w:rPr>
        </w:r>
        <w:r w:rsidR="009C0401">
          <w:rPr>
            <w:noProof/>
            <w:webHidden/>
          </w:rPr>
          <w:fldChar w:fldCharType="separate"/>
        </w:r>
        <w:r w:rsidR="009C0401">
          <w:rPr>
            <w:noProof/>
            <w:webHidden/>
          </w:rPr>
          <w:t>7</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13" w:history="1">
        <w:r w:rsidR="009C0401" w:rsidRPr="006173EA">
          <w:rPr>
            <w:rStyle w:val="Hyperlink"/>
            <w:noProof/>
            <w:snapToGrid w:val="0"/>
          </w:rPr>
          <w:t>4.</w:t>
        </w:r>
        <w:r w:rsidR="009C0401">
          <w:rPr>
            <w:rFonts w:asciiTheme="minorHAnsi" w:eastAsiaTheme="minorEastAsia" w:hAnsiTheme="minorHAnsi" w:cstheme="minorBidi"/>
            <w:noProof/>
            <w:lang w:eastAsia="en-GB"/>
          </w:rPr>
          <w:tab/>
        </w:r>
        <w:r w:rsidR="009C0401" w:rsidRPr="006173EA">
          <w:rPr>
            <w:rStyle w:val="Hyperlink"/>
            <w:noProof/>
            <w:snapToGrid w:val="0"/>
          </w:rPr>
          <w:t>CLEANING STANDARDS</w:t>
        </w:r>
        <w:r w:rsidR="009C0401">
          <w:rPr>
            <w:noProof/>
            <w:webHidden/>
          </w:rPr>
          <w:tab/>
        </w:r>
        <w:r w:rsidR="009C0401">
          <w:rPr>
            <w:noProof/>
            <w:webHidden/>
          </w:rPr>
          <w:fldChar w:fldCharType="begin"/>
        </w:r>
        <w:r w:rsidR="009C0401">
          <w:rPr>
            <w:noProof/>
            <w:webHidden/>
          </w:rPr>
          <w:instrText xml:space="preserve"> PAGEREF _Toc27305813 \h </w:instrText>
        </w:r>
        <w:r w:rsidR="009C0401">
          <w:rPr>
            <w:noProof/>
            <w:webHidden/>
          </w:rPr>
        </w:r>
        <w:r w:rsidR="009C0401">
          <w:rPr>
            <w:noProof/>
            <w:webHidden/>
          </w:rPr>
          <w:fldChar w:fldCharType="separate"/>
        </w:r>
        <w:r w:rsidR="009C0401">
          <w:rPr>
            <w:noProof/>
            <w:webHidden/>
          </w:rPr>
          <w:t>7</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14" w:history="1">
        <w:r w:rsidR="009C0401" w:rsidRPr="006173EA">
          <w:rPr>
            <w:rStyle w:val="Hyperlink"/>
            <w:noProof/>
          </w:rPr>
          <w:t>5.</w:t>
        </w:r>
        <w:r w:rsidR="009C0401">
          <w:rPr>
            <w:rFonts w:asciiTheme="minorHAnsi" w:eastAsiaTheme="minorEastAsia" w:hAnsiTheme="minorHAnsi" w:cstheme="minorBidi"/>
            <w:noProof/>
            <w:lang w:eastAsia="en-GB"/>
          </w:rPr>
          <w:tab/>
        </w:r>
        <w:r w:rsidR="009C0401" w:rsidRPr="006173EA">
          <w:rPr>
            <w:rStyle w:val="Hyperlink"/>
            <w:noProof/>
          </w:rPr>
          <w:t>SCOPE</w:t>
        </w:r>
        <w:r w:rsidR="009C0401">
          <w:rPr>
            <w:noProof/>
            <w:webHidden/>
          </w:rPr>
          <w:tab/>
        </w:r>
        <w:r w:rsidR="009C0401">
          <w:rPr>
            <w:noProof/>
            <w:webHidden/>
          </w:rPr>
          <w:fldChar w:fldCharType="begin"/>
        </w:r>
        <w:r w:rsidR="009C0401">
          <w:rPr>
            <w:noProof/>
            <w:webHidden/>
          </w:rPr>
          <w:instrText xml:space="preserve"> PAGEREF _Toc27305814 \h </w:instrText>
        </w:r>
        <w:r w:rsidR="009C0401">
          <w:rPr>
            <w:noProof/>
            <w:webHidden/>
          </w:rPr>
        </w:r>
        <w:r w:rsidR="009C0401">
          <w:rPr>
            <w:noProof/>
            <w:webHidden/>
          </w:rPr>
          <w:fldChar w:fldCharType="separate"/>
        </w:r>
        <w:r w:rsidR="009C0401">
          <w:rPr>
            <w:noProof/>
            <w:webHidden/>
          </w:rPr>
          <w:t>7</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15" w:history="1">
        <w:r w:rsidR="009C0401" w:rsidRPr="006173EA">
          <w:rPr>
            <w:rStyle w:val="Hyperlink"/>
            <w:noProof/>
          </w:rPr>
          <w:t>5.1</w:t>
        </w:r>
        <w:r w:rsidR="009C0401">
          <w:rPr>
            <w:rFonts w:asciiTheme="minorHAnsi" w:eastAsiaTheme="minorEastAsia" w:hAnsiTheme="minorHAnsi" w:cstheme="minorBidi"/>
            <w:noProof/>
            <w:sz w:val="22"/>
            <w:szCs w:val="22"/>
            <w:lang w:eastAsia="en-GB"/>
          </w:rPr>
          <w:tab/>
        </w:r>
        <w:r w:rsidR="009C0401" w:rsidRPr="006173EA">
          <w:rPr>
            <w:rStyle w:val="Hyperlink"/>
            <w:noProof/>
          </w:rPr>
          <w:t>Categorisation of Functional Areas</w:t>
        </w:r>
        <w:r w:rsidR="009C0401">
          <w:rPr>
            <w:noProof/>
            <w:webHidden/>
          </w:rPr>
          <w:tab/>
        </w:r>
        <w:r w:rsidR="009C0401">
          <w:rPr>
            <w:noProof/>
            <w:webHidden/>
          </w:rPr>
          <w:fldChar w:fldCharType="begin"/>
        </w:r>
        <w:r w:rsidR="009C0401">
          <w:rPr>
            <w:noProof/>
            <w:webHidden/>
          </w:rPr>
          <w:instrText xml:space="preserve"> PAGEREF _Toc27305815 \h </w:instrText>
        </w:r>
        <w:r w:rsidR="009C0401">
          <w:rPr>
            <w:noProof/>
            <w:webHidden/>
          </w:rPr>
        </w:r>
        <w:r w:rsidR="009C0401">
          <w:rPr>
            <w:noProof/>
            <w:webHidden/>
          </w:rPr>
          <w:fldChar w:fldCharType="separate"/>
        </w:r>
        <w:r w:rsidR="009C0401">
          <w:rPr>
            <w:noProof/>
            <w:webHidden/>
          </w:rPr>
          <w:t>8</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16" w:history="1">
        <w:r w:rsidR="009C0401" w:rsidRPr="006173EA">
          <w:rPr>
            <w:rStyle w:val="Hyperlink"/>
            <w:noProof/>
            <w:snapToGrid w:val="0"/>
          </w:rPr>
          <w:t>5.2</w:t>
        </w:r>
        <w:r w:rsidR="009C0401">
          <w:rPr>
            <w:rFonts w:asciiTheme="minorHAnsi" w:eastAsiaTheme="minorEastAsia" w:hAnsiTheme="minorHAnsi" w:cstheme="minorBidi"/>
            <w:noProof/>
            <w:sz w:val="22"/>
            <w:szCs w:val="22"/>
            <w:lang w:eastAsia="en-GB"/>
          </w:rPr>
          <w:tab/>
        </w:r>
        <w:r w:rsidR="009C0401" w:rsidRPr="006173EA">
          <w:rPr>
            <w:rStyle w:val="Hyperlink"/>
            <w:noProof/>
            <w:snapToGrid w:val="0"/>
          </w:rPr>
          <w:t>Elements to be Cleaned – Regular Cleaning</w:t>
        </w:r>
        <w:r w:rsidR="009C0401">
          <w:rPr>
            <w:noProof/>
            <w:webHidden/>
          </w:rPr>
          <w:tab/>
        </w:r>
        <w:r w:rsidR="009C0401">
          <w:rPr>
            <w:noProof/>
            <w:webHidden/>
          </w:rPr>
          <w:fldChar w:fldCharType="begin"/>
        </w:r>
        <w:r w:rsidR="009C0401">
          <w:rPr>
            <w:noProof/>
            <w:webHidden/>
          </w:rPr>
          <w:instrText xml:space="preserve"> PAGEREF _Toc27305816 \h </w:instrText>
        </w:r>
        <w:r w:rsidR="009C0401">
          <w:rPr>
            <w:noProof/>
            <w:webHidden/>
          </w:rPr>
        </w:r>
        <w:r w:rsidR="009C0401">
          <w:rPr>
            <w:noProof/>
            <w:webHidden/>
          </w:rPr>
          <w:fldChar w:fldCharType="separate"/>
        </w:r>
        <w:r w:rsidR="009C0401">
          <w:rPr>
            <w:noProof/>
            <w:webHidden/>
          </w:rPr>
          <w:t>8</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17" w:history="1">
        <w:r w:rsidR="009C0401" w:rsidRPr="006173EA">
          <w:rPr>
            <w:rStyle w:val="Hyperlink"/>
            <w:noProof/>
            <w:snapToGrid w:val="0"/>
          </w:rPr>
          <w:t>5.3</w:t>
        </w:r>
        <w:r w:rsidR="009C0401">
          <w:rPr>
            <w:rFonts w:asciiTheme="minorHAnsi" w:eastAsiaTheme="minorEastAsia" w:hAnsiTheme="minorHAnsi" w:cstheme="minorBidi"/>
            <w:noProof/>
            <w:sz w:val="22"/>
            <w:szCs w:val="22"/>
            <w:lang w:eastAsia="en-GB"/>
          </w:rPr>
          <w:tab/>
        </w:r>
        <w:r w:rsidR="009C0401" w:rsidRPr="006173EA">
          <w:rPr>
            <w:rStyle w:val="Hyperlink"/>
            <w:noProof/>
            <w:snapToGrid w:val="0"/>
          </w:rPr>
          <w:t>Daily Cleaner</w:t>
        </w:r>
        <w:r w:rsidR="009C0401">
          <w:rPr>
            <w:noProof/>
            <w:webHidden/>
          </w:rPr>
          <w:tab/>
        </w:r>
        <w:r w:rsidR="009C0401">
          <w:rPr>
            <w:noProof/>
            <w:webHidden/>
          </w:rPr>
          <w:fldChar w:fldCharType="begin"/>
        </w:r>
        <w:r w:rsidR="009C0401">
          <w:rPr>
            <w:noProof/>
            <w:webHidden/>
          </w:rPr>
          <w:instrText xml:space="preserve"> PAGEREF _Toc27305817 \h </w:instrText>
        </w:r>
        <w:r w:rsidR="009C0401">
          <w:rPr>
            <w:noProof/>
            <w:webHidden/>
          </w:rPr>
        </w:r>
        <w:r w:rsidR="009C0401">
          <w:rPr>
            <w:noProof/>
            <w:webHidden/>
          </w:rPr>
          <w:fldChar w:fldCharType="separate"/>
        </w:r>
        <w:r w:rsidR="009C0401">
          <w:rPr>
            <w:noProof/>
            <w:webHidden/>
          </w:rPr>
          <w:t>8</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18" w:history="1">
        <w:r w:rsidR="009C0401" w:rsidRPr="006173EA">
          <w:rPr>
            <w:rStyle w:val="Hyperlink"/>
            <w:noProof/>
            <w:snapToGrid w:val="0"/>
          </w:rPr>
          <w:t>5.4</w:t>
        </w:r>
        <w:r w:rsidR="009C0401">
          <w:rPr>
            <w:rFonts w:asciiTheme="minorHAnsi" w:eastAsiaTheme="minorEastAsia" w:hAnsiTheme="minorHAnsi" w:cstheme="minorBidi"/>
            <w:noProof/>
            <w:sz w:val="22"/>
            <w:szCs w:val="22"/>
            <w:lang w:eastAsia="en-GB"/>
          </w:rPr>
          <w:tab/>
        </w:r>
        <w:r w:rsidR="009C0401" w:rsidRPr="006173EA">
          <w:rPr>
            <w:rStyle w:val="Hyperlink"/>
            <w:noProof/>
            <w:snapToGrid w:val="0"/>
          </w:rPr>
          <w:t>Kitchens</w:t>
        </w:r>
        <w:r w:rsidR="009C0401">
          <w:rPr>
            <w:noProof/>
            <w:webHidden/>
          </w:rPr>
          <w:tab/>
        </w:r>
        <w:r w:rsidR="009C0401">
          <w:rPr>
            <w:noProof/>
            <w:webHidden/>
          </w:rPr>
          <w:fldChar w:fldCharType="begin"/>
        </w:r>
        <w:r w:rsidR="009C0401">
          <w:rPr>
            <w:noProof/>
            <w:webHidden/>
          </w:rPr>
          <w:instrText xml:space="preserve"> PAGEREF _Toc27305818 \h </w:instrText>
        </w:r>
        <w:r w:rsidR="009C0401">
          <w:rPr>
            <w:noProof/>
            <w:webHidden/>
          </w:rPr>
        </w:r>
        <w:r w:rsidR="009C0401">
          <w:rPr>
            <w:noProof/>
            <w:webHidden/>
          </w:rPr>
          <w:fldChar w:fldCharType="separate"/>
        </w:r>
        <w:r w:rsidR="009C0401">
          <w:rPr>
            <w:noProof/>
            <w:webHidden/>
          </w:rPr>
          <w:t>9</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19" w:history="1">
        <w:r w:rsidR="009C0401" w:rsidRPr="006173EA">
          <w:rPr>
            <w:rStyle w:val="Hyperlink"/>
            <w:noProof/>
          </w:rPr>
          <w:t>5.5</w:t>
        </w:r>
        <w:r w:rsidR="009C0401">
          <w:rPr>
            <w:rFonts w:asciiTheme="minorHAnsi" w:eastAsiaTheme="minorEastAsia" w:hAnsiTheme="minorHAnsi" w:cstheme="minorBidi"/>
            <w:noProof/>
            <w:sz w:val="22"/>
            <w:szCs w:val="22"/>
            <w:lang w:eastAsia="en-GB"/>
          </w:rPr>
          <w:tab/>
        </w:r>
        <w:r w:rsidR="009C0401" w:rsidRPr="006173EA">
          <w:rPr>
            <w:rStyle w:val="Hyperlink"/>
            <w:noProof/>
          </w:rPr>
          <w:t>Internal Glass – Civic Offices</w:t>
        </w:r>
        <w:r w:rsidR="009C0401">
          <w:rPr>
            <w:noProof/>
            <w:webHidden/>
          </w:rPr>
          <w:tab/>
        </w:r>
        <w:r w:rsidR="009C0401">
          <w:rPr>
            <w:noProof/>
            <w:webHidden/>
          </w:rPr>
          <w:fldChar w:fldCharType="begin"/>
        </w:r>
        <w:r w:rsidR="009C0401">
          <w:rPr>
            <w:noProof/>
            <w:webHidden/>
          </w:rPr>
          <w:instrText xml:space="preserve"> PAGEREF _Toc27305819 \h </w:instrText>
        </w:r>
        <w:r w:rsidR="009C0401">
          <w:rPr>
            <w:noProof/>
            <w:webHidden/>
          </w:rPr>
        </w:r>
        <w:r w:rsidR="009C0401">
          <w:rPr>
            <w:noProof/>
            <w:webHidden/>
          </w:rPr>
          <w:fldChar w:fldCharType="separate"/>
        </w:r>
        <w:r w:rsidR="009C0401">
          <w:rPr>
            <w:noProof/>
            <w:webHidden/>
          </w:rPr>
          <w:t>9</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20" w:history="1">
        <w:r w:rsidR="009C0401" w:rsidRPr="006173EA">
          <w:rPr>
            <w:rStyle w:val="Hyperlink"/>
            <w:noProof/>
          </w:rPr>
          <w:t>5.6</w:t>
        </w:r>
        <w:r w:rsidR="009C0401">
          <w:rPr>
            <w:rFonts w:asciiTheme="minorHAnsi" w:eastAsiaTheme="minorEastAsia" w:hAnsiTheme="minorHAnsi" w:cstheme="minorBidi"/>
            <w:noProof/>
            <w:sz w:val="22"/>
            <w:szCs w:val="22"/>
            <w:lang w:eastAsia="en-GB"/>
          </w:rPr>
          <w:tab/>
        </w:r>
        <w:r w:rsidR="009C0401" w:rsidRPr="006173EA">
          <w:rPr>
            <w:rStyle w:val="Hyperlink"/>
            <w:noProof/>
          </w:rPr>
          <w:t>Ceiling Lights</w:t>
        </w:r>
        <w:r w:rsidR="009C0401">
          <w:rPr>
            <w:noProof/>
            <w:webHidden/>
          </w:rPr>
          <w:tab/>
        </w:r>
        <w:r w:rsidR="009C0401">
          <w:rPr>
            <w:noProof/>
            <w:webHidden/>
          </w:rPr>
          <w:fldChar w:fldCharType="begin"/>
        </w:r>
        <w:r w:rsidR="009C0401">
          <w:rPr>
            <w:noProof/>
            <w:webHidden/>
          </w:rPr>
          <w:instrText xml:space="preserve"> PAGEREF _Toc27305820 \h </w:instrText>
        </w:r>
        <w:r w:rsidR="009C0401">
          <w:rPr>
            <w:noProof/>
            <w:webHidden/>
          </w:rPr>
        </w:r>
        <w:r w:rsidR="009C0401">
          <w:rPr>
            <w:noProof/>
            <w:webHidden/>
          </w:rPr>
          <w:fldChar w:fldCharType="separate"/>
        </w:r>
        <w:r w:rsidR="009C0401">
          <w:rPr>
            <w:noProof/>
            <w:webHidden/>
          </w:rPr>
          <w:t>9</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21" w:history="1">
        <w:r w:rsidR="009C0401" w:rsidRPr="006173EA">
          <w:rPr>
            <w:rStyle w:val="Hyperlink"/>
            <w:noProof/>
            <w:snapToGrid w:val="0"/>
          </w:rPr>
          <w:t>6.</w:t>
        </w:r>
        <w:r w:rsidR="009C0401">
          <w:rPr>
            <w:rFonts w:asciiTheme="minorHAnsi" w:eastAsiaTheme="minorEastAsia" w:hAnsiTheme="minorHAnsi" w:cstheme="minorBidi"/>
            <w:noProof/>
            <w:lang w:eastAsia="en-GB"/>
          </w:rPr>
          <w:tab/>
        </w:r>
        <w:r w:rsidR="009C0401" w:rsidRPr="006173EA">
          <w:rPr>
            <w:rStyle w:val="Hyperlink"/>
            <w:noProof/>
            <w:snapToGrid w:val="0"/>
          </w:rPr>
          <w:t>CLEANING SERVICES REQUIREMENTS</w:t>
        </w:r>
        <w:r w:rsidR="009C0401">
          <w:rPr>
            <w:noProof/>
            <w:webHidden/>
          </w:rPr>
          <w:tab/>
        </w:r>
        <w:r w:rsidR="009C0401">
          <w:rPr>
            <w:noProof/>
            <w:webHidden/>
          </w:rPr>
          <w:fldChar w:fldCharType="begin"/>
        </w:r>
        <w:r w:rsidR="009C0401">
          <w:rPr>
            <w:noProof/>
            <w:webHidden/>
          </w:rPr>
          <w:instrText xml:space="preserve"> PAGEREF _Toc27305821 \h </w:instrText>
        </w:r>
        <w:r w:rsidR="009C0401">
          <w:rPr>
            <w:noProof/>
            <w:webHidden/>
          </w:rPr>
        </w:r>
        <w:r w:rsidR="009C0401">
          <w:rPr>
            <w:noProof/>
            <w:webHidden/>
          </w:rPr>
          <w:fldChar w:fldCharType="separate"/>
        </w:r>
        <w:r w:rsidR="009C0401">
          <w:rPr>
            <w:noProof/>
            <w:webHidden/>
          </w:rPr>
          <w:t>9</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22" w:history="1">
        <w:r w:rsidR="009C0401" w:rsidRPr="006173EA">
          <w:rPr>
            <w:rStyle w:val="Hyperlink"/>
            <w:noProof/>
            <w:snapToGrid w:val="0"/>
          </w:rPr>
          <w:t>6.1</w:t>
        </w:r>
        <w:r w:rsidR="009C0401">
          <w:rPr>
            <w:rFonts w:asciiTheme="minorHAnsi" w:eastAsiaTheme="minorEastAsia" w:hAnsiTheme="minorHAnsi" w:cstheme="minorBidi"/>
            <w:noProof/>
            <w:sz w:val="22"/>
            <w:szCs w:val="22"/>
            <w:lang w:eastAsia="en-GB"/>
          </w:rPr>
          <w:tab/>
        </w:r>
        <w:r w:rsidR="009C0401" w:rsidRPr="006173EA">
          <w:rPr>
            <w:rStyle w:val="Hyperlink"/>
            <w:noProof/>
            <w:snapToGrid w:val="0"/>
          </w:rPr>
          <w:t>Regular Cleaning Frequencies</w:t>
        </w:r>
        <w:r w:rsidR="009C0401">
          <w:rPr>
            <w:noProof/>
            <w:webHidden/>
          </w:rPr>
          <w:tab/>
        </w:r>
        <w:r w:rsidR="009C0401">
          <w:rPr>
            <w:noProof/>
            <w:webHidden/>
          </w:rPr>
          <w:fldChar w:fldCharType="begin"/>
        </w:r>
        <w:r w:rsidR="009C0401">
          <w:rPr>
            <w:noProof/>
            <w:webHidden/>
          </w:rPr>
          <w:instrText xml:space="preserve"> PAGEREF _Toc27305822 \h </w:instrText>
        </w:r>
        <w:r w:rsidR="009C0401">
          <w:rPr>
            <w:noProof/>
            <w:webHidden/>
          </w:rPr>
        </w:r>
        <w:r w:rsidR="009C0401">
          <w:rPr>
            <w:noProof/>
            <w:webHidden/>
          </w:rPr>
          <w:fldChar w:fldCharType="separate"/>
        </w:r>
        <w:r w:rsidR="009C0401">
          <w:rPr>
            <w:noProof/>
            <w:webHidden/>
          </w:rPr>
          <w:t>9</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23" w:history="1">
        <w:r w:rsidR="009C0401" w:rsidRPr="006173EA">
          <w:rPr>
            <w:rStyle w:val="Hyperlink"/>
            <w:noProof/>
            <w:snapToGrid w:val="0"/>
          </w:rPr>
          <w:t>6.2</w:t>
        </w:r>
        <w:r w:rsidR="009C0401">
          <w:rPr>
            <w:rFonts w:asciiTheme="minorHAnsi" w:eastAsiaTheme="minorEastAsia" w:hAnsiTheme="minorHAnsi" w:cstheme="minorBidi"/>
            <w:noProof/>
            <w:sz w:val="22"/>
            <w:szCs w:val="22"/>
            <w:lang w:eastAsia="en-GB"/>
          </w:rPr>
          <w:tab/>
        </w:r>
        <w:r w:rsidR="009C0401" w:rsidRPr="006173EA">
          <w:rPr>
            <w:rStyle w:val="Hyperlink"/>
            <w:noProof/>
            <w:snapToGrid w:val="0"/>
          </w:rPr>
          <w:t>Cleaning Calendar</w:t>
        </w:r>
        <w:r w:rsidR="009C0401">
          <w:rPr>
            <w:noProof/>
            <w:webHidden/>
          </w:rPr>
          <w:tab/>
        </w:r>
        <w:r w:rsidR="009C0401">
          <w:rPr>
            <w:noProof/>
            <w:webHidden/>
          </w:rPr>
          <w:fldChar w:fldCharType="begin"/>
        </w:r>
        <w:r w:rsidR="009C0401">
          <w:rPr>
            <w:noProof/>
            <w:webHidden/>
          </w:rPr>
          <w:instrText xml:space="preserve"> PAGEREF _Toc27305823 \h </w:instrText>
        </w:r>
        <w:r w:rsidR="009C0401">
          <w:rPr>
            <w:noProof/>
            <w:webHidden/>
          </w:rPr>
        </w:r>
        <w:r w:rsidR="009C0401">
          <w:rPr>
            <w:noProof/>
            <w:webHidden/>
          </w:rPr>
          <w:fldChar w:fldCharType="separate"/>
        </w:r>
        <w:r w:rsidR="009C0401">
          <w:rPr>
            <w:noProof/>
            <w:webHidden/>
          </w:rPr>
          <w:t>9</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24" w:history="1">
        <w:r w:rsidR="009C0401" w:rsidRPr="006173EA">
          <w:rPr>
            <w:rStyle w:val="Hyperlink"/>
            <w:noProof/>
          </w:rPr>
          <w:t>6.3</w:t>
        </w:r>
        <w:r w:rsidR="009C0401">
          <w:rPr>
            <w:rFonts w:asciiTheme="minorHAnsi" w:eastAsiaTheme="minorEastAsia" w:hAnsiTheme="minorHAnsi" w:cstheme="minorBidi"/>
            <w:noProof/>
            <w:sz w:val="22"/>
            <w:szCs w:val="22"/>
            <w:lang w:eastAsia="en-GB"/>
          </w:rPr>
          <w:tab/>
        </w:r>
        <w:r w:rsidR="009C0401" w:rsidRPr="006173EA">
          <w:rPr>
            <w:rStyle w:val="Hyperlink"/>
            <w:noProof/>
          </w:rPr>
          <w:t>Ad Hoc Cleaning Services</w:t>
        </w:r>
        <w:r w:rsidR="009C0401">
          <w:rPr>
            <w:noProof/>
            <w:webHidden/>
          </w:rPr>
          <w:tab/>
        </w:r>
        <w:r w:rsidR="009C0401">
          <w:rPr>
            <w:noProof/>
            <w:webHidden/>
          </w:rPr>
          <w:fldChar w:fldCharType="begin"/>
        </w:r>
        <w:r w:rsidR="009C0401">
          <w:rPr>
            <w:noProof/>
            <w:webHidden/>
          </w:rPr>
          <w:instrText xml:space="preserve"> PAGEREF _Toc27305824 \h </w:instrText>
        </w:r>
        <w:r w:rsidR="009C0401">
          <w:rPr>
            <w:noProof/>
            <w:webHidden/>
          </w:rPr>
        </w:r>
        <w:r w:rsidR="009C0401">
          <w:rPr>
            <w:noProof/>
            <w:webHidden/>
          </w:rPr>
          <w:fldChar w:fldCharType="separate"/>
        </w:r>
        <w:r w:rsidR="009C0401">
          <w:rPr>
            <w:noProof/>
            <w:webHidden/>
          </w:rPr>
          <w:t>10</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25" w:history="1">
        <w:r w:rsidR="009C0401" w:rsidRPr="006173EA">
          <w:rPr>
            <w:rStyle w:val="Hyperlink"/>
            <w:noProof/>
          </w:rPr>
          <w:t>6.4</w:t>
        </w:r>
        <w:r w:rsidR="009C0401">
          <w:rPr>
            <w:rFonts w:asciiTheme="minorHAnsi" w:eastAsiaTheme="minorEastAsia" w:hAnsiTheme="minorHAnsi" w:cstheme="minorBidi"/>
            <w:noProof/>
            <w:sz w:val="22"/>
            <w:szCs w:val="22"/>
            <w:lang w:eastAsia="en-GB"/>
          </w:rPr>
          <w:tab/>
        </w:r>
        <w:r w:rsidR="009C0401" w:rsidRPr="006173EA">
          <w:rPr>
            <w:rStyle w:val="Hyperlink"/>
            <w:noProof/>
          </w:rPr>
          <w:t>Collection of Office Waste and Recycling Bags</w:t>
        </w:r>
        <w:r w:rsidR="009C0401">
          <w:rPr>
            <w:noProof/>
            <w:webHidden/>
          </w:rPr>
          <w:tab/>
        </w:r>
        <w:r w:rsidR="009C0401">
          <w:rPr>
            <w:noProof/>
            <w:webHidden/>
          </w:rPr>
          <w:fldChar w:fldCharType="begin"/>
        </w:r>
        <w:r w:rsidR="009C0401">
          <w:rPr>
            <w:noProof/>
            <w:webHidden/>
          </w:rPr>
          <w:instrText xml:space="preserve"> PAGEREF _Toc27305825 \h </w:instrText>
        </w:r>
        <w:r w:rsidR="009C0401">
          <w:rPr>
            <w:noProof/>
            <w:webHidden/>
          </w:rPr>
        </w:r>
        <w:r w:rsidR="009C0401">
          <w:rPr>
            <w:noProof/>
            <w:webHidden/>
          </w:rPr>
          <w:fldChar w:fldCharType="separate"/>
        </w:r>
        <w:r w:rsidR="009C0401">
          <w:rPr>
            <w:noProof/>
            <w:webHidden/>
          </w:rPr>
          <w:t>10</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26" w:history="1">
        <w:r w:rsidR="009C0401" w:rsidRPr="006173EA">
          <w:rPr>
            <w:rStyle w:val="Hyperlink"/>
            <w:noProof/>
          </w:rPr>
          <w:t>6.5</w:t>
        </w:r>
        <w:r w:rsidR="009C0401">
          <w:rPr>
            <w:rFonts w:asciiTheme="minorHAnsi" w:eastAsiaTheme="minorEastAsia" w:hAnsiTheme="minorHAnsi" w:cstheme="minorBidi"/>
            <w:noProof/>
            <w:sz w:val="22"/>
            <w:szCs w:val="22"/>
            <w:lang w:eastAsia="en-GB"/>
          </w:rPr>
          <w:tab/>
        </w:r>
        <w:r w:rsidR="009C0401" w:rsidRPr="006173EA">
          <w:rPr>
            <w:rStyle w:val="Hyperlink"/>
            <w:noProof/>
          </w:rPr>
          <w:t>Functions / Events Cleaning</w:t>
        </w:r>
        <w:r w:rsidR="009C0401">
          <w:rPr>
            <w:noProof/>
            <w:webHidden/>
          </w:rPr>
          <w:tab/>
        </w:r>
        <w:r w:rsidR="009C0401">
          <w:rPr>
            <w:noProof/>
            <w:webHidden/>
          </w:rPr>
          <w:fldChar w:fldCharType="begin"/>
        </w:r>
        <w:r w:rsidR="009C0401">
          <w:rPr>
            <w:noProof/>
            <w:webHidden/>
          </w:rPr>
          <w:instrText xml:space="preserve"> PAGEREF _Toc27305826 \h </w:instrText>
        </w:r>
        <w:r w:rsidR="009C0401">
          <w:rPr>
            <w:noProof/>
            <w:webHidden/>
          </w:rPr>
        </w:r>
        <w:r w:rsidR="009C0401">
          <w:rPr>
            <w:noProof/>
            <w:webHidden/>
          </w:rPr>
          <w:fldChar w:fldCharType="separate"/>
        </w:r>
        <w:r w:rsidR="009C0401">
          <w:rPr>
            <w:noProof/>
            <w:webHidden/>
          </w:rPr>
          <w:t>10</w:t>
        </w:r>
        <w:r w:rsidR="009C0401">
          <w:rPr>
            <w:noProof/>
            <w:webHidden/>
          </w:rPr>
          <w:fldChar w:fldCharType="end"/>
        </w:r>
      </w:hyperlink>
    </w:p>
    <w:p w:rsidR="009C0401" w:rsidRDefault="00803BF5">
      <w:pPr>
        <w:pStyle w:val="TOC3"/>
        <w:rPr>
          <w:rFonts w:asciiTheme="minorHAnsi" w:eastAsiaTheme="minorEastAsia" w:hAnsiTheme="minorHAnsi" w:cstheme="minorBidi"/>
          <w:noProof/>
          <w:sz w:val="22"/>
          <w:szCs w:val="22"/>
          <w:lang w:eastAsia="en-GB"/>
        </w:rPr>
      </w:pPr>
      <w:r>
        <w:t>6.6</w:t>
      </w:r>
      <w:r>
        <w:tab/>
        <w:t>REMOVED FROM SPECIFICATION</w:t>
      </w:r>
      <w:hyperlink w:anchor="_Toc27305827" w:history="1"/>
    </w:p>
    <w:p w:rsidR="009C0401" w:rsidRDefault="00B85ACB">
      <w:pPr>
        <w:pStyle w:val="TOC3"/>
        <w:rPr>
          <w:rFonts w:asciiTheme="minorHAnsi" w:eastAsiaTheme="minorEastAsia" w:hAnsiTheme="minorHAnsi" w:cstheme="minorBidi"/>
          <w:noProof/>
          <w:sz w:val="22"/>
          <w:szCs w:val="22"/>
          <w:lang w:eastAsia="en-GB"/>
        </w:rPr>
      </w:pPr>
      <w:hyperlink w:anchor="_Toc27305828" w:history="1">
        <w:r w:rsidR="009C0401" w:rsidRPr="006173EA">
          <w:rPr>
            <w:rStyle w:val="Hyperlink"/>
            <w:noProof/>
          </w:rPr>
          <w:t>6.7</w:t>
        </w:r>
        <w:r w:rsidR="009C0401">
          <w:rPr>
            <w:rFonts w:asciiTheme="minorHAnsi" w:eastAsiaTheme="minorEastAsia" w:hAnsiTheme="minorHAnsi" w:cstheme="minorBidi"/>
            <w:noProof/>
            <w:sz w:val="22"/>
            <w:szCs w:val="22"/>
            <w:lang w:eastAsia="en-GB"/>
          </w:rPr>
          <w:tab/>
        </w:r>
        <w:r w:rsidR="009C0401" w:rsidRPr="006173EA">
          <w:rPr>
            <w:rStyle w:val="Hyperlink"/>
            <w:noProof/>
          </w:rPr>
          <w:t>Cleaning Consumables</w:t>
        </w:r>
        <w:r w:rsidR="009C0401">
          <w:rPr>
            <w:noProof/>
            <w:webHidden/>
          </w:rPr>
          <w:tab/>
        </w:r>
        <w:r w:rsidR="009C0401">
          <w:rPr>
            <w:noProof/>
            <w:webHidden/>
          </w:rPr>
          <w:fldChar w:fldCharType="begin"/>
        </w:r>
        <w:r w:rsidR="009C0401">
          <w:rPr>
            <w:noProof/>
            <w:webHidden/>
          </w:rPr>
          <w:instrText xml:space="preserve"> PAGEREF _Toc27305828 \h </w:instrText>
        </w:r>
        <w:r w:rsidR="009C0401">
          <w:rPr>
            <w:noProof/>
            <w:webHidden/>
          </w:rPr>
        </w:r>
        <w:r w:rsidR="009C0401">
          <w:rPr>
            <w:noProof/>
            <w:webHidden/>
          </w:rPr>
          <w:fldChar w:fldCharType="separate"/>
        </w:r>
        <w:r w:rsidR="009C0401">
          <w:rPr>
            <w:noProof/>
            <w:webHidden/>
          </w:rPr>
          <w:t>11</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29" w:history="1">
        <w:r w:rsidR="009C0401" w:rsidRPr="006173EA">
          <w:rPr>
            <w:rStyle w:val="Hyperlink"/>
            <w:noProof/>
          </w:rPr>
          <w:t>6.9</w:t>
        </w:r>
        <w:r w:rsidR="009C0401">
          <w:rPr>
            <w:rFonts w:asciiTheme="minorHAnsi" w:eastAsiaTheme="minorEastAsia" w:hAnsiTheme="minorHAnsi" w:cstheme="minorBidi"/>
            <w:noProof/>
            <w:sz w:val="22"/>
            <w:szCs w:val="22"/>
            <w:lang w:eastAsia="en-GB"/>
          </w:rPr>
          <w:tab/>
        </w:r>
        <w:r w:rsidR="009C0401" w:rsidRPr="006173EA">
          <w:rPr>
            <w:rStyle w:val="Hyperlink"/>
            <w:noProof/>
          </w:rPr>
          <w:t>Temporary Accommodation Cleaning  - Housing</w:t>
        </w:r>
        <w:r w:rsidR="009C0401">
          <w:rPr>
            <w:noProof/>
            <w:webHidden/>
          </w:rPr>
          <w:tab/>
        </w:r>
        <w:r w:rsidR="009C0401">
          <w:rPr>
            <w:noProof/>
            <w:webHidden/>
          </w:rPr>
          <w:fldChar w:fldCharType="begin"/>
        </w:r>
        <w:r w:rsidR="009C0401">
          <w:rPr>
            <w:noProof/>
            <w:webHidden/>
          </w:rPr>
          <w:instrText xml:space="preserve"> PAGEREF _Toc27305829 \h </w:instrText>
        </w:r>
        <w:r w:rsidR="009C0401">
          <w:rPr>
            <w:noProof/>
            <w:webHidden/>
          </w:rPr>
        </w:r>
        <w:r w:rsidR="009C0401">
          <w:rPr>
            <w:noProof/>
            <w:webHidden/>
          </w:rPr>
          <w:fldChar w:fldCharType="separate"/>
        </w:r>
        <w:r w:rsidR="009C0401">
          <w:rPr>
            <w:noProof/>
            <w:webHidden/>
          </w:rPr>
          <w:t>11</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30" w:history="1">
        <w:r w:rsidR="009C0401" w:rsidRPr="006173EA">
          <w:rPr>
            <w:rStyle w:val="Hyperlink"/>
            <w:noProof/>
          </w:rPr>
          <w:t>7.</w:t>
        </w:r>
        <w:r w:rsidR="009C0401">
          <w:rPr>
            <w:rFonts w:asciiTheme="minorHAnsi" w:eastAsiaTheme="minorEastAsia" w:hAnsiTheme="minorHAnsi" w:cstheme="minorBidi"/>
            <w:noProof/>
            <w:lang w:eastAsia="en-GB"/>
          </w:rPr>
          <w:tab/>
        </w:r>
        <w:r w:rsidR="009C0401" w:rsidRPr="006173EA">
          <w:rPr>
            <w:rStyle w:val="Hyperlink"/>
            <w:noProof/>
          </w:rPr>
          <w:t>CLEANING MATERIALS AND EQUIPMENT</w:t>
        </w:r>
        <w:r w:rsidR="009C0401">
          <w:rPr>
            <w:noProof/>
            <w:webHidden/>
          </w:rPr>
          <w:tab/>
        </w:r>
        <w:r w:rsidR="009C0401">
          <w:rPr>
            <w:noProof/>
            <w:webHidden/>
          </w:rPr>
          <w:fldChar w:fldCharType="begin"/>
        </w:r>
        <w:r w:rsidR="009C0401">
          <w:rPr>
            <w:noProof/>
            <w:webHidden/>
          </w:rPr>
          <w:instrText xml:space="preserve"> PAGEREF _Toc27305830 \h </w:instrText>
        </w:r>
        <w:r w:rsidR="009C0401">
          <w:rPr>
            <w:noProof/>
            <w:webHidden/>
          </w:rPr>
        </w:r>
        <w:r w:rsidR="009C0401">
          <w:rPr>
            <w:noProof/>
            <w:webHidden/>
          </w:rPr>
          <w:fldChar w:fldCharType="separate"/>
        </w:r>
        <w:r w:rsidR="009C0401">
          <w:rPr>
            <w:noProof/>
            <w:webHidden/>
          </w:rPr>
          <w:t>11</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31" w:history="1">
        <w:r w:rsidR="009C0401" w:rsidRPr="006173EA">
          <w:rPr>
            <w:rStyle w:val="Hyperlink"/>
            <w:noProof/>
          </w:rPr>
          <w:t>8.</w:t>
        </w:r>
        <w:r w:rsidR="009C0401">
          <w:rPr>
            <w:rFonts w:asciiTheme="minorHAnsi" w:eastAsiaTheme="minorEastAsia" w:hAnsiTheme="minorHAnsi" w:cstheme="minorBidi"/>
            <w:noProof/>
            <w:lang w:eastAsia="en-GB"/>
          </w:rPr>
          <w:tab/>
        </w:r>
        <w:r w:rsidR="009C0401" w:rsidRPr="006173EA">
          <w:rPr>
            <w:rStyle w:val="Hyperlink"/>
            <w:noProof/>
          </w:rPr>
          <w:t>QUALITY MANAGEMENT SYSTEM</w:t>
        </w:r>
        <w:r w:rsidR="009C0401">
          <w:rPr>
            <w:noProof/>
            <w:webHidden/>
          </w:rPr>
          <w:tab/>
        </w:r>
        <w:r w:rsidR="009C0401">
          <w:rPr>
            <w:noProof/>
            <w:webHidden/>
          </w:rPr>
          <w:fldChar w:fldCharType="begin"/>
        </w:r>
        <w:r w:rsidR="009C0401">
          <w:rPr>
            <w:noProof/>
            <w:webHidden/>
          </w:rPr>
          <w:instrText xml:space="preserve"> PAGEREF _Toc27305831 \h </w:instrText>
        </w:r>
        <w:r w:rsidR="009C0401">
          <w:rPr>
            <w:noProof/>
            <w:webHidden/>
          </w:rPr>
        </w:r>
        <w:r w:rsidR="009C0401">
          <w:rPr>
            <w:noProof/>
            <w:webHidden/>
          </w:rPr>
          <w:fldChar w:fldCharType="separate"/>
        </w:r>
        <w:r w:rsidR="009C0401">
          <w:rPr>
            <w:noProof/>
            <w:webHidden/>
          </w:rPr>
          <w:t>12</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32" w:history="1">
        <w:r w:rsidR="009C0401" w:rsidRPr="006173EA">
          <w:rPr>
            <w:rStyle w:val="Hyperlink"/>
            <w:noProof/>
          </w:rPr>
          <w:t>9.</w:t>
        </w:r>
        <w:r w:rsidR="009C0401">
          <w:rPr>
            <w:rFonts w:asciiTheme="minorHAnsi" w:eastAsiaTheme="minorEastAsia" w:hAnsiTheme="minorHAnsi" w:cstheme="minorBidi"/>
            <w:noProof/>
            <w:lang w:eastAsia="en-GB"/>
          </w:rPr>
          <w:tab/>
        </w:r>
        <w:r w:rsidR="009C0401" w:rsidRPr="006173EA">
          <w:rPr>
            <w:rStyle w:val="Hyperlink"/>
            <w:noProof/>
          </w:rPr>
          <w:t>NOTICE OF CHANGE</w:t>
        </w:r>
        <w:r w:rsidR="009C0401">
          <w:rPr>
            <w:noProof/>
            <w:webHidden/>
          </w:rPr>
          <w:tab/>
        </w:r>
        <w:r w:rsidR="009C0401">
          <w:rPr>
            <w:noProof/>
            <w:webHidden/>
          </w:rPr>
          <w:fldChar w:fldCharType="begin"/>
        </w:r>
        <w:r w:rsidR="009C0401">
          <w:rPr>
            <w:noProof/>
            <w:webHidden/>
          </w:rPr>
          <w:instrText xml:space="preserve"> PAGEREF _Toc27305832 \h </w:instrText>
        </w:r>
        <w:r w:rsidR="009C0401">
          <w:rPr>
            <w:noProof/>
            <w:webHidden/>
          </w:rPr>
        </w:r>
        <w:r w:rsidR="009C0401">
          <w:rPr>
            <w:noProof/>
            <w:webHidden/>
          </w:rPr>
          <w:fldChar w:fldCharType="separate"/>
        </w:r>
        <w:r w:rsidR="009C0401">
          <w:rPr>
            <w:noProof/>
            <w:webHidden/>
          </w:rPr>
          <w:t>12</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33" w:history="1">
        <w:r w:rsidR="009C0401" w:rsidRPr="006173EA">
          <w:rPr>
            <w:rStyle w:val="Hyperlink"/>
            <w:noProof/>
          </w:rPr>
          <w:t>9.1</w:t>
        </w:r>
        <w:r w:rsidR="009C0401">
          <w:rPr>
            <w:rFonts w:asciiTheme="minorHAnsi" w:eastAsiaTheme="minorEastAsia" w:hAnsiTheme="minorHAnsi" w:cstheme="minorBidi"/>
            <w:noProof/>
            <w:sz w:val="22"/>
            <w:szCs w:val="22"/>
            <w:lang w:eastAsia="en-GB"/>
          </w:rPr>
          <w:tab/>
        </w:r>
        <w:r w:rsidR="009C0401" w:rsidRPr="006173EA">
          <w:rPr>
            <w:rStyle w:val="Hyperlink"/>
            <w:noProof/>
          </w:rPr>
          <w:t>Council Notice of Change</w:t>
        </w:r>
        <w:r w:rsidR="009C0401">
          <w:rPr>
            <w:noProof/>
            <w:webHidden/>
          </w:rPr>
          <w:tab/>
        </w:r>
        <w:r w:rsidR="009C0401">
          <w:rPr>
            <w:noProof/>
            <w:webHidden/>
          </w:rPr>
          <w:fldChar w:fldCharType="begin"/>
        </w:r>
        <w:r w:rsidR="009C0401">
          <w:rPr>
            <w:noProof/>
            <w:webHidden/>
          </w:rPr>
          <w:instrText xml:space="preserve"> PAGEREF _Toc27305833 \h </w:instrText>
        </w:r>
        <w:r w:rsidR="009C0401">
          <w:rPr>
            <w:noProof/>
            <w:webHidden/>
          </w:rPr>
        </w:r>
        <w:r w:rsidR="009C0401">
          <w:rPr>
            <w:noProof/>
            <w:webHidden/>
          </w:rPr>
          <w:fldChar w:fldCharType="separate"/>
        </w:r>
        <w:r w:rsidR="009C0401">
          <w:rPr>
            <w:noProof/>
            <w:webHidden/>
          </w:rPr>
          <w:t>12</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34" w:history="1">
        <w:r w:rsidR="009C0401" w:rsidRPr="006173EA">
          <w:rPr>
            <w:rStyle w:val="Hyperlink"/>
            <w:noProof/>
          </w:rPr>
          <w:t>9.2</w:t>
        </w:r>
        <w:r w:rsidR="009C0401">
          <w:rPr>
            <w:rFonts w:asciiTheme="minorHAnsi" w:eastAsiaTheme="minorEastAsia" w:hAnsiTheme="minorHAnsi" w:cstheme="minorBidi"/>
            <w:noProof/>
            <w:sz w:val="22"/>
            <w:szCs w:val="22"/>
            <w:lang w:eastAsia="en-GB"/>
          </w:rPr>
          <w:tab/>
        </w:r>
        <w:r w:rsidR="009C0401" w:rsidRPr="006173EA">
          <w:rPr>
            <w:rStyle w:val="Hyperlink"/>
            <w:noProof/>
          </w:rPr>
          <w:t>Contractor Notice of Change</w:t>
        </w:r>
        <w:r w:rsidR="009C0401">
          <w:rPr>
            <w:noProof/>
            <w:webHidden/>
          </w:rPr>
          <w:tab/>
        </w:r>
        <w:r w:rsidR="009C0401">
          <w:rPr>
            <w:noProof/>
            <w:webHidden/>
          </w:rPr>
          <w:fldChar w:fldCharType="begin"/>
        </w:r>
        <w:r w:rsidR="009C0401">
          <w:rPr>
            <w:noProof/>
            <w:webHidden/>
          </w:rPr>
          <w:instrText xml:space="preserve"> PAGEREF _Toc27305834 \h </w:instrText>
        </w:r>
        <w:r w:rsidR="009C0401">
          <w:rPr>
            <w:noProof/>
            <w:webHidden/>
          </w:rPr>
        </w:r>
        <w:r w:rsidR="009C0401">
          <w:rPr>
            <w:noProof/>
            <w:webHidden/>
          </w:rPr>
          <w:fldChar w:fldCharType="separate"/>
        </w:r>
        <w:r w:rsidR="009C0401">
          <w:rPr>
            <w:noProof/>
            <w:webHidden/>
          </w:rPr>
          <w:t>13</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35" w:history="1">
        <w:r w:rsidR="009C0401" w:rsidRPr="006173EA">
          <w:rPr>
            <w:rStyle w:val="Hyperlink"/>
            <w:noProof/>
          </w:rPr>
          <w:t>10.</w:t>
        </w:r>
        <w:r w:rsidR="009C0401">
          <w:rPr>
            <w:rFonts w:asciiTheme="minorHAnsi" w:eastAsiaTheme="minorEastAsia" w:hAnsiTheme="minorHAnsi" w:cstheme="minorBidi"/>
            <w:noProof/>
            <w:lang w:eastAsia="en-GB"/>
          </w:rPr>
          <w:tab/>
        </w:r>
        <w:r w:rsidR="009C0401" w:rsidRPr="006173EA">
          <w:rPr>
            <w:rStyle w:val="Hyperlink"/>
            <w:noProof/>
          </w:rPr>
          <w:t>CONTRACTOR HELPDESK</w:t>
        </w:r>
        <w:r w:rsidR="009C0401">
          <w:rPr>
            <w:noProof/>
            <w:webHidden/>
          </w:rPr>
          <w:tab/>
        </w:r>
        <w:r w:rsidR="009C0401">
          <w:rPr>
            <w:noProof/>
            <w:webHidden/>
          </w:rPr>
          <w:fldChar w:fldCharType="begin"/>
        </w:r>
        <w:r w:rsidR="009C0401">
          <w:rPr>
            <w:noProof/>
            <w:webHidden/>
          </w:rPr>
          <w:instrText xml:space="preserve"> PAGEREF _Toc27305835 \h </w:instrText>
        </w:r>
        <w:r w:rsidR="009C0401">
          <w:rPr>
            <w:noProof/>
            <w:webHidden/>
          </w:rPr>
        </w:r>
        <w:r w:rsidR="009C0401">
          <w:rPr>
            <w:noProof/>
            <w:webHidden/>
          </w:rPr>
          <w:fldChar w:fldCharType="separate"/>
        </w:r>
        <w:r w:rsidR="009C0401">
          <w:rPr>
            <w:noProof/>
            <w:webHidden/>
          </w:rPr>
          <w:t>13</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36" w:history="1">
        <w:r w:rsidR="009C0401" w:rsidRPr="006173EA">
          <w:rPr>
            <w:rStyle w:val="Hyperlink"/>
            <w:noProof/>
          </w:rPr>
          <w:t>10.1</w:t>
        </w:r>
        <w:r w:rsidR="009C0401">
          <w:rPr>
            <w:rFonts w:asciiTheme="minorHAnsi" w:eastAsiaTheme="minorEastAsia" w:hAnsiTheme="minorHAnsi" w:cstheme="minorBidi"/>
            <w:noProof/>
            <w:sz w:val="22"/>
            <w:szCs w:val="22"/>
            <w:lang w:eastAsia="en-GB"/>
          </w:rPr>
          <w:tab/>
        </w:r>
        <w:r w:rsidR="009C0401" w:rsidRPr="006173EA">
          <w:rPr>
            <w:rStyle w:val="Hyperlink"/>
            <w:noProof/>
          </w:rPr>
          <w:t>Helpdesk System</w:t>
        </w:r>
        <w:r w:rsidR="009C0401">
          <w:rPr>
            <w:noProof/>
            <w:webHidden/>
          </w:rPr>
          <w:tab/>
        </w:r>
        <w:r w:rsidR="009C0401">
          <w:rPr>
            <w:noProof/>
            <w:webHidden/>
          </w:rPr>
          <w:fldChar w:fldCharType="begin"/>
        </w:r>
        <w:r w:rsidR="009C0401">
          <w:rPr>
            <w:noProof/>
            <w:webHidden/>
          </w:rPr>
          <w:instrText xml:space="preserve"> PAGEREF _Toc27305836 \h </w:instrText>
        </w:r>
        <w:r w:rsidR="009C0401">
          <w:rPr>
            <w:noProof/>
            <w:webHidden/>
          </w:rPr>
        </w:r>
        <w:r w:rsidR="009C0401">
          <w:rPr>
            <w:noProof/>
            <w:webHidden/>
          </w:rPr>
          <w:fldChar w:fldCharType="separate"/>
        </w:r>
        <w:r w:rsidR="009C0401">
          <w:rPr>
            <w:noProof/>
            <w:webHidden/>
          </w:rPr>
          <w:t>13</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37" w:history="1">
        <w:r w:rsidR="009C0401" w:rsidRPr="006173EA">
          <w:rPr>
            <w:rStyle w:val="Hyperlink"/>
            <w:noProof/>
          </w:rPr>
          <w:t>10.2</w:t>
        </w:r>
        <w:r w:rsidR="009C0401">
          <w:rPr>
            <w:rFonts w:asciiTheme="minorHAnsi" w:eastAsiaTheme="minorEastAsia" w:hAnsiTheme="minorHAnsi" w:cstheme="minorBidi"/>
            <w:noProof/>
            <w:sz w:val="22"/>
            <w:szCs w:val="22"/>
            <w:lang w:eastAsia="en-GB"/>
          </w:rPr>
          <w:tab/>
        </w:r>
        <w:r w:rsidR="009C0401" w:rsidRPr="006173EA">
          <w:rPr>
            <w:rStyle w:val="Hyperlink"/>
            <w:noProof/>
          </w:rPr>
          <w:t>Issue Categorisation</w:t>
        </w:r>
        <w:r w:rsidR="009C0401">
          <w:rPr>
            <w:noProof/>
            <w:webHidden/>
          </w:rPr>
          <w:tab/>
        </w:r>
        <w:r w:rsidR="009C0401">
          <w:rPr>
            <w:noProof/>
            <w:webHidden/>
          </w:rPr>
          <w:fldChar w:fldCharType="begin"/>
        </w:r>
        <w:r w:rsidR="009C0401">
          <w:rPr>
            <w:noProof/>
            <w:webHidden/>
          </w:rPr>
          <w:instrText xml:space="preserve"> PAGEREF _Toc27305837 \h </w:instrText>
        </w:r>
        <w:r w:rsidR="009C0401">
          <w:rPr>
            <w:noProof/>
            <w:webHidden/>
          </w:rPr>
        </w:r>
        <w:r w:rsidR="009C0401">
          <w:rPr>
            <w:noProof/>
            <w:webHidden/>
          </w:rPr>
          <w:fldChar w:fldCharType="separate"/>
        </w:r>
        <w:r w:rsidR="009C0401">
          <w:rPr>
            <w:noProof/>
            <w:webHidden/>
          </w:rPr>
          <w:t>14</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38" w:history="1">
        <w:r w:rsidR="009C0401" w:rsidRPr="006173EA">
          <w:rPr>
            <w:rStyle w:val="Hyperlink"/>
            <w:noProof/>
          </w:rPr>
          <w:t>10.3</w:t>
        </w:r>
        <w:r w:rsidR="009C0401">
          <w:rPr>
            <w:rFonts w:asciiTheme="minorHAnsi" w:eastAsiaTheme="minorEastAsia" w:hAnsiTheme="minorHAnsi" w:cstheme="minorBidi"/>
            <w:noProof/>
            <w:sz w:val="22"/>
            <w:szCs w:val="22"/>
            <w:lang w:eastAsia="en-GB"/>
          </w:rPr>
          <w:tab/>
        </w:r>
        <w:r w:rsidR="009C0401" w:rsidRPr="006173EA">
          <w:rPr>
            <w:rStyle w:val="Hyperlink"/>
            <w:noProof/>
          </w:rPr>
          <w:t>Rectification</w:t>
        </w:r>
        <w:r w:rsidR="009C0401">
          <w:rPr>
            <w:noProof/>
            <w:webHidden/>
          </w:rPr>
          <w:tab/>
        </w:r>
        <w:r w:rsidR="009C0401">
          <w:rPr>
            <w:noProof/>
            <w:webHidden/>
          </w:rPr>
          <w:fldChar w:fldCharType="begin"/>
        </w:r>
        <w:r w:rsidR="009C0401">
          <w:rPr>
            <w:noProof/>
            <w:webHidden/>
          </w:rPr>
          <w:instrText xml:space="preserve"> PAGEREF _Toc27305838 \h </w:instrText>
        </w:r>
        <w:r w:rsidR="009C0401">
          <w:rPr>
            <w:noProof/>
            <w:webHidden/>
          </w:rPr>
        </w:r>
        <w:r w:rsidR="009C0401">
          <w:rPr>
            <w:noProof/>
            <w:webHidden/>
          </w:rPr>
          <w:fldChar w:fldCharType="separate"/>
        </w:r>
        <w:r w:rsidR="009C0401">
          <w:rPr>
            <w:noProof/>
            <w:webHidden/>
          </w:rPr>
          <w:t>14</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39" w:history="1">
        <w:r w:rsidR="009C0401" w:rsidRPr="006173EA">
          <w:rPr>
            <w:rStyle w:val="Hyperlink"/>
            <w:noProof/>
          </w:rPr>
          <w:t>11.</w:t>
        </w:r>
        <w:r w:rsidR="009C0401">
          <w:rPr>
            <w:rFonts w:asciiTheme="minorHAnsi" w:eastAsiaTheme="minorEastAsia" w:hAnsiTheme="minorHAnsi" w:cstheme="minorBidi"/>
            <w:noProof/>
            <w:lang w:eastAsia="en-GB"/>
          </w:rPr>
          <w:tab/>
        </w:r>
        <w:r w:rsidR="009C0401" w:rsidRPr="006173EA">
          <w:rPr>
            <w:rStyle w:val="Hyperlink"/>
            <w:noProof/>
          </w:rPr>
          <w:t>PERFORMANCE MEASUREMENT</w:t>
        </w:r>
        <w:r w:rsidR="009C0401">
          <w:rPr>
            <w:noProof/>
            <w:webHidden/>
          </w:rPr>
          <w:tab/>
        </w:r>
        <w:r w:rsidR="009C0401">
          <w:rPr>
            <w:noProof/>
            <w:webHidden/>
          </w:rPr>
          <w:fldChar w:fldCharType="begin"/>
        </w:r>
        <w:r w:rsidR="009C0401">
          <w:rPr>
            <w:noProof/>
            <w:webHidden/>
          </w:rPr>
          <w:instrText xml:space="preserve"> PAGEREF _Toc27305839 \h </w:instrText>
        </w:r>
        <w:r w:rsidR="009C0401">
          <w:rPr>
            <w:noProof/>
            <w:webHidden/>
          </w:rPr>
        </w:r>
        <w:r w:rsidR="009C0401">
          <w:rPr>
            <w:noProof/>
            <w:webHidden/>
          </w:rPr>
          <w:fldChar w:fldCharType="separate"/>
        </w:r>
        <w:r w:rsidR="009C0401">
          <w:rPr>
            <w:noProof/>
            <w:webHidden/>
          </w:rPr>
          <w:t>15</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40" w:history="1">
        <w:r w:rsidR="009C0401" w:rsidRPr="006173EA">
          <w:rPr>
            <w:rStyle w:val="Hyperlink"/>
            <w:noProof/>
          </w:rPr>
          <w:t>11.6</w:t>
        </w:r>
        <w:r w:rsidR="009C0401">
          <w:rPr>
            <w:rFonts w:asciiTheme="minorHAnsi" w:eastAsiaTheme="minorEastAsia" w:hAnsiTheme="minorHAnsi" w:cstheme="minorBidi"/>
            <w:noProof/>
            <w:sz w:val="22"/>
            <w:szCs w:val="22"/>
            <w:lang w:eastAsia="en-GB"/>
          </w:rPr>
          <w:tab/>
        </w:r>
        <w:r w:rsidR="009C0401" w:rsidRPr="006173EA">
          <w:rPr>
            <w:rStyle w:val="Hyperlink"/>
            <w:noProof/>
          </w:rPr>
          <w:t>Service Delivery</w:t>
        </w:r>
        <w:r w:rsidR="009C0401">
          <w:rPr>
            <w:noProof/>
            <w:webHidden/>
          </w:rPr>
          <w:tab/>
        </w:r>
        <w:r w:rsidR="009C0401">
          <w:rPr>
            <w:noProof/>
            <w:webHidden/>
          </w:rPr>
          <w:fldChar w:fldCharType="begin"/>
        </w:r>
        <w:r w:rsidR="009C0401">
          <w:rPr>
            <w:noProof/>
            <w:webHidden/>
          </w:rPr>
          <w:instrText xml:space="preserve"> PAGEREF _Toc27305840 \h </w:instrText>
        </w:r>
        <w:r w:rsidR="009C0401">
          <w:rPr>
            <w:noProof/>
            <w:webHidden/>
          </w:rPr>
        </w:r>
        <w:r w:rsidR="009C0401">
          <w:rPr>
            <w:noProof/>
            <w:webHidden/>
          </w:rPr>
          <w:fldChar w:fldCharType="separate"/>
        </w:r>
        <w:r w:rsidR="009C0401">
          <w:rPr>
            <w:noProof/>
            <w:webHidden/>
          </w:rPr>
          <w:t>15</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41" w:history="1">
        <w:r w:rsidR="009C0401" w:rsidRPr="006173EA">
          <w:rPr>
            <w:rStyle w:val="Hyperlink"/>
            <w:noProof/>
          </w:rPr>
          <w:t>11.7</w:t>
        </w:r>
        <w:r w:rsidR="009C0401">
          <w:rPr>
            <w:rFonts w:asciiTheme="minorHAnsi" w:eastAsiaTheme="minorEastAsia" w:hAnsiTheme="minorHAnsi" w:cstheme="minorBidi"/>
            <w:noProof/>
            <w:sz w:val="22"/>
            <w:szCs w:val="22"/>
            <w:lang w:eastAsia="en-GB"/>
          </w:rPr>
          <w:tab/>
        </w:r>
        <w:r w:rsidR="009C0401" w:rsidRPr="006173EA">
          <w:rPr>
            <w:rStyle w:val="Hyperlink"/>
            <w:noProof/>
          </w:rPr>
          <w:t>Customer Satisfaction</w:t>
        </w:r>
        <w:r w:rsidR="009C0401">
          <w:rPr>
            <w:noProof/>
            <w:webHidden/>
          </w:rPr>
          <w:tab/>
        </w:r>
        <w:r w:rsidR="009C0401">
          <w:rPr>
            <w:noProof/>
            <w:webHidden/>
          </w:rPr>
          <w:fldChar w:fldCharType="begin"/>
        </w:r>
        <w:r w:rsidR="009C0401">
          <w:rPr>
            <w:noProof/>
            <w:webHidden/>
          </w:rPr>
          <w:instrText xml:space="preserve"> PAGEREF _Toc27305841 \h </w:instrText>
        </w:r>
        <w:r w:rsidR="009C0401">
          <w:rPr>
            <w:noProof/>
            <w:webHidden/>
          </w:rPr>
        </w:r>
        <w:r w:rsidR="009C0401">
          <w:rPr>
            <w:noProof/>
            <w:webHidden/>
          </w:rPr>
          <w:fldChar w:fldCharType="separate"/>
        </w:r>
        <w:r w:rsidR="009C0401">
          <w:rPr>
            <w:noProof/>
            <w:webHidden/>
          </w:rPr>
          <w:t>15</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42" w:history="1">
        <w:r w:rsidR="009C0401" w:rsidRPr="006173EA">
          <w:rPr>
            <w:rStyle w:val="Hyperlink"/>
            <w:noProof/>
          </w:rPr>
          <w:t>11.8</w:t>
        </w:r>
        <w:r w:rsidR="009C0401">
          <w:rPr>
            <w:rFonts w:asciiTheme="minorHAnsi" w:eastAsiaTheme="minorEastAsia" w:hAnsiTheme="minorHAnsi" w:cstheme="minorBidi"/>
            <w:noProof/>
            <w:sz w:val="22"/>
            <w:szCs w:val="22"/>
            <w:lang w:eastAsia="en-GB"/>
          </w:rPr>
          <w:tab/>
        </w:r>
        <w:r w:rsidR="009C0401" w:rsidRPr="006173EA">
          <w:rPr>
            <w:rStyle w:val="Hyperlink"/>
            <w:noProof/>
          </w:rPr>
          <w:t>Performance Reporting</w:t>
        </w:r>
        <w:r w:rsidR="009C0401">
          <w:rPr>
            <w:noProof/>
            <w:webHidden/>
          </w:rPr>
          <w:tab/>
        </w:r>
        <w:r w:rsidR="009C0401">
          <w:rPr>
            <w:noProof/>
            <w:webHidden/>
          </w:rPr>
          <w:fldChar w:fldCharType="begin"/>
        </w:r>
        <w:r w:rsidR="009C0401">
          <w:rPr>
            <w:noProof/>
            <w:webHidden/>
          </w:rPr>
          <w:instrText xml:space="preserve"> PAGEREF _Toc27305842 \h </w:instrText>
        </w:r>
        <w:r w:rsidR="009C0401">
          <w:rPr>
            <w:noProof/>
            <w:webHidden/>
          </w:rPr>
        </w:r>
        <w:r w:rsidR="009C0401">
          <w:rPr>
            <w:noProof/>
            <w:webHidden/>
          </w:rPr>
          <w:fldChar w:fldCharType="separate"/>
        </w:r>
        <w:r w:rsidR="009C0401">
          <w:rPr>
            <w:noProof/>
            <w:webHidden/>
          </w:rPr>
          <w:t>15</w:t>
        </w:r>
        <w:r w:rsidR="009C0401">
          <w:rPr>
            <w:noProof/>
            <w:webHidden/>
          </w:rPr>
          <w:fldChar w:fldCharType="end"/>
        </w:r>
      </w:hyperlink>
    </w:p>
    <w:p w:rsidR="00803BF5" w:rsidRDefault="00803BF5" w:rsidP="009C0401">
      <w:pPr>
        <w:pStyle w:val="TOC2"/>
      </w:pPr>
      <w:r>
        <w:t>12</w:t>
      </w:r>
      <w:r>
        <w:tab/>
        <w:t>REMOVED FROM SPECIFICATION</w:t>
      </w:r>
    </w:p>
    <w:p w:rsidR="009C0401" w:rsidRDefault="00B85ACB" w:rsidP="009C0401">
      <w:pPr>
        <w:pStyle w:val="TOC2"/>
        <w:rPr>
          <w:rFonts w:asciiTheme="minorHAnsi" w:eastAsiaTheme="minorEastAsia" w:hAnsiTheme="minorHAnsi" w:cstheme="minorBidi"/>
          <w:noProof/>
          <w:lang w:eastAsia="en-GB"/>
        </w:rPr>
      </w:pPr>
      <w:hyperlink w:anchor="_Toc27305844" w:history="1">
        <w:r w:rsidR="009C0401" w:rsidRPr="006173EA">
          <w:rPr>
            <w:rStyle w:val="Hyperlink"/>
            <w:noProof/>
          </w:rPr>
          <w:t>13.</w:t>
        </w:r>
        <w:r w:rsidR="009C0401">
          <w:rPr>
            <w:rFonts w:asciiTheme="minorHAnsi" w:eastAsiaTheme="minorEastAsia" w:hAnsiTheme="minorHAnsi" w:cstheme="minorBidi"/>
            <w:noProof/>
            <w:lang w:eastAsia="en-GB"/>
          </w:rPr>
          <w:tab/>
        </w:r>
        <w:r w:rsidR="009C0401" w:rsidRPr="006173EA">
          <w:rPr>
            <w:rStyle w:val="Hyperlink"/>
            <w:noProof/>
          </w:rPr>
          <w:t>AD HOC CLEANING</w:t>
        </w:r>
        <w:r w:rsidR="009C0401">
          <w:rPr>
            <w:noProof/>
            <w:webHidden/>
          </w:rPr>
          <w:tab/>
        </w:r>
        <w:r w:rsidR="009C0401">
          <w:rPr>
            <w:noProof/>
            <w:webHidden/>
          </w:rPr>
          <w:fldChar w:fldCharType="begin"/>
        </w:r>
        <w:r w:rsidR="009C0401">
          <w:rPr>
            <w:noProof/>
            <w:webHidden/>
          </w:rPr>
          <w:instrText xml:space="preserve"> PAGEREF _Toc27305844 \h </w:instrText>
        </w:r>
        <w:r w:rsidR="009C0401">
          <w:rPr>
            <w:noProof/>
            <w:webHidden/>
          </w:rPr>
        </w:r>
        <w:r w:rsidR="009C0401">
          <w:rPr>
            <w:noProof/>
            <w:webHidden/>
          </w:rPr>
          <w:fldChar w:fldCharType="separate"/>
        </w:r>
        <w:r w:rsidR="009C0401">
          <w:rPr>
            <w:noProof/>
            <w:webHidden/>
          </w:rPr>
          <w:t>16</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45" w:history="1">
        <w:r w:rsidR="009C0401" w:rsidRPr="006173EA">
          <w:rPr>
            <w:rStyle w:val="Hyperlink"/>
            <w:noProof/>
          </w:rPr>
          <w:t>SCHEDULE 1: OUTCOME STANDARDS</w:t>
        </w:r>
        <w:r w:rsidR="009C0401">
          <w:rPr>
            <w:noProof/>
            <w:webHidden/>
          </w:rPr>
          <w:tab/>
        </w:r>
        <w:r w:rsidR="009C0401">
          <w:rPr>
            <w:noProof/>
            <w:webHidden/>
          </w:rPr>
          <w:fldChar w:fldCharType="begin"/>
        </w:r>
        <w:r w:rsidR="009C0401">
          <w:rPr>
            <w:noProof/>
            <w:webHidden/>
          </w:rPr>
          <w:instrText xml:space="preserve"> PAGEREF _Toc27305845 \h </w:instrText>
        </w:r>
        <w:r w:rsidR="009C0401">
          <w:rPr>
            <w:noProof/>
            <w:webHidden/>
          </w:rPr>
        </w:r>
        <w:r w:rsidR="009C0401">
          <w:rPr>
            <w:noProof/>
            <w:webHidden/>
          </w:rPr>
          <w:fldChar w:fldCharType="separate"/>
        </w:r>
        <w:r w:rsidR="009C0401">
          <w:rPr>
            <w:noProof/>
            <w:webHidden/>
          </w:rPr>
          <w:t>17</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46" w:history="1">
        <w:r w:rsidR="009C0401" w:rsidRPr="006173EA">
          <w:rPr>
            <w:rStyle w:val="Hyperlink"/>
            <w:noProof/>
          </w:rPr>
          <w:t>(a)</w:t>
        </w:r>
        <w:r w:rsidR="009C0401">
          <w:rPr>
            <w:rFonts w:asciiTheme="minorHAnsi" w:eastAsiaTheme="minorEastAsia" w:hAnsiTheme="minorHAnsi" w:cstheme="minorBidi"/>
            <w:noProof/>
            <w:sz w:val="22"/>
            <w:szCs w:val="22"/>
            <w:lang w:eastAsia="en-GB"/>
          </w:rPr>
          <w:tab/>
        </w:r>
        <w:r w:rsidR="009C0401" w:rsidRPr="006173EA">
          <w:rPr>
            <w:rStyle w:val="Hyperlink"/>
            <w:noProof/>
          </w:rPr>
          <w:t>General Standards</w:t>
        </w:r>
        <w:r w:rsidR="009C0401">
          <w:rPr>
            <w:noProof/>
            <w:webHidden/>
          </w:rPr>
          <w:tab/>
        </w:r>
        <w:r w:rsidR="009C0401">
          <w:rPr>
            <w:noProof/>
            <w:webHidden/>
          </w:rPr>
          <w:fldChar w:fldCharType="begin"/>
        </w:r>
        <w:r w:rsidR="009C0401">
          <w:rPr>
            <w:noProof/>
            <w:webHidden/>
          </w:rPr>
          <w:instrText xml:space="preserve"> PAGEREF _Toc27305846 \h </w:instrText>
        </w:r>
        <w:r w:rsidR="009C0401">
          <w:rPr>
            <w:noProof/>
            <w:webHidden/>
          </w:rPr>
        </w:r>
        <w:r w:rsidR="009C0401">
          <w:rPr>
            <w:noProof/>
            <w:webHidden/>
          </w:rPr>
          <w:fldChar w:fldCharType="separate"/>
        </w:r>
        <w:r w:rsidR="009C0401">
          <w:rPr>
            <w:noProof/>
            <w:webHidden/>
          </w:rPr>
          <w:t>17</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47" w:history="1">
        <w:r w:rsidR="009C0401" w:rsidRPr="006173EA">
          <w:rPr>
            <w:rStyle w:val="Hyperlink"/>
            <w:noProof/>
          </w:rPr>
          <w:t>(b)</w:t>
        </w:r>
        <w:r w:rsidR="009C0401">
          <w:rPr>
            <w:rFonts w:asciiTheme="minorHAnsi" w:eastAsiaTheme="minorEastAsia" w:hAnsiTheme="minorHAnsi" w:cstheme="minorBidi"/>
            <w:noProof/>
            <w:sz w:val="22"/>
            <w:szCs w:val="22"/>
            <w:lang w:eastAsia="en-GB"/>
          </w:rPr>
          <w:tab/>
        </w:r>
        <w:r w:rsidR="009C0401" w:rsidRPr="006173EA">
          <w:rPr>
            <w:rStyle w:val="Hyperlink"/>
            <w:noProof/>
          </w:rPr>
          <w:t>Cleaning Level Standards</w:t>
        </w:r>
        <w:r w:rsidR="009C0401">
          <w:rPr>
            <w:noProof/>
            <w:webHidden/>
          </w:rPr>
          <w:tab/>
        </w:r>
        <w:r w:rsidR="009C0401">
          <w:rPr>
            <w:noProof/>
            <w:webHidden/>
          </w:rPr>
          <w:fldChar w:fldCharType="begin"/>
        </w:r>
        <w:r w:rsidR="009C0401">
          <w:rPr>
            <w:noProof/>
            <w:webHidden/>
          </w:rPr>
          <w:instrText xml:space="preserve"> PAGEREF _Toc27305847 \h </w:instrText>
        </w:r>
        <w:r w:rsidR="009C0401">
          <w:rPr>
            <w:noProof/>
            <w:webHidden/>
          </w:rPr>
        </w:r>
        <w:r w:rsidR="009C0401">
          <w:rPr>
            <w:noProof/>
            <w:webHidden/>
          </w:rPr>
          <w:fldChar w:fldCharType="separate"/>
        </w:r>
        <w:r w:rsidR="009C0401">
          <w:rPr>
            <w:noProof/>
            <w:webHidden/>
          </w:rPr>
          <w:t>18</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48" w:history="1">
        <w:r w:rsidR="009C0401" w:rsidRPr="006173EA">
          <w:rPr>
            <w:rStyle w:val="Hyperlink"/>
            <w:noProof/>
          </w:rPr>
          <w:t>SCHEDULE 2: CATEGORISATION OF FUNCTIONAL AREAS FOR CORE BUILDINGS</w:t>
        </w:r>
        <w:r w:rsidR="009C0401">
          <w:rPr>
            <w:noProof/>
            <w:webHidden/>
          </w:rPr>
          <w:tab/>
        </w:r>
        <w:r w:rsidR="009C0401">
          <w:rPr>
            <w:noProof/>
            <w:webHidden/>
          </w:rPr>
          <w:fldChar w:fldCharType="begin"/>
        </w:r>
        <w:r w:rsidR="009C0401">
          <w:rPr>
            <w:noProof/>
            <w:webHidden/>
          </w:rPr>
          <w:instrText xml:space="preserve"> PAGEREF _Toc27305848 \h </w:instrText>
        </w:r>
        <w:r w:rsidR="009C0401">
          <w:rPr>
            <w:noProof/>
            <w:webHidden/>
          </w:rPr>
        </w:r>
        <w:r w:rsidR="009C0401">
          <w:rPr>
            <w:noProof/>
            <w:webHidden/>
          </w:rPr>
          <w:fldChar w:fldCharType="separate"/>
        </w:r>
        <w:r w:rsidR="009C0401">
          <w:rPr>
            <w:noProof/>
            <w:webHidden/>
          </w:rPr>
          <w:t>23</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49" w:history="1">
        <w:r w:rsidR="009C0401" w:rsidRPr="006173EA">
          <w:rPr>
            <w:rStyle w:val="Hyperlink"/>
            <w:noProof/>
          </w:rPr>
          <w:t>SCHEDULE 3 – SECURITY ACCESS TIMES</w:t>
        </w:r>
        <w:r w:rsidR="009C0401">
          <w:rPr>
            <w:noProof/>
            <w:webHidden/>
          </w:rPr>
          <w:tab/>
        </w:r>
        <w:r w:rsidR="009C0401">
          <w:rPr>
            <w:noProof/>
            <w:webHidden/>
          </w:rPr>
          <w:fldChar w:fldCharType="begin"/>
        </w:r>
        <w:r w:rsidR="009C0401">
          <w:rPr>
            <w:noProof/>
            <w:webHidden/>
          </w:rPr>
          <w:instrText xml:space="preserve"> PAGEREF _Toc27305849 \h </w:instrText>
        </w:r>
        <w:r w:rsidR="009C0401">
          <w:rPr>
            <w:noProof/>
            <w:webHidden/>
          </w:rPr>
        </w:r>
        <w:r w:rsidR="009C0401">
          <w:rPr>
            <w:noProof/>
            <w:webHidden/>
          </w:rPr>
          <w:fldChar w:fldCharType="separate"/>
        </w:r>
        <w:r w:rsidR="009C0401">
          <w:rPr>
            <w:noProof/>
            <w:webHidden/>
          </w:rPr>
          <w:t>24</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50" w:history="1">
        <w:r w:rsidR="009C0401" w:rsidRPr="006173EA">
          <w:rPr>
            <w:rStyle w:val="Hyperlink"/>
            <w:noProof/>
          </w:rPr>
          <w:t>SCHEDULE 4:  KEY PERFORMANCE INDICATORS</w:t>
        </w:r>
        <w:r w:rsidR="009C0401">
          <w:rPr>
            <w:noProof/>
            <w:webHidden/>
          </w:rPr>
          <w:tab/>
        </w:r>
        <w:r w:rsidR="009C0401">
          <w:rPr>
            <w:noProof/>
            <w:webHidden/>
          </w:rPr>
          <w:fldChar w:fldCharType="begin"/>
        </w:r>
        <w:r w:rsidR="009C0401">
          <w:rPr>
            <w:noProof/>
            <w:webHidden/>
          </w:rPr>
          <w:instrText xml:space="preserve"> PAGEREF _Toc27305850 \h </w:instrText>
        </w:r>
        <w:r w:rsidR="009C0401">
          <w:rPr>
            <w:noProof/>
            <w:webHidden/>
          </w:rPr>
        </w:r>
        <w:r w:rsidR="009C0401">
          <w:rPr>
            <w:noProof/>
            <w:webHidden/>
          </w:rPr>
          <w:fldChar w:fldCharType="separate"/>
        </w:r>
        <w:r w:rsidR="009C0401">
          <w:rPr>
            <w:noProof/>
            <w:webHidden/>
          </w:rPr>
          <w:t>25</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51" w:history="1">
        <w:r w:rsidR="009C0401" w:rsidRPr="006173EA">
          <w:rPr>
            <w:rStyle w:val="Hyperlink"/>
            <w:noProof/>
          </w:rPr>
          <w:t>Baseline Service Delivery</w:t>
        </w:r>
        <w:r w:rsidR="009C0401">
          <w:rPr>
            <w:noProof/>
            <w:webHidden/>
          </w:rPr>
          <w:tab/>
        </w:r>
        <w:r w:rsidR="009C0401">
          <w:rPr>
            <w:noProof/>
            <w:webHidden/>
          </w:rPr>
          <w:fldChar w:fldCharType="begin"/>
        </w:r>
        <w:r w:rsidR="009C0401">
          <w:rPr>
            <w:noProof/>
            <w:webHidden/>
          </w:rPr>
          <w:instrText xml:space="preserve"> PAGEREF _Toc27305851 \h </w:instrText>
        </w:r>
        <w:r w:rsidR="009C0401">
          <w:rPr>
            <w:noProof/>
            <w:webHidden/>
          </w:rPr>
        </w:r>
        <w:r w:rsidR="009C0401">
          <w:rPr>
            <w:noProof/>
            <w:webHidden/>
          </w:rPr>
          <w:fldChar w:fldCharType="separate"/>
        </w:r>
        <w:r w:rsidR="009C0401">
          <w:rPr>
            <w:noProof/>
            <w:webHidden/>
          </w:rPr>
          <w:t>25</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52" w:history="1">
        <w:r w:rsidR="009C0401" w:rsidRPr="006173EA">
          <w:rPr>
            <w:rStyle w:val="Hyperlink"/>
            <w:noProof/>
          </w:rPr>
          <w:t>Contract Management and Performance</w:t>
        </w:r>
        <w:r w:rsidR="009C0401">
          <w:rPr>
            <w:noProof/>
            <w:webHidden/>
          </w:rPr>
          <w:tab/>
        </w:r>
        <w:r w:rsidR="009C0401">
          <w:rPr>
            <w:noProof/>
            <w:webHidden/>
          </w:rPr>
          <w:fldChar w:fldCharType="begin"/>
        </w:r>
        <w:r w:rsidR="009C0401">
          <w:rPr>
            <w:noProof/>
            <w:webHidden/>
          </w:rPr>
          <w:instrText xml:space="preserve"> PAGEREF _Toc27305852 \h </w:instrText>
        </w:r>
        <w:r w:rsidR="009C0401">
          <w:rPr>
            <w:noProof/>
            <w:webHidden/>
          </w:rPr>
        </w:r>
        <w:r w:rsidR="009C0401">
          <w:rPr>
            <w:noProof/>
            <w:webHidden/>
          </w:rPr>
          <w:fldChar w:fldCharType="separate"/>
        </w:r>
        <w:r w:rsidR="009C0401">
          <w:rPr>
            <w:noProof/>
            <w:webHidden/>
          </w:rPr>
          <w:t>25</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53" w:history="1">
        <w:r w:rsidR="009C0401" w:rsidRPr="006173EA">
          <w:rPr>
            <w:rStyle w:val="Hyperlink"/>
            <w:noProof/>
          </w:rPr>
          <w:t>Human Resources</w:t>
        </w:r>
        <w:r w:rsidR="009C0401">
          <w:rPr>
            <w:noProof/>
            <w:webHidden/>
          </w:rPr>
          <w:tab/>
        </w:r>
        <w:r w:rsidR="009C0401">
          <w:rPr>
            <w:noProof/>
            <w:webHidden/>
          </w:rPr>
          <w:fldChar w:fldCharType="begin"/>
        </w:r>
        <w:r w:rsidR="009C0401">
          <w:rPr>
            <w:noProof/>
            <w:webHidden/>
          </w:rPr>
          <w:instrText xml:space="preserve"> PAGEREF _Toc27305853 \h </w:instrText>
        </w:r>
        <w:r w:rsidR="009C0401">
          <w:rPr>
            <w:noProof/>
            <w:webHidden/>
          </w:rPr>
        </w:r>
        <w:r w:rsidR="009C0401">
          <w:rPr>
            <w:noProof/>
            <w:webHidden/>
          </w:rPr>
          <w:fldChar w:fldCharType="separate"/>
        </w:r>
        <w:r w:rsidR="009C0401">
          <w:rPr>
            <w:noProof/>
            <w:webHidden/>
          </w:rPr>
          <w:t>25</w:t>
        </w:r>
        <w:r w:rsidR="009C0401">
          <w:rPr>
            <w:noProof/>
            <w:webHidden/>
          </w:rPr>
          <w:fldChar w:fldCharType="end"/>
        </w:r>
      </w:hyperlink>
    </w:p>
    <w:p w:rsidR="009C0401" w:rsidRDefault="00B85ACB">
      <w:pPr>
        <w:pStyle w:val="TOC3"/>
        <w:rPr>
          <w:rFonts w:asciiTheme="minorHAnsi" w:eastAsiaTheme="minorEastAsia" w:hAnsiTheme="minorHAnsi" w:cstheme="minorBidi"/>
          <w:noProof/>
          <w:sz w:val="22"/>
          <w:szCs w:val="22"/>
          <w:lang w:eastAsia="en-GB"/>
        </w:rPr>
      </w:pPr>
      <w:hyperlink w:anchor="_Toc27305854" w:history="1">
        <w:r w:rsidR="009C0401" w:rsidRPr="006173EA">
          <w:rPr>
            <w:rStyle w:val="Hyperlink"/>
            <w:noProof/>
          </w:rPr>
          <w:t>Environment And Sustainability</w:t>
        </w:r>
        <w:r w:rsidR="009C0401">
          <w:rPr>
            <w:noProof/>
            <w:webHidden/>
          </w:rPr>
          <w:tab/>
        </w:r>
        <w:r w:rsidR="009C0401">
          <w:rPr>
            <w:noProof/>
            <w:webHidden/>
          </w:rPr>
          <w:fldChar w:fldCharType="begin"/>
        </w:r>
        <w:r w:rsidR="009C0401">
          <w:rPr>
            <w:noProof/>
            <w:webHidden/>
          </w:rPr>
          <w:instrText xml:space="preserve"> PAGEREF _Toc27305854 \h </w:instrText>
        </w:r>
        <w:r w:rsidR="009C0401">
          <w:rPr>
            <w:noProof/>
            <w:webHidden/>
          </w:rPr>
        </w:r>
        <w:r w:rsidR="009C0401">
          <w:rPr>
            <w:noProof/>
            <w:webHidden/>
          </w:rPr>
          <w:fldChar w:fldCharType="separate"/>
        </w:r>
        <w:r w:rsidR="009C0401">
          <w:rPr>
            <w:noProof/>
            <w:webHidden/>
          </w:rPr>
          <w:t>26</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55" w:history="1">
        <w:r w:rsidR="009C0401" w:rsidRPr="006173EA">
          <w:rPr>
            <w:rStyle w:val="Hyperlink"/>
            <w:noProof/>
          </w:rPr>
          <w:t>SCHEDULE 5: TEMPORARY ACCOMMODATION CLEANING</w:t>
        </w:r>
        <w:r w:rsidR="009C0401">
          <w:rPr>
            <w:noProof/>
            <w:webHidden/>
          </w:rPr>
          <w:tab/>
        </w:r>
        <w:r w:rsidR="009C0401">
          <w:rPr>
            <w:noProof/>
            <w:webHidden/>
          </w:rPr>
          <w:fldChar w:fldCharType="begin"/>
        </w:r>
        <w:r w:rsidR="009C0401">
          <w:rPr>
            <w:noProof/>
            <w:webHidden/>
          </w:rPr>
          <w:instrText xml:space="preserve"> PAGEREF _Toc27305855 \h </w:instrText>
        </w:r>
        <w:r w:rsidR="009C0401">
          <w:rPr>
            <w:noProof/>
            <w:webHidden/>
          </w:rPr>
        </w:r>
        <w:r w:rsidR="009C0401">
          <w:rPr>
            <w:noProof/>
            <w:webHidden/>
          </w:rPr>
          <w:fldChar w:fldCharType="separate"/>
        </w:r>
        <w:r w:rsidR="009C0401">
          <w:rPr>
            <w:noProof/>
            <w:webHidden/>
          </w:rPr>
          <w:t>27</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56" w:history="1">
        <w:r w:rsidR="009C0401" w:rsidRPr="006173EA">
          <w:rPr>
            <w:rStyle w:val="Hyperlink"/>
            <w:noProof/>
            <w:snapToGrid w:val="0"/>
          </w:rPr>
          <w:t>APPENDIX A: DEFINITIONS</w:t>
        </w:r>
        <w:r w:rsidR="009C0401">
          <w:rPr>
            <w:noProof/>
            <w:webHidden/>
          </w:rPr>
          <w:tab/>
        </w:r>
        <w:r w:rsidR="009C0401">
          <w:rPr>
            <w:noProof/>
            <w:webHidden/>
          </w:rPr>
          <w:fldChar w:fldCharType="begin"/>
        </w:r>
        <w:r w:rsidR="009C0401">
          <w:rPr>
            <w:noProof/>
            <w:webHidden/>
          </w:rPr>
          <w:instrText xml:space="preserve"> PAGEREF _Toc27305856 \h </w:instrText>
        </w:r>
        <w:r w:rsidR="009C0401">
          <w:rPr>
            <w:noProof/>
            <w:webHidden/>
          </w:rPr>
        </w:r>
        <w:r w:rsidR="009C0401">
          <w:rPr>
            <w:noProof/>
            <w:webHidden/>
          </w:rPr>
          <w:fldChar w:fldCharType="separate"/>
        </w:r>
        <w:r w:rsidR="009C0401">
          <w:rPr>
            <w:noProof/>
            <w:webHidden/>
          </w:rPr>
          <w:t>1</w:t>
        </w:r>
        <w:r w:rsidR="009C0401">
          <w:rPr>
            <w:noProof/>
            <w:webHidden/>
          </w:rPr>
          <w:fldChar w:fldCharType="end"/>
        </w:r>
      </w:hyperlink>
    </w:p>
    <w:p w:rsidR="009C0401" w:rsidRDefault="00B85ACB" w:rsidP="009C0401">
      <w:pPr>
        <w:pStyle w:val="TOC2"/>
        <w:rPr>
          <w:rFonts w:asciiTheme="minorHAnsi" w:eastAsiaTheme="minorEastAsia" w:hAnsiTheme="minorHAnsi" w:cstheme="minorBidi"/>
          <w:noProof/>
          <w:lang w:eastAsia="en-GB"/>
        </w:rPr>
      </w:pPr>
      <w:hyperlink w:anchor="_Toc27305857" w:history="1">
        <w:r w:rsidR="009C0401" w:rsidRPr="006173EA">
          <w:rPr>
            <w:rStyle w:val="Hyperlink"/>
            <w:noProof/>
          </w:rPr>
          <w:t>APPENDIX B: LIBRARY OPENING TIMES</w:t>
        </w:r>
        <w:r w:rsidR="009C0401">
          <w:rPr>
            <w:noProof/>
            <w:webHidden/>
          </w:rPr>
          <w:tab/>
        </w:r>
        <w:r w:rsidR="009C0401">
          <w:rPr>
            <w:noProof/>
            <w:webHidden/>
          </w:rPr>
          <w:fldChar w:fldCharType="begin"/>
        </w:r>
        <w:r w:rsidR="009C0401">
          <w:rPr>
            <w:noProof/>
            <w:webHidden/>
          </w:rPr>
          <w:instrText xml:space="preserve"> PAGEREF _Toc27305857 \h </w:instrText>
        </w:r>
        <w:r w:rsidR="009C0401">
          <w:rPr>
            <w:noProof/>
            <w:webHidden/>
          </w:rPr>
        </w:r>
        <w:r w:rsidR="009C0401">
          <w:rPr>
            <w:noProof/>
            <w:webHidden/>
          </w:rPr>
          <w:fldChar w:fldCharType="separate"/>
        </w:r>
        <w:r w:rsidR="009C0401">
          <w:rPr>
            <w:noProof/>
            <w:webHidden/>
          </w:rPr>
          <w:t>2</w:t>
        </w:r>
        <w:r w:rsidR="009C0401">
          <w:rPr>
            <w:noProof/>
            <w:webHidden/>
          </w:rPr>
          <w:fldChar w:fldCharType="end"/>
        </w:r>
      </w:hyperlink>
    </w:p>
    <w:p w:rsidR="004655F3" w:rsidRDefault="004655F3" w:rsidP="004655F3">
      <w:pPr>
        <w:rPr>
          <w:b/>
          <w:bCs/>
          <w:noProof/>
        </w:rPr>
      </w:pPr>
      <w:r>
        <w:rPr>
          <w:b/>
          <w:bCs/>
          <w:noProof/>
        </w:rPr>
        <w:fldChar w:fldCharType="end"/>
      </w:r>
    </w:p>
    <w:p w:rsidR="009B2D6B" w:rsidRDefault="009B2D6B" w:rsidP="004655F3">
      <w:pPr>
        <w:rPr>
          <w:b/>
          <w:bCs/>
          <w:noProof/>
        </w:rPr>
      </w:pPr>
    </w:p>
    <w:p w:rsidR="009B2D6B" w:rsidRDefault="009B2D6B" w:rsidP="004655F3">
      <w:pPr>
        <w:rPr>
          <w:b/>
          <w:bCs/>
          <w:noProof/>
        </w:rPr>
      </w:pPr>
    </w:p>
    <w:tbl>
      <w:tblPr>
        <w:tblStyle w:val="TableGrid"/>
        <w:tblW w:w="0" w:type="auto"/>
        <w:tblLook w:val="04A0" w:firstRow="1" w:lastRow="0" w:firstColumn="1" w:lastColumn="0" w:noHBand="0" w:noVBand="1"/>
      </w:tblPr>
      <w:tblGrid>
        <w:gridCol w:w="9350"/>
      </w:tblGrid>
      <w:tr w:rsidR="009B2D6B" w:rsidRPr="009B2D6B" w:rsidTr="009B2D6B">
        <w:tc>
          <w:tcPr>
            <w:tcW w:w="9576" w:type="dxa"/>
          </w:tcPr>
          <w:p w:rsidR="009B2D6B" w:rsidRPr="009B2D6B" w:rsidRDefault="00B0272E" w:rsidP="007D4D6B">
            <w:pPr>
              <w:spacing w:before="120" w:after="120"/>
              <w:jc w:val="center"/>
              <w:rPr>
                <w:b/>
                <w:bCs/>
                <w:noProof/>
              </w:rPr>
            </w:pPr>
            <w:r>
              <w:rPr>
                <w:b/>
                <w:bCs/>
                <w:noProof/>
              </w:rPr>
              <w:t>Note that Schedule 6</w:t>
            </w:r>
            <w:r w:rsidR="009B2D6B" w:rsidRPr="009B2D6B">
              <w:rPr>
                <w:b/>
                <w:bCs/>
                <w:noProof/>
              </w:rPr>
              <w:t xml:space="preserve">: </w:t>
            </w:r>
            <w:r w:rsidR="007D4D6B">
              <w:rPr>
                <w:b/>
                <w:bCs/>
                <w:noProof/>
              </w:rPr>
              <w:t xml:space="preserve">Thurrock </w:t>
            </w:r>
            <w:r w:rsidR="009B2D6B" w:rsidRPr="009B2D6B">
              <w:rPr>
                <w:b/>
                <w:bCs/>
                <w:noProof/>
              </w:rPr>
              <w:t>Site Details is pro</w:t>
            </w:r>
            <w:r w:rsidR="009B2D6B">
              <w:rPr>
                <w:b/>
                <w:bCs/>
                <w:noProof/>
              </w:rPr>
              <w:t xml:space="preserve">vided as a separate </w:t>
            </w:r>
            <w:r w:rsidR="007D4D6B">
              <w:rPr>
                <w:b/>
                <w:bCs/>
                <w:noProof/>
              </w:rPr>
              <w:t>s</w:t>
            </w:r>
            <w:r w:rsidR="009B2D6B">
              <w:rPr>
                <w:b/>
                <w:bCs/>
                <w:noProof/>
              </w:rPr>
              <w:t>preadsheet</w:t>
            </w:r>
          </w:p>
        </w:tc>
      </w:tr>
    </w:tbl>
    <w:p w:rsidR="009B2D6B" w:rsidRPr="009B2D6B" w:rsidRDefault="009B2D6B" w:rsidP="004655F3">
      <w:pPr>
        <w:rPr>
          <w:b/>
          <w:bCs/>
          <w:noProof/>
        </w:rPr>
      </w:pPr>
    </w:p>
    <w:p w:rsidR="004655F3" w:rsidRDefault="004655F3" w:rsidP="004655F3">
      <w:pPr>
        <w:pStyle w:val="TOC3"/>
      </w:pPr>
      <w:r>
        <w:br w:type="page"/>
      </w:r>
    </w:p>
    <w:p w:rsidR="004655F3" w:rsidRPr="002246AC" w:rsidRDefault="004655F3" w:rsidP="004655F3">
      <w:pPr>
        <w:pStyle w:val="Heading2"/>
        <w:ind w:left="720" w:hanging="720"/>
      </w:pPr>
      <w:bookmarkStart w:id="0" w:name="_Toc27305795"/>
      <w:r>
        <w:lastRenderedPageBreak/>
        <w:t>1.</w:t>
      </w:r>
      <w:r w:rsidRPr="002246AC">
        <w:tab/>
        <w:t xml:space="preserve">GENERAL REQUIREMENTS </w:t>
      </w:r>
      <w:smartTag w:uri="urn:schemas-microsoft-com:office:smarttags" w:element="stockticker">
        <w:r w:rsidRPr="002246AC">
          <w:t>AND</w:t>
        </w:r>
      </w:smartTag>
      <w:r w:rsidRPr="002246AC">
        <w:t xml:space="preserve"> STANDARDS</w:t>
      </w:r>
      <w:bookmarkEnd w:id="0"/>
    </w:p>
    <w:p w:rsidR="004655F3" w:rsidRPr="002246AC" w:rsidRDefault="004655F3" w:rsidP="004655F3">
      <w:pPr>
        <w:pStyle w:val="Heading3"/>
      </w:pPr>
      <w:bookmarkStart w:id="1" w:name="_Toc27305796"/>
      <w:r w:rsidRPr="002246AC">
        <w:t>1.1</w:t>
      </w:r>
      <w:r w:rsidRPr="002246AC">
        <w:tab/>
        <w:t>General Requirements</w:t>
      </w:r>
      <w:bookmarkEnd w:id="1"/>
    </w:p>
    <w:p w:rsidR="004655F3" w:rsidRDefault="004655F3" w:rsidP="004655F3">
      <w:pPr>
        <w:ind w:left="720" w:hanging="720"/>
      </w:pPr>
      <w:r>
        <w:t>1.1.1</w:t>
      </w:r>
      <w:r>
        <w:tab/>
      </w:r>
      <w:r w:rsidRPr="002246AC">
        <w:t>The successful Contractor will be required to provide Cleaning Services to the Council as detailed in this document. In satisfying this requirement they shall operate a fully managed Cleaning service, which will meet the requirements identified in the Specification below.</w:t>
      </w:r>
    </w:p>
    <w:p w:rsidR="004655F3" w:rsidRPr="002246AC" w:rsidRDefault="004655F3" w:rsidP="004655F3">
      <w:pPr>
        <w:pStyle w:val="Heading3"/>
      </w:pPr>
      <w:bookmarkStart w:id="2" w:name="_Toc27305797"/>
      <w:r w:rsidRPr="002246AC">
        <w:t>1.2</w:t>
      </w:r>
      <w:r w:rsidRPr="002246AC">
        <w:tab/>
        <w:t>General Standards</w:t>
      </w:r>
      <w:bookmarkEnd w:id="2"/>
    </w:p>
    <w:p w:rsidR="004655F3" w:rsidRPr="002246AC" w:rsidRDefault="004655F3" w:rsidP="004655F3">
      <w:pPr>
        <w:ind w:left="720" w:hanging="720"/>
      </w:pPr>
      <w:r>
        <w:t>1.2.1</w:t>
      </w:r>
      <w:r>
        <w:tab/>
      </w:r>
      <w:r w:rsidRPr="002246AC">
        <w:t>The performance standard for the Services is identified within this Specification.  However, there are a number of general requirements that apply and details of these are provided below.</w:t>
      </w:r>
    </w:p>
    <w:p w:rsidR="004655F3" w:rsidRPr="002246AC" w:rsidRDefault="004655F3" w:rsidP="004655F3">
      <w:pPr>
        <w:pStyle w:val="Heading3"/>
      </w:pPr>
      <w:bookmarkStart w:id="3" w:name="_Toc27305798"/>
      <w:r>
        <w:t>1.3</w:t>
      </w:r>
      <w:r>
        <w:tab/>
        <w:t>G</w:t>
      </w:r>
      <w:r w:rsidRPr="002246AC">
        <w:t>ood Industry Practice</w:t>
      </w:r>
      <w:bookmarkEnd w:id="3"/>
    </w:p>
    <w:p w:rsidR="004655F3" w:rsidRPr="002246AC" w:rsidRDefault="004655F3" w:rsidP="004655F3">
      <w:pPr>
        <w:ind w:left="720" w:hanging="720"/>
      </w:pPr>
      <w:r>
        <w:t>1.3.1</w:t>
      </w:r>
      <w:r>
        <w:tab/>
      </w:r>
      <w:r w:rsidRPr="002246AC">
        <w:t>All Services are to be performed in accordance with Cleaning Industry Good Practice.</w:t>
      </w:r>
    </w:p>
    <w:p w:rsidR="004655F3" w:rsidRPr="002246AC" w:rsidRDefault="004655F3" w:rsidP="004655F3">
      <w:pPr>
        <w:ind w:left="720" w:hanging="720"/>
      </w:pPr>
    </w:p>
    <w:p w:rsidR="004655F3" w:rsidRPr="002246AC" w:rsidRDefault="004655F3" w:rsidP="004655F3">
      <w:pPr>
        <w:ind w:left="720" w:hanging="720"/>
      </w:pPr>
      <w:r>
        <w:t>1.3.2</w:t>
      </w:r>
      <w:r>
        <w:tab/>
      </w:r>
      <w:r w:rsidRPr="002246AC">
        <w:t xml:space="preserve">The Services provided must comply with all Statutory Requirements, and relevant British and European Standards (either periodic or annual) </w:t>
      </w:r>
    </w:p>
    <w:p w:rsidR="004655F3" w:rsidRPr="002246AC" w:rsidRDefault="004655F3" w:rsidP="004655F3">
      <w:pPr>
        <w:ind w:left="720" w:hanging="720"/>
      </w:pPr>
    </w:p>
    <w:p w:rsidR="004655F3" w:rsidRPr="002246AC" w:rsidRDefault="004655F3" w:rsidP="004655F3">
      <w:pPr>
        <w:ind w:left="720" w:hanging="720"/>
        <w:rPr>
          <w:i/>
        </w:rPr>
      </w:pPr>
      <w:r>
        <w:t>1.3.4</w:t>
      </w:r>
      <w:r>
        <w:tab/>
      </w:r>
      <w:r w:rsidRPr="002246AC">
        <w:t xml:space="preserve">Where appropriate test certificates must be included within the Monthly Services Report. </w:t>
      </w:r>
    </w:p>
    <w:p w:rsidR="004655F3" w:rsidRPr="002246AC" w:rsidRDefault="004655F3" w:rsidP="004655F3">
      <w:pPr>
        <w:pStyle w:val="Heading3"/>
      </w:pPr>
      <w:bookmarkStart w:id="4" w:name="_Toc27305799"/>
      <w:r>
        <w:t>1.4</w:t>
      </w:r>
      <w:r w:rsidRPr="002246AC">
        <w:tab/>
        <w:t>Consents and Licences</w:t>
      </w:r>
      <w:bookmarkEnd w:id="4"/>
    </w:p>
    <w:p w:rsidR="004655F3" w:rsidRPr="002246AC" w:rsidRDefault="004655F3" w:rsidP="004655F3">
      <w:pPr>
        <w:ind w:left="720" w:hanging="720"/>
      </w:pPr>
      <w:r>
        <w:t>1.4.1</w:t>
      </w:r>
      <w:r>
        <w:tab/>
      </w:r>
      <w:r w:rsidRPr="002246AC">
        <w:t>The Contractor shall obtain and maintain all licences, consents, permits and approvals required for the delivery, performance and provision of Services, and comply with the terms thereof.</w:t>
      </w:r>
    </w:p>
    <w:p w:rsidR="004655F3" w:rsidRPr="002246AC" w:rsidRDefault="004655F3" w:rsidP="004655F3">
      <w:pPr>
        <w:pStyle w:val="Heading3"/>
      </w:pPr>
      <w:bookmarkStart w:id="5" w:name="_Toc27305800"/>
      <w:r>
        <w:t>1.5</w:t>
      </w:r>
      <w:r w:rsidRPr="002246AC">
        <w:tab/>
        <w:t xml:space="preserve">Provision of Equipment, </w:t>
      </w:r>
      <w:r>
        <w:t>M</w:t>
      </w:r>
      <w:r w:rsidRPr="002246AC">
        <w:t>aterials and Uniforms</w:t>
      </w:r>
      <w:bookmarkEnd w:id="5"/>
    </w:p>
    <w:p w:rsidR="004655F3" w:rsidRPr="002246AC" w:rsidRDefault="004655F3" w:rsidP="004655F3">
      <w:pPr>
        <w:ind w:left="720" w:hanging="720"/>
      </w:pPr>
      <w:r>
        <w:t>1.5.1</w:t>
      </w:r>
      <w:r>
        <w:tab/>
        <w:t>It is the responsibility of t</w:t>
      </w:r>
      <w:r w:rsidRPr="002246AC">
        <w:t>he Contractor to purchase and maintain all equipment, and materials required for the delivery, performance and provision of the Services, unless otherwise specified.</w:t>
      </w:r>
    </w:p>
    <w:p w:rsidR="004655F3" w:rsidRPr="002246AC" w:rsidRDefault="004655F3" w:rsidP="004655F3">
      <w:pPr>
        <w:ind w:left="720" w:hanging="720"/>
      </w:pPr>
    </w:p>
    <w:p w:rsidR="004655F3" w:rsidRPr="002246AC" w:rsidRDefault="004655F3" w:rsidP="004655F3">
      <w:pPr>
        <w:ind w:left="720" w:hanging="720"/>
      </w:pPr>
      <w:r>
        <w:t>1.5.2</w:t>
      </w:r>
      <w:r>
        <w:tab/>
      </w:r>
      <w:r w:rsidRPr="002246AC">
        <w:t xml:space="preserve">All equipment &amp; fittings used for the delivery of the Services should be 'fit for purpose' and only persons who are trained and competent to use them do, in accordance with the manufacturers operating instructions. </w:t>
      </w:r>
    </w:p>
    <w:p w:rsidR="004655F3" w:rsidRPr="002246AC" w:rsidRDefault="004655F3" w:rsidP="004655F3">
      <w:pPr>
        <w:ind w:left="720" w:hanging="720"/>
      </w:pPr>
    </w:p>
    <w:p w:rsidR="004655F3" w:rsidRPr="002246AC" w:rsidRDefault="004655F3" w:rsidP="004655F3">
      <w:pPr>
        <w:ind w:left="720" w:hanging="720"/>
      </w:pPr>
      <w:r>
        <w:t>1.5.3</w:t>
      </w:r>
      <w:r>
        <w:tab/>
      </w:r>
      <w:r w:rsidRPr="002246AC">
        <w:t xml:space="preserve">Faulty equipment &amp; items should be repaired or replaced at the Contractor’s expense. </w:t>
      </w:r>
    </w:p>
    <w:p w:rsidR="004655F3" w:rsidRPr="002246AC" w:rsidRDefault="004655F3" w:rsidP="004655F3">
      <w:pPr>
        <w:ind w:left="720" w:hanging="720"/>
      </w:pPr>
    </w:p>
    <w:p w:rsidR="004655F3" w:rsidRPr="002246AC" w:rsidRDefault="004655F3" w:rsidP="004655F3">
      <w:pPr>
        <w:ind w:left="720" w:hanging="720"/>
      </w:pPr>
      <w:r>
        <w:t>1.5.4</w:t>
      </w:r>
      <w:r>
        <w:tab/>
      </w:r>
      <w:r w:rsidRPr="002246AC">
        <w:t>The Contractor shall supply all staff with a uniform the cost of which shall be included in the overall contract price (Note: The colour and design of all uniforms shall be agreed with the Council prior to introduction).</w:t>
      </w:r>
    </w:p>
    <w:p w:rsidR="004655F3" w:rsidRPr="002246AC" w:rsidRDefault="004655F3" w:rsidP="004655F3">
      <w:pPr>
        <w:pStyle w:val="Heading3"/>
      </w:pPr>
      <w:bookmarkStart w:id="6" w:name="_Toc27305801"/>
      <w:r>
        <w:t>1.6</w:t>
      </w:r>
      <w:r w:rsidRPr="002246AC">
        <w:tab/>
        <w:t>Environmental Issues</w:t>
      </w:r>
      <w:bookmarkEnd w:id="6"/>
    </w:p>
    <w:p w:rsidR="004655F3" w:rsidRPr="002246AC" w:rsidRDefault="004655F3" w:rsidP="004655F3">
      <w:pPr>
        <w:ind w:left="720" w:hanging="720"/>
      </w:pPr>
      <w:r>
        <w:t>1.6.1</w:t>
      </w:r>
      <w:r>
        <w:tab/>
      </w:r>
      <w:r w:rsidRPr="002246AC">
        <w:t xml:space="preserve">There is an obligation on The Contractor to comply at all times not only with the Environmental Protection Act 1990 and other relevant environmental legislation. </w:t>
      </w:r>
    </w:p>
    <w:p w:rsidR="004655F3" w:rsidRPr="002246AC" w:rsidRDefault="004655F3" w:rsidP="004655F3">
      <w:pPr>
        <w:ind w:left="720" w:hanging="720"/>
      </w:pPr>
    </w:p>
    <w:p w:rsidR="004655F3" w:rsidRPr="002246AC" w:rsidRDefault="004655F3" w:rsidP="004655F3">
      <w:pPr>
        <w:ind w:left="720" w:hanging="720"/>
      </w:pPr>
      <w:r>
        <w:t>1.6.2</w:t>
      </w:r>
      <w:r>
        <w:tab/>
      </w:r>
      <w:r w:rsidRPr="002246AC">
        <w:t>In particular the Contractor shall:</w:t>
      </w:r>
    </w:p>
    <w:p w:rsidR="004655F3" w:rsidRPr="002246AC" w:rsidRDefault="004655F3" w:rsidP="004655F3">
      <w:pPr>
        <w:ind w:left="720" w:hanging="720"/>
      </w:pPr>
    </w:p>
    <w:p w:rsidR="004655F3" w:rsidRPr="002246AC" w:rsidRDefault="004655F3" w:rsidP="004655F3">
      <w:pPr>
        <w:numPr>
          <w:ilvl w:val="0"/>
          <w:numId w:val="9"/>
        </w:numPr>
        <w:ind w:left="1440"/>
      </w:pPr>
      <w:r w:rsidRPr="002246AC">
        <w:t xml:space="preserve">Demonstrate not only that they are aware of the environmental impacts of their activities (carbon footprint) but also that they are adopting environmental best practices to minimise this impact. </w:t>
      </w:r>
    </w:p>
    <w:p w:rsidR="004655F3" w:rsidRPr="002246AC" w:rsidRDefault="004655F3" w:rsidP="004655F3">
      <w:pPr>
        <w:numPr>
          <w:ilvl w:val="0"/>
          <w:numId w:val="9"/>
        </w:numPr>
        <w:ind w:left="1440"/>
      </w:pPr>
      <w:r w:rsidRPr="002246AC">
        <w:t>Ensure that staff receives training on the relevant environmental regulations and apply them in the course of their work.</w:t>
      </w:r>
    </w:p>
    <w:p w:rsidR="004655F3" w:rsidRPr="002246AC" w:rsidRDefault="004655F3" w:rsidP="004655F3">
      <w:pPr>
        <w:pStyle w:val="Heading3"/>
      </w:pPr>
      <w:bookmarkStart w:id="7" w:name="_Toc27305802"/>
      <w:r>
        <w:t>1.7</w:t>
      </w:r>
      <w:r w:rsidRPr="002246AC">
        <w:tab/>
        <w:t>Services Provision</w:t>
      </w:r>
      <w:bookmarkEnd w:id="7"/>
      <w:r w:rsidRPr="002246AC">
        <w:tab/>
      </w:r>
    </w:p>
    <w:p w:rsidR="004655F3" w:rsidRPr="002246AC" w:rsidRDefault="004655F3" w:rsidP="004655F3">
      <w:pPr>
        <w:ind w:left="720" w:hanging="720"/>
      </w:pPr>
      <w:r>
        <w:t>1.7.1</w:t>
      </w:r>
      <w:r>
        <w:tab/>
      </w:r>
      <w:r w:rsidRPr="002246AC">
        <w:t xml:space="preserve">All Services shall be carried out at the most appropriate time dependent on the nature of the work, and in line with agreed Services Access Times.  </w:t>
      </w:r>
    </w:p>
    <w:p w:rsidR="004655F3" w:rsidRPr="002246AC" w:rsidRDefault="004655F3" w:rsidP="004655F3">
      <w:pPr>
        <w:ind w:left="720" w:hanging="720"/>
      </w:pPr>
    </w:p>
    <w:p w:rsidR="004655F3" w:rsidRPr="002246AC" w:rsidRDefault="004655F3" w:rsidP="004655F3">
      <w:pPr>
        <w:ind w:left="720" w:hanging="720"/>
      </w:pPr>
      <w:r>
        <w:t>1.7.2</w:t>
      </w:r>
      <w:r>
        <w:tab/>
      </w:r>
      <w:r w:rsidRPr="002246AC">
        <w:t>Where the time or method of Cleaning gives the Council or any of its End Users reasonable cause of complaint because of noise, or any other reason, the Authorised Officer may notify the Contractor to suspend the work until a later time or date. No additional payment shall be made to the Contractor for this restriction.</w:t>
      </w:r>
    </w:p>
    <w:p w:rsidR="004655F3" w:rsidRPr="002246AC" w:rsidRDefault="004655F3" w:rsidP="004655F3">
      <w:pPr>
        <w:pStyle w:val="Heading3"/>
      </w:pPr>
      <w:bookmarkStart w:id="8" w:name="_Toc27305803"/>
      <w:r>
        <w:t>1.8</w:t>
      </w:r>
      <w:r w:rsidRPr="002246AC">
        <w:tab/>
        <w:t>Management of the Services</w:t>
      </w:r>
      <w:bookmarkEnd w:id="8"/>
    </w:p>
    <w:p w:rsidR="004655F3" w:rsidRPr="002246AC" w:rsidRDefault="004655F3" w:rsidP="004655F3">
      <w:pPr>
        <w:ind w:left="720" w:hanging="720"/>
      </w:pPr>
      <w:r>
        <w:t>1.8.1</w:t>
      </w:r>
      <w:r>
        <w:tab/>
      </w:r>
      <w:r w:rsidRPr="002246AC">
        <w:t>It is the responsibility of The Contractor to manage the delivery, performance and provision of the Services in a co-ordinated manner in agreement with the Council’s Authorised Officer.</w:t>
      </w:r>
    </w:p>
    <w:p w:rsidR="004655F3" w:rsidRPr="002246AC" w:rsidRDefault="004655F3" w:rsidP="004655F3">
      <w:pPr>
        <w:ind w:left="720" w:hanging="720"/>
      </w:pPr>
    </w:p>
    <w:p w:rsidR="004655F3" w:rsidRPr="002246AC" w:rsidRDefault="004655F3" w:rsidP="004655F3">
      <w:pPr>
        <w:ind w:left="720" w:hanging="720"/>
      </w:pPr>
      <w:r>
        <w:t>1.8.2</w:t>
      </w:r>
      <w:r>
        <w:tab/>
      </w:r>
      <w:r w:rsidRPr="002246AC">
        <w:t>In so doing the Contractor at commencement of contract shall (without limiting the above):</w:t>
      </w:r>
    </w:p>
    <w:p w:rsidR="004655F3" w:rsidRDefault="004655F3" w:rsidP="004655F3">
      <w:pPr>
        <w:ind w:left="720" w:hanging="720"/>
      </w:pPr>
    </w:p>
    <w:p w:rsidR="004655F3" w:rsidRPr="002246AC" w:rsidRDefault="004655F3" w:rsidP="004655F3">
      <w:pPr>
        <w:numPr>
          <w:ilvl w:val="0"/>
          <w:numId w:val="10"/>
        </w:numPr>
        <w:ind w:left="1440"/>
      </w:pPr>
      <w:r>
        <w:t>E</w:t>
      </w:r>
      <w:r w:rsidRPr="002246AC">
        <w:t>stablish, maintain and operate procedures for effective planning, organisation, control, monitoring, feedback and review of the Services.</w:t>
      </w:r>
    </w:p>
    <w:p w:rsidR="004655F3" w:rsidRPr="002246AC" w:rsidRDefault="004655F3" w:rsidP="004655F3">
      <w:pPr>
        <w:numPr>
          <w:ilvl w:val="0"/>
          <w:numId w:val="10"/>
        </w:numPr>
        <w:ind w:left="1440"/>
      </w:pPr>
      <w:r>
        <w:t>M</w:t>
      </w:r>
      <w:r w:rsidRPr="002246AC">
        <w:t>anage and carry out the management of the Services in an efficient manner and provide and operate appropriate quality assurance systems to ISO 9002 or broadly comparable systems in accordance with this Agreement.</w:t>
      </w:r>
    </w:p>
    <w:p w:rsidR="004655F3" w:rsidRPr="002246AC" w:rsidRDefault="004655F3" w:rsidP="004655F3">
      <w:pPr>
        <w:numPr>
          <w:ilvl w:val="0"/>
          <w:numId w:val="10"/>
        </w:numPr>
        <w:ind w:left="1440"/>
      </w:pPr>
      <w:r w:rsidRPr="002246AC">
        <w:t xml:space="preserve">Maintain all equipment and fittings for the delivery, performance and provision of the Services. </w:t>
      </w:r>
    </w:p>
    <w:p w:rsidR="004655F3" w:rsidRPr="002246AC" w:rsidRDefault="004655F3" w:rsidP="004655F3">
      <w:pPr>
        <w:pStyle w:val="Heading3"/>
      </w:pPr>
      <w:bookmarkStart w:id="9" w:name="_Toc27305804"/>
      <w:r w:rsidRPr="002246AC">
        <w:t>1.</w:t>
      </w:r>
      <w:r>
        <w:t>9</w:t>
      </w:r>
      <w:r w:rsidRPr="002246AC">
        <w:tab/>
        <w:t>Health and Safety</w:t>
      </w:r>
      <w:bookmarkEnd w:id="9"/>
    </w:p>
    <w:p w:rsidR="004655F3" w:rsidRDefault="004655F3" w:rsidP="004655F3">
      <w:pPr>
        <w:ind w:left="720" w:hanging="720"/>
      </w:pPr>
      <w:r>
        <w:t>1.9.1</w:t>
      </w:r>
      <w:r>
        <w:tab/>
      </w:r>
      <w:r w:rsidRPr="002246AC">
        <w:t>To avoid doubt, The Contractor must, at all times, comply with all current and future Health and Safety Legislation for the duration of the contract.</w:t>
      </w:r>
    </w:p>
    <w:p w:rsidR="004655F3" w:rsidRDefault="004655F3" w:rsidP="004655F3">
      <w:pPr>
        <w:ind w:left="720" w:hanging="720"/>
      </w:pPr>
    </w:p>
    <w:p w:rsidR="004655F3" w:rsidRPr="002246AC" w:rsidRDefault="004655F3" w:rsidP="004655F3">
      <w:pPr>
        <w:ind w:left="720" w:hanging="720"/>
      </w:pPr>
      <w:r>
        <w:t>1.9.2</w:t>
      </w:r>
      <w:r>
        <w:tab/>
      </w:r>
      <w:r w:rsidRPr="002246AC">
        <w:t>The Contractor shall fully acquaint itself with all statutory obligations and responsibilities with reference to health &amp; safety regulations/guidelines including;</w:t>
      </w:r>
    </w:p>
    <w:p w:rsidR="004655F3" w:rsidRPr="002246AC" w:rsidRDefault="004655F3" w:rsidP="004655F3">
      <w:pPr>
        <w:ind w:left="720" w:hanging="720"/>
      </w:pPr>
    </w:p>
    <w:p w:rsidR="004655F3" w:rsidRPr="002246AC" w:rsidRDefault="004655F3" w:rsidP="004655F3">
      <w:pPr>
        <w:numPr>
          <w:ilvl w:val="0"/>
          <w:numId w:val="31"/>
        </w:numPr>
      </w:pPr>
      <w:r w:rsidRPr="002246AC">
        <w:t>Public Health Act 1936</w:t>
      </w:r>
    </w:p>
    <w:p w:rsidR="004655F3" w:rsidRPr="002246AC" w:rsidRDefault="004655F3" w:rsidP="004655F3">
      <w:pPr>
        <w:numPr>
          <w:ilvl w:val="0"/>
          <w:numId w:val="31"/>
        </w:numPr>
      </w:pPr>
      <w:r w:rsidRPr="002246AC">
        <w:t>Control of Pollution Act 1974</w:t>
      </w:r>
    </w:p>
    <w:p w:rsidR="004655F3" w:rsidRPr="002246AC" w:rsidRDefault="004655F3" w:rsidP="004655F3">
      <w:pPr>
        <w:numPr>
          <w:ilvl w:val="0"/>
          <w:numId w:val="31"/>
        </w:numPr>
      </w:pPr>
      <w:r w:rsidRPr="002246AC">
        <w:t>Health and Safety at Work Act 1974</w:t>
      </w:r>
    </w:p>
    <w:p w:rsidR="004655F3" w:rsidRPr="002246AC" w:rsidRDefault="004655F3" w:rsidP="004655F3">
      <w:pPr>
        <w:numPr>
          <w:ilvl w:val="0"/>
          <w:numId w:val="31"/>
        </w:numPr>
      </w:pPr>
      <w:r w:rsidRPr="002246AC">
        <w:t>Litter Act 1983</w:t>
      </w:r>
    </w:p>
    <w:p w:rsidR="004655F3" w:rsidRPr="002246AC" w:rsidRDefault="004655F3" w:rsidP="004655F3">
      <w:pPr>
        <w:numPr>
          <w:ilvl w:val="0"/>
          <w:numId w:val="31"/>
        </w:numPr>
      </w:pPr>
      <w:r w:rsidRPr="002246AC">
        <w:t>Control of Substances Hazardous to Health Regulations 1988</w:t>
      </w:r>
    </w:p>
    <w:p w:rsidR="004655F3" w:rsidRPr="002246AC" w:rsidRDefault="004655F3" w:rsidP="004655F3">
      <w:pPr>
        <w:numPr>
          <w:ilvl w:val="0"/>
          <w:numId w:val="31"/>
        </w:numPr>
      </w:pPr>
      <w:r w:rsidRPr="002246AC">
        <w:t>Collection and Disposal of Waste Regulations 1988</w:t>
      </w:r>
    </w:p>
    <w:p w:rsidR="004655F3" w:rsidRPr="002246AC" w:rsidRDefault="004655F3" w:rsidP="004655F3">
      <w:pPr>
        <w:numPr>
          <w:ilvl w:val="0"/>
          <w:numId w:val="31"/>
        </w:numPr>
      </w:pPr>
      <w:r w:rsidRPr="002246AC">
        <w:t>Environmental Protection Act 1990</w:t>
      </w:r>
    </w:p>
    <w:p w:rsidR="004655F3" w:rsidRPr="002246AC" w:rsidRDefault="004655F3" w:rsidP="004655F3">
      <w:pPr>
        <w:numPr>
          <w:ilvl w:val="0"/>
          <w:numId w:val="31"/>
        </w:numPr>
      </w:pPr>
      <w:r w:rsidRPr="002246AC">
        <w:t>Petroleum Act 1987</w:t>
      </w:r>
    </w:p>
    <w:p w:rsidR="004655F3" w:rsidRPr="002246AC" w:rsidRDefault="004655F3" w:rsidP="004655F3">
      <w:pPr>
        <w:numPr>
          <w:ilvl w:val="0"/>
          <w:numId w:val="31"/>
        </w:numPr>
      </w:pPr>
      <w:r w:rsidRPr="002246AC">
        <w:t>The Contractor’s own Health and Safety at Work policy</w:t>
      </w:r>
    </w:p>
    <w:p w:rsidR="004655F3" w:rsidRPr="002246AC" w:rsidRDefault="004655F3" w:rsidP="004655F3">
      <w:pPr>
        <w:numPr>
          <w:ilvl w:val="0"/>
          <w:numId w:val="31"/>
        </w:numPr>
      </w:pPr>
      <w:r w:rsidRPr="002246AC">
        <w:t>The Reporting of Injuries, Diseases and Dangerous Occurrences Regulations 1985</w:t>
      </w:r>
    </w:p>
    <w:p w:rsidR="004655F3" w:rsidRPr="002246AC" w:rsidRDefault="004655F3" w:rsidP="004655F3">
      <w:pPr>
        <w:numPr>
          <w:ilvl w:val="0"/>
          <w:numId w:val="31"/>
        </w:numPr>
      </w:pPr>
      <w:r w:rsidRPr="002246AC">
        <w:t xml:space="preserve">Asbestos Regulations </w:t>
      </w:r>
    </w:p>
    <w:p w:rsidR="004655F3" w:rsidRPr="002246AC" w:rsidRDefault="004655F3" w:rsidP="004655F3">
      <w:pPr>
        <w:ind w:left="720" w:hanging="720"/>
      </w:pPr>
    </w:p>
    <w:p w:rsidR="004655F3" w:rsidRPr="002246AC" w:rsidRDefault="004655F3" w:rsidP="004655F3">
      <w:pPr>
        <w:ind w:left="720" w:hanging="720"/>
      </w:pPr>
      <w:r>
        <w:tab/>
      </w:r>
      <w:r w:rsidRPr="002246AC">
        <w:t>In addition, any other legislation, regulations or guidelines listed within this specification and any other legislation or guidelines that may apply from time to time.</w:t>
      </w:r>
    </w:p>
    <w:p w:rsidR="004655F3" w:rsidRPr="002246AC" w:rsidRDefault="004655F3" w:rsidP="004655F3">
      <w:pPr>
        <w:ind w:left="720" w:hanging="720"/>
      </w:pPr>
    </w:p>
    <w:p w:rsidR="004655F3" w:rsidRPr="002246AC" w:rsidRDefault="004655F3" w:rsidP="004655F3">
      <w:pPr>
        <w:ind w:left="720" w:hanging="720"/>
      </w:pPr>
      <w:r>
        <w:t>1.9.3</w:t>
      </w:r>
      <w:r>
        <w:tab/>
      </w:r>
      <w:r w:rsidRPr="002246AC">
        <w:t>All health and safety matters deemed to be a breach of the Acts or any other legislation shall be referred to the Health and Safety Executive.</w:t>
      </w:r>
    </w:p>
    <w:p w:rsidR="004655F3" w:rsidRPr="002246AC" w:rsidRDefault="004655F3" w:rsidP="004655F3">
      <w:pPr>
        <w:ind w:left="720" w:hanging="720"/>
        <w:rPr>
          <w:snapToGrid w:val="0"/>
        </w:rPr>
      </w:pPr>
    </w:p>
    <w:p w:rsidR="004655F3" w:rsidRPr="002246AC" w:rsidRDefault="004655F3" w:rsidP="004655F3">
      <w:pPr>
        <w:ind w:left="720" w:hanging="720"/>
        <w:rPr>
          <w:snapToGrid w:val="0"/>
        </w:rPr>
      </w:pPr>
      <w:r>
        <w:rPr>
          <w:snapToGrid w:val="0"/>
        </w:rPr>
        <w:t>1.9.4</w:t>
      </w:r>
      <w:r>
        <w:rPr>
          <w:snapToGrid w:val="0"/>
        </w:rPr>
        <w:tab/>
      </w:r>
      <w:r w:rsidRPr="002246AC">
        <w:rPr>
          <w:snapToGrid w:val="0"/>
        </w:rPr>
        <w:t>The Contractor must also take account of the Co</w:t>
      </w:r>
      <w:r>
        <w:rPr>
          <w:snapToGrid w:val="0"/>
        </w:rPr>
        <w:t>uncil’s Policies and Procedures insofar as they impact on Service Delivery.</w:t>
      </w:r>
    </w:p>
    <w:p w:rsidR="004655F3" w:rsidRPr="002246AC" w:rsidRDefault="004655F3" w:rsidP="004655F3">
      <w:pPr>
        <w:ind w:left="720" w:hanging="720"/>
      </w:pPr>
    </w:p>
    <w:p w:rsidR="004655F3" w:rsidRPr="002246AC" w:rsidRDefault="004655F3" w:rsidP="004655F3">
      <w:pPr>
        <w:pStyle w:val="Heading3"/>
      </w:pPr>
      <w:bookmarkStart w:id="10" w:name="_Toc27305805"/>
      <w:r w:rsidRPr="002246AC">
        <w:t>1.9</w:t>
      </w:r>
      <w:r w:rsidRPr="002246AC">
        <w:tab/>
        <w:t>Building Security</w:t>
      </w:r>
      <w:bookmarkEnd w:id="10"/>
    </w:p>
    <w:p w:rsidR="004655F3" w:rsidRPr="002246AC" w:rsidRDefault="004655F3" w:rsidP="004655F3">
      <w:pPr>
        <w:ind w:left="720" w:hanging="720"/>
      </w:pPr>
      <w:r>
        <w:t>1.9.1</w:t>
      </w:r>
      <w:r>
        <w:tab/>
      </w:r>
      <w:r w:rsidRPr="002246AC">
        <w:t xml:space="preserve">The Contractor shall be required to comply with </w:t>
      </w:r>
      <w:r>
        <w:t>Thurrock Council</w:t>
      </w:r>
      <w:r w:rsidRPr="002246AC">
        <w:t>’s security procedures in the delivery of the Services. Local security procedures will be agreed at commencement of contract.</w:t>
      </w:r>
    </w:p>
    <w:p w:rsidR="004655F3" w:rsidRPr="002246AC" w:rsidRDefault="004655F3" w:rsidP="004655F3">
      <w:pPr>
        <w:ind w:left="720" w:hanging="720"/>
      </w:pPr>
    </w:p>
    <w:p w:rsidR="004655F3" w:rsidRPr="002246AC" w:rsidRDefault="004655F3" w:rsidP="004655F3">
      <w:pPr>
        <w:ind w:left="720" w:hanging="720"/>
      </w:pPr>
      <w:r>
        <w:rPr>
          <w:rFonts w:cs="Arial"/>
        </w:rPr>
        <w:t>1.9.2</w:t>
      </w:r>
      <w:r>
        <w:rPr>
          <w:rFonts w:cs="Arial"/>
        </w:rPr>
        <w:tab/>
      </w:r>
      <w:r w:rsidRPr="002246AC">
        <w:rPr>
          <w:rFonts w:cs="Arial"/>
        </w:rPr>
        <w:t>Contractors may be required to open and close premises to enable them to carry out their cleaning duties.  Security checks shall be carried out by cleaners when leaving areas on completion of their cleaning tasks; in this instance security shall be deemed to mean lights off, windows closed and secured, doors closed and locked if such is the requirement of the Authorised Officer.  Cleaners may also have to act as key-holders if so required by the Authorised Officer. In some establishments the Contractor's staff will be responsible for the disabling and setting of alarm systems and the resetting of video security tapes if so required by the Authorised Officer.  Any fault with door locks, window catches, alarm systems or video security systems shall be reported immediately to the Authorised Officer.</w:t>
      </w:r>
      <w:r w:rsidRPr="002246AC">
        <w:t xml:space="preserve"> A list of these sites may be made available at the commencement of the contract.</w:t>
      </w:r>
    </w:p>
    <w:p w:rsidR="004655F3" w:rsidRPr="002246AC" w:rsidRDefault="004655F3" w:rsidP="004655F3">
      <w:pPr>
        <w:pStyle w:val="Heading3"/>
      </w:pPr>
      <w:bookmarkStart w:id="11" w:name="_Toc27305806"/>
      <w:r w:rsidRPr="002246AC">
        <w:t>1.10</w:t>
      </w:r>
      <w:r w:rsidRPr="002246AC">
        <w:tab/>
        <w:t>Employment of Trained Staff</w:t>
      </w:r>
      <w:bookmarkEnd w:id="11"/>
      <w:r w:rsidRPr="002246AC">
        <w:t xml:space="preserve"> </w:t>
      </w:r>
    </w:p>
    <w:p w:rsidR="004655F3" w:rsidRPr="002246AC" w:rsidRDefault="004655F3" w:rsidP="004655F3">
      <w:pPr>
        <w:ind w:left="720" w:hanging="720"/>
      </w:pPr>
      <w:r>
        <w:t>1.10.1</w:t>
      </w:r>
      <w:r>
        <w:tab/>
      </w:r>
      <w:r w:rsidRPr="002246AC">
        <w:t>To avoid doubt, the Contractor shall at all times employ staff who are proficiently able to read, write and verbally communicate in English,  trained, skilled, honest and all times properly supervised and managed including but not limited to</w:t>
      </w:r>
      <w:r>
        <w:t xml:space="preserve"> delivery of the following</w:t>
      </w:r>
      <w:r w:rsidRPr="002246AC">
        <w:t>;</w:t>
      </w:r>
    </w:p>
    <w:p w:rsidR="004655F3" w:rsidRPr="002246AC" w:rsidRDefault="004655F3" w:rsidP="004655F3">
      <w:pPr>
        <w:ind w:left="720" w:hanging="720"/>
      </w:pPr>
    </w:p>
    <w:p w:rsidR="004655F3" w:rsidRPr="002246AC" w:rsidRDefault="004655F3" w:rsidP="004655F3">
      <w:pPr>
        <w:numPr>
          <w:ilvl w:val="0"/>
          <w:numId w:val="11"/>
        </w:numPr>
        <w:ind w:left="1440"/>
      </w:pPr>
      <w:r>
        <w:t>T</w:t>
      </w:r>
      <w:r w:rsidRPr="002246AC">
        <w:t xml:space="preserve">he requirement that all staff should be trained to the appropriate British Institute of Cleaning Science (BICS) standards according to the roles being undertaken. All staff should be trained to a minimum of BICS Level 1. </w:t>
      </w:r>
    </w:p>
    <w:p w:rsidR="004655F3" w:rsidRPr="002246AC" w:rsidRDefault="004655F3" w:rsidP="004655F3">
      <w:pPr>
        <w:numPr>
          <w:ilvl w:val="0"/>
          <w:numId w:val="11"/>
        </w:numPr>
        <w:ind w:left="1440"/>
      </w:pPr>
      <w:r w:rsidRPr="002246AC">
        <w:t>The need to understand the importance of eliminating cross contamination utilising colour coding techniques.</w:t>
      </w:r>
    </w:p>
    <w:p w:rsidR="004655F3" w:rsidRPr="002246AC" w:rsidRDefault="004655F3" w:rsidP="004655F3">
      <w:pPr>
        <w:numPr>
          <w:ilvl w:val="0"/>
          <w:numId w:val="11"/>
        </w:numPr>
        <w:ind w:left="1440"/>
      </w:pPr>
      <w:r w:rsidRPr="002246AC">
        <w:t>The need to maintain the highest standards of hygiene, courtesy and consideration to all End Users.</w:t>
      </w:r>
    </w:p>
    <w:p w:rsidR="004655F3" w:rsidRPr="002246AC" w:rsidRDefault="004655F3" w:rsidP="004655F3">
      <w:pPr>
        <w:numPr>
          <w:ilvl w:val="0"/>
          <w:numId w:val="11"/>
        </w:numPr>
        <w:ind w:left="1440"/>
      </w:pPr>
      <w:r w:rsidRPr="002246AC">
        <w:t xml:space="preserve">Requirements of health and safety including the use of Risk Assessments, Method Statements &amp; Safe Working Practices including the use of signage. </w:t>
      </w:r>
    </w:p>
    <w:p w:rsidR="004655F3" w:rsidRPr="002246AC" w:rsidRDefault="004655F3" w:rsidP="004655F3">
      <w:pPr>
        <w:numPr>
          <w:ilvl w:val="0"/>
          <w:numId w:val="11"/>
        </w:numPr>
        <w:ind w:left="1440"/>
      </w:pPr>
      <w:r w:rsidRPr="002246AC">
        <w:t xml:space="preserve">Being able and prepared to assist visitors and staff with any enquiries and to have an adequate knowledge of the environment that they are operating within. </w:t>
      </w:r>
    </w:p>
    <w:p w:rsidR="004655F3" w:rsidRPr="002246AC" w:rsidRDefault="004655F3" w:rsidP="004655F3">
      <w:pPr>
        <w:numPr>
          <w:ilvl w:val="0"/>
          <w:numId w:val="11"/>
        </w:numPr>
        <w:ind w:left="1440"/>
      </w:pPr>
      <w:r w:rsidRPr="002246AC">
        <w:t>Being free from intoxication or impairment through drink and drugs when on duty.</w:t>
      </w:r>
    </w:p>
    <w:p w:rsidR="004655F3" w:rsidRPr="002246AC" w:rsidRDefault="004655F3" w:rsidP="004655F3">
      <w:pPr>
        <w:pStyle w:val="Heading3"/>
      </w:pPr>
      <w:bookmarkStart w:id="12" w:name="_Toc27305807"/>
      <w:r>
        <w:t>1.</w:t>
      </w:r>
      <w:r w:rsidRPr="002246AC">
        <w:t>11</w:t>
      </w:r>
      <w:r w:rsidRPr="002246AC">
        <w:tab/>
        <w:t>Performance Improvement</w:t>
      </w:r>
      <w:bookmarkEnd w:id="12"/>
    </w:p>
    <w:p w:rsidR="004655F3" w:rsidRPr="002246AC" w:rsidRDefault="004655F3" w:rsidP="004655F3">
      <w:pPr>
        <w:ind w:left="720" w:hanging="720"/>
      </w:pPr>
      <w:r>
        <w:t>1.11.1</w:t>
      </w:r>
      <w:r>
        <w:tab/>
      </w:r>
      <w:r w:rsidRPr="002246AC">
        <w:t>The Contractor will monitor the performance measures recorded under the Services Specification and will identify opportunities for delivering the Services more cost effectively. As these opportunities arise the Contractor will prepare detailed amendment proposals for consideration by the Authorised Officer, which shall be of benefit to the Council by a reduction of the contract price and/or improvement of service quality.</w:t>
      </w:r>
    </w:p>
    <w:p w:rsidR="004655F3" w:rsidRPr="002246AC" w:rsidRDefault="004655F3" w:rsidP="004655F3">
      <w:pPr>
        <w:pStyle w:val="Heading3"/>
      </w:pPr>
      <w:bookmarkStart w:id="13" w:name="_Toc27305808"/>
      <w:r>
        <w:t>1.</w:t>
      </w:r>
      <w:r w:rsidRPr="002246AC">
        <w:t>12</w:t>
      </w:r>
      <w:r w:rsidRPr="002246AC">
        <w:tab/>
        <w:t>Compliance</w:t>
      </w:r>
      <w:bookmarkEnd w:id="13"/>
    </w:p>
    <w:p w:rsidR="004655F3" w:rsidRPr="002246AC" w:rsidRDefault="004655F3" w:rsidP="004655F3">
      <w:pPr>
        <w:ind w:left="720" w:hanging="720"/>
      </w:pPr>
      <w:r>
        <w:t>1.12.1</w:t>
      </w:r>
      <w:r>
        <w:tab/>
      </w:r>
      <w:r w:rsidRPr="002246AC">
        <w:t xml:space="preserve">The Contractor shall ensure that all staff (Permanent, Temporary or Agency) undergo the following checks prior to </w:t>
      </w:r>
      <w:r>
        <w:t>first employment</w:t>
      </w:r>
      <w:r w:rsidRPr="002246AC">
        <w:t xml:space="preserve"> on Council premises which should be in harmony with the Council’s policies on recruitment, selection and equal opportunities. </w:t>
      </w:r>
    </w:p>
    <w:p w:rsidR="004655F3" w:rsidRPr="002246AC" w:rsidRDefault="004655F3" w:rsidP="004655F3">
      <w:pPr>
        <w:ind w:left="720" w:hanging="720"/>
      </w:pPr>
    </w:p>
    <w:p w:rsidR="004655F3" w:rsidRPr="002246AC" w:rsidRDefault="004655F3" w:rsidP="004655F3">
      <w:pPr>
        <w:numPr>
          <w:ilvl w:val="0"/>
          <w:numId w:val="12"/>
        </w:numPr>
        <w:ind w:left="1440"/>
      </w:pPr>
      <w:r w:rsidRPr="002246AC">
        <w:t xml:space="preserve">The Contractor's own employee personnel &amp; work record check procedure. </w:t>
      </w:r>
    </w:p>
    <w:p w:rsidR="004655F3" w:rsidRPr="002246AC" w:rsidRDefault="004655F3" w:rsidP="004655F3">
      <w:pPr>
        <w:numPr>
          <w:ilvl w:val="0"/>
          <w:numId w:val="12"/>
        </w:numPr>
        <w:ind w:left="1440"/>
      </w:pPr>
      <w:r w:rsidRPr="002246AC">
        <w:rPr>
          <w:rFonts w:cs="Arial"/>
          <w:snapToGrid w:val="0"/>
          <w:color w:val="000000"/>
        </w:rPr>
        <w:t xml:space="preserve">Contractor staff working within sections dealing with vulnerable people (both adults and children) must be screened accordingly with appropriate </w:t>
      </w:r>
      <w:r>
        <w:rPr>
          <w:rFonts w:cs="Arial"/>
          <w:snapToGrid w:val="0"/>
          <w:color w:val="000000"/>
        </w:rPr>
        <w:t xml:space="preserve">Disclosure and Barring Checks </w:t>
      </w:r>
      <w:r w:rsidRPr="002246AC">
        <w:rPr>
          <w:snapToGrid w:val="0"/>
          <w:color w:val="000000"/>
        </w:rPr>
        <w:t>will apply to staff employed within the above sections.</w:t>
      </w:r>
    </w:p>
    <w:p w:rsidR="004655F3" w:rsidRPr="002246AC" w:rsidRDefault="004655F3" w:rsidP="004655F3">
      <w:pPr>
        <w:numPr>
          <w:ilvl w:val="0"/>
          <w:numId w:val="12"/>
        </w:numPr>
        <w:ind w:left="1440"/>
      </w:pPr>
      <w:r w:rsidRPr="002246AC">
        <w:t>The Contractor shall ensure confidentiality in respect of any information observed or overheard by its staff while carrying out their duties.</w:t>
      </w:r>
    </w:p>
    <w:p w:rsidR="004655F3" w:rsidRPr="002246AC" w:rsidRDefault="004655F3" w:rsidP="004655F3">
      <w:pPr>
        <w:numPr>
          <w:ilvl w:val="0"/>
          <w:numId w:val="12"/>
        </w:numPr>
        <w:ind w:left="1440"/>
        <w:rPr>
          <w:szCs w:val="24"/>
        </w:rPr>
      </w:pPr>
      <w:r w:rsidRPr="002246AC">
        <w:rPr>
          <w:szCs w:val="24"/>
        </w:rPr>
        <w:t xml:space="preserve">The Contractor should take all reasonable steps to ensure that all staff working in either temporary or permanent capacity has the right to live and work in the UK.  </w:t>
      </w:r>
    </w:p>
    <w:p w:rsidR="004655F3" w:rsidRPr="002246AC" w:rsidRDefault="004655F3" w:rsidP="004655F3">
      <w:pPr>
        <w:numPr>
          <w:ilvl w:val="0"/>
          <w:numId w:val="12"/>
        </w:numPr>
        <w:ind w:left="1440"/>
        <w:rPr>
          <w:szCs w:val="24"/>
        </w:rPr>
      </w:pPr>
      <w:r w:rsidRPr="002246AC">
        <w:rPr>
          <w:szCs w:val="24"/>
        </w:rPr>
        <w:t xml:space="preserve">Contractor staff must </w:t>
      </w:r>
      <w:r>
        <w:rPr>
          <w:szCs w:val="24"/>
        </w:rPr>
        <w:t>be able speak and read</w:t>
      </w:r>
      <w:r w:rsidRPr="002246AC">
        <w:rPr>
          <w:szCs w:val="24"/>
        </w:rPr>
        <w:t xml:space="preserve"> </w:t>
      </w:r>
      <w:r>
        <w:rPr>
          <w:szCs w:val="24"/>
        </w:rPr>
        <w:t xml:space="preserve">sufficiently </w:t>
      </w:r>
      <w:r w:rsidRPr="002246AC">
        <w:rPr>
          <w:szCs w:val="24"/>
        </w:rPr>
        <w:t>in</w:t>
      </w:r>
      <w:r>
        <w:rPr>
          <w:szCs w:val="24"/>
        </w:rPr>
        <w:t xml:space="preserve"> </w:t>
      </w:r>
      <w:r w:rsidRPr="002246AC">
        <w:rPr>
          <w:szCs w:val="24"/>
        </w:rPr>
        <w:t>English</w:t>
      </w:r>
      <w:r>
        <w:rPr>
          <w:szCs w:val="24"/>
        </w:rPr>
        <w:t xml:space="preserve">, in order </w:t>
      </w:r>
      <w:r w:rsidRPr="002246AC">
        <w:rPr>
          <w:szCs w:val="24"/>
        </w:rPr>
        <w:t xml:space="preserve"> to understand training documentation and to </w:t>
      </w:r>
      <w:proofErr w:type="spellStart"/>
      <w:r w:rsidRPr="002246AC">
        <w:rPr>
          <w:szCs w:val="24"/>
        </w:rPr>
        <w:t>to</w:t>
      </w:r>
      <w:proofErr w:type="spellEnd"/>
      <w:r w:rsidRPr="002246AC">
        <w:rPr>
          <w:szCs w:val="24"/>
        </w:rPr>
        <w:t xml:space="preserve"> communicate effectively with Council personnel. </w:t>
      </w:r>
    </w:p>
    <w:p w:rsidR="004655F3" w:rsidRPr="002246AC" w:rsidRDefault="004655F3" w:rsidP="004655F3">
      <w:pPr>
        <w:numPr>
          <w:ilvl w:val="0"/>
          <w:numId w:val="12"/>
        </w:numPr>
        <w:ind w:left="1440"/>
        <w:rPr>
          <w:szCs w:val="24"/>
        </w:rPr>
      </w:pPr>
      <w:r w:rsidRPr="002246AC">
        <w:rPr>
          <w:szCs w:val="24"/>
        </w:rPr>
        <w:t xml:space="preserve">The Contractor shall, at no additional cost to the Council, make whatever arrangements necessary to cover staff absence in order to ensure that the required Service standards are maintained.  </w:t>
      </w:r>
    </w:p>
    <w:p w:rsidR="004655F3" w:rsidRPr="002246AC" w:rsidRDefault="004655F3" w:rsidP="004655F3">
      <w:pPr>
        <w:numPr>
          <w:ilvl w:val="0"/>
          <w:numId w:val="12"/>
        </w:numPr>
        <w:ind w:left="1440"/>
        <w:rPr>
          <w:rFonts w:cs="Arial"/>
          <w:szCs w:val="24"/>
        </w:rPr>
      </w:pPr>
      <w:r w:rsidRPr="002246AC">
        <w:rPr>
          <w:rFonts w:cs="Arial"/>
          <w:szCs w:val="24"/>
        </w:rPr>
        <w:t xml:space="preserve">Contractor staff must carry and display identification badges when on Council premises. </w:t>
      </w:r>
    </w:p>
    <w:p w:rsidR="004655F3" w:rsidRPr="002246AC" w:rsidRDefault="004655F3" w:rsidP="004655F3">
      <w:pPr>
        <w:pStyle w:val="Heading2"/>
      </w:pPr>
      <w:bookmarkStart w:id="14" w:name="_Toc27305809"/>
      <w:r>
        <w:t>2</w:t>
      </w:r>
      <w:r w:rsidRPr="002246AC">
        <w:t>.</w:t>
      </w:r>
      <w:r w:rsidRPr="002246AC">
        <w:tab/>
      </w:r>
      <w:smartTag w:uri="urn:schemas-microsoft-com:office:smarttags" w:element="stockticker">
        <w:r w:rsidRPr="002246AC">
          <w:t>KEY</w:t>
        </w:r>
      </w:smartTag>
      <w:r w:rsidRPr="002246AC">
        <w:t xml:space="preserve"> </w:t>
      </w:r>
      <w:smartTag w:uri="urn:schemas-microsoft-com:office:smarttags" w:element="stockticker">
        <w:r w:rsidRPr="002246AC">
          <w:t>OBJ</w:t>
        </w:r>
      </w:smartTag>
      <w:r w:rsidRPr="002246AC">
        <w:t>ECTIVES</w:t>
      </w:r>
      <w:bookmarkEnd w:id="14"/>
    </w:p>
    <w:p w:rsidR="004655F3" w:rsidRPr="002246AC" w:rsidRDefault="004655F3" w:rsidP="004655F3">
      <w:pPr>
        <w:pStyle w:val="Heading3"/>
      </w:pPr>
      <w:bookmarkStart w:id="15" w:name="_Toc27305810"/>
      <w:r>
        <w:t>2</w:t>
      </w:r>
      <w:r w:rsidRPr="002246AC">
        <w:t>.1</w:t>
      </w:r>
      <w:r w:rsidRPr="002246AC">
        <w:tab/>
        <w:t>Introduction</w:t>
      </w:r>
      <w:bookmarkEnd w:id="15"/>
    </w:p>
    <w:p w:rsidR="004655F3" w:rsidRPr="002246AC" w:rsidRDefault="004655F3" w:rsidP="004655F3">
      <w:pPr>
        <w:ind w:left="720" w:hanging="720"/>
      </w:pPr>
    </w:p>
    <w:p w:rsidR="004655F3" w:rsidRPr="002246AC" w:rsidRDefault="004655F3" w:rsidP="004655F3">
      <w:pPr>
        <w:ind w:left="720" w:hanging="720"/>
      </w:pPr>
      <w:r>
        <w:t>2.1.1</w:t>
      </w:r>
      <w:r>
        <w:tab/>
      </w:r>
      <w:r w:rsidRPr="002246AC">
        <w:t>The Contractor will, at all times, deliver the Services in accordance with the requirements set out in this Services Specification.</w:t>
      </w:r>
    </w:p>
    <w:p w:rsidR="004655F3" w:rsidRPr="002246AC" w:rsidRDefault="004655F3" w:rsidP="004655F3">
      <w:pPr>
        <w:ind w:left="720" w:hanging="720"/>
      </w:pPr>
    </w:p>
    <w:p w:rsidR="004655F3" w:rsidRPr="002246AC" w:rsidRDefault="004655F3" w:rsidP="004655F3">
      <w:pPr>
        <w:ind w:left="720" w:hanging="720"/>
      </w:pPr>
      <w:r>
        <w:t>2.1.2</w:t>
      </w:r>
      <w:r>
        <w:tab/>
      </w:r>
      <w:r w:rsidRPr="002246AC">
        <w:t>This Output Specification for Cleaning Services details the standards to be achieved.</w:t>
      </w:r>
    </w:p>
    <w:p w:rsidR="004655F3" w:rsidRPr="002246AC" w:rsidRDefault="004655F3" w:rsidP="004655F3">
      <w:pPr>
        <w:ind w:left="720" w:hanging="720"/>
      </w:pPr>
    </w:p>
    <w:p w:rsidR="004655F3" w:rsidRPr="002246AC" w:rsidRDefault="004655F3" w:rsidP="004655F3">
      <w:pPr>
        <w:ind w:left="720" w:hanging="720"/>
      </w:pPr>
      <w:r>
        <w:t>2.1.3</w:t>
      </w:r>
      <w:r>
        <w:tab/>
      </w:r>
      <w:r w:rsidRPr="002246AC">
        <w:t xml:space="preserve">It shall be the responsibility of </w:t>
      </w:r>
      <w:r>
        <w:t>t</w:t>
      </w:r>
      <w:r w:rsidRPr="002246AC">
        <w:t xml:space="preserve">he Contractor to make itself familiar with local conditions, the character of the Services, availability of labour, transport and any other factors that may be relevant in performing the Services. </w:t>
      </w:r>
    </w:p>
    <w:p w:rsidR="004655F3" w:rsidRPr="002246AC" w:rsidRDefault="004655F3" w:rsidP="004655F3">
      <w:pPr>
        <w:ind w:left="720" w:hanging="720"/>
      </w:pPr>
      <w:r w:rsidRPr="002246AC">
        <w:tab/>
      </w:r>
    </w:p>
    <w:p w:rsidR="004655F3" w:rsidRPr="002246AC" w:rsidRDefault="004655F3" w:rsidP="004655F3">
      <w:pPr>
        <w:pStyle w:val="Heading3"/>
      </w:pPr>
      <w:bookmarkStart w:id="16" w:name="_Toc27305811"/>
      <w:r>
        <w:t>2</w:t>
      </w:r>
      <w:r w:rsidRPr="002246AC">
        <w:t>.2</w:t>
      </w:r>
      <w:r w:rsidRPr="002246AC">
        <w:tab/>
        <w:t>Objective</w:t>
      </w:r>
      <w:bookmarkEnd w:id="16"/>
    </w:p>
    <w:p w:rsidR="004655F3" w:rsidRDefault="004655F3" w:rsidP="004655F3">
      <w:pPr>
        <w:ind w:left="720" w:hanging="720"/>
      </w:pPr>
      <w:r>
        <w:rPr>
          <w:snapToGrid w:val="0"/>
        </w:rPr>
        <w:t>2.2.1</w:t>
      </w:r>
      <w:r>
        <w:rPr>
          <w:snapToGrid w:val="0"/>
        </w:rPr>
        <w:tab/>
      </w:r>
      <w:r w:rsidRPr="002246AC">
        <w:rPr>
          <w:snapToGrid w:val="0"/>
        </w:rPr>
        <w:t xml:space="preserve">The Contractor is required to achieve and maintain a high level of cleanliness throughout </w:t>
      </w:r>
      <w:r w:rsidRPr="002246AC">
        <w:t xml:space="preserve">all </w:t>
      </w:r>
      <w:r>
        <w:t>Thurroc</w:t>
      </w:r>
      <w:r w:rsidR="00C92BEC">
        <w:t>k buildings listed in Schedule 6</w:t>
      </w:r>
      <w:r w:rsidRPr="002246AC">
        <w:t>.</w:t>
      </w:r>
    </w:p>
    <w:p w:rsidR="004655F3" w:rsidRPr="002246AC" w:rsidRDefault="004655F3" w:rsidP="004655F3">
      <w:pPr>
        <w:ind w:left="720" w:hanging="720"/>
      </w:pPr>
      <w:r w:rsidRPr="002246AC">
        <w:t xml:space="preserve"> </w:t>
      </w:r>
    </w:p>
    <w:p w:rsidR="004655F3" w:rsidRPr="002246AC" w:rsidRDefault="004655F3" w:rsidP="004655F3">
      <w:pPr>
        <w:ind w:left="720" w:hanging="720"/>
      </w:pPr>
      <w:r>
        <w:t>2.2.2</w:t>
      </w:r>
      <w:r>
        <w:tab/>
      </w:r>
      <w:r w:rsidRPr="002246AC">
        <w:t>The Contractor is required to;</w:t>
      </w:r>
    </w:p>
    <w:p w:rsidR="004655F3" w:rsidRPr="002246AC" w:rsidRDefault="004655F3" w:rsidP="004655F3">
      <w:pPr>
        <w:ind w:left="720" w:hanging="720"/>
      </w:pPr>
    </w:p>
    <w:p w:rsidR="004655F3" w:rsidRPr="002246AC" w:rsidRDefault="004655F3" w:rsidP="004655F3">
      <w:pPr>
        <w:numPr>
          <w:ilvl w:val="0"/>
          <w:numId w:val="13"/>
        </w:numPr>
        <w:ind w:left="1440"/>
      </w:pPr>
      <w:r w:rsidRPr="002246AC">
        <w:rPr>
          <w:snapToGrid w:val="0"/>
        </w:rPr>
        <w:t xml:space="preserve">Provide cost efficient, quality driven Cleaning Services, which achieve an optimum standard of </w:t>
      </w:r>
      <w:r>
        <w:rPr>
          <w:snapToGrid w:val="0"/>
        </w:rPr>
        <w:t>c</w:t>
      </w:r>
      <w:r w:rsidRPr="002246AC">
        <w:rPr>
          <w:snapToGrid w:val="0"/>
        </w:rPr>
        <w:t xml:space="preserve">leaning for all buildings </w:t>
      </w:r>
      <w:r w:rsidRPr="002246AC">
        <w:t xml:space="preserve">owned or managed by </w:t>
      </w:r>
      <w:r>
        <w:t>Thurrock Council</w:t>
      </w:r>
      <w:r w:rsidRPr="002246AC">
        <w:t xml:space="preserve"> </w:t>
      </w:r>
      <w:r w:rsidRPr="002246AC">
        <w:rPr>
          <w:snapToGrid w:val="0"/>
        </w:rPr>
        <w:t>appropriate for their use.</w:t>
      </w:r>
    </w:p>
    <w:p w:rsidR="004655F3" w:rsidRPr="002246AC" w:rsidRDefault="004655F3" w:rsidP="004655F3">
      <w:pPr>
        <w:numPr>
          <w:ilvl w:val="0"/>
          <w:numId w:val="13"/>
        </w:numPr>
        <w:ind w:left="1440"/>
      </w:pPr>
      <w:r w:rsidRPr="002246AC">
        <w:rPr>
          <w:snapToGrid w:val="0"/>
        </w:rPr>
        <w:t xml:space="preserve">Provide a standard of Services that helps to </w:t>
      </w:r>
      <w:r w:rsidRPr="002246AC">
        <w:t>maximise customer satisfaction</w:t>
      </w:r>
      <w:r w:rsidRPr="002246AC">
        <w:rPr>
          <w:snapToGrid w:val="0"/>
        </w:rPr>
        <w:t xml:space="preserve"> and provides a positive image of the Council.</w:t>
      </w:r>
    </w:p>
    <w:p w:rsidR="004655F3" w:rsidRPr="002246AC" w:rsidRDefault="004655F3" w:rsidP="004655F3">
      <w:pPr>
        <w:numPr>
          <w:ilvl w:val="0"/>
          <w:numId w:val="13"/>
        </w:numPr>
        <w:ind w:left="1440"/>
      </w:pPr>
      <w:r w:rsidRPr="002246AC">
        <w:t>Ensure best practice and innovation that fosters measurable, continuous Service improvement in line with Best Value.</w:t>
      </w:r>
    </w:p>
    <w:p w:rsidR="004655F3" w:rsidRPr="002246AC" w:rsidRDefault="004655F3" w:rsidP="004655F3">
      <w:pPr>
        <w:numPr>
          <w:ilvl w:val="0"/>
          <w:numId w:val="13"/>
        </w:numPr>
        <w:ind w:left="1440"/>
      </w:pPr>
      <w:r w:rsidRPr="002246AC">
        <w:rPr>
          <w:rFonts w:cs="Arial"/>
          <w:szCs w:val="24"/>
        </w:rPr>
        <w:t xml:space="preserve">Deliver a high standard of Cleaning Services with the use of sustainable and environmental friendly materials. </w:t>
      </w:r>
    </w:p>
    <w:p w:rsidR="004655F3" w:rsidRPr="002246AC" w:rsidRDefault="004655F3" w:rsidP="004655F3">
      <w:pPr>
        <w:numPr>
          <w:ilvl w:val="0"/>
          <w:numId w:val="13"/>
        </w:numPr>
        <w:ind w:left="1440"/>
      </w:pPr>
      <w:r w:rsidRPr="002246AC">
        <w:rPr>
          <w:rFonts w:cs="Arial"/>
          <w:szCs w:val="24"/>
        </w:rPr>
        <w:t>Take a proactive attitude to relationship management and delivery of effective Customer Care Services.</w:t>
      </w:r>
    </w:p>
    <w:p w:rsidR="004655F3" w:rsidRPr="002246AC" w:rsidRDefault="004655F3" w:rsidP="004655F3">
      <w:pPr>
        <w:numPr>
          <w:ilvl w:val="0"/>
          <w:numId w:val="13"/>
        </w:numPr>
        <w:ind w:left="1440"/>
      </w:pPr>
      <w:r w:rsidRPr="002246AC">
        <w:t>Ensure a flexible and sympathetic response to any unplanned or reactive requirement.</w:t>
      </w:r>
    </w:p>
    <w:p w:rsidR="004655F3" w:rsidRPr="002246AC" w:rsidRDefault="004655F3" w:rsidP="004655F3">
      <w:pPr>
        <w:pStyle w:val="Heading2"/>
        <w:rPr>
          <w:snapToGrid w:val="0"/>
        </w:rPr>
      </w:pPr>
      <w:bookmarkStart w:id="17" w:name="_Toc27305812"/>
      <w:r>
        <w:rPr>
          <w:snapToGrid w:val="0"/>
        </w:rPr>
        <w:t>3.</w:t>
      </w:r>
      <w:r w:rsidRPr="002246AC">
        <w:rPr>
          <w:snapToGrid w:val="0"/>
        </w:rPr>
        <w:tab/>
        <w:t>END USERS (Customers)</w:t>
      </w:r>
      <w:bookmarkEnd w:id="17"/>
    </w:p>
    <w:p w:rsidR="004655F3" w:rsidRPr="002246AC" w:rsidRDefault="004655F3" w:rsidP="004655F3">
      <w:pPr>
        <w:ind w:left="720" w:hanging="720"/>
        <w:rPr>
          <w:snapToGrid w:val="0"/>
        </w:rPr>
      </w:pPr>
      <w:r>
        <w:rPr>
          <w:snapToGrid w:val="0"/>
        </w:rPr>
        <w:t>3.1</w:t>
      </w:r>
      <w:r>
        <w:rPr>
          <w:snapToGrid w:val="0"/>
        </w:rPr>
        <w:tab/>
      </w:r>
      <w:r w:rsidRPr="002246AC">
        <w:rPr>
          <w:snapToGrid w:val="0"/>
        </w:rPr>
        <w:t>The End Users for this Service are:</w:t>
      </w:r>
    </w:p>
    <w:p w:rsidR="004655F3" w:rsidRPr="002246AC" w:rsidRDefault="004655F3" w:rsidP="004655F3">
      <w:pPr>
        <w:ind w:left="1440" w:hanging="720"/>
        <w:rPr>
          <w:snapToGrid w:val="0"/>
        </w:rPr>
      </w:pPr>
    </w:p>
    <w:p w:rsidR="004655F3" w:rsidRPr="002246AC" w:rsidRDefault="004655F3" w:rsidP="004655F3">
      <w:pPr>
        <w:numPr>
          <w:ilvl w:val="0"/>
          <w:numId w:val="14"/>
        </w:numPr>
        <w:ind w:left="1800"/>
        <w:rPr>
          <w:snapToGrid w:val="0"/>
        </w:rPr>
      </w:pPr>
      <w:r w:rsidRPr="002246AC">
        <w:rPr>
          <w:snapToGrid w:val="0"/>
        </w:rPr>
        <w:t>Council staff</w:t>
      </w:r>
    </w:p>
    <w:p w:rsidR="004655F3" w:rsidRDefault="004655F3" w:rsidP="004655F3">
      <w:pPr>
        <w:numPr>
          <w:ilvl w:val="0"/>
          <w:numId w:val="14"/>
        </w:numPr>
        <w:ind w:left="1800"/>
        <w:rPr>
          <w:snapToGrid w:val="0"/>
        </w:rPr>
      </w:pPr>
      <w:r w:rsidRPr="002246AC">
        <w:rPr>
          <w:snapToGrid w:val="0"/>
        </w:rPr>
        <w:t>Council Members</w:t>
      </w:r>
    </w:p>
    <w:p w:rsidR="004655F3" w:rsidRPr="002246AC" w:rsidRDefault="004655F3" w:rsidP="004655F3">
      <w:pPr>
        <w:numPr>
          <w:ilvl w:val="0"/>
          <w:numId w:val="14"/>
        </w:numPr>
        <w:ind w:left="1800"/>
        <w:rPr>
          <w:snapToGrid w:val="0"/>
        </w:rPr>
      </w:pPr>
      <w:r>
        <w:rPr>
          <w:snapToGrid w:val="0"/>
        </w:rPr>
        <w:t>Tenants in Sheltered Accommodation</w:t>
      </w:r>
    </w:p>
    <w:p w:rsidR="004655F3" w:rsidRPr="002246AC" w:rsidRDefault="004655F3" w:rsidP="004655F3">
      <w:pPr>
        <w:numPr>
          <w:ilvl w:val="0"/>
          <w:numId w:val="14"/>
        </w:numPr>
        <w:ind w:left="1800"/>
        <w:rPr>
          <w:snapToGrid w:val="0"/>
        </w:rPr>
      </w:pPr>
      <w:r>
        <w:rPr>
          <w:snapToGrid w:val="0"/>
        </w:rPr>
        <w:t>Visitors – all Council buildings</w:t>
      </w:r>
    </w:p>
    <w:p w:rsidR="004655F3" w:rsidRDefault="004655F3" w:rsidP="004655F3">
      <w:pPr>
        <w:numPr>
          <w:ilvl w:val="0"/>
          <w:numId w:val="14"/>
        </w:numPr>
        <w:ind w:left="1800"/>
        <w:rPr>
          <w:snapToGrid w:val="0"/>
        </w:rPr>
      </w:pPr>
      <w:r w:rsidRPr="002246AC">
        <w:rPr>
          <w:snapToGrid w:val="0"/>
        </w:rPr>
        <w:t>Contractor own staff and other Contractors</w:t>
      </w:r>
    </w:p>
    <w:p w:rsidR="004655F3" w:rsidRDefault="004655F3" w:rsidP="004655F3">
      <w:pPr>
        <w:pStyle w:val="Heading2"/>
        <w:rPr>
          <w:b w:val="0"/>
          <w:snapToGrid w:val="0"/>
        </w:rPr>
      </w:pPr>
      <w:bookmarkStart w:id="18" w:name="_Toc27305813"/>
      <w:r>
        <w:rPr>
          <w:snapToGrid w:val="0"/>
        </w:rPr>
        <w:t>4.</w:t>
      </w:r>
      <w:r>
        <w:rPr>
          <w:snapToGrid w:val="0"/>
        </w:rPr>
        <w:tab/>
        <w:t>CLEANING STANDARDS</w:t>
      </w:r>
      <w:bookmarkEnd w:id="18"/>
    </w:p>
    <w:p w:rsidR="004655F3" w:rsidRDefault="004655F3" w:rsidP="004655F3">
      <w:pPr>
        <w:ind w:left="720" w:hanging="720"/>
      </w:pPr>
      <w:r>
        <w:t>4.1</w:t>
      </w:r>
      <w:r>
        <w:tab/>
        <w:t xml:space="preserve">Cleaning shall be delivered to a high standard at all times.  The actual standards to be delivered and maintained are set out in Schedule 1: Outcome Standards </w:t>
      </w:r>
    </w:p>
    <w:p w:rsidR="004655F3" w:rsidRPr="002246AC" w:rsidRDefault="004655F3" w:rsidP="004655F3">
      <w:pPr>
        <w:pStyle w:val="Heading2"/>
        <w:rPr>
          <w:snapToGrid w:val="0"/>
        </w:rPr>
      </w:pPr>
      <w:bookmarkStart w:id="19" w:name="_Toc27305814"/>
      <w:r>
        <w:t>5.</w:t>
      </w:r>
      <w:r w:rsidRPr="002246AC">
        <w:tab/>
        <w:t>SCOPE</w:t>
      </w:r>
      <w:bookmarkEnd w:id="19"/>
    </w:p>
    <w:p w:rsidR="004655F3" w:rsidRPr="002246AC" w:rsidRDefault="004655F3" w:rsidP="004655F3">
      <w:pPr>
        <w:ind w:left="720" w:hanging="720"/>
      </w:pPr>
      <w:r>
        <w:t>5.1</w:t>
      </w:r>
      <w:r>
        <w:tab/>
      </w:r>
      <w:r w:rsidRPr="002246AC">
        <w:t xml:space="preserve">The Contractor shall provide the following Cleaning and Support Services: </w:t>
      </w:r>
    </w:p>
    <w:p w:rsidR="004655F3" w:rsidRPr="002246AC" w:rsidRDefault="004655F3" w:rsidP="004655F3">
      <w:pPr>
        <w:ind w:left="720" w:hanging="720"/>
      </w:pPr>
    </w:p>
    <w:p w:rsidR="004655F3" w:rsidRPr="005165A3" w:rsidRDefault="004655F3" w:rsidP="004655F3">
      <w:pPr>
        <w:numPr>
          <w:ilvl w:val="0"/>
          <w:numId w:val="15"/>
        </w:numPr>
        <w:ind w:left="1440"/>
      </w:pPr>
      <w:r w:rsidRPr="005165A3">
        <w:t>Routine (Full) Cleaning Services</w:t>
      </w:r>
    </w:p>
    <w:p w:rsidR="004655F3" w:rsidRPr="005165A3" w:rsidRDefault="004655F3" w:rsidP="004655F3">
      <w:pPr>
        <w:numPr>
          <w:ilvl w:val="0"/>
          <w:numId w:val="15"/>
        </w:numPr>
        <w:ind w:left="1440"/>
      </w:pPr>
      <w:r w:rsidRPr="005165A3">
        <w:t>Spot cleaning</w:t>
      </w:r>
    </w:p>
    <w:p w:rsidR="004655F3" w:rsidRPr="005165A3" w:rsidRDefault="004655F3" w:rsidP="004655F3">
      <w:pPr>
        <w:numPr>
          <w:ilvl w:val="0"/>
          <w:numId w:val="15"/>
        </w:numPr>
        <w:ind w:left="1440"/>
      </w:pPr>
      <w:r w:rsidRPr="005165A3">
        <w:t>Daily Cleaner Services</w:t>
      </w:r>
    </w:p>
    <w:p w:rsidR="004655F3" w:rsidRPr="005165A3" w:rsidRDefault="004655F3" w:rsidP="004655F3">
      <w:pPr>
        <w:numPr>
          <w:ilvl w:val="0"/>
          <w:numId w:val="15"/>
        </w:numPr>
        <w:ind w:left="1440"/>
      </w:pPr>
      <w:r w:rsidRPr="005165A3">
        <w:t xml:space="preserve">Functions / Events Cleaning </w:t>
      </w:r>
    </w:p>
    <w:p w:rsidR="004655F3" w:rsidRPr="005165A3" w:rsidRDefault="004655F3" w:rsidP="004655F3">
      <w:pPr>
        <w:numPr>
          <w:ilvl w:val="0"/>
          <w:numId w:val="15"/>
        </w:numPr>
        <w:ind w:left="1440"/>
      </w:pPr>
      <w:r w:rsidRPr="005165A3">
        <w:t>Specialist Cleaning Services (Periodic and Deep Cleaning services)</w:t>
      </w:r>
    </w:p>
    <w:p w:rsidR="004655F3" w:rsidRPr="005165A3" w:rsidRDefault="004655F3" w:rsidP="004655F3">
      <w:pPr>
        <w:numPr>
          <w:ilvl w:val="0"/>
          <w:numId w:val="15"/>
        </w:numPr>
        <w:ind w:left="1440"/>
        <w:rPr>
          <w:snapToGrid w:val="0"/>
        </w:rPr>
      </w:pPr>
      <w:r w:rsidRPr="005165A3">
        <w:t xml:space="preserve">Collection of Office Waste and Recycling Bags </w:t>
      </w:r>
    </w:p>
    <w:p w:rsidR="004655F3" w:rsidRPr="005165A3" w:rsidRDefault="004655F3" w:rsidP="004655F3">
      <w:pPr>
        <w:numPr>
          <w:ilvl w:val="0"/>
          <w:numId w:val="15"/>
        </w:numPr>
        <w:ind w:left="1440"/>
        <w:rPr>
          <w:snapToGrid w:val="0"/>
          <w:color w:val="000000"/>
        </w:rPr>
      </w:pPr>
      <w:r w:rsidRPr="005165A3">
        <w:rPr>
          <w:snapToGrid w:val="0"/>
          <w:color w:val="000000"/>
        </w:rPr>
        <w:t>Feminine Hygiene Services</w:t>
      </w:r>
    </w:p>
    <w:p w:rsidR="005165A3" w:rsidRPr="005165A3" w:rsidRDefault="004655F3" w:rsidP="004655F3">
      <w:pPr>
        <w:numPr>
          <w:ilvl w:val="0"/>
          <w:numId w:val="15"/>
        </w:numPr>
        <w:ind w:left="1440"/>
      </w:pPr>
      <w:r w:rsidRPr="005165A3">
        <w:rPr>
          <w:snapToGrid w:val="0"/>
          <w:color w:val="000000"/>
        </w:rPr>
        <w:t xml:space="preserve">Supply and distribution of all consumables and toiletries </w:t>
      </w:r>
    </w:p>
    <w:p w:rsidR="005165A3" w:rsidRPr="005165A3" w:rsidRDefault="005165A3" w:rsidP="005165A3">
      <w:pPr>
        <w:ind w:left="1440"/>
      </w:pPr>
    </w:p>
    <w:p w:rsidR="004655F3" w:rsidRPr="002246AC" w:rsidRDefault="004655F3" w:rsidP="005165A3">
      <w:pPr>
        <w:pStyle w:val="Heading3"/>
      </w:pPr>
      <w:bookmarkStart w:id="20" w:name="_Toc27305815"/>
      <w:r w:rsidRPr="002246AC">
        <w:t>5.1</w:t>
      </w:r>
      <w:r w:rsidRPr="002246AC">
        <w:tab/>
        <w:t>Categorisation of Functional Areas</w:t>
      </w:r>
      <w:bookmarkEnd w:id="20"/>
    </w:p>
    <w:p w:rsidR="004655F3" w:rsidRPr="002246AC" w:rsidRDefault="004655F3" w:rsidP="004655F3">
      <w:pPr>
        <w:ind w:left="720" w:hanging="720"/>
        <w:rPr>
          <w:color w:val="000000"/>
        </w:rPr>
      </w:pPr>
      <w:r>
        <w:rPr>
          <w:color w:val="000000"/>
        </w:rPr>
        <w:t>5.1.1</w:t>
      </w:r>
      <w:r>
        <w:rPr>
          <w:color w:val="000000"/>
        </w:rPr>
        <w:tab/>
      </w:r>
      <w:r w:rsidRPr="002246AC">
        <w:rPr>
          <w:color w:val="000000"/>
        </w:rPr>
        <w:t xml:space="preserve">The Contractor shall be responsible for the Cleaning of all Functional Areas included in this specification within Council buildings owned or managed by </w:t>
      </w:r>
      <w:r>
        <w:rPr>
          <w:color w:val="000000"/>
        </w:rPr>
        <w:t>Thurrock Council</w:t>
      </w:r>
      <w:r w:rsidRPr="002246AC">
        <w:rPr>
          <w:color w:val="000000"/>
        </w:rPr>
        <w:t xml:space="preserve">. </w:t>
      </w:r>
    </w:p>
    <w:p w:rsidR="004655F3" w:rsidRPr="002246AC" w:rsidRDefault="004655F3" w:rsidP="004655F3">
      <w:pPr>
        <w:ind w:left="720" w:hanging="720"/>
        <w:rPr>
          <w:color w:val="000000"/>
        </w:rPr>
      </w:pPr>
    </w:p>
    <w:p w:rsidR="004655F3" w:rsidRPr="002246AC" w:rsidRDefault="004655F3" w:rsidP="004655F3">
      <w:pPr>
        <w:ind w:left="720" w:hanging="720"/>
        <w:rPr>
          <w:color w:val="000000"/>
        </w:rPr>
      </w:pPr>
      <w:r>
        <w:rPr>
          <w:color w:val="000000"/>
        </w:rPr>
        <w:t>5.1.2</w:t>
      </w:r>
      <w:r>
        <w:rPr>
          <w:color w:val="000000"/>
        </w:rPr>
        <w:tab/>
      </w:r>
      <w:r w:rsidRPr="002246AC">
        <w:rPr>
          <w:color w:val="000000"/>
        </w:rPr>
        <w:t>The Cleaning within any Functional Area must be maintained to a standard appropriate to the Categorisation of that Functional Area as defined in APPENDICES B1 and B2 of this Service Specification.</w:t>
      </w:r>
    </w:p>
    <w:p w:rsidR="004655F3" w:rsidRPr="002246AC" w:rsidRDefault="004655F3" w:rsidP="004655F3">
      <w:pPr>
        <w:ind w:left="720" w:hanging="720"/>
        <w:rPr>
          <w:color w:val="000000"/>
        </w:rPr>
      </w:pPr>
    </w:p>
    <w:p w:rsidR="004655F3" w:rsidRDefault="004655F3" w:rsidP="004655F3">
      <w:pPr>
        <w:ind w:left="720" w:hanging="720"/>
        <w:rPr>
          <w:color w:val="000000"/>
        </w:rPr>
      </w:pPr>
      <w:r>
        <w:rPr>
          <w:color w:val="000000"/>
        </w:rPr>
        <w:t>5.1.3</w:t>
      </w:r>
      <w:r>
        <w:rPr>
          <w:color w:val="000000"/>
        </w:rPr>
        <w:tab/>
      </w:r>
      <w:r w:rsidR="00926FC5">
        <w:rPr>
          <w:color w:val="000000"/>
        </w:rPr>
        <w:t>There are three</w:t>
      </w:r>
      <w:r w:rsidRPr="002246AC">
        <w:rPr>
          <w:color w:val="000000"/>
        </w:rPr>
        <w:t xml:space="preserve"> Categories of Functional Area:</w:t>
      </w:r>
    </w:p>
    <w:p w:rsidR="004655F3" w:rsidRPr="002246AC" w:rsidRDefault="004655F3" w:rsidP="004655F3">
      <w:pPr>
        <w:ind w:left="720" w:hanging="720"/>
        <w:rPr>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2700"/>
      </w:tblGrid>
      <w:tr w:rsidR="004655F3" w:rsidRPr="00AC415B" w:rsidTr="00655749">
        <w:tc>
          <w:tcPr>
            <w:tcW w:w="5328" w:type="dxa"/>
            <w:shd w:val="clear" w:color="auto" w:fill="auto"/>
          </w:tcPr>
          <w:p w:rsidR="004655F3" w:rsidRPr="00AC415B" w:rsidRDefault="004655F3" w:rsidP="00655749">
            <w:pPr>
              <w:rPr>
                <w:color w:val="000000"/>
              </w:rPr>
            </w:pPr>
            <w:r w:rsidRPr="00AC415B">
              <w:rPr>
                <w:b/>
                <w:color w:val="000000"/>
              </w:rPr>
              <w:t>Primary Areas</w:t>
            </w:r>
          </w:p>
          <w:p w:rsidR="004655F3" w:rsidRPr="00AC415B" w:rsidRDefault="004655F3" w:rsidP="00655749">
            <w:pPr>
              <w:rPr>
                <w:color w:val="000000"/>
              </w:rPr>
            </w:pPr>
            <w:r w:rsidRPr="00AC415B">
              <w:rPr>
                <w:color w:val="000000"/>
              </w:rPr>
              <w:t>Receptions, Public Areas</w:t>
            </w:r>
          </w:p>
        </w:tc>
        <w:tc>
          <w:tcPr>
            <w:tcW w:w="2700" w:type="dxa"/>
            <w:shd w:val="clear" w:color="auto" w:fill="auto"/>
          </w:tcPr>
          <w:p w:rsidR="004655F3" w:rsidRPr="00AC415B" w:rsidRDefault="004655F3" w:rsidP="00655749">
            <w:pPr>
              <w:rPr>
                <w:color w:val="000000"/>
              </w:rPr>
            </w:pPr>
            <w:r w:rsidRPr="00AC415B">
              <w:rPr>
                <w:color w:val="000000"/>
              </w:rPr>
              <w:t>PA</w:t>
            </w:r>
          </w:p>
        </w:tc>
      </w:tr>
      <w:tr w:rsidR="004655F3" w:rsidRPr="00AC415B" w:rsidTr="00655749">
        <w:tc>
          <w:tcPr>
            <w:tcW w:w="5328" w:type="dxa"/>
            <w:shd w:val="clear" w:color="auto" w:fill="auto"/>
          </w:tcPr>
          <w:p w:rsidR="004655F3" w:rsidRPr="00AC415B" w:rsidRDefault="004655F3" w:rsidP="00655749">
            <w:pPr>
              <w:rPr>
                <w:color w:val="000000"/>
              </w:rPr>
            </w:pPr>
            <w:r w:rsidRPr="00AC415B">
              <w:rPr>
                <w:b/>
                <w:color w:val="000000"/>
              </w:rPr>
              <w:t>Hygiene Areas</w:t>
            </w:r>
          </w:p>
          <w:p w:rsidR="004655F3" w:rsidRPr="00AC415B" w:rsidRDefault="004655F3" w:rsidP="00655749">
            <w:pPr>
              <w:rPr>
                <w:color w:val="000000"/>
              </w:rPr>
            </w:pPr>
            <w:r w:rsidRPr="00AC415B">
              <w:rPr>
                <w:color w:val="000000"/>
              </w:rPr>
              <w:t>Toilets, Washrooms, Showers, Kitchens</w:t>
            </w:r>
          </w:p>
        </w:tc>
        <w:tc>
          <w:tcPr>
            <w:tcW w:w="2700" w:type="dxa"/>
            <w:shd w:val="clear" w:color="auto" w:fill="auto"/>
          </w:tcPr>
          <w:p w:rsidR="004655F3" w:rsidRPr="00AC415B" w:rsidRDefault="004655F3" w:rsidP="00655749">
            <w:pPr>
              <w:rPr>
                <w:color w:val="000000"/>
              </w:rPr>
            </w:pPr>
            <w:r w:rsidRPr="00AC415B">
              <w:rPr>
                <w:color w:val="000000"/>
              </w:rPr>
              <w:t>HA</w:t>
            </w:r>
          </w:p>
        </w:tc>
      </w:tr>
      <w:tr w:rsidR="004655F3" w:rsidRPr="00AC415B" w:rsidTr="00655749">
        <w:tc>
          <w:tcPr>
            <w:tcW w:w="5328" w:type="dxa"/>
            <w:shd w:val="clear" w:color="auto" w:fill="auto"/>
          </w:tcPr>
          <w:p w:rsidR="004655F3" w:rsidRPr="00AC415B" w:rsidRDefault="004655F3" w:rsidP="00655749">
            <w:pPr>
              <w:rPr>
                <w:b/>
                <w:color w:val="000000"/>
              </w:rPr>
            </w:pPr>
            <w:r w:rsidRPr="00AC415B">
              <w:rPr>
                <w:b/>
                <w:color w:val="000000"/>
              </w:rPr>
              <w:t>Office and General Areas</w:t>
            </w:r>
          </w:p>
          <w:p w:rsidR="004655F3" w:rsidRPr="00AC415B" w:rsidRDefault="004655F3" w:rsidP="00655749">
            <w:pPr>
              <w:rPr>
                <w:color w:val="000000"/>
              </w:rPr>
            </w:pPr>
            <w:r w:rsidRPr="00AC415B">
              <w:rPr>
                <w:color w:val="000000"/>
              </w:rPr>
              <w:t>Offices, Stairs, Lifts, Corridors</w:t>
            </w:r>
          </w:p>
        </w:tc>
        <w:tc>
          <w:tcPr>
            <w:tcW w:w="2700" w:type="dxa"/>
            <w:shd w:val="clear" w:color="auto" w:fill="auto"/>
          </w:tcPr>
          <w:p w:rsidR="004655F3" w:rsidRPr="00AC415B" w:rsidRDefault="004655F3" w:rsidP="00655749">
            <w:pPr>
              <w:rPr>
                <w:color w:val="000000"/>
              </w:rPr>
            </w:pPr>
            <w:r w:rsidRPr="00AC415B">
              <w:rPr>
                <w:color w:val="000000"/>
              </w:rPr>
              <w:t>OGA</w:t>
            </w:r>
          </w:p>
        </w:tc>
      </w:tr>
      <w:tr w:rsidR="005165A3" w:rsidRPr="00AC415B" w:rsidTr="00655749">
        <w:tc>
          <w:tcPr>
            <w:tcW w:w="5328" w:type="dxa"/>
            <w:shd w:val="clear" w:color="auto" w:fill="auto"/>
          </w:tcPr>
          <w:p w:rsidR="005165A3" w:rsidRDefault="005165A3" w:rsidP="00655749">
            <w:pPr>
              <w:rPr>
                <w:b/>
                <w:color w:val="000000"/>
              </w:rPr>
            </w:pPr>
            <w:r>
              <w:rPr>
                <w:b/>
                <w:color w:val="000000"/>
              </w:rPr>
              <w:t xml:space="preserve">External Areas </w:t>
            </w:r>
          </w:p>
          <w:p w:rsidR="005165A3" w:rsidRDefault="005165A3" w:rsidP="00655749">
            <w:pPr>
              <w:rPr>
                <w:color w:val="000000"/>
              </w:rPr>
            </w:pPr>
            <w:r>
              <w:rPr>
                <w:color w:val="000000"/>
              </w:rPr>
              <w:t>Building Perimeters, Car Parks</w:t>
            </w:r>
          </w:p>
          <w:p w:rsidR="00BE1AFE" w:rsidRPr="005165A3" w:rsidRDefault="00BE1AFE" w:rsidP="00655749">
            <w:pPr>
              <w:rPr>
                <w:color w:val="000000"/>
              </w:rPr>
            </w:pPr>
            <w:r>
              <w:rPr>
                <w:color w:val="000000"/>
              </w:rPr>
              <w:t>(Note EA not cleaned on regular basis with the exception of libraries)</w:t>
            </w:r>
          </w:p>
        </w:tc>
        <w:tc>
          <w:tcPr>
            <w:tcW w:w="2700" w:type="dxa"/>
            <w:shd w:val="clear" w:color="auto" w:fill="auto"/>
          </w:tcPr>
          <w:p w:rsidR="005165A3" w:rsidRPr="00AC415B" w:rsidRDefault="005165A3" w:rsidP="00655749">
            <w:pPr>
              <w:rPr>
                <w:color w:val="000000"/>
              </w:rPr>
            </w:pPr>
            <w:r>
              <w:rPr>
                <w:color w:val="000000"/>
              </w:rPr>
              <w:t>EA</w:t>
            </w:r>
          </w:p>
        </w:tc>
      </w:tr>
    </w:tbl>
    <w:p w:rsidR="00926FC5" w:rsidRDefault="00926FC5" w:rsidP="004655F3">
      <w:pPr>
        <w:ind w:left="720" w:hanging="720"/>
        <w:rPr>
          <w:color w:val="000000"/>
        </w:rPr>
      </w:pPr>
    </w:p>
    <w:p w:rsidR="004655F3" w:rsidRPr="002246AC" w:rsidRDefault="004655F3" w:rsidP="004655F3">
      <w:pPr>
        <w:ind w:left="720" w:hanging="720"/>
        <w:rPr>
          <w:color w:val="000000"/>
        </w:rPr>
      </w:pPr>
      <w:r>
        <w:rPr>
          <w:color w:val="000000"/>
        </w:rPr>
        <w:t>5.1.4</w:t>
      </w:r>
      <w:r>
        <w:rPr>
          <w:color w:val="000000"/>
        </w:rPr>
        <w:tab/>
        <w:t xml:space="preserve">Schedule </w:t>
      </w:r>
      <w:r w:rsidR="00C92BEC">
        <w:rPr>
          <w:color w:val="000000"/>
        </w:rPr>
        <w:t>6</w:t>
      </w:r>
      <w:r>
        <w:rPr>
          <w:color w:val="000000"/>
        </w:rPr>
        <w:t>: Thurrock Site Details - provides the required cleaning frequencies for each of these areas by building.</w:t>
      </w:r>
    </w:p>
    <w:p w:rsidR="004655F3" w:rsidRPr="002246AC" w:rsidRDefault="004655F3" w:rsidP="004655F3">
      <w:pPr>
        <w:pStyle w:val="Heading3"/>
        <w:rPr>
          <w:snapToGrid w:val="0"/>
        </w:rPr>
      </w:pPr>
      <w:bookmarkStart w:id="21" w:name="_Toc27305816"/>
      <w:r w:rsidRPr="002246AC">
        <w:rPr>
          <w:snapToGrid w:val="0"/>
        </w:rPr>
        <w:t>5.2</w:t>
      </w:r>
      <w:r w:rsidRPr="002246AC">
        <w:rPr>
          <w:snapToGrid w:val="0"/>
        </w:rPr>
        <w:tab/>
        <w:t xml:space="preserve">Elements to be </w:t>
      </w:r>
      <w:r>
        <w:rPr>
          <w:snapToGrid w:val="0"/>
        </w:rPr>
        <w:t>C</w:t>
      </w:r>
      <w:r w:rsidRPr="002246AC">
        <w:rPr>
          <w:snapToGrid w:val="0"/>
        </w:rPr>
        <w:t>leaned</w:t>
      </w:r>
      <w:r>
        <w:rPr>
          <w:snapToGrid w:val="0"/>
        </w:rPr>
        <w:t xml:space="preserve"> – Regular Cleaning</w:t>
      </w:r>
      <w:bookmarkEnd w:id="21"/>
    </w:p>
    <w:p w:rsidR="004655F3" w:rsidRPr="002246AC" w:rsidRDefault="004655F3" w:rsidP="004655F3">
      <w:pPr>
        <w:ind w:left="720" w:hanging="720"/>
        <w:rPr>
          <w:snapToGrid w:val="0"/>
        </w:rPr>
      </w:pPr>
    </w:p>
    <w:p w:rsidR="004655F3" w:rsidRPr="002246AC" w:rsidRDefault="004655F3" w:rsidP="004655F3">
      <w:pPr>
        <w:ind w:left="720" w:hanging="720"/>
        <w:rPr>
          <w:snapToGrid w:val="0"/>
        </w:rPr>
      </w:pPr>
      <w:r>
        <w:rPr>
          <w:snapToGrid w:val="0"/>
        </w:rPr>
        <w:t>5.2.1</w:t>
      </w:r>
      <w:r>
        <w:rPr>
          <w:snapToGrid w:val="0"/>
        </w:rPr>
        <w:tab/>
      </w:r>
      <w:r w:rsidRPr="002246AC">
        <w:rPr>
          <w:snapToGrid w:val="0"/>
        </w:rPr>
        <w:t>Within each of the Functional Areas the Contractor shall be responsible for carrying out full cleaning defined as vacuuming and washing to the following elements, except where specifically excluded by the Council:</w:t>
      </w:r>
    </w:p>
    <w:p w:rsidR="004655F3" w:rsidRPr="002246AC" w:rsidRDefault="004655F3" w:rsidP="004655F3">
      <w:pPr>
        <w:ind w:left="720" w:hanging="720"/>
        <w:rPr>
          <w:snapToGrid w:val="0"/>
        </w:rPr>
      </w:pPr>
    </w:p>
    <w:p w:rsidR="004655F3" w:rsidRPr="00BE1AFE" w:rsidRDefault="004655F3" w:rsidP="004655F3">
      <w:pPr>
        <w:numPr>
          <w:ilvl w:val="0"/>
          <w:numId w:val="16"/>
        </w:numPr>
        <w:ind w:left="1440"/>
        <w:rPr>
          <w:snapToGrid w:val="0"/>
        </w:rPr>
      </w:pPr>
      <w:r w:rsidRPr="00BE1AFE">
        <w:rPr>
          <w:snapToGrid w:val="0"/>
        </w:rPr>
        <w:t>All internal glass surfaces (</w:t>
      </w:r>
      <w:r w:rsidR="00BE1AFE">
        <w:rPr>
          <w:snapToGrid w:val="0"/>
        </w:rPr>
        <w:t xml:space="preserve">Glass Meeting Rooms, Vision Panels </w:t>
      </w:r>
      <w:proofErr w:type="spellStart"/>
      <w:r w:rsidR="00BE1AFE">
        <w:rPr>
          <w:snapToGrid w:val="0"/>
        </w:rPr>
        <w:t>etc</w:t>
      </w:r>
      <w:proofErr w:type="spellEnd"/>
      <w:r w:rsidR="00BE1AFE">
        <w:rPr>
          <w:snapToGrid w:val="0"/>
        </w:rPr>
        <w:t>, but not including windows</w:t>
      </w:r>
      <w:r w:rsidRPr="00BE1AFE">
        <w:rPr>
          <w:snapToGrid w:val="0"/>
        </w:rPr>
        <w:t>)</w:t>
      </w:r>
    </w:p>
    <w:p w:rsidR="004655F3" w:rsidRPr="002246AC" w:rsidRDefault="004655F3" w:rsidP="004655F3">
      <w:pPr>
        <w:numPr>
          <w:ilvl w:val="0"/>
          <w:numId w:val="16"/>
        </w:numPr>
        <w:ind w:left="1440"/>
        <w:rPr>
          <w:snapToGrid w:val="0"/>
          <w:color w:val="000000"/>
        </w:rPr>
      </w:pPr>
      <w:r w:rsidRPr="002246AC">
        <w:rPr>
          <w:snapToGrid w:val="0"/>
          <w:color w:val="000000"/>
        </w:rPr>
        <w:t>All floors, walls, tiled surfaces, ledges, sills, flat surfaces and ceilings including skirting and architrave’s, pipes and ducting; (including lifts and stairways)</w:t>
      </w:r>
    </w:p>
    <w:p w:rsidR="004655F3" w:rsidRPr="002246AC" w:rsidRDefault="004655F3" w:rsidP="004655F3">
      <w:pPr>
        <w:numPr>
          <w:ilvl w:val="0"/>
          <w:numId w:val="16"/>
        </w:numPr>
        <w:ind w:left="1440"/>
        <w:rPr>
          <w:snapToGrid w:val="0"/>
        </w:rPr>
      </w:pPr>
      <w:r w:rsidRPr="002246AC">
        <w:rPr>
          <w:snapToGrid w:val="0"/>
        </w:rPr>
        <w:t>All sanitary ware</w:t>
      </w:r>
    </w:p>
    <w:p w:rsidR="004655F3" w:rsidRPr="002246AC" w:rsidRDefault="004655F3" w:rsidP="004655F3">
      <w:pPr>
        <w:numPr>
          <w:ilvl w:val="0"/>
          <w:numId w:val="16"/>
        </w:numPr>
        <w:ind w:left="1440"/>
        <w:rPr>
          <w:snapToGrid w:val="0"/>
        </w:rPr>
      </w:pPr>
      <w:r w:rsidRPr="002246AC">
        <w:rPr>
          <w:snapToGrid w:val="0"/>
        </w:rPr>
        <w:t>All furniture, fixtures and fittings, including doors, blinds light fittings.</w:t>
      </w:r>
    </w:p>
    <w:p w:rsidR="004655F3" w:rsidRPr="002246AC" w:rsidRDefault="004655F3" w:rsidP="004655F3">
      <w:pPr>
        <w:numPr>
          <w:ilvl w:val="0"/>
          <w:numId w:val="16"/>
        </w:numPr>
        <w:ind w:left="1440"/>
        <w:rPr>
          <w:snapToGrid w:val="0"/>
        </w:rPr>
      </w:pPr>
      <w:r w:rsidRPr="002246AC">
        <w:rPr>
          <w:snapToGrid w:val="0"/>
        </w:rPr>
        <w:t>All fire stairwells and entrance and exits to buildings;</w:t>
      </w:r>
    </w:p>
    <w:p w:rsidR="004655F3" w:rsidRPr="002246AC" w:rsidRDefault="004655F3" w:rsidP="004655F3">
      <w:pPr>
        <w:numPr>
          <w:ilvl w:val="0"/>
          <w:numId w:val="16"/>
        </w:numPr>
        <w:ind w:left="1440"/>
        <w:rPr>
          <w:snapToGrid w:val="0"/>
        </w:rPr>
      </w:pPr>
      <w:r w:rsidRPr="002246AC">
        <w:rPr>
          <w:snapToGrid w:val="0"/>
        </w:rPr>
        <w:t>All soft furnishings (age &amp; condition to be taken into account at commencement of contract)</w:t>
      </w:r>
    </w:p>
    <w:p w:rsidR="004655F3" w:rsidRPr="002246AC" w:rsidRDefault="004655F3" w:rsidP="004655F3">
      <w:pPr>
        <w:numPr>
          <w:ilvl w:val="0"/>
          <w:numId w:val="16"/>
        </w:numPr>
        <w:ind w:left="1440"/>
        <w:rPr>
          <w:snapToGrid w:val="0"/>
        </w:rPr>
      </w:pPr>
      <w:r w:rsidRPr="002246AC">
        <w:rPr>
          <w:snapToGrid w:val="0"/>
        </w:rPr>
        <w:t>Kitchen &amp; breakout areas including fixtures, fittings and appliances in those areas.</w:t>
      </w:r>
    </w:p>
    <w:p w:rsidR="004655F3" w:rsidRPr="002246AC" w:rsidRDefault="004655F3" w:rsidP="004655F3">
      <w:pPr>
        <w:numPr>
          <w:ilvl w:val="0"/>
          <w:numId w:val="16"/>
        </w:numPr>
        <w:ind w:left="1440"/>
        <w:rPr>
          <w:snapToGrid w:val="0"/>
        </w:rPr>
      </w:pPr>
      <w:r w:rsidRPr="002246AC">
        <w:rPr>
          <w:snapToGrid w:val="0"/>
        </w:rPr>
        <w:t xml:space="preserve">Elimination of odours  </w:t>
      </w:r>
    </w:p>
    <w:p w:rsidR="004655F3" w:rsidRPr="002246AC" w:rsidRDefault="004655F3" w:rsidP="004655F3">
      <w:pPr>
        <w:numPr>
          <w:ilvl w:val="0"/>
          <w:numId w:val="16"/>
        </w:numPr>
        <w:ind w:left="1440"/>
        <w:rPr>
          <w:snapToGrid w:val="0"/>
        </w:rPr>
      </w:pPr>
      <w:r w:rsidRPr="002246AC">
        <w:rPr>
          <w:snapToGrid w:val="0"/>
        </w:rPr>
        <w:t>Ducts, grills and vents</w:t>
      </w:r>
    </w:p>
    <w:p w:rsidR="004655F3" w:rsidRPr="002246AC" w:rsidRDefault="004655F3" w:rsidP="004655F3">
      <w:pPr>
        <w:numPr>
          <w:ilvl w:val="0"/>
          <w:numId w:val="16"/>
        </w:numPr>
        <w:ind w:left="1440"/>
        <w:rPr>
          <w:snapToGrid w:val="0"/>
        </w:rPr>
      </w:pPr>
      <w:r w:rsidRPr="002246AC">
        <w:rPr>
          <w:snapToGrid w:val="0"/>
        </w:rPr>
        <w:t>Emptying of office waste and recycling bins</w:t>
      </w:r>
    </w:p>
    <w:p w:rsidR="004655F3" w:rsidRDefault="004655F3" w:rsidP="004655F3">
      <w:pPr>
        <w:numPr>
          <w:ilvl w:val="0"/>
          <w:numId w:val="16"/>
        </w:numPr>
        <w:ind w:left="1440"/>
        <w:rPr>
          <w:snapToGrid w:val="0"/>
        </w:rPr>
      </w:pPr>
      <w:r w:rsidRPr="002246AC">
        <w:rPr>
          <w:snapToGrid w:val="0"/>
        </w:rPr>
        <w:t xml:space="preserve">Replenishing consumables and toiletries. </w:t>
      </w:r>
    </w:p>
    <w:p w:rsidR="004655F3" w:rsidRPr="002246AC" w:rsidRDefault="004655F3" w:rsidP="004655F3">
      <w:pPr>
        <w:ind w:left="1440"/>
        <w:rPr>
          <w:snapToGrid w:val="0"/>
        </w:rPr>
      </w:pPr>
    </w:p>
    <w:p w:rsidR="004655F3" w:rsidRPr="002246AC" w:rsidRDefault="004655F3" w:rsidP="004655F3">
      <w:pPr>
        <w:ind w:left="720" w:hanging="720"/>
      </w:pPr>
      <w:r>
        <w:t>5.2.3</w:t>
      </w:r>
      <w:r>
        <w:tab/>
      </w:r>
      <w:r w:rsidRPr="002246AC">
        <w:t>At the commencement of contract the Contractor shall provide the Council with detailed Method Statements for the Cleaning of the above elements and carrying out other tasks including Risk &amp; COSHH assessments as appropriate.</w:t>
      </w:r>
    </w:p>
    <w:p w:rsidR="004655F3" w:rsidRPr="00C75BDB" w:rsidRDefault="004655F3" w:rsidP="004655F3">
      <w:pPr>
        <w:pStyle w:val="Heading3"/>
        <w:rPr>
          <w:snapToGrid w:val="0"/>
        </w:rPr>
      </w:pPr>
      <w:bookmarkStart w:id="22" w:name="_Toc27305817"/>
      <w:r w:rsidRPr="00C75BDB">
        <w:rPr>
          <w:snapToGrid w:val="0"/>
        </w:rPr>
        <w:t>5.3</w:t>
      </w:r>
      <w:r w:rsidRPr="00C75BDB">
        <w:rPr>
          <w:snapToGrid w:val="0"/>
        </w:rPr>
        <w:tab/>
        <w:t>Daily Cleaner</w:t>
      </w:r>
      <w:bookmarkEnd w:id="22"/>
    </w:p>
    <w:p w:rsidR="004655F3" w:rsidRDefault="004655F3" w:rsidP="004655F3">
      <w:pPr>
        <w:ind w:left="720" w:hanging="720"/>
        <w:rPr>
          <w:snapToGrid w:val="0"/>
        </w:rPr>
      </w:pPr>
      <w:r>
        <w:rPr>
          <w:snapToGrid w:val="0"/>
        </w:rPr>
        <w:t>5.3.1</w:t>
      </w:r>
      <w:r>
        <w:rPr>
          <w:snapToGrid w:val="0"/>
        </w:rPr>
        <w:tab/>
        <w:t>In the Civic Offices and Thameside Complex a “Daily Cleaner” will be required.  The Contractor shall provide a member of staff</w:t>
      </w:r>
      <w:r w:rsidR="003012ED">
        <w:rPr>
          <w:snapToGrid w:val="0"/>
        </w:rPr>
        <w:t xml:space="preserve"> </w:t>
      </w:r>
      <w:r w:rsidR="00DC4231">
        <w:rPr>
          <w:snapToGrid w:val="0"/>
        </w:rPr>
        <w:t>for the following hours</w:t>
      </w:r>
      <w:r>
        <w:rPr>
          <w:snapToGrid w:val="0"/>
        </w:rPr>
        <w:t>:</w:t>
      </w:r>
    </w:p>
    <w:p w:rsidR="004655F3" w:rsidRDefault="004655F3" w:rsidP="004655F3">
      <w:pPr>
        <w:ind w:left="720" w:hanging="720"/>
        <w:rPr>
          <w:snapToGrid w:val="0"/>
        </w:rPr>
      </w:pPr>
    </w:p>
    <w:p w:rsidR="004655F3" w:rsidRPr="00DC4231" w:rsidRDefault="004655F3" w:rsidP="004655F3">
      <w:pPr>
        <w:ind w:left="720" w:hanging="720"/>
        <w:rPr>
          <w:snapToGrid w:val="0"/>
        </w:rPr>
      </w:pPr>
      <w:r>
        <w:rPr>
          <w:snapToGrid w:val="0"/>
        </w:rPr>
        <w:tab/>
      </w:r>
      <w:r>
        <w:rPr>
          <w:snapToGrid w:val="0"/>
        </w:rPr>
        <w:tab/>
      </w:r>
      <w:r w:rsidR="00DC4231" w:rsidRPr="00DC4231">
        <w:rPr>
          <w:snapToGrid w:val="0"/>
        </w:rPr>
        <w:t>4 hours per day Monday to Friday at the Civic Centre</w:t>
      </w:r>
    </w:p>
    <w:p w:rsidR="004655F3" w:rsidRDefault="004655F3" w:rsidP="004655F3">
      <w:pPr>
        <w:ind w:left="720" w:hanging="720"/>
        <w:rPr>
          <w:snapToGrid w:val="0"/>
        </w:rPr>
      </w:pPr>
      <w:r w:rsidRPr="00DC4231">
        <w:rPr>
          <w:snapToGrid w:val="0"/>
        </w:rPr>
        <w:tab/>
      </w:r>
      <w:r w:rsidRPr="00DC4231">
        <w:rPr>
          <w:snapToGrid w:val="0"/>
        </w:rPr>
        <w:tab/>
      </w:r>
      <w:r w:rsidR="00DC4231" w:rsidRPr="00DC4231">
        <w:rPr>
          <w:snapToGrid w:val="0"/>
        </w:rPr>
        <w:t xml:space="preserve">2 hours per day Monday to </w:t>
      </w:r>
      <w:r w:rsidR="00E15BFE">
        <w:rPr>
          <w:snapToGrid w:val="0"/>
        </w:rPr>
        <w:t>Friday</w:t>
      </w:r>
      <w:r w:rsidRPr="00DC4231">
        <w:rPr>
          <w:snapToGrid w:val="0"/>
        </w:rPr>
        <w:t xml:space="preserve"> at Thameside</w:t>
      </w:r>
    </w:p>
    <w:p w:rsidR="004655F3" w:rsidRPr="00C75BDB" w:rsidRDefault="004655F3" w:rsidP="004655F3">
      <w:pPr>
        <w:ind w:left="720" w:hanging="720"/>
        <w:rPr>
          <w:snapToGrid w:val="0"/>
        </w:rPr>
      </w:pPr>
    </w:p>
    <w:p w:rsidR="004655F3" w:rsidRDefault="004655F3" w:rsidP="004655F3">
      <w:pPr>
        <w:ind w:left="720" w:hanging="720"/>
        <w:rPr>
          <w:snapToGrid w:val="0"/>
        </w:rPr>
      </w:pPr>
      <w:r>
        <w:rPr>
          <w:snapToGrid w:val="0"/>
        </w:rPr>
        <w:t>5.3.2</w:t>
      </w:r>
      <w:r>
        <w:rPr>
          <w:snapToGrid w:val="0"/>
        </w:rPr>
        <w:tab/>
        <w:t>The Daily Cleaner shall carry out appropriate tasks in public and other busy areas in addition to the regular scheduled cleaning requirements in order to ensure that the standards are maintained at the levels required in Schedule 1:Outcome Standards.</w:t>
      </w:r>
    </w:p>
    <w:p w:rsidR="004655F3" w:rsidRDefault="004655F3" w:rsidP="004655F3">
      <w:pPr>
        <w:pStyle w:val="Heading3"/>
        <w:rPr>
          <w:snapToGrid w:val="0"/>
        </w:rPr>
      </w:pPr>
      <w:bookmarkStart w:id="23" w:name="_Toc27305818"/>
      <w:r>
        <w:rPr>
          <w:snapToGrid w:val="0"/>
        </w:rPr>
        <w:t>5.4</w:t>
      </w:r>
      <w:r>
        <w:rPr>
          <w:snapToGrid w:val="0"/>
        </w:rPr>
        <w:tab/>
        <w:t>Kitchens</w:t>
      </w:r>
      <w:bookmarkEnd w:id="23"/>
    </w:p>
    <w:p w:rsidR="004655F3" w:rsidRDefault="004655F3" w:rsidP="004655F3">
      <w:pPr>
        <w:ind w:left="720" w:hanging="720"/>
      </w:pPr>
      <w:r>
        <w:t>5.4.1</w:t>
      </w:r>
      <w:r>
        <w:tab/>
        <w:t xml:space="preserve">In all buildings, kitchen cleaning will be required on a daily basis as set out in Schedule </w:t>
      </w:r>
      <w:r w:rsidR="00C92BEC">
        <w:t>6</w:t>
      </w:r>
      <w:r>
        <w:t>.  In addition to normal cleaning requirements, the Contractor shall arrange for the following:</w:t>
      </w:r>
    </w:p>
    <w:p w:rsidR="004655F3" w:rsidRDefault="004655F3" w:rsidP="004655F3">
      <w:pPr>
        <w:ind w:left="720" w:hanging="720"/>
      </w:pPr>
    </w:p>
    <w:p w:rsidR="004655F3" w:rsidRPr="00827E16" w:rsidRDefault="004655F3" w:rsidP="004655F3">
      <w:pPr>
        <w:numPr>
          <w:ilvl w:val="0"/>
          <w:numId w:val="19"/>
        </w:numPr>
      </w:pPr>
      <w:r w:rsidRPr="002246AC">
        <w:t>Cleaning fridges once a week</w:t>
      </w:r>
      <w:r>
        <w:t xml:space="preserve"> and emptying and discarding fridge contents on one day a month (day wil</w:t>
      </w:r>
      <w:r w:rsidRPr="00827E16">
        <w:t>l be set out by the Authorised Officer).</w:t>
      </w:r>
    </w:p>
    <w:p w:rsidR="004655F3" w:rsidRPr="00827E16" w:rsidRDefault="004655F3" w:rsidP="004655F3">
      <w:pPr>
        <w:numPr>
          <w:ilvl w:val="0"/>
          <w:numId w:val="19"/>
        </w:numPr>
      </w:pPr>
      <w:r w:rsidRPr="00827E16">
        <w:t>Defrosting fridges monthly</w:t>
      </w:r>
    </w:p>
    <w:p w:rsidR="004655F3" w:rsidRPr="00827E16" w:rsidRDefault="004655F3" w:rsidP="004655F3">
      <w:pPr>
        <w:numPr>
          <w:ilvl w:val="0"/>
          <w:numId w:val="19"/>
        </w:numPr>
      </w:pPr>
      <w:r w:rsidRPr="00827E16">
        <w:t xml:space="preserve">Washing up of tea/coffee mugs </w:t>
      </w:r>
      <w:proofErr w:type="spellStart"/>
      <w:r w:rsidRPr="00827E16">
        <w:t>etc</w:t>
      </w:r>
      <w:proofErr w:type="spellEnd"/>
      <w:r w:rsidRPr="00827E16">
        <w:t xml:space="preserve"> at the end of day utilising the provided dishwasher</w:t>
      </w:r>
      <w:r w:rsidR="00827E16">
        <w:t xml:space="preserve"> (Civic Offices o</w:t>
      </w:r>
      <w:r w:rsidR="00827E16" w:rsidRPr="00827E16">
        <w:t>nly)</w:t>
      </w:r>
    </w:p>
    <w:p w:rsidR="004655F3" w:rsidRPr="006F11A9" w:rsidRDefault="004655F3" w:rsidP="004655F3">
      <w:pPr>
        <w:pStyle w:val="Heading3"/>
      </w:pPr>
      <w:bookmarkStart w:id="24" w:name="_Toc27305819"/>
      <w:r w:rsidRPr="006F11A9">
        <w:t>5.5</w:t>
      </w:r>
      <w:r w:rsidRPr="006F11A9">
        <w:tab/>
        <w:t>Internal Gla</w:t>
      </w:r>
      <w:bookmarkEnd w:id="24"/>
      <w:r w:rsidR="006F11A9" w:rsidRPr="006F11A9">
        <w:t>zing</w:t>
      </w:r>
    </w:p>
    <w:p w:rsidR="004655F3" w:rsidRPr="006F11A9" w:rsidRDefault="004655F3" w:rsidP="004655F3">
      <w:pPr>
        <w:ind w:left="720" w:hanging="720"/>
      </w:pPr>
      <w:r w:rsidRPr="006F11A9">
        <w:t>5.5.1</w:t>
      </w:r>
      <w:r w:rsidRPr="006F11A9">
        <w:tab/>
        <w:t>Contractors shall note that window cleaning (</w:t>
      </w:r>
      <w:r w:rsidR="006F11A9" w:rsidRPr="006F11A9">
        <w:t xml:space="preserve">internal and </w:t>
      </w:r>
      <w:r w:rsidRPr="006F11A9">
        <w:t xml:space="preserve">external) is carried out within a separate contract and therefore excluded from this requirement.  </w:t>
      </w:r>
    </w:p>
    <w:p w:rsidR="004655F3" w:rsidRPr="006F11A9" w:rsidRDefault="004655F3" w:rsidP="004655F3">
      <w:pPr>
        <w:ind w:left="720" w:hanging="720"/>
      </w:pPr>
    </w:p>
    <w:p w:rsidR="004655F3" w:rsidRPr="006F11A9" w:rsidRDefault="004655F3" w:rsidP="004655F3">
      <w:pPr>
        <w:ind w:left="720" w:hanging="720"/>
      </w:pPr>
      <w:r w:rsidRPr="006F11A9">
        <w:t>5.5.2</w:t>
      </w:r>
      <w:r w:rsidRPr="006F11A9">
        <w:tab/>
        <w:t xml:space="preserve">However, </w:t>
      </w:r>
      <w:r w:rsidR="003012ED" w:rsidRPr="006F11A9">
        <w:t>internal glazing particularly within</w:t>
      </w:r>
      <w:r w:rsidRPr="006F11A9">
        <w:t xml:space="preserve"> the Civic Offices </w:t>
      </w:r>
      <w:r w:rsidR="003012ED" w:rsidRPr="006F11A9">
        <w:t>is included within this specification.</w:t>
      </w:r>
    </w:p>
    <w:p w:rsidR="004655F3" w:rsidRPr="006F11A9" w:rsidRDefault="004655F3" w:rsidP="004655F3">
      <w:pPr>
        <w:ind w:left="720" w:hanging="720"/>
      </w:pPr>
    </w:p>
    <w:p w:rsidR="004655F3" w:rsidRPr="006F11A9" w:rsidRDefault="004655F3" w:rsidP="004655F3">
      <w:pPr>
        <w:ind w:left="720" w:hanging="720"/>
      </w:pPr>
      <w:r w:rsidRPr="006F11A9">
        <w:t>5.5.2</w:t>
      </w:r>
      <w:r w:rsidRPr="006F11A9">
        <w:tab/>
        <w:t xml:space="preserve">In addition to the scheduled Regular Cleaning, the Contractor shall include within the Pricing Schedule </w:t>
      </w:r>
      <w:r w:rsidR="00E516F5" w:rsidRPr="006F11A9">
        <w:t xml:space="preserve">tab “Ad Hoc Cleaning” </w:t>
      </w:r>
      <w:r w:rsidRPr="006F11A9">
        <w:t>the cost of cleaning the glass meeting room panels:</w:t>
      </w:r>
    </w:p>
    <w:p w:rsidR="004655F3" w:rsidRPr="006F11A9" w:rsidRDefault="004655F3" w:rsidP="004655F3">
      <w:pPr>
        <w:ind w:left="720" w:hanging="720"/>
      </w:pPr>
    </w:p>
    <w:p w:rsidR="004655F3" w:rsidRPr="006F11A9" w:rsidRDefault="004655F3" w:rsidP="004655F3">
      <w:pPr>
        <w:numPr>
          <w:ilvl w:val="0"/>
          <w:numId w:val="20"/>
        </w:numPr>
      </w:pPr>
      <w:r w:rsidRPr="006F11A9">
        <w:t>up to 2M high once per week</w:t>
      </w:r>
    </w:p>
    <w:p w:rsidR="004655F3" w:rsidRPr="006F11A9" w:rsidRDefault="004655F3" w:rsidP="004655F3">
      <w:pPr>
        <w:numPr>
          <w:ilvl w:val="0"/>
          <w:numId w:val="20"/>
        </w:numPr>
      </w:pPr>
      <w:r w:rsidRPr="006F11A9">
        <w:t>Over 2M high once per year</w:t>
      </w:r>
    </w:p>
    <w:p w:rsidR="004655F3" w:rsidRDefault="004655F3" w:rsidP="004655F3">
      <w:pPr>
        <w:ind w:left="1800"/>
      </w:pPr>
    </w:p>
    <w:p w:rsidR="004655F3" w:rsidRDefault="004655F3" w:rsidP="004655F3">
      <w:pPr>
        <w:pStyle w:val="Heading3"/>
      </w:pPr>
      <w:bookmarkStart w:id="25" w:name="_Toc27305820"/>
      <w:r>
        <w:t>5.6</w:t>
      </w:r>
      <w:r>
        <w:tab/>
        <w:t>Ceiling Lights</w:t>
      </w:r>
      <w:bookmarkEnd w:id="25"/>
    </w:p>
    <w:p w:rsidR="004655F3" w:rsidRPr="000C5B5B" w:rsidRDefault="004655F3" w:rsidP="004655F3">
      <w:pPr>
        <w:ind w:left="720" w:hanging="720"/>
      </w:pPr>
      <w:r>
        <w:t>5.6.1</w:t>
      </w:r>
      <w:r>
        <w:tab/>
        <w:t>The Contractor shall also carry out a clean of the ceiling light fittings within the Civic Offices once per year.</w:t>
      </w:r>
      <w:r w:rsidR="00346E6B">
        <w:t xml:space="preserve">  Average costs of cleaning light fittings shall be included within the pricing schedule </w:t>
      </w:r>
      <w:r w:rsidR="00DC1AE7">
        <w:t xml:space="preserve">tab “Ad Hoc </w:t>
      </w:r>
      <w:r w:rsidR="00BA7C1F">
        <w:t>Cleaning</w:t>
      </w:r>
      <w:r w:rsidR="00DC1AE7">
        <w:t xml:space="preserve">” </w:t>
      </w:r>
      <w:r w:rsidR="00346E6B">
        <w:t>and a fixed price for an annual clean will be established at commencement of contract.</w:t>
      </w:r>
    </w:p>
    <w:p w:rsidR="004655F3" w:rsidRPr="002246AC" w:rsidRDefault="004655F3" w:rsidP="004655F3">
      <w:pPr>
        <w:pStyle w:val="Heading2"/>
        <w:rPr>
          <w:snapToGrid w:val="0"/>
        </w:rPr>
      </w:pPr>
      <w:bookmarkStart w:id="26" w:name="_Toc27305821"/>
      <w:r>
        <w:rPr>
          <w:snapToGrid w:val="0"/>
        </w:rPr>
        <w:t>6.</w:t>
      </w:r>
      <w:r w:rsidRPr="002246AC">
        <w:rPr>
          <w:snapToGrid w:val="0"/>
        </w:rPr>
        <w:tab/>
        <w:t>CLEANING SERVICES REQUIREMENTS</w:t>
      </w:r>
      <w:bookmarkEnd w:id="26"/>
    </w:p>
    <w:p w:rsidR="004655F3" w:rsidRPr="002246AC" w:rsidRDefault="004655F3" w:rsidP="004655F3">
      <w:pPr>
        <w:pStyle w:val="Heading3"/>
        <w:rPr>
          <w:snapToGrid w:val="0"/>
        </w:rPr>
      </w:pPr>
      <w:bookmarkStart w:id="27" w:name="_Toc27305822"/>
      <w:r w:rsidRPr="002246AC">
        <w:rPr>
          <w:snapToGrid w:val="0"/>
        </w:rPr>
        <w:t>6.1</w:t>
      </w:r>
      <w:r w:rsidRPr="002246AC">
        <w:rPr>
          <w:snapToGrid w:val="0"/>
        </w:rPr>
        <w:tab/>
      </w:r>
      <w:r>
        <w:rPr>
          <w:snapToGrid w:val="0"/>
        </w:rPr>
        <w:t>Regular Cleaning Frequencies</w:t>
      </w:r>
      <w:bookmarkEnd w:id="27"/>
    </w:p>
    <w:p w:rsidR="004655F3" w:rsidRDefault="004655F3" w:rsidP="004655F3">
      <w:pPr>
        <w:ind w:left="720" w:hanging="720"/>
        <w:rPr>
          <w:snapToGrid w:val="0"/>
        </w:rPr>
      </w:pPr>
      <w:r>
        <w:rPr>
          <w:snapToGrid w:val="0"/>
        </w:rPr>
        <w:t>6.1.1</w:t>
      </w:r>
      <w:r>
        <w:rPr>
          <w:snapToGrid w:val="0"/>
        </w:rPr>
        <w:tab/>
        <w:t>Regular Cleaning shall be provided in all buildings and areas to the f</w:t>
      </w:r>
      <w:r w:rsidR="00C92BEC">
        <w:rPr>
          <w:snapToGrid w:val="0"/>
        </w:rPr>
        <w:t>requencies set out in Schedule 6</w:t>
      </w:r>
      <w:r>
        <w:rPr>
          <w:snapToGrid w:val="0"/>
        </w:rPr>
        <w:t xml:space="preserve">: Site Details.  </w:t>
      </w:r>
    </w:p>
    <w:p w:rsidR="004655F3" w:rsidRDefault="004655F3" w:rsidP="004655F3">
      <w:pPr>
        <w:ind w:left="720" w:hanging="720"/>
        <w:rPr>
          <w:snapToGrid w:val="0"/>
        </w:rPr>
      </w:pPr>
    </w:p>
    <w:p w:rsidR="004655F3" w:rsidRPr="00540138" w:rsidRDefault="004655F3" w:rsidP="004655F3">
      <w:pPr>
        <w:ind w:left="720" w:hanging="720"/>
        <w:rPr>
          <w:snapToGrid w:val="0"/>
        </w:rPr>
      </w:pPr>
      <w:r>
        <w:rPr>
          <w:snapToGrid w:val="0"/>
        </w:rPr>
        <w:t>6.1.2</w:t>
      </w:r>
      <w:r>
        <w:rPr>
          <w:snapToGrid w:val="0"/>
        </w:rPr>
        <w:tab/>
        <w:t xml:space="preserve">On all </w:t>
      </w:r>
      <w:r w:rsidR="00C92BEC">
        <w:rPr>
          <w:snapToGrid w:val="0"/>
        </w:rPr>
        <w:t>other days set out in Schedule 6</w:t>
      </w:r>
      <w:r>
        <w:rPr>
          <w:snapToGrid w:val="0"/>
        </w:rPr>
        <w:t>, cleaning in the excluded areas shall be restricted to emptying of bins including recycling bins where provided.</w:t>
      </w:r>
    </w:p>
    <w:p w:rsidR="00846AA6" w:rsidRDefault="00846AA6" w:rsidP="004655F3">
      <w:pPr>
        <w:ind w:left="720" w:hanging="720"/>
      </w:pPr>
    </w:p>
    <w:p w:rsidR="004655F3" w:rsidRDefault="004655F3" w:rsidP="004655F3">
      <w:pPr>
        <w:ind w:left="720" w:hanging="720"/>
        <w:rPr>
          <w:snapToGrid w:val="0"/>
        </w:rPr>
      </w:pPr>
      <w:r>
        <w:t>6.1.3</w:t>
      </w:r>
      <w:r>
        <w:tab/>
        <w:t>In any case th</w:t>
      </w:r>
      <w:r w:rsidRPr="002246AC">
        <w:t xml:space="preserve">e Contractor shall provide </w:t>
      </w:r>
      <w:r>
        <w:t>C</w:t>
      </w:r>
      <w:r w:rsidRPr="002246AC">
        <w:t xml:space="preserve">leaning Services </w:t>
      </w:r>
      <w:r w:rsidRPr="002246AC">
        <w:rPr>
          <w:snapToGrid w:val="0"/>
        </w:rPr>
        <w:t xml:space="preserve">at such times and frequencies sufficient to ensure that the </w:t>
      </w:r>
      <w:r>
        <w:rPr>
          <w:snapToGrid w:val="0"/>
        </w:rPr>
        <w:t>S</w:t>
      </w:r>
      <w:r w:rsidRPr="002246AC">
        <w:rPr>
          <w:snapToGrid w:val="0"/>
        </w:rPr>
        <w:t xml:space="preserve">tandards set out in </w:t>
      </w:r>
      <w:r>
        <w:rPr>
          <w:snapToGrid w:val="0"/>
        </w:rPr>
        <w:t xml:space="preserve">Schedule 1: Outcome Standards are </w:t>
      </w:r>
      <w:r w:rsidRPr="002246AC">
        <w:rPr>
          <w:snapToGrid w:val="0"/>
        </w:rPr>
        <w:t>met.</w:t>
      </w:r>
    </w:p>
    <w:p w:rsidR="004655F3" w:rsidRPr="002246AC" w:rsidRDefault="004655F3" w:rsidP="004655F3">
      <w:pPr>
        <w:pStyle w:val="Heading3"/>
        <w:rPr>
          <w:snapToGrid w:val="0"/>
          <w:color w:val="000000"/>
        </w:rPr>
      </w:pPr>
      <w:bookmarkStart w:id="28" w:name="_Toc27305823"/>
      <w:r>
        <w:rPr>
          <w:snapToGrid w:val="0"/>
        </w:rPr>
        <w:t>6.2</w:t>
      </w:r>
      <w:r>
        <w:rPr>
          <w:snapToGrid w:val="0"/>
        </w:rPr>
        <w:tab/>
        <w:t>Cleaning Calendar</w:t>
      </w:r>
      <w:bookmarkEnd w:id="28"/>
      <w:r w:rsidRPr="00335BD9">
        <w:t xml:space="preserve"> </w:t>
      </w:r>
    </w:p>
    <w:p w:rsidR="004655F3" w:rsidRPr="002246AC" w:rsidRDefault="004655F3" w:rsidP="004655F3">
      <w:pPr>
        <w:ind w:left="720" w:hanging="720"/>
        <w:rPr>
          <w:snapToGrid w:val="0"/>
        </w:rPr>
      </w:pPr>
      <w:r>
        <w:rPr>
          <w:snapToGrid w:val="0"/>
        </w:rPr>
        <w:t>6.2.1</w:t>
      </w:r>
      <w:r>
        <w:rPr>
          <w:snapToGrid w:val="0"/>
        </w:rPr>
        <w:tab/>
      </w:r>
      <w:r w:rsidRPr="002246AC">
        <w:rPr>
          <w:snapToGrid w:val="0"/>
        </w:rPr>
        <w:t xml:space="preserve">The Contractor shall provide </w:t>
      </w:r>
      <w:r>
        <w:rPr>
          <w:snapToGrid w:val="0"/>
        </w:rPr>
        <w:t>the Cleaning Service</w:t>
      </w:r>
      <w:r w:rsidRPr="002246AC">
        <w:rPr>
          <w:snapToGrid w:val="0"/>
        </w:rPr>
        <w:t xml:space="preserve"> 52 weeks per year to meet the requirements of the Council.</w:t>
      </w:r>
    </w:p>
    <w:p w:rsidR="004655F3" w:rsidRPr="002246AC" w:rsidRDefault="004655F3" w:rsidP="004655F3">
      <w:pPr>
        <w:ind w:left="720" w:hanging="720"/>
        <w:rPr>
          <w:snapToGrid w:val="0"/>
        </w:rPr>
      </w:pPr>
    </w:p>
    <w:p w:rsidR="004655F3" w:rsidRPr="002246AC" w:rsidRDefault="004655F3" w:rsidP="004655F3">
      <w:pPr>
        <w:ind w:left="720" w:hanging="720"/>
        <w:rPr>
          <w:snapToGrid w:val="0"/>
        </w:rPr>
      </w:pPr>
      <w:r>
        <w:rPr>
          <w:snapToGrid w:val="0"/>
        </w:rPr>
        <w:t>6.2.2</w:t>
      </w:r>
      <w:r>
        <w:rPr>
          <w:snapToGrid w:val="0"/>
        </w:rPr>
        <w:tab/>
      </w:r>
      <w:r w:rsidRPr="002246AC">
        <w:rPr>
          <w:snapToGrid w:val="0"/>
        </w:rPr>
        <w:t xml:space="preserve">Should the service needs of the Council change over the life of the contract, the Cleaning frequency may be increased or decreased accordingly. </w:t>
      </w:r>
    </w:p>
    <w:p w:rsidR="004655F3" w:rsidRPr="002246AC" w:rsidRDefault="004655F3" w:rsidP="004655F3">
      <w:pPr>
        <w:ind w:left="720" w:hanging="720"/>
        <w:rPr>
          <w:snapToGrid w:val="0"/>
        </w:rPr>
      </w:pPr>
    </w:p>
    <w:p w:rsidR="004655F3" w:rsidRPr="002246AC" w:rsidRDefault="00E63D73" w:rsidP="004655F3">
      <w:pPr>
        <w:ind w:left="720" w:hanging="720"/>
        <w:rPr>
          <w:snapToGrid w:val="0"/>
        </w:rPr>
      </w:pPr>
      <w:r>
        <w:rPr>
          <w:snapToGrid w:val="0"/>
        </w:rPr>
        <w:t>6.2</w:t>
      </w:r>
      <w:r w:rsidR="004655F3">
        <w:rPr>
          <w:snapToGrid w:val="0"/>
        </w:rPr>
        <w:t>.3</w:t>
      </w:r>
      <w:r w:rsidR="004655F3">
        <w:rPr>
          <w:snapToGrid w:val="0"/>
        </w:rPr>
        <w:tab/>
        <w:t>With the exception of Sheltered Accommodation, m</w:t>
      </w:r>
      <w:r w:rsidR="004655F3" w:rsidRPr="002246AC">
        <w:rPr>
          <w:snapToGrid w:val="0"/>
        </w:rPr>
        <w:t>ost buildings covered by this specification will be closed for Public, Statutory or other decreed holidays and these closure dates shall be taken into account when completing the pricing document.</w:t>
      </w:r>
    </w:p>
    <w:p w:rsidR="004655F3" w:rsidRPr="002246AC" w:rsidRDefault="004655F3" w:rsidP="004655F3">
      <w:pPr>
        <w:ind w:left="720" w:hanging="720"/>
        <w:rPr>
          <w:snapToGrid w:val="0"/>
        </w:rPr>
      </w:pPr>
    </w:p>
    <w:p w:rsidR="004655F3" w:rsidRPr="002246AC" w:rsidRDefault="00E63D73" w:rsidP="004655F3">
      <w:pPr>
        <w:ind w:left="720" w:hanging="720"/>
        <w:rPr>
          <w:snapToGrid w:val="0"/>
          <w:color w:val="FF0000"/>
        </w:rPr>
      </w:pPr>
      <w:r>
        <w:rPr>
          <w:snapToGrid w:val="0"/>
        </w:rPr>
        <w:t>6.2</w:t>
      </w:r>
      <w:r w:rsidR="004655F3">
        <w:rPr>
          <w:snapToGrid w:val="0"/>
        </w:rPr>
        <w:t>.4</w:t>
      </w:r>
      <w:r w:rsidR="004655F3">
        <w:rPr>
          <w:snapToGrid w:val="0"/>
        </w:rPr>
        <w:tab/>
      </w:r>
      <w:r w:rsidR="004655F3" w:rsidRPr="002246AC">
        <w:rPr>
          <w:snapToGrid w:val="0"/>
        </w:rPr>
        <w:t xml:space="preserve">Cleaning of any building on Public, Statutory or other decreed holidays shall only be carried out by the Contractor if requested by the Authorised Officer and the pricing of such work shall be detailed in the Pricing Schedules. </w:t>
      </w:r>
    </w:p>
    <w:p w:rsidR="004655F3" w:rsidRPr="002246AC" w:rsidRDefault="004655F3" w:rsidP="004655F3">
      <w:pPr>
        <w:pStyle w:val="Heading3"/>
      </w:pPr>
      <w:bookmarkStart w:id="29" w:name="_Toc27305824"/>
      <w:r w:rsidRPr="002246AC">
        <w:t>6.3</w:t>
      </w:r>
      <w:r w:rsidRPr="002246AC">
        <w:tab/>
      </w:r>
      <w:r>
        <w:t>Ad Hoc Cleani</w:t>
      </w:r>
      <w:r w:rsidRPr="002246AC">
        <w:t xml:space="preserve">ng </w:t>
      </w:r>
      <w:r>
        <w:t>Services</w:t>
      </w:r>
      <w:bookmarkEnd w:id="29"/>
    </w:p>
    <w:p w:rsidR="004655F3" w:rsidRPr="002246AC" w:rsidRDefault="004655F3" w:rsidP="004655F3">
      <w:pPr>
        <w:ind w:left="720" w:hanging="720"/>
      </w:pPr>
      <w:r>
        <w:t>6.3.1</w:t>
      </w:r>
      <w:r>
        <w:tab/>
      </w:r>
      <w:r w:rsidRPr="002246AC">
        <w:t xml:space="preserve">The Contractor shall be responsible for providing (or arranging) in agreement with the Authorised Officer a number of non-routine </w:t>
      </w:r>
      <w:r>
        <w:t>Cleaning</w:t>
      </w:r>
      <w:r w:rsidRPr="002246AC">
        <w:t xml:space="preserve"> Services to the Council. </w:t>
      </w:r>
    </w:p>
    <w:p w:rsidR="004655F3" w:rsidRPr="002246AC" w:rsidRDefault="004655F3" w:rsidP="004655F3">
      <w:pPr>
        <w:ind w:left="720" w:hanging="720"/>
      </w:pPr>
    </w:p>
    <w:p w:rsidR="004655F3" w:rsidRPr="002246AC" w:rsidRDefault="004655F3" w:rsidP="004655F3">
      <w:pPr>
        <w:ind w:left="720" w:hanging="720"/>
      </w:pPr>
      <w:r>
        <w:t>6.3.2</w:t>
      </w:r>
      <w:r>
        <w:tab/>
      </w:r>
      <w:r w:rsidRPr="002246AC">
        <w:t>Services may include but are not limited to;</w:t>
      </w:r>
    </w:p>
    <w:p w:rsidR="004655F3" w:rsidRPr="002246AC" w:rsidRDefault="004655F3" w:rsidP="004655F3">
      <w:pPr>
        <w:ind w:left="720" w:hanging="720"/>
        <w:rPr>
          <w:color w:val="000000"/>
        </w:rPr>
      </w:pPr>
    </w:p>
    <w:p w:rsidR="004655F3" w:rsidRPr="002246AC" w:rsidRDefault="004655F3" w:rsidP="004655F3">
      <w:pPr>
        <w:numPr>
          <w:ilvl w:val="0"/>
          <w:numId w:val="21"/>
        </w:numPr>
        <w:rPr>
          <w:color w:val="000000"/>
        </w:rPr>
      </w:pPr>
      <w:r w:rsidRPr="002246AC">
        <w:rPr>
          <w:color w:val="000000"/>
        </w:rPr>
        <w:t>Carpet shampoo &amp; cleaning</w:t>
      </w:r>
    </w:p>
    <w:p w:rsidR="004655F3" w:rsidRPr="002246AC" w:rsidRDefault="004655F3" w:rsidP="004655F3">
      <w:pPr>
        <w:numPr>
          <w:ilvl w:val="0"/>
          <w:numId w:val="21"/>
        </w:numPr>
        <w:rPr>
          <w:color w:val="000000"/>
        </w:rPr>
      </w:pPr>
      <w:r w:rsidRPr="002246AC">
        <w:rPr>
          <w:color w:val="000000"/>
        </w:rPr>
        <w:t>Floor treatment for;</w:t>
      </w:r>
    </w:p>
    <w:p w:rsidR="004655F3" w:rsidRPr="002246AC" w:rsidRDefault="004655F3" w:rsidP="004655F3">
      <w:pPr>
        <w:ind w:left="720" w:hanging="720"/>
        <w:rPr>
          <w:color w:val="000000"/>
        </w:rPr>
      </w:pPr>
    </w:p>
    <w:p w:rsidR="004655F3" w:rsidRPr="002246AC" w:rsidRDefault="004655F3" w:rsidP="004655F3">
      <w:pPr>
        <w:ind w:left="2160" w:hanging="720"/>
        <w:rPr>
          <w:rFonts w:cs="Arial"/>
        </w:rPr>
      </w:pPr>
      <w:r w:rsidRPr="002246AC">
        <w:rPr>
          <w:rFonts w:cs="Arial"/>
        </w:rPr>
        <w:t>a)</w:t>
      </w:r>
      <w:r w:rsidRPr="002246AC">
        <w:rPr>
          <w:rFonts w:cs="Arial"/>
        </w:rPr>
        <w:tab/>
        <w:t>Porous - including linoleum, wood, composite block and concrete.</w:t>
      </w:r>
    </w:p>
    <w:p w:rsidR="004655F3" w:rsidRPr="002246AC" w:rsidRDefault="004655F3" w:rsidP="004655F3">
      <w:pPr>
        <w:ind w:left="2160" w:hanging="720"/>
        <w:rPr>
          <w:rFonts w:cs="Arial"/>
        </w:rPr>
      </w:pPr>
      <w:r w:rsidRPr="002246AC">
        <w:rPr>
          <w:rFonts w:cs="Arial"/>
        </w:rPr>
        <w:t>b)</w:t>
      </w:r>
      <w:r w:rsidRPr="002246AC">
        <w:rPr>
          <w:rFonts w:cs="Arial"/>
        </w:rPr>
        <w:tab/>
        <w:t>Semi-Porous - including vinyl, safety floors and all sealed porous floors.</w:t>
      </w:r>
    </w:p>
    <w:p w:rsidR="004655F3" w:rsidRPr="002246AC" w:rsidRDefault="004655F3" w:rsidP="004655F3">
      <w:pPr>
        <w:ind w:left="2160" w:hanging="720"/>
        <w:rPr>
          <w:rFonts w:cs="Arial"/>
        </w:rPr>
      </w:pPr>
      <w:r w:rsidRPr="002246AC">
        <w:rPr>
          <w:rFonts w:cs="Arial"/>
        </w:rPr>
        <w:t>c)</w:t>
      </w:r>
      <w:r w:rsidRPr="002246AC">
        <w:rPr>
          <w:rFonts w:cs="Arial"/>
        </w:rPr>
        <w:tab/>
        <w:t xml:space="preserve">Non-Porous - including Terrazzo, quarry tile and </w:t>
      </w:r>
      <w:proofErr w:type="spellStart"/>
      <w:r w:rsidRPr="002246AC">
        <w:rPr>
          <w:rFonts w:cs="Arial"/>
        </w:rPr>
        <w:t>bitumenastic</w:t>
      </w:r>
      <w:proofErr w:type="spellEnd"/>
      <w:r w:rsidRPr="002246AC">
        <w:rPr>
          <w:rFonts w:cs="Arial"/>
        </w:rPr>
        <w:t>.</w:t>
      </w:r>
    </w:p>
    <w:p w:rsidR="004655F3" w:rsidRPr="002246AC" w:rsidRDefault="004655F3" w:rsidP="004655F3">
      <w:pPr>
        <w:ind w:left="2160" w:hanging="720"/>
        <w:rPr>
          <w:rFonts w:cs="Arial"/>
        </w:rPr>
      </w:pPr>
      <w:r w:rsidRPr="002246AC">
        <w:rPr>
          <w:rFonts w:cs="Arial"/>
        </w:rPr>
        <w:t>d)</w:t>
      </w:r>
      <w:r w:rsidRPr="002246AC">
        <w:rPr>
          <w:rFonts w:cs="Arial"/>
        </w:rPr>
        <w:tab/>
        <w:t>Carpeted - All types of matting and carpets.</w:t>
      </w:r>
    </w:p>
    <w:p w:rsidR="004655F3" w:rsidRPr="002246AC" w:rsidRDefault="004655F3" w:rsidP="004655F3">
      <w:pPr>
        <w:ind w:left="720" w:hanging="720"/>
        <w:rPr>
          <w:rFonts w:cs="Arial"/>
        </w:rPr>
      </w:pPr>
    </w:p>
    <w:p w:rsidR="004655F3" w:rsidRPr="002246AC" w:rsidRDefault="004655F3" w:rsidP="004655F3">
      <w:pPr>
        <w:numPr>
          <w:ilvl w:val="0"/>
          <w:numId w:val="22"/>
        </w:numPr>
        <w:rPr>
          <w:color w:val="000000"/>
        </w:rPr>
      </w:pPr>
      <w:r w:rsidRPr="002246AC">
        <w:rPr>
          <w:color w:val="000000"/>
        </w:rPr>
        <w:t>High level cleaning (out of reach of routine cleaning)</w:t>
      </w:r>
    </w:p>
    <w:p w:rsidR="004655F3" w:rsidRPr="002246AC" w:rsidRDefault="004655F3" w:rsidP="004655F3">
      <w:pPr>
        <w:numPr>
          <w:ilvl w:val="0"/>
          <w:numId w:val="22"/>
        </w:numPr>
        <w:rPr>
          <w:color w:val="000000"/>
        </w:rPr>
      </w:pPr>
      <w:r w:rsidRPr="002246AC">
        <w:rPr>
          <w:color w:val="000000"/>
        </w:rPr>
        <w:t>Wall cleaning</w:t>
      </w:r>
    </w:p>
    <w:p w:rsidR="004655F3" w:rsidRPr="002246AC" w:rsidRDefault="004655F3" w:rsidP="004655F3">
      <w:pPr>
        <w:numPr>
          <w:ilvl w:val="0"/>
          <w:numId w:val="22"/>
        </w:numPr>
        <w:rPr>
          <w:color w:val="000000"/>
        </w:rPr>
      </w:pPr>
      <w:r w:rsidRPr="002246AC">
        <w:rPr>
          <w:color w:val="000000"/>
        </w:rPr>
        <w:t>Kitchen deep cleans</w:t>
      </w:r>
    </w:p>
    <w:p w:rsidR="004655F3" w:rsidRPr="002246AC" w:rsidRDefault="004655F3" w:rsidP="004655F3">
      <w:pPr>
        <w:numPr>
          <w:ilvl w:val="0"/>
          <w:numId w:val="22"/>
        </w:numPr>
        <w:rPr>
          <w:color w:val="000000"/>
        </w:rPr>
      </w:pPr>
      <w:r w:rsidRPr="002246AC">
        <w:rPr>
          <w:color w:val="000000"/>
        </w:rPr>
        <w:t>Toilet deep cleans</w:t>
      </w:r>
    </w:p>
    <w:p w:rsidR="004655F3" w:rsidRPr="002246AC" w:rsidRDefault="004655F3" w:rsidP="004655F3">
      <w:pPr>
        <w:numPr>
          <w:ilvl w:val="0"/>
          <w:numId w:val="22"/>
        </w:numPr>
        <w:rPr>
          <w:color w:val="000000"/>
        </w:rPr>
      </w:pPr>
      <w:r w:rsidRPr="002246AC">
        <w:rPr>
          <w:color w:val="000000"/>
        </w:rPr>
        <w:t xml:space="preserve">IT cleaning (PC terminals, printers, telephones </w:t>
      </w:r>
      <w:proofErr w:type="spellStart"/>
      <w:r w:rsidRPr="002246AC">
        <w:rPr>
          <w:color w:val="000000"/>
        </w:rPr>
        <w:t>etc</w:t>
      </w:r>
      <w:proofErr w:type="spellEnd"/>
      <w:r w:rsidRPr="002246AC">
        <w:rPr>
          <w:color w:val="000000"/>
        </w:rPr>
        <w:t xml:space="preserve">) </w:t>
      </w:r>
    </w:p>
    <w:p w:rsidR="004655F3" w:rsidRPr="002246AC" w:rsidRDefault="004655F3" w:rsidP="004655F3">
      <w:pPr>
        <w:numPr>
          <w:ilvl w:val="0"/>
          <w:numId w:val="22"/>
        </w:numPr>
        <w:rPr>
          <w:color w:val="000000"/>
        </w:rPr>
      </w:pPr>
      <w:r w:rsidRPr="002246AC">
        <w:rPr>
          <w:color w:val="000000"/>
        </w:rPr>
        <w:t>Upholstery cleaning</w:t>
      </w:r>
    </w:p>
    <w:p w:rsidR="004655F3" w:rsidRPr="002246AC" w:rsidRDefault="004655F3" w:rsidP="004655F3">
      <w:pPr>
        <w:numPr>
          <w:ilvl w:val="0"/>
          <w:numId w:val="22"/>
        </w:numPr>
        <w:rPr>
          <w:color w:val="000000"/>
        </w:rPr>
      </w:pPr>
      <w:r w:rsidRPr="002246AC">
        <w:rPr>
          <w:color w:val="000000"/>
        </w:rPr>
        <w:t>Blinds &amp; curtain cleaning</w:t>
      </w:r>
    </w:p>
    <w:p w:rsidR="004655F3" w:rsidRPr="002246AC" w:rsidRDefault="004655F3" w:rsidP="004655F3">
      <w:pPr>
        <w:ind w:left="720" w:hanging="720"/>
        <w:rPr>
          <w:color w:val="000000"/>
        </w:rPr>
      </w:pPr>
    </w:p>
    <w:p w:rsidR="004655F3" w:rsidRPr="002246AC" w:rsidRDefault="004655F3" w:rsidP="004655F3">
      <w:pPr>
        <w:ind w:left="720" w:hanging="720"/>
        <w:rPr>
          <w:szCs w:val="24"/>
        </w:rPr>
      </w:pPr>
      <w:r>
        <w:t>6.3.3</w:t>
      </w:r>
      <w:r>
        <w:tab/>
        <w:t>The Contractor shall price for these items in the Pricing Schedule</w:t>
      </w:r>
      <w:r w:rsidR="00AC523C">
        <w:t xml:space="preserve"> tab “Ad Hoc Cleaning”</w:t>
      </w:r>
      <w:r>
        <w:t>.</w:t>
      </w:r>
    </w:p>
    <w:p w:rsidR="004655F3" w:rsidRPr="00CE3026" w:rsidRDefault="004655F3" w:rsidP="004655F3">
      <w:pPr>
        <w:pStyle w:val="Heading3"/>
        <w:rPr>
          <w:snapToGrid w:val="0"/>
        </w:rPr>
      </w:pPr>
      <w:bookmarkStart w:id="30" w:name="_Toc27305825"/>
      <w:r w:rsidRPr="00CE3026">
        <w:t>6.4</w:t>
      </w:r>
      <w:r w:rsidRPr="00CE3026">
        <w:tab/>
        <w:t>Collection of Office Waste and Recycling Bags</w:t>
      </w:r>
      <w:bookmarkEnd w:id="30"/>
      <w:r w:rsidRPr="00CE3026">
        <w:t xml:space="preserve"> </w:t>
      </w:r>
    </w:p>
    <w:p w:rsidR="004655F3" w:rsidRPr="00CE3026" w:rsidRDefault="004655F3" w:rsidP="004655F3">
      <w:pPr>
        <w:ind w:left="720" w:hanging="720"/>
        <w:rPr>
          <w:color w:val="000000"/>
        </w:rPr>
      </w:pPr>
      <w:r w:rsidRPr="00CE3026">
        <w:rPr>
          <w:color w:val="000000"/>
        </w:rPr>
        <w:t>6.4.1</w:t>
      </w:r>
      <w:r w:rsidRPr="00CE3026">
        <w:rPr>
          <w:color w:val="000000"/>
        </w:rPr>
        <w:tab/>
        <w:t xml:space="preserve">The Contractor is required to collect office waste &amp; recyclable materials from designated locations within the buildings and remove them to the </w:t>
      </w:r>
      <w:r w:rsidR="00CE3026">
        <w:rPr>
          <w:color w:val="000000"/>
        </w:rPr>
        <w:t>waste</w:t>
      </w:r>
      <w:r w:rsidR="00ED2B5C">
        <w:rPr>
          <w:color w:val="000000"/>
        </w:rPr>
        <w:t xml:space="preserve"> and recycling</w:t>
      </w:r>
      <w:r w:rsidR="00CE3026">
        <w:rPr>
          <w:color w:val="000000"/>
        </w:rPr>
        <w:t xml:space="preserve"> collection bins </w:t>
      </w:r>
      <w:r w:rsidR="00ED2B5C">
        <w:rPr>
          <w:color w:val="000000"/>
        </w:rPr>
        <w:t>as instructed</w:t>
      </w:r>
      <w:r w:rsidRPr="00CE3026">
        <w:rPr>
          <w:color w:val="000000"/>
        </w:rPr>
        <w:t xml:space="preserve">. </w:t>
      </w:r>
    </w:p>
    <w:p w:rsidR="004655F3" w:rsidRPr="00CE3026" w:rsidRDefault="004655F3" w:rsidP="004655F3">
      <w:pPr>
        <w:ind w:left="720" w:hanging="720"/>
        <w:rPr>
          <w:color w:val="000000"/>
        </w:rPr>
      </w:pPr>
    </w:p>
    <w:p w:rsidR="004655F3" w:rsidRPr="00CE3026" w:rsidRDefault="004655F3" w:rsidP="004655F3">
      <w:pPr>
        <w:pStyle w:val="Heading3"/>
      </w:pPr>
      <w:bookmarkStart w:id="31" w:name="_Toc27305826"/>
      <w:r w:rsidRPr="00CE3026">
        <w:t>6.5</w:t>
      </w:r>
      <w:r w:rsidRPr="00CE3026">
        <w:tab/>
        <w:t>Functions / Events Cleaning</w:t>
      </w:r>
      <w:bookmarkEnd w:id="31"/>
    </w:p>
    <w:p w:rsidR="004655F3" w:rsidRPr="00CE3026" w:rsidRDefault="004655F3" w:rsidP="004655F3">
      <w:pPr>
        <w:ind w:left="720" w:hanging="720"/>
        <w:rPr>
          <w:snapToGrid w:val="0"/>
        </w:rPr>
      </w:pPr>
      <w:r w:rsidRPr="00CE3026">
        <w:rPr>
          <w:snapToGrid w:val="0"/>
        </w:rPr>
        <w:t>6.5.1</w:t>
      </w:r>
      <w:r w:rsidRPr="00CE3026">
        <w:rPr>
          <w:snapToGrid w:val="0"/>
        </w:rPr>
        <w:tab/>
        <w:t>The Contractor shall provide Cleaning Services on request for functions / events (e.g. parties, weddings</w:t>
      </w:r>
      <w:r w:rsidR="00827E16" w:rsidRPr="00CE3026">
        <w:rPr>
          <w:snapToGrid w:val="0"/>
        </w:rPr>
        <w:t xml:space="preserve">, </w:t>
      </w:r>
      <w:r w:rsidR="0099545B" w:rsidRPr="00CE3026">
        <w:rPr>
          <w:snapToGrid w:val="0"/>
        </w:rPr>
        <w:t xml:space="preserve">Council Chamber meetings, Theatre performances at Thameside - </w:t>
      </w:r>
      <w:proofErr w:type="spellStart"/>
      <w:r w:rsidR="0099545B" w:rsidRPr="00CE3026">
        <w:rPr>
          <w:snapToGrid w:val="0"/>
        </w:rPr>
        <w:t>eg</w:t>
      </w:r>
      <w:proofErr w:type="spellEnd"/>
      <w:r w:rsidR="0099545B" w:rsidRPr="00CE3026">
        <w:rPr>
          <w:snapToGrid w:val="0"/>
        </w:rPr>
        <w:t xml:space="preserve">. </w:t>
      </w:r>
      <w:proofErr w:type="spellStart"/>
      <w:r w:rsidR="0099545B" w:rsidRPr="00CE3026">
        <w:rPr>
          <w:snapToGrid w:val="0"/>
        </w:rPr>
        <w:t>Pantomines</w:t>
      </w:r>
      <w:proofErr w:type="spellEnd"/>
      <w:r w:rsidRPr="00CE3026">
        <w:rPr>
          <w:snapToGrid w:val="0"/>
        </w:rPr>
        <w:t>) that take place in selected Council buildings.</w:t>
      </w:r>
    </w:p>
    <w:p w:rsidR="004655F3" w:rsidRPr="00CE3026" w:rsidRDefault="004655F3" w:rsidP="004655F3">
      <w:pPr>
        <w:ind w:left="720" w:hanging="720"/>
        <w:rPr>
          <w:szCs w:val="24"/>
        </w:rPr>
      </w:pPr>
    </w:p>
    <w:p w:rsidR="004655F3" w:rsidRPr="00CE3026" w:rsidRDefault="004655F3" w:rsidP="004655F3">
      <w:pPr>
        <w:ind w:left="720" w:hanging="720"/>
        <w:rPr>
          <w:szCs w:val="24"/>
        </w:rPr>
      </w:pPr>
      <w:r w:rsidRPr="00CE3026">
        <w:rPr>
          <w:szCs w:val="24"/>
        </w:rPr>
        <w:t>6.5.2</w:t>
      </w:r>
      <w:r w:rsidRPr="00CE3026">
        <w:rPr>
          <w:szCs w:val="24"/>
        </w:rPr>
        <w:tab/>
        <w:t>The requirement for such cleaning services will be notified to the Contractor by the Event Organiser (by using a Contract Instruction Form) at least 48 hours before the function / event will take place.</w:t>
      </w:r>
    </w:p>
    <w:p w:rsidR="004655F3" w:rsidRPr="00FB7831" w:rsidRDefault="004655F3" w:rsidP="004655F3">
      <w:pPr>
        <w:ind w:left="720" w:hanging="720"/>
        <w:rPr>
          <w:szCs w:val="24"/>
          <w:highlight w:val="green"/>
        </w:rPr>
      </w:pPr>
    </w:p>
    <w:p w:rsidR="004655F3" w:rsidRPr="00617626" w:rsidRDefault="004655F3" w:rsidP="00AB769F">
      <w:pPr>
        <w:ind w:left="720" w:hanging="720"/>
        <w:rPr>
          <w:szCs w:val="24"/>
        </w:rPr>
      </w:pPr>
      <w:r w:rsidRPr="00617626">
        <w:rPr>
          <w:szCs w:val="24"/>
        </w:rPr>
        <w:t>6.5.3</w:t>
      </w:r>
      <w:r w:rsidRPr="00617626">
        <w:rPr>
          <w:szCs w:val="24"/>
        </w:rPr>
        <w:tab/>
        <w:t xml:space="preserve">The cleaning time required and the associated cost will </w:t>
      </w:r>
      <w:r w:rsidR="00617626" w:rsidRPr="00617626">
        <w:rPr>
          <w:szCs w:val="24"/>
        </w:rPr>
        <w:t>be agreed by the appropriate Council Officer</w:t>
      </w:r>
      <w:r w:rsidRPr="00617626">
        <w:rPr>
          <w:szCs w:val="24"/>
        </w:rPr>
        <w:t xml:space="preserve"> and the Contractor based on the Day Rates submitted by the Contractor as part of his submitted Tender – </w:t>
      </w:r>
      <w:r w:rsidR="002B67B0" w:rsidRPr="00617626">
        <w:rPr>
          <w:szCs w:val="24"/>
        </w:rPr>
        <w:t>within the Pricing Schedule</w:t>
      </w:r>
      <w:r w:rsidR="00AC523C">
        <w:rPr>
          <w:szCs w:val="24"/>
        </w:rPr>
        <w:t xml:space="preserve"> tab “</w:t>
      </w:r>
      <w:r w:rsidR="00E516F5">
        <w:rPr>
          <w:szCs w:val="24"/>
        </w:rPr>
        <w:t>Ad H</w:t>
      </w:r>
      <w:r w:rsidR="00AC523C">
        <w:rPr>
          <w:szCs w:val="24"/>
        </w:rPr>
        <w:t>oc Cleaning”</w:t>
      </w:r>
      <w:r w:rsidR="002B67B0" w:rsidRPr="00617626">
        <w:rPr>
          <w:szCs w:val="24"/>
        </w:rPr>
        <w:t>.</w:t>
      </w:r>
      <w:r w:rsidRPr="00617626">
        <w:rPr>
          <w:szCs w:val="24"/>
        </w:rPr>
        <w:t xml:space="preserve"> </w:t>
      </w:r>
    </w:p>
    <w:p w:rsidR="004655F3" w:rsidRPr="00617626" w:rsidRDefault="004655F3" w:rsidP="00AB769F">
      <w:pPr>
        <w:ind w:left="720" w:hanging="720"/>
        <w:rPr>
          <w:color w:val="FF0000"/>
        </w:rPr>
      </w:pPr>
    </w:p>
    <w:p w:rsidR="004655F3" w:rsidRPr="00617626" w:rsidRDefault="004655F3" w:rsidP="00AB769F">
      <w:pPr>
        <w:ind w:left="720" w:hanging="720"/>
        <w:rPr>
          <w:szCs w:val="24"/>
        </w:rPr>
      </w:pPr>
      <w:r w:rsidRPr="00617626">
        <w:rPr>
          <w:szCs w:val="24"/>
        </w:rPr>
        <w:t>6.5.4</w:t>
      </w:r>
      <w:r w:rsidRPr="00617626">
        <w:rPr>
          <w:szCs w:val="24"/>
        </w:rPr>
        <w:tab/>
        <w:t xml:space="preserve">The Day Rates </w:t>
      </w:r>
      <w:r w:rsidR="00DC1AE7">
        <w:rPr>
          <w:szCs w:val="24"/>
        </w:rPr>
        <w:t xml:space="preserve">shall </w:t>
      </w:r>
      <w:r w:rsidRPr="00617626">
        <w:rPr>
          <w:szCs w:val="24"/>
        </w:rPr>
        <w:t>include prices for different grades of staff for day time and night time hours on weekdays, Saturdays, Sundays and bank holidays.</w:t>
      </w:r>
    </w:p>
    <w:p w:rsidR="004655F3" w:rsidRPr="00617626" w:rsidRDefault="004655F3" w:rsidP="00AB769F">
      <w:pPr>
        <w:ind w:left="720" w:hanging="720"/>
        <w:rPr>
          <w:szCs w:val="24"/>
        </w:rPr>
      </w:pPr>
    </w:p>
    <w:p w:rsidR="004655F3" w:rsidRPr="00617626" w:rsidRDefault="004655F3" w:rsidP="00AB769F">
      <w:pPr>
        <w:ind w:left="720" w:hanging="720"/>
        <w:rPr>
          <w:szCs w:val="24"/>
        </w:rPr>
      </w:pPr>
      <w:r w:rsidRPr="00617626">
        <w:rPr>
          <w:szCs w:val="24"/>
        </w:rPr>
        <w:t>6.5.5</w:t>
      </w:r>
      <w:r w:rsidRPr="00617626">
        <w:rPr>
          <w:szCs w:val="24"/>
        </w:rPr>
        <w:tab/>
        <w:t>The Contractor will submit an invoice based on the agreed Contract Instruction Form to the Authorised Officer at the end of the month in which the Event took place.</w:t>
      </w:r>
    </w:p>
    <w:p w:rsidR="004655F3" w:rsidRPr="00FB7831" w:rsidRDefault="004655F3" w:rsidP="004655F3">
      <w:pPr>
        <w:ind w:left="720" w:hanging="720"/>
        <w:rPr>
          <w:highlight w:val="green"/>
        </w:rPr>
      </w:pPr>
    </w:p>
    <w:p w:rsidR="004655F3" w:rsidRPr="00AB769F" w:rsidRDefault="004655F3" w:rsidP="004655F3">
      <w:pPr>
        <w:ind w:left="720" w:hanging="720"/>
      </w:pPr>
      <w:r w:rsidRPr="00AB769F">
        <w:t>6.5.6</w:t>
      </w:r>
      <w:r w:rsidRPr="00AB769F">
        <w:tab/>
        <w:t>The Cleaning tasks which differ on each request depending on which areas have to be cleaned include but are not limited to:</w:t>
      </w:r>
    </w:p>
    <w:p w:rsidR="004655F3" w:rsidRPr="00AB769F" w:rsidRDefault="004655F3" w:rsidP="004655F3">
      <w:pPr>
        <w:ind w:left="720" w:hanging="720"/>
      </w:pPr>
    </w:p>
    <w:p w:rsidR="004655F3" w:rsidRPr="00AB769F" w:rsidRDefault="004655F3" w:rsidP="004655F3">
      <w:pPr>
        <w:numPr>
          <w:ilvl w:val="0"/>
          <w:numId w:val="23"/>
        </w:numPr>
        <w:ind w:left="1440"/>
      </w:pPr>
      <w:r w:rsidRPr="00AB769F">
        <w:t>Ensuring areas are clean and fit for use prior to commencement of function.</w:t>
      </w:r>
    </w:p>
    <w:p w:rsidR="004655F3" w:rsidRPr="00AB769F" w:rsidRDefault="004655F3" w:rsidP="004655F3">
      <w:pPr>
        <w:numPr>
          <w:ilvl w:val="0"/>
          <w:numId w:val="23"/>
        </w:numPr>
        <w:ind w:left="1440"/>
      </w:pPr>
      <w:r w:rsidRPr="00AB769F">
        <w:t>Cleaning up and disposing of waste as appropriate after end of function.</w:t>
      </w:r>
    </w:p>
    <w:p w:rsidR="004655F3" w:rsidRPr="00AB769F" w:rsidRDefault="004655F3" w:rsidP="004655F3">
      <w:pPr>
        <w:numPr>
          <w:ilvl w:val="0"/>
          <w:numId w:val="23"/>
        </w:numPr>
        <w:ind w:left="1440"/>
        <w:rPr>
          <w:snapToGrid w:val="0"/>
        </w:rPr>
      </w:pPr>
      <w:r w:rsidRPr="00AB769F">
        <w:rPr>
          <w:snapToGrid w:val="0"/>
        </w:rPr>
        <w:t xml:space="preserve">The Contractor shall provide the Services as required in accordance with the quality performance standards set out in </w:t>
      </w:r>
      <w:r w:rsidR="00AB769F">
        <w:rPr>
          <w:snapToGrid w:val="0"/>
        </w:rPr>
        <w:t>Schedule 1: Outcome Standards</w:t>
      </w:r>
    </w:p>
    <w:p w:rsidR="004655F3" w:rsidRDefault="004655F3" w:rsidP="004655F3">
      <w:pPr>
        <w:numPr>
          <w:ilvl w:val="0"/>
          <w:numId w:val="23"/>
        </w:numPr>
        <w:ind w:left="1440"/>
        <w:rPr>
          <w:snapToGrid w:val="0"/>
        </w:rPr>
      </w:pPr>
      <w:r w:rsidRPr="00AB769F">
        <w:rPr>
          <w:snapToGrid w:val="0"/>
        </w:rPr>
        <w:t>Any setting up or taking down of e.g. tables and chairs as part of the function will be done by Council staff.</w:t>
      </w:r>
    </w:p>
    <w:p w:rsidR="00803BF5" w:rsidRDefault="00803BF5" w:rsidP="00143E72">
      <w:pPr>
        <w:ind w:left="1440"/>
        <w:rPr>
          <w:snapToGrid w:val="0"/>
        </w:rPr>
      </w:pPr>
    </w:p>
    <w:p w:rsidR="004655F3" w:rsidRPr="00143E72" w:rsidRDefault="004655F3" w:rsidP="004655F3">
      <w:pPr>
        <w:pStyle w:val="Heading3"/>
      </w:pPr>
      <w:bookmarkStart w:id="32" w:name="_Toc27305828"/>
      <w:r w:rsidRPr="00143E72">
        <w:t>6.7</w:t>
      </w:r>
      <w:r w:rsidRPr="00143E72">
        <w:tab/>
        <w:t>Cleaning</w:t>
      </w:r>
      <w:r w:rsidR="00617626" w:rsidRPr="00143E72">
        <w:t xml:space="preserve"> C</w:t>
      </w:r>
      <w:r w:rsidRPr="00143E72">
        <w:t>onsumables</w:t>
      </w:r>
      <w:bookmarkEnd w:id="32"/>
      <w:r w:rsidRPr="00143E72">
        <w:t xml:space="preserve">  </w:t>
      </w:r>
    </w:p>
    <w:p w:rsidR="004655F3" w:rsidRPr="00143E72" w:rsidRDefault="004655F3" w:rsidP="004655F3">
      <w:pPr>
        <w:ind w:left="720" w:hanging="720"/>
        <w:rPr>
          <w:szCs w:val="24"/>
        </w:rPr>
      </w:pPr>
      <w:r w:rsidRPr="00143E72">
        <w:rPr>
          <w:szCs w:val="24"/>
        </w:rPr>
        <w:t>6.7.1</w:t>
      </w:r>
      <w:r w:rsidRPr="00143E72">
        <w:rPr>
          <w:szCs w:val="24"/>
        </w:rPr>
        <w:tab/>
        <w:t>The Contractor shall provide Cleaning Consumables for the included buildings; the list to be supplied shall include but are not limited to;</w:t>
      </w:r>
    </w:p>
    <w:p w:rsidR="004655F3" w:rsidRPr="00143E72" w:rsidRDefault="004655F3" w:rsidP="004655F3">
      <w:pPr>
        <w:ind w:left="720" w:hanging="720"/>
        <w:rPr>
          <w:rFonts w:cs="Arial"/>
          <w:szCs w:val="24"/>
          <w:lang w:eastAsia="en-GB"/>
        </w:rPr>
      </w:pPr>
    </w:p>
    <w:p w:rsidR="004655F3" w:rsidRPr="00143E72" w:rsidRDefault="008F6269" w:rsidP="004655F3">
      <w:pPr>
        <w:numPr>
          <w:ilvl w:val="0"/>
          <w:numId w:val="25"/>
        </w:numPr>
        <w:rPr>
          <w:rFonts w:cs="Arial"/>
          <w:szCs w:val="24"/>
          <w:lang w:eastAsia="en-GB"/>
        </w:rPr>
      </w:pPr>
      <w:r w:rsidRPr="00143E72">
        <w:rPr>
          <w:rFonts w:cs="Arial"/>
          <w:szCs w:val="24"/>
          <w:lang w:eastAsia="en-GB"/>
        </w:rPr>
        <w:t>Hand s</w:t>
      </w:r>
      <w:r w:rsidR="004655F3" w:rsidRPr="00143E72">
        <w:rPr>
          <w:rFonts w:cs="Arial"/>
          <w:szCs w:val="24"/>
          <w:lang w:eastAsia="en-GB"/>
        </w:rPr>
        <w:t>oap/liquid soap</w:t>
      </w:r>
    </w:p>
    <w:p w:rsidR="004655F3" w:rsidRPr="00143E72" w:rsidRDefault="004655F3" w:rsidP="004655F3">
      <w:pPr>
        <w:numPr>
          <w:ilvl w:val="0"/>
          <w:numId w:val="25"/>
        </w:numPr>
        <w:rPr>
          <w:rFonts w:cs="Arial"/>
          <w:szCs w:val="24"/>
          <w:lang w:eastAsia="en-GB"/>
        </w:rPr>
      </w:pPr>
      <w:r w:rsidRPr="00143E72">
        <w:rPr>
          <w:rFonts w:cs="Arial"/>
          <w:szCs w:val="24"/>
          <w:lang w:eastAsia="en-GB"/>
        </w:rPr>
        <w:t xml:space="preserve">Paper </w:t>
      </w:r>
      <w:r w:rsidR="008F6269" w:rsidRPr="00143E72">
        <w:rPr>
          <w:rFonts w:cs="Arial"/>
          <w:szCs w:val="24"/>
          <w:lang w:eastAsia="en-GB"/>
        </w:rPr>
        <w:t xml:space="preserve">hand </w:t>
      </w:r>
      <w:r w:rsidRPr="00143E72">
        <w:rPr>
          <w:rFonts w:cs="Arial"/>
          <w:szCs w:val="24"/>
          <w:lang w:eastAsia="en-GB"/>
        </w:rPr>
        <w:t>towels</w:t>
      </w:r>
    </w:p>
    <w:p w:rsidR="004655F3" w:rsidRPr="00143E72" w:rsidRDefault="004655F3" w:rsidP="004655F3">
      <w:pPr>
        <w:numPr>
          <w:ilvl w:val="0"/>
          <w:numId w:val="25"/>
        </w:numPr>
        <w:rPr>
          <w:rFonts w:cs="Arial"/>
          <w:szCs w:val="24"/>
          <w:lang w:eastAsia="en-GB"/>
        </w:rPr>
      </w:pPr>
      <w:r w:rsidRPr="00143E72">
        <w:rPr>
          <w:rFonts w:cs="Arial"/>
          <w:szCs w:val="24"/>
          <w:lang w:eastAsia="en-GB"/>
        </w:rPr>
        <w:t>Toilet paper</w:t>
      </w:r>
    </w:p>
    <w:p w:rsidR="004655F3" w:rsidRPr="00143E72" w:rsidRDefault="004655F3" w:rsidP="004655F3">
      <w:pPr>
        <w:numPr>
          <w:ilvl w:val="0"/>
          <w:numId w:val="25"/>
        </w:numPr>
      </w:pPr>
      <w:r w:rsidRPr="00143E72">
        <w:rPr>
          <w:rFonts w:cs="Arial"/>
          <w:szCs w:val="24"/>
          <w:lang w:eastAsia="en-GB"/>
        </w:rPr>
        <w:t xml:space="preserve">Bin liners  - black bags and </w:t>
      </w:r>
      <w:r w:rsidR="008F6269" w:rsidRPr="00143E72">
        <w:rPr>
          <w:rFonts w:cs="Arial"/>
          <w:szCs w:val="24"/>
          <w:lang w:eastAsia="en-GB"/>
        </w:rPr>
        <w:t xml:space="preserve">clear </w:t>
      </w:r>
      <w:r w:rsidRPr="00143E72">
        <w:rPr>
          <w:rFonts w:cs="Arial"/>
          <w:szCs w:val="24"/>
          <w:lang w:eastAsia="en-GB"/>
        </w:rPr>
        <w:t>recycling bins</w:t>
      </w:r>
    </w:p>
    <w:p w:rsidR="00550D51" w:rsidRPr="00143E72" w:rsidRDefault="00550D51" w:rsidP="004655F3">
      <w:pPr>
        <w:numPr>
          <w:ilvl w:val="0"/>
          <w:numId w:val="25"/>
        </w:numPr>
      </w:pPr>
      <w:r w:rsidRPr="00143E72">
        <w:rPr>
          <w:rFonts w:cs="Arial"/>
          <w:szCs w:val="24"/>
          <w:lang w:eastAsia="en-GB"/>
        </w:rPr>
        <w:t>Washing Up Liquid</w:t>
      </w:r>
    </w:p>
    <w:p w:rsidR="00550D51" w:rsidRPr="00143E72" w:rsidRDefault="008F6269" w:rsidP="004655F3">
      <w:pPr>
        <w:numPr>
          <w:ilvl w:val="0"/>
          <w:numId w:val="25"/>
        </w:numPr>
      </w:pPr>
      <w:r w:rsidRPr="00143E72">
        <w:rPr>
          <w:rFonts w:cs="Arial"/>
          <w:szCs w:val="24"/>
          <w:lang w:eastAsia="en-GB"/>
        </w:rPr>
        <w:t>Dishwasher salt and dishwasher t</w:t>
      </w:r>
      <w:r w:rsidR="00550D51" w:rsidRPr="00143E72">
        <w:rPr>
          <w:rFonts w:cs="Arial"/>
          <w:szCs w:val="24"/>
          <w:lang w:eastAsia="en-GB"/>
        </w:rPr>
        <w:t>ablets</w:t>
      </w:r>
    </w:p>
    <w:p w:rsidR="00143E72" w:rsidRPr="00143E72" w:rsidRDefault="00143E72" w:rsidP="004655F3">
      <w:pPr>
        <w:numPr>
          <w:ilvl w:val="0"/>
          <w:numId w:val="25"/>
        </w:numPr>
      </w:pPr>
      <w:r w:rsidRPr="00143E72">
        <w:rPr>
          <w:rFonts w:cs="Arial"/>
          <w:szCs w:val="24"/>
          <w:lang w:eastAsia="en-GB"/>
        </w:rPr>
        <w:t>Desk sanitary wipes</w:t>
      </w:r>
    </w:p>
    <w:p w:rsidR="004655F3" w:rsidRPr="00143E72" w:rsidRDefault="004655F3" w:rsidP="004655F3">
      <w:pPr>
        <w:ind w:left="720" w:hanging="720"/>
        <w:rPr>
          <w:rFonts w:cs="Arial"/>
          <w:szCs w:val="24"/>
          <w:lang w:eastAsia="en-GB"/>
        </w:rPr>
      </w:pPr>
    </w:p>
    <w:p w:rsidR="004655F3" w:rsidRDefault="00143E72" w:rsidP="004655F3">
      <w:pPr>
        <w:ind w:left="720" w:hanging="720"/>
      </w:pPr>
      <w:r>
        <w:t>6.7</w:t>
      </w:r>
      <w:r w:rsidR="004655F3" w:rsidRPr="00143E72">
        <w:t>.2</w:t>
      </w:r>
      <w:r w:rsidR="004655F3" w:rsidRPr="00143E72">
        <w:tab/>
        <w:t xml:space="preserve">The costs for the above should be included </w:t>
      </w:r>
      <w:r w:rsidRPr="00143E72">
        <w:t>within the fixed price as a figure of £3,000 per month covering all sites.  This will be monitored in the first 6 months of the contract and adjusted if required from then.</w:t>
      </w:r>
    </w:p>
    <w:p w:rsidR="00550D51" w:rsidRDefault="00550D51" w:rsidP="004655F3">
      <w:pPr>
        <w:ind w:left="720" w:hanging="720"/>
      </w:pPr>
    </w:p>
    <w:p w:rsidR="00550D51" w:rsidRDefault="00143E72" w:rsidP="009224CD">
      <w:pPr>
        <w:pStyle w:val="Heading3"/>
      </w:pPr>
      <w:bookmarkStart w:id="33" w:name="_Toc27305829"/>
      <w:r>
        <w:t>6.8</w:t>
      </w:r>
      <w:r w:rsidR="009224CD">
        <w:tab/>
        <w:t>Te</w:t>
      </w:r>
      <w:r>
        <w:t xml:space="preserve">mporary Accommodation Cleaning </w:t>
      </w:r>
      <w:r w:rsidR="009224CD">
        <w:t>- Housing</w:t>
      </w:r>
      <w:bookmarkEnd w:id="33"/>
    </w:p>
    <w:p w:rsidR="009224CD" w:rsidRPr="009224CD" w:rsidRDefault="00143E72" w:rsidP="00F22658">
      <w:pPr>
        <w:ind w:left="720" w:hanging="720"/>
      </w:pPr>
      <w:r>
        <w:t>6.8</w:t>
      </w:r>
      <w:r w:rsidR="009224CD">
        <w:t>.1</w:t>
      </w:r>
      <w:r w:rsidR="009224CD">
        <w:tab/>
        <w:t>The Council p</w:t>
      </w:r>
      <w:r w:rsidR="00F22658">
        <w:t>rovides a number of</w:t>
      </w:r>
      <w:r w:rsidR="009C440A">
        <w:t xml:space="preserve"> (currently</w:t>
      </w:r>
      <w:r w:rsidR="008F6269">
        <w:t xml:space="preserve"> </w:t>
      </w:r>
      <w:proofErr w:type="spellStart"/>
      <w:r w:rsidR="008F6269">
        <w:t>approx</w:t>
      </w:r>
      <w:proofErr w:type="spellEnd"/>
      <w:r w:rsidR="009C440A">
        <w:t xml:space="preserve"> 43)</w:t>
      </w:r>
      <w:r w:rsidR="00F22658">
        <w:t xml:space="preserve"> properties as temporary accommodation whilst families are waiting for long term housing allocation.  As currently, it is proposed that the Contractor provides an ad hoc price for cleaning </w:t>
      </w:r>
      <w:r w:rsidR="0091695C">
        <w:t>these properties, which will be requested as and when required.</w:t>
      </w:r>
      <w:r w:rsidR="007926EC">
        <w:t xml:space="preserve">  Details of the cleaning required is contained within Schedule 6: Temporary Accommodation Cleaning.</w:t>
      </w:r>
    </w:p>
    <w:p w:rsidR="004655F3" w:rsidRPr="002246AC" w:rsidRDefault="004655F3" w:rsidP="004655F3">
      <w:pPr>
        <w:pStyle w:val="Heading2"/>
      </w:pPr>
      <w:bookmarkStart w:id="34" w:name="_Toc27305830"/>
      <w:r>
        <w:t>7.</w:t>
      </w:r>
      <w:r w:rsidRPr="002246AC">
        <w:tab/>
        <w:t>CLEANING MATERIALS AND EQUIPMENT</w:t>
      </w:r>
      <w:bookmarkEnd w:id="34"/>
      <w:r w:rsidRPr="002246AC">
        <w:t xml:space="preserve"> </w:t>
      </w:r>
    </w:p>
    <w:p w:rsidR="004655F3" w:rsidRPr="002246AC" w:rsidRDefault="004655F3" w:rsidP="004655F3">
      <w:pPr>
        <w:ind w:left="720" w:hanging="720"/>
      </w:pPr>
      <w:r>
        <w:t>7.1</w:t>
      </w:r>
      <w:r>
        <w:tab/>
      </w:r>
      <w:r w:rsidRPr="002246AC">
        <w:t>The Contractor is responsible for purchasing, maintaining and replacing all equipment and cleaning materials required to properly perform his obligations under the Contract.</w:t>
      </w:r>
    </w:p>
    <w:p w:rsidR="004655F3" w:rsidRPr="002246AC" w:rsidRDefault="004655F3" w:rsidP="004655F3">
      <w:pPr>
        <w:ind w:left="720" w:hanging="720"/>
      </w:pPr>
    </w:p>
    <w:p w:rsidR="004655F3" w:rsidRPr="002246AC" w:rsidRDefault="004655F3" w:rsidP="004655F3">
      <w:pPr>
        <w:ind w:left="720" w:hanging="720"/>
      </w:pPr>
      <w:r>
        <w:t>7.2</w:t>
      </w:r>
      <w:r>
        <w:tab/>
      </w:r>
      <w:r w:rsidRPr="002246AC">
        <w:t xml:space="preserve">The </w:t>
      </w:r>
      <w:r>
        <w:t>C</w:t>
      </w:r>
      <w:r w:rsidRPr="002246AC">
        <w:t>ontractor must ensure sufficient quantities of equipment and cleaning materials at all times in all locations to properly provide the Services required.</w:t>
      </w:r>
    </w:p>
    <w:p w:rsidR="004655F3" w:rsidRPr="002246AC" w:rsidRDefault="004655F3" w:rsidP="004655F3">
      <w:pPr>
        <w:ind w:left="720" w:hanging="720"/>
      </w:pPr>
    </w:p>
    <w:p w:rsidR="004655F3" w:rsidRPr="002246AC" w:rsidRDefault="004655F3" w:rsidP="004655F3">
      <w:pPr>
        <w:ind w:left="720" w:hanging="720"/>
      </w:pPr>
      <w:r>
        <w:t>7.3</w:t>
      </w:r>
      <w:r>
        <w:tab/>
      </w:r>
      <w:r w:rsidRPr="002246AC">
        <w:t xml:space="preserve">All equipment and cleaning materials must be ‘fit for purpose’ and in accordance with Council Policy and the appropriate Regulations. </w:t>
      </w:r>
    </w:p>
    <w:p w:rsidR="004655F3" w:rsidRPr="002246AC" w:rsidRDefault="004655F3" w:rsidP="004655F3">
      <w:pPr>
        <w:ind w:left="720" w:hanging="720"/>
      </w:pPr>
    </w:p>
    <w:p w:rsidR="004655F3" w:rsidRPr="002246AC" w:rsidRDefault="004655F3" w:rsidP="004655F3">
      <w:pPr>
        <w:ind w:left="720" w:hanging="720"/>
      </w:pPr>
      <w:r>
        <w:t>7.4</w:t>
      </w:r>
      <w:r>
        <w:tab/>
      </w:r>
      <w:r w:rsidRPr="002246AC">
        <w:t xml:space="preserve">The EU Regulations on detergents (2002/0216) </w:t>
      </w:r>
      <w:smartTag w:uri="urn:schemas-microsoft-com:office:smarttags" w:element="stockticker">
        <w:r w:rsidRPr="002246AC">
          <w:t>COD</w:t>
        </w:r>
      </w:smartTag>
      <w:r w:rsidRPr="002246AC">
        <w:t xml:space="preserve"> require all Cleaning products to be readily biodegradable. </w:t>
      </w:r>
      <w:r>
        <w:t>Thurrock Council</w:t>
      </w:r>
      <w:r w:rsidRPr="002246AC">
        <w:t xml:space="preserve"> intends to ensure that it’s Cleaning operations reflect good environmental practice and that all products used in Cleaning activities comply with this legislation or any new legislation that come into force during the duration of the contract.</w:t>
      </w:r>
    </w:p>
    <w:p w:rsidR="004655F3" w:rsidRPr="002246AC" w:rsidRDefault="004655F3" w:rsidP="004655F3">
      <w:pPr>
        <w:ind w:left="720" w:hanging="720"/>
      </w:pPr>
    </w:p>
    <w:p w:rsidR="004655F3" w:rsidRPr="002246AC" w:rsidRDefault="004655F3" w:rsidP="004655F3">
      <w:pPr>
        <w:ind w:left="720" w:hanging="720"/>
      </w:pPr>
      <w:r>
        <w:t>7.5</w:t>
      </w:r>
      <w:r>
        <w:tab/>
      </w:r>
      <w:r w:rsidRPr="002246AC">
        <w:t xml:space="preserve">Unless there are no alternatives, all Cleaning materials are to be: </w:t>
      </w:r>
    </w:p>
    <w:p w:rsidR="004655F3" w:rsidRPr="002246AC" w:rsidRDefault="004655F3" w:rsidP="004655F3">
      <w:pPr>
        <w:numPr>
          <w:ilvl w:val="0"/>
          <w:numId w:val="26"/>
        </w:numPr>
      </w:pPr>
      <w:r w:rsidRPr="002246AC">
        <w:t xml:space="preserve">90% biodegradable in 5 days. (Recommended ingredients for detergents and Cleaning materials include </w:t>
      </w:r>
      <w:r w:rsidRPr="00ED2B5C">
        <w:rPr>
          <w:rStyle w:val="CODE"/>
          <w:rFonts w:ascii="Arial" w:hAnsi="Arial" w:cs="Arial"/>
          <w:sz w:val="22"/>
        </w:rPr>
        <w:t xml:space="preserve">alkyl </w:t>
      </w:r>
      <w:proofErr w:type="spellStart"/>
      <w:r w:rsidRPr="00ED2B5C">
        <w:rPr>
          <w:rStyle w:val="CODE"/>
          <w:rFonts w:ascii="Arial" w:hAnsi="Arial" w:cs="Arial"/>
          <w:sz w:val="22"/>
        </w:rPr>
        <w:t>Polyglucoside</w:t>
      </w:r>
      <w:proofErr w:type="spellEnd"/>
      <w:r w:rsidRPr="00ED2B5C">
        <w:rPr>
          <w:sz w:val="24"/>
        </w:rPr>
        <w:t xml:space="preserve"> </w:t>
      </w:r>
      <w:r w:rsidRPr="002246AC">
        <w:t xml:space="preserve">and Alcohol </w:t>
      </w:r>
      <w:proofErr w:type="spellStart"/>
      <w:r w:rsidRPr="002246AC">
        <w:t>Ethoxylates</w:t>
      </w:r>
      <w:proofErr w:type="spellEnd"/>
      <w:r w:rsidRPr="002246AC">
        <w:t>).</w:t>
      </w:r>
    </w:p>
    <w:p w:rsidR="004655F3" w:rsidRPr="002246AC" w:rsidRDefault="004655F3" w:rsidP="004655F3">
      <w:pPr>
        <w:numPr>
          <w:ilvl w:val="0"/>
          <w:numId w:val="26"/>
        </w:numPr>
      </w:pPr>
      <w:r w:rsidRPr="002246AC">
        <w:t xml:space="preserve">Not petroleum based </w:t>
      </w:r>
    </w:p>
    <w:p w:rsidR="004655F3" w:rsidRPr="002246AC" w:rsidRDefault="004655F3" w:rsidP="004655F3">
      <w:pPr>
        <w:numPr>
          <w:ilvl w:val="0"/>
          <w:numId w:val="26"/>
        </w:numPr>
      </w:pPr>
      <w:r w:rsidRPr="002246AC">
        <w:t xml:space="preserve">Not tested on animals. </w:t>
      </w:r>
    </w:p>
    <w:p w:rsidR="004655F3" w:rsidRPr="002246AC" w:rsidRDefault="004655F3" w:rsidP="004655F3">
      <w:pPr>
        <w:numPr>
          <w:ilvl w:val="0"/>
          <w:numId w:val="26"/>
        </w:numPr>
      </w:pPr>
      <w:r w:rsidRPr="002246AC">
        <w:t>Un-scented where possible</w:t>
      </w:r>
    </w:p>
    <w:p w:rsidR="004655F3" w:rsidRPr="002246AC" w:rsidRDefault="004655F3" w:rsidP="004655F3">
      <w:pPr>
        <w:numPr>
          <w:ilvl w:val="0"/>
          <w:numId w:val="26"/>
        </w:numPr>
      </w:pPr>
      <w:r w:rsidRPr="002246AC">
        <w:t>Enzyme free</w:t>
      </w:r>
    </w:p>
    <w:p w:rsidR="004655F3" w:rsidRPr="002246AC" w:rsidRDefault="004655F3" w:rsidP="004655F3">
      <w:pPr>
        <w:numPr>
          <w:ilvl w:val="0"/>
          <w:numId w:val="26"/>
        </w:numPr>
      </w:pPr>
      <w:r w:rsidRPr="002246AC">
        <w:t xml:space="preserve">Products shall have the EU Eco Label, Nordic White Swan or the German Blue Angel. </w:t>
      </w:r>
    </w:p>
    <w:p w:rsidR="004655F3" w:rsidRPr="002246AC" w:rsidRDefault="004655F3" w:rsidP="004655F3">
      <w:pPr>
        <w:ind w:left="720" w:hanging="720"/>
      </w:pPr>
    </w:p>
    <w:p w:rsidR="004655F3" w:rsidRPr="002246AC" w:rsidRDefault="004655F3" w:rsidP="004655F3">
      <w:pPr>
        <w:ind w:left="720" w:hanging="720"/>
      </w:pPr>
      <w:r>
        <w:t>7.6</w:t>
      </w:r>
      <w:r>
        <w:tab/>
      </w:r>
      <w:r w:rsidRPr="002246AC">
        <w:t>For avoidance of doubt, Cleaning Products with the following ingredients MUST NOT be used:</w:t>
      </w:r>
    </w:p>
    <w:p w:rsidR="004655F3" w:rsidRPr="002246AC" w:rsidRDefault="004655F3" w:rsidP="004655F3">
      <w:pPr>
        <w:ind w:left="1440" w:hanging="720"/>
      </w:pPr>
    </w:p>
    <w:p w:rsidR="004655F3" w:rsidRPr="002246AC" w:rsidRDefault="004655F3" w:rsidP="004655F3">
      <w:pPr>
        <w:numPr>
          <w:ilvl w:val="0"/>
          <w:numId w:val="27"/>
        </w:numPr>
        <w:ind w:left="1440"/>
      </w:pPr>
      <w:r w:rsidRPr="002246AC">
        <w:t xml:space="preserve">Optical brighteners </w:t>
      </w:r>
    </w:p>
    <w:p w:rsidR="004655F3" w:rsidRPr="002246AC" w:rsidRDefault="004655F3" w:rsidP="004655F3">
      <w:pPr>
        <w:numPr>
          <w:ilvl w:val="0"/>
          <w:numId w:val="27"/>
        </w:numPr>
        <w:ind w:left="1440"/>
      </w:pPr>
      <w:r w:rsidRPr="002246AC">
        <w:t xml:space="preserve">Chlorine compounds including bleaches e.g. sodium hypochlorite and toilet blocks e.g. </w:t>
      </w:r>
      <w:proofErr w:type="spellStart"/>
      <w:r w:rsidRPr="002246AC">
        <w:t>paradichloro</w:t>
      </w:r>
      <w:proofErr w:type="spellEnd"/>
      <w:r w:rsidRPr="002246AC">
        <w:t>-benzene (PDCB)</w:t>
      </w:r>
    </w:p>
    <w:p w:rsidR="004655F3" w:rsidRPr="002246AC" w:rsidRDefault="004655F3" w:rsidP="004655F3">
      <w:pPr>
        <w:numPr>
          <w:ilvl w:val="0"/>
          <w:numId w:val="27"/>
        </w:numPr>
        <w:ind w:left="1440"/>
      </w:pPr>
      <w:r w:rsidRPr="002246AC">
        <w:t>Synthetic perfumes or colours  including Musk Xylene</w:t>
      </w:r>
    </w:p>
    <w:p w:rsidR="004655F3" w:rsidRPr="002246AC" w:rsidRDefault="004655F3" w:rsidP="004655F3">
      <w:pPr>
        <w:numPr>
          <w:ilvl w:val="0"/>
          <w:numId w:val="27"/>
        </w:numPr>
        <w:ind w:left="1440"/>
      </w:pPr>
      <w:r w:rsidRPr="002246AC">
        <w:t xml:space="preserve">Alkyl Phenol </w:t>
      </w:r>
      <w:proofErr w:type="spellStart"/>
      <w:r w:rsidRPr="002246AC">
        <w:t>Ethoxylates</w:t>
      </w:r>
      <w:proofErr w:type="spellEnd"/>
      <w:r w:rsidRPr="002246AC">
        <w:t xml:space="preserve"> (APE’s).</w:t>
      </w:r>
    </w:p>
    <w:p w:rsidR="004655F3" w:rsidRPr="002246AC" w:rsidRDefault="004655F3" w:rsidP="004655F3">
      <w:pPr>
        <w:numPr>
          <w:ilvl w:val="0"/>
          <w:numId w:val="27"/>
        </w:numPr>
        <w:ind w:left="1440"/>
      </w:pPr>
      <w:r w:rsidRPr="002246AC">
        <w:t>Chlorofluorocarbons (CFC’s) or other similar ozone depleting substances</w:t>
      </w:r>
    </w:p>
    <w:p w:rsidR="004655F3" w:rsidRPr="002246AC" w:rsidRDefault="004655F3" w:rsidP="004655F3">
      <w:pPr>
        <w:ind w:left="720" w:hanging="720"/>
      </w:pPr>
    </w:p>
    <w:p w:rsidR="004655F3" w:rsidRPr="002246AC" w:rsidRDefault="004655F3" w:rsidP="004655F3">
      <w:pPr>
        <w:ind w:left="720" w:hanging="720"/>
      </w:pPr>
      <w:r>
        <w:t>7.7</w:t>
      </w:r>
      <w:r>
        <w:tab/>
      </w:r>
      <w:r w:rsidRPr="002246AC">
        <w:t>For avoidance of doubt, the following ingredients if used are to be below the limits stated.</w:t>
      </w:r>
    </w:p>
    <w:p w:rsidR="004655F3" w:rsidRPr="002246AC" w:rsidRDefault="004655F3" w:rsidP="004655F3">
      <w:pPr>
        <w:ind w:left="1440" w:hanging="720"/>
      </w:pPr>
    </w:p>
    <w:p w:rsidR="004655F3" w:rsidRPr="002246AC" w:rsidRDefault="004655F3" w:rsidP="004655F3">
      <w:pPr>
        <w:numPr>
          <w:ilvl w:val="0"/>
          <w:numId w:val="28"/>
        </w:numPr>
        <w:ind w:left="1440"/>
      </w:pPr>
      <w:r w:rsidRPr="002246AC">
        <w:t xml:space="preserve">Phosphates: less than 0.5% by weight for general Cleaning products. </w:t>
      </w:r>
    </w:p>
    <w:p w:rsidR="004655F3" w:rsidRPr="002246AC" w:rsidRDefault="004655F3" w:rsidP="004655F3">
      <w:pPr>
        <w:numPr>
          <w:ilvl w:val="0"/>
          <w:numId w:val="28"/>
        </w:numPr>
        <w:ind w:left="1440"/>
      </w:pPr>
      <w:r w:rsidRPr="002246AC">
        <w:t xml:space="preserve">EDTA (ethylene-diamine-tetra-acetate): less than 1% by weight. </w:t>
      </w:r>
    </w:p>
    <w:p w:rsidR="004655F3" w:rsidRPr="002246AC" w:rsidRDefault="004655F3" w:rsidP="004655F3">
      <w:pPr>
        <w:numPr>
          <w:ilvl w:val="0"/>
          <w:numId w:val="28"/>
        </w:numPr>
        <w:ind w:left="1440"/>
      </w:pPr>
      <w:r w:rsidRPr="002246AC">
        <w:t>NTA (</w:t>
      </w:r>
      <w:proofErr w:type="spellStart"/>
      <w:r w:rsidRPr="002246AC">
        <w:t>nitrolotriacetic</w:t>
      </w:r>
      <w:proofErr w:type="spellEnd"/>
      <w:r w:rsidRPr="002246AC">
        <w:t xml:space="preserve"> acid): less than 5% by weight. </w:t>
      </w:r>
    </w:p>
    <w:p w:rsidR="004655F3" w:rsidRPr="002246AC" w:rsidRDefault="004655F3" w:rsidP="004655F3">
      <w:pPr>
        <w:numPr>
          <w:ilvl w:val="0"/>
          <w:numId w:val="28"/>
        </w:numPr>
        <w:ind w:left="1440"/>
      </w:pPr>
      <w:r w:rsidRPr="002246AC">
        <w:t xml:space="preserve">Volatile Organic Compounds (VOCs): less than 10% by weight. </w:t>
      </w:r>
    </w:p>
    <w:p w:rsidR="004655F3" w:rsidRPr="002246AC" w:rsidRDefault="004655F3" w:rsidP="004655F3">
      <w:pPr>
        <w:ind w:left="720" w:hanging="720"/>
      </w:pPr>
    </w:p>
    <w:p w:rsidR="004655F3" w:rsidRPr="002246AC" w:rsidRDefault="004655F3" w:rsidP="004655F3">
      <w:pPr>
        <w:ind w:left="720" w:hanging="720"/>
      </w:pPr>
      <w:r>
        <w:t>7.8</w:t>
      </w:r>
      <w:r>
        <w:tab/>
      </w:r>
      <w:r w:rsidRPr="002246AC">
        <w:t xml:space="preserve">At the commencement of contract, the Contractor shall list all chemicals and materials to be used in the delivery of the Services for verification and acceptance by the Authorised Officer. </w:t>
      </w:r>
    </w:p>
    <w:p w:rsidR="004655F3" w:rsidRPr="002246AC" w:rsidRDefault="004655F3" w:rsidP="004655F3">
      <w:pPr>
        <w:ind w:left="720" w:hanging="720"/>
      </w:pPr>
    </w:p>
    <w:p w:rsidR="004655F3" w:rsidRDefault="004655F3" w:rsidP="004655F3">
      <w:pPr>
        <w:ind w:left="720" w:hanging="720"/>
      </w:pPr>
      <w:r>
        <w:t>7.9</w:t>
      </w:r>
      <w:r>
        <w:tab/>
      </w:r>
      <w:r w:rsidRPr="002246AC">
        <w:t xml:space="preserve">No change shall be made to the agreed list without the prior written consent of the Authorised Officer. </w:t>
      </w:r>
    </w:p>
    <w:p w:rsidR="004655F3" w:rsidRDefault="004655F3" w:rsidP="004655F3">
      <w:pPr>
        <w:ind w:left="720" w:hanging="720"/>
      </w:pPr>
    </w:p>
    <w:p w:rsidR="004655F3" w:rsidRDefault="004655F3" w:rsidP="004655F3">
      <w:pPr>
        <w:ind w:left="720" w:hanging="720"/>
      </w:pPr>
      <w:r>
        <w:t>7.10</w:t>
      </w:r>
      <w:r>
        <w:tab/>
        <w:t xml:space="preserve">All equipment used in the execution of this contract should conform to a specification that complies with European Standards.  All equipment shall be fit for purpose and all mechanical/electrical items </w:t>
      </w:r>
      <w:proofErr w:type="spellStart"/>
      <w:r>
        <w:t>eg</w:t>
      </w:r>
      <w:proofErr w:type="spellEnd"/>
      <w:r>
        <w:t xml:space="preserve">. Vacuum cleaners, mechanical floor polishers </w:t>
      </w:r>
      <w:proofErr w:type="spellStart"/>
      <w:r>
        <w:t>etc</w:t>
      </w:r>
      <w:proofErr w:type="spellEnd"/>
      <w:r>
        <w:t xml:space="preserve"> shall be subject to an annual Portable Appliance Test (PAT test).  </w:t>
      </w:r>
    </w:p>
    <w:p w:rsidR="004655F3" w:rsidRDefault="004655F3" w:rsidP="004655F3">
      <w:pPr>
        <w:ind w:left="720" w:hanging="720"/>
      </w:pPr>
    </w:p>
    <w:p w:rsidR="004655F3" w:rsidRPr="002246AC" w:rsidRDefault="004655F3" w:rsidP="004655F3">
      <w:pPr>
        <w:ind w:left="720" w:hanging="720"/>
      </w:pPr>
      <w:r>
        <w:t>7.11</w:t>
      </w:r>
      <w:r>
        <w:tab/>
        <w:t>No equipment used should interfere with the Council’s security, computer or electrical systems.</w:t>
      </w:r>
    </w:p>
    <w:p w:rsidR="004655F3" w:rsidRPr="002246AC" w:rsidRDefault="004655F3" w:rsidP="004655F3">
      <w:pPr>
        <w:pStyle w:val="Heading2"/>
      </w:pPr>
      <w:bookmarkStart w:id="35" w:name="_Toc27305831"/>
      <w:r>
        <w:t>8.</w:t>
      </w:r>
      <w:r>
        <w:tab/>
      </w:r>
      <w:r w:rsidRPr="002246AC">
        <w:t>QUALITY MANAGEMENT SYSTEM</w:t>
      </w:r>
      <w:bookmarkEnd w:id="35"/>
    </w:p>
    <w:p w:rsidR="004655F3" w:rsidRPr="002246AC" w:rsidRDefault="004655F3" w:rsidP="004655F3">
      <w:pPr>
        <w:ind w:left="720" w:hanging="720"/>
        <w:rPr>
          <w:color w:val="000000"/>
        </w:rPr>
      </w:pPr>
      <w:r>
        <w:rPr>
          <w:color w:val="000000"/>
        </w:rPr>
        <w:t>8.1</w:t>
      </w:r>
      <w:r>
        <w:rPr>
          <w:color w:val="000000"/>
        </w:rPr>
        <w:tab/>
      </w:r>
      <w:r w:rsidRPr="002246AC">
        <w:rPr>
          <w:color w:val="000000"/>
        </w:rPr>
        <w:t xml:space="preserve">The Contractor shall institute at the Commencement Date and maintain throughout the Contract Period a Quality Management System in accordance with (or broadly comparable to) ISO 9000 and must provide evidence of such to the Authorised Officer. </w:t>
      </w:r>
    </w:p>
    <w:p w:rsidR="004655F3" w:rsidRPr="002246AC" w:rsidRDefault="004655F3" w:rsidP="004655F3">
      <w:pPr>
        <w:pStyle w:val="Heading2"/>
      </w:pPr>
      <w:bookmarkStart w:id="36" w:name="_Toc27305832"/>
      <w:r>
        <w:t>9.</w:t>
      </w:r>
      <w:r>
        <w:tab/>
      </w:r>
      <w:r w:rsidRPr="002246AC">
        <w:t>NOTICE OF CHANGE</w:t>
      </w:r>
      <w:bookmarkEnd w:id="36"/>
    </w:p>
    <w:p w:rsidR="004655F3" w:rsidRPr="002246AC" w:rsidRDefault="004655F3" w:rsidP="004655F3">
      <w:pPr>
        <w:pStyle w:val="Heading3"/>
      </w:pPr>
      <w:bookmarkStart w:id="37" w:name="_Toc27305833"/>
      <w:r>
        <w:t>9</w:t>
      </w:r>
      <w:r w:rsidRPr="002246AC">
        <w:t>.1</w:t>
      </w:r>
      <w:r w:rsidRPr="002246AC">
        <w:tab/>
        <w:t>Council Notice of Change</w:t>
      </w:r>
      <w:bookmarkEnd w:id="37"/>
    </w:p>
    <w:p w:rsidR="004655F3" w:rsidRPr="002246AC" w:rsidRDefault="004655F3" w:rsidP="004655F3">
      <w:pPr>
        <w:ind w:left="720" w:hanging="720"/>
      </w:pPr>
      <w:r>
        <w:t>9.1.1</w:t>
      </w:r>
      <w:r>
        <w:tab/>
      </w:r>
      <w:r w:rsidR="00AB769F">
        <w:t>The detail provided of buildings, locations, cleaning frequencies, washroom services</w:t>
      </w:r>
      <w:r w:rsidR="008C6DB4">
        <w:t xml:space="preserve"> </w:t>
      </w:r>
      <w:proofErr w:type="spellStart"/>
      <w:r w:rsidR="008C6DB4">
        <w:t>etc</w:t>
      </w:r>
      <w:proofErr w:type="spellEnd"/>
      <w:r w:rsidR="008C6DB4">
        <w:t xml:space="preserve"> as set</w:t>
      </w:r>
      <w:r w:rsidR="00AB769F">
        <w:t xml:space="preserve"> out within </w:t>
      </w:r>
      <w:r w:rsidR="00AB769F" w:rsidRPr="008F6269">
        <w:rPr>
          <w:highlight w:val="yellow"/>
        </w:rPr>
        <w:t>Schedule X</w:t>
      </w:r>
      <w:r w:rsidR="00AB769F">
        <w:t xml:space="preserve"> and the Pricing Schedule are accurate as far as possible at the date of the tender issue, projecting the </w:t>
      </w:r>
      <w:r w:rsidR="0065181A">
        <w:t>requirements from the st</w:t>
      </w:r>
      <w:r w:rsidR="008F6269">
        <w:t>art of the contract in July 2020</w:t>
      </w:r>
      <w:r w:rsidR="0065181A">
        <w:t>.  However, t</w:t>
      </w:r>
      <w:r w:rsidRPr="002246AC">
        <w:t xml:space="preserve">he Contractor shall be aware that </w:t>
      </w:r>
      <w:r w:rsidR="0065181A">
        <w:t xml:space="preserve">changes are likely during the contract term and therefore </w:t>
      </w:r>
      <w:r w:rsidRPr="002246AC">
        <w:t xml:space="preserve">the Council may </w:t>
      </w:r>
      <w:r w:rsidR="005F081E">
        <w:t>make</w:t>
      </w:r>
      <w:r w:rsidRPr="002246AC">
        <w:t xml:space="preserve"> changes to the Specification upon giving Notice of Change to the Contractor</w:t>
      </w:r>
      <w:r w:rsidR="005F081E">
        <w:t>.</w:t>
      </w:r>
      <w:r w:rsidRPr="002246AC">
        <w:t xml:space="preserve"> </w:t>
      </w:r>
    </w:p>
    <w:p w:rsidR="004655F3" w:rsidRDefault="004655F3" w:rsidP="004655F3"/>
    <w:p w:rsidR="00994FC0" w:rsidRPr="00994FC0" w:rsidRDefault="004655F3" w:rsidP="00994FC0">
      <w:pPr>
        <w:ind w:left="720" w:hanging="720"/>
      </w:pPr>
      <w:r w:rsidRPr="00994FC0">
        <w:t>9.</w:t>
      </w:r>
      <w:r w:rsidR="00994FC0">
        <w:t>1.</w:t>
      </w:r>
      <w:r w:rsidRPr="00994FC0">
        <w:t>2</w:t>
      </w:r>
      <w:r w:rsidRPr="00994FC0">
        <w:tab/>
      </w:r>
      <w:r w:rsidR="00994FC0" w:rsidRPr="00994FC0">
        <w:t xml:space="preserve">The required changes will be known as Variations and the Council will work with the </w:t>
      </w:r>
      <w:r w:rsidR="00994FC0">
        <w:t>Contractor</w:t>
      </w:r>
      <w:r w:rsidR="00994FC0" w:rsidRPr="00994FC0">
        <w:t xml:space="preserve"> to mutually agree the Variation details and associated financial implications; whilst retaining sole discretion to its implementation.</w:t>
      </w:r>
    </w:p>
    <w:p w:rsidR="00994FC0" w:rsidRPr="00994FC0" w:rsidRDefault="00994FC0" w:rsidP="00994FC0">
      <w:pPr>
        <w:ind w:left="720" w:hanging="720"/>
      </w:pPr>
    </w:p>
    <w:p w:rsidR="00994FC0" w:rsidRPr="00994FC0" w:rsidRDefault="00994FC0" w:rsidP="00994FC0">
      <w:pPr>
        <w:ind w:left="720" w:hanging="720"/>
      </w:pPr>
      <w:r w:rsidRPr="00994FC0">
        <w:t>9.</w:t>
      </w:r>
      <w:r>
        <w:t>1.</w:t>
      </w:r>
      <w:r w:rsidRPr="00994FC0">
        <w:t>3</w:t>
      </w:r>
      <w:r>
        <w:tab/>
      </w:r>
      <w:r w:rsidRPr="00994FC0">
        <w:t>The Counci</w:t>
      </w:r>
      <w:r w:rsidR="006832DC">
        <w:t xml:space="preserve">l is undergoing a modernisation and expansion </w:t>
      </w:r>
      <w:r>
        <w:t>programme for</w:t>
      </w:r>
      <w:r w:rsidRPr="00994FC0">
        <w:t xml:space="preserve"> its main </w:t>
      </w:r>
      <w:r>
        <w:t>Civic O</w:t>
      </w:r>
      <w:r w:rsidRPr="00994FC0">
        <w:t xml:space="preserve">ffices and </w:t>
      </w:r>
      <w:r>
        <w:t>rationalisation of remote sites.  A</w:t>
      </w:r>
      <w:r w:rsidRPr="00994FC0">
        <w:t>s such it reserves the right to add or remove sites, or part thereof from the agreed contract. These Variations will be agreed mutually in advance in accordance with clause 9.</w:t>
      </w:r>
      <w:r>
        <w:t>1.</w:t>
      </w:r>
      <w:r w:rsidRPr="00994FC0">
        <w:t>2</w:t>
      </w:r>
      <w:r>
        <w:t>.</w:t>
      </w:r>
    </w:p>
    <w:p w:rsidR="004655F3" w:rsidRPr="002246AC" w:rsidRDefault="004655F3" w:rsidP="004655F3"/>
    <w:p w:rsidR="004655F3" w:rsidRPr="002246AC" w:rsidRDefault="004655F3" w:rsidP="004655F3">
      <w:pPr>
        <w:pStyle w:val="Heading3"/>
      </w:pPr>
      <w:bookmarkStart w:id="38" w:name="_Toc27305834"/>
      <w:r>
        <w:t>9.2</w:t>
      </w:r>
      <w:r>
        <w:tab/>
      </w:r>
      <w:r w:rsidRPr="002246AC">
        <w:t>Contractor Notice of Change</w:t>
      </w:r>
      <w:bookmarkEnd w:id="38"/>
    </w:p>
    <w:p w:rsidR="004655F3" w:rsidRDefault="004655F3" w:rsidP="004655F3">
      <w:pPr>
        <w:ind w:left="720" w:hanging="720"/>
      </w:pPr>
      <w:r>
        <w:t>9.2.1</w:t>
      </w:r>
      <w:r>
        <w:tab/>
      </w:r>
      <w:r w:rsidRPr="002246AC">
        <w:t>The Contractor is permitted to give Notice of Change to the Council requesting any changes or amendments to this Specification but there is no obligation on the Council to accept any Notice of Change request.</w:t>
      </w:r>
    </w:p>
    <w:p w:rsidR="00C42E97" w:rsidRDefault="00C42E97" w:rsidP="00AB0341">
      <w:pPr>
        <w:pStyle w:val="Heading2"/>
        <w:ind w:left="720" w:hanging="720"/>
      </w:pPr>
      <w:bookmarkStart w:id="39" w:name="_Toc27305835"/>
      <w:r>
        <w:t>10.</w:t>
      </w:r>
      <w:r>
        <w:tab/>
      </w:r>
      <w:r w:rsidR="0091610F">
        <w:t>CONTRACTOR HELPDESK</w:t>
      </w:r>
      <w:bookmarkEnd w:id="39"/>
    </w:p>
    <w:p w:rsidR="001A3122" w:rsidRDefault="00C42E97" w:rsidP="001A3122">
      <w:pPr>
        <w:pStyle w:val="Heading3"/>
      </w:pPr>
      <w:bookmarkStart w:id="40" w:name="_Toc27305836"/>
      <w:r>
        <w:t>10.</w:t>
      </w:r>
      <w:r w:rsidR="007546C7">
        <w:t>1</w:t>
      </w:r>
      <w:r>
        <w:tab/>
      </w:r>
      <w:r w:rsidR="001A3122">
        <w:t>Helpdesk System</w:t>
      </w:r>
      <w:bookmarkEnd w:id="40"/>
    </w:p>
    <w:p w:rsidR="00C42E97" w:rsidRDefault="001A3122" w:rsidP="000960D0">
      <w:pPr>
        <w:ind w:left="720" w:hanging="720"/>
      </w:pPr>
      <w:r>
        <w:t>10.1.1</w:t>
      </w:r>
      <w:r>
        <w:tab/>
      </w:r>
      <w:r w:rsidR="00C42E97">
        <w:t xml:space="preserve">The Contractor shall </w:t>
      </w:r>
      <w:r w:rsidR="00C356F6">
        <w:t xml:space="preserve">implement a </w:t>
      </w:r>
      <w:r w:rsidR="008517ED">
        <w:t>“Helpdesk S</w:t>
      </w:r>
      <w:r w:rsidR="00C356F6">
        <w:t>ystem</w:t>
      </w:r>
      <w:r w:rsidR="008517ED">
        <w:t>”</w:t>
      </w:r>
      <w:r w:rsidR="00C356F6">
        <w:t xml:space="preserve"> of </w:t>
      </w:r>
      <w:r w:rsidR="000960D0">
        <w:t>re</w:t>
      </w:r>
      <w:r w:rsidR="00853906">
        <w:t>porting issues and complaints by Thurrock Council Officers during the working day (8am to 6pm M</w:t>
      </w:r>
      <w:r w:rsidR="007546C7">
        <w:t>onday to Friday).  Outside of these hours Officers should additionally be able to leave a message for rectification the next working day.</w:t>
      </w:r>
    </w:p>
    <w:p w:rsidR="007546C7" w:rsidRDefault="007546C7" w:rsidP="000960D0">
      <w:pPr>
        <w:ind w:left="720" w:hanging="720"/>
      </w:pPr>
    </w:p>
    <w:p w:rsidR="007546C7" w:rsidRDefault="007546C7" w:rsidP="000960D0">
      <w:pPr>
        <w:ind w:left="720" w:hanging="720"/>
      </w:pPr>
      <w:r>
        <w:t>10.</w:t>
      </w:r>
      <w:r w:rsidR="001A3122">
        <w:t>1.</w:t>
      </w:r>
      <w:r>
        <w:t>2</w:t>
      </w:r>
      <w:r>
        <w:tab/>
        <w:t xml:space="preserve">The </w:t>
      </w:r>
      <w:r w:rsidR="008517ED">
        <w:t>Helpdesk S</w:t>
      </w:r>
      <w:r>
        <w:t>ystem shall record and report on the following information as a minimum:</w:t>
      </w:r>
    </w:p>
    <w:p w:rsidR="007546C7" w:rsidRDefault="007546C7" w:rsidP="000960D0">
      <w:pPr>
        <w:ind w:left="720" w:hanging="720"/>
      </w:pPr>
    </w:p>
    <w:p w:rsidR="007546C7" w:rsidRDefault="00E63D73" w:rsidP="00E63D73">
      <w:pPr>
        <w:pStyle w:val="ListParagraph"/>
        <w:numPr>
          <w:ilvl w:val="0"/>
          <w:numId w:val="38"/>
        </w:numPr>
      </w:pPr>
      <w:r>
        <w:t>T</w:t>
      </w:r>
      <w:r w:rsidR="007546C7">
        <w:t>ime/Date raised</w:t>
      </w:r>
    </w:p>
    <w:p w:rsidR="00C779D8" w:rsidRDefault="00686F44" w:rsidP="007546C7">
      <w:pPr>
        <w:pStyle w:val="ListParagraph"/>
        <w:numPr>
          <w:ilvl w:val="0"/>
          <w:numId w:val="35"/>
        </w:numPr>
      </w:pPr>
      <w:r>
        <w:t xml:space="preserve">Issue </w:t>
      </w:r>
      <w:r w:rsidR="00AB0341">
        <w:t>Category</w:t>
      </w:r>
    </w:p>
    <w:p w:rsidR="00C779D8" w:rsidRDefault="001A698F" w:rsidP="00C779D8">
      <w:pPr>
        <w:pStyle w:val="ListParagraph"/>
        <w:numPr>
          <w:ilvl w:val="1"/>
          <w:numId w:val="35"/>
        </w:numPr>
      </w:pPr>
      <w:r>
        <w:t>C</w:t>
      </w:r>
      <w:r w:rsidR="007546C7">
        <w:t>omplaint</w:t>
      </w:r>
      <w:r w:rsidR="009042E3">
        <w:t xml:space="preserve"> (and whether justified or not)</w:t>
      </w:r>
    </w:p>
    <w:p w:rsidR="007546C7" w:rsidRDefault="001A698F" w:rsidP="00C779D8">
      <w:pPr>
        <w:pStyle w:val="ListParagraph"/>
        <w:numPr>
          <w:ilvl w:val="1"/>
          <w:numId w:val="35"/>
        </w:numPr>
      </w:pPr>
      <w:r>
        <w:t>N</w:t>
      </w:r>
      <w:r w:rsidR="00E517B7">
        <w:t>ew Incident</w:t>
      </w:r>
      <w:r w:rsidR="00AB0341">
        <w:t xml:space="preserve"> </w:t>
      </w:r>
    </w:p>
    <w:p w:rsidR="00C779D8" w:rsidRDefault="00E517B7" w:rsidP="00C779D8">
      <w:pPr>
        <w:pStyle w:val="ListParagraph"/>
        <w:numPr>
          <w:ilvl w:val="1"/>
          <w:numId w:val="35"/>
        </w:numPr>
      </w:pPr>
      <w:r>
        <w:t xml:space="preserve">Scheduled </w:t>
      </w:r>
      <w:r w:rsidR="001A698F">
        <w:t>R</w:t>
      </w:r>
      <w:r w:rsidR="00C779D8">
        <w:t>equest</w:t>
      </w:r>
    </w:p>
    <w:p w:rsidR="00686F44" w:rsidRDefault="00686F44" w:rsidP="0045221E">
      <w:pPr>
        <w:pStyle w:val="ListParagraph"/>
        <w:numPr>
          <w:ilvl w:val="0"/>
          <w:numId w:val="35"/>
        </w:numPr>
      </w:pPr>
      <w:r>
        <w:t xml:space="preserve">Area </w:t>
      </w:r>
      <w:r w:rsidR="009042E3">
        <w:t xml:space="preserve">Category – PA, HA, </w:t>
      </w:r>
      <w:r w:rsidR="0045221E">
        <w:t>OGA</w:t>
      </w:r>
      <w:r w:rsidR="009042E3">
        <w:t xml:space="preserve"> or EA</w:t>
      </w:r>
    </w:p>
    <w:p w:rsidR="007546C7" w:rsidRDefault="00C779D8" w:rsidP="007546C7">
      <w:pPr>
        <w:pStyle w:val="ListParagraph"/>
        <w:numPr>
          <w:ilvl w:val="0"/>
          <w:numId w:val="35"/>
        </w:numPr>
      </w:pPr>
      <w:r>
        <w:t>Detail</w:t>
      </w:r>
      <w:r w:rsidR="00E02679">
        <w:t xml:space="preserve"> </w:t>
      </w:r>
    </w:p>
    <w:p w:rsidR="00C779D8" w:rsidRDefault="00E02679" w:rsidP="007546C7">
      <w:pPr>
        <w:pStyle w:val="ListParagraph"/>
        <w:numPr>
          <w:ilvl w:val="0"/>
          <w:numId w:val="35"/>
        </w:numPr>
      </w:pPr>
      <w:r>
        <w:t>Action taken</w:t>
      </w:r>
    </w:p>
    <w:p w:rsidR="00E02679" w:rsidRDefault="00E02679" w:rsidP="007546C7">
      <w:pPr>
        <w:pStyle w:val="ListParagraph"/>
        <w:numPr>
          <w:ilvl w:val="0"/>
          <w:numId w:val="35"/>
        </w:numPr>
      </w:pPr>
      <w:r>
        <w:t>Time/Date resolved</w:t>
      </w:r>
    </w:p>
    <w:p w:rsidR="0045221E" w:rsidRDefault="0045221E" w:rsidP="0045221E">
      <w:pPr>
        <w:pStyle w:val="ListParagraph"/>
        <w:ind w:left="1800"/>
      </w:pPr>
    </w:p>
    <w:p w:rsidR="004C15A7" w:rsidRDefault="004C15A7" w:rsidP="004C15A7">
      <w:pPr>
        <w:pStyle w:val="ListParagraph"/>
        <w:ind w:hanging="720"/>
      </w:pPr>
      <w:r>
        <w:t>10.</w:t>
      </w:r>
      <w:r w:rsidR="00DF6498">
        <w:t>1</w:t>
      </w:r>
      <w:r w:rsidR="00C2621C">
        <w:t>.</w:t>
      </w:r>
      <w:r>
        <w:t>3</w:t>
      </w:r>
      <w:r>
        <w:tab/>
        <w:t>Reports required from the s</w:t>
      </w:r>
      <w:r w:rsidR="0091610F">
        <w:t>ystem are included in paragraph 11.8.5</w:t>
      </w:r>
      <w:r>
        <w:t xml:space="preserve"> of this specification; however in addition, the Authorised Officer may request sight of the Helpdesk log at any time during the contract term.</w:t>
      </w:r>
    </w:p>
    <w:p w:rsidR="009C440A" w:rsidRDefault="009C440A">
      <w:pPr>
        <w:spacing w:after="200" w:line="276" w:lineRule="auto"/>
        <w:jc w:val="left"/>
        <w:rPr>
          <w:rFonts w:cs="Arial"/>
          <w:b/>
          <w:bCs/>
          <w:szCs w:val="36"/>
        </w:rPr>
      </w:pPr>
      <w:r>
        <w:br w:type="page"/>
      </w:r>
    </w:p>
    <w:p w:rsidR="00DF6498" w:rsidRDefault="00DF6498" w:rsidP="00DF6498">
      <w:pPr>
        <w:pStyle w:val="Heading3"/>
      </w:pPr>
      <w:bookmarkStart w:id="41" w:name="_Toc27305837"/>
      <w:r>
        <w:t>10.2</w:t>
      </w:r>
      <w:r>
        <w:tab/>
        <w:t>Issue Categorisation</w:t>
      </w:r>
      <w:bookmarkEnd w:id="41"/>
    </w:p>
    <w:p w:rsidR="00DF6498" w:rsidRDefault="00DF6498" w:rsidP="00DF6498">
      <w:r>
        <w:t>10.2.1</w:t>
      </w:r>
      <w:r>
        <w:tab/>
        <w:t>Issues raised on the Helpdesk System shall be categorised as follows:</w:t>
      </w:r>
    </w:p>
    <w:p w:rsidR="00DF6498" w:rsidRDefault="00DF6498" w:rsidP="00DF6498"/>
    <w:tbl>
      <w:tblPr>
        <w:tblStyle w:val="TableGrid"/>
        <w:tblW w:w="0" w:type="auto"/>
        <w:tblInd w:w="1278" w:type="dxa"/>
        <w:tblLook w:val="04A0" w:firstRow="1" w:lastRow="0" w:firstColumn="1" w:lastColumn="0" w:noHBand="0" w:noVBand="1"/>
      </w:tblPr>
      <w:tblGrid>
        <w:gridCol w:w="1800"/>
        <w:gridCol w:w="5490"/>
      </w:tblGrid>
      <w:tr w:rsidR="00DF6498" w:rsidTr="006620C5">
        <w:tc>
          <w:tcPr>
            <w:tcW w:w="1800" w:type="dxa"/>
          </w:tcPr>
          <w:p w:rsidR="00DF6498" w:rsidRPr="009042E3" w:rsidRDefault="001A698F" w:rsidP="00DF6498">
            <w:pPr>
              <w:rPr>
                <w:sz w:val="22"/>
              </w:rPr>
            </w:pPr>
            <w:r w:rsidRPr="009042E3">
              <w:rPr>
                <w:sz w:val="22"/>
              </w:rPr>
              <w:t>Complaint</w:t>
            </w:r>
          </w:p>
        </w:tc>
        <w:tc>
          <w:tcPr>
            <w:tcW w:w="5490" w:type="dxa"/>
          </w:tcPr>
          <w:p w:rsidR="00DF6498" w:rsidRPr="009042E3" w:rsidRDefault="001A698F" w:rsidP="001A698F">
            <w:pPr>
              <w:rPr>
                <w:sz w:val="22"/>
              </w:rPr>
            </w:pPr>
            <w:r w:rsidRPr="009042E3">
              <w:rPr>
                <w:sz w:val="22"/>
              </w:rPr>
              <w:t xml:space="preserve">Complaints refer to a failure where the </w:t>
            </w:r>
            <w:r w:rsidR="00040BF5" w:rsidRPr="009042E3">
              <w:rPr>
                <w:sz w:val="22"/>
              </w:rPr>
              <w:t xml:space="preserve">Customer feels </w:t>
            </w:r>
            <w:r w:rsidRPr="009042E3">
              <w:rPr>
                <w:sz w:val="22"/>
              </w:rPr>
              <w:t>Contractor has not met the required cleaning standards within 2 hours of the scheduled completion of the cleaning or building opening</w:t>
            </w:r>
          </w:p>
        </w:tc>
      </w:tr>
      <w:tr w:rsidR="00DF6498" w:rsidTr="006620C5">
        <w:tc>
          <w:tcPr>
            <w:tcW w:w="1800" w:type="dxa"/>
          </w:tcPr>
          <w:p w:rsidR="00DF6498" w:rsidRPr="009042E3" w:rsidRDefault="001A698F" w:rsidP="00E517B7">
            <w:pPr>
              <w:rPr>
                <w:sz w:val="22"/>
              </w:rPr>
            </w:pPr>
            <w:r w:rsidRPr="009042E3">
              <w:rPr>
                <w:sz w:val="22"/>
              </w:rPr>
              <w:t xml:space="preserve">New </w:t>
            </w:r>
            <w:r w:rsidR="00E517B7" w:rsidRPr="009042E3">
              <w:rPr>
                <w:sz w:val="22"/>
              </w:rPr>
              <w:t>Incident</w:t>
            </w:r>
          </w:p>
        </w:tc>
        <w:tc>
          <w:tcPr>
            <w:tcW w:w="5490" w:type="dxa"/>
          </w:tcPr>
          <w:p w:rsidR="00DF6498" w:rsidRPr="009042E3" w:rsidRDefault="00C05729" w:rsidP="00DF6498">
            <w:pPr>
              <w:rPr>
                <w:sz w:val="22"/>
              </w:rPr>
            </w:pPr>
            <w:r w:rsidRPr="009042E3">
              <w:rPr>
                <w:sz w:val="22"/>
              </w:rPr>
              <w:t xml:space="preserve">A new </w:t>
            </w:r>
            <w:r w:rsidR="00E517B7" w:rsidRPr="009042E3">
              <w:rPr>
                <w:sz w:val="22"/>
              </w:rPr>
              <w:t xml:space="preserve">cleaning incident outside of the above times where there has been a spillage or accident that requires cleaning.  </w:t>
            </w:r>
            <w:r w:rsidR="003D6707" w:rsidRPr="009042E3">
              <w:rPr>
                <w:sz w:val="22"/>
              </w:rPr>
              <w:t xml:space="preserve">New Incidents relate only to issues that would cause a health and safety issue if left unattended.  Minor problems </w:t>
            </w:r>
            <w:r w:rsidR="00E63D73">
              <w:rPr>
                <w:sz w:val="22"/>
              </w:rPr>
              <w:t>should be recorded as a request</w:t>
            </w:r>
            <w:r w:rsidR="003D6707" w:rsidRPr="009042E3">
              <w:rPr>
                <w:sz w:val="22"/>
              </w:rPr>
              <w:t>.</w:t>
            </w:r>
          </w:p>
        </w:tc>
      </w:tr>
      <w:tr w:rsidR="00DF6498" w:rsidTr="006620C5">
        <w:tc>
          <w:tcPr>
            <w:tcW w:w="1800" w:type="dxa"/>
          </w:tcPr>
          <w:p w:rsidR="00DF6498" w:rsidRPr="009042E3" w:rsidRDefault="00E517B7" w:rsidP="00DF6498">
            <w:pPr>
              <w:rPr>
                <w:sz w:val="22"/>
              </w:rPr>
            </w:pPr>
            <w:r w:rsidRPr="009042E3">
              <w:rPr>
                <w:sz w:val="22"/>
              </w:rPr>
              <w:t>Request</w:t>
            </w:r>
          </w:p>
        </w:tc>
        <w:tc>
          <w:tcPr>
            <w:tcW w:w="5490" w:type="dxa"/>
          </w:tcPr>
          <w:p w:rsidR="00DF6498" w:rsidRPr="009042E3" w:rsidRDefault="00F72F50" w:rsidP="00F72F50">
            <w:pPr>
              <w:rPr>
                <w:sz w:val="22"/>
              </w:rPr>
            </w:pPr>
            <w:r w:rsidRPr="009042E3">
              <w:rPr>
                <w:sz w:val="22"/>
              </w:rPr>
              <w:t>A request for a clean outside of the regular schedule</w:t>
            </w:r>
            <w:r w:rsidR="00D84F82" w:rsidRPr="009042E3">
              <w:rPr>
                <w:sz w:val="22"/>
              </w:rPr>
              <w:t>, either one off (</w:t>
            </w:r>
            <w:proofErr w:type="spellStart"/>
            <w:r w:rsidR="00D84F82" w:rsidRPr="009042E3">
              <w:rPr>
                <w:sz w:val="22"/>
              </w:rPr>
              <w:t>eg</w:t>
            </w:r>
            <w:proofErr w:type="spellEnd"/>
            <w:r w:rsidR="00D84F82" w:rsidRPr="009042E3">
              <w:rPr>
                <w:sz w:val="22"/>
              </w:rPr>
              <w:t>. Deep clean) or repeat cleaning for a p</w:t>
            </w:r>
            <w:r w:rsidR="00803BF5">
              <w:rPr>
                <w:sz w:val="22"/>
              </w:rPr>
              <w:t>eriod (</w:t>
            </w:r>
            <w:proofErr w:type="spellStart"/>
            <w:r w:rsidR="00803BF5">
              <w:rPr>
                <w:sz w:val="22"/>
              </w:rPr>
              <w:t>eg</w:t>
            </w:r>
            <w:proofErr w:type="spellEnd"/>
            <w:r w:rsidR="00803BF5">
              <w:rPr>
                <w:sz w:val="22"/>
              </w:rPr>
              <w:t xml:space="preserve">. </w:t>
            </w:r>
            <w:proofErr w:type="spellStart"/>
            <w:r w:rsidR="00803BF5">
              <w:rPr>
                <w:sz w:val="22"/>
              </w:rPr>
              <w:t>Pantomine</w:t>
            </w:r>
            <w:proofErr w:type="spellEnd"/>
            <w:r w:rsidR="00803BF5">
              <w:rPr>
                <w:sz w:val="22"/>
              </w:rPr>
              <w:t xml:space="preserve"> at Thamesi</w:t>
            </w:r>
            <w:r w:rsidR="00D84F82" w:rsidRPr="009042E3">
              <w:rPr>
                <w:sz w:val="22"/>
              </w:rPr>
              <w:t>de Theatre).  Requests must include the date/s the clean is scheduled.</w:t>
            </w:r>
          </w:p>
        </w:tc>
      </w:tr>
    </w:tbl>
    <w:p w:rsidR="00DF6498" w:rsidRDefault="00DF6498" w:rsidP="00DF6498"/>
    <w:p w:rsidR="0026353E" w:rsidRDefault="000826FA" w:rsidP="000826FA">
      <w:pPr>
        <w:ind w:left="720" w:hanging="720"/>
      </w:pPr>
      <w:r>
        <w:t>10.2.2</w:t>
      </w:r>
      <w:r>
        <w:tab/>
        <w:t xml:space="preserve">The Contractor shall note that although cleaning of External Areas and Car Parks is not included as part of general cleaning with the exception of Libraries – see Schedule </w:t>
      </w:r>
      <w:r w:rsidR="00597ACD">
        <w:t>6</w:t>
      </w:r>
      <w:r>
        <w:t xml:space="preserve"> Thurrock Site Details,</w:t>
      </w:r>
      <w:r w:rsidR="0026353E">
        <w:t xml:space="preserve"> New Incidents may apply to External Areas where there is a potential health and safety problem with the rectification timescale set out below.</w:t>
      </w:r>
    </w:p>
    <w:p w:rsidR="0026353E" w:rsidRDefault="0026353E" w:rsidP="000826FA">
      <w:pPr>
        <w:ind w:left="720" w:hanging="720"/>
      </w:pPr>
    </w:p>
    <w:p w:rsidR="00D84F82" w:rsidRDefault="00D84F82" w:rsidP="00D84F82">
      <w:pPr>
        <w:pStyle w:val="Heading3"/>
      </w:pPr>
      <w:bookmarkStart w:id="42" w:name="_Toc27305838"/>
      <w:r>
        <w:t>10.3</w:t>
      </w:r>
      <w:r>
        <w:tab/>
        <w:t>Rectification</w:t>
      </w:r>
      <w:bookmarkEnd w:id="42"/>
    </w:p>
    <w:p w:rsidR="00D84F82" w:rsidRDefault="00040BF5" w:rsidP="00C7694E">
      <w:pPr>
        <w:ind w:left="720" w:hanging="720"/>
      </w:pPr>
      <w:r>
        <w:t>10.3.1</w:t>
      </w:r>
      <w:r>
        <w:tab/>
      </w:r>
      <w:r w:rsidR="00C7694E">
        <w:t>Key to high quality service delivery is swift rectification to issues.  Rectification timescales will be measured by the Contractor through the Helpdesk System and reported to the Authorised Officer and form part of the Key Performance Indicators.</w:t>
      </w:r>
    </w:p>
    <w:p w:rsidR="00C7694E" w:rsidRDefault="00C7694E" w:rsidP="00C7694E">
      <w:pPr>
        <w:ind w:left="720" w:hanging="720"/>
      </w:pPr>
    </w:p>
    <w:p w:rsidR="00C7694E" w:rsidRDefault="00C7694E" w:rsidP="00C7694E">
      <w:pPr>
        <w:ind w:left="720" w:hanging="720"/>
      </w:pPr>
      <w:r>
        <w:t>10.3.2</w:t>
      </w:r>
      <w:r>
        <w:tab/>
      </w:r>
      <w:r w:rsidR="00F72F50">
        <w:t xml:space="preserve">As such, rectification timescales relate to Issues that are categorised as Complaints (whether justified or not) and New Incidents.  </w:t>
      </w:r>
      <w:r w:rsidR="002B7685">
        <w:t xml:space="preserve">Issues shall be resolved to the satisfaction of the </w:t>
      </w:r>
      <w:r w:rsidR="008E648C">
        <w:t xml:space="preserve">relevant Nominated Officer, </w:t>
      </w:r>
      <w:r w:rsidR="002B7685">
        <w:t>and the Authorised Officer will carry out random audits using the Helpdesk Log to confirm.</w:t>
      </w:r>
    </w:p>
    <w:p w:rsidR="002B7685" w:rsidRDefault="002B7685" w:rsidP="00C7694E">
      <w:pPr>
        <w:ind w:left="720" w:hanging="720"/>
      </w:pPr>
    </w:p>
    <w:p w:rsidR="002B7685" w:rsidRDefault="002B7685" w:rsidP="00C7694E">
      <w:pPr>
        <w:ind w:left="720" w:hanging="720"/>
      </w:pPr>
      <w:r>
        <w:t>10.3.3</w:t>
      </w:r>
      <w:r>
        <w:tab/>
        <w:t>For clarity, requests are not measured by the rectification timescales as they refer to action required at a future date.</w:t>
      </w:r>
    </w:p>
    <w:p w:rsidR="0026353E" w:rsidRDefault="0026353E" w:rsidP="00C7694E">
      <w:pPr>
        <w:ind w:left="720" w:hanging="720"/>
      </w:pPr>
    </w:p>
    <w:p w:rsidR="0026353E" w:rsidRDefault="0026353E" w:rsidP="00C7694E">
      <w:pPr>
        <w:ind w:left="720" w:hanging="720"/>
      </w:pPr>
      <w:r>
        <w:t>10.3.4</w:t>
      </w:r>
      <w:r>
        <w:tab/>
        <w:t>The Contractor shall allow within the contract price provision for the rectification of all complaints and a maximum of 10 New Incidents per month</w:t>
      </w:r>
      <w:r w:rsidR="00FD76AF">
        <w:t xml:space="preserve"> at no further cost to the Council.  Note that current performance indicates a New Incident level lower than this amount.</w:t>
      </w:r>
    </w:p>
    <w:p w:rsidR="002B7685" w:rsidRDefault="002B7685" w:rsidP="00C7694E">
      <w:pPr>
        <w:ind w:left="720" w:hanging="720"/>
      </w:pPr>
    </w:p>
    <w:p w:rsidR="002B7685" w:rsidRDefault="005165A3" w:rsidP="00C7694E">
      <w:pPr>
        <w:ind w:left="720" w:hanging="720"/>
      </w:pPr>
      <w:r>
        <w:t>10.3.5</w:t>
      </w:r>
      <w:r w:rsidR="002B7685">
        <w:tab/>
        <w:t xml:space="preserve">The rectification timescales are set out below and in </w:t>
      </w:r>
      <w:r w:rsidR="00F77F1E">
        <w:t>Schedule 5</w:t>
      </w:r>
    </w:p>
    <w:p w:rsidR="003D6707" w:rsidRDefault="003D6707" w:rsidP="00C7694E">
      <w:pPr>
        <w:ind w:left="720" w:hanging="720"/>
      </w:pPr>
    </w:p>
    <w:tbl>
      <w:tblPr>
        <w:tblW w:w="0" w:type="auto"/>
        <w:tblInd w:w="180" w:type="dxa"/>
        <w:tblBorders>
          <w:top w:val="nil"/>
          <w:left w:val="nil"/>
          <w:bottom w:val="nil"/>
          <w:right w:val="nil"/>
        </w:tblBorders>
        <w:tblLook w:val="0000" w:firstRow="0" w:lastRow="0" w:firstColumn="0" w:lastColumn="0" w:noHBand="0" w:noVBand="0"/>
      </w:tblPr>
      <w:tblGrid>
        <w:gridCol w:w="1669"/>
        <w:gridCol w:w="1666"/>
        <w:gridCol w:w="2866"/>
        <w:gridCol w:w="1521"/>
        <w:gridCol w:w="1448"/>
      </w:tblGrid>
      <w:tr w:rsidR="003D6707" w:rsidRPr="002246AC" w:rsidTr="003D6707">
        <w:tc>
          <w:tcPr>
            <w:tcW w:w="1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707" w:rsidRPr="008C09D6" w:rsidRDefault="003D6707" w:rsidP="005165A3">
            <w:pPr>
              <w:jc w:val="center"/>
              <w:rPr>
                <w:rFonts w:cs="Arial"/>
                <w:b/>
                <w:color w:val="000000"/>
                <w:sz w:val="18"/>
              </w:rPr>
            </w:pPr>
            <w:r w:rsidRPr="008C09D6">
              <w:rPr>
                <w:rFonts w:cs="Arial"/>
                <w:b/>
                <w:bCs/>
                <w:color w:val="000000"/>
                <w:sz w:val="18"/>
              </w:rPr>
              <w:t>Key Performance Indicator</w:t>
            </w:r>
          </w:p>
        </w:tc>
        <w:tc>
          <w:tcPr>
            <w:tcW w:w="17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707" w:rsidRPr="008C09D6" w:rsidRDefault="003D6707" w:rsidP="005165A3">
            <w:pPr>
              <w:jc w:val="center"/>
              <w:rPr>
                <w:rFonts w:cs="Arial"/>
                <w:b/>
                <w:color w:val="000000"/>
                <w:sz w:val="18"/>
              </w:rPr>
            </w:pPr>
            <w:r w:rsidRPr="008C09D6">
              <w:rPr>
                <w:rFonts w:cs="Arial"/>
                <w:b/>
                <w:bCs/>
                <w:color w:val="000000"/>
                <w:sz w:val="18"/>
              </w:rPr>
              <w:t>Service Level Description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707" w:rsidRPr="008C09D6" w:rsidRDefault="003D6707" w:rsidP="005165A3">
            <w:pPr>
              <w:jc w:val="center"/>
              <w:rPr>
                <w:rFonts w:cs="Arial"/>
                <w:b/>
                <w:color w:val="000000"/>
                <w:sz w:val="18"/>
              </w:rPr>
            </w:pPr>
            <w:r w:rsidRPr="008C09D6">
              <w:rPr>
                <w:rFonts w:cs="Arial"/>
                <w:b/>
                <w:bCs/>
                <w:color w:val="000000"/>
                <w:sz w:val="18"/>
              </w:rPr>
              <w:t>Measurement</w:t>
            </w:r>
          </w:p>
        </w:tc>
        <w:tc>
          <w:tcPr>
            <w:tcW w:w="15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707" w:rsidRPr="008C09D6" w:rsidRDefault="003D6707" w:rsidP="005165A3">
            <w:pPr>
              <w:jc w:val="center"/>
              <w:rPr>
                <w:rFonts w:cs="Arial"/>
                <w:b/>
                <w:color w:val="000000"/>
                <w:sz w:val="18"/>
              </w:rPr>
            </w:pPr>
            <w:r w:rsidRPr="008C09D6">
              <w:rPr>
                <w:rFonts w:cs="Arial"/>
                <w:b/>
                <w:bCs/>
                <w:color w:val="000000"/>
                <w:sz w:val="18"/>
              </w:rPr>
              <w:t>Rectification</w:t>
            </w:r>
          </w:p>
          <w:p w:rsidR="003D6707" w:rsidRPr="008C09D6" w:rsidRDefault="003D6707" w:rsidP="005165A3">
            <w:pPr>
              <w:jc w:val="center"/>
              <w:rPr>
                <w:rFonts w:cs="Arial"/>
                <w:b/>
                <w:color w:val="000000"/>
                <w:sz w:val="18"/>
              </w:rPr>
            </w:pPr>
            <w:r w:rsidRPr="008C09D6">
              <w:rPr>
                <w:rFonts w:cs="Arial"/>
                <w:b/>
                <w:bCs/>
                <w:color w:val="000000"/>
                <w:sz w:val="18"/>
              </w:rPr>
              <w:t>Time</w:t>
            </w:r>
            <w:r>
              <w:rPr>
                <w:rFonts w:cs="Arial"/>
                <w:b/>
                <w:color w:val="000000"/>
                <w:sz w:val="18"/>
              </w:rPr>
              <w:t xml:space="preserve"> Civic and Thameside</w:t>
            </w:r>
          </w:p>
        </w:tc>
        <w:tc>
          <w:tcPr>
            <w:tcW w:w="1461" w:type="dxa"/>
            <w:tcBorders>
              <w:top w:val="single" w:sz="4" w:space="0" w:color="000000"/>
              <w:left w:val="single" w:sz="4" w:space="0" w:color="000000"/>
              <w:bottom w:val="single" w:sz="4" w:space="0" w:color="000000"/>
              <w:right w:val="single" w:sz="4" w:space="0" w:color="000000"/>
            </w:tcBorders>
            <w:shd w:val="clear" w:color="auto" w:fill="F2F2F2"/>
          </w:tcPr>
          <w:p w:rsidR="003D6707" w:rsidRPr="008C09D6" w:rsidRDefault="003D6707" w:rsidP="005165A3">
            <w:pPr>
              <w:jc w:val="center"/>
              <w:rPr>
                <w:rFonts w:cs="Arial"/>
                <w:b/>
                <w:bCs/>
                <w:color w:val="000000"/>
                <w:sz w:val="18"/>
              </w:rPr>
            </w:pPr>
            <w:r>
              <w:rPr>
                <w:rFonts w:cs="Arial"/>
                <w:b/>
                <w:bCs/>
                <w:color w:val="000000"/>
                <w:sz w:val="18"/>
              </w:rPr>
              <w:t>Rectification Time all other Properties</w:t>
            </w:r>
            <w:r w:rsidR="008E648C">
              <w:rPr>
                <w:rStyle w:val="FootnoteReference"/>
                <w:rFonts w:cs="Arial"/>
                <w:b/>
                <w:bCs/>
                <w:color w:val="000000"/>
                <w:sz w:val="18"/>
              </w:rPr>
              <w:footnoteReference w:id="1"/>
            </w:r>
          </w:p>
        </w:tc>
      </w:tr>
      <w:tr w:rsidR="003D6707" w:rsidRPr="002246AC" w:rsidTr="003D6707">
        <w:tc>
          <w:tcPr>
            <w:tcW w:w="1698" w:type="dxa"/>
            <w:tcBorders>
              <w:top w:val="single" w:sz="4" w:space="0" w:color="000000"/>
              <w:left w:val="single" w:sz="4" w:space="0" w:color="000000"/>
              <w:bottom w:val="single" w:sz="4" w:space="0" w:color="000000"/>
              <w:right w:val="single" w:sz="4" w:space="0" w:color="000000"/>
            </w:tcBorders>
            <w:vAlign w:val="center"/>
          </w:tcPr>
          <w:p w:rsidR="003D6707" w:rsidRPr="002246AC" w:rsidRDefault="003D6707" w:rsidP="005165A3">
            <w:pPr>
              <w:jc w:val="left"/>
              <w:rPr>
                <w:rFonts w:cs="Arial"/>
                <w:color w:val="000000"/>
                <w:sz w:val="18"/>
              </w:rPr>
            </w:pPr>
            <w:r>
              <w:rPr>
                <w:rFonts w:cs="Arial"/>
                <w:color w:val="000000"/>
                <w:sz w:val="18"/>
              </w:rPr>
              <w:t>Priority Areas (PA)</w:t>
            </w:r>
          </w:p>
        </w:tc>
        <w:tc>
          <w:tcPr>
            <w:tcW w:w="1705" w:type="dxa"/>
            <w:tcBorders>
              <w:top w:val="single" w:sz="4" w:space="0" w:color="000000"/>
              <w:left w:val="single" w:sz="4" w:space="0" w:color="000000"/>
              <w:bottom w:val="single" w:sz="4" w:space="0" w:color="000000"/>
              <w:right w:val="single" w:sz="4" w:space="0" w:color="000000"/>
            </w:tcBorders>
            <w:vAlign w:val="center"/>
          </w:tcPr>
          <w:p w:rsidR="003D6707" w:rsidRPr="00C061DB" w:rsidRDefault="003D6707" w:rsidP="005165A3">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3D6707" w:rsidRDefault="000826FA" w:rsidP="005165A3">
            <w:pPr>
              <w:jc w:val="left"/>
              <w:rPr>
                <w:rFonts w:cs="Arial"/>
                <w:color w:val="000000"/>
                <w:sz w:val="18"/>
              </w:rPr>
            </w:pPr>
            <w:r>
              <w:rPr>
                <w:rFonts w:cs="Arial"/>
                <w:color w:val="000000"/>
                <w:sz w:val="18"/>
              </w:rPr>
              <w:t>As recorded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3D6707" w:rsidRDefault="003D6707" w:rsidP="005165A3">
            <w:pPr>
              <w:jc w:val="left"/>
              <w:rPr>
                <w:rFonts w:cs="Arial"/>
                <w:color w:val="000000"/>
                <w:sz w:val="18"/>
              </w:rPr>
            </w:pPr>
            <w:r>
              <w:rPr>
                <w:rFonts w:cs="Arial"/>
                <w:color w:val="000000"/>
                <w:sz w:val="18"/>
              </w:rPr>
              <w:t>2 hours</w:t>
            </w:r>
          </w:p>
        </w:tc>
        <w:tc>
          <w:tcPr>
            <w:tcW w:w="1461" w:type="dxa"/>
            <w:tcBorders>
              <w:top w:val="single" w:sz="4" w:space="0" w:color="000000"/>
              <w:left w:val="single" w:sz="4" w:space="0" w:color="000000"/>
              <w:bottom w:val="single" w:sz="4" w:space="0" w:color="000000"/>
              <w:right w:val="single" w:sz="4" w:space="0" w:color="000000"/>
            </w:tcBorders>
          </w:tcPr>
          <w:p w:rsidR="003D6707" w:rsidRDefault="000826FA" w:rsidP="000826FA">
            <w:pPr>
              <w:spacing w:before="60"/>
              <w:jc w:val="left"/>
              <w:rPr>
                <w:rFonts w:cs="Arial"/>
                <w:color w:val="000000"/>
                <w:sz w:val="18"/>
              </w:rPr>
            </w:pPr>
            <w:r>
              <w:rPr>
                <w:rFonts w:cs="Arial"/>
                <w:color w:val="000000"/>
                <w:sz w:val="18"/>
              </w:rPr>
              <w:t>3 hours</w:t>
            </w:r>
          </w:p>
        </w:tc>
      </w:tr>
      <w:tr w:rsidR="003D6707" w:rsidRPr="002246AC" w:rsidTr="003D6707">
        <w:tc>
          <w:tcPr>
            <w:tcW w:w="1698" w:type="dxa"/>
            <w:tcBorders>
              <w:top w:val="single" w:sz="4" w:space="0" w:color="000000"/>
              <w:left w:val="single" w:sz="4" w:space="0" w:color="000000"/>
              <w:bottom w:val="single" w:sz="4" w:space="0" w:color="000000"/>
              <w:right w:val="single" w:sz="4" w:space="0" w:color="000000"/>
            </w:tcBorders>
            <w:vAlign w:val="center"/>
          </w:tcPr>
          <w:p w:rsidR="003D6707" w:rsidRDefault="003D6707" w:rsidP="005165A3">
            <w:pPr>
              <w:jc w:val="left"/>
              <w:rPr>
                <w:rFonts w:cs="Arial"/>
                <w:color w:val="000000"/>
                <w:sz w:val="18"/>
              </w:rPr>
            </w:pPr>
            <w:r>
              <w:rPr>
                <w:rFonts w:cs="Arial"/>
                <w:color w:val="000000"/>
                <w:sz w:val="18"/>
              </w:rPr>
              <w:t>Hygie</w:t>
            </w:r>
            <w:r w:rsidR="006620C5">
              <w:rPr>
                <w:rFonts w:cs="Arial"/>
                <w:color w:val="000000"/>
                <w:sz w:val="18"/>
              </w:rPr>
              <w:t>n</w:t>
            </w:r>
            <w:r>
              <w:rPr>
                <w:rFonts w:cs="Arial"/>
                <w:color w:val="000000"/>
                <w:sz w:val="18"/>
              </w:rPr>
              <w:t>e Areas (HA)</w:t>
            </w:r>
          </w:p>
        </w:tc>
        <w:tc>
          <w:tcPr>
            <w:tcW w:w="1705" w:type="dxa"/>
            <w:tcBorders>
              <w:top w:val="single" w:sz="4" w:space="0" w:color="000000"/>
              <w:left w:val="single" w:sz="4" w:space="0" w:color="000000"/>
              <w:bottom w:val="single" w:sz="4" w:space="0" w:color="000000"/>
              <w:right w:val="single" w:sz="4" w:space="0" w:color="000000"/>
            </w:tcBorders>
            <w:vAlign w:val="center"/>
          </w:tcPr>
          <w:p w:rsidR="003D6707" w:rsidRPr="00C061DB" w:rsidRDefault="003D6707" w:rsidP="005165A3">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3D6707" w:rsidRPr="002246AC" w:rsidRDefault="000826FA" w:rsidP="005165A3">
            <w:pPr>
              <w:jc w:val="left"/>
              <w:rPr>
                <w:rFonts w:cs="Arial"/>
                <w:color w:val="000000"/>
                <w:sz w:val="18"/>
              </w:rPr>
            </w:pPr>
            <w:r>
              <w:rPr>
                <w:rFonts w:cs="Arial"/>
                <w:color w:val="000000"/>
                <w:sz w:val="18"/>
              </w:rPr>
              <w:t>As recorded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3D6707" w:rsidRDefault="003D6707" w:rsidP="005165A3">
            <w:pPr>
              <w:jc w:val="left"/>
              <w:rPr>
                <w:rFonts w:cs="Arial"/>
                <w:color w:val="000000"/>
                <w:sz w:val="18"/>
              </w:rPr>
            </w:pPr>
            <w:r>
              <w:rPr>
                <w:rFonts w:cs="Arial"/>
                <w:color w:val="000000"/>
                <w:sz w:val="18"/>
              </w:rPr>
              <w:t>1 hours</w:t>
            </w:r>
          </w:p>
        </w:tc>
        <w:tc>
          <w:tcPr>
            <w:tcW w:w="1461" w:type="dxa"/>
            <w:tcBorders>
              <w:top w:val="single" w:sz="4" w:space="0" w:color="000000"/>
              <w:left w:val="single" w:sz="4" w:space="0" w:color="000000"/>
              <w:bottom w:val="single" w:sz="4" w:space="0" w:color="000000"/>
              <w:right w:val="single" w:sz="4" w:space="0" w:color="000000"/>
            </w:tcBorders>
          </w:tcPr>
          <w:p w:rsidR="003D6707" w:rsidRDefault="000826FA" w:rsidP="000826FA">
            <w:pPr>
              <w:spacing w:before="60"/>
              <w:jc w:val="left"/>
              <w:rPr>
                <w:rFonts w:cs="Arial"/>
                <w:color w:val="000000"/>
                <w:sz w:val="18"/>
              </w:rPr>
            </w:pPr>
            <w:r>
              <w:rPr>
                <w:rFonts w:cs="Arial"/>
                <w:color w:val="000000"/>
                <w:sz w:val="18"/>
              </w:rPr>
              <w:t>2 hours</w:t>
            </w:r>
          </w:p>
        </w:tc>
      </w:tr>
      <w:tr w:rsidR="003D6707" w:rsidRPr="002246AC" w:rsidTr="003D6707">
        <w:tc>
          <w:tcPr>
            <w:tcW w:w="1698" w:type="dxa"/>
            <w:tcBorders>
              <w:top w:val="single" w:sz="4" w:space="0" w:color="000000"/>
              <w:left w:val="single" w:sz="4" w:space="0" w:color="000000"/>
              <w:bottom w:val="single" w:sz="4" w:space="0" w:color="000000"/>
              <w:right w:val="single" w:sz="4" w:space="0" w:color="000000"/>
            </w:tcBorders>
            <w:vAlign w:val="center"/>
          </w:tcPr>
          <w:p w:rsidR="003D6707" w:rsidRPr="002246AC" w:rsidRDefault="003D6707" w:rsidP="005165A3">
            <w:pPr>
              <w:jc w:val="left"/>
              <w:rPr>
                <w:rFonts w:cs="Arial"/>
                <w:color w:val="000000"/>
                <w:sz w:val="18"/>
              </w:rPr>
            </w:pPr>
            <w:r>
              <w:rPr>
                <w:rFonts w:cs="Arial"/>
                <w:color w:val="000000"/>
                <w:sz w:val="18"/>
              </w:rPr>
              <w:t>Office and General Areas (OGA)</w:t>
            </w:r>
          </w:p>
        </w:tc>
        <w:tc>
          <w:tcPr>
            <w:tcW w:w="1705" w:type="dxa"/>
            <w:tcBorders>
              <w:top w:val="single" w:sz="4" w:space="0" w:color="000000"/>
              <w:left w:val="single" w:sz="4" w:space="0" w:color="000000"/>
              <w:bottom w:val="single" w:sz="4" w:space="0" w:color="000000"/>
              <w:right w:val="single" w:sz="4" w:space="0" w:color="000000"/>
            </w:tcBorders>
            <w:vAlign w:val="center"/>
          </w:tcPr>
          <w:p w:rsidR="003D6707" w:rsidRPr="00C061DB" w:rsidRDefault="003D6707" w:rsidP="005165A3">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3D6707" w:rsidRPr="002246AC" w:rsidRDefault="008F6269" w:rsidP="005165A3">
            <w:pPr>
              <w:jc w:val="left"/>
              <w:rPr>
                <w:rFonts w:cs="Arial"/>
                <w:color w:val="000000"/>
                <w:sz w:val="18"/>
              </w:rPr>
            </w:pPr>
            <w:r>
              <w:rPr>
                <w:rFonts w:cs="Arial"/>
                <w:color w:val="000000"/>
                <w:sz w:val="18"/>
              </w:rPr>
              <w:t>As rec</w:t>
            </w:r>
            <w:r w:rsidR="000826FA">
              <w:rPr>
                <w:rFonts w:cs="Arial"/>
                <w:color w:val="000000"/>
                <w:sz w:val="18"/>
              </w:rPr>
              <w:t>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3D6707" w:rsidRPr="002246AC" w:rsidRDefault="003D6707" w:rsidP="005165A3">
            <w:pPr>
              <w:jc w:val="left"/>
              <w:rPr>
                <w:rFonts w:cs="Arial"/>
                <w:color w:val="000000"/>
                <w:sz w:val="18"/>
              </w:rPr>
            </w:pPr>
            <w:r>
              <w:rPr>
                <w:rFonts w:cs="Arial"/>
                <w:color w:val="000000"/>
                <w:sz w:val="18"/>
              </w:rPr>
              <w:t>4 hours</w:t>
            </w:r>
          </w:p>
        </w:tc>
        <w:tc>
          <w:tcPr>
            <w:tcW w:w="1461" w:type="dxa"/>
            <w:tcBorders>
              <w:top w:val="single" w:sz="4" w:space="0" w:color="000000"/>
              <w:left w:val="single" w:sz="4" w:space="0" w:color="000000"/>
              <w:bottom w:val="single" w:sz="4" w:space="0" w:color="000000"/>
              <w:right w:val="single" w:sz="4" w:space="0" w:color="000000"/>
            </w:tcBorders>
          </w:tcPr>
          <w:p w:rsidR="003D6707" w:rsidRDefault="000826FA" w:rsidP="008F6269">
            <w:pPr>
              <w:spacing w:before="60"/>
              <w:jc w:val="left"/>
              <w:rPr>
                <w:rFonts w:cs="Arial"/>
                <w:color w:val="000000"/>
                <w:sz w:val="18"/>
              </w:rPr>
            </w:pPr>
            <w:r>
              <w:rPr>
                <w:rFonts w:cs="Arial"/>
                <w:color w:val="000000"/>
                <w:sz w:val="18"/>
              </w:rPr>
              <w:t>5 hours</w:t>
            </w:r>
          </w:p>
        </w:tc>
      </w:tr>
      <w:tr w:rsidR="003D6707" w:rsidRPr="002246AC" w:rsidTr="003D6707">
        <w:tc>
          <w:tcPr>
            <w:tcW w:w="1698" w:type="dxa"/>
            <w:tcBorders>
              <w:top w:val="single" w:sz="4" w:space="0" w:color="000000"/>
              <w:left w:val="single" w:sz="4" w:space="0" w:color="000000"/>
              <w:bottom w:val="single" w:sz="4" w:space="0" w:color="000000"/>
              <w:right w:val="single" w:sz="4" w:space="0" w:color="000000"/>
            </w:tcBorders>
            <w:vAlign w:val="center"/>
          </w:tcPr>
          <w:p w:rsidR="003D6707" w:rsidRPr="002246AC" w:rsidRDefault="003D6707" w:rsidP="005165A3">
            <w:pPr>
              <w:jc w:val="left"/>
              <w:rPr>
                <w:rFonts w:cs="Arial"/>
                <w:color w:val="000000"/>
                <w:sz w:val="18"/>
              </w:rPr>
            </w:pPr>
            <w:r>
              <w:rPr>
                <w:rFonts w:cs="Arial"/>
                <w:color w:val="000000"/>
                <w:sz w:val="18"/>
              </w:rPr>
              <w:t>External Areas</w:t>
            </w:r>
          </w:p>
        </w:tc>
        <w:tc>
          <w:tcPr>
            <w:tcW w:w="1705" w:type="dxa"/>
            <w:tcBorders>
              <w:top w:val="single" w:sz="4" w:space="0" w:color="000000"/>
              <w:left w:val="single" w:sz="4" w:space="0" w:color="000000"/>
              <w:bottom w:val="single" w:sz="4" w:space="0" w:color="000000"/>
              <w:right w:val="single" w:sz="4" w:space="0" w:color="000000"/>
            </w:tcBorders>
            <w:vAlign w:val="center"/>
          </w:tcPr>
          <w:p w:rsidR="003D6707" w:rsidRPr="00C061DB" w:rsidRDefault="003D6707" w:rsidP="005165A3">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3D6707" w:rsidRPr="002246AC" w:rsidRDefault="000826FA" w:rsidP="005165A3">
            <w:pPr>
              <w:jc w:val="left"/>
              <w:rPr>
                <w:rFonts w:cs="Arial"/>
                <w:color w:val="000000"/>
                <w:sz w:val="18"/>
              </w:rPr>
            </w:pPr>
            <w:r>
              <w:rPr>
                <w:rFonts w:cs="Arial"/>
                <w:color w:val="000000"/>
                <w:sz w:val="18"/>
              </w:rPr>
              <w:t>As recorded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3D6707" w:rsidRPr="002246AC" w:rsidRDefault="000826FA" w:rsidP="005165A3">
            <w:pPr>
              <w:jc w:val="left"/>
              <w:rPr>
                <w:rFonts w:cs="Arial"/>
                <w:color w:val="000000"/>
                <w:sz w:val="18"/>
              </w:rPr>
            </w:pPr>
            <w:r>
              <w:rPr>
                <w:rFonts w:cs="Arial"/>
                <w:color w:val="000000"/>
                <w:sz w:val="18"/>
              </w:rPr>
              <w:t>4 hours</w:t>
            </w:r>
          </w:p>
        </w:tc>
        <w:tc>
          <w:tcPr>
            <w:tcW w:w="1461" w:type="dxa"/>
            <w:tcBorders>
              <w:top w:val="single" w:sz="4" w:space="0" w:color="000000"/>
              <w:left w:val="single" w:sz="4" w:space="0" w:color="000000"/>
              <w:bottom w:val="single" w:sz="4" w:space="0" w:color="000000"/>
              <w:right w:val="single" w:sz="4" w:space="0" w:color="000000"/>
            </w:tcBorders>
          </w:tcPr>
          <w:p w:rsidR="003D6707" w:rsidRDefault="000826FA" w:rsidP="000826FA">
            <w:pPr>
              <w:spacing w:before="60"/>
              <w:jc w:val="left"/>
              <w:rPr>
                <w:rFonts w:cs="Arial"/>
                <w:color w:val="000000"/>
                <w:sz w:val="18"/>
              </w:rPr>
            </w:pPr>
            <w:r>
              <w:rPr>
                <w:rFonts w:cs="Arial"/>
                <w:color w:val="000000"/>
                <w:sz w:val="18"/>
              </w:rPr>
              <w:t>5 hours</w:t>
            </w:r>
          </w:p>
        </w:tc>
      </w:tr>
    </w:tbl>
    <w:p w:rsidR="004655F3" w:rsidRPr="002246AC" w:rsidRDefault="00D76BDF" w:rsidP="0031577D">
      <w:pPr>
        <w:pStyle w:val="Heading2"/>
      </w:pPr>
      <w:bookmarkStart w:id="43" w:name="_Toc27305839"/>
      <w:r>
        <w:t>11</w:t>
      </w:r>
      <w:r w:rsidR="004655F3">
        <w:t>.</w:t>
      </w:r>
      <w:r w:rsidR="004655F3" w:rsidRPr="002246AC">
        <w:tab/>
        <w:t>PERFORMANCE MEASUREMENT</w:t>
      </w:r>
      <w:bookmarkEnd w:id="43"/>
    </w:p>
    <w:p w:rsidR="004655F3" w:rsidRPr="002246AC" w:rsidRDefault="004655F3" w:rsidP="004655F3">
      <w:pPr>
        <w:ind w:left="720" w:hanging="720"/>
      </w:pPr>
      <w:r>
        <w:t>1</w:t>
      </w:r>
      <w:r w:rsidR="00D76BDF">
        <w:t>1</w:t>
      </w:r>
      <w:r>
        <w:t>.1</w:t>
      </w:r>
      <w:r>
        <w:tab/>
      </w:r>
      <w:r w:rsidRPr="002246AC">
        <w:t>The Cont</w:t>
      </w:r>
      <w:r w:rsidR="008F6269">
        <w:t>ractor will be responsible for s</w:t>
      </w:r>
      <w:r w:rsidRPr="002246AC">
        <w:t xml:space="preserve">elf-monitoring, reporting &amp; Service Improvement. </w:t>
      </w:r>
    </w:p>
    <w:p w:rsidR="004655F3" w:rsidRPr="002246AC" w:rsidRDefault="004655F3" w:rsidP="004655F3">
      <w:pPr>
        <w:ind w:left="720" w:hanging="720"/>
      </w:pPr>
    </w:p>
    <w:p w:rsidR="004655F3" w:rsidRPr="002246AC" w:rsidRDefault="00D76BDF" w:rsidP="004655F3">
      <w:pPr>
        <w:ind w:left="720" w:hanging="720"/>
      </w:pPr>
      <w:r>
        <w:t>11</w:t>
      </w:r>
      <w:r w:rsidR="004655F3">
        <w:t>.2</w:t>
      </w:r>
      <w:r w:rsidR="004655F3">
        <w:tab/>
      </w:r>
      <w:r w:rsidR="004655F3" w:rsidRPr="002246AC">
        <w:t>The Council will require access to written evidence of this process; including the formal reporting of Service levels by measurement of a set of Key Performance Indicators (KPI) against targets for the Services.</w:t>
      </w:r>
    </w:p>
    <w:p w:rsidR="004655F3" w:rsidRPr="002246AC" w:rsidRDefault="004655F3" w:rsidP="004655F3">
      <w:pPr>
        <w:ind w:left="720" w:hanging="720"/>
      </w:pPr>
    </w:p>
    <w:p w:rsidR="004655F3" w:rsidRPr="002246AC" w:rsidRDefault="00D76BDF" w:rsidP="004655F3">
      <w:pPr>
        <w:ind w:left="720" w:hanging="720"/>
      </w:pPr>
      <w:r>
        <w:t>11</w:t>
      </w:r>
      <w:r w:rsidR="004655F3">
        <w:t>.3</w:t>
      </w:r>
      <w:r w:rsidR="004655F3">
        <w:tab/>
      </w:r>
      <w:r w:rsidR="004655F3" w:rsidRPr="002246AC">
        <w:t>The Council may perform any necessary checks to verify the claimed Service Levels.</w:t>
      </w:r>
    </w:p>
    <w:p w:rsidR="004655F3" w:rsidRPr="002246AC" w:rsidRDefault="004655F3" w:rsidP="004655F3">
      <w:pPr>
        <w:ind w:left="720" w:hanging="720"/>
      </w:pPr>
    </w:p>
    <w:p w:rsidR="004655F3" w:rsidRPr="002246AC" w:rsidRDefault="00D76BDF" w:rsidP="004655F3">
      <w:pPr>
        <w:ind w:left="720" w:hanging="720"/>
      </w:pPr>
      <w:r>
        <w:t>11</w:t>
      </w:r>
      <w:r w:rsidR="004655F3">
        <w:t>.4</w:t>
      </w:r>
      <w:r w:rsidR="004655F3">
        <w:tab/>
      </w:r>
      <w:r w:rsidR="004655F3" w:rsidRPr="002246AC">
        <w:t>The Contractor must measure:</w:t>
      </w:r>
    </w:p>
    <w:p w:rsidR="004655F3" w:rsidRPr="002246AC" w:rsidRDefault="004655F3" w:rsidP="004655F3">
      <w:pPr>
        <w:ind w:left="720" w:hanging="720"/>
      </w:pPr>
    </w:p>
    <w:p w:rsidR="004655F3" w:rsidRPr="002246AC" w:rsidRDefault="004655F3" w:rsidP="004655F3">
      <w:pPr>
        <w:numPr>
          <w:ilvl w:val="0"/>
          <w:numId w:val="29"/>
        </w:numPr>
        <w:ind w:left="1440"/>
      </w:pPr>
      <w:r w:rsidRPr="002246AC">
        <w:t>Service Delivery</w:t>
      </w:r>
    </w:p>
    <w:p w:rsidR="004655F3" w:rsidRPr="002246AC" w:rsidRDefault="004655F3" w:rsidP="004655F3">
      <w:pPr>
        <w:numPr>
          <w:ilvl w:val="0"/>
          <w:numId w:val="29"/>
        </w:numPr>
        <w:ind w:left="1440"/>
      </w:pPr>
      <w:r w:rsidRPr="002246AC">
        <w:t>Customer Satisfaction</w:t>
      </w:r>
    </w:p>
    <w:p w:rsidR="004655F3" w:rsidRPr="002246AC" w:rsidRDefault="004655F3" w:rsidP="004655F3">
      <w:pPr>
        <w:ind w:left="720" w:hanging="720"/>
      </w:pPr>
    </w:p>
    <w:p w:rsidR="004655F3" w:rsidRPr="002246AC" w:rsidRDefault="00D76BDF" w:rsidP="004655F3">
      <w:pPr>
        <w:ind w:left="720" w:hanging="720"/>
      </w:pPr>
      <w:r>
        <w:t>11</w:t>
      </w:r>
      <w:r w:rsidR="004655F3">
        <w:t>.5</w:t>
      </w:r>
      <w:r w:rsidR="004655F3">
        <w:tab/>
      </w:r>
      <w:r w:rsidR="004655F3" w:rsidRPr="002246AC">
        <w:t xml:space="preserve">The Council shall use Nominated Officers </w:t>
      </w:r>
      <w:r w:rsidR="004655F3">
        <w:t>for each building</w:t>
      </w:r>
      <w:r w:rsidR="004655F3" w:rsidRPr="002246AC">
        <w:t xml:space="preserve"> for the daily management of the Services under the supervision of the Authorised Officer.</w:t>
      </w:r>
      <w:r w:rsidR="004655F3">
        <w:t xml:space="preserve">  Names and contact details will be provided at commencement of contract.</w:t>
      </w:r>
    </w:p>
    <w:p w:rsidR="004655F3" w:rsidRPr="002246AC" w:rsidRDefault="00D76BDF" w:rsidP="004655F3">
      <w:pPr>
        <w:pStyle w:val="Heading3"/>
      </w:pPr>
      <w:bookmarkStart w:id="44" w:name="_Toc27305840"/>
      <w:r>
        <w:t>11</w:t>
      </w:r>
      <w:r w:rsidR="004655F3" w:rsidRPr="002246AC">
        <w:t>.</w:t>
      </w:r>
      <w:r w:rsidR="004655F3">
        <w:t>6</w:t>
      </w:r>
      <w:r w:rsidR="004655F3" w:rsidRPr="002246AC">
        <w:tab/>
        <w:t>Service Delivery</w:t>
      </w:r>
      <w:bookmarkEnd w:id="44"/>
    </w:p>
    <w:p w:rsidR="004655F3" w:rsidRPr="002246AC" w:rsidRDefault="008517ED" w:rsidP="004655F3">
      <w:pPr>
        <w:ind w:left="720" w:hanging="720"/>
      </w:pPr>
      <w:r>
        <w:t>11</w:t>
      </w:r>
      <w:r w:rsidR="004655F3">
        <w:t>.</w:t>
      </w:r>
      <w:r>
        <w:t>6</w:t>
      </w:r>
      <w:r w:rsidR="004655F3">
        <w:t>.1</w:t>
      </w:r>
      <w:r w:rsidR="004655F3">
        <w:tab/>
      </w:r>
      <w:r w:rsidR="004655F3" w:rsidRPr="002246AC">
        <w:t>The Contractor will be responsible for the measurement &amp; reporting of achievement or failure to achieve Service levels by measurement of a set of Key Performance Indicators (KPI) against targets for the Services.</w:t>
      </w:r>
    </w:p>
    <w:p w:rsidR="004655F3" w:rsidRPr="002246AC" w:rsidRDefault="004655F3" w:rsidP="004655F3">
      <w:pPr>
        <w:ind w:left="720" w:hanging="720"/>
      </w:pPr>
    </w:p>
    <w:p w:rsidR="004655F3" w:rsidRPr="002246AC" w:rsidRDefault="008517ED" w:rsidP="004655F3">
      <w:pPr>
        <w:ind w:left="720" w:hanging="720"/>
      </w:pPr>
      <w:r>
        <w:t>11</w:t>
      </w:r>
      <w:r w:rsidR="004655F3">
        <w:t>.6.2</w:t>
      </w:r>
      <w:r w:rsidR="004655F3">
        <w:tab/>
      </w:r>
      <w:r w:rsidR="004655F3" w:rsidRPr="002246AC">
        <w:t>The Contractor should note that the Key Performance Indicators may be amended and developed throughout the life of the contract, which may result in the increase, or decrease of the total number of KPI’s for the Services.</w:t>
      </w:r>
    </w:p>
    <w:p w:rsidR="004655F3" w:rsidRPr="002246AC" w:rsidRDefault="008517ED" w:rsidP="004655F3">
      <w:pPr>
        <w:pStyle w:val="Heading3"/>
      </w:pPr>
      <w:bookmarkStart w:id="45" w:name="_Toc27305841"/>
      <w:r>
        <w:t>11</w:t>
      </w:r>
      <w:r w:rsidR="004655F3">
        <w:t>.7</w:t>
      </w:r>
      <w:r w:rsidR="004655F3" w:rsidRPr="002246AC">
        <w:tab/>
        <w:t>Customer Satisfaction</w:t>
      </w:r>
      <w:bookmarkEnd w:id="45"/>
    </w:p>
    <w:p w:rsidR="004655F3" w:rsidRPr="002246AC" w:rsidRDefault="008517ED" w:rsidP="004655F3">
      <w:pPr>
        <w:ind w:left="720" w:hanging="720"/>
      </w:pPr>
      <w:r>
        <w:t>11</w:t>
      </w:r>
      <w:r w:rsidR="004655F3">
        <w:t>.7.1</w:t>
      </w:r>
      <w:r w:rsidR="004655F3">
        <w:tab/>
      </w:r>
      <w:r w:rsidR="004655F3" w:rsidRPr="002246AC">
        <w:t xml:space="preserve">The </w:t>
      </w:r>
      <w:r w:rsidR="00043827">
        <w:t xml:space="preserve">Council will </w:t>
      </w:r>
      <w:r w:rsidR="004655F3" w:rsidRPr="002246AC">
        <w:t>assess the level of customer satisfaction by conducting quarterly surveys with representative samples of End Users.</w:t>
      </w:r>
      <w:r w:rsidR="00043827">
        <w:t xml:space="preserve">  The content of the survey will be available to the Contractor for info</w:t>
      </w:r>
      <w:r w:rsidR="009D143F">
        <w:t>rmation and the results of each survey will be discussed with the Contractor at the quarterly monitoring meetings.</w:t>
      </w:r>
      <w:r w:rsidR="004655F3" w:rsidRPr="002246AC">
        <w:t xml:space="preserve"> </w:t>
      </w:r>
    </w:p>
    <w:p w:rsidR="004655F3" w:rsidRPr="002246AC" w:rsidRDefault="004655F3" w:rsidP="004655F3">
      <w:pPr>
        <w:ind w:left="720" w:hanging="720"/>
      </w:pPr>
    </w:p>
    <w:p w:rsidR="004655F3" w:rsidRPr="002246AC" w:rsidRDefault="008517ED" w:rsidP="004655F3">
      <w:pPr>
        <w:ind w:left="720" w:hanging="720"/>
      </w:pPr>
      <w:r>
        <w:t>11</w:t>
      </w:r>
      <w:r w:rsidR="009D143F">
        <w:t>.7.2</w:t>
      </w:r>
      <w:r w:rsidR="004655F3">
        <w:tab/>
      </w:r>
      <w:r w:rsidR="004655F3" w:rsidRPr="002246AC">
        <w:t xml:space="preserve">The Contractor shall keep an electronic copy of all complaints received and of the action taken in relation to the complaint. </w:t>
      </w:r>
    </w:p>
    <w:p w:rsidR="004655F3" w:rsidRPr="002246AC" w:rsidRDefault="004655F3" w:rsidP="004655F3">
      <w:pPr>
        <w:ind w:left="720" w:hanging="720"/>
      </w:pPr>
    </w:p>
    <w:p w:rsidR="004655F3" w:rsidRPr="002246AC" w:rsidRDefault="008517ED" w:rsidP="004655F3">
      <w:pPr>
        <w:ind w:left="720" w:hanging="720"/>
      </w:pPr>
      <w:r>
        <w:t>11</w:t>
      </w:r>
      <w:r w:rsidR="004655F3">
        <w:t>.7.</w:t>
      </w:r>
      <w:r w:rsidR="009D143F">
        <w:t>3</w:t>
      </w:r>
      <w:r w:rsidR="004655F3">
        <w:tab/>
      </w:r>
      <w:r w:rsidR="004655F3" w:rsidRPr="002246AC">
        <w:t>The Contractor shall keep such records available for inspection (normally at Contract Review Meetings).</w:t>
      </w:r>
    </w:p>
    <w:p w:rsidR="004655F3" w:rsidRPr="002246AC" w:rsidRDefault="004655F3" w:rsidP="004655F3">
      <w:pPr>
        <w:ind w:left="720" w:hanging="720"/>
      </w:pPr>
    </w:p>
    <w:p w:rsidR="004655F3" w:rsidRPr="002246AC" w:rsidRDefault="008517ED" w:rsidP="004655F3">
      <w:pPr>
        <w:ind w:left="720" w:hanging="720"/>
      </w:pPr>
      <w:r>
        <w:t>11</w:t>
      </w:r>
      <w:r w:rsidR="009D143F">
        <w:t>.7.4</w:t>
      </w:r>
      <w:r w:rsidR="004655F3">
        <w:tab/>
      </w:r>
      <w:r w:rsidR="004655F3" w:rsidRPr="002246AC">
        <w:t>The Authorised Officer will investigate complaints received by or referred to the Council (in some cases in conjunction with The Contractor), and in appropriate cases may invoke the Contractor Default Procedure.</w:t>
      </w:r>
    </w:p>
    <w:p w:rsidR="004655F3" w:rsidRPr="002246AC" w:rsidRDefault="008517ED" w:rsidP="004655F3">
      <w:pPr>
        <w:pStyle w:val="Heading3"/>
      </w:pPr>
      <w:bookmarkStart w:id="46" w:name="_Toc27305842"/>
      <w:r>
        <w:t>11</w:t>
      </w:r>
      <w:r w:rsidR="004655F3">
        <w:t>.8</w:t>
      </w:r>
      <w:r w:rsidR="004655F3" w:rsidRPr="002246AC">
        <w:tab/>
        <w:t>Performance Reporting</w:t>
      </w:r>
      <w:bookmarkEnd w:id="46"/>
    </w:p>
    <w:p w:rsidR="004655F3" w:rsidRPr="002246AC" w:rsidRDefault="008517ED" w:rsidP="004655F3">
      <w:pPr>
        <w:ind w:left="720" w:hanging="720"/>
      </w:pPr>
      <w:r>
        <w:t>11</w:t>
      </w:r>
      <w:r w:rsidR="004655F3">
        <w:t>.8.1</w:t>
      </w:r>
      <w:r w:rsidR="004655F3">
        <w:tab/>
      </w:r>
      <w:r w:rsidR="004655F3" w:rsidRPr="002246AC">
        <w:t xml:space="preserve">The Contractor will ensure that performance reporting is operational at the commencement of contract. </w:t>
      </w:r>
    </w:p>
    <w:p w:rsidR="004655F3" w:rsidRPr="002246AC" w:rsidRDefault="004655F3" w:rsidP="004655F3">
      <w:pPr>
        <w:ind w:left="720" w:hanging="720"/>
        <w:rPr>
          <w:color w:val="FF0000"/>
        </w:rPr>
      </w:pPr>
    </w:p>
    <w:p w:rsidR="004655F3" w:rsidRPr="002246AC" w:rsidRDefault="008517ED" w:rsidP="004655F3">
      <w:pPr>
        <w:ind w:left="720" w:hanging="720"/>
      </w:pPr>
      <w:r>
        <w:t>11</w:t>
      </w:r>
      <w:r w:rsidR="004655F3">
        <w:t>.8.2</w:t>
      </w:r>
      <w:r w:rsidR="004655F3">
        <w:tab/>
      </w:r>
      <w:r w:rsidR="004655F3" w:rsidRPr="002246AC">
        <w:t xml:space="preserve">Contract Review Meetings will be held on a monthly basis unless otherwise agreed with the Authorised Officer. </w:t>
      </w:r>
    </w:p>
    <w:p w:rsidR="004655F3" w:rsidRPr="002246AC" w:rsidRDefault="004655F3" w:rsidP="004655F3">
      <w:pPr>
        <w:ind w:left="720" w:hanging="720"/>
      </w:pPr>
    </w:p>
    <w:p w:rsidR="004655F3" w:rsidRPr="002246AC" w:rsidRDefault="008517ED" w:rsidP="004655F3">
      <w:pPr>
        <w:ind w:left="720" w:hanging="720"/>
      </w:pPr>
      <w:r>
        <w:t>11</w:t>
      </w:r>
      <w:r w:rsidR="004655F3">
        <w:t>.8.3</w:t>
      </w:r>
      <w:r w:rsidR="004655F3">
        <w:tab/>
      </w:r>
      <w:r w:rsidR="004655F3" w:rsidRPr="002246AC">
        <w:t xml:space="preserve">The aim of such meetings will be to discuss the contract performance to date. </w:t>
      </w:r>
    </w:p>
    <w:p w:rsidR="004655F3" w:rsidRPr="002246AC" w:rsidRDefault="004655F3" w:rsidP="004655F3">
      <w:pPr>
        <w:ind w:left="720" w:hanging="720"/>
      </w:pPr>
    </w:p>
    <w:p w:rsidR="004655F3" w:rsidRPr="002246AC" w:rsidRDefault="008517ED" w:rsidP="004655F3">
      <w:pPr>
        <w:ind w:left="720" w:hanging="720"/>
      </w:pPr>
      <w:r>
        <w:t>11</w:t>
      </w:r>
      <w:r w:rsidR="004655F3">
        <w:t>.8.4</w:t>
      </w:r>
      <w:r w:rsidR="004655F3">
        <w:tab/>
      </w:r>
      <w:r w:rsidR="004655F3" w:rsidRPr="002246AC">
        <w:t xml:space="preserve">It is the Council's aim to work to achieve continuous improvement, improved Service delivery and minimise costs where possible. </w:t>
      </w:r>
    </w:p>
    <w:p w:rsidR="004655F3" w:rsidRPr="002246AC" w:rsidRDefault="004655F3" w:rsidP="004655F3">
      <w:pPr>
        <w:ind w:left="720" w:hanging="720"/>
      </w:pPr>
    </w:p>
    <w:p w:rsidR="004655F3" w:rsidRPr="002246AC" w:rsidRDefault="008517ED" w:rsidP="004655F3">
      <w:pPr>
        <w:ind w:left="720" w:hanging="720"/>
      </w:pPr>
      <w:r>
        <w:t>11</w:t>
      </w:r>
      <w:r w:rsidR="004655F3">
        <w:t>.8.5</w:t>
      </w:r>
      <w:r w:rsidR="004655F3">
        <w:tab/>
      </w:r>
      <w:r w:rsidR="004655F3" w:rsidRPr="002246AC">
        <w:t>The Contractor shall be required to produce a monthly Contract Review Report that will detail as a minimum;</w:t>
      </w:r>
    </w:p>
    <w:p w:rsidR="004655F3" w:rsidRPr="002246AC" w:rsidRDefault="004655F3" w:rsidP="004655F3">
      <w:pPr>
        <w:ind w:left="720" w:hanging="720"/>
      </w:pPr>
    </w:p>
    <w:p w:rsidR="00723A7C" w:rsidRPr="002246AC" w:rsidRDefault="00723A7C" w:rsidP="00723A7C">
      <w:pPr>
        <w:numPr>
          <w:ilvl w:val="0"/>
          <w:numId w:val="30"/>
        </w:numPr>
      </w:pPr>
      <w:r w:rsidRPr="002246AC">
        <w:t>General overvie</w:t>
      </w:r>
      <w:r>
        <w:t>w of current status of contract</w:t>
      </w:r>
    </w:p>
    <w:p w:rsidR="00723A7C" w:rsidRDefault="00723A7C" w:rsidP="00723A7C">
      <w:pPr>
        <w:pStyle w:val="ListParagraph"/>
        <w:numPr>
          <w:ilvl w:val="0"/>
          <w:numId w:val="30"/>
        </w:numPr>
      </w:pPr>
      <w:r>
        <w:t>A Helpdesk System log providing full details of the information recorded</w:t>
      </w:r>
    </w:p>
    <w:p w:rsidR="00723A7C" w:rsidRDefault="00723A7C" w:rsidP="00723A7C">
      <w:pPr>
        <w:pStyle w:val="ListParagraph"/>
        <w:numPr>
          <w:ilvl w:val="0"/>
          <w:numId w:val="30"/>
        </w:numPr>
      </w:pPr>
      <w:r>
        <w:t xml:space="preserve">A monthly summary of performance against the rectification timescales (for complaints and issues) set out in the KPIs in Schedule </w:t>
      </w:r>
      <w:r w:rsidR="00A12B4F">
        <w:t>5</w:t>
      </w:r>
      <w:r>
        <w:t xml:space="preserve">. </w:t>
      </w:r>
    </w:p>
    <w:p w:rsidR="004655F3" w:rsidRPr="002246AC" w:rsidRDefault="004655F3" w:rsidP="004655F3">
      <w:pPr>
        <w:numPr>
          <w:ilvl w:val="0"/>
          <w:numId w:val="30"/>
        </w:numPr>
      </w:pPr>
      <w:r w:rsidRPr="002246AC">
        <w:t>Achievement against</w:t>
      </w:r>
      <w:r w:rsidR="00723A7C">
        <w:t xml:space="preserve"> all other</w:t>
      </w:r>
      <w:r w:rsidRPr="002246AC">
        <w:t xml:space="preserve"> required standards and Key Performance Indicators </w:t>
      </w:r>
    </w:p>
    <w:p w:rsidR="004655F3" w:rsidRPr="002246AC" w:rsidRDefault="004655F3" w:rsidP="004655F3">
      <w:pPr>
        <w:numPr>
          <w:ilvl w:val="0"/>
          <w:numId w:val="30"/>
        </w:numPr>
      </w:pPr>
      <w:r w:rsidRPr="002246AC">
        <w:t>Comments on praise received either verbally or written including copies of emails and letters if applicable.</w:t>
      </w:r>
    </w:p>
    <w:p w:rsidR="004655F3" w:rsidRPr="002246AC" w:rsidRDefault="004655F3" w:rsidP="004655F3">
      <w:pPr>
        <w:numPr>
          <w:ilvl w:val="0"/>
          <w:numId w:val="30"/>
        </w:numPr>
      </w:pPr>
      <w:r w:rsidRPr="002246AC">
        <w:t xml:space="preserve">Failure of Services provided by The Contractor and actions taken to rectify failure. </w:t>
      </w:r>
    </w:p>
    <w:p w:rsidR="004655F3" w:rsidRPr="002246AC" w:rsidRDefault="004655F3" w:rsidP="004655F3">
      <w:pPr>
        <w:numPr>
          <w:ilvl w:val="0"/>
          <w:numId w:val="30"/>
        </w:numPr>
      </w:pPr>
      <w:r w:rsidRPr="002246AC">
        <w:t>Report on health and safety matters including details of any hazards and accidents and claims for compensation, Control of Substances Hazardous to Health (COSHH), Portable Appliance Testing etc.</w:t>
      </w:r>
    </w:p>
    <w:p w:rsidR="004655F3" w:rsidRPr="002246AC" w:rsidRDefault="004655F3" w:rsidP="004655F3">
      <w:pPr>
        <w:numPr>
          <w:ilvl w:val="0"/>
          <w:numId w:val="30"/>
        </w:numPr>
      </w:pPr>
      <w:r w:rsidRPr="002246AC">
        <w:t>Opportunities or proposed changes to working practices leading to greater efficiencies, improved performance and enhanced value for money (VFM).</w:t>
      </w:r>
    </w:p>
    <w:p w:rsidR="004655F3" w:rsidRPr="002246AC" w:rsidRDefault="004655F3" w:rsidP="004655F3">
      <w:pPr>
        <w:numPr>
          <w:ilvl w:val="0"/>
          <w:numId w:val="30"/>
        </w:numPr>
      </w:pPr>
      <w:r w:rsidRPr="002246AC">
        <w:t>Contractor activities likely to cause disruption to Council operations during the following month</w:t>
      </w:r>
    </w:p>
    <w:p w:rsidR="004655F3" w:rsidRDefault="004655F3" w:rsidP="004655F3">
      <w:pPr>
        <w:numPr>
          <w:ilvl w:val="0"/>
          <w:numId w:val="30"/>
        </w:numPr>
      </w:pPr>
      <w:r w:rsidRPr="002246AC">
        <w:t>General overview of contractor’s staff issues.</w:t>
      </w:r>
    </w:p>
    <w:p w:rsidR="004C15A7" w:rsidRPr="002246AC" w:rsidRDefault="004C15A7" w:rsidP="00723A7C">
      <w:pPr>
        <w:ind w:left="1440"/>
      </w:pPr>
    </w:p>
    <w:p w:rsidR="004655F3" w:rsidRDefault="004655F3" w:rsidP="004655F3">
      <w:pPr>
        <w:ind w:left="720" w:hanging="720"/>
      </w:pPr>
    </w:p>
    <w:p w:rsidR="004655F3" w:rsidRDefault="008517ED" w:rsidP="004655F3">
      <w:pPr>
        <w:ind w:left="720" w:hanging="720"/>
      </w:pPr>
      <w:r>
        <w:t>11</w:t>
      </w:r>
      <w:r w:rsidR="004655F3">
        <w:t>.8.6</w:t>
      </w:r>
      <w:r w:rsidR="004655F3">
        <w:tab/>
      </w:r>
      <w:r w:rsidR="004655F3" w:rsidRPr="002246AC">
        <w:t>The Contractor shall within two months of the start of each financial year, provide the Council with an Annual Contract Review report</w:t>
      </w:r>
      <w:r w:rsidR="004655F3" w:rsidRPr="002246AC">
        <w:rPr>
          <w:sz w:val="18"/>
        </w:rPr>
        <w:t xml:space="preserve">, </w:t>
      </w:r>
      <w:r w:rsidR="004655F3" w:rsidRPr="002246AC">
        <w:t xml:space="preserve">focussing on those areas which were particularly successful and those areas where the Services might have been improved and the Contractor’s view of the reason for the successes and weaknesses. </w:t>
      </w:r>
    </w:p>
    <w:p w:rsidR="00803BF5" w:rsidRDefault="00803BF5" w:rsidP="004655F3">
      <w:pPr>
        <w:ind w:left="720" w:hanging="720"/>
      </w:pPr>
    </w:p>
    <w:p w:rsidR="00803BF5" w:rsidRPr="002246AC" w:rsidRDefault="00803BF5" w:rsidP="004655F3">
      <w:pPr>
        <w:ind w:left="720" w:hanging="720"/>
      </w:pPr>
      <w:r>
        <w:t>12</w:t>
      </w:r>
      <w:r>
        <w:tab/>
        <w:t>REMOVED FROM SPECIFICATION</w:t>
      </w:r>
    </w:p>
    <w:p w:rsidR="00713B0B" w:rsidRPr="00BA7C1F" w:rsidRDefault="00713B0B" w:rsidP="00BA7C1F">
      <w:pPr>
        <w:pStyle w:val="Heading2"/>
      </w:pPr>
      <w:bookmarkStart w:id="47" w:name="_Toc27305844"/>
      <w:r w:rsidRPr="00BA7C1F">
        <w:t>13.</w:t>
      </w:r>
      <w:r w:rsidRPr="00BA7C1F">
        <w:tab/>
      </w:r>
      <w:r w:rsidRPr="00BA7C1F">
        <w:rPr>
          <w:rStyle w:val="Heading2Char"/>
          <w:b/>
        </w:rPr>
        <w:t>AD HOC</w:t>
      </w:r>
      <w:r w:rsidRPr="00BA7C1F">
        <w:t xml:space="preserve"> CLEANING</w:t>
      </w:r>
      <w:bookmarkEnd w:id="47"/>
    </w:p>
    <w:p w:rsidR="00BA7C1F" w:rsidRPr="002246AC" w:rsidRDefault="00BA7C1F" w:rsidP="00BA7C1F">
      <w:pPr>
        <w:ind w:left="720" w:hanging="720"/>
        <w:rPr>
          <w:rFonts w:cs="Arial"/>
          <w:szCs w:val="24"/>
        </w:rPr>
      </w:pPr>
      <w:r>
        <w:rPr>
          <w:rFonts w:cs="Arial"/>
          <w:szCs w:val="24"/>
        </w:rPr>
        <w:t>13.1</w:t>
      </w:r>
      <w:r>
        <w:rPr>
          <w:rFonts w:cs="Arial"/>
          <w:szCs w:val="24"/>
        </w:rPr>
        <w:tab/>
      </w:r>
      <w:r w:rsidRPr="002246AC">
        <w:rPr>
          <w:rFonts w:cs="Arial"/>
          <w:szCs w:val="24"/>
        </w:rPr>
        <w:t>The Council envisages that there may be a need for cleaning services outside the scope of the agreement. The following rates will be used to agree Variations to the Contract during the Contract Period or one off cleaning requirements.</w:t>
      </w:r>
    </w:p>
    <w:p w:rsidR="00BA7C1F" w:rsidRDefault="00BA7C1F" w:rsidP="00BA7C1F">
      <w:pPr>
        <w:rPr>
          <w:rFonts w:cs="Arial"/>
          <w:szCs w:val="24"/>
        </w:rPr>
      </w:pPr>
    </w:p>
    <w:p w:rsidR="00BA7C1F" w:rsidRPr="002246AC" w:rsidRDefault="00BA7C1F" w:rsidP="00BA7C1F">
      <w:pPr>
        <w:ind w:left="720" w:hanging="720"/>
        <w:rPr>
          <w:rFonts w:cs="Arial"/>
          <w:szCs w:val="24"/>
        </w:rPr>
      </w:pPr>
      <w:r>
        <w:rPr>
          <w:rFonts w:cs="Arial"/>
          <w:szCs w:val="24"/>
        </w:rPr>
        <w:t>13.2</w:t>
      </w:r>
      <w:r>
        <w:rPr>
          <w:rFonts w:cs="Arial"/>
          <w:szCs w:val="24"/>
        </w:rPr>
        <w:tab/>
      </w:r>
      <w:r w:rsidRPr="002246AC">
        <w:rPr>
          <w:rFonts w:cs="Arial"/>
          <w:szCs w:val="24"/>
        </w:rPr>
        <w:t xml:space="preserve">All rates are for one off operation during normal cleaning hours, and the standard of work will be agreed before the commencement of the task, however Tenderers are welcome to submit quotes for service bundles where they feel that they can provide a volume discount for the services if an amount of service requests is guaranteed during the term of the contract.  </w:t>
      </w:r>
    </w:p>
    <w:p w:rsidR="00BA7C1F" w:rsidRDefault="00BA7C1F" w:rsidP="00BA7C1F">
      <w:pPr>
        <w:rPr>
          <w:rFonts w:cs="Arial"/>
          <w:szCs w:val="24"/>
        </w:rPr>
      </w:pPr>
    </w:p>
    <w:p w:rsidR="00BA7C1F" w:rsidRPr="002246AC" w:rsidRDefault="00BA7C1F" w:rsidP="00BA7C1F">
      <w:pPr>
        <w:ind w:left="720" w:hanging="720"/>
        <w:rPr>
          <w:rFonts w:cs="Arial"/>
          <w:szCs w:val="24"/>
        </w:rPr>
      </w:pPr>
      <w:r>
        <w:rPr>
          <w:rFonts w:cs="Arial"/>
          <w:szCs w:val="24"/>
        </w:rPr>
        <w:t>13.3</w:t>
      </w:r>
      <w:r>
        <w:rPr>
          <w:rFonts w:cs="Arial"/>
          <w:szCs w:val="24"/>
        </w:rPr>
        <w:tab/>
      </w:r>
      <w:r w:rsidRPr="002246AC">
        <w:rPr>
          <w:rFonts w:cs="Arial"/>
          <w:szCs w:val="24"/>
        </w:rPr>
        <w:t xml:space="preserve">Please complete </w:t>
      </w:r>
      <w:r>
        <w:rPr>
          <w:rFonts w:cs="Arial"/>
          <w:szCs w:val="24"/>
        </w:rPr>
        <w:t>Prici</w:t>
      </w:r>
      <w:r w:rsidR="00C92BEC">
        <w:rPr>
          <w:rFonts w:cs="Arial"/>
          <w:szCs w:val="24"/>
        </w:rPr>
        <w:t>ng Schedule tab “Ad Hoc Cleaning</w:t>
      </w:r>
      <w:r>
        <w:rPr>
          <w:rFonts w:cs="Arial"/>
          <w:szCs w:val="24"/>
        </w:rPr>
        <w:t>” to provide the costs.</w:t>
      </w:r>
      <w:r w:rsidRPr="002246AC">
        <w:rPr>
          <w:rFonts w:cs="Arial"/>
          <w:szCs w:val="24"/>
        </w:rPr>
        <w:t xml:space="preserve"> </w:t>
      </w:r>
    </w:p>
    <w:p w:rsidR="00713B0B" w:rsidRDefault="00713B0B" w:rsidP="004655F3">
      <w:pPr>
        <w:ind w:left="720" w:hanging="720"/>
      </w:pPr>
    </w:p>
    <w:p w:rsidR="00BA7C1F" w:rsidRPr="002246AC" w:rsidRDefault="00BA7C1F" w:rsidP="004655F3">
      <w:pPr>
        <w:ind w:left="720" w:hanging="720"/>
      </w:pPr>
    </w:p>
    <w:p w:rsidR="004655F3" w:rsidRPr="002246AC" w:rsidRDefault="004655F3" w:rsidP="004655F3">
      <w:pPr>
        <w:pStyle w:val="Heading2"/>
      </w:pPr>
      <w:r>
        <w:br w:type="page"/>
      </w:r>
      <w:bookmarkStart w:id="48" w:name="_Toc27305845"/>
      <w:r>
        <w:t>SCHEDULE 1: OUTCOME STANDARDS</w:t>
      </w:r>
      <w:bookmarkEnd w:id="48"/>
      <w:r w:rsidRPr="002246AC">
        <w:t xml:space="preserve"> </w:t>
      </w:r>
    </w:p>
    <w:p w:rsidR="004655F3" w:rsidRPr="002246AC" w:rsidRDefault="004655F3" w:rsidP="004655F3">
      <w:pPr>
        <w:pStyle w:val="Heading3"/>
      </w:pPr>
      <w:bookmarkStart w:id="49" w:name="_Toc27305846"/>
      <w:r>
        <w:t>(a)</w:t>
      </w:r>
      <w:r>
        <w:tab/>
        <w:t>General Standards</w:t>
      </w:r>
      <w:bookmarkEnd w:id="49"/>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9"/>
        <w:gridCol w:w="7601"/>
      </w:tblGrid>
      <w:tr w:rsidR="004655F3" w:rsidRPr="002246AC" w:rsidTr="00655749">
        <w:trPr>
          <w:trHeight w:val="557"/>
        </w:trPr>
        <w:tc>
          <w:tcPr>
            <w:tcW w:w="1849" w:type="dxa"/>
            <w:shd w:val="clear" w:color="auto" w:fill="auto"/>
          </w:tcPr>
          <w:p w:rsidR="004655F3" w:rsidRPr="00F37677" w:rsidRDefault="004655F3" w:rsidP="00655749">
            <w:pPr>
              <w:spacing w:before="120" w:after="120"/>
              <w:jc w:val="center"/>
              <w:rPr>
                <w:b/>
              </w:rPr>
            </w:pPr>
            <w:r>
              <w:rPr>
                <w:b/>
              </w:rPr>
              <w:t>REQUIRED OUTCOME</w:t>
            </w:r>
          </w:p>
        </w:tc>
        <w:tc>
          <w:tcPr>
            <w:tcW w:w="7601" w:type="dxa"/>
            <w:shd w:val="clear" w:color="auto" w:fill="auto"/>
          </w:tcPr>
          <w:p w:rsidR="004655F3" w:rsidRPr="00F37677" w:rsidRDefault="004655F3" w:rsidP="00655749">
            <w:pPr>
              <w:spacing w:before="120" w:after="120"/>
              <w:jc w:val="center"/>
              <w:rPr>
                <w:b/>
              </w:rPr>
            </w:pPr>
            <w:r>
              <w:rPr>
                <w:b/>
              </w:rPr>
              <w:t>STANDARD</w:t>
            </w:r>
          </w:p>
        </w:tc>
      </w:tr>
      <w:tr w:rsidR="004655F3" w:rsidRPr="002246AC" w:rsidTr="00655749">
        <w:tc>
          <w:tcPr>
            <w:tcW w:w="1849" w:type="dxa"/>
            <w:shd w:val="clear" w:color="auto" w:fill="auto"/>
          </w:tcPr>
          <w:p w:rsidR="004655F3" w:rsidRPr="002246AC" w:rsidRDefault="004655F3" w:rsidP="00655749">
            <w:pPr>
              <w:jc w:val="left"/>
            </w:pPr>
            <w:r w:rsidRPr="002246AC">
              <w:t xml:space="preserve">To provide a High Quality Cleaning Service </w:t>
            </w: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t>All Cleaning Services to be provided to the required quality standards</w:t>
            </w:r>
          </w:p>
          <w:p w:rsidR="004655F3" w:rsidRPr="002246AC" w:rsidRDefault="004655F3" w:rsidP="00655749">
            <w:pPr>
              <w:jc w:val="left"/>
            </w:pPr>
          </w:p>
          <w:p w:rsidR="004655F3" w:rsidRPr="002246AC" w:rsidRDefault="004655F3" w:rsidP="00655749">
            <w:pPr>
              <w:jc w:val="left"/>
            </w:pPr>
            <w:r w:rsidRPr="002246AC">
              <w:t xml:space="preserve">Contractor shall ensure minimum disruption to the effective delivery of the Council activities and the operational requirements of all End Users. </w:t>
            </w:r>
          </w:p>
          <w:p w:rsidR="004655F3" w:rsidRPr="002246AC" w:rsidRDefault="004655F3" w:rsidP="00655749">
            <w:pPr>
              <w:jc w:val="left"/>
            </w:pPr>
          </w:p>
          <w:p w:rsidR="004655F3" w:rsidRPr="002246AC" w:rsidRDefault="004655F3" w:rsidP="00655749">
            <w:pPr>
              <w:jc w:val="left"/>
              <w:rPr>
                <w:rFonts w:eastAsia="SimSun"/>
              </w:rPr>
            </w:pPr>
            <w:r w:rsidRPr="002246AC">
              <w:rPr>
                <w:rFonts w:eastAsia="SimSun"/>
              </w:rPr>
              <w:t xml:space="preserve">Ensure no build-up of unwanted rubbish &amp; items </w:t>
            </w:r>
            <w:r w:rsidRPr="002246AC">
              <w:t>during Council business and public activities each day</w:t>
            </w:r>
          </w:p>
          <w:p w:rsidR="004655F3" w:rsidRPr="002246AC" w:rsidRDefault="004655F3" w:rsidP="00655749">
            <w:pPr>
              <w:jc w:val="left"/>
            </w:pPr>
          </w:p>
          <w:p w:rsidR="004655F3" w:rsidRPr="002246AC" w:rsidRDefault="004655F3" w:rsidP="00655749">
            <w:pPr>
              <w:jc w:val="left"/>
            </w:pPr>
            <w:r w:rsidRPr="002246AC">
              <w:t>The daily business activity of the area should not result in the area becoming polluted or being perceived to be of unacceptable or low Cleaning standard.</w:t>
            </w:r>
          </w:p>
        </w:tc>
      </w:tr>
      <w:tr w:rsidR="004655F3" w:rsidRPr="002246AC" w:rsidTr="00655749">
        <w:tc>
          <w:tcPr>
            <w:tcW w:w="1849" w:type="dxa"/>
            <w:shd w:val="clear" w:color="auto" w:fill="auto"/>
          </w:tcPr>
          <w:p w:rsidR="004655F3" w:rsidRPr="002246AC" w:rsidRDefault="004655F3" w:rsidP="00655749">
            <w:pPr>
              <w:jc w:val="left"/>
            </w:pPr>
            <w:r w:rsidRPr="002246AC">
              <w:t>Access &amp; Security</w:t>
            </w:r>
          </w:p>
        </w:tc>
        <w:tc>
          <w:tcPr>
            <w:tcW w:w="7601" w:type="dxa"/>
            <w:shd w:val="clear" w:color="auto" w:fill="auto"/>
          </w:tcPr>
          <w:p w:rsidR="004655F3" w:rsidRPr="002246AC" w:rsidRDefault="004655F3" w:rsidP="00655749">
            <w:pPr>
              <w:jc w:val="left"/>
            </w:pPr>
            <w:r w:rsidRPr="002246AC">
              <w:t xml:space="preserve">Contractor shall adhere to corporate and local building access &amp; site security procedures at all times. </w:t>
            </w:r>
          </w:p>
        </w:tc>
      </w:tr>
      <w:tr w:rsidR="004655F3" w:rsidRPr="002246AC" w:rsidTr="00655749">
        <w:tc>
          <w:tcPr>
            <w:tcW w:w="1849" w:type="dxa"/>
            <w:shd w:val="clear" w:color="auto" w:fill="auto"/>
          </w:tcPr>
          <w:p w:rsidR="004655F3" w:rsidRPr="002246AC" w:rsidRDefault="004655F3" w:rsidP="00655749">
            <w:pPr>
              <w:jc w:val="left"/>
            </w:pPr>
            <w:r w:rsidRPr="002246AC">
              <w:t>Health, Safety &amp; Environment</w:t>
            </w: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t xml:space="preserve">Contractor shall ensure appropriate &amp; current Health, Safety &amp; Environmental measures are employed during all stages of Cleaning activity, including the provision of method statements, risk assessments &amp; safe working practices as appropriate. </w:t>
            </w:r>
          </w:p>
          <w:p w:rsidR="004655F3" w:rsidRPr="002246AC" w:rsidRDefault="004655F3" w:rsidP="00655749">
            <w:pPr>
              <w:jc w:val="left"/>
            </w:pPr>
          </w:p>
          <w:p w:rsidR="004655F3" w:rsidRPr="002246AC" w:rsidRDefault="004655F3" w:rsidP="00655749">
            <w:pPr>
              <w:jc w:val="left"/>
            </w:pPr>
            <w:r w:rsidRPr="002246AC">
              <w:t xml:space="preserve">Contractor shall notify the Council of any Health, Safety and Environmental risks within any of Council buildings observed before, during or after the undertaking of their duties. </w:t>
            </w:r>
          </w:p>
        </w:tc>
      </w:tr>
      <w:tr w:rsidR="004655F3" w:rsidRPr="002246AC" w:rsidTr="00655749">
        <w:tc>
          <w:tcPr>
            <w:tcW w:w="1849" w:type="dxa"/>
            <w:shd w:val="clear" w:color="auto" w:fill="auto"/>
          </w:tcPr>
          <w:p w:rsidR="004655F3" w:rsidRPr="002246AC" w:rsidRDefault="004655F3" w:rsidP="00655749">
            <w:pPr>
              <w:jc w:val="left"/>
            </w:pPr>
            <w:r w:rsidRPr="002246AC">
              <w:t>Cleaning Materials Used</w:t>
            </w: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t>Cleaning Materials to be suitable for the purpose of the works stated in accordance with good Cleaning practice, complying with current British Standard and industry / manufacturers standards and meeting the requirements of the Council’s Health, Safety &amp; Environmental Policies</w:t>
            </w:r>
          </w:p>
        </w:tc>
      </w:tr>
      <w:tr w:rsidR="004655F3" w:rsidRPr="002246AC" w:rsidTr="00655749">
        <w:tc>
          <w:tcPr>
            <w:tcW w:w="1849" w:type="dxa"/>
            <w:shd w:val="clear" w:color="auto" w:fill="auto"/>
          </w:tcPr>
          <w:p w:rsidR="004655F3" w:rsidRPr="002246AC" w:rsidRDefault="004655F3" w:rsidP="00655749">
            <w:pPr>
              <w:jc w:val="left"/>
            </w:pPr>
            <w:r w:rsidRPr="002246AC">
              <w:t>Cleaning Consumables</w:t>
            </w:r>
          </w:p>
        </w:tc>
        <w:tc>
          <w:tcPr>
            <w:tcW w:w="7601" w:type="dxa"/>
            <w:shd w:val="clear" w:color="auto" w:fill="auto"/>
          </w:tcPr>
          <w:p w:rsidR="004655F3" w:rsidRPr="002246AC" w:rsidRDefault="004655F3" w:rsidP="00655749">
            <w:pPr>
              <w:jc w:val="left"/>
            </w:pPr>
            <w:r w:rsidRPr="002246AC">
              <w:rPr>
                <w:rFonts w:eastAsia="SimSun"/>
              </w:rPr>
              <w:t xml:space="preserve">Ensure Cleaning Consumable items are in sufficient supply </w:t>
            </w:r>
            <w:r w:rsidRPr="002246AC">
              <w:t>during Council business and public activities each day</w:t>
            </w:r>
          </w:p>
        </w:tc>
      </w:tr>
      <w:tr w:rsidR="004655F3" w:rsidRPr="002246AC" w:rsidTr="00655749">
        <w:tc>
          <w:tcPr>
            <w:tcW w:w="1849" w:type="dxa"/>
            <w:shd w:val="clear" w:color="auto" w:fill="auto"/>
          </w:tcPr>
          <w:p w:rsidR="004655F3" w:rsidRPr="002246AC" w:rsidRDefault="004655F3" w:rsidP="00655749">
            <w:pPr>
              <w:jc w:val="left"/>
            </w:pPr>
            <w:r w:rsidRPr="002246AC">
              <w:t>Equipment used</w:t>
            </w: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t xml:space="preserve">Equipment to be suitable for the purpose of the works stated in accordance with good </w:t>
            </w:r>
            <w:r>
              <w:t>c</w:t>
            </w:r>
            <w:r w:rsidRPr="002246AC">
              <w:t>leaning practice, complying with current British Standard</w:t>
            </w:r>
            <w:r>
              <w:t>s</w:t>
            </w:r>
            <w:r w:rsidRPr="002246AC">
              <w:t xml:space="preserve"> and industry / manufacturers standards and meeting the requirements of the Council’s Health, Safety &amp; Environmental Policies</w:t>
            </w:r>
          </w:p>
          <w:p w:rsidR="004655F3" w:rsidRPr="002246AC" w:rsidRDefault="004655F3" w:rsidP="00655749">
            <w:pPr>
              <w:jc w:val="left"/>
            </w:pPr>
          </w:p>
        </w:tc>
      </w:tr>
      <w:tr w:rsidR="004655F3" w:rsidRPr="002246AC" w:rsidTr="00655749">
        <w:tc>
          <w:tcPr>
            <w:tcW w:w="1849" w:type="dxa"/>
            <w:shd w:val="clear" w:color="auto" w:fill="auto"/>
          </w:tcPr>
          <w:p w:rsidR="004655F3" w:rsidRPr="002246AC" w:rsidRDefault="004655F3" w:rsidP="00655749">
            <w:pPr>
              <w:jc w:val="left"/>
            </w:pPr>
            <w:r w:rsidRPr="002246AC">
              <w:t>Workmanship</w:t>
            </w: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t xml:space="preserve">High </w:t>
            </w:r>
            <w:r>
              <w:t>s</w:t>
            </w:r>
            <w:r w:rsidRPr="002246AC">
              <w:t xml:space="preserve">tandard of cleanliness to be evident at all times. Skilled and trained cleaners only to be employed. </w:t>
            </w:r>
          </w:p>
        </w:tc>
      </w:tr>
      <w:tr w:rsidR="004655F3" w:rsidRPr="002246AC" w:rsidTr="00655749">
        <w:tc>
          <w:tcPr>
            <w:tcW w:w="1849" w:type="dxa"/>
            <w:shd w:val="clear" w:color="auto" w:fill="auto"/>
          </w:tcPr>
          <w:p w:rsidR="004655F3" w:rsidRPr="002246AC" w:rsidRDefault="004655F3" w:rsidP="00655749">
            <w:pPr>
              <w:jc w:val="left"/>
            </w:pPr>
            <w:r w:rsidRPr="002246AC">
              <w:t>Management &amp; Supervision</w:t>
            </w: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t xml:space="preserve">Qualified and competent management and supervision </w:t>
            </w:r>
            <w:r w:rsidR="00803BF5">
              <w:t xml:space="preserve">for the </w:t>
            </w:r>
            <w:r w:rsidRPr="008B27DB">
              <w:t>activity being undertaken.</w:t>
            </w:r>
            <w:r w:rsidRPr="002246AC">
              <w:t xml:space="preserve"> </w:t>
            </w:r>
          </w:p>
        </w:tc>
      </w:tr>
      <w:tr w:rsidR="004655F3" w:rsidRPr="002246AC" w:rsidTr="00655749">
        <w:tc>
          <w:tcPr>
            <w:tcW w:w="1849" w:type="dxa"/>
            <w:shd w:val="clear" w:color="auto" w:fill="auto"/>
          </w:tcPr>
          <w:p w:rsidR="004655F3" w:rsidRPr="002246AC" w:rsidRDefault="004655F3" w:rsidP="00655749">
            <w:pPr>
              <w:jc w:val="left"/>
            </w:pPr>
            <w:r w:rsidRPr="002246AC">
              <w:t>Inspections</w:t>
            </w: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t>Cleaning</w:t>
            </w:r>
            <w:r>
              <w:t xml:space="preserve"> activities shall be </w:t>
            </w:r>
            <w:proofErr w:type="spellStart"/>
            <w:r>
              <w:t>s</w:t>
            </w:r>
            <w:r w:rsidRPr="002246AC">
              <w:t>elf monitored</w:t>
            </w:r>
            <w:proofErr w:type="spellEnd"/>
            <w:r w:rsidRPr="002246AC">
              <w:t xml:space="preserve"> by The Contractor in line with best practice (Cost, Quality of work, Health &amp; Safety, Customer satisfaction)</w:t>
            </w:r>
          </w:p>
        </w:tc>
      </w:tr>
      <w:tr w:rsidR="004655F3" w:rsidRPr="002246AC" w:rsidTr="00655749">
        <w:tc>
          <w:tcPr>
            <w:tcW w:w="1849" w:type="dxa"/>
            <w:shd w:val="clear" w:color="auto" w:fill="auto"/>
          </w:tcPr>
          <w:p w:rsidR="004655F3" w:rsidRPr="002246AC" w:rsidRDefault="004655F3" w:rsidP="00655749">
            <w:pPr>
              <w:jc w:val="left"/>
            </w:pPr>
            <w:r w:rsidRPr="002246AC">
              <w:t>Quality Management System (QMS)</w:t>
            </w: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t xml:space="preserve">Contractor shall provide two-way communication link for </w:t>
            </w:r>
            <w:r>
              <w:t xml:space="preserve">an </w:t>
            </w:r>
            <w:r w:rsidRPr="002246AC">
              <w:t>‘Open book’ approach to the receiving, processing, distributing, analysing, monitoring, complaint’s procedure and rectification and the presentation of Contract data.</w:t>
            </w:r>
          </w:p>
        </w:tc>
      </w:tr>
    </w:tbl>
    <w:p w:rsidR="004655F3" w:rsidRDefault="004655F3" w:rsidP="004655F3">
      <w:pPr>
        <w:pStyle w:val="Heading3"/>
      </w:pPr>
      <w:r>
        <w:br w:type="page"/>
      </w:r>
      <w:bookmarkStart w:id="50" w:name="_Toc27305847"/>
      <w:r>
        <w:t>(b)</w:t>
      </w:r>
      <w:r>
        <w:tab/>
        <w:t>Cleaning Level Standards</w:t>
      </w:r>
      <w:bookmarkEnd w:id="50"/>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601"/>
      </w:tblGrid>
      <w:tr w:rsidR="004655F3" w:rsidRPr="002246AC" w:rsidTr="00655749">
        <w:trPr>
          <w:trHeight w:val="166"/>
          <w:tblHeader/>
        </w:trPr>
        <w:tc>
          <w:tcPr>
            <w:tcW w:w="2250" w:type="dxa"/>
            <w:shd w:val="clear" w:color="auto" w:fill="auto"/>
          </w:tcPr>
          <w:p w:rsidR="004655F3" w:rsidRPr="00F37677" w:rsidRDefault="004655F3" w:rsidP="00655749">
            <w:pPr>
              <w:spacing w:before="120" w:after="120"/>
              <w:jc w:val="center"/>
              <w:rPr>
                <w:b/>
              </w:rPr>
            </w:pPr>
            <w:r w:rsidRPr="00F37677">
              <w:rPr>
                <w:b/>
              </w:rPr>
              <w:t>ELEMENTS</w:t>
            </w:r>
          </w:p>
        </w:tc>
        <w:tc>
          <w:tcPr>
            <w:tcW w:w="7601" w:type="dxa"/>
            <w:shd w:val="clear" w:color="auto" w:fill="auto"/>
          </w:tcPr>
          <w:p w:rsidR="004655F3" w:rsidRPr="00F37677" w:rsidRDefault="004655F3" w:rsidP="00655749">
            <w:pPr>
              <w:spacing w:before="120" w:after="120"/>
              <w:jc w:val="center"/>
              <w:rPr>
                <w:b/>
              </w:rPr>
            </w:pPr>
            <w:r w:rsidRPr="00F37677">
              <w:rPr>
                <w:b/>
              </w:rPr>
              <w:t>ACCEPTABLE QUALITY STANDARD</w:t>
            </w:r>
          </w:p>
        </w:tc>
      </w:tr>
      <w:tr w:rsidR="004655F3" w:rsidRPr="002246AC" w:rsidTr="00655749">
        <w:tc>
          <w:tcPr>
            <w:tcW w:w="2250" w:type="dxa"/>
            <w:shd w:val="clear" w:color="auto" w:fill="auto"/>
          </w:tcPr>
          <w:p w:rsidR="004655F3" w:rsidRPr="002246AC" w:rsidRDefault="004655F3" w:rsidP="00655749">
            <w:pPr>
              <w:jc w:val="left"/>
            </w:pPr>
            <w:r>
              <w:t>Bins</w:t>
            </w:r>
          </w:p>
        </w:tc>
        <w:tc>
          <w:tcPr>
            <w:tcW w:w="7601" w:type="dxa"/>
            <w:shd w:val="clear" w:color="auto" w:fill="auto"/>
          </w:tcPr>
          <w:p w:rsidR="004655F3" w:rsidRPr="002246AC" w:rsidRDefault="004655F3" w:rsidP="00655749">
            <w:pPr>
              <w:jc w:val="left"/>
            </w:pPr>
            <w:r w:rsidRPr="002246AC">
              <w:t xml:space="preserve">Free of smelly contents </w:t>
            </w:r>
          </w:p>
          <w:p w:rsidR="004655F3" w:rsidRPr="002246AC" w:rsidRDefault="004655F3" w:rsidP="00655749">
            <w:pPr>
              <w:jc w:val="left"/>
            </w:pPr>
            <w:r w:rsidRPr="002246AC">
              <w:t>Free of dirty marks on exterior</w:t>
            </w:r>
          </w:p>
          <w:p w:rsidR="004655F3" w:rsidRDefault="004655F3" w:rsidP="00655749">
            <w:pPr>
              <w:jc w:val="left"/>
            </w:pPr>
            <w:r w:rsidRPr="002246AC">
              <w:t>Free of Soiled bin liners</w:t>
            </w:r>
          </w:p>
          <w:p w:rsidR="004655F3" w:rsidRPr="006620C5" w:rsidRDefault="004655F3" w:rsidP="00655749">
            <w:pPr>
              <w:jc w:val="left"/>
              <w:rPr>
                <w:b/>
              </w:rPr>
            </w:pPr>
            <w:r w:rsidRPr="006620C5">
              <w:t>Emptied minimum of daily</w:t>
            </w:r>
            <w:r w:rsidR="006620C5">
              <w:rPr>
                <w:rStyle w:val="FootnoteReference"/>
                <w:b/>
              </w:rPr>
              <w:footnoteReference w:id="2"/>
            </w:r>
          </w:p>
          <w:p w:rsidR="004655F3" w:rsidRPr="002246AC" w:rsidRDefault="004655F3" w:rsidP="007F3B7B">
            <w:pPr>
              <w:jc w:val="left"/>
            </w:pPr>
            <w:r>
              <w:t xml:space="preserve">Where daily cleaner utilised, bins should be no more than 2/3 full during </w:t>
            </w:r>
            <w:r w:rsidR="007F3B7B">
              <w:t>cleaning hours.</w:t>
            </w:r>
          </w:p>
        </w:tc>
      </w:tr>
      <w:tr w:rsidR="004655F3" w:rsidRPr="002246AC" w:rsidTr="00655749">
        <w:tc>
          <w:tcPr>
            <w:tcW w:w="2250" w:type="dxa"/>
            <w:shd w:val="clear" w:color="auto" w:fill="auto"/>
          </w:tcPr>
          <w:p w:rsidR="004655F3" w:rsidRPr="002246AC" w:rsidRDefault="004655F3" w:rsidP="00655749">
            <w:pPr>
              <w:jc w:val="left"/>
            </w:pPr>
            <w:r w:rsidRPr="002246AC">
              <w:t>Bookcases</w:t>
            </w:r>
          </w:p>
        </w:tc>
        <w:tc>
          <w:tcPr>
            <w:tcW w:w="7601" w:type="dxa"/>
            <w:shd w:val="clear" w:color="auto" w:fill="auto"/>
          </w:tcPr>
          <w:p w:rsidR="004655F3" w:rsidRPr="002246AC" w:rsidRDefault="004655F3" w:rsidP="00655749">
            <w:pPr>
              <w:jc w:val="left"/>
            </w:pPr>
            <w:r w:rsidRPr="002246AC">
              <w:t>Free of dust</w:t>
            </w:r>
          </w:p>
          <w:p w:rsidR="004655F3" w:rsidRPr="002246AC" w:rsidRDefault="004655F3" w:rsidP="00655749">
            <w:pPr>
              <w:jc w:val="left"/>
            </w:pPr>
            <w:r w:rsidRPr="002246AC">
              <w:t>No heavy finger marking, smeared glass or dirty corners.</w:t>
            </w:r>
          </w:p>
          <w:p w:rsidR="004655F3" w:rsidRPr="002246AC" w:rsidRDefault="004655F3" w:rsidP="00655749">
            <w:pPr>
              <w:jc w:val="left"/>
            </w:pPr>
            <w:r w:rsidRPr="002246AC">
              <w:t>Free of ingrained dirt deposits</w:t>
            </w:r>
          </w:p>
          <w:p w:rsidR="004655F3" w:rsidRPr="002246AC" w:rsidRDefault="004655F3" w:rsidP="00655749">
            <w:pPr>
              <w:jc w:val="left"/>
            </w:pPr>
            <w:r w:rsidRPr="002246AC">
              <w:t>Free of dull wood surfaces.</w:t>
            </w:r>
          </w:p>
        </w:tc>
      </w:tr>
      <w:tr w:rsidR="004655F3" w:rsidRPr="002246AC" w:rsidTr="00655749">
        <w:trPr>
          <w:trHeight w:val="1296"/>
        </w:trPr>
        <w:tc>
          <w:tcPr>
            <w:tcW w:w="2250" w:type="dxa"/>
            <w:shd w:val="clear" w:color="auto" w:fill="auto"/>
          </w:tcPr>
          <w:p w:rsidR="004655F3" w:rsidRPr="002246AC" w:rsidRDefault="004655F3" w:rsidP="00655749">
            <w:pPr>
              <w:jc w:val="left"/>
            </w:pPr>
            <w:r w:rsidRPr="002246AC">
              <w:t xml:space="preserve">Cabinets </w:t>
            </w:r>
          </w:p>
          <w:p w:rsidR="004655F3" w:rsidRPr="002246AC" w:rsidRDefault="004655F3" w:rsidP="00655749">
            <w:pPr>
              <w:jc w:val="left"/>
            </w:pPr>
          </w:p>
          <w:p w:rsidR="004655F3" w:rsidRPr="002246AC" w:rsidRDefault="004655F3" w:rsidP="00655749">
            <w:pPr>
              <w:jc w:val="left"/>
            </w:pPr>
          </w:p>
          <w:p w:rsidR="004655F3" w:rsidRPr="002246AC" w:rsidRDefault="004655F3" w:rsidP="00655749">
            <w:pPr>
              <w:jc w:val="left"/>
            </w:pP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t>Free of polish build up and accumulation of dirt around base or feet</w:t>
            </w:r>
          </w:p>
          <w:p w:rsidR="004655F3" w:rsidRPr="002246AC" w:rsidRDefault="004655F3" w:rsidP="00655749">
            <w:pPr>
              <w:jc w:val="left"/>
            </w:pPr>
            <w:r w:rsidRPr="002246AC">
              <w:t>No accumulation of dust on top of cabinets.</w:t>
            </w:r>
          </w:p>
          <w:p w:rsidR="004655F3" w:rsidRPr="002246AC" w:rsidRDefault="004655F3" w:rsidP="00655749">
            <w:pPr>
              <w:jc w:val="left"/>
            </w:pPr>
            <w:r w:rsidRPr="002246AC">
              <w:t>Free of dull wood surfaces</w:t>
            </w:r>
          </w:p>
          <w:p w:rsidR="004655F3" w:rsidRPr="002246AC" w:rsidRDefault="004655F3" w:rsidP="00655749">
            <w:pPr>
              <w:jc w:val="left"/>
            </w:pPr>
            <w:r w:rsidRPr="002246AC">
              <w:t>Free of excessive finger marking and smearing on doors, around handles and tops and edges of drawers.</w:t>
            </w:r>
          </w:p>
        </w:tc>
      </w:tr>
      <w:tr w:rsidR="004655F3" w:rsidRPr="002246AC" w:rsidTr="00655749">
        <w:tc>
          <w:tcPr>
            <w:tcW w:w="2250" w:type="dxa"/>
            <w:shd w:val="clear" w:color="auto" w:fill="auto"/>
          </w:tcPr>
          <w:p w:rsidR="004655F3" w:rsidRPr="002246AC" w:rsidRDefault="004655F3" w:rsidP="00655749">
            <w:pPr>
              <w:jc w:val="left"/>
            </w:pPr>
            <w:r w:rsidRPr="002246AC">
              <w:t>Carpets / rugs</w:t>
            </w:r>
          </w:p>
        </w:tc>
        <w:tc>
          <w:tcPr>
            <w:tcW w:w="7601" w:type="dxa"/>
            <w:shd w:val="clear" w:color="auto" w:fill="auto"/>
          </w:tcPr>
          <w:p w:rsidR="004655F3" w:rsidRPr="002246AC" w:rsidRDefault="004655F3" w:rsidP="00655749">
            <w:pPr>
              <w:jc w:val="left"/>
            </w:pPr>
            <w:r w:rsidRPr="002246AC">
              <w:t xml:space="preserve">Free of layer of dust within pile. Free of build-up of fluff and dirt and deposits of other debris </w:t>
            </w:r>
            <w:r w:rsidR="00015639">
              <w:t xml:space="preserve">including chewing gum </w:t>
            </w:r>
            <w:r w:rsidRPr="002246AC">
              <w:t xml:space="preserve">under desks, </w:t>
            </w:r>
            <w:proofErr w:type="spellStart"/>
            <w:r w:rsidRPr="002246AC">
              <w:t>etc</w:t>
            </w:r>
            <w:proofErr w:type="spellEnd"/>
            <w:r w:rsidRPr="002246AC">
              <w:t xml:space="preserve"> around the edges of furniture, in corners and edges of rooms and other areas difficult to access: </w:t>
            </w:r>
          </w:p>
          <w:p w:rsidR="004655F3" w:rsidRPr="002246AC" w:rsidRDefault="004655F3" w:rsidP="00655749">
            <w:pPr>
              <w:jc w:val="left"/>
            </w:pPr>
            <w:r w:rsidRPr="002246AC">
              <w:t>Free of dried spots &amp; stains which are removable and treatable</w:t>
            </w:r>
          </w:p>
        </w:tc>
      </w:tr>
      <w:tr w:rsidR="004655F3" w:rsidRPr="002246AC" w:rsidTr="00655749">
        <w:tc>
          <w:tcPr>
            <w:tcW w:w="2250" w:type="dxa"/>
            <w:shd w:val="clear" w:color="auto" w:fill="auto"/>
          </w:tcPr>
          <w:p w:rsidR="004655F3" w:rsidRPr="002246AC" w:rsidRDefault="004655F3" w:rsidP="00655749">
            <w:pPr>
              <w:jc w:val="left"/>
            </w:pPr>
            <w:r w:rsidRPr="002246AC">
              <w:t>Charts/ Notice boards / Pictures</w:t>
            </w:r>
          </w:p>
        </w:tc>
        <w:tc>
          <w:tcPr>
            <w:tcW w:w="7601" w:type="dxa"/>
            <w:shd w:val="clear" w:color="auto" w:fill="auto"/>
          </w:tcPr>
          <w:p w:rsidR="004655F3" w:rsidRPr="002246AC" w:rsidRDefault="004655F3" w:rsidP="00655749">
            <w:pPr>
              <w:jc w:val="left"/>
            </w:pPr>
            <w:r w:rsidRPr="002246AC">
              <w:t>No visible dust on frames and glass</w:t>
            </w:r>
          </w:p>
          <w:p w:rsidR="004655F3" w:rsidRPr="002246AC" w:rsidRDefault="004655F3" w:rsidP="00655749">
            <w:pPr>
              <w:jc w:val="left"/>
            </w:pPr>
            <w:r w:rsidRPr="002246AC">
              <w:t>No streak marks and smears on glass.</w:t>
            </w:r>
          </w:p>
          <w:p w:rsidR="004655F3" w:rsidRPr="002246AC" w:rsidRDefault="004655F3" w:rsidP="00655749">
            <w:pPr>
              <w:jc w:val="left"/>
            </w:pPr>
          </w:p>
        </w:tc>
      </w:tr>
      <w:tr w:rsidR="004655F3" w:rsidRPr="002246AC" w:rsidTr="00655749">
        <w:tc>
          <w:tcPr>
            <w:tcW w:w="2250" w:type="dxa"/>
            <w:shd w:val="clear" w:color="auto" w:fill="auto"/>
          </w:tcPr>
          <w:p w:rsidR="004655F3" w:rsidRPr="002246AC" w:rsidRDefault="004655F3" w:rsidP="00655749">
            <w:pPr>
              <w:jc w:val="left"/>
            </w:pPr>
            <w:r w:rsidRPr="002246AC">
              <w:t>Display cases</w:t>
            </w:r>
          </w:p>
        </w:tc>
        <w:tc>
          <w:tcPr>
            <w:tcW w:w="7601" w:type="dxa"/>
            <w:shd w:val="clear" w:color="auto" w:fill="auto"/>
          </w:tcPr>
          <w:p w:rsidR="004655F3" w:rsidRPr="002246AC" w:rsidRDefault="004655F3" w:rsidP="00655749">
            <w:pPr>
              <w:jc w:val="left"/>
            </w:pPr>
            <w:r w:rsidRPr="002246AC">
              <w:t>Free of dust on surfaces</w:t>
            </w:r>
          </w:p>
          <w:p w:rsidR="004655F3" w:rsidRPr="002246AC" w:rsidRDefault="004655F3" w:rsidP="00655749">
            <w:pPr>
              <w:jc w:val="left"/>
            </w:pPr>
            <w:r w:rsidRPr="002246AC">
              <w:t>No streak marks, smears and heavy finger marking on glass</w:t>
            </w:r>
          </w:p>
          <w:p w:rsidR="004655F3" w:rsidRPr="002246AC" w:rsidRDefault="004655F3" w:rsidP="00655749">
            <w:pPr>
              <w:jc w:val="left"/>
            </w:pPr>
            <w:r w:rsidRPr="002246AC">
              <w:t>Free of dulled surfaces</w:t>
            </w:r>
          </w:p>
        </w:tc>
      </w:tr>
      <w:tr w:rsidR="004655F3" w:rsidRPr="002246AC" w:rsidTr="00655749">
        <w:tc>
          <w:tcPr>
            <w:tcW w:w="2250" w:type="dxa"/>
            <w:shd w:val="clear" w:color="auto" w:fill="auto"/>
          </w:tcPr>
          <w:p w:rsidR="004655F3" w:rsidRPr="002246AC" w:rsidRDefault="004655F3" w:rsidP="00655749">
            <w:pPr>
              <w:jc w:val="left"/>
            </w:pPr>
            <w:r w:rsidRPr="002246AC">
              <w:t xml:space="preserve">Doors </w:t>
            </w:r>
            <w:r>
              <w:t>and Door Handles</w:t>
            </w:r>
          </w:p>
          <w:p w:rsidR="004655F3" w:rsidRPr="002246AC" w:rsidRDefault="004655F3" w:rsidP="00655749">
            <w:pPr>
              <w:jc w:val="left"/>
            </w:pPr>
          </w:p>
          <w:p w:rsidR="004655F3" w:rsidRPr="002246AC" w:rsidRDefault="004655F3" w:rsidP="00655749">
            <w:pPr>
              <w:jc w:val="left"/>
            </w:pP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t>Free of visible dust</w:t>
            </w:r>
          </w:p>
          <w:p w:rsidR="004655F3" w:rsidRPr="002246AC" w:rsidRDefault="004655F3" w:rsidP="00655749">
            <w:pPr>
              <w:jc w:val="left"/>
            </w:pPr>
            <w:r w:rsidRPr="002246AC">
              <w:t>Free of smears and other marks</w:t>
            </w:r>
          </w:p>
          <w:p w:rsidR="004655F3" w:rsidRPr="002246AC" w:rsidRDefault="004655F3" w:rsidP="00655749">
            <w:pPr>
              <w:jc w:val="left"/>
            </w:pPr>
            <w:r w:rsidRPr="002246AC">
              <w:t>No old polish marks around the bottom of doors.</w:t>
            </w:r>
          </w:p>
          <w:p w:rsidR="004655F3" w:rsidRPr="002246AC" w:rsidRDefault="004655F3" w:rsidP="00655749">
            <w:pPr>
              <w:jc w:val="left"/>
            </w:pPr>
            <w:r w:rsidRPr="002246AC">
              <w:t>Free of dull and dirty marks on surface</w:t>
            </w:r>
          </w:p>
          <w:p w:rsidR="004655F3" w:rsidRPr="002246AC" w:rsidRDefault="004655F3" w:rsidP="00655749">
            <w:pPr>
              <w:jc w:val="left"/>
            </w:pPr>
            <w:r w:rsidRPr="002246AC">
              <w:t>Free of air vents, grilles and other ventilation outlets that are blocked with dust, grit, soil, film and cobwebs</w:t>
            </w:r>
          </w:p>
          <w:p w:rsidR="004655F3" w:rsidRPr="002246AC" w:rsidRDefault="004655F3" w:rsidP="00655749">
            <w:pPr>
              <w:jc w:val="left"/>
            </w:pPr>
            <w:r w:rsidRPr="002246AC">
              <w:t xml:space="preserve">No Blue tac, </w:t>
            </w:r>
            <w:proofErr w:type="spellStart"/>
            <w:r w:rsidRPr="002246AC">
              <w:t>Sellotape</w:t>
            </w:r>
            <w:proofErr w:type="spellEnd"/>
            <w:r w:rsidRPr="002246AC">
              <w:t xml:space="preserve"> on door surfaces </w:t>
            </w:r>
          </w:p>
          <w:p w:rsidR="004655F3" w:rsidRPr="002246AC" w:rsidRDefault="004655F3" w:rsidP="00655749">
            <w:pPr>
              <w:jc w:val="left"/>
            </w:pPr>
          </w:p>
        </w:tc>
      </w:tr>
      <w:tr w:rsidR="004655F3" w:rsidRPr="002246AC" w:rsidTr="00655749">
        <w:tc>
          <w:tcPr>
            <w:tcW w:w="2250" w:type="dxa"/>
            <w:shd w:val="clear" w:color="auto" w:fill="auto"/>
          </w:tcPr>
          <w:p w:rsidR="004655F3" w:rsidRPr="002246AC" w:rsidRDefault="004655F3" w:rsidP="00655749">
            <w:pPr>
              <w:jc w:val="left"/>
            </w:pPr>
            <w:r w:rsidRPr="002246AC">
              <w:t xml:space="preserve">Doors, vision panels </w:t>
            </w:r>
          </w:p>
          <w:p w:rsidR="004655F3" w:rsidRPr="002246AC" w:rsidRDefault="004655F3" w:rsidP="00655749">
            <w:pPr>
              <w:jc w:val="left"/>
            </w:pPr>
          </w:p>
          <w:p w:rsidR="004655F3" w:rsidRDefault="004655F3" w:rsidP="00655749">
            <w:pPr>
              <w:jc w:val="left"/>
            </w:pPr>
          </w:p>
          <w:p w:rsidR="004655F3" w:rsidRPr="002246AC" w:rsidRDefault="004655F3" w:rsidP="00655749">
            <w:pPr>
              <w:jc w:val="left"/>
            </w:pPr>
            <w:r w:rsidRPr="002246AC">
              <w:t>Doors, Kick plates</w:t>
            </w:r>
          </w:p>
        </w:tc>
        <w:tc>
          <w:tcPr>
            <w:tcW w:w="7601" w:type="dxa"/>
            <w:shd w:val="clear" w:color="auto" w:fill="auto"/>
          </w:tcPr>
          <w:p w:rsidR="004655F3" w:rsidRPr="002246AC" w:rsidRDefault="004655F3" w:rsidP="00655749">
            <w:pPr>
              <w:jc w:val="left"/>
            </w:pPr>
            <w:r w:rsidRPr="002246AC">
              <w:t xml:space="preserve">No streak &amp; other marks and smear on glass, </w:t>
            </w:r>
          </w:p>
          <w:p w:rsidR="004655F3" w:rsidRPr="002246AC" w:rsidRDefault="004655F3" w:rsidP="00655749">
            <w:pPr>
              <w:jc w:val="left"/>
            </w:pPr>
            <w:r w:rsidRPr="002246AC">
              <w:t xml:space="preserve">Free of Blue tac, </w:t>
            </w:r>
            <w:proofErr w:type="spellStart"/>
            <w:r w:rsidRPr="002246AC">
              <w:t>Sellotape</w:t>
            </w:r>
            <w:proofErr w:type="spellEnd"/>
            <w:r w:rsidRPr="002246AC">
              <w:t xml:space="preserve"> on vision panels</w:t>
            </w:r>
          </w:p>
          <w:p w:rsidR="004655F3" w:rsidRPr="002246AC" w:rsidRDefault="004655F3" w:rsidP="00655749">
            <w:pPr>
              <w:jc w:val="left"/>
            </w:pPr>
          </w:p>
          <w:p w:rsidR="004655F3" w:rsidRPr="002246AC" w:rsidRDefault="004655F3" w:rsidP="00655749">
            <w:pPr>
              <w:jc w:val="left"/>
            </w:pPr>
            <w:r w:rsidRPr="002246AC">
              <w:t>Free of removable marks on surface</w:t>
            </w:r>
          </w:p>
          <w:p w:rsidR="004655F3" w:rsidRPr="002246AC" w:rsidRDefault="004655F3" w:rsidP="00655749">
            <w:pPr>
              <w:jc w:val="left"/>
            </w:pPr>
            <w:r w:rsidRPr="002246AC">
              <w:t>Free of dirt &amp; mud stuck to kick plates</w:t>
            </w:r>
          </w:p>
        </w:tc>
      </w:tr>
      <w:tr w:rsidR="004655F3" w:rsidRPr="002246AC" w:rsidTr="00655749">
        <w:tc>
          <w:tcPr>
            <w:tcW w:w="2250" w:type="dxa"/>
            <w:shd w:val="clear" w:color="auto" w:fill="auto"/>
          </w:tcPr>
          <w:p w:rsidR="004655F3" w:rsidRPr="002246AC" w:rsidRDefault="004655F3" w:rsidP="00655749">
            <w:pPr>
              <w:jc w:val="left"/>
            </w:pPr>
            <w:r w:rsidRPr="002246AC">
              <w:t>Furniture  Metal / Wooden</w:t>
            </w:r>
          </w:p>
        </w:tc>
        <w:tc>
          <w:tcPr>
            <w:tcW w:w="7601" w:type="dxa"/>
            <w:shd w:val="clear" w:color="auto" w:fill="auto"/>
          </w:tcPr>
          <w:p w:rsidR="004655F3" w:rsidRPr="002246AC" w:rsidRDefault="004655F3" w:rsidP="00655749">
            <w:pPr>
              <w:jc w:val="left"/>
            </w:pPr>
            <w:r w:rsidRPr="002246AC">
              <w:t>Free of dust particularly on vertical surfaces and supports</w:t>
            </w:r>
          </w:p>
          <w:p w:rsidR="004655F3" w:rsidRPr="002246AC" w:rsidRDefault="004655F3" w:rsidP="00655749">
            <w:pPr>
              <w:jc w:val="left"/>
            </w:pPr>
            <w:r w:rsidRPr="002246AC">
              <w:t>No fluff on flock topped tables</w:t>
            </w:r>
          </w:p>
          <w:p w:rsidR="004655F3" w:rsidRPr="002246AC" w:rsidRDefault="004655F3" w:rsidP="00655749">
            <w:pPr>
              <w:jc w:val="left"/>
            </w:pPr>
            <w:r w:rsidRPr="002246AC">
              <w:t>Free of smear marks, grime and ingrained dirt deposits particularly on vinyl or similar tops</w:t>
            </w:r>
          </w:p>
          <w:p w:rsidR="004655F3" w:rsidRPr="002246AC" w:rsidRDefault="004655F3" w:rsidP="00655749">
            <w:pPr>
              <w:jc w:val="left"/>
            </w:pPr>
            <w:r w:rsidRPr="002246AC">
              <w:t>No heavy finger marking particularly on and around drawer areas</w:t>
            </w:r>
          </w:p>
          <w:p w:rsidR="004655F3" w:rsidRPr="002246AC" w:rsidRDefault="004655F3" w:rsidP="00655749">
            <w:pPr>
              <w:jc w:val="left"/>
            </w:pPr>
            <w:r w:rsidRPr="002246AC">
              <w:t>Free of dull wooden surfaces</w:t>
            </w:r>
          </w:p>
          <w:p w:rsidR="004655F3" w:rsidRPr="002246AC" w:rsidRDefault="004655F3" w:rsidP="00655749">
            <w:pPr>
              <w:jc w:val="left"/>
            </w:pPr>
            <w:r w:rsidRPr="002246AC">
              <w:t>Free of floor polish stains and water-marks around the base resulting from floor Cleaning.</w:t>
            </w:r>
          </w:p>
        </w:tc>
      </w:tr>
      <w:tr w:rsidR="004655F3" w:rsidRPr="002246AC" w:rsidTr="00655749">
        <w:tc>
          <w:tcPr>
            <w:tcW w:w="2250" w:type="dxa"/>
            <w:shd w:val="clear" w:color="auto" w:fill="auto"/>
          </w:tcPr>
          <w:p w:rsidR="004655F3" w:rsidRPr="002246AC" w:rsidRDefault="004655F3" w:rsidP="00655749">
            <w:pPr>
              <w:jc w:val="left"/>
            </w:pPr>
            <w:r w:rsidRPr="002246AC">
              <w:t>Glass/Glazed surfaces and partitions</w:t>
            </w:r>
          </w:p>
        </w:tc>
        <w:tc>
          <w:tcPr>
            <w:tcW w:w="7601" w:type="dxa"/>
            <w:shd w:val="clear" w:color="auto" w:fill="auto"/>
          </w:tcPr>
          <w:p w:rsidR="004655F3" w:rsidRPr="002246AC" w:rsidRDefault="004655F3" w:rsidP="00655749">
            <w:pPr>
              <w:jc w:val="left"/>
            </w:pPr>
            <w:r w:rsidRPr="002246AC">
              <w:t>Free of visible heavy dust</w:t>
            </w:r>
          </w:p>
          <w:p w:rsidR="004655F3" w:rsidRPr="002246AC" w:rsidRDefault="004655F3" w:rsidP="00655749">
            <w:pPr>
              <w:jc w:val="left"/>
            </w:pPr>
            <w:r w:rsidRPr="002246AC">
              <w:t>No heavy finger marking and smearing.</w:t>
            </w:r>
          </w:p>
          <w:p w:rsidR="004655F3" w:rsidRPr="002246AC" w:rsidRDefault="004655F3" w:rsidP="00655749">
            <w:pPr>
              <w:jc w:val="left"/>
            </w:pPr>
          </w:p>
        </w:tc>
      </w:tr>
      <w:tr w:rsidR="004655F3" w:rsidRPr="002246AC" w:rsidTr="00655749">
        <w:tc>
          <w:tcPr>
            <w:tcW w:w="2250" w:type="dxa"/>
            <w:shd w:val="clear" w:color="auto" w:fill="auto"/>
          </w:tcPr>
          <w:p w:rsidR="004655F3" w:rsidRPr="002246AC" w:rsidRDefault="004655F3" w:rsidP="00655749">
            <w:pPr>
              <w:jc w:val="left"/>
            </w:pPr>
            <w:r w:rsidRPr="002246AC">
              <w:t>Ledges / sills</w:t>
            </w:r>
          </w:p>
        </w:tc>
        <w:tc>
          <w:tcPr>
            <w:tcW w:w="7601" w:type="dxa"/>
            <w:shd w:val="clear" w:color="auto" w:fill="auto"/>
          </w:tcPr>
          <w:p w:rsidR="004655F3" w:rsidRPr="002246AC" w:rsidRDefault="004655F3" w:rsidP="00655749">
            <w:pPr>
              <w:jc w:val="left"/>
            </w:pPr>
            <w:r w:rsidRPr="002246AC">
              <w:t>Free of visible dust accumulation of dirt and debris, particularly in edges and in corners.</w:t>
            </w:r>
          </w:p>
        </w:tc>
      </w:tr>
      <w:tr w:rsidR="004655F3" w:rsidRPr="002246AC" w:rsidTr="00655749">
        <w:tc>
          <w:tcPr>
            <w:tcW w:w="2250" w:type="dxa"/>
            <w:shd w:val="clear" w:color="auto" w:fill="auto"/>
          </w:tcPr>
          <w:p w:rsidR="004655F3" w:rsidRPr="002246AC" w:rsidRDefault="004655F3" w:rsidP="00655749">
            <w:pPr>
              <w:jc w:val="left"/>
            </w:pPr>
            <w:r w:rsidRPr="002246AC">
              <w:t>Skirting</w:t>
            </w:r>
          </w:p>
        </w:tc>
        <w:tc>
          <w:tcPr>
            <w:tcW w:w="7601" w:type="dxa"/>
            <w:shd w:val="clear" w:color="auto" w:fill="auto"/>
          </w:tcPr>
          <w:p w:rsidR="004655F3" w:rsidRPr="002246AC" w:rsidRDefault="004655F3" w:rsidP="00655749">
            <w:pPr>
              <w:jc w:val="left"/>
            </w:pPr>
            <w:r w:rsidRPr="002246AC">
              <w:t>Free of dust and marks due to floor treatments, e.g. polish stains, mop marks, etc.</w:t>
            </w:r>
          </w:p>
          <w:p w:rsidR="004655F3" w:rsidRPr="002246AC" w:rsidRDefault="004655F3" w:rsidP="00655749">
            <w:pPr>
              <w:jc w:val="left"/>
            </w:pPr>
            <w:r w:rsidRPr="002246AC">
              <w:t>No visible dust accumulation</w:t>
            </w:r>
          </w:p>
        </w:tc>
      </w:tr>
      <w:tr w:rsidR="00CF2667" w:rsidRPr="002246AC" w:rsidTr="00655749">
        <w:tc>
          <w:tcPr>
            <w:tcW w:w="2250" w:type="dxa"/>
            <w:shd w:val="clear" w:color="auto" w:fill="auto"/>
          </w:tcPr>
          <w:p w:rsidR="00CF2667" w:rsidRPr="002246AC" w:rsidRDefault="00A966AA" w:rsidP="00655749">
            <w:pPr>
              <w:jc w:val="left"/>
            </w:pPr>
            <w:r>
              <w:t>Meeting  Room Tables, Library Counters and Public Desks in Libraries</w:t>
            </w:r>
          </w:p>
        </w:tc>
        <w:tc>
          <w:tcPr>
            <w:tcW w:w="7601" w:type="dxa"/>
            <w:shd w:val="clear" w:color="auto" w:fill="auto"/>
          </w:tcPr>
          <w:p w:rsidR="00CF2667" w:rsidRPr="002246AC" w:rsidRDefault="00CF2667" w:rsidP="00655749">
            <w:pPr>
              <w:jc w:val="left"/>
            </w:pPr>
            <w:r>
              <w:t>Free of litter, visible dust, smears, stains or sticky marks.</w:t>
            </w:r>
            <w:r w:rsidR="00A966AA">
              <w:rPr>
                <w:rStyle w:val="FootnoteReference"/>
              </w:rPr>
              <w:footnoteReference w:id="3"/>
            </w:r>
          </w:p>
        </w:tc>
      </w:tr>
      <w:tr w:rsidR="004655F3" w:rsidRPr="002246AC" w:rsidTr="00655749">
        <w:tc>
          <w:tcPr>
            <w:tcW w:w="2250" w:type="dxa"/>
            <w:shd w:val="clear" w:color="auto" w:fill="auto"/>
          </w:tcPr>
          <w:p w:rsidR="004655F3" w:rsidRPr="002246AC" w:rsidRDefault="004655F3" w:rsidP="00655749">
            <w:pPr>
              <w:jc w:val="left"/>
            </w:pPr>
            <w:r w:rsidRPr="002246AC">
              <w:t>Walls</w:t>
            </w:r>
          </w:p>
        </w:tc>
        <w:tc>
          <w:tcPr>
            <w:tcW w:w="7601" w:type="dxa"/>
            <w:shd w:val="clear" w:color="auto" w:fill="auto"/>
          </w:tcPr>
          <w:p w:rsidR="004655F3" w:rsidRPr="002246AC" w:rsidRDefault="004655F3" w:rsidP="00655749">
            <w:pPr>
              <w:jc w:val="left"/>
            </w:pPr>
            <w:r w:rsidRPr="002246AC">
              <w:t>Free of visible dust, brush marks, clinging dirt, cobwebs and tide marks</w:t>
            </w:r>
          </w:p>
        </w:tc>
      </w:tr>
      <w:tr w:rsidR="004655F3" w:rsidRPr="002246AC" w:rsidTr="00655749">
        <w:tc>
          <w:tcPr>
            <w:tcW w:w="2250" w:type="dxa"/>
            <w:shd w:val="clear" w:color="auto" w:fill="auto"/>
          </w:tcPr>
          <w:p w:rsidR="004655F3" w:rsidRPr="002246AC" w:rsidRDefault="004655F3" w:rsidP="00655749">
            <w:pPr>
              <w:jc w:val="left"/>
            </w:pPr>
            <w:r w:rsidRPr="002246AC">
              <w:t>Light switches</w:t>
            </w:r>
          </w:p>
        </w:tc>
        <w:tc>
          <w:tcPr>
            <w:tcW w:w="7601" w:type="dxa"/>
            <w:shd w:val="clear" w:color="auto" w:fill="auto"/>
          </w:tcPr>
          <w:p w:rsidR="004655F3" w:rsidRPr="002246AC" w:rsidRDefault="004655F3" w:rsidP="00655749">
            <w:pPr>
              <w:jc w:val="left"/>
            </w:pPr>
            <w:r w:rsidRPr="002246AC">
              <w:t>Free of excessive finger marks, smears &amp; scuffs</w:t>
            </w:r>
          </w:p>
          <w:p w:rsidR="004655F3" w:rsidRPr="002246AC" w:rsidRDefault="004655F3" w:rsidP="00655749">
            <w:pPr>
              <w:jc w:val="left"/>
            </w:pPr>
            <w:r w:rsidRPr="002246AC">
              <w:t xml:space="preserve">Free of </w:t>
            </w:r>
            <w:proofErr w:type="spellStart"/>
            <w:r w:rsidRPr="002246AC">
              <w:t>build up</w:t>
            </w:r>
            <w:proofErr w:type="spellEnd"/>
            <w:r w:rsidRPr="002246AC">
              <w:t xml:space="preserve"> of dirt around edges</w:t>
            </w:r>
          </w:p>
        </w:tc>
      </w:tr>
      <w:tr w:rsidR="004655F3" w:rsidRPr="002246AC" w:rsidTr="00655749">
        <w:trPr>
          <w:trHeight w:val="665"/>
        </w:trPr>
        <w:tc>
          <w:tcPr>
            <w:tcW w:w="2250" w:type="dxa"/>
            <w:shd w:val="clear" w:color="auto" w:fill="auto"/>
          </w:tcPr>
          <w:p w:rsidR="004655F3" w:rsidRPr="002246AC" w:rsidRDefault="004655F3" w:rsidP="00655749">
            <w:pPr>
              <w:jc w:val="left"/>
            </w:pPr>
            <w:r w:rsidRPr="002246AC">
              <w:t>Counters</w:t>
            </w:r>
          </w:p>
        </w:tc>
        <w:tc>
          <w:tcPr>
            <w:tcW w:w="7601" w:type="dxa"/>
            <w:shd w:val="clear" w:color="auto" w:fill="auto"/>
          </w:tcPr>
          <w:p w:rsidR="004655F3" w:rsidRPr="002246AC" w:rsidRDefault="004655F3" w:rsidP="00655749">
            <w:pPr>
              <w:jc w:val="left"/>
            </w:pPr>
            <w:r w:rsidRPr="002246AC">
              <w:t xml:space="preserve">Free of heavy </w:t>
            </w:r>
            <w:proofErr w:type="spellStart"/>
            <w:r w:rsidRPr="002246AC">
              <w:t>build up</w:t>
            </w:r>
            <w:proofErr w:type="spellEnd"/>
            <w:r w:rsidRPr="002246AC">
              <w:t xml:space="preserve"> of dust and heavy finger marking. </w:t>
            </w:r>
          </w:p>
        </w:tc>
      </w:tr>
      <w:tr w:rsidR="004655F3" w:rsidRPr="002246AC" w:rsidTr="00655749">
        <w:trPr>
          <w:trHeight w:val="561"/>
        </w:trPr>
        <w:tc>
          <w:tcPr>
            <w:tcW w:w="2250" w:type="dxa"/>
            <w:shd w:val="clear" w:color="auto" w:fill="auto"/>
          </w:tcPr>
          <w:p w:rsidR="004655F3" w:rsidRPr="002246AC" w:rsidRDefault="004655F3" w:rsidP="00655749">
            <w:pPr>
              <w:jc w:val="left"/>
            </w:pPr>
            <w:r w:rsidRPr="002246AC">
              <w:t xml:space="preserve">Fire Appliances </w:t>
            </w:r>
          </w:p>
        </w:tc>
        <w:tc>
          <w:tcPr>
            <w:tcW w:w="7601" w:type="dxa"/>
            <w:shd w:val="clear" w:color="auto" w:fill="auto"/>
          </w:tcPr>
          <w:p w:rsidR="004655F3" w:rsidRPr="002246AC" w:rsidRDefault="004655F3" w:rsidP="00655749">
            <w:pPr>
              <w:jc w:val="left"/>
            </w:pPr>
            <w:r w:rsidRPr="002246AC">
              <w:t>Free of visible dust, smears, stains, finger marks and cobwebs.</w:t>
            </w:r>
          </w:p>
        </w:tc>
      </w:tr>
      <w:tr w:rsidR="004655F3" w:rsidRPr="002246AC" w:rsidTr="00655749">
        <w:trPr>
          <w:trHeight w:val="1500"/>
        </w:trPr>
        <w:tc>
          <w:tcPr>
            <w:tcW w:w="2250" w:type="dxa"/>
            <w:shd w:val="clear" w:color="auto" w:fill="auto"/>
          </w:tcPr>
          <w:p w:rsidR="004655F3" w:rsidRPr="002246AC" w:rsidRDefault="004655F3" w:rsidP="00655749">
            <w:pPr>
              <w:jc w:val="left"/>
            </w:pPr>
            <w:r w:rsidRPr="002246AC">
              <w:t xml:space="preserve">Handrails </w:t>
            </w:r>
          </w:p>
          <w:p w:rsidR="004655F3" w:rsidRPr="002246AC" w:rsidRDefault="004655F3" w:rsidP="00655749">
            <w:pPr>
              <w:jc w:val="left"/>
            </w:pPr>
          </w:p>
          <w:p w:rsidR="004655F3" w:rsidRPr="002246AC" w:rsidRDefault="004655F3" w:rsidP="00655749">
            <w:pPr>
              <w:jc w:val="left"/>
            </w:pPr>
          </w:p>
          <w:p w:rsidR="004655F3" w:rsidRPr="002246AC" w:rsidRDefault="004655F3" w:rsidP="00655749">
            <w:pPr>
              <w:jc w:val="left"/>
            </w:pPr>
          </w:p>
          <w:p w:rsidR="004655F3" w:rsidRPr="002246AC" w:rsidRDefault="004655F3" w:rsidP="00655749">
            <w:pPr>
              <w:jc w:val="left"/>
            </w:pPr>
            <w:r w:rsidRPr="002246AC">
              <w:t>Handrail glass</w:t>
            </w:r>
          </w:p>
        </w:tc>
        <w:tc>
          <w:tcPr>
            <w:tcW w:w="7601" w:type="dxa"/>
            <w:shd w:val="clear" w:color="auto" w:fill="auto"/>
          </w:tcPr>
          <w:p w:rsidR="004655F3" w:rsidRPr="002246AC" w:rsidRDefault="004655F3" w:rsidP="00655749">
            <w:pPr>
              <w:jc w:val="left"/>
            </w:pPr>
            <w:r w:rsidRPr="002246AC">
              <w:t>No dust</w:t>
            </w:r>
          </w:p>
          <w:p w:rsidR="004655F3" w:rsidRPr="002246AC" w:rsidRDefault="004655F3" w:rsidP="00655749">
            <w:pPr>
              <w:jc w:val="left"/>
            </w:pPr>
            <w:r w:rsidRPr="002246AC">
              <w:t>No stickiness</w:t>
            </w:r>
          </w:p>
          <w:p w:rsidR="004655F3" w:rsidRPr="002246AC" w:rsidRDefault="004655F3" w:rsidP="00655749">
            <w:pPr>
              <w:jc w:val="left"/>
            </w:pPr>
            <w:r w:rsidRPr="002246AC">
              <w:t>No accumulated grime on underside of rail</w:t>
            </w:r>
          </w:p>
          <w:p w:rsidR="004655F3" w:rsidRPr="002246AC" w:rsidRDefault="004655F3" w:rsidP="00655749">
            <w:pPr>
              <w:jc w:val="left"/>
            </w:pPr>
            <w:r w:rsidRPr="002246AC">
              <w:t>No dust and dirt in supports</w:t>
            </w:r>
          </w:p>
          <w:p w:rsidR="004655F3" w:rsidRPr="002246AC" w:rsidRDefault="004655F3" w:rsidP="00655749">
            <w:pPr>
              <w:jc w:val="left"/>
            </w:pPr>
            <w:r w:rsidRPr="002246AC">
              <w:t>Free of excessive finger marks</w:t>
            </w:r>
          </w:p>
          <w:p w:rsidR="004655F3" w:rsidRPr="002246AC" w:rsidRDefault="004655F3" w:rsidP="00655749">
            <w:pPr>
              <w:jc w:val="left"/>
            </w:pPr>
            <w:r w:rsidRPr="002246AC">
              <w:t>No discoloration</w:t>
            </w:r>
          </w:p>
          <w:p w:rsidR="004655F3" w:rsidRPr="002246AC" w:rsidRDefault="004655F3" w:rsidP="00655749">
            <w:pPr>
              <w:jc w:val="left"/>
            </w:pPr>
            <w:r w:rsidRPr="002246AC">
              <w:t>Free of any undesired markings on glass</w:t>
            </w:r>
          </w:p>
        </w:tc>
      </w:tr>
      <w:tr w:rsidR="004655F3" w:rsidRPr="002246AC" w:rsidTr="00655749">
        <w:trPr>
          <w:trHeight w:val="1500"/>
        </w:trPr>
        <w:tc>
          <w:tcPr>
            <w:tcW w:w="2250" w:type="dxa"/>
            <w:shd w:val="clear" w:color="auto" w:fill="auto"/>
          </w:tcPr>
          <w:p w:rsidR="004655F3" w:rsidRPr="002246AC" w:rsidRDefault="004655F3" w:rsidP="00655749">
            <w:pPr>
              <w:jc w:val="left"/>
            </w:pPr>
            <w:r w:rsidRPr="002246AC">
              <w:t>Captive Towel Machines &amp; Hand Dryers</w:t>
            </w:r>
          </w:p>
        </w:tc>
        <w:tc>
          <w:tcPr>
            <w:tcW w:w="7601" w:type="dxa"/>
            <w:shd w:val="clear" w:color="auto" w:fill="auto"/>
          </w:tcPr>
          <w:p w:rsidR="004655F3" w:rsidRPr="002246AC" w:rsidRDefault="004655F3" w:rsidP="00655749">
            <w:pPr>
              <w:jc w:val="left"/>
            </w:pPr>
            <w:r w:rsidRPr="002246AC">
              <w:t>Free of visible dust on all surfaces, particularly the top.</w:t>
            </w:r>
          </w:p>
          <w:p w:rsidR="004655F3" w:rsidRPr="002246AC" w:rsidRDefault="004655F3" w:rsidP="00655749">
            <w:pPr>
              <w:jc w:val="left"/>
            </w:pPr>
            <w:r w:rsidRPr="002246AC">
              <w:t>Free of finger marks clearly visible over whole area</w:t>
            </w:r>
          </w:p>
          <w:p w:rsidR="004655F3" w:rsidRPr="002246AC" w:rsidRDefault="004655F3" w:rsidP="00655749">
            <w:pPr>
              <w:jc w:val="left"/>
            </w:pPr>
            <w:r w:rsidRPr="002246AC">
              <w:t>Free of other marks e.g. splashes, smears</w:t>
            </w:r>
          </w:p>
        </w:tc>
      </w:tr>
      <w:tr w:rsidR="004655F3" w:rsidRPr="002246AC" w:rsidTr="00655749">
        <w:trPr>
          <w:trHeight w:val="891"/>
        </w:trPr>
        <w:tc>
          <w:tcPr>
            <w:tcW w:w="2250" w:type="dxa"/>
            <w:shd w:val="clear" w:color="auto" w:fill="auto"/>
          </w:tcPr>
          <w:p w:rsidR="004655F3" w:rsidRPr="002246AC" w:rsidRDefault="004655F3" w:rsidP="00655749">
            <w:pPr>
              <w:jc w:val="left"/>
            </w:pPr>
            <w:r w:rsidRPr="002246AC">
              <w:t>Ceramic tiled surfa</w:t>
            </w:r>
            <w:r w:rsidRPr="002246AC">
              <w:rPr>
                <w:i/>
              </w:rPr>
              <w:t>c</w:t>
            </w:r>
            <w:r w:rsidRPr="002246AC">
              <w:t>es</w:t>
            </w:r>
          </w:p>
        </w:tc>
        <w:tc>
          <w:tcPr>
            <w:tcW w:w="7601" w:type="dxa"/>
            <w:shd w:val="clear" w:color="auto" w:fill="auto"/>
          </w:tcPr>
          <w:p w:rsidR="004655F3" w:rsidRPr="002246AC" w:rsidRDefault="004655F3" w:rsidP="00655749">
            <w:pPr>
              <w:jc w:val="left"/>
            </w:pPr>
            <w:r w:rsidRPr="002246AC">
              <w:t>Free of smears, streaks and stains, dulled surfaces, dust and dirt in grouting, corners and around fittings.</w:t>
            </w:r>
          </w:p>
        </w:tc>
      </w:tr>
      <w:tr w:rsidR="004655F3" w:rsidRPr="002246AC" w:rsidTr="00655749">
        <w:trPr>
          <w:trHeight w:val="1386"/>
        </w:trPr>
        <w:tc>
          <w:tcPr>
            <w:tcW w:w="2250" w:type="dxa"/>
            <w:shd w:val="clear" w:color="auto" w:fill="auto"/>
          </w:tcPr>
          <w:p w:rsidR="004655F3" w:rsidRPr="002246AC" w:rsidRDefault="004655F3" w:rsidP="00655749">
            <w:pPr>
              <w:jc w:val="left"/>
            </w:pPr>
            <w:r w:rsidRPr="002246AC">
              <w:t>Chairs</w:t>
            </w:r>
          </w:p>
          <w:p w:rsidR="004655F3" w:rsidRPr="002246AC" w:rsidRDefault="004655F3" w:rsidP="00655749">
            <w:pPr>
              <w:jc w:val="left"/>
            </w:pPr>
          </w:p>
          <w:p w:rsidR="004655F3" w:rsidRPr="002246AC" w:rsidRDefault="004655F3" w:rsidP="00655749">
            <w:pPr>
              <w:jc w:val="left"/>
            </w:pPr>
          </w:p>
          <w:p w:rsidR="004655F3" w:rsidRPr="002246AC" w:rsidRDefault="004655F3" w:rsidP="00655749">
            <w:pPr>
              <w:jc w:val="left"/>
            </w:pPr>
          </w:p>
          <w:p w:rsidR="004655F3" w:rsidRPr="002246AC" w:rsidRDefault="004655F3" w:rsidP="00655749">
            <w:pPr>
              <w:jc w:val="left"/>
            </w:pP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t>Free of visible dust</w:t>
            </w:r>
          </w:p>
          <w:p w:rsidR="004655F3" w:rsidRPr="002246AC" w:rsidRDefault="004655F3" w:rsidP="00655749">
            <w:pPr>
              <w:jc w:val="left"/>
            </w:pPr>
            <w:r w:rsidRPr="002246AC">
              <w:t>No accumulation of dust in fabric</w:t>
            </w:r>
          </w:p>
          <w:p w:rsidR="004655F3" w:rsidRPr="002246AC" w:rsidRDefault="004655F3" w:rsidP="00655749">
            <w:pPr>
              <w:jc w:val="left"/>
            </w:pPr>
            <w:r w:rsidRPr="002246AC">
              <w:t>Free of ingrained dirt</w:t>
            </w:r>
          </w:p>
          <w:p w:rsidR="004655F3" w:rsidRPr="002246AC" w:rsidRDefault="004655F3" w:rsidP="00655749">
            <w:pPr>
              <w:jc w:val="left"/>
            </w:pPr>
            <w:r w:rsidRPr="002246AC">
              <w:t>Free of marks and smears on chair frames</w:t>
            </w:r>
          </w:p>
        </w:tc>
      </w:tr>
      <w:tr w:rsidR="004655F3" w:rsidRPr="002246AC" w:rsidTr="00655749">
        <w:trPr>
          <w:trHeight w:val="848"/>
        </w:trPr>
        <w:tc>
          <w:tcPr>
            <w:tcW w:w="2250" w:type="dxa"/>
            <w:shd w:val="clear" w:color="auto" w:fill="auto"/>
          </w:tcPr>
          <w:p w:rsidR="004655F3" w:rsidRPr="002246AC" w:rsidRDefault="004655F3" w:rsidP="00655749">
            <w:pPr>
              <w:jc w:val="left"/>
            </w:pPr>
            <w:r w:rsidRPr="002246AC">
              <w:t>Cisterns, pipes and fittings</w:t>
            </w:r>
          </w:p>
        </w:tc>
        <w:tc>
          <w:tcPr>
            <w:tcW w:w="7601" w:type="dxa"/>
            <w:shd w:val="clear" w:color="auto" w:fill="auto"/>
          </w:tcPr>
          <w:p w:rsidR="004655F3" w:rsidRPr="002246AC" w:rsidRDefault="004655F3" w:rsidP="00655749">
            <w:pPr>
              <w:jc w:val="left"/>
            </w:pPr>
            <w:r w:rsidRPr="002246AC">
              <w:t xml:space="preserve">Free of dust, grime, </w:t>
            </w:r>
            <w:proofErr w:type="spellStart"/>
            <w:r w:rsidRPr="002246AC">
              <w:t>verdigris</w:t>
            </w:r>
            <w:proofErr w:type="spellEnd"/>
            <w:r w:rsidRPr="002246AC">
              <w:t>, or run marks.</w:t>
            </w:r>
          </w:p>
        </w:tc>
      </w:tr>
      <w:tr w:rsidR="004655F3" w:rsidRPr="002246AC" w:rsidTr="00655749">
        <w:trPr>
          <w:trHeight w:val="1500"/>
        </w:trPr>
        <w:tc>
          <w:tcPr>
            <w:tcW w:w="2250" w:type="dxa"/>
            <w:shd w:val="clear" w:color="auto" w:fill="auto"/>
          </w:tcPr>
          <w:p w:rsidR="004655F3" w:rsidRPr="002246AC" w:rsidRDefault="004655F3" w:rsidP="00655749">
            <w:pPr>
              <w:jc w:val="left"/>
            </w:pPr>
            <w:r w:rsidRPr="002246AC">
              <w:t>Disposal bag dispensers</w:t>
            </w:r>
          </w:p>
          <w:p w:rsidR="004655F3" w:rsidRPr="002246AC" w:rsidRDefault="004655F3" w:rsidP="00655749">
            <w:pPr>
              <w:jc w:val="left"/>
            </w:pPr>
            <w:r w:rsidRPr="002246AC">
              <w:t>(Sanitary towels)</w:t>
            </w:r>
          </w:p>
        </w:tc>
        <w:tc>
          <w:tcPr>
            <w:tcW w:w="7601" w:type="dxa"/>
            <w:shd w:val="clear" w:color="auto" w:fill="auto"/>
          </w:tcPr>
          <w:p w:rsidR="004655F3" w:rsidRPr="002246AC" w:rsidRDefault="004655F3" w:rsidP="00655749">
            <w:pPr>
              <w:jc w:val="left"/>
            </w:pPr>
            <w:r w:rsidRPr="002246AC">
              <w:t>Free of dust, smear, marks, stains and finger marks, heavy discolouring of outside surfaces</w:t>
            </w:r>
          </w:p>
          <w:p w:rsidR="004655F3" w:rsidRPr="002246AC" w:rsidRDefault="004655F3" w:rsidP="00655749">
            <w:pPr>
              <w:jc w:val="left"/>
            </w:pPr>
            <w:r w:rsidRPr="002246AC">
              <w:t>Stock in sufficient supply</w:t>
            </w:r>
          </w:p>
        </w:tc>
      </w:tr>
      <w:tr w:rsidR="004655F3" w:rsidRPr="002246AC" w:rsidTr="00655749">
        <w:trPr>
          <w:trHeight w:val="1500"/>
        </w:trPr>
        <w:tc>
          <w:tcPr>
            <w:tcW w:w="2250" w:type="dxa"/>
            <w:shd w:val="clear" w:color="auto" w:fill="auto"/>
          </w:tcPr>
          <w:p w:rsidR="004655F3" w:rsidRPr="002246AC" w:rsidRDefault="004655F3" w:rsidP="00655749">
            <w:pPr>
              <w:jc w:val="left"/>
            </w:pPr>
            <w:r w:rsidRPr="002246AC">
              <w:t>Draining boards / tea points / counter tops</w:t>
            </w:r>
          </w:p>
        </w:tc>
        <w:tc>
          <w:tcPr>
            <w:tcW w:w="7601" w:type="dxa"/>
            <w:shd w:val="clear" w:color="auto" w:fill="auto"/>
          </w:tcPr>
          <w:p w:rsidR="004655F3" w:rsidRPr="002246AC" w:rsidRDefault="004655F3" w:rsidP="00655749">
            <w:pPr>
              <w:jc w:val="left"/>
            </w:pPr>
            <w:r w:rsidRPr="002246AC">
              <w:t xml:space="preserve">Free of residue of food and beverage </w:t>
            </w:r>
            <w:proofErr w:type="spellStart"/>
            <w:r w:rsidRPr="002246AC">
              <w:t>soilage</w:t>
            </w:r>
            <w:proofErr w:type="spellEnd"/>
            <w:r w:rsidRPr="002246AC">
              <w:t xml:space="preserve"> round edges, ledges and corners</w:t>
            </w:r>
          </w:p>
          <w:p w:rsidR="004655F3" w:rsidRPr="002246AC" w:rsidRDefault="004655F3" w:rsidP="00655749">
            <w:pPr>
              <w:jc w:val="left"/>
            </w:pPr>
            <w:r w:rsidRPr="002246AC">
              <w:t>Free of smeared and slimy surfaces</w:t>
            </w:r>
          </w:p>
        </w:tc>
      </w:tr>
      <w:tr w:rsidR="004655F3" w:rsidRPr="002246AC" w:rsidTr="00655749">
        <w:trPr>
          <w:trHeight w:val="1500"/>
        </w:trPr>
        <w:tc>
          <w:tcPr>
            <w:tcW w:w="2250" w:type="dxa"/>
            <w:shd w:val="clear" w:color="auto" w:fill="auto"/>
          </w:tcPr>
          <w:p w:rsidR="004655F3" w:rsidRPr="002246AC" w:rsidRDefault="004655F3" w:rsidP="00655749">
            <w:pPr>
              <w:jc w:val="left"/>
            </w:pPr>
            <w:r w:rsidRPr="002246AC">
              <w:t>Tiled/ Laminated Floors</w:t>
            </w:r>
          </w:p>
        </w:tc>
        <w:tc>
          <w:tcPr>
            <w:tcW w:w="7601" w:type="dxa"/>
            <w:shd w:val="clear" w:color="auto" w:fill="auto"/>
          </w:tcPr>
          <w:p w:rsidR="004655F3" w:rsidRPr="002246AC" w:rsidRDefault="004655F3" w:rsidP="00655749">
            <w:pPr>
              <w:jc w:val="left"/>
            </w:pPr>
            <w:r w:rsidRPr="002246AC">
              <w:t xml:space="preserve">Note:     Age and condition of floor to be taken into account </w:t>
            </w:r>
          </w:p>
          <w:p w:rsidR="004655F3" w:rsidRPr="002246AC" w:rsidRDefault="004655F3" w:rsidP="00655749">
            <w:pPr>
              <w:jc w:val="left"/>
            </w:pPr>
            <w:r w:rsidRPr="002246AC">
              <w:t>Free of accumulation of fluff, dirt and other debris especially in not easily accessible areas.</w:t>
            </w:r>
          </w:p>
          <w:p w:rsidR="004655F3" w:rsidRPr="002246AC" w:rsidRDefault="004655F3" w:rsidP="00655749">
            <w:pPr>
              <w:jc w:val="left"/>
            </w:pPr>
            <w:r w:rsidRPr="002246AC">
              <w:t xml:space="preserve">Uniform lustre when polishing </w:t>
            </w:r>
          </w:p>
          <w:p w:rsidR="004655F3" w:rsidRPr="002246AC" w:rsidRDefault="004655F3" w:rsidP="00655749">
            <w:pPr>
              <w:jc w:val="left"/>
            </w:pPr>
            <w:r w:rsidRPr="002246AC">
              <w:t>No slippery surfaces</w:t>
            </w:r>
          </w:p>
          <w:p w:rsidR="004655F3" w:rsidRPr="002246AC" w:rsidRDefault="004655F3" w:rsidP="00655749">
            <w:pPr>
              <w:jc w:val="left"/>
            </w:pPr>
            <w:r w:rsidRPr="002246AC">
              <w:t>Free of mop marks: streaks and dried removable stains</w:t>
            </w:r>
          </w:p>
          <w:p w:rsidR="004655F3" w:rsidRPr="002246AC" w:rsidRDefault="004655F3" w:rsidP="00655749">
            <w:pPr>
              <w:jc w:val="left"/>
            </w:pPr>
            <w:r w:rsidRPr="002246AC">
              <w:t>Free of dirt and polish build up, particularly outside traffic lane evidenced by discoloration of original floor</w:t>
            </w:r>
          </w:p>
          <w:p w:rsidR="004655F3" w:rsidRPr="002246AC" w:rsidRDefault="004655F3" w:rsidP="00655749">
            <w:pPr>
              <w:jc w:val="left"/>
            </w:pPr>
            <w:r w:rsidRPr="002246AC">
              <w:t>Free of breaking up, powdering or flaking of polish</w:t>
            </w:r>
          </w:p>
          <w:p w:rsidR="004655F3" w:rsidRPr="002246AC" w:rsidRDefault="004655F3" w:rsidP="00655749">
            <w:pPr>
              <w:jc w:val="left"/>
            </w:pPr>
            <w:r w:rsidRPr="002246AC">
              <w:t>Free of litter, dust and fluff, dirt and other debris on surfaces with accumulation in corners</w:t>
            </w:r>
          </w:p>
          <w:p w:rsidR="004655F3" w:rsidRDefault="004655F3" w:rsidP="00655749">
            <w:pPr>
              <w:jc w:val="left"/>
            </w:pPr>
            <w:r w:rsidRPr="002246AC">
              <w:t xml:space="preserve">Free of ingrained or impacted dirt. </w:t>
            </w:r>
          </w:p>
          <w:p w:rsidR="00015639" w:rsidRPr="002246AC" w:rsidRDefault="00015639" w:rsidP="00655749">
            <w:pPr>
              <w:jc w:val="left"/>
            </w:pPr>
            <w:r>
              <w:t>Free of chewing gum</w:t>
            </w:r>
          </w:p>
          <w:p w:rsidR="004655F3" w:rsidRPr="002246AC" w:rsidRDefault="004655F3" w:rsidP="00655749">
            <w:pPr>
              <w:jc w:val="left"/>
            </w:pPr>
            <w:r w:rsidRPr="002246AC">
              <w:t>Free of scratches, soap residue and pitted surfaces due to incorrect treatment</w:t>
            </w:r>
            <w:r w:rsidR="00371FFF">
              <w:t>, particularly to edging</w:t>
            </w:r>
          </w:p>
          <w:p w:rsidR="004655F3" w:rsidRPr="002246AC" w:rsidRDefault="004655F3" w:rsidP="00655749">
            <w:pPr>
              <w:jc w:val="left"/>
            </w:pPr>
            <w:r w:rsidRPr="002246AC">
              <w:t>Free of dulled appearance in terrazzo and marble floors.</w:t>
            </w:r>
          </w:p>
        </w:tc>
      </w:tr>
      <w:tr w:rsidR="004655F3" w:rsidRPr="002246AC" w:rsidTr="00655749">
        <w:tc>
          <w:tcPr>
            <w:tcW w:w="2250" w:type="dxa"/>
            <w:shd w:val="clear" w:color="auto" w:fill="auto"/>
          </w:tcPr>
          <w:p w:rsidR="004655F3" w:rsidRPr="002246AC" w:rsidRDefault="004655F3" w:rsidP="00655749">
            <w:pPr>
              <w:jc w:val="left"/>
            </w:pPr>
            <w:r w:rsidRPr="002246AC">
              <w:t>Foot mats  shower mats</w:t>
            </w:r>
          </w:p>
        </w:tc>
        <w:tc>
          <w:tcPr>
            <w:tcW w:w="7601" w:type="dxa"/>
            <w:shd w:val="clear" w:color="auto" w:fill="auto"/>
          </w:tcPr>
          <w:p w:rsidR="004655F3" w:rsidRPr="002246AC" w:rsidRDefault="004655F3" w:rsidP="00655749">
            <w:pPr>
              <w:jc w:val="left"/>
            </w:pPr>
            <w:r w:rsidRPr="002246AC">
              <w:t>Free of heavy soiling, e.g. soap residue</w:t>
            </w:r>
          </w:p>
        </w:tc>
      </w:tr>
      <w:tr w:rsidR="004655F3" w:rsidRPr="002246AC" w:rsidTr="00655749">
        <w:tc>
          <w:tcPr>
            <w:tcW w:w="2250" w:type="dxa"/>
            <w:shd w:val="clear" w:color="auto" w:fill="auto"/>
          </w:tcPr>
          <w:p w:rsidR="004655F3" w:rsidRPr="002246AC" w:rsidRDefault="004655F3" w:rsidP="00655749">
            <w:pPr>
              <w:jc w:val="left"/>
            </w:pPr>
            <w:r w:rsidRPr="002246AC">
              <w:t>Mirrors (Toilets)</w:t>
            </w:r>
          </w:p>
        </w:tc>
        <w:tc>
          <w:tcPr>
            <w:tcW w:w="7601" w:type="dxa"/>
            <w:shd w:val="clear" w:color="auto" w:fill="auto"/>
          </w:tcPr>
          <w:p w:rsidR="004655F3" w:rsidRPr="002246AC" w:rsidRDefault="004655F3" w:rsidP="00655749">
            <w:pPr>
              <w:jc w:val="left"/>
            </w:pPr>
            <w:r w:rsidRPr="002246AC">
              <w:t>Free of dust, smears and splash marks</w:t>
            </w:r>
          </w:p>
          <w:p w:rsidR="004655F3" w:rsidRPr="002246AC" w:rsidRDefault="004655F3" w:rsidP="00655749">
            <w:pPr>
              <w:jc w:val="left"/>
            </w:pPr>
            <w:r w:rsidRPr="002246AC">
              <w:t>Free of dull unpolished surfaces</w:t>
            </w:r>
          </w:p>
        </w:tc>
      </w:tr>
      <w:tr w:rsidR="004655F3" w:rsidRPr="002246AC" w:rsidTr="00655749">
        <w:tc>
          <w:tcPr>
            <w:tcW w:w="2250" w:type="dxa"/>
            <w:shd w:val="clear" w:color="auto" w:fill="auto"/>
          </w:tcPr>
          <w:p w:rsidR="004655F3" w:rsidRPr="002246AC" w:rsidRDefault="004655F3" w:rsidP="00655749">
            <w:pPr>
              <w:jc w:val="left"/>
            </w:pPr>
            <w:r w:rsidRPr="002246AC">
              <w:t>Paper Towel / Toilet Tissue / Nappy Dispensers and Receptacles</w:t>
            </w:r>
          </w:p>
        </w:tc>
        <w:tc>
          <w:tcPr>
            <w:tcW w:w="7601" w:type="dxa"/>
            <w:shd w:val="clear" w:color="auto" w:fill="auto"/>
          </w:tcPr>
          <w:p w:rsidR="004655F3" w:rsidRPr="002246AC" w:rsidRDefault="004655F3" w:rsidP="00655749">
            <w:pPr>
              <w:jc w:val="left"/>
            </w:pPr>
            <w:r w:rsidRPr="002246AC">
              <w:t xml:space="preserve">Free of visible dust on all surfaces and particularly the top. </w:t>
            </w:r>
          </w:p>
          <w:p w:rsidR="004655F3" w:rsidRPr="002246AC" w:rsidRDefault="004655F3" w:rsidP="00655749">
            <w:pPr>
              <w:jc w:val="left"/>
            </w:pPr>
            <w:r w:rsidRPr="002246AC">
              <w:t xml:space="preserve">Free of finger marks clearly visible over the whole area. </w:t>
            </w:r>
          </w:p>
          <w:p w:rsidR="004655F3" w:rsidRPr="002246AC" w:rsidRDefault="004655F3" w:rsidP="00655749">
            <w:pPr>
              <w:jc w:val="left"/>
            </w:pPr>
            <w:r w:rsidRPr="002246AC">
              <w:t xml:space="preserve">Free of generally dirty appearance stains and smears on inside or outside surfaces; </w:t>
            </w:r>
            <w:proofErr w:type="spellStart"/>
            <w:r w:rsidRPr="002246AC">
              <w:t>build up</w:t>
            </w:r>
            <w:proofErr w:type="spellEnd"/>
            <w:r w:rsidRPr="002246AC">
              <w:t xml:space="preserve"> of dirt around base and over full.</w:t>
            </w:r>
          </w:p>
          <w:p w:rsidR="004655F3" w:rsidRPr="002246AC" w:rsidRDefault="004655F3" w:rsidP="00655749">
            <w:pPr>
              <w:jc w:val="left"/>
            </w:pPr>
            <w:r w:rsidRPr="002246AC">
              <w:t>Stock in sufficient supply</w:t>
            </w:r>
          </w:p>
        </w:tc>
      </w:tr>
      <w:tr w:rsidR="004655F3" w:rsidRPr="002246AC" w:rsidTr="00655749">
        <w:tc>
          <w:tcPr>
            <w:tcW w:w="2250" w:type="dxa"/>
            <w:shd w:val="clear" w:color="auto" w:fill="auto"/>
          </w:tcPr>
          <w:p w:rsidR="004655F3" w:rsidRPr="002246AC" w:rsidRDefault="004655F3" w:rsidP="00655749">
            <w:pPr>
              <w:jc w:val="left"/>
            </w:pPr>
            <w:r w:rsidRPr="002246AC">
              <w:t>Feminine hygiene bins</w:t>
            </w:r>
          </w:p>
        </w:tc>
        <w:tc>
          <w:tcPr>
            <w:tcW w:w="7601" w:type="dxa"/>
            <w:shd w:val="clear" w:color="auto" w:fill="auto"/>
          </w:tcPr>
          <w:p w:rsidR="004655F3" w:rsidRPr="002246AC" w:rsidRDefault="004655F3" w:rsidP="00655749">
            <w:pPr>
              <w:jc w:val="left"/>
            </w:pPr>
            <w:r w:rsidRPr="002246AC">
              <w:t>Free of overflowing / unclean bins , dirty surface</w:t>
            </w:r>
          </w:p>
          <w:p w:rsidR="004655F3" w:rsidRPr="002246AC" w:rsidRDefault="004655F3" w:rsidP="00655749">
            <w:pPr>
              <w:jc w:val="left"/>
            </w:pPr>
          </w:p>
          <w:p w:rsidR="004655F3" w:rsidRPr="002246AC" w:rsidRDefault="004655F3" w:rsidP="00655749">
            <w:pPr>
              <w:jc w:val="left"/>
            </w:pPr>
          </w:p>
        </w:tc>
      </w:tr>
      <w:tr w:rsidR="004655F3" w:rsidRPr="002246AC" w:rsidTr="00655749">
        <w:tc>
          <w:tcPr>
            <w:tcW w:w="2250" w:type="dxa"/>
            <w:shd w:val="clear" w:color="auto" w:fill="auto"/>
          </w:tcPr>
          <w:p w:rsidR="004655F3" w:rsidRPr="002246AC" w:rsidRDefault="004655F3" w:rsidP="00655749">
            <w:pPr>
              <w:jc w:val="left"/>
            </w:pPr>
            <w:r w:rsidRPr="002246AC">
              <w:t>Shower floors / shower pans and cubicle wall</w:t>
            </w:r>
          </w:p>
        </w:tc>
        <w:tc>
          <w:tcPr>
            <w:tcW w:w="7601" w:type="dxa"/>
            <w:shd w:val="clear" w:color="auto" w:fill="auto"/>
          </w:tcPr>
          <w:p w:rsidR="004655F3" w:rsidRPr="002246AC" w:rsidRDefault="004655F3" w:rsidP="00655749">
            <w:pPr>
              <w:jc w:val="left"/>
            </w:pPr>
            <w:r w:rsidRPr="002246AC">
              <w:t>Free of smears, streaks and stains, dulled surfaces, dust and dirt in grouting, corners and around fittings.</w:t>
            </w:r>
          </w:p>
          <w:p w:rsidR="004655F3" w:rsidRPr="002246AC" w:rsidRDefault="004655F3" w:rsidP="00655749">
            <w:pPr>
              <w:jc w:val="left"/>
            </w:pPr>
          </w:p>
        </w:tc>
      </w:tr>
      <w:tr w:rsidR="004655F3" w:rsidRPr="002246AC" w:rsidTr="00655749">
        <w:tc>
          <w:tcPr>
            <w:tcW w:w="2250" w:type="dxa"/>
            <w:shd w:val="clear" w:color="auto" w:fill="auto"/>
          </w:tcPr>
          <w:p w:rsidR="004655F3" w:rsidRPr="002246AC" w:rsidRDefault="004655F3" w:rsidP="00655749">
            <w:pPr>
              <w:jc w:val="left"/>
            </w:pPr>
            <w:r w:rsidRPr="002246AC">
              <w:t>Sinks,  supports, pipes and taps</w:t>
            </w:r>
          </w:p>
        </w:tc>
        <w:tc>
          <w:tcPr>
            <w:tcW w:w="7601" w:type="dxa"/>
            <w:shd w:val="clear" w:color="auto" w:fill="auto"/>
          </w:tcPr>
          <w:p w:rsidR="004655F3" w:rsidRPr="002246AC" w:rsidRDefault="004655F3" w:rsidP="00655749">
            <w:pPr>
              <w:jc w:val="left"/>
            </w:pPr>
            <w:r w:rsidRPr="002246AC">
              <w:t>Free of scum and tide marks; removable discoloration; encrusted deposits, chrome finish taps wholly or predominantly dull, having regard to age or state of taps.</w:t>
            </w:r>
          </w:p>
          <w:p w:rsidR="004655F3" w:rsidRPr="002246AC" w:rsidRDefault="004655F3" w:rsidP="00655749">
            <w:pPr>
              <w:jc w:val="left"/>
            </w:pPr>
            <w:r w:rsidRPr="002246AC">
              <w:t>Free of badly marked splash backs, partial blocking of overflows, plug holes and debris.</w:t>
            </w:r>
          </w:p>
          <w:p w:rsidR="004655F3" w:rsidRPr="002246AC" w:rsidRDefault="004655F3" w:rsidP="00655749">
            <w:pPr>
              <w:jc w:val="left"/>
            </w:pPr>
            <w:r w:rsidRPr="002246AC">
              <w:t xml:space="preserve">Free of discoloured ingrained dirt or a coating of dust; </w:t>
            </w:r>
            <w:proofErr w:type="spellStart"/>
            <w:r w:rsidRPr="002246AC">
              <w:t>build up</w:t>
            </w:r>
            <w:proofErr w:type="spellEnd"/>
            <w:r w:rsidRPr="002246AC">
              <w:t xml:space="preserve"> of </w:t>
            </w:r>
            <w:proofErr w:type="spellStart"/>
            <w:r w:rsidRPr="002246AC">
              <w:t>verdigris</w:t>
            </w:r>
            <w:proofErr w:type="spellEnd"/>
            <w:r w:rsidRPr="002246AC">
              <w:t xml:space="preserve"> on metal fittings.</w:t>
            </w:r>
          </w:p>
        </w:tc>
      </w:tr>
      <w:tr w:rsidR="004655F3" w:rsidRPr="002246AC" w:rsidTr="00655749">
        <w:tc>
          <w:tcPr>
            <w:tcW w:w="2250" w:type="dxa"/>
            <w:shd w:val="clear" w:color="auto" w:fill="auto"/>
          </w:tcPr>
          <w:p w:rsidR="004655F3" w:rsidRPr="002246AC" w:rsidRDefault="004655F3" w:rsidP="00655749">
            <w:pPr>
              <w:jc w:val="left"/>
            </w:pPr>
            <w:r w:rsidRPr="002246AC">
              <w:t>Toilet areas – air fresheners and batteries</w:t>
            </w:r>
          </w:p>
        </w:tc>
        <w:tc>
          <w:tcPr>
            <w:tcW w:w="7601" w:type="dxa"/>
            <w:shd w:val="clear" w:color="auto" w:fill="auto"/>
          </w:tcPr>
          <w:p w:rsidR="004655F3" w:rsidRPr="002246AC" w:rsidRDefault="004655F3" w:rsidP="00655749">
            <w:pPr>
              <w:jc w:val="left"/>
            </w:pPr>
            <w:r w:rsidRPr="002246AC">
              <w:t>Note:  Subject to age and condition</w:t>
            </w:r>
          </w:p>
          <w:p w:rsidR="004655F3" w:rsidRPr="002246AC" w:rsidRDefault="004655F3" w:rsidP="00655749">
            <w:pPr>
              <w:jc w:val="left"/>
            </w:pPr>
            <w:r w:rsidRPr="002246AC">
              <w:t>Free of unpleasant odours</w:t>
            </w:r>
          </w:p>
          <w:p w:rsidR="004655F3" w:rsidRPr="002246AC" w:rsidRDefault="004655F3" w:rsidP="00655749">
            <w:pPr>
              <w:jc w:val="left"/>
            </w:pPr>
            <w:r w:rsidRPr="002246AC">
              <w:t>Batteries &amp; fresheners in sufficient supply</w:t>
            </w:r>
          </w:p>
        </w:tc>
      </w:tr>
      <w:tr w:rsidR="004655F3" w:rsidRPr="002246AC" w:rsidTr="00655749">
        <w:tc>
          <w:tcPr>
            <w:tcW w:w="2250" w:type="dxa"/>
            <w:shd w:val="clear" w:color="auto" w:fill="auto"/>
          </w:tcPr>
          <w:p w:rsidR="004655F3" w:rsidRPr="002246AC" w:rsidRDefault="004655F3" w:rsidP="00655749">
            <w:pPr>
              <w:jc w:val="left"/>
            </w:pPr>
            <w:r w:rsidRPr="002246AC">
              <w:t>Wash Basins,</w:t>
            </w:r>
          </w:p>
          <w:p w:rsidR="004655F3" w:rsidRPr="002246AC" w:rsidRDefault="004655F3" w:rsidP="00655749">
            <w:pPr>
              <w:jc w:val="left"/>
            </w:pPr>
            <w:r w:rsidRPr="002246AC">
              <w:t>support, pipes and traps</w:t>
            </w:r>
          </w:p>
        </w:tc>
        <w:tc>
          <w:tcPr>
            <w:tcW w:w="7601" w:type="dxa"/>
            <w:shd w:val="clear" w:color="auto" w:fill="auto"/>
          </w:tcPr>
          <w:p w:rsidR="004655F3" w:rsidRPr="002246AC" w:rsidRDefault="004655F3" w:rsidP="00655749">
            <w:pPr>
              <w:jc w:val="left"/>
            </w:pPr>
            <w:r w:rsidRPr="002246AC">
              <w:t>Free of scum and tide marks; removable discoloration on glazed areas; encrusted soap deposits</w:t>
            </w:r>
          </w:p>
          <w:p w:rsidR="004655F3" w:rsidRPr="002246AC" w:rsidRDefault="004655F3" w:rsidP="00655749">
            <w:pPr>
              <w:jc w:val="left"/>
            </w:pPr>
            <w:r w:rsidRPr="002246AC">
              <w:t xml:space="preserve">Free of dull Chrome finished taps having regard to the general age or state of the taps; </w:t>
            </w:r>
          </w:p>
          <w:p w:rsidR="004655F3" w:rsidRPr="002246AC" w:rsidRDefault="004655F3" w:rsidP="00655749">
            <w:pPr>
              <w:jc w:val="left"/>
            </w:pPr>
            <w:r w:rsidRPr="002246AC">
              <w:t xml:space="preserve">Free of discoloured ingrained dirt or with a coating of dust; </w:t>
            </w:r>
            <w:proofErr w:type="spellStart"/>
            <w:r w:rsidRPr="002246AC">
              <w:t>build up</w:t>
            </w:r>
            <w:proofErr w:type="spellEnd"/>
            <w:r w:rsidRPr="002246AC">
              <w:t xml:space="preserve"> of </w:t>
            </w:r>
            <w:proofErr w:type="spellStart"/>
            <w:r w:rsidRPr="002246AC">
              <w:t>verdigris</w:t>
            </w:r>
            <w:proofErr w:type="spellEnd"/>
            <w:r w:rsidRPr="002246AC">
              <w:t xml:space="preserve"> on metal fittings.</w:t>
            </w:r>
          </w:p>
        </w:tc>
      </w:tr>
      <w:tr w:rsidR="004655F3" w:rsidRPr="002246AC" w:rsidTr="00655749">
        <w:tc>
          <w:tcPr>
            <w:tcW w:w="2250" w:type="dxa"/>
            <w:shd w:val="clear" w:color="auto" w:fill="auto"/>
          </w:tcPr>
          <w:p w:rsidR="004655F3" w:rsidRPr="002246AC" w:rsidRDefault="004655F3" w:rsidP="00655749">
            <w:pPr>
              <w:jc w:val="left"/>
            </w:pPr>
            <w:r w:rsidRPr="002246AC">
              <w:t>WC’s / urinals</w:t>
            </w:r>
          </w:p>
        </w:tc>
        <w:tc>
          <w:tcPr>
            <w:tcW w:w="7601" w:type="dxa"/>
            <w:shd w:val="clear" w:color="auto" w:fill="auto"/>
          </w:tcPr>
          <w:p w:rsidR="004655F3" w:rsidRPr="002246AC" w:rsidRDefault="004655F3" w:rsidP="00655749">
            <w:pPr>
              <w:jc w:val="left"/>
            </w:pPr>
            <w:r w:rsidRPr="002246AC">
              <w:t>Note:  Subject to age and condition</w:t>
            </w:r>
          </w:p>
          <w:p w:rsidR="004655F3" w:rsidRPr="002246AC" w:rsidRDefault="004655F3" w:rsidP="00655749">
            <w:pPr>
              <w:jc w:val="left"/>
            </w:pPr>
            <w:r w:rsidRPr="002246AC">
              <w:t>Free of lime scale under rims</w:t>
            </w:r>
          </w:p>
          <w:p w:rsidR="004655F3" w:rsidRPr="002246AC" w:rsidRDefault="004655F3" w:rsidP="00655749">
            <w:pPr>
              <w:jc w:val="left"/>
            </w:pPr>
            <w:r w:rsidRPr="002246AC">
              <w:t>Free of hardened deposits marks, on sides and in the trap</w:t>
            </w:r>
          </w:p>
          <w:p w:rsidR="004655F3" w:rsidRPr="002246AC" w:rsidRDefault="004655F3" w:rsidP="00655749">
            <w:pPr>
              <w:jc w:val="left"/>
            </w:pPr>
            <w:r w:rsidRPr="002246AC">
              <w:t>Free of stains below water line</w:t>
            </w:r>
          </w:p>
          <w:p w:rsidR="004655F3" w:rsidRPr="002246AC" w:rsidRDefault="004655F3" w:rsidP="00655749">
            <w:pPr>
              <w:jc w:val="left"/>
            </w:pPr>
            <w:r w:rsidRPr="002246AC">
              <w:t>Free of scratch marks caused by worn WC brushes</w:t>
            </w:r>
          </w:p>
          <w:p w:rsidR="004655F3" w:rsidRPr="002246AC" w:rsidRDefault="004655F3" w:rsidP="00655749">
            <w:pPr>
              <w:jc w:val="left"/>
            </w:pPr>
            <w:r w:rsidRPr="002246AC">
              <w:t>No dirty marks and stains on the outside with dull appearance.</w:t>
            </w:r>
          </w:p>
        </w:tc>
      </w:tr>
      <w:tr w:rsidR="004655F3" w:rsidRPr="002246AC" w:rsidTr="00655749">
        <w:tc>
          <w:tcPr>
            <w:tcW w:w="2250" w:type="dxa"/>
            <w:shd w:val="clear" w:color="auto" w:fill="auto"/>
          </w:tcPr>
          <w:p w:rsidR="004655F3" w:rsidRPr="002246AC" w:rsidRDefault="004655F3" w:rsidP="00655749">
            <w:pPr>
              <w:jc w:val="left"/>
            </w:pPr>
            <w:r w:rsidRPr="002246AC">
              <w:t>WC seats and covers</w:t>
            </w:r>
          </w:p>
        </w:tc>
        <w:tc>
          <w:tcPr>
            <w:tcW w:w="7601" w:type="dxa"/>
            <w:shd w:val="clear" w:color="auto" w:fill="auto"/>
          </w:tcPr>
          <w:p w:rsidR="004655F3" w:rsidRPr="002246AC" w:rsidRDefault="004655F3" w:rsidP="00655749">
            <w:pPr>
              <w:jc w:val="left"/>
            </w:pPr>
            <w:r w:rsidRPr="002246AC">
              <w:t>No dirty marks and stains particularly on the underside.</w:t>
            </w:r>
          </w:p>
          <w:p w:rsidR="004655F3" w:rsidRPr="002246AC" w:rsidRDefault="004655F3" w:rsidP="00655749">
            <w:pPr>
              <w:jc w:val="left"/>
            </w:pPr>
            <w:r w:rsidRPr="002246AC">
              <w:t>Free of encrustation of dirt in and around hinges.</w:t>
            </w:r>
          </w:p>
        </w:tc>
      </w:tr>
      <w:tr w:rsidR="004655F3" w:rsidRPr="002246AC" w:rsidTr="00655749">
        <w:tc>
          <w:tcPr>
            <w:tcW w:w="2250" w:type="dxa"/>
            <w:shd w:val="clear" w:color="auto" w:fill="auto"/>
          </w:tcPr>
          <w:p w:rsidR="004655F3" w:rsidRPr="002246AC" w:rsidRDefault="004655F3" w:rsidP="00655749">
            <w:pPr>
              <w:jc w:val="left"/>
            </w:pPr>
            <w:r w:rsidRPr="002246AC">
              <w:t>WC flush pipes and cisterns</w:t>
            </w:r>
          </w:p>
        </w:tc>
        <w:tc>
          <w:tcPr>
            <w:tcW w:w="7601" w:type="dxa"/>
            <w:shd w:val="clear" w:color="auto" w:fill="auto"/>
          </w:tcPr>
          <w:p w:rsidR="004655F3" w:rsidRPr="002246AC" w:rsidRDefault="004655F3" w:rsidP="00655749">
            <w:pPr>
              <w:jc w:val="left"/>
            </w:pPr>
            <w:r w:rsidRPr="002246AC">
              <w:t>Free of dust, dirt and splash marks.</w:t>
            </w:r>
          </w:p>
        </w:tc>
      </w:tr>
      <w:tr w:rsidR="004655F3" w:rsidRPr="002246AC" w:rsidTr="00655749">
        <w:trPr>
          <w:trHeight w:val="783"/>
        </w:trPr>
        <w:tc>
          <w:tcPr>
            <w:tcW w:w="2250" w:type="dxa"/>
            <w:shd w:val="clear" w:color="auto" w:fill="auto"/>
          </w:tcPr>
          <w:p w:rsidR="004655F3" w:rsidRPr="002246AC" w:rsidRDefault="004655F3" w:rsidP="00655749">
            <w:pPr>
              <w:jc w:val="left"/>
              <w:rPr>
                <w:i/>
              </w:rPr>
            </w:pPr>
            <w:r w:rsidRPr="002246AC">
              <w:t xml:space="preserve">Internal windows </w:t>
            </w:r>
          </w:p>
        </w:tc>
        <w:tc>
          <w:tcPr>
            <w:tcW w:w="7601" w:type="dxa"/>
            <w:shd w:val="clear" w:color="auto" w:fill="auto"/>
          </w:tcPr>
          <w:p w:rsidR="004655F3" w:rsidRPr="002246AC" w:rsidRDefault="004655F3" w:rsidP="00655749">
            <w:pPr>
              <w:jc w:val="left"/>
            </w:pPr>
            <w:r w:rsidRPr="002246AC">
              <w:t>Free of run marks, stains, grit, lint or finger marks on glass, window ledges, sills, paintwork or surrounds.</w:t>
            </w:r>
          </w:p>
        </w:tc>
      </w:tr>
      <w:tr w:rsidR="004655F3" w:rsidRPr="002246AC" w:rsidTr="00655749">
        <w:tc>
          <w:tcPr>
            <w:tcW w:w="2250" w:type="dxa"/>
            <w:shd w:val="clear" w:color="auto" w:fill="auto"/>
          </w:tcPr>
          <w:p w:rsidR="004655F3" w:rsidRPr="002246AC" w:rsidRDefault="004655F3" w:rsidP="00655749">
            <w:pPr>
              <w:jc w:val="left"/>
            </w:pPr>
            <w:r w:rsidRPr="002246AC">
              <w:t>Fridges Microwaves</w:t>
            </w:r>
          </w:p>
          <w:p w:rsidR="004655F3" w:rsidRDefault="004655F3" w:rsidP="00655749">
            <w:pPr>
              <w:jc w:val="left"/>
            </w:pPr>
            <w:r w:rsidRPr="002246AC">
              <w:t>Kettles</w:t>
            </w:r>
          </w:p>
          <w:p w:rsidR="004655F3" w:rsidRPr="002246AC" w:rsidRDefault="004655F3" w:rsidP="00655749">
            <w:pPr>
              <w:jc w:val="left"/>
            </w:pPr>
            <w:r>
              <w:t>Water Boilers</w:t>
            </w:r>
          </w:p>
          <w:p w:rsidR="004655F3" w:rsidRPr="002246AC" w:rsidRDefault="004655F3" w:rsidP="00655749">
            <w:pPr>
              <w:jc w:val="left"/>
            </w:pPr>
            <w:r w:rsidRPr="002246AC">
              <w:t>Cookers</w:t>
            </w:r>
          </w:p>
        </w:tc>
        <w:tc>
          <w:tcPr>
            <w:tcW w:w="7601" w:type="dxa"/>
            <w:shd w:val="clear" w:color="auto" w:fill="auto"/>
          </w:tcPr>
          <w:p w:rsidR="004655F3" w:rsidRPr="002246AC" w:rsidRDefault="00803BF5" w:rsidP="00655749">
            <w:pPr>
              <w:jc w:val="left"/>
            </w:pPr>
            <w:r>
              <w:t>Free of heavy build-</w:t>
            </w:r>
            <w:r w:rsidR="004655F3" w:rsidRPr="002246AC">
              <w:t>up of grease and dirt on or around appliances</w:t>
            </w:r>
          </w:p>
          <w:p w:rsidR="004655F3" w:rsidRPr="002246AC" w:rsidRDefault="004655F3" w:rsidP="00655749">
            <w:pPr>
              <w:jc w:val="left"/>
            </w:pPr>
            <w:r w:rsidRPr="002246AC">
              <w:t>No dull &amp; dirty surfaces</w:t>
            </w:r>
          </w:p>
          <w:p w:rsidR="004655F3" w:rsidRPr="002246AC" w:rsidRDefault="004655F3" w:rsidP="00655749">
            <w:pPr>
              <w:jc w:val="left"/>
            </w:pPr>
            <w:r w:rsidRPr="002246AC">
              <w:t>Free of excessive build-up of ice in fridge</w:t>
            </w:r>
          </w:p>
          <w:p w:rsidR="004655F3" w:rsidRPr="002246AC" w:rsidRDefault="004655F3" w:rsidP="00655749">
            <w:pPr>
              <w:jc w:val="left"/>
            </w:pPr>
          </w:p>
        </w:tc>
      </w:tr>
      <w:tr w:rsidR="004655F3" w:rsidRPr="002246AC" w:rsidTr="00655749">
        <w:trPr>
          <w:trHeight w:val="149"/>
        </w:trPr>
        <w:tc>
          <w:tcPr>
            <w:tcW w:w="2250" w:type="dxa"/>
            <w:shd w:val="clear" w:color="auto" w:fill="auto"/>
          </w:tcPr>
          <w:p w:rsidR="004655F3" w:rsidRPr="002246AC" w:rsidRDefault="004655F3" w:rsidP="00655749">
            <w:pPr>
              <w:jc w:val="left"/>
              <w:rPr>
                <w:lang w:val="en-US"/>
              </w:rPr>
            </w:pPr>
            <w:r w:rsidRPr="002246AC">
              <w:t>Hard Floor Surfaces</w:t>
            </w:r>
            <w:r w:rsidRPr="002246AC">
              <w:rPr>
                <w:lang w:val="en-US"/>
              </w:rPr>
              <w:t xml:space="preserve"> </w:t>
            </w:r>
          </w:p>
          <w:p w:rsidR="004655F3" w:rsidRPr="002246AC" w:rsidRDefault="004655F3" w:rsidP="00655749">
            <w:pPr>
              <w:jc w:val="left"/>
              <w:rPr>
                <w:lang w:val="en-US"/>
              </w:rPr>
            </w:pPr>
          </w:p>
          <w:p w:rsidR="004655F3" w:rsidRPr="002246AC" w:rsidRDefault="004655F3" w:rsidP="00655749">
            <w:pPr>
              <w:jc w:val="left"/>
              <w:rPr>
                <w:lang w:val="en-US"/>
              </w:rPr>
            </w:pPr>
          </w:p>
          <w:p w:rsidR="004655F3" w:rsidRPr="002246AC" w:rsidRDefault="004655F3" w:rsidP="00655749">
            <w:pPr>
              <w:jc w:val="left"/>
              <w:rPr>
                <w:lang w:val="en-US"/>
              </w:rPr>
            </w:pPr>
          </w:p>
          <w:p w:rsidR="004655F3" w:rsidRPr="002246AC" w:rsidRDefault="004655F3" w:rsidP="00655749">
            <w:pPr>
              <w:jc w:val="left"/>
              <w:rPr>
                <w:lang w:val="en-US"/>
              </w:rPr>
            </w:pPr>
            <w:r w:rsidRPr="002246AC">
              <w:rPr>
                <w:lang w:val="en-US"/>
              </w:rPr>
              <w:t xml:space="preserve">Dust mats </w:t>
            </w:r>
          </w:p>
          <w:p w:rsidR="004655F3" w:rsidRPr="002246AC" w:rsidRDefault="004655F3" w:rsidP="00655749">
            <w:pPr>
              <w:jc w:val="left"/>
              <w:rPr>
                <w:lang w:val="en-US"/>
              </w:rPr>
            </w:pPr>
            <w:r w:rsidRPr="002246AC">
              <w:rPr>
                <w:lang w:val="en-US"/>
              </w:rPr>
              <w:t>( Internal)</w:t>
            </w: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rPr>
                <w:lang w:val="en-US"/>
              </w:rPr>
              <w:t>Free of excessive build</w:t>
            </w:r>
            <w:r w:rsidR="00803BF5">
              <w:rPr>
                <w:lang w:val="en-US"/>
              </w:rPr>
              <w:t>-</w:t>
            </w:r>
            <w:r w:rsidRPr="002246AC">
              <w:rPr>
                <w:lang w:val="en-US"/>
              </w:rPr>
              <w:t>up of removable dust, grit, litter, chewing gum, marks and spots, water or other liquids.</w:t>
            </w:r>
          </w:p>
          <w:p w:rsidR="004655F3" w:rsidRPr="002246AC" w:rsidRDefault="004655F3" w:rsidP="00655749">
            <w:pPr>
              <w:jc w:val="left"/>
              <w:rPr>
                <w:lang w:val="en-US"/>
              </w:rPr>
            </w:pPr>
            <w:r w:rsidRPr="002246AC">
              <w:t>Free of build</w:t>
            </w:r>
            <w:r w:rsidR="00803BF5">
              <w:t>-u</w:t>
            </w:r>
            <w:r w:rsidRPr="002246AC">
              <w:t>p of dirt, lint &amp; litter in</w:t>
            </w:r>
            <w:r w:rsidRPr="002246AC">
              <w:rPr>
                <w:lang w:val="en-US"/>
              </w:rPr>
              <w:t xml:space="preserve"> Inaccessible areas (edges, corners and around furniture)</w:t>
            </w:r>
          </w:p>
          <w:p w:rsidR="004655F3" w:rsidRPr="002246AC" w:rsidRDefault="004655F3" w:rsidP="00655749">
            <w:pPr>
              <w:jc w:val="left"/>
            </w:pPr>
            <w:r w:rsidRPr="002246AC">
              <w:t>No dull hard surfaces</w:t>
            </w:r>
          </w:p>
          <w:p w:rsidR="004655F3" w:rsidRPr="002246AC" w:rsidRDefault="004655F3" w:rsidP="00655749">
            <w:pPr>
              <w:jc w:val="left"/>
            </w:pPr>
            <w:r w:rsidRPr="002246AC">
              <w:t xml:space="preserve">Free of visible worn dust mats with layer of dirt on top &amp; reverse and around edges of mat </w:t>
            </w:r>
          </w:p>
          <w:p w:rsidR="004655F3" w:rsidRPr="002246AC" w:rsidRDefault="004655F3" w:rsidP="00655749">
            <w:pPr>
              <w:jc w:val="left"/>
            </w:pPr>
            <w:r w:rsidRPr="002246AC">
              <w:t>Free of excessive build-up of dirt, grit, snow etc.</w:t>
            </w:r>
          </w:p>
        </w:tc>
      </w:tr>
      <w:tr w:rsidR="004655F3" w:rsidRPr="002246AC" w:rsidTr="00655749">
        <w:trPr>
          <w:trHeight w:val="2105"/>
        </w:trPr>
        <w:tc>
          <w:tcPr>
            <w:tcW w:w="2250" w:type="dxa"/>
            <w:shd w:val="clear" w:color="auto" w:fill="auto"/>
          </w:tcPr>
          <w:p w:rsidR="004655F3" w:rsidRPr="002246AC" w:rsidRDefault="004655F3" w:rsidP="00655749">
            <w:pPr>
              <w:jc w:val="left"/>
              <w:rPr>
                <w:lang w:val="en-US"/>
              </w:rPr>
            </w:pPr>
            <w:r w:rsidRPr="002246AC">
              <w:t>Soft Floor Surfaces</w:t>
            </w:r>
            <w:r w:rsidRPr="002246AC">
              <w:rPr>
                <w:lang w:val="en-US"/>
              </w:rPr>
              <w:t xml:space="preserve"> </w:t>
            </w:r>
          </w:p>
          <w:p w:rsidR="004655F3" w:rsidRPr="002246AC" w:rsidRDefault="004655F3" w:rsidP="00655749">
            <w:pPr>
              <w:jc w:val="left"/>
              <w:rPr>
                <w:lang w:val="en-US"/>
              </w:rPr>
            </w:pPr>
          </w:p>
          <w:p w:rsidR="004655F3" w:rsidRPr="002246AC" w:rsidRDefault="004655F3" w:rsidP="00655749">
            <w:pPr>
              <w:jc w:val="left"/>
              <w:rPr>
                <w:lang w:val="en-US"/>
              </w:rPr>
            </w:pPr>
          </w:p>
          <w:p w:rsidR="004655F3" w:rsidRPr="002246AC" w:rsidRDefault="004655F3" w:rsidP="00655749">
            <w:pPr>
              <w:jc w:val="left"/>
              <w:rPr>
                <w:lang w:val="en-US"/>
              </w:rPr>
            </w:pPr>
          </w:p>
          <w:p w:rsidR="004655F3" w:rsidRPr="002246AC" w:rsidRDefault="004655F3" w:rsidP="00655749">
            <w:pPr>
              <w:jc w:val="left"/>
            </w:pPr>
          </w:p>
        </w:tc>
        <w:tc>
          <w:tcPr>
            <w:tcW w:w="7601" w:type="dxa"/>
            <w:shd w:val="clear" w:color="auto" w:fill="auto"/>
          </w:tcPr>
          <w:p w:rsidR="004655F3" w:rsidRPr="002246AC" w:rsidRDefault="004655F3" w:rsidP="00655749">
            <w:pPr>
              <w:jc w:val="left"/>
            </w:pPr>
            <w:r w:rsidRPr="002246AC">
              <w:rPr>
                <w:lang w:val="en-US"/>
              </w:rPr>
              <w:t>Free of excessive build</w:t>
            </w:r>
            <w:r w:rsidR="00803BF5">
              <w:rPr>
                <w:lang w:val="en-US"/>
              </w:rPr>
              <w:t>-</w:t>
            </w:r>
            <w:r w:rsidRPr="002246AC">
              <w:rPr>
                <w:lang w:val="en-US"/>
              </w:rPr>
              <w:t>up of removable dust, grit, litter, chewing gum, marks and spots, water or other liquids.</w:t>
            </w:r>
          </w:p>
          <w:p w:rsidR="004655F3" w:rsidRPr="002246AC" w:rsidRDefault="004655F3" w:rsidP="00655749">
            <w:pPr>
              <w:jc w:val="left"/>
              <w:rPr>
                <w:lang w:val="en-US"/>
              </w:rPr>
            </w:pPr>
            <w:r w:rsidRPr="002246AC">
              <w:t>Free of build</w:t>
            </w:r>
            <w:r w:rsidR="00803BF5">
              <w:t>-</w:t>
            </w:r>
            <w:r w:rsidRPr="002246AC">
              <w:t>up of dirt, lint &amp; litter in</w:t>
            </w:r>
            <w:r w:rsidRPr="002246AC">
              <w:rPr>
                <w:lang w:val="en-US"/>
              </w:rPr>
              <w:t xml:space="preserve"> inaccessible areas (edges, corners and around furniture) </w:t>
            </w:r>
          </w:p>
          <w:p w:rsidR="004655F3" w:rsidRPr="002246AC" w:rsidRDefault="004655F3" w:rsidP="00655749">
            <w:pPr>
              <w:jc w:val="left"/>
              <w:rPr>
                <w:lang w:val="en-US"/>
              </w:rPr>
            </w:pPr>
            <w:r w:rsidRPr="002246AC">
              <w:rPr>
                <w:lang w:val="en-US"/>
              </w:rPr>
              <w:t>Free of scratches on traffic lanes, around furniture and at pivot points.</w:t>
            </w:r>
          </w:p>
          <w:p w:rsidR="004655F3" w:rsidRPr="002246AC" w:rsidRDefault="004655F3" w:rsidP="00655749">
            <w:pPr>
              <w:jc w:val="left"/>
            </w:pPr>
            <w:r w:rsidRPr="002246AC">
              <w:t>No dull hard surfaces</w:t>
            </w:r>
          </w:p>
        </w:tc>
      </w:tr>
      <w:tr w:rsidR="004655F3" w:rsidRPr="002246AC" w:rsidTr="004B39C1">
        <w:trPr>
          <w:trHeight w:val="720"/>
        </w:trPr>
        <w:tc>
          <w:tcPr>
            <w:tcW w:w="2250" w:type="dxa"/>
            <w:shd w:val="clear" w:color="auto" w:fill="auto"/>
          </w:tcPr>
          <w:p w:rsidR="004655F3" w:rsidRPr="002246AC" w:rsidRDefault="004655F3" w:rsidP="00655749">
            <w:pPr>
              <w:jc w:val="left"/>
            </w:pPr>
            <w:r w:rsidRPr="002246AC">
              <w:t>Steps (Internal)</w:t>
            </w:r>
          </w:p>
          <w:p w:rsidR="004655F3" w:rsidRPr="002246AC" w:rsidRDefault="004655F3" w:rsidP="00655749">
            <w:pPr>
              <w:jc w:val="left"/>
            </w:pPr>
            <w:r w:rsidRPr="002246AC">
              <w:t>Concrete &amp; Wooden</w:t>
            </w:r>
          </w:p>
        </w:tc>
        <w:tc>
          <w:tcPr>
            <w:tcW w:w="7601" w:type="dxa"/>
            <w:shd w:val="clear" w:color="auto" w:fill="auto"/>
          </w:tcPr>
          <w:p w:rsidR="004655F3" w:rsidRPr="002246AC" w:rsidRDefault="00803BF5" w:rsidP="00655749">
            <w:pPr>
              <w:jc w:val="left"/>
            </w:pPr>
            <w:r>
              <w:t>Free of excessive build-</w:t>
            </w:r>
            <w:r w:rsidR="004655F3" w:rsidRPr="002246AC">
              <w:t>up of litter &amp; rubbish</w:t>
            </w:r>
          </w:p>
          <w:p w:rsidR="004655F3" w:rsidRPr="002246AC" w:rsidRDefault="004655F3" w:rsidP="00655749">
            <w:pPr>
              <w:jc w:val="left"/>
            </w:pPr>
          </w:p>
        </w:tc>
      </w:tr>
      <w:tr w:rsidR="004655F3" w:rsidRPr="002246AC" w:rsidTr="00655749">
        <w:tc>
          <w:tcPr>
            <w:tcW w:w="2250" w:type="dxa"/>
            <w:shd w:val="clear" w:color="auto" w:fill="auto"/>
          </w:tcPr>
          <w:p w:rsidR="004655F3" w:rsidRPr="002246AC" w:rsidRDefault="004655F3" w:rsidP="00655749">
            <w:pPr>
              <w:jc w:val="left"/>
            </w:pPr>
            <w:r w:rsidRPr="002246AC">
              <w:t>Lifts</w:t>
            </w:r>
          </w:p>
        </w:tc>
        <w:tc>
          <w:tcPr>
            <w:tcW w:w="7601" w:type="dxa"/>
            <w:shd w:val="clear" w:color="auto" w:fill="auto"/>
          </w:tcPr>
          <w:p w:rsidR="004655F3" w:rsidRPr="002246AC" w:rsidRDefault="004655F3" w:rsidP="00655749">
            <w:pPr>
              <w:jc w:val="left"/>
            </w:pPr>
            <w:r w:rsidRPr="002246AC">
              <w:t>Free of ingrained removable marks on surfaces especially around edges &amp; corners</w:t>
            </w:r>
          </w:p>
          <w:p w:rsidR="004655F3" w:rsidRPr="002246AC" w:rsidRDefault="004655F3" w:rsidP="00655749">
            <w:pPr>
              <w:jc w:val="left"/>
            </w:pPr>
            <w:r w:rsidRPr="002246AC">
              <w:t>Free of excessively soiled Lift carpet</w:t>
            </w:r>
          </w:p>
          <w:p w:rsidR="004655F3" w:rsidRPr="002246AC" w:rsidRDefault="004655F3" w:rsidP="00655749">
            <w:pPr>
              <w:jc w:val="left"/>
            </w:pPr>
            <w:r w:rsidRPr="002246AC">
              <w:t xml:space="preserve">Free of smears &amp; heavy finger marks on mirror surfaces </w:t>
            </w:r>
          </w:p>
          <w:p w:rsidR="004655F3" w:rsidRPr="002246AC" w:rsidRDefault="004655F3" w:rsidP="00655749">
            <w:pPr>
              <w:jc w:val="left"/>
            </w:pPr>
            <w:r w:rsidRPr="002246AC">
              <w:t>Free of graffiti on mirror and lift car in general</w:t>
            </w:r>
          </w:p>
        </w:tc>
      </w:tr>
      <w:tr w:rsidR="004655F3" w:rsidRPr="002246AC" w:rsidTr="00655749">
        <w:tc>
          <w:tcPr>
            <w:tcW w:w="2250" w:type="dxa"/>
            <w:tcBorders>
              <w:bottom w:val="single" w:sz="4" w:space="0" w:color="auto"/>
            </w:tcBorders>
            <w:shd w:val="clear" w:color="auto" w:fill="auto"/>
          </w:tcPr>
          <w:p w:rsidR="004655F3" w:rsidRPr="002246AC" w:rsidRDefault="004655F3" w:rsidP="00655749">
            <w:pPr>
              <w:jc w:val="left"/>
            </w:pPr>
            <w:r w:rsidRPr="002246AC">
              <w:t>Deep Cleaning of areas</w:t>
            </w:r>
          </w:p>
        </w:tc>
        <w:tc>
          <w:tcPr>
            <w:tcW w:w="7601" w:type="dxa"/>
            <w:tcBorders>
              <w:bottom w:val="single" w:sz="4" w:space="0" w:color="auto"/>
            </w:tcBorders>
            <w:shd w:val="clear" w:color="auto" w:fill="auto"/>
          </w:tcPr>
          <w:p w:rsidR="004655F3" w:rsidRPr="002246AC" w:rsidRDefault="004655F3" w:rsidP="00655749">
            <w:pPr>
              <w:jc w:val="left"/>
            </w:pPr>
            <w:r w:rsidRPr="002246AC">
              <w:t>No unwashed areas - walls to be fully cleaned top to bottom.</w:t>
            </w:r>
          </w:p>
          <w:p w:rsidR="004655F3" w:rsidRPr="002246AC" w:rsidRDefault="004655F3" w:rsidP="00655749">
            <w:pPr>
              <w:jc w:val="left"/>
            </w:pPr>
            <w:r w:rsidRPr="002246AC">
              <w:t>All floors cleaned</w:t>
            </w:r>
          </w:p>
          <w:p w:rsidR="004655F3" w:rsidRPr="002246AC" w:rsidRDefault="004655F3" w:rsidP="00655749">
            <w:pPr>
              <w:jc w:val="left"/>
            </w:pPr>
            <w:r w:rsidRPr="002246AC">
              <w:t xml:space="preserve">Area smells clean &amp; hygienic. </w:t>
            </w:r>
          </w:p>
          <w:p w:rsidR="004655F3" w:rsidRPr="002246AC" w:rsidRDefault="00803BF5" w:rsidP="00655749">
            <w:pPr>
              <w:jc w:val="left"/>
            </w:pPr>
            <w:r>
              <w:t>Free of build-</w:t>
            </w:r>
            <w:r w:rsidR="004655F3" w:rsidRPr="002246AC">
              <w:t xml:space="preserve">up of grime, dirt, marks &amp; grit </w:t>
            </w:r>
          </w:p>
          <w:p w:rsidR="004655F3" w:rsidRPr="002246AC" w:rsidRDefault="004655F3" w:rsidP="00655749">
            <w:pPr>
              <w:jc w:val="left"/>
            </w:pPr>
            <w:r w:rsidRPr="002246AC">
              <w:t>Free of graffiti</w:t>
            </w:r>
          </w:p>
        </w:tc>
      </w:tr>
      <w:tr w:rsidR="004655F3" w:rsidRPr="002246AC" w:rsidTr="00655749">
        <w:tc>
          <w:tcPr>
            <w:tcW w:w="2250" w:type="dxa"/>
            <w:tcBorders>
              <w:bottom w:val="single" w:sz="4" w:space="0" w:color="auto"/>
            </w:tcBorders>
            <w:shd w:val="clear" w:color="auto" w:fill="auto"/>
          </w:tcPr>
          <w:p w:rsidR="004655F3" w:rsidRPr="002246AC" w:rsidRDefault="004655F3" w:rsidP="00655749">
            <w:pPr>
              <w:jc w:val="left"/>
            </w:pPr>
            <w:r w:rsidRPr="002246AC">
              <w:t>Office &amp; recyclable waste bins</w:t>
            </w:r>
          </w:p>
        </w:tc>
        <w:tc>
          <w:tcPr>
            <w:tcW w:w="7601" w:type="dxa"/>
            <w:tcBorders>
              <w:bottom w:val="single" w:sz="4" w:space="0" w:color="auto"/>
            </w:tcBorders>
            <w:shd w:val="clear" w:color="auto" w:fill="auto"/>
          </w:tcPr>
          <w:p w:rsidR="004655F3" w:rsidRPr="002246AC" w:rsidRDefault="004655F3" w:rsidP="00655749">
            <w:pPr>
              <w:jc w:val="left"/>
            </w:pPr>
            <w:r w:rsidRPr="002246AC">
              <w:t>Free of excessive build</w:t>
            </w:r>
            <w:r w:rsidR="00803BF5">
              <w:t>-</w:t>
            </w:r>
            <w:r w:rsidRPr="002246AC">
              <w:t>up of waste or recyclable materials</w:t>
            </w:r>
          </w:p>
          <w:p w:rsidR="004655F3" w:rsidRPr="002246AC" w:rsidRDefault="004655F3" w:rsidP="004B39C1">
            <w:pPr>
              <w:jc w:val="left"/>
            </w:pPr>
            <w:r w:rsidRPr="002246AC">
              <w:t>No overflowing waste or recycling bins</w:t>
            </w:r>
          </w:p>
        </w:tc>
      </w:tr>
      <w:tr w:rsidR="004655F3" w:rsidRPr="002246AC" w:rsidTr="00655749">
        <w:tc>
          <w:tcPr>
            <w:tcW w:w="2250" w:type="dxa"/>
            <w:shd w:val="clear" w:color="auto" w:fill="auto"/>
          </w:tcPr>
          <w:p w:rsidR="004655F3" w:rsidRPr="002246AC" w:rsidRDefault="004655F3" w:rsidP="00655749">
            <w:pPr>
              <w:jc w:val="left"/>
            </w:pPr>
            <w:r w:rsidRPr="002246AC">
              <w:t>Kitchen Units</w:t>
            </w:r>
          </w:p>
        </w:tc>
        <w:tc>
          <w:tcPr>
            <w:tcW w:w="7601" w:type="dxa"/>
            <w:shd w:val="clear" w:color="auto" w:fill="auto"/>
          </w:tcPr>
          <w:p w:rsidR="004655F3" w:rsidRPr="002246AC" w:rsidRDefault="004655F3" w:rsidP="00655749">
            <w:pPr>
              <w:jc w:val="left"/>
            </w:pPr>
            <w:r w:rsidRPr="002246AC">
              <w:t>Free of build</w:t>
            </w:r>
            <w:r w:rsidR="00803BF5">
              <w:t>-</w:t>
            </w:r>
            <w:r w:rsidRPr="002246AC">
              <w:t>up of dust, dirt, grime, stains and smears</w:t>
            </w:r>
          </w:p>
          <w:p w:rsidR="004655F3" w:rsidRPr="002246AC" w:rsidRDefault="004655F3" w:rsidP="00655749">
            <w:pPr>
              <w:jc w:val="left"/>
            </w:pPr>
            <w:r w:rsidRPr="002246AC">
              <w:t>No graffiti on surfaces</w:t>
            </w:r>
          </w:p>
        </w:tc>
      </w:tr>
      <w:tr w:rsidR="004655F3" w:rsidRPr="002246AC" w:rsidTr="00655749">
        <w:tc>
          <w:tcPr>
            <w:tcW w:w="2250" w:type="dxa"/>
            <w:shd w:val="clear" w:color="auto" w:fill="auto"/>
          </w:tcPr>
          <w:p w:rsidR="004655F3" w:rsidRPr="002246AC" w:rsidRDefault="004655F3" w:rsidP="00655749">
            <w:pPr>
              <w:jc w:val="left"/>
            </w:pPr>
            <w:r w:rsidRPr="002246AC">
              <w:t>Interface screens</w:t>
            </w:r>
          </w:p>
        </w:tc>
        <w:tc>
          <w:tcPr>
            <w:tcW w:w="7601" w:type="dxa"/>
            <w:shd w:val="clear" w:color="auto" w:fill="auto"/>
          </w:tcPr>
          <w:p w:rsidR="004655F3" w:rsidRPr="002246AC" w:rsidRDefault="00803BF5" w:rsidP="00655749">
            <w:pPr>
              <w:jc w:val="left"/>
            </w:pPr>
            <w:r>
              <w:t>Free of build-</w:t>
            </w:r>
            <w:r w:rsidR="004655F3" w:rsidRPr="002246AC">
              <w:t>up of dust, smears and finger marks</w:t>
            </w:r>
          </w:p>
          <w:p w:rsidR="004655F3" w:rsidRPr="002246AC" w:rsidRDefault="004655F3" w:rsidP="00655749">
            <w:pPr>
              <w:jc w:val="left"/>
            </w:pPr>
          </w:p>
        </w:tc>
      </w:tr>
      <w:tr w:rsidR="004655F3" w:rsidRPr="002246AC" w:rsidTr="00655749">
        <w:tc>
          <w:tcPr>
            <w:tcW w:w="2250" w:type="dxa"/>
            <w:shd w:val="clear" w:color="auto" w:fill="auto"/>
          </w:tcPr>
          <w:p w:rsidR="004655F3" w:rsidRPr="002246AC" w:rsidRDefault="004655F3" w:rsidP="00655749">
            <w:pPr>
              <w:jc w:val="left"/>
            </w:pPr>
            <w:r w:rsidRPr="002246AC">
              <w:t>Radiators</w:t>
            </w:r>
          </w:p>
        </w:tc>
        <w:tc>
          <w:tcPr>
            <w:tcW w:w="7601" w:type="dxa"/>
            <w:shd w:val="clear" w:color="auto" w:fill="auto"/>
          </w:tcPr>
          <w:p w:rsidR="004655F3" w:rsidRPr="002246AC" w:rsidRDefault="00803BF5" w:rsidP="00655749">
            <w:pPr>
              <w:jc w:val="left"/>
            </w:pPr>
            <w:r>
              <w:t>Free of build-</w:t>
            </w:r>
            <w:r w:rsidR="004655F3" w:rsidRPr="002246AC">
              <w:t>up of dust, stains and dirt</w:t>
            </w:r>
          </w:p>
          <w:p w:rsidR="004655F3" w:rsidRPr="002246AC" w:rsidRDefault="004655F3" w:rsidP="00655749">
            <w:pPr>
              <w:jc w:val="left"/>
            </w:pPr>
            <w:r w:rsidRPr="002246AC">
              <w:t>Free of graffiti on surfaces</w:t>
            </w:r>
          </w:p>
        </w:tc>
      </w:tr>
      <w:tr w:rsidR="004655F3" w:rsidRPr="002246AC" w:rsidTr="00655749">
        <w:tc>
          <w:tcPr>
            <w:tcW w:w="2250" w:type="dxa"/>
            <w:shd w:val="clear" w:color="auto" w:fill="auto"/>
          </w:tcPr>
          <w:p w:rsidR="004655F3" w:rsidRPr="002246AC" w:rsidRDefault="004655F3" w:rsidP="00655749">
            <w:pPr>
              <w:jc w:val="left"/>
            </w:pPr>
            <w:r w:rsidRPr="002246AC">
              <w:t>Toilet partition panels</w:t>
            </w:r>
          </w:p>
        </w:tc>
        <w:tc>
          <w:tcPr>
            <w:tcW w:w="7601" w:type="dxa"/>
            <w:shd w:val="clear" w:color="auto" w:fill="auto"/>
          </w:tcPr>
          <w:p w:rsidR="004655F3" w:rsidRPr="002246AC" w:rsidRDefault="00803BF5" w:rsidP="00655749">
            <w:pPr>
              <w:jc w:val="left"/>
            </w:pPr>
            <w:r>
              <w:t>Free of build-</w:t>
            </w:r>
            <w:r w:rsidR="004655F3" w:rsidRPr="002246AC">
              <w:t>up of dust, dirt, grime, stains and smears</w:t>
            </w:r>
          </w:p>
          <w:p w:rsidR="004655F3" w:rsidRPr="002246AC" w:rsidRDefault="004655F3" w:rsidP="00655749">
            <w:pPr>
              <w:jc w:val="left"/>
            </w:pPr>
            <w:r w:rsidRPr="002246AC">
              <w:t>Free of graffiti on surfaces</w:t>
            </w:r>
          </w:p>
        </w:tc>
      </w:tr>
      <w:tr w:rsidR="004655F3" w:rsidRPr="002246AC" w:rsidTr="00655749">
        <w:tc>
          <w:tcPr>
            <w:tcW w:w="2250" w:type="dxa"/>
            <w:shd w:val="clear" w:color="auto" w:fill="auto"/>
          </w:tcPr>
          <w:p w:rsidR="004655F3" w:rsidRPr="002246AC" w:rsidRDefault="004655F3" w:rsidP="00655749">
            <w:pPr>
              <w:jc w:val="left"/>
            </w:pPr>
            <w:r w:rsidRPr="002246AC">
              <w:t>Clocks</w:t>
            </w:r>
          </w:p>
        </w:tc>
        <w:tc>
          <w:tcPr>
            <w:tcW w:w="7601" w:type="dxa"/>
            <w:shd w:val="clear" w:color="auto" w:fill="auto"/>
          </w:tcPr>
          <w:p w:rsidR="004655F3" w:rsidRPr="002246AC" w:rsidRDefault="00803BF5" w:rsidP="00655749">
            <w:pPr>
              <w:jc w:val="left"/>
            </w:pPr>
            <w:r>
              <w:t>Free of build-</w:t>
            </w:r>
            <w:r w:rsidR="004655F3" w:rsidRPr="002246AC">
              <w:t>up of dust, cobwebs and marks</w:t>
            </w:r>
          </w:p>
        </w:tc>
      </w:tr>
      <w:tr w:rsidR="004655F3" w:rsidRPr="002246AC" w:rsidTr="00655749">
        <w:tc>
          <w:tcPr>
            <w:tcW w:w="2250" w:type="dxa"/>
            <w:shd w:val="clear" w:color="auto" w:fill="auto"/>
          </w:tcPr>
          <w:p w:rsidR="004655F3" w:rsidRPr="002246AC" w:rsidRDefault="004655F3" w:rsidP="00655749">
            <w:pPr>
              <w:jc w:val="left"/>
            </w:pPr>
            <w:r w:rsidRPr="002246AC">
              <w:t>Vending machines/</w:t>
            </w:r>
          </w:p>
          <w:p w:rsidR="004655F3" w:rsidRPr="002246AC" w:rsidRDefault="004655F3" w:rsidP="00655749">
            <w:pPr>
              <w:jc w:val="left"/>
            </w:pPr>
            <w:r w:rsidRPr="002246AC">
              <w:t>Coffee/Tea making machines</w:t>
            </w:r>
          </w:p>
        </w:tc>
        <w:tc>
          <w:tcPr>
            <w:tcW w:w="7601" w:type="dxa"/>
            <w:shd w:val="clear" w:color="auto" w:fill="auto"/>
          </w:tcPr>
          <w:p w:rsidR="004655F3" w:rsidRPr="002246AC" w:rsidRDefault="004655F3" w:rsidP="00655749">
            <w:pPr>
              <w:jc w:val="left"/>
            </w:pPr>
            <w:r w:rsidRPr="002246AC">
              <w:t>Free of smears and marks on surface</w:t>
            </w:r>
          </w:p>
          <w:p w:rsidR="004655F3" w:rsidRPr="002246AC" w:rsidRDefault="004655F3" w:rsidP="00655749">
            <w:pPr>
              <w:jc w:val="left"/>
            </w:pPr>
            <w:r w:rsidRPr="002246AC">
              <w:t>No build-up of litter around base of machine</w:t>
            </w:r>
          </w:p>
          <w:p w:rsidR="004655F3" w:rsidRPr="002246AC" w:rsidRDefault="004655F3" w:rsidP="004B39C1">
            <w:pPr>
              <w:jc w:val="left"/>
            </w:pPr>
            <w:r w:rsidRPr="002246AC">
              <w:t>Free of graffiti on surfaces</w:t>
            </w:r>
          </w:p>
        </w:tc>
      </w:tr>
      <w:tr w:rsidR="004655F3" w:rsidRPr="002246AC" w:rsidTr="00655749">
        <w:tc>
          <w:tcPr>
            <w:tcW w:w="2250" w:type="dxa"/>
            <w:shd w:val="clear" w:color="auto" w:fill="auto"/>
          </w:tcPr>
          <w:p w:rsidR="004655F3" w:rsidRPr="002246AC" w:rsidRDefault="004655F3" w:rsidP="00655749">
            <w:pPr>
              <w:jc w:val="left"/>
            </w:pPr>
            <w:r>
              <w:t xml:space="preserve">External </w:t>
            </w:r>
            <w:r w:rsidRPr="002246AC">
              <w:t>Ashtrays</w:t>
            </w:r>
          </w:p>
        </w:tc>
        <w:tc>
          <w:tcPr>
            <w:tcW w:w="7601" w:type="dxa"/>
            <w:shd w:val="clear" w:color="auto" w:fill="auto"/>
          </w:tcPr>
          <w:p w:rsidR="004655F3" w:rsidRPr="002246AC" w:rsidRDefault="00803BF5" w:rsidP="00655749">
            <w:pPr>
              <w:jc w:val="left"/>
            </w:pPr>
            <w:r>
              <w:t>Free of build-</w:t>
            </w:r>
            <w:r w:rsidR="004655F3" w:rsidRPr="002246AC">
              <w:t xml:space="preserve">up of contents, ash and dust </w:t>
            </w:r>
          </w:p>
        </w:tc>
      </w:tr>
      <w:tr w:rsidR="004655F3" w:rsidRPr="002246AC" w:rsidTr="00655749">
        <w:tc>
          <w:tcPr>
            <w:tcW w:w="2250" w:type="dxa"/>
            <w:shd w:val="clear" w:color="auto" w:fill="auto"/>
          </w:tcPr>
          <w:p w:rsidR="004655F3" w:rsidRPr="002246AC" w:rsidRDefault="004655F3" w:rsidP="00655749">
            <w:pPr>
              <w:jc w:val="left"/>
            </w:pPr>
            <w:r>
              <w:t>External Areas</w:t>
            </w:r>
            <w:r w:rsidRPr="002246AC">
              <w:t xml:space="preserve"> </w:t>
            </w:r>
          </w:p>
        </w:tc>
        <w:tc>
          <w:tcPr>
            <w:tcW w:w="7601" w:type="dxa"/>
            <w:shd w:val="clear" w:color="auto" w:fill="auto"/>
          </w:tcPr>
          <w:p w:rsidR="004655F3" w:rsidRPr="002246AC" w:rsidRDefault="004655F3" w:rsidP="00655749">
            <w:pPr>
              <w:jc w:val="left"/>
            </w:pPr>
            <w:r w:rsidRPr="002246AC">
              <w:t xml:space="preserve">Free of litter, rubbish, graffiti </w:t>
            </w:r>
          </w:p>
        </w:tc>
      </w:tr>
    </w:tbl>
    <w:p w:rsidR="004655F3" w:rsidRPr="002246AC" w:rsidRDefault="004655F3" w:rsidP="004655F3">
      <w:pPr>
        <w:ind w:left="720" w:hanging="720"/>
      </w:pPr>
    </w:p>
    <w:p w:rsidR="004655F3" w:rsidRPr="008B4457" w:rsidRDefault="004655F3" w:rsidP="004655F3">
      <w:pPr>
        <w:pStyle w:val="Heading2"/>
      </w:pPr>
      <w:r w:rsidRPr="002246AC">
        <w:br w:type="page"/>
      </w:r>
      <w:bookmarkStart w:id="51" w:name="_Toc27305848"/>
      <w:r>
        <w:t>SCHEDULE 2</w:t>
      </w:r>
      <w:r w:rsidRPr="008B4457">
        <w:t xml:space="preserve">: CATEGORISATION OF FUNCTIONAL AREAS FOR </w:t>
      </w:r>
      <w:smartTag w:uri="urn:schemas-microsoft-com:office:smarttags" w:element="stockticker">
        <w:r w:rsidRPr="008B4457">
          <w:t>CORE</w:t>
        </w:r>
      </w:smartTag>
      <w:r w:rsidRPr="008B4457">
        <w:t xml:space="preserve"> BUILDINGS</w:t>
      </w:r>
      <w:bookmarkEnd w:id="51"/>
    </w:p>
    <w:p w:rsidR="004655F3" w:rsidRPr="008B4457" w:rsidRDefault="004655F3" w:rsidP="004655F3"/>
    <w:p w:rsidR="004655F3" w:rsidRPr="008B4457" w:rsidRDefault="004655F3" w:rsidP="004655F3">
      <w:r w:rsidRPr="008B4457">
        <w:t xml:space="preserve">The following standards relate to the cleaning level required at the start of each day that the cleaning is required and/or scheduled.  For example if an area  is only to be cleaned twice per week, then the standard applies to those specific days.  </w:t>
      </w:r>
    </w:p>
    <w:p w:rsidR="004655F3" w:rsidRPr="008B4457" w:rsidRDefault="004655F3" w:rsidP="004655F3"/>
    <w:tbl>
      <w:tblPr>
        <w:tblW w:w="865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310"/>
      </w:tblGrid>
      <w:tr w:rsidR="004655F3" w:rsidRPr="008B4457" w:rsidTr="00655749">
        <w:trPr>
          <w:trHeight w:val="567"/>
        </w:trPr>
        <w:tc>
          <w:tcPr>
            <w:tcW w:w="3348" w:type="dxa"/>
            <w:shd w:val="clear" w:color="auto" w:fill="auto"/>
          </w:tcPr>
          <w:p w:rsidR="004655F3" w:rsidRPr="008B4457" w:rsidRDefault="004655F3" w:rsidP="00655749">
            <w:pPr>
              <w:spacing w:before="120" w:after="120"/>
              <w:jc w:val="center"/>
              <w:rPr>
                <w:b/>
              </w:rPr>
            </w:pPr>
            <w:r w:rsidRPr="008B4457">
              <w:rPr>
                <w:b/>
              </w:rPr>
              <w:t>PRIORITY</w:t>
            </w:r>
          </w:p>
        </w:tc>
        <w:tc>
          <w:tcPr>
            <w:tcW w:w="5310" w:type="dxa"/>
            <w:shd w:val="clear" w:color="auto" w:fill="auto"/>
          </w:tcPr>
          <w:p w:rsidR="004655F3" w:rsidRPr="008B4457" w:rsidRDefault="004655F3" w:rsidP="00655749">
            <w:pPr>
              <w:spacing w:before="120" w:after="120"/>
              <w:jc w:val="center"/>
              <w:rPr>
                <w:b/>
              </w:rPr>
            </w:pPr>
            <w:r w:rsidRPr="008B4457">
              <w:rPr>
                <w:b/>
              </w:rPr>
              <w:t>FUNCTIONAL AREAS INCLUDED IN CATEGORY</w:t>
            </w:r>
          </w:p>
        </w:tc>
      </w:tr>
      <w:tr w:rsidR="004655F3" w:rsidRPr="008B4457" w:rsidTr="00655749">
        <w:trPr>
          <w:trHeight w:val="288"/>
        </w:trPr>
        <w:tc>
          <w:tcPr>
            <w:tcW w:w="8658" w:type="dxa"/>
            <w:gridSpan w:val="2"/>
          </w:tcPr>
          <w:p w:rsidR="004655F3" w:rsidRPr="008B4457" w:rsidRDefault="004655F3" w:rsidP="00655749">
            <w:pPr>
              <w:spacing w:before="120" w:after="120"/>
              <w:jc w:val="center"/>
              <w:rPr>
                <w:b/>
              </w:rPr>
            </w:pPr>
            <w:r w:rsidRPr="008B4457">
              <w:rPr>
                <w:b/>
              </w:rPr>
              <w:t>Public Areas (PA)</w:t>
            </w:r>
          </w:p>
        </w:tc>
      </w:tr>
      <w:tr w:rsidR="004655F3" w:rsidRPr="008B4457" w:rsidTr="00655749">
        <w:trPr>
          <w:trHeight w:val="2160"/>
        </w:trPr>
        <w:tc>
          <w:tcPr>
            <w:tcW w:w="3348" w:type="dxa"/>
          </w:tcPr>
          <w:p w:rsidR="004655F3" w:rsidRPr="008B4457" w:rsidRDefault="004655F3" w:rsidP="00655749">
            <w:pPr>
              <w:jc w:val="left"/>
            </w:pPr>
            <w:r w:rsidRPr="008B4457">
              <w:t>The Cleaning requirement encompasses walls, ceilings, floor coverings, glazing, fixtures and fittings, furniture and equipment contained therein.</w:t>
            </w:r>
          </w:p>
        </w:tc>
        <w:tc>
          <w:tcPr>
            <w:tcW w:w="5310" w:type="dxa"/>
          </w:tcPr>
          <w:p w:rsidR="004655F3" w:rsidRPr="008B4457" w:rsidRDefault="004655F3" w:rsidP="00655749">
            <w:pPr>
              <w:jc w:val="left"/>
            </w:pPr>
            <w:r w:rsidRPr="008B4457">
              <w:t>Reception Areas</w:t>
            </w:r>
          </w:p>
          <w:p w:rsidR="004655F3" w:rsidRPr="008B4457" w:rsidRDefault="004655F3" w:rsidP="00655749">
            <w:pPr>
              <w:jc w:val="left"/>
            </w:pPr>
            <w:r w:rsidRPr="008B4457">
              <w:t>Council Chamber</w:t>
            </w:r>
            <w:r>
              <w:t xml:space="preserve"> / </w:t>
            </w:r>
            <w:r w:rsidRPr="008B4457">
              <w:t>Assembly rooms</w:t>
            </w:r>
          </w:p>
          <w:p w:rsidR="004655F3" w:rsidRPr="008B4457" w:rsidRDefault="004655F3" w:rsidP="00655749">
            <w:pPr>
              <w:jc w:val="left"/>
            </w:pPr>
            <w:r w:rsidRPr="008B4457">
              <w:t>Main Conference rooms</w:t>
            </w:r>
          </w:p>
          <w:p w:rsidR="004655F3" w:rsidRPr="008B4457" w:rsidRDefault="004655F3" w:rsidP="00655749">
            <w:pPr>
              <w:jc w:val="left"/>
            </w:pPr>
            <w:r w:rsidRPr="008B4457">
              <w:t>Building Entrances / lobbies</w:t>
            </w:r>
          </w:p>
          <w:p w:rsidR="004655F3" w:rsidRPr="008B4457" w:rsidRDefault="004655F3" w:rsidP="00655749">
            <w:pPr>
              <w:jc w:val="left"/>
            </w:pPr>
            <w:r w:rsidRPr="008B4457">
              <w:t>Visitor Suites</w:t>
            </w:r>
          </w:p>
          <w:p w:rsidR="004655F3" w:rsidRPr="008B4457" w:rsidRDefault="004655F3" w:rsidP="00655749">
            <w:pPr>
              <w:jc w:val="left"/>
            </w:pPr>
            <w:r w:rsidRPr="008B4457">
              <w:t>Library Public Areas</w:t>
            </w:r>
            <w:r w:rsidR="00A12B4F">
              <w:t xml:space="preserve"> including public desks and library counters</w:t>
            </w:r>
          </w:p>
          <w:p w:rsidR="004655F3" w:rsidRDefault="004655F3" w:rsidP="00655749">
            <w:pPr>
              <w:jc w:val="left"/>
            </w:pPr>
            <w:r w:rsidRPr="008B4457">
              <w:t>Communal Areas, Sheltered Blocks</w:t>
            </w:r>
          </w:p>
          <w:p w:rsidR="004655F3" w:rsidRPr="008B4457" w:rsidRDefault="004655F3" w:rsidP="00655749">
            <w:pPr>
              <w:jc w:val="left"/>
            </w:pPr>
            <w:r>
              <w:t>Public Access corridors, lifts, hallways and lobbies</w:t>
            </w:r>
          </w:p>
        </w:tc>
      </w:tr>
      <w:tr w:rsidR="004655F3" w:rsidRPr="008B4457" w:rsidTr="00655749">
        <w:trPr>
          <w:trHeight w:val="20"/>
        </w:trPr>
        <w:tc>
          <w:tcPr>
            <w:tcW w:w="8658" w:type="dxa"/>
            <w:gridSpan w:val="2"/>
          </w:tcPr>
          <w:p w:rsidR="004655F3" w:rsidRPr="008B4457" w:rsidRDefault="004655F3" w:rsidP="00655749">
            <w:pPr>
              <w:spacing w:before="120" w:after="120"/>
              <w:jc w:val="center"/>
              <w:rPr>
                <w:b/>
              </w:rPr>
            </w:pPr>
            <w:r w:rsidRPr="008B4457">
              <w:rPr>
                <w:b/>
              </w:rPr>
              <w:t>Hygiene Areas (HA)</w:t>
            </w:r>
          </w:p>
        </w:tc>
      </w:tr>
      <w:tr w:rsidR="004655F3" w:rsidRPr="008B4457" w:rsidTr="00655749">
        <w:trPr>
          <w:trHeight w:val="2160"/>
        </w:trPr>
        <w:tc>
          <w:tcPr>
            <w:tcW w:w="3348" w:type="dxa"/>
          </w:tcPr>
          <w:p w:rsidR="004655F3" w:rsidRPr="008B4457" w:rsidRDefault="004655F3" w:rsidP="00655749">
            <w:pPr>
              <w:jc w:val="left"/>
            </w:pPr>
            <w:r w:rsidRPr="008B4457">
              <w:t>The Cleaning requirement encompasses walls, ceilings, floor coverings, glazing, fixtures and fittings, furniture and equipment contained therein.</w:t>
            </w:r>
          </w:p>
        </w:tc>
        <w:tc>
          <w:tcPr>
            <w:tcW w:w="5310" w:type="dxa"/>
          </w:tcPr>
          <w:p w:rsidR="004655F3" w:rsidRPr="008B4457" w:rsidRDefault="004655F3" w:rsidP="00655749">
            <w:pPr>
              <w:jc w:val="left"/>
            </w:pPr>
            <w:r w:rsidRPr="008B4457">
              <w:t>Kitchens</w:t>
            </w:r>
          </w:p>
          <w:p w:rsidR="004655F3" w:rsidRPr="008B4457" w:rsidRDefault="004655F3" w:rsidP="00655749">
            <w:pPr>
              <w:jc w:val="left"/>
            </w:pPr>
            <w:r w:rsidRPr="008B4457">
              <w:t>Toilets (men/women)</w:t>
            </w:r>
          </w:p>
          <w:p w:rsidR="004655F3" w:rsidRPr="008B4457" w:rsidRDefault="004655F3" w:rsidP="00655749">
            <w:pPr>
              <w:jc w:val="left"/>
            </w:pPr>
            <w:r w:rsidRPr="008B4457">
              <w:t xml:space="preserve">Disabled toilets </w:t>
            </w:r>
          </w:p>
          <w:p w:rsidR="004655F3" w:rsidRPr="008B4457" w:rsidRDefault="004655F3" w:rsidP="00655749">
            <w:pPr>
              <w:jc w:val="left"/>
            </w:pPr>
            <w:r w:rsidRPr="008B4457">
              <w:t>Baby changing rooms</w:t>
            </w:r>
          </w:p>
          <w:p w:rsidR="004655F3" w:rsidRPr="008B4457" w:rsidRDefault="004655F3" w:rsidP="00655749">
            <w:pPr>
              <w:jc w:val="left"/>
            </w:pPr>
            <w:r w:rsidRPr="008B4457">
              <w:t xml:space="preserve">Breakout areas </w:t>
            </w:r>
          </w:p>
          <w:p w:rsidR="004655F3" w:rsidRPr="008B4457" w:rsidRDefault="004655F3" w:rsidP="00655749">
            <w:pPr>
              <w:jc w:val="left"/>
            </w:pPr>
            <w:r w:rsidRPr="008B4457">
              <w:t>First aid rooms</w:t>
            </w:r>
          </w:p>
          <w:p w:rsidR="004655F3" w:rsidRPr="008B4457" w:rsidRDefault="004655F3" w:rsidP="00655749">
            <w:pPr>
              <w:jc w:val="left"/>
            </w:pPr>
            <w:r w:rsidRPr="008B4457">
              <w:t>Canteens</w:t>
            </w:r>
          </w:p>
          <w:p w:rsidR="004655F3" w:rsidRPr="008B4457" w:rsidRDefault="004655F3" w:rsidP="00655749">
            <w:pPr>
              <w:jc w:val="left"/>
            </w:pPr>
            <w:r w:rsidRPr="008B4457">
              <w:t>Nursery units</w:t>
            </w:r>
          </w:p>
        </w:tc>
      </w:tr>
      <w:tr w:rsidR="004655F3" w:rsidRPr="008B4457" w:rsidTr="00655749">
        <w:trPr>
          <w:trHeight w:val="432"/>
        </w:trPr>
        <w:tc>
          <w:tcPr>
            <w:tcW w:w="8658" w:type="dxa"/>
            <w:gridSpan w:val="2"/>
          </w:tcPr>
          <w:p w:rsidR="004655F3" w:rsidRPr="008B4457" w:rsidRDefault="004655F3" w:rsidP="00655749">
            <w:pPr>
              <w:spacing w:before="120" w:after="120"/>
              <w:jc w:val="center"/>
              <w:rPr>
                <w:b/>
              </w:rPr>
            </w:pPr>
            <w:r w:rsidRPr="008B4457">
              <w:rPr>
                <w:b/>
              </w:rPr>
              <w:t>Office and General Areas (OGA)</w:t>
            </w:r>
          </w:p>
        </w:tc>
      </w:tr>
      <w:tr w:rsidR="004655F3" w:rsidRPr="008B4457" w:rsidTr="00655749">
        <w:trPr>
          <w:trHeight w:val="1872"/>
        </w:trPr>
        <w:tc>
          <w:tcPr>
            <w:tcW w:w="3348" w:type="dxa"/>
          </w:tcPr>
          <w:p w:rsidR="004655F3" w:rsidRPr="008B4457" w:rsidRDefault="004655F3" w:rsidP="00655749">
            <w:pPr>
              <w:jc w:val="left"/>
            </w:pPr>
            <w:r w:rsidRPr="008B4457">
              <w:t>The Cleaning requirement encompasses walls, ceilings, floor coverings, glazing, fixtures and fittings, furniture and equipment contained therein.</w:t>
            </w:r>
          </w:p>
        </w:tc>
        <w:tc>
          <w:tcPr>
            <w:tcW w:w="5310" w:type="dxa"/>
          </w:tcPr>
          <w:p w:rsidR="004655F3" w:rsidRPr="008B4457" w:rsidRDefault="004655F3" w:rsidP="00655749">
            <w:pPr>
              <w:jc w:val="left"/>
            </w:pPr>
            <w:r w:rsidRPr="008B4457">
              <w:t xml:space="preserve">Open plan/ hot </w:t>
            </w:r>
            <w:proofErr w:type="spellStart"/>
            <w:r w:rsidRPr="008B4457">
              <w:t>desking</w:t>
            </w:r>
            <w:proofErr w:type="spellEnd"/>
            <w:r w:rsidRPr="008B4457">
              <w:t xml:space="preserve"> office areas</w:t>
            </w:r>
          </w:p>
          <w:p w:rsidR="004655F3" w:rsidRPr="008B4457" w:rsidRDefault="004655F3" w:rsidP="00655749">
            <w:pPr>
              <w:jc w:val="left"/>
            </w:pPr>
            <w:r w:rsidRPr="008B4457">
              <w:t>Head / Managers offices</w:t>
            </w:r>
          </w:p>
          <w:p w:rsidR="004655F3" w:rsidRPr="008B4457" w:rsidRDefault="004655F3" w:rsidP="00655749">
            <w:pPr>
              <w:jc w:val="left"/>
            </w:pPr>
            <w:r w:rsidRPr="008B4457">
              <w:t>Common areas</w:t>
            </w:r>
          </w:p>
          <w:p w:rsidR="004655F3" w:rsidRDefault="004655F3" w:rsidP="00655749">
            <w:pPr>
              <w:jc w:val="left"/>
            </w:pPr>
            <w:r>
              <w:t xml:space="preserve">Staff Only corridors, lifts, </w:t>
            </w:r>
          </w:p>
          <w:p w:rsidR="004655F3" w:rsidRPr="008B4457" w:rsidRDefault="004655F3" w:rsidP="00655749">
            <w:pPr>
              <w:jc w:val="left"/>
            </w:pPr>
            <w:r>
              <w:t>hallways and lobbies</w:t>
            </w:r>
          </w:p>
        </w:tc>
      </w:tr>
      <w:tr w:rsidR="004B39C1" w:rsidRPr="008B4457" w:rsidTr="006620C5">
        <w:trPr>
          <w:trHeight w:val="576"/>
        </w:trPr>
        <w:tc>
          <w:tcPr>
            <w:tcW w:w="8658" w:type="dxa"/>
            <w:gridSpan w:val="2"/>
          </w:tcPr>
          <w:p w:rsidR="004B39C1" w:rsidRPr="004B39C1" w:rsidRDefault="004B39C1" w:rsidP="004B39C1">
            <w:pPr>
              <w:spacing w:before="120"/>
              <w:jc w:val="center"/>
              <w:rPr>
                <w:b/>
              </w:rPr>
            </w:pPr>
            <w:r w:rsidRPr="004B39C1">
              <w:rPr>
                <w:b/>
                <w:sz w:val="24"/>
              </w:rPr>
              <w:t>External Areas (EA)</w:t>
            </w:r>
          </w:p>
        </w:tc>
      </w:tr>
      <w:tr w:rsidR="004B39C1" w:rsidRPr="008B4457" w:rsidTr="004B60F0">
        <w:trPr>
          <w:trHeight w:val="1296"/>
        </w:trPr>
        <w:tc>
          <w:tcPr>
            <w:tcW w:w="3348" w:type="dxa"/>
          </w:tcPr>
          <w:p w:rsidR="004B39C1" w:rsidRPr="008B4457" w:rsidRDefault="004B39C1" w:rsidP="00655749">
            <w:pPr>
              <w:jc w:val="left"/>
            </w:pPr>
            <w:r>
              <w:t xml:space="preserve">Ad hoc cleaning or </w:t>
            </w:r>
            <w:r w:rsidR="004B60F0">
              <w:t>responsive cleaning to New Incidents (as may result in Health and Safety issues)</w:t>
            </w:r>
          </w:p>
        </w:tc>
        <w:tc>
          <w:tcPr>
            <w:tcW w:w="5310" w:type="dxa"/>
          </w:tcPr>
          <w:p w:rsidR="004B39C1" w:rsidRDefault="004B60F0" w:rsidP="00655749">
            <w:pPr>
              <w:jc w:val="left"/>
            </w:pPr>
            <w:r>
              <w:t>Building perimeters</w:t>
            </w:r>
          </w:p>
          <w:p w:rsidR="004B60F0" w:rsidRDefault="004B60F0" w:rsidP="00655749">
            <w:pPr>
              <w:jc w:val="left"/>
            </w:pPr>
            <w:r>
              <w:t>Car parks</w:t>
            </w:r>
          </w:p>
          <w:p w:rsidR="004B60F0" w:rsidRPr="008B4457" w:rsidRDefault="004B60F0" w:rsidP="00655749">
            <w:pPr>
              <w:jc w:val="left"/>
            </w:pPr>
            <w:r>
              <w:t>Basement car parks</w:t>
            </w:r>
          </w:p>
        </w:tc>
      </w:tr>
    </w:tbl>
    <w:p w:rsidR="004655F3" w:rsidRPr="002246AC" w:rsidRDefault="004655F3" w:rsidP="004655F3">
      <w:pPr>
        <w:pStyle w:val="Heading2"/>
      </w:pPr>
      <w:r w:rsidRPr="002246AC">
        <w:br w:type="page"/>
      </w:r>
      <w:bookmarkStart w:id="52" w:name="_Toc27305849"/>
      <w:r>
        <w:t>SCHEDULE 3</w:t>
      </w:r>
      <w:r w:rsidRPr="002246AC">
        <w:t xml:space="preserve"> </w:t>
      </w:r>
      <w:r>
        <w:t>–</w:t>
      </w:r>
      <w:r w:rsidRPr="002246AC">
        <w:t xml:space="preserve"> </w:t>
      </w:r>
      <w:r>
        <w:t xml:space="preserve">SECURITY </w:t>
      </w:r>
      <w:r w:rsidRPr="002246AC">
        <w:t>ACCESS TIMES</w:t>
      </w:r>
      <w:bookmarkEnd w:id="52"/>
      <w:r w:rsidRPr="002246AC">
        <w:t xml:space="preserve"> </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61"/>
        <w:gridCol w:w="6237"/>
      </w:tblGrid>
      <w:tr w:rsidR="004655F3" w:rsidRPr="002246AC" w:rsidTr="00655749">
        <w:tc>
          <w:tcPr>
            <w:tcW w:w="3261" w:type="dxa"/>
            <w:shd w:val="clear" w:color="auto" w:fill="auto"/>
          </w:tcPr>
          <w:p w:rsidR="004655F3" w:rsidRPr="007917E1" w:rsidRDefault="004655F3" w:rsidP="00655749">
            <w:pPr>
              <w:spacing w:before="120" w:after="120"/>
              <w:ind w:left="720" w:hanging="720"/>
              <w:jc w:val="center"/>
              <w:rPr>
                <w:b/>
              </w:rPr>
            </w:pPr>
            <w:r>
              <w:rPr>
                <w:b/>
              </w:rPr>
              <w:t>BUILDING</w:t>
            </w:r>
          </w:p>
        </w:tc>
        <w:tc>
          <w:tcPr>
            <w:tcW w:w="6237" w:type="dxa"/>
            <w:shd w:val="clear" w:color="auto" w:fill="auto"/>
          </w:tcPr>
          <w:p w:rsidR="004655F3" w:rsidRPr="007917E1" w:rsidRDefault="004655F3" w:rsidP="00655749">
            <w:pPr>
              <w:spacing w:before="120" w:after="120"/>
              <w:ind w:left="720" w:hanging="720"/>
              <w:jc w:val="center"/>
              <w:rPr>
                <w:b/>
              </w:rPr>
            </w:pPr>
            <w:r w:rsidRPr="007917E1">
              <w:rPr>
                <w:b/>
              </w:rPr>
              <w:t xml:space="preserve">ACCESS TIMES </w:t>
            </w:r>
          </w:p>
        </w:tc>
      </w:tr>
      <w:tr w:rsidR="004655F3" w:rsidRPr="002246AC" w:rsidTr="00655749">
        <w:tc>
          <w:tcPr>
            <w:tcW w:w="3261" w:type="dxa"/>
            <w:shd w:val="clear" w:color="auto" w:fill="auto"/>
          </w:tcPr>
          <w:p w:rsidR="004655F3" w:rsidRPr="002246AC" w:rsidRDefault="004655F3" w:rsidP="00655749">
            <w:pPr>
              <w:jc w:val="left"/>
            </w:pPr>
            <w:r>
              <w:t>Civic Offices</w:t>
            </w:r>
          </w:p>
        </w:tc>
        <w:tc>
          <w:tcPr>
            <w:tcW w:w="6237" w:type="dxa"/>
            <w:tcBorders>
              <w:bottom w:val="single" w:sz="6" w:space="0" w:color="auto"/>
            </w:tcBorders>
            <w:shd w:val="clear" w:color="auto" w:fill="auto"/>
          </w:tcPr>
          <w:p w:rsidR="004655F3" w:rsidRPr="00E11399" w:rsidRDefault="004655F3" w:rsidP="00655749">
            <w:pPr>
              <w:jc w:val="left"/>
            </w:pPr>
            <w:r>
              <w:t>6.00am – 8.00am</w:t>
            </w:r>
          </w:p>
        </w:tc>
      </w:tr>
      <w:tr w:rsidR="004655F3" w:rsidRPr="002246AC" w:rsidTr="00655749">
        <w:tc>
          <w:tcPr>
            <w:tcW w:w="3261" w:type="dxa"/>
            <w:shd w:val="clear" w:color="auto" w:fill="auto"/>
          </w:tcPr>
          <w:p w:rsidR="004655F3" w:rsidRPr="002246AC" w:rsidRDefault="004655F3" w:rsidP="00655749">
            <w:pPr>
              <w:jc w:val="left"/>
            </w:pPr>
            <w:r>
              <w:t>Thameside</w:t>
            </w:r>
          </w:p>
        </w:tc>
        <w:tc>
          <w:tcPr>
            <w:tcW w:w="6237" w:type="dxa"/>
            <w:shd w:val="clear" w:color="auto" w:fill="auto"/>
          </w:tcPr>
          <w:p w:rsidR="004655F3" w:rsidRPr="002246AC" w:rsidRDefault="004655F3" w:rsidP="00655749">
            <w:pPr>
              <w:jc w:val="left"/>
            </w:pPr>
            <w:r>
              <w:t>6.00am – 8.00am</w:t>
            </w:r>
          </w:p>
        </w:tc>
      </w:tr>
      <w:tr w:rsidR="004655F3" w:rsidRPr="002246AC" w:rsidTr="00655749">
        <w:tc>
          <w:tcPr>
            <w:tcW w:w="3261" w:type="dxa"/>
            <w:shd w:val="clear" w:color="auto" w:fill="auto"/>
          </w:tcPr>
          <w:p w:rsidR="004655F3" w:rsidRDefault="004655F3" w:rsidP="00655749">
            <w:pPr>
              <w:jc w:val="left"/>
            </w:pPr>
            <w:r>
              <w:t>Libraries</w:t>
            </w:r>
          </w:p>
        </w:tc>
        <w:tc>
          <w:tcPr>
            <w:tcW w:w="6237" w:type="dxa"/>
            <w:shd w:val="clear" w:color="auto" w:fill="auto"/>
          </w:tcPr>
          <w:p w:rsidR="004655F3" w:rsidRPr="002246AC" w:rsidRDefault="004655F3" w:rsidP="00655749">
            <w:pPr>
              <w:jc w:val="left"/>
            </w:pPr>
            <w:r>
              <w:t>AM (before opening, see individual opening times)</w:t>
            </w:r>
          </w:p>
        </w:tc>
      </w:tr>
      <w:tr w:rsidR="004655F3" w:rsidRPr="002246AC" w:rsidTr="00655749">
        <w:tc>
          <w:tcPr>
            <w:tcW w:w="3261" w:type="dxa"/>
            <w:shd w:val="clear" w:color="auto" w:fill="auto"/>
          </w:tcPr>
          <w:p w:rsidR="004655F3" w:rsidRDefault="004655F3" w:rsidP="00655749">
            <w:pPr>
              <w:jc w:val="left"/>
            </w:pPr>
            <w:r>
              <w:t>Depots</w:t>
            </w:r>
          </w:p>
        </w:tc>
        <w:tc>
          <w:tcPr>
            <w:tcW w:w="6237" w:type="dxa"/>
            <w:shd w:val="clear" w:color="auto" w:fill="auto"/>
          </w:tcPr>
          <w:p w:rsidR="004655F3" w:rsidRPr="002246AC" w:rsidRDefault="004655F3" w:rsidP="00655749">
            <w:pPr>
              <w:jc w:val="left"/>
            </w:pPr>
            <w:r>
              <w:t>6.00am – 8.00am</w:t>
            </w:r>
          </w:p>
        </w:tc>
      </w:tr>
      <w:tr w:rsidR="004655F3" w:rsidRPr="002246AC" w:rsidTr="00655749">
        <w:tc>
          <w:tcPr>
            <w:tcW w:w="3261" w:type="dxa"/>
            <w:shd w:val="clear" w:color="auto" w:fill="auto"/>
          </w:tcPr>
          <w:p w:rsidR="004655F3" w:rsidRDefault="004655F3" w:rsidP="00655749">
            <w:pPr>
              <w:jc w:val="left"/>
            </w:pPr>
            <w:r>
              <w:t>Sheltered Accommodation</w:t>
            </w:r>
          </w:p>
        </w:tc>
        <w:tc>
          <w:tcPr>
            <w:tcW w:w="6237" w:type="dxa"/>
            <w:shd w:val="clear" w:color="auto" w:fill="auto"/>
          </w:tcPr>
          <w:p w:rsidR="004655F3" w:rsidRPr="002246AC" w:rsidRDefault="004655F3" w:rsidP="00655749">
            <w:pPr>
              <w:jc w:val="left"/>
            </w:pPr>
            <w:r>
              <w:t>7.00 am – 9.00 am</w:t>
            </w:r>
          </w:p>
        </w:tc>
      </w:tr>
    </w:tbl>
    <w:p w:rsidR="004655F3" w:rsidRDefault="004655F3" w:rsidP="004655F3">
      <w:pPr>
        <w:ind w:left="720" w:hanging="720"/>
      </w:pPr>
    </w:p>
    <w:p w:rsidR="004655F3" w:rsidRDefault="004B60F0" w:rsidP="004B60F0">
      <w:r>
        <w:t>This list is intended as guidance; actual cleaning times will be agreed with the Authorised Officer and Nominated Officers for each site.</w:t>
      </w:r>
    </w:p>
    <w:p w:rsidR="00A966AA" w:rsidRDefault="00A966AA" w:rsidP="004B60F0"/>
    <w:p w:rsidR="004655F3" w:rsidRPr="002246AC" w:rsidRDefault="004655F3" w:rsidP="004655F3">
      <w:pPr>
        <w:ind w:left="720" w:hanging="720"/>
        <w:rPr>
          <w:snapToGrid w:val="0"/>
        </w:rPr>
      </w:pPr>
    </w:p>
    <w:p w:rsidR="004655F3" w:rsidRPr="002246AC" w:rsidRDefault="004655F3" w:rsidP="004655F3">
      <w:pPr>
        <w:ind w:left="720" w:hanging="720"/>
      </w:pPr>
    </w:p>
    <w:p w:rsidR="004B60F0" w:rsidRDefault="004655F3" w:rsidP="004B60F0">
      <w:pPr>
        <w:pStyle w:val="Heading2"/>
      </w:pPr>
      <w:r w:rsidRPr="002246AC">
        <w:br w:type="page"/>
      </w:r>
    </w:p>
    <w:p w:rsidR="004655F3" w:rsidRPr="007F2AD6" w:rsidRDefault="004655F3" w:rsidP="004655F3">
      <w:pPr>
        <w:pStyle w:val="Heading2"/>
      </w:pPr>
      <w:bookmarkStart w:id="53" w:name="_Toc27305850"/>
      <w:r w:rsidRPr="007F2AD6">
        <w:t xml:space="preserve">SCHEDULE </w:t>
      </w:r>
      <w:r w:rsidR="00B0272E" w:rsidRPr="007F2AD6">
        <w:t>4</w:t>
      </w:r>
      <w:r w:rsidRPr="007F2AD6">
        <w:t xml:space="preserve">:  </w:t>
      </w:r>
      <w:smartTag w:uri="urn:schemas-microsoft-com:office:smarttags" w:element="stockticker">
        <w:r w:rsidRPr="007F2AD6">
          <w:t>KEY</w:t>
        </w:r>
      </w:smartTag>
      <w:r w:rsidRPr="007F2AD6">
        <w:t xml:space="preserve"> PERFORMANCE INDICATORS</w:t>
      </w:r>
      <w:bookmarkEnd w:id="53"/>
      <w:r w:rsidRPr="007F2AD6">
        <w:t xml:space="preserve"> </w:t>
      </w:r>
    </w:p>
    <w:p w:rsidR="00E63D73" w:rsidRPr="0053579E" w:rsidRDefault="00E63D73" w:rsidP="0053579E"/>
    <w:p w:rsidR="004655F3" w:rsidRDefault="00371FFF" w:rsidP="004655F3">
      <w:pPr>
        <w:pStyle w:val="Heading3"/>
      </w:pPr>
      <w:bookmarkStart w:id="54" w:name="_Toc27305851"/>
      <w:r>
        <w:t>Basel</w:t>
      </w:r>
      <w:r w:rsidR="004655F3">
        <w:t>ine Service Delivery</w:t>
      </w:r>
      <w:bookmarkEnd w:id="54"/>
    </w:p>
    <w:p w:rsidR="00F771B0" w:rsidRDefault="00F771B0" w:rsidP="00F771B0"/>
    <w:tbl>
      <w:tblPr>
        <w:tblW w:w="0" w:type="auto"/>
        <w:tblInd w:w="180" w:type="dxa"/>
        <w:tblBorders>
          <w:top w:val="nil"/>
          <w:left w:val="nil"/>
          <w:bottom w:val="nil"/>
          <w:right w:val="nil"/>
        </w:tblBorders>
        <w:tblLook w:val="0000" w:firstRow="0" w:lastRow="0" w:firstColumn="0" w:lastColumn="0" w:noHBand="0" w:noVBand="0"/>
      </w:tblPr>
      <w:tblGrid>
        <w:gridCol w:w="1669"/>
        <w:gridCol w:w="1666"/>
        <w:gridCol w:w="2866"/>
        <w:gridCol w:w="1521"/>
        <w:gridCol w:w="1448"/>
      </w:tblGrid>
      <w:tr w:rsidR="00CC635B" w:rsidRPr="002246AC" w:rsidTr="006620C5">
        <w:tc>
          <w:tcPr>
            <w:tcW w:w="1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C635B" w:rsidRPr="008C09D6" w:rsidRDefault="00CC635B" w:rsidP="006620C5">
            <w:pPr>
              <w:jc w:val="center"/>
              <w:rPr>
                <w:rFonts w:cs="Arial"/>
                <w:b/>
                <w:color w:val="000000"/>
                <w:sz w:val="18"/>
              </w:rPr>
            </w:pPr>
            <w:r w:rsidRPr="008C09D6">
              <w:rPr>
                <w:rFonts w:cs="Arial"/>
                <w:b/>
                <w:bCs/>
                <w:color w:val="000000"/>
                <w:sz w:val="18"/>
              </w:rPr>
              <w:t>Key Performance Indicator</w:t>
            </w:r>
          </w:p>
        </w:tc>
        <w:tc>
          <w:tcPr>
            <w:tcW w:w="17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C635B" w:rsidRPr="008C09D6" w:rsidRDefault="00CC635B" w:rsidP="006620C5">
            <w:pPr>
              <w:jc w:val="center"/>
              <w:rPr>
                <w:rFonts w:cs="Arial"/>
                <w:b/>
                <w:color w:val="000000"/>
                <w:sz w:val="18"/>
              </w:rPr>
            </w:pPr>
            <w:r w:rsidRPr="008C09D6">
              <w:rPr>
                <w:rFonts w:cs="Arial"/>
                <w:b/>
                <w:bCs/>
                <w:color w:val="000000"/>
                <w:sz w:val="18"/>
              </w:rPr>
              <w:t>Service Level Description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C635B" w:rsidRPr="008C09D6" w:rsidRDefault="00CC635B" w:rsidP="006620C5">
            <w:pPr>
              <w:jc w:val="center"/>
              <w:rPr>
                <w:rFonts w:cs="Arial"/>
                <w:b/>
                <w:color w:val="000000"/>
                <w:sz w:val="18"/>
              </w:rPr>
            </w:pPr>
            <w:r w:rsidRPr="008C09D6">
              <w:rPr>
                <w:rFonts w:cs="Arial"/>
                <w:b/>
                <w:bCs/>
                <w:color w:val="000000"/>
                <w:sz w:val="18"/>
              </w:rPr>
              <w:t>Measurement</w:t>
            </w:r>
          </w:p>
        </w:tc>
        <w:tc>
          <w:tcPr>
            <w:tcW w:w="15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C635B" w:rsidRPr="008C09D6" w:rsidRDefault="00CC635B" w:rsidP="006620C5">
            <w:pPr>
              <w:jc w:val="center"/>
              <w:rPr>
                <w:rFonts w:cs="Arial"/>
                <w:b/>
                <w:color w:val="000000"/>
                <w:sz w:val="18"/>
              </w:rPr>
            </w:pPr>
            <w:r w:rsidRPr="008C09D6">
              <w:rPr>
                <w:rFonts w:cs="Arial"/>
                <w:b/>
                <w:bCs/>
                <w:color w:val="000000"/>
                <w:sz w:val="18"/>
              </w:rPr>
              <w:t>Rectification</w:t>
            </w:r>
          </w:p>
          <w:p w:rsidR="00CC635B" w:rsidRPr="008C09D6" w:rsidRDefault="00CC635B" w:rsidP="006620C5">
            <w:pPr>
              <w:jc w:val="center"/>
              <w:rPr>
                <w:rFonts w:cs="Arial"/>
                <w:b/>
                <w:color w:val="000000"/>
                <w:sz w:val="18"/>
              </w:rPr>
            </w:pPr>
            <w:r w:rsidRPr="008C09D6">
              <w:rPr>
                <w:rFonts w:cs="Arial"/>
                <w:b/>
                <w:bCs/>
                <w:color w:val="000000"/>
                <w:sz w:val="18"/>
              </w:rPr>
              <w:t>Time</w:t>
            </w:r>
            <w:r>
              <w:rPr>
                <w:rFonts w:cs="Arial"/>
                <w:b/>
                <w:color w:val="000000"/>
                <w:sz w:val="18"/>
              </w:rPr>
              <w:t xml:space="preserve"> Civic and Thameside</w:t>
            </w:r>
          </w:p>
        </w:tc>
        <w:tc>
          <w:tcPr>
            <w:tcW w:w="1461" w:type="dxa"/>
            <w:tcBorders>
              <w:top w:val="single" w:sz="4" w:space="0" w:color="000000"/>
              <w:left w:val="single" w:sz="4" w:space="0" w:color="000000"/>
              <w:bottom w:val="single" w:sz="4" w:space="0" w:color="000000"/>
              <w:right w:val="single" w:sz="4" w:space="0" w:color="000000"/>
            </w:tcBorders>
            <w:shd w:val="clear" w:color="auto" w:fill="F2F2F2"/>
          </w:tcPr>
          <w:p w:rsidR="00CC635B" w:rsidRPr="008C09D6" w:rsidRDefault="00CC635B" w:rsidP="006620C5">
            <w:pPr>
              <w:jc w:val="center"/>
              <w:rPr>
                <w:rFonts w:cs="Arial"/>
                <w:b/>
                <w:bCs/>
                <w:color w:val="000000"/>
                <w:sz w:val="18"/>
              </w:rPr>
            </w:pPr>
            <w:r>
              <w:rPr>
                <w:rFonts w:cs="Arial"/>
                <w:b/>
                <w:bCs/>
                <w:color w:val="000000"/>
                <w:sz w:val="18"/>
              </w:rPr>
              <w:t>Rectification Time all other Properties</w:t>
            </w:r>
            <w:r>
              <w:rPr>
                <w:rStyle w:val="FootnoteReference"/>
                <w:rFonts w:cs="Arial"/>
                <w:b/>
                <w:bCs/>
                <w:color w:val="000000"/>
                <w:sz w:val="18"/>
              </w:rPr>
              <w:footnoteReference w:id="4"/>
            </w:r>
          </w:p>
        </w:tc>
      </w:tr>
      <w:tr w:rsidR="00CC635B" w:rsidRPr="002246AC" w:rsidTr="006620C5">
        <w:tc>
          <w:tcPr>
            <w:tcW w:w="1698" w:type="dxa"/>
            <w:tcBorders>
              <w:top w:val="single" w:sz="4" w:space="0" w:color="000000"/>
              <w:left w:val="single" w:sz="4" w:space="0" w:color="000000"/>
              <w:bottom w:val="single" w:sz="4" w:space="0" w:color="000000"/>
              <w:right w:val="single" w:sz="4" w:space="0" w:color="000000"/>
            </w:tcBorders>
            <w:vAlign w:val="center"/>
          </w:tcPr>
          <w:p w:rsidR="00CC635B" w:rsidRPr="002246AC" w:rsidRDefault="00CC635B" w:rsidP="006620C5">
            <w:pPr>
              <w:jc w:val="left"/>
              <w:rPr>
                <w:rFonts w:cs="Arial"/>
                <w:color w:val="000000"/>
                <w:sz w:val="18"/>
              </w:rPr>
            </w:pPr>
            <w:r>
              <w:rPr>
                <w:rFonts w:cs="Arial"/>
                <w:color w:val="000000"/>
                <w:sz w:val="18"/>
              </w:rPr>
              <w:t>Priority Areas (PA)</w:t>
            </w:r>
          </w:p>
        </w:tc>
        <w:tc>
          <w:tcPr>
            <w:tcW w:w="1705" w:type="dxa"/>
            <w:tcBorders>
              <w:top w:val="single" w:sz="4" w:space="0" w:color="000000"/>
              <w:left w:val="single" w:sz="4" w:space="0" w:color="000000"/>
              <w:bottom w:val="single" w:sz="4" w:space="0" w:color="000000"/>
              <w:right w:val="single" w:sz="4" w:space="0" w:color="000000"/>
            </w:tcBorders>
            <w:vAlign w:val="center"/>
          </w:tcPr>
          <w:p w:rsidR="00CC635B" w:rsidRPr="00C061DB" w:rsidRDefault="00CC635B" w:rsidP="006620C5">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CC635B" w:rsidRDefault="00CC635B" w:rsidP="006620C5">
            <w:pPr>
              <w:jc w:val="left"/>
              <w:rPr>
                <w:rFonts w:cs="Arial"/>
                <w:color w:val="000000"/>
                <w:sz w:val="18"/>
              </w:rPr>
            </w:pPr>
            <w:r>
              <w:rPr>
                <w:rFonts w:cs="Arial"/>
                <w:color w:val="000000"/>
                <w:sz w:val="18"/>
              </w:rPr>
              <w:t>As recorded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CC635B" w:rsidRDefault="00CC635B" w:rsidP="006620C5">
            <w:pPr>
              <w:jc w:val="left"/>
              <w:rPr>
                <w:rFonts w:cs="Arial"/>
                <w:color w:val="000000"/>
                <w:sz w:val="18"/>
              </w:rPr>
            </w:pPr>
            <w:r>
              <w:rPr>
                <w:rFonts w:cs="Arial"/>
                <w:color w:val="000000"/>
                <w:sz w:val="18"/>
              </w:rPr>
              <w:t>2 hours</w:t>
            </w:r>
          </w:p>
        </w:tc>
        <w:tc>
          <w:tcPr>
            <w:tcW w:w="1461" w:type="dxa"/>
            <w:tcBorders>
              <w:top w:val="single" w:sz="4" w:space="0" w:color="000000"/>
              <w:left w:val="single" w:sz="4" w:space="0" w:color="000000"/>
              <w:bottom w:val="single" w:sz="4" w:space="0" w:color="000000"/>
              <w:right w:val="single" w:sz="4" w:space="0" w:color="000000"/>
            </w:tcBorders>
          </w:tcPr>
          <w:p w:rsidR="00CC635B" w:rsidRDefault="00CC635B" w:rsidP="006620C5">
            <w:pPr>
              <w:spacing w:before="60"/>
              <w:jc w:val="left"/>
              <w:rPr>
                <w:rFonts w:cs="Arial"/>
                <w:color w:val="000000"/>
                <w:sz w:val="18"/>
              </w:rPr>
            </w:pPr>
            <w:r>
              <w:rPr>
                <w:rFonts w:cs="Arial"/>
                <w:color w:val="000000"/>
                <w:sz w:val="18"/>
              </w:rPr>
              <w:t>3 hours</w:t>
            </w:r>
          </w:p>
        </w:tc>
      </w:tr>
      <w:tr w:rsidR="00CC635B" w:rsidRPr="002246AC" w:rsidTr="006620C5">
        <w:tc>
          <w:tcPr>
            <w:tcW w:w="1698" w:type="dxa"/>
            <w:tcBorders>
              <w:top w:val="single" w:sz="4" w:space="0" w:color="000000"/>
              <w:left w:val="single" w:sz="4" w:space="0" w:color="000000"/>
              <w:bottom w:val="single" w:sz="4" w:space="0" w:color="000000"/>
              <w:right w:val="single" w:sz="4" w:space="0" w:color="000000"/>
            </w:tcBorders>
            <w:vAlign w:val="center"/>
          </w:tcPr>
          <w:p w:rsidR="00CC635B" w:rsidRDefault="00CC635B" w:rsidP="006620C5">
            <w:pPr>
              <w:jc w:val="left"/>
              <w:rPr>
                <w:rFonts w:cs="Arial"/>
                <w:color w:val="000000"/>
                <w:sz w:val="18"/>
              </w:rPr>
            </w:pPr>
            <w:r>
              <w:rPr>
                <w:rFonts w:cs="Arial"/>
                <w:color w:val="000000"/>
                <w:sz w:val="18"/>
              </w:rPr>
              <w:t>Hygie</w:t>
            </w:r>
            <w:r w:rsidR="007E4810">
              <w:rPr>
                <w:rFonts w:cs="Arial"/>
                <w:color w:val="000000"/>
                <w:sz w:val="18"/>
              </w:rPr>
              <w:t>n</w:t>
            </w:r>
            <w:r>
              <w:rPr>
                <w:rFonts w:cs="Arial"/>
                <w:color w:val="000000"/>
                <w:sz w:val="18"/>
              </w:rPr>
              <w:t>e Areas (HA)</w:t>
            </w:r>
          </w:p>
        </w:tc>
        <w:tc>
          <w:tcPr>
            <w:tcW w:w="1705" w:type="dxa"/>
            <w:tcBorders>
              <w:top w:val="single" w:sz="4" w:space="0" w:color="000000"/>
              <w:left w:val="single" w:sz="4" w:space="0" w:color="000000"/>
              <w:bottom w:val="single" w:sz="4" w:space="0" w:color="000000"/>
              <w:right w:val="single" w:sz="4" w:space="0" w:color="000000"/>
            </w:tcBorders>
            <w:vAlign w:val="center"/>
          </w:tcPr>
          <w:p w:rsidR="00CC635B" w:rsidRPr="00C061DB" w:rsidRDefault="00CC635B" w:rsidP="006620C5">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CC635B" w:rsidRPr="002246AC" w:rsidRDefault="00CC635B" w:rsidP="006620C5">
            <w:pPr>
              <w:jc w:val="left"/>
              <w:rPr>
                <w:rFonts w:cs="Arial"/>
                <w:color w:val="000000"/>
                <w:sz w:val="18"/>
              </w:rPr>
            </w:pPr>
            <w:r>
              <w:rPr>
                <w:rFonts w:cs="Arial"/>
                <w:color w:val="000000"/>
                <w:sz w:val="18"/>
              </w:rPr>
              <w:t>As recorded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CC635B" w:rsidRDefault="00CC635B" w:rsidP="006620C5">
            <w:pPr>
              <w:jc w:val="left"/>
              <w:rPr>
                <w:rFonts w:cs="Arial"/>
                <w:color w:val="000000"/>
                <w:sz w:val="18"/>
              </w:rPr>
            </w:pPr>
            <w:r>
              <w:rPr>
                <w:rFonts w:cs="Arial"/>
                <w:color w:val="000000"/>
                <w:sz w:val="18"/>
              </w:rPr>
              <w:t>1 hours</w:t>
            </w:r>
          </w:p>
        </w:tc>
        <w:tc>
          <w:tcPr>
            <w:tcW w:w="1461" w:type="dxa"/>
            <w:tcBorders>
              <w:top w:val="single" w:sz="4" w:space="0" w:color="000000"/>
              <w:left w:val="single" w:sz="4" w:space="0" w:color="000000"/>
              <w:bottom w:val="single" w:sz="4" w:space="0" w:color="000000"/>
              <w:right w:val="single" w:sz="4" w:space="0" w:color="000000"/>
            </w:tcBorders>
          </w:tcPr>
          <w:p w:rsidR="00CC635B" w:rsidRDefault="00CC635B" w:rsidP="006620C5">
            <w:pPr>
              <w:spacing w:before="60"/>
              <w:jc w:val="left"/>
              <w:rPr>
                <w:rFonts w:cs="Arial"/>
                <w:color w:val="000000"/>
                <w:sz w:val="18"/>
              </w:rPr>
            </w:pPr>
            <w:r>
              <w:rPr>
                <w:rFonts w:cs="Arial"/>
                <w:color w:val="000000"/>
                <w:sz w:val="18"/>
              </w:rPr>
              <w:t>2 hours</w:t>
            </w:r>
          </w:p>
        </w:tc>
      </w:tr>
      <w:tr w:rsidR="00CC635B" w:rsidRPr="002246AC" w:rsidTr="006620C5">
        <w:tc>
          <w:tcPr>
            <w:tcW w:w="1698" w:type="dxa"/>
            <w:tcBorders>
              <w:top w:val="single" w:sz="4" w:space="0" w:color="000000"/>
              <w:left w:val="single" w:sz="4" w:space="0" w:color="000000"/>
              <w:bottom w:val="single" w:sz="4" w:space="0" w:color="000000"/>
              <w:right w:val="single" w:sz="4" w:space="0" w:color="000000"/>
            </w:tcBorders>
            <w:vAlign w:val="center"/>
          </w:tcPr>
          <w:p w:rsidR="00CC635B" w:rsidRPr="002246AC" w:rsidRDefault="00CC635B" w:rsidP="006620C5">
            <w:pPr>
              <w:jc w:val="left"/>
              <w:rPr>
                <w:rFonts w:cs="Arial"/>
                <w:color w:val="000000"/>
                <w:sz w:val="18"/>
              </w:rPr>
            </w:pPr>
            <w:r>
              <w:rPr>
                <w:rFonts w:cs="Arial"/>
                <w:color w:val="000000"/>
                <w:sz w:val="18"/>
              </w:rPr>
              <w:t>Office and General Areas (OGA)</w:t>
            </w:r>
          </w:p>
        </w:tc>
        <w:tc>
          <w:tcPr>
            <w:tcW w:w="1705" w:type="dxa"/>
            <w:tcBorders>
              <w:top w:val="single" w:sz="4" w:space="0" w:color="000000"/>
              <w:left w:val="single" w:sz="4" w:space="0" w:color="000000"/>
              <w:bottom w:val="single" w:sz="4" w:space="0" w:color="000000"/>
              <w:right w:val="single" w:sz="4" w:space="0" w:color="000000"/>
            </w:tcBorders>
            <w:vAlign w:val="center"/>
          </w:tcPr>
          <w:p w:rsidR="00CC635B" w:rsidRPr="00C061DB" w:rsidRDefault="00CC635B" w:rsidP="006620C5">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CC635B" w:rsidRPr="002246AC" w:rsidRDefault="00CC635B" w:rsidP="005B4357">
            <w:pPr>
              <w:jc w:val="left"/>
              <w:rPr>
                <w:rFonts w:cs="Arial"/>
                <w:color w:val="000000"/>
                <w:sz w:val="18"/>
              </w:rPr>
            </w:pPr>
            <w:r>
              <w:rPr>
                <w:rFonts w:cs="Arial"/>
                <w:color w:val="000000"/>
                <w:sz w:val="18"/>
              </w:rPr>
              <w:t>As recorded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CC635B" w:rsidRPr="002246AC" w:rsidRDefault="00CC635B" w:rsidP="006620C5">
            <w:pPr>
              <w:jc w:val="left"/>
              <w:rPr>
                <w:rFonts w:cs="Arial"/>
                <w:color w:val="000000"/>
                <w:sz w:val="18"/>
              </w:rPr>
            </w:pPr>
            <w:r>
              <w:rPr>
                <w:rFonts w:cs="Arial"/>
                <w:color w:val="000000"/>
                <w:sz w:val="18"/>
              </w:rPr>
              <w:t>4 hours</w:t>
            </w:r>
          </w:p>
        </w:tc>
        <w:tc>
          <w:tcPr>
            <w:tcW w:w="1461" w:type="dxa"/>
            <w:tcBorders>
              <w:top w:val="single" w:sz="4" w:space="0" w:color="000000"/>
              <w:left w:val="single" w:sz="4" w:space="0" w:color="000000"/>
              <w:bottom w:val="single" w:sz="4" w:space="0" w:color="000000"/>
              <w:right w:val="single" w:sz="4" w:space="0" w:color="000000"/>
            </w:tcBorders>
          </w:tcPr>
          <w:p w:rsidR="00CC635B" w:rsidRDefault="00CC635B" w:rsidP="006620C5">
            <w:pPr>
              <w:spacing w:before="60"/>
              <w:jc w:val="left"/>
              <w:rPr>
                <w:rFonts w:cs="Arial"/>
                <w:color w:val="000000"/>
                <w:sz w:val="18"/>
              </w:rPr>
            </w:pPr>
            <w:r>
              <w:rPr>
                <w:rFonts w:cs="Arial"/>
                <w:color w:val="000000"/>
                <w:sz w:val="18"/>
              </w:rPr>
              <w:t>5 hours</w:t>
            </w:r>
          </w:p>
        </w:tc>
      </w:tr>
      <w:tr w:rsidR="00CC635B" w:rsidRPr="002246AC" w:rsidTr="006620C5">
        <w:tc>
          <w:tcPr>
            <w:tcW w:w="1698" w:type="dxa"/>
            <w:tcBorders>
              <w:top w:val="single" w:sz="4" w:space="0" w:color="000000"/>
              <w:left w:val="single" w:sz="4" w:space="0" w:color="000000"/>
              <w:bottom w:val="single" w:sz="4" w:space="0" w:color="000000"/>
              <w:right w:val="single" w:sz="4" w:space="0" w:color="000000"/>
            </w:tcBorders>
            <w:vAlign w:val="center"/>
          </w:tcPr>
          <w:p w:rsidR="00CC635B" w:rsidRPr="002246AC" w:rsidRDefault="00CC635B" w:rsidP="006620C5">
            <w:pPr>
              <w:jc w:val="left"/>
              <w:rPr>
                <w:rFonts w:cs="Arial"/>
                <w:color w:val="000000"/>
                <w:sz w:val="18"/>
              </w:rPr>
            </w:pPr>
            <w:r>
              <w:rPr>
                <w:rFonts w:cs="Arial"/>
                <w:color w:val="000000"/>
                <w:sz w:val="18"/>
              </w:rPr>
              <w:t>External Areas</w:t>
            </w:r>
          </w:p>
        </w:tc>
        <w:tc>
          <w:tcPr>
            <w:tcW w:w="1705" w:type="dxa"/>
            <w:tcBorders>
              <w:top w:val="single" w:sz="4" w:space="0" w:color="000000"/>
              <w:left w:val="single" w:sz="4" w:space="0" w:color="000000"/>
              <w:bottom w:val="single" w:sz="4" w:space="0" w:color="000000"/>
              <w:right w:val="single" w:sz="4" w:space="0" w:color="000000"/>
            </w:tcBorders>
            <w:vAlign w:val="center"/>
          </w:tcPr>
          <w:p w:rsidR="00CC635B" w:rsidRPr="00C061DB" w:rsidRDefault="00CC635B" w:rsidP="006620C5">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CC635B" w:rsidRPr="002246AC" w:rsidRDefault="00CC635B" w:rsidP="006620C5">
            <w:pPr>
              <w:jc w:val="left"/>
              <w:rPr>
                <w:rFonts w:cs="Arial"/>
                <w:color w:val="000000"/>
                <w:sz w:val="18"/>
              </w:rPr>
            </w:pPr>
            <w:r>
              <w:rPr>
                <w:rFonts w:cs="Arial"/>
                <w:color w:val="000000"/>
                <w:sz w:val="18"/>
              </w:rPr>
              <w:t>As recorded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CC635B" w:rsidRPr="002246AC" w:rsidRDefault="00CC635B" w:rsidP="006620C5">
            <w:pPr>
              <w:jc w:val="left"/>
              <w:rPr>
                <w:rFonts w:cs="Arial"/>
                <w:color w:val="000000"/>
                <w:sz w:val="18"/>
              </w:rPr>
            </w:pPr>
            <w:r>
              <w:rPr>
                <w:rFonts w:cs="Arial"/>
                <w:color w:val="000000"/>
                <w:sz w:val="18"/>
              </w:rPr>
              <w:t>4 hours</w:t>
            </w:r>
          </w:p>
        </w:tc>
        <w:tc>
          <w:tcPr>
            <w:tcW w:w="1461" w:type="dxa"/>
            <w:tcBorders>
              <w:top w:val="single" w:sz="4" w:space="0" w:color="000000"/>
              <w:left w:val="single" w:sz="4" w:space="0" w:color="000000"/>
              <w:bottom w:val="single" w:sz="4" w:space="0" w:color="000000"/>
              <w:right w:val="single" w:sz="4" w:space="0" w:color="000000"/>
            </w:tcBorders>
          </w:tcPr>
          <w:p w:rsidR="00CC635B" w:rsidRDefault="00CC635B" w:rsidP="006620C5">
            <w:pPr>
              <w:spacing w:before="60"/>
              <w:jc w:val="left"/>
              <w:rPr>
                <w:rFonts w:cs="Arial"/>
                <w:color w:val="000000"/>
                <w:sz w:val="18"/>
              </w:rPr>
            </w:pPr>
            <w:r>
              <w:rPr>
                <w:rFonts w:cs="Arial"/>
                <w:color w:val="000000"/>
                <w:sz w:val="18"/>
              </w:rPr>
              <w:t>5 hours</w:t>
            </w:r>
          </w:p>
        </w:tc>
      </w:tr>
    </w:tbl>
    <w:p w:rsidR="00CC635B" w:rsidRDefault="00CC635B" w:rsidP="00F771B0"/>
    <w:p w:rsidR="004655F3" w:rsidRDefault="00732EB0" w:rsidP="004655F3">
      <w:pPr>
        <w:pStyle w:val="Heading3"/>
      </w:pPr>
      <w:r>
        <w:t>Operational Performance Indicators</w:t>
      </w:r>
    </w:p>
    <w:p w:rsidR="00732EB0" w:rsidRPr="00732EB0" w:rsidRDefault="00732EB0" w:rsidP="00732EB0"/>
    <w:tbl>
      <w:tblPr>
        <w:tblW w:w="0" w:type="auto"/>
        <w:tblInd w:w="180" w:type="dxa"/>
        <w:tblBorders>
          <w:top w:val="nil"/>
          <w:left w:val="nil"/>
          <w:bottom w:val="nil"/>
          <w:right w:val="nil"/>
        </w:tblBorders>
        <w:tblLook w:val="0000" w:firstRow="0" w:lastRow="0" w:firstColumn="0" w:lastColumn="0" w:noHBand="0" w:noVBand="0"/>
      </w:tblPr>
      <w:tblGrid>
        <w:gridCol w:w="1673"/>
        <w:gridCol w:w="1680"/>
        <w:gridCol w:w="2885"/>
        <w:gridCol w:w="1489"/>
        <w:gridCol w:w="1443"/>
      </w:tblGrid>
      <w:tr w:rsidR="00732EB0" w:rsidRPr="002246AC" w:rsidTr="00925C58">
        <w:tc>
          <w:tcPr>
            <w:tcW w:w="1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32EB0" w:rsidRPr="008C09D6" w:rsidRDefault="00732EB0" w:rsidP="00925C58">
            <w:pPr>
              <w:jc w:val="center"/>
              <w:rPr>
                <w:rFonts w:cs="Arial"/>
                <w:b/>
                <w:color w:val="000000"/>
                <w:sz w:val="18"/>
              </w:rPr>
            </w:pPr>
            <w:r w:rsidRPr="008C09D6">
              <w:rPr>
                <w:rFonts w:cs="Arial"/>
                <w:b/>
                <w:bCs/>
                <w:color w:val="000000"/>
                <w:sz w:val="18"/>
              </w:rPr>
              <w:t>Key Performance Indicator</w:t>
            </w:r>
          </w:p>
        </w:tc>
        <w:tc>
          <w:tcPr>
            <w:tcW w:w="17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32EB0" w:rsidRPr="008C09D6" w:rsidRDefault="00732EB0" w:rsidP="00925C58">
            <w:pPr>
              <w:jc w:val="center"/>
              <w:rPr>
                <w:rFonts w:cs="Arial"/>
                <w:b/>
                <w:color w:val="000000"/>
                <w:sz w:val="18"/>
              </w:rPr>
            </w:pPr>
            <w:r w:rsidRPr="008C09D6">
              <w:rPr>
                <w:rFonts w:cs="Arial"/>
                <w:b/>
                <w:bCs/>
                <w:color w:val="000000"/>
                <w:sz w:val="18"/>
              </w:rPr>
              <w:t>Service Level Description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32EB0" w:rsidRPr="008C09D6" w:rsidRDefault="00732EB0" w:rsidP="00925C58">
            <w:pPr>
              <w:jc w:val="center"/>
              <w:rPr>
                <w:rFonts w:cs="Arial"/>
                <w:b/>
                <w:color w:val="000000"/>
                <w:sz w:val="18"/>
              </w:rPr>
            </w:pPr>
            <w:r w:rsidRPr="008C09D6">
              <w:rPr>
                <w:rFonts w:cs="Arial"/>
                <w:b/>
                <w:bCs/>
                <w:color w:val="000000"/>
                <w:sz w:val="18"/>
              </w:rPr>
              <w:t>Measurement</w:t>
            </w:r>
          </w:p>
        </w:tc>
        <w:tc>
          <w:tcPr>
            <w:tcW w:w="15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32EB0" w:rsidRPr="008C09D6" w:rsidRDefault="00732EB0" w:rsidP="00925C58">
            <w:pPr>
              <w:jc w:val="center"/>
              <w:rPr>
                <w:rFonts w:cs="Arial"/>
                <w:b/>
                <w:color w:val="000000"/>
                <w:sz w:val="18"/>
              </w:rPr>
            </w:pPr>
            <w:r>
              <w:rPr>
                <w:rFonts w:cs="Arial"/>
                <w:b/>
                <w:bCs/>
                <w:color w:val="000000"/>
                <w:sz w:val="18"/>
              </w:rPr>
              <w:t>Target</w:t>
            </w:r>
          </w:p>
        </w:tc>
        <w:tc>
          <w:tcPr>
            <w:tcW w:w="1461" w:type="dxa"/>
            <w:tcBorders>
              <w:top w:val="single" w:sz="4" w:space="0" w:color="000000"/>
              <w:left w:val="single" w:sz="4" w:space="0" w:color="000000"/>
              <w:bottom w:val="single" w:sz="4" w:space="0" w:color="000000"/>
              <w:right w:val="single" w:sz="4" w:space="0" w:color="000000"/>
            </w:tcBorders>
            <w:shd w:val="clear" w:color="auto" w:fill="F2F2F2"/>
          </w:tcPr>
          <w:p w:rsidR="00732EB0" w:rsidRPr="008C09D6" w:rsidRDefault="00732EB0" w:rsidP="00925C58">
            <w:pPr>
              <w:jc w:val="center"/>
              <w:rPr>
                <w:rFonts w:cs="Arial"/>
                <w:b/>
                <w:bCs/>
                <w:color w:val="000000"/>
                <w:sz w:val="18"/>
              </w:rPr>
            </w:pPr>
            <w:r>
              <w:rPr>
                <w:rFonts w:cs="Arial"/>
                <w:b/>
                <w:bCs/>
                <w:color w:val="000000"/>
                <w:sz w:val="18"/>
              </w:rPr>
              <w:t>Frequency</w:t>
            </w:r>
            <w:r>
              <w:rPr>
                <w:rStyle w:val="FootnoteReference"/>
                <w:rFonts w:cs="Arial"/>
                <w:b/>
                <w:bCs/>
                <w:color w:val="000000"/>
                <w:sz w:val="18"/>
              </w:rPr>
              <w:footnoteReference w:id="5"/>
            </w:r>
          </w:p>
        </w:tc>
      </w:tr>
      <w:tr w:rsidR="00732EB0" w:rsidRPr="002246AC" w:rsidTr="00925C58">
        <w:tc>
          <w:tcPr>
            <w:tcW w:w="1698" w:type="dxa"/>
            <w:tcBorders>
              <w:top w:val="single" w:sz="4" w:space="0" w:color="000000"/>
              <w:left w:val="single" w:sz="4" w:space="0" w:color="000000"/>
              <w:bottom w:val="single" w:sz="4" w:space="0" w:color="000000"/>
              <w:right w:val="single" w:sz="4" w:space="0" w:color="000000"/>
            </w:tcBorders>
            <w:vAlign w:val="center"/>
          </w:tcPr>
          <w:p w:rsidR="00732EB0" w:rsidRPr="002246AC" w:rsidRDefault="00732EB0" w:rsidP="00925C58">
            <w:pPr>
              <w:jc w:val="left"/>
              <w:rPr>
                <w:rFonts w:cs="Arial"/>
                <w:color w:val="000000"/>
                <w:sz w:val="18"/>
              </w:rPr>
            </w:pPr>
            <w:r>
              <w:rPr>
                <w:rFonts w:cs="Arial"/>
                <w:color w:val="000000"/>
                <w:sz w:val="18"/>
              </w:rPr>
              <w:t>KPI/1</w:t>
            </w:r>
          </w:p>
        </w:tc>
        <w:tc>
          <w:tcPr>
            <w:tcW w:w="1705" w:type="dxa"/>
            <w:tcBorders>
              <w:top w:val="single" w:sz="4" w:space="0" w:color="000000"/>
              <w:left w:val="single" w:sz="4" w:space="0" w:color="000000"/>
              <w:bottom w:val="single" w:sz="4" w:space="0" w:color="000000"/>
              <w:right w:val="single" w:sz="4" w:space="0" w:color="000000"/>
            </w:tcBorders>
            <w:vAlign w:val="center"/>
          </w:tcPr>
          <w:p w:rsidR="00732EB0" w:rsidRPr="00C061DB" w:rsidRDefault="00732EB0" w:rsidP="00925C58">
            <w:pPr>
              <w:jc w:val="left"/>
              <w:rPr>
                <w:rFonts w:cs="Arial"/>
                <w:color w:val="000000"/>
                <w:sz w:val="18"/>
              </w:rPr>
            </w:pPr>
            <w:r>
              <w:rPr>
                <w:rFonts w:cs="Arial"/>
                <w:color w:val="000000"/>
                <w:sz w:val="18"/>
              </w:rPr>
              <w:t>Service delivered in accordance with service specification</w:t>
            </w:r>
          </w:p>
        </w:tc>
        <w:tc>
          <w:tcPr>
            <w:tcW w:w="2992"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 audits scoring &gt; 95%</w:t>
            </w:r>
          </w:p>
        </w:tc>
        <w:tc>
          <w:tcPr>
            <w:tcW w:w="1540"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95%</w:t>
            </w:r>
          </w:p>
        </w:tc>
        <w:tc>
          <w:tcPr>
            <w:tcW w:w="1461" w:type="dxa"/>
            <w:tcBorders>
              <w:top w:val="single" w:sz="4" w:space="0" w:color="000000"/>
              <w:left w:val="single" w:sz="4" w:space="0" w:color="000000"/>
              <w:bottom w:val="single" w:sz="4" w:space="0" w:color="000000"/>
              <w:right w:val="single" w:sz="4" w:space="0" w:color="000000"/>
            </w:tcBorders>
          </w:tcPr>
          <w:p w:rsidR="00732EB0" w:rsidRDefault="00732EB0" w:rsidP="00925C58">
            <w:pPr>
              <w:spacing w:before="60"/>
              <w:jc w:val="left"/>
              <w:rPr>
                <w:rFonts w:cs="Arial"/>
                <w:color w:val="000000"/>
                <w:sz w:val="18"/>
              </w:rPr>
            </w:pPr>
            <w:r>
              <w:rPr>
                <w:rFonts w:cs="Arial"/>
                <w:color w:val="000000"/>
                <w:sz w:val="18"/>
              </w:rPr>
              <w:t>Monthly</w:t>
            </w:r>
          </w:p>
        </w:tc>
      </w:tr>
      <w:tr w:rsidR="00732EB0" w:rsidRPr="002246AC" w:rsidTr="00925C58">
        <w:tc>
          <w:tcPr>
            <w:tcW w:w="1698"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KPI/2</w:t>
            </w:r>
          </w:p>
        </w:tc>
        <w:tc>
          <w:tcPr>
            <w:tcW w:w="1705" w:type="dxa"/>
            <w:tcBorders>
              <w:top w:val="single" w:sz="4" w:space="0" w:color="000000"/>
              <w:left w:val="single" w:sz="4" w:space="0" w:color="000000"/>
              <w:bottom w:val="single" w:sz="4" w:space="0" w:color="000000"/>
              <w:right w:val="single" w:sz="4" w:space="0" w:color="000000"/>
            </w:tcBorders>
            <w:vAlign w:val="center"/>
          </w:tcPr>
          <w:p w:rsidR="00732EB0" w:rsidRPr="00C061DB" w:rsidRDefault="00732EB0" w:rsidP="00925C58">
            <w:pPr>
              <w:jc w:val="left"/>
              <w:rPr>
                <w:rFonts w:cs="Arial"/>
                <w:color w:val="000000"/>
                <w:sz w:val="18"/>
              </w:rPr>
            </w:pPr>
            <w:r>
              <w:rPr>
                <w:rFonts w:cs="Arial"/>
                <w:color w:val="000000"/>
                <w:sz w:val="18"/>
              </w:rPr>
              <w:t>Achievement of Social Value outcomes</w:t>
            </w:r>
          </w:p>
        </w:tc>
        <w:tc>
          <w:tcPr>
            <w:tcW w:w="2992" w:type="dxa"/>
            <w:tcBorders>
              <w:top w:val="single" w:sz="4" w:space="0" w:color="000000"/>
              <w:left w:val="single" w:sz="4" w:space="0" w:color="000000"/>
              <w:bottom w:val="single" w:sz="4" w:space="0" w:color="000000"/>
              <w:right w:val="single" w:sz="4" w:space="0" w:color="000000"/>
            </w:tcBorders>
            <w:vAlign w:val="center"/>
          </w:tcPr>
          <w:p w:rsidR="00732EB0" w:rsidRPr="002246AC" w:rsidRDefault="00732EB0" w:rsidP="00925C58">
            <w:pPr>
              <w:jc w:val="left"/>
              <w:rPr>
                <w:rFonts w:cs="Arial"/>
                <w:color w:val="000000"/>
                <w:sz w:val="18"/>
              </w:rPr>
            </w:pPr>
            <w:r>
              <w:rPr>
                <w:rFonts w:cs="Arial"/>
                <w:color w:val="000000"/>
                <w:sz w:val="18"/>
              </w:rPr>
              <w:t>% Social Value targets delivered</w:t>
            </w:r>
          </w:p>
        </w:tc>
        <w:tc>
          <w:tcPr>
            <w:tcW w:w="1540"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80%</w:t>
            </w:r>
          </w:p>
        </w:tc>
        <w:tc>
          <w:tcPr>
            <w:tcW w:w="1461" w:type="dxa"/>
            <w:tcBorders>
              <w:top w:val="single" w:sz="4" w:space="0" w:color="000000"/>
              <w:left w:val="single" w:sz="4" w:space="0" w:color="000000"/>
              <w:bottom w:val="single" w:sz="4" w:space="0" w:color="000000"/>
              <w:right w:val="single" w:sz="4" w:space="0" w:color="000000"/>
            </w:tcBorders>
          </w:tcPr>
          <w:p w:rsidR="00732EB0" w:rsidRDefault="00732EB0" w:rsidP="00925C58">
            <w:pPr>
              <w:spacing w:before="60"/>
              <w:jc w:val="left"/>
              <w:rPr>
                <w:rFonts w:cs="Arial"/>
                <w:color w:val="000000"/>
                <w:sz w:val="18"/>
              </w:rPr>
            </w:pPr>
            <w:r>
              <w:rPr>
                <w:rFonts w:cs="Arial"/>
                <w:color w:val="000000"/>
                <w:sz w:val="18"/>
              </w:rPr>
              <w:t>Annually</w:t>
            </w:r>
          </w:p>
        </w:tc>
      </w:tr>
      <w:tr w:rsidR="00732EB0" w:rsidRPr="002246AC" w:rsidTr="00925C58">
        <w:tc>
          <w:tcPr>
            <w:tcW w:w="1698" w:type="dxa"/>
            <w:tcBorders>
              <w:top w:val="single" w:sz="4" w:space="0" w:color="000000"/>
              <w:left w:val="single" w:sz="4" w:space="0" w:color="000000"/>
              <w:bottom w:val="single" w:sz="4" w:space="0" w:color="000000"/>
              <w:right w:val="single" w:sz="4" w:space="0" w:color="000000"/>
            </w:tcBorders>
            <w:vAlign w:val="center"/>
          </w:tcPr>
          <w:p w:rsidR="00732EB0" w:rsidRPr="002246AC" w:rsidRDefault="00732EB0" w:rsidP="00925C58">
            <w:pPr>
              <w:jc w:val="left"/>
              <w:rPr>
                <w:rFonts w:cs="Arial"/>
                <w:color w:val="000000"/>
                <w:sz w:val="18"/>
              </w:rPr>
            </w:pPr>
            <w:r>
              <w:rPr>
                <w:rFonts w:cs="Arial"/>
                <w:color w:val="000000"/>
                <w:sz w:val="18"/>
              </w:rPr>
              <w:t>KPI/3</w:t>
            </w:r>
          </w:p>
        </w:tc>
        <w:tc>
          <w:tcPr>
            <w:tcW w:w="1705" w:type="dxa"/>
            <w:tcBorders>
              <w:top w:val="single" w:sz="4" w:space="0" w:color="000000"/>
              <w:left w:val="single" w:sz="4" w:space="0" w:color="000000"/>
              <w:bottom w:val="single" w:sz="4" w:space="0" w:color="000000"/>
              <w:right w:val="single" w:sz="4" w:space="0" w:color="000000"/>
            </w:tcBorders>
            <w:vAlign w:val="center"/>
          </w:tcPr>
          <w:p w:rsidR="00732EB0" w:rsidRPr="00C061DB" w:rsidRDefault="00732EB0" w:rsidP="00732EB0">
            <w:pPr>
              <w:jc w:val="left"/>
              <w:rPr>
                <w:rFonts w:cs="Arial"/>
                <w:color w:val="000000"/>
                <w:sz w:val="18"/>
              </w:rPr>
            </w:pPr>
            <w:r>
              <w:rPr>
                <w:rFonts w:cs="Arial"/>
                <w:color w:val="000000"/>
                <w:sz w:val="18"/>
              </w:rPr>
              <w:t>Performance data to be submitted in agreed format and timescale</w:t>
            </w:r>
          </w:p>
        </w:tc>
        <w:tc>
          <w:tcPr>
            <w:tcW w:w="2992" w:type="dxa"/>
            <w:tcBorders>
              <w:top w:val="single" w:sz="4" w:space="0" w:color="000000"/>
              <w:left w:val="single" w:sz="4" w:space="0" w:color="000000"/>
              <w:bottom w:val="single" w:sz="4" w:space="0" w:color="000000"/>
              <w:right w:val="single" w:sz="4" w:space="0" w:color="000000"/>
            </w:tcBorders>
            <w:vAlign w:val="center"/>
          </w:tcPr>
          <w:p w:rsidR="00732EB0" w:rsidRPr="002246AC" w:rsidRDefault="00732EB0" w:rsidP="00925C58">
            <w:pPr>
              <w:jc w:val="left"/>
              <w:rPr>
                <w:rFonts w:cs="Arial"/>
                <w:color w:val="000000"/>
                <w:sz w:val="18"/>
              </w:rPr>
            </w:pPr>
            <w:r>
              <w:rPr>
                <w:rFonts w:cs="Arial"/>
                <w:color w:val="000000"/>
                <w:sz w:val="18"/>
              </w:rPr>
              <w:t>% performance reports submitted</w:t>
            </w:r>
          </w:p>
        </w:tc>
        <w:tc>
          <w:tcPr>
            <w:tcW w:w="1540" w:type="dxa"/>
            <w:tcBorders>
              <w:top w:val="single" w:sz="4" w:space="0" w:color="000000"/>
              <w:left w:val="single" w:sz="4" w:space="0" w:color="000000"/>
              <w:bottom w:val="single" w:sz="4" w:space="0" w:color="000000"/>
              <w:right w:val="single" w:sz="4" w:space="0" w:color="000000"/>
            </w:tcBorders>
            <w:vAlign w:val="center"/>
          </w:tcPr>
          <w:p w:rsidR="00732EB0" w:rsidRPr="002246AC" w:rsidRDefault="00732EB0" w:rsidP="00925C58">
            <w:pPr>
              <w:jc w:val="left"/>
              <w:rPr>
                <w:rFonts w:cs="Arial"/>
                <w:color w:val="000000"/>
                <w:sz w:val="18"/>
              </w:rPr>
            </w:pPr>
            <w:r>
              <w:rPr>
                <w:rFonts w:cs="Arial"/>
                <w:color w:val="000000"/>
                <w:sz w:val="18"/>
              </w:rPr>
              <w:t>100%</w:t>
            </w:r>
          </w:p>
        </w:tc>
        <w:tc>
          <w:tcPr>
            <w:tcW w:w="1461" w:type="dxa"/>
            <w:tcBorders>
              <w:top w:val="single" w:sz="4" w:space="0" w:color="000000"/>
              <w:left w:val="single" w:sz="4" w:space="0" w:color="000000"/>
              <w:bottom w:val="single" w:sz="4" w:space="0" w:color="000000"/>
              <w:right w:val="single" w:sz="4" w:space="0" w:color="000000"/>
            </w:tcBorders>
          </w:tcPr>
          <w:p w:rsidR="00732EB0" w:rsidRDefault="00732EB0" w:rsidP="00925C58">
            <w:pPr>
              <w:spacing w:before="60"/>
              <w:jc w:val="left"/>
              <w:rPr>
                <w:rFonts w:cs="Arial"/>
                <w:color w:val="000000"/>
                <w:sz w:val="18"/>
              </w:rPr>
            </w:pPr>
            <w:r>
              <w:rPr>
                <w:rFonts w:cs="Arial"/>
                <w:color w:val="000000"/>
                <w:sz w:val="18"/>
              </w:rPr>
              <w:t>Quarterly</w:t>
            </w:r>
          </w:p>
        </w:tc>
      </w:tr>
      <w:tr w:rsidR="00732EB0" w:rsidRPr="002246AC" w:rsidTr="00925C58">
        <w:tc>
          <w:tcPr>
            <w:tcW w:w="1698" w:type="dxa"/>
            <w:tcBorders>
              <w:top w:val="single" w:sz="4" w:space="0" w:color="000000"/>
              <w:left w:val="single" w:sz="4" w:space="0" w:color="000000"/>
              <w:bottom w:val="single" w:sz="4" w:space="0" w:color="000000"/>
              <w:right w:val="single" w:sz="4" w:space="0" w:color="000000"/>
            </w:tcBorders>
            <w:vAlign w:val="center"/>
          </w:tcPr>
          <w:p w:rsidR="00732EB0" w:rsidRPr="002246AC" w:rsidRDefault="00732EB0" w:rsidP="00925C58">
            <w:pPr>
              <w:jc w:val="left"/>
              <w:rPr>
                <w:rFonts w:cs="Arial"/>
                <w:color w:val="000000"/>
                <w:sz w:val="18"/>
              </w:rPr>
            </w:pPr>
            <w:r>
              <w:rPr>
                <w:rFonts w:cs="Arial"/>
                <w:color w:val="000000"/>
                <w:sz w:val="18"/>
              </w:rPr>
              <w:t>KPI/4</w:t>
            </w:r>
          </w:p>
        </w:tc>
        <w:tc>
          <w:tcPr>
            <w:tcW w:w="1705" w:type="dxa"/>
            <w:tcBorders>
              <w:top w:val="single" w:sz="4" w:space="0" w:color="000000"/>
              <w:left w:val="single" w:sz="4" w:space="0" w:color="000000"/>
              <w:bottom w:val="single" w:sz="4" w:space="0" w:color="000000"/>
              <w:right w:val="single" w:sz="4" w:space="0" w:color="000000"/>
            </w:tcBorders>
            <w:vAlign w:val="center"/>
          </w:tcPr>
          <w:p w:rsidR="00732EB0" w:rsidRPr="00C061DB" w:rsidRDefault="00732EB0" w:rsidP="00925C58">
            <w:pPr>
              <w:jc w:val="left"/>
              <w:rPr>
                <w:rFonts w:cs="Arial"/>
                <w:color w:val="000000"/>
                <w:sz w:val="18"/>
              </w:rPr>
            </w:pPr>
            <w:r>
              <w:rPr>
                <w:rFonts w:cs="Arial"/>
                <w:color w:val="000000"/>
                <w:sz w:val="18"/>
              </w:rPr>
              <w:t>Contract review meetings</w:t>
            </w:r>
          </w:p>
        </w:tc>
        <w:tc>
          <w:tcPr>
            <w:tcW w:w="2992" w:type="dxa"/>
            <w:tcBorders>
              <w:top w:val="single" w:sz="4" w:space="0" w:color="000000"/>
              <w:left w:val="single" w:sz="4" w:space="0" w:color="000000"/>
              <w:bottom w:val="single" w:sz="4" w:space="0" w:color="000000"/>
              <w:right w:val="single" w:sz="4" w:space="0" w:color="000000"/>
            </w:tcBorders>
            <w:vAlign w:val="center"/>
          </w:tcPr>
          <w:p w:rsidR="00732EB0" w:rsidRPr="002246AC" w:rsidRDefault="00732EB0" w:rsidP="00925C58">
            <w:pPr>
              <w:jc w:val="left"/>
              <w:rPr>
                <w:rFonts w:cs="Arial"/>
                <w:color w:val="000000"/>
                <w:sz w:val="18"/>
              </w:rPr>
            </w:pPr>
            <w:r>
              <w:rPr>
                <w:rFonts w:cs="Arial"/>
                <w:color w:val="000000"/>
                <w:sz w:val="18"/>
              </w:rPr>
              <w:t>% meetings attended</w:t>
            </w:r>
          </w:p>
        </w:tc>
        <w:tc>
          <w:tcPr>
            <w:tcW w:w="1540" w:type="dxa"/>
            <w:tcBorders>
              <w:top w:val="single" w:sz="4" w:space="0" w:color="000000"/>
              <w:left w:val="single" w:sz="4" w:space="0" w:color="000000"/>
              <w:bottom w:val="single" w:sz="4" w:space="0" w:color="000000"/>
              <w:right w:val="single" w:sz="4" w:space="0" w:color="000000"/>
            </w:tcBorders>
            <w:vAlign w:val="center"/>
          </w:tcPr>
          <w:p w:rsidR="00732EB0" w:rsidRPr="002246AC" w:rsidRDefault="00732EB0" w:rsidP="00925C58">
            <w:pPr>
              <w:jc w:val="left"/>
              <w:rPr>
                <w:rFonts w:cs="Arial"/>
                <w:color w:val="000000"/>
                <w:sz w:val="18"/>
              </w:rPr>
            </w:pPr>
            <w:r>
              <w:rPr>
                <w:rFonts w:cs="Arial"/>
                <w:color w:val="000000"/>
                <w:sz w:val="18"/>
              </w:rPr>
              <w:t>100%</w:t>
            </w:r>
          </w:p>
        </w:tc>
        <w:tc>
          <w:tcPr>
            <w:tcW w:w="1461" w:type="dxa"/>
            <w:tcBorders>
              <w:top w:val="single" w:sz="4" w:space="0" w:color="000000"/>
              <w:left w:val="single" w:sz="4" w:space="0" w:color="000000"/>
              <w:bottom w:val="single" w:sz="4" w:space="0" w:color="000000"/>
              <w:right w:val="single" w:sz="4" w:space="0" w:color="000000"/>
            </w:tcBorders>
          </w:tcPr>
          <w:p w:rsidR="00732EB0" w:rsidRDefault="00732EB0" w:rsidP="00925C58">
            <w:pPr>
              <w:spacing w:before="60"/>
              <w:jc w:val="left"/>
              <w:rPr>
                <w:rFonts w:cs="Arial"/>
                <w:color w:val="000000"/>
                <w:sz w:val="18"/>
              </w:rPr>
            </w:pPr>
            <w:r>
              <w:rPr>
                <w:rFonts w:cs="Arial"/>
                <w:color w:val="000000"/>
                <w:sz w:val="18"/>
              </w:rPr>
              <w:t>Quarterly</w:t>
            </w:r>
          </w:p>
        </w:tc>
      </w:tr>
      <w:tr w:rsidR="00732EB0" w:rsidRPr="002246AC" w:rsidTr="00925C58">
        <w:tc>
          <w:tcPr>
            <w:tcW w:w="1698"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KPI/5</w:t>
            </w:r>
          </w:p>
        </w:tc>
        <w:tc>
          <w:tcPr>
            <w:tcW w:w="1705"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Savings realised</w:t>
            </w:r>
          </w:p>
        </w:tc>
        <w:tc>
          <w:tcPr>
            <w:tcW w:w="2992"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 savings realised</w:t>
            </w:r>
          </w:p>
        </w:tc>
        <w:tc>
          <w:tcPr>
            <w:tcW w:w="1540"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100%</w:t>
            </w:r>
          </w:p>
        </w:tc>
        <w:tc>
          <w:tcPr>
            <w:tcW w:w="1461" w:type="dxa"/>
            <w:tcBorders>
              <w:top w:val="single" w:sz="4" w:space="0" w:color="000000"/>
              <w:left w:val="single" w:sz="4" w:space="0" w:color="000000"/>
              <w:bottom w:val="single" w:sz="4" w:space="0" w:color="000000"/>
              <w:right w:val="single" w:sz="4" w:space="0" w:color="000000"/>
            </w:tcBorders>
          </w:tcPr>
          <w:p w:rsidR="00732EB0" w:rsidRDefault="00732EB0" w:rsidP="00925C58">
            <w:pPr>
              <w:spacing w:before="60"/>
              <w:jc w:val="left"/>
              <w:rPr>
                <w:rFonts w:cs="Arial"/>
                <w:color w:val="000000"/>
                <w:sz w:val="18"/>
              </w:rPr>
            </w:pPr>
            <w:r>
              <w:rPr>
                <w:rFonts w:cs="Arial"/>
                <w:color w:val="000000"/>
                <w:sz w:val="18"/>
              </w:rPr>
              <w:t>Annually</w:t>
            </w:r>
          </w:p>
        </w:tc>
      </w:tr>
      <w:tr w:rsidR="00732EB0" w:rsidRPr="002246AC" w:rsidTr="00925C58">
        <w:tc>
          <w:tcPr>
            <w:tcW w:w="1698"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KPI/6</w:t>
            </w:r>
          </w:p>
        </w:tc>
        <w:tc>
          <w:tcPr>
            <w:tcW w:w="1705"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Staff trained in accordance with specification</w:t>
            </w:r>
          </w:p>
        </w:tc>
        <w:tc>
          <w:tcPr>
            <w:tcW w:w="2992"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 staff trained</w:t>
            </w:r>
          </w:p>
        </w:tc>
        <w:tc>
          <w:tcPr>
            <w:tcW w:w="1540"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80%</w:t>
            </w:r>
          </w:p>
        </w:tc>
        <w:tc>
          <w:tcPr>
            <w:tcW w:w="1461" w:type="dxa"/>
            <w:tcBorders>
              <w:top w:val="single" w:sz="4" w:space="0" w:color="000000"/>
              <w:left w:val="single" w:sz="4" w:space="0" w:color="000000"/>
              <w:bottom w:val="single" w:sz="4" w:space="0" w:color="000000"/>
              <w:right w:val="single" w:sz="4" w:space="0" w:color="000000"/>
            </w:tcBorders>
          </w:tcPr>
          <w:p w:rsidR="00732EB0" w:rsidRDefault="00732EB0" w:rsidP="00925C58">
            <w:pPr>
              <w:spacing w:before="60"/>
              <w:jc w:val="left"/>
              <w:rPr>
                <w:rFonts w:cs="Arial"/>
                <w:color w:val="000000"/>
                <w:sz w:val="18"/>
              </w:rPr>
            </w:pPr>
            <w:r>
              <w:rPr>
                <w:rFonts w:cs="Arial"/>
                <w:color w:val="000000"/>
                <w:sz w:val="18"/>
              </w:rPr>
              <w:t>Quarterly</w:t>
            </w:r>
          </w:p>
        </w:tc>
      </w:tr>
      <w:tr w:rsidR="00732EB0" w:rsidRPr="002246AC" w:rsidTr="00925C58">
        <w:tc>
          <w:tcPr>
            <w:tcW w:w="1698"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KPI/7</w:t>
            </w:r>
          </w:p>
        </w:tc>
        <w:tc>
          <w:tcPr>
            <w:tcW w:w="1705" w:type="dxa"/>
            <w:tcBorders>
              <w:top w:val="single" w:sz="4" w:space="0" w:color="000000"/>
              <w:left w:val="single" w:sz="4" w:space="0" w:color="000000"/>
              <w:bottom w:val="single" w:sz="4" w:space="0" w:color="000000"/>
              <w:right w:val="single" w:sz="4" w:space="0" w:color="000000"/>
            </w:tcBorders>
            <w:vAlign w:val="center"/>
          </w:tcPr>
          <w:p w:rsidR="00732EB0" w:rsidRDefault="00732EB0" w:rsidP="00925C58">
            <w:pPr>
              <w:jc w:val="left"/>
              <w:rPr>
                <w:rFonts w:cs="Arial"/>
                <w:color w:val="000000"/>
                <w:sz w:val="18"/>
              </w:rPr>
            </w:pPr>
            <w:r>
              <w:rPr>
                <w:rFonts w:cs="Arial"/>
                <w:color w:val="000000"/>
                <w:sz w:val="18"/>
              </w:rPr>
              <w:t>Contract staff in accordance with specification</w:t>
            </w:r>
          </w:p>
        </w:tc>
        <w:tc>
          <w:tcPr>
            <w:tcW w:w="2992" w:type="dxa"/>
            <w:tcBorders>
              <w:top w:val="single" w:sz="4" w:space="0" w:color="000000"/>
              <w:left w:val="single" w:sz="4" w:space="0" w:color="000000"/>
              <w:bottom w:val="single" w:sz="4" w:space="0" w:color="000000"/>
              <w:right w:val="single" w:sz="4" w:space="0" w:color="000000"/>
            </w:tcBorders>
            <w:vAlign w:val="center"/>
          </w:tcPr>
          <w:p w:rsidR="00732EB0" w:rsidRDefault="00E63D73" w:rsidP="00925C58">
            <w:pPr>
              <w:jc w:val="left"/>
              <w:rPr>
                <w:rFonts w:cs="Arial"/>
                <w:color w:val="000000"/>
                <w:sz w:val="18"/>
              </w:rPr>
            </w:pPr>
            <w:r>
              <w:rPr>
                <w:rFonts w:cs="Arial"/>
                <w:color w:val="000000"/>
                <w:sz w:val="18"/>
              </w:rPr>
              <w:t>% staff retained</w:t>
            </w:r>
          </w:p>
        </w:tc>
        <w:tc>
          <w:tcPr>
            <w:tcW w:w="1540" w:type="dxa"/>
            <w:tcBorders>
              <w:top w:val="single" w:sz="4" w:space="0" w:color="000000"/>
              <w:left w:val="single" w:sz="4" w:space="0" w:color="000000"/>
              <w:bottom w:val="single" w:sz="4" w:space="0" w:color="000000"/>
              <w:right w:val="single" w:sz="4" w:space="0" w:color="000000"/>
            </w:tcBorders>
            <w:vAlign w:val="center"/>
          </w:tcPr>
          <w:p w:rsidR="00732EB0" w:rsidRDefault="00E63D73" w:rsidP="00925C58">
            <w:pPr>
              <w:jc w:val="left"/>
              <w:rPr>
                <w:rFonts w:cs="Arial"/>
                <w:color w:val="000000"/>
                <w:sz w:val="18"/>
              </w:rPr>
            </w:pPr>
            <w:r>
              <w:rPr>
                <w:rFonts w:cs="Arial"/>
                <w:color w:val="000000"/>
                <w:sz w:val="18"/>
              </w:rPr>
              <w:t>80%</w:t>
            </w:r>
          </w:p>
        </w:tc>
        <w:tc>
          <w:tcPr>
            <w:tcW w:w="1461" w:type="dxa"/>
            <w:tcBorders>
              <w:top w:val="single" w:sz="4" w:space="0" w:color="000000"/>
              <w:left w:val="single" w:sz="4" w:space="0" w:color="000000"/>
              <w:bottom w:val="single" w:sz="4" w:space="0" w:color="000000"/>
              <w:right w:val="single" w:sz="4" w:space="0" w:color="000000"/>
            </w:tcBorders>
          </w:tcPr>
          <w:p w:rsidR="00732EB0" w:rsidRDefault="00E63D73" w:rsidP="00925C58">
            <w:pPr>
              <w:spacing w:before="60"/>
              <w:jc w:val="left"/>
              <w:rPr>
                <w:rFonts w:cs="Arial"/>
                <w:color w:val="000000"/>
                <w:sz w:val="18"/>
              </w:rPr>
            </w:pPr>
            <w:r>
              <w:rPr>
                <w:rFonts w:cs="Arial"/>
                <w:color w:val="000000"/>
                <w:sz w:val="18"/>
              </w:rPr>
              <w:t>Quarterly</w:t>
            </w:r>
          </w:p>
        </w:tc>
      </w:tr>
      <w:tr w:rsidR="00E63D73" w:rsidRPr="002246AC" w:rsidTr="00925C58">
        <w:tc>
          <w:tcPr>
            <w:tcW w:w="1698" w:type="dxa"/>
            <w:tcBorders>
              <w:top w:val="single" w:sz="4" w:space="0" w:color="000000"/>
              <w:left w:val="single" w:sz="4" w:space="0" w:color="000000"/>
              <w:bottom w:val="single" w:sz="4" w:space="0" w:color="000000"/>
              <w:right w:val="single" w:sz="4" w:space="0" w:color="000000"/>
            </w:tcBorders>
            <w:vAlign w:val="center"/>
          </w:tcPr>
          <w:p w:rsidR="00E63D73" w:rsidRDefault="00E63D73" w:rsidP="00925C58">
            <w:pPr>
              <w:jc w:val="left"/>
              <w:rPr>
                <w:rFonts w:cs="Arial"/>
                <w:color w:val="000000"/>
                <w:sz w:val="18"/>
              </w:rPr>
            </w:pPr>
            <w:r>
              <w:rPr>
                <w:rFonts w:cs="Arial"/>
                <w:color w:val="000000"/>
                <w:sz w:val="18"/>
              </w:rPr>
              <w:t>KPI/8</w:t>
            </w:r>
          </w:p>
        </w:tc>
        <w:tc>
          <w:tcPr>
            <w:tcW w:w="1705" w:type="dxa"/>
            <w:tcBorders>
              <w:top w:val="single" w:sz="4" w:space="0" w:color="000000"/>
              <w:left w:val="single" w:sz="4" w:space="0" w:color="000000"/>
              <w:bottom w:val="single" w:sz="4" w:space="0" w:color="000000"/>
              <w:right w:val="single" w:sz="4" w:space="0" w:color="000000"/>
            </w:tcBorders>
            <w:vAlign w:val="center"/>
          </w:tcPr>
          <w:p w:rsidR="00E63D73" w:rsidRDefault="00E63D73" w:rsidP="00925C58">
            <w:pPr>
              <w:jc w:val="left"/>
              <w:rPr>
                <w:rFonts w:cs="Arial"/>
                <w:color w:val="000000"/>
                <w:sz w:val="18"/>
              </w:rPr>
            </w:pPr>
            <w:r>
              <w:rPr>
                <w:rFonts w:cs="Arial"/>
                <w:color w:val="000000"/>
                <w:sz w:val="18"/>
              </w:rPr>
              <w:t>Low level of complaints</w:t>
            </w:r>
          </w:p>
        </w:tc>
        <w:tc>
          <w:tcPr>
            <w:tcW w:w="2992" w:type="dxa"/>
            <w:tcBorders>
              <w:top w:val="single" w:sz="4" w:space="0" w:color="000000"/>
              <w:left w:val="single" w:sz="4" w:space="0" w:color="000000"/>
              <w:bottom w:val="single" w:sz="4" w:space="0" w:color="000000"/>
              <w:right w:val="single" w:sz="4" w:space="0" w:color="000000"/>
            </w:tcBorders>
            <w:vAlign w:val="center"/>
          </w:tcPr>
          <w:p w:rsidR="00E63D73" w:rsidRDefault="00E63D73" w:rsidP="00925C58">
            <w:pPr>
              <w:jc w:val="left"/>
              <w:rPr>
                <w:rFonts w:cs="Arial"/>
                <w:color w:val="000000"/>
                <w:sz w:val="18"/>
              </w:rPr>
            </w:pPr>
            <w:r>
              <w:rPr>
                <w:rFonts w:cs="Arial"/>
                <w:color w:val="000000"/>
                <w:sz w:val="18"/>
              </w:rPr>
              <w:t>% complaints from clients</w:t>
            </w:r>
          </w:p>
        </w:tc>
        <w:tc>
          <w:tcPr>
            <w:tcW w:w="1540" w:type="dxa"/>
            <w:tcBorders>
              <w:top w:val="single" w:sz="4" w:space="0" w:color="000000"/>
              <w:left w:val="single" w:sz="4" w:space="0" w:color="000000"/>
              <w:bottom w:val="single" w:sz="4" w:space="0" w:color="000000"/>
              <w:right w:val="single" w:sz="4" w:space="0" w:color="000000"/>
            </w:tcBorders>
            <w:vAlign w:val="center"/>
          </w:tcPr>
          <w:p w:rsidR="00E63D73" w:rsidRDefault="00E63D73" w:rsidP="00925C58">
            <w:pPr>
              <w:jc w:val="left"/>
              <w:rPr>
                <w:rFonts w:cs="Arial"/>
                <w:color w:val="000000"/>
                <w:sz w:val="18"/>
              </w:rPr>
            </w:pPr>
            <w:r>
              <w:rPr>
                <w:rFonts w:cs="Arial"/>
                <w:color w:val="000000"/>
                <w:sz w:val="18"/>
              </w:rPr>
              <w:t>&lt;5%</w:t>
            </w:r>
          </w:p>
        </w:tc>
        <w:tc>
          <w:tcPr>
            <w:tcW w:w="1461" w:type="dxa"/>
            <w:tcBorders>
              <w:top w:val="single" w:sz="4" w:space="0" w:color="000000"/>
              <w:left w:val="single" w:sz="4" w:space="0" w:color="000000"/>
              <w:bottom w:val="single" w:sz="4" w:space="0" w:color="000000"/>
              <w:right w:val="single" w:sz="4" w:space="0" w:color="000000"/>
            </w:tcBorders>
          </w:tcPr>
          <w:p w:rsidR="00E63D73" w:rsidRDefault="00E63D73" w:rsidP="00925C58">
            <w:pPr>
              <w:spacing w:before="60"/>
              <w:jc w:val="left"/>
              <w:rPr>
                <w:rFonts w:cs="Arial"/>
                <w:color w:val="000000"/>
                <w:sz w:val="18"/>
              </w:rPr>
            </w:pPr>
            <w:r>
              <w:rPr>
                <w:rFonts w:cs="Arial"/>
                <w:color w:val="000000"/>
                <w:sz w:val="18"/>
              </w:rPr>
              <w:t>Quarterly</w:t>
            </w:r>
          </w:p>
        </w:tc>
      </w:tr>
      <w:tr w:rsidR="00E63D73" w:rsidRPr="002246AC" w:rsidTr="00925C58">
        <w:tc>
          <w:tcPr>
            <w:tcW w:w="1698" w:type="dxa"/>
            <w:tcBorders>
              <w:top w:val="single" w:sz="4" w:space="0" w:color="000000"/>
              <w:left w:val="single" w:sz="4" w:space="0" w:color="000000"/>
              <w:bottom w:val="single" w:sz="4" w:space="0" w:color="000000"/>
              <w:right w:val="single" w:sz="4" w:space="0" w:color="000000"/>
            </w:tcBorders>
            <w:vAlign w:val="center"/>
          </w:tcPr>
          <w:p w:rsidR="00E63D73" w:rsidRDefault="00E63D73" w:rsidP="00925C58">
            <w:pPr>
              <w:jc w:val="left"/>
              <w:rPr>
                <w:rFonts w:cs="Arial"/>
                <w:color w:val="000000"/>
                <w:sz w:val="18"/>
              </w:rPr>
            </w:pPr>
            <w:r>
              <w:rPr>
                <w:rFonts w:cs="Arial"/>
                <w:color w:val="000000"/>
                <w:sz w:val="18"/>
              </w:rPr>
              <w:t>KPI/9</w:t>
            </w:r>
          </w:p>
        </w:tc>
        <w:tc>
          <w:tcPr>
            <w:tcW w:w="1705" w:type="dxa"/>
            <w:tcBorders>
              <w:top w:val="single" w:sz="4" w:space="0" w:color="000000"/>
              <w:left w:val="single" w:sz="4" w:space="0" w:color="000000"/>
              <w:bottom w:val="single" w:sz="4" w:space="0" w:color="000000"/>
              <w:right w:val="single" w:sz="4" w:space="0" w:color="000000"/>
            </w:tcBorders>
            <w:vAlign w:val="center"/>
          </w:tcPr>
          <w:p w:rsidR="00E63D73" w:rsidRDefault="00E63D73" w:rsidP="00925C58">
            <w:pPr>
              <w:jc w:val="left"/>
              <w:rPr>
                <w:rFonts w:cs="Arial"/>
                <w:color w:val="000000"/>
                <w:sz w:val="18"/>
              </w:rPr>
            </w:pPr>
            <w:r>
              <w:rPr>
                <w:rFonts w:cs="Arial"/>
                <w:color w:val="000000"/>
                <w:sz w:val="18"/>
              </w:rPr>
              <w:t>Compliance with governance arrangements</w:t>
            </w:r>
          </w:p>
        </w:tc>
        <w:tc>
          <w:tcPr>
            <w:tcW w:w="2992" w:type="dxa"/>
            <w:tcBorders>
              <w:top w:val="single" w:sz="4" w:space="0" w:color="000000"/>
              <w:left w:val="single" w:sz="4" w:space="0" w:color="000000"/>
              <w:bottom w:val="single" w:sz="4" w:space="0" w:color="000000"/>
              <w:right w:val="single" w:sz="4" w:space="0" w:color="000000"/>
            </w:tcBorders>
            <w:vAlign w:val="center"/>
          </w:tcPr>
          <w:p w:rsidR="00E63D73" w:rsidRDefault="00E63D73" w:rsidP="00925C58">
            <w:pPr>
              <w:jc w:val="left"/>
              <w:rPr>
                <w:rFonts w:cs="Arial"/>
                <w:color w:val="000000"/>
                <w:sz w:val="18"/>
              </w:rPr>
            </w:pPr>
            <w:r>
              <w:rPr>
                <w:rFonts w:cs="Arial"/>
                <w:color w:val="000000"/>
                <w:sz w:val="18"/>
              </w:rPr>
              <w:t>% governance documents provided</w:t>
            </w:r>
          </w:p>
        </w:tc>
        <w:tc>
          <w:tcPr>
            <w:tcW w:w="1540" w:type="dxa"/>
            <w:tcBorders>
              <w:top w:val="single" w:sz="4" w:space="0" w:color="000000"/>
              <w:left w:val="single" w:sz="4" w:space="0" w:color="000000"/>
              <w:bottom w:val="single" w:sz="4" w:space="0" w:color="000000"/>
              <w:right w:val="single" w:sz="4" w:space="0" w:color="000000"/>
            </w:tcBorders>
            <w:vAlign w:val="center"/>
          </w:tcPr>
          <w:p w:rsidR="00E63D73" w:rsidRDefault="00E63D73" w:rsidP="00925C58">
            <w:pPr>
              <w:jc w:val="left"/>
              <w:rPr>
                <w:rFonts w:cs="Arial"/>
                <w:color w:val="000000"/>
                <w:sz w:val="18"/>
              </w:rPr>
            </w:pPr>
            <w:r>
              <w:rPr>
                <w:rFonts w:cs="Arial"/>
                <w:color w:val="000000"/>
                <w:sz w:val="18"/>
              </w:rPr>
              <w:t>100%</w:t>
            </w:r>
          </w:p>
        </w:tc>
        <w:tc>
          <w:tcPr>
            <w:tcW w:w="1461" w:type="dxa"/>
            <w:tcBorders>
              <w:top w:val="single" w:sz="4" w:space="0" w:color="000000"/>
              <w:left w:val="single" w:sz="4" w:space="0" w:color="000000"/>
              <w:bottom w:val="single" w:sz="4" w:space="0" w:color="000000"/>
              <w:right w:val="single" w:sz="4" w:space="0" w:color="000000"/>
            </w:tcBorders>
          </w:tcPr>
          <w:p w:rsidR="00E63D73" w:rsidRDefault="00E63D73" w:rsidP="00925C58">
            <w:pPr>
              <w:spacing w:before="60"/>
              <w:jc w:val="left"/>
              <w:rPr>
                <w:rFonts w:cs="Arial"/>
                <w:color w:val="000000"/>
                <w:sz w:val="18"/>
              </w:rPr>
            </w:pPr>
            <w:r>
              <w:rPr>
                <w:rFonts w:cs="Arial"/>
                <w:color w:val="000000"/>
                <w:sz w:val="18"/>
              </w:rPr>
              <w:t>Quarterly</w:t>
            </w:r>
          </w:p>
        </w:tc>
      </w:tr>
    </w:tbl>
    <w:p w:rsidR="007926EC" w:rsidRPr="00E63D73" w:rsidRDefault="007926EC">
      <w:pPr>
        <w:spacing w:after="200" w:line="276" w:lineRule="auto"/>
        <w:jc w:val="left"/>
        <w:rPr>
          <w:color w:val="FF0000"/>
        </w:rPr>
      </w:pPr>
      <w:r w:rsidRPr="00E63D73">
        <w:rPr>
          <w:color w:val="FF0000"/>
        </w:rPr>
        <w:br w:type="page"/>
      </w:r>
    </w:p>
    <w:p w:rsidR="004655F3" w:rsidRPr="002246AC" w:rsidRDefault="00B0272E" w:rsidP="007926EC">
      <w:pPr>
        <w:pStyle w:val="Heading2"/>
      </w:pPr>
      <w:bookmarkStart w:id="55" w:name="_Toc27305855"/>
      <w:r>
        <w:t>SCHEDULE 5:</w:t>
      </w:r>
      <w:r w:rsidR="007926EC">
        <w:t xml:space="preserve"> TEMPORARY ACCOMMODATION CLEANING</w:t>
      </w:r>
      <w:bookmarkEnd w:id="55"/>
    </w:p>
    <w:p w:rsidR="00A92AC4" w:rsidRDefault="00A92AC4" w:rsidP="00A92AC4">
      <w:pPr>
        <w:rPr>
          <w:snapToGrid w:val="0"/>
        </w:rPr>
      </w:pPr>
      <w:r>
        <w:rPr>
          <w:snapToGrid w:val="0"/>
        </w:rPr>
        <w:t>Cleaning is required on an ad hoc basis to housing properties used for temporary accommodation.</w:t>
      </w:r>
    </w:p>
    <w:p w:rsidR="00596383" w:rsidRDefault="00596383" w:rsidP="00A92AC4">
      <w:pPr>
        <w:rPr>
          <w:snapToGrid w:val="0"/>
        </w:rPr>
      </w:pPr>
    </w:p>
    <w:p w:rsidR="00596383" w:rsidRDefault="00596383" w:rsidP="00A92AC4">
      <w:pPr>
        <w:rPr>
          <w:snapToGrid w:val="0"/>
        </w:rPr>
      </w:pPr>
      <w:r>
        <w:rPr>
          <w:snapToGrid w:val="0"/>
        </w:rPr>
        <w:t xml:space="preserve">Cleaning may be required urgently – </w:t>
      </w:r>
      <w:proofErr w:type="spellStart"/>
      <w:r>
        <w:rPr>
          <w:snapToGrid w:val="0"/>
        </w:rPr>
        <w:t>ie</w:t>
      </w:r>
      <w:proofErr w:type="spellEnd"/>
      <w:r>
        <w:rPr>
          <w:snapToGrid w:val="0"/>
        </w:rPr>
        <w:t>. within 24 hours of notification.</w:t>
      </w:r>
    </w:p>
    <w:p w:rsidR="00A92AC4" w:rsidRDefault="00A92AC4" w:rsidP="00A92AC4">
      <w:pPr>
        <w:rPr>
          <w:snapToGrid w:val="0"/>
        </w:rPr>
      </w:pPr>
    </w:p>
    <w:p w:rsidR="00A92AC4" w:rsidRDefault="00A92AC4" w:rsidP="00A92AC4">
      <w:pPr>
        <w:rPr>
          <w:snapToGrid w:val="0"/>
        </w:rPr>
      </w:pPr>
      <w:r>
        <w:rPr>
          <w:snapToGrid w:val="0"/>
        </w:rPr>
        <w:t>Properties may be one, two or three bedrooms.</w:t>
      </w:r>
    </w:p>
    <w:p w:rsidR="00A92AC4" w:rsidRDefault="00A92AC4" w:rsidP="00A92AC4">
      <w:pPr>
        <w:rPr>
          <w:snapToGrid w:val="0"/>
        </w:rPr>
      </w:pPr>
    </w:p>
    <w:p w:rsidR="00A92AC4" w:rsidRDefault="00D05D2F" w:rsidP="00A92AC4">
      <w:pPr>
        <w:rPr>
          <w:snapToGrid w:val="0"/>
        </w:rPr>
      </w:pPr>
      <w:r>
        <w:rPr>
          <w:snapToGrid w:val="0"/>
        </w:rPr>
        <w:t xml:space="preserve">Standard </w:t>
      </w:r>
      <w:r w:rsidR="00A92AC4">
        <w:rPr>
          <w:snapToGrid w:val="0"/>
        </w:rPr>
        <w:t>cleaning required is as follows:</w:t>
      </w:r>
    </w:p>
    <w:p w:rsidR="00A92AC4" w:rsidRDefault="00A92AC4" w:rsidP="00A92AC4">
      <w:pPr>
        <w:rPr>
          <w:snapToGrid w:val="0"/>
        </w:rPr>
      </w:pPr>
    </w:p>
    <w:p w:rsidR="00A92AC4" w:rsidRDefault="00A92AC4" w:rsidP="00A92AC4">
      <w:pPr>
        <w:pStyle w:val="ListParagraph"/>
        <w:numPr>
          <w:ilvl w:val="0"/>
          <w:numId w:val="36"/>
        </w:numPr>
        <w:rPr>
          <w:snapToGrid w:val="0"/>
        </w:rPr>
      </w:pPr>
      <w:r>
        <w:rPr>
          <w:snapToGrid w:val="0"/>
        </w:rPr>
        <w:t>Damp wipe to all surfaces up to 2 metres high, including doors and door furniture, sockets, skirting and light fittings</w:t>
      </w:r>
    </w:p>
    <w:p w:rsidR="00A92AC4" w:rsidRDefault="00A92AC4" w:rsidP="00A92AC4">
      <w:pPr>
        <w:pStyle w:val="ListParagraph"/>
        <w:numPr>
          <w:ilvl w:val="0"/>
          <w:numId w:val="36"/>
        </w:numPr>
        <w:rPr>
          <w:snapToGrid w:val="0"/>
        </w:rPr>
      </w:pPr>
      <w:r>
        <w:rPr>
          <w:snapToGrid w:val="0"/>
        </w:rPr>
        <w:t>Damp wipe and disinfect fridge/freezer inside and outside</w:t>
      </w:r>
    </w:p>
    <w:p w:rsidR="00A92AC4" w:rsidRDefault="00AD0963" w:rsidP="00A92AC4">
      <w:pPr>
        <w:pStyle w:val="ListParagraph"/>
        <w:numPr>
          <w:ilvl w:val="0"/>
          <w:numId w:val="36"/>
        </w:numPr>
        <w:rPr>
          <w:snapToGrid w:val="0"/>
        </w:rPr>
      </w:pPr>
      <w:r>
        <w:rPr>
          <w:snapToGrid w:val="0"/>
        </w:rPr>
        <w:t xml:space="preserve">Vacuum clean </w:t>
      </w:r>
      <w:r w:rsidR="00A92AC4">
        <w:rPr>
          <w:snapToGrid w:val="0"/>
        </w:rPr>
        <w:t xml:space="preserve"> </w:t>
      </w:r>
      <w:r>
        <w:rPr>
          <w:snapToGrid w:val="0"/>
        </w:rPr>
        <w:t>all floors</w:t>
      </w:r>
    </w:p>
    <w:p w:rsidR="00AD0963" w:rsidRDefault="00AD0963" w:rsidP="00A92AC4">
      <w:pPr>
        <w:pStyle w:val="ListParagraph"/>
        <w:numPr>
          <w:ilvl w:val="0"/>
          <w:numId w:val="36"/>
        </w:numPr>
        <w:rPr>
          <w:snapToGrid w:val="0"/>
        </w:rPr>
      </w:pPr>
      <w:r>
        <w:rPr>
          <w:snapToGrid w:val="0"/>
        </w:rPr>
        <w:t>Mop all hard floors</w:t>
      </w:r>
    </w:p>
    <w:p w:rsidR="00AD0963" w:rsidRDefault="00AD0963" w:rsidP="00A92AC4">
      <w:pPr>
        <w:pStyle w:val="ListParagraph"/>
        <w:numPr>
          <w:ilvl w:val="0"/>
          <w:numId w:val="36"/>
        </w:numPr>
        <w:rPr>
          <w:snapToGrid w:val="0"/>
        </w:rPr>
      </w:pPr>
      <w:r>
        <w:rPr>
          <w:snapToGrid w:val="0"/>
        </w:rPr>
        <w:t>Deep clean oven and hob</w:t>
      </w:r>
    </w:p>
    <w:p w:rsidR="00A92AC4" w:rsidRDefault="00AD0963" w:rsidP="00A92AC4">
      <w:pPr>
        <w:pStyle w:val="ListParagraph"/>
        <w:numPr>
          <w:ilvl w:val="0"/>
          <w:numId w:val="36"/>
        </w:numPr>
        <w:rPr>
          <w:snapToGrid w:val="0"/>
        </w:rPr>
      </w:pPr>
      <w:r>
        <w:rPr>
          <w:snapToGrid w:val="0"/>
        </w:rPr>
        <w:t>Damp wipe all kitchen cupboards inside and outside</w:t>
      </w:r>
    </w:p>
    <w:p w:rsidR="00D05D2F" w:rsidRDefault="00D05D2F" w:rsidP="00A92AC4">
      <w:pPr>
        <w:pStyle w:val="ListParagraph"/>
        <w:numPr>
          <w:ilvl w:val="0"/>
          <w:numId w:val="36"/>
        </w:numPr>
        <w:rPr>
          <w:snapToGrid w:val="0"/>
        </w:rPr>
      </w:pPr>
      <w:r>
        <w:rPr>
          <w:snapToGrid w:val="0"/>
        </w:rPr>
        <w:t xml:space="preserve">Clean and disinfect kitchen sink and tap/s – removing </w:t>
      </w:r>
      <w:proofErr w:type="spellStart"/>
      <w:r>
        <w:rPr>
          <w:snapToGrid w:val="0"/>
        </w:rPr>
        <w:t>limescale</w:t>
      </w:r>
      <w:proofErr w:type="spellEnd"/>
      <w:r>
        <w:rPr>
          <w:snapToGrid w:val="0"/>
        </w:rPr>
        <w:t xml:space="preserve"> where possible</w:t>
      </w:r>
    </w:p>
    <w:p w:rsidR="00AD0963" w:rsidRDefault="00AD0963" w:rsidP="00A92AC4">
      <w:pPr>
        <w:pStyle w:val="ListParagraph"/>
        <w:numPr>
          <w:ilvl w:val="0"/>
          <w:numId w:val="36"/>
        </w:numPr>
        <w:rPr>
          <w:snapToGrid w:val="0"/>
        </w:rPr>
      </w:pPr>
      <w:r>
        <w:rPr>
          <w:snapToGrid w:val="0"/>
        </w:rPr>
        <w:t>Damp wipe and dis</w:t>
      </w:r>
      <w:r w:rsidR="00D05D2F">
        <w:rPr>
          <w:snapToGrid w:val="0"/>
        </w:rPr>
        <w:t xml:space="preserve">infect entire bathroom suite with taps – removing </w:t>
      </w:r>
      <w:proofErr w:type="spellStart"/>
      <w:r w:rsidR="00D05D2F">
        <w:rPr>
          <w:snapToGrid w:val="0"/>
        </w:rPr>
        <w:t>limescale</w:t>
      </w:r>
      <w:proofErr w:type="spellEnd"/>
      <w:r w:rsidR="00D05D2F">
        <w:rPr>
          <w:snapToGrid w:val="0"/>
        </w:rPr>
        <w:t xml:space="preserve"> where possible</w:t>
      </w:r>
    </w:p>
    <w:p w:rsidR="00D05D2F" w:rsidRDefault="00D05D2F" w:rsidP="00A92AC4">
      <w:pPr>
        <w:pStyle w:val="ListParagraph"/>
        <w:numPr>
          <w:ilvl w:val="0"/>
          <w:numId w:val="36"/>
        </w:numPr>
        <w:rPr>
          <w:snapToGrid w:val="0"/>
        </w:rPr>
      </w:pPr>
      <w:r>
        <w:rPr>
          <w:snapToGrid w:val="0"/>
        </w:rPr>
        <w:t>Clean all internal windows</w:t>
      </w:r>
    </w:p>
    <w:p w:rsidR="00D05D2F" w:rsidRPr="00D05D2F" w:rsidRDefault="00D05D2F" w:rsidP="00D05D2F">
      <w:pPr>
        <w:rPr>
          <w:snapToGrid w:val="0"/>
        </w:rPr>
      </w:pPr>
    </w:p>
    <w:p w:rsidR="00D05D2F" w:rsidRDefault="00D05D2F" w:rsidP="00D05D2F">
      <w:pPr>
        <w:rPr>
          <w:snapToGrid w:val="0"/>
        </w:rPr>
      </w:pPr>
      <w:r>
        <w:rPr>
          <w:snapToGrid w:val="0"/>
        </w:rPr>
        <w:t xml:space="preserve">The cost of this shall be included within the </w:t>
      </w:r>
      <w:r w:rsidR="0031106A">
        <w:rPr>
          <w:snapToGrid w:val="0"/>
        </w:rPr>
        <w:t>Pricing Schedule tab “Temporary Accommodation”.</w:t>
      </w:r>
    </w:p>
    <w:p w:rsidR="00D05D2F" w:rsidRDefault="00D05D2F" w:rsidP="00D05D2F">
      <w:pPr>
        <w:rPr>
          <w:snapToGrid w:val="0"/>
        </w:rPr>
      </w:pPr>
    </w:p>
    <w:p w:rsidR="00D05D2F" w:rsidRDefault="00D05D2F" w:rsidP="00D05D2F">
      <w:pPr>
        <w:rPr>
          <w:snapToGrid w:val="0"/>
        </w:rPr>
      </w:pPr>
      <w:r>
        <w:rPr>
          <w:snapToGrid w:val="0"/>
        </w:rPr>
        <w:t>The Contractor shall additionally price separately for carpet extraction cleaning (following high levels of soiling)</w:t>
      </w:r>
      <w:r w:rsidR="00596383">
        <w:rPr>
          <w:snapToGrid w:val="0"/>
        </w:rPr>
        <w:t>, removal of excessive pet hair and deep cleaning of ovens</w:t>
      </w:r>
      <w:r>
        <w:rPr>
          <w:snapToGrid w:val="0"/>
        </w:rPr>
        <w:t>.</w:t>
      </w:r>
    </w:p>
    <w:p w:rsidR="000A3E45" w:rsidRPr="00D05D2F" w:rsidRDefault="000A3E45" w:rsidP="00D05D2F">
      <w:pPr>
        <w:rPr>
          <w:snapToGrid w:val="0"/>
        </w:rPr>
      </w:pPr>
    </w:p>
    <w:p w:rsidR="0031106A" w:rsidRDefault="0031106A" w:rsidP="004655F3">
      <w:pPr>
        <w:pStyle w:val="Heading2"/>
        <w:rPr>
          <w:snapToGrid w:val="0"/>
        </w:rPr>
        <w:sectPr w:rsidR="0031106A" w:rsidSect="00655749">
          <w:footerReference w:type="default" r:id="rId10"/>
          <w:pgSz w:w="11909" w:h="16834" w:code="9"/>
          <w:pgMar w:top="1166" w:right="1109" w:bottom="720" w:left="1440" w:header="432" w:footer="432" w:gutter="0"/>
          <w:pgNumType w:start="1"/>
          <w:cols w:space="720"/>
        </w:sectPr>
      </w:pPr>
    </w:p>
    <w:p w:rsidR="004655F3" w:rsidRPr="002246AC" w:rsidRDefault="004655F3" w:rsidP="004655F3">
      <w:pPr>
        <w:pStyle w:val="Heading2"/>
        <w:rPr>
          <w:snapToGrid w:val="0"/>
        </w:rPr>
      </w:pPr>
      <w:bookmarkStart w:id="56" w:name="_Toc27305856"/>
      <w:r>
        <w:rPr>
          <w:snapToGrid w:val="0"/>
        </w:rPr>
        <w:t xml:space="preserve">APPENDIX A: </w:t>
      </w:r>
      <w:r w:rsidRPr="002246AC">
        <w:rPr>
          <w:snapToGrid w:val="0"/>
        </w:rPr>
        <w:t>DEFINITIONS</w:t>
      </w:r>
      <w:bookmarkEnd w:id="56"/>
    </w:p>
    <w:p w:rsidR="004655F3" w:rsidRPr="007A1CA0" w:rsidRDefault="004655F3" w:rsidP="004655F3">
      <w:pPr>
        <w:rPr>
          <w:snapToGrid w:val="0"/>
        </w:rPr>
      </w:pPr>
      <w:r w:rsidRPr="007A1CA0">
        <w:rPr>
          <w:snapToGrid w:val="0"/>
        </w:rPr>
        <w:t>Any reference to "the Services Specification" shall be a reference to this Service Specification for the Provision of Cleaning Services (including the Appendices contained within).</w:t>
      </w:r>
    </w:p>
    <w:p w:rsidR="004655F3" w:rsidRPr="007A1CA0" w:rsidRDefault="004655F3" w:rsidP="004655F3">
      <w:pPr>
        <w:rPr>
          <w:snapToGrid w:val="0"/>
        </w:rPr>
      </w:pPr>
    </w:p>
    <w:p w:rsidR="004655F3" w:rsidRPr="007A1CA0" w:rsidRDefault="004655F3" w:rsidP="004655F3">
      <w:pPr>
        <w:rPr>
          <w:snapToGrid w:val="0"/>
        </w:rPr>
      </w:pPr>
      <w:r w:rsidRPr="007A1CA0">
        <w:rPr>
          <w:snapToGrid w:val="0"/>
        </w:rPr>
        <w:t>In this Service Specification for the Provision of Cleaning Services the following words and phrases shall have the following meaning unless the context otherwise requires:</w:t>
      </w:r>
    </w:p>
    <w:p w:rsidR="004655F3" w:rsidRPr="007A1CA0" w:rsidRDefault="004655F3" w:rsidP="004655F3">
      <w:pPr>
        <w:rPr>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6937"/>
      </w:tblGrid>
      <w:tr w:rsidR="004655F3" w:rsidRPr="00826AB0" w:rsidTr="00655749">
        <w:tc>
          <w:tcPr>
            <w:tcW w:w="2448" w:type="dxa"/>
            <w:shd w:val="clear" w:color="auto" w:fill="auto"/>
          </w:tcPr>
          <w:p w:rsidR="004655F3" w:rsidRPr="00826AB0" w:rsidRDefault="004655F3" w:rsidP="00655749">
            <w:pPr>
              <w:rPr>
                <w:snapToGrid w:val="0"/>
                <w:sz w:val="20"/>
              </w:rPr>
            </w:pPr>
            <w:r w:rsidRPr="00826AB0">
              <w:rPr>
                <w:snapToGrid w:val="0"/>
                <w:sz w:val="20"/>
              </w:rPr>
              <w:t>Output Specification</w:t>
            </w:r>
          </w:p>
        </w:tc>
        <w:tc>
          <w:tcPr>
            <w:tcW w:w="7126" w:type="dxa"/>
            <w:shd w:val="clear" w:color="auto" w:fill="auto"/>
          </w:tcPr>
          <w:p w:rsidR="004655F3" w:rsidRPr="00826AB0" w:rsidRDefault="004655F3" w:rsidP="00655749">
            <w:pPr>
              <w:rPr>
                <w:snapToGrid w:val="0"/>
                <w:sz w:val="20"/>
              </w:rPr>
            </w:pPr>
            <w:r w:rsidRPr="00826AB0">
              <w:rPr>
                <w:snapToGrid w:val="0"/>
                <w:sz w:val="20"/>
              </w:rPr>
              <w:t xml:space="preserve">Means a document that details the standards to be achieved (refer to </w:t>
            </w:r>
            <w:r>
              <w:rPr>
                <w:snapToGrid w:val="0"/>
                <w:sz w:val="20"/>
              </w:rPr>
              <w:t xml:space="preserve">standards set out in </w:t>
            </w:r>
            <w:r w:rsidRPr="00C061DB">
              <w:rPr>
                <w:sz w:val="20"/>
              </w:rPr>
              <w:t xml:space="preserve">Schedule </w:t>
            </w:r>
            <w:r>
              <w:rPr>
                <w:sz w:val="20"/>
              </w:rPr>
              <w:t>1</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sz w:val="20"/>
              </w:rPr>
              <w:t>Access Times</w:t>
            </w:r>
          </w:p>
        </w:tc>
        <w:tc>
          <w:tcPr>
            <w:tcW w:w="7126" w:type="dxa"/>
            <w:shd w:val="clear" w:color="auto" w:fill="auto"/>
          </w:tcPr>
          <w:p w:rsidR="004655F3" w:rsidRPr="00826AB0" w:rsidRDefault="004655F3" w:rsidP="00655749">
            <w:pPr>
              <w:rPr>
                <w:snapToGrid w:val="0"/>
                <w:sz w:val="20"/>
              </w:rPr>
            </w:pPr>
            <w:r w:rsidRPr="00826AB0">
              <w:rPr>
                <w:snapToGrid w:val="0"/>
                <w:sz w:val="20"/>
              </w:rPr>
              <w:t>Mean times during which the Contractor shall be permitted to undertake the Cleaning Services</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sz w:val="20"/>
              </w:rPr>
              <w:t>Response Time</w:t>
            </w:r>
          </w:p>
        </w:tc>
        <w:tc>
          <w:tcPr>
            <w:tcW w:w="7126" w:type="dxa"/>
            <w:shd w:val="clear" w:color="auto" w:fill="auto"/>
          </w:tcPr>
          <w:p w:rsidR="004655F3" w:rsidRPr="00826AB0" w:rsidRDefault="004655F3" w:rsidP="00655749">
            <w:pPr>
              <w:rPr>
                <w:snapToGrid w:val="0"/>
                <w:sz w:val="20"/>
              </w:rPr>
            </w:pPr>
            <w:r w:rsidRPr="00826AB0">
              <w:rPr>
                <w:snapToGrid w:val="0"/>
                <w:sz w:val="20"/>
              </w:rPr>
              <w:t>Means the time in which the Contractor must respond to any given occurrence</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sz w:val="20"/>
              </w:rPr>
              <w:t>Rectification Time</w:t>
            </w:r>
          </w:p>
        </w:tc>
        <w:tc>
          <w:tcPr>
            <w:tcW w:w="7126" w:type="dxa"/>
            <w:shd w:val="clear" w:color="auto" w:fill="auto"/>
          </w:tcPr>
          <w:p w:rsidR="004655F3" w:rsidRPr="00826AB0" w:rsidRDefault="004655F3" w:rsidP="00655749">
            <w:pPr>
              <w:rPr>
                <w:snapToGrid w:val="0"/>
                <w:sz w:val="20"/>
              </w:rPr>
            </w:pPr>
            <w:r w:rsidRPr="00826AB0">
              <w:rPr>
                <w:snapToGrid w:val="0"/>
                <w:sz w:val="20"/>
              </w:rPr>
              <w:t>Means the time allowed to rectify an element and returning the affected element to the appropriate performance standard</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sz w:val="20"/>
              </w:rPr>
              <w:t>Contractor Staff</w:t>
            </w:r>
          </w:p>
        </w:tc>
        <w:tc>
          <w:tcPr>
            <w:tcW w:w="7126" w:type="dxa"/>
            <w:shd w:val="clear" w:color="auto" w:fill="auto"/>
          </w:tcPr>
          <w:p w:rsidR="004655F3" w:rsidRPr="00826AB0" w:rsidRDefault="004655F3" w:rsidP="00655749">
            <w:pPr>
              <w:rPr>
                <w:snapToGrid w:val="0"/>
                <w:sz w:val="20"/>
              </w:rPr>
            </w:pPr>
            <w:r w:rsidRPr="00826AB0">
              <w:rPr>
                <w:snapToGrid w:val="0"/>
                <w:sz w:val="20"/>
              </w:rPr>
              <w:t>Means those persons engaged or employed from time to time by the Contractor to carry out the Cleaning Services.</w:t>
            </w:r>
          </w:p>
          <w:p w:rsidR="004655F3" w:rsidRPr="00826AB0" w:rsidRDefault="004655F3" w:rsidP="00655749">
            <w:pPr>
              <w:rPr>
                <w:snapToGrid w:val="0"/>
                <w:sz w:val="20"/>
              </w:rPr>
            </w:pP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sz w:val="20"/>
              </w:rPr>
              <w:t>Deep Cleaning</w:t>
            </w:r>
          </w:p>
        </w:tc>
        <w:tc>
          <w:tcPr>
            <w:tcW w:w="7126" w:type="dxa"/>
            <w:shd w:val="clear" w:color="auto" w:fill="auto"/>
          </w:tcPr>
          <w:p w:rsidR="004655F3" w:rsidRPr="00826AB0" w:rsidRDefault="004655F3" w:rsidP="00655749">
            <w:pPr>
              <w:rPr>
                <w:snapToGrid w:val="0"/>
                <w:sz w:val="20"/>
              </w:rPr>
            </w:pPr>
            <w:r w:rsidRPr="00826AB0">
              <w:rPr>
                <w:snapToGrid w:val="0"/>
                <w:sz w:val="20"/>
              </w:rPr>
              <w:t>Means the Cleaning of wall and ceiling surfaces in toilets, kitchens and areas as instructed additional to the routine day to day cleaning of sanitary fittings and floors, and spot wiping of walls and doors in such areas.</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color w:val="000000"/>
                <w:sz w:val="20"/>
              </w:rPr>
              <w:t>Elements</w:t>
            </w:r>
          </w:p>
        </w:tc>
        <w:tc>
          <w:tcPr>
            <w:tcW w:w="7126" w:type="dxa"/>
            <w:shd w:val="clear" w:color="auto" w:fill="auto"/>
          </w:tcPr>
          <w:p w:rsidR="004655F3" w:rsidRPr="00826AB0" w:rsidRDefault="004655F3" w:rsidP="00655749">
            <w:pPr>
              <w:rPr>
                <w:snapToGrid w:val="0"/>
                <w:sz w:val="20"/>
              </w:rPr>
            </w:pPr>
            <w:r w:rsidRPr="00826AB0">
              <w:rPr>
                <w:snapToGrid w:val="0"/>
                <w:color w:val="000000"/>
                <w:sz w:val="20"/>
              </w:rPr>
              <w:t>Means items to be cleaned as defined in Appendix A.</w:t>
            </w:r>
          </w:p>
        </w:tc>
      </w:tr>
      <w:tr w:rsidR="004655F3" w:rsidRPr="00826AB0" w:rsidTr="00655749">
        <w:tc>
          <w:tcPr>
            <w:tcW w:w="2448" w:type="dxa"/>
            <w:shd w:val="clear" w:color="auto" w:fill="auto"/>
          </w:tcPr>
          <w:p w:rsidR="004655F3" w:rsidRPr="00826AB0" w:rsidRDefault="004655F3" w:rsidP="00655749">
            <w:pPr>
              <w:jc w:val="left"/>
              <w:rPr>
                <w:snapToGrid w:val="0"/>
                <w:color w:val="000000"/>
                <w:sz w:val="20"/>
              </w:rPr>
            </w:pPr>
            <w:r w:rsidRPr="00826AB0">
              <w:rPr>
                <w:sz w:val="20"/>
              </w:rPr>
              <w:t>Functional Areas</w:t>
            </w:r>
          </w:p>
        </w:tc>
        <w:tc>
          <w:tcPr>
            <w:tcW w:w="7126" w:type="dxa"/>
            <w:shd w:val="clear" w:color="auto" w:fill="auto"/>
          </w:tcPr>
          <w:p w:rsidR="004655F3" w:rsidRPr="00826AB0" w:rsidRDefault="004655F3" w:rsidP="00655749">
            <w:pPr>
              <w:rPr>
                <w:sz w:val="20"/>
              </w:rPr>
            </w:pPr>
            <w:r w:rsidRPr="00826AB0">
              <w:rPr>
                <w:sz w:val="20"/>
              </w:rPr>
              <w:t>Are all areas within the Council buildings which are to be cleaned by the Contractor and as defined in APPENDIX B1 and B2</w:t>
            </w:r>
          </w:p>
          <w:p w:rsidR="004655F3" w:rsidRPr="00826AB0" w:rsidRDefault="004655F3" w:rsidP="00655749">
            <w:pPr>
              <w:rPr>
                <w:snapToGrid w:val="0"/>
                <w:color w:val="000000"/>
                <w:sz w:val="20"/>
              </w:rPr>
            </w:pPr>
          </w:p>
        </w:tc>
      </w:tr>
      <w:tr w:rsidR="004655F3" w:rsidRPr="00826AB0" w:rsidTr="00655749">
        <w:tc>
          <w:tcPr>
            <w:tcW w:w="2448" w:type="dxa"/>
            <w:shd w:val="clear" w:color="auto" w:fill="auto"/>
          </w:tcPr>
          <w:p w:rsidR="004655F3" w:rsidRPr="00826AB0" w:rsidRDefault="004655F3" w:rsidP="00655749">
            <w:pPr>
              <w:jc w:val="left"/>
              <w:rPr>
                <w:snapToGrid w:val="0"/>
                <w:color w:val="000000"/>
                <w:sz w:val="20"/>
              </w:rPr>
            </w:pPr>
            <w:r w:rsidRPr="00826AB0">
              <w:rPr>
                <w:snapToGrid w:val="0"/>
                <w:sz w:val="20"/>
              </w:rPr>
              <w:t>Cleaning Materials</w:t>
            </w:r>
          </w:p>
        </w:tc>
        <w:tc>
          <w:tcPr>
            <w:tcW w:w="7126" w:type="dxa"/>
            <w:shd w:val="clear" w:color="auto" w:fill="auto"/>
          </w:tcPr>
          <w:p w:rsidR="004655F3" w:rsidRPr="00826AB0" w:rsidRDefault="004655F3" w:rsidP="00655749">
            <w:pPr>
              <w:rPr>
                <w:snapToGrid w:val="0"/>
                <w:color w:val="000000"/>
                <w:sz w:val="20"/>
              </w:rPr>
            </w:pPr>
            <w:r w:rsidRPr="00826AB0">
              <w:rPr>
                <w:snapToGrid w:val="0"/>
                <w:sz w:val="20"/>
              </w:rPr>
              <w:t>Mean those products necessary for the provision of the Cleaning Services.</w:t>
            </w:r>
          </w:p>
        </w:tc>
      </w:tr>
      <w:tr w:rsidR="004655F3" w:rsidRPr="00826AB0" w:rsidTr="00655749">
        <w:tc>
          <w:tcPr>
            <w:tcW w:w="2448" w:type="dxa"/>
            <w:shd w:val="clear" w:color="auto" w:fill="auto"/>
          </w:tcPr>
          <w:p w:rsidR="004655F3" w:rsidRPr="00826AB0" w:rsidRDefault="004655F3" w:rsidP="00655749">
            <w:pPr>
              <w:jc w:val="left"/>
              <w:rPr>
                <w:snapToGrid w:val="0"/>
                <w:color w:val="000000"/>
                <w:sz w:val="20"/>
              </w:rPr>
            </w:pPr>
            <w:r w:rsidRPr="00826AB0">
              <w:rPr>
                <w:snapToGrid w:val="0"/>
                <w:sz w:val="20"/>
              </w:rPr>
              <w:t>Cleaning Consumables</w:t>
            </w:r>
          </w:p>
        </w:tc>
        <w:tc>
          <w:tcPr>
            <w:tcW w:w="7126" w:type="dxa"/>
            <w:shd w:val="clear" w:color="auto" w:fill="auto"/>
          </w:tcPr>
          <w:p w:rsidR="004655F3" w:rsidRPr="00826AB0" w:rsidRDefault="004655F3" w:rsidP="00655749">
            <w:pPr>
              <w:rPr>
                <w:snapToGrid w:val="0"/>
                <w:sz w:val="20"/>
              </w:rPr>
            </w:pPr>
            <w:r w:rsidRPr="00826AB0">
              <w:rPr>
                <w:snapToGrid w:val="0"/>
                <w:sz w:val="20"/>
              </w:rPr>
              <w:t xml:space="preserve">Mean the products used in hygiene areas which have to be re-stocked by the Contractor e.g. toilet rolls and hand soaps and also washing up liquid </w:t>
            </w:r>
            <w:proofErr w:type="spellStart"/>
            <w:r w:rsidRPr="00826AB0">
              <w:rPr>
                <w:snapToGrid w:val="0"/>
                <w:sz w:val="20"/>
              </w:rPr>
              <w:t>etc</w:t>
            </w:r>
            <w:proofErr w:type="spellEnd"/>
            <w:r w:rsidRPr="00826AB0">
              <w:rPr>
                <w:snapToGrid w:val="0"/>
                <w:sz w:val="20"/>
              </w:rPr>
              <w:t xml:space="preserve"> used in kitchen areas.</w:t>
            </w:r>
          </w:p>
          <w:p w:rsidR="004655F3" w:rsidRPr="00826AB0" w:rsidRDefault="004655F3" w:rsidP="00655749">
            <w:pPr>
              <w:rPr>
                <w:snapToGrid w:val="0"/>
                <w:color w:val="000000"/>
                <w:sz w:val="20"/>
              </w:rPr>
            </w:pP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sz w:val="20"/>
              </w:rPr>
              <w:t>End Users</w:t>
            </w:r>
          </w:p>
        </w:tc>
        <w:tc>
          <w:tcPr>
            <w:tcW w:w="7126" w:type="dxa"/>
            <w:shd w:val="clear" w:color="auto" w:fill="auto"/>
          </w:tcPr>
          <w:p w:rsidR="004655F3" w:rsidRPr="00826AB0" w:rsidRDefault="004655F3" w:rsidP="00655749">
            <w:pPr>
              <w:rPr>
                <w:snapToGrid w:val="0"/>
                <w:sz w:val="20"/>
              </w:rPr>
            </w:pPr>
            <w:r w:rsidRPr="00826AB0">
              <w:rPr>
                <w:snapToGrid w:val="0"/>
                <w:sz w:val="20"/>
              </w:rPr>
              <w:t>Mean the people who work for, visit, maintain or use the Council's buildings and Services.</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z w:val="20"/>
              </w:rPr>
              <w:t>The Contractor</w:t>
            </w:r>
          </w:p>
        </w:tc>
        <w:tc>
          <w:tcPr>
            <w:tcW w:w="7126" w:type="dxa"/>
            <w:shd w:val="clear" w:color="auto" w:fill="auto"/>
          </w:tcPr>
          <w:p w:rsidR="004655F3" w:rsidRPr="00826AB0" w:rsidRDefault="004655F3" w:rsidP="00655749">
            <w:pPr>
              <w:rPr>
                <w:snapToGrid w:val="0"/>
                <w:sz w:val="20"/>
              </w:rPr>
            </w:pPr>
            <w:r w:rsidRPr="00826AB0">
              <w:rPr>
                <w:sz w:val="20"/>
              </w:rPr>
              <w:t xml:space="preserve">Shall mean the individual or firm or company whose tender has been accepted by the Council. </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z w:val="20"/>
              </w:rPr>
              <w:t>The Council</w:t>
            </w:r>
          </w:p>
        </w:tc>
        <w:tc>
          <w:tcPr>
            <w:tcW w:w="7126" w:type="dxa"/>
            <w:shd w:val="clear" w:color="auto" w:fill="auto"/>
          </w:tcPr>
          <w:p w:rsidR="004655F3" w:rsidRPr="00826AB0" w:rsidRDefault="004655F3" w:rsidP="00655749">
            <w:pPr>
              <w:rPr>
                <w:snapToGrid w:val="0"/>
                <w:sz w:val="20"/>
              </w:rPr>
            </w:pPr>
            <w:r w:rsidRPr="00826AB0">
              <w:rPr>
                <w:sz w:val="20"/>
              </w:rPr>
              <w:t xml:space="preserve">Shall mean Thurrock Council </w:t>
            </w:r>
          </w:p>
        </w:tc>
      </w:tr>
      <w:tr w:rsidR="004655F3" w:rsidRPr="00826AB0" w:rsidTr="00655749">
        <w:tc>
          <w:tcPr>
            <w:tcW w:w="2448" w:type="dxa"/>
            <w:shd w:val="clear" w:color="auto" w:fill="auto"/>
          </w:tcPr>
          <w:p w:rsidR="004655F3" w:rsidRPr="00826AB0" w:rsidRDefault="004655F3" w:rsidP="00655749">
            <w:pPr>
              <w:jc w:val="left"/>
              <w:rPr>
                <w:sz w:val="20"/>
              </w:rPr>
            </w:pPr>
            <w:r w:rsidRPr="00826AB0">
              <w:rPr>
                <w:sz w:val="20"/>
              </w:rPr>
              <w:t>Authorised Officer</w:t>
            </w:r>
          </w:p>
        </w:tc>
        <w:tc>
          <w:tcPr>
            <w:tcW w:w="7126" w:type="dxa"/>
            <w:shd w:val="clear" w:color="auto" w:fill="auto"/>
          </w:tcPr>
          <w:p w:rsidR="004655F3" w:rsidRPr="00826AB0" w:rsidRDefault="004655F3" w:rsidP="00655749">
            <w:pPr>
              <w:rPr>
                <w:sz w:val="20"/>
              </w:rPr>
            </w:pPr>
            <w:r w:rsidRPr="00826AB0">
              <w:rPr>
                <w:sz w:val="20"/>
              </w:rPr>
              <w:t>Shall mean the officer designated by the Council to manage the contract.  The Authorised Officer will appoint deputies to be responsible for the day to day management of the contract.  These individuals will be notified to the Contractor at contract commencement and updated as necessary thereafter</w:t>
            </w:r>
          </w:p>
        </w:tc>
      </w:tr>
      <w:tr w:rsidR="004655F3" w:rsidRPr="00826AB0" w:rsidTr="00655749">
        <w:tc>
          <w:tcPr>
            <w:tcW w:w="2448" w:type="dxa"/>
            <w:shd w:val="clear" w:color="auto" w:fill="auto"/>
          </w:tcPr>
          <w:p w:rsidR="004655F3" w:rsidRPr="00826AB0" w:rsidRDefault="004655F3" w:rsidP="00655749">
            <w:pPr>
              <w:jc w:val="left"/>
              <w:rPr>
                <w:sz w:val="20"/>
              </w:rPr>
            </w:pPr>
            <w:r w:rsidRPr="00826AB0">
              <w:rPr>
                <w:sz w:val="20"/>
              </w:rPr>
              <w:t>Contractor Default</w:t>
            </w:r>
          </w:p>
        </w:tc>
        <w:tc>
          <w:tcPr>
            <w:tcW w:w="7126" w:type="dxa"/>
            <w:shd w:val="clear" w:color="auto" w:fill="auto"/>
          </w:tcPr>
          <w:p w:rsidR="004655F3" w:rsidRPr="00826AB0" w:rsidRDefault="004655F3" w:rsidP="00655749">
            <w:pPr>
              <w:rPr>
                <w:sz w:val="20"/>
              </w:rPr>
            </w:pPr>
            <w:r w:rsidRPr="00826AB0">
              <w:rPr>
                <w:sz w:val="20"/>
              </w:rPr>
              <w:t>Means a breach by the Contractor of its obligations under this contract, which affects the performance of the Services being provided.</w:t>
            </w:r>
          </w:p>
        </w:tc>
      </w:tr>
      <w:tr w:rsidR="004655F3" w:rsidRPr="00826AB0" w:rsidTr="00655749">
        <w:tc>
          <w:tcPr>
            <w:tcW w:w="2448" w:type="dxa"/>
            <w:shd w:val="clear" w:color="auto" w:fill="auto"/>
          </w:tcPr>
          <w:p w:rsidR="004655F3" w:rsidRPr="00826AB0" w:rsidRDefault="004655F3" w:rsidP="00655749">
            <w:pPr>
              <w:jc w:val="left"/>
              <w:rPr>
                <w:sz w:val="20"/>
              </w:rPr>
            </w:pPr>
            <w:r w:rsidRPr="00826AB0">
              <w:rPr>
                <w:sz w:val="20"/>
              </w:rPr>
              <w:t>Contract Period</w:t>
            </w:r>
          </w:p>
        </w:tc>
        <w:tc>
          <w:tcPr>
            <w:tcW w:w="7126" w:type="dxa"/>
            <w:shd w:val="clear" w:color="auto" w:fill="auto"/>
          </w:tcPr>
          <w:p w:rsidR="004655F3" w:rsidRPr="00826AB0" w:rsidRDefault="004655F3" w:rsidP="00655749">
            <w:pPr>
              <w:rPr>
                <w:sz w:val="20"/>
              </w:rPr>
            </w:pPr>
            <w:r w:rsidRPr="00826AB0">
              <w:rPr>
                <w:sz w:val="20"/>
              </w:rPr>
              <w:t>Means the period from the Commencement Date until the Termination Date</w:t>
            </w:r>
          </w:p>
        </w:tc>
      </w:tr>
      <w:tr w:rsidR="004655F3" w:rsidRPr="00826AB0" w:rsidTr="00655749">
        <w:tc>
          <w:tcPr>
            <w:tcW w:w="2448" w:type="dxa"/>
            <w:shd w:val="clear" w:color="auto" w:fill="auto"/>
          </w:tcPr>
          <w:p w:rsidR="004655F3" w:rsidRPr="00826AB0" w:rsidRDefault="004655F3" w:rsidP="00655749">
            <w:pPr>
              <w:jc w:val="left"/>
              <w:rPr>
                <w:sz w:val="20"/>
              </w:rPr>
            </w:pPr>
            <w:r w:rsidRPr="00826AB0">
              <w:rPr>
                <w:color w:val="000000"/>
                <w:sz w:val="20"/>
              </w:rPr>
              <w:t>Council Notice of Change</w:t>
            </w:r>
          </w:p>
        </w:tc>
        <w:tc>
          <w:tcPr>
            <w:tcW w:w="7126" w:type="dxa"/>
            <w:shd w:val="clear" w:color="auto" w:fill="auto"/>
          </w:tcPr>
          <w:p w:rsidR="004655F3" w:rsidRPr="00826AB0" w:rsidRDefault="004655F3" w:rsidP="00655749">
            <w:pPr>
              <w:rPr>
                <w:sz w:val="20"/>
              </w:rPr>
            </w:pPr>
            <w:r w:rsidRPr="00826AB0">
              <w:rPr>
                <w:color w:val="000000"/>
                <w:sz w:val="20"/>
              </w:rPr>
              <w:t>Means a notice served by the Council on The Contractor requesting a change in the specification of the Services being provided.</w:t>
            </w:r>
          </w:p>
        </w:tc>
      </w:tr>
      <w:tr w:rsidR="004655F3" w:rsidRPr="00826AB0" w:rsidTr="00655749">
        <w:tc>
          <w:tcPr>
            <w:tcW w:w="2448" w:type="dxa"/>
            <w:shd w:val="clear" w:color="auto" w:fill="auto"/>
          </w:tcPr>
          <w:p w:rsidR="004655F3" w:rsidRPr="00826AB0" w:rsidRDefault="004655F3" w:rsidP="00655749">
            <w:pPr>
              <w:jc w:val="left"/>
              <w:rPr>
                <w:color w:val="000000"/>
                <w:sz w:val="20"/>
              </w:rPr>
            </w:pPr>
            <w:r w:rsidRPr="00826AB0">
              <w:rPr>
                <w:color w:val="000000"/>
                <w:sz w:val="20"/>
              </w:rPr>
              <w:t>Contractor Notice of Change</w:t>
            </w:r>
          </w:p>
        </w:tc>
        <w:tc>
          <w:tcPr>
            <w:tcW w:w="7126" w:type="dxa"/>
            <w:shd w:val="clear" w:color="auto" w:fill="auto"/>
          </w:tcPr>
          <w:p w:rsidR="004655F3" w:rsidRPr="00826AB0" w:rsidRDefault="004655F3" w:rsidP="00655749">
            <w:pPr>
              <w:rPr>
                <w:color w:val="000000"/>
                <w:sz w:val="20"/>
              </w:rPr>
            </w:pPr>
            <w:r w:rsidRPr="00826AB0">
              <w:rPr>
                <w:color w:val="000000"/>
                <w:sz w:val="20"/>
              </w:rPr>
              <w:t>Means a notice served by the Contractor on the Council requesting a change in the specification of the Services being provided.</w:t>
            </w:r>
          </w:p>
        </w:tc>
      </w:tr>
      <w:tr w:rsidR="004655F3" w:rsidRPr="00826AB0" w:rsidTr="00655749">
        <w:tc>
          <w:tcPr>
            <w:tcW w:w="2448" w:type="dxa"/>
            <w:shd w:val="clear" w:color="auto" w:fill="auto"/>
          </w:tcPr>
          <w:p w:rsidR="004655F3" w:rsidRPr="00826AB0" w:rsidRDefault="004655F3" w:rsidP="00655749">
            <w:pPr>
              <w:jc w:val="left"/>
              <w:rPr>
                <w:color w:val="000000"/>
                <w:sz w:val="20"/>
              </w:rPr>
            </w:pPr>
            <w:r w:rsidRPr="00826AB0">
              <w:rPr>
                <w:sz w:val="20"/>
              </w:rPr>
              <w:t>Key Performance Indicators (KPI)</w:t>
            </w:r>
          </w:p>
        </w:tc>
        <w:tc>
          <w:tcPr>
            <w:tcW w:w="7126" w:type="dxa"/>
            <w:shd w:val="clear" w:color="auto" w:fill="auto"/>
          </w:tcPr>
          <w:p w:rsidR="004655F3" w:rsidRPr="00826AB0" w:rsidRDefault="004655F3" w:rsidP="00655749">
            <w:pPr>
              <w:rPr>
                <w:color w:val="000000"/>
                <w:sz w:val="20"/>
              </w:rPr>
            </w:pPr>
            <w:r w:rsidRPr="00826AB0">
              <w:rPr>
                <w:sz w:val="20"/>
              </w:rPr>
              <w:t>mean indicators used to measure key areas of the Services as outlined in this Services Specification.</w:t>
            </w:r>
          </w:p>
        </w:tc>
      </w:tr>
      <w:tr w:rsidR="004655F3" w:rsidRPr="00826AB0" w:rsidTr="00655749">
        <w:tc>
          <w:tcPr>
            <w:tcW w:w="2448" w:type="dxa"/>
            <w:shd w:val="clear" w:color="auto" w:fill="auto"/>
          </w:tcPr>
          <w:p w:rsidR="004655F3" w:rsidRPr="00826AB0" w:rsidRDefault="004655F3" w:rsidP="00655749">
            <w:pPr>
              <w:jc w:val="left"/>
              <w:rPr>
                <w:color w:val="000000"/>
                <w:sz w:val="20"/>
              </w:rPr>
            </w:pPr>
            <w:r w:rsidRPr="00826AB0">
              <w:rPr>
                <w:sz w:val="20"/>
              </w:rPr>
              <w:t>Method Statement</w:t>
            </w:r>
          </w:p>
        </w:tc>
        <w:tc>
          <w:tcPr>
            <w:tcW w:w="7126" w:type="dxa"/>
            <w:shd w:val="clear" w:color="auto" w:fill="auto"/>
          </w:tcPr>
          <w:p w:rsidR="004655F3" w:rsidRPr="00826AB0" w:rsidRDefault="004655F3" w:rsidP="00655749">
            <w:pPr>
              <w:rPr>
                <w:color w:val="000000"/>
                <w:sz w:val="20"/>
              </w:rPr>
            </w:pPr>
            <w:r w:rsidRPr="00826AB0">
              <w:rPr>
                <w:sz w:val="20"/>
              </w:rPr>
              <w:t>Means a written procedure outlining in detail the method of performing the Services to the standards laid down in this specification.</w:t>
            </w:r>
          </w:p>
        </w:tc>
      </w:tr>
      <w:tr w:rsidR="004655F3" w:rsidRPr="00826AB0" w:rsidTr="00655749">
        <w:tc>
          <w:tcPr>
            <w:tcW w:w="2448" w:type="dxa"/>
            <w:shd w:val="clear" w:color="auto" w:fill="auto"/>
          </w:tcPr>
          <w:p w:rsidR="004655F3" w:rsidRPr="00826AB0" w:rsidRDefault="004655F3" w:rsidP="00655749">
            <w:pPr>
              <w:jc w:val="left"/>
              <w:rPr>
                <w:color w:val="000000"/>
                <w:sz w:val="20"/>
              </w:rPr>
            </w:pPr>
            <w:r w:rsidRPr="00826AB0">
              <w:rPr>
                <w:sz w:val="20"/>
              </w:rPr>
              <w:t>Variations</w:t>
            </w:r>
          </w:p>
        </w:tc>
        <w:tc>
          <w:tcPr>
            <w:tcW w:w="7126" w:type="dxa"/>
            <w:shd w:val="clear" w:color="auto" w:fill="auto"/>
          </w:tcPr>
          <w:p w:rsidR="004655F3" w:rsidRPr="00826AB0" w:rsidRDefault="004655F3" w:rsidP="00655749">
            <w:pPr>
              <w:rPr>
                <w:color w:val="000000"/>
                <w:sz w:val="20"/>
              </w:rPr>
            </w:pPr>
            <w:r w:rsidRPr="00826AB0">
              <w:rPr>
                <w:sz w:val="20"/>
              </w:rPr>
              <w:t>Are changes to the Contract or the Services Specification arising from either a Council Notice of Change or a Contractor Notice of Change.</w:t>
            </w:r>
          </w:p>
        </w:tc>
      </w:tr>
    </w:tbl>
    <w:p w:rsidR="004655F3" w:rsidRDefault="004655F3" w:rsidP="004655F3">
      <w:pPr>
        <w:ind w:left="720" w:hanging="720"/>
        <w:rPr>
          <w:snapToGrid w:val="0"/>
          <w:sz w:val="20"/>
        </w:rPr>
        <w:sectPr w:rsidR="004655F3" w:rsidSect="00655749">
          <w:pgSz w:w="11909" w:h="16834" w:code="9"/>
          <w:pgMar w:top="1166" w:right="1109" w:bottom="720" w:left="1440" w:header="432" w:footer="432" w:gutter="0"/>
          <w:pgNumType w:start="1"/>
          <w:cols w:space="720"/>
        </w:sectPr>
      </w:pPr>
    </w:p>
    <w:p w:rsidR="004655F3" w:rsidRPr="00B17110" w:rsidRDefault="004655F3" w:rsidP="004655F3">
      <w:pPr>
        <w:rPr>
          <w:sz w:val="20"/>
        </w:rPr>
      </w:pPr>
    </w:p>
    <w:p w:rsidR="000A228A" w:rsidRPr="000A228A" w:rsidRDefault="000A228A" w:rsidP="004655F3">
      <w:pPr>
        <w:rPr>
          <w:b/>
          <w:sz w:val="20"/>
        </w:rPr>
      </w:pPr>
      <w:r w:rsidRPr="000A228A">
        <w:rPr>
          <w:b/>
          <w:sz w:val="20"/>
        </w:rPr>
        <w:t>A</w:t>
      </w:r>
      <w:r w:rsidR="007F2AD6">
        <w:rPr>
          <w:b/>
          <w:sz w:val="20"/>
        </w:rPr>
        <w:t>ppendix B: LIBRARY OPENING TIMES</w:t>
      </w:r>
    </w:p>
    <w:tbl>
      <w:tblPr>
        <w:tblW w:w="16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3870"/>
        <w:gridCol w:w="3903"/>
        <w:gridCol w:w="4579"/>
      </w:tblGrid>
      <w:tr w:rsidR="000A228A" w:rsidRPr="000A228A" w:rsidTr="00925C58">
        <w:trPr>
          <w:trHeight w:val="567"/>
          <w:jc w:val="center"/>
        </w:trPr>
        <w:tc>
          <w:tcPr>
            <w:tcW w:w="4192" w:type="dxa"/>
            <w:shd w:val="pct20" w:color="auto" w:fill="auto"/>
            <w:vAlign w:val="center"/>
          </w:tcPr>
          <w:p w:rsidR="000A228A" w:rsidRPr="000A228A" w:rsidRDefault="000A228A" w:rsidP="000A228A">
            <w:pPr>
              <w:rPr>
                <w:b/>
                <w:bCs/>
                <w:sz w:val="20"/>
              </w:rPr>
            </w:pPr>
            <w:r w:rsidRPr="000A228A">
              <w:rPr>
                <w:b/>
                <w:bCs/>
                <w:sz w:val="20"/>
              </w:rPr>
              <w:t>AVELEY LIBRARY        15</w:t>
            </w:r>
          </w:p>
        </w:tc>
        <w:tc>
          <w:tcPr>
            <w:tcW w:w="4140" w:type="dxa"/>
            <w:shd w:val="pct20" w:color="auto" w:fill="auto"/>
            <w:vAlign w:val="center"/>
          </w:tcPr>
          <w:p w:rsidR="000A228A" w:rsidRPr="000A228A" w:rsidRDefault="000A228A" w:rsidP="000A228A">
            <w:pPr>
              <w:rPr>
                <w:b/>
                <w:bCs/>
                <w:sz w:val="20"/>
              </w:rPr>
            </w:pPr>
            <w:r w:rsidRPr="000A228A">
              <w:rPr>
                <w:b/>
                <w:bCs/>
                <w:sz w:val="20"/>
              </w:rPr>
              <w:t>BELHUS LIBRARY     38</w:t>
            </w:r>
          </w:p>
        </w:tc>
        <w:tc>
          <w:tcPr>
            <w:tcW w:w="4040" w:type="dxa"/>
            <w:shd w:val="pct20" w:color="auto" w:fill="auto"/>
            <w:vAlign w:val="center"/>
          </w:tcPr>
          <w:p w:rsidR="000A228A" w:rsidRPr="000A228A" w:rsidRDefault="000A228A" w:rsidP="000A228A">
            <w:pPr>
              <w:rPr>
                <w:b/>
                <w:bCs/>
                <w:sz w:val="20"/>
              </w:rPr>
            </w:pPr>
            <w:r w:rsidRPr="000A228A">
              <w:rPr>
                <w:b/>
                <w:bCs/>
                <w:sz w:val="20"/>
              </w:rPr>
              <w:t>BLACKSHOTS LIBRARY   27</w:t>
            </w:r>
          </w:p>
        </w:tc>
        <w:tc>
          <w:tcPr>
            <w:tcW w:w="3913" w:type="dxa"/>
            <w:shd w:val="pct20" w:color="auto" w:fill="auto"/>
            <w:vAlign w:val="center"/>
          </w:tcPr>
          <w:p w:rsidR="000A228A" w:rsidRPr="000A228A" w:rsidRDefault="000A228A" w:rsidP="000A228A">
            <w:pPr>
              <w:rPr>
                <w:b/>
                <w:bCs/>
                <w:sz w:val="20"/>
              </w:rPr>
            </w:pPr>
            <w:r w:rsidRPr="000A228A">
              <w:rPr>
                <w:b/>
                <w:bCs/>
                <w:sz w:val="20"/>
              </w:rPr>
              <w:t>CHADWELL INFORMATION CENTRE   31</w:t>
            </w:r>
          </w:p>
        </w:tc>
      </w:tr>
      <w:tr w:rsidR="000A228A" w:rsidRPr="000A228A" w:rsidTr="00925C58">
        <w:trPr>
          <w:trHeight w:val="2654"/>
          <w:jc w:val="center"/>
        </w:trPr>
        <w:tc>
          <w:tcPr>
            <w:tcW w:w="4192" w:type="dxa"/>
            <w:tcBorders>
              <w:bottom w:val="single" w:sz="4" w:space="0" w:color="auto"/>
            </w:tcBorders>
            <w:vAlign w:val="center"/>
          </w:tcPr>
          <w:p w:rsidR="000A228A" w:rsidRPr="000A228A" w:rsidRDefault="000A228A" w:rsidP="000A228A">
            <w:pPr>
              <w:rPr>
                <w:sz w:val="20"/>
              </w:rPr>
            </w:pPr>
            <w:proofErr w:type="spellStart"/>
            <w:smartTag w:uri="urn:schemas-microsoft-com:office:smarttags" w:element="Street">
              <w:smartTag w:uri="urn:schemas-microsoft-com:office:smarttags" w:element="address">
                <w:r w:rsidRPr="000A228A">
                  <w:rPr>
                    <w:sz w:val="20"/>
                  </w:rPr>
                  <w:t>Purfleet</w:t>
                </w:r>
                <w:proofErr w:type="spellEnd"/>
                <w:r w:rsidRPr="000A228A">
                  <w:rPr>
                    <w:sz w:val="20"/>
                  </w:rPr>
                  <w:t xml:space="preserve"> Road</w:t>
                </w:r>
              </w:smartTag>
            </w:smartTag>
            <w:r w:rsidRPr="000A228A">
              <w:rPr>
                <w:sz w:val="20"/>
              </w:rPr>
              <w:t xml:space="preserve">, </w:t>
            </w:r>
            <w:proofErr w:type="spellStart"/>
            <w:r w:rsidRPr="000A228A">
              <w:rPr>
                <w:sz w:val="20"/>
              </w:rPr>
              <w:t>Aveley</w:t>
            </w:r>
            <w:proofErr w:type="spellEnd"/>
            <w:r w:rsidRPr="000A228A">
              <w:rPr>
                <w:sz w:val="20"/>
              </w:rPr>
              <w:t xml:space="preserve">, </w:t>
            </w:r>
            <w:smartTag w:uri="urn:schemas-microsoft-com:office:smarttags" w:element="place">
              <w:smartTag w:uri="urn:schemas-microsoft-com:office:smarttags" w:element="City">
                <w:r w:rsidRPr="000A228A">
                  <w:rPr>
                    <w:sz w:val="20"/>
                  </w:rPr>
                  <w:t>Essex</w:t>
                </w:r>
              </w:smartTag>
              <w:r w:rsidRPr="000A228A">
                <w:rPr>
                  <w:sz w:val="20"/>
                </w:rPr>
                <w:t xml:space="preserve">, </w:t>
              </w:r>
              <w:smartTag w:uri="urn:schemas-microsoft-com:office:smarttags" w:element="PostalCode">
                <w:r w:rsidRPr="000A228A">
                  <w:rPr>
                    <w:sz w:val="20"/>
                  </w:rPr>
                  <w:t>RM15 4DJ</w:t>
                </w:r>
              </w:smartTag>
            </w:smartTag>
          </w:p>
          <w:p w:rsidR="000A228A" w:rsidRPr="000A228A" w:rsidRDefault="000A228A" w:rsidP="000A228A">
            <w:pPr>
              <w:rPr>
                <w:sz w:val="20"/>
              </w:rPr>
            </w:pPr>
            <w:r w:rsidRPr="000A228A">
              <w:rPr>
                <w:b/>
                <w:bCs/>
                <w:sz w:val="20"/>
              </w:rPr>
              <w:t>Tel:</w:t>
            </w:r>
            <w:r w:rsidRPr="000A228A">
              <w:rPr>
                <w:sz w:val="20"/>
              </w:rPr>
              <w:t xml:space="preserve"> 01708 865667  </w:t>
            </w:r>
            <w:r w:rsidRPr="000A228A">
              <w:rPr>
                <w:b/>
                <w:bCs/>
                <w:sz w:val="20"/>
              </w:rPr>
              <w:t xml:space="preserve">Fax: </w:t>
            </w:r>
            <w:r w:rsidRPr="000A228A">
              <w:rPr>
                <w:sz w:val="20"/>
              </w:rPr>
              <w:t>01708 689891</w:t>
            </w:r>
          </w:p>
          <w:p w:rsidR="000A228A" w:rsidRPr="000A228A" w:rsidRDefault="000A228A" w:rsidP="000A228A">
            <w:pPr>
              <w:rPr>
                <w:sz w:val="20"/>
              </w:rPr>
            </w:pPr>
            <w:r w:rsidRPr="000A228A">
              <w:rPr>
                <w:b/>
                <w:bCs/>
                <w:sz w:val="20"/>
              </w:rPr>
              <w:t xml:space="preserve">aveley.library@thurrock.gov.uk       </w:t>
            </w:r>
          </w:p>
          <w:p w:rsidR="000A228A" w:rsidRPr="000A228A" w:rsidRDefault="000A228A" w:rsidP="000A228A">
            <w:pPr>
              <w:rPr>
                <w:b/>
                <w:bCs/>
                <w:sz w:val="20"/>
              </w:rPr>
            </w:pPr>
            <w:r w:rsidRPr="000A228A">
              <w:rPr>
                <w:b/>
                <w:sz w:val="20"/>
              </w:rPr>
              <w:t>Supervisor</w:t>
            </w:r>
            <w:r w:rsidRPr="000A228A">
              <w:rPr>
                <w:b/>
                <w:bCs/>
                <w:sz w:val="20"/>
              </w:rPr>
              <w:t xml:space="preserve"> – Karen </w:t>
            </w:r>
            <w:proofErr w:type="spellStart"/>
            <w:r w:rsidRPr="000A228A">
              <w:rPr>
                <w:b/>
                <w:bCs/>
                <w:sz w:val="20"/>
              </w:rPr>
              <w:t>Stanbridge</w:t>
            </w:r>
            <w:proofErr w:type="spellEnd"/>
          </w:p>
          <w:p w:rsidR="000A228A" w:rsidRPr="000A228A" w:rsidRDefault="000A228A" w:rsidP="000A228A">
            <w:pPr>
              <w:rPr>
                <w:sz w:val="20"/>
              </w:rPr>
            </w:pPr>
            <w:r w:rsidRPr="000A228A">
              <w:rPr>
                <w:sz w:val="20"/>
              </w:rPr>
              <w:t>Monday</w:t>
            </w:r>
            <w:r w:rsidRPr="000A228A">
              <w:rPr>
                <w:sz w:val="20"/>
              </w:rPr>
              <w:tab/>
            </w:r>
            <w:r w:rsidRPr="000A228A">
              <w:rPr>
                <w:sz w:val="20"/>
              </w:rPr>
              <w:tab/>
            </w:r>
            <w:r w:rsidRPr="000A228A">
              <w:rPr>
                <w:b/>
                <w:bCs/>
                <w:sz w:val="20"/>
              </w:rPr>
              <w:t>Closed</w:t>
            </w:r>
          </w:p>
          <w:p w:rsidR="000A228A" w:rsidRPr="000A228A" w:rsidRDefault="000A228A" w:rsidP="000A228A">
            <w:pPr>
              <w:rPr>
                <w:sz w:val="20"/>
              </w:rPr>
            </w:pPr>
            <w:r w:rsidRPr="000A228A">
              <w:rPr>
                <w:sz w:val="20"/>
              </w:rPr>
              <w:t>Tuesday</w:t>
            </w:r>
            <w:r w:rsidRPr="000A228A">
              <w:rPr>
                <w:sz w:val="20"/>
              </w:rPr>
              <w:tab/>
              <w:t>10.00 – 1.00, 2.00 – 5.00</w:t>
            </w:r>
          </w:p>
          <w:p w:rsidR="000A228A" w:rsidRPr="000A228A" w:rsidRDefault="000A228A" w:rsidP="000A228A">
            <w:pPr>
              <w:rPr>
                <w:b/>
                <w:bCs/>
                <w:sz w:val="20"/>
              </w:rPr>
            </w:pPr>
            <w:r w:rsidRPr="000A228A">
              <w:rPr>
                <w:sz w:val="20"/>
              </w:rPr>
              <w:t>Wednesday</w:t>
            </w:r>
            <w:r w:rsidRPr="000A228A">
              <w:rPr>
                <w:sz w:val="20"/>
              </w:rPr>
              <w:tab/>
            </w:r>
            <w:r w:rsidRPr="000A228A">
              <w:rPr>
                <w:b/>
                <w:bCs/>
                <w:sz w:val="20"/>
              </w:rPr>
              <w:t>Closed</w:t>
            </w:r>
          </w:p>
          <w:p w:rsidR="000A228A" w:rsidRPr="000A228A" w:rsidRDefault="000A228A" w:rsidP="000A228A">
            <w:pPr>
              <w:rPr>
                <w:sz w:val="20"/>
              </w:rPr>
            </w:pPr>
            <w:r w:rsidRPr="000A228A">
              <w:rPr>
                <w:sz w:val="20"/>
              </w:rPr>
              <w:t>Thursday</w:t>
            </w:r>
            <w:r w:rsidRPr="000A228A">
              <w:rPr>
                <w:sz w:val="20"/>
              </w:rPr>
              <w:tab/>
              <w:t>10.00 – 1.00, 2.00 – 5.00</w:t>
            </w:r>
          </w:p>
          <w:p w:rsidR="000A228A" w:rsidRPr="000A228A" w:rsidRDefault="000A228A" w:rsidP="000A228A">
            <w:pPr>
              <w:rPr>
                <w:sz w:val="20"/>
              </w:rPr>
            </w:pPr>
            <w:r w:rsidRPr="000A228A">
              <w:rPr>
                <w:sz w:val="20"/>
              </w:rPr>
              <w:t>Friday</w:t>
            </w:r>
            <w:r w:rsidRPr="000A228A">
              <w:rPr>
                <w:sz w:val="20"/>
              </w:rPr>
              <w:tab/>
            </w:r>
            <w:r w:rsidRPr="000A228A">
              <w:rPr>
                <w:sz w:val="20"/>
              </w:rPr>
              <w:tab/>
            </w:r>
            <w:r w:rsidRPr="000A228A">
              <w:rPr>
                <w:b/>
                <w:bCs/>
                <w:sz w:val="20"/>
              </w:rPr>
              <w:t>Closed</w:t>
            </w:r>
          </w:p>
          <w:p w:rsidR="000A228A" w:rsidRPr="000A228A" w:rsidRDefault="000A228A" w:rsidP="000A228A">
            <w:pPr>
              <w:rPr>
                <w:sz w:val="20"/>
              </w:rPr>
            </w:pPr>
            <w:r w:rsidRPr="000A228A">
              <w:rPr>
                <w:sz w:val="20"/>
              </w:rPr>
              <w:t>Saturday</w:t>
            </w:r>
            <w:r w:rsidRPr="000A228A">
              <w:rPr>
                <w:sz w:val="20"/>
              </w:rPr>
              <w:tab/>
              <w:t>10.00 – 1.00</w:t>
            </w:r>
          </w:p>
          <w:p w:rsidR="000A228A" w:rsidRPr="000A228A" w:rsidRDefault="000A228A" w:rsidP="000A228A">
            <w:pPr>
              <w:rPr>
                <w:sz w:val="20"/>
              </w:rPr>
            </w:pPr>
          </w:p>
        </w:tc>
        <w:tc>
          <w:tcPr>
            <w:tcW w:w="4140" w:type="dxa"/>
            <w:tcBorders>
              <w:bottom w:val="single" w:sz="4" w:space="0" w:color="auto"/>
            </w:tcBorders>
            <w:vAlign w:val="center"/>
          </w:tcPr>
          <w:p w:rsidR="000A228A" w:rsidRPr="000A228A" w:rsidRDefault="000A228A" w:rsidP="000A228A">
            <w:pPr>
              <w:rPr>
                <w:sz w:val="20"/>
              </w:rPr>
            </w:pPr>
            <w:smartTag w:uri="urn:schemas-microsoft-com:office:smarttags" w:element="address">
              <w:smartTag w:uri="urn:schemas-microsoft-com:office:smarttags" w:element="Street">
                <w:r w:rsidRPr="000A228A">
                  <w:rPr>
                    <w:sz w:val="20"/>
                  </w:rPr>
                  <w:t>Derry Avenue, South</w:t>
                </w:r>
              </w:smartTag>
              <w:r w:rsidRPr="000A228A">
                <w:rPr>
                  <w:sz w:val="20"/>
                </w:rPr>
                <w:t xml:space="preserve"> </w:t>
              </w:r>
              <w:proofErr w:type="spellStart"/>
              <w:smartTag w:uri="urn:schemas-microsoft-com:office:smarttags" w:element="City">
                <w:r w:rsidRPr="000A228A">
                  <w:rPr>
                    <w:sz w:val="20"/>
                  </w:rPr>
                  <w:t>Ockendon</w:t>
                </w:r>
              </w:smartTag>
              <w:proofErr w:type="spellEnd"/>
              <w:r w:rsidRPr="000A228A">
                <w:rPr>
                  <w:sz w:val="20"/>
                </w:rPr>
                <w:t xml:space="preserve">, </w:t>
              </w:r>
              <w:smartTag w:uri="urn:schemas-microsoft-com:office:smarttags" w:element="PostalCode">
                <w:r w:rsidRPr="000A228A">
                  <w:rPr>
                    <w:sz w:val="20"/>
                  </w:rPr>
                  <w:t>RM15 5DZ</w:t>
                </w:r>
              </w:smartTag>
            </w:smartTag>
          </w:p>
          <w:p w:rsidR="000A228A" w:rsidRPr="000A228A" w:rsidRDefault="000A228A" w:rsidP="000A228A">
            <w:pPr>
              <w:rPr>
                <w:sz w:val="20"/>
              </w:rPr>
            </w:pPr>
            <w:r w:rsidRPr="000A228A">
              <w:rPr>
                <w:b/>
                <w:bCs/>
                <w:sz w:val="20"/>
              </w:rPr>
              <w:t>Tel:</w:t>
            </w:r>
            <w:r w:rsidRPr="000A228A">
              <w:rPr>
                <w:sz w:val="20"/>
              </w:rPr>
              <w:t xml:space="preserve"> 01708 851212  </w:t>
            </w:r>
            <w:r w:rsidRPr="000A228A">
              <w:rPr>
                <w:b/>
                <w:sz w:val="20"/>
              </w:rPr>
              <w:t>Fax:</w:t>
            </w:r>
            <w:r w:rsidRPr="000A228A">
              <w:rPr>
                <w:sz w:val="20"/>
              </w:rPr>
              <w:t xml:space="preserve"> 01708 851587</w:t>
            </w:r>
          </w:p>
          <w:p w:rsidR="000A228A" w:rsidRPr="000A228A" w:rsidRDefault="000A228A" w:rsidP="000A228A">
            <w:pPr>
              <w:rPr>
                <w:b/>
                <w:bCs/>
                <w:sz w:val="20"/>
              </w:rPr>
            </w:pPr>
            <w:r w:rsidRPr="000A228A">
              <w:rPr>
                <w:b/>
                <w:bCs/>
                <w:sz w:val="20"/>
              </w:rPr>
              <w:t xml:space="preserve">belhus.library@thurrock.gov.uk   </w:t>
            </w:r>
          </w:p>
          <w:p w:rsidR="000A228A" w:rsidRPr="000A228A" w:rsidRDefault="000A228A" w:rsidP="000A228A">
            <w:pPr>
              <w:rPr>
                <w:sz w:val="20"/>
              </w:rPr>
            </w:pPr>
            <w:r w:rsidRPr="000A228A">
              <w:rPr>
                <w:b/>
                <w:bCs/>
                <w:sz w:val="20"/>
              </w:rPr>
              <w:t xml:space="preserve">Supervisor – Karen </w:t>
            </w:r>
            <w:proofErr w:type="spellStart"/>
            <w:r w:rsidRPr="000A228A">
              <w:rPr>
                <w:b/>
                <w:bCs/>
                <w:sz w:val="20"/>
              </w:rPr>
              <w:t>Stanbridge</w:t>
            </w:r>
            <w:proofErr w:type="spellEnd"/>
          </w:p>
          <w:p w:rsidR="000A228A" w:rsidRPr="000A228A" w:rsidRDefault="000A228A" w:rsidP="000A228A">
            <w:pPr>
              <w:rPr>
                <w:sz w:val="20"/>
              </w:rPr>
            </w:pPr>
            <w:r w:rsidRPr="000A228A">
              <w:rPr>
                <w:sz w:val="20"/>
              </w:rPr>
              <w:t>Monday</w:t>
            </w:r>
            <w:r w:rsidRPr="000A228A">
              <w:rPr>
                <w:sz w:val="20"/>
              </w:rPr>
              <w:tab/>
            </w:r>
            <w:r w:rsidRPr="000A228A">
              <w:rPr>
                <w:sz w:val="20"/>
              </w:rPr>
              <w:tab/>
              <w:t>10.00 – 5.00</w:t>
            </w:r>
          </w:p>
          <w:p w:rsidR="000A228A" w:rsidRPr="000A228A" w:rsidRDefault="000A228A" w:rsidP="000A228A">
            <w:pPr>
              <w:rPr>
                <w:sz w:val="20"/>
              </w:rPr>
            </w:pPr>
            <w:r w:rsidRPr="000A228A">
              <w:rPr>
                <w:sz w:val="20"/>
              </w:rPr>
              <w:t>Tuesday</w:t>
            </w:r>
            <w:r w:rsidRPr="000A228A">
              <w:rPr>
                <w:sz w:val="20"/>
              </w:rPr>
              <w:tab/>
              <w:t>10.00 – 5.00</w:t>
            </w:r>
          </w:p>
          <w:p w:rsidR="000A228A" w:rsidRPr="000A228A" w:rsidRDefault="000A228A" w:rsidP="000A228A">
            <w:pPr>
              <w:rPr>
                <w:sz w:val="20"/>
              </w:rPr>
            </w:pPr>
            <w:r w:rsidRPr="000A228A">
              <w:rPr>
                <w:sz w:val="20"/>
              </w:rPr>
              <w:t>Wednesday</w:t>
            </w:r>
            <w:r w:rsidRPr="000A228A">
              <w:rPr>
                <w:sz w:val="20"/>
              </w:rPr>
              <w:tab/>
              <w:t>10.00 – 5.00</w:t>
            </w:r>
          </w:p>
          <w:p w:rsidR="000A228A" w:rsidRPr="000A228A" w:rsidRDefault="000A228A" w:rsidP="000A228A">
            <w:pPr>
              <w:rPr>
                <w:sz w:val="20"/>
              </w:rPr>
            </w:pPr>
            <w:r w:rsidRPr="000A228A">
              <w:rPr>
                <w:sz w:val="20"/>
              </w:rPr>
              <w:t>Thursday</w:t>
            </w:r>
            <w:r w:rsidRPr="000A228A">
              <w:rPr>
                <w:sz w:val="20"/>
              </w:rPr>
              <w:tab/>
              <w:t>10.00 – 5.00</w:t>
            </w:r>
          </w:p>
          <w:p w:rsidR="000A228A" w:rsidRPr="000A228A" w:rsidRDefault="000A228A" w:rsidP="000A228A">
            <w:pPr>
              <w:rPr>
                <w:sz w:val="20"/>
              </w:rPr>
            </w:pPr>
            <w:r w:rsidRPr="000A228A">
              <w:rPr>
                <w:sz w:val="20"/>
              </w:rPr>
              <w:t>Friday</w:t>
            </w:r>
            <w:r w:rsidRPr="000A228A">
              <w:rPr>
                <w:sz w:val="20"/>
              </w:rPr>
              <w:tab/>
            </w:r>
            <w:r w:rsidRPr="000A228A">
              <w:rPr>
                <w:sz w:val="20"/>
              </w:rPr>
              <w:tab/>
              <w:t>10.00 – 5.00</w:t>
            </w:r>
          </w:p>
          <w:p w:rsidR="000A228A" w:rsidRPr="000A228A" w:rsidRDefault="000A228A" w:rsidP="000A228A">
            <w:pPr>
              <w:rPr>
                <w:sz w:val="20"/>
              </w:rPr>
            </w:pPr>
            <w:r w:rsidRPr="000A228A">
              <w:rPr>
                <w:sz w:val="20"/>
              </w:rPr>
              <w:t>Saturday</w:t>
            </w:r>
            <w:r w:rsidRPr="000A228A">
              <w:rPr>
                <w:sz w:val="20"/>
              </w:rPr>
              <w:tab/>
              <w:t>10.00 – 1.00</w:t>
            </w:r>
          </w:p>
        </w:tc>
        <w:tc>
          <w:tcPr>
            <w:tcW w:w="4040" w:type="dxa"/>
            <w:tcBorders>
              <w:bottom w:val="single" w:sz="4" w:space="0" w:color="auto"/>
            </w:tcBorders>
            <w:vAlign w:val="center"/>
          </w:tcPr>
          <w:p w:rsidR="000A228A" w:rsidRPr="000A228A" w:rsidRDefault="000A228A" w:rsidP="000A228A">
            <w:pPr>
              <w:rPr>
                <w:sz w:val="20"/>
              </w:rPr>
            </w:pPr>
            <w:proofErr w:type="spellStart"/>
            <w:smartTag w:uri="urn:schemas-microsoft-com:office:smarttags" w:element="Street">
              <w:smartTag w:uri="urn:schemas-microsoft-com:office:smarttags" w:element="address">
                <w:r w:rsidRPr="000A228A">
                  <w:rPr>
                    <w:sz w:val="20"/>
                  </w:rPr>
                  <w:t>Blackshots</w:t>
                </w:r>
                <w:proofErr w:type="spellEnd"/>
                <w:r w:rsidRPr="000A228A">
                  <w:rPr>
                    <w:sz w:val="20"/>
                  </w:rPr>
                  <w:t xml:space="preserve"> Lane</w:t>
                </w:r>
              </w:smartTag>
            </w:smartTag>
            <w:r w:rsidRPr="000A228A">
              <w:rPr>
                <w:sz w:val="20"/>
              </w:rPr>
              <w:t xml:space="preserve">, </w:t>
            </w:r>
            <w:proofErr w:type="spellStart"/>
            <w:r w:rsidRPr="000A228A">
              <w:rPr>
                <w:sz w:val="20"/>
              </w:rPr>
              <w:t>Grays</w:t>
            </w:r>
            <w:proofErr w:type="spellEnd"/>
            <w:r w:rsidRPr="000A228A">
              <w:rPr>
                <w:sz w:val="20"/>
              </w:rPr>
              <w:t>, RM16 2JU</w:t>
            </w:r>
          </w:p>
          <w:p w:rsidR="000A228A" w:rsidRPr="000A228A" w:rsidRDefault="000A228A" w:rsidP="000A228A">
            <w:pPr>
              <w:rPr>
                <w:sz w:val="20"/>
              </w:rPr>
            </w:pPr>
            <w:r w:rsidRPr="000A228A">
              <w:rPr>
                <w:b/>
                <w:bCs/>
                <w:sz w:val="20"/>
              </w:rPr>
              <w:t xml:space="preserve">Tel: </w:t>
            </w:r>
            <w:r w:rsidRPr="000A228A">
              <w:rPr>
                <w:bCs/>
                <w:sz w:val="20"/>
              </w:rPr>
              <w:t>01375 373244</w:t>
            </w:r>
            <w:r w:rsidRPr="000A228A">
              <w:rPr>
                <w:b/>
                <w:bCs/>
                <w:sz w:val="20"/>
              </w:rPr>
              <w:t xml:space="preserve">  Fax:</w:t>
            </w:r>
            <w:r w:rsidRPr="000A228A">
              <w:rPr>
                <w:sz w:val="20"/>
              </w:rPr>
              <w:t xml:space="preserve"> </w:t>
            </w:r>
            <w:r w:rsidRPr="000A228A">
              <w:rPr>
                <w:bCs/>
                <w:sz w:val="20"/>
              </w:rPr>
              <w:t>01375 373244</w:t>
            </w:r>
            <w:r w:rsidRPr="000A228A">
              <w:rPr>
                <w:b/>
                <w:bCs/>
                <w:sz w:val="20"/>
              </w:rPr>
              <w:t xml:space="preserve">  </w:t>
            </w:r>
          </w:p>
          <w:p w:rsidR="000A228A" w:rsidRPr="000A228A" w:rsidRDefault="000A228A" w:rsidP="000A228A">
            <w:pPr>
              <w:rPr>
                <w:sz w:val="20"/>
              </w:rPr>
            </w:pPr>
            <w:r w:rsidRPr="000A228A">
              <w:rPr>
                <w:b/>
                <w:sz w:val="20"/>
              </w:rPr>
              <w:t>blackshots.library@thurrock.gov.</w:t>
            </w:r>
            <w:r w:rsidRPr="000A228A">
              <w:rPr>
                <w:sz w:val="20"/>
              </w:rPr>
              <w:t xml:space="preserve">uk   </w:t>
            </w:r>
          </w:p>
          <w:p w:rsidR="000A228A" w:rsidRPr="000A228A" w:rsidRDefault="000A228A" w:rsidP="000A228A">
            <w:pPr>
              <w:rPr>
                <w:b/>
                <w:bCs/>
                <w:sz w:val="20"/>
              </w:rPr>
            </w:pPr>
            <w:r w:rsidRPr="000A228A">
              <w:rPr>
                <w:b/>
                <w:sz w:val="20"/>
              </w:rPr>
              <w:t>Supervisor</w:t>
            </w:r>
            <w:r w:rsidRPr="000A228A">
              <w:rPr>
                <w:b/>
                <w:bCs/>
                <w:sz w:val="20"/>
              </w:rPr>
              <w:t xml:space="preserve"> – Lisa Clifford</w:t>
            </w:r>
          </w:p>
          <w:p w:rsidR="000A228A" w:rsidRPr="000A228A" w:rsidRDefault="000A228A" w:rsidP="000A228A">
            <w:pPr>
              <w:rPr>
                <w:sz w:val="20"/>
              </w:rPr>
            </w:pPr>
            <w:r w:rsidRPr="000A228A">
              <w:rPr>
                <w:sz w:val="20"/>
              </w:rPr>
              <w:t>Monday</w:t>
            </w:r>
            <w:r w:rsidRPr="000A228A">
              <w:rPr>
                <w:sz w:val="20"/>
              </w:rPr>
              <w:tab/>
            </w:r>
            <w:r w:rsidRPr="000A228A">
              <w:rPr>
                <w:sz w:val="20"/>
              </w:rPr>
              <w:tab/>
              <w:t>10.00 – 1.00, 2.00 – 5.00</w:t>
            </w:r>
          </w:p>
          <w:p w:rsidR="000A228A" w:rsidRPr="000A228A" w:rsidRDefault="000A228A" w:rsidP="000A228A">
            <w:pPr>
              <w:rPr>
                <w:sz w:val="20"/>
              </w:rPr>
            </w:pPr>
            <w:r w:rsidRPr="000A228A">
              <w:rPr>
                <w:sz w:val="20"/>
              </w:rPr>
              <w:t>Tuesday</w:t>
            </w:r>
            <w:r w:rsidRPr="000A228A">
              <w:rPr>
                <w:sz w:val="20"/>
              </w:rPr>
              <w:tab/>
              <w:t>10.00 – 1.00, 2.00 – 5.00</w:t>
            </w:r>
          </w:p>
          <w:p w:rsidR="000A228A" w:rsidRPr="000A228A" w:rsidRDefault="000A228A" w:rsidP="000A228A">
            <w:pPr>
              <w:rPr>
                <w:sz w:val="20"/>
              </w:rPr>
            </w:pPr>
            <w:r w:rsidRPr="000A228A">
              <w:rPr>
                <w:sz w:val="20"/>
              </w:rPr>
              <w:t>Wednesday</w:t>
            </w:r>
            <w:r w:rsidRPr="000A228A">
              <w:rPr>
                <w:sz w:val="20"/>
              </w:rPr>
              <w:tab/>
            </w:r>
            <w:r w:rsidRPr="000A228A">
              <w:rPr>
                <w:b/>
                <w:bCs/>
                <w:sz w:val="20"/>
              </w:rPr>
              <w:t>Closed</w:t>
            </w:r>
          </w:p>
          <w:p w:rsidR="000A228A" w:rsidRPr="000A228A" w:rsidRDefault="000A228A" w:rsidP="000A228A">
            <w:pPr>
              <w:rPr>
                <w:sz w:val="20"/>
              </w:rPr>
            </w:pPr>
            <w:r w:rsidRPr="000A228A">
              <w:rPr>
                <w:sz w:val="20"/>
              </w:rPr>
              <w:t>Thursday</w:t>
            </w:r>
            <w:r w:rsidRPr="000A228A">
              <w:rPr>
                <w:sz w:val="20"/>
              </w:rPr>
              <w:tab/>
              <w:t>10.00 – 1.00, 2.00 – 5.00</w:t>
            </w:r>
          </w:p>
          <w:p w:rsidR="000A228A" w:rsidRPr="000A228A" w:rsidRDefault="000A228A" w:rsidP="000A228A">
            <w:pPr>
              <w:rPr>
                <w:sz w:val="20"/>
              </w:rPr>
            </w:pPr>
            <w:r w:rsidRPr="000A228A">
              <w:rPr>
                <w:sz w:val="20"/>
              </w:rPr>
              <w:t>Friday</w:t>
            </w:r>
            <w:r w:rsidRPr="000A228A">
              <w:rPr>
                <w:sz w:val="20"/>
              </w:rPr>
              <w:tab/>
            </w:r>
            <w:r w:rsidRPr="000A228A">
              <w:rPr>
                <w:sz w:val="20"/>
              </w:rPr>
              <w:tab/>
              <w:t>10.00 – 1.00, 2.00 – 5.00</w:t>
            </w:r>
          </w:p>
          <w:p w:rsidR="000A228A" w:rsidRPr="000A228A" w:rsidRDefault="000A228A" w:rsidP="000A228A">
            <w:pPr>
              <w:rPr>
                <w:sz w:val="20"/>
              </w:rPr>
            </w:pPr>
            <w:r w:rsidRPr="000A228A">
              <w:rPr>
                <w:sz w:val="20"/>
              </w:rPr>
              <w:t>Saturday</w:t>
            </w:r>
            <w:r w:rsidRPr="000A228A">
              <w:rPr>
                <w:sz w:val="20"/>
              </w:rPr>
              <w:tab/>
              <w:t>10.00 – 1.00</w:t>
            </w:r>
          </w:p>
        </w:tc>
        <w:tc>
          <w:tcPr>
            <w:tcW w:w="3913" w:type="dxa"/>
            <w:tcBorders>
              <w:bottom w:val="single" w:sz="4" w:space="0" w:color="auto"/>
            </w:tcBorders>
            <w:vAlign w:val="center"/>
          </w:tcPr>
          <w:p w:rsidR="000A228A" w:rsidRPr="000A228A" w:rsidRDefault="000A228A" w:rsidP="000A228A">
            <w:pPr>
              <w:rPr>
                <w:sz w:val="20"/>
              </w:rPr>
            </w:pPr>
            <w:smartTag w:uri="urn:schemas-microsoft-com:office:smarttags" w:element="address">
              <w:smartTag w:uri="urn:schemas-microsoft-com:office:smarttags" w:element="Street">
                <w:r w:rsidRPr="000A228A">
                  <w:rPr>
                    <w:sz w:val="20"/>
                  </w:rPr>
                  <w:t>Brentwood Road</w:t>
                </w:r>
              </w:smartTag>
              <w:r w:rsidRPr="000A228A">
                <w:rPr>
                  <w:sz w:val="20"/>
                </w:rPr>
                <w:t xml:space="preserve">, </w:t>
              </w:r>
              <w:proofErr w:type="spellStart"/>
              <w:smartTag w:uri="urn:schemas-microsoft-com:office:smarttags" w:element="City">
                <w:r w:rsidRPr="000A228A">
                  <w:rPr>
                    <w:sz w:val="20"/>
                  </w:rPr>
                  <w:t>Chadwell</w:t>
                </w:r>
                <w:proofErr w:type="spellEnd"/>
                <w:r w:rsidRPr="000A228A">
                  <w:rPr>
                    <w:sz w:val="20"/>
                  </w:rPr>
                  <w:t>-St-Mary</w:t>
                </w:r>
              </w:smartTag>
              <w:r w:rsidRPr="000A228A">
                <w:rPr>
                  <w:sz w:val="20"/>
                </w:rPr>
                <w:t xml:space="preserve">, </w:t>
              </w:r>
              <w:smartTag w:uri="urn:schemas-microsoft-com:office:smarttags" w:element="PostalCode">
                <w:r w:rsidRPr="000A228A">
                  <w:rPr>
                    <w:sz w:val="20"/>
                  </w:rPr>
                  <w:t>RM16 4JP</w:t>
                </w:r>
              </w:smartTag>
            </w:smartTag>
          </w:p>
          <w:p w:rsidR="000A228A" w:rsidRPr="000A228A" w:rsidRDefault="000A228A" w:rsidP="000A228A">
            <w:pPr>
              <w:rPr>
                <w:sz w:val="20"/>
              </w:rPr>
            </w:pPr>
            <w:r w:rsidRPr="000A228A">
              <w:rPr>
                <w:b/>
                <w:bCs/>
                <w:sz w:val="20"/>
              </w:rPr>
              <w:t>Tel:</w:t>
            </w:r>
            <w:r w:rsidRPr="000A228A">
              <w:rPr>
                <w:sz w:val="20"/>
              </w:rPr>
              <w:t xml:space="preserve"> 01375 842511  </w:t>
            </w:r>
            <w:r w:rsidRPr="000A228A">
              <w:rPr>
                <w:b/>
                <w:bCs/>
                <w:sz w:val="20"/>
              </w:rPr>
              <w:t>Fax:</w:t>
            </w:r>
            <w:r w:rsidRPr="000A228A">
              <w:rPr>
                <w:sz w:val="20"/>
              </w:rPr>
              <w:t xml:space="preserve"> 01375 413600</w:t>
            </w:r>
          </w:p>
          <w:p w:rsidR="000A228A" w:rsidRPr="000A228A" w:rsidRDefault="000A228A" w:rsidP="000A228A">
            <w:pPr>
              <w:rPr>
                <w:sz w:val="20"/>
              </w:rPr>
            </w:pPr>
            <w:r w:rsidRPr="000A228A">
              <w:rPr>
                <w:b/>
                <w:bCs/>
                <w:sz w:val="20"/>
              </w:rPr>
              <w:t>chadwell.information.centre@thurrock.gov.uk</w:t>
            </w:r>
          </w:p>
          <w:p w:rsidR="000A228A" w:rsidRPr="000A228A" w:rsidRDefault="000A228A" w:rsidP="000A228A">
            <w:pPr>
              <w:rPr>
                <w:b/>
                <w:bCs/>
                <w:sz w:val="20"/>
              </w:rPr>
            </w:pPr>
            <w:r w:rsidRPr="000A228A">
              <w:rPr>
                <w:b/>
                <w:sz w:val="20"/>
              </w:rPr>
              <w:t>Supervisor</w:t>
            </w:r>
            <w:r w:rsidRPr="000A228A">
              <w:rPr>
                <w:b/>
                <w:bCs/>
                <w:sz w:val="20"/>
              </w:rPr>
              <w:t xml:space="preserve"> – Barbara </w:t>
            </w:r>
            <w:proofErr w:type="spellStart"/>
            <w:r w:rsidRPr="000A228A">
              <w:rPr>
                <w:b/>
                <w:bCs/>
                <w:sz w:val="20"/>
              </w:rPr>
              <w:t>Chalker</w:t>
            </w:r>
            <w:proofErr w:type="spellEnd"/>
          </w:p>
          <w:p w:rsidR="000A228A" w:rsidRPr="000A228A" w:rsidRDefault="000A228A" w:rsidP="000A228A">
            <w:pPr>
              <w:rPr>
                <w:sz w:val="20"/>
              </w:rPr>
            </w:pPr>
            <w:r w:rsidRPr="000A228A">
              <w:rPr>
                <w:sz w:val="20"/>
              </w:rPr>
              <w:t>Monday</w:t>
            </w:r>
            <w:r w:rsidRPr="000A228A">
              <w:rPr>
                <w:sz w:val="20"/>
              </w:rPr>
              <w:tab/>
            </w:r>
            <w:r w:rsidRPr="000A228A">
              <w:rPr>
                <w:sz w:val="20"/>
              </w:rPr>
              <w:tab/>
              <w:t>10.00 – 5.00</w:t>
            </w:r>
          </w:p>
          <w:p w:rsidR="000A228A" w:rsidRPr="000A228A" w:rsidRDefault="000A228A" w:rsidP="000A228A">
            <w:pPr>
              <w:rPr>
                <w:sz w:val="20"/>
              </w:rPr>
            </w:pPr>
            <w:r w:rsidRPr="000A228A">
              <w:rPr>
                <w:sz w:val="20"/>
              </w:rPr>
              <w:t>Tuesday</w:t>
            </w:r>
            <w:r w:rsidRPr="000A228A">
              <w:rPr>
                <w:sz w:val="20"/>
              </w:rPr>
              <w:tab/>
              <w:t>10.00 – 5.00</w:t>
            </w:r>
          </w:p>
          <w:p w:rsidR="000A228A" w:rsidRPr="000A228A" w:rsidRDefault="000A228A" w:rsidP="000A228A">
            <w:pPr>
              <w:rPr>
                <w:sz w:val="20"/>
              </w:rPr>
            </w:pPr>
            <w:r w:rsidRPr="000A228A">
              <w:rPr>
                <w:sz w:val="20"/>
              </w:rPr>
              <w:t>Wednesday</w:t>
            </w:r>
            <w:r w:rsidRPr="000A228A">
              <w:rPr>
                <w:sz w:val="20"/>
              </w:rPr>
              <w:tab/>
            </w:r>
            <w:r w:rsidRPr="000A228A">
              <w:rPr>
                <w:b/>
                <w:bCs/>
                <w:sz w:val="20"/>
              </w:rPr>
              <w:t>Closed</w:t>
            </w:r>
          </w:p>
          <w:p w:rsidR="000A228A" w:rsidRPr="000A228A" w:rsidRDefault="000A228A" w:rsidP="000A228A">
            <w:pPr>
              <w:rPr>
                <w:sz w:val="20"/>
              </w:rPr>
            </w:pPr>
            <w:r w:rsidRPr="000A228A">
              <w:rPr>
                <w:sz w:val="20"/>
              </w:rPr>
              <w:t>Thursday</w:t>
            </w:r>
            <w:r w:rsidRPr="000A228A">
              <w:rPr>
                <w:sz w:val="20"/>
              </w:rPr>
              <w:tab/>
              <w:t>10.00 – 5.00</w:t>
            </w:r>
          </w:p>
          <w:p w:rsidR="000A228A" w:rsidRPr="000A228A" w:rsidRDefault="000A228A" w:rsidP="000A228A">
            <w:pPr>
              <w:rPr>
                <w:sz w:val="20"/>
              </w:rPr>
            </w:pPr>
            <w:r w:rsidRPr="000A228A">
              <w:rPr>
                <w:sz w:val="20"/>
              </w:rPr>
              <w:t>Friday</w:t>
            </w:r>
            <w:r w:rsidRPr="000A228A">
              <w:rPr>
                <w:sz w:val="20"/>
              </w:rPr>
              <w:tab/>
            </w:r>
            <w:r w:rsidRPr="000A228A">
              <w:rPr>
                <w:sz w:val="20"/>
              </w:rPr>
              <w:tab/>
              <w:t>10.00 – 5.00</w:t>
            </w:r>
          </w:p>
          <w:p w:rsidR="000A228A" w:rsidRPr="000A228A" w:rsidRDefault="000A228A" w:rsidP="000A228A">
            <w:pPr>
              <w:rPr>
                <w:sz w:val="20"/>
              </w:rPr>
            </w:pPr>
            <w:r w:rsidRPr="000A228A">
              <w:rPr>
                <w:sz w:val="20"/>
              </w:rPr>
              <w:t>Saturday</w:t>
            </w:r>
            <w:r w:rsidRPr="000A228A">
              <w:rPr>
                <w:sz w:val="20"/>
              </w:rPr>
              <w:tab/>
              <w:t>10.00 – 1.00</w:t>
            </w:r>
          </w:p>
        </w:tc>
      </w:tr>
      <w:tr w:rsidR="000A228A" w:rsidRPr="000A228A" w:rsidTr="00925C58">
        <w:trPr>
          <w:trHeight w:val="567"/>
          <w:jc w:val="center"/>
        </w:trPr>
        <w:tc>
          <w:tcPr>
            <w:tcW w:w="4192" w:type="dxa"/>
            <w:shd w:val="pct20" w:color="auto" w:fill="auto"/>
            <w:vAlign w:val="center"/>
          </w:tcPr>
          <w:p w:rsidR="000A228A" w:rsidRPr="000A228A" w:rsidRDefault="000A228A" w:rsidP="000A228A">
            <w:pPr>
              <w:rPr>
                <w:b/>
                <w:bCs/>
                <w:sz w:val="20"/>
              </w:rPr>
            </w:pPr>
            <w:r w:rsidRPr="000A228A">
              <w:rPr>
                <w:b/>
                <w:bCs/>
                <w:sz w:val="20"/>
              </w:rPr>
              <w:t>CORRINGHAM LIBRARY  38</w:t>
            </w:r>
          </w:p>
        </w:tc>
        <w:tc>
          <w:tcPr>
            <w:tcW w:w="4140" w:type="dxa"/>
            <w:shd w:val="pct20" w:color="auto" w:fill="auto"/>
            <w:vAlign w:val="center"/>
          </w:tcPr>
          <w:p w:rsidR="000A228A" w:rsidRPr="000A228A" w:rsidRDefault="000A228A" w:rsidP="000A228A">
            <w:pPr>
              <w:rPr>
                <w:b/>
                <w:bCs/>
                <w:sz w:val="20"/>
              </w:rPr>
            </w:pPr>
            <w:r w:rsidRPr="000A228A">
              <w:rPr>
                <w:b/>
                <w:bCs/>
                <w:sz w:val="20"/>
              </w:rPr>
              <w:t>EAST TILBURY LIBRARY  15</w:t>
            </w:r>
          </w:p>
        </w:tc>
        <w:tc>
          <w:tcPr>
            <w:tcW w:w="4040" w:type="dxa"/>
            <w:shd w:val="pct20" w:color="auto" w:fill="auto"/>
            <w:vAlign w:val="center"/>
          </w:tcPr>
          <w:p w:rsidR="000A228A" w:rsidRPr="000A228A" w:rsidRDefault="000A228A" w:rsidP="000A228A">
            <w:pPr>
              <w:rPr>
                <w:b/>
                <w:bCs/>
                <w:sz w:val="20"/>
              </w:rPr>
            </w:pPr>
            <w:r w:rsidRPr="000A228A">
              <w:rPr>
                <w:b/>
                <w:bCs/>
                <w:sz w:val="20"/>
              </w:rPr>
              <w:t>GRAYS LIBRARY  48</w:t>
            </w:r>
          </w:p>
        </w:tc>
        <w:tc>
          <w:tcPr>
            <w:tcW w:w="3913" w:type="dxa"/>
            <w:shd w:val="pct20" w:color="auto" w:fill="auto"/>
            <w:vAlign w:val="center"/>
          </w:tcPr>
          <w:p w:rsidR="000A228A" w:rsidRPr="000A228A" w:rsidRDefault="000A228A" w:rsidP="000A228A">
            <w:pPr>
              <w:rPr>
                <w:b/>
                <w:bCs/>
                <w:sz w:val="20"/>
              </w:rPr>
            </w:pPr>
            <w:r w:rsidRPr="000A228A">
              <w:rPr>
                <w:b/>
                <w:bCs/>
                <w:sz w:val="20"/>
              </w:rPr>
              <w:t>STANFORD-LE-HOPE  15</w:t>
            </w:r>
          </w:p>
        </w:tc>
      </w:tr>
      <w:tr w:rsidR="000A228A" w:rsidRPr="000A228A" w:rsidTr="00925C58">
        <w:trPr>
          <w:trHeight w:val="2923"/>
          <w:jc w:val="center"/>
        </w:trPr>
        <w:tc>
          <w:tcPr>
            <w:tcW w:w="4192" w:type="dxa"/>
            <w:tcBorders>
              <w:bottom w:val="single" w:sz="4" w:space="0" w:color="auto"/>
            </w:tcBorders>
            <w:vAlign w:val="center"/>
          </w:tcPr>
          <w:p w:rsidR="000A228A" w:rsidRPr="000A228A" w:rsidRDefault="000A228A" w:rsidP="000A228A">
            <w:pPr>
              <w:rPr>
                <w:sz w:val="20"/>
              </w:rPr>
            </w:pPr>
            <w:r w:rsidRPr="000A228A">
              <w:rPr>
                <w:sz w:val="20"/>
              </w:rPr>
              <w:t xml:space="preserve">St Johns Way, </w:t>
            </w:r>
            <w:proofErr w:type="spellStart"/>
            <w:r w:rsidRPr="000A228A">
              <w:rPr>
                <w:sz w:val="20"/>
              </w:rPr>
              <w:t>Corringham</w:t>
            </w:r>
            <w:proofErr w:type="spellEnd"/>
            <w:r w:rsidRPr="000A228A">
              <w:rPr>
                <w:sz w:val="20"/>
              </w:rPr>
              <w:t>, SS17 7LJ</w:t>
            </w:r>
          </w:p>
          <w:p w:rsidR="000A228A" w:rsidRPr="000A228A" w:rsidRDefault="000A228A" w:rsidP="000A228A">
            <w:pPr>
              <w:rPr>
                <w:sz w:val="20"/>
              </w:rPr>
            </w:pPr>
            <w:r w:rsidRPr="000A228A">
              <w:rPr>
                <w:b/>
                <w:sz w:val="20"/>
              </w:rPr>
              <w:t>Tel:</w:t>
            </w:r>
            <w:r w:rsidRPr="000A228A">
              <w:rPr>
                <w:sz w:val="20"/>
              </w:rPr>
              <w:t xml:space="preserve"> 01375 678534  </w:t>
            </w:r>
            <w:r w:rsidRPr="000A228A">
              <w:rPr>
                <w:b/>
                <w:sz w:val="20"/>
              </w:rPr>
              <w:t>Fax:</w:t>
            </w:r>
            <w:r w:rsidRPr="000A228A">
              <w:rPr>
                <w:sz w:val="20"/>
              </w:rPr>
              <w:t xml:space="preserve"> 01375 641996</w:t>
            </w:r>
          </w:p>
          <w:p w:rsidR="000A228A" w:rsidRPr="000A228A" w:rsidRDefault="000A228A" w:rsidP="000A228A">
            <w:pPr>
              <w:rPr>
                <w:sz w:val="20"/>
              </w:rPr>
            </w:pPr>
            <w:r w:rsidRPr="000A228A">
              <w:rPr>
                <w:sz w:val="20"/>
              </w:rPr>
              <w:t>corringham.library@thurrock.gov.uk</w:t>
            </w:r>
          </w:p>
          <w:p w:rsidR="000A228A" w:rsidRPr="000A228A" w:rsidRDefault="000A228A" w:rsidP="000A228A">
            <w:pPr>
              <w:rPr>
                <w:b/>
                <w:sz w:val="20"/>
              </w:rPr>
            </w:pPr>
            <w:r w:rsidRPr="000A228A">
              <w:rPr>
                <w:b/>
                <w:sz w:val="20"/>
              </w:rPr>
              <w:t>Supervisor –  Carole Rawlings</w:t>
            </w:r>
          </w:p>
          <w:p w:rsidR="000A228A" w:rsidRPr="000A228A" w:rsidRDefault="000A228A" w:rsidP="000A228A">
            <w:pPr>
              <w:rPr>
                <w:sz w:val="20"/>
              </w:rPr>
            </w:pPr>
            <w:r w:rsidRPr="000A228A">
              <w:rPr>
                <w:sz w:val="20"/>
              </w:rPr>
              <w:t>Monday</w:t>
            </w:r>
            <w:r w:rsidRPr="000A228A">
              <w:rPr>
                <w:sz w:val="20"/>
              </w:rPr>
              <w:tab/>
            </w:r>
            <w:r w:rsidRPr="000A228A">
              <w:rPr>
                <w:sz w:val="20"/>
              </w:rPr>
              <w:tab/>
              <w:t>10.00 – 5.00</w:t>
            </w:r>
          </w:p>
          <w:p w:rsidR="000A228A" w:rsidRPr="000A228A" w:rsidRDefault="000A228A" w:rsidP="000A228A">
            <w:pPr>
              <w:rPr>
                <w:sz w:val="20"/>
              </w:rPr>
            </w:pPr>
            <w:r w:rsidRPr="000A228A">
              <w:rPr>
                <w:sz w:val="20"/>
              </w:rPr>
              <w:t>Tuesday</w:t>
            </w:r>
            <w:r w:rsidRPr="000A228A">
              <w:rPr>
                <w:sz w:val="20"/>
              </w:rPr>
              <w:tab/>
              <w:t>10.00 – 5.00</w:t>
            </w:r>
          </w:p>
          <w:p w:rsidR="000A228A" w:rsidRPr="000A228A" w:rsidRDefault="000A228A" w:rsidP="000A228A">
            <w:pPr>
              <w:rPr>
                <w:sz w:val="20"/>
              </w:rPr>
            </w:pPr>
            <w:r w:rsidRPr="000A228A">
              <w:rPr>
                <w:sz w:val="20"/>
              </w:rPr>
              <w:t>Wednesday</w:t>
            </w:r>
            <w:r w:rsidRPr="000A228A">
              <w:rPr>
                <w:sz w:val="20"/>
              </w:rPr>
              <w:tab/>
              <w:t>10.00 – 5.00</w:t>
            </w:r>
          </w:p>
          <w:p w:rsidR="000A228A" w:rsidRPr="000A228A" w:rsidRDefault="000A228A" w:rsidP="000A228A">
            <w:pPr>
              <w:rPr>
                <w:sz w:val="20"/>
              </w:rPr>
            </w:pPr>
            <w:r w:rsidRPr="000A228A">
              <w:rPr>
                <w:sz w:val="20"/>
              </w:rPr>
              <w:t>Thursday</w:t>
            </w:r>
            <w:r w:rsidRPr="000A228A">
              <w:rPr>
                <w:sz w:val="20"/>
              </w:rPr>
              <w:tab/>
              <w:t>10.00 – 5.00</w:t>
            </w:r>
          </w:p>
          <w:p w:rsidR="000A228A" w:rsidRPr="000A228A" w:rsidRDefault="000A228A" w:rsidP="000A228A">
            <w:pPr>
              <w:rPr>
                <w:sz w:val="20"/>
              </w:rPr>
            </w:pPr>
            <w:r w:rsidRPr="000A228A">
              <w:rPr>
                <w:sz w:val="20"/>
              </w:rPr>
              <w:t>Friday</w:t>
            </w:r>
            <w:r w:rsidRPr="000A228A">
              <w:rPr>
                <w:sz w:val="20"/>
              </w:rPr>
              <w:tab/>
            </w:r>
            <w:r w:rsidRPr="000A228A">
              <w:rPr>
                <w:sz w:val="20"/>
              </w:rPr>
              <w:tab/>
              <w:t>10.00 – 5.00</w:t>
            </w:r>
          </w:p>
          <w:p w:rsidR="000A228A" w:rsidRPr="000A228A" w:rsidRDefault="000A228A" w:rsidP="000A228A">
            <w:pPr>
              <w:rPr>
                <w:sz w:val="20"/>
              </w:rPr>
            </w:pPr>
            <w:r w:rsidRPr="000A228A">
              <w:rPr>
                <w:sz w:val="20"/>
              </w:rPr>
              <w:t>Saturday</w:t>
            </w:r>
            <w:r w:rsidRPr="000A228A">
              <w:rPr>
                <w:sz w:val="20"/>
              </w:rPr>
              <w:tab/>
              <w:t>10.00 – 1.00</w:t>
            </w:r>
          </w:p>
        </w:tc>
        <w:tc>
          <w:tcPr>
            <w:tcW w:w="4140" w:type="dxa"/>
            <w:tcBorders>
              <w:bottom w:val="single" w:sz="4" w:space="0" w:color="auto"/>
            </w:tcBorders>
            <w:vAlign w:val="center"/>
          </w:tcPr>
          <w:p w:rsidR="000A228A" w:rsidRPr="000A228A" w:rsidRDefault="000A228A" w:rsidP="000A228A">
            <w:pPr>
              <w:rPr>
                <w:sz w:val="20"/>
              </w:rPr>
            </w:pPr>
            <w:r w:rsidRPr="000A228A">
              <w:rPr>
                <w:sz w:val="20"/>
              </w:rPr>
              <w:t>Princess Avenue, East Tilbury, RM18 8ST</w:t>
            </w:r>
          </w:p>
          <w:p w:rsidR="000A228A" w:rsidRPr="000A228A" w:rsidRDefault="000A228A" w:rsidP="000A228A">
            <w:pPr>
              <w:rPr>
                <w:sz w:val="20"/>
              </w:rPr>
            </w:pPr>
            <w:r w:rsidRPr="000A228A">
              <w:rPr>
                <w:b/>
                <w:sz w:val="20"/>
              </w:rPr>
              <w:t xml:space="preserve">Tel:  </w:t>
            </w:r>
            <w:r w:rsidRPr="000A228A">
              <w:rPr>
                <w:sz w:val="20"/>
              </w:rPr>
              <w:t xml:space="preserve">01375 652688 </w:t>
            </w:r>
            <w:r w:rsidRPr="000A228A">
              <w:rPr>
                <w:b/>
                <w:sz w:val="20"/>
              </w:rPr>
              <w:t xml:space="preserve"> </w:t>
            </w:r>
            <w:r w:rsidRPr="000A228A">
              <w:rPr>
                <w:sz w:val="20"/>
              </w:rPr>
              <w:t xml:space="preserve"> </w:t>
            </w:r>
            <w:r w:rsidRPr="000A228A">
              <w:rPr>
                <w:b/>
                <w:sz w:val="20"/>
              </w:rPr>
              <w:t>Fax:</w:t>
            </w:r>
            <w:r w:rsidRPr="000A228A">
              <w:rPr>
                <w:sz w:val="20"/>
              </w:rPr>
              <w:t xml:space="preserve"> easttilbury.library@thurrock.gov.uk  </w:t>
            </w:r>
          </w:p>
          <w:p w:rsidR="000A228A" w:rsidRPr="000A228A" w:rsidRDefault="000A228A" w:rsidP="000A228A">
            <w:pPr>
              <w:rPr>
                <w:b/>
                <w:sz w:val="20"/>
              </w:rPr>
            </w:pPr>
            <w:r w:rsidRPr="000A228A">
              <w:rPr>
                <w:b/>
                <w:sz w:val="20"/>
              </w:rPr>
              <w:t>Supervisor –  Jenny Holding</w:t>
            </w:r>
          </w:p>
          <w:p w:rsidR="000A228A" w:rsidRPr="000A228A" w:rsidRDefault="000A228A" w:rsidP="000A228A">
            <w:pPr>
              <w:rPr>
                <w:sz w:val="20"/>
              </w:rPr>
            </w:pPr>
            <w:r w:rsidRPr="000A228A">
              <w:rPr>
                <w:sz w:val="20"/>
              </w:rPr>
              <w:t>Monday</w:t>
            </w:r>
            <w:r w:rsidRPr="000A228A">
              <w:rPr>
                <w:sz w:val="20"/>
              </w:rPr>
              <w:tab/>
            </w:r>
            <w:r w:rsidRPr="000A228A">
              <w:rPr>
                <w:sz w:val="20"/>
              </w:rPr>
              <w:tab/>
            </w:r>
            <w:r w:rsidRPr="000A228A">
              <w:rPr>
                <w:b/>
                <w:sz w:val="20"/>
              </w:rPr>
              <w:t>Closed</w:t>
            </w:r>
          </w:p>
          <w:p w:rsidR="000A228A" w:rsidRPr="000A228A" w:rsidRDefault="000A228A" w:rsidP="000A228A">
            <w:pPr>
              <w:rPr>
                <w:b/>
                <w:sz w:val="20"/>
              </w:rPr>
            </w:pPr>
            <w:r w:rsidRPr="000A228A">
              <w:rPr>
                <w:sz w:val="20"/>
              </w:rPr>
              <w:t>Tuesday</w:t>
            </w:r>
            <w:r w:rsidRPr="000A228A">
              <w:rPr>
                <w:sz w:val="20"/>
              </w:rPr>
              <w:tab/>
              <w:t>10.00-1.00,  2.00- 5.00</w:t>
            </w:r>
          </w:p>
          <w:p w:rsidR="000A228A" w:rsidRPr="000A228A" w:rsidRDefault="000A228A" w:rsidP="000A228A">
            <w:pPr>
              <w:rPr>
                <w:sz w:val="20"/>
              </w:rPr>
            </w:pPr>
            <w:r w:rsidRPr="000A228A">
              <w:rPr>
                <w:sz w:val="20"/>
              </w:rPr>
              <w:t>Wednesday</w:t>
            </w:r>
            <w:r w:rsidRPr="000A228A">
              <w:rPr>
                <w:sz w:val="20"/>
              </w:rPr>
              <w:tab/>
            </w:r>
            <w:r w:rsidRPr="000A228A">
              <w:rPr>
                <w:b/>
                <w:sz w:val="20"/>
              </w:rPr>
              <w:t>Closed</w:t>
            </w:r>
          </w:p>
          <w:p w:rsidR="000A228A" w:rsidRPr="000A228A" w:rsidRDefault="000A228A" w:rsidP="000A228A">
            <w:pPr>
              <w:rPr>
                <w:sz w:val="20"/>
              </w:rPr>
            </w:pPr>
            <w:r w:rsidRPr="000A228A">
              <w:rPr>
                <w:sz w:val="20"/>
              </w:rPr>
              <w:t>Thursday</w:t>
            </w:r>
            <w:r w:rsidRPr="000A228A">
              <w:rPr>
                <w:sz w:val="20"/>
              </w:rPr>
              <w:tab/>
              <w:t>10.00-1.00, 2.00-5.00</w:t>
            </w:r>
          </w:p>
          <w:p w:rsidR="000A228A" w:rsidRPr="000A228A" w:rsidRDefault="000A228A" w:rsidP="000A228A">
            <w:pPr>
              <w:rPr>
                <w:sz w:val="20"/>
              </w:rPr>
            </w:pPr>
            <w:r w:rsidRPr="000A228A">
              <w:rPr>
                <w:sz w:val="20"/>
              </w:rPr>
              <w:t>Friday</w:t>
            </w:r>
            <w:r w:rsidRPr="000A228A">
              <w:rPr>
                <w:sz w:val="20"/>
              </w:rPr>
              <w:tab/>
            </w:r>
            <w:r w:rsidRPr="000A228A">
              <w:rPr>
                <w:sz w:val="20"/>
              </w:rPr>
              <w:tab/>
            </w:r>
            <w:r w:rsidRPr="000A228A">
              <w:rPr>
                <w:b/>
                <w:sz w:val="20"/>
              </w:rPr>
              <w:t>Closed</w:t>
            </w:r>
          </w:p>
          <w:p w:rsidR="000A228A" w:rsidRPr="000A228A" w:rsidRDefault="000A228A" w:rsidP="000A228A">
            <w:pPr>
              <w:rPr>
                <w:sz w:val="20"/>
              </w:rPr>
            </w:pPr>
            <w:r w:rsidRPr="000A228A">
              <w:rPr>
                <w:sz w:val="20"/>
              </w:rPr>
              <w:t>Saturday</w:t>
            </w:r>
            <w:r w:rsidRPr="000A228A">
              <w:rPr>
                <w:sz w:val="20"/>
              </w:rPr>
              <w:tab/>
              <w:t>10.00-1.00</w:t>
            </w:r>
          </w:p>
        </w:tc>
        <w:tc>
          <w:tcPr>
            <w:tcW w:w="4040" w:type="dxa"/>
            <w:tcBorders>
              <w:bottom w:val="single" w:sz="4" w:space="0" w:color="auto"/>
            </w:tcBorders>
            <w:vAlign w:val="center"/>
          </w:tcPr>
          <w:p w:rsidR="000A228A" w:rsidRPr="000A228A" w:rsidRDefault="000A228A" w:rsidP="000A228A">
            <w:pPr>
              <w:rPr>
                <w:sz w:val="20"/>
              </w:rPr>
            </w:pPr>
            <w:r w:rsidRPr="000A228A">
              <w:rPr>
                <w:sz w:val="20"/>
              </w:rPr>
              <w:t xml:space="preserve">Orsett Road, </w:t>
            </w:r>
            <w:proofErr w:type="spellStart"/>
            <w:r w:rsidRPr="000A228A">
              <w:rPr>
                <w:sz w:val="20"/>
              </w:rPr>
              <w:t>Grays</w:t>
            </w:r>
            <w:proofErr w:type="spellEnd"/>
            <w:r w:rsidRPr="000A228A">
              <w:rPr>
                <w:sz w:val="20"/>
              </w:rPr>
              <w:t>, RM17 5DX</w:t>
            </w:r>
          </w:p>
          <w:p w:rsidR="000A228A" w:rsidRPr="000A228A" w:rsidRDefault="000A228A" w:rsidP="000A228A">
            <w:pPr>
              <w:rPr>
                <w:sz w:val="20"/>
              </w:rPr>
            </w:pPr>
            <w:r w:rsidRPr="000A228A">
              <w:rPr>
                <w:b/>
                <w:sz w:val="20"/>
              </w:rPr>
              <w:t>Tel:</w:t>
            </w:r>
            <w:r w:rsidRPr="000A228A">
              <w:rPr>
                <w:sz w:val="20"/>
              </w:rPr>
              <w:t xml:space="preserve"> 01375 413976  </w:t>
            </w:r>
            <w:r w:rsidRPr="000A228A">
              <w:rPr>
                <w:b/>
                <w:sz w:val="20"/>
              </w:rPr>
              <w:t>Fax:</w:t>
            </w:r>
            <w:r w:rsidRPr="000A228A">
              <w:rPr>
                <w:sz w:val="20"/>
              </w:rPr>
              <w:t xml:space="preserve"> 01375 370806</w:t>
            </w:r>
          </w:p>
          <w:p w:rsidR="000A228A" w:rsidRPr="000A228A" w:rsidRDefault="000A228A" w:rsidP="000A228A">
            <w:pPr>
              <w:rPr>
                <w:sz w:val="20"/>
              </w:rPr>
            </w:pPr>
            <w:r w:rsidRPr="000A228A">
              <w:rPr>
                <w:sz w:val="20"/>
              </w:rPr>
              <w:t xml:space="preserve">grays.library@thurrock.gov.uk  </w:t>
            </w:r>
          </w:p>
          <w:p w:rsidR="000A228A" w:rsidRPr="000A228A" w:rsidRDefault="000A228A" w:rsidP="000A228A">
            <w:pPr>
              <w:rPr>
                <w:b/>
                <w:sz w:val="20"/>
              </w:rPr>
            </w:pPr>
            <w:r w:rsidRPr="000A228A">
              <w:rPr>
                <w:b/>
                <w:sz w:val="20"/>
              </w:rPr>
              <w:t>Supervisor – Joseph Cooper</w:t>
            </w:r>
          </w:p>
          <w:p w:rsidR="000A228A" w:rsidRPr="000A228A" w:rsidRDefault="000A228A" w:rsidP="000A228A">
            <w:pPr>
              <w:rPr>
                <w:sz w:val="20"/>
              </w:rPr>
            </w:pPr>
            <w:r w:rsidRPr="000A228A">
              <w:rPr>
                <w:sz w:val="20"/>
              </w:rPr>
              <w:t>Monday</w:t>
            </w:r>
            <w:r w:rsidRPr="000A228A">
              <w:rPr>
                <w:sz w:val="20"/>
              </w:rPr>
              <w:tab/>
            </w:r>
            <w:r w:rsidRPr="000A228A">
              <w:rPr>
                <w:sz w:val="20"/>
              </w:rPr>
              <w:tab/>
              <w:t>9.00 – 7.00</w:t>
            </w:r>
          </w:p>
          <w:p w:rsidR="000A228A" w:rsidRPr="000A228A" w:rsidRDefault="000A228A" w:rsidP="000A228A">
            <w:pPr>
              <w:rPr>
                <w:sz w:val="20"/>
              </w:rPr>
            </w:pPr>
            <w:r w:rsidRPr="000A228A">
              <w:rPr>
                <w:sz w:val="20"/>
              </w:rPr>
              <w:t>Tuesday</w:t>
            </w:r>
            <w:r w:rsidRPr="000A228A">
              <w:rPr>
                <w:sz w:val="20"/>
              </w:rPr>
              <w:tab/>
              <w:t>9.00 – 5.00</w:t>
            </w:r>
          </w:p>
          <w:p w:rsidR="000A228A" w:rsidRPr="000A228A" w:rsidRDefault="000A228A" w:rsidP="000A228A">
            <w:pPr>
              <w:rPr>
                <w:sz w:val="20"/>
              </w:rPr>
            </w:pPr>
            <w:r w:rsidRPr="000A228A">
              <w:rPr>
                <w:sz w:val="20"/>
              </w:rPr>
              <w:t>Wednesday</w:t>
            </w:r>
            <w:r w:rsidRPr="000A228A">
              <w:rPr>
                <w:sz w:val="20"/>
              </w:rPr>
              <w:tab/>
              <w:t>9.00 – 5.00</w:t>
            </w:r>
          </w:p>
          <w:p w:rsidR="000A228A" w:rsidRPr="000A228A" w:rsidRDefault="000A228A" w:rsidP="000A228A">
            <w:pPr>
              <w:rPr>
                <w:sz w:val="20"/>
              </w:rPr>
            </w:pPr>
            <w:r w:rsidRPr="000A228A">
              <w:rPr>
                <w:sz w:val="20"/>
              </w:rPr>
              <w:t>Thursday</w:t>
            </w:r>
            <w:r w:rsidRPr="000A228A">
              <w:rPr>
                <w:sz w:val="20"/>
              </w:rPr>
              <w:tab/>
              <w:t>9.00 – 7.00</w:t>
            </w:r>
          </w:p>
          <w:p w:rsidR="000A228A" w:rsidRPr="000A228A" w:rsidRDefault="000A228A" w:rsidP="000A228A">
            <w:pPr>
              <w:rPr>
                <w:sz w:val="20"/>
              </w:rPr>
            </w:pPr>
            <w:r w:rsidRPr="000A228A">
              <w:rPr>
                <w:sz w:val="20"/>
              </w:rPr>
              <w:t>Friday</w:t>
            </w:r>
            <w:r w:rsidRPr="000A228A">
              <w:rPr>
                <w:sz w:val="20"/>
              </w:rPr>
              <w:tab/>
            </w:r>
            <w:r w:rsidRPr="000A228A">
              <w:rPr>
                <w:sz w:val="20"/>
              </w:rPr>
              <w:tab/>
              <w:t>9.00 – 5.00</w:t>
            </w:r>
          </w:p>
          <w:p w:rsidR="000A228A" w:rsidRPr="000A228A" w:rsidRDefault="000A228A" w:rsidP="000A228A">
            <w:pPr>
              <w:rPr>
                <w:sz w:val="20"/>
              </w:rPr>
            </w:pPr>
            <w:r w:rsidRPr="000A228A">
              <w:rPr>
                <w:sz w:val="20"/>
              </w:rPr>
              <w:t>Saturday</w:t>
            </w:r>
            <w:r w:rsidRPr="000A228A">
              <w:rPr>
                <w:sz w:val="20"/>
              </w:rPr>
              <w:tab/>
              <w:t>9.00 – 1.00</w:t>
            </w:r>
          </w:p>
        </w:tc>
        <w:tc>
          <w:tcPr>
            <w:tcW w:w="3913" w:type="dxa"/>
            <w:tcBorders>
              <w:bottom w:val="single" w:sz="4" w:space="0" w:color="auto"/>
            </w:tcBorders>
            <w:vAlign w:val="center"/>
          </w:tcPr>
          <w:p w:rsidR="000A228A" w:rsidRPr="000A228A" w:rsidRDefault="000A228A" w:rsidP="000A228A">
            <w:pPr>
              <w:rPr>
                <w:sz w:val="20"/>
              </w:rPr>
            </w:pPr>
            <w:r w:rsidRPr="000A228A">
              <w:rPr>
                <w:sz w:val="20"/>
              </w:rPr>
              <w:t>High Street, Stanford-Le-Hope, SS17 0HG</w:t>
            </w:r>
          </w:p>
          <w:p w:rsidR="000A228A" w:rsidRPr="000A228A" w:rsidRDefault="000A228A" w:rsidP="000A228A">
            <w:pPr>
              <w:rPr>
                <w:sz w:val="20"/>
              </w:rPr>
            </w:pPr>
            <w:r w:rsidRPr="000A228A">
              <w:rPr>
                <w:b/>
                <w:sz w:val="20"/>
              </w:rPr>
              <w:t>Tel:</w:t>
            </w:r>
            <w:r w:rsidRPr="000A228A">
              <w:rPr>
                <w:sz w:val="20"/>
              </w:rPr>
              <w:t xml:space="preserve"> 01375 672058  </w:t>
            </w:r>
            <w:r w:rsidRPr="000A228A">
              <w:rPr>
                <w:b/>
                <w:sz w:val="20"/>
              </w:rPr>
              <w:t xml:space="preserve">Fax: </w:t>
            </w:r>
            <w:r w:rsidRPr="000A228A">
              <w:rPr>
                <w:sz w:val="20"/>
              </w:rPr>
              <w:t>01375 644974</w:t>
            </w:r>
          </w:p>
          <w:p w:rsidR="000A228A" w:rsidRPr="000A228A" w:rsidRDefault="000A228A" w:rsidP="000A228A">
            <w:pPr>
              <w:rPr>
                <w:sz w:val="20"/>
              </w:rPr>
            </w:pPr>
            <w:r w:rsidRPr="000A228A">
              <w:rPr>
                <w:sz w:val="20"/>
              </w:rPr>
              <w:t>stanford.le.hope.library@thurrock.gov.uk</w:t>
            </w:r>
          </w:p>
          <w:p w:rsidR="000A228A" w:rsidRPr="000A228A" w:rsidRDefault="000A228A" w:rsidP="000A228A">
            <w:pPr>
              <w:rPr>
                <w:b/>
                <w:sz w:val="20"/>
              </w:rPr>
            </w:pPr>
            <w:r w:rsidRPr="000A228A">
              <w:rPr>
                <w:b/>
                <w:sz w:val="20"/>
              </w:rPr>
              <w:t>Supervisor – Jill O’Connor</w:t>
            </w:r>
          </w:p>
          <w:p w:rsidR="000A228A" w:rsidRPr="000A228A" w:rsidRDefault="000A228A" w:rsidP="000A228A">
            <w:pPr>
              <w:rPr>
                <w:sz w:val="20"/>
              </w:rPr>
            </w:pPr>
            <w:r w:rsidRPr="000A228A">
              <w:rPr>
                <w:sz w:val="20"/>
              </w:rPr>
              <w:t>Monday</w:t>
            </w:r>
            <w:r w:rsidRPr="000A228A">
              <w:rPr>
                <w:sz w:val="20"/>
              </w:rPr>
              <w:tab/>
            </w:r>
            <w:r w:rsidRPr="000A228A">
              <w:rPr>
                <w:sz w:val="20"/>
              </w:rPr>
              <w:tab/>
            </w:r>
            <w:r w:rsidRPr="000A228A">
              <w:rPr>
                <w:b/>
                <w:sz w:val="20"/>
              </w:rPr>
              <w:t>Closed</w:t>
            </w:r>
          </w:p>
          <w:p w:rsidR="000A228A" w:rsidRPr="000A228A" w:rsidRDefault="000A228A" w:rsidP="000A228A">
            <w:pPr>
              <w:rPr>
                <w:sz w:val="20"/>
              </w:rPr>
            </w:pPr>
            <w:r w:rsidRPr="000A228A">
              <w:rPr>
                <w:sz w:val="20"/>
              </w:rPr>
              <w:t>Tuesday</w:t>
            </w:r>
            <w:r w:rsidRPr="000A228A">
              <w:rPr>
                <w:sz w:val="20"/>
              </w:rPr>
              <w:tab/>
              <w:t>10.00 – 1.00, 2.00 – 5.00</w:t>
            </w:r>
          </w:p>
          <w:p w:rsidR="000A228A" w:rsidRPr="000A228A" w:rsidRDefault="000A228A" w:rsidP="000A228A">
            <w:pPr>
              <w:rPr>
                <w:sz w:val="20"/>
              </w:rPr>
            </w:pPr>
            <w:r w:rsidRPr="000A228A">
              <w:rPr>
                <w:sz w:val="20"/>
              </w:rPr>
              <w:t>Wednesday</w:t>
            </w:r>
            <w:r w:rsidRPr="000A228A">
              <w:rPr>
                <w:sz w:val="20"/>
              </w:rPr>
              <w:tab/>
            </w:r>
            <w:r w:rsidRPr="000A228A">
              <w:rPr>
                <w:b/>
                <w:sz w:val="20"/>
              </w:rPr>
              <w:t>Closed</w:t>
            </w:r>
          </w:p>
          <w:p w:rsidR="000A228A" w:rsidRPr="000A228A" w:rsidRDefault="000A228A" w:rsidP="000A228A">
            <w:pPr>
              <w:rPr>
                <w:sz w:val="20"/>
              </w:rPr>
            </w:pPr>
            <w:r w:rsidRPr="000A228A">
              <w:rPr>
                <w:sz w:val="20"/>
              </w:rPr>
              <w:t>Thursday</w:t>
            </w:r>
            <w:r w:rsidRPr="000A228A">
              <w:rPr>
                <w:sz w:val="20"/>
              </w:rPr>
              <w:tab/>
              <w:t>10.00 – 1.00, 2.00 – 5.00</w:t>
            </w:r>
          </w:p>
          <w:p w:rsidR="000A228A" w:rsidRPr="000A228A" w:rsidRDefault="000A228A" w:rsidP="000A228A">
            <w:pPr>
              <w:rPr>
                <w:sz w:val="20"/>
              </w:rPr>
            </w:pPr>
            <w:r w:rsidRPr="000A228A">
              <w:rPr>
                <w:sz w:val="20"/>
              </w:rPr>
              <w:t>Friday</w:t>
            </w:r>
            <w:r w:rsidRPr="000A228A">
              <w:rPr>
                <w:sz w:val="20"/>
              </w:rPr>
              <w:tab/>
            </w:r>
            <w:r w:rsidRPr="000A228A">
              <w:rPr>
                <w:sz w:val="20"/>
              </w:rPr>
              <w:tab/>
            </w:r>
            <w:r w:rsidRPr="000A228A">
              <w:rPr>
                <w:b/>
                <w:sz w:val="20"/>
              </w:rPr>
              <w:t>Closed</w:t>
            </w:r>
          </w:p>
          <w:p w:rsidR="000A228A" w:rsidRPr="000A228A" w:rsidRDefault="000A228A" w:rsidP="000A228A">
            <w:pPr>
              <w:rPr>
                <w:sz w:val="20"/>
              </w:rPr>
            </w:pPr>
            <w:r w:rsidRPr="000A228A">
              <w:rPr>
                <w:sz w:val="20"/>
              </w:rPr>
              <w:t>Saturday</w:t>
            </w:r>
            <w:r w:rsidRPr="000A228A">
              <w:rPr>
                <w:sz w:val="20"/>
              </w:rPr>
              <w:tab/>
              <w:t>10.00 – 1.00</w:t>
            </w:r>
          </w:p>
        </w:tc>
      </w:tr>
      <w:tr w:rsidR="000A228A" w:rsidRPr="000A228A" w:rsidTr="00925C58">
        <w:trPr>
          <w:trHeight w:val="567"/>
          <w:jc w:val="center"/>
        </w:trPr>
        <w:tc>
          <w:tcPr>
            <w:tcW w:w="4192" w:type="dxa"/>
            <w:shd w:val="pct20" w:color="auto" w:fill="auto"/>
            <w:vAlign w:val="center"/>
          </w:tcPr>
          <w:p w:rsidR="000A228A" w:rsidRPr="000A228A" w:rsidRDefault="000A228A" w:rsidP="000A228A">
            <w:pPr>
              <w:rPr>
                <w:b/>
                <w:bCs/>
                <w:sz w:val="20"/>
              </w:rPr>
            </w:pPr>
            <w:r w:rsidRPr="000A228A">
              <w:rPr>
                <w:b/>
                <w:bCs/>
                <w:sz w:val="20"/>
              </w:rPr>
              <w:t>TILBURY LIBRARY  21</w:t>
            </w:r>
          </w:p>
        </w:tc>
        <w:tc>
          <w:tcPr>
            <w:tcW w:w="4140" w:type="dxa"/>
            <w:shd w:val="pct20" w:color="auto" w:fill="auto"/>
            <w:vAlign w:val="center"/>
          </w:tcPr>
          <w:p w:rsidR="000A228A" w:rsidRPr="000A228A" w:rsidRDefault="000A228A" w:rsidP="000A228A">
            <w:pPr>
              <w:rPr>
                <w:b/>
                <w:bCs/>
                <w:sz w:val="20"/>
              </w:rPr>
            </w:pPr>
          </w:p>
        </w:tc>
        <w:tc>
          <w:tcPr>
            <w:tcW w:w="4040" w:type="dxa"/>
            <w:shd w:val="pct20" w:color="auto" w:fill="auto"/>
            <w:vAlign w:val="center"/>
          </w:tcPr>
          <w:p w:rsidR="000A228A" w:rsidRPr="000A228A" w:rsidRDefault="000A228A" w:rsidP="000A228A">
            <w:pPr>
              <w:rPr>
                <w:b/>
                <w:bCs/>
                <w:sz w:val="20"/>
              </w:rPr>
            </w:pPr>
          </w:p>
        </w:tc>
        <w:tc>
          <w:tcPr>
            <w:tcW w:w="3913" w:type="dxa"/>
            <w:shd w:val="pct20" w:color="auto" w:fill="auto"/>
            <w:vAlign w:val="center"/>
          </w:tcPr>
          <w:p w:rsidR="000A228A" w:rsidRPr="000A228A" w:rsidRDefault="000A228A" w:rsidP="000A228A">
            <w:pPr>
              <w:rPr>
                <w:b/>
                <w:bCs/>
                <w:sz w:val="20"/>
              </w:rPr>
            </w:pPr>
          </w:p>
        </w:tc>
      </w:tr>
      <w:tr w:rsidR="000A228A" w:rsidRPr="000A228A" w:rsidTr="00925C58">
        <w:trPr>
          <w:trHeight w:val="2665"/>
          <w:jc w:val="center"/>
        </w:trPr>
        <w:tc>
          <w:tcPr>
            <w:tcW w:w="4192" w:type="dxa"/>
            <w:vAlign w:val="center"/>
          </w:tcPr>
          <w:p w:rsidR="000A228A" w:rsidRPr="000A228A" w:rsidRDefault="000A228A" w:rsidP="000A228A">
            <w:pPr>
              <w:rPr>
                <w:sz w:val="20"/>
              </w:rPr>
            </w:pPr>
            <w:r w:rsidRPr="000A228A">
              <w:rPr>
                <w:sz w:val="20"/>
              </w:rPr>
              <w:t>Civic Square, Tilbury, RM18 8AD</w:t>
            </w:r>
          </w:p>
          <w:p w:rsidR="000A228A" w:rsidRPr="000A228A" w:rsidRDefault="000A228A" w:rsidP="000A228A">
            <w:pPr>
              <w:rPr>
                <w:sz w:val="20"/>
              </w:rPr>
            </w:pPr>
            <w:r w:rsidRPr="000A228A">
              <w:rPr>
                <w:b/>
                <w:sz w:val="20"/>
              </w:rPr>
              <w:t>Tel:</w:t>
            </w:r>
            <w:r w:rsidRPr="000A228A">
              <w:rPr>
                <w:sz w:val="20"/>
              </w:rPr>
              <w:t xml:space="preserve"> 01375 842612  </w:t>
            </w:r>
            <w:r w:rsidRPr="000A228A">
              <w:rPr>
                <w:b/>
                <w:sz w:val="20"/>
              </w:rPr>
              <w:t>Fax:</w:t>
            </w:r>
            <w:r w:rsidRPr="000A228A">
              <w:rPr>
                <w:sz w:val="20"/>
              </w:rPr>
              <w:t xml:space="preserve"> 01375 856477</w:t>
            </w:r>
          </w:p>
          <w:p w:rsidR="000A228A" w:rsidRPr="000A228A" w:rsidRDefault="000A228A" w:rsidP="000A228A">
            <w:pPr>
              <w:rPr>
                <w:sz w:val="20"/>
              </w:rPr>
            </w:pPr>
            <w:r w:rsidRPr="000A228A">
              <w:rPr>
                <w:sz w:val="20"/>
              </w:rPr>
              <w:t xml:space="preserve">tilbury.library@thurrock.gov.uk  </w:t>
            </w:r>
          </w:p>
          <w:p w:rsidR="000A228A" w:rsidRPr="000A228A" w:rsidRDefault="000A228A" w:rsidP="000A228A">
            <w:pPr>
              <w:rPr>
                <w:b/>
                <w:sz w:val="20"/>
              </w:rPr>
            </w:pPr>
            <w:r w:rsidRPr="000A228A">
              <w:rPr>
                <w:b/>
                <w:sz w:val="20"/>
              </w:rPr>
              <w:t>Supervisor – Maria Loft</w:t>
            </w:r>
          </w:p>
          <w:p w:rsidR="000A228A" w:rsidRPr="000A228A" w:rsidRDefault="000A228A" w:rsidP="000A228A">
            <w:pPr>
              <w:rPr>
                <w:sz w:val="20"/>
              </w:rPr>
            </w:pPr>
            <w:r w:rsidRPr="000A228A">
              <w:rPr>
                <w:sz w:val="20"/>
              </w:rPr>
              <w:t>Monday</w:t>
            </w:r>
            <w:r w:rsidRPr="000A228A">
              <w:rPr>
                <w:sz w:val="20"/>
              </w:rPr>
              <w:tab/>
            </w:r>
            <w:r w:rsidRPr="000A228A">
              <w:rPr>
                <w:sz w:val="20"/>
              </w:rPr>
              <w:tab/>
              <w:t>10.00 – 5.00</w:t>
            </w:r>
          </w:p>
          <w:p w:rsidR="000A228A" w:rsidRPr="000A228A" w:rsidRDefault="000A228A" w:rsidP="000A228A">
            <w:pPr>
              <w:rPr>
                <w:sz w:val="20"/>
              </w:rPr>
            </w:pPr>
            <w:r w:rsidRPr="000A228A">
              <w:rPr>
                <w:sz w:val="20"/>
              </w:rPr>
              <w:t>Tuesday</w:t>
            </w:r>
            <w:r w:rsidRPr="000A228A">
              <w:rPr>
                <w:sz w:val="20"/>
              </w:rPr>
              <w:tab/>
            </w:r>
            <w:r w:rsidRPr="000A228A">
              <w:rPr>
                <w:b/>
                <w:sz w:val="20"/>
              </w:rPr>
              <w:t>Closed</w:t>
            </w:r>
          </w:p>
          <w:p w:rsidR="000A228A" w:rsidRPr="000A228A" w:rsidRDefault="000A228A" w:rsidP="000A228A">
            <w:pPr>
              <w:rPr>
                <w:sz w:val="20"/>
              </w:rPr>
            </w:pPr>
            <w:r w:rsidRPr="000A228A">
              <w:rPr>
                <w:sz w:val="20"/>
              </w:rPr>
              <w:t>Wednesday</w:t>
            </w:r>
            <w:r w:rsidRPr="000A228A">
              <w:rPr>
                <w:sz w:val="20"/>
              </w:rPr>
              <w:tab/>
              <w:t>10.00 – 5.00</w:t>
            </w:r>
          </w:p>
          <w:p w:rsidR="000A228A" w:rsidRPr="000A228A" w:rsidRDefault="000A228A" w:rsidP="000A228A">
            <w:pPr>
              <w:rPr>
                <w:sz w:val="20"/>
              </w:rPr>
            </w:pPr>
            <w:r w:rsidRPr="000A228A">
              <w:rPr>
                <w:sz w:val="20"/>
              </w:rPr>
              <w:t>Thursday</w:t>
            </w:r>
            <w:r w:rsidRPr="000A228A">
              <w:rPr>
                <w:sz w:val="20"/>
              </w:rPr>
              <w:tab/>
            </w:r>
            <w:r w:rsidRPr="000A228A">
              <w:rPr>
                <w:b/>
                <w:sz w:val="20"/>
              </w:rPr>
              <w:t>Closed</w:t>
            </w:r>
          </w:p>
          <w:p w:rsidR="000A228A" w:rsidRPr="000A228A" w:rsidRDefault="000A228A" w:rsidP="000A228A">
            <w:pPr>
              <w:rPr>
                <w:sz w:val="20"/>
              </w:rPr>
            </w:pPr>
            <w:r w:rsidRPr="000A228A">
              <w:rPr>
                <w:sz w:val="20"/>
              </w:rPr>
              <w:t>Friday</w:t>
            </w:r>
            <w:r w:rsidRPr="000A228A">
              <w:rPr>
                <w:sz w:val="20"/>
              </w:rPr>
              <w:tab/>
            </w:r>
            <w:r w:rsidRPr="000A228A">
              <w:rPr>
                <w:sz w:val="20"/>
              </w:rPr>
              <w:tab/>
              <w:t xml:space="preserve">10.00 – 5.00 </w:t>
            </w:r>
          </w:p>
          <w:p w:rsidR="000A228A" w:rsidRPr="000A228A" w:rsidRDefault="000A228A" w:rsidP="000A228A">
            <w:pPr>
              <w:rPr>
                <w:sz w:val="20"/>
              </w:rPr>
            </w:pPr>
            <w:r w:rsidRPr="000A228A">
              <w:rPr>
                <w:sz w:val="20"/>
              </w:rPr>
              <w:t>Saturday</w:t>
            </w:r>
            <w:r w:rsidRPr="000A228A">
              <w:rPr>
                <w:sz w:val="20"/>
              </w:rPr>
              <w:tab/>
              <w:t>10.00 – 1.00</w:t>
            </w:r>
          </w:p>
        </w:tc>
        <w:tc>
          <w:tcPr>
            <w:tcW w:w="4140" w:type="dxa"/>
            <w:vAlign w:val="center"/>
          </w:tcPr>
          <w:p w:rsidR="000A228A" w:rsidRPr="000A228A" w:rsidRDefault="000A228A" w:rsidP="000A228A">
            <w:pPr>
              <w:rPr>
                <w:sz w:val="20"/>
              </w:rPr>
            </w:pPr>
          </w:p>
        </w:tc>
        <w:tc>
          <w:tcPr>
            <w:tcW w:w="4040" w:type="dxa"/>
          </w:tcPr>
          <w:p w:rsidR="000A228A" w:rsidRPr="000A228A" w:rsidRDefault="000A228A" w:rsidP="000A228A">
            <w:pPr>
              <w:rPr>
                <w:b/>
                <w:bCs/>
                <w:sz w:val="20"/>
              </w:rPr>
            </w:pPr>
          </w:p>
          <w:p w:rsidR="000A228A" w:rsidRPr="000A228A" w:rsidRDefault="000A228A" w:rsidP="000A228A">
            <w:pPr>
              <w:rPr>
                <w:sz w:val="20"/>
              </w:rPr>
            </w:pPr>
          </w:p>
        </w:tc>
        <w:tc>
          <w:tcPr>
            <w:tcW w:w="3913" w:type="dxa"/>
          </w:tcPr>
          <w:p w:rsidR="000A228A" w:rsidRPr="000A228A" w:rsidRDefault="000A228A" w:rsidP="000A228A">
            <w:pPr>
              <w:rPr>
                <w:sz w:val="20"/>
              </w:rPr>
            </w:pPr>
          </w:p>
          <w:p w:rsidR="000A228A" w:rsidRPr="000A228A" w:rsidRDefault="000A228A" w:rsidP="000A228A">
            <w:pPr>
              <w:rPr>
                <w:sz w:val="20"/>
              </w:rPr>
            </w:pPr>
          </w:p>
          <w:p w:rsidR="000A228A" w:rsidRPr="000A228A" w:rsidRDefault="000A228A" w:rsidP="000A228A">
            <w:pPr>
              <w:rPr>
                <w:sz w:val="20"/>
              </w:rPr>
            </w:pPr>
          </w:p>
          <w:p w:rsidR="000A228A" w:rsidRPr="000A228A" w:rsidRDefault="000A228A" w:rsidP="000A228A">
            <w:pPr>
              <w:rPr>
                <w:sz w:val="20"/>
              </w:rPr>
            </w:pPr>
          </w:p>
          <w:p w:rsidR="000A228A" w:rsidRPr="000A228A" w:rsidRDefault="000A228A" w:rsidP="000A228A">
            <w:pPr>
              <w:rPr>
                <w:sz w:val="20"/>
              </w:rPr>
            </w:pPr>
          </w:p>
          <w:p w:rsidR="000A228A" w:rsidRPr="000A228A" w:rsidRDefault="000A228A" w:rsidP="000A228A">
            <w:pPr>
              <w:rPr>
                <w:sz w:val="20"/>
              </w:rPr>
            </w:pPr>
          </w:p>
          <w:p w:rsidR="000A228A" w:rsidRPr="000A228A" w:rsidRDefault="000A228A" w:rsidP="000A228A">
            <w:pPr>
              <w:rPr>
                <w:sz w:val="20"/>
              </w:rPr>
            </w:pPr>
          </w:p>
          <w:p w:rsidR="000A228A" w:rsidRPr="000A228A" w:rsidRDefault="000A228A" w:rsidP="000A228A">
            <w:pPr>
              <w:rPr>
                <w:sz w:val="20"/>
              </w:rPr>
            </w:pPr>
          </w:p>
          <w:p w:rsidR="000A228A" w:rsidRPr="000A228A" w:rsidRDefault="000A228A" w:rsidP="000A228A">
            <w:pPr>
              <w:rPr>
                <w:sz w:val="20"/>
              </w:rPr>
            </w:pPr>
          </w:p>
          <w:p w:rsidR="000A228A" w:rsidRPr="000A228A" w:rsidRDefault="000A228A" w:rsidP="000A228A">
            <w:pPr>
              <w:rPr>
                <w:sz w:val="20"/>
              </w:rPr>
            </w:pPr>
            <w:r w:rsidRPr="000A228A">
              <w:rPr>
                <w:sz w:val="20"/>
              </w:rPr>
              <w:t>July 2019</w:t>
            </w:r>
          </w:p>
        </w:tc>
      </w:tr>
    </w:tbl>
    <w:p w:rsidR="00655749" w:rsidRDefault="00655749" w:rsidP="00B85ACB">
      <w:bookmarkStart w:id="57" w:name="_GoBack"/>
      <w:bookmarkEnd w:id="57"/>
    </w:p>
    <w:sectPr w:rsidR="00655749" w:rsidSect="00655749">
      <w:pgSz w:w="16838" w:h="11906" w:orient="landscape" w:code="9"/>
      <w:pgMar w:top="0" w:right="851" w:bottom="4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E72" w:rsidRDefault="00143E72" w:rsidP="004655F3">
      <w:r>
        <w:separator/>
      </w:r>
    </w:p>
  </w:endnote>
  <w:endnote w:type="continuationSeparator" w:id="0">
    <w:p w:rsidR="00143E72" w:rsidRDefault="00143E72" w:rsidP="0046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2680"/>
      <w:docPartObj>
        <w:docPartGallery w:val="Page Numbers (Bottom of Page)"/>
        <w:docPartUnique/>
      </w:docPartObj>
    </w:sdtPr>
    <w:sdtEndPr>
      <w:rPr>
        <w:noProof/>
      </w:rPr>
    </w:sdtEndPr>
    <w:sdtContent>
      <w:p w:rsidR="00143E72" w:rsidRDefault="00143E72">
        <w:pPr>
          <w:pStyle w:val="Footer"/>
          <w:jc w:val="center"/>
        </w:pPr>
        <w:r>
          <w:fldChar w:fldCharType="begin"/>
        </w:r>
        <w:r>
          <w:instrText xml:space="preserve"> PAGE   \* MERGEFORMAT </w:instrText>
        </w:r>
        <w:r>
          <w:fldChar w:fldCharType="separate"/>
        </w:r>
        <w:r w:rsidR="00B85ACB">
          <w:rPr>
            <w:noProof/>
          </w:rPr>
          <w:t>3</w:t>
        </w:r>
        <w:r>
          <w:rPr>
            <w:noProof/>
          </w:rPr>
          <w:fldChar w:fldCharType="end"/>
        </w:r>
      </w:p>
    </w:sdtContent>
  </w:sdt>
  <w:p w:rsidR="00143E72" w:rsidRDefault="00143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E72" w:rsidRDefault="00143E72" w:rsidP="004655F3">
      <w:r>
        <w:separator/>
      </w:r>
    </w:p>
  </w:footnote>
  <w:footnote w:type="continuationSeparator" w:id="0">
    <w:p w:rsidR="00143E72" w:rsidRDefault="00143E72" w:rsidP="004655F3">
      <w:r>
        <w:continuationSeparator/>
      </w:r>
    </w:p>
  </w:footnote>
  <w:footnote w:id="1">
    <w:p w:rsidR="00143E72" w:rsidRDefault="00143E72">
      <w:pPr>
        <w:pStyle w:val="FootnoteText"/>
      </w:pPr>
      <w:r>
        <w:rPr>
          <w:rStyle w:val="FootnoteReference"/>
        </w:rPr>
        <w:footnoteRef/>
      </w:r>
      <w:r>
        <w:t xml:space="preserve"> Allows for travel time</w:t>
      </w:r>
    </w:p>
  </w:footnote>
  <w:footnote w:id="2">
    <w:p w:rsidR="00143E72" w:rsidRDefault="00143E72">
      <w:pPr>
        <w:pStyle w:val="FootnoteText"/>
      </w:pPr>
      <w:r>
        <w:rPr>
          <w:rStyle w:val="FootnoteReference"/>
        </w:rPr>
        <w:footnoteRef/>
      </w:r>
      <w:r>
        <w:t xml:space="preserve"> Note that all bins shall be emptied at least once each day the building is open.</w:t>
      </w:r>
    </w:p>
  </w:footnote>
  <w:footnote w:id="3">
    <w:p w:rsidR="00143E72" w:rsidRDefault="00143E72">
      <w:pPr>
        <w:pStyle w:val="FootnoteText"/>
      </w:pPr>
      <w:r>
        <w:rPr>
          <w:rStyle w:val="FootnoteReference"/>
        </w:rPr>
        <w:footnoteRef/>
      </w:r>
      <w:r>
        <w:t xml:space="preserve"> Note this excludes Individual staff desks or </w:t>
      </w:r>
      <w:proofErr w:type="gramStart"/>
      <w:r>
        <w:t>Hot</w:t>
      </w:r>
      <w:proofErr w:type="gramEnd"/>
      <w:r>
        <w:t xml:space="preserve"> desks which officers will be expected to clean themselves.</w:t>
      </w:r>
    </w:p>
  </w:footnote>
  <w:footnote w:id="4">
    <w:p w:rsidR="00143E72" w:rsidRDefault="00143E72" w:rsidP="00CC635B">
      <w:pPr>
        <w:pStyle w:val="FootnoteText"/>
      </w:pPr>
      <w:r>
        <w:rPr>
          <w:rStyle w:val="FootnoteReference"/>
        </w:rPr>
        <w:footnoteRef/>
      </w:r>
      <w:r>
        <w:t xml:space="preserve"> </w:t>
      </w:r>
      <w:r w:rsidRPr="00A92AC4">
        <w:rPr>
          <w:sz w:val="18"/>
        </w:rPr>
        <w:t>Allows for travel time</w:t>
      </w:r>
    </w:p>
  </w:footnote>
  <w:footnote w:id="5">
    <w:p w:rsidR="00732EB0" w:rsidRDefault="00732EB0" w:rsidP="00732EB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88FE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09" w:hanging="720"/>
      </w:pPr>
    </w:lvl>
    <w:lvl w:ilvl="2">
      <w:start w:val="1"/>
      <w:numFmt w:val="decimal"/>
      <w:pStyle w:val="Style4"/>
      <w:lvlText w:val="%1.%2.%3"/>
      <w:legacy w:legacy="1" w:legacySpace="0" w:legacyIndent="720"/>
      <w:lvlJc w:val="left"/>
      <w:pPr>
        <w:ind w:left="1560" w:hanging="720"/>
      </w:pPr>
    </w:lvl>
    <w:lvl w:ilvl="3">
      <w:start w:val="1"/>
      <w:numFmt w:val="decimal"/>
      <w:pStyle w:val="TOC4"/>
      <w:lvlText w:val="%1.%2.%3.%4"/>
      <w:legacy w:legacy="1" w:legacySpace="0" w:legacyIndent="1008"/>
      <w:lvlJc w:val="left"/>
      <w:pPr>
        <w:ind w:left="4548" w:hanging="1008"/>
      </w:pPr>
    </w:lvl>
    <w:lvl w:ilvl="4">
      <w:start w:val="1"/>
      <w:numFmt w:val="lowerLetter"/>
      <w:lvlText w:val="(%5)"/>
      <w:legacy w:legacy="1" w:legacySpace="0" w:legacyIndent="1008"/>
      <w:lvlJc w:val="left"/>
      <w:pPr>
        <w:ind w:left="5267" w:hanging="1008"/>
      </w:pPr>
    </w:lvl>
    <w:lvl w:ilvl="5">
      <w:start w:val="1"/>
      <w:numFmt w:val="none"/>
      <w:suff w:val="nothing"/>
      <w:lvlText w:val=""/>
      <w:lvlJc w:val="left"/>
      <w:pPr>
        <w:ind w:left="5594" w:hanging="1418"/>
      </w:pPr>
    </w:lvl>
    <w:lvl w:ilvl="6">
      <w:start w:val="1"/>
      <w:numFmt w:val="none"/>
      <w:suff w:val="nothing"/>
      <w:lvlText w:val=""/>
      <w:lvlJc w:val="left"/>
      <w:pPr>
        <w:ind w:left="7012" w:hanging="1418"/>
      </w:pPr>
    </w:lvl>
    <w:lvl w:ilvl="7">
      <w:start w:val="1"/>
      <w:numFmt w:val="none"/>
      <w:suff w:val="nothing"/>
      <w:lvlText w:val=""/>
      <w:lvlJc w:val="left"/>
      <w:pPr>
        <w:ind w:left="8430" w:hanging="1418"/>
      </w:pPr>
    </w:lvl>
    <w:lvl w:ilvl="8">
      <w:start w:val="1"/>
      <w:numFmt w:val="none"/>
      <w:pStyle w:val="Heading9"/>
      <w:suff w:val="nothing"/>
      <w:lvlText w:val=""/>
      <w:lvlJc w:val="left"/>
      <w:pPr>
        <w:ind w:left="9848" w:hanging="1418"/>
      </w:pPr>
    </w:lvl>
  </w:abstractNum>
  <w:abstractNum w:abstractNumId="2" w15:restartNumberingAfterBreak="0">
    <w:nsid w:val="049D3722"/>
    <w:multiLevelType w:val="multilevel"/>
    <w:tmpl w:val="95A6A3DA"/>
    <w:lvl w:ilvl="0">
      <w:start w:val="5"/>
      <w:numFmt w:val="decimal"/>
      <w:pStyle w:val="Level1"/>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182145"/>
    <w:multiLevelType w:val="hybridMultilevel"/>
    <w:tmpl w:val="0BB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C33A9"/>
    <w:multiLevelType w:val="hybridMultilevel"/>
    <w:tmpl w:val="16401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242156"/>
    <w:multiLevelType w:val="hybridMultilevel"/>
    <w:tmpl w:val="15B4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A158B"/>
    <w:multiLevelType w:val="hybridMultilevel"/>
    <w:tmpl w:val="326A73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4856E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07542B"/>
    <w:multiLevelType w:val="hybridMultilevel"/>
    <w:tmpl w:val="94283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0E1F71"/>
    <w:multiLevelType w:val="hybridMultilevel"/>
    <w:tmpl w:val="D47C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E2A24"/>
    <w:multiLevelType w:val="multilevel"/>
    <w:tmpl w:val="BE4277AC"/>
    <w:lvl w:ilvl="0">
      <w:start w:val="1"/>
      <w:numFmt w:val="decimal"/>
      <w:pStyle w:val="BulletLevel2"/>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15:restartNumberingAfterBreak="0">
    <w:nsid w:val="1D3D597C"/>
    <w:multiLevelType w:val="hybridMultilevel"/>
    <w:tmpl w:val="5B8C910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EA677AD"/>
    <w:multiLevelType w:val="hybridMultilevel"/>
    <w:tmpl w:val="E4AC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E021C"/>
    <w:multiLevelType w:val="hybridMultilevel"/>
    <w:tmpl w:val="39E682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44A6E6A"/>
    <w:multiLevelType w:val="hybridMultilevel"/>
    <w:tmpl w:val="3E3AB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58067B"/>
    <w:multiLevelType w:val="multilevel"/>
    <w:tmpl w:val="7FEAD566"/>
    <w:lvl w:ilvl="0">
      <w:start w:val="1"/>
      <w:numFmt w:val="decimal"/>
      <w:pStyle w:val="Bullet"/>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2CA74D20"/>
    <w:multiLevelType w:val="hybridMultilevel"/>
    <w:tmpl w:val="37E49C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F771531"/>
    <w:multiLevelType w:val="hybridMultilevel"/>
    <w:tmpl w:val="5BC0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A37F1"/>
    <w:multiLevelType w:val="hybridMultilevel"/>
    <w:tmpl w:val="9D1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645CD2"/>
    <w:multiLevelType w:val="multilevel"/>
    <w:tmpl w:val="E60AC4D4"/>
    <w:lvl w:ilvl="0">
      <w:start w:val="1"/>
      <w:numFmt w:val="bullet"/>
      <w:pStyle w:val="New1"/>
      <w:lvlText w:val=""/>
      <w:lvlJc w:val="left"/>
      <w:pPr>
        <w:tabs>
          <w:tab w:val="num" w:pos="1440"/>
        </w:tabs>
        <w:ind w:left="1440" w:hanging="360"/>
      </w:pPr>
      <w:rPr>
        <w:rFonts w:ascii="Symbol" w:hAnsi="Symbol" w:hint="default"/>
      </w:rPr>
    </w:lvl>
    <w:lvl w:ilvl="1" w:tentative="1">
      <w:start w:val="1"/>
      <w:numFmt w:val="bullet"/>
      <w:pStyle w:val="New2"/>
      <w:lvlText w:val="o"/>
      <w:lvlJc w:val="left"/>
      <w:pPr>
        <w:tabs>
          <w:tab w:val="num" w:pos="2291"/>
        </w:tabs>
        <w:ind w:left="2291" w:hanging="360"/>
      </w:pPr>
      <w:rPr>
        <w:rFonts w:ascii="Courier New" w:hAnsi="Courier New" w:hint="default"/>
      </w:rPr>
    </w:lvl>
    <w:lvl w:ilvl="2" w:tentative="1">
      <w:start w:val="1"/>
      <w:numFmt w:val="bullet"/>
      <w:pStyle w:val="New3"/>
      <w:lvlText w:val=""/>
      <w:lvlJc w:val="left"/>
      <w:pPr>
        <w:tabs>
          <w:tab w:val="num" w:pos="3011"/>
        </w:tabs>
        <w:ind w:left="3011" w:hanging="360"/>
      </w:pPr>
      <w:rPr>
        <w:rFonts w:ascii="Wingdings" w:hAnsi="Wingdings" w:hint="default"/>
      </w:rPr>
    </w:lvl>
    <w:lvl w:ilvl="3" w:tentative="1">
      <w:start w:val="1"/>
      <w:numFmt w:val="bullet"/>
      <w:pStyle w:val="New4"/>
      <w:lvlText w:val=""/>
      <w:lvlJc w:val="left"/>
      <w:pPr>
        <w:tabs>
          <w:tab w:val="num" w:pos="3731"/>
        </w:tabs>
        <w:ind w:left="3731" w:hanging="360"/>
      </w:pPr>
      <w:rPr>
        <w:rFonts w:ascii="Symbol" w:hAnsi="Symbol" w:hint="default"/>
      </w:rPr>
    </w:lvl>
    <w:lvl w:ilvl="4" w:tentative="1">
      <w:start w:val="1"/>
      <w:numFmt w:val="bullet"/>
      <w:pStyle w:val="New5"/>
      <w:lvlText w:val="o"/>
      <w:lvlJc w:val="left"/>
      <w:pPr>
        <w:tabs>
          <w:tab w:val="num" w:pos="4451"/>
        </w:tabs>
        <w:ind w:left="4451" w:hanging="360"/>
      </w:pPr>
      <w:rPr>
        <w:rFonts w:ascii="Courier New" w:hAnsi="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36452312"/>
    <w:multiLevelType w:val="hybridMultilevel"/>
    <w:tmpl w:val="1FD473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CE96B0F"/>
    <w:multiLevelType w:val="hybridMultilevel"/>
    <w:tmpl w:val="EF482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AB308F"/>
    <w:multiLevelType w:val="hybridMultilevel"/>
    <w:tmpl w:val="38128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225EFB"/>
    <w:multiLevelType w:val="hybridMultilevel"/>
    <w:tmpl w:val="F8C4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25D26"/>
    <w:multiLevelType w:val="hybridMultilevel"/>
    <w:tmpl w:val="83CA4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A6678AA"/>
    <w:multiLevelType w:val="hybridMultilevel"/>
    <w:tmpl w:val="AEF453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C273518"/>
    <w:multiLevelType w:val="hybridMultilevel"/>
    <w:tmpl w:val="55D6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5C310F"/>
    <w:multiLevelType w:val="hybridMultilevel"/>
    <w:tmpl w:val="DC44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C7274"/>
    <w:multiLevelType w:val="hybridMultilevel"/>
    <w:tmpl w:val="53BA5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B1438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58475D2C"/>
    <w:multiLevelType w:val="hybridMultilevel"/>
    <w:tmpl w:val="6A3C0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2787184"/>
    <w:multiLevelType w:val="multilevel"/>
    <w:tmpl w:val="A044003C"/>
    <w:lvl w:ilvl="0">
      <w:start w:val="1"/>
      <w:numFmt w:val="decimal"/>
      <w:lvlText w:val="%1."/>
      <w:lvlJc w:val="left"/>
      <w:pPr>
        <w:tabs>
          <w:tab w:val="num" w:pos="851"/>
        </w:tabs>
        <w:ind w:left="851" w:hanging="851"/>
      </w:pPr>
      <w:rPr>
        <w:b w:val="0"/>
        <w:i w:val="0"/>
        <w:u w:val="none"/>
      </w:rPr>
    </w:lvl>
    <w:lvl w:ilvl="1">
      <w:start w:val="1"/>
      <w:numFmt w:val="decimal"/>
      <w:pStyle w:val="TableNormal1"/>
      <w:lvlText w:val="%1.%2"/>
      <w:lvlJc w:val="left"/>
      <w:pPr>
        <w:tabs>
          <w:tab w:val="num" w:pos="851"/>
        </w:tabs>
        <w:ind w:left="851" w:hanging="851"/>
      </w:pPr>
      <w:rPr>
        <w:b w:val="0"/>
        <w:i w:val="0"/>
        <w:u w:val="none"/>
      </w:rPr>
    </w:lvl>
    <w:lvl w:ilvl="2">
      <w:start w:val="1"/>
      <w:numFmt w:val="decimal"/>
      <w:pStyle w:val="BodyText"/>
      <w:lvlText w:val="%1.%2.%3"/>
      <w:lvlJc w:val="left"/>
      <w:pPr>
        <w:tabs>
          <w:tab w:val="num" w:pos="1701"/>
        </w:tabs>
        <w:ind w:left="1701" w:hanging="850"/>
      </w:pPr>
      <w:rPr>
        <w:b w:val="0"/>
        <w:i w:val="0"/>
        <w:u w:val="none"/>
      </w:rPr>
    </w:lvl>
    <w:lvl w:ilvl="3">
      <w:start w:val="1"/>
      <w:numFmt w:val="decimal"/>
      <w:lvlText w:val="%1.%2.%3.%4"/>
      <w:lvlJc w:val="left"/>
      <w:pPr>
        <w:tabs>
          <w:tab w:val="num" w:pos="2835"/>
        </w:tabs>
        <w:ind w:left="2835" w:hanging="1134"/>
      </w:pPr>
      <w:rPr>
        <w:b w:val="0"/>
        <w:i w:val="0"/>
        <w:u w:val="none"/>
      </w:rPr>
    </w:lvl>
    <w:lvl w:ilvl="4">
      <w:start w:val="1"/>
      <w:numFmt w:val="lowerLetter"/>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2" w15:restartNumberingAfterBreak="0">
    <w:nsid w:val="638B1A31"/>
    <w:multiLevelType w:val="hybridMultilevel"/>
    <w:tmpl w:val="DA24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5A7F98"/>
    <w:multiLevelType w:val="hybridMultilevel"/>
    <w:tmpl w:val="73A0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A678AD"/>
    <w:multiLevelType w:val="hybridMultilevel"/>
    <w:tmpl w:val="954C0E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EB529A"/>
    <w:multiLevelType w:val="hybridMultilevel"/>
    <w:tmpl w:val="6884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0552A"/>
    <w:multiLevelType w:val="hybridMultilevel"/>
    <w:tmpl w:val="F4C27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C3719A8"/>
    <w:multiLevelType w:val="hybridMultilevel"/>
    <w:tmpl w:val="E532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1"/>
  </w:num>
  <w:num w:numId="3">
    <w:abstractNumId w:val="1"/>
  </w:num>
  <w:num w:numId="4">
    <w:abstractNumId w:val="0"/>
  </w:num>
  <w:num w:numId="5">
    <w:abstractNumId w:val="15"/>
  </w:num>
  <w:num w:numId="6">
    <w:abstractNumId w:val="10"/>
  </w:num>
  <w:num w:numId="7">
    <w:abstractNumId w:val="19"/>
  </w:num>
  <w:num w:numId="8">
    <w:abstractNumId w:val="29"/>
  </w:num>
  <w:num w:numId="9">
    <w:abstractNumId w:val="12"/>
  </w:num>
  <w:num w:numId="10">
    <w:abstractNumId w:val="33"/>
  </w:num>
  <w:num w:numId="11">
    <w:abstractNumId w:val="27"/>
  </w:num>
  <w:num w:numId="12">
    <w:abstractNumId w:val="17"/>
  </w:num>
  <w:num w:numId="13">
    <w:abstractNumId w:val="35"/>
  </w:num>
  <w:num w:numId="14">
    <w:abstractNumId w:val="23"/>
  </w:num>
  <w:num w:numId="15">
    <w:abstractNumId w:val="32"/>
  </w:num>
  <w:num w:numId="16">
    <w:abstractNumId w:val="34"/>
  </w:num>
  <w:num w:numId="17">
    <w:abstractNumId w:val="5"/>
  </w:num>
  <w:num w:numId="18">
    <w:abstractNumId w:val="13"/>
  </w:num>
  <w:num w:numId="19">
    <w:abstractNumId w:val="28"/>
  </w:num>
  <w:num w:numId="20">
    <w:abstractNumId w:val="6"/>
  </w:num>
  <w:num w:numId="21">
    <w:abstractNumId w:val="36"/>
  </w:num>
  <w:num w:numId="22">
    <w:abstractNumId w:val="8"/>
  </w:num>
  <w:num w:numId="23">
    <w:abstractNumId w:val="18"/>
  </w:num>
  <w:num w:numId="24">
    <w:abstractNumId w:val="25"/>
  </w:num>
  <w:num w:numId="25">
    <w:abstractNumId w:val="21"/>
  </w:num>
  <w:num w:numId="26">
    <w:abstractNumId w:val="24"/>
  </w:num>
  <w:num w:numId="27">
    <w:abstractNumId w:val="37"/>
  </w:num>
  <w:num w:numId="28">
    <w:abstractNumId w:val="26"/>
  </w:num>
  <w:num w:numId="29">
    <w:abstractNumId w:val="16"/>
  </w:num>
  <w:num w:numId="30">
    <w:abstractNumId w:val="22"/>
  </w:num>
  <w:num w:numId="31">
    <w:abstractNumId w:val="14"/>
  </w:num>
  <w:num w:numId="32">
    <w:abstractNumId w:val="7"/>
  </w:num>
  <w:num w:numId="33">
    <w:abstractNumId w:val="9"/>
  </w:num>
  <w:num w:numId="34">
    <w:abstractNumId w:val="3"/>
  </w:num>
  <w:num w:numId="35">
    <w:abstractNumId w:val="11"/>
  </w:num>
  <w:num w:numId="36">
    <w:abstractNumId w:val="30"/>
  </w:num>
  <w:num w:numId="37">
    <w:abstractNumId w:val="4"/>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F3"/>
    <w:rsid w:val="00015639"/>
    <w:rsid w:val="00040BF5"/>
    <w:rsid w:val="00043827"/>
    <w:rsid w:val="00075976"/>
    <w:rsid w:val="000826FA"/>
    <w:rsid w:val="000960D0"/>
    <w:rsid w:val="000A228A"/>
    <w:rsid w:val="000A3E45"/>
    <w:rsid w:val="000B2585"/>
    <w:rsid w:val="000B7956"/>
    <w:rsid w:val="000C773E"/>
    <w:rsid w:val="0013499D"/>
    <w:rsid w:val="00143E72"/>
    <w:rsid w:val="00147AC4"/>
    <w:rsid w:val="00153A9B"/>
    <w:rsid w:val="001A3122"/>
    <w:rsid w:val="001A698F"/>
    <w:rsid w:val="001E4317"/>
    <w:rsid w:val="0023050D"/>
    <w:rsid w:val="0026353E"/>
    <w:rsid w:val="00270840"/>
    <w:rsid w:val="00277490"/>
    <w:rsid w:val="002B67B0"/>
    <w:rsid w:val="002B7685"/>
    <w:rsid w:val="002D2DAB"/>
    <w:rsid w:val="002D5191"/>
    <w:rsid w:val="002E52C4"/>
    <w:rsid w:val="003012ED"/>
    <w:rsid w:val="00302C2C"/>
    <w:rsid w:val="0031106A"/>
    <w:rsid w:val="0031175A"/>
    <w:rsid w:val="0031577D"/>
    <w:rsid w:val="003273ED"/>
    <w:rsid w:val="00346E6B"/>
    <w:rsid w:val="00371FFF"/>
    <w:rsid w:val="00380767"/>
    <w:rsid w:val="00386E90"/>
    <w:rsid w:val="003D50EA"/>
    <w:rsid w:val="003D6707"/>
    <w:rsid w:val="00402CA1"/>
    <w:rsid w:val="0045221E"/>
    <w:rsid w:val="004655F3"/>
    <w:rsid w:val="004B39C1"/>
    <w:rsid w:val="004B60F0"/>
    <w:rsid w:val="004C15A7"/>
    <w:rsid w:val="005165A3"/>
    <w:rsid w:val="0053579E"/>
    <w:rsid w:val="00550D51"/>
    <w:rsid w:val="00557ACB"/>
    <w:rsid w:val="00566F0B"/>
    <w:rsid w:val="005957C9"/>
    <w:rsid w:val="00596383"/>
    <w:rsid w:val="00597ACD"/>
    <w:rsid w:val="005B4357"/>
    <w:rsid w:val="005D38CB"/>
    <w:rsid w:val="005E692A"/>
    <w:rsid w:val="005F081E"/>
    <w:rsid w:val="00617626"/>
    <w:rsid w:val="00642616"/>
    <w:rsid w:val="0065181A"/>
    <w:rsid w:val="00655749"/>
    <w:rsid w:val="006620C5"/>
    <w:rsid w:val="006666D3"/>
    <w:rsid w:val="0067318F"/>
    <w:rsid w:val="006832DC"/>
    <w:rsid w:val="00686F44"/>
    <w:rsid w:val="006A2F80"/>
    <w:rsid w:val="006B29B3"/>
    <w:rsid w:val="006C19B0"/>
    <w:rsid w:val="006F11A9"/>
    <w:rsid w:val="007104AC"/>
    <w:rsid w:val="00713B0B"/>
    <w:rsid w:val="00723A7C"/>
    <w:rsid w:val="00732EB0"/>
    <w:rsid w:val="007447C4"/>
    <w:rsid w:val="007546C7"/>
    <w:rsid w:val="007923AF"/>
    <w:rsid w:val="007926EC"/>
    <w:rsid w:val="007B0365"/>
    <w:rsid w:val="007D4D6B"/>
    <w:rsid w:val="007E4810"/>
    <w:rsid w:val="007E7812"/>
    <w:rsid w:val="007F2AD6"/>
    <w:rsid w:val="007F3B7B"/>
    <w:rsid w:val="007F46C6"/>
    <w:rsid w:val="00803BF5"/>
    <w:rsid w:val="00827E16"/>
    <w:rsid w:val="00846AA6"/>
    <w:rsid w:val="00847E11"/>
    <w:rsid w:val="008517ED"/>
    <w:rsid w:val="00853906"/>
    <w:rsid w:val="008C6DB4"/>
    <w:rsid w:val="008D559B"/>
    <w:rsid w:val="008E41E9"/>
    <w:rsid w:val="008E648C"/>
    <w:rsid w:val="008E7D19"/>
    <w:rsid w:val="008F6269"/>
    <w:rsid w:val="009042E3"/>
    <w:rsid w:val="0091610F"/>
    <w:rsid w:val="0091695C"/>
    <w:rsid w:val="009224CD"/>
    <w:rsid w:val="00926FC5"/>
    <w:rsid w:val="009542AF"/>
    <w:rsid w:val="00957765"/>
    <w:rsid w:val="00994FC0"/>
    <w:rsid w:val="0099545B"/>
    <w:rsid w:val="009B2D6B"/>
    <w:rsid w:val="009C0401"/>
    <w:rsid w:val="009C29DA"/>
    <w:rsid w:val="009C440A"/>
    <w:rsid w:val="009D143F"/>
    <w:rsid w:val="00A12B4F"/>
    <w:rsid w:val="00A92AC4"/>
    <w:rsid w:val="00A966AA"/>
    <w:rsid w:val="00AB0341"/>
    <w:rsid w:val="00AB07D3"/>
    <w:rsid w:val="00AB769F"/>
    <w:rsid w:val="00AC523C"/>
    <w:rsid w:val="00AD0963"/>
    <w:rsid w:val="00AE38F7"/>
    <w:rsid w:val="00AE7188"/>
    <w:rsid w:val="00B0272E"/>
    <w:rsid w:val="00B24B0D"/>
    <w:rsid w:val="00B3136F"/>
    <w:rsid w:val="00B66647"/>
    <w:rsid w:val="00B85ACB"/>
    <w:rsid w:val="00BA5629"/>
    <w:rsid w:val="00BA7C1F"/>
    <w:rsid w:val="00BA7F1B"/>
    <w:rsid w:val="00BB261E"/>
    <w:rsid w:val="00BE1AFE"/>
    <w:rsid w:val="00C05729"/>
    <w:rsid w:val="00C15514"/>
    <w:rsid w:val="00C15ADC"/>
    <w:rsid w:val="00C2621C"/>
    <w:rsid w:val="00C308A4"/>
    <w:rsid w:val="00C356F6"/>
    <w:rsid w:val="00C403CC"/>
    <w:rsid w:val="00C42E97"/>
    <w:rsid w:val="00C70B46"/>
    <w:rsid w:val="00C7694E"/>
    <w:rsid w:val="00C779D8"/>
    <w:rsid w:val="00C92BEC"/>
    <w:rsid w:val="00CC635B"/>
    <w:rsid w:val="00CC66D7"/>
    <w:rsid w:val="00CE3026"/>
    <w:rsid w:val="00CF2667"/>
    <w:rsid w:val="00D0115F"/>
    <w:rsid w:val="00D05D2F"/>
    <w:rsid w:val="00D66543"/>
    <w:rsid w:val="00D76BDF"/>
    <w:rsid w:val="00D84F82"/>
    <w:rsid w:val="00DA5F1D"/>
    <w:rsid w:val="00DC1AE7"/>
    <w:rsid w:val="00DC4231"/>
    <w:rsid w:val="00DF427B"/>
    <w:rsid w:val="00DF6498"/>
    <w:rsid w:val="00E00450"/>
    <w:rsid w:val="00E02679"/>
    <w:rsid w:val="00E12292"/>
    <w:rsid w:val="00E15BFE"/>
    <w:rsid w:val="00E349F4"/>
    <w:rsid w:val="00E511AB"/>
    <w:rsid w:val="00E516F5"/>
    <w:rsid w:val="00E517B7"/>
    <w:rsid w:val="00E63D73"/>
    <w:rsid w:val="00EA5DEA"/>
    <w:rsid w:val="00ED2B5C"/>
    <w:rsid w:val="00F22658"/>
    <w:rsid w:val="00F22AE5"/>
    <w:rsid w:val="00F24992"/>
    <w:rsid w:val="00F40D32"/>
    <w:rsid w:val="00F72F50"/>
    <w:rsid w:val="00F771B0"/>
    <w:rsid w:val="00F77F1E"/>
    <w:rsid w:val="00F94521"/>
    <w:rsid w:val="00F9511A"/>
    <w:rsid w:val="00FD18FB"/>
    <w:rsid w:val="00FD76AF"/>
    <w:rsid w:val="00FF0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14:docId w14:val="6FED0D88"/>
  <w15:docId w15:val="{83CD638C-673A-4D3F-BAF2-431ADE21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5F3"/>
    <w:pPr>
      <w:spacing w:after="0" w:line="240" w:lineRule="auto"/>
      <w:jc w:val="both"/>
    </w:pPr>
    <w:rPr>
      <w:rFonts w:ascii="Arial" w:hAnsi="Arial" w:cs="Times New Roman"/>
      <w:szCs w:val="20"/>
    </w:rPr>
  </w:style>
  <w:style w:type="paragraph" w:styleId="Heading1">
    <w:name w:val="heading 1"/>
    <w:aliases w:val="Lev 1,lev1,Heading 11,JS Heading 1,JP Heading 1,First level,T1,Ch,Section"/>
    <w:basedOn w:val="Normal"/>
    <w:next w:val="Normal"/>
    <w:link w:val="Heading1Char"/>
    <w:qFormat/>
    <w:rsid w:val="004655F3"/>
    <w:pPr>
      <w:keepNext/>
      <w:jc w:val="center"/>
      <w:outlineLvl w:val="0"/>
    </w:pPr>
    <w:rPr>
      <w:rFonts w:cs="Arial"/>
      <w:b/>
      <w:bCs/>
      <w:sz w:val="24"/>
      <w:szCs w:val="24"/>
      <w:u w:val="single"/>
    </w:rPr>
  </w:style>
  <w:style w:type="paragraph" w:styleId="Heading2">
    <w:name w:val="heading 2"/>
    <w:basedOn w:val="Normal"/>
    <w:next w:val="Normal"/>
    <w:link w:val="Heading2Char"/>
    <w:qFormat/>
    <w:rsid w:val="008D559B"/>
    <w:pPr>
      <w:keepNext/>
      <w:overflowPunct w:val="0"/>
      <w:autoSpaceDE w:val="0"/>
      <w:autoSpaceDN w:val="0"/>
      <w:adjustRightInd w:val="0"/>
      <w:spacing w:before="240" w:after="120"/>
      <w:outlineLvl w:val="1"/>
    </w:pPr>
    <w:rPr>
      <w:rFonts w:cstheme="minorBidi"/>
      <w:b/>
      <w:sz w:val="24"/>
      <w:szCs w:val="28"/>
    </w:rPr>
  </w:style>
  <w:style w:type="paragraph" w:styleId="Heading3">
    <w:name w:val="heading 3"/>
    <w:aliases w:val="Lev 3,(Alt+3),(Alt+3)1,(Alt+3)2,(Alt+3)3,(Alt+3)4,(Alt+3)5,(Alt+3)6,(Alt+3)11,(Alt+3)21,(Alt+3)31,(Alt+3)41,(Alt+3)7,(Alt+3)12,(Alt+3)22,(Alt+3)32,(Alt+3)42,(Alt+3)8,(Alt+3)9,(Alt+3)10,(Alt+3)13,(Alt+3)23,(Alt+3)33,(Alt+3)43,(Alt+3)14,h3,T3,M"/>
    <w:basedOn w:val="Normal"/>
    <w:next w:val="Normal"/>
    <w:link w:val="Heading3Char"/>
    <w:qFormat/>
    <w:rsid w:val="004655F3"/>
    <w:pPr>
      <w:keepNext/>
      <w:overflowPunct w:val="0"/>
      <w:autoSpaceDE w:val="0"/>
      <w:autoSpaceDN w:val="0"/>
      <w:adjustRightInd w:val="0"/>
      <w:spacing w:before="120" w:after="60"/>
      <w:ind w:right="29"/>
      <w:jc w:val="left"/>
      <w:outlineLvl w:val="2"/>
    </w:pPr>
    <w:rPr>
      <w:rFonts w:cs="Arial"/>
      <w:b/>
      <w:bCs/>
      <w:szCs w:val="36"/>
    </w:rPr>
  </w:style>
  <w:style w:type="paragraph" w:styleId="Heading4">
    <w:name w:val="heading 4"/>
    <w:basedOn w:val="Normal"/>
    <w:next w:val="Normal"/>
    <w:link w:val="Heading4Char"/>
    <w:unhideWhenUsed/>
    <w:qFormat/>
    <w:rsid w:val="00D66543"/>
    <w:pPr>
      <w:keepNext/>
      <w:keepLines/>
      <w:spacing w:before="120" w:after="120"/>
      <w:jc w:val="left"/>
      <w:outlineLvl w:val="3"/>
    </w:pPr>
    <w:rPr>
      <w:rFonts w:eastAsiaTheme="majorEastAsia" w:cstheme="majorBidi"/>
      <w:b/>
      <w:bCs/>
      <w:i/>
      <w:iCs/>
      <w:szCs w:val="22"/>
    </w:rPr>
  </w:style>
  <w:style w:type="paragraph" w:styleId="Heading5">
    <w:name w:val="heading 5"/>
    <w:aliases w:val="Lev 5,DO NOT USE 5,Level 3 - i,Appendix A to X,Heading 5   Appendix A to X,Standard Numbering,PA Pico Section,- Not used,H5 not used,a-head line"/>
    <w:basedOn w:val="Normal"/>
    <w:next w:val="Normal"/>
    <w:link w:val="Heading5Char"/>
    <w:qFormat/>
    <w:rsid w:val="004655F3"/>
    <w:pPr>
      <w:keepNext/>
      <w:outlineLvl w:val="4"/>
    </w:pPr>
    <w:rPr>
      <w:rFonts w:cs="Arial"/>
      <w:b/>
      <w:bCs/>
      <w:sz w:val="24"/>
      <w:szCs w:val="24"/>
    </w:rPr>
  </w:style>
  <w:style w:type="paragraph" w:styleId="Heading6">
    <w:name w:val="heading 6"/>
    <w:aliases w:val="Lev 6,Appendix 2,DO NOT USE 6,Legal Level 1.,Heading 6  Appendix Y &amp; Z,PA Appendix,Cust logo space,2 column"/>
    <w:basedOn w:val="Normal"/>
    <w:next w:val="Normal"/>
    <w:link w:val="Heading6Char"/>
    <w:qFormat/>
    <w:rsid w:val="004655F3"/>
    <w:pPr>
      <w:keepNext/>
      <w:overflowPunct w:val="0"/>
      <w:autoSpaceDE w:val="0"/>
      <w:autoSpaceDN w:val="0"/>
      <w:adjustRightInd w:val="0"/>
      <w:ind w:left="2160" w:right="29"/>
      <w:outlineLvl w:val="5"/>
    </w:pPr>
    <w:rPr>
      <w:rFonts w:cs="Arial"/>
      <w:b/>
      <w:bCs/>
      <w:color w:val="336699"/>
      <w:sz w:val="24"/>
      <w:szCs w:val="24"/>
    </w:rPr>
  </w:style>
  <w:style w:type="paragraph" w:styleId="Heading7">
    <w:name w:val="heading 7"/>
    <w:aliases w:val="Lev 7,Legal Level 1.1.,DO NOT USE 7,PA Appendix Major,Enumerate,7"/>
    <w:basedOn w:val="Normal"/>
    <w:next w:val="Normal"/>
    <w:link w:val="Heading7Char"/>
    <w:qFormat/>
    <w:rsid w:val="004655F3"/>
    <w:pPr>
      <w:keepNext/>
      <w:ind w:firstLine="360"/>
      <w:outlineLvl w:val="6"/>
    </w:pPr>
    <w:rPr>
      <w:rFonts w:cs="Arial"/>
      <w:color w:val="0000FF"/>
      <w:sz w:val="24"/>
      <w:szCs w:val="24"/>
    </w:rPr>
  </w:style>
  <w:style w:type="paragraph" w:styleId="Heading8">
    <w:name w:val="heading 8"/>
    <w:aliases w:val="Lev 8,Legal Level 1.1.1., DO NOT USE 8,DO NOT USE 8,PA Appendix Minor,Subenumerate,8"/>
    <w:basedOn w:val="Normal"/>
    <w:next w:val="Normal"/>
    <w:link w:val="Heading8Char"/>
    <w:qFormat/>
    <w:rsid w:val="004655F3"/>
    <w:pPr>
      <w:keepNext/>
      <w:tabs>
        <w:tab w:val="left" w:pos="2835"/>
        <w:tab w:val="left" w:pos="3402"/>
      </w:tabs>
      <w:ind w:left="720" w:hanging="720"/>
      <w:outlineLvl w:val="7"/>
    </w:pPr>
    <w:rPr>
      <w:rFonts w:cs="Arial"/>
      <w:sz w:val="24"/>
      <w:szCs w:val="24"/>
    </w:rPr>
  </w:style>
  <w:style w:type="paragraph" w:styleId="Heading9">
    <w:name w:val="heading 9"/>
    <w:aliases w:val="DO NOT USE 9,Legal Level 1.1.1.1.,9,App1,App Heading,Doc Ref"/>
    <w:basedOn w:val="Normal"/>
    <w:next w:val="Normal"/>
    <w:link w:val="Heading9Char"/>
    <w:qFormat/>
    <w:rsid w:val="004655F3"/>
    <w:pPr>
      <w:numPr>
        <w:ilvl w:val="8"/>
        <w:numId w:val="3"/>
      </w:numPr>
      <w:tabs>
        <w:tab w:val="left" w:pos="1584"/>
      </w:tabs>
      <w:spacing w:before="240" w:after="60"/>
      <w:ind w:left="6372" w:hanging="708"/>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 3 Char,(Alt+3) Char,(Alt+3)1 Char,(Alt+3)2 Char,(Alt+3)3 Char,(Alt+3)4 Char,(Alt+3)5 Char,(Alt+3)6 Char,(Alt+3)11 Char,(Alt+3)21 Char,(Alt+3)31 Char,(Alt+3)41 Char,(Alt+3)7 Char,(Alt+3)12 Char,(Alt+3)22 Char,(Alt+3)32 Char,h3 Char"/>
    <w:link w:val="Heading3"/>
    <w:rsid w:val="004655F3"/>
    <w:rPr>
      <w:rFonts w:ascii="Arial" w:hAnsi="Arial" w:cs="Arial"/>
      <w:b/>
      <w:bCs/>
      <w:szCs w:val="36"/>
    </w:rPr>
  </w:style>
  <w:style w:type="character" w:customStyle="1" w:styleId="Heading4Char">
    <w:name w:val="Heading 4 Char"/>
    <w:basedOn w:val="DefaultParagraphFont"/>
    <w:link w:val="Heading4"/>
    <w:rsid w:val="00D66543"/>
    <w:rPr>
      <w:rFonts w:ascii="Arial" w:eastAsiaTheme="majorEastAsia" w:hAnsi="Arial" w:cstheme="majorBidi"/>
      <w:b/>
      <w:bCs/>
      <w:i/>
      <w:iCs/>
    </w:rPr>
  </w:style>
  <w:style w:type="character" w:customStyle="1" w:styleId="Heading2Char">
    <w:name w:val="Heading 2 Char"/>
    <w:link w:val="Heading2"/>
    <w:rsid w:val="008D559B"/>
    <w:rPr>
      <w:rFonts w:ascii="Arial" w:hAnsi="Arial"/>
      <w:b/>
      <w:sz w:val="24"/>
      <w:szCs w:val="28"/>
    </w:rPr>
  </w:style>
  <w:style w:type="character" w:customStyle="1" w:styleId="Heading2Char1">
    <w:name w:val="Heading 2 Char1"/>
    <w:aliases w:val="Lev 2 Char,lev2 Char,Major Char,JP Heading 2 Char,Second level Char,T2 Char,(1.1 Char,1.2 Char,1.3 etc) Char,ITN Char,Specs Second Tile Char,Body Text A Char,PA Major Section Char,B Char,Heading 2 Char Char"/>
    <w:rsid w:val="007F46C6"/>
    <w:rPr>
      <w:rFonts w:ascii="Arial" w:hAnsi="Arial"/>
      <w:sz w:val="24"/>
      <w:szCs w:val="28"/>
    </w:rPr>
  </w:style>
  <w:style w:type="character" w:customStyle="1" w:styleId="Heading1Char">
    <w:name w:val="Heading 1 Char"/>
    <w:aliases w:val="Lev 1 Char,lev1 Char,Heading 11 Char,JS Heading 1 Char,JP Heading 1 Char,First level Char,T1 Char,Ch Char,Section Char"/>
    <w:basedOn w:val="DefaultParagraphFont"/>
    <w:link w:val="Heading1"/>
    <w:rsid w:val="004655F3"/>
    <w:rPr>
      <w:rFonts w:ascii="Arial" w:hAnsi="Arial" w:cs="Arial"/>
      <w:b/>
      <w:bCs/>
      <w:sz w:val="24"/>
      <w:szCs w:val="24"/>
      <w:u w:val="single"/>
    </w:rPr>
  </w:style>
  <w:style w:type="character" w:customStyle="1" w:styleId="Heading5Char">
    <w:name w:val="Heading 5 Char"/>
    <w:aliases w:val="Lev 5 Char,DO NOT USE 5 Char,Level 3 - i Char,Appendix A to X Char,Heading 5   Appendix A to X Char,Standard Numbering Char,PA Pico Section Char,- Not used Char,H5 not used Char,a-head line Char"/>
    <w:basedOn w:val="DefaultParagraphFont"/>
    <w:link w:val="Heading5"/>
    <w:rsid w:val="004655F3"/>
    <w:rPr>
      <w:rFonts w:ascii="Arial" w:hAnsi="Arial" w:cs="Arial"/>
      <w:b/>
      <w:bCs/>
      <w:sz w:val="24"/>
      <w:szCs w:val="24"/>
    </w:rPr>
  </w:style>
  <w:style w:type="character" w:customStyle="1" w:styleId="Heading6Char">
    <w:name w:val="Heading 6 Char"/>
    <w:aliases w:val="Lev 6 Char,Appendix 2 Char,DO NOT USE 6 Char,Legal Level 1. Char,Heading 6  Appendix Y &amp; Z Char,PA Appendix Char,Cust logo space Char,2 column Char"/>
    <w:basedOn w:val="DefaultParagraphFont"/>
    <w:link w:val="Heading6"/>
    <w:rsid w:val="004655F3"/>
    <w:rPr>
      <w:rFonts w:ascii="Arial" w:hAnsi="Arial" w:cs="Arial"/>
      <w:b/>
      <w:bCs/>
      <w:color w:val="336699"/>
      <w:sz w:val="24"/>
      <w:szCs w:val="24"/>
    </w:rPr>
  </w:style>
  <w:style w:type="character" w:customStyle="1" w:styleId="Heading7Char">
    <w:name w:val="Heading 7 Char"/>
    <w:aliases w:val="Lev 7 Char,Legal Level 1.1. Char,DO NOT USE 7 Char,PA Appendix Major Char,Enumerate Char,7 Char"/>
    <w:basedOn w:val="DefaultParagraphFont"/>
    <w:link w:val="Heading7"/>
    <w:rsid w:val="004655F3"/>
    <w:rPr>
      <w:rFonts w:ascii="Arial" w:hAnsi="Arial" w:cs="Arial"/>
      <w:color w:val="0000FF"/>
      <w:sz w:val="24"/>
      <w:szCs w:val="24"/>
    </w:rPr>
  </w:style>
  <w:style w:type="character" w:customStyle="1" w:styleId="Heading8Char">
    <w:name w:val="Heading 8 Char"/>
    <w:aliases w:val="Lev 8 Char,Legal Level 1.1.1. Char, DO NOT USE 8 Char,DO NOT USE 8 Char,PA Appendix Minor Char,Subenumerate Char,8 Char"/>
    <w:basedOn w:val="DefaultParagraphFont"/>
    <w:link w:val="Heading8"/>
    <w:rsid w:val="004655F3"/>
    <w:rPr>
      <w:rFonts w:ascii="Arial" w:hAnsi="Arial" w:cs="Arial"/>
      <w:sz w:val="24"/>
      <w:szCs w:val="24"/>
    </w:rPr>
  </w:style>
  <w:style w:type="character" w:customStyle="1" w:styleId="Heading9Char">
    <w:name w:val="Heading 9 Char"/>
    <w:aliases w:val="DO NOT USE 9 Char,Legal Level 1.1.1.1. Char,9 Char,App1 Char,App Heading Char,Doc Ref Char"/>
    <w:basedOn w:val="DefaultParagraphFont"/>
    <w:link w:val="Heading9"/>
    <w:rsid w:val="004655F3"/>
    <w:rPr>
      <w:rFonts w:ascii="Arial" w:hAnsi="Arial" w:cs="Arial"/>
      <w:b/>
      <w:bCs/>
      <w:i/>
      <w:iCs/>
      <w:sz w:val="18"/>
      <w:szCs w:val="18"/>
    </w:rPr>
  </w:style>
  <w:style w:type="paragraph" w:styleId="Header">
    <w:name w:val="header"/>
    <w:basedOn w:val="Normal"/>
    <w:link w:val="HeaderChar"/>
    <w:rsid w:val="004655F3"/>
    <w:pPr>
      <w:tabs>
        <w:tab w:val="center" w:pos="4153"/>
        <w:tab w:val="right" w:pos="8306"/>
      </w:tabs>
    </w:pPr>
  </w:style>
  <w:style w:type="character" w:customStyle="1" w:styleId="HeaderChar">
    <w:name w:val="Header Char"/>
    <w:basedOn w:val="DefaultParagraphFont"/>
    <w:link w:val="Header"/>
    <w:uiPriority w:val="99"/>
    <w:rsid w:val="004655F3"/>
    <w:rPr>
      <w:rFonts w:ascii="Arial" w:hAnsi="Arial" w:cs="Times New Roman"/>
      <w:szCs w:val="20"/>
    </w:rPr>
  </w:style>
  <w:style w:type="paragraph" w:styleId="Footer">
    <w:name w:val="footer"/>
    <w:basedOn w:val="Normal"/>
    <w:link w:val="FooterChar"/>
    <w:uiPriority w:val="99"/>
    <w:rsid w:val="004655F3"/>
    <w:pPr>
      <w:tabs>
        <w:tab w:val="center" w:pos="4153"/>
        <w:tab w:val="right" w:pos="8306"/>
      </w:tabs>
    </w:pPr>
  </w:style>
  <w:style w:type="character" w:customStyle="1" w:styleId="FooterChar">
    <w:name w:val="Footer Char"/>
    <w:basedOn w:val="DefaultParagraphFont"/>
    <w:link w:val="Footer"/>
    <w:uiPriority w:val="99"/>
    <w:rsid w:val="004655F3"/>
    <w:rPr>
      <w:rFonts w:ascii="Arial" w:hAnsi="Arial" w:cs="Times New Roman"/>
      <w:szCs w:val="20"/>
    </w:rPr>
  </w:style>
  <w:style w:type="character" w:styleId="PageNumber">
    <w:name w:val="page number"/>
    <w:basedOn w:val="DefaultParagraphFont"/>
    <w:semiHidden/>
    <w:rsid w:val="004655F3"/>
  </w:style>
  <w:style w:type="paragraph" w:styleId="BodyTextIndent">
    <w:name w:val="Body Text Indent"/>
    <w:basedOn w:val="Normal"/>
    <w:link w:val="BodyTextIndentChar"/>
    <w:semiHidden/>
    <w:rsid w:val="004655F3"/>
    <w:pPr>
      <w:ind w:left="720" w:hanging="720"/>
    </w:pPr>
    <w:rPr>
      <w:rFonts w:cs="Arial"/>
      <w:sz w:val="24"/>
      <w:szCs w:val="24"/>
    </w:rPr>
  </w:style>
  <w:style w:type="character" w:customStyle="1" w:styleId="BodyTextIndentChar">
    <w:name w:val="Body Text Indent Char"/>
    <w:basedOn w:val="DefaultParagraphFont"/>
    <w:link w:val="BodyTextIndent"/>
    <w:semiHidden/>
    <w:rsid w:val="004655F3"/>
    <w:rPr>
      <w:rFonts w:ascii="Arial" w:hAnsi="Arial" w:cs="Arial"/>
      <w:sz w:val="24"/>
      <w:szCs w:val="24"/>
    </w:rPr>
  </w:style>
  <w:style w:type="paragraph" w:customStyle="1" w:styleId="Level2">
    <w:name w:val="Level 2"/>
    <w:basedOn w:val="Normal"/>
    <w:rsid w:val="004655F3"/>
    <w:pPr>
      <w:tabs>
        <w:tab w:val="num" w:pos="851"/>
      </w:tabs>
      <w:spacing w:after="240" w:line="312" w:lineRule="auto"/>
      <w:ind w:left="851" w:hanging="851"/>
      <w:outlineLvl w:val="1"/>
    </w:pPr>
    <w:rPr>
      <w:rFonts w:ascii="Times New Roman" w:hAnsi="Times New Roman"/>
      <w:sz w:val="24"/>
      <w:szCs w:val="24"/>
    </w:rPr>
  </w:style>
  <w:style w:type="paragraph" w:customStyle="1" w:styleId="Level3">
    <w:name w:val="Level 3"/>
    <w:basedOn w:val="Normal"/>
    <w:rsid w:val="004655F3"/>
    <w:pPr>
      <w:tabs>
        <w:tab w:val="num" w:pos="1701"/>
      </w:tabs>
      <w:spacing w:after="240" w:line="312" w:lineRule="auto"/>
      <w:ind w:left="1701" w:hanging="850"/>
      <w:outlineLvl w:val="2"/>
    </w:pPr>
    <w:rPr>
      <w:rFonts w:ascii="Times New Roman" w:hAnsi="Times New Roman"/>
      <w:sz w:val="24"/>
      <w:szCs w:val="24"/>
    </w:rPr>
  </w:style>
  <w:style w:type="paragraph" w:customStyle="1" w:styleId="Level1">
    <w:name w:val="Level 1"/>
    <w:basedOn w:val="Normal"/>
    <w:rsid w:val="004655F3"/>
    <w:pPr>
      <w:numPr>
        <w:numId w:val="1"/>
      </w:numPr>
      <w:spacing w:after="240" w:line="312" w:lineRule="auto"/>
      <w:outlineLvl w:val="0"/>
    </w:pPr>
    <w:rPr>
      <w:rFonts w:ascii="Times New Roman" w:hAnsi="Times New Roman"/>
      <w:sz w:val="24"/>
      <w:szCs w:val="24"/>
    </w:rPr>
  </w:style>
  <w:style w:type="paragraph" w:styleId="BodyTextIndent2">
    <w:name w:val="Body Text Indent 2"/>
    <w:basedOn w:val="Normal"/>
    <w:link w:val="BodyTextIndent2Char"/>
    <w:semiHidden/>
    <w:rsid w:val="004655F3"/>
    <w:pPr>
      <w:widowControl w:val="0"/>
      <w:spacing w:line="240" w:lineRule="exact"/>
      <w:ind w:left="720" w:hanging="720"/>
    </w:pPr>
    <w:rPr>
      <w:rFonts w:cs="Arial"/>
      <w:sz w:val="24"/>
      <w:szCs w:val="24"/>
      <w:lang w:val="en-US"/>
    </w:rPr>
  </w:style>
  <w:style w:type="character" w:customStyle="1" w:styleId="BodyTextIndent2Char">
    <w:name w:val="Body Text Indent 2 Char"/>
    <w:basedOn w:val="DefaultParagraphFont"/>
    <w:link w:val="BodyTextIndent2"/>
    <w:semiHidden/>
    <w:rsid w:val="004655F3"/>
    <w:rPr>
      <w:rFonts w:ascii="Arial" w:hAnsi="Arial" w:cs="Arial"/>
      <w:sz w:val="24"/>
      <w:szCs w:val="24"/>
      <w:lang w:val="en-US"/>
    </w:rPr>
  </w:style>
  <w:style w:type="paragraph" w:customStyle="1" w:styleId="ListBulletsinglespcd">
    <w:name w:val="List Bullet single spcd"/>
    <w:basedOn w:val="ListBullet"/>
    <w:rsid w:val="004655F3"/>
    <w:pPr>
      <w:spacing w:before="0" w:after="0"/>
    </w:pPr>
  </w:style>
  <w:style w:type="paragraph" w:styleId="ListBullet">
    <w:name w:val="List Bullet"/>
    <w:aliases w:val="Ordinary Bullets"/>
    <w:basedOn w:val="Normal"/>
    <w:autoRedefine/>
    <w:semiHidden/>
    <w:rsid w:val="004655F3"/>
    <w:pPr>
      <w:tabs>
        <w:tab w:val="left" w:pos="1814"/>
      </w:tabs>
      <w:spacing w:before="60" w:after="60"/>
    </w:pPr>
    <w:rPr>
      <w:rFonts w:cs="Arial"/>
      <w:sz w:val="24"/>
      <w:szCs w:val="24"/>
    </w:rPr>
  </w:style>
  <w:style w:type="paragraph" w:styleId="BodyTextIndent3">
    <w:name w:val="Body Text Indent 3"/>
    <w:basedOn w:val="Normal"/>
    <w:link w:val="BodyTextIndent3Char"/>
    <w:semiHidden/>
    <w:rsid w:val="004655F3"/>
    <w:pPr>
      <w:widowControl w:val="0"/>
      <w:spacing w:line="240" w:lineRule="exact"/>
      <w:ind w:left="720" w:hanging="720"/>
    </w:pPr>
    <w:rPr>
      <w:rFonts w:cs="Arial"/>
      <w:color w:val="0000FF"/>
      <w:sz w:val="24"/>
      <w:szCs w:val="24"/>
      <w:lang w:val="en-US"/>
    </w:rPr>
  </w:style>
  <w:style w:type="character" w:customStyle="1" w:styleId="BodyTextIndent3Char">
    <w:name w:val="Body Text Indent 3 Char"/>
    <w:basedOn w:val="DefaultParagraphFont"/>
    <w:link w:val="BodyTextIndent3"/>
    <w:semiHidden/>
    <w:rsid w:val="004655F3"/>
    <w:rPr>
      <w:rFonts w:ascii="Arial" w:hAnsi="Arial" w:cs="Arial"/>
      <w:color w:val="0000FF"/>
      <w:sz w:val="24"/>
      <w:szCs w:val="24"/>
      <w:lang w:val="en-US"/>
    </w:rPr>
  </w:style>
  <w:style w:type="paragraph" w:customStyle="1" w:styleId="DefaultText">
    <w:name w:val="Default Text"/>
    <w:basedOn w:val="Normal"/>
    <w:rsid w:val="004655F3"/>
    <w:pPr>
      <w:tabs>
        <w:tab w:val="left" w:pos="0"/>
      </w:tabs>
    </w:pPr>
    <w:rPr>
      <w:rFonts w:ascii="Helvetica" w:hAnsi="Helvetica" w:cs="CG Times (WN)"/>
      <w:noProof/>
      <w:sz w:val="18"/>
      <w:szCs w:val="18"/>
    </w:rPr>
  </w:style>
  <w:style w:type="paragraph" w:styleId="Title">
    <w:name w:val="Title"/>
    <w:basedOn w:val="Normal"/>
    <w:link w:val="TitleChar"/>
    <w:qFormat/>
    <w:rsid w:val="004655F3"/>
    <w:pPr>
      <w:tabs>
        <w:tab w:val="left" w:pos="720"/>
        <w:tab w:val="left" w:pos="1440"/>
        <w:tab w:val="left" w:pos="2340"/>
      </w:tabs>
      <w:jc w:val="center"/>
    </w:pPr>
    <w:rPr>
      <w:rFonts w:cs="Arial"/>
      <w:b/>
      <w:bCs/>
      <w:sz w:val="24"/>
      <w:szCs w:val="24"/>
    </w:rPr>
  </w:style>
  <w:style w:type="character" w:customStyle="1" w:styleId="TitleChar">
    <w:name w:val="Title Char"/>
    <w:basedOn w:val="DefaultParagraphFont"/>
    <w:link w:val="Title"/>
    <w:rsid w:val="004655F3"/>
    <w:rPr>
      <w:rFonts w:ascii="Arial" w:hAnsi="Arial" w:cs="Arial"/>
      <w:b/>
      <w:bCs/>
      <w:sz w:val="24"/>
      <w:szCs w:val="24"/>
    </w:rPr>
  </w:style>
  <w:style w:type="paragraph" w:styleId="TOC1">
    <w:name w:val="toc 1"/>
    <w:basedOn w:val="Normal"/>
    <w:next w:val="TOC2"/>
    <w:autoRedefine/>
    <w:uiPriority w:val="39"/>
    <w:qFormat/>
    <w:rsid w:val="004655F3"/>
    <w:pPr>
      <w:spacing w:before="120"/>
    </w:pPr>
    <w:rPr>
      <w:rFonts w:cs="Arial"/>
      <w:b/>
      <w:bCs/>
      <w:sz w:val="24"/>
      <w:szCs w:val="24"/>
    </w:rPr>
  </w:style>
  <w:style w:type="paragraph" w:styleId="TOC2">
    <w:name w:val="toc 2"/>
    <w:basedOn w:val="Normal"/>
    <w:next w:val="Normal"/>
    <w:autoRedefine/>
    <w:uiPriority w:val="39"/>
    <w:qFormat/>
    <w:rsid w:val="009C0401"/>
    <w:pPr>
      <w:tabs>
        <w:tab w:val="left" w:pos="720"/>
        <w:tab w:val="left" w:pos="1418"/>
        <w:tab w:val="left" w:pos="9072"/>
      </w:tabs>
      <w:spacing w:before="120"/>
      <w:jc w:val="left"/>
    </w:pPr>
    <w:rPr>
      <w:rFonts w:cs="Arial"/>
      <w:b/>
      <w:bCs/>
      <w:szCs w:val="22"/>
    </w:rPr>
  </w:style>
  <w:style w:type="paragraph" w:customStyle="1" w:styleId="Address">
    <w:name w:val="Address"/>
    <w:basedOn w:val="Normal"/>
    <w:rsid w:val="004655F3"/>
    <w:rPr>
      <w:rFonts w:cs="Arial"/>
      <w:sz w:val="24"/>
      <w:szCs w:val="24"/>
    </w:rPr>
  </w:style>
  <w:style w:type="paragraph" w:customStyle="1" w:styleId="TableNormal1">
    <w:name w:val="Table Normal1"/>
    <w:basedOn w:val="Normal"/>
    <w:rsid w:val="004655F3"/>
    <w:pPr>
      <w:numPr>
        <w:ilvl w:val="1"/>
        <w:numId w:val="2"/>
      </w:numPr>
      <w:tabs>
        <w:tab w:val="clear" w:pos="851"/>
      </w:tabs>
      <w:spacing w:before="60" w:after="60"/>
      <w:ind w:left="0" w:firstLine="0"/>
    </w:pPr>
    <w:rPr>
      <w:rFonts w:cs="Arial"/>
      <w:sz w:val="24"/>
      <w:szCs w:val="24"/>
    </w:rPr>
  </w:style>
  <w:style w:type="paragraph" w:styleId="BodyText">
    <w:name w:val="Body Text"/>
    <w:aliases w:val="_ecBody Text"/>
    <w:basedOn w:val="Normal"/>
    <w:link w:val="BodyTextChar"/>
    <w:semiHidden/>
    <w:rsid w:val="004655F3"/>
    <w:pPr>
      <w:numPr>
        <w:ilvl w:val="2"/>
        <w:numId w:val="2"/>
      </w:numPr>
      <w:tabs>
        <w:tab w:val="clear" w:pos="1701"/>
      </w:tabs>
      <w:ind w:left="0" w:firstLine="0"/>
    </w:pPr>
    <w:rPr>
      <w:rFonts w:cs="Arial"/>
      <w:sz w:val="24"/>
      <w:szCs w:val="24"/>
    </w:rPr>
  </w:style>
  <w:style w:type="character" w:customStyle="1" w:styleId="BodyTextChar">
    <w:name w:val="Body Text Char"/>
    <w:aliases w:val="_ecBody Text Char"/>
    <w:basedOn w:val="DefaultParagraphFont"/>
    <w:link w:val="BodyText"/>
    <w:semiHidden/>
    <w:rsid w:val="004655F3"/>
    <w:rPr>
      <w:rFonts w:ascii="Arial" w:hAnsi="Arial" w:cs="Arial"/>
      <w:sz w:val="24"/>
      <w:szCs w:val="24"/>
    </w:rPr>
  </w:style>
  <w:style w:type="paragraph" w:styleId="FootnoteText">
    <w:name w:val="footnote text"/>
    <w:basedOn w:val="Normal"/>
    <w:link w:val="FootnoteTextChar"/>
    <w:semiHidden/>
    <w:rsid w:val="004655F3"/>
  </w:style>
  <w:style w:type="character" w:customStyle="1" w:styleId="FootnoteTextChar">
    <w:name w:val="Footnote Text Char"/>
    <w:basedOn w:val="DefaultParagraphFont"/>
    <w:link w:val="FootnoteText"/>
    <w:semiHidden/>
    <w:rsid w:val="004655F3"/>
    <w:rPr>
      <w:rFonts w:ascii="Arial" w:hAnsi="Arial" w:cs="Times New Roman"/>
      <w:szCs w:val="20"/>
    </w:rPr>
  </w:style>
  <w:style w:type="paragraph" w:styleId="NormalIndent">
    <w:name w:val="Normal Indent"/>
    <w:basedOn w:val="Normal"/>
    <w:semiHidden/>
    <w:rsid w:val="004655F3"/>
    <w:pPr>
      <w:ind w:left="720"/>
    </w:pPr>
    <w:rPr>
      <w:sz w:val="24"/>
      <w:szCs w:val="24"/>
    </w:rPr>
  </w:style>
  <w:style w:type="paragraph" w:styleId="BlockText">
    <w:name w:val="Block Text"/>
    <w:basedOn w:val="Normal"/>
    <w:semiHidden/>
    <w:rsid w:val="004655F3"/>
    <w:pPr>
      <w:ind w:left="720" w:right="29" w:hanging="720"/>
    </w:pPr>
    <w:rPr>
      <w:rFonts w:ascii="CG Times" w:hAnsi="CG Times"/>
      <w:sz w:val="24"/>
      <w:szCs w:val="24"/>
    </w:rPr>
  </w:style>
  <w:style w:type="paragraph" w:customStyle="1" w:styleId="UserName">
    <w:name w:val="User Name"/>
    <w:basedOn w:val="Normal"/>
    <w:rsid w:val="004655F3"/>
    <w:pPr>
      <w:spacing w:line="260" w:lineRule="exact"/>
    </w:pPr>
    <w:rPr>
      <w:b/>
      <w:lang w:val="en-US"/>
    </w:rPr>
  </w:style>
  <w:style w:type="character" w:styleId="Hyperlink">
    <w:name w:val="Hyperlink"/>
    <w:uiPriority w:val="99"/>
    <w:rsid w:val="004655F3"/>
    <w:rPr>
      <w:color w:val="0000FF"/>
      <w:u w:val="single"/>
    </w:rPr>
  </w:style>
  <w:style w:type="paragraph" w:customStyle="1" w:styleId="Numberedheading">
    <w:name w:val="Numbered heading"/>
    <w:basedOn w:val="Normal"/>
    <w:rsid w:val="004655F3"/>
    <w:pPr>
      <w:ind w:left="567" w:hanging="567"/>
    </w:pPr>
    <w:rPr>
      <w:rFonts w:ascii="Times New Roman" w:hAnsi="Times New Roman"/>
      <w:sz w:val="24"/>
    </w:rPr>
  </w:style>
  <w:style w:type="paragraph" w:styleId="DocumentMap">
    <w:name w:val="Document Map"/>
    <w:basedOn w:val="Normal"/>
    <w:link w:val="DocumentMapChar"/>
    <w:semiHidden/>
    <w:rsid w:val="004655F3"/>
    <w:pPr>
      <w:shd w:val="clear" w:color="auto" w:fill="000080"/>
    </w:pPr>
    <w:rPr>
      <w:rFonts w:ascii="Tahoma" w:hAnsi="Tahoma"/>
    </w:rPr>
  </w:style>
  <w:style w:type="character" w:customStyle="1" w:styleId="DocumentMapChar">
    <w:name w:val="Document Map Char"/>
    <w:basedOn w:val="DefaultParagraphFont"/>
    <w:link w:val="DocumentMap"/>
    <w:semiHidden/>
    <w:rsid w:val="004655F3"/>
    <w:rPr>
      <w:rFonts w:ascii="Tahoma" w:hAnsi="Tahoma" w:cs="Times New Roman"/>
      <w:szCs w:val="20"/>
      <w:shd w:val="clear" w:color="auto" w:fill="000080"/>
    </w:rPr>
  </w:style>
  <w:style w:type="paragraph" w:styleId="BodyText3">
    <w:name w:val="Body Text 3"/>
    <w:basedOn w:val="Normal"/>
    <w:link w:val="BodyText3Char"/>
    <w:semiHidden/>
    <w:rsid w:val="004655F3"/>
    <w:rPr>
      <w:sz w:val="24"/>
      <w:lang w:val="en-US"/>
    </w:rPr>
  </w:style>
  <w:style w:type="character" w:customStyle="1" w:styleId="BodyText3Char">
    <w:name w:val="Body Text 3 Char"/>
    <w:basedOn w:val="DefaultParagraphFont"/>
    <w:link w:val="BodyText3"/>
    <w:semiHidden/>
    <w:rsid w:val="004655F3"/>
    <w:rPr>
      <w:rFonts w:ascii="Arial" w:hAnsi="Arial" w:cs="Times New Roman"/>
      <w:sz w:val="24"/>
      <w:szCs w:val="20"/>
      <w:lang w:val="en-US"/>
    </w:rPr>
  </w:style>
  <w:style w:type="paragraph" w:styleId="BodyText2">
    <w:name w:val="Body Text 2"/>
    <w:basedOn w:val="Normal"/>
    <w:link w:val="BodyText2Char"/>
    <w:semiHidden/>
    <w:rsid w:val="004655F3"/>
    <w:pPr>
      <w:ind w:left="720"/>
    </w:pPr>
    <w:rPr>
      <w:sz w:val="24"/>
    </w:rPr>
  </w:style>
  <w:style w:type="character" w:customStyle="1" w:styleId="BodyText2Char">
    <w:name w:val="Body Text 2 Char"/>
    <w:basedOn w:val="DefaultParagraphFont"/>
    <w:link w:val="BodyText2"/>
    <w:semiHidden/>
    <w:rsid w:val="004655F3"/>
    <w:rPr>
      <w:rFonts w:ascii="Arial" w:hAnsi="Arial" w:cs="Times New Roman"/>
      <w:sz w:val="24"/>
      <w:szCs w:val="20"/>
    </w:rPr>
  </w:style>
  <w:style w:type="paragraph" w:styleId="PlainText">
    <w:name w:val="Plain Text"/>
    <w:basedOn w:val="Normal"/>
    <w:link w:val="PlainTextChar"/>
    <w:semiHidden/>
    <w:rsid w:val="004655F3"/>
    <w:rPr>
      <w:rFonts w:ascii="Courier New" w:hAnsi="Courier New"/>
    </w:rPr>
  </w:style>
  <w:style w:type="character" w:customStyle="1" w:styleId="PlainTextChar">
    <w:name w:val="Plain Text Char"/>
    <w:basedOn w:val="DefaultParagraphFont"/>
    <w:link w:val="PlainText"/>
    <w:semiHidden/>
    <w:rsid w:val="004655F3"/>
    <w:rPr>
      <w:rFonts w:ascii="Courier New" w:hAnsi="Courier New" w:cs="Times New Roman"/>
      <w:szCs w:val="20"/>
    </w:rPr>
  </w:style>
  <w:style w:type="paragraph" w:customStyle="1" w:styleId="BulletLevel2">
    <w:name w:val="Bullet Level 2"/>
    <w:basedOn w:val="Normal"/>
    <w:rsid w:val="004655F3"/>
    <w:pPr>
      <w:numPr>
        <w:numId w:val="6"/>
      </w:numPr>
      <w:tabs>
        <w:tab w:val="num" w:pos="855"/>
        <w:tab w:val="num" w:pos="1418"/>
      </w:tabs>
      <w:spacing w:before="20" w:after="60" w:line="280" w:lineRule="atLeast"/>
      <w:ind w:left="1418" w:hanging="284"/>
    </w:pPr>
    <w:rPr>
      <w:sz w:val="21"/>
    </w:rPr>
  </w:style>
  <w:style w:type="paragraph" w:styleId="ListBullet2">
    <w:name w:val="List Bullet 2"/>
    <w:aliases w:val="Output or Standards Bullets"/>
    <w:basedOn w:val="Normal"/>
    <w:autoRedefine/>
    <w:semiHidden/>
    <w:rsid w:val="004655F3"/>
    <w:pPr>
      <w:numPr>
        <w:numId w:val="4"/>
      </w:numPr>
      <w:tabs>
        <w:tab w:val="num" w:pos="720"/>
      </w:tabs>
      <w:spacing w:line="280" w:lineRule="atLeast"/>
      <w:ind w:left="720" w:hanging="720"/>
    </w:pPr>
    <w:rPr>
      <w:sz w:val="21"/>
    </w:rPr>
  </w:style>
  <w:style w:type="paragraph" w:customStyle="1" w:styleId="Bullet">
    <w:name w:val="Bullet"/>
    <w:basedOn w:val="Normal"/>
    <w:rsid w:val="004655F3"/>
    <w:pPr>
      <w:numPr>
        <w:numId w:val="5"/>
      </w:numPr>
      <w:tabs>
        <w:tab w:val="num" w:pos="855"/>
        <w:tab w:val="num" w:pos="1440"/>
      </w:tabs>
      <w:spacing w:line="312" w:lineRule="auto"/>
      <w:ind w:left="1440" w:hanging="720"/>
    </w:pPr>
  </w:style>
  <w:style w:type="paragraph" w:customStyle="1" w:styleId="New1">
    <w:name w:val="New1"/>
    <w:basedOn w:val="Normal"/>
    <w:rsid w:val="004655F3"/>
    <w:pPr>
      <w:numPr>
        <w:numId w:val="7"/>
      </w:numPr>
      <w:tabs>
        <w:tab w:val="num" w:pos="567"/>
        <w:tab w:val="num" w:pos="720"/>
      </w:tabs>
      <w:spacing w:before="240" w:after="120"/>
      <w:ind w:left="567" w:hanging="567"/>
    </w:pPr>
    <w:rPr>
      <w:rFonts w:ascii="Times New Roman" w:hAnsi="Times New Roman"/>
      <w:b/>
      <w:sz w:val="24"/>
    </w:rPr>
  </w:style>
  <w:style w:type="paragraph" w:customStyle="1" w:styleId="New2">
    <w:name w:val="New2"/>
    <w:basedOn w:val="Normal"/>
    <w:rsid w:val="004655F3"/>
    <w:pPr>
      <w:numPr>
        <w:ilvl w:val="1"/>
        <w:numId w:val="7"/>
      </w:numPr>
      <w:tabs>
        <w:tab w:val="num" w:pos="567"/>
        <w:tab w:val="num" w:pos="720"/>
      </w:tabs>
      <w:spacing w:after="60"/>
      <w:ind w:left="567" w:hanging="567"/>
    </w:pPr>
    <w:rPr>
      <w:rFonts w:ascii="Times New Roman" w:hAnsi="Times New Roman"/>
      <w:sz w:val="24"/>
    </w:rPr>
  </w:style>
  <w:style w:type="paragraph" w:customStyle="1" w:styleId="New3">
    <w:name w:val="New3"/>
    <w:basedOn w:val="Normal"/>
    <w:rsid w:val="004655F3"/>
    <w:pPr>
      <w:numPr>
        <w:ilvl w:val="2"/>
        <w:numId w:val="7"/>
      </w:numPr>
      <w:tabs>
        <w:tab w:val="num" w:pos="567"/>
        <w:tab w:val="num" w:pos="720"/>
      </w:tabs>
      <w:ind w:left="567" w:hanging="567"/>
    </w:pPr>
    <w:rPr>
      <w:rFonts w:ascii="Times New Roman" w:hAnsi="Times New Roman"/>
      <w:sz w:val="24"/>
    </w:rPr>
  </w:style>
  <w:style w:type="paragraph" w:customStyle="1" w:styleId="New4">
    <w:name w:val="New4"/>
    <w:basedOn w:val="Normal"/>
    <w:rsid w:val="004655F3"/>
    <w:pPr>
      <w:numPr>
        <w:ilvl w:val="3"/>
        <w:numId w:val="7"/>
      </w:numPr>
      <w:tabs>
        <w:tab w:val="num" w:pos="720"/>
      </w:tabs>
      <w:ind w:left="567" w:hanging="567"/>
    </w:pPr>
    <w:rPr>
      <w:rFonts w:ascii="Times New Roman" w:hAnsi="Times New Roman"/>
    </w:rPr>
  </w:style>
  <w:style w:type="paragraph" w:customStyle="1" w:styleId="New5">
    <w:name w:val="New5"/>
    <w:basedOn w:val="Normal"/>
    <w:rsid w:val="004655F3"/>
    <w:pPr>
      <w:numPr>
        <w:ilvl w:val="4"/>
        <w:numId w:val="7"/>
      </w:numPr>
      <w:tabs>
        <w:tab w:val="num" w:pos="720"/>
        <w:tab w:val="num" w:pos="1080"/>
      </w:tabs>
      <w:ind w:left="567" w:hanging="567"/>
    </w:pPr>
    <w:rPr>
      <w:rFonts w:ascii="Times New Roman" w:hAnsi="Times New Roman"/>
    </w:rPr>
  </w:style>
  <w:style w:type="paragraph" w:styleId="NormalWeb">
    <w:name w:val="Normal (Web)"/>
    <w:basedOn w:val="Normal"/>
    <w:rsid w:val="004655F3"/>
    <w:pPr>
      <w:spacing w:before="100" w:after="100"/>
    </w:pPr>
    <w:rPr>
      <w:rFonts w:ascii="Times New Roman" w:hAnsi="Times New Roman"/>
      <w:color w:val="008000"/>
      <w:sz w:val="24"/>
    </w:rPr>
  </w:style>
  <w:style w:type="paragraph" w:customStyle="1" w:styleId="Normal0pt">
    <w:name w:val="Normal 0pt"/>
    <w:basedOn w:val="Normal"/>
    <w:rsid w:val="004655F3"/>
  </w:style>
  <w:style w:type="character" w:customStyle="1" w:styleId="CODE">
    <w:name w:val="CODE"/>
    <w:rsid w:val="004655F3"/>
    <w:rPr>
      <w:rFonts w:ascii="Courier New" w:hAnsi="Courier New"/>
      <w:sz w:val="20"/>
    </w:rPr>
  </w:style>
  <w:style w:type="character" w:styleId="FootnoteReference">
    <w:name w:val="footnote reference"/>
    <w:semiHidden/>
    <w:rsid w:val="004655F3"/>
    <w:rPr>
      <w:vertAlign w:val="superscript"/>
    </w:rPr>
  </w:style>
  <w:style w:type="paragraph" w:styleId="ListParagraph">
    <w:name w:val="List Paragraph"/>
    <w:basedOn w:val="Normal"/>
    <w:uiPriority w:val="34"/>
    <w:qFormat/>
    <w:rsid w:val="004655F3"/>
    <w:pPr>
      <w:ind w:left="720"/>
    </w:pPr>
  </w:style>
  <w:style w:type="paragraph" w:customStyle="1" w:styleId="IndentOne">
    <w:name w:val="Indent One"/>
    <w:basedOn w:val="NormalIndent"/>
    <w:rsid w:val="004655F3"/>
    <w:pPr>
      <w:suppressAutoHyphens/>
      <w:spacing w:after="180"/>
      <w:ind w:left="1418"/>
    </w:pPr>
    <w:rPr>
      <w:rFonts w:ascii="Times New Roman" w:hAnsi="Times New Roman"/>
      <w:szCs w:val="20"/>
      <w:lang w:eastAsia="ar-SA"/>
    </w:rPr>
  </w:style>
  <w:style w:type="paragraph" w:customStyle="1" w:styleId="Text">
    <w:name w:val="Text"/>
    <w:basedOn w:val="Normal"/>
    <w:rsid w:val="004655F3"/>
    <w:pPr>
      <w:overflowPunct w:val="0"/>
      <w:autoSpaceDE w:val="0"/>
      <w:autoSpaceDN w:val="0"/>
      <w:adjustRightInd w:val="0"/>
      <w:spacing w:after="220"/>
      <w:textAlignment w:val="baseline"/>
    </w:pPr>
    <w:rPr>
      <w:rFonts w:ascii="Times New Roman" w:hAnsi="Times New Roman"/>
      <w:szCs w:val="22"/>
    </w:rPr>
  </w:style>
  <w:style w:type="paragraph" w:customStyle="1" w:styleId="Style3Char">
    <w:name w:val="Style3 Char"/>
    <w:basedOn w:val="Heading4"/>
    <w:link w:val="Style3CharChar"/>
    <w:autoRedefine/>
    <w:rsid w:val="004655F3"/>
    <w:pPr>
      <w:keepLines w:val="0"/>
      <w:overflowPunct w:val="0"/>
      <w:autoSpaceDE w:val="0"/>
      <w:autoSpaceDN w:val="0"/>
      <w:adjustRightInd w:val="0"/>
      <w:spacing w:before="0" w:after="220"/>
      <w:ind w:left="360" w:hanging="360"/>
      <w:textAlignment w:val="baseline"/>
    </w:pPr>
    <w:rPr>
      <w:rFonts w:eastAsia="Times New Roman" w:cs="Arial"/>
      <w:bCs w:val="0"/>
      <w:iCs w:val="0"/>
    </w:rPr>
  </w:style>
  <w:style w:type="character" w:customStyle="1" w:styleId="Style3CharChar">
    <w:name w:val="Style3 Char Char"/>
    <w:link w:val="Style3Char"/>
    <w:rsid w:val="004655F3"/>
    <w:rPr>
      <w:rFonts w:ascii="Arial" w:hAnsi="Arial" w:cs="Arial"/>
      <w:b/>
      <w:i/>
    </w:rPr>
  </w:style>
  <w:style w:type="paragraph" w:customStyle="1" w:styleId="Style4">
    <w:name w:val="Style4"/>
    <w:basedOn w:val="Heading3"/>
    <w:rsid w:val="004655F3"/>
    <w:pPr>
      <w:framePr w:hSpace="180" w:wrap="around" w:vAnchor="page" w:hAnchor="margin" w:xAlign="center" w:y="721"/>
      <w:numPr>
        <w:ilvl w:val="2"/>
        <w:numId w:val="3"/>
      </w:numPr>
      <w:spacing w:before="240" w:after="220"/>
      <w:ind w:left="720" w:right="0"/>
      <w:textAlignment w:val="baseline"/>
    </w:pPr>
    <w:rPr>
      <w:rFonts w:cs="Times New Roman"/>
      <w:b w:val="0"/>
      <w:bCs w:val="0"/>
      <w:i/>
      <w:color w:val="FFFFFF"/>
      <w:szCs w:val="22"/>
    </w:rPr>
  </w:style>
  <w:style w:type="paragraph" w:customStyle="1" w:styleId="Default">
    <w:name w:val="Default"/>
    <w:rsid w:val="004655F3"/>
    <w:pPr>
      <w:autoSpaceDE w:val="0"/>
      <w:autoSpaceDN w:val="0"/>
      <w:adjustRightInd w:val="0"/>
      <w:spacing w:after="0" w:line="240" w:lineRule="auto"/>
    </w:pPr>
    <w:rPr>
      <w:rFonts w:ascii="Arial" w:hAnsi="Arial" w:cs="Arial"/>
      <w:color w:val="000000"/>
      <w:sz w:val="24"/>
      <w:szCs w:val="24"/>
      <w:lang w:eastAsia="en-GB"/>
    </w:rPr>
  </w:style>
  <w:style w:type="character" w:styleId="FollowedHyperlink">
    <w:name w:val="FollowedHyperlink"/>
    <w:rsid w:val="004655F3"/>
    <w:rPr>
      <w:color w:val="800080"/>
      <w:u w:val="single"/>
    </w:rPr>
  </w:style>
  <w:style w:type="table" w:styleId="TableGrid">
    <w:name w:val="Table Grid"/>
    <w:basedOn w:val="TableNormal"/>
    <w:rsid w:val="004655F3"/>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55F3"/>
    <w:rPr>
      <w:rFonts w:ascii="Tahoma" w:hAnsi="Tahoma" w:cs="Tahoma"/>
      <w:sz w:val="16"/>
      <w:szCs w:val="16"/>
    </w:rPr>
  </w:style>
  <w:style w:type="character" w:customStyle="1" w:styleId="BalloonTextChar">
    <w:name w:val="Balloon Text Char"/>
    <w:basedOn w:val="DefaultParagraphFont"/>
    <w:link w:val="BalloonText"/>
    <w:semiHidden/>
    <w:rsid w:val="004655F3"/>
    <w:rPr>
      <w:rFonts w:ascii="Tahoma" w:hAnsi="Tahoma" w:cs="Tahoma"/>
      <w:sz w:val="16"/>
      <w:szCs w:val="16"/>
    </w:rPr>
  </w:style>
  <w:style w:type="character" w:styleId="CommentReference">
    <w:name w:val="annotation reference"/>
    <w:semiHidden/>
    <w:rsid w:val="004655F3"/>
    <w:rPr>
      <w:sz w:val="16"/>
      <w:szCs w:val="16"/>
    </w:rPr>
  </w:style>
  <w:style w:type="paragraph" w:styleId="CommentText">
    <w:name w:val="annotation text"/>
    <w:basedOn w:val="Normal"/>
    <w:link w:val="CommentTextChar"/>
    <w:semiHidden/>
    <w:rsid w:val="004655F3"/>
  </w:style>
  <w:style w:type="character" w:customStyle="1" w:styleId="CommentTextChar">
    <w:name w:val="Comment Text Char"/>
    <w:basedOn w:val="DefaultParagraphFont"/>
    <w:link w:val="CommentText"/>
    <w:semiHidden/>
    <w:rsid w:val="004655F3"/>
    <w:rPr>
      <w:rFonts w:ascii="Arial" w:hAnsi="Arial" w:cs="Times New Roman"/>
      <w:szCs w:val="20"/>
    </w:rPr>
  </w:style>
  <w:style w:type="paragraph" w:styleId="CommentSubject">
    <w:name w:val="annotation subject"/>
    <w:basedOn w:val="CommentText"/>
    <w:next w:val="CommentText"/>
    <w:link w:val="CommentSubjectChar"/>
    <w:semiHidden/>
    <w:rsid w:val="004655F3"/>
    <w:rPr>
      <w:b/>
      <w:bCs/>
    </w:rPr>
  </w:style>
  <w:style w:type="character" w:customStyle="1" w:styleId="CommentSubjectChar">
    <w:name w:val="Comment Subject Char"/>
    <w:basedOn w:val="CommentTextChar"/>
    <w:link w:val="CommentSubject"/>
    <w:semiHidden/>
    <w:rsid w:val="004655F3"/>
    <w:rPr>
      <w:rFonts w:ascii="Arial" w:hAnsi="Arial" w:cs="Times New Roman"/>
      <w:b/>
      <w:bCs/>
      <w:szCs w:val="20"/>
    </w:rPr>
  </w:style>
  <w:style w:type="character" w:customStyle="1" w:styleId="Char5">
    <w:name w:val="Char5"/>
    <w:rsid w:val="004655F3"/>
    <w:rPr>
      <w:rFonts w:ascii="Arial" w:eastAsia="Times New Roman" w:hAnsi="Arial"/>
      <w:sz w:val="24"/>
      <w:lang w:eastAsia="en-US"/>
    </w:rPr>
  </w:style>
  <w:style w:type="paragraph" w:customStyle="1" w:styleId="Level4">
    <w:name w:val="Level 4"/>
    <w:basedOn w:val="Normal"/>
    <w:rsid w:val="004655F3"/>
    <w:pPr>
      <w:tabs>
        <w:tab w:val="num" w:pos="1211"/>
      </w:tabs>
      <w:spacing w:after="120"/>
      <w:ind w:left="284" w:firstLine="567"/>
      <w:outlineLvl w:val="3"/>
    </w:pPr>
    <w:rPr>
      <w:b/>
      <w:snapToGrid w:val="0"/>
      <w:sz w:val="24"/>
      <w:szCs w:val="24"/>
    </w:rPr>
  </w:style>
  <w:style w:type="paragraph" w:customStyle="1" w:styleId="Level5">
    <w:name w:val="Level 5"/>
    <w:basedOn w:val="Level4"/>
    <w:rsid w:val="004655F3"/>
    <w:pPr>
      <w:numPr>
        <w:ilvl w:val="4"/>
      </w:numPr>
      <w:tabs>
        <w:tab w:val="num" w:pos="1211"/>
      </w:tabs>
      <w:spacing w:after="0"/>
      <w:ind w:left="284" w:firstLine="567"/>
      <w:outlineLvl w:val="4"/>
    </w:pPr>
    <w:rPr>
      <w:rFonts w:cs="Arial"/>
      <w:b w:val="0"/>
    </w:rPr>
  </w:style>
  <w:style w:type="paragraph" w:customStyle="1" w:styleId="Numbering2">
    <w:name w:val="Numbering 2"/>
    <w:basedOn w:val="Normal"/>
    <w:rsid w:val="004655F3"/>
    <w:pPr>
      <w:tabs>
        <w:tab w:val="left" w:pos="567"/>
        <w:tab w:val="num" w:pos="720"/>
        <w:tab w:val="num" w:pos="1440"/>
      </w:tabs>
      <w:overflowPunct w:val="0"/>
      <w:autoSpaceDE w:val="0"/>
      <w:autoSpaceDN w:val="0"/>
      <w:adjustRightInd w:val="0"/>
      <w:spacing w:after="130" w:line="260" w:lineRule="exact"/>
      <w:ind w:left="720" w:hanging="720"/>
      <w:textAlignment w:val="baseline"/>
    </w:pPr>
    <w:rPr>
      <w:rFonts w:ascii="Times New Roman" w:hAnsi="Times New Roman"/>
    </w:rPr>
  </w:style>
  <w:style w:type="paragraph" w:customStyle="1" w:styleId="TxBrp14">
    <w:name w:val="TxBr_p14"/>
    <w:basedOn w:val="Normal"/>
    <w:rsid w:val="004655F3"/>
    <w:pPr>
      <w:widowControl w:val="0"/>
      <w:tabs>
        <w:tab w:val="left" w:pos="702"/>
        <w:tab w:val="num" w:pos="1854"/>
      </w:tabs>
      <w:autoSpaceDE w:val="0"/>
      <w:autoSpaceDN w:val="0"/>
      <w:adjustRightInd w:val="0"/>
      <w:spacing w:line="277" w:lineRule="atLeast"/>
      <w:ind w:left="391" w:hanging="567"/>
    </w:pPr>
    <w:rPr>
      <w:rFonts w:ascii="Times New Roman" w:hAnsi="Times New Roman"/>
      <w:szCs w:val="24"/>
      <w:lang w:val="en-US"/>
    </w:rPr>
  </w:style>
  <w:style w:type="paragraph" w:styleId="TOC3">
    <w:name w:val="toc 3"/>
    <w:basedOn w:val="Normal"/>
    <w:next w:val="Normal"/>
    <w:autoRedefine/>
    <w:uiPriority w:val="39"/>
    <w:qFormat/>
    <w:rsid w:val="004655F3"/>
    <w:pPr>
      <w:tabs>
        <w:tab w:val="left" w:pos="720"/>
        <w:tab w:val="left" w:pos="9072"/>
      </w:tabs>
    </w:pPr>
    <w:rPr>
      <w:sz w:val="20"/>
      <w:szCs w:val="24"/>
    </w:rPr>
  </w:style>
  <w:style w:type="paragraph" w:styleId="TOC4">
    <w:name w:val="toc 4"/>
    <w:basedOn w:val="Normal"/>
    <w:next w:val="Normal"/>
    <w:autoRedefine/>
    <w:uiPriority w:val="39"/>
    <w:rsid w:val="004655F3"/>
    <w:pPr>
      <w:numPr>
        <w:ilvl w:val="3"/>
        <w:numId w:val="3"/>
      </w:numPr>
      <w:ind w:left="720"/>
    </w:pPr>
    <w:rPr>
      <w:rFonts w:ascii="Times New Roman" w:hAnsi="Times New Roman"/>
      <w:sz w:val="24"/>
      <w:szCs w:val="24"/>
    </w:rPr>
  </w:style>
  <w:style w:type="paragraph" w:styleId="TOC5">
    <w:name w:val="toc 5"/>
    <w:basedOn w:val="Normal"/>
    <w:next w:val="Normal"/>
    <w:autoRedefine/>
    <w:rsid w:val="004655F3"/>
    <w:pPr>
      <w:ind w:left="960" w:hanging="1008"/>
    </w:pPr>
    <w:rPr>
      <w:rFonts w:ascii="Times New Roman" w:hAnsi="Times New Roman"/>
      <w:sz w:val="24"/>
      <w:szCs w:val="24"/>
    </w:rPr>
  </w:style>
  <w:style w:type="paragraph" w:styleId="TOC6">
    <w:name w:val="toc 6"/>
    <w:basedOn w:val="Normal"/>
    <w:next w:val="Normal"/>
    <w:autoRedefine/>
    <w:rsid w:val="004655F3"/>
    <w:pPr>
      <w:ind w:left="1200" w:hanging="1008"/>
    </w:pPr>
    <w:rPr>
      <w:rFonts w:ascii="Times New Roman" w:hAnsi="Times New Roman"/>
      <w:sz w:val="24"/>
      <w:szCs w:val="24"/>
    </w:rPr>
  </w:style>
  <w:style w:type="paragraph" w:styleId="TOC7">
    <w:name w:val="toc 7"/>
    <w:basedOn w:val="Normal"/>
    <w:next w:val="Normal"/>
    <w:autoRedefine/>
    <w:rsid w:val="004655F3"/>
    <w:pPr>
      <w:ind w:left="1440" w:hanging="1008"/>
    </w:pPr>
    <w:rPr>
      <w:rFonts w:ascii="Times New Roman" w:hAnsi="Times New Roman"/>
      <w:sz w:val="24"/>
      <w:szCs w:val="24"/>
    </w:rPr>
  </w:style>
  <w:style w:type="paragraph" w:styleId="TOC8">
    <w:name w:val="toc 8"/>
    <w:basedOn w:val="Normal"/>
    <w:next w:val="Normal"/>
    <w:autoRedefine/>
    <w:rsid w:val="004655F3"/>
    <w:pPr>
      <w:ind w:left="1680" w:hanging="1008"/>
    </w:pPr>
    <w:rPr>
      <w:rFonts w:ascii="Times New Roman" w:hAnsi="Times New Roman"/>
      <w:sz w:val="24"/>
      <w:szCs w:val="24"/>
    </w:rPr>
  </w:style>
  <w:style w:type="paragraph" w:styleId="TOC9">
    <w:name w:val="toc 9"/>
    <w:basedOn w:val="Normal"/>
    <w:next w:val="Normal"/>
    <w:autoRedefine/>
    <w:rsid w:val="004655F3"/>
    <w:pPr>
      <w:ind w:left="1920" w:hanging="1008"/>
    </w:pPr>
    <w:rPr>
      <w:rFonts w:ascii="Times New Roman" w:hAnsi="Times New Roman"/>
      <w:sz w:val="24"/>
      <w:szCs w:val="24"/>
    </w:rPr>
  </w:style>
  <w:style w:type="paragraph" w:styleId="Caption">
    <w:name w:val="caption"/>
    <w:basedOn w:val="Normal"/>
    <w:next w:val="Normal"/>
    <w:qFormat/>
    <w:rsid w:val="004655F3"/>
    <w:pPr>
      <w:spacing w:before="120"/>
      <w:ind w:left="4548" w:hanging="1008"/>
    </w:pPr>
    <w:rPr>
      <w:rFonts w:cs="Arial"/>
      <w:b/>
      <w:i/>
      <w:sz w:val="24"/>
      <w:szCs w:val="24"/>
    </w:rPr>
  </w:style>
  <w:style w:type="paragraph" w:styleId="TableofFigures">
    <w:name w:val="table of figures"/>
    <w:basedOn w:val="Normal"/>
    <w:next w:val="Normal"/>
    <w:semiHidden/>
    <w:rsid w:val="004655F3"/>
    <w:pPr>
      <w:ind w:left="480" w:hanging="480"/>
    </w:pPr>
    <w:rPr>
      <w:rFonts w:ascii="Times New Roman" w:hAnsi="Times New Roman"/>
      <w:sz w:val="24"/>
      <w:szCs w:val="24"/>
    </w:rPr>
  </w:style>
  <w:style w:type="paragraph" w:customStyle="1" w:styleId="Legalist">
    <w:name w:val="Legalist"/>
    <w:basedOn w:val="Header"/>
    <w:rsid w:val="004655F3"/>
    <w:pPr>
      <w:tabs>
        <w:tab w:val="num" w:pos="360"/>
      </w:tabs>
      <w:ind w:left="360" w:hanging="360"/>
    </w:pPr>
    <w:rPr>
      <w:sz w:val="24"/>
      <w:lang w:val="x-none"/>
    </w:rPr>
  </w:style>
  <w:style w:type="paragraph" w:customStyle="1" w:styleId="Style3">
    <w:name w:val="Style3"/>
    <w:basedOn w:val="Level3"/>
    <w:rsid w:val="004655F3"/>
    <w:pPr>
      <w:tabs>
        <w:tab w:val="clear" w:pos="1701"/>
        <w:tab w:val="num" w:pos="1440"/>
      </w:tabs>
      <w:spacing w:after="120" w:line="240" w:lineRule="auto"/>
      <w:ind w:left="1620" w:hanging="720"/>
    </w:pPr>
    <w:rPr>
      <w:rFonts w:ascii="Arial" w:hAnsi="Arial"/>
      <w:snapToGrid w:val="0"/>
    </w:rPr>
  </w:style>
  <w:style w:type="paragraph" w:customStyle="1" w:styleId="Style1">
    <w:name w:val="Style1"/>
    <w:basedOn w:val="BodyText"/>
    <w:rsid w:val="004655F3"/>
    <w:pPr>
      <w:tabs>
        <w:tab w:val="num" w:pos="1800"/>
      </w:tabs>
      <w:ind w:left="1800" w:hanging="360"/>
    </w:pPr>
    <w:rPr>
      <w:rFonts w:cs="Times New Roman"/>
      <w:szCs w:val="20"/>
      <w:lang w:val="en-US"/>
    </w:rPr>
  </w:style>
  <w:style w:type="paragraph" w:customStyle="1" w:styleId="Style2">
    <w:name w:val="Style2"/>
    <w:basedOn w:val="BodyText"/>
    <w:rsid w:val="004655F3"/>
    <w:pPr>
      <w:tabs>
        <w:tab w:val="num" w:pos="1800"/>
      </w:tabs>
      <w:ind w:left="1701" w:hanging="992"/>
    </w:pPr>
    <w:rPr>
      <w:rFonts w:cs="Times New Roman"/>
      <w:szCs w:val="20"/>
      <w:lang w:val="en-US"/>
    </w:rPr>
  </w:style>
  <w:style w:type="paragraph" w:customStyle="1" w:styleId="legalist2">
    <w:name w:val="legalist 2"/>
    <w:basedOn w:val="BodyTextIndent"/>
    <w:rsid w:val="004655F3"/>
    <w:pPr>
      <w:tabs>
        <w:tab w:val="num" w:pos="360"/>
      </w:tabs>
      <w:ind w:left="360" w:hanging="360"/>
    </w:pPr>
    <w:rPr>
      <w:rFonts w:cs="Times New Roman"/>
      <w:szCs w:val="20"/>
    </w:rPr>
  </w:style>
  <w:style w:type="character" w:customStyle="1" w:styleId="consectsty2">
    <w:name w:val="consect.sty 2"/>
    <w:rsid w:val="004655F3"/>
    <w:rPr>
      <w:b/>
      <w:bCs/>
      <w:sz w:val="24"/>
      <w:szCs w:val="24"/>
    </w:rPr>
  </w:style>
  <w:style w:type="paragraph" w:styleId="List5">
    <w:name w:val="List 5"/>
    <w:basedOn w:val="Normal"/>
    <w:rsid w:val="004655F3"/>
    <w:pPr>
      <w:tabs>
        <w:tab w:val="left" w:pos="720"/>
        <w:tab w:val="left" w:pos="1440"/>
        <w:tab w:val="left" w:pos="2160"/>
        <w:tab w:val="left" w:pos="2880"/>
        <w:tab w:val="left" w:pos="3600"/>
        <w:tab w:val="left" w:pos="4320"/>
        <w:tab w:val="left" w:pos="5040"/>
        <w:tab w:val="right" w:pos="9029"/>
      </w:tabs>
      <w:ind w:left="1415" w:hanging="283"/>
    </w:pPr>
    <w:rPr>
      <w:szCs w:val="22"/>
      <w:lang w:eastAsia="en-GB"/>
    </w:rPr>
  </w:style>
  <w:style w:type="paragraph" w:styleId="List">
    <w:name w:val="List"/>
    <w:basedOn w:val="Normal"/>
    <w:rsid w:val="004655F3"/>
    <w:pPr>
      <w:tabs>
        <w:tab w:val="left" w:pos="720"/>
        <w:tab w:val="left" w:pos="1440"/>
        <w:tab w:val="left" w:pos="2160"/>
        <w:tab w:val="left" w:pos="2880"/>
        <w:tab w:val="left" w:pos="3600"/>
        <w:tab w:val="left" w:pos="4320"/>
        <w:tab w:val="left" w:pos="5040"/>
        <w:tab w:val="right" w:pos="9029"/>
      </w:tabs>
      <w:ind w:left="283" w:hanging="283"/>
    </w:pPr>
    <w:rPr>
      <w:szCs w:val="22"/>
      <w:lang w:eastAsia="en-GB"/>
    </w:rPr>
  </w:style>
  <w:style w:type="paragraph" w:customStyle="1" w:styleId="HLLegal-2">
    <w:name w:val="HL Legal - 2"/>
    <w:basedOn w:val="Normal"/>
    <w:rsid w:val="004655F3"/>
    <w:pPr>
      <w:tabs>
        <w:tab w:val="num" w:pos="1440"/>
      </w:tabs>
      <w:spacing w:line="360" w:lineRule="auto"/>
      <w:ind w:left="1440" w:hanging="360"/>
      <w:outlineLvl w:val="1"/>
    </w:pPr>
    <w:rPr>
      <w:sz w:val="24"/>
      <w:lang w:eastAsia="en-GB"/>
    </w:rPr>
  </w:style>
  <w:style w:type="paragraph" w:customStyle="1" w:styleId="HLLegal-3">
    <w:name w:val="HL Legal - 3"/>
    <w:basedOn w:val="Normal"/>
    <w:rsid w:val="004655F3"/>
    <w:pPr>
      <w:tabs>
        <w:tab w:val="num" w:pos="2160"/>
      </w:tabs>
      <w:spacing w:line="360" w:lineRule="auto"/>
      <w:ind w:left="2160" w:hanging="360"/>
      <w:outlineLvl w:val="2"/>
    </w:pPr>
    <w:rPr>
      <w:rFonts w:ascii="Times New Roman" w:hAnsi="Times New Roman"/>
      <w:sz w:val="24"/>
      <w:lang w:eastAsia="en-GB"/>
    </w:rPr>
  </w:style>
  <w:style w:type="numbering" w:styleId="111111">
    <w:name w:val="Outline List 2"/>
    <w:basedOn w:val="NoList"/>
    <w:rsid w:val="004655F3"/>
  </w:style>
  <w:style w:type="paragraph" w:customStyle="1" w:styleId="Outline2">
    <w:name w:val="Outline 2"/>
    <w:basedOn w:val="Normal"/>
    <w:rsid w:val="004655F3"/>
    <w:pPr>
      <w:tabs>
        <w:tab w:val="num" w:pos="1418"/>
      </w:tabs>
      <w:spacing w:after="240"/>
      <w:ind w:left="1418" w:hanging="851"/>
      <w:outlineLvl w:val="1"/>
    </w:pPr>
  </w:style>
  <w:style w:type="paragraph" w:customStyle="1" w:styleId="Outline3">
    <w:name w:val="Outline 3"/>
    <w:basedOn w:val="Normal"/>
    <w:rsid w:val="004655F3"/>
    <w:pPr>
      <w:tabs>
        <w:tab w:val="num" w:pos="1701"/>
      </w:tabs>
      <w:spacing w:after="240"/>
      <w:ind w:left="1701" w:hanging="850"/>
      <w:outlineLvl w:val="2"/>
    </w:pPr>
  </w:style>
  <w:style w:type="character" w:styleId="Strong">
    <w:name w:val="Strong"/>
    <w:qFormat/>
    <w:rsid w:val="004655F3"/>
    <w:rPr>
      <w:b/>
      <w:bCs/>
    </w:rPr>
  </w:style>
  <w:style w:type="paragraph" w:customStyle="1" w:styleId="Outline1">
    <w:name w:val="Outline 1"/>
    <w:basedOn w:val="Normal"/>
    <w:rsid w:val="004655F3"/>
    <w:pPr>
      <w:keepNext/>
      <w:spacing w:after="240"/>
      <w:ind w:left="720" w:hanging="360"/>
      <w:outlineLvl w:val="0"/>
    </w:pPr>
    <w:rPr>
      <w:b/>
      <w:caps/>
      <w:lang w:eastAsia="en-GB"/>
    </w:rPr>
  </w:style>
  <w:style w:type="paragraph" w:customStyle="1" w:styleId="Outline4">
    <w:name w:val="Outline 4"/>
    <w:basedOn w:val="Normal"/>
    <w:rsid w:val="004655F3"/>
    <w:pPr>
      <w:tabs>
        <w:tab w:val="num" w:pos="2268"/>
      </w:tabs>
      <w:spacing w:after="240"/>
      <w:ind w:left="2268" w:hanging="567"/>
      <w:outlineLvl w:val="3"/>
    </w:pPr>
    <w:rPr>
      <w:lang w:eastAsia="en-GB"/>
    </w:rPr>
  </w:style>
  <w:style w:type="paragraph" w:customStyle="1" w:styleId="Outline5">
    <w:name w:val="Outline 5"/>
    <w:basedOn w:val="Normal"/>
    <w:rsid w:val="004655F3"/>
    <w:pPr>
      <w:tabs>
        <w:tab w:val="left" w:pos="2835"/>
        <w:tab w:val="num" w:pos="2988"/>
      </w:tabs>
      <w:spacing w:after="240"/>
      <w:ind w:left="2835" w:hanging="567"/>
      <w:outlineLvl w:val="4"/>
    </w:pPr>
    <w:rPr>
      <w:lang w:eastAsia="en-GB"/>
    </w:rPr>
  </w:style>
  <w:style w:type="paragraph" w:customStyle="1" w:styleId="OutlineInd2">
    <w:name w:val="Outline Ind 2"/>
    <w:basedOn w:val="Normal"/>
    <w:rsid w:val="004655F3"/>
    <w:pPr>
      <w:tabs>
        <w:tab w:val="num" w:pos="1701"/>
      </w:tabs>
      <w:spacing w:after="240"/>
      <w:ind w:left="1701" w:hanging="850"/>
      <w:outlineLvl w:val="5"/>
    </w:pPr>
    <w:rPr>
      <w:lang w:eastAsia="en-GB"/>
    </w:rPr>
  </w:style>
  <w:style w:type="paragraph" w:customStyle="1" w:styleId="OutlineInd3">
    <w:name w:val="Outline Ind 3"/>
    <w:basedOn w:val="Normal"/>
    <w:rsid w:val="004655F3"/>
    <w:pPr>
      <w:tabs>
        <w:tab w:val="num" w:pos="2552"/>
      </w:tabs>
      <w:spacing w:after="240"/>
      <w:ind w:left="2552" w:hanging="851"/>
      <w:outlineLvl w:val="6"/>
    </w:pPr>
    <w:rPr>
      <w:lang w:eastAsia="en-GB"/>
    </w:rPr>
  </w:style>
  <w:style w:type="paragraph" w:customStyle="1" w:styleId="OutlineInd4">
    <w:name w:val="Outline Ind 4"/>
    <w:basedOn w:val="Normal"/>
    <w:rsid w:val="004655F3"/>
    <w:pPr>
      <w:tabs>
        <w:tab w:val="num" w:pos="3119"/>
      </w:tabs>
      <w:spacing w:after="240"/>
      <w:ind w:left="3119" w:hanging="567"/>
      <w:outlineLvl w:val="7"/>
    </w:pPr>
    <w:rPr>
      <w:lang w:eastAsia="en-GB"/>
    </w:rPr>
  </w:style>
  <w:style w:type="paragraph" w:customStyle="1" w:styleId="OutlineInd5">
    <w:name w:val="Outline Ind 5"/>
    <w:basedOn w:val="Normal"/>
    <w:rsid w:val="004655F3"/>
    <w:pPr>
      <w:tabs>
        <w:tab w:val="left" w:pos="3686"/>
        <w:tab w:val="num" w:pos="3839"/>
      </w:tabs>
      <w:spacing w:after="240"/>
      <w:ind w:left="3686" w:hanging="567"/>
      <w:outlineLvl w:val="8"/>
    </w:pPr>
    <w:rPr>
      <w:lang w:eastAsia="en-GB"/>
    </w:rPr>
  </w:style>
  <w:style w:type="paragraph" w:customStyle="1" w:styleId="OutlineIndPara">
    <w:name w:val="Outline Ind Para"/>
    <w:basedOn w:val="Normal"/>
    <w:rsid w:val="004655F3"/>
    <w:pPr>
      <w:spacing w:after="240"/>
      <w:ind w:left="851"/>
    </w:pPr>
    <w:rPr>
      <w:lang w:eastAsia="en-GB"/>
    </w:rPr>
  </w:style>
  <w:style w:type="paragraph" w:customStyle="1" w:styleId="Level6">
    <w:name w:val="Level 6"/>
    <w:basedOn w:val="Normal"/>
    <w:rsid w:val="004655F3"/>
    <w:pPr>
      <w:tabs>
        <w:tab w:val="num" w:pos="4252"/>
      </w:tabs>
      <w:spacing w:after="240"/>
      <w:ind w:left="4252" w:hanging="850"/>
      <w:outlineLvl w:val="5"/>
    </w:pPr>
    <w:rPr>
      <w:rFonts w:cs="Arial"/>
    </w:rPr>
  </w:style>
  <w:style w:type="paragraph" w:customStyle="1" w:styleId="Body2">
    <w:name w:val="Body 2"/>
    <w:basedOn w:val="Normal"/>
    <w:rsid w:val="004655F3"/>
    <w:pPr>
      <w:spacing w:after="240"/>
      <w:ind w:left="850"/>
    </w:pPr>
    <w:rPr>
      <w:rFonts w:cs="Arial"/>
    </w:rPr>
  </w:style>
  <w:style w:type="paragraph" w:customStyle="1" w:styleId="IndentParaLevel1">
    <w:name w:val="IndentParaLevel1"/>
    <w:basedOn w:val="Normal"/>
    <w:link w:val="IndentParaLevel1Char"/>
    <w:rsid w:val="004655F3"/>
    <w:pPr>
      <w:spacing w:after="220"/>
      <w:ind w:left="964"/>
    </w:pPr>
    <w:rPr>
      <w:rFonts w:ascii="Times New Roman" w:hAnsi="Times New Roman"/>
      <w:szCs w:val="24"/>
      <w:lang w:val="en-AU"/>
    </w:rPr>
  </w:style>
  <w:style w:type="character" w:customStyle="1" w:styleId="IndentParaLevel1Char">
    <w:name w:val="IndentParaLevel1 Char"/>
    <w:link w:val="IndentParaLevel1"/>
    <w:rsid w:val="004655F3"/>
    <w:rPr>
      <w:rFonts w:ascii="Times New Roman" w:hAnsi="Times New Roman" w:cs="Times New Roman"/>
      <w:szCs w:val="24"/>
      <w:lang w:val="en-AU"/>
    </w:rPr>
  </w:style>
  <w:style w:type="paragraph" w:customStyle="1" w:styleId="OutlinePara">
    <w:name w:val="Outline Para"/>
    <w:basedOn w:val="Normal"/>
    <w:rsid w:val="004655F3"/>
    <w:pPr>
      <w:spacing w:after="240"/>
    </w:pPr>
    <w:rPr>
      <w:szCs w:val="24"/>
      <w:lang w:eastAsia="en-GB"/>
    </w:rPr>
  </w:style>
  <w:style w:type="character" w:customStyle="1" w:styleId="Level1asHeadingtext">
    <w:name w:val="Level 1 as Heading (text)"/>
    <w:rsid w:val="004655F3"/>
    <w:rPr>
      <w:b/>
      <w:caps/>
    </w:rPr>
  </w:style>
  <w:style w:type="paragraph" w:styleId="NoSpacing">
    <w:name w:val="No Spacing"/>
    <w:qFormat/>
    <w:rsid w:val="004655F3"/>
    <w:pPr>
      <w:spacing w:after="0"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4655F3"/>
    <w:pPr>
      <w:keepLines/>
      <w:spacing w:before="480" w:line="276" w:lineRule="auto"/>
      <w:jc w:val="left"/>
      <w:outlineLvl w:val="9"/>
    </w:pPr>
    <w:rPr>
      <w:rFonts w:ascii="Cambria" w:eastAsia="MS Gothic" w:hAnsi="Cambria" w:cs="Times New Roman"/>
      <w:color w:val="365F91"/>
      <w:sz w:val="28"/>
      <w:szCs w:val="28"/>
      <w:u w:val="non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554694">
      <w:bodyDiv w:val="1"/>
      <w:marLeft w:val="0"/>
      <w:marRight w:val="0"/>
      <w:marTop w:val="0"/>
      <w:marBottom w:val="0"/>
      <w:divBdr>
        <w:top w:val="none" w:sz="0" w:space="0" w:color="auto"/>
        <w:left w:val="none" w:sz="0" w:space="0" w:color="auto"/>
        <w:bottom w:val="none" w:sz="0" w:space="0" w:color="auto"/>
        <w:right w:val="none" w:sz="0" w:space="0" w:color="auto"/>
      </w:divBdr>
    </w:div>
    <w:div w:id="1557888335">
      <w:bodyDiv w:val="1"/>
      <w:marLeft w:val="0"/>
      <w:marRight w:val="0"/>
      <w:marTop w:val="0"/>
      <w:marBottom w:val="0"/>
      <w:divBdr>
        <w:top w:val="none" w:sz="0" w:space="0" w:color="auto"/>
        <w:left w:val="none" w:sz="0" w:space="0" w:color="auto"/>
        <w:bottom w:val="none" w:sz="0" w:space="0" w:color="auto"/>
        <w:right w:val="none" w:sz="0" w:space="0" w:color="auto"/>
      </w:divBdr>
    </w:div>
    <w:div w:id="164222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c50ba7553dbd48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A5542496</value>
    </field>
    <field name="Objective-Title">
      <value order="0">Thurrock Cleaning Specification 2019 v2 (FINAL)</value>
    </field>
    <field name="Objective-Description">
      <value order="0"/>
    </field>
    <field name="Objective-CreationStamp">
      <value order="0">2019-12-19T10:42:22Z</value>
    </field>
    <field name="Objective-IsApproved">
      <value order="0">false</value>
    </field>
    <field name="Objective-IsPublished">
      <value order="0">true</value>
    </field>
    <field name="Objective-DatePublished">
      <value order="0">2019-12-19T10:44:10Z</value>
    </field>
    <field name="Objective-ModificationStamp">
      <value order="0">2019-12-19T10:44:10Z</value>
    </field>
    <field name="Objective-Owner">
      <value order="0">Hurlock, Sarah</value>
    </field>
    <field name="Objective-Path">
      <value order="0">Thurrock Global Folder:Thurrock Corporate File Plan:Procurement:Tendering:Tenders:Procurement Tenders:Procurement Tenders 2019:PS/2019/XXX Corporate Cleaning and Washroom Services:ITT Documents - Cleaning</value>
    </field>
    <field name="Objective-Parent">
      <value order="0">ITT Documents - Cleaning</value>
    </field>
    <field name="Objective-State">
      <value order="0">Published</value>
    </field>
    <field name="Objective-VersionId">
      <value order="0">vA8437899</value>
    </field>
    <field name="Objective-Version">
      <value order="0">2.0</value>
    </field>
    <field name="Objective-VersionNumber">
      <value order="0">2</value>
    </field>
    <field name="Objective-VersionComment">
      <value order="0"/>
    </field>
    <field name="Objective-FileNumber">
      <value order="0">qA345999</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507CF43-72DC-4159-8EED-36B00173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9144</Words>
  <Characters>52125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61147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Seff</dc:creator>
  <cp:lastModifiedBy>Hurlock, Sarah</cp:lastModifiedBy>
  <cp:revision>4</cp:revision>
  <cp:lastPrinted>2015-01-26T09:41:00Z</cp:lastPrinted>
  <dcterms:created xsi:type="dcterms:W3CDTF">2019-12-18T15:46:00Z</dcterms:created>
  <dcterms:modified xsi:type="dcterms:W3CDTF">2019-12-19T10:43:00Z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A5542496</vt:lpwstr>
  </property>
  <property fmtid="{D5CDD505-2E9C-101B-9397-08002B2CF9AE}" pid="4" name="Objective-Title">
    <vt:lpwstr>Thurrock Cleaning Specification 2019 v2 (FINAL)</vt:lpwstr>
  </property>
  <property fmtid="{D5CDD505-2E9C-101B-9397-08002B2CF9AE}" pid="5" name="Objective-Description">
    <vt:lpwstr/>
  </property>
  <property fmtid="{D5CDD505-2E9C-101B-9397-08002B2CF9AE}" pid="6" name="Objective-CreationStamp">
    <vt:filetime>2019-12-19T10:42:31Z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2019-12-19T10:44:10Z</vt:filetime>
  </property>
  <property fmtid="{D5CDD505-2E9C-101B-9397-08002B2CF9AE}" pid="10" name="Objective-ModificationStamp">
    <vt:filetime>2019-12-19T10:44:10Z</vt:filetime>
  </property>
  <property fmtid="{D5CDD505-2E9C-101B-9397-08002B2CF9AE}" pid="11" name="Objective-Owner">
    <vt:lpwstr>Hurlock, Sarah</vt:lpwstr>
  </property>
  <property fmtid="{D5CDD505-2E9C-101B-9397-08002B2CF9AE}" pid="12" name="Objective-Path">
    <vt:lpwstr>Thurrock Global Folder:Thurrock Corporate File Plan:Procurement:Tendering:Tenders:Procurement Tenders:Procurement Tenders 2019:PS/2019/XXX Corporate Cleaning and Washroom Services:ITT Documents - Cleaning:</vt:lpwstr>
  </property>
  <property fmtid="{D5CDD505-2E9C-101B-9397-08002B2CF9AE}" pid="13" name="Objective-Parent">
    <vt:lpwstr>ITT Documents - Cleaning</vt:lpwstr>
  </property>
  <property fmtid="{D5CDD505-2E9C-101B-9397-08002B2CF9AE}" pid="14" name="Objective-State">
    <vt:lpwstr>Published</vt:lpwstr>
  </property>
  <property fmtid="{D5CDD505-2E9C-101B-9397-08002B2CF9AE}" pid="15" name="Objective-VersionId">
    <vt:lpwstr>vA8437899</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qA345999</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