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1"/>
    <w:p w14:paraId="27E7B1EB" w14:textId="331AE73B" w:rsidR="000528D9" w:rsidRDefault="001C6E1B" w:rsidP="00B44C36">
      <w:pPr>
        <w:pStyle w:val="StyleLeft125mmRight5mm"/>
      </w:pPr>
      <w:r>
        <w:rPr>
          <w:noProof/>
        </w:rPr>
        <mc:AlternateContent>
          <mc:Choice Requires="wps">
            <w:drawing>
              <wp:anchor distT="0" distB="0" distL="114300" distR="114300" simplePos="0" relativeHeight="251658240" behindDoc="1" locked="0" layoutInCell="1" allowOverlap="1" wp14:anchorId="4A4EC2A5" wp14:editId="5897613B">
                <wp:simplePos x="0" y="0"/>
                <wp:positionH relativeFrom="page">
                  <wp:posOffset>4244340</wp:posOffset>
                </wp:positionH>
                <wp:positionV relativeFrom="page">
                  <wp:posOffset>1029970</wp:posOffset>
                </wp:positionV>
                <wp:extent cx="2971800" cy="27463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E790D" w14:textId="3D903E75" w:rsidR="0018762A" w:rsidRDefault="005E2F65" w:rsidP="00F33241">
                            <w:pPr>
                              <w:pStyle w:val="NormalParagraphStyle"/>
                              <w:jc w:val="right"/>
                              <w:rPr>
                                <w:rFonts w:ascii="Verdana" w:hAnsi="Verdana"/>
                                <w:b/>
                                <w:color w:val="auto"/>
                                <w:szCs w:val="20"/>
                              </w:rPr>
                            </w:pPr>
                            <w:bookmarkStart w:id="1" w:name="_Hlk63198193"/>
                            <w:r>
                              <w:rPr>
                                <w:rFonts w:ascii="Verdana" w:hAnsi="Verdana"/>
                                <w:b/>
                                <w:color w:val="auto"/>
                                <w:szCs w:val="20"/>
                              </w:rPr>
                              <w:t xml:space="preserve">Forest Research </w:t>
                            </w:r>
                          </w:p>
                          <w:p w14:paraId="291784E7" w14:textId="090604FA" w:rsidR="0018762A" w:rsidRDefault="009D7AFB" w:rsidP="00F33241">
                            <w:pPr>
                              <w:pStyle w:val="NormalParagraphStyle"/>
                              <w:jc w:val="right"/>
                              <w:rPr>
                                <w:rFonts w:ascii="Verdana" w:hAnsi="Verdana"/>
                                <w:color w:val="auto"/>
                                <w:szCs w:val="20"/>
                              </w:rPr>
                            </w:pPr>
                            <w:r>
                              <w:rPr>
                                <w:rFonts w:ascii="Verdana" w:hAnsi="Verdana"/>
                                <w:color w:val="auto"/>
                                <w:szCs w:val="20"/>
                              </w:rPr>
                              <w:t>Alice Holt</w:t>
                            </w:r>
                          </w:p>
                          <w:p w14:paraId="27926648" w14:textId="0CBED235" w:rsidR="0018762A" w:rsidRDefault="00A2663C" w:rsidP="00F33241">
                            <w:pPr>
                              <w:pStyle w:val="NormalParagraphStyle"/>
                              <w:jc w:val="right"/>
                              <w:rPr>
                                <w:rFonts w:ascii="Verdana" w:hAnsi="Verdana"/>
                                <w:color w:val="auto"/>
                                <w:szCs w:val="20"/>
                              </w:rPr>
                            </w:pPr>
                            <w:r>
                              <w:rPr>
                                <w:rFonts w:ascii="Verdana" w:hAnsi="Verdana"/>
                                <w:color w:val="auto"/>
                                <w:szCs w:val="20"/>
                              </w:rPr>
                              <w:t>Wreccle</w:t>
                            </w:r>
                            <w:r w:rsidR="00EB13B6">
                              <w:rPr>
                                <w:rFonts w:ascii="Verdana" w:hAnsi="Verdana"/>
                                <w:color w:val="auto"/>
                                <w:szCs w:val="20"/>
                              </w:rPr>
                              <w:t>sham</w:t>
                            </w:r>
                          </w:p>
                          <w:p w14:paraId="76FCC5CC" w14:textId="10D256F8" w:rsidR="0018762A" w:rsidRDefault="009F0882" w:rsidP="00F33241">
                            <w:pPr>
                              <w:pStyle w:val="NormalParagraphStyle"/>
                              <w:jc w:val="right"/>
                              <w:rPr>
                                <w:rFonts w:ascii="Verdana" w:hAnsi="Verdana"/>
                                <w:color w:val="auto"/>
                                <w:szCs w:val="20"/>
                              </w:rPr>
                            </w:pPr>
                            <w:r>
                              <w:rPr>
                                <w:rFonts w:ascii="Verdana" w:hAnsi="Verdana"/>
                                <w:color w:val="auto"/>
                                <w:szCs w:val="20"/>
                              </w:rPr>
                              <w:t>Farnham</w:t>
                            </w:r>
                          </w:p>
                          <w:bookmarkEnd w:id="1"/>
                          <w:p w14:paraId="7F5CAD59" w14:textId="705F253C" w:rsidR="00F33241" w:rsidRPr="0018762A" w:rsidRDefault="00FA0E0B" w:rsidP="00F33241">
                            <w:pPr>
                              <w:pStyle w:val="NormalParagraphStyle"/>
                              <w:jc w:val="right"/>
                              <w:rPr>
                                <w:rFonts w:ascii="Verdana" w:hAnsi="Verdana"/>
                                <w:color w:val="auto"/>
                                <w:szCs w:val="20"/>
                              </w:rPr>
                            </w:pPr>
                            <w:r>
                              <w:rPr>
                                <w:rFonts w:ascii="Verdana" w:hAnsi="Verdana"/>
                                <w:color w:val="auto"/>
                                <w:szCs w:val="20"/>
                              </w:rPr>
                              <w:t>GU</w:t>
                            </w:r>
                            <w:r w:rsidR="001F5AEC">
                              <w:rPr>
                                <w:rFonts w:ascii="Verdana" w:hAnsi="Verdana"/>
                                <w:color w:val="auto"/>
                                <w:szCs w:val="20"/>
                              </w:rPr>
                              <w:t>10 4LH</w:t>
                            </w:r>
                          </w:p>
                          <w:p w14:paraId="5963DE6B" w14:textId="6E198A2E" w:rsidR="00F33241" w:rsidRPr="0084708B" w:rsidRDefault="00F33241" w:rsidP="0018762A">
                            <w:pPr>
                              <w:pStyle w:val="NormalParagraphStyle"/>
                              <w:jc w:val="center"/>
                              <w:rPr>
                                <w:rFonts w:ascii="Verdana" w:hAnsi="Verdana"/>
                                <w:color w:val="auto"/>
                                <w:szCs w:val="20"/>
                              </w:rPr>
                            </w:pPr>
                          </w:p>
                          <w:p w14:paraId="4A0BA517" w14:textId="55A82492" w:rsidR="00F33241" w:rsidRPr="0084708B" w:rsidRDefault="00F33241" w:rsidP="00F33241">
                            <w:pPr>
                              <w:pStyle w:val="NormalParagraphStyle"/>
                              <w:jc w:val="right"/>
                              <w:rPr>
                                <w:rFonts w:ascii="Verdana" w:hAnsi="Verdana"/>
                                <w:color w:val="auto"/>
                                <w:szCs w:val="20"/>
                              </w:rPr>
                            </w:pPr>
                            <w:r w:rsidRPr="0084708B">
                              <w:rPr>
                                <w:rFonts w:ascii="Verdana" w:hAnsi="Verdana"/>
                                <w:color w:val="auto"/>
                                <w:szCs w:val="20"/>
                              </w:rPr>
                              <w:t>Tel</w:t>
                            </w:r>
                            <w:r w:rsidR="00A63BFB">
                              <w:rPr>
                                <w:rFonts w:ascii="Verdana" w:hAnsi="Verdana"/>
                                <w:color w:val="auto"/>
                                <w:szCs w:val="20"/>
                              </w:rPr>
                              <w:t xml:space="preserve"> </w:t>
                            </w:r>
                            <w:r w:rsidR="00C02792">
                              <w:rPr>
                                <w:rFonts w:ascii="Verdana" w:hAnsi="Verdana"/>
                                <w:color w:val="auto"/>
                                <w:szCs w:val="20"/>
                              </w:rPr>
                              <w:t>07756556507</w:t>
                            </w:r>
                            <w:r w:rsidRPr="0084708B">
                              <w:rPr>
                                <w:rFonts w:ascii="Verdana" w:hAnsi="Verdana"/>
                                <w:color w:val="auto"/>
                                <w:szCs w:val="20"/>
                              </w:rPr>
                              <w:t xml:space="preserve">  </w:t>
                            </w:r>
                          </w:p>
                          <w:p w14:paraId="347F3ED8" w14:textId="1D84D248" w:rsidR="00F33241" w:rsidRPr="0025758A" w:rsidRDefault="00B363A3" w:rsidP="0025758A">
                            <w:pPr>
                              <w:pStyle w:val="NormalParagraphStyle"/>
                              <w:jc w:val="right"/>
                              <w:rPr>
                                <w:rFonts w:ascii="Verdana" w:hAnsi="Verdana" w:cstheme="minorHAnsi"/>
                                <w:color w:val="auto"/>
                                <w:szCs w:val="20"/>
                              </w:rPr>
                            </w:pPr>
                            <w:hyperlink r:id="rId11" w:history="1">
                              <w:r w:rsidR="007B1F60" w:rsidRPr="00365B61">
                                <w:rPr>
                                  <w:rStyle w:val="Hyperlink"/>
                                  <w:rFonts w:ascii="Verdana" w:hAnsi="Verdana" w:cstheme="minorHAnsi"/>
                                </w:rPr>
                                <w:t>Miles.Pearce@forestresearch.gov.u</w:t>
                              </w:r>
                            </w:hyperlink>
                            <w:r w:rsidR="007B1F60">
                              <w:rPr>
                                <w:rStyle w:val="Hyperlink"/>
                                <w:rFonts w:ascii="Verdana" w:hAnsi="Verdana" w:cstheme="minorHAnsi"/>
                              </w:rPr>
                              <w:t>k</w:t>
                            </w:r>
                            <w:r w:rsidR="00C02792">
                              <w:rPr>
                                <w:rFonts w:ascii="Verdana" w:hAnsi="Verdana" w:cstheme="minorHAnsi"/>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C2A5" id="_x0000_t202" coordsize="21600,21600" o:spt="202" path="m,l,21600r21600,l21600,xe">
                <v:stroke joinstyle="miter"/>
                <v:path gradientshapeok="t" o:connecttype="rect"/>
              </v:shapetype>
              <v:shape id="Text Box 2" o:spid="_x0000_s1026" type="#_x0000_t202" style="position:absolute;margin-left:334.2pt;margin-top:81.1pt;width:234pt;height:21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7U6wEAALsDAAAOAAAAZHJzL2Uyb0RvYy54bWysU9tu2zAMfR+wfxD0vtjJtqYz4hRdigwD&#10;ugvQ7gNkWbaFyaJGKbGzrx8lx+m2vg3zg0CJ5CHPIb25GXvDjgq9Blvy5SLnTFkJtbZtyb897l9d&#10;c+aDsLUwYFXJT8rzm+3LF5vBFWoFHZhaISMQ64vBlbwLwRVZ5mWneuEX4JQlZwPYi0BXbLMaxUDo&#10;vclWeX6VDYC1Q5DKe3q9m5x8m/CbRsnwpWm8CsyUnHoL6cR0VvHMthtRtChcp+W5DfEPXfRCWyp6&#10;gboTQbAD6mdQvZYIHpqwkNBn0DRaqsSB2Czzv9g8dMKpxIXE8e4ik/9/sPLz8cF9RRbG9zDSABMJ&#10;7+5BfvfMwq4TtlW3iDB0StRUeBklywbni3NqlNoXPoJUwyeoacjiECABjQ32URXiyQidBnC6iK7G&#10;wCQ9rt6tl9c5uST5Vus3V6/Xb1MNUczpDn34oKBn0Sg50lQTvDje+xDbEcUcEqt5MLrea2PSBdtq&#10;Z5AdBW3APn1n9D/CjI3BFmLahBhfEs9IbSIZxmokZ+RbQX0ixgjTRtEfQEYH+JOzgbap5P7HQaDi&#10;zHy0pFpcvdnA2ahmQ1hJqSUPnE3mLkwrenCo246Qp7lYuCVlG504P3Vx7pM2JElx3ua4gr/fU9TT&#10;P7f9BQAA//8DAFBLAwQUAAYACAAAACEAj4OafeEAAAAMAQAADwAAAGRycy9kb3ducmV2LnhtbEyP&#10;y07DMBBF90j8gzVIbBB1GopbQpwKWrqDRR/q2o1NEhGPI9tp0r9nuoLlzL06cyZfjrZlZ+ND41DC&#10;dJIAM1g63WAl4bDfPC6AhahQq9ahkXAxAZbF7U2uMu0G3JrzLlaMIBgyJaGOscs4D2VtrAoT1xmk&#10;7Nt5qyKNvuLaq4HgtuVpkghuVYN0oVadWdWm/Nn1VoJY+37Y4uphffj4VF9dlR7fL0cp7+/Gt1dg&#10;0YzxrwxXfVKHgpxOrkcdWEsMsZhRlQKRpsCujemToNVJwvPLbA68yPn/J4pfAAAA//8DAFBLAQIt&#10;ABQABgAIAAAAIQC2gziS/gAAAOEBAAATAAAAAAAAAAAAAAAAAAAAAABbQ29udGVudF9UeXBlc10u&#10;eG1sUEsBAi0AFAAGAAgAAAAhADj9If/WAAAAlAEAAAsAAAAAAAAAAAAAAAAALwEAAF9yZWxzLy5y&#10;ZWxzUEsBAi0AFAAGAAgAAAAhAEDLPtTrAQAAuwMAAA4AAAAAAAAAAAAAAAAALgIAAGRycy9lMm9E&#10;b2MueG1sUEsBAi0AFAAGAAgAAAAhAI+Dmn3hAAAADAEAAA8AAAAAAAAAAAAAAAAARQQAAGRycy9k&#10;b3ducmV2LnhtbFBLBQYAAAAABAAEAPMAAABTBQAAAAA=&#10;" stroked="f">
                <v:textbox inset="0,0,0,0">
                  <w:txbxContent>
                    <w:p w14:paraId="59DE790D" w14:textId="3D903E75" w:rsidR="0018762A" w:rsidRDefault="005E2F65" w:rsidP="00F33241">
                      <w:pPr>
                        <w:pStyle w:val="NormalParagraphStyle"/>
                        <w:jc w:val="right"/>
                        <w:rPr>
                          <w:rFonts w:ascii="Verdana" w:hAnsi="Verdana"/>
                          <w:b/>
                          <w:color w:val="auto"/>
                          <w:szCs w:val="20"/>
                        </w:rPr>
                      </w:pPr>
                      <w:bookmarkStart w:id="2" w:name="_Hlk63198193"/>
                      <w:r>
                        <w:rPr>
                          <w:rFonts w:ascii="Verdana" w:hAnsi="Verdana"/>
                          <w:b/>
                          <w:color w:val="auto"/>
                          <w:szCs w:val="20"/>
                        </w:rPr>
                        <w:t xml:space="preserve">Forest Research </w:t>
                      </w:r>
                    </w:p>
                    <w:p w14:paraId="291784E7" w14:textId="090604FA" w:rsidR="0018762A" w:rsidRDefault="009D7AFB" w:rsidP="00F33241">
                      <w:pPr>
                        <w:pStyle w:val="NormalParagraphStyle"/>
                        <w:jc w:val="right"/>
                        <w:rPr>
                          <w:rFonts w:ascii="Verdana" w:hAnsi="Verdana"/>
                          <w:color w:val="auto"/>
                          <w:szCs w:val="20"/>
                        </w:rPr>
                      </w:pPr>
                      <w:r>
                        <w:rPr>
                          <w:rFonts w:ascii="Verdana" w:hAnsi="Verdana"/>
                          <w:color w:val="auto"/>
                          <w:szCs w:val="20"/>
                        </w:rPr>
                        <w:t>Alice Holt</w:t>
                      </w:r>
                    </w:p>
                    <w:p w14:paraId="27926648" w14:textId="0CBED235" w:rsidR="0018762A" w:rsidRDefault="00A2663C" w:rsidP="00F33241">
                      <w:pPr>
                        <w:pStyle w:val="NormalParagraphStyle"/>
                        <w:jc w:val="right"/>
                        <w:rPr>
                          <w:rFonts w:ascii="Verdana" w:hAnsi="Verdana"/>
                          <w:color w:val="auto"/>
                          <w:szCs w:val="20"/>
                        </w:rPr>
                      </w:pPr>
                      <w:proofErr w:type="spellStart"/>
                      <w:r>
                        <w:rPr>
                          <w:rFonts w:ascii="Verdana" w:hAnsi="Verdana"/>
                          <w:color w:val="auto"/>
                          <w:szCs w:val="20"/>
                        </w:rPr>
                        <w:t>Wreccle</w:t>
                      </w:r>
                      <w:r w:rsidR="00EB13B6">
                        <w:rPr>
                          <w:rFonts w:ascii="Verdana" w:hAnsi="Verdana"/>
                          <w:color w:val="auto"/>
                          <w:szCs w:val="20"/>
                        </w:rPr>
                        <w:t>sham</w:t>
                      </w:r>
                      <w:proofErr w:type="spellEnd"/>
                    </w:p>
                    <w:p w14:paraId="76FCC5CC" w14:textId="10D256F8" w:rsidR="0018762A" w:rsidRDefault="009F0882" w:rsidP="00F33241">
                      <w:pPr>
                        <w:pStyle w:val="NormalParagraphStyle"/>
                        <w:jc w:val="right"/>
                        <w:rPr>
                          <w:rFonts w:ascii="Verdana" w:hAnsi="Verdana"/>
                          <w:color w:val="auto"/>
                          <w:szCs w:val="20"/>
                        </w:rPr>
                      </w:pPr>
                      <w:r>
                        <w:rPr>
                          <w:rFonts w:ascii="Verdana" w:hAnsi="Verdana"/>
                          <w:color w:val="auto"/>
                          <w:szCs w:val="20"/>
                        </w:rPr>
                        <w:t>Farnham</w:t>
                      </w:r>
                    </w:p>
                    <w:bookmarkEnd w:id="2"/>
                    <w:p w14:paraId="7F5CAD59" w14:textId="705F253C" w:rsidR="00F33241" w:rsidRPr="0018762A" w:rsidRDefault="00FA0E0B" w:rsidP="00F33241">
                      <w:pPr>
                        <w:pStyle w:val="NormalParagraphStyle"/>
                        <w:jc w:val="right"/>
                        <w:rPr>
                          <w:rFonts w:ascii="Verdana" w:hAnsi="Verdana"/>
                          <w:color w:val="auto"/>
                          <w:szCs w:val="20"/>
                        </w:rPr>
                      </w:pPr>
                      <w:proofErr w:type="spellStart"/>
                      <w:r>
                        <w:rPr>
                          <w:rFonts w:ascii="Verdana" w:hAnsi="Verdana"/>
                          <w:color w:val="auto"/>
                          <w:szCs w:val="20"/>
                        </w:rPr>
                        <w:t>GU</w:t>
                      </w:r>
                      <w:r w:rsidR="001F5AEC">
                        <w:rPr>
                          <w:rFonts w:ascii="Verdana" w:hAnsi="Verdana"/>
                          <w:color w:val="auto"/>
                          <w:szCs w:val="20"/>
                        </w:rPr>
                        <w:t>10</w:t>
                      </w:r>
                      <w:proofErr w:type="spellEnd"/>
                      <w:r w:rsidR="001F5AEC">
                        <w:rPr>
                          <w:rFonts w:ascii="Verdana" w:hAnsi="Verdana"/>
                          <w:color w:val="auto"/>
                          <w:szCs w:val="20"/>
                        </w:rPr>
                        <w:t xml:space="preserve"> </w:t>
                      </w:r>
                      <w:proofErr w:type="spellStart"/>
                      <w:r w:rsidR="001F5AEC">
                        <w:rPr>
                          <w:rFonts w:ascii="Verdana" w:hAnsi="Verdana"/>
                          <w:color w:val="auto"/>
                          <w:szCs w:val="20"/>
                        </w:rPr>
                        <w:t>4LH</w:t>
                      </w:r>
                      <w:proofErr w:type="spellEnd"/>
                    </w:p>
                    <w:p w14:paraId="5963DE6B" w14:textId="6E198A2E" w:rsidR="00F33241" w:rsidRPr="0084708B" w:rsidRDefault="00F33241" w:rsidP="0018762A">
                      <w:pPr>
                        <w:pStyle w:val="NormalParagraphStyle"/>
                        <w:jc w:val="center"/>
                        <w:rPr>
                          <w:rFonts w:ascii="Verdana" w:hAnsi="Verdana"/>
                          <w:color w:val="auto"/>
                          <w:szCs w:val="20"/>
                        </w:rPr>
                      </w:pPr>
                    </w:p>
                    <w:p w14:paraId="4A0BA517" w14:textId="55A82492" w:rsidR="00F33241" w:rsidRPr="0084708B" w:rsidRDefault="00F33241" w:rsidP="00F33241">
                      <w:pPr>
                        <w:pStyle w:val="NormalParagraphStyle"/>
                        <w:jc w:val="right"/>
                        <w:rPr>
                          <w:rFonts w:ascii="Verdana" w:hAnsi="Verdana"/>
                          <w:color w:val="auto"/>
                          <w:szCs w:val="20"/>
                        </w:rPr>
                      </w:pPr>
                      <w:r w:rsidRPr="0084708B">
                        <w:rPr>
                          <w:rFonts w:ascii="Verdana" w:hAnsi="Verdana"/>
                          <w:color w:val="auto"/>
                          <w:szCs w:val="20"/>
                        </w:rPr>
                        <w:t>Tel</w:t>
                      </w:r>
                      <w:r w:rsidR="00A63BFB">
                        <w:rPr>
                          <w:rFonts w:ascii="Verdana" w:hAnsi="Verdana"/>
                          <w:color w:val="auto"/>
                          <w:szCs w:val="20"/>
                        </w:rPr>
                        <w:t xml:space="preserve"> </w:t>
                      </w:r>
                      <w:r w:rsidR="00C02792">
                        <w:rPr>
                          <w:rFonts w:ascii="Verdana" w:hAnsi="Verdana"/>
                          <w:color w:val="auto"/>
                          <w:szCs w:val="20"/>
                        </w:rPr>
                        <w:t>07756556507</w:t>
                      </w:r>
                      <w:r w:rsidRPr="0084708B">
                        <w:rPr>
                          <w:rFonts w:ascii="Verdana" w:hAnsi="Verdana"/>
                          <w:color w:val="auto"/>
                          <w:szCs w:val="20"/>
                        </w:rPr>
                        <w:t xml:space="preserve">  </w:t>
                      </w:r>
                    </w:p>
                    <w:p w14:paraId="347F3ED8" w14:textId="1D84D248" w:rsidR="00F33241" w:rsidRPr="0025758A" w:rsidRDefault="00000000" w:rsidP="0025758A">
                      <w:pPr>
                        <w:pStyle w:val="NormalParagraphStyle"/>
                        <w:jc w:val="right"/>
                        <w:rPr>
                          <w:rFonts w:ascii="Verdana" w:hAnsi="Verdana" w:cstheme="minorHAnsi"/>
                          <w:color w:val="auto"/>
                          <w:szCs w:val="20"/>
                        </w:rPr>
                      </w:pPr>
                      <w:hyperlink r:id="rId12" w:history="1">
                        <w:r w:rsidR="007B1F60" w:rsidRPr="00365B61">
                          <w:rPr>
                            <w:rStyle w:val="Hyperlink"/>
                            <w:rFonts w:ascii="Verdana" w:hAnsi="Verdana" w:cstheme="minorHAnsi"/>
                          </w:rPr>
                          <w:t>Miles.Pearce@forestresearch.gov.u</w:t>
                        </w:r>
                      </w:hyperlink>
                      <w:r w:rsidR="007B1F60">
                        <w:rPr>
                          <w:rStyle w:val="Hyperlink"/>
                          <w:rFonts w:ascii="Verdana" w:hAnsi="Verdana" w:cstheme="minorHAnsi"/>
                        </w:rPr>
                        <w:t>k</w:t>
                      </w:r>
                      <w:r w:rsidR="00C02792">
                        <w:rPr>
                          <w:rFonts w:ascii="Verdana" w:hAnsi="Verdana" w:cstheme="minorHAnsi"/>
                        </w:rPr>
                        <w:t xml:space="preserve"> </w:t>
                      </w:r>
                    </w:p>
                  </w:txbxContent>
                </v:textbox>
                <w10:wrap anchorx="page" anchory="page"/>
              </v:shape>
            </w:pict>
          </mc:Fallback>
        </mc:AlternateContent>
      </w:r>
      <w:bookmarkEnd w:id="0"/>
      <w:r w:rsidR="00B44C36">
        <w:t>To: SUPPLIER</w:t>
      </w:r>
    </w:p>
    <w:p w14:paraId="2A25A125" w14:textId="77777777" w:rsidR="00573E67" w:rsidRDefault="00573E67" w:rsidP="00B44C36">
      <w:pPr>
        <w:pStyle w:val="StyleLeft125mmRight5mm"/>
      </w:pPr>
    </w:p>
    <w:p w14:paraId="7EA14D1F" w14:textId="77777777" w:rsidR="000528D9" w:rsidRPr="00ED210F" w:rsidRDefault="000528D9" w:rsidP="000528D9"/>
    <w:p w14:paraId="0D18ACC7" w14:textId="77777777" w:rsidR="000528D9" w:rsidRPr="00ED210F" w:rsidRDefault="000528D9" w:rsidP="000528D9"/>
    <w:p w14:paraId="5E6DAC57" w14:textId="77777777" w:rsidR="003F5A0B" w:rsidRDefault="003F5A0B" w:rsidP="2FDFFAC7"/>
    <w:p w14:paraId="3E6306A7" w14:textId="77777777" w:rsidR="003F5A0B" w:rsidRDefault="003F5A0B" w:rsidP="2FDFFAC7"/>
    <w:p w14:paraId="6428DEBB" w14:textId="7CD4D12D" w:rsidR="000528D9" w:rsidRDefault="003F5A0B" w:rsidP="71FC6460">
      <w:pPr>
        <w:rPr>
          <w:rFonts w:cs="Times New Roman"/>
        </w:rPr>
      </w:pPr>
      <w:r>
        <w:t>2</w:t>
      </w:r>
      <w:r w:rsidR="7689AFA4" w:rsidRPr="71FC6460">
        <w:rPr>
          <w:vertAlign w:val="superscript"/>
        </w:rPr>
        <w:t>nd</w:t>
      </w:r>
      <w:r w:rsidR="7689AFA4">
        <w:t xml:space="preserve"> November </w:t>
      </w:r>
      <w:r w:rsidR="00A27BF2" w:rsidRPr="71FC6460">
        <w:rPr>
          <w:rFonts w:cs="Times New Roman"/>
        </w:rPr>
        <w:t>2023</w:t>
      </w:r>
    </w:p>
    <w:p w14:paraId="68A23D9F" w14:textId="77777777" w:rsidR="0018762A" w:rsidRDefault="0018762A" w:rsidP="123F6E1F">
      <w:pPr>
        <w:rPr>
          <w:rFonts w:cs="Times New Roman"/>
        </w:rPr>
      </w:pPr>
    </w:p>
    <w:p w14:paraId="0EF5A70B" w14:textId="77777777" w:rsidR="000528D9" w:rsidRDefault="000528D9"/>
    <w:bookmarkStart w:id="2" w:name="Text6"/>
    <w:p w14:paraId="0116152F" w14:textId="77777777" w:rsidR="000528D9" w:rsidRDefault="000528D9">
      <w:r>
        <w:fldChar w:fldCharType="begin">
          <w:ffData>
            <w:name w:val="Text6"/>
            <w:enabled/>
            <w:calcOnExit w:val="0"/>
            <w:textInput>
              <w:default w:val="Dear Sir/Madam"/>
            </w:textInput>
          </w:ffData>
        </w:fldChar>
      </w:r>
      <w:r>
        <w:instrText xml:space="preserve"> FORMTEXT </w:instrText>
      </w:r>
      <w:r>
        <w:fldChar w:fldCharType="separate"/>
      </w:r>
      <w:r>
        <w:rPr>
          <w:noProof/>
        </w:rPr>
        <w:t>Dear Sir/Madam</w:t>
      </w:r>
      <w:r>
        <w:fldChar w:fldCharType="end"/>
      </w:r>
      <w:bookmarkEnd w:id="2"/>
    </w:p>
    <w:p w14:paraId="47376ACA" w14:textId="77777777" w:rsidR="000528D9" w:rsidRDefault="000528D9"/>
    <w:p w14:paraId="11537058" w14:textId="045BF18B" w:rsidR="00590693" w:rsidRPr="00590693" w:rsidRDefault="00B1593D" w:rsidP="6457D2E9">
      <w:pPr>
        <w:spacing w:before="120" w:line="240" w:lineRule="atLeast"/>
        <w:rPr>
          <w:b/>
          <w:bCs/>
          <w:lang w:eastAsia="en-US"/>
        </w:rPr>
      </w:pPr>
      <w:r w:rsidRPr="6457D2E9">
        <w:rPr>
          <w:b/>
          <w:bCs/>
          <w:lang w:eastAsia="en-US"/>
        </w:rPr>
        <w:t>I</w:t>
      </w:r>
      <w:r w:rsidR="002E0A08" w:rsidRPr="6457D2E9">
        <w:rPr>
          <w:b/>
          <w:bCs/>
          <w:lang w:eastAsia="en-US"/>
        </w:rPr>
        <w:t xml:space="preserve">NVITATION TO TENDER </w:t>
      </w:r>
      <w:r w:rsidR="000A7784" w:rsidRPr="6457D2E9">
        <w:rPr>
          <w:b/>
          <w:bCs/>
          <w:lang w:eastAsia="en-US"/>
        </w:rPr>
        <w:t xml:space="preserve">FOR </w:t>
      </w:r>
      <w:r w:rsidR="00FD030F">
        <w:rPr>
          <w:b/>
          <w:bCs/>
          <w:lang w:eastAsia="en-US"/>
        </w:rPr>
        <w:t>PERIMETER BOUNDARY</w:t>
      </w:r>
      <w:r w:rsidR="00590693">
        <w:rPr>
          <w:b/>
          <w:bCs/>
          <w:lang w:eastAsia="en-US"/>
        </w:rPr>
        <w:t xml:space="preserve"> </w:t>
      </w:r>
      <w:r w:rsidR="00FE7DC4">
        <w:rPr>
          <w:b/>
          <w:bCs/>
          <w:lang w:eastAsia="en-US"/>
        </w:rPr>
        <w:t xml:space="preserve">WORKS </w:t>
      </w:r>
      <w:r w:rsidR="00590693">
        <w:rPr>
          <w:b/>
          <w:bCs/>
          <w:lang w:eastAsia="en-US"/>
        </w:rPr>
        <w:t>A</w:t>
      </w:r>
      <w:r w:rsidR="00F43990">
        <w:rPr>
          <w:b/>
          <w:bCs/>
          <w:lang w:eastAsia="en-US"/>
        </w:rPr>
        <w:t>T A</w:t>
      </w:r>
      <w:r w:rsidR="00DA3D60">
        <w:rPr>
          <w:b/>
          <w:bCs/>
          <w:lang w:eastAsia="en-US"/>
        </w:rPr>
        <w:t>LICE</w:t>
      </w:r>
      <w:r w:rsidR="00F43990">
        <w:rPr>
          <w:b/>
          <w:bCs/>
          <w:lang w:eastAsia="en-US"/>
        </w:rPr>
        <w:t xml:space="preserve"> HOLT RESE</w:t>
      </w:r>
      <w:r w:rsidR="00DA3D60">
        <w:rPr>
          <w:b/>
          <w:bCs/>
          <w:lang w:eastAsia="en-US"/>
        </w:rPr>
        <w:t>A</w:t>
      </w:r>
      <w:r w:rsidR="00F43990">
        <w:rPr>
          <w:b/>
          <w:bCs/>
          <w:lang w:eastAsia="en-US"/>
        </w:rPr>
        <w:t>RCH S</w:t>
      </w:r>
      <w:r w:rsidR="00DA3D60">
        <w:rPr>
          <w:b/>
          <w:bCs/>
          <w:lang w:eastAsia="en-US"/>
        </w:rPr>
        <w:t>TATION</w:t>
      </w:r>
    </w:p>
    <w:p w14:paraId="573B5B88" w14:textId="6838701F" w:rsidR="0007003C" w:rsidRDefault="0007003C" w:rsidP="0007003C">
      <w:pPr>
        <w:spacing w:before="120" w:line="240" w:lineRule="atLeast"/>
        <w:rPr>
          <w:b/>
          <w:szCs w:val="20"/>
          <w:lang w:eastAsia="en-US"/>
        </w:rPr>
      </w:pPr>
      <w:r w:rsidRPr="0007003C">
        <w:rPr>
          <w:b/>
          <w:szCs w:val="20"/>
          <w:lang w:eastAsia="en-US"/>
        </w:rPr>
        <w:t>REF NO:</w:t>
      </w:r>
      <w:r w:rsidR="00DB00AE">
        <w:rPr>
          <w:b/>
          <w:color w:val="008000"/>
          <w:szCs w:val="20"/>
          <w:lang w:eastAsia="en-US"/>
        </w:rPr>
        <w:t xml:space="preserve"> </w:t>
      </w:r>
      <w:r w:rsidR="00D4406A" w:rsidRPr="00AF27DF">
        <w:rPr>
          <w:b/>
          <w:szCs w:val="20"/>
          <w:lang w:eastAsia="en-US"/>
        </w:rPr>
        <w:t>CR2023/24/0</w:t>
      </w:r>
      <w:r w:rsidR="0052375A" w:rsidRPr="00AF27DF">
        <w:rPr>
          <w:b/>
          <w:szCs w:val="20"/>
          <w:lang w:eastAsia="en-US"/>
        </w:rPr>
        <w:t>38</w:t>
      </w:r>
    </w:p>
    <w:p w14:paraId="5846352F" w14:textId="1E16161D" w:rsidR="00AF4C8C" w:rsidRPr="009E1DB5" w:rsidRDefault="3AB5D4D2" w:rsidP="2FDFFAC7">
      <w:pPr>
        <w:spacing w:before="120" w:line="240" w:lineRule="atLeast"/>
        <w:jc w:val="both"/>
        <w:rPr>
          <w:lang w:eastAsia="en-US"/>
        </w:rPr>
      </w:pPr>
      <w:r w:rsidRPr="123F6E1F">
        <w:rPr>
          <w:lang w:eastAsia="en-US"/>
        </w:rPr>
        <w:t>Y</w:t>
      </w:r>
      <w:r w:rsidR="684FF9EE" w:rsidRPr="123F6E1F">
        <w:rPr>
          <w:lang w:eastAsia="en-US"/>
        </w:rPr>
        <w:t xml:space="preserve">ou are invited to submit a </w:t>
      </w:r>
      <w:r w:rsidR="3796CFE1" w:rsidRPr="123F6E1F">
        <w:rPr>
          <w:lang w:eastAsia="en-US"/>
        </w:rPr>
        <w:t xml:space="preserve">fixed lump sum price tender for </w:t>
      </w:r>
      <w:r w:rsidR="23440237" w:rsidRPr="123F6E1F">
        <w:rPr>
          <w:lang w:eastAsia="en-US"/>
        </w:rPr>
        <w:t>the</w:t>
      </w:r>
      <w:r w:rsidR="7F220802" w:rsidRPr="123F6E1F">
        <w:rPr>
          <w:lang w:eastAsia="en-US"/>
        </w:rPr>
        <w:t xml:space="preserve"> </w:t>
      </w:r>
      <w:r w:rsidR="00660EC7" w:rsidRPr="00660EC7">
        <w:rPr>
          <w:lang w:eastAsia="en-US"/>
        </w:rPr>
        <w:t xml:space="preserve">supply and installation of a secure perimeter boundary (comprising a mix of steel fencing, walls and railings, and automated pedestrian and vehicle gates) to the Alice Holt Lodge and main buildings within the Alice Holt Research Station site </w:t>
      </w:r>
      <w:r w:rsidR="003F719F">
        <w:rPr>
          <w:lang w:eastAsia="en-US"/>
        </w:rPr>
        <w:t>near</w:t>
      </w:r>
      <w:r w:rsidR="7F220802" w:rsidRPr="123F6E1F">
        <w:rPr>
          <w:lang w:eastAsia="en-US"/>
        </w:rPr>
        <w:t xml:space="preserve"> Wrecclesham, Farnham, </w:t>
      </w:r>
      <w:r w:rsidR="004C67F3">
        <w:rPr>
          <w:lang w:eastAsia="en-US"/>
        </w:rPr>
        <w:t xml:space="preserve">as detailed in and </w:t>
      </w:r>
      <w:r w:rsidR="00C560DC">
        <w:rPr>
          <w:lang w:eastAsia="en-US"/>
        </w:rPr>
        <w:t>in accord</w:t>
      </w:r>
      <w:r w:rsidR="00E5456B">
        <w:rPr>
          <w:lang w:eastAsia="en-US"/>
        </w:rPr>
        <w:t>ance with the</w:t>
      </w:r>
      <w:r w:rsidR="7F220802" w:rsidRPr="123F6E1F">
        <w:rPr>
          <w:lang w:eastAsia="en-US"/>
        </w:rPr>
        <w:t xml:space="preserve"> </w:t>
      </w:r>
      <w:r w:rsidR="00034478">
        <w:rPr>
          <w:lang w:eastAsia="en-US"/>
        </w:rPr>
        <w:t>following</w:t>
      </w:r>
      <w:r w:rsidR="003E3E1A">
        <w:rPr>
          <w:lang w:eastAsia="en-US"/>
        </w:rPr>
        <w:t xml:space="preserve"> </w:t>
      </w:r>
      <w:r w:rsidR="001501A6">
        <w:rPr>
          <w:lang w:eastAsia="en-US"/>
        </w:rPr>
        <w:t xml:space="preserve">ITT </w:t>
      </w:r>
      <w:r w:rsidR="00D92E48">
        <w:rPr>
          <w:lang w:eastAsia="en-US"/>
        </w:rPr>
        <w:t>documents</w:t>
      </w:r>
      <w:r w:rsidR="00057DD9">
        <w:rPr>
          <w:lang w:eastAsia="en-US"/>
        </w:rPr>
        <w:t>:</w:t>
      </w:r>
    </w:p>
    <w:p w14:paraId="2482CB15" w14:textId="24B81F87" w:rsidR="00F840CE" w:rsidRPr="00ED2D61" w:rsidRDefault="00F840CE" w:rsidP="00F732E7">
      <w:pPr>
        <w:spacing w:before="120" w:after="120"/>
        <w:ind w:firstLine="360"/>
        <w:jc w:val="both"/>
        <w:rPr>
          <w:lang w:eastAsia="en-US"/>
        </w:rPr>
      </w:pPr>
      <w:r w:rsidRPr="00ED2D61">
        <w:rPr>
          <w:lang w:eastAsia="en-US"/>
        </w:rPr>
        <w:t>1.</w:t>
      </w:r>
      <w:r w:rsidRPr="00ED2D61">
        <w:rPr>
          <w:lang w:eastAsia="en-US"/>
        </w:rPr>
        <w:tab/>
      </w:r>
      <w:r w:rsidR="00007E56" w:rsidRPr="00ED2D61">
        <w:rPr>
          <w:lang w:eastAsia="en-US"/>
        </w:rPr>
        <w:t xml:space="preserve">This </w:t>
      </w:r>
      <w:r w:rsidR="00017955" w:rsidRPr="00ED2D61">
        <w:rPr>
          <w:lang w:eastAsia="en-US"/>
        </w:rPr>
        <w:t>T</w:t>
      </w:r>
      <w:r w:rsidR="00007E56" w:rsidRPr="00ED2D61">
        <w:rPr>
          <w:lang w:eastAsia="en-US"/>
        </w:rPr>
        <w:t xml:space="preserve">ender </w:t>
      </w:r>
      <w:r w:rsidR="00017955" w:rsidRPr="00ED2D61">
        <w:rPr>
          <w:lang w:eastAsia="en-US"/>
        </w:rPr>
        <w:t>I</w:t>
      </w:r>
      <w:r w:rsidR="00007E56" w:rsidRPr="00ED2D61">
        <w:rPr>
          <w:lang w:eastAsia="en-US"/>
        </w:rPr>
        <w:t>nvitation letter/</w:t>
      </w:r>
      <w:r w:rsidR="00017955" w:rsidRPr="00ED2D61">
        <w:rPr>
          <w:lang w:eastAsia="en-US"/>
        </w:rPr>
        <w:t>Instructions to Tenderers</w:t>
      </w:r>
    </w:p>
    <w:p w14:paraId="46AEC6BE" w14:textId="315F1787" w:rsidR="006937C8" w:rsidRPr="00ED2D61" w:rsidRDefault="00F840CE" w:rsidP="00F732E7">
      <w:pPr>
        <w:spacing w:before="120" w:after="120"/>
        <w:ind w:firstLine="360"/>
        <w:jc w:val="both"/>
        <w:rPr>
          <w:lang w:eastAsia="en-US"/>
        </w:rPr>
      </w:pPr>
      <w:r w:rsidRPr="00ED2D61">
        <w:rPr>
          <w:lang w:eastAsia="en-US"/>
        </w:rPr>
        <w:t>2.</w:t>
      </w:r>
      <w:r w:rsidRPr="00ED2D61">
        <w:rPr>
          <w:lang w:eastAsia="en-US"/>
        </w:rPr>
        <w:tab/>
      </w:r>
      <w:r w:rsidR="007B7ECC" w:rsidRPr="00ED2D61">
        <w:rPr>
          <w:lang w:eastAsia="en-US"/>
        </w:rPr>
        <w:t>Prelim</w:t>
      </w:r>
      <w:r w:rsidR="00140702" w:rsidRPr="00ED2D61">
        <w:rPr>
          <w:lang w:eastAsia="en-US"/>
        </w:rPr>
        <w:t>inaries (1 document</w:t>
      </w:r>
      <w:r w:rsidR="00A34A31" w:rsidRPr="00ED2D61">
        <w:rPr>
          <w:lang w:eastAsia="en-US"/>
        </w:rPr>
        <w:t>)</w:t>
      </w:r>
    </w:p>
    <w:p w14:paraId="26CAE5C0" w14:textId="77777777" w:rsidR="00632D99" w:rsidRDefault="00F840CE" w:rsidP="00F732E7">
      <w:pPr>
        <w:spacing w:before="120" w:after="120"/>
        <w:ind w:firstLine="360"/>
        <w:jc w:val="both"/>
        <w:rPr>
          <w:lang w:eastAsia="en-US"/>
        </w:rPr>
      </w:pPr>
      <w:r>
        <w:rPr>
          <w:lang w:eastAsia="en-US"/>
        </w:rPr>
        <w:t>3.</w:t>
      </w:r>
      <w:r w:rsidR="00632D99">
        <w:rPr>
          <w:lang w:eastAsia="en-US"/>
        </w:rPr>
        <w:tab/>
      </w:r>
      <w:r w:rsidR="30BC0D9A" w:rsidRPr="200F1739">
        <w:rPr>
          <w:lang w:eastAsia="en-US"/>
        </w:rPr>
        <w:t>Employer’s Requirements</w:t>
      </w:r>
      <w:r w:rsidR="00E93E29">
        <w:rPr>
          <w:lang w:eastAsia="en-US"/>
        </w:rPr>
        <w:t>, consisting of</w:t>
      </w:r>
      <w:r w:rsidR="00E23A73">
        <w:rPr>
          <w:lang w:eastAsia="en-US"/>
        </w:rPr>
        <w:t xml:space="preserve"> ‘Employer’s Requirements’ (1 document)</w:t>
      </w:r>
      <w:r w:rsidR="00B90DFF">
        <w:rPr>
          <w:lang w:eastAsia="en-US"/>
        </w:rPr>
        <w:t xml:space="preserve"> and</w:t>
      </w:r>
    </w:p>
    <w:p w14:paraId="57A8C8DE" w14:textId="77777777" w:rsidR="006D2749" w:rsidRDefault="006D2749" w:rsidP="00F732E7">
      <w:pPr>
        <w:spacing w:before="120" w:after="120"/>
        <w:ind w:firstLine="720"/>
        <w:jc w:val="both"/>
        <w:rPr>
          <w:lang w:eastAsia="en-US"/>
        </w:rPr>
      </w:pPr>
      <w:r>
        <w:rPr>
          <w:lang w:eastAsia="en-US"/>
        </w:rPr>
        <w:t xml:space="preserve">a. </w:t>
      </w:r>
      <w:r w:rsidR="00A165CB" w:rsidRPr="00A165CB">
        <w:rPr>
          <w:lang w:eastAsia="en-US"/>
        </w:rPr>
        <w:t>Schedule of Works &amp; Specification</w:t>
      </w:r>
      <w:r w:rsidR="00017A30">
        <w:rPr>
          <w:lang w:eastAsia="en-US"/>
        </w:rPr>
        <w:t xml:space="preserve"> (3 documents</w:t>
      </w:r>
      <w:r w:rsidR="00C42B20">
        <w:rPr>
          <w:lang w:eastAsia="en-US"/>
        </w:rPr>
        <w:t>)</w:t>
      </w:r>
    </w:p>
    <w:p w14:paraId="5C9517FB" w14:textId="15B728B2" w:rsidR="00C42B20" w:rsidRDefault="006D2749" w:rsidP="00F732E7">
      <w:pPr>
        <w:spacing w:before="120" w:after="120"/>
        <w:ind w:firstLine="720"/>
        <w:jc w:val="both"/>
        <w:rPr>
          <w:lang w:eastAsia="en-US"/>
        </w:rPr>
      </w:pPr>
      <w:r>
        <w:rPr>
          <w:lang w:eastAsia="en-US"/>
        </w:rPr>
        <w:t>b</w:t>
      </w:r>
      <w:r w:rsidR="003E71C0">
        <w:rPr>
          <w:lang w:eastAsia="en-US"/>
        </w:rPr>
        <w:t>(</w:t>
      </w:r>
      <w:r w:rsidR="000A260F">
        <w:rPr>
          <w:lang w:eastAsia="en-US"/>
        </w:rPr>
        <w:t>i</w:t>
      </w:r>
      <w:r w:rsidR="003E71C0">
        <w:rPr>
          <w:lang w:eastAsia="en-US"/>
        </w:rPr>
        <w:t>)</w:t>
      </w:r>
      <w:r>
        <w:rPr>
          <w:lang w:eastAsia="en-US"/>
        </w:rPr>
        <w:t xml:space="preserve">. </w:t>
      </w:r>
      <w:r w:rsidR="00F10223">
        <w:rPr>
          <w:lang w:eastAsia="en-US"/>
        </w:rPr>
        <w:t>Drawings</w:t>
      </w:r>
      <w:r w:rsidR="00932C32">
        <w:rPr>
          <w:lang w:eastAsia="en-US"/>
        </w:rPr>
        <w:t xml:space="preserve"> –</w:t>
      </w:r>
      <w:r w:rsidR="00120A03">
        <w:rPr>
          <w:lang w:eastAsia="en-US"/>
        </w:rPr>
        <w:t xml:space="preserve"> Architectura</w:t>
      </w:r>
      <w:r w:rsidR="00932C32">
        <w:rPr>
          <w:lang w:eastAsia="en-US"/>
        </w:rPr>
        <w:t xml:space="preserve">l (20 </w:t>
      </w:r>
      <w:r w:rsidR="004B1EE8">
        <w:rPr>
          <w:lang w:eastAsia="en-US"/>
        </w:rPr>
        <w:t>f</w:t>
      </w:r>
      <w:r w:rsidR="00ED2D61">
        <w:rPr>
          <w:lang w:eastAsia="en-US"/>
        </w:rPr>
        <w:t>iles</w:t>
      </w:r>
      <w:r w:rsidR="00932C32">
        <w:rPr>
          <w:lang w:eastAsia="en-US"/>
        </w:rPr>
        <w:t>)</w:t>
      </w:r>
    </w:p>
    <w:p w14:paraId="4C861413" w14:textId="1A60EE3A" w:rsidR="00621517" w:rsidRPr="009E1DB5" w:rsidRDefault="003E71C0" w:rsidP="00F732E7">
      <w:pPr>
        <w:spacing w:before="120" w:after="120"/>
        <w:ind w:firstLine="720"/>
        <w:jc w:val="both"/>
        <w:rPr>
          <w:lang w:eastAsia="en-US"/>
        </w:rPr>
      </w:pPr>
      <w:r>
        <w:rPr>
          <w:lang w:eastAsia="en-US"/>
        </w:rPr>
        <w:t>b(ii).</w:t>
      </w:r>
      <w:r w:rsidR="009D02C1">
        <w:rPr>
          <w:lang w:eastAsia="en-US"/>
        </w:rPr>
        <w:t xml:space="preserve"> </w:t>
      </w:r>
      <w:r>
        <w:rPr>
          <w:lang w:eastAsia="en-US"/>
        </w:rPr>
        <w:t xml:space="preserve">Drawings </w:t>
      </w:r>
      <w:r w:rsidR="009D02C1">
        <w:rPr>
          <w:lang w:eastAsia="en-US"/>
        </w:rPr>
        <w:t>–</w:t>
      </w:r>
      <w:r>
        <w:rPr>
          <w:lang w:eastAsia="en-US"/>
        </w:rPr>
        <w:t xml:space="preserve"> Structural</w:t>
      </w:r>
      <w:r w:rsidR="009D02C1">
        <w:rPr>
          <w:lang w:eastAsia="en-US"/>
        </w:rPr>
        <w:t xml:space="preserve"> (</w:t>
      </w:r>
      <w:r w:rsidR="004B1EE8">
        <w:rPr>
          <w:lang w:eastAsia="en-US"/>
        </w:rPr>
        <w:t>5 files)</w:t>
      </w:r>
    </w:p>
    <w:p w14:paraId="6CCCCC7A" w14:textId="5E35CE9D" w:rsidR="1D2D4A3A" w:rsidRDefault="00621517" w:rsidP="00F732E7">
      <w:pPr>
        <w:spacing w:before="120" w:after="120"/>
        <w:ind w:left="360"/>
        <w:jc w:val="both"/>
        <w:rPr>
          <w:lang w:eastAsia="en-US"/>
        </w:rPr>
      </w:pPr>
      <w:r>
        <w:rPr>
          <w:lang w:eastAsia="en-US"/>
        </w:rPr>
        <w:t>4.</w:t>
      </w:r>
      <w:r>
        <w:rPr>
          <w:lang w:eastAsia="en-US"/>
        </w:rPr>
        <w:tab/>
      </w:r>
      <w:r w:rsidR="00200DB9" w:rsidRPr="72033D09">
        <w:rPr>
          <w:lang w:eastAsia="en-US"/>
        </w:rPr>
        <w:t>Site Information</w:t>
      </w:r>
      <w:r w:rsidR="00FE0F1A">
        <w:rPr>
          <w:lang w:eastAsia="en-US"/>
        </w:rPr>
        <w:t xml:space="preserve"> (</w:t>
      </w:r>
      <w:r w:rsidR="00735044">
        <w:rPr>
          <w:lang w:eastAsia="en-US"/>
        </w:rPr>
        <w:t>19 documents)</w:t>
      </w:r>
    </w:p>
    <w:p w14:paraId="25233A50" w14:textId="44B58A0B" w:rsidR="52ED10D3" w:rsidRDefault="00892A7C" w:rsidP="00F732E7">
      <w:pPr>
        <w:spacing w:before="120" w:after="120"/>
        <w:ind w:left="360"/>
        <w:jc w:val="both"/>
        <w:rPr>
          <w:lang w:eastAsia="en-US"/>
        </w:rPr>
      </w:pPr>
      <w:r>
        <w:rPr>
          <w:lang w:eastAsia="en-US"/>
        </w:rPr>
        <w:t>5.</w:t>
      </w:r>
      <w:r>
        <w:rPr>
          <w:lang w:eastAsia="en-US"/>
        </w:rPr>
        <w:tab/>
      </w:r>
      <w:r w:rsidR="52ED10D3" w:rsidRPr="52B6FAD4">
        <w:rPr>
          <w:lang w:eastAsia="en-US"/>
        </w:rPr>
        <w:t>Pre-Construction Information</w:t>
      </w:r>
      <w:r w:rsidR="00147CBF">
        <w:rPr>
          <w:lang w:eastAsia="en-US"/>
        </w:rPr>
        <w:t xml:space="preserve"> (I document)</w:t>
      </w:r>
    </w:p>
    <w:p w14:paraId="18D96B0C" w14:textId="54F6C9A9" w:rsidR="029F86CB" w:rsidRDefault="002122B2" w:rsidP="00F732E7">
      <w:pPr>
        <w:spacing w:before="120" w:after="120"/>
        <w:ind w:left="360"/>
        <w:jc w:val="both"/>
        <w:rPr>
          <w:lang w:eastAsia="en-US"/>
        </w:rPr>
      </w:pPr>
      <w:r>
        <w:rPr>
          <w:lang w:eastAsia="en-US"/>
        </w:rPr>
        <w:t>6.</w:t>
      </w:r>
      <w:r>
        <w:rPr>
          <w:lang w:eastAsia="en-US"/>
        </w:rPr>
        <w:tab/>
        <w:t>Tender Response Form</w:t>
      </w:r>
    </w:p>
    <w:p w14:paraId="4C168694" w14:textId="014C00B7" w:rsidR="008531C4" w:rsidRDefault="008531C4" w:rsidP="00F732E7">
      <w:pPr>
        <w:spacing w:before="120" w:after="120"/>
        <w:ind w:left="360"/>
        <w:jc w:val="both"/>
        <w:rPr>
          <w:lang w:eastAsia="en-US"/>
        </w:rPr>
      </w:pPr>
      <w:r>
        <w:rPr>
          <w:lang w:eastAsia="en-US"/>
        </w:rPr>
        <w:t>7.</w:t>
      </w:r>
      <w:r>
        <w:rPr>
          <w:lang w:eastAsia="en-US"/>
        </w:rPr>
        <w:tab/>
      </w:r>
      <w:r w:rsidR="000C4453">
        <w:rPr>
          <w:lang w:eastAsia="en-US"/>
        </w:rPr>
        <w:t>Pricing Document</w:t>
      </w:r>
      <w:r w:rsidR="006854A6">
        <w:rPr>
          <w:lang w:eastAsia="en-US"/>
        </w:rPr>
        <w:t>.</w:t>
      </w:r>
    </w:p>
    <w:p w14:paraId="2790EF53" w14:textId="6E647948" w:rsidR="003B6116" w:rsidRDefault="00197F32" w:rsidP="00F732E7">
      <w:pPr>
        <w:spacing w:before="120" w:after="120"/>
        <w:ind w:left="360"/>
        <w:jc w:val="both"/>
        <w:rPr>
          <w:lang w:eastAsia="en-US"/>
        </w:rPr>
      </w:pPr>
      <w:r>
        <w:rPr>
          <w:lang w:eastAsia="en-US"/>
        </w:rPr>
        <w:t>8</w:t>
      </w:r>
      <w:r w:rsidR="003B6116">
        <w:rPr>
          <w:lang w:eastAsia="en-US"/>
        </w:rPr>
        <w:t>.</w:t>
      </w:r>
      <w:r w:rsidR="003B6116">
        <w:rPr>
          <w:lang w:eastAsia="en-US"/>
        </w:rPr>
        <w:tab/>
      </w:r>
      <w:r w:rsidR="00F43B20">
        <w:rPr>
          <w:lang w:eastAsia="en-US"/>
        </w:rPr>
        <w:t>Standard a</w:t>
      </w:r>
      <w:r w:rsidR="00862931">
        <w:rPr>
          <w:lang w:eastAsia="en-US"/>
        </w:rPr>
        <w:t>mend</w:t>
      </w:r>
      <w:r w:rsidR="00F43B20">
        <w:rPr>
          <w:lang w:eastAsia="en-US"/>
        </w:rPr>
        <w:t xml:space="preserve">ments to the JCT </w:t>
      </w:r>
      <w:r w:rsidR="00F43B20" w:rsidRPr="72033D09">
        <w:rPr>
          <w:lang w:eastAsia="en-US"/>
        </w:rPr>
        <w:t xml:space="preserve">Intermediate </w:t>
      </w:r>
      <w:r w:rsidR="00F43B20">
        <w:rPr>
          <w:lang w:eastAsia="en-US"/>
        </w:rPr>
        <w:t>Building Contract</w:t>
      </w:r>
    </w:p>
    <w:p w14:paraId="01EA4E9A" w14:textId="09B51359" w:rsidR="009572CE" w:rsidRDefault="006854A6" w:rsidP="009572CE">
      <w:pPr>
        <w:spacing w:before="120" w:line="240" w:lineRule="atLeast"/>
        <w:jc w:val="both"/>
        <w:rPr>
          <w:lang w:eastAsia="en-US"/>
        </w:rPr>
      </w:pPr>
      <w:r>
        <w:rPr>
          <w:lang w:eastAsia="en-US"/>
        </w:rPr>
        <w:t>a</w:t>
      </w:r>
      <w:r w:rsidR="009572CE">
        <w:rPr>
          <w:lang w:eastAsia="en-US"/>
        </w:rPr>
        <w:t>ll of which are av</w:t>
      </w:r>
      <w:r w:rsidR="00640359">
        <w:rPr>
          <w:lang w:eastAsia="en-US"/>
        </w:rPr>
        <w:t xml:space="preserve">ailable to download from Dropbox </w:t>
      </w:r>
      <w:hyperlink r:id="rId13" w:history="1">
        <w:r w:rsidR="00640359" w:rsidRPr="00255130">
          <w:rPr>
            <w:rStyle w:val="Hyperlink"/>
            <w:lang w:eastAsia="en-US"/>
          </w:rPr>
          <w:t>here</w:t>
        </w:r>
      </w:hyperlink>
      <w:r w:rsidR="00640359">
        <w:rPr>
          <w:lang w:eastAsia="en-US"/>
        </w:rPr>
        <w:t>.</w:t>
      </w:r>
    </w:p>
    <w:p w14:paraId="4F5E1A6E" w14:textId="77777777" w:rsidR="006854A6" w:rsidRDefault="006854A6" w:rsidP="00F732E7">
      <w:pPr>
        <w:spacing w:before="120" w:line="240" w:lineRule="atLeast"/>
        <w:jc w:val="both"/>
        <w:rPr>
          <w:lang w:eastAsia="en-US"/>
        </w:rPr>
      </w:pPr>
    </w:p>
    <w:p w14:paraId="1841CC49" w14:textId="1CFA74C3" w:rsidR="00F732E7" w:rsidRDefault="00F732E7" w:rsidP="00F732E7">
      <w:pPr>
        <w:spacing w:before="120" w:line="240" w:lineRule="atLeast"/>
        <w:jc w:val="both"/>
        <w:rPr>
          <w:lang w:eastAsia="en-US"/>
        </w:rPr>
      </w:pPr>
      <w:r w:rsidRPr="72033D09">
        <w:rPr>
          <w:lang w:eastAsia="en-US"/>
        </w:rPr>
        <w:t xml:space="preserve">The tender is to be based on, and any subsequent contract will be made using, the JCT Intermediate </w:t>
      </w:r>
      <w:r>
        <w:rPr>
          <w:lang w:eastAsia="en-US"/>
        </w:rPr>
        <w:t xml:space="preserve">Building Contract </w:t>
      </w:r>
      <w:r w:rsidRPr="72033D09">
        <w:rPr>
          <w:lang w:eastAsia="en-US"/>
        </w:rPr>
        <w:t>with Contractor’s Design (ICD</w:t>
      </w:r>
      <w:r>
        <w:rPr>
          <w:lang w:eastAsia="en-US"/>
        </w:rPr>
        <w:t xml:space="preserve"> 2016</w:t>
      </w:r>
      <w:r w:rsidRPr="72033D09">
        <w:rPr>
          <w:lang w:eastAsia="en-US"/>
        </w:rPr>
        <w:t>)</w:t>
      </w:r>
      <w:r>
        <w:rPr>
          <w:lang w:eastAsia="en-US"/>
        </w:rPr>
        <w:t>.</w:t>
      </w:r>
    </w:p>
    <w:p w14:paraId="33AC6193" w14:textId="4F73B4A6" w:rsidR="00914E03" w:rsidRDefault="000679E6" w:rsidP="200F1739">
      <w:pPr>
        <w:spacing w:before="120" w:line="240" w:lineRule="atLeast"/>
        <w:jc w:val="both"/>
        <w:rPr>
          <w:lang w:eastAsia="en-US"/>
        </w:rPr>
      </w:pPr>
      <w:r>
        <w:rPr>
          <w:lang w:eastAsia="en-US"/>
        </w:rPr>
        <w:t>Y</w:t>
      </w:r>
      <w:r w:rsidR="00914E03" w:rsidRPr="52B6FAD4">
        <w:rPr>
          <w:lang w:eastAsia="en-US"/>
        </w:rPr>
        <w:t>our tender submission must include</w:t>
      </w:r>
      <w:r w:rsidR="003015D1" w:rsidRPr="52B6FAD4">
        <w:rPr>
          <w:lang w:eastAsia="en-US"/>
        </w:rPr>
        <w:t xml:space="preserve"> </w:t>
      </w:r>
      <w:r w:rsidR="0099280C" w:rsidRPr="52B6FAD4">
        <w:rPr>
          <w:lang w:eastAsia="en-US"/>
        </w:rPr>
        <w:t xml:space="preserve">completed </w:t>
      </w:r>
      <w:r w:rsidR="00022D5C" w:rsidRPr="52B6FAD4">
        <w:rPr>
          <w:lang w:eastAsia="en-US"/>
        </w:rPr>
        <w:t>cop</w:t>
      </w:r>
      <w:r>
        <w:rPr>
          <w:lang w:eastAsia="en-US"/>
        </w:rPr>
        <w:t>ies of item</w:t>
      </w:r>
      <w:r w:rsidR="00D41762">
        <w:rPr>
          <w:lang w:eastAsia="en-US"/>
        </w:rPr>
        <w:t xml:space="preserve">s 6. and 7. </w:t>
      </w:r>
      <w:r w:rsidR="001330E2">
        <w:rPr>
          <w:lang w:eastAsia="en-US"/>
        </w:rPr>
        <w:t>a</w:t>
      </w:r>
      <w:r w:rsidR="00D41762">
        <w:rPr>
          <w:lang w:eastAsia="en-US"/>
        </w:rPr>
        <w:t>bove</w:t>
      </w:r>
      <w:r w:rsidR="00E118AE">
        <w:rPr>
          <w:lang w:eastAsia="en-US"/>
        </w:rPr>
        <w:t>,</w:t>
      </w:r>
      <w:r w:rsidR="00D41762">
        <w:rPr>
          <w:lang w:eastAsia="en-US"/>
        </w:rPr>
        <w:t xml:space="preserve"> </w:t>
      </w:r>
      <w:r w:rsidR="00D2480B">
        <w:rPr>
          <w:lang w:eastAsia="en-US"/>
        </w:rPr>
        <w:t xml:space="preserve">plus a priced </w:t>
      </w:r>
      <w:r w:rsidR="00D155B4">
        <w:rPr>
          <w:lang w:eastAsia="en-US"/>
        </w:rPr>
        <w:t xml:space="preserve">copy of the </w:t>
      </w:r>
      <w:r w:rsidR="00D2480B">
        <w:rPr>
          <w:lang w:eastAsia="en-US"/>
        </w:rPr>
        <w:t>Schedule of Works</w:t>
      </w:r>
      <w:r w:rsidR="00022D5C" w:rsidRPr="52B6FAD4">
        <w:rPr>
          <w:lang w:eastAsia="en-US"/>
        </w:rPr>
        <w:t>.</w:t>
      </w:r>
    </w:p>
    <w:p w14:paraId="6F065C8A" w14:textId="77777777" w:rsidR="00147CBF" w:rsidRDefault="00147CBF" w:rsidP="200F1739">
      <w:pPr>
        <w:spacing w:before="120" w:line="240" w:lineRule="atLeast"/>
        <w:jc w:val="both"/>
        <w:rPr>
          <w:lang w:eastAsia="en-US"/>
        </w:rPr>
      </w:pPr>
    </w:p>
    <w:p w14:paraId="3AB6A33B" w14:textId="30221231" w:rsidR="003351C6" w:rsidRPr="0046319A" w:rsidRDefault="73CAFB2F" w:rsidP="29F2BCC2">
      <w:pPr>
        <w:spacing w:before="120" w:line="240" w:lineRule="atLeast"/>
        <w:jc w:val="both"/>
        <w:rPr>
          <w:lang w:eastAsia="en-US"/>
        </w:rPr>
      </w:pPr>
      <w:r w:rsidRPr="29F2BCC2">
        <w:rPr>
          <w:lang w:eastAsia="en-US"/>
        </w:rPr>
        <w:lastRenderedPageBreak/>
        <w:t xml:space="preserve">Please contact </w:t>
      </w:r>
      <w:r w:rsidR="0046634B" w:rsidRPr="29F2BCC2">
        <w:rPr>
          <w:lang w:eastAsia="en-US"/>
        </w:rPr>
        <w:t>Miles Pearce</w:t>
      </w:r>
      <w:r w:rsidRPr="29F2BCC2">
        <w:rPr>
          <w:lang w:eastAsia="en-US"/>
        </w:rPr>
        <w:t xml:space="preserve">, </w:t>
      </w:r>
      <w:r w:rsidR="00EA3D16" w:rsidRPr="29F2BCC2">
        <w:rPr>
          <w:lang w:eastAsia="en-US"/>
        </w:rPr>
        <w:t>Forest Research</w:t>
      </w:r>
      <w:r w:rsidRPr="29F2BCC2">
        <w:rPr>
          <w:lang w:eastAsia="en-US"/>
        </w:rPr>
        <w:t xml:space="preserve">, by email at </w:t>
      </w:r>
      <w:hyperlink r:id="rId14">
        <w:r w:rsidR="00A26020" w:rsidRPr="29F2BCC2">
          <w:rPr>
            <w:rStyle w:val="Hyperlink"/>
          </w:rPr>
          <w:t>Miles.Pearce@Forestresearch.gov.uk</w:t>
        </w:r>
      </w:hyperlink>
      <w:r w:rsidR="00A26020">
        <w:t xml:space="preserve"> </w:t>
      </w:r>
      <w:r w:rsidRPr="29F2BCC2">
        <w:rPr>
          <w:lang w:eastAsia="en-US"/>
        </w:rPr>
        <w:t xml:space="preserve">to arrange a site visit as this is mandatory for a compliant Bid. </w:t>
      </w:r>
    </w:p>
    <w:p w14:paraId="56E584B2" w14:textId="0BABB9DE" w:rsidR="003351C6" w:rsidRPr="0046319A" w:rsidRDefault="00CC2FAC" w:rsidP="2FDFFAC7">
      <w:pPr>
        <w:spacing w:before="120" w:line="240" w:lineRule="atLeast"/>
        <w:jc w:val="both"/>
        <w:rPr>
          <w:lang w:eastAsia="en-US"/>
        </w:rPr>
      </w:pPr>
      <w:r w:rsidRPr="33944DAA">
        <w:rPr>
          <w:lang w:eastAsia="en-US"/>
        </w:rPr>
        <w:t xml:space="preserve">Your </w:t>
      </w:r>
      <w:r w:rsidR="7D15F178" w:rsidRPr="33944DAA">
        <w:rPr>
          <w:lang w:eastAsia="en-US"/>
        </w:rPr>
        <w:t xml:space="preserve">tender </w:t>
      </w:r>
      <w:r w:rsidRPr="33944DAA">
        <w:rPr>
          <w:lang w:eastAsia="en-US"/>
        </w:rPr>
        <w:t>must be submitted by</w:t>
      </w:r>
      <w:r w:rsidR="585A2AFB" w:rsidRPr="33944DAA">
        <w:rPr>
          <w:lang w:eastAsia="en-US"/>
        </w:rPr>
        <w:t xml:space="preserve"> uploading to </w:t>
      </w:r>
      <w:r w:rsidR="1FAE6323" w:rsidRPr="33944DAA">
        <w:rPr>
          <w:lang w:eastAsia="en-US"/>
        </w:rPr>
        <w:t>the</w:t>
      </w:r>
      <w:r w:rsidR="00AB6F17" w:rsidRPr="33944DAA">
        <w:rPr>
          <w:lang w:eastAsia="en-US"/>
        </w:rPr>
        <w:t xml:space="preserve"> </w:t>
      </w:r>
      <w:r w:rsidR="008A1DB5">
        <w:rPr>
          <w:lang w:eastAsia="en-US"/>
        </w:rPr>
        <w:t xml:space="preserve">Dropbox folder </w:t>
      </w:r>
      <w:hyperlink r:id="rId15" w:history="1">
        <w:r w:rsidR="008A1DB5" w:rsidRPr="008A1DB5">
          <w:rPr>
            <w:rStyle w:val="Hyperlink"/>
            <w:lang w:eastAsia="en-US"/>
          </w:rPr>
          <w:t>here</w:t>
        </w:r>
      </w:hyperlink>
      <w:r w:rsidR="62DA624C" w:rsidRPr="33944DAA">
        <w:rPr>
          <w:lang w:eastAsia="en-US"/>
        </w:rPr>
        <w:t xml:space="preserve"> </w:t>
      </w:r>
      <w:r w:rsidRPr="33944DAA">
        <w:rPr>
          <w:lang w:eastAsia="en-US"/>
        </w:rPr>
        <w:t>by</w:t>
      </w:r>
      <w:r w:rsidR="5AA61F3D" w:rsidRPr="33944DAA">
        <w:rPr>
          <w:b/>
          <w:bCs/>
          <w:lang w:eastAsia="en-US"/>
        </w:rPr>
        <w:t xml:space="preserve"> 1</w:t>
      </w:r>
      <w:r w:rsidR="0088222A">
        <w:rPr>
          <w:b/>
          <w:bCs/>
          <w:lang w:eastAsia="en-US"/>
        </w:rPr>
        <w:t>2</w:t>
      </w:r>
      <w:r w:rsidR="2CA892BD" w:rsidRPr="33944DAA">
        <w:rPr>
          <w:b/>
          <w:bCs/>
          <w:lang w:eastAsia="en-US"/>
        </w:rPr>
        <w:t>:</w:t>
      </w:r>
      <w:r w:rsidR="5AA61F3D" w:rsidRPr="33944DAA">
        <w:rPr>
          <w:b/>
          <w:bCs/>
          <w:lang w:eastAsia="en-US"/>
        </w:rPr>
        <w:t xml:space="preserve">00hrs on </w:t>
      </w:r>
      <w:r w:rsidR="03D38178" w:rsidRPr="33944DAA">
        <w:rPr>
          <w:b/>
          <w:bCs/>
          <w:lang w:eastAsia="en-US"/>
        </w:rPr>
        <w:t xml:space="preserve">Friday </w:t>
      </w:r>
      <w:r w:rsidR="1521495B" w:rsidRPr="33944DAA">
        <w:rPr>
          <w:b/>
          <w:bCs/>
          <w:lang w:eastAsia="en-US"/>
        </w:rPr>
        <w:t>1</w:t>
      </w:r>
      <w:r w:rsidR="1521495B" w:rsidRPr="33944DAA">
        <w:rPr>
          <w:b/>
          <w:bCs/>
          <w:vertAlign w:val="superscript"/>
          <w:lang w:eastAsia="en-US"/>
        </w:rPr>
        <w:t>st</w:t>
      </w:r>
      <w:r w:rsidR="1521495B" w:rsidRPr="33944DAA">
        <w:rPr>
          <w:b/>
          <w:bCs/>
          <w:lang w:eastAsia="en-US"/>
        </w:rPr>
        <w:t xml:space="preserve"> December</w:t>
      </w:r>
      <w:r w:rsidR="5AA61F3D" w:rsidRPr="33944DAA">
        <w:rPr>
          <w:b/>
          <w:bCs/>
          <w:lang w:eastAsia="en-US"/>
        </w:rPr>
        <w:t>.</w:t>
      </w:r>
      <w:r w:rsidR="36B39C05" w:rsidRPr="33944DAA">
        <w:rPr>
          <w:lang w:eastAsia="en-US"/>
        </w:rPr>
        <w:t xml:space="preserve"> </w:t>
      </w:r>
      <w:r w:rsidR="3D7BADFA" w:rsidRPr="33944DAA">
        <w:rPr>
          <w:lang w:eastAsia="en-US"/>
        </w:rPr>
        <w:t>Tenders received after this deadline may be rejected</w:t>
      </w:r>
      <w:r w:rsidR="580C27C3" w:rsidRPr="33944DAA">
        <w:rPr>
          <w:lang w:eastAsia="en-US"/>
        </w:rPr>
        <w:t>.</w:t>
      </w:r>
    </w:p>
    <w:p w14:paraId="44230669" w14:textId="2883E4AB" w:rsidR="00C2540A" w:rsidRDefault="3E7E1A11" w:rsidP="123F6E1F">
      <w:pPr>
        <w:spacing w:before="120" w:line="240" w:lineRule="atLeast"/>
        <w:jc w:val="both"/>
        <w:rPr>
          <w:lang w:eastAsia="en-US"/>
        </w:rPr>
      </w:pPr>
      <w:r w:rsidRPr="71FC6460">
        <w:rPr>
          <w:lang w:eastAsia="en-US"/>
        </w:rPr>
        <w:t>If you have any questions about this ITT, please email t</w:t>
      </w:r>
      <w:r w:rsidR="352EA9B0" w:rsidRPr="71FC6460">
        <w:rPr>
          <w:lang w:eastAsia="en-US"/>
        </w:rPr>
        <w:t xml:space="preserve">hem to </w:t>
      </w:r>
      <w:r w:rsidR="000F2D76" w:rsidRPr="71FC6460">
        <w:rPr>
          <w:lang w:eastAsia="en-US"/>
        </w:rPr>
        <w:t>Miles Pearce</w:t>
      </w:r>
      <w:r w:rsidR="000A1A87" w:rsidRPr="71FC6460">
        <w:rPr>
          <w:lang w:eastAsia="en-US"/>
        </w:rPr>
        <w:t xml:space="preserve">, </w:t>
      </w:r>
      <w:hyperlink r:id="rId16">
        <w:r w:rsidR="008F2D4B" w:rsidRPr="71FC6460">
          <w:rPr>
            <w:rStyle w:val="Hyperlink"/>
          </w:rPr>
          <w:t>Miles.Pearce@ForestResearch.gov.uk</w:t>
        </w:r>
      </w:hyperlink>
      <w:r w:rsidR="000A1A87">
        <w:t xml:space="preserve"> </w:t>
      </w:r>
      <w:r w:rsidR="60B4BD4C" w:rsidRPr="71FC6460">
        <w:rPr>
          <w:lang w:eastAsia="en-US"/>
        </w:rPr>
        <w:t xml:space="preserve">Please note we will not accept any questions </w:t>
      </w:r>
      <w:r w:rsidR="446B852A" w:rsidRPr="71FC6460">
        <w:rPr>
          <w:lang w:eastAsia="en-US"/>
        </w:rPr>
        <w:t>after 1</w:t>
      </w:r>
      <w:r w:rsidR="70CDF837" w:rsidRPr="71FC6460">
        <w:rPr>
          <w:lang w:eastAsia="en-US"/>
        </w:rPr>
        <w:t>6</w:t>
      </w:r>
      <w:r w:rsidR="5EC48951" w:rsidRPr="71FC6460">
        <w:rPr>
          <w:lang w:eastAsia="en-US"/>
        </w:rPr>
        <w:t xml:space="preserve">.00hrs on </w:t>
      </w:r>
      <w:r w:rsidR="56779A57" w:rsidRPr="71FC6460">
        <w:rPr>
          <w:lang w:eastAsia="en-US"/>
        </w:rPr>
        <w:t>Monday 2</w:t>
      </w:r>
      <w:r w:rsidR="34C10694" w:rsidRPr="71FC6460">
        <w:rPr>
          <w:lang w:eastAsia="en-US"/>
        </w:rPr>
        <w:t>7</w:t>
      </w:r>
      <w:r w:rsidR="56779A57" w:rsidRPr="71FC6460">
        <w:rPr>
          <w:vertAlign w:val="superscript"/>
          <w:lang w:eastAsia="en-US"/>
        </w:rPr>
        <w:t>th</w:t>
      </w:r>
      <w:r w:rsidR="5C3D3831" w:rsidRPr="71FC6460">
        <w:rPr>
          <w:lang w:eastAsia="en-US"/>
        </w:rPr>
        <w:t xml:space="preserve"> </w:t>
      </w:r>
      <w:r w:rsidR="10DF17E0" w:rsidRPr="71FC6460">
        <w:rPr>
          <w:lang w:eastAsia="en-US"/>
        </w:rPr>
        <w:t>November</w:t>
      </w:r>
      <w:r w:rsidR="2A2516EE" w:rsidRPr="71FC6460">
        <w:rPr>
          <w:lang w:eastAsia="en-US"/>
        </w:rPr>
        <w:t xml:space="preserve">. </w:t>
      </w:r>
    </w:p>
    <w:p w14:paraId="5B1B118A" w14:textId="180DA922" w:rsidR="00225F3F" w:rsidRPr="00225F3F" w:rsidRDefault="00EA0E72" w:rsidP="71FC6460">
      <w:pPr>
        <w:spacing w:before="120" w:line="240" w:lineRule="atLeast"/>
        <w:jc w:val="both"/>
        <w:rPr>
          <w:lang w:eastAsia="en-US"/>
        </w:rPr>
      </w:pPr>
      <w:r w:rsidRPr="71FC6460">
        <w:rPr>
          <w:lang w:eastAsia="en-US"/>
        </w:rPr>
        <w:t>Where</w:t>
      </w:r>
      <w:r w:rsidR="00E6113D" w:rsidRPr="71FC6460">
        <w:rPr>
          <w:lang w:eastAsia="en-US"/>
        </w:rPr>
        <w:t xml:space="preserve"> </w:t>
      </w:r>
      <w:r w:rsidR="0060467B" w:rsidRPr="71FC6460">
        <w:rPr>
          <w:lang w:eastAsia="en-US"/>
        </w:rPr>
        <w:t xml:space="preserve">considered </w:t>
      </w:r>
      <w:r w:rsidR="00E6113D" w:rsidRPr="71FC6460">
        <w:rPr>
          <w:lang w:eastAsia="en-US"/>
        </w:rPr>
        <w:t xml:space="preserve">appropriate, we </w:t>
      </w:r>
      <w:r w:rsidRPr="71FC6460">
        <w:rPr>
          <w:lang w:eastAsia="en-US"/>
        </w:rPr>
        <w:t xml:space="preserve">send out the questions we have received and our answers to anyone that registers their interest in this </w:t>
      </w:r>
      <w:r w:rsidR="00D70D63" w:rsidRPr="71FC6460">
        <w:rPr>
          <w:lang w:eastAsia="en-US"/>
        </w:rPr>
        <w:t>ITT</w:t>
      </w:r>
      <w:r w:rsidRPr="71FC6460">
        <w:rPr>
          <w:lang w:eastAsia="en-US"/>
        </w:rPr>
        <w:t>. We will not identify who has asked the question. Please clearly mark any commercially sensitive questions that you do not want us to share.</w:t>
      </w:r>
    </w:p>
    <w:p w14:paraId="266221A9" w14:textId="23F7DD5C" w:rsidR="00225F3F" w:rsidRPr="00225F3F" w:rsidRDefault="00225F3F" w:rsidP="00225F3F">
      <w:pPr>
        <w:spacing w:before="120" w:line="240" w:lineRule="atLeast"/>
        <w:jc w:val="both"/>
        <w:rPr>
          <w:szCs w:val="20"/>
          <w:lang w:eastAsia="en-US"/>
        </w:rPr>
      </w:pPr>
      <w:r w:rsidRPr="00225F3F">
        <w:rPr>
          <w:szCs w:val="20"/>
          <w:lang w:eastAsia="en-US"/>
        </w:rPr>
        <w:t xml:space="preserve">We may be required to disclose information under the Freedom of Information Act 2000, Environmental Information Regulations 2004 </w:t>
      </w:r>
      <w:r w:rsidR="00EC0251">
        <w:rPr>
          <w:szCs w:val="20"/>
          <w:lang w:eastAsia="en-US"/>
        </w:rPr>
        <w:t>or</w:t>
      </w:r>
      <w:r w:rsidRPr="00225F3F">
        <w:rPr>
          <w:szCs w:val="20"/>
          <w:lang w:eastAsia="en-US"/>
        </w:rPr>
        <w:t xml:space="preserve"> the Public Contracts Regulations 2015. You must identify any part of your </w:t>
      </w:r>
      <w:r w:rsidR="00E57EEC">
        <w:rPr>
          <w:szCs w:val="20"/>
          <w:lang w:eastAsia="en-US"/>
        </w:rPr>
        <w:t>tender</w:t>
      </w:r>
      <w:r w:rsidRPr="00225F3F">
        <w:rPr>
          <w:szCs w:val="20"/>
          <w:lang w:eastAsia="en-US"/>
        </w:rPr>
        <w:t xml:space="preserve"> that you consider confidential and would not want published (e.g. technical or trade secrets). We will assess this before publishing or releasing information.</w:t>
      </w:r>
    </w:p>
    <w:p w14:paraId="132F4FE7" w14:textId="54BFA569" w:rsidR="00225F3F" w:rsidRDefault="00E57EEC" w:rsidP="00225F3F">
      <w:pPr>
        <w:spacing w:before="120" w:line="240" w:lineRule="atLeast"/>
        <w:jc w:val="both"/>
        <w:rPr>
          <w:szCs w:val="20"/>
          <w:lang w:eastAsia="en-US"/>
        </w:rPr>
      </w:pPr>
      <w:r>
        <w:rPr>
          <w:szCs w:val="20"/>
          <w:lang w:eastAsia="en-US"/>
        </w:rPr>
        <w:t xml:space="preserve">Where </w:t>
      </w:r>
      <w:r w:rsidR="00225F3F" w:rsidRPr="00225F3F">
        <w:rPr>
          <w:szCs w:val="20"/>
          <w:lang w:eastAsia="en-US"/>
        </w:rPr>
        <w:t xml:space="preserve">you </w:t>
      </w:r>
      <w:r w:rsidR="005F20D6">
        <w:rPr>
          <w:szCs w:val="20"/>
          <w:lang w:eastAsia="en-US"/>
        </w:rPr>
        <w:t xml:space="preserve">have </w:t>
      </w:r>
      <w:r w:rsidR="00225F3F" w:rsidRPr="00225F3F">
        <w:rPr>
          <w:szCs w:val="20"/>
          <w:lang w:eastAsia="en-US"/>
        </w:rPr>
        <w:t>provide</w:t>
      </w:r>
      <w:r w:rsidR="005F20D6">
        <w:rPr>
          <w:szCs w:val="20"/>
          <w:lang w:eastAsia="en-US"/>
        </w:rPr>
        <w:t>d</w:t>
      </w:r>
      <w:r w:rsidR="005A58FC">
        <w:rPr>
          <w:szCs w:val="20"/>
          <w:lang w:eastAsia="en-US"/>
        </w:rPr>
        <w:t xml:space="preserve"> in your tender</w:t>
      </w:r>
      <w:r w:rsidR="00225F3F" w:rsidRPr="00225F3F">
        <w:rPr>
          <w:szCs w:val="20"/>
          <w:lang w:eastAsia="en-US"/>
        </w:rPr>
        <w:t xml:space="preserve"> details of previous contracts as evidence of your technical and professional ability, we may contact the named customer to confirm the details are accurate. We will not disclose to any third parties any information obtained from a named customer contact, other than to the Cabinet Office and/or contracting authorities defined by the Public Contracts Regulations.</w:t>
      </w:r>
    </w:p>
    <w:p w14:paraId="662DD0D1" w14:textId="76B4D293" w:rsidR="005F20D6" w:rsidRDefault="00A05090" w:rsidP="00225F3F">
      <w:pPr>
        <w:spacing w:before="120" w:line="240" w:lineRule="atLeast"/>
        <w:jc w:val="both"/>
        <w:rPr>
          <w:szCs w:val="20"/>
          <w:lang w:eastAsia="en-US"/>
        </w:rPr>
      </w:pPr>
      <w:r w:rsidRPr="00A05090">
        <w:rPr>
          <w:szCs w:val="20"/>
          <w:lang w:eastAsia="en-US"/>
        </w:rPr>
        <w:t xml:space="preserve">This </w:t>
      </w:r>
      <w:r>
        <w:rPr>
          <w:szCs w:val="20"/>
          <w:lang w:eastAsia="en-US"/>
        </w:rPr>
        <w:t>ITT</w:t>
      </w:r>
      <w:r w:rsidRPr="00A05090">
        <w:rPr>
          <w:szCs w:val="20"/>
          <w:lang w:eastAsia="en-US"/>
        </w:rPr>
        <w:t xml:space="preserve"> </w:t>
      </w:r>
      <w:r>
        <w:rPr>
          <w:szCs w:val="20"/>
          <w:lang w:eastAsia="en-US"/>
        </w:rPr>
        <w:t>has</w:t>
      </w:r>
      <w:r w:rsidRPr="00A05090">
        <w:rPr>
          <w:szCs w:val="20"/>
          <w:lang w:eastAsia="en-US"/>
        </w:rPr>
        <w:t xml:space="preserve"> been prepared in good faith by us. It may not be comprehensive, nor has it been independently verified. We do not make any representation or warranty (express or implied) as to the accuracy, reasonableness or completeness of this </w:t>
      </w:r>
      <w:r w:rsidR="008A06FF">
        <w:rPr>
          <w:szCs w:val="20"/>
          <w:lang w:eastAsia="en-US"/>
        </w:rPr>
        <w:t>ITT.</w:t>
      </w:r>
    </w:p>
    <w:p w14:paraId="154B591E" w14:textId="77777777" w:rsidR="00E45497" w:rsidRPr="0060467B" w:rsidRDefault="00E45497" w:rsidP="00992782">
      <w:pPr>
        <w:spacing w:before="120" w:line="240" w:lineRule="atLeast"/>
        <w:jc w:val="both"/>
        <w:rPr>
          <w:szCs w:val="20"/>
          <w:lang w:eastAsia="en-US"/>
        </w:rPr>
      </w:pPr>
    </w:p>
    <w:p w14:paraId="74FF18B6" w14:textId="3DDD420C" w:rsidR="00992782" w:rsidRPr="0060467B" w:rsidRDefault="00992782" w:rsidP="00992782">
      <w:pPr>
        <w:spacing w:before="120" w:line="240" w:lineRule="atLeast"/>
        <w:jc w:val="both"/>
        <w:rPr>
          <w:b/>
          <w:bCs/>
          <w:szCs w:val="20"/>
          <w:lang w:eastAsia="en-US"/>
        </w:rPr>
      </w:pPr>
      <w:r w:rsidRPr="0060467B">
        <w:rPr>
          <w:b/>
          <w:bCs/>
          <w:szCs w:val="20"/>
          <w:lang w:eastAsia="en-US"/>
        </w:rPr>
        <w:t>Conduct and conflicts of interest</w:t>
      </w:r>
    </w:p>
    <w:p w14:paraId="0CE3D8BF" w14:textId="2FAE8264" w:rsidR="00992782" w:rsidRPr="00992782" w:rsidRDefault="00992782" w:rsidP="00992782">
      <w:pPr>
        <w:spacing w:before="120" w:line="240" w:lineRule="atLeast"/>
        <w:jc w:val="both"/>
        <w:rPr>
          <w:szCs w:val="20"/>
          <w:lang w:eastAsia="en-US"/>
        </w:rPr>
      </w:pPr>
      <w:r w:rsidRPr="00992782">
        <w:rPr>
          <w:szCs w:val="20"/>
          <w:lang w:eastAsia="en-US"/>
        </w:rPr>
        <w:t xml:space="preserve">We will ensure fair and equal treatment of all </w:t>
      </w:r>
      <w:r w:rsidR="001D63C4">
        <w:rPr>
          <w:szCs w:val="20"/>
          <w:lang w:eastAsia="en-US"/>
        </w:rPr>
        <w:t>tenderers</w:t>
      </w:r>
      <w:r w:rsidRPr="00992782">
        <w:rPr>
          <w:szCs w:val="20"/>
          <w:lang w:eastAsia="en-US"/>
        </w:rPr>
        <w:t xml:space="preserve">. You must behave professionally and respectfully throughout the tender process. All our contractors are expected to follow the government’s </w:t>
      </w:r>
      <w:hyperlink r:id="rId17" w:history="1">
        <w:r w:rsidRPr="0060467B">
          <w:rPr>
            <w:lang w:eastAsia="en-US"/>
          </w:rPr>
          <w:t>Supplier Code of Conduct</w:t>
        </w:r>
      </w:hyperlink>
      <w:r w:rsidRPr="00992782">
        <w:rPr>
          <w:szCs w:val="20"/>
          <w:lang w:eastAsia="en-US"/>
        </w:rPr>
        <w:t>. The Code acts in a reciprocal way and sets out the behaviours we would expect of each other, including how any instances of non-compliance will be dealt with.</w:t>
      </w:r>
    </w:p>
    <w:p w14:paraId="1A5B567C" w14:textId="77777777" w:rsidR="00E91F4B" w:rsidRDefault="00992782" w:rsidP="00992782">
      <w:pPr>
        <w:spacing w:before="120" w:line="240" w:lineRule="atLeast"/>
        <w:jc w:val="both"/>
        <w:rPr>
          <w:szCs w:val="20"/>
          <w:lang w:eastAsia="en-US"/>
        </w:rPr>
      </w:pPr>
      <w:r w:rsidRPr="00992782">
        <w:rPr>
          <w:szCs w:val="20"/>
          <w:lang w:eastAsia="en-US"/>
        </w:rPr>
        <w:t>Any attempt by you or your advis</w:t>
      </w:r>
      <w:r w:rsidR="00B859E8">
        <w:rPr>
          <w:szCs w:val="20"/>
          <w:lang w:eastAsia="en-US"/>
        </w:rPr>
        <w:t>e</w:t>
      </w:r>
      <w:r w:rsidRPr="00992782">
        <w:rPr>
          <w:szCs w:val="20"/>
          <w:lang w:eastAsia="en-US"/>
        </w:rPr>
        <w:t xml:space="preserve">rs to influence the contract award process in any way may result in your </w:t>
      </w:r>
      <w:r w:rsidR="00B859E8">
        <w:rPr>
          <w:szCs w:val="20"/>
          <w:lang w:eastAsia="en-US"/>
        </w:rPr>
        <w:t>tender</w:t>
      </w:r>
      <w:r w:rsidRPr="00992782">
        <w:rPr>
          <w:szCs w:val="20"/>
          <w:lang w:eastAsia="en-US"/>
        </w:rPr>
        <w:t xml:space="preserve"> being disqualified. You must not </w:t>
      </w:r>
      <w:r w:rsidR="00E91F4B">
        <w:rPr>
          <w:szCs w:val="20"/>
          <w:lang w:eastAsia="en-US"/>
        </w:rPr>
        <w:t xml:space="preserve">at </w:t>
      </w:r>
      <w:r w:rsidRPr="00992782">
        <w:rPr>
          <w:szCs w:val="20"/>
          <w:lang w:eastAsia="en-US"/>
        </w:rPr>
        <w:t>any time</w:t>
      </w:r>
      <w:r w:rsidR="00E91F4B">
        <w:rPr>
          <w:szCs w:val="20"/>
          <w:lang w:eastAsia="en-US"/>
        </w:rPr>
        <w:t>:</w:t>
      </w:r>
    </w:p>
    <w:p w14:paraId="20858C21" w14:textId="3096FF50" w:rsidR="00992782" w:rsidRPr="0051669D" w:rsidRDefault="00992782" w:rsidP="0051669D">
      <w:pPr>
        <w:pStyle w:val="ListParagraph"/>
        <w:numPr>
          <w:ilvl w:val="0"/>
          <w:numId w:val="16"/>
        </w:numPr>
        <w:spacing w:before="120" w:line="240" w:lineRule="atLeast"/>
        <w:jc w:val="both"/>
        <w:rPr>
          <w:szCs w:val="20"/>
          <w:lang w:eastAsia="en-US"/>
        </w:rPr>
      </w:pPr>
      <w:r w:rsidRPr="0051669D">
        <w:rPr>
          <w:szCs w:val="20"/>
          <w:lang w:eastAsia="en-US"/>
        </w:rPr>
        <w:t xml:space="preserve">Develop or amend the content of your </w:t>
      </w:r>
      <w:r w:rsidR="00E91F4B" w:rsidRPr="0051669D">
        <w:rPr>
          <w:szCs w:val="20"/>
          <w:lang w:eastAsia="en-US"/>
        </w:rPr>
        <w:t xml:space="preserve">tender </w:t>
      </w:r>
      <w:r w:rsidRPr="0051669D">
        <w:rPr>
          <w:szCs w:val="20"/>
          <w:lang w:eastAsia="en-US"/>
        </w:rPr>
        <w:t xml:space="preserve">in agreement with any other person, other than in good faith with a person who is a proposed partner, </w:t>
      </w:r>
      <w:r w:rsidR="00E91F4B" w:rsidRPr="0051669D">
        <w:rPr>
          <w:szCs w:val="20"/>
          <w:lang w:eastAsia="en-US"/>
        </w:rPr>
        <w:t xml:space="preserve">subcontractor, </w:t>
      </w:r>
      <w:r w:rsidRPr="0051669D">
        <w:rPr>
          <w:szCs w:val="20"/>
          <w:lang w:eastAsia="en-US"/>
        </w:rPr>
        <w:t>supplier, consortium member or provider of finance.</w:t>
      </w:r>
    </w:p>
    <w:p w14:paraId="294449F7" w14:textId="08FC8CC2" w:rsidR="00992782" w:rsidRPr="0051669D" w:rsidRDefault="00992782" w:rsidP="0051669D">
      <w:pPr>
        <w:pStyle w:val="ListParagraph"/>
        <w:numPr>
          <w:ilvl w:val="0"/>
          <w:numId w:val="16"/>
        </w:numPr>
        <w:spacing w:before="120" w:line="240" w:lineRule="atLeast"/>
        <w:jc w:val="both"/>
        <w:rPr>
          <w:szCs w:val="20"/>
          <w:lang w:eastAsia="en-US"/>
        </w:rPr>
      </w:pPr>
      <w:r w:rsidRPr="0051669D">
        <w:rPr>
          <w:szCs w:val="20"/>
          <w:lang w:eastAsia="en-US"/>
        </w:rPr>
        <w:t xml:space="preserve">Enter into any agreement with any other person as to the form or content of any other </w:t>
      </w:r>
      <w:r w:rsidR="00E91F4B" w:rsidRPr="0051669D">
        <w:rPr>
          <w:szCs w:val="20"/>
          <w:lang w:eastAsia="en-US"/>
        </w:rPr>
        <w:t>tender,</w:t>
      </w:r>
      <w:r w:rsidRPr="0051669D">
        <w:rPr>
          <w:szCs w:val="20"/>
          <w:lang w:eastAsia="en-US"/>
        </w:rPr>
        <w:t xml:space="preserve"> or offer to pay any sum of money or valuable consideration to any person to make changes to any other </w:t>
      </w:r>
      <w:r w:rsidR="001A23B2" w:rsidRPr="0051669D">
        <w:rPr>
          <w:szCs w:val="20"/>
          <w:lang w:eastAsia="en-US"/>
        </w:rPr>
        <w:t>tender</w:t>
      </w:r>
      <w:r w:rsidRPr="0051669D">
        <w:rPr>
          <w:szCs w:val="20"/>
          <w:lang w:eastAsia="en-US"/>
        </w:rPr>
        <w:t>.</w:t>
      </w:r>
    </w:p>
    <w:p w14:paraId="29C715C4" w14:textId="28DAA0F6" w:rsidR="00992782" w:rsidRPr="0051669D" w:rsidRDefault="00992782" w:rsidP="0051669D">
      <w:pPr>
        <w:pStyle w:val="ListParagraph"/>
        <w:numPr>
          <w:ilvl w:val="0"/>
          <w:numId w:val="16"/>
        </w:numPr>
        <w:spacing w:before="120" w:line="240" w:lineRule="atLeast"/>
        <w:jc w:val="both"/>
        <w:rPr>
          <w:szCs w:val="20"/>
          <w:lang w:eastAsia="en-US"/>
        </w:rPr>
      </w:pPr>
      <w:r w:rsidRPr="0051669D">
        <w:rPr>
          <w:szCs w:val="20"/>
          <w:lang w:eastAsia="en-US"/>
        </w:rPr>
        <w:t xml:space="preserve">Enter into any agreement with any other person that has the effect of stopping or excluding that person from submitting a </w:t>
      </w:r>
      <w:r w:rsidR="001A23B2" w:rsidRPr="0051669D">
        <w:rPr>
          <w:szCs w:val="20"/>
          <w:lang w:eastAsia="en-US"/>
        </w:rPr>
        <w:t>tender</w:t>
      </w:r>
      <w:r w:rsidRPr="0051669D">
        <w:rPr>
          <w:szCs w:val="20"/>
          <w:lang w:eastAsia="en-US"/>
        </w:rPr>
        <w:t>.</w:t>
      </w:r>
    </w:p>
    <w:p w14:paraId="2DD74A42" w14:textId="174B7295" w:rsidR="00992782" w:rsidRPr="0051669D" w:rsidRDefault="00992782" w:rsidP="0051669D">
      <w:pPr>
        <w:pStyle w:val="ListParagraph"/>
        <w:numPr>
          <w:ilvl w:val="0"/>
          <w:numId w:val="16"/>
        </w:numPr>
        <w:spacing w:before="120" w:line="240" w:lineRule="atLeast"/>
        <w:jc w:val="both"/>
        <w:rPr>
          <w:szCs w:val="20"/>
          <w:lang w:eastAsia="en-US"/>
        </w:rPr>
      </w:pPr>
      <w:r w:rsidRPr="0051669D">
        <w:rPr>
          <w:szCs w:val="20"/>
          <w:lang w:eastAsia="en-US"/>
        </w:rPr>
        <w:t xml:space="preserve">Canvass </w:t>
      </w:r>
      <w:r w:rsidR="006618BA" w:rsidRPr="0051669D">
        <w:rPr>
          <w:szCs w:val="20"/>
          <w:lang w:eastAsia="en-US"/>
        </w:rPr>
        <w:t xml:space="preserve">the </w:t>
      </w:r>
      <w:r w:rsidRPr="0051669D">
        <w:rPr>
          <w:szCs w:val="20"/>
          <w:lang w:eastAsia="en-US"/>
        </w:rPr>
        <w:t>Forest</w:t>
      </w:r>
      <w:r w:rsidR="006618BA" w:rsidRPr="0051669D">
        <w:rPr>
          <w:szCs w:val="20"/>
          <w:lang w:eastAsia="en-US"/>
        </w:rPr>
        <w:t xml:space="preserve"> Research</w:t>
      </w:r>
      <w:r w:rsidRPr="0051669D">
        <w:rPr>
          <w:szCs w:val="20"/>
          <w:lang w:eastAsia="en-US"/>
        </w:rPr>
        <w:t xml:space="preserve"> or any employees or agents of Forest</w:t>
      </w:r>
      <w:r w:rsidR="006618BA" w:rsidRPr="0051669D">
        <w:rPr>
          <w:szCs w:val="20"/>
          <w:lang w:eastAsia="en-US"/>
        </w:rPr>
        <w:t xml:space="preserve"> Research </w:t>
      </w:r>
      <w:r w:rsidRPr="0051669D">
        <w:rPr>
          <w:szCs w:val="20"/>
          <w:lang w:eastAsia="en-US"/>
        </w:rPr>
        <w:t>in relation to this procurement.</w:t>
      </w:r>
    </w:p>
    <w:p w14:paraId="787E22B7" w14:textId="15CCA920" w:rsidR="00992782" w:rsidRPr="0051669D" w:rsidRDefault="00992782" w:rsidP="0051669D">
      <w:pPr>
        <w:pStyle w:val="ListParagraph"/>
        <w:numPr>
          <w:ilvl w:val="0"/>
          <w:numId w:val="16"/>
        </w:numPr>
        <w:spacing w:before="120" w:line="240" w:lineRule="atLeast"/>
        <w:jc w:val="both"/>
        <w:rPr>
          <w:szCs w:val="20"/>
          <w:lang w:eastAsia="en-US"/>
        </w:rPr>
      </w:pPr>
      <w:r w:rsidRPr="0051669D">
        <w:rPr>
          <w:szCs w:val="20"/>
          <w:lang w:eastAsia="en-US"/>
        </w:rPr>
        <w:t>Attempt to obtain information from any of the employees or agents of Forest</w:t>
      </w:r>
      <w:r w:rsidR="006618BA" w:rsidRPr="0051669D">
        <w:rPr>
          <w:szCs w:val="20"/>
          <w:lang w:eastAsia="en-US"/>
        </w:rPr>
        <w:t xml:space="preserve"> Research</w:t>
      </w:r>
      <w:r w:rsidR="00AE42B6" w:rsidRPr="0051669D">
        <w:rPr>
          <w:szCs w:val="20"/>
          <w:lang w:eastAsia="en-US"/>
        </w:rPr>
        <w:t xml:space="preserve"> </w:t>
      </w:r>
      <w:r w:rsidRPr="0051669D">
        <w:rPr>
          <w:szCs w:val="20"/>
          <w:lang w:eastAsia="en-US"/>
        </w:rPr>
        <w:t>or their advis</w:t>
      </w:r>
      <w:r w:rsidR="00AE42B6" w:rsidRPr="0051669D">
        <w:rPr>
          <w:szCs w:val="20"/>
          <w:lang w:eastAsia="en-US"/>
        </w:rPr>
        <w:t>e</w:t>
      </w:r>
      <w:r w:rsidRPr="0051669D">
        <w:rPr>
          <w:szCs w:val="20"/>
          <w:lang w:eastAsia="en-US"/>
        </w:rPr>
        <w:t xml:space="preserve">rs concerning another </w:t>
      </w:r>
      <w:r w:rsidR="00AE42B6" w:rsidRPr="0051669D">
        <w:rPr>
          <w:szCs w:val="20"/>
          <w:lang w:eastAsia="en-US"/>
        </w:rPr>
        <w:t>tenderer</w:t>
      </w:r>
      <w:r w:rsidRPr="0051669D">
        <w:rPr>
          <w:szCs w:val="20"/>
          <w:lang w:eastAsia="en-US"/>
        </w:rPr>
        <w:t xml:space="preserve"> or tender.</w:t>
      </w:r>
    </w:p>
    <w:p w14:paraId="11FF46AB" w14:textId="4C45C770" w:rsidR="008A06FF" w:rsidRDefault="00992782" w:rsidP="00992782">
      <w:pPr>
        <w:spacing w:before="120" w:line="240" w:lineRule="atLeast"/>
        <w:jc w:val="both"/>
        <w:rPr>
          <w:szCs w:val="20"/>
          <w:lang w:eastAsia="en-US"/>
        </w:rPr>
      </w:pPr>
      <w:r w:rsidRPr="00992782">
        <w:rPr>
          <w:szCs w:val="20"/>
          <w:lang w:eastAsia="en-US"/>
        </w:rPr>
        <w:t>You are responsible for ensuring that no conflicts of interest exist between you and your advisers, and Forest</w:t>
      </w:r>
      <w:r w:rsidR="00D44C1C">
        <w:rPr>
          <w:szCs w:val="20"/>
          <w:lang w:eastAsia="en-US"/>
        </w:rPr>
        <w:t xml:space="preserve"> Research</w:t>
      </w:r>
      <w:r w:rsidRPr="00992782">
        <w:rPr>
          <w:szCs w:val="20"/>
          <w:lang w:eastAsia="en-US"/>
        </w:rPr>
        <w:t xml:space="preserve"> and its advisers. You should confirm that your advisers are not advising any other </w:t>
      </w:r>
      <w:r w:rsidR="00982574">
        <w:rPr>
          <w:szCs w:val="20"/>
          <w:lang w:eastAsia="en-US"/>
        </w:rPr>
        <w:t>tenderer</w:t>
      </w:r>
      <w:r w:rsidRPr="00992782">
        <w:rPr>
          <w:szCs w:val="20"/>
          <w:lang w:eastAsia="en-US"/>
        </w:rPr>
        <w:t xml:space="preserve">. If your advisers are also working with another </w:t>
      </w:r>
      <w:r w:rsidR="002849A9">
        <w:rPr>
          <w:szCs w:val="20"/>
          <w:lang w:eastAsia="en-US"/>
        </w:rPr>
        <w:t>tenderer</w:t>
      </w:r>
      <w:r w:rsidRPr="00992782">
        <w:rPr>
          <w:szCs w:val="20"/>
          <w:lang w:eastAsia="en-US"/>
        </w:rPr>
        <w:t xml:space="preserve">, no individual at those </w:t>
      </w:r>
      <w:r w:rsidRPr="00992782">
        <w:rPr>
          <w:szCs w:val="20"/>
          <w:lang w:eastAsia="en-US"/>
        </w:rPr>
        <w:lastRenderedPageBreak/>
        <w:t xml:space="preserve">advisers can work on more than one </w:t>
      </w:r>
      <w:r w:rsidR="002849A9">
        <w:rPr>
          <w:szCs w:val="20"/>
          <w:lang w:eastAsia="en-US"/>
        </w:rPr>
        <w:t>tender</w:t>
      </w:r>
      <w:r w:rsidRPr="00992782">
        <w:rPr>
          <w:szCs w:val="20"/>
          <w:lang w:eastAsia="en-US"/>
        </w:rPr>
        <w:t xml:space="preserve"> or be able to access or provide information about any other tender. If you fail to comply with this, you may be disqualified from the tender process at our discretio</w:t>
      </w:r>
      <w:r w:rsidR="002849A9">
        <w:rPr>
          <w:szCs w:val="20"/>
          <w:lang w:eastAsia="en-US"/>
        </w:rPr>
        <w:t>n</w:t>
      </w:r>
      <w:r w:rsidR="00753FB2">
        <w:rPr>
          <w:szCs w:val="20"/>
          <w:lang w:eastAsia="en-US"/>
        </w:rPr>
        <w:t>.</w:t>
      </w:r>
    </w:p>
    <w:p w14:paraId="45919F43" w14:textId="77777777" w:rsidR="002B656B" w:rsidRDefault="002B656B" w:rsidP="00EE63E8">
      <w:pPr>
        <w:spacing w:before="120" w:line="240" w:lineRule="atLeast"/>
        <w:jc w:val="both"/>
        <w:rPr>
          <w:szCs w:val="20"/>
          <w:lang w:eastAsia="en-US"/>
        </w:rPr>
      </w:pPr>
    </w:p>
    <w:p w14:paraId="2E0909F8" w14:textId="6ACF3613" w:rsidR="000B609A" w:rsidRPr="0060467B" w:rsidRDefault="00384489" w:rsidP="00EE63E8">
      <w:pPr>
        <w:spacing w:before="120" w:line="240" w:lineRule="atLeast"/>
        <w:jc w:val="both"/>
        <w:rPr>
          <w:szCs w:val="20"/>
          <w:lang w:eastAsia="en-US"/>
        </w:rPr>
      </w:pPr>
      <w:r w:rsidRPr="0060467B">
        <w:rPr>
          <w:szCs w:val="20"/>
          <w:lang w:eastAsia="en-US"/>
        </w:rPr>
        <w:t xml:space="preserve">The lowest priced compliant </w:t>
      </w:r>
      <w:r w:rsidR="008F6A39" w:rsidRPr="0060467B">
        <w:rPr>
          <w:szCs w:val="20"/>
          <w:lang w:eastAsia="en-US"/>
        </w:rPr>
        <w:t>tender</w:t>
      </w:r>
      <w:r w:rsidRPr="0060467B">
        <w:rPr>
          <w:szCs w:val="20"/>
          <w:lang w:eastAsia="en-US"/>
        </w:rPr>
        <w:t xml:space="preserve"> that best meet</w:t>
      </w:r>
      <w:r w:rsidR="00F6188E" w:rsidRPr="0060467B">
        <w:rPr>
          <w:szCs w:val="20"/>
          <w:lang w:eastAsia="en-US"/>
        </w:rPr>
        <w:t>s</w:t>
      </w:r>
      <w:r w:rsidRPr="0060467B">
        <w:rPr>
          <w:szCs w:val="20"/>
          <w:lang w:eastAsia="en-US"/>
        </w:rPr>
        <w:t xml:space="preserve"> the requireme</w:t>
      </w:r>
      <w:r w:rsidR="001378D3" w:rsidRPr="0060467B">
        <w:rPr>
          <w:szCs w:val="20"/>
          <w:lang w:eastAsia="en-US"/>
        </w:rPr>
        <w:t>n</w:t>
      </w:r>
      <w:r w:rsidRPr="0060467B">
        <w:rPr>
          <w:szCs w:val="20"/>
          <w:lang w:eastAsia="en-US"/>
        </w:rPr>
        <w:t>ts s</w:t>
      </w:r>
      <w:r w:rsidR="001378D3" w:rsidRPr="0060467B">
        <w:rPr>
          <w:szCs w:val="20"/>
          <w:lang w:eastAsia="en-US"/>
        </w:rPr>
        <w:t>pecif</w:t>
      </w:r>
      <w:r w:rsidR="00F62A59" w:rsidRPr="0060467B">
        <w:rPr>
          <w:szCs w:val="20"/>
          <w:lang w:eastAsia="en-US"/>
        </w:rPr>
        <w:t xml:space="preserve">ied in this </w:t>
      </w:r>
      <w:r w:rsidR="008F6A39" w:rsidRPr="0060467B">
        <w:rPr>
          <w:szCs w:val="20"/>
          <w:lang w:eastAsia="en-US"/>
        </w:rPr>
        <w:t xml:space="preserve">ITT </w:t>
      </w:r>
      <w:r w:rsidR="00C3634F" w:rsidRPr="0060467B">
        <w:rPr>
          <w:szCs w:val="20"/>
          <w:lang w:eastAsia="en-US"/>
        </w:rPr>
        <w:t>wil</w:t>
      </w:r>
      <w:r w:rsidR="009B59DA" w:rsidRPr="0060467B">
        <w:rPr>
          <w:szCs w:val="20"/>
          <w:lang w:eastAsia="en-US"/>
        </w:rPr>
        <w:t>l</w:t>
      </w:r>
      <w:r w:rsidR="00C3634F" w:rsidRPr="0060467B">
        <w:rPr>
          <w:szCs w:val="20"/>
          <w:lang w:eastAsia="en-US"/>
        </w:rPr>
        <w:t xml:space="preserve"> be </w:t>
      </w:r>
      <w:r w:rsidR="00287E85" w:rsidRPr="0060467B">
        <w:rPr>
          <w:szCs w:val="20"/>
          <w:lang w:eastAsia="en-US"/>
        </w:rPr>
        <w:t>selected for aw</w:t>
      </w:r>
      <w:r w:rsidR="00041470" w:rsidRPr="0060467B">
        <w:rPr>
          <w:szCs w:val="20"/>
          <w:lang w:eastAsia="en-US"/>
        </w:rPr>
        <w:t xml:space="preserve">ard of </w:t>
      </w:r>
      <w:r w:rsidR="00BB3FF1" w:rsidRPr="0060467B">
        <w:rPr>
          <w:szCs w:val="20"/>
          <w:lang w:eastAsia="en-US"/>
        </w:rPr>
        <w:t>any</w:t>
      </w:r>
      <w:r w:rsidR="002A5E35" w:rsidRPr="0060467B">
        <w:rPr>
          <w:szCs w:val="20"/>
          <w:lang w:eastAsia="en-US"/>
        </w:rPr>
        <w:t xml:space="preserve"> contract</w:t>
      </w:r>
      <w:r w:rsidR="00E92E23">
        <w:rPr>
          <w:szCs w:val="20"/>
          <w:lang w:eastAsia="en-US"/>
        </w:rPr>
        <w:t xml:space="preserve">: The </w:t>
      </w:r>
      <w:r w:rsidR="001A02AA">
        <w:rPr>
          <w:szCs w:val="20"/>
          <w:lang w:eastAsia="en-US"/>
        </w:rPr>
        <w:t xml:space="preserve">tender </w:t>
      </w:r>
      <w:r w:rsidR="00E92E23">
        <w:rPr>
          <w:szCs w:val="20"/>
          <w:lang w:eastAsia="en-US"/>
        </w:rPr>
        <w:t xml:space="preserve">evaluation </w:t>
      </w:r>
      <w:r w:rsidR="000B55D5">
        <w:rPr>
          <w:szCs w:val="20"/>
          <w:lang w:eastAsia="en-US"/>
        </w:rPr>
        <w:t>table</w:t>
      </w:r>
      <w:r w:rsidR="00E92E23">
        <w:rPr>
          <w:szCs w:val="20"/>
          <w:lang w:eastAsia="en-US"/>
        </w:rPr>
        <w:t xml:space="preserve"> t</w:t>
      </w:r>
      <w:r w:rsidR="00F13D39">
        <w:rPr>
          <w:szCs w:val="20"/>
          <w:lang w:eastAsia="en-US"/>
        </w:rPr>
        <w:t>hat will</w:t>
      </w:r>
      <w:r w:rsidR="00E92E23">
        <w:rPr>
          <w:szCs w:val="20"/>
          <w:lang w:eastAsia="en-US"/>
        </w:rPr>
        <w:t xml:space="preserve"> be used to </w:t>
      </w:r>
      <w:r w:rsidR="00F13D39">
        <w:rPr>
          <w:szCs w:val="20"/>
          <w:lang w:eastAsia="en-US"/>
        </w:rPr>
        <w:t>determine this is attached below.</w:t>
      </w:r>
    </w:p>
    <w:p w14:paraId="769156F7" w14:textId="14847877" w:rsidR="00EE63E8" w:rsidRPr="00EE63E8" w:rsidRDefault="00F13D39" w:rsidP="00EE63E8">
      <w:pPr>
        <w:spacing w:before="120" w:line="240" w:lineRule="atLeast"/>
        <w:jc w:val="both"/>
        <w:rPr>
          <w:szCs w:val="20"/>
          <w:lang w:eastAsia="en-US"/>
        </w:rPr>
      </w:pPr>
      <w:r>
        <w:rPr>
          <w:szCs w:val="20"/>
          <w:lang w:eastAsia="en-US"/>
        </w:rPr>
        <w:t>P</w:t>
      </w:r>
      <w:r w:rsidR="0007003C" w:rsidRPr="0007003C">
        <w:rPr>
          <w:szCs w:val="20"/>
          <w:lang w:eastAsia="en-US"/>
        </w:rPr>
        <w:t>lease note the following conditions:</w:t>
      </w:r>
    </w:p>
    <w:p w14:paraId="77E3DA15" w14:textId="361D0147"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The </w:t>
      </w:r>
      <w:r w:rsidR="007E5689">
        <w:rPr>
          <w:szCs w:val="20"/>
          <w:lang w:eastAsia="en-US"/>
        </w:rPr>
        <w:t>tender</w:t>
      </w:r>
      <w:r w:rsidRPr="00EE63E8">
        <w:rPr>
          <w:szCs w:val="20"/>
          <w:lang w:eastAsia="en-US"/>
        </w:rPr>
        <w:t xml:space="preserve"> and a</w:t>
      </w:r>
      <w:r w:rsidR="00CF0271">
        <w:rPr>
          <w:szCs w:val="20"/>
          <w:lang w:eastAsia="en-US"/>
        </w:rPr>
        <w:t>ny</w:t>
      </w:r>
      <w:r w:rsidRPr="00EE63E8">
        <w:rPr>
          <w:szCs w:val="20"/>
          <w:lang w:eastAsia="en-US"/>
        </w:rPr>
        <w:t xml:space="preserve"> accompanying documents are to be in English</w:t>
      </w:r>
      <w:r w:rsidR="000B609A">
        <w:rPr>
          <w:szCs w:val="20"/>
          <w:lang w:eastAsia="en-US"/>
        </w:rPr>
        <w:t>.</w:t>
      </w:r>
    </w:p>
    <w:p w14:paraId="7B324D90" w14:textId="22C66C98" w:rsidR="00EE63E8" w:rsidRPr="00EE63E8" w:rsidRDefault="00EE63E8" w:rsidP="00EE63E8">
      <w:pPr>
        <w:numPr>
          <w:ilvl w:val="0"/>
          <w:numId w:val="11"/>
        </w:numPr>
        <w:spacing w:before="120" w:line="240" w:lineRule="atLeast"/>
        <w:jc w:val="both"/>
        <w:rPr>
          <w:szCs w:val="20"/>
          <w:lang w:eastAsia="en-US"/>
        </w:rPr>
      </w:pPr>
      <w:r>
        <w:rPr>
          <w:szCs w:val="20"/>
          <w:lang w:eastAsia="en-US"/>
        </w:rPr>
        <w:t>Forest Research</w:t>
      </w:r>
      <w:r w:rsidRPr="00EE63E8">
        <w:rPr>
          <w:szCs w:val="20"/>
          <w:lang w:eastAsia="en-US"/>
        </w:rPr>
        <w:t xml:space="preserve"> reserves the right to cancel or withdraw from the process at any stage</w:t>
      </w:r>
      <w:r w:rsidR="000B609A">
        <w:rPr>
          <w:szCs w:val="20"/>
          <w:lang w:eastAsia="en-US"/>
        </w:rPr>
        <w:t>.</w:t>
      </w:r>
    </w:p>
    <w:p w14:paraId="53D689EB" w14:textId="24636B00" w:rsidR="00EE63E8" w:rsidRDefault="00EE63E8" w:rsidP="00EE63E8">
      <w:pPr>
        <w:numPr>
          <w:ilvl w:val="0"/>
          <w:numId w:val="11"/>
        </w:numPr>
        <w:spacing w:before="120" w:line="240" w:lineRule="atLeast"/>
        <w:jc w:val="both"/>
        <w:rPr>
          <w:szCs w:val="20"/>
          <w:lang w:eastAsia="en-US"/>
        </w:rPr>
      </w:pPr>
      <w:r>
        <w:rPr>
          <w:szCs w:val="20"/>
          <w:lang w:eastAsia="en-US"/>
        </w:rPr>
        <w:t xml:space="preserve">Forest Research </w:t>
      </w:r>
      <w:r w:rsidRPr="00EE63E8">
        <w:rPr>
          <w:szCs w:val="20"/>
          <w:lang w:eastAsia="en-US"/>
        </w:rPr>
        <w:t xml:space="preserve">does not undertake to accept the lowest priced </w:t>
      </w:r>
      <w:r w:rsidR="004D067F">
        <w:rPr>
          <w:szCs w:val="20"/>
          <w:lang w:eastAsia="en-US"/>
        </w:rPr>
        <w:t>tender</w:t>
      </w:r>
      <w:r w:rsidRPr="00EE63E8">
        <w:rPr>
          <w:szCs w:val="20"/>
          <w:lang w:eastAsia="en-US"/>
        </w:rPr>
        <w:t xml:space="preserve">, or part or all of any </w:t>
      </w:r>
      <w:r w:rsidR="004D067F">
        <w:rPr>
          <w:szCs w:val="20"/>
          <w:lang w:eastAsia="en-US"/>
        </w:rPr>
        <w:t>tender</w:t>
      </w:r>
      <w:r w:rsidR="000B609A">
        <w:rPr>
          <w:szCs w:val="20"/>
          <w:lang w:eastAsia="en-US"/>
        </w:rPr>
        <w:t>.</w:t>
      </w:r>
    </w:p>
    <w:p w14:paraId="150C95C7" w14:textId="0F267908" w:rsidR="000C750C" w:rsidRPr="00EE63E8" w:rsidRDefault="000C750C" w:rsidP="00EE63E8">
      <w:pPr>
        <w:numPr>
          <w:ilvl w:val="0"/>
          <w:numId w:val="11"/>
        </w:numPr>
        <w:spacing w:before="120" w:line="240" w:lineRule="atLeast"/>
        <w:jc w:val="both"/>
        <w:rPr>
          <w:szCs w:val="20"/>
          <w:lang w:eastAsia="en-US"/>
        </w:rPr>
      </w:pPr>
      <w:r w:rsidRPr="000C750C">
        <w:rPr>
          <w:szCs w:val="20"/>
          <w:lang w:eastAsia="en-US"/>
        </w:rPr>
        <w:t xml:space="preserve">Any costs in taking part in this </w:t>
      </w:r>
      <w:r>
        <w:rPr>
          <w:szCs w:val="20"/>
          <w:lang w:eastAsia="en-US"/>
        </w:rPr>
        <w:t xml:space="preserve">tender </w:t>
      </w:r>
      <w:r w:rsidRPr="000C750C">
        <w:rPr>
          <w:szCs w:val="20"/>
          <w:lang w:eastAsia="en-US"/>
        </w:rPr>
        <w:t>process remain your responsibility and we will not return any part of your completed tender to you.</w:t>
      </w:r>
    </w:p>
    <w:p w14:paraId="6875D8E8" w14:textId="1ADE7A24" w:rsidR="00EE63E8" w:rsidRPr="00EE63E8" w:rsidRDefault="00EE63E8" w:rsidP="623A81F9">
      <w:pPr>
        <w:numPr>
          <w:ilvl w:val="0"/>
          <w:numId w:val="11"/>
        </w:numPr>
        <w:spacing w:before="120" w:line="240" w:lineRule="atLeast"/>
        <w:jc w:val="both"/>
        <w:rPr>
          <w:lang w:eastAsia="en-US"/>
        </w:rPr>
      </w:pPr>
      <w:r w:rsidRPr="623A81F9">
        <w:rPr>
          <w:lang w:eastAsia="en-US"/>
        </w:rPr>
        <w:t>All information supplied to you by Forest Research must be treated in confidence and not disclosed to third parties</w:t>
      </w:r>
      <w:r w:rsidR="000B609A" w:rsidRPr="623A81F9">
        <w:rPr>
          <w:lang w:eastAsia="en-US"/>
        </w:rPr>
        <w:t>.</w:t>
      </w:r>
    </w:p>
    <w:p w14:paraId="0C0F22A3" w14:textId="460C193B" w:rsidR="00EE63E8" w:rsidRPr="00EE63E8" w:rsidRDefault="00EE63E8" w:rsidP="623A81F9">
      <w:pPr>
        <w:numPr>
          <w:ilvl w:val="0"/>
          <w:numId w:val="11"/>
        </w:numPr>
        <w:spacing w:before="120" w:line="240" w:lineRule="atLeast"/>
        <w:jc w:val="both"/>
        <w:rPr>
          <w:lang w:eastAsia="en-US"/>
        </w:rPr>
      </w:pPr>
      <w:r w:rsidRPr="623A81F9">
        <w:rPr>
          <w:lang w:eastAsia="en-US"/>
        </w:rPr>
        <w:t xml:space="preserve">Once the contract has been awarded, any additional costs incurred which are not reflected in the </w:t>
      </w:r>
      <w:r w:rsidR="004D067F" w:rsidRPr="623A81F9">
        <w:rPr>
          <w:lang w:eastAsia="en-US"/>
        </w:rPr>
        <w:t>tender</w:t>
      </w:r>
      <w:r w:rsidRPr="623A81F9">
        <w:rPr>
          <w:lang w:eastAsia="en-US"/>
        </w:rPr>
        <w:t xml:space="preserve"> will not be accepted for payment</w:t>
      </w:r>
      <w:r w:rsidR="000B609A" w:rsidRPr="623A81F9">
        <w:rPr>
          <w:lang w:eastAsia="en-US"/>
        </w:rPr>
        <w:t>.</w:t>
      </w:r>
    </w:p>
    <w:p w14:paraId="3BB07F56" w14:textId="15E9F45B" w:rsidR="00EE63E8" w:rsidRPr="00EE63E8" w:rsidRDefault="00EE63E8" w:rsidP="623A81F9">
      <w:pPr>
        <w:numPr>
          <w:ilvl w:val="0"/>
          <w:numId w:val="11"/>
        </w:numPr>
        <w:spacing w:before="120" w:line="240" w:lineRule="atLeast"/>
        <w:jc w:val="both"/>
        <w:rPr>
          <w:lang w:eastAsia="en-US"/>
        </w:rPr>
      </w:pPr>
      <w:r w:rsidRPr="623A81F9">
        <w:rPr>
          <w:lang w:eastAsia="en-US"/>
        </w:rPr>
        <w:t>Offering an inducement of any kind in relation to obtaining this or any other contract with the Forest</w:t>
      </w:r>
      <w:r w:rsidR="009E1DB5" w:rsidRPr="623A81F9">
        <w:rPr>
          <w:lang w:eastAsia="en-US"/>
        </w:rPr>
        <w:t xml:space="preserve"> Research </w:t>
      </w:r>
      <w:r w:rsidRPr="623A81F9">
        <w:rPr>
          <w:lang w:eastAsia="en-US"/>
        </w:rPr>
        <w:t xml:space="preserve">will disqualify your </w:t>
      </w:r>
      <w:r w:rsidR="00F24008" w:rsidRPr="623A81F9">
        <w:rPr>
          <w:lang w:eastAsia="en-US"/>
        </w:rPr>
        <w:t>tender</w:t>
      </w:r>
      <w:r w:rsidRPr="623A81F9">
        <w:rPr>
          <w:lang w:eastAsia="en-US"/>
        </w:rPr>
        <w:t xml:space="preserve"> from being considered and may constitute a criminal offence.</w:t>
      </w:r>
    </w:p>
    <w:p w14:paraId="52F197D2" w14:textId="30E7C20C" w:rsidR="0007003C" w:rsidRPr="0007003C" w:rsidRDefault="00C90E82" w:rsidP="623A81F9">
      <w:pPr>
        <w:spacing w:before="120" w:line="240" w:lineRule="atLeast"/>
        <w:jc w:val="both"/>
        <w:rPr>
          <w:lang w:eastAsia="en-US"/>
        </w:rPr>
      </w:pPr>
      <w:r>
        <w:rPr>
          <w:noProof/>
          <w:szCs w:val="20"/>
          <w:lang w:eastAsia="en-US"/>
        </w:rPr>
        <w:drawing>
          <wp:anchor distT="0" distB="0" distL="114300" distR="114300" simplePos="0" relativeHeight="251658241" behindDoc="1" locked="0" layoutInCell="1" allowOverlap="1" wp14:anchorId="767EDC11" wp14:editId="3E980416">
            <wp:simplePos x="0" y="0"/>
            <wp:positionH relativeFrom="column">
              <wp:posOffset>-76835</wp:posOffset>
            </wp:positionH>
            <wp:positionV relativeFrom="paragraph">
              <wp:posOffset>215265</wp:posOffset>
            </wp:positionV>
            <wp:extent cx="1504950" cy="1206701"/>
            <wp:effectExtent l="0" t="0" r="0" b="0"/>
            <wp:wrapNone/>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04950" cy="1206701"/>
                    </a:xfrm>
                    <a:prstGeom prst="rect">
                      <a:avLst/>
                    </a:prstGeom>
                  </pic:spPr>
                </pic:pic>
              </a:graphicData>
            </a:graphic>
          </wp:anchor>
        </w:drawing>
      </w:r>
    </w:p>
    <w:p w14:paraId="195A3B98" w14:textId="3E0D6F19" w:rsidR="0007003C" w:rsidRPr="00096385" w:rsidRDefault="0007003C" w:rsidP="623A81F9">
      <w:pPr>
        <w:spacing w:before="120" w:line="240" w:lineRule="atLeast"/>
        <w:jc w:val="both"/>
        <w:rPr>
          <w:lang w:eastAsia="en-US"/>
        </w:rPr>
      </w:pPr>
      <w:r w:rsidRPr="623A81F9">
        <w:rPr>
          <w:lang w:eastAsia="en-US"/>
        </w:rPr>
        <w:t>Yours faithfully</w:t>
      </w:r>
    </w:p>
    <w:p w14:paraId="40FC8946" w14:textId="75BC9615" w:rsidR="00237EFE" w:rsidRPr="00096385" w:rsidRDefault="00237EFE" w:rsidP="623A81F9">
      <w:pPr>
        <w:spacing w:before="120" w:line="240" w:lineRule="atLeast"/>
        <w:jc w:val="both"/>
        <w:rPr>
          <w:lang w:eastAsia="en-US"/>
        </w:rPr>
      </w:pPr>
    </w:p>
    <w:p w14:paraId="173EBC5F" w14:textId="01991CF5" w:rsidR="00237EFE" w:rsidRPr="00096385" w:rsidRDefault="00237EFE" w:rsidP="623A81F9">
      <w:pPr>
        <w:spacing w:before="120" w:line="240" w:lineRule="atLeast"/>
        <w:jc w:val="both"/>
        <w:rPr>
          <w:lang w:eastAsia="en-US"/>
        </w:rPr>
      </w:pPr>
    </w:p>
    <w:p w14:paraId="69F8817F" w14:textId="102C180C" w:rsidR="002620A5" w:rsidRDefault="002620A5" w:rsidP="623A81F9">
      <w:pPr>
        <w:spacing w:before="120" w:line="240" w:lineRule="atLeast"/>
        <w:jc w:val="both"/>
        <w:rPr>
          <w:lang w:eastAsia="en-US"/>
        </w:rPr>
      </w:pPr>
      <w:r w:rsidRPr="623A81F9">
        <w:rPr>
          <w:lang w:eastAsia="en-US"/>
        </w:rPr>
        <w:t>Geoff McC</w:t>
      </w:r>
      <w:r w:rsidR="00C90E82" w:rsidRPr="623A81F9">
        <w:rPr>
          <w:lang w:eastAsia="en-US"/>
        </w:rPr>
        <w:t>atty</w:t>
      </w:r>
    </w:p>
    <w:p w14:paraId="44A3536F" w14:textId="77777777" w:rsidR="00F51FB9" w:rsidRDefault="00F51FB9" w:rsidP="623A81F9">
      <w:pPr>
        <w:spacing w:before="120" w:line="240" w:lineRule="atLeast"/>
        <w:jc w:val="both"/>
        <w:rPr>
          <w:lang w:eastAsia="en-US"/>
        </w:rPr>
      </w:pPr>
    </w:p>
    <w:p w14:paraId="0B03B0FB" w14:textId="77777777" w:rsidR="00F71E88" w:rsidRDefault="00F71E88" w:rsidP="0007003C">
      <w:pPr>
        <w:spacing w:before="120" w:line="240" w:lineRule="atLeast"/>
        <w:jc w:val="both"/>
        <w:rPr>
          <w:szCs w:val="20"/>
          <w:lang w:eastAsia="en-US"/>
        </w:rPr>
        <w:sectPr w:rsidR="00F71E88" w:rsidSect="000528D9">
          <w:headerReference w:type="even" r:id="rId19"/>
          <w:headerReference w:type="default" r:id="rId20"/>
          <w:footerReference w:type="even" r:id="rId21"/>
          <w:footerReference w:type="default" r:id="rId22"/>
          <w:headerReference w:type="first" r:id="rId23"/>
          <w:footerReference w:type="first" r:id="rId24"/>
          <w:pgSz w:w="11906" w:h="16838"/>
          <w:pgMar w:top="1701" w:right="851" w:bottom="2268" w:left="1281" w:header="709" w:footer="709" w:gutter="0"/>
          <w:cols w:space="708"/>
          <w:titlePg/>
          <w:docGrid w:linePitch="360"/>
        </w:sectPr>
      </w:pPr>
    </w:p>
    <w:p w14:paraId="4E0870B7" w14:textId="48AB87E2" w:rsidR="00E04F0E" w:rsidRPr="00984FAB" w:rsidRDefault="00CE0298" w:rsidP="00984FAB">
      <w:pPr>
        <w:spacing w:before="120" w:after="120" w:line="240" w:lineRule="atLeast"/>
        <w:rPr>
          <w:sz w:val="36"/>
          <w:szCs w:val="36"/>
        </w:rPr>
      </w:pPr>
      <w:r>
        <w:rPr>
          <w:color w:val="008000"/>
          <w:sz w:val="36"/>
          <w:szCs w:val="36"/>
          <w:lang w:eastAsia="en-US"/>
        </w:rPr>
        <w:lastRenderedPageBreak/>
        <w:t>Tender</w:t>
      </w:r>
      <w:r w:rsidR="00E04F0E" w:rsidRPr="00984FAB">
        <w:rPr>
          <w:color w:val="008000"/>
          <w:sz w:val="36"/>
          <w:szCs w:val="36"/>
          <w:lang w:eastAsia="en-US"/>
        </w:rPr>
        <w:t xml:space="preserve"> Requirements</w:t>
      </w:r>
    </w:p>
    <w:p w14:paraId="34D8F220" w14:textId="77777777" w:rsidR="00E04F0E" w:rsidRPr="00E04F0E" w:rsidRDefault="00E04F0E" w:rsidP="00E04F0E">
      <w:pPr>
        <w:spacing w:before="120" w:line="240" w:lineRule="atLeast"/>
        <w:rPr>
          <w:sz w:val="22"/>
          <w:lang w:val="en-US" w:eastAsia="en-US"/>
        </w:rPr>
      </w:pPr>
    </w:p>
    <w:p w14:paraId="01CD80B5" w14:textId="19A129ED"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All details of your </w:t>
      </w:r>
      <w:r w:rsidR="00F24008">
        <w:rPr>
          <w:szCs w:val="20"/>
          <w:lang w:eastAsia="en-US"/>
        </w:rPr>
        <w:t>tender</w:t>
      </w:r>
      <w:r w:rsidRPr="00E04F0E">
        <w:rPr>
          <w:szCs w:val="20"/>
          <w:lang w:eastAsia="en-US"/>
        </w:rPr>
        <w:t xml:space="preserve"> must remain valid and open for acceptance for a period of </w:t>
      </w:r>
      <w:r w:rsidR="00BE1E8E">
        <w:rPr>
          <w:szCs w:val="20"/>
          <w:lang w:eastAsia="en-US"/>
        </w:rPr>
        <w:t>9</w:t>
      </w:r>
      <w:r w:rsidRPr="00E04F0E">
        <w:rPr>
          <w:szCs w:val="20"/>
          <w:lang w:eastAsia="en-US"/>
        </w:rPr>
        <w:t>0 days from the date of submission.</w:t>
      </w:r>
    </w:p>
    <w:p w14:paraId="09EC0C75" w14:textId="78B42B01"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You are required to </w:t>
      </w:r>
      <w:r w:rsidR="00D839B0">
        <w:rPr>
          <w:szCs w:val="20"/>
          <w:lang w:eastAsia="en-US"/>
        </w:rPr>
        <w:t xml:space="preserve">include an itemised breakdown of your </w:t>
      </w:r>
      <w:r w:rsidR="007841A0">
        <w:rPr>
          <w:szCs w:val="20"/>
          <w:lang w:eastAsia="en-US"/>
        </w:rPr>
        <w:t xml:space="preserve">tendered </w:t>
      </w:r>
      <w:r w:rsidR="00D839B0">
        <w:rPr>
          <w:szCs w:val="20"/>
          <w:lang w:eastAsia="en-US"/>
        </w:rPr>
        <w:t>price</w:t>
      </w:r>
      <w:r w:rsidR="007841A0">
        <w:rPr>
          <w:szCs w:val="20"/>
          <w:lang w:eastAsia="en-US"/>
        </w:rPr>
        <w:t xml:space="preserve"> using the </w:t>
      </w:r>
      <w:r w:rsidR="0026588F">
        <w:rPr>
          <w:szCs w:val="20"/>
          <w:lang w:eastAsia="en-US"/>
        </w:rPr>
        <w:t>‘Price List’ template enclosed.</w:t>
      </w:r>
    </w:p>
    <w:p w14:paraId="3FA6AA0A" w14:textId="17B2518D" w:rsidR="00E04F0E" w:rsidRPr="00E04F0E" w:rsidRDefault="08D7D312" w:rsidP="123F6E1F">
      <w:pPr>
        <w:numPr>
          <w:ilvl w:val="0"/>
          <w:numId w:val="11"/>
        </w:numPr>
        <w:spacing w:before="120" w:line="240" w:lineRule="atLeast"/>
        <w:jc w:val="both"/>
        <w:rPr>
          <w:lang w:eastAsia="en-US"/>
        </w:rPr>
      </w:pPr>
      <w:r w:rsidRPr="0B73C556">
        <w:rPr>
          <w:lang w:eastAsia="en-US"/>
        </w:rPr>
        <w:t xml:space="preserve">Your </w:t>
      </w:r>
      <w:r w:rsidR="42BC8B6C" w:rsidRPr="0B73C556">
        <w:rPr>
          <w:lang w:eastAsia="en-US"/>
        </w:rPr>
        <w:t>tender</w:t>
      </w:r>
      <w:r w:rsidRPr="0B73C556">
        <w:rPr>
          <w:lang w:eastAsia="en-US"/>
        </w:rPr>
        <w:t xml:space="preserve"> must include confirmation of the scope of supply</w:t>
      </w:r>
      <w:r w:rsidR="76BAAAE6" w:rsidRPr="0B73C556">
        <w:rPr>
          <w:lang w:eastAsia="en-US"/>
        </w:rPr>
        <w:t xml:space="preserve"> and compli</w:t>
      </w:r>
      <w:r w:rsidR="5F2D5C1E" w:rsidRPr="0B73C556">
        <w:rPr>
          <w:lang w:eastAsia="en-US"/>
        </w:rPr>
        <w:t>a</w:t>
      </w:r>
      <w:r w:rsidR="76BAAAE6" w:rsidRPr="0B73C556">
        <w:rPr>
          <w:lang w:eastAsia="en-US"/>
        </w:rPr>
        <w:t xml:space="preserve">nce with the </w:t>
      </w:r>
      <w:r w:rsidR="1CB5290B" w:rsidRPr="0B73C556">
        <w:rPr>
          <w:lang w:eastAsia="en-US"/>
        </w:rPr>
        <w:t>‘</w:t>
      </w:r>
      <w:r w:rsidR="00F80DFD">
        <w:rPr>
          <w:lang w:eastAsia="en-US"/>
        </w:rPr>
        <w:t>Employer</w:t>
      </w:r>
      <w:r w:rsidR="00400865">
        <w:rPr>
          <w:lang w:eastAsia="en-US"/>
        </w:rPr>
        <w:t>’s Requirements</w:t>
      </w:r>
      <w:r w:rsidR="1CB5290B" w:rsidRPr="0B73C556">
        <w:rPr>
          <w:lang w:eastAsia="en-US"/>
        </w:rPr>
        <w:t>’</w:t>
      </w:r>
      <w:r w:rsidR="2FDCCF7F" w:rsidRPr="0B73C556">
        <w:rPr>
          <w:lang w:eastAsia="en-US"/>
        </w:rPr>
        <w:t>.</w:t>
      </w:r>
    </w:p>
    <w:p w14:paraId="3408A27F" w14:textId="72954495" w:rsidR="00E04F0E" w:rsidRDefault="003B67E6" w:rsidP="2FDFFAC7">
      <w:pPr>
        <w:numPr>
          <w:ilvl w:val="0"/>
          <w:numId w:val="11"/>
        </w:numPr>
        <w:spacing w:before="120" w:line="240" w:lineRule="atLeast"/>
        <w:jc w:val="both"/>
        <w:rPr>
          <w:lang w:eastAsia="en-US"/>
        </w:rPr>
      </w:pPr>
      <w:r w:rsidRPr="41FFE910">
        <w:rPr>
          <w:lang w:eastAsia="en-US"/>
        </w:rPr>
        <w:t xml:space="preserve">A </w:t>
      </w:r>
      <w:r w:rsidR="00E900A3" w:rsidRPr="41FFE910">
        <w:rPr>
          <w:lang w:eastAsia="en-US"/>
        </w:rPr>
        <w:t xml:space="preserve">procurement and </w:t>
      </w:r>
      <w:r w:rsidR="00613793" w:rsidRPr="41FFE910">
        <w:rPr>
          <w:lang w:eastAsia="en-US"/>
        </w:rPr>
        <w:t>works programme is required</w:t>
      </w:r>
      <w:r w:rsidR="00D27E0B" w:rsidRPr="41FFE910">
        <w:rPr>
          <w:lang w:eastAsia="en-US"/>
        </w:rPr>
        <w:t xml:space="preserve"> as part of your tender and </w:t>
      </w:r>
      <w:r w:rsidR="00530EDA" w:rsidRPr="41FFE910">
        <w:rPr>
          <w:lang w:eastAsia="en-US"/>
        </w:rPr>
        <w:t>you should also</w:t>
      </w:r>
      <w:r w:rsidR="00ED1556" w:rsidRPr="41FFE910">
        <w:rPr>
          <w:lang w:eastAsia="en-US"/>
        </w:rPr>
        <w:t xml:space="preserve"> </w:t>
      </w:r>
      <w:r w:rsidR="00E04F0E" w:rsidRPr="41FFE910">
        <w:rPr>
          <w:lang w:eastAsia="en-US"/>
        </w:rPr>
        <w:t xml:space="preserve">clearly </w:t>
      </w:r>
      <w:r w:rsidR="00ED1556" w:rsidRPr="41FFE910">
        <w:rPr>
          <w:lang w:eastAsia="en-US"/>
        </w:rPr>
        <w:t>identify the d</w:t>
      </w:r>
      <w:r w:rsidR="008E5013" w:rsidRPr="41FFE910">
        <w:rPr>
          <w:lang w:eastAsia="en-US"/>
        </w:rPr>
        <w:t xml:space="preserve">ate by which you would require to receive </w:t>
      </w:r>
      <w:r w:rsidR="004E51C0" w:rsidRPr="41FFE910">
        <w:rPr>
          <w:lang w:eastAsia="en-US"/>
        </w:rPr>
        <w:t>contract a</w:t>
      </w:r>
      <w:r w:rsidR="00530EDA" w:rsidRPr="41FFE910">
        <w:rPr>
          <w:lang w:eastAsia="en-US"/>
        </w:rPr>
        <w:t>ward</w:t>
      </w:r>
      <w:r w:rsidR="008E5013" w:rsidRPr="41FFE910">
        <w:rPr>
          <w:lang w:eastAsia="en-US"/>
        </w:rPr>
        <w:t xml:space="preserve"> in order to achieve </w:t>
      </w:r>
      <w:r w:rsidR="004E51C0" w:rsidRPr="41FFE910">
        <w:rPr>
          <w:lang w:eastAsia="en-US"/>
        </w:rPr>
        <w:t xml:space="preserve">completion by </w:t>
      </w:r>
      <w:r w:rsidR="5EE3550B" w:rsidRPr="41FFE910">
        <w:rPr>
          <w:lang w:eastAsia="en-US"/>
        </w:rPr>
        <w:t xml:space="preserve">Monday </w:t>
      </w:r>
      <w:r w:rsidR="562F66E9" w:rsidRPr="41FFE910">
        <w:rPr>
          <w:lang w:eastAsia="en-US"/>
        </w:rPr>
        <w:t>4</w:t>
      </w:r>
      <w:r w:rsidR="3B85E931" w:rsidRPr="41FFE910">
        <w:rPr>
          <w:vertAlign w:val="superscript"/>
          <w:lang w:eastAsia="en-US"/>
        </w:rPr>
        <w:t>th</w:t>
      </w:r>
      <w:r w:rsidR="3B85E931" w:rsidRPr="41FFE910">
        <w:rPr>
          <w:lang w:eastAsia="en-US"/>
        </w:rPr>
        <w:t xml:space="preserve"> </w:t>
      </w:r>
      <w:r w:rsidR="00100C1D" w:rsidRPr="41FFE910">
        <w:rPr>
          <w:lang w:eastAsia="en-US"/>
        </w:rPr>
        <w:t>March 2024.</w:t>
      </w:r>
    </w:p>
    <w:p w14:paraId="5C99EA20" w14:textId="4049DBFF" w:rsidR="002A5E35" w:rsidRDefault="007C5B3F" w:rsidP="007841A0">
      <w:pPr>
        <w:numPr>
          <w:ilvl w:val="0"/>
          <w:numId w:val="11"/>
        </w:numPr>
        <w:spacing w:before="120" w:line="240" w:lineRule="atLeast"/>
        <w:jc w:val="both"/>
        <w:rPr>
          <w:szCs w:val="20"/>
          <w:lang w:eastAsia="en-US"/>
        </w:rPr>
      </w:pPr>
      <w:r>
        <w:rPr>
          <w:szCs w:val="20"/>
          <w:lang w:eastAsia="en-US"/>
        </w:rPr>
        <w:t xml:space="preserve">Please identify </w:t>
      </w:r>
      <w:r w:rsidR="00460A68">
        <w:rPr>
          <w:szCs w:val="20"/>
          <w:lang w:eastAsia="en-US"/>
        </w:rPr>
        <w:t>a</w:t>
      </w:r>
      <w:r>
        <w:rPr>
          <w:szCs w:val="20"/>
          <w:lang w:eastAsia="en-US"/>
        </w:rPr>
        <w:t xml:space="preserve">ny subcontractors </w:t>
      </w:r>
      <w:r w:rsidR="00CC771C">
        <w:rPr>
          <w:szCs w:val="20"/>
          <w:lang w:eastAsia="en-US"/>
        </w:rPr>
        <w:t xml:space="preserve">or major suppliers </w:t>
      </w:r>
      <w:r>
        <w:rPr>
          <w:szCs w:val="20"/>
          <w:lang w:eastAsia="en-US"/>
        </w:rPr>
        <w:t>you propose to</w:t>
      </w:r>
      <w:r w:rsidR="00414AF7">
        <w:rPr>
          <w:szCs w:val="20"/>
          <w:lang w:eastAsia="en-US"/>
        </w:rPr>
        <w:t xml:space="preserve"> </w:t>
      </w:r>
      <w:r w:rsidR="00460A68">
        <w:rPr>
          <w:szCs w:val="20"/>
          <w:lang w:eastAsia="en-US"/>
        </w:rPr>
        <w:t>use and the e</w:t>
      </w:r>
      <w:r w:rsidR="00C957D3">
        <w:rPr>
          <w:szCs w:val="20"/>
          <w:lang w:eastAsia="en-US"/>
        </w:rPr>
        <w:t>lement</w:t>
      </w:r>
      <w:r w:rsidR="00CC771C">
        <w:rPr>
          <w:szCs w:val="20"/>
          <w:lang w:eastAsia="en-US"/>
        </w:rPr>
        <w:t>s</w:t>
      </w:r>
      <w:r w:rsidR="00C957D3">
        <w:rPr>
          <w:szCs w:val="20"/>
          <w:lang w:eastAsia="en-US"/>
        </w:rPr>
        <w:t xml:space="preserve"> of the works they would be </w:t>
      </w:r>
      <w:r w:rsidR="00CC771C">
        <w:rPr>
          <w:szCs w:val="20"/>
          <w:lang w:eastAsia="en-US"/>
        </w:rPr>
        <w:t>undertaking.</w:t>
      </w:r>
    </w:p>
    <w:p w14:paraId="6C899895" w14:textId="75AF745A" w:rsidR="001A02AA" w:rsidRDefault="001A02AA" w:rsidP="001A02AA">
      <w:pPr>
        <w:spacing w:before="120" w:line="240" w:lineRule="atLeast"/>
        <w:jc w:val="both"/>
        <w:rPr>
          <w:szCs w:val="20"/>
          <w:lang w:eastAsia="en-US"/>
        </w:rPr>
      </w:pPr>
    </w:p>
    <w:p w14:paraId="3D316A23" w14:textId="77777777" w:rsidR="001A02AA" w:rsidRDefault="001A02AA" w:rsidP="001A02AA">
      <w:pPr>
        <w:spacing w:before="120" w:line="240" w:lineRule="atLeast"/>
        <w:jc w:val="both"/>
        <w:rPr>
          <w:szCs w:val="20"/>
          <w:lang w:eastAsia="en-US"/>
        </w:rPr>
        <w:sectPr w:rsidR="001A02AA" w:rsidSect="000528D9">
          <w:headerReference w:type="first" r:id="rId25"/>
          <w:footerReference w:type="first" r:id="rId26"/>
          <w:pgSz w:w="11906" w:h="16838"/>
          <w:pgMar w:top="1701" w:right="851" w:bottom="2268" w:left="1281" w:header="709" w:footer="709" w:gutter="0"/>
          <w:cols w:space="708"/>
          <w:titlePg/>
          <w:docGrid w:linePitch="360"/>
        </w:sectPr>
      </w:pPr>
    </w:p>
    <w:tbl>
      <w:tblPr>
        <w:tblStyle w:val="TableGrid"/>
        <w:tblW w:w="14595" w:type="dxa"/>
        <w:tblLook w:val="04A0" w:firstRow="1" w:lastRow="0" w:firstColumn="1" w:lastColumn="0" w:noHBand="0" w:noVBand="1"/>
      </w:tblPr>
      <w:tblGrid>
        <w:gridCol w:w="1120"/>
        <w:gridCol w:w="343"/>
        <w:gridCol w:w="3079"/>
        <w:gridCol w:w="172"/>
        <w:gridCol w:w="2202"/>
        <w:gridCol w:w="41"/>
        <w:gridCol w:w="7638"/>
      </w:tblGrid>
      <w:tr w:rsidR="000B4EB1" w14:paraId="6088A32C" w14:textId="77777777" w:rsidTr="04387E32">
        <w:trPr>
          <w:cantSplit/>
          <w:trHeight w:val="300"/>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14:paraId="7135E334" w14:textId="6896ADF3" w:rsidR="000B4EB1" w:rsidRPr="00C0437E" w:rsidRDefault="006C502D" w:rsidP="006C502D">
            <w:pPr>
              <w:spacing w:after="120"/>
              <w:jc w:val="center"/>
              <w:rPr>
                <w:b/>
                <w:bCs/>
                <w:sz w:val="18"/>
                <w:szCs w:val="18"/>
              </w:rPr>
            </w:pPr>
            <w:r w:rsidRPr="00C0437E">
              <w:rPr>
                <w:b/>
                <w:bCs/>
                <w:sz w:val="18"/>
                <w:szCs w:val="18"/>
              </w:rPr>
              <w:lastRenderedPageBreak/>
              <w:t xml:space="preserve">Tender Response Form </w:t>
            </w:r>
            <w:r w:rsidR="000B4EB1" w:rsidRPr="00C0437E">
              <w:rPr>
                <w:b/>
                <w:bCs/>
                <w:sz w:val="18"/>
                <w:szCs w:val="18"/>
              </w:rPr>
              <w:t>Section</w:t>
            </w:r>
          </w:p>
        </w:tc>
        <w:tc>
          <w:tcPr>
            <w:tcW w:w="3251" w:type="dxa"/>
            <w:gridSpan w:val="2"/>
            <w:tcBorders>
              <w:top w:val="single" w:sz="4" w:space="0" w:color="auto"/>
              <w:left w:val="single" w:sz="4" w:space="0" w:color="auto"/>
              <w:bottom w:val="single" w:sz="4" w:space="0" w:color="auto"/>
              <w:right w:val="single" w:sz="4" w:space="0" w:color="auto"/>
            </w:tcBorders>
            <w:vAlign w:val="center"/>
            <w:hideMark/>
          </w:tcPr>
          <w:p w14:paraId="3B5A2F49" w14:textId="77777777" w:rsidR="000B4EB1" w:rsidRPr="00C0437E" w:rsidRDefault="000B4EB1" w:rsidP="006C502D">
            <w:pPr>
              <w:spacing w:after="120"/>
              <w:jc w:val="center"/>
            </w:pPr>
            <w:r w:rsidRPr="00C0437E">
              <w:rPr>
                <w:b/>
              </w:rPr>
              <w:t>Title</w:t>
            </w:r>
          </w:p>
        </w:tc>
        <w:tc>
          <w:tcPr>
            <w:tcW w:w="2243" w:type="dxa"/>
            <w:gridSpan w:val="2"/>
            <w:tcBorders>
              <w:top w:val="single" w:sz="4" w:space="0" w:color="auto"/>
              <w:left w:val="single" w:sz="4" w:space="0" w:color="auto"/>
              <w:bottom w:val="single" w:sz="4" w:space="0" w:color="auto"/>
              <w:right w:val="single" w:sz="4" w:space="0" w:color="auto"/>
            </w:tcBorders>
            <w:vAlign w:val="center"/>
            <w:hideMark/>
          </w:tcPr>
          <w:p w14:paraId="0DD4E4DB" w14:textId="77777777" w:rsidR="000B4EB1" w:rsidRPr="00C0437E" w:rsidRDefault="000B4EB1" w:rsidP="006C502D">
            <w:pPr>
              <w:spacing w:after="120"/>
              <w:jc w:val="center"/>
            </w:pPr>
            <w:r w:rsidRPr="00C0437E">
              <w:rPr>
                <w:b/>
              </w:rPr>
              <w:t>Evaluation Method</w:t>
            </w:r>
          </w:p>
        </w:tc>
        <w:tc>
          <w:tcPr>
            <w:tcW w:w="7638" w:type="dxa"/>
            <w:tcBorders>
              <w:top w:val="single" w:sz="4" w:space="0" w:color="auto"/>
              <w:left w:val="single" w:sz="4" w:space="0" w:color="auto"/>
              <w:bottom w:val="single" w:sz="4" w:space="0" w:color="auto"/>
              <w:right w:val="single" w:sz="4" w:space="0" w:color="auto"/>
            </w:tcBorders>
            <w:vAlign w:val="center"/>
            <w:hideMark/>
          </w:tcPr>
          <w:p w14:paraId="3B5C5729" w14:textId="77777777" w:rsidR="000B4EB1" w:rsidRPr="00C0437E" w:rsidRDefault="000B4EB1" w:rsidP="006C502D">
            <w:pPr>
              <w:spacing w:after="120"/>
              <w:jc w:val="center"/>
            </w:pPr>
            <w:r w:rsidRPr="00C0437E">
              <w:rPr>
                <w:b/>
              </w:rPr>
              <w:t>Evaluation criteria</w:t>
            </w:r>
          </w:p>
        </w:tc>
      </w:tr>
      <w:tr w:rsidR="005D4707" w14:paraId="5E4055C7" w14:textId="77777777" w:rsidTr="04387E32">
        <w:trPr>
          <w:trHeight w:val="300"/>
        </w:trPr>
        <w:tc>
          <w:tcPr>
            <w:tcW w:w="1463" w:type="dxa"/>
            <w:gridSpan w:val="2"/>
            <w:vMerge w:val="restart"/>
            <w:tcBorders>
              <w:top w:val="single" w:sz="4" w:space="0" w:color="auto"/>
              <w:left w:val="single" w:sz="4" w:space="0" w:color="auto"/>
              <w:right w:val="single" w:sz="4" w:space="0" w:color="auto"/>
            </w:tcBorders>
          </w:tcPr>
          <w:p w14:paraId="5EEDC182" w14:textId="6170275C" w:rsidR="005D4707" w:rsidRDefault="348E60D5" w:rsidP="002F09A7">
            <w:pPr>
              <w:jc w:val="center"/>
            </w:pPr>
            <w:r>
              <w:t>2</w:t>
            </w:r>
          </w:p>
        </w:tc>
        <w:tc>
          <w:tcPr>
            <w:tcW w:w="3251" w:type="dxa"/>
            <w:gridSpan w:val="2"/>
            <w:tcBorders>
              <w:top w:val="single" w:sz="4" w:space="0" w:color="auto"/>
              <w:left w:val="single" w:sz="4" w:space="0" w:color="auto"/>
              <w:bottom w:val="single" w:sz="4" w:space="0" w:color="auto"/>
              <w:right w:val="single" w:sz="4" w:space="0" w:color="auto"/>
            </w:tcBorders>
            <w:hideMark/>
          </w:tcPr>
          <w:p w14:paraId="62257117" w14:textId="77777777" w:rsidR="005D4707" w:rsidRDefault="005D4707">
            <w:r>
              <w:t>H&amp;S Section A</w:t>
            </w:r>
          </w:p>
        </w:tc>
        <w:tc>
          <w:tcPr>
            <w:tcW w:w="2243" w:type="dxa"/>
            <w:gridSpan w:val="2"/>
            <w:tcBorders>
              <w:top w:val="single" w:sz="4" w:space="0" w:color="auto"/>
              <w:left w:val="single" w:sz="4" w:space="0" w:color="auto"/>
              <w:bottom w:val="single" w:sz="4" w:space="0" w:color="auto"/>
              <w:right w:val="single" w:sz="4" w:space="0" w:color="auto"/>
            </w:tcBorders>
            <w:hideMark/>
          </w:tcPr>
          <w:p w14:paraId="51706987" w14:textId="0C796940" w:rsidR="005D4707" w:rsidRDefault="005D4707">
            <w:r>
              <w:t>Pass/fail</w:t>
            </w:r>
          </w:p>
        </w:tc>
        <w:tc>
          <w:tcPr>
            <w:tcW w:w="7638" w:type="dxa"/>
            <w:tcBorders>
              <w:top w:val="single" w:sz="4" w:space="0" w:color="auto"/>
              <w:left w:val="single" w:sz="4" w:space="0" w:color="auto"/>
              <w:bottom w:val="single" w:sz="4" w:space="0" w:color="auto"/>
              <w:right w:val="single" w:sz="4" w:space="0" w:color="auto"/>
            </w:tcBorders>
            <w:hideMark/>
          </w:tcPr>
          <w:p w14:paraId="608D48A4" w14:textId="77777777" w:rsidR="005D4707" w:rsidRDefault="005D4707">
            <w:pPr>
              <w:pStyle w:val="FEBodyText"/>
            </w:pPr>
            <w:r w:rsidRPr="00965545">
              <w:rPr>
                <w:b/>
                <w:bCs/>
              </w:rPr>
              <w:t>Pass:</w:t>
            </w:r>
            <w:r>
              <w:t xml:space="preserve"> Evidence has been provided that demonstrates an appropriate level of competency for each question in this section. Alternatively, the name of a SSIP accreditation scheme and the expiry date of membership has been provided. We will check the accreditation is current on the SSIP Portal Page. </w:t>
            </w:r>
          </w:p>
          <w:p w14:paraId="2728AB4C" w14:textId="77777777" w:rsidR="005D4707" w:rsidRDefault="005D4707">
            <w:pPr>
              <w:rPr>
                <w:snapToGrid w:val="0"/>
              </w:rPr>
            </w:pPr>
          </w:p>
        </w:tc>
      </w:tr>
      <w:tr w:rsidR="005D4707" w14:paraId="4072BCCC" w14:textId="77777777" w:rsidTr="04387E32">
        <w:trPr>
          <w:trHeight w:val="300"/>
        </w:trPr>
        <w:tc>
          <w:tcPr>
            <w:tcW w:w="1463" w:type="dxa"/>
            <w:gridSpan w:val="2"/>
            <w:vMerge/>
          </w:tcPr>
          <w:p w14:paraId="6527A4F5" w14:textId="77777777" w:rsidR="005D4707" w:rsidRDefault="005D4707" w:rsidP="002F09A7">
            <w:pPr>
              <w:jc w:val="center"/>
            </w:pPr>
          </w:p>
        </w:tc>
        <w:tc>
          <w:tcPr>
            <w:tcW w:w="3251" w:type="dxa"/>
            <w:gridSpan w:val="2"/>
            <w:tcBorders>
              <w:top w:val="single" w:sz="4" w:space="0" w:color="auto"/>
              <w:left w:val="single" w:sz="4" w:space="0" w:color="auto"/>
              <w:bottom w:val="single" w:sz="4" w:space="0" w:color="auto"/>
              <w:right w:val="single" w:sz="4" w:space="0" w:color="auto"/>
            </w:tcBorders>
          </w:tcPr>
          <w:p w14:paraId="3CF039E6" w14:textId="77777777" w:rsidR="005D4707" w:rsidRPr="00431324" w:rsidRDefault="005D4707">
            <w:r w:rsidRPr="00431324">
              <w:t>H&amp;S Section B</w:t>
            </w:r>
          </w:p>
        </w:tc>
        <w:tc>
          <w:tcPr>
            <w:tcW w:w="2243" w:type="dxa"/>
            <w:gridSpan w:val="2"/>
            <w:tcBorders>
              <w:top w:val="single" w:sz="4" w:space="0" w:color="auto"/>
              <w:left w:val="single" w:sz="4" w:space="0" w:color="auto"/>
              <w:bottom w:val="single" w:sz="4" w:space="0" w:color="auto"/>
              <w:right w:val="single" w:sz="4" w:space="0" w:color="auto"/>
            </w:tcBorders>
            <w:hideMark/>
          </w:tcPr>
          <w:p w14:paraId="66E9FFCC" w14:textId="28C7689C" w:rsidR="005D4707" w:rsidRPr="00431324" w:rsidRDefault="005D4707">
            <w:r w:rsidRPr="00431324">
              <w:t>Pass/fail</w:t>
            </w:r>
          </w:p>
        </w:tc>
        <w:tc>
          <w:tcPr>
            <w:tcW w:w="7638" w:type="dxa"/>
            <w:tcBorders>
              <w:top w:val="single" w:sz="4" w:space="0" w:color="auto"/>
              <w:left w:val="single" w:sz="4" w:space="0" w:color="auto"/>
              <w:bottom w:val="single" w:sz="4" w:space="0" w:color="auto"/>
              <w:right w:val="single" w:sz="4" w:space="0" w:color="auto"/>
            </w:tcBorders>
            <w:hideMark/>
          </w:tcPr>
          <w:p w14:paraId="3A072DBF" w14:textId="77777777" w:rsidR="005D4707" w:rsidRPr="00431324" w:rsidRDefault="005D4707">
            <w:pPr>
              <w:rPr>
                <w:snapToGrid w:val="0"/>
              </w:rPr>
            </w:pPr>
            <w:r w:rsidRPr="00431324">
              <w:rPr>
                <w:b/>
                <w:bCs/>
              </w:rPr>
              <w:t>Pass:</w:t>
            </w:r>
            <w:r w:rsidRPr="00431324">
              <w:t xml:space="preserve"> Evidence has been provided that demonstrates an appropriate level of competency for each question in this section.</w:t>
            </w:r>
          </w:p>
        </w:tc>
      </w:tr>
      <w:tr w:rsidR="005D4707" w14:paraId="153E2D34" w14:textId="77777777" w:rsidTr="04387E32">
        <w:trPr>
          <w:trHeight w:val="300"/>
        </w:trPr>
        <w:tc>
          <w:tcPr>
            <w:tcW w:w="1463" w:type="dxa"/>
            <w:gridSpan w:val="2"/>
            <w:vMerge/>
          </w:tcPr>
          <w:p w14:paraId="0CC1B1BC" w14:textId="77777777" w:rsidR="005D4707" w:rsidRDefault="005D4707" w:rsidP="002F09A7">
            <w:pPr>
              <w:jc w:val="center"/>
            </w:pPr>
          </w:p>
        </w:tc>
        <w:tc>
          <w:tcPr>
            <w:tcW w:w="3251" w:type="dxa"/>
            <w:gridSpan w:val="2"/>
            <w:tcBorders>
              <w:top w:val="single" w:sz="4" w:space="0" w:color="auto"/>
              <w:left w:val="single" w:sz="4" w:space="0" w:color="auto"/>
              <w:bottom w:val="single" w:sz="4" w:space="0" w:color="auto"/>
              <w:right w:val="single" w:sz="4" w:space="0" w:color="auto"/>
            </w:tcBorders>
            <w:hideMark/>
          </w:tcPr>
          <w:p w14:paraId="7DCC21AE" w14:textId="48194503" w:rsidR="005D4707" w:rsidRPr="00431324" w:rsidRDefault="005D4707">
            <w:r w:rsidRPr="00431324">
              <w:t>H&amp;S Section C</w:t>
            </w:r>
          </w:p>
        </w:tc>
        <w:tc>
          <w:tcPr>
            <w:tcW w:w="2243" w:type="dxa"/>
            <w:gridSpan w:val="2"/>
            <w:tcBorders>
              <w:top w:val="single" w:sz="4" w:space="0" w:color="auto"/>
              <w:left w:val="single" w:sz="4" w:space="0" w:color="auto"/>
              <w:bottom w:val="single" w:sz="4" w:space="0" w:color="auto"/>
              <w:right w:val="single" w:sz="4" w:space="0" w:color="auto"/>
            </w:tcBorders>
            <w:hideMark/>
          </w:tcPr>
          <w:p w14:paraId="1B350CBF" w14:textId="0504F088" w:rsidR="005D4707" w:rsidRPr="00431324" w:rsidRDefault="005D4707">
            <w:r w:rsidRPr="00431324">
              <w:t>Pass/fail</w:t>
            </w:r>
          </w:p>
        </w:tc>
        <w:tc>
          <w:tcPr>
            <w:tcW w:w="7638" w:type="dxa"/>
            <w:tcBorders>
              <w:top w:val="single" w:sz="4" w:space="0" w:color="auto"/>
              <w:left w:val="single" w:sz="4" w:space="0" w:color="auto"/>
              <w:bottom w:val="single" w:sz="4" w:space="0" w:color="auto"/>
              <w:right w:val="single" w:sz="4" w:space="0" w:color="auto"/>
            </w:tcBorders>
            <w:hideMark/>
          </w:tcPr>
          <w:p w14:paraId="5D36AAAA" w14:textId="77777777" w:rsidR="005D4707" w:rsidRPr="00431324" w:rsidRDefault="005D4707">
            <w:pPr>
              <w:rPr>
                <w:snapToGrid w:val="0"/>
              </w:rPr>
            </w:pPr>
            <w:r w:rsidRPr="00431324">
              <w:rPr>
                <w:b/>
                <w:bCs/>
              </w:rPr>
              <w:t>Pass</w:t>
            </w:r>
            <w:r w:rsidRPr="00431324">
              <w:t>: Evidence has been provided that demonstrates an appropriate level of competency to act as either a Principal Contractor or Contractor (as required by the contract).</w:t>
            </w:r>
          </w:p>
        </w:tc>
      </w:tr>
      <w:tr w:rsidR="005D4707" w14:paraId="1428F34D" w14:textId="77777777" w:rsidTr="04387E32">
        <w:trPr>
          <w:trHeight w:val="300"/>
        </w:trPr>
        <w:tc>
          <w:tcPr>
            <w:tcW w:w="1463" w:type="dxa"/>
            <w:gridSpan w:val="2"/>
            <w:tcBorders>
              <w:top w:val="single" w:sz="4" w:space="0" w:color="auto"/>
              <w:left w:val="single" w:sz="4" w:space="0" w:color="auto"/>
              <w:bottom w:val="single" w:sz="4" w:space="0" w:color="auto"/>
              <w:right w:val="single" w:sz="4" w:space="0" w:color="auto"/>
            </w:tcBorders>
          </w:tcPr>
          <w:p w14:paraId="531ECF4F" w14:textId="1342F12B" w:rsidR="005D4707" w:rsidRDefault="005D4707" w:rsidP="005D4707">
            <w:pPr>
              <w:jc w:val="center"/>
            </w:pPr>
            <w:r>
              <w:t>3</w:t>
            </w:r>
          </w:p>
        </w:tc>
        <w:tc>
          <w:tcPr>
            <w:tcW w:w="3251" w:type="dxa"/>
            <w:gridSpan w:val="2"/>
            <w:tcBorders>
              <w:top w:val="single" w:sz="4" w:space="0" w:color="auto"/>
              <w:left w:val="single" w:sz="4" w:space="0" w:color="auto"/>
              <w:bottom w:val="single" w:sz="4" w:space="0" w:color="auto"/>
              <w:right w:val="single" w:sz="4" w:space="0" w:color="auto"/>
            </w:tcBorders>
          </w:tcPr>
          <w:p w14:paraId="6003F0B9" w14:textId="77777777" w:rsidR="005D4707" w:rsidRPr="00431324" w:rsidRDefault="005D4707" w:rsidP="005D4707">
            <w:r w:rsidRPr="00431324">
              <w:t>References</w:t>
            </w:r>
          </w:p>
        </w:tc>
        <w:tc>
          <w:tcPr>
            <w:tcW w:w="2243" w:type="dxa"/>
            <w:gridSpan w:val="2"/>
            <w:tcBorders>
              <w:top w:val="single" w:sz="4" w:space="0" w:color="auto"/>
              <w:left w:val="single" w:sz="4" w:space="0" w:color="auto"/>
              <w:bottom w:val="single" w:sz="4" w:space="0" w:color="auto"/>
              <w:right w:val="single" w:sz="4" w:space="0" w:color="auto"/>
            </w:tcBorders>
          </w:tcPr>
          <w:p w14:paraId="1236E00C" w14:textId="53888FE0" w:rsidR="005D4707" w:rsidRPr="00431324" w:rsidRDefault="005D4707" w:rsidP="005D4707">
            <w:r w:rsidRPr="00431324">
              <w:t>Pass/</w:t>
            </w:r>
            <w:r>
              <w:t>f</w:t>
            </w:r>
            <w:r w:rsidRPr="00431324">
              <w:t>ail</w:t>
            </w:r>
          </w:p>
          <w:p w14:paraId="5E3DE2FB" w14:textId="77777777" w:rsidR="005D4707" w:rsidRPr="00431324" w:rsidRDefault="005D4707" w:rsidP="005D4707"/>
        </w:tc>
        <w:tc>
          <w:tcPr>
            <w:tcW w:w="7638" w:type="dxa"/>
            <w:tcBorders>
              <w:top w:val="single" w:sz="4" w:space="0" w:color="auto"/>
              <w:left w:val="single" w:sz="4" w:space="0" w:color="auto"/>
              <w:bottom w:val="single" w:sz="4" w:space="0" w:color="auto"/>
              <w:right w:val="single" w:sz="4" w:space="0" w:color="auto"/>
            </w:tcBorders>
          </w:tcPr>
          <w:p w14:paraId="48E1A94E" w14:textId="28A3D208" w:rsidR="005D4707" w:rsidRPr="00431324" w:rsidRDefault="005D4707" w:rsidP="005D4707">
            <w:pPr>
              <w:rPr>
                <w:b/>
                <w:bCs/>
              </w:rPr>
            </w:pPr>
          </w:p>
        </w:tc>
      </w:tr>
      <w:tr w:rsidR="005D4707" w14:paraId="346E3892" w14:textId="77777777" w:rsidTr="04387E32">
        <w:trPr>
          <w:trHeight w:val="300"/>
        </w:trPr>
        <w:tc>
          <w:tcPr>
            <w:tcW w:w="1463" w:type="dxa"/>
            <w:gridSpan w:val="2"/>
            <w:tcBorders>
              <w:top w:val="single" w:sz="4" w:space="0" w:color="auto"/>
              <w:left w:val="single" w:sz="4" w:space="0" w:color="auto"/>
              <w:bottom w:val="single" w:sz="4" w:space="0" w:color="auto"/>
              <w:right w:val="single" w:sz="4" w:space="0" w:color="auto"/>
            </w:tcBorders>
          </w:tcPr>
          <w:p w14:paraId="020A7BE9" w14:textId="2563FC18" w:rsidR="005D4707" w:rsidRDefault="005D4707" w:rsidP="005D4707">
            <w:pPr>
              <w:jc w:val="center"/>
            </w:pPr>
            <w:r>
              <w:t>6</w:t>
            </w:r>
          </w:p>
        </w:tc>
        <w:tc>
          <w:tcPr>
            <w:tcW w:w="3251" w:type="dxa"/>
            <w:gridSpan w:val="2"/>
            <w:tcBorders>
              <w:top w:val="single" w:sz="4" w:space="0" w:color="auto"/>
              <w:left w:val="single" w:sz="4" w:space="0" w:color="auto"/>
              <w:bottom w:val="single" w:sz="4" w:space="0" w:color="auto"/>
              <w:right w:val="single" w:sz="4" w:space="0" w:color="auto"/>
            </w:tcBorders>
          </w:tcPr>
          <w:p w14:paraId="67405031" w14:textId="77777777" w:rsidR="005D4707" w:rsidRDefault="005D4707" w:rsidP="005D4707">
            <w:r>
              <w:t xml:space="preserve">Terms and Conditions </w:t>
            </w:r>
          </w:p>
        </w:tc>
        <w:tc>
          <w:tcPr>
            <w:tcW w:w="2243" w:type="dxa"/>
            <w:gridSpan w:val="2"/>
            <w:tcBorders>
              <w:top w:val="single" w:sz="4" w:space="0" w:color="auto"/>
              <w:left w:val="single" w:sz="4" w:space="0" w:color="auto"/>
              <w:bottom w:val="single" w:sz="4" w:space="0" w:color="auto"/>
              <w:right w:val="single" w:sz="4" w:space="0" w:color="auto"/>
            </w:tcBorders>
          </w:tcPr>
          <w:p w14:paraId="29514AA3" w14:textId="76F59D48" w:rsidR="005D4707" w:rsidRDefault="005D4707" w:rsidP="005D4707">
            <w:r>
              <w:t>Pass/fail</w:t>
            </w:r>
          </w:p>
        </w:tc>
        <w:tc>
          <w:tcPr>
            <w:tcW w:w="7638" w:type="dxa"/>
            <w:tcBorders>
              <w:top w:val="single" w:sz="4" w:space="0" w:color="auto"/>
              <w:left w:val="single" w:sz="4" w:space="0" w:color="auto"/>
              <w:bottom w:val="single" w:sz="4" w:space="0" w:color="auto"/>
              <w:right w:val="single" w:sz="4" w:space="0" w:color="auto"/>
            </w:tcBorders>
          </w:tcPr>
          <w:p w14:paraId="25E745D1" w14:textId="2FBD5699" w:rsidR="005D4707" w:rsidRPr="003D0627" w:rsidRDefault="005D4707" w:rsidP="005D4707">
            <w:pPr>
              <w:rPr>
                <w:b/>
                <w:bCs/>
              </w:rPr>
            </w:pPr>
          </w:p>
        </w:tc>
      </w:tr>
      <w:tr w:rsidR="005D4707" w14:paraId="31402EBD" w14:textId="77777777" w:rsidTr="04387E32">
        <w:trPr>
          <w:trHeight w:val="300"/>
        </w:trPr>
        <w:tc>
          <w:tcPr>
            <w:tcW w:w="1463" w:type="dxa"/>
            <w:gridSpan w:val="2"/>
            <w:tcBorders>
              <w:top w:val="single" w:sz="4" w:space="0" w:color="auto"/>
              <w:left w:val="single" w:sz="4" w:space="0" w:color="auto"/>
              <w:bottom w:val="single" w:sz="4" w:space="0" w:color="auto"/>
              <w:right w:val="single" w:sz="4" w:space="0" w:color="auto"/>
            </w:tcBorders>
          </w:tcPr>
          <w:p w14:paraId="037D041F" w14:textId="3102FE33" w:rsidR="005D4707" w:rsidRDefault="005D4707" w:rsidP="005D4707">
            <w:pPr>
              <w:jc w:val="center"/>
            </w:pPr>
            <w:r>
              <w:t>8</w:t>
            </w:r>
          </w:p>
        </w:tc>
        <w:tc>
          <w:tcPr>
            <w:tcW w:w="3251" w:type="dxa"/>
            <w:gridSpan w:val="2"/>
            <w:tcBorders>
              <w:top w:val="single" w:sz="4" w:space="0" w:color="auto"/>
              <w:left w:val="single" w:sz="4" w:space="0" w:color="auto"/>
              <w:bottom w:val="single" w:sz="4" w:space="0" w:color="auto"/>
              <w:right w:val="single" w:sz="4" w:space="0" w:color="auto"/>
            </w:tcBorders>
          </w:tcPr>
          <w:p w14:paraId="6E13CCE3" w14:textId="77777777" w:rsidR="005D4707" w:rsidRDefault="005D4707" w:rsidP="005D4707">
            <w:r>
              <w:t>Declaration</w:t>
            </w:r>
          </w:p>
        </w:tc>
        <w:tc>
          <w:tcPr>
            <w:tcW w:w="2243" w:type="dxa"/>
            <w:gridSpan w:val="2"/>
            <w:tcBorders>
              <w:top w:val="single" w:sz="4" w:space="0" w:color="auto"/>
              <w:left w:val="single" w:sz="4" w:space="0" w:color="auto"/>
              <w:bottom w:val="single" w:sz="4" w:space="0" w:color="auto"/>
              <w:right w:val="single" w:sz="4" w:space="0" w:color="auto"/>
            </w:tcBorders>
          </w:tcPr>
          <w:p w14:paraId="08A80014" w14:textId="559C8EDC" w:rsidR="005D4707" w:rsidRDefault="005D4707" w:rsidP="005D4707">
            <w:r>
              <w:t>Pass/fail</w:t>
            </w:r>
          </w:p>
        </w:tc>
        <w:tc>
          <w:tcPr>
            <w:tcW w:w="7638" w:type="dxa"/>
            <w:tcBorders>
              <w:top w:val="single" w:sz="4" w:space="0" w:color="auto"/>
              <w:left w:val="single" w:sz="4" w:space="0" w:color="auto"/>
              <w:bottom w:val="single" w:sz="4" w:space="0" w:color="auto"/>
              <w:right w:val="single" w:sz="4" w:space="0" w:color="auto"/>
            </w:tcBorders>
          </w:tcPr>
          <w:p w14:paraId="16E383B3" w14:textId="0DAFEF52" w:rsidR="005D4707" w:rsidRPr="003D0627" w:rsidRDefault="005D4707" w:rsidP="005D4707">
            <w:pPr>
              <w:rPr>
                <w:b/>
                <w:bCs/>
              </w:rPr>
            </w:pPr>
          </w:p>
        </w:tc>
      </w:tr>
      <w:tr w:rsidR="005D4707" w14:paraId="375DA5C2" w14:textId="77777777" w:rsidTr="04387E32">
        <w:trPr>
          <w:trHeight w:val="704"/>
        </w:trPr>
        <w:tc>
          <w:tcPr>
            <w:tcW w:w="14595" w:type="dxa"/>
            <w:gridSpan w:val="7"/>
            <w:tcBorders>
              <w:top w:val="single" w:sz="4" w:space="0" w:color="auto"/>
              <w:left w:val="single" w:sz="4" w:space="0" w:color="auto"/>
              <w:bottom w:val="single" w:sz="4" w:space="0" w:color="auto"/>
              <w:right w:val="single" w:sz="4" w:space="0" w:color="auto"/>
            </w:tcBorders>
            <w:vAlign w:val="center"/>
          </w:tcPr>
          <w:p w14:paraId="72761702" w14:textId="3883E9C9" w:rsidR="005D4707" w:rsidRDefault="005D4707" w:rsidP="005D4707">
            <w:pPr>
              <w:spacing w:before="120" w:line="240" w:lineRule="exact"/>
              <w:rPr>
                <w:b/>
              </w:rPr>
            </w:pPr>
            <w:r>
              <w:rPr>
                <w:b/>
              </w:rPr>
              <w:t>Only tenderers that reach the minimum standard on all the above questions will have their tender scored further</w:t>
            </w:r>
          </w:p>
        </w:tc>
      </w:tr>
      <w:tr w:rsidR="005D4707" w14:paraId="71D71FC4" w14:textId="77777777" w:rsidTr="04387E32">
        <w:trPr>
          <w:cantSplit/>
          <w:trHeight w:val="300"/>
        </w:trPr>
        <w:tc>
          <w:tcPr>
            <w:tcW w:w="1120" w:type="dxa"/>
            <w:tcBorders>
              <w:top w:val="single" w:sz="4" w:space="0" w:color="auto"/>
              <w:left w:val="single" w:sz="4" w:space="0" w:color="auto"/>
              <w:bottom w:val="single" w:sz="4" w:space="0" w:color="auto"/>
              <w:right w:val="single" w:sz="4" w:space="0" w:color="auto"/>
            </w:tcBorders>
            <w:vAlign w:val="center"/>
            <w:hideMark/>
          </w:tcPr>
          <w:p w14:paraId="377A9C32" w14:textId="77777777" w:rsidR="005D4707" w:rsidRDefault="005D4707" w:rsidP="005D4707">
            <w:pPr>
              <w:spacing w:after="120"/>
              <w:jc w:val="center"/>
            </w:pPr>
            <w:r>
              <w:rPr>
                <w:b/>
              </w:rPr>
              <w:t>Section</w:t>
            </w:r>
          </w:p>
        </w:tc>
        <w:tc>
          <w:tcPr>
            <w:tcW w:w="3422" w:type="dxa"/>
            <w:gridSpan w:val="2"/>
            <w:tcBorders>
              <w:top w:val="single" w:sz="4" w:space="0" w:color="auto"/>
              <w:left w:val="single" w:sz="4" w:space="0" w:color="auto"/>
              <w:bottom w:val="single" w:sz="4" w:space="0" w:color="auto"/>
              <w:right w:val="single" w:sz="4" w:space="0" w:color="auto"/>
            </w:tcBorders>
            <w:vAlign w:val="center"/>
            <w:hideMark/>
          </w:tcPr>
          <w:p w14:paraId="75C6FB29" w14:textId="77777777" w:rsidR="005D4707" w:rsidRDefault="005D4707" w:rsidP="005D4707">
            <w:pPr>
              <w:spacing w:after="120"/>
              <w:jc w:val="center"/>
            </w:pPr>
            <w:r>
              <w:rPr>
                <w:b/>
              </w:rPr>
              <w:t>Description</w:t>
            </w:r>
          </w:p>
        </w:tc>
        <w:tc>
          <w:tcPr>
            <w:tcW w:w="2374" w:type="dxa"/>
            <w:gridSpan w:val="2"/>
            <w:tcBorders>
              <w:top w:val="single" w:sz="4" w:space="0" w:color="auto"/>
              <w:left w:val="single" w:sz="4" w:space="0" w:color="auto"/>
              <w:bottom w:val="single" w:sz="4" w:space="0" w:color="auto"/>
              <w:right w:val="single" w:sz="4" w:space="0" w:color="auto"/>
            </w:tcBorders>
            <w:vAlign w:val="center"/>
            <w:hideMark/>
          </w:tcPr>
          <w:p w14:paraId="6D9E3B4B" w14:textId="77777777" w:rsidR="005D4707" w:rsidRDefault="005D4707" w:rsidP="005D4707">
            <w:pPr>
              <w:spacing w:after="120"/>
              <w:jc w:val="center"/>
            </w:pPr>
            <w:r>
              <w:rPr>
                <w:b/>
              </w:rPr>
              <w:t>Weighting (%)</w:t>
            </w:r>
          </w:p>
        </w:tc>
        <w:tc>
          <w:tcPr>
            <w:tcW w:w="7679" w:type="dxa"/>
            <w:gridSpan w:val="2"/>
            <w:tcBorders>
              <w:top w:val="single" w:sz="4" w:space="0" w:color="auto"/>
              <w:left w:val="single" w:sz="4" w:space="0" w:color="auto"/>
              <w:bottom w:val="single" w:sz="4" w:space="0" w:color="auto"/>
              <w:right w:val="single" w:sz="4" w:space="0" w:color="auto"/>
            </w:tcBorders>
            <w:vAlign w:val="center"/>
            <w:hideMark/>
          </w:tcPr>
          <w:p w14:paraId="6A559F8F" w14:textId="0B211B4E" w:rsidR="005D4707" w:rsidRDefault="005D4707" w:rsidP="005D4707">
            <w:pPr>
              <w:spacing w:after="120"/>
              <w:jc w:val="center"/>
            </w:pPr>
            <w:r>
              <w:rPr>
                <w:b/>
              </w:rPr>
              <w:t xml:space="preserve">Requirements </w:t>
            </w:r>
          </w:p>
        </w:tc>
      </w:tr>
      <w:tr w:rsidR="005D4707" w14:paraId="3EDD529B" w14:textId="77777777" w:rsidTr="04387E32">
        <w:trPr>
          <w:trHeight w:val="54"/>
        </w:trPr>
        <w:tc>
          <w:tcPr>
            <w:tcW w:w="1120" w:type="dxa"/>
            <w:tcBorders>
              <w:left w:val="single" w:sz="4" w:space="0" w:color="auto"/>
              <w:right w:val="single" w:sz="4" w:space="0" w:color="auto"/>
            </w:tcBorders>
          </w:tcPr>
          <w:p w14:paraId="5D4E1D49" w14:textId="7090B94A" w:rsidR="005D4707" w:rsidRDefault="005D4707" w:rsidP="005D4707">
            <w:pPr>
              <w:jc w:val="center"/>
            </w:pPr>
            <w:r>
              <w:t>7</w:t>
            </w:r>
          </w:p>
          <w:p w14:paraId="0DF9C542" w14:textId="77777777" w:rsidR="005D4707" w:rsidRDefault="005D4707" w:rsidP="005D4707">
            <w:pPr>
              <w:jc w:val="center"/>
            </w:pPr>
          </w:p>
          <w:p w14:paraId="7D409491" w14:textId="7E4E081D" w:rsidR="005D4707" w:rsidRDefault="005D4707" w:rsidP="005D4707">
            <w:pPr>
              <w:jc w:val="center"/>
            </w:pPr>
          </w:p>
        </w:tc>
        <w:tc>
          <w:tcPr>
            <w:tcW w:w="3422" w:type="dxa"/>
            <w:gridSpan w:val="2"/>
            <w:tcBorders>
              <w:top w:val="single" w:sz="4" w:space="0" w:color="auto"/>
              <w:left w:val="single" w:sz="4" w:space="0" w:color="auto"/>
              <w:bottom w:val="single" w:sz="4" w:space="0" w:color="auto"/>
              <w:right w:val="single" w:sz="4" w:space="0" w:color="auto"/>
            </w:tcBorders>
          </w:tcPr>
          <w:p w14:paraId="31908519" w14:textId="753B234F" w:rsidR="005D4707" w:rsidRPr="001B6D51" w:rsidRDefault="005D4707" w:rsidP="005D4707">
            <w:pPr>
              <w:rPr>
                <w:highlight w:val="yellow"/>
              </w:rPr>
            </w:pPr>
            <w:r>
              <w:t xml:space="preserve">Programme </w:t>
            </w:r>
          </w:p>
        </w:tc>
        <w:tc>
          <w:tcPr>
            <w:tcW w:w="2374" w:type="dxa"/>
            <w:gridSpan w:val="2"/>
            <w:tcBorders>
              <w:left w:val="single" w:sz="4" w:space="0" w:color="auto"/>
              <w:bottom w:val="single" w:sz="4" w:space="0" w:color="auto"/>
              <w:right w:val="single" w:sz="4" w:space="0" w:color="auto"/>
            </w:tcBorders>
          </w:tcPr>
          <w:p w14:paraId="104EE4D4" w14:textId="19C377FD" w:rsidR="005D4707" w:rsidRPr="001B6D51" w:rsidRDefault="25341F1D" w:rsidP="005D4707">
            <w:pPr>
              <w:jc w:val="center"/>
            </w:pPr>
            <w:r>
              <w:t>30</w:t>
            </w:r>
          </w:p>
        </w:tc>
        <w:tc>
          <w:tcPr>
            <w:tcW w:w="7679" w:type="dxa"/>
            <w:gridSpan w:val="2"/>
            <w:tcBorders>
              <w:left w:val="single" w:sz="4" w:space="0" w:color="auto"/>
              <w:right w:val="single" w:sz="4" w:space="0" w:color="auto"/>
            </w:tcBorders>
          </w:tcPr>
          <w:p w14:paraId="0FBD2C8E" w14:textId="5A9E39B6" w:rsidR="005D4707" w:rsidRPr="00727DF8" w:rsidRDefault="005D4707" w:rsidP="005D4707">
            <w:r w:rsidRPr="00727DF8">
              <w:t xml:space="preserve">Demonstrate your ability to meet the required programme. </w:t>
            </w:r>
          </w:p>
          <w:p w14:paraId="6762FE07" w14:textId="77777777" w:rsidR="005D4707" w:rsidRPr="00727DF8" w:rsidRDefault="005D4707" w:rsidP="005D4707"/>
          <w:p w14:paraId="5BB84675" w14:textId="77777777" w:rsidR="005D4707" w:rsidRPr="00727DF8" w:rsidRDefault="005D4707" w:rsidP="005D4707">
            <w:r w:rsidRPr="00727DF8">
              <w:t xml:space="preserve">Provide a detailed procurement and construction programme clearly indicating the proposed date for completion, ‘key dates’ that must be achieved together with any perceived risks, together with your strategy for dealing with and mitigating the risk of potential delays. </w:t>
            </w:r>
          </w:p>
          <w:p w14:paraId="4773D045" w14:textId="77777777" w:rsidR="005D4707" w:rsidRPr="00727DF8" w:rsidRDefault="005D4707" w:rsidP="005D4707"/>
          <w:p w14:paraId="3DAD5D33" w14:textId="4109B1C5" w:rsidR="005D4707" w:rsidRPr="00063295" w:rsidRDefault="005D4707" w:rsidP="005D4707">
            <w:pPr>
              <w:rPr>
                <w:color w:val="FF0000"/>
              </w:rPr>
            </w:pPr>
            <w:r w:rsidRPr="00727DF8">
              <w:t xml:space="preserve">Identify any potential long lead-in products/ materials and any critical path elements of the works.  </w:t>
            </w:r>
          </w:p>
        </w:tc>
      </w:tr>
      <w:tr w:rsidR="005D4707" w14:paraId="3302679F" w14:textId="77777777" w:rsidTr="04387E32">
        <w:trPr>
          <w:trHeight w:val="1041"/>
        </w:trPr>
        <w:tc>
          <w:tcPr>
            <w:tcW w:w="1120" w:type="dxa"/>
            <w:tcBorders>
              <w:left w:val="single" w:sz="4" w:space="0" w:color="auto"/>
              <w:right w:val="single" w:sz="4" w:space="0" w:color="auto"/>
            </w:tcBorders>
          </w:tcPr>
          <w:p w14:paraId="1DE73577" w14:textId="7A4AD9BD" w:rsidR="005D4707" w:rsidRDefault="005D4707" w:rsidP="005D4707">
            <w:pPr>
              <w:jc w:val="center"/>
            </w:pPr>
            <w:r>
              <w:t>5</w:t>
            </w:r>
          </w:p>
        </w:tc>
        <w:tc>
          <w:tcPr>
            <w:tcW w:w="3422" w:type="dxa"/>
            <w:gridSpan w:val="2"/>
            <w:tcBorders>
              <w:top w:val="single" w:sz="4" w:space="0" w:color="auto"/>
              <w:left w:val="single" w:sz="4" w:space="0" w:color="auto"/>
              <w:bottom w:val="single" w:sz="4" w:space="0" w:color="auto"/>
              <w:right w:val="single" w:sz="4" w:space="0" w:color="auto"/>
            </w:tcBorders>
          </w:tcPr>
          <w:p w14:paraId="49FAD6D2" w14:textId="7E1F90AF" w:rsidR="005D4707" w:rsidRDefault="005D4707" w:rsidP="005D4707">
            <w:r>
              <w:t>Project Delivery/ Quality</w:t>
            </w:r>
          </w:p>
        </w:tc>
        <w:tc>
          <w:tcPr>
            <w:tcW w:w="2374" w:type="dxa"/>
            <w:gridSpan w:val="2"/>
            <w:tcBorders>
              <w:left w:val="single" w:sz="4" w:space="0" w:color="auto"/>
              <w:bottom w:val="single" w:sz="4" w:space="0" w:color="auto"/>
              <w:right w:val="single" w:sz="4" w:space="0" w:color="auto"/>
            </w:tcBorders>
          </w:tcPr>
          <w:p w14:paraId="370FFFCB" w14:textId="5E094779" w:rsidR="005D4707" w:rsidRDefault="4A89E98C" w:rsidP="04387E32">
            <w:pPr>
              <w:spacing w:line="259" w:lineRule="auto"/>
              <w:jc w:val="center"/>
            </w:pPr>
            <w:r>
              <w:t>40</w:t>
            </w:r>
          </w:p>
        </w:tc>
        <w:tc>
          <w:tcPr>
            <w:tcW w:w="7679" w:type="dxa"/>
            <w:gridSpan w:val="2"/>
            <w:tcBorders>
              <w:left w:val="single" w:sz="4" w:space="0" w:color="auto"/>
              <w:right w:val="single" w:sz="4" w:space="0" w:color="auto"/>
            </w:tcBorders>
          </w:tcPr>
          <w:p w14:paraId="1417A95C" w14:textId="0FC93D37" w:rsidR="005D4707" w:rsidRDefault="005D4707" w:rsidP="005D4707">
            <w:r w:rsidRPr="00063295">
              <w:t>Please submit relevant evidence of your knowledge in and experience of carrying out similar contracts delivering</w:t>
            </w:r>
            <w:r>
              <w:t xml:space="preserve"> refurbishment</w:t>
            </w:r>
            <w:r w:rsidRPr="00063295">
              <w:t xml:space="preserve"> works</w:t>
            </w:r>
            <w:r>
              <w:t xml:space="preserve"> on a live site</w:t>
            </w:r>
            <w:r w:rsidRPr="00063295">
              <w:t xml:space="preserve">.  </w:t>
            </w:r>
          </w:p>
          <w:p w14:paraId="37DC83D2" w14:textId="77777777" w:rsidR="005D4707" w:rsidRDefault="005D4707" w:rsidP="005D4707"/>
          <w:p w14:paraId="7CCC1F44" w14:textId="6A0E590A" w:rsidR="005D4707" w:rsidRPr="00063295" w:rsidRDefault="005D4707" w:rsidP="005D4707">
            <w:r>
              <w:t>Provide an acceptable level of quality assurance through a demonstrated quality assurance plan.</w:t>
            </w:r>
          </w:p>
          <w:p w14:paraId="6AC8FA52" w14:textId="77777777" w:rsidR="005D4707" w:rsidRPr="00063295" w:rsidRDefault="005D4707" w:rsidP="005D4707"/>
          <w:p w14:paraId="7BD4EFDA" w14:textId="7CD5A2B9" w:rsidR="005D4707" w:rsidRPr="00063295" w:rsidRDefault="005D4707" w:rsidP="005D4707">
            <w:r w:rsidRPr="00063295">
              <w:lastRenderedPageBreak/>
              <w:t xml:space="preserve"> </w:t>
            </w:r>
          </w:p>
        </w:tc>
      </w:tr>
      <w:tr w:rsidR="005D4707" w14:paraId="7C431AD7" w14:textId="77777777" w:rsidTr="04387E32">
        <w:trPr>
          <w:trHeight w:val="300"/>
        </w:trPr>
        <w:tc>
          <w:tcPr>
            <w:tcW w:w="1120" w:type="dxa"/>
            <w:tcBorders>
              <w:top w:val="single" w:sz="4" w:space="0" w:color="auto"/>
              <w:left w:val="single" w:sz="4" w:space="0" w:color="auto"/>
              <w:bottom w:val="single" w:sz="4" w:space="0" w:color="auto"/>
              <w:right w:val="single" w:sz="4" w:space="0" w:color="auto"/>
            </w:tcBorders>
            <w:hideMark/>
          </w:tcPr>
          <w:p w14:paraId="624BC2F1" w14:textId="03FB0F08" w:rsidR="005D4707" w:rsidRDefault="005D4707" w:rsidP="005D4707">
            <w:pPr>
              <w:jc w:val="center"/>
            </w:pPr>
            <w:r>
              <w:lastRenderedPageBreak/>
              <w:t>4</w:t>
            </w:r>
          </w:p>
        </w:tc>
        <w:tc>
          <w:tcPr>
            <w:tcW w:w="3422" w:type="dxa"/>
            <w:gridSpan w:val="2"/>
            <w:tcBorders>
              <w:top w:val="single" w:sz="4" w:space="0" w:color="auto"/>
              <w:left w:val="single" w:sz="4" w:space="0" w:color="auto"/>
              <w:bottom w:val="single" w:sz="4" w:space="0" w:color="auto"/>
              <w:right w:val="single" w:sz="4" w:space="0" w:color="auto"/>
            </w:tcBorders>
            <w:hideMark/>
          </w:tcPr>
          <w:p w14:paraId="0F828DB7" w14:textId="5D5A4FFF" w:rsidR="005D4707" w:rsidRDefault="005D4707" w:rsidP="005D4707">
            <w:r>
              <w:t>Tender Price</w:t>
            </w:r>
          </w:p>
          <w:p w14:paraId="1E836A1E" w14:textId="77777777" w:rsidR="005D4707" w:rsidRDefault="005D4707" w:rsidP="005D4707"/>
        </w:tc>
        <w:tc>
          <w:tcPr>
            <w:tcW w:w="2374" w:type="dxa"/>
            <w:gridSpan w:val="2"/>
            <w:tcBorders>
              <w:top w:val="single" w:sz="4" w:space="0" w:color="auto"/>
              <w:left w:val="single" w:sz="4" w:space="0" w:color="auto"/>
              <w:bottom w:val="single" w:sz="4" w:space="0" w:color="auto"/>
              <w:right w:val="single" w:sz="4" w:space="0" w:color="auto"/>
            </w:tcBorders>
            <w:hideMark/>
          </w:tcPr>
          <w:p w14:paraId="328AC310" w14:textId="245F4FD2" w:rsidR="005D4707" w:rsidRDefault="513924B1" w:rsidP="04387E32">
            <w:pPr>
              <w:jc w:val="center"/>
            </w:pPr>
            <w:r>
              <w:t>30</w:t>
            </w:r>
          </w:p>
        </w:tc>
        <w:tc>
          <w:tcPr>
            <w:tcW w:w="7679" w:type="dxa"/>
            <w:gridSpan w:val="2"/>
            <w:tcBorders>
              <w:top w:val="single" w:sz="4" w:space="0" w:color="auto"/>
              <w:left w:val="single" w:sz="4" w:space="0" w:color="auto"/>
              <w:bottom w:val="single" w:sz="4" w:space="0" w:color="auto"/>
              <w:right w:val="single" w:sz="4" w:space="0" w:color="auto"/>
            </w:tcBorders>
          </w:tcPr>
          <w:p w14:paraId="0E39878D" w14:textId="77777777" w:rsidR="005D4707" w:rsidRPr="00EB5A0E" w:rsidRDefault="005D4707" w:rsidP="005D4707">
            <w:pPr>
              <w:rPr>
                <w:bCs/>
                <w:color w:val="000000"/>
              </w:rPr>
            </w:pPr>
            <w:r w:rsidRPr="00EB5A0E">
              <w:rPr>
                <w:bCs/>
                <w:color w:val="000000"/>
              </w:rPr>
              <w:t xml:space="preserve">Provide a fully compliant tender price including: </w:t>
            </w:r>
          </w:p>
          <w:p w14:paraId="5011E684" w14:textId="77777777" w:rsidR="005D4707" w:rsidRPr="00EB5A0E" w:rsidRDefault="005D4707" w:rsidP="005D4707">
            <w:pPr>
              <w:rPr>
                <w:bCs/>
                <w:color w:val="000000"/>
              </w:rPr>
            </w:pPr>
          </w:p>
          <w:p w14:paraId="59362A13" w14:textId="46CCD643" w:rsidR="005D4707" w:rsidRPr="00EB5A0E" w:rsidRDefault="005D4707" w:rsidP="005D4707">
            <w:pPr>
              <w:rPr>
                <w:color w:val="000000"/>
              </w:rPr>
            </w:pPr>
            <w:r w:rsidRPr="01DCA564">
              <w:rPr>
                <w:color w:val="000000" w:themeColor="text1"/>
              </w:rPr>
              <w:t xml:space="preserve">Completed Pricing Document with all prices inserted and extended. The items in the priced document are to be priced individually and not grouped together (NOTE – failure to do so may invalidate your return). </w:t>
            </w:r>
          </w:p>
          <w:p w14:paraId="7FE902F7" w14:textId="77777777" w:rsidR="005D4707" w:rsidRPr="00EB5A0E" w:rsidRDefault="005D4707" w:rsidP="005D4707">
            <w:pPr>
              <w:rPr>
                <w:bCs/>
                <w:color w:val="000000"/>
              </w:rPr>
            </w:pPr>
          </w:p>
          <w:p w14:paraId="3F39EB28" w14:textId="2923C940" w:rsidR="005D4707" w:rsidRPr="00EB5A0E" w:rsidRDefault="005D4707" w:rsidP="005D4707">
            <w:pPr>
              <w:rPr>
                <w:bCs/>
                <w:color w:val="000000"/>
              </w:rPr>
            </w:pPr>
            <w:r w:rsidRPr="00EB5A0E">
              <w:rPr>
                <w:bCs/>
                <w:color w:val="000000"/>
              </w:rPr>
              <w:t xml:space="preserve"> Overheads &amp; Profit with a Separate full Preliminaries breakdown</w:t>
            </w:r>
          </w:p>
          <w:p w14:paraId="6845A625" w14:textId="77777777" w:rsidR="005D4707" w:rsidRPr="00EB5A0E" w:rsidRDefault="005D4707" w:rsidP="005D4707">
            <w:pPr>
              <w:rPr>
                <w:bCs/>
                <w:color w:val="000000"/>
              </w:rPr>
            </w:pPr>
          </w:p>
          <w:p w14:paraId="57FC11C8" w14:textId="3397F959" w:rsidR="005D4707" w:rsidRPr="00EB5A0E" w:rsidRDefault="005D4707" w:rsidP="005D4707">
            <w:pPr>
              <w:rPr>
                <w:bCs/>
                <w:color w:val="000000"/>
              </w:rPr>
            </w:pPr>
          </w:p>
        </w:tc>
      </w:tr>
    </w:tbl>
    <w:p w14:paraId="670F9402" w14:textId="5BADFF8B" w:rsidR="001A02AA" w:rsidRDefault="001A02AA" w:rsidP="001A02AA">
      <w:pPr>
        <w:spacing w:before="120" w:line="240" w:lineRule="atLeast"/>
        <w:jc w:val="both"/>
        <w:rPr>
          <w:szCs w:val="20"/>
          <w:lang w:eastAsia="en-US"/>
        </w:rPr>
      </w:pPr>
    </w:p>
    <w:p w14:paraId="163E18E2" w14:textId="750CC109" w:rsidR="000C3DCB" w:rsidRDefault="000C3DCB" w:rsidP="001A02AA">
      <w:pPr>
        <w:spacing w:before="120" w:line="240" w:lineRule="atLeast"/>
        <w:jc w:val="both"/>
        <w:rPr>
          <w:sz w:val="32"/>
          <w:szCs w:val="32"/>
          <w:lang w:eastAsia="en-US"/>
        </w:rPr>
      </w:pPr>
      <w:r w:rsidRPr="00727DF8">
        <w:rPr>
          <w:sz w:val="32"/>
          <w:szCs w:val="32"/>
          <w:lang w:eastAsia="en-US"/>
        </w:rPr>
        <w:t>Evaluation Criteria</w:t>
      </w:r>
    </w:p>
    <w:p w14:paraId="7D40DC20" w14:textId="77777777" w:rsidR="00727DF8" w:rsidRPr="00727DF8" w:rsidRDefault="00727DF8" w:rsidP="001A02AA">
      <w:pPr>
        <w:spacing w:before="120" w:line="240" w:lineRule="atLeast"/>
        <w:jc w:val="both"/>
        <w:rPr>
          <w:sz w:val="32"/>
          <w:szCs w:val="32"/>
          <w:lang w:eastAsia="en-US"/>
        </w:rPr>
      </w:pPr>
    </w:p>
    <w:p w14:paraId="4D5BD789" w14:textId="45B7A20A" w:rsidR="00C95A8E" w:rsidRPr="00C95A8E" w:rsidRDefault="00C95A8E" w:rsidP="00C95A8E">
      <w:pPr>
        <w:ind w:left="135"/>
        <w:textAlignment w:val="baseline"/>
        <w:rPr>
          <w:rFonts w:ascii="Segoe UI" w:hAnsi="Segoe UI" w:cs="Segoe UI"/>
          <w:sz w:val="22"/>
          <w:szCs w:val="22"/>
        </w:rPr>
      </w:pPr>
      <w:r w:rsidRPr="04387E32">
        <w:rPr>
          <w:rFonts w:ascii="Arial" w:hAnsi="Arial"/>
          <w:sz w:val="22"/>
          <w:szCs w:val="22"/>
          <w:lang w:val="en-US"/>
        </w:rPr>
        <w:t>Scored price elements [</w:t>
      </w:r>
      <w:r w:rsidR="3B750227" w:rsidRPr="04387E32">
        <w:rPr>
          <w:rFonts w:ascii="Arial" w:hAnsi="Arial"/>
          <w:sz w:val="22"/>
          <w:szCs w:val="22"/>
          <w:lang w:val="en-US"/>
        </w:rPr>
        <w:t>30</w:t>
      </w:r>
      <w:r w:rsidRPr="04387E32">
        <w:rPr>
          <w:rFonts w:ascii="Arial" w:hAnsi="Arial"/>
          <w:sz w:val="22"/>
          <w:szCs w:val="22"/>
          <w:lang w:val="en-US"/>
        </w:rPr>
        <w:t>.00%]</w:t>
      </w:r>
      <w:r w:rsidRPr="04387E32">
        <w:rPr>
          <w:rFonts w:ascii="Arial" w:hAnsi="Arial"/>
          <w:sz w:val="22"/>
          <w:szCs w:val="22"/>
        </w:rPr>
        <w:t> </w:t>
      </w:r>
    </w:p>
    <w:p w14:paraId="5768890C" w14:textId="031CF2A6" w:rsidR="00C95A8E" w:rsidRPr="00C95A8E" w:rsidRDefault="00C95A8E" w:rsidP="00C95A8E">
      <w:pPr>
        <w:ind w:left="855"/>
        <w:textAlignment w:val="baseline"/>
        <w:rPr>
          <w:rFonts w:ascii="Segoe UI" w:hAnsi="Segoe UI" w:cs="Segoe UI"/>
          <w:sz w:val="22"/>
          <w:szCs w:val="22"/>
        </w:rPr>
      </w:pPr>
      <w:r w:rsidRPr="04387E32">
        <w:rPr>
          <w:rFonts w:ascii="Arial" w:hAnsi="Arial"/>
          <w:sz w:val="22"/>
          <w:szCs w:val="22"/>
          <w:lang w:val="en-US"/>
        </w:rPr>
        <w:t xml:space="preserve">The lowest price tender shall receive </w:t>
      </w:r>
      <w:r w:rsidR="59B036B0" w:rsidRPr="04387E32">
        <w:rPr>
          <w:rFonts w:ascii="Arial" w:hAnsi="Arial"/>
          <w:sz w:val="22"/>
          <w:szCs w:val="22"/>
          <w:lang w:val="en-US"/>
        </w:rPr>
        <w:t>30</w:t>
      </w:r>
      <w:r w:rsidRPr="04387E32">
        <w:rPr>
          <w:rFonts w:ascii="Arial" w:hAnsi="Arial"/>
          <w:sz w:val="22"/>
          <w:szCs w:val="22"/>
          <w:lang w:val="en-US"/>
        </w:rPr>
        <w:t>.00% and all other tenders shall be scored according to their difference from the lowest price tender, using the following formula</w:t>
      </w:r>
      <w:r w:rsidRPr="04387E32">
        <w:rPr>
          <w:rFonts w:ascii="Arial" w:hAnsi="Arial"/>
          <w:sz w:val="22"/>
          <w:szCs w:val="22"/>
        </w:rPr>
        <w:t> </w:t>
      </w:r>
    </w:p>
    <w:p w14:paraId="605E68E0" w14:textId="009193E5" w:rsidR="00C95A8E" w:rsidRPr="00C95A8E" w:rsidRDefault="76D637B5" w:rsidP="00C95A8E">
      <w:pPr>
        <w:ind w:left="855"/>
        <w:textAlignment w:val="baseline"/>
        <w:rPr>
          <w:rFonts w:ascii="Segoe UI" w:hAnsi="Segoe UI" w:cs="Segoe UI"/>
          <w:sz w:val="22"/>
          <w:szCs w:val="22"/>
        </w:rPr>
      </w:pPr>
      <w:r w:rsidRPr="04387E32">
        <w:rPr>
          <w:rFonts w:ascii="Trebuchet MS" w:hAnsi="Trebuchet MS" w:cs="Segoe UI"/>
          <w:i/>
          <w:iCs/>
          <w:sz w:val="22"/>
          <w:szCs w:val="22"/>
        </w:rPr>
        <w:t>30.</w:t>
      </w:r>
      <w:r w:rsidR="00C95A8E" w:rsidRPr="04387E32">
        <w:rPr>
          <w:rFonts w:ascii="Trebuchet MS" w:hAnsi="Trebuchet MS" w:cs="Segoe UI"/>
          <w:i/>
          <w:iCs/>
          <w:sz w:val="22"/>
          <w:szCs w:val="22"/>
        </w:rPr>
        <w:t>00% x [lowest price of all tenderers / tendered price]</w:t>
      </w:r>
      <w:r w:rsidR="00C95A8E" w:rsidRPr="04387E32">
        <w:rPr>
          <w:rFonts w:ascii="Trebuchet MS" w:hAnsi="Trebuchet MS" w:cs="Segoe UI"/>
          <w:sz w:val="22"/>
          <w:szCs w:val="22"/>
        </w:rPr>
        <w:t> </w:t>
      </w:r>
    </w:p>
    <w:p w14:paraId="54A18C4E" w14:textId="77777777" w:rsidR="00C95A8E" w:rsidRPr="00C95A8E" w:rsidRDefault="00C95A8E" w:rsidP="00C95A8E">
      <w:pPr>
        <w:textAlignment w:val="baseline"/>
        <w:rPr>
          <w:rFonts w:ascii="Segoe UI" w:hAnsi="Segoe UI" w:cs="Segoe UI"/>
          <w:sz w:val="22"/>
          <w:szCs w:val="22"/>
        </w:rPr>
      </w:pPr>
      <w:r w:rsidRPr="00C95A8E">
        <w:rPr>
          <w:rFonts w:ascii="Arial" w:hAnsi="Arial"/>
          <w:sz w:val="24"/>
        </w:rPr>
        <w:t> </w:t>
      </w:r>
    </w:p>
    <w:p w14:paraId="5490754F" w14:textId="77777777" w:rsidR="00C95A8E" w:rsidRPr="00C95A8E" w:rsidRDefault="00C95A8E" w:rsidP="00C95A8E">
      <w:pPr>
        <w:textAlignment w:val="baseline"/>
        <w:rPr>
          <w:rFonts w:ascii="Segoe UI" w:hAnsi="Segoe UI" w:cs="Segoe UI"/>
          <w:sz w:val="22"/>
          <w:szCs w:val="22"/>
        </w:rPr>
      </w:pPr>
      <w:r w:rsidRPr="00C95A8E">
        <w:rPr>
          <w:rFonts w:ascii="Arial" w:hAnsi="Arial"/>
          <w:sz w:val="22"/>
          <w:szCs w:val="22"/>
        </w:rPr>
        <w:t> </w:t>
      </w:r>
    </w:p>
    <w:p w14:paraId="44F143E5" w14:textId="38C82985" w:rsidR="00C95A8E" w:rsidRPr="00C95A8E" w:rsidRDefault="00C95A8E" w:rsidP="00C95A8E">
      <w:pPr>
        <w:ind w:left="135"/>
        <w:textAlignment w:val="baseline"/>
        <w:rPr>
          <w:rFonts w:ascii="Segoe UI" w:hAnsi="Segoe UI" w:cs="Segoe UI"/>
          <w:sz w:val="22"/>
          <w:szCs w:val="22"/>
        </w:rPr>
      </w:pPr>
      <w:r w:rsidRPr="04387E32">
        <w:rPr>
          <w:rFonts w:ascii="Arial" w:hAnsi="Arial"/>
          <w:sz w:val="22"/>
          <w:szCs w:val="22"/>
          <w:lang w:val="en-US"/>
        </w:rPr>
        <w:t>Scored non-price elements [</w:t>
      </w:r>
      <w:r w:rsidR="2641EAFC" w:rsidRPr="04387E32">
        <w:rPr>
          <w:rFonts w:ascii="Arial" w:hAnsi="Arial"/>
          <w:sz w:val="22"/>
          <w:szCs w:val="22"/>
          <w:lang w:val="en-US"/>
        </w:rPr>
        <w:t>7</w:t>
      </w:r>
      <w:r w:rsidR="00727DF8" w:rsidRPr="04387E32">
        <w:rPr>
          <w:rFonts w:ascii="Arial" w:hAnsi="Arial"/>
          <w:sz w:val="22"/>
          <w:szCs w:val="22"/>
          <w:lang w:val="en-US"/>
        </w:rPr>
        <w:t>0</w:t>
      </w:r>
      <w:r w:rsidRPr="04387E32">
        <w:rPr>
          <w:rFonts w:ascii="Arial" w:hAnsi="Arial"/>
          <w:sz w:val="22"/>
          <w:szCs w:val="22"/>
          <w:lang w:val="en-US"/>
        </w:rPr>
        <w:t>.00%]</w:t>
      </w:r>
      <w:r w:rsidRPr="04387E32">
        <w:rPr>
          <w:rFonts w:ascii="Arial" w:hAnsi="Arial"/>
          <w:sz w:val="22"/>
          <w:szCs w:val="22"/>
        </w:rPr>
        <w:t> </w:t>
      </w:r>
    </w:p>
    <w:p w14:paraId="76C68D1E" w14:textId="77777777" w:rsidR="00C95A8E" w:rsidRPr="00C95A8E" w:rsidRDefault="00C95A8E" w:rsidP="00C95A8E">
      <w:pPr>
        <w:ind w:left="855" w:right="225"/>
        <w:textAlignment w:val="baseline"/>
        <w:rPr>
          <w:rFonts w:ascii="Segoe UI" w:hAnsi="Segoe UI" w:cs="Segoe UI"/>
          <w:sz w:val="22"/>
          <w:szCs w:val="22"/>
        </w:rPr>
      </w:pPr>
      <w:r w:rsidRPr="00C95A8E">
        <w:rPr>
          <w:rFonts w:ascii="Arial" w:hAnsi="Arial"/>
          <w:sz w:val="22"/>
          <w:szCs w:val="22"/>
          <w:lang w:val="en-US"/>
        </w:rPr>
        <w:t>Each item included within the ‘scored non-price elements’ section of the information required table will be rated on a score from 0-5 based on the below classifications/criteria:</w:t>
      </w:r>
      <w:r w:rsidRPr="00C95A8E">
        <w:rPr>
          <w:rFonts w:ascii="Arial" w:hAnsi="Arial"/>
          <w:sz w:val="22"/>
          <w:szCs w:val="22"/>
        </w:rPr>
        <w:t> </w:t>
      </w:r>
    </w:p>
    <w:p w14:paraId="3A20AB70" w14:textId="77777777" w:rsidR="00C95A8E" w:rsidRPr="00C95A8E" w:rsidRDefault="00C95A8E" w:rsidP="00C95A8E">
      <w:pPr>
        <w:textAlignment w:val="baseline"/>
        <w:rPr>
          <w:rFonts w:ascii="Segoe UI" w:hAnsi="Segoe UI" w:cs="Segoe UI"/>
          <w:sz w:val="22"/>
          <w:szCs w:val="22"/>
        </w:rPr>
      </w:pPr>
      <w:r w:rsidRPr="00C95A8E">
        <w:rPr>
          <w:rFonts w:ascii="Arial" w:hAnsi="Arial"/>
          <w:sz w:val="24"/>
        </w:rPr>
        <w:t> </w:t>
      </w:r>
    </w:p>
    <w:p w14:paraId="125DC520" w14:textId="77777777" w:rsidR="00C95A8E" w:rsidRPr="00C95A8E" w:rsidRDefault="00C95A8E" w:rsidP="00C95A8E">
      <w:pPr>
        <w:textAlignment w:val="baseline"/>
        <w:rPr>
          <w:rFonts w:ascii="Segoe UI" w:hAnsi="Segoe UI" w:cs="Segoe UI"/>
          <w:sz w:val="22"/>
          <w:szCs w:val="22"/>
        </w:rPr>
      </w:pPr>
      <w:r w:rsidRPr="00C95A8E">
        <w:rPr>
          <w:rFonts w:ascii="Arial" w:hAnsi="Arial"/>
          <w:sz w:val="24"/>
        </w:rPr>
        <w:t> </w:t>
      </w:r>
    </w:p>
    <w:tbl>
      <w:tblPr>
        <w:tblW w:w="0" w:type="dxa"/>
        <w:tblInd w:w="8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8220"/>
      </w:tblGrid>
      <w:tr w:rsidR="00C95A8E" w:rsidRPr="00C95A8E" w14:paraId="65C784F8" w14:textId="77777777" w:rsidTr="00C95A8E">
        <w:trPr>
          <w:trHeight w:val="330"/>
        </w:trPr>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14:paraId="32602382" w14:textId="77777777" w:rsidR="00C95A8E" w:rsidRPr="00C95A8E" w:rsidRDefault="00C95A8E" w:rsidP="00C95A8E">
            <w:pPr>
              <w:ind w:left="105"/>
              <w:textAlignment w:val="baseline"/>
              <w:rPr>
                <w:rFonts w:ascii="Times New Roman" w:hAnsi="Times New Roman" w:cs="Times New Roman"/>
                <w:sz w:val="32"/>
                <w:szCs w:val="32"/>
              </w:rPr>
            </w:pPr>
            <w:r w:rsidRPr="00C95A8E">
              <w:rPr>
                <w:rFonts w:ascii="Arial" w:hAnsi="Arial"/>
                <w:b/>
                <w:bCs/>
                <w:szCs w:val="20"/>
                <w:lang w:val="en-US"/>
              </w:rPr>
              <w:t>Score</w:t>
            </w:r>
            <w:r w:rsidRPr="00C95A8E">
              <w:rPr>
                <w:rFonts w:ascii="Arial" w:hAnsi="Arial"/>
                <w:szCs w:val="20"/>
              </w:rPr>
              <w:t> </w:t>
            </w:r>
          </w:p>
        </w:tc>
        <w:tc>
          <w:tcPr>
            <w:tcW w:w="8220" w:type="dxa"/>
            <w:tcBorders>
              <w:top w:val="single" w:sz="6" w:space="0" w:color="000000"/>
              <w:left w:val="single" w:sz="6" w:space="0" w:color="000000"/>
              <w:bottom w:val="single" w:sz="6" w:space="0" w:color="000000"/>
              <w:right w:val="single" w:sz="6" w:space="0" w:color="000000"/>
            </w:tcBorders>
            <w:shd w:val="clear" w:color="auto" w:fill="auto"/>
            <w:hideMark/>
          </w:tcPr>
          <w:p w14:paraId="2D3F05A0" w14:textId="77777777" w:rsidR="00C95A8E" w:rsidRPr="00C95A8E" w:rsidRDefault="00C95A8E" w:rsidP="00C95A8E">
            <w:pPr>
              <w:ind w:left="105"/>
              <w:textAlignment w:val="baseline"/>
              <w:rPr>
                <w:rFonts w:ascii="Times New Roman" w:hAnsi="Times New Roman" w:cs="Times New Roman"/>
                <w:sz w:val="32"/>
                <w:szCs w:val="32"/>
              </w:rPr>
            </w:pPr>
            <w:r w:rsidRPr="00C95A8E">
              <w:rPr>
                <w:rFonts w:ascii="Arial" w:hAnsi="Arial"/>
                <w:b/>
                <w:bCs/>
                <w:szCs w:val="20"/>
                <w:lang w:val="en-US"/>
              </w:rPr>
              <w:t>Description</w:t>
            </w:r>
            <w:r w:rsidRPr="00C95A8E">
              <w:rPr>
                <w:rFonts w:ascii="Arial" w:hAnsi="Arial"/>
                <w:szCs w:val="20"/>
              </w:rPr>
              <w:t> </w:t>
            </w:r>
          </w:p>
        </w:tc>
      </w:tr>
      <w:tr w:rsidR="00C95A8E" w:rsidRPr="00C95A8E" w14:paraId="573FA5D8" w14:textId="77777777" w:rsidTr="00C95A8E">
        <w:trPr>
          <w:trHeight w:val="330"/>
        </w:trPr>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14:paraId="324500A0" w14:textId="77777777" w:rsidR="00C95A8E" w:rsidRPr="00C95A8E" w:rsidRDefault="00C95A8E" w:rsidP="00C95A8E">
            <w:pPr>
              <w:ind w:left="105"/>
              <w:textAlignment w:val="baseline"/>
              <w:rPr>
                <w:rFonts w:ascii="Times New Roman" w:hAnsi="Times New Roman" w:cs="Times New Roman"/>
                <w:sz w:val="32"/>
                <w:szCs w:val="32"/>
              </w:rPr>
            </w:pPr>
            <w:r w:rsidRPr="00C95A8E">
              <w:rPr>
                <w:rFonts w:ascii="Arial" w:hAnsi="Arial"/>
                <w:b/>
                <w:bCs/>
                <w:szCs w:val="20"/>
                <w:lang w:val="en-US"/>
              </w:rPr>
              <w:t>0</w:t>
            </w:r>
            <w:r w:rsidRPr="00C95A8E">
              <w:rPr>
                <w:rFonts w:ascii="Arial" w:hAnsi="Arial"/>
                <w:szCs w:val="20"/>
              </w:rPr>
              <w:t> </w:t>
            </w:r>
          </w:p>
        </w:tc>
        <w:tc>
          <w:tcPr>
            <w:tcW w:w="8220" w:type="dxa"/>
            <w:tcBorders>
              <w:top w:val="single" w:sz="6" w:space="0" w:color="000000"/>
              <w:left w:val="single" w:sz="6" w:space="0" w:color="000000"/>
              <w:bottom w:val="single" w:sz="6" w:space="0" w:color="000000"/>
              <w:right w:val="single" w:sz="6" w:space="0" w:color="000000"/>
            </w:tcBorders>
            <w:shd w:val="clear" w:color="auto" w:fill="auto"/>
            <w:hideMark/>
          </w:tcPr>
          <w:p w14:paraId="1C35CE7F" w14:textId="77777777" w:rsidR="00C95A8E" w:rsidRPr="00C95A8E" w:rsidRDefault="00C95A8E" w:rsidP="00C95A8E">
            <w:pPr>
              <w:ind w:left="105"/>
              <w:textAlignment w:val="baseline"/>
              <w:rPr>
                <w:rFonts w:ascii="Times New Roman" w:hAnsi="Times New Roman" w:cs="Times New Roman"/>
                <w:sz w:val="32"/>
                <w:szCs w:val="32"/>
              </w:rPr>
            </w:pPr>
            <w:r w:rsidRPr="00C95A8E">
              <w:rPr>
                <w:rFonts w:ascii="Arial" w:hAnsi="Arial"/>
                <w:b/>
                <w:bCs/>
                <w:i/>
                <w:iCs/>
                <w:szCs w:val="20"/>
                <w:lang w:val="en-US"/>
              </w:rPr>
              <w:t xml:space="preserve">Unacceptable Response </w:t>
            </w:r>
            <w:r w:rsidRPr="00C95A8E">
              <w:rPr>
                <w:rFonts w:ascii="Arial" w:hAnsi="Arial"/>
                <w:szCs w:val="20"/>
                <w:lang w:val="en-US"/>
              </w:rPr>
              <w:t>– No information provided, or response does not address the requirement</w:t>
            </w:r>
            <w:r w:rsidRPr="00C95A8E">
              <w:rPr>
                <w:rFonts w:ascii="Arial" w:hAnsi="Arial"/>
                <w:szCs w:val="20"/>
              </w:rPr>
              <w:t> </w:t>
            </w:r>
          </w:p>
        </w:tc>
      </w:tr>
      <w:tr w:rsidR="00C95A8E" w:rsidRPr="00C95A8E" w14:paraId="0F11526B" w14:textId="77777777" w:rsidTr="00C95A8E">
        <w:trPr>
          <w:trHeight w:val="780"/>
        </w:trPr>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14:paraId="3FCA22CA" w14:textId="77777777" w:rsidR="00C95A8E" w:rsidRPr="00C95A8E" w:rsidRDefault="00C95A8E" w:rsidP="00C95A8E">
            <w:pPr>
              <w:ind w:left="105"/>
              <w:textAlignment w:val="baseline"/>
              <w:rPr>
                <w:rFonts w:ascii="Times New Roman" w:hAnsi="Times New Roman" w:cs="Times New Roman"/>
                <w:sz w:val="32"/>
                <w:szCs w:val="32"/>
              </w:rPr>
            </w:pPr>
            <w:r w:rsidRPr="00C95A8E">
              <w:rPr>
                <w:rFonts w:ascii="Arial" w:hAnsi="Arial"/>
                <w:b/>
                <w:bCs/>
                <w:szCs w:val="20"/>
                <w:lang w:val="en-US"/>
              </w:rPr>
              <w:t>1</w:t>
            </w:r>
            <w:r w:rsidRPr="00C95A8E">
              <w:rPr>
                <w:rFonts w:ascii="Arial" w:hAnsi="Arial"/>
                <w:szCs w:val="20"/>
              </w:rPr>
              <w:t> </w:t>
            </w:r>
          </w:p>
        </w:tc>
        <w:tc>
          <w:tcPr>
            <w:tcW w:w="8220" w:type="dxa"/>
            <w:tcBorders>
              <w:top w:val="single" w:sz="6" w:space="0" w:color="000000"/>
              <w:left w:val="single" w:sz="6" w:space="0" w:color="000000"/>
              <w:bottom w:val="single" w:sz="6" w:space="0" w:color="000000"/>
              <w:right w:val="single" w:sz="6" w:space="0" w:color="000000"/>
            </w:tcBorders>
            <w:shd w:val="clear" w:color="auto" w:fill="auto"/>
            <w:hideMark/>
          </w:tcPr>
          <w:p w14:paraId="48A5789F" w14:textId="77777777" w:rsidR="00C95A8E" w:rsidRPr="00C95A8E" w:rsidRDefault="00C95A8E" w:rsidP="00C95A8E">
            <w:pPr>
              <w:ind w:left="105" w:right="405"/>
              <w:textAlignment w:val="baseline"/>
              <w:rPr>
                <w:rFonts w:ascii="Times New Roman" w:hAnsi="Times New Roman" w:cs="Times New Roman"/>
                <w:sz w:val="32"/>
                <w:szCs w:val="32"/>
              </w:rPr>
            </w:pPr>
            <w:r w:rsidRPr="00C95A8E">
              <w:rPr>
                <w:rFonts w:ascii="Arial" w:hAnsi="Arial"/>
                <w:b/>
                <w:bCs/>
                <w:i/>
                <w:iCs/>
                <w:szCs w:val="20"/>
                <w:lang w:val="en-US"/>
              </w:rPr>
              <w:t xml:space="preserve">Poor Response </w:t>
            </w:r>
            <w:r w:rsidRPr="00C95A8E">
              <w:rPr>
                <w:rFonts w:ascii="Arial" w:hAnsi="Arial"/>
                <w:szCs w:val="20"/>
                <w:lang w:val="en-US"/>
              </w:rPr>
              <w:t>– The response contains material omissions and/or is supported by limited evidence / examples. Major concerns that the organisation has the potential to deliver / that they have failed to meet a reasonable standard</w:t>
            </w:r>
            <w:r w:rsidRPr="00C95A8E">
              <w:rPr>
                <w:rFonts w:ascii="Arial" w:hAnsi="Arial"/>
                <w:szCs w:val="20"/>
              </w:rPr>
              <w:t> </w:t>
            </w:r>
          </w:p>
        </w:tc>
      </w:tr>
      <w:tr w:rsidR="00C95A8E" w:rsidRPr="00C95A8E" w14:paraId="69CB7A47" w14:textId="77777777" w:rsidTr="00C95A8E">
        <w:trPr>
          <w:trHeight w:val="780"/>
        </w:trPr>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14:paraId="26938081" w14:textId="77777777" w:rsidR="00C95A8E" w:rsidRPr="00C95A8E" w:rsidRDefault="00C95A8E" w:rsidP="00C95A8E">
            <w:pPr>
              <w:ind w:left="105"/>
              <w:textAlignment w:val="baseline"/>
              <w:rPr>
                <w:rFonts w:ascii="Times New Roman" w:hAnsi="Times New Roman" w:cs="Times New Roman"/>
                <w:sz w:val="32"/>
                <w:szCs w:val="32"/>
              </w:rPr>
            </w:pPr>
            <w:r w:rsidRPr="00C95A8E">
              <w:rPr>
                <w:rFonts w:ascii="Arial" w:hAnsi="Arial"/>
                <w:b/>
                <w:bCs/>
                <w:szCs w:val="20"/>
                <w:lang w:val="en-US"/>
              </w:rPr>
              <w:t>2</w:t>
            </w:r>
            <w:r w:rsidRPr="00C95A8E">
              <w:rPr>
                <w:rFonts w:ascii="Arial" w:hAnsi="Arial"/>
                <w:szCs w:val="20"/>
              </w:rPr>
              <w:t> </w:t>
            </w:r>
          </w:p>
        </w:tc>
        <w:tc>
          <w:tcPr>
            <w:tcW w:w="8220" w:type="dxa"/>
            <w:tcBorders>
              <w:top w:val="single" w:sz="6" w:space="0" w:color="000000"/>
              <w:left w:val="single" w:sz="6" w:space="0" w:color="000000"/>
              <w:bottom w:val="single" w:sz="6" w:space="0" w:color="000000"/>
              <w:right w:val="single" w:sz="6" w:space="0" w:color="000000"/>
            </w:tcBorders>
            <w:shd w:val="clear" w:color="auto" w:fill="auto"/>
            <w:hideMark/>
          </w:tcPr>
          <w:p w14:paraId="03B5A018" w14:textId="77777777" w:rsidR="00C95A8E" w:rsidRPr="00C95A8E" w:rsidRDefault="00C95A8E" w:rsidP="00C95A8E">
            <w:pPr>
              <w:ind w:left="105" w:right="405"/>
              <w:textAlignment w:val="baseline"/>
              <w:rPr>
                <w:rFonts w:ascii="Times New Roman" w:hAnsi="Times New Roman" w:cs="Times New Roman"/>
                <w:sz w:val="32"/>
                <w:szCs w:val="32"/>
              </w:rPr>
            </w:pPr>
            <w:r w:rsidRPr="00C95A8E">
              <w:rPr>
                <w:rFonts w:ascii="Arial" w:hAnsi="Arial"/>
                <w:b/>
                <w:bCs/>
                <w:i/>
                <w:iCs/>
                <w:szCs w:val="20"/>
                <w:lang w:val="en-US"/>
              </w:rPr>
              <w:t xml:space="preserve">Fair Response </w:t>
            </w:r>
            <w:r w:rsidRPr="00C95A8E">
              <w:rPr>
                <w:rFonts w:ascii="Arial" w:hAnsi="Arial"/>
                <w:szCs w:val="20"/>
                <w:lang w:val="en-US"/>
              </w:rPr>
              <w:t>– The response contains some omissions and / is not well supported by evidence / examples. Some concerns about the Bidder’s ability to deliver / that they have failed to meet a reasonable standard</w:t>
            </w:r>
            <w:r w:rsidRPr="00C95A8E">
              <w:rPr>
                <w:rFonts w:ascii="Arial" w:hAnsi="Arial"/>
                <w:szCs w:val="20"/>
              </w:rPr>
              <w:t> </w:t>
            </w:r>
          </w:p>
        </w:tc>
      </w:tr>
      <w:tr w:rsidR="00C95A8E" w:rsidRPr="00C95A8E" w14:paraId="44EE4EB2" w14:textId="77777777" w:rsidTr="00C95A8E">
        <w:trPr>
          <w:trHeight w:val="780"/>
        </w:trPr>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14:paraId="3E1EF386" w14:textId="77777777" w:rsidR="00C95A8E" w:rsidRPr="00C95A8E" w:rsidRDefault="00C95A8E" w:rsidP="00C95A8E">
            <w:pPr>
              <w:ind w:left="105"/>
              <w:textAlignment w:val="baseline"/>
              <w:rPr>
                <w:rFonts w:ascii="Times New Roman" w:hAnsi="Times New Roman" w:cs="Times New Roman"/>
                <w:sz w:val="32"/>
                <w:szCs w:val="32"/>
              </w:rPr>
            </w:pPr>
            <w:r w:rsidRPr="00C95A8E">
              <w:rPr>
                <w:rFonts w:ascii="Arial" w:hAnsi="Arial"/>
                <w:b/>
                <w:bCs/>
                <w:szCs w:val="20"/>
                <w:lang w:val="en-US"/>
              </w:rPr>
              <w:lastRenderedPageBreak/>
              <w:t>3</w:t>
            </w:r>
            <w:r w:rsidRPr="00C95A8E">
              <w:rPr>
                <w:rFonts w:ascii="Arial" w:hAnsi="Arial"/>
                <w:szCs w:val="20"/>
              </w:rPr>
              <w:t> </w:t>
            </w:r>
          </w:p>
        </w:tc>
        <w:tc>
          <w:tcPr>
            <w:tcW w:w="8220" w:type="dxa"/>
            <w:tcBorders>
              <w:top w:val="single" w:sz="6" w:space="0" w:color="000000"/>
              <w:left w:val="single" w:sz="6" w:space="0" w:color="000000"/>
              <w:bottom w:val="single" w:sz="6" w:space="0" w:color="000000"/>
              <w:right w:val="single" w:sz="6" w:space="0" w:color="000000"/>
            </w:tcBorders>
            <w:shd w:val="clear" w:color="auto" w:fill="auto"/>
            <w:hideMark/>
          </w:tcPr>
          <w:p w14:paraId="44712D94" w14:textId="77777777" w:rsidR="00C95A8E" w:rsidRPr="00C95A8E" w:rsidRDefault="00C95A8E" w:rsidP="00C95A8E">
            <w:pPr>
              <w:ind w:left="105"/>
              <w:textAlignment w:val="baseline"/>
              <w:rPr>
                <w:rFonts w:ascii="Times New Roman" w:hAnsi="Times New Roman" w:cs="Times New Roman"/>
                <w:sz w:val="32"/>
                <w:szCs w:val="32"/>
              </w:rPr>
            </w:pPr>
            <w:r w:rsidRPr="00C95A8E">
              <w:rPr>
                <w:rFonts w:ascii="Arial" w:hAnsi="Arial"/>
                <w:b/>
                <w:bCs/>
                <w:i/>
                <w:iCs/>
                <w:szCs w:val="20"/>
                <w:lang w:val="en-US"/>
              </w:rPr>
              <w:t xml:space="preserve">Good Response </w:t>
            </w:r>
            <w:r w:rsidRPr="00C95A8E">
              <w:rPr>
                <w:rFonts w:ascii="Arial" w:hAnsi="Arial"/>
                <w:b/>
                <w:bCs/>
                <w:szCs w:val="20"/>
                <w:lang w:val="en-US"/>
              </w:rPr>
              <w:t xml:space="preserve">– </w:t>
            </w:r>
            <w:r w:rsidRPr="00C95A8E">
              <w:rPr>
                <w:rFonts w:ascii="Arial" w:hAnsi="Arial"/>
                <w:szCs w:val="20"/>
                <w:lang w:val="en-US"/>
              </w:rPr>
              <w:t>There is adequate detail / supporting examples giving a reasonable level of confidence in the Bidder’s experience and ability. The Bidder appears to have the potential to deliver as required / has met a reasonable standard and there are only minor concerns about the Tenderer’s response.</w:t>
            </w:r>
            <w:r w:rsidRPr="00C95A8E">
              <w:rPr>
                <w:rFonts w:ascii="Arial" w:hAnsi="Arial"/>
                <w:szCs w:val="20"/>
              </w:rPr>
              <w:t> </w:t>
            </w:r>
          </w:p>
        </w:tc>
      </w:tr>
      <w:tr w:rsidR="00C95A8E" w:rsidRPr="00C95A8E" w14:paraId="39D0562B" w14:textId="77777777" w:rsidTr="00C95A8E">
        <w:trPr>
          <w:trHeight w:val="780"/>
        </w:trPr>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14:paraId="054DEAE5" w14:textId="77777777" w:rsidR="00C95A8E" w:rsidRPr="00C95A8E" w:rsidRDefault="00C95A8E" w:rsidP="00C95A8E">
            <w:pPr>
              <w:ind w:left="105"/>
              <w:textAlignment w:val="baseline"/>
              <w:rPr>
                <w:rFonts w:ascii="Times New Roman" w:hAnsi="Times New Roman" w:cs="Times New Roman"/>
                <w:sz w:val="32"/>
                <w:szCs w:val="32"/>
              </w:rPr>
            </w:pPr>
            <w:r w:rsidRPr="00C95A8E">
              <w:rPr>
                <w:rFonts w:ascii="Arial" w:hAnsi="Arial"/>
                <w:b/>
                <w:bCs/>
                <w:szCs w:val="20"/>
                <w:lang w:val="en-US"/>
              </w:rPr>
              <w:t>4</w:t>
            </w:r>
            <w:r w:rsidRPr="00C95A8E">
              <w:rPr>
                <w:rFonts w:ascii="Arial" w:hAnsi="Arial"/>
                <w:szCs w:val="20"/>
              </w:rPr>
              <w:t> </w:t>
            </w:r>
          </w:p>
        </w:tc>
        <w:tc>
          <w:tcPr>
            <w:tcW w:w="8220" w:type="dxa"/>
            <w:tcBorders>
              <w:top w:val="single" w:sz="6" w:space="0" w:color="000000"/>
              <w:left w:val="single" w:sz="6" w:space="0" w:color="000000"/>
              <w:bottom w:val="single" w:sz="6" w:space="0" w:color="000000"/>
              <w:right w:val="single" w:sz="6" w:space="0" w:color="000000"/>
            </w:tcBorders>
            <w:shd w:val="clear" w:color="auto" w:fill="auto"/>
            <w:hideMark/>
          </w:tcPr>
          <w:p w14:paraId="1938F9B5" w14:textId="77777777" w:rsidR="00C95A8E" w:rsidRPr="00C95A8E" w:rsidRDefault="00C95A8E" w:rsidP="00C95A8E">
            <w:pPr>
              <w:ind w:left="105"/>
              <w:textAlignment w:val="baseline"/>
              <w:rPr>
                <w:rFonts w:ascii="Times New Roman" w:hAnsi="Times New Roman" w:cs="Times New Roman"/>
                <w:sz w:val="32"/>
                <w:szCs w:val="32"/>
              </w:rPr>
            </w:pPr>
            <w:r w:rsidRPr="00C95A8E">
              <w:rPr>
                <w:rFonts w:ascii="Arial" w:hAnsi="Arial"/>
                <w:b/>
                <w:bCs/>
                <w:i/>
                <w:iCs/>
                <w:szCs w:val="20"/>
                <w:lang w:val="en-US"/>
              </w:rPr>
              <w:t xml:space="preserve">Very Good Response </w:t>
            </w:r>
            <w:r w:rsidRPr="00C95A8E">
              <w:rPr>
                <w:rFonts w:ascii="Arial" w:hAnsi="Arial"/>
                <w:b/>
                <w:bCs/>
                <w:szCs w:val="20"/>
                <w:lang w:val="en-US"/>
              </w:rPr>
              <w:t xml:space="preserve">– </w:t>
            </w:r>
            <w:r w:rsidRPr="00C95A8E">
              <w:rPr>
                <w:rFonts w:ascii="Arial" w:hAnsi="Arial"/>
                <w:szCs w:val="20"/>
                <w:lang w:val="en-US"/>
              </w:rPr>
              <w:t>The level of detail / supporting examples gives a high level of confidence in the Bidder’s experience and ability. The Tenderer clearly has the potential to deliver and / or has clearly met an acceptable standard.</w:t>
            </w:r>
            <w:r w:rsidRPr="00C95A8E">
              <w:rPr>
                <w:rFonts w:ascii="Arial" w:hAnsi="Arial"/>
                <w:szCs w:val="20"/>
              </w:rPr>
              <w:t> </w:t>
            </w:r>
          </w:p>
        </w:tc>
      </w:tr>
      <w:tr w:rsidR="00C95A8E" w:rsidRPr="00C95A8E" w14:paraId="61C00277" w14:textId="77777777" w:rsidTr="00C95A8E">
        <w:trPr>
          <w:trHeight w:val="990"/>
        </w:trPr>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14:paraId="0886790E" w14:textId="77777777" w:rsidR="00C95A8E" w:rsidRPr="00C95A8E" w:rsidRDefault="00C95A8E" w:rsidP="00C95A8E">
            <w:pPr>
              <w:ind w:left="105"/>
              <w:textAlignment w:val="baseline"/>
              <w:rPr>
                <w:rFonts w:ascii="Times New Roman" w:hAnsi="Times New Roman" w:cs="Times New Roman"/>
                <w:sz w:val="32"/>
                <w:szCs w:val="32"/>
              </w:rPr>
            </w:pPr>
            <w:r w:rsidRPr="00C95A8E">
              <w:rPr>
                <w:rFonts w:ascii="Arial" w:hAnsi="Arial"/>
                <w:b/>
                <w:bCs/>
                <w:szCs w:val="20"/>
                <w:lang w:val="en-US"/>
              </w:rPr>
              <w:t>5</w:t>
            </w:r>
            <w:r w:rsidRPr="00C95A8E">
              <w:rPr>
                <w:rFonts w:ascii="Arial" w:hAnsi="Arial"/>
                <w:szCs w:val="20"/>
              </w:rPr>
              <w:t> </w:t>
            </w:r>
          </w:p>
        </w:tc>
        <w:tc>
          <w:tcPr>
            <w:tcW w:w="8220" w:type="dxa"/>
            <w:tcBorders>
              <w:top w:val="single" w:sz="6" w:space="0" w:color="000000"/>
              <w:left w:val="single" w:sz="6" w:space="0" w:color="000000"/>
              <w:bottom w:val="single" w:sz="6" w:space="0" w:color="000000"/>
              <w:right w:val="single" w:sz="6" w:space="0" w:color="000000"/>
            </w:tcBorders>
            <w:shd w:val="clear" w:color="auto" w:fill="auto"/>
            <w:hideMark/>
          </w:tcPr>
          <w:p w14:paraId="29DEC1DD" w14:textId="77777777" w:rsidR="00C95A8E" w:rsidRPr="00C95A8E" w:rsidRDefault="00C95A8E" w:rsidP="00C95A8E">
            <w:pPr>
              <w:ind w:left="105" w:right="75"/>
              <w:textAlignment w:val="baseline"/>
              <w:rPr>
                <w:rFonts w:ascii="Times New Roman" w:hAnsi="Times New Roman" w:cs="Times New Roman"/>
                <w:sz w:val="32"/>
                <w:szCs w:val="32"/>
              </w:rPr>
            </w:pPr>
            <w:r w:rsidRPr="00C95A8E">
              <w:rPr>
                <w:rFonts w:ascii="Arial" w:hAnsi="Arial"/>
                <w:b/>
                <w:bCs/>
                <w:i/>
                <w:iCs/>
                <w:szCs w:val="20"/>
                <w:lang w:val="en-US"/>
              </w:rPr>
              <w:t xml:space="preserve">Excellent Response </w:t>
            </w:r>
            <w:r w:rsidRPr="00C95A8E">
              <w:rPr>
                <w:rFonts w:ascii="Arial" w:hAnsi="Arial"/>
                <w:b/>
                <w:bCs/>
                <w:szCs w:val="20"/>
                <w:lang w:val="en-US"/>
              </w:rPr>
              <w:t xml:space="preserve">– </w:t>
            </w:r>
            <w:r w:rsidRPr="00C95A8E">
              <w:rPr>
                <w:rFonts w:ascii="Arial" w:hAnsi="Arial"/>
                <w:szCs w:val="20"/>
                <w:lang w:val="en-US"/>
              </w:rPr>
              <w:t>A comprehensive well evidenced submission, clearly demonstrating expertise and knowledge incorporating value added benefits / social value attributes and other points of innovation. The tender is deemed to offer little or no risk and fully captures the understanding of the steps involved to deliver the aspects of the question posed, giving a very high level of confidence in the Tenderer’s experience and ability.</w:t>
            </w:r>
            <w:r w:rsidRPr="00C95A8E">
              <w:rPr>
                <w:rFonts w:ascii="Arial" w:hAnsi="Arial"/>
                <w:szCs w:val="20"/>
              </w:rPr>
              <w:t> </w:t>
            </w:r>
          </w:p>
        </w:tc>
      </w:tr>
    </w:tbl>
    <w:p w14:paraId="1E2B7E80" w14:textId="77777777" w:rsidR="00C95A8E" w:rsidRPr="00C95A8E" w:rsidRDefault="00C95A8E" w:rsidP="00C95A8E">
      <w:pPr>
        <w:textAlignment w:val="baseline"/>
        <w:rPr>
          <w:rFonts w:ascii="Segoe UI" w:hAnsi="Segoe UI" w:cs="Segoe UI"/>
          <w:sz w:val="22"/>
          <w:szCs w:val="22"/>
        </w:rPr>
      </w:pPr>
      <w:r w:rsidRPr="00C95A8E">
        <w:rPr>
          <w:rFonts w:ascii="Arial" w:hAnsi="Arial"/>
          <w:sz w:val="32"/>
          <w:szCs w:val="32"/>
        </w:rPr>
        <w:t> </w:t>
      </w:r>
    </w:p>
    <w:p w14:paraId="05A0C43A" w14:textId="77777777" w:rsidR="00C95A8E" w:rsidRPr="00C95A8E" w:rsidRDefault="00C95A8E" w:rsidP="00C95A8E">
      <w:pPr>
        <w:ind w:left="855"/>
        <w:textAlignment w:val="baseline"/>
        <w:rPr>
          <w:rFonts w:ascii="Segoe UI" w:hAnsi="Segoe UI" w:cs="Segoe UI"/>
          <w:sz w:val="22"/>
          <w:szCs w:val="22"/>
        </w:rPr>
      </w:pPr>
      <w:r w:rsidRPr="00C95A8E">
        <w:rPr>
          <w:rFonts w:ascii="Arial" w:hAnsi="Arial"/>
          <w:sz w:val="22"/>
          <w:szCs w:val="22"/>
          <w:lang w:val="en-US"/>
        </w:rPr>
        <w:t>The following calculation will be used to generate the weighted score for each item:</w:t>
      </w:r>
      <w:r w:rsidRPr="00C95A8E">
        <w:rPr>
          <w:rFonts w:ascii="Arial" w:hAnsi="Arial"/>
          <w:sz w:val="22"/>
          <w:szCs w:val="22"/>
        </w:rPr>
        <w:t> </w:t>
      </w:r>
    </w:p>
    <w:p w14:paraId="0394A2BE" w14:textId="77777777" w:rsidR="00C95A8E" w:rsidRPr="00C95A8E" w:rsidRDefault="00C95A8E" w:rsidP="00C95A8E">
      <w:pPr>
        <w:ind w:left="855"/>
        <w:textAlignment w:val="baseline"/>
        <w:rPr>
          <w:rFonts w:ascii="Segoe UI" w:hAnsi="Segoe UI" w:cs="Segoe UI"/>
          <w:sz w:val="22"/>
          <w:szCs w:val="22"/>
        </w:rPr>
      </w:pPr>
      <w:r w:rsidRPr="00C95A8E">
        <w:rPr>
          <w:rFonts w:ascii="Trebuchet MS" w:hAnsi="Trebuchet MS" w:cs="Segoe UI"/>
          <w:i/>
          <w:iCs/>
          <w:sz w:val="22"/>
          <w:szCs w:val="22"/>
        </w:rPr>
        <w:t>[marks awarded / marks available] x weighting</w:t>
      </w:r>
      <w:r w:rsidRPr="00C95A8E">
        <w:rPr>
          <w:rFonts w:ascii="Trebuchet MS" w:hAnsi="Trebuchet MS" w:cs="Segoe UI"/>
          <w:sz w:val="22"/>
          <w:szCs w:val="22"/>
        </w:rPr>
        <w:t> </w:t>
      </w:r>
    </w:p>
    <w:p w14:paraId="7833F2F1" w14:textId="77777777" w:rsidR="00C95A8E" w:rsidRPr="00C95A8E" w:rsidRDefault="00C95A8E" w:rsidP="00C95A8E">
      <w:pPr>
        <w:textAlignment w:val="baseline"/>
        <w:rPr>
          <w:rFonts w:ascii="Segoe UI" w:hAnsi="Segoe UI" w:cs="Segoe UI"/>
          <w:sz w:val="22"/>
          <w:szCs w:val="22"/>
        </w:rPr>
      </w:pPr>
      <w:r w:rsidRPr="00C95A8E">
        <w:rPr>
          <w:rFonts w:ascii="Arial" w:hAnsi="Arial"/>
          <w:sz w:val="24"/>
        </w:rPr>
        <w:t> </w:t>
      </w:r>
    </w:p>
    <w:p w14:paraId="7BFBEFEC" w14:textId="77777777" w:rsidR="00C95A8E" w:rsidRPr="00C95A8E" w:rsidRDefault="00C95A8E" w:rsidP="00C95A8E">
      <w:pPr>
        <w:textAlignment w:val="baseline"/>
        <w:rPr>
          <w:rFonts w:ascii="Segoe UI" w:hAnsi="Segoe UI" w:cs="Segoe UI"/>
          <w:sz w:val="22"/>
          <w:szCs w:val="22"/>
        </w:rPr>
      </w:pPr>
      <w:r w:rsidRPr="00C95A8E">
        <w:rPr>
          <w:rFonts w:ascii="Arial" w:hAnsi="Arial"/>
          <w:sz w:val="32"/>
          <w:szCs w:val="32"/>
        </w:rPr>
        <w:t> </w:t>
      </w:r>
    </w:p>
    <w:p w14:paraId="0B3031FD" w14:textId="77777777" w:rsidR="00C95A8E" w:rsidRPr="00C95A8E" w:rsidRDefault="00C95A8E" w:rsidP="00C95A8E">
      <w:pPr>
        <w:ind w:left="855" w:right="165"/>
        <w:textAlignment w:val="baseline"/>
        <w:rPr>
          <w:rFonts w:ascii="Segoe UI" w:hAnsi="Segoe UI" w:cs="Segoe UI"/>
          <w:sz w:val="22"/>
          <w:szCs w:val="22"/>
        </w:rPr>
      </w:pPr>
      <w:r w:rsidRPr="00C95A8E">
        <w:rPr>
          <w:rFonts w:ascii="Arial" w:hAnsi="Arial"/>
          <w:sz w:val="22"/>
          <w:szCs w:val="22"/>
          <w:lang w:val="en-US"/>
        </w:rPr>
        <w:t>For example, if the weighting is 20.00% and the maximum score is 5, and the score received is 3, the weighted score would be:</w:t>
      </w:r>
      <w:r w:rsidRPr="00C95A8E">
        <w:rPr>
          <w:rFonts w:ascii="Arial" w:hAnsi="Arial"/>
          <w:sz w:val="22"/>
          <w:szCs w:val="22"/>
        </w:rPr>
        <w:t> </w:t>
      </w:r>
    </w:p>
    <w:p w14:paraId="52FA771F" w14:textId="77777777" w:rsidR="00C95A8E" w:rsidRPr="00C95A8E" w:rsidRDefault="00C95A8E" w:rsidP="00C95A8E">
      <w:pPr>
        <w:ind w:left="855"/>
        <w:textAlignment w:val="baseline"/>
        <w:rPr>
          <w:rFonts w:ascii="Segoe UI" w:hAnsi="Segoe UI" w:cs="Segoe UI"/>
          <w:sz w:val="22"/>
          <w:szCs w:val="22"/>
        </w:rPr>
      </w:pPr>
      <w:r w:rsidRPr="00C95A8E">
        <w:rPr>
          <w:rFonts w:ascii="Trebuchet MS" w:hAnsi="Trebuchet MS" w:cs="Segoe UI"/>
          <w:i/>
          <w:iCs/>
          <w:sz w:val="22"/>
          <w:szCs w:val="22"/>
        </w:rPr>
        <w:t>[ 3 / 5 ] x 20 = 12</w:t>
      </w:r>
      <w:r w:rsidRPr="00C95A8E">
        <w:rPr>
          <w:rFonts w:ascii="Trebuchet MS" w:hAnsi="Trebuchet MS" w:cs="Segoe UI"/>
          <w:sz w:val="22"/>
          <w:szCs w:val="22"/>
        </w:rPr>
        <w:t> </w:t>
      </w:r>
    </w:p>
    <w:p w14:paraId="6DB8D3A6" w14:textId="77777777" w:rsidR="00C95A8E" w:rsidRPr="00C95A8E" w:rsidRDefault="00C95A8E" w:rsidP="00C95A8E">
      <w:pPr>
        <w:ind w:left="855" w:right="210"/>
        <w:textAlignment w:val="baseline"/>
        <w:rPr>
          <w:rFonts w:ascii="Segoe UI" w:hAnsi="Segoe UI" w:cs="Segoe UI"/>
          <w:sz w:val="22"/>
          <w:szCs w:val="22"/>
        </w:rPr>
      </w:pPr>
      <w:r w:rsidRPr="00C95A8E">
        <w:rPr>
          <w:rFonts w:ascii="Arial" w:hAnsi="Arial"/>
          <w:sz w:val="22"/>
          <w:szCs w:val="22"/>
          <w:lang w:val="en-US"/>
        </w:rPr>
        <w:t>All questions will be scored based on the above mechanism. All evaluators will score independently and then meet to moderate and determine the final scores.</w:t>
      </w:r>
      <w:r w:rsidRPr="00C95A8E">
        <w:rPr>
          <w:rFonts w:ascii="Arial" w:hAnsi="Arial"/>
          <w:sz w:val="22"/>
          <w:szCs w:val="22"/>
        </w:rPr>
        <w:t> </w:t>
      </w:r>
    </w:p>
    <w:p w14:paraId="5C7DA15C" w14:textId="77777777" w:rsidR="00C95A8E" w:rsidRPr="00727DF8" w:rsidRDefault="00C95A8E" w:rsidP="001A02AA">
      <w:pPr>
        <w:spacing w:before="120" w:line="240" w:lineRule="atLeast"/>
        <w:jc w:val="both"/>
        <w:rPr>
          <w:sz w:val="24"/>
          <w:lang w:eastAsia="en-US"/>
        </w:rPr>
      </w:pPr>
    </w:p>
    <w:sectPr w:rsidR="00C95A8E" w:rsidRPr="00727DF8" w:rsidSect="00EA7180">
      <w:headerReference w:type="default" r:id="rId27"/>
      <w:headerReference w:type="first" r:id="rId28"/>
      <w:footerReference w:type="first" r:id="rId29"/>
      <w:pgSz w:w="16838" w:h="11906" w:orient="landscape" w:code="9"/>
      <w:pgMar w:top="851" w:right="851" w:bottom="851" w:left="85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986F0" w14:textId="77777777" w:rsidR="00185834" w:rsidRDefault="00185834">
      <w:r>
        <w:separator/>
      </w:r>
    </w:p>
  </w:endnote>
  <w:endnote w:type="continuationSeparator" w:id="0">
    <w:p w14:paraId="568F5B73" w14:textId="77777777" w:rsidR="00185834" w:rsidRDefault="00185834">
      <w:r>
        <w:continuationSeparator/>
      </w:r>
    </w:p>
  </w:endnote>
  <w:endnote w:type="continuationNotice" w:id="1">
    <w:p w14:paraId="217FA9F2" w14:textId="77777777" w:rsidR="00185834" w:rsidRDefault="00185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C1D7" w14:textId="77777777" w:rsidR="004E79A3" w:rsidRDefault="004E79A3">
    <w:pPr>
      <w:pStyle w:val="Footer"/>
    </w:pPr>
  </w:p>
  <w:p w14:paraId="5B1854D1" w14:textId="77777777" w:rsidR="00D23760" w:rsidRDefault="00D23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A006" w14:textId="7572BDD8" w:rsidR="009C5BD6" w:rsidRPr="002928CF" w:rsidRDefault="009C5BD6" w:rsidP="000528D9">
    <w:pPr>
      <w:pStyle w:val="Footer"/>
      <w:jc w:val="right"/>
      <w:rPr>
        <w:sz w:val="16"/>
        <w:szCs w:val="16"/>
      </w:rPr>
    </w:pPr>
    <w:r w:rsidRPr="002928CF">
      <w:rPr>
        <w:sz w:val="16"/>
        <w:szCs w:val="16"/>
      </w:rPr>
      <w:t xml:space="preserve">Page </w:t>
    </w:r>
    <w:r w:rsidRPr="002928CF">
      <w:rPr>
        <w:rStyle w:val="PageNumber"/>
        <w:sz w:val="16"/>
        <w:szCs w:val="16"/>
      </w:rPr>
      <w:fldChar w:fldCharType="begin"/>
    </w:r>
    <w:r w:rsidRPr="002928CF">
      <w:rPr>
        <w:rStyle w:val="PageNumber"/>
        <w:sz w:val="16"/>
        <w:szCs w:val="16"/>
      </w:rPr>
      <w:instrText xml:space="preserve"> PAGE </w:instrText>
    </w:r>
    <w:r w:rsidRPr="002928CF">
      <w:rPr>
        <w:rStyle w:val="PageNumber"/>
        <w:sz w:val="16"/>
        <w:szCs w:val="16"/>
      </w:rPr>
      <w:fldChar w:fldCharType="separate"/>
    </w:r>
    <w:r w:rsidR="00CB549D" w:rsidRPr="002928CF">
      <w:rPr>
        <w:rStyle w:val="PageNumber"/>
        <w:noProof/>
        <w:sz w:val="16"/>
        <w:szCs w:val="16"/>
      </w:rPr>
      <w:t>2</w:t>
    </w:r>
    <w:r w:rsidRPr="002928CF">
      <w:rPr>
        <w:rStyle w:val="PageNumber"/>
        <w:sz w:val="16"/>
        <w:szCs w:val="16"/>
      </w:rPr>
      <w:fldChar w:fldCharType="end"/>
    </w:r>
  </w:p>
  <w:p w14:paraId="57E9F924" w14:textId="7840825C" w:rsidR="00FE5920" w:rsidRPr="00FE5920" w:rsidRDefault="00984FAB">
    <w:r w:rsidRPr="002928CF">
      <w:rPr>
        <w:sz w:val="18"/>
        <w:szCs w:val="18"/>
      </w:rPr>
      <w:t xml:space="preserve">Ref </w:t>
    </w:r>
    <w:r w:rsidR="00FE5920">
      <w:t>CR2023/24/0</w:t>
    </w:r>
    <w:r w:rsidR="00507372">
      <w:t>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5"/>
      <w:gridCol w:w="3255"/>
      <w:gridCol w:w="3255"/>
    </w:tblGrid>
    <w:tr w:rsidR="41FFE910" w14:paraId="2642E60C" w14:textId="77777777" w:rsidTr="41FFE910">
      <w:trPr>
        <w:trHeight w:val="300"/>
      </w:trPr>
      <w:tc>
        <w:tcPr>
          <w:tcW w:w="3255" w:type="dxa"/>
        </w:tcPr>
        <w:p w14:paraId="3BFDC10C" w14:textId="3CB63D42" w:rsidR="41FFE910" w:rsidRDefault="41FFE910" w:rsidP="41FFE910">
          <w:pPr>
            <w:pStyle w:val="Header"/>
            <w:ind w:left="-115"/>
          </w:pPr>
        </w:p>
      </w:tc>
      <w:tc>
        <w:tcPr>
          <w:tcW w:w="3255" w:type="dxa"/>
        </w:tcPr>
        <w:p w14:paraId="1E369CFD" w14:textId="4C09591C" w:rsidR="41FFE910" w:rsidRDefault="41FFE910" w:rsidP="41FFE910">
          <w:pPr>
            <w:pStyle w:val="Header"/>
            <w:jc w:val="center"/>
          </w:pPr>
        </w:p>
      </w:tc>
      <w:tc>
        <w:tcPr>
          <w:tcW w:w="3255" w:type="dxa"/>
        </w:tcPr>
        <w:p w14:paraId="0CB26287" w14:textId="4B59298A" w:rsidR="41FFE910" w:rsidRDefault="41FFE910" w:rsidP="41FFE910">
          <w:pPr>
            <w:pStyle w:val="Header"/>
            <w:ind w:right="-115"/>
            <w:jc w:val="right"/>
          </w:pPr>
        </w:p>
      </w:tc>
    </w:tr>
  </w:tbl>
  <w:p w14:paraId="7353FF9C" w14:textId="2A08345F" w:rsidR="41FFE910" w:rsidRDefault="41FFE910" w:rsidP="41FFE9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5"/>
      <w:gridCol w:w="3255"/>
      <w:gridCol w:w="3255"/>
    </w:tblGrid>
    <w:tr w:rsidR="41FFE910" w14:paraId="5E049713" w14:textId="77777777" w:rsidTr="41FFE910">
      <w:trPr>
        <w:trHeight w:val="300"/>
      </w:trPr>
      <w:tc>
        <w:tcPr>
          <w:tcW w:w="3255" w:type="dxa"/>
        </w:tcPr>
        <w:p w14:paraId="6A946492" w14:textId="08491B7A" w:rsidR="41FFE910" w:rsidRDefault="41FFE910" w:rsidP="41FFE910">
          <w:pPr>
            <w:pStyle w:val="Header"/>
            <w:ind w:left="-115"/>
          </w:pPr>
        </w:p>
      </w:tc>
      <w:tc>
        <w:tcPr>
          <w:tcW w:w="3255" w:type="dxa"/>
        </w:tcPr>
        <w:p w14:paraId="33B8A425" w14:textId="655636FE" w:rsidR="41FFE910" w:rsidRDefault="41FFE910" w:rsidP="41FFE910">
          <w:pPr>
            <w:pStyle w:val="Header"/>
            <w:jc w:val="center"/>
          </w:pPr>
        </w:p>
      </w:tc>
      <w:tc>
        <w:tcPr>
          <w:tcW w:w="3255" w:type="dxa"/>
        </w:tcPr>
        <w:p w14:paraId="46723BF5" w14:textId="642360F6" w:rsidR="41FFE910" w:rsidRDefault="41FFE910" w:rsidP="41FFE910">
          <w:pPr>
            <w:pStyle w:val="Header"/>
            <w:ind w:right="-115"/>
            <w:jc w:val="right"/>
          </w:pPr>
        </w:p>
      </w:tc>
    </w:tr>
  </w:tbl>
  <w:p w14:paraId="67365223" w14:textId="56F96446" w:rsidR="41FFE910" w:rsidRDefault="41FFE910" w:rsidP="41FFE9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045"/>
      <w:gridCol w:w="5045"/>
      <w:gridCol w:w="5045"/>
    </w:tblGrid>
    <w:tr w:rsidR="41FFE910" w14:paraId="7CEA95E8" w14:textId="77777777" w:rsidTr="41FFE910">
      <w:trPr>
        <w:trHeight w:val="300"/>
      </w:trPr>
      <w:tc>
        <w:tcPr>
          <w:tcW w:w="5045" w:type="dxa"/>
        </w:tcPr>
        <w:p w14:paraId="63C57E82" w14:textId="48663DAF" w:rsidR="41FFE910" w:rsidRDefault="41FFE910" w:rsidP="41FFE910">
          <w:pPr>
            <w:pStyle w:val="Header"/>
            <w:ind w:left="-115"/>
          </w:pPr>
        </w:p>
      </w:tc>
      <w:tc>
        <w:tcPr>
          <w:tcW w:w="5045" w:type="dxa"/>
        </w:tcPr>
        <w:p w14:paraId="1EE578EB" w14:textId="4BA784ED" w:rsidR="41FFE910" w:rsidRDefault="41FFE910" w:rsidP="41FFE910">
          <w:pPr>
            <w:pStyle w:val="Header"/>
            <w:jc w:val="center"/>
          </w:pPr>
        </w:p>
      </w:tc>
      <w:tc>
        <w:tcPr>
          <w:tcW w:w="5045" w:type="dxa"/>
        </w:tcPr>
        <w:p w14:paraId="6157EDDA" w14:textId="214EA910" w:rsidR="41FFE910" w:rsidRDefault="41FFE910" w:rsidP="41FFE910">
          <w:pPr>
            <w:pStyle w:val="Header"/>
            <w:ind w:right="-115"/>
            <w:jc w:val="right"/>
          </w:pPr>
        </w:p>
      </w:tc>
    </w:tr>
  </w:tbl>
  <w:p w14:paraId="01D676F0" w14:textId="4642AD22" w:rsidR="41FFE910" w:rsidRDefault="41FFE910" w:rsidP="41FFE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C4CC" w14:textId="77777777" w:rsidR="00185834" w:rsidRDefault="00185834">
      <w:r>
        <w:separator/>
      </w:r>
    </w:p>
  </w:footnote>
  <w:footnote w:type="continuationSeparator" w:id="0">
    <w:p w14:paraId="6333A7D0" w14:textId="77777777" w:rsidR="00185834" w:rsidRDefault="00185834">
      <w:r>
        <w:continuationSeparator/>
      </w:r>
    </w:p>
  </w:footnote>
  <w:footnote w:type="continuationNotice" w:id="1">
    <w:p w14:paraId="2714F304" w14:textId="77777777" w:rsidR="00185834" w:rsidRDefault="00185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89A6" w14:textId="77777777" w:rsidR="004E79A3" w:rsidRDefault="004E79A3">
    <w:pPr>
      <w:pStyle w:val="Header"/>
    </w:pPr>
  </w:p>
  <w:p w14:paraId="0AB64AA4" w14:textId="77777777" w:rsidR="00D23760" w:rsidRDefault="00D237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64FE" w14:textId="77777777" w:rsidR="009C5BD6" w:rsidRPr="00ED210F" w:rsidRDefault="001C6E1B" w:rsidP="000528D9">
    <w:pPr>
      <w:tabs>
        <w:tab w:val="center" w:pos="8845"/>
      </w:tabs>
      <w:ind w:right="284"/>
    </w:pPr>
    <w:r>
      <w:rPr>
        <w:noProof/>
      </w:rPr>
      <w:drawing>
        <wp:anchor distT="0" distB="0" distL="114300" distR="114300" simplePos="0" relativeHeight="251658241" behindDoc="1" locked="0" layoutInCell="1" allowOverlap="1" wp14:anchorId="6736DAB5" wp14:editId="3E7138B5">
          <wp:simplePos x="0" y="0"/>
          <wp:positionH relativeFrom="page">
            <wp:posOffset>0</wp:posOffset>
          </wp:positionH>
          <wp:positionV relativeFrom="page">
            <wp:posOffset>230505</wp:posOffset>
          </wp:positionV>
          <wp:extent cx="7552690" cy="612140"/>
          <wp:effectExtent l="0" t="0" r="0" b="0"/>
          <wp:wrapNone/>
          <wp:docPr id="5" name="Picture 5" descr="F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A1AAC" w14:textId="77777777" w:rsidR="009C5BD6" w:rsidRPr="00ED210F" w:rsidRDefault="009C5BD6" w:rsidP="000528D9">
    <w:pPr>
      <w:tabs>
        <w:tab w:val="center" w:pos="8845"/>
      </w:tabs>
      <w:ind w:right="284"/>
    </w:pPr>
  </w:p>
  <w:p w14:paraId="26EE0D61" w14:textId="77777777" w:rsidR="009C5BD6" w:rsidRPr="00ED210F" w:rsidRDefault="009C5BD6" w:rsidP="000528D9">
    <w:pPr>
      <w:tabs>
        <w:tab w:val="center" w:pos="8845"/>
      </w:tabs>
      <w:ind w:right="284"/>
    </w:pPr>
  </w:p>
  <w:p w14:paraId="1584145D" w14:textId="77777777" w:rsidR="009C5BD6" w:rsidRDefault="009C5BD6" w:rsidP="000528D9">
    <w:pPr>
      <w:tabs>
        <w:tab w:val="center" w:pos="8845"/>
      </w:tabs>
      <w:ind w:right="284"/>
    </w:pPr>
  </w:p>
  <w:p w14:paraId="1A974F4C" w14:textId="77777777" w:rsidR="00D23760" w:rsidRDefault="00D237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B64B" w14:textId="77777777" w:rsidR="009C5BD6" w:rsidRPr="00ED210F" w:rsidRDefault="001C6E1B" w:rsidP="000528D9">
    <w:pPr>
      <w:tabs>
        <w:tab w:val="center" w:pos="8845"/>
      </w:tabs>
      <w:ind w:right="284"/>
    </w:pPr>
    <w:r>
      <w:rPr>
        <w:noProof/>
      </w:rPr>
      <w:drawing>
        <wp:anchor distT="0" distB="0" distL="114300" distR="114300" simplePos="0" relativeHeight="251658242" behindDoc="1" locked="0" layoutInCell="1" allowOverlap="1" wp14:anchorId="18994143" wp14:editId="06A256DC">
          <wp:simplePos x="0" y="0"/>
          <wp:positionH relativeFrom="column">
            <wp:posOffset>-869040</wp:posOffset>
          </wp:positionH>
          <wp:positionV relativeFrom="paragraph">
            <wp:posOffset>-154380</wp:posOffset>
          </wp:positionV>
          <wp:extent cx="7599243" cy="10219144"/>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213F7" w14:textId="77777777" w:rsidR="009C5BD6" w:rsidRPr="004A3F39" w:rsidRDefault="009C5BD6" w:rsidP="000528D9">
    <w:pPr>
      <w:tabs>
        <w:tab w:val="center" w:pos="8845"/>
      </w:tabs>
      <w:ind w:right="284"/>
      <w:rPr>
        <w:sz w:val="22"/>
        <w:szCs w:val="22"/>
      </w:rPr>
    </w:pPr>
  </w:p>
  <w:p w14:paraId="4F64D7D3" w14:textId="77777777" w:rsidR="009C5BD6" w:rsidRPr="00ED210F" w:rsidRDefault="009C5BD6" w:rsidP="000528D9">
    <w:pPr>
      <w:tabs>
        <w:tab w:val="center" w:pos="8845"/>
      </w:tabs>
      <w:ind w:right="284"/>
    </w:pPr>
  </w:p>
  <w:p w14:paraId="6AB8A579" w14:textId="77777777" w:rsidR="009C5BD6" w:rsidRPr="00ED210F" w:rsidRDefault="009C5BD6" w:rsidP="000528D9">
    <w:pPr>
      <w:tabs>
        <w:tab w:val="center" w:pos="8845"/>
      </w:tabs>
      <w:ind w:right="284"/>
    </w:pPr>
  </w:p>
  <w:p w14:paraId="48B0FB68" w14:textId="77777777" w:rsidR="009C5BD6" w:rsidRDefault="009C5BD6" w:rsidP="000528D9">
    <w:pPr>
      <w:tabs>
        <w:tab w:val="center" w:pos="8845"/>
      </w:tabs>
      <w:ind w:right="284"/>
    </w:pPr>
  </w:p>
  <w:p w14:paraId="48A9A690" w14:textId="77777777" w:rsidR="009C5BD6" w:rsidRDefault="009C5BD6" w:rsidP="000528D9">
    <w:pPr>
      <w:tabs>
        <w:tab w:val="center" w:pos="8845"/>
      </w:tabs>
      <w:ind w:right="284"/>
    </w:pPr>
  </w:p>
  <w:p w14:paraId="2F67BDBA" w14:textId="77777777" w:rsidR="009C5BD6" w:rsidRDefault="009C5BD6" w:rsidP="000528D9">
    <w:pPr>
      <w:tabs>
        <w:tab w:val="center" w:pos="8845"/>
      </w:tabs>
      <w:ind w:right="284"/>
    </w:pPr>
  </w:p>
  <w:p w14:paraId="39E65320" w14:textId="77777777" w:rsidR="009C5BD6" w:rsidRDefault="009C5BD6" w:rsidP="000528D9">
    <w:pPr>
      <w:tabs>
        <w:tab w:val="center" w:pos="8845"/>
      </w:tabs>
      <w:ind w:right="284"/>
    </w:pPr>
  </w:p>
  <w:p w14:paraId="540FC233" w14:textId="77777777" w:rsidR="009C5BD6" w:rsidRPr="00ED210F" w:rsidRDefault="009C5BD6" w:rsidP="000528D9">
    <w:pPr>
      <w:tabs>
        <w:tab w:val="center" w:pos="8845"/>
      </w:tabs>
      <w:ind w:right="284"/>
    </w:pPr>
  </w:p>
  <w:p w14:paraId="7B99F49E" w14:textId="77777777" w:rsidR="009C5BD6" w:rsidRDefault="001C6E1B" w:rsidP="000528D9">
    <w:pPr>
      <w:tabs>
        <w:tab w:val="center" w:pos="8845"/>
      </w:tabs>
      <w:ind w:right="284"/>
    </w:pPr>
    <w:r>
      <w:rPr>
        <w:noProof/>
      </w:rPr>
      <mc:AlternateContent>
        <mc:Choice Requires="wps">
          <w:drawing>
            <wp:anchor distT="0" distB="0" distL="114300" distR="114300" simplePos="0" relativeHeight="251658240" behindDoc="1" locked="0" layoutInCell="1" allowOverlap="1" wp14:anchorId="47E4A90E" wp14:editId="2A36475E">
              <wp:simplePos x="0" y="0"/>
              <wp:positionH relativeFrom="page">
                <wp:posOffset>4241165</wp:posOffset>
              </wp:positionH>
              <wp:positionV relativeFrom="page">
                <wp:posOffset>1029970</wp:posOffset>
              </wp:positionV>
              <wp:extent cx="2971800" cy="2746375"/>
              <wp:effectExtent l="254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4A90E" id="_x0000_t202" coordsize="21600,21600" o:spt="202" path="m,l,21600r21600,l21600,xe">
              <v:stroke joinstyle="miter"/>
              <v:path gradientshapeok="t" o:connecttype="rect"/>
            </v:shapetype>
            <v:shape id="Text Box 1" o:spid="_x0000_s1027" type="#_x0000_t202" style="position:absolute;margin-left:333.95pt;margin-top:81.1pt;width:234pt;height:21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7U6wEAALsDAAAOAAAAZHJzL2Uyb0RvYy54bWysU9tu2zAMfR+wfxD0vtjJtqYz4hRdigwD&#10;ugvQ7gNkWbaFyaJGKbGzrx8lx+m2vg3zg0CJ5CHPIb25GXvDjgq9Blvy5SLnTFkJtbZtyb897l9d&#10;c+aDsLUwYFXJT8rzm+3LF5vBFWoFHZhaISMQ64vBlbwLwRVZ5mWneuEX4JQlZwPYi0BXbLMaxUDo&#10;vclWeX6VDYC1Q5DKe3q9m5x8m/CbRsnwpWm8CsyUnHoL6cR0VvHMthtRtChcp+W5DfEPXfRCWyp6&#10;gboTQbAD6mdQvZYIHpqwkNBn0DRaqsSB2Czzv9g8dMKpxIXE8e4ik/9/sPLz8cF9RRbG9zDSABMJ&#10;7+5BfvfMwq4TtlW3iDB0StRUeBklywbni3NqlNoXPoJUwyeoacjiECABjQ32URXiyQidBnC6iK7G&#10;wCQ9rt6tl9c5uST5Vus3V6/Xb1MNUczpDn34oKBn0Sg50lQTvDje+xDbEcUcEqt5MLrea2PSBdtq&#10;Z5AdBW3APn1n9D/CjI3BFmLahBhfEs9IbSIZxmokZ+RbQX0ixgjTRtEfQEYH+JOzgbap5P7HQaDi&#10;zHy0pFpcvdnA2ahmQ1hJqSUPnE3mLkwrenCo246Qp7lYuCVlG504P3Vx7pM2JElx3ua4gr/fU9TT&#10;P7f9BQAA//8DAFBLAwQUAAYACAAAACEAzZhyvuEAAAAMAQAADwAAAGRycy9kb3ducmV2LnhtbEyP&#10;TU/DMAyG70j8h8hIXNCWrrCOlaYTbHCDwz60s9eEtqJxqiZdu3+Pd4Kj/b56/DhbjbYRZ9P52pGC&#10;2TQCYahwuqZSwWH/MXkG4QOSxsaRUXAxHlb57U2GqXYDbc15F0rBEPIpKqhCaFMpfVEZi37qWkOc&#10;fbvOYuCxK6XucGC4bWQcRYm0WBNfqLA168oUP7veKkg2XT9saf2wObx/4ldbxse3y1Gp+7vx9QVE&#10;MGP4K8NVn9UhZ6eT60l70TAjWSy5ykESxyCujdnjnFcnBfPl0wJknsn/T+S/AAAA//8DAFBLAQIt&#10;ABQABgAIAAAAIQC2gziS/gAAAOEBAAATAAAAAAAAAAAAAAAAAAAAAABbQ29udGVudF9UeXBlc10u&#10;eG1sUEsBAi0AFAAGAAgAAAAhADj9If/WAAAAlAEAAAsAAAAAAAAAAAAAAAAALwEAAF9yZWxzLy5y&#10;ZWxzUEsBAi0AFAAGAAgAAAAhAEDLPtTrAQAAuwMAAA4AAAAAAAAAAAAAAAAALgIAAGRycy9lMm9E&#10;b2MueG1sUEsBAi0AFAAGAAgAAAAhAM2Ycr7hAAAADAEAAA8AAAAAAAAAAAAAAAAARQQAAGRycy9k&#10;b3ducmV2LnhtbFBLBQYAAAAABAAEAPMAAABTBQAAAAA=&#10;" stroked="f">
              <v:textbox inset="0,0,0,0">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9EE5" w14:textId="77777777" w:rsidR="00F71E88" w:rsidRPr="00ED210F" w:rsidRDefault="00F71E88" w:rsidP="000528D9">
    <w:pPr>
      <w:tabs>
        <w:tab w:val="center" w:pos="8845"/>
      </w:tabs>
      <w:ind w:right="284"/>
    </w:pPr>
    <w:r>
      <w:rPr>
        <w:noProof/>
      </w:rPr>
      <w:drawing>
        <wp:anchor distT="0" distB="0" distL="114300" distR="114300" simplePos="0" relativeHeight="251658244" behindDoc="1" locked="0" layoutInCell="1" allowOverlap="1" wp14:anchorId="6F7BE86F" wp14:editId="7F90CA27">
          <wp:simplePos x="0" y="0"/>
          <wp:positionH relativeFrom="column">
            <wp:posOffset>-869040</wp:posOffset>
          </wp:positionH>
          <wp:positionV relativeFrom="paragraph">
            <wp:posOffset>-154380</wp:posOffset>
          </wp:positionV>
          <wp:extent cx="7599243" cy="10219144"/>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D6CEA" w14:textId="77777777" w:rsidR="00F71E88" w:rsidRPr="004A3F39" w:rsidRDefault="00F71E88" w:rsidP="000528D9">
    <w:pPr>
      <w:tabs>
        <w:tab w:val="center" w:pos="8845"/>
      </w:tabs>
      <w:ind w:right="284"/>
      <w:rPr>
        <w:sz w:val="22"/>
        <w:szCs w:val="22"/>
      </w:rPr>
    </w:pPr>
  </w:p>
  <w:p w14:paraId="11382FEB" w14:textId="77777777" w:rsidR="00F71E88" w:rsidRPr="00ED210F" w:rsidRDefault="00F71E88" w:rsidP="000528D9">
    <w:pPr>
      <w:tabs>
        <w:tab w:val="center" w:pos="8845"/>
      </w:tabs>
      <w:ind w:right="284"/>
    </w:pPr>
  </w:p>
  <w:p w14:paraId="416AF620" w14:textId="77777777" w:rsidR="00F71E88" w:rsidRPr="00ED210F" w:rsidRDefault="00F71E88" w:rsidP="000528D9">
    <w:pPr>
      <w:tabs>
        <w:tab w:val="center" w:pos="8845"/>
      </w:tabs>
      <w:ind w:right="284"/>
    </w:pPr>
  </w:p>
  <w:p w14:paraId="3F710FE7" w14:textId="77777777" w:rsidR="00F71E88" w:rsidRDefault="00F71E88" w:rsidP="000528D9">
    <w:pPr>
      <w:tabs>
        <w:tab w:val="center" w:pos="8845"/>
      </w:tabs>
      <w:ind w:right="284"/>
    </w:pPr>
    <w:r>
      <w:rPr>
        <w:noProof/>
      </w:rPr>
      <mc:AlternateContent>
        <mc:Choice Requires="wps">
          <w:drawing>
            <wp:anchor distT="0" distB="0" distL="114300" distR="114300" simplePos="0" relativeHeight="251658243" behindDoc="1" locked="0" layoutInCell="1" allowOverlap="1" wp14:anchorId="70A846A8" wp14:editId="02AB8B0E">
              <wp:simplePos x="0" y="0"/>
              <wp:positionH relativeFrom="page">
                <wp:posOffset>4241165</wp:posOffset>
              </wp:positionH>
              <wp:positionV relativeFrom="page">
                <wp:posOffset>1029970</wp:posOffset>
              </wp:positionV>
              <wp:extent cx="2971800" cy="2746375"/>
              <wp:effectExtent l="2540" t="127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846A8" id="_x0000_t202" coordsize="21600,21600" o:spt="202" path="m,l,21600r21600,l21600,xe">
              <v:stroke joinstyle="miter"/>
              <v:path gradientshapeok="t" o:connecttype="rect"/>
            </v:shapetype>
            <v:shape id="Text Box 7" o:spid="_x0000_s1028" type="#_x0000_t202" style="position:absolute;margin-left:333.95pt;margin-top:81.1pt;width:234pt;height:216.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gU7gEAAMIDAAAOAAAAZHJzL2Uyb0RvYy54bWysU9tu2zAMfR+wfxD0vtjJtqYz4hRdigwD&#10;ugvQ7gNkWbaFyaJGKbGzrx8lO+m2vg3zg0CJ5CHPIb25GXvDjgq9Blvy5SLnTFkJtbZtyb897l9d&#10;c+aDsLUwYFXJT8rzm+3LF5vBFWoFHZhaISMQ64vBlbwLwRVZ5mWneuEX4JQlZwPYi0BXbLMaxUDo&#10;vclWeX6VDYC1Q5DKe3q9m5x8m/CbRsnwpWm8CsyUnHoL6cR0VvHMthtRtChcp+XchviHLnqhLRW9&#10;QN2JINgB9TOoXksED01YSOgzaBotVeJAbJb5X2weOuFU4kLieHeRyf8/WPn5+OC+IgvjexhpgImE&#10;d/cgv3tmYdcJ26pbRBg6JWoqvIySZYPzxZwapfaFjyDV8AlqGrI4BEhAY4N9VIV4MkKnAZwuoqsx&#10;MEmPq3fr5XVOLkm+1frN1ev121RDFOd0hz58UNCzaJQcaaoJXhzvfYjtiOIcEqt5MLrea2PSBdtq&#10;Z5AdBW3APn0z+h9hxsZgCzFtQowviWekNpEMYzUyXc8iRNoV1CcijjAtFv0IZHSAPzkbaKlK7n8c&#10;BCrOzEdL4sUNPBt4NqqzIayk1JIHziZzF6ZNPTjUbUfI03gs3JLAjU7Un7qY26VFSYrMSx038fd7&#10;inr69ba/AAAA//8DAFBLAwQUAAYACAAAACEAzZhyvuEAAAAMAQAADwAAAGRycy9kb3ducmV2Lnht&#10;bEyPTU/DMAyG70j8h8hIXNCWrrCOlaYTbHCDwz60s9eEtqJxqiZdu3+Pd4Kj/b56/DhbjbYRZ9P5&#10;2pGC2TQCYahwuqZSwWH/MXkG4QOSxsaRUXAxHlb57U2GqXYDbc15F0rBEPIpKqhCaFMpfVEZi37q&#10;WkOcfbvOYuCxK6XucGC4bWQcRYm0WBNfqLA168oUP7veKkg2XT9saf2wObx/4ldbxse3y1Gp+7vx&#10;9QVEMGP4K8NVn9UhZ6eT60l70TAjWSy5ykESxyCujdnjnFcnBfPl0wJknsn/T+S/AAAA//8DAFBL&#10;AQItABQABgAIAAAAIQC2gziS/gAAAOEBAAATAAAAAAAAAAAAAAAAAAAAAABbQ29udGVudF9UeXBl&#10;c10ueG1sUEsBAi0AFAAGAAgAAAAhADj9If/WAAAAlAEAAAsAAAAAAAAAAAAAAAAALwEAAF9yZWxz&#10;Ly5yZWxzUEsBAi0AFAAGAAgAAAAhAIqm+BTuAQAAwgMAAA4AAAAAAAAAAAAAAAAALgIAAGRycy9l&#10;Mm9Eb2MueG1sUEsBAi0AFAAGAAgAAAAhAM2Ycr7hAAAADAEAAA8AAAAAAAAAAAAAAAAASAQAAGRy&#10;cy9kb3ducmV2LnhtbFBLBQYAAAAABAAEAPMAAABWBQAAAAA=&#10;" stroked="f">
              <v:textbox inset="0,0,0,0">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4539" w14:textId="77777777" w:rsidR="00B03542" w:rsidRPr="00B03542" w:rsidRDefault="00B03542" w:rsidP="00B035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BC23" w14:textId="30B17ED5" w:rsidR="001A02AA" w:rsidRDefault="001A02AA" w:rsidP="000528D9">
    <w:pPr>
      <w:tabs>
        <w:tab w:val="center" w:pos="8845"/>
      </w:tabs>
      <w:ind w:righ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929C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4A3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85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65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748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5AE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29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DCE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A61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869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30D85"/>
    <w:multiLevelType w:val="hybridMultilevel"/>
    <w:tmpl w:val="517A0B60"/>
    <w:lvl w:ilvl="0" w:tplc="5B88F92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6571C"/>
    <w:multiLevelType w:val="multilevel"/>
    <w:tmpl w:val="D4542FE2"/>
    <w:lvl w:ilvl="0">
      <w:start w:val="1"/>
      <w:numFmt w:val="decimal"/>
      <w:pStyle w:val="Heading1"/>
      <w:lvlText w:val="%1"/>
      <w:lvlJc w:val="left"/>
      <w:pPr>
        <w:ind w:left="432" w:hanging="432"/>
      </w:pPr>
      <w:rPr>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pPr>
        <w:ind w:left="861"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C020C17"/>
    <w:multiLevelType w:val="hybridMultilevel"/>
    <w:tmpl w:val="124C4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A5BAC"/>
    <w:multiLevelType w:val="hybridMultilevel"/>
    <w:tmpl w:val="F104CB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A80F63"/>
    <w:multiLevelType w:val="hybridMultilevel"/>
    <w:tmpl w:val="0B8C4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26891428">
    <w:abstractNumId w:val="9"/>
  </w:num>
  <w:num w:numId="2" w16cid:durableId="638995517">
    <w:abstractNumId w:val="7"/>
  </w:num>
  <w:num w:numId="3" w16cid:durableId="939412127">
    <w:abstractNumId w:val="6"/>
  </w:num>
  <w:num w:numId="4" w16cid:durableId="1306203018">
    <w:abstractNumId w:val="5"/>
  </w:num>
  <w:num w:numId="5" w16cid:durableId="855466974">
    <w:abstractNumId w:val="4"/>
  </w:num>
  <w:num w:numId="6" w16cid:durableId="108815248">
    <w:abstractNumId w:val="8"/>
  </w:num>
  <w:num w:numId="7" w16cid:durableId="1293170865">
    <w:abstractNumId w:val="3"/>
  </w:num>
  <w:num w:numId="8" w16cid:durableId="1283804575">
    <w:abstractNumId w:val="2"/>
  </w:num>
  <w:num w:numId="9" w16cid:durableId="2139445934">
    <w:abstractNumId w:val="1"/>
  </w:num>
  <w:num w:numId="10" w16cid:durableId="1151288480">
    <w:abstractNumId w:val="0"/>
  </w:num>
  <w:num w:numId="11" w16cid:durableId="155459319">
    <w:abstractNumId w:val="15"/>
  </w:num>
  <w:num w:numId="12" w16cid:durableId="1324973135">
    <w:abstractNumId w:val="11"/>
  </w:num>
  <w:num w:numId="13" w16cid:durableId="1256986352">
    <w:abstractNumId w:val="10"/>
  </w:num>
  <w:num w:numId="14" w16cid:durableId="174661879">
    <w:abstractNumId w:val="13"/>
  </w:num>
  <w:num w:numId="15" w16cid:durableId="1928882968">
    <w:abstractNumId w:val="12"/>
  </w:num>
  <w:num w:numId="16" w16cid:durableId="13345322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B6"/>
    <w:rsid w:val="00006375"/>
    <w:rsid w:val="00007B08"/>
    <w:rsid w:val="00007E56"/>
    <w:rsid w:val="0001054B"/>
    <w:rsid w:val="00010C7C"/>
    <w:rsid w:val="00012AD8"/>
    <w:rsid w:val="0001366A"/>
    <w:rsid w:val="00015AE5"/>
    <w:rsid w:val="00016D7F"/>
    <w:rsid w:val="00017955"/>
    <w:rsid w:val="00017A30"/>
    <w:rsid w:val="00022D5C"/>
    <w:rsid w:val="000238D0"/>
    <w:rsid w:val="0002485D"/>
    <w:rsid w:val="00027D20"/>
    <w:rsid w:val="00034478"/>
    <w:rsid w:val="000361EA"/>
    <w:rsid w:val="00036542"/>
    <w:rsid w:val="00040FB2"/>
    <w:rsid w:val="00041470"/>
    <w:rsid w:val="000422D3"/>
    <w:rsid w:val="000465DA"/>
    <w:rsid w:val="000528D9"/>
    <w:rsid w:val="00052E62"/>
    <w:rsid w:val="000546BF"/>
    <w:rsid w:val="00057DD9"/>
    <w:rsid w:val="0006110D"/>
    <w:rsid w:val="00062D4E"/>
    <w:rsid w:val="00063295"/>
    <w:rsid w:val="00065908"/>
    <w:rsid w:val="00065DE4"/>
    <w:rsid w:val="00067411"/>
    <w:rsid w:val="00067615"/>
    <w:rsid w:val="00067665"/>
    <w:rsid w:val="000679E6"/>
    <w:rsid w:val="0007003C"/>
    <w:rsid w:val="00071442"/>
    <w:rsid w:val="00074212"/>
    <w:rsid w:val="00081D51"/>
    <w:rsid w:val="00083511"/>
    <w:rsid w:val="000845FC"/>
    <w:rsid w:val="00096385"/>
    <w:rsid w:val="000A112A"/>
    <w:rsid w:val="000A1A87"/>
    <w:rsid w:val="000A260F"/>
    <w:rsid w:val="000A64EE"/>
    <w:rsid w:val="000A7784"/>
    <w:rsid w:val="000A7F36"/>
    <w:rsid w:val="000B1F46"/>
    <w:rsid w:val="000B28F0"/>
    <w:rsid w:val="000B4EB1"/>
    <w:rsid w:val="000B55D5"/>
    <w:rsid w:val="000B609A"/>
    <w:rsid w:val="000C3CE8"/>
    <w:rsid w:val="000C3DCB"/>
    <w:rsid w:val="000C4453"/>
    <w:rsid w:val="000C44DF"/>
    <w:rsid w:val="000C750C"/>
    <w:rsid w:val="000E3A1E"/>
    <w:rsid w:val="000F2D76"/>
    <w:rsid w:val="000F3D4B"/>
    <w:rsid w:val="00100C1D"/>
    <w:rsid w:val="00102A95"/>
    <w:rsid w:val="001041F8"/>
    <w:rsid w:val="00120A03"/>
    <w:rsid w:val="001229F6"/>
    <w:rsid w:val="00127862"/>
    <w:rsid w:val="00131D2B"/>
    <w:rsid w:val="001330E2"/>
    <w:rsid w:val="00136881"/>
    <w:rsid w:val="001378D3"/>
    <w:rsid w:val="00140702"/>
    <w:rsid w:val="00147CBF"/>
    <w:rsid w:val="001501A6"/>
    <w:rsid w:val="0016397F"/>
    <w:rsid w:val="0016503D"/>
    <w:rsid w:val="00167511"/>
    <w:rsid w:val="001725BC"/>
    <w:rsid w:val="00175FC0"/>
    <w:rsid w:val="0018019E"/>
    <w:rsid w:val="00185834"/>
    <w:rsid w:val="0018762A"/>
    <w:rsid w:val="001904CB"/>
    <w:rsid w:val="00195D85"/>
    <w:rsid w:val="00197F32"/>
    <w:rsid w:val="001A02AA"/>
    <w:rsid w:val="001A23B2"/>
    <w:rsid w:val="001A31F6"/>
    <w:rsid w:val="001A4506"/>
    <w:rsid w:val="001A7179"/>
    <w:rsid w:val="001B24FD"/>
    <w:rsid w:val="001B6D51"/>
    <w:rsid w:val="001C24D5"/>
    <w:rsid w:val="001C6E1B"/>
    <w:rsid w:val="001D63C4"/>
    <w:rsid w:val="001D73E2"/>
    <w:rsid w:val="001E000A"/>
    <w:rsid w:val="001E0A67"/>
    <w:rsid w:val="001E3B1A"/>
    <w:rsid w:val="001E758F"/>
    <w:rsid w:val="001F4D3A"/>
    <w:rsid w:val="001F5AEC"/>
    <w:rsid w:val="00200DB9"/>
    <w:rsid w:val="00203F09"/>
    <w:rsid w:val="00211073"/>
    <w:rsid w:val="002122B2"/>
    <w:rsid w:val="0021534F"/>
    <w:rsid w:val="00216B31"/>
    <w:rsid w:val="002220A4"/>
    <w:rsid w:val="00223DD7"/>
    <w:rsid w:val="00225F3F"/>
    <w:rsid w:val="00227E4D"/>
    <w:rsid w:val="00230CA6"/>
    <w:rsid w:val="00237EFE"/>
    <w:rsid w:val="00244335"/>
    <w:rsid w:val="00245709"/>
    <w:rsid w:val="00255130"/>
    <w:rsid w:val="002564D1"/>
    <w:rsid w:val="0025758A"/>
    <w:rsid w:val="002620A5"/>
    <w:rsid w:val="002639A1"/>
    <w:rsid w:val="0026588F"/>
    <w:rsid w:val="00267A22"/>
    <w:rsid w:val="00272558"/>
    <w:rsid w:val="0027363F"/>
    <w:rsid w:val="00274D16"/>
    <w:rsid w:val="002759A4"/>
    <w:rsid w:val="00283C3F"/>
    <w:rsid w:val="00283DA0"/>
    <w:rsid w:val="002849A9"/>
    <w:rsid w:val="00287E85"/>
    <w:rsid w:val="002928CF"/>
    <w:rsid w:val="00297865"/>
    <w:rsid w:val="002A5E35"/>
    <w:rsid w:val="002B3CC3"/>
    <w:rsid w:val="002B4D6E"/>
    <w:rsid w:val="002B656B"/>
    <w:rsid w:val="002C7EF2"/>
    <w:rsid w:val="002D1C24"/>
    <w:rsid w:val="002D1E07"/>
    <w:rsid w:val="002E03EE"/>
    <w:rsid w:val="002E0A08"/>
    <w:rsid w:val="002E5208"/>
    <w:rsid w:val="002E68F7"/>
    <w:rsid w:val="002F09A7"/>
    <w:rsid w:val="003015D1"/>
    <w:rsid w:val="00303F42"/>
    <w:rsid w:val="00305F62"/>
    <w:rsid w:val="00310BA6"/>
    <w:rsid w:val="00314746"/>
    <w:rsid w:val="00330845"/>
    <w:rsid w:val="00330905"/>
    <w:rsid w:val="00335138"/>
    <w:rsid w:val="003351C6"/>
    <w:rsid w:val="00343054"/>
    <w:rsid w:val="00346124"/>
    <w:rsid w:val="0034668F"/>
    <w:rsid w:val="00347397"/>
    <w:rsid w:val="003476FF"/>
    <w:rsid w:val="00356492"/>
    <w:rsid w:val="003608CF"/>
    <w:rsid w:val="00361103"/>
    <w:rsid w:val="00362062"/>
    <w:rsid w:val="0036237D"/>
    <w:rsid w:val="00362577"/>
    <w:rsid w:val="00365FA1"/>
    <w:rsid w:val="003752B4"/>
    <w:rsid w:val="00377A36"/>
    <w:rsid w:val="00380384"/>
    <w:rsid w:val="0038042C"/>
    <w:rsid w:val="00383750"/>
    <w:rsid w:val="00384489"/>
    <w:rsid w:val="00386B0A"/>
    <w:rsid w:val="003904A6"/>
    <w:rsid w:val="003952CF"/>
    <w:rsid w:val="003A23B3"/>
    <w:rsid w:val="003A3D06"/>
    <w:rsid w:val="003A702E"/>
    <w:rsid w:val="003A79E4"/>
    <w:rsid w:val="003A7FEC"/>
    <w:rsid w:val="003B27B3"/>
    <w:rsid w:val="003B2F7B"/>
    <w:rsid w:val="003B44A3"/>
    <w:rsid w:val="003B6116"/>
    <w:rsid w:val="003B67E6"/>
    <w:rsid w:val="003B771F"/>
    <w:rsid w:val="003D5416"/>
    <w:rsid w:val="003E0C12"/>
    <w:rsid w:val="003E2A29"/>
    <w:rsid w:val="003E3E1A"/>
    <w:rsid w:val="003E71C0"/>
    <w:rsid w:val="003E7B23"/>
    <w:rsid w:val="003F52B2"/>
    <w:rsid w:val="003F5A0B"/>
    <w:rsid w:val="003F5F89"/>
    <w:rsid w:val="003F719F"/>
    <w:rsid w:val="003F72FC"/>
    <w:rsid w:val="00400865"/>
    <w:rsid w:val="00400FD2"/>
    <w:rsid w:val="0040168D"/>
    <w:rsid w:val="004057A9"/>
    <w:rsid w:val="00414AF7"/>
    <w:rsid w:val="00414DE5"/>
    <w:rsid w:val="0041693A"/>
    <w:rsid w:val="00421F8F"/>
    <w:rsid w:val="00422CF7"/>
    <w:rsid w:val="00431324"/>
    <w:rsid w:val="004342BA"/>
    <w:rsid w:val="00434725"/>
    <w:rsid w:val="00435888"/>
    <w:rsid w:val="00442A4C"/>
    <w:rsid w:val="004458F1"/>
    <w:rsid w:val="0044676A"/>
    <w:rsid w:val="00451CCE"/>
    <w:rsid w:val="0045241D"/>
    <w:rsid w:val="004540C7"/>
    <w:rsid w:val="00454BF4"/>
    <w:rsid w:val="00455CFA"/>
    <w:rsid w:val="00460A68"/>
    <w:rsid w:val="0046319A"/>
    <w:rsid w:val="0046634B"/>
    <w:rsid w:val="00467004"/>
    <w:rsid w:val="00470AA1"/>
    <w:rsid w:val="00470F82"/>
    <w:rsid w:val="00472BEB"/>
    <w:rsid w:val="00473673"/>
    <w:rsid w:val="004745EB"/>
    <w:rsid w:val="0047530C"/>
    <w:rsid w:val="00484D8D"/>
    <w:rsid w:val="00486640"/>
    <w:rsid w:val="00486AD0"/>
    <w:rsid w:val="004920A4"/>
    <w:rsid w:val="00492A64"/>
    <w:rsid w:val="004979D6"/>
    <w:rsid w:val="004A28E1"/>
    <w:rsid w:val="004A43DC"/>
    <w:rsid w:val="004A5481"/>
    <w:rsid w:val="004A590F"/>
    <w:rsid w:val="004B1DD8"/>
    <w:rsid w:val="004B1EE8"/>
    <w:rsid w:val="004B26F9"/>
    <w:rsid w:val="004B6D2B"/>
    <w:rsid w:val="004C4153"/>
    <w:rsid w:val="004C5910"/>
    <w:rsid w:val="004C67F3"/>
    <w:rsid w:val="004D067F"/>
    <w:rsid w:val="004D42B6"/>
    <w:rsid w:val="004E20C9"/>
    <w:rsid w:val="004E2AB7"/>
    <w:rsid w:val="004E51C0"/>
    <w:rsid w:val="004E79A3"/>
    <w:rsid w:val="004F1857"/>
    <w:rsid w:val="004F294C"/>
    <w:rsid w:val="004F56E4"/>
    <w:rsid w:val="005008F6"/>
    <w:rsid w:val="00500D27"/>
    <w:rsid w:val="00501CCA"/>
    <w:rsid w:val="00502000"/>
    <w:rsid w:val="00502F17"/>
    <w:rsid w:val="0050327C"/>
    <w:rsid w:val="00507372"/>
    <w:rsid w:val="005105AD"/>
    <w:rsid w:val="00513B54"/>
    <w:rsid w:val="0051669D"/>
    <w:rsid w:val="00520AF9"/>
    <w:rsid w:val="0052375A"/>
    <w:rsid w:val="005250A4"/>
    <w:rsid w:val="00530527"/>
    <w:rsid w:val="00530EDA"/>
    <w:rsid w:val="00534B37"/>
    <w:rsid w:val="00542FD1"/>
    <w:rsid w:val="00552DF4"/>
    <w:rsid w:val="005533AB"/>
    <w:rsid w:val="0055703E"/>
    <w:rsid w:val="005600C3"/>
    <w:rsid w:val="00573E67"/>
    <w:rsid w:val="005756BB"/>
    <w:rsid w:val="00580FB5"/>
    <w:rsid w:val="0058186E"/>
    <w:rsid w:val="00590693"/>
    <w:rsid w:val="0059498B"/>
    <w:rsid w:val="005A58FC"/>
    <w:rsid w:val="005A78D5"/>
    <w:rsid w:val="005C6FC8"/>
    <w:rsid w:val="005D2D04"/>
    <w:rsid w:val="005D4707"/>
    <w:rsid w:val="005D6703"/>
    <w:rsid w:val="005E077B"/>
    <w:rsid w:val="005E2F65"/>
    <w:rsid w:val="005F0FEB"/>
    <w:rsid w:val="005F20D6"/>
    <w:rsid w:val="005F37F3"/>
    <w:rsid w:val="005F61F8"/>
    <w:rsid w:val="005F6E99"/>
    <w:rsid w:val="005F7A31"/>
    <w:rsid w:val="0060467B"/>
    <w:rsid w:val="00604B19"/>
    <w:rsid w:val="00606282"/>
    <w:rsid w:val="006109F0"/>
    <w:rsid w:val="006125C5"/>
    <w:rsid w:val="006127F7"/>
    <w:rsid w:val="00613793"/>
    <w:rsid w:val="00621517"/>
    <w:rsid w:val="0062342A"/>
    <w:rsid w:val="00627608"/>
    <w:rsid w:val="006310C8"/>
    <w:rsid w:val="0063259D"/>
    <w:rsid w:val="00632D99"/>
    <w:rsid w:val="00640359"/>
    <w:rsid w:val="00640817"/>
    <w:rsid w:val="0064557A"/>
    <w:rsid w:val="00660EC7"/>
    <w:rsid w:val="006618BA"/>
    <w:rsid w:val="00670F5C"/>
    <w:rsid w:val="00685248"/>
    <w:rsid w:val="006854A6"/>
    <w:rsid w:val="00690370"/>
    <w:rsid w:val="006925FE"/>
    <w:rsid w:val="0069316A"/>
    <w:rsid w:val="006937C8"/>
    <w:rsid w:val="006956FD"/>
    <w:rsid w:val="00696D9F"/>
    <w:rsid w:val="006976EC"/>
    <w:rsid w:val="006A2FD8"/>
    <w:rsid w:val="006A42B4"/>
    <w:rsid w:val="006B2C8B"/>
    <w:rsid w:val="006B6985"/>
    <w:rsid w:val="006C502D"/>
    <w:rsid w:val="006C773A"/>
    <w:rsid w:val="006C79D2"/>
    <w:rsid w:val="006D2749"/>
    <w:rsid w:val="006D2D3D"/>
    <w:rsid w:val="006D6BBF"/>
    <w:rsid w:val="00700E21"/>
    <w:rsid w:val="0071073C"/>
    <w:rsid w:val="007149E0"/>
    <w:rsid w:val="00714A6F"/>
    <w:rsid w:val="00717427"/>
    <w:rsid w:val="00722204"/>
    <w:rsid w:val="0072292F"/>
    <w:rsid w:val="0072735D"/>
    <w:rsid w:val="00727DF8"/>
    <w:rsid w:val="00733789"/>
    <w:rsid w:val="00735044"/>
    <w:rsid w:val="0073522E"/>
    <w:rsid w:val="00737679"/>
    <w:rsid w:val="007401C8"/>
    <w:rsid w:val="00745929"/>
    <w:rsid w:val="007461BE"/>
    <w:rsid w:val="00753FB2"/>
    <w:rsid w:val="00754379"/>
    <w:rsid w:val="007656A0"/>
    <w:rsid w:val="00770EA0"/>
    <w:rsid w:val="007720FA"/>
    <w:rsid w:val="00776232"/>
    <w:rsid w:val="00776398"/>
    <w:rsid w:val="00777169"/>
    <w:rsid w:val="00780947"/>
    <w:rsid w:val="007841A0"/>
    <w:rsid w:val="0079297F"/>
    <w:rsid w:val="00793CBB"/>
    <w:rsid w:val="00796E01"/>
    <w:rsid w:val="007A45F9"/>
    <w:rsid w:val="007B1F60"/>
    <w:rsid w:val="007B6C1F"/>
    <w:rsid w:val="007B6F68"/>
    <w:rsid w:val="007B7ECC"/>
    <w:rsid w:val="007C1840"/>
    <w:rsid w:val="007C3C8D"/>
    <w:rsid w:val="007C5B3F"/>
    <w:rsid w:val="007C7C5C"/>
    <w:rsid w:val="007C7E42"/>
    <w:rsid w:val="007D0163"/>
    <w:rsid w:val="007E522C"/>
    <w:rsid w:val="007E5686"/>
    <w:rsid w:val="007E5689"/>
    <w:rsid w:val="00802838"/>
    <w:rsid w:val="00804B7D"/>
    <w:rsid w:val="00805F89"/>
    <w:rsid w:val="00811388"/>
    <w:rsid w:val="0081655D"/>
    <w:rsid w:val="008235C2"/>
    <w:rsid w:val="008348DC"/>
    <w:rsid w:val="00835EEB"/>
    <w:rsid w:val="00835F99"/>
    <w:rsid w:val="0083617F"/>
    <w:rsid w:val="00836446"/>
    <w:rsid w:val="00846B83"/>
    <w:rsid w:val="008531C4"/>
    <w:rsid w:val="00853444"/>
    <w:rsid w:val="00861A59"/>
    <w:rsid w:val="00862931"/>
    <w:rsid w:val="008642AD"/>
    <w:rsid w:val="00865B9A"/>
    <w:rsid w:val="008704C7"/>
    <w:rsid w:val="00874E72"/>
    <w:rsid w:val="00875A59"/>
    <w:rsid w:val="00876B18"/>
    <w:rsid w:val="00876BF9"/>
    <w:rsid w:val="0088222A"/>
    <w:rsid w:val="00882D76"/>
    <w:rsid w:val="00892A7C"/>
    <w:rsid w:val="00895896"/>
    <w:rsid w:val="008A06FF"/>
    <w:rsid w:val="008A0F6C"/>
    <w:rsid w:val="008A1DB5"/>
    <w:rsid w:val="008A3454"/>
    <w:rsid w:val="008A3B88"/>
    <w:rsid w:val="008A4AA4"/>
    <w:rsid w:val="008B54EB"/>
    <w:rsid w:val="008C5D3E"/>
    <w:rsid w:val="008C7521"/>
    <w:rsid w:val="008D036D"/>
    <w:rsid w:val="008D3963"/>
    <w:rsid w:val="008D3D78"/>
    <w:rsid w:val="008D5AA5"/>
    <w:rsid w:val="008D6F91"/>
    <w:rsid w:val="008E08CF"/>
    <w:rsid w:val="008E451A"/>
    <w:rsid w:val="008E5013"/>
    <w:rsid w:val="008E5DF9"/>
    <w:rsid w:val="008F2D4B"/>
    <w:rsid w:val="008F63F6"/>
    <w:rsid w:val="008F6A39"/>
    <w:rsid w:val="00904986"/>
    <w:rsid w:val="0090555A"/>
    <w:rsid w:val="00907E08"/>
    <w:rsid w:val="00912002"/>
    <w:rsid w:val="0091204B"/>
    <w:rsid w:val="00914E03"/>
    <w:rsid w:val="0091580A"/>
    <w:rsid w:val="009201D7"/>
    <w:rsid w:val="00921FF7"/>
    <w:rsid w:val="009229EE"/>
    <w:rsid w:val="00923860"/>
    <w:rsid w:val="00926C6B"/>
    <w:rsid w:val="00932C32"/>
    <w:rsid w:val="009345A7"/>
    <w:rsid w:val="00934C5D"/>
    <w:rsid w:val="00937BEA"/>
    <w:rsid w:val="00937F7B"/>
    <w:rsid w:val="00940E6F"/>
    <w:rsid w:val="00944637"/>
    <w:rsid w:val="00944656"/>
    <w:rsid w:val="00951F76"/>
    <w:rsid w:val="009524C2"/>
    <w:rsid w:val="009572CE"/>
    <w:rsid w:val="009574B5"/>
    <w:rsid w:val="009619EA"/>
    <w:rsid w:val="009619F6"/>
    <w:rsid w:val="00963F75"/>
    <w:rsid w:val="009727A1"/>
    <w:rsid w:val="00982574"/>
    <w:rsid w:val="00984FAB"/>
    <w:rsid w:val="009870B5"/>
    <w:rsid w:val="00992782"/>
    <w:rsid w:val="0099280C"/>
    <w:rsid w:val="00994990"/>
    <w:rsid w:val="009B1CF5"/>
    <w:rsid w:val="009B394B"/>
    <w:rsid w:val="009B55A6"/>
    <w:rsid w:val="009B59DA"/>
    <w:rsid w:val="009B7023"/>
    <w:rsid w:val="009C16E4"/>
    <w:rsid w:val="009C3E80"/>
    <w:rsid w:val="009C4937"/>
    <w:rsid w:val="009C5BD6"/>
    <w:rsid w:val="009C6B07"/>
    <w:rsid w:val="009D02C1"/>
    <w:rsid w:val="009D7AFB"/>
    <w:rsid w:val="009E1DB5"/>
    <w:rsid w:val="009E3AB5"/>
    <w:rsid w:val="009E69DE"/>
    <w:rsid w:val="009E7881"/>
    <w:rsid w:val="009EDC79"/>
    <w:rsid w:val="009F0882"/>
    <w:rsid w:val="009F0E9E"/>
    <w:rsid w:val="009F4104"/>
    <w:rsid w:val="009F477C"/>
    <w:rsid w:val="009F731D"/>
    <w:rsid w:val="009F7877"/>
    <w:rsid w:val="00A01198"/>
    <w:rsid w:val="00A012E6"/>
    <w:rsid w:val="00A043DA"/>
    <w:rsid w:val="00A05090"/>
    <w:rsid w:val="00A11628"/>
    <w:rsid w:val="00A165CB"/>
    <w:rsid w:val="00A25169"/>
    <w:rsid w:val="00A26020"/>
    <w:rsid w:val="00A2663C"/>
    <w:rsid w:val="00A27BF2"/>
    <w:rsid w:val="00A34A31"/>
    <w:rsid w:val="00A36144"/>
    <w:rsid w:val="00A366C9"/>
    <w:rsid w:val="00A4196C"/>
    <w:rsid w:val="00A424ED"/>
    <w:rsid w:val="00A563F8"/>
    <w:rsid w:val="00A63BFB"/>
    <w:rsid w:val="00A7004F"/>
    <w:rsid w:val="00A7745E"/>
    <w:rsid w:val="00A831C6"/>
    <w:rsid w:val="00A8345A"/>
    <w:rsid w:val="00A866FD"/>
    <w:rsid w:val="00A9383A"/>
    <w:rsid w:val="00AA1AB5"/>
    <w:rsid w:val="00AA4408"/>
    <w:rsid w:val="00AA7976"/>
    <w:rsid w:val="00AB6F17"/>
    <w:rsid w:val="00AC3442"/>
    <w:rsid w:val="00AE42B6"/>
    <w:rsid w:val="00AF0873"/>
    <w:rsid w:val="00AF27DF"/>
    <w:rsid w:val="00AF31EB"/>
    <w:rsid w:val="00AF4C8C"/>
    <w:rsid w:val="00B00020"/>
    <w:rsid w:val="00B00717"/>
    <w:rsid w:val="00B02FDD"/>
    <w:rsid w:val="00B03542"/>
    <w:rsid w:val="00B0410C"/>
    <w:rsid w:val="00B14038"/>
    <w:rsid w:val="00B1593D"/>
    <w:rsid w:val="00B20C42"/>
    <w:rsid w:val="00B21934"/>
    <w:rsid w:val="00B231B7"/>
    <w:rsid w:val="00B25CBE"/>
    <w:rsid w:val="00B304A8"/>
    <w:rsid w:val="00B334CA"/>
    <w:rsid w:val="00B363A3"/>
    <w:rsid w:val="00B41F97"/>
    <w:rsid w:val="00B425B7"/>
    <w:rsid w:val="00B44C36"/>
    <w:rsid w:val="00B45EDD"/>
    <w:rsid w:val="00B45F1B"/>
    <w:rsid w:val="00B5310C"/>
    <w:rsid w:val="00B54B4F"/>
    <w:rsid w:val="00B55D60"/>
    <w:rsid w:val="00B57C8F"/>
    <w:rsid w:val="00B61F53"/>
    <w:rsid w:val="00B63579"/>
    <w:rsid w:val="00B701FE"/>
    <w:rsid w:val="00B859E8"/>
    <w:rsid w:val="00B90BBE"/>
    <w:rsid w:val="00B90DFF"/>
    <w:rsid w:val="00B92906"/>
    <w:rsid w:val="00B938C3"/>
    <w:rsid w:val="00B95554"/>
    <w:rsid w:val="00BB2156"/>
    <w:rsid w:val="00BB3152"/>
    <w:rsid w:val="00BB32D4"/>
    <w:rsid w:val="00BB3FF1"/>
    <w:rsid w:val="00BB76B2"/>
    <w:rsid w:val="00BC0C9F"/>
    <w:rsid w:val="00BC2A17"/>
    <w:rsid w:val="00BC6A37"/>
    <w:rsid w:val="00BC6ABF"/>
    <w:rsid w:val="00BD0194"/>
    <w:rsid w:val="00BE18D5"/>
    <w:rsid w:val="00BE1E8E"/>
    <w:rsid w:val="00BF0115"/>
    <w:rsid w:val="00BF176D"/>
    <w:rsid w:val="00BF53A9"/>
    <w:rsid w:val="00BF5A9F"/>
    <w:rsid w:val="00BF6F77"/>
    <w:rsid w:val="00C02792"/>
    <w:rsid w:val="00C02C84"/>
    <w:rsid w:val="00C0437E"/>
    <w:rsid w:val="00C07A47"/>
    <w:rsid w:val="00C11401"/>
    <w:rsid w:val="00C2540A"/>
    <w:rsid w:val="00C320EF"/>
    <w:rsid w:val="00C33F61"/>
    <w:rsid w:val="00C3634F"/>
    <w:rsid w:val="00C36F40"/>
    <w:rsid w:val="00C42B20"/>
    <w:rsid w:val="00C45BB7"/>
    <w:rsid w:val="00C45C1C"/>
    <w:rsid w:val="00C51CC4"/>
    <w:rsid w:val="00C560DC"/>
    <w:rsid w:val="00C77CD8"/>
    <w:rsid w:val="00C85279"/>
    <w:rsid w:val="00C875B9"/>
    <w:rsid w:val="00C90E82"/>
    <w:rsid w:val="00C93034"/>
    <w:rsid w:val="00C957D3"/>
    <w:rsid w:val="00C95A8E"/>
    <w:rsid w:val="00CA103C"/>
    <w:rsid w:val="00CA47E1"/>
    <w:rsid w:val="00CB014A"/>
    <w:rsid w:val="00CB4EF4"/>
    <w:rsid w:val="00CB549D"/>
    <w:rsid w:val="00CB670E"/>
    <w:rsid w:val="00CC2FAC"/>
    <w:rsid w:val="00CC565B"/>
    <w:rsid w:val="00CC5EFF"/>
    <w:rsid w:val="00CC6E99"/>
    <w:rsid w:val="00CC771C"/>
    <w:rsid w:val="00CD04F7"/>
    <w:rsid w:val="00CD28C3"/>
    <w:rsid w:val="00CE0298"/>
    <w:rsid w:val="00CE1CE7"/>
    <w:rsid w:val="00CE4950"/>
    <w:rsid w:val="00CF0271"/>
    <w:rsid w:val="00D0137E"/>
    <w:rsid w:val="00D02E81"/>
    <w:rsid w:val="00D07869"/>
    <w:rsid w:val="00D116EF"/>
    <w:rsid w:val="00D155B4"/>
    <w:rsid w:val="00D16FBD"/>
    <w:rsid w:val="00D20C14"/>
    <w:rsid w:val="00D23725"/>
    <w:rsid w:val="00D23760"/>
    <w:rsid w:val="00D2480B"/>
    <w:rsid w:val="00D27E0B"/>
    <w:rsid w:val="00D37E30"/>
    <w:rsid w:val="00D41762"/>
    <w:rsid w:val="00D4406A"/>
    <w:rsid w:val="00D44C1C"/>
    <w:rsid w:val="00D50079"/>
    <w:rsid w:val="00D50429"/>
    <w:rsid w:val="00D553A0"/>
    <w:rsid w:val="00D57882"/>
    <w:rsid w:val="00D6506D"/>
    <w:rsid w:val="00D70D63"/>
    <w:rsid w:val="00D731CD"/>
    <w:rsid w:val="00D737A1"/>
    <w:rsid w:val="00D74535"/>
    <w:rsid w:val="00D7513D"/>
    <w:rsid w:val="00D80F9C"/>
    <w:rsid w:val="00D839B0"/>
    <w:rsid w:val="00D856EA"/>
    <w:rsid w:val="00D86524"/>
    <w:rsid w:val="00D92E48"/>
    <w:rsid w:val="00DA3D60"/>
    <w:rsid w:val="00DB00AE"/>
    <w:rsid w:val="00DB30F5"/>
    <w:rsid w:val="00DB362B"/>
    <w:rsid w:val="00DB3EEC"/>
    <w:rsid w:val="00DB5007"/>
    <w:rsid w:val="00DC31D1"/>
    <w:rsid w:val="00DC4D00"/>
    <w:rsid w:val="00DD102B"/>
    <w:rsid w:val="00DD26C4"/>
    <w:rsid w:val="00DD40D8"/>
    <w:rsid w:val="00DD4245"/>
    <w:rsid w:val="00DE0CB0"/>
    <w:rsid w:val="00DE468F"/>
    <w:rsid w:val="00E044F3"/>
    <w:rsid w:val="00E04F0E"/>
    <w:rsid w:val="00E04FA7"/>
    <w:rsid w:val="00E100BB"/>
    <w:rsid w:val="00E10F9A"/>
    <w:rsid w:val="00E118AE"/>
    <w:rsid w:val="00E12AD6"/>
    <w:rsid w:val="00E1407D"/>
    <w:rsid w:val="00E1540A"/>
    <w:rsid w:val="00E23A73"/>
    <w:rsid w:val="00E24649"/>
    <w:rsid w:val="00E434A9"/>
    <w:rsid w:val="00E43D49"/>
    <w:rsid w:val="00E45497"/>
    <w:rsid w:val="00E46D89"/>
    <w:rsid w:val="00E53DF3"/>
    <w:rsid w:val="00E5456B"/>
    <w:rsid w:val="00E56CDD"/>
    <w:rsid w:val="00E57EEC"/>
    <w:rsid w:val="00E6113D"/>
    <w:rsid w:val="00E613ED"/>
    <w:rsid w:val="00E62E19"/>
    <w:rsid w:val="00E70ABC"/>
    <w:rsid w:val="00E74B77"/>
    <w:rsid w:val="00E77594"/>
    <w:rsid w:val="00E77D76"/>
    <w:rsid w:val="00E900A3"/>
    <w:rsid w:val="00E91F4B"/>
    <w:rsid w:val="00E92E23"/>
    <w:rsid w:val="00E93E29"/>
    <w:rsid w:val="00EA0E72"/>
    <w:rsid w:val="00EA3D16"/>
    <w:rsid w:val="00EA7180"/>
    <w:rsid w:val="00EB13B6"/>
    <w:rsid w:val="00EB3FF7"/>
    <w:rsid w:val="00EB5A0E"/>
    <w:rsid w:val="00EB603F"/>
    <w:rsid w:val="00EB632A"/>
    <w:rsid w:val="00EC0251"/>
    <w:rsid w:val="00EC0281"/>
    <w:rsid w:val="00EC2764"/>
    <w:rsid w:val="00ED1556"/>
    <w:rsid w:val="00ED2D61"/>
    <w:rsid w:val="00ED666C"/>
    <w:rsid w:val="00EE28B1"/>
    <w:rsid w:val="00EE4373"/>
    <w:rsid w:val="00EE6396"/>
    <w:rsid w:val="00EE63E8"/>
    <w:rsid w:val="00EF0487"/>
    <w:rsid w:val="00EF138E"/>
    <w:rsid w:val="00F0101B"/>
    <w:rsid w:val="00F03093"/>
    <w:rsid w:val="00F0363A"/>
    <w:rsid w:val="00F0457B"/>
    <w:rsid w:val="00F10223"/>
    <w:rsid w:val="00F10799"/>
    <w:rsid w:val="00F107E4"/>
    <w:rsid w:val="00F132F3"/>
    <w:rsid w:val="00F13D39"/>
    <w:rsid w:val="00F14BD2"/>
    <w:rsid w:val="00F20170"/>
    <w:rsid w:val="00F24008"/>
    <w:rsid w:val="00F30D5E"/>
    <w:rsid w:val="00F32577"/>
    <w:rsid w:val="00F33241"/>
    <w:rsid w:val="00F34B22"/>
    <w:rsid w:val="00F36945"/>
    <w:rsid w:val="00F4177E"/>
    <w:rsid w:val="00F4358F"/>
    <w:rsid w:val="00F43990"/>
    <w:rsid w:val="00F43B20"/>
    <w:rsid w:val="00F47DC1"/>
    <w:rsid w:val="00F51578"/>
    <w:rsid w:val="00F51FB9"/>
    <w:rsid w:val="00F55160"/>
    <w:rsid w:val="00F557CD"/>
    <w:rsid w:val="00F557DE"/>
    <w:rsid w:val="00F6188E"/>
    <w:rsid w:val="00F62A59"/>
    <w:rsid w:val="00F67110"/>
    <w:rsid w:val="00F67EDF"/>
    <w:rsid w:val="00F71E88"/>
    <w:rsid w:val="00F732E7"/>
    <w:rsid w:val="00F73334"/>
    <w:rsid w:val="00F80DFD"/>
    <w:rsid w:val="00F8288F"/>
    <w:rsid w:val="00F83B04"/>
    <w:rsid w:val="00F840CE"/>
    <w:rsid w:val="00F93429"/>
    <w:rsid w:val="00F93E07"/>
    <w:rsid w:val="00F94E59"/>
    <w:rsid w:val="00FA0E0B"/>
    <w:rsid w:val="00FA420C"/>
    <w:rsid w:val="00FA4BE3"/>
    <w:rsid w:val="00FA4DDD"/>
    <w:rsid w:val="00FA60A7"/>
    <w:rsid w:val="00FC6663"/>
    <w:rsid w:val="00FD030F"/>
    <w:rsid w:val="00FD22CC"/>
    <w:rsid w:val="00FD2A52"/>
    <w:rsid w:val="00FD5681"/>
    <w:rsid w:val="00FE0F1A"/>
    <w:rsid w:val="00FE1D5C"/>
    <w:rsid w:val="00FE40F6"/>
    <w:rsid w:val="00FE5920"/>
    <w:rsid w:val="00FE7DC4"/>
    <w:rsid w:val="00FE7FAA"/>
    <w:rsid w:val="00FF663F"/>
    <w:rsid w:val="017901EA"/>
    <w:rsid w:val="01DCA564"/>
    <w:rsid w:val="026BFCB6"/>
    <w:rsid w:val="029F86CB"/>
    <w:rsid w:val="03D38178"/>
    <w:rsid w:val="04387E32"/>
    <w:rsid w:val="082A43B3"/>
    <w:rsid w:val="08D7D312"/>
    <w:rsid w:val="0B73C556"/>
    <w:rsid w:val="0CFEA8C5"/>
    <w:rsid w:val="1048E2B7"/>
    <w:rsid w:val="10DF17E0"/>
    <w:rsid w:val="123F6E1F"/>
    <w:rsid w:val="12685377"/>
    <w:rsid w:val="138A4185"/>
    <w:rsid w:val="13C0C6B3"/>
    <w:rsid w:val="1521495B"/>
    <w:rsid w:val="15909567"/>
    <w:rsid w:val="161B0731"/>
    <w:rsid w:val="1709877E"/>
    <w:rsid w:val="1C81F0AC"/>
    <w:rsid w:val="1CAA207E"/>
    <w:rsid w:val="1CB5290B"/>
    <w:rsid w:val="1D2D4A3A"/>
    <w:rsid w:val="1EA3F1BE"/>
    <w:rsid w:val="1FAE6323"/>
    <w:rsid w:val="200F1739"/>
    <w:rsid w:val="20AFE417"/>
    <w:rsid w:val="220E3059"/>
    <w:rsid w:val="23440237"/>
    <w:rsid w:val="238A9E7B"/>
    <w:rsid w:val="25341F1D"/>
    <w:rsid w:val="2614D0EE"/>
    <w:rsid w:val="2641EAFC"/>
    <w:rsid w:val="26D39DA5"/>
    <w:rsid w:val="28233684"/>
    <w:rsid w:val="29F2BCC2"/>
    <w:rsid w:val="2A2516EE"/>
    <w:rsid w:val="2C97551B"/>
    <w:rsid w:val="2CA892BD"/>
    <w:rsid w:val="2D382D06"/>
    <w:rsid w:val="2D39E50D"/>
    <w:rsid w:val="2EDB55E4"/>
    <w:rsid w:val="2F2F3C1E"/>
    <w:rsid w:val="2FDCCF7F"/>
    <w:rsid w:val="2FDFFAC7"/>
    <w:rsid w:val="30BC0D9A"/>
    <w:rsid w:val="316D253D"/>
    <w:rsid w:val="32FE732C"/>
    <w:rsid w:val="3371A5DD"/>
    <w:rsid w:val="33944DAA"/>
    <w:rsid w:val="348E60D5"/>
    <w:rsid w:val="34C10694"/>
    <w:rsid w:val="352EA9B0"/>
    <w:rsid w:val="3581066D"/>
    <w:rsid w:val="359E485F"/>
    <w:rsid w:val="363701DE"/>
    <w:rsid w:val="36B39C05"/>
    <w:rsid w:val="3796CFE1"/>
    <w:rsid w:val="39ECBC48"/>
    <w:rsid w:val="39F3EDEA"/>
    <w:rsid w:val="3AB5D4D2"/>
    <w:rsid w:val="3B750227"/>
    <w:rsid w:val="3B85E931"/>
    <w:rsid w:val="3D7BADFA"/>
    <w:rsid w:val="3E7E1A11"/>
    <w:rsid w:val="41FFE910"/>
    <w:rsid w:val="4294C55D"/>
    <w:rsid w:val="42BC8B6C"/>
    <w:rsid w:val="446B852A"/>
    <w:rsid w:val="47A2E153"/>
    <w:rsid w:val="47D146EA"/>
    <w:rsid w:val="49966CCB"/>
    <w:rsid w:val="4A600B7C"/>
    <w:rsid w:val="4A89E98C"/>
    <w:rsid w:val="4CFF04DB"/>
    <w:rsid w:val="4E6AE410"/>
    <w:rsid w:val="50985F09"/>
    <w:rsid w:val="50CDB494"/>
    <w:rsid w:val="51322FFB"/>
    <w:rsid w:val="513924B1"/>
    <w:rsid w:val="51506196"/>
    <w:rsid w:val="517DAF88"/>
    <w:rsid w:val="52494603"/>
    <w:rsid w:val="526984F5"/>
    <w:rsid w:val="526A72E5"/>
    <w:rsid w:val="52B6FAD4"/>
    <w:rsid w:val="52ED10D3"/>
    <w:rsid w:val="54C2AA69"/>
    <w:rsid w:val="55198CF7"/>
    <w:rsid w:val="562F66E9"/>
    <w:rsid w:val="5660155C"/>
    <w:rsid w:val="56779A57"/>
    <w:rsid w:val="5684E92C"/>
    <w:rsid w:val="580C27C3"/>
    <w:rsid w:val="585A2AFB"/>
    <w:rsid w:val="5981FE96"/>
    <w:rsid w:val="59B036B0"/>
    <w:rsid w:val="5A6D0D7A"/>
    <w:rsid w:val="5AA61F3D"/>
    <w:rsid w:val="5C3D3831"/>
    <w:rsid w:val="5CC1501F"/>
    <w:rsid w:val="5D7E9B40"/>
    <w:rsid w:val="5EC48951"/>
    <w:rsid w:val="5EE3550B"/>
    <w:rsid w:val="5F2D5C1E"/>
    <w:rsid w:val="60B4BD4C"/>
    <w:rsid w:val="623A81F9"/>
    <w:rsid w:val="62879645"/>
    <w:rsid w:val="62DA624C"/>
    <w:rsid w:val="63140845"/>
    <w:rsid w:val="6457D2E9"/>
    <w:rsid w:val="64626863"/>
    <w:rsid w:val="65D5329F"/>
    <w:rsid w:val="67404FE1"/>
    <w:rsid w:val="6779B032"/>
    <w:rsid w:val="684FF9EE"/>
    <w:rsid w:val="6888042E"/>
    <w:rsid w:val="695F7B4D"/>
    <w:rsid w:val="69E9F8BA"/>
    <w:rsid w:val="6BB32A0E"/>
    <w:rsid w:val="6C2D4CC2"/>
    <w:rsid w:val="6D06360E"/>
    <w:rsid w:val="6D6E1681"/>
    <w:rsid w:val="6DDC18CD"/>
    <w:rsid w:val="6F141109"/>
    <w:rsid w:val="70CDF837"/>
    <w:rsid w:val="71FC6460"/>
    <w:rsid w:val="72033D09"/>
    <w:rsid w:val="726B60F9"/>
    <w:rsid w:val="73CAFB2F"/>
    <w:rsid w:val="75F9D1AF"/>
    <w:rsid w:val="7658EF0C"/>
    <w:rsid w:val="765E0556"/>
    <w:rsid w:val="7689AFA4"/>
    <w:rsid w:val="76BAAAE6"/>
    <w:rsid w:val="76D637B5"/>
    <w:rsid w:val="779CB8C4"/>
    <w:rsid w:val="77B5D2C0"/>
    <w:rsid w:val="79608004"/>
    <w:rsid w:val="7AC4A2D6"/>
    <w:rsid w:val="7C899873"/>
    <w:rsid w:val="7D15F178"/>
    <w:rsid w:val="7EB21765"/>
    <w:rsid w:val="7F220802"/>
    <w:rsid w:val="7F3486C8"/>
    <w:rsid w:val="7F77B6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E6124"/>
  <w15:docId w15:val="{49879A0B-60FC-4149-86A5-DAE7A59C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paragraph" w:styleId="Heading1">
    <w:name w:val="heading 1"/>
    <w:basedOn w:val="Normal"/>
    <w:next w:val="Normal"/>
    <w:link w:val="Heading1Char"/>
    <w:qFormat/>
    <w:rsid w:val="00B57C8F"/>
    <w:pPr>
      <w:numPr>
        <w:numId w:val="12"/>
      </w:numPr>
      <w:spacing w:before="120" w:after="120" w:line="240" w:lineRule="atLeast"/>
      <w:ind w:right="567"/>
      <w:outlineLvl w:val="0"/>
    </w:pPr>
    <w:rPr>
      <w:color w:val="003300"/>
      <w:sz w:val="40"/>
      <w:lang w:val="en-US" w:eastAsia="en-US"/>
    </w:rPr>
  </w:style>
  <w:style w:type="paragraph" w:styleId="Heading2">
    <w:name w:val="heading 2"/>
    <w:basedOn w:val="Normal"/>
    <w:next w:val="Normal"/>
    <w:link w:val="Heading2Char"/>
    <w:qFormat/>
    <w:rsid w:val="00B57C8F"/>
    <w:pPr>
      <w:keepNext/>
      <w:numPr>
        <w:ilvl w:val="1"/>
        <w:numId w:val="12"/>
      </w:numPr>
      <w:tabs>
        <w:tab w:val="left" w:pos="1134"/>
      </w:tabs>
      <w:spacing w:before="240" w:after="60" w:line="240" w:lineRule="atLeast"/>
      <w:ind w:right="567"/>
      <w:outlineLvl w:val="1"/>
    </w:pPr>
    <w:rPr>
      <w:snapToGrid w:val="0"/>
      <w:color w:val="003300"/>
      <w:sz w:val="32"/>
      <w:szCs w:val="32"/>
      <w:lang w:val="en-US" w:eastAsia="en-US"/>
    </w:rPr>
  </w:style>
  <w:style w:type="paragraph" w:styleId="Heading3">
    <w:name w:val="heading 3"/>
    <w:basedOn w:val="Normal"/>
    <w:next w:val="Normal"/>
    <w:link w:val="Heading3Char"/>
    <w:qFormat/>
    <w:rsid w:val="00B57C8F"/>
    <w:pPr>
      <w:keepNext/>
      <w:numPr>
        <w:ilvl w:val="2"/>
        <w:numId w:val="12"/>
      </w:numPr>
      <w:spacing w:before="240" w:line="240" w:lineRule="atLeast"/>
      <w:ind w:right="573"/>
      <w:outlineLvl w:val="2"/>
    </w:pPr>
    <w:rPr>
      <w:snapToGrid w:val="0"/>
      <w:color w:val="003300"/>
      <w:sz w:val="28"/>
      <w:szCs w:val="26"/>
      <w:lang w:eastAsia="en-US"/>
    </w:rPr>
  </w:style>
  <w:style w:type="paragraph" w:styleId="Heading4">
    <w:name w:val="heading 4"/>
    <w:basedOn w:val="Normal"/>
    <w:next w:val="Normal"/>
    <w:link w:val="Heading4Char"/>
    <w:qFormat/>
    <w:rsid w:val="00B57C8F"/>
    <w:pPr>
      <w:keepNext/>
      <w:numPr>
        <w:ilvl w:val="3"/>
        <w:numId w:val="12"/>
      </w:numPr>
      <w:spacing w:before="240" w:after="60" w:line="240" w:lineRule="atLeast"/>
      <w:ind w:right="567"/>
      <w:outlineLvl w:val="3"/>
    </w:pPr>
    <w:rPr>
      <w:rFonts w:cs="Times New Roman"/>
      <w:color w:val="004E2E"/>
      <w:sz w:val="28"/>
      <w:szCs w:val="28"/>
      <w:lang w:eastAsia="en-US"/>
    </w:rPr>
  </w:style>
  <w:style w:type="paragraph" w:styleId="Heading5">
    <w:name w:val="heading 5"/>
    <w:basedOn w:val="Normal"/>
    <w:next w:val="Normal"/>
    <w:link w:val="Heading5Char"/>
    <w:qFormat/>
    <w:rsid w:val="00B57C8F"/>
    <w:pPr>
      <w:numPr>
        <w:ilvl w:val="4"/>
        <w:numId w:val="12"/>
      </w:numPr>
      <w:spacing w:before="240" w:after="60" w:line="240" w:lineRule="atLeast"/>
      <w:outlineLvl w:val="4"/>
    </w:pPr>
    <w:rPr>
      <w:rFonts w:ascii="Calibri" w:hAnsi="Calibri" w:cs="Times New Roman"/>
      <w:b/>
      <w:bCs/>
      <w:i/>
      <w:iCs/>
      <w:sz w:val="26"/>
      <w:szCs w:val="26"/>
      <w:lang w:eastAsia="en-US"/>
    </w:rPr>
  </w:style>
  <w:style w:type="paragraph" w:styleId="Heading6">
    <w:name w:val="heading 6"/>
    <w:basedOn w:val="Normal"/>
    <w:next w:val="Normal"/>
    <w:link w:val="Heading6Char"/>
    <w:qFormat/>
    <w:rsid w:val="00B57C8F"/>
    <w:pPr>
      <w:numPr>
        <w:ilvl w:val="5"/>
        <w:numId w:val="12"/>
      </w:numPr>
      <w:spacing w:before="240" w:after="60" w:line="240" w:lineRule="atLeast"/>
      <w:outlineLvl w:val="5"/>
    </w:pPr>
    <w:rPr>
      <w:rFonts w:ascii="Calibri" w:hAnsi="Calibri" w:cs="Times New Roman"/>
      <w:b/>
      <w:bCs/>
      <w:sz w:val="22"/>
      <w:szCs w:val="22"/>
      <w:lang w:eastAsia="en-US"/>
    </w:rPr>
  </w:style>
  <w:style w:type="paragraph" w:styleId="Heading7">
    <w:name w:val="heading 7"/>
    <w:basedOn w:val="Normal"/>
    <w:next w:val="Normal"/>
    <w:link w:val="Heading7Char"/>
    <w:qFormat/>
    <w:rsid w:val="00B57C8F"/>
    <w:pPr>
      <w:numPr>
        <w:ilvl w:val="6"/>
        <w:numId w:val="12"/>
      </w:numPr>
      <w:spacing w:before="240" w:after="60" w:line="240" w:lineRule="atLeast"/>
      <w:outlineLvl w:val="6"/>
    </w:pPr>
    <w:rPr>
      <w:rFonts w:ascii="Calibri" w:hAnsi="Calibri" w:cs="Times New Roman"/>
      <w:sz w:val="24"/>
      <w:lang w:eastAsia="en-US"/>
    </w:rPr>
  </w:style>
  <w:style w:type="paragraph" w:styleId="Heading8">
    <w:name w:val="heading 8"/>
    <w:basedOn w:val="Normal"/>
    <w:next w:val="Normal"/>
    <w:link w:val="Heading8Char"/>
    <w:qFormat/>
    <w:rsid w:val="00B57C8F"/>
    <w:pPr>
      <w:numPr>
        <w:ilvl w:val="7"/>
        <w:numId w:val="12"/>
      </w:numPr>
      <w:spacing w:before="240" w:after="60" w:line="240" w:lineRule="atLeast"/>
      <w:outlineLvl w:val="7"/>
    </w:pPr>
    <w:rPr>
      <w:rFonts w:ascii="Calibri" w:hAnsi="Calibri" w:cs="Times New Roman"/>
      <w:i/>
      <w:iCs/>
      <w:sz w:val="24"/>
      <w:lang w:eastAsia="en-US"/>
    </w:rPr>
  </w:style>
  <w:style w:type="paragraph" w:styleId="Heading9">
    <w:name w:val="heading 9"/>
    <w:basedOn w:val="Normal"/>
    <w:next w:val="Normal"/>
    <w:link w:val="Heading9Char"/>
    <w:qFormat/>
    <w:rsid w:val="00B57C8F"/>
    <w:pPr>
      <w:numPr>
        <w:ilvl w:val="8"/>
        <w:numId w:val="12"/>
      </w:numPr>
      <w:spacing w:before="240" w:after="60" w:line="240" w:lineRule="atLeast"/>
      <w:outlineLvl w:val="8"/>
    </w:pPr>
    <w:rPr>
      <w:rFonts w:ascii="Cambria" w:hAnsi="Cambria"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basedOn w:val="DefaultParagraphFont"/>
    <w:rsid w:val="000F6F6A"/>
    <w:rPr>
      <w:b/>
      <w:bCs/>
      <w:sz w:val="22"/>
    </w:rPr>
  </w:style>
  <w:style w:type="paragraph" w:styleId="Header">
    <w:name w:val="header"/>
    <w:basedOn w:val="Normal"/>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customStyle="1" w:styleId="Heading1Char">
    <w:name w:val="Heading 1 Char"/>
    <w:basedOn w:val="DefaultParagraphFont"/>
    <w:link w:val="Heading1"/>
    <w:rsid w:val="00B57C8F"/>
    <w:rPr>
      <w:rFonts w:ascii="Verdana" w:hAnsi="Verdana" w:cs="Arial"/>
      <w:color w:val="003300"/>
      <w:sz w:val="40"/>
      <w:szCs w:val="24"/>
      <w:lang w:val="en-US" w:eastAsia="en-US"/>
    </w:rPr>
  </w:style>
  <w:style w:type="character" w:customStyle="1" w:styleId="Heading2Char">
    <w:name w:val="Heading 2 Char"/>
    <w:basedOn w:val="DefaultParagraphFont"/>
    <w:link w:val="Heading2"/>
    <w:rsid w:val="00B57C8F"/>
    <w:rPr>
      <w:rFonts w:ascii="Verdana" w:hAnsi="Verdana" w:cs="Arial"/>
      <w:snapToGrid w:val="0"/>
      <w:color w:val="003300"/>
      <w:sz w:val="32"/>
      <w:szCs w:val="32"/>
      <w:lang w:val="en-US" w:eastAsia="en-US"/>
    </w:rPr>
  </w:style>
  <w:style w:type="character" w:customStyle="1" w:styleId="Heading3Char">
    <w:name w:val="Heading 3 Char"/>
    <w:basedOn w:val="DefaultParagraphFont"/>
    <w:link w:val="Heading3"/>
    <w:rsid w:val="00B57C8F"/>
    <w:rPr>
      <w:rFonts w:ascii="Verdana" w:hAnsi="Verdana" w:cs="Arial"/>
      <w:snapToGrid w:val="0"/>
      <w:color w:val="003300"/>
      <w:sz w:val="28"/>
      <w:szCs w:val="26"/>
      <w:lang w:eastAsia="en-US"/>
    </w:rPr>
  </w:style>
  <w:style w:type="character" w:customStyle="1" w:styleId="Heading4Char">
    <w:name w:val="Heading 4 Char"/>
    <w:basedOn w:val="DefaultParagraphFont"/>
    <w:link w:val="Heading4"/>
    <w:rsid w:val="00B57C8F"/>
    <w:rPr>
      <w:rFonts w:ascii="Verdana" w:hAnsi="Verdana"/>
      <w:color w:val="004E2E"/>
      <w:sz w:val="28"/>
      <w:szCs w:val="28"/>
      <w:lang w:eastAsia="en-US"/>
    </w:rPr>
  </w:style>
  <w:style w:type="character" w:customStyle="1" w:styleId="Heading5Char">
    <w:name w:val="Heading 5 Char"/>
    <w:basedOn w:val="DefaultParagraphFont"/>
    <w:link w:val="Heading5"/>
    <w:rsid w:val="00B57C8F"/>
    <w:rPr>
      <w:rFonts w:ascii="Calibri" w:hAnsi="Calibri"/>
      <w:b/>
      <w:bCs/>
      <w:i/>
      <w:iCs/>
      <w:sz w:val="26"/>
      <w:szCs w:val="26"/>
      <w:lang w:eastAsia="en-US"/>
    </w:rPr>
  </w:style>
  <w:style w:type="character" w:customStyle="1" w:styleId="Heading6Char">
    <w:name w:val="Heading 6 Char"/>
    <w:basedOn w:val="DefaultParagraphFont"/>
    <w:link w:val="Heading6"/>
    <w:rsid w:val="00B57C8F"/>
    <w:rPr>
      <w:rFonts w:ascii="Calibri" w:hAnsi="Calibri"/>
      <w:b/>
      <w:bCs/>
      <w:sz w:val="22"/>
      <w:szCs w:val="22"/>
      <w:lang w:eastAsia="en-US"/>
    </w:rPr>
  </w:style>
  <w:style w:type="character" w:customStyle="1" w:styleId="Heading7Char">
    <w:name w:val="Heading 7 Char"/>
    <w:basedOn w:val="DefaultParagraphFont"/>
    <w:link w:val="Heading7"/>
    <w:rsid w:val="00B57C8F"/>
    <w:rPr>
      <w:rFonts w:ascii="Calibri" w:hAnsi="Calibri"/>
      <w:sz w:val="24"/>
      <w:szCs w:val="24"/>
      <w:lang w:eastAsia="en-US"/>
    </w:rPr>
  </w:style>
  <w:style w:type="character" w:customStyle="1" w:styleId="Heading8Char">
    <w:name w:val="Heading 8 Char"/>
    <w:basedOn w:val="DefaultParagraphFont"/>
    <w:link w:val="Heading8"/>
    <w:rsid w:val="00B57C8F"/>
    <w:rPr>
      <w:rFonts w:ascii="Calibri" w:hAnsi="Calibri"/>
      <w:i/>
      <w:iCs/>
      <w:sz w:val="24"/>
      <w:szCs w:val="24"/>
      <w:lang w:eastAsia="en-US"/>
    </w:rPr>
  </w:style>
  <w:style w:type="character" w:customStyle="1" w:styleId="Heading9Char">
    <w:name w:val="Heading 9 Char"/>
    <w:basedOn w:val="DefaultParagraphFont"/>
    <w:link w:val="Heading9"/>
    <w:rsid w:val="00B57C8F"/>
    <w:rPr>
      <w:rFonts w:ascii="Cambria" w:hAnsi="Cambria"/>
      <w:sz w:val="22"/>
      <w:szCs w:val="22"/>
      <w:lang w:eastAsia="en-US"/>
    </w:rPr>
  </w:style>
  <w:style w:type="paragraph" w:customStyle="1" w:styleId="ClauseNum3">
    <w:name w:val="ClauseNum 3"/>
    <w:basedOn w:val="Heading3"/>
    <w:rsid w:val="00B57C8F"/>
    <w:pPr>
      <w:keepNext w:val="0"/>
      <w:numPr>
        <w:ilvl w:val="0"/>
        <w:numId w:val="0"/>
      </w:numPr>
      <w:tabs>
        <w:tab w:val="left" w:pos="1080"/>
      </w:tabs>
      <w:spacing w:before="0" w:after="120" w:line="240" w:lineRule="auto"/>
      <w:ind w:right="0"/>
    </w:pPr>
    <w:rPr>
      <w:rFonts w:ascii="Arial" w:hAnsi="Arial" w:cs="Times New Roman"/>
      <w:b/>
      <w:snapToGrid/>
      <w:color w:val="auto"/>
      <w:sz w:val="20"/>
      <w:szCs w:val="20"/>
      <w:lang w:eastAsia="en-GB"/>
    </w:rPr>
  </w:style>
  <w:style w:type="paragraph" w:styleId="BalloonText">
    <w:name w:val="Balloon Text"/>
    <w:basedOn w:val="Normal"/>
    <w:link w:val="BalloonTextChar"/>
    <w:rsid w:val="00714A6F"/>
    <w:pPr>
      <w:spacing w:before="120" w:line="300" w:lineRule="exact"/>
    </w:pPr>
    <w:rPr>
      <w:rFonts w:ascii="Tahoma" w:hAnsi="Tahoma" w:cs="Times New Roman"/>
      <w:sz w:val="16"/>
      <w:lang w:eastAsia="en-US"/>
    </w:rPr>
  </w:style>
  <w:style w:type="character" w:customStyle="1" w:styleId="BalloonTextChar">
    <w:name w:val="Balloon Text Char"/>
    <w:basedOn w:val="DefaultParagraphFont"/>
    <w:link w:val="BalloonText"/>
    <w:rsid w:val="00714A6F"/>
    <w:rPr>
      <w:rFonts w:ascii="Tahoma" w:hAnsi="Tahoma"/>
      <w:sz w:val="16"/>
      <w:szCs w:val="24"/>
      <w:lang w:eastAsia="en-US"/>
    </w:rPr>
  </w:style>
  <w:style w:type="character" w:styleId="Hyperlink">
    <w:name w:val="Hyperlink"/>
    <w:rsid w:val="00EE63E8"/>
    <w:rPr>
      <w:color w:val="0000FF"/>
      <w:u w:val="single"/>
    </w:rPr>
  </w:style>
  <w:style w:type="paragraph" w:styleId="EndnoteText">
    <w:name w:val="endnote text"/>
    <w:basedOn w:val="Normal"/>
    <w:link w:val="EndnoteTextChar"/>
    <w:rsid w:val="00EE63E8"/>
    <w:pPr>
      <w:spacing w:before="120" w:line="240" w:lineRule="atLeast"/>
    </w:pPr>
    <w:rPr>
      <w:szCs w:val="20"/>
      <w:lang w:eastAsia="en-US"/>
    </w:rPr>
  </w:style>
  <w:style w:type="character" w:customStyle="1" w:styleId="EndnoteTextChar">
    <w:name w:val="Endnote Text Char"/>
    <w:basedOn w:val="DefaultParagraphFont"/>
    <w:link w:val="EndnoteText"/>
    <w:rsid w:val="00EE63E8"/>
    <w:rPr>
      <w:rFonts w:ascii="Verdana" w:hAnsi="Verdana" w:cs="Arial"/>
      <w:lang w:eastAsia="en-US"/>
    </w:rPr>
  </w:style>
  <w:style w:type="character" w:styleId="EndnoteReference">
    <w:name w:val="endnote reference"/>
    <w:rsid w:val="00EE63E8"/>
    <w:rPr>
      <w:vertAlign w:val="superscript"/>
    </w:rPr>
  </w:style>
  <w:style w:type="paragraph" w:styleId="ListParagraph">
    <w:name w:val="List Paragraph"/>
    <w:basedOn w:val="Normal"/>
    <w:uiPriority w:val="34"/>
    <w:qFormat/>
    <w:rsid w:val="00E04F0E"/>
    <w:pPr>
      <w:ind w:left="720"/>
      <w:contextualSpacing/>
    </w:pPr>
  </w:style>
  <w:style w:type="character" w:styleId="Emphasis">
    <w:name w:val="Emphasis"/>
    <w:basedOn w:val="DefaultParagraphFont"/>
    <w:qFormat/>
    <w:rsid w:val="00414DE5"/>
    <w:rPr>
      <w:i/>
      <w:iCs/>
    </w:rPr>
  </w:style>
  <w:style w:type="character" w:styleId="FollowedHyperlink">
    <w:name w:val="FollowedHyperlink"/>
    <w:basedOn w:val="DefaultParagraphFont"/>
    <w:semiHidden/>
    <w:unhideWhenUsed/>
    <w:rsid w:val="00D6506D"/>
    <w:rPr>
      <w:color w:val="800080" w:themeColor="followedHyperlink"/>
      <w:u w:val="single"/>
    </w:rPr>
  </w:style>
  <w:style w:type="paragraph" w:styleId="FootnoteText">
    <w:name w:val="footnote text"/>
    <w:basedOn w:val="Normal"/>
    <w:link w:val="FootnoteTextChar"/>
    <w:semiHidden/>
    <w:unhideWhenUsed/>
    <w:rsid w:val="0041693A"/>
    <w:rPr>
      <w:szCs w:val="20"/>
    </w:rPr>
  </w:style>
  <w:style w:type="character" w:customStyle="1" w:styleId="FootnoteTextChar">
    <w:name w:val="Footnote Text Char"/>
    <w:basedOn w:val="DefaultParagraphFont"/>
    <w:link w:val="FootnoteText"/>
    <w:semiHidden/>
    <w:rsid w:val="0041693A"/>
    <w:rPr>
      <w:rFonts w:ascii="Verdana" w:hAnsi="Verdana" w:cs="Arial"/>
    </w:rPr>
  </w:style>
  <w:style w:type="character" w:styleId="FootnoteReference">
    <w:name w:val="footnote reference"/>
    <w:basedOn w:val="DefaultParagraphFont"/>
    <w:semiHidden/>
    <w:unhideWhenUsed/>
    <w:rsid w:val="0041693A"/>
    <w:rPr>
      <w:vertAlign w:val="superscript"/>
    </w:rPr>
  </w:style>
  <w:style w:type="character" w:styleId="UnresolvedMention">
    <w:name w:val="Unresolved Mention"/>
    <w:basedOn w:val="DefaultParagraphFont"/>
    <w:uiPriority w:val="99"/>
    <w:semiHidden/>
    <w:unhideWhenUsed/>
    <w:rsid w:val="00C2540A"/>
    <w:rPr>
      <w:color w:val="605E5C"/>
      <w:shd w:val="clear" w:color="auto" w:fill="E1DFDD"/>
    </w:rPr>
  </w:style>
  <w:style w:type="paragraph" w:customStyle="1" w:styleId="FEBodyText">
    <w:name w:val="FE Body Text"/>
    <w:basedOn w:val="Normal"/>
    <w:rsid w:val="000B4EB1"/>
    <w:pPr>
      <w:spacing w:line="300" w:lineRule="exact"/>
    </w:pPr>
    <w:rPr>
      <w:rFonts w:ascii="Trebuchet MS" w:hAnsi="Trebuchet MS" w:cs="Times New Roman"/>
      <w:sz w:val="22"/>
      <w:szCs w:val="22"/>
      <w:lang w:eastAsia="en-US"/>
    </w:rPr>
  </w:style>
  <w:style w:type="table" w:styleId="TableGrid">
    <w:name w:val="Table Grid"/>
    <w:basedOn w:val="TableNormal"/>
    <w:rsid w:val="000B4EB1"/>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93E07"/>
    <w:rPr>
      <w:sz w:val="16"/>
      <w:szCs w:val="16"/>
    </w:rPr>
  </w:style>
  <w:style w:type="paragraph" w:styleId="CommentText">
    <w:name w:val="annotation text"/>
    <w:basedOn w:val="Normal"/>
    <w:link w:val="CommentTextChar"/>
    <w:unhideWhenUsed/>
    <w:rsid w:val="00F93E07"/>
    <w:rPr>
      <w:szCs w:val="20"/>
    </w:rPr>
  </w:style>
  <w:style w:type="character" w:customStyle="1" w:styleId="CommentTextChar">
    <w:name w:val="Comment Text Char"/>
    <w:basedOn w:val="DefaultParagraphFont"/>
    <w:link w:val="CommentText"/>
    <w:rsid w:val="00F93E07"/>
    <w:rPr>
      <w:rFonts w:ascii="Verdana" w:hAnsi="Verdana" w:cs="Arial"/>
    </w:rPr>
  </w:style>
  <w:style w:type="paragraph" w:styleId="CommentSubject">
    <w:name w:val="annotation subject"/>
    <w:basedOn w:val="CommentText"/>
    <w:next w:val="CommentText"/>
    <w:link w:val="CommentSubjectChar"/>
    <w:semiHidden/>
    <w:unhideWhenUsed/>
    <w:rsid w:val="00F93E07"/>
    <w:rPr>
      <w:b/>
      <w:bCs/>
    </w:rPr>
  </w:style>
  <w:style w:type="character" w:customStyle="1" w:styleId="CommentSubjectChar">
    <w:name w:val="Comment Subject Char"/>
    <w:basedOn w:val="CommentTextChar"/>
    <w:link w:val="CommentSubject"/>
    <w:semiHidden/>
    <w:rsid w:val="00F93E07"/>
    <w:rPr>
      <w:rFonts w:ascii="Verdana" w:hAnsi="Verdana" w:cs="Arial"/>
      <w:b/>
      <w:bCs/>
    </w:rPr>
  </w:style>
  <w:style w:type="paragraph" w:customStyle="1" w:styleId="paragraph">
    <w:name w:val="paragraph"/>
    <w:basedOn w:val="Normal"/>
    <w:rsid w:val="00C95A8E"/>
    <w:pPr>
      <w:spacing w:before="100" w:beforeAutospacing="1" w:after="100" w:afterAutospacing="1"/>
    </w:pPr>
    <w:rPr>
      <w:rFonts w:ascii="Times New Roman" w:hAnsi="Times New Roman" w:cs="Times New Roman"/>
      <w:sz w:val="24"/>
    </w:rPr>
  </w:style>
  <w:style w:type="character" w:customStyle="1" w:styleId="normaltextrun">
    <w:name w:val="normaltextrun"/>
    <w:basedOn w:val="DefaultParagraphFont"/>
    <w:rsid w:val="00C95A8E"/>
  </w:style>
  <w:style w:type="character" w:customStyle="1" w:styleId="eop">
    <w:name w:val="eop"/>
    <w:basedOn w:val="DefaultParagraphFont"/>
    <w:rsid w:val="00C95A8E"/>
  </w:style>
  <w:style w:type="character" w:customStyle="1" w:styleId="tabchar">
    <w:name w:val="tabchar"/>
    <w:basedOn w:val="DefaultParagraphFont"/>
    <w:rsid w:val="00C95A8E"/>
  </w:style>
  <w:style w:type="character" w:styleId="Mention">
    <w:name w:val="Mention"/>
    <w:basedOn w:val="DefaultParagraphFont"/>
    <w:uiPriority w:val="99"/>
    <w:unhideWhenUsed/>
    <w:rsid w:val="00E77594"/>
    <w:rPr>
      <w:color w:val="2B579A"/>
      <w:shd w:val="clear" w:color="auto" w:fill="E1DFDD"/>
    </w:rPr>
  </w:style>
  <w:style w:type="paragraph" w:styleId="Revision">
    <w:name w:val="Revision"/>
    <w:hidden/>
    <w:uiPriority w:val="99"/>
    <w:semiHidden/>
    <w:rsid w:val="00BE1E8E"/>
    <w:rPr>
      <w:rFonts w:ascii="Verdana" w:hAnsi="Verdana"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892150">
      <w:bodyDiv w:val="1"/>
      <w:marLeft w:val="0"/>
      <w:marRight w:val="0"/>
      <w:marTop w:val="0"/>
      <w:marBottom w:val="0"/>
      <w:divBdr>
        <w:top w:val="none" w:sz="0" w:space="0" w:color="auto"/>
        <w:left w:val="none" w:sz="0" w:space="0" w:color="auto"/>
        <w:bottom w:val="none" w:sz="0" w:space="0" w:color="auto"/>
        <w:right w:val="none" w:sz="0" w:space="0" w:color="auto"/>
      </w:divBdr>
      <w:divsChild>
        <w:div w:id="602495684">
          <w:marLeft w:val="0"/>
          <w:marRight w:val="0"/>
          <w:marTop w:val="0"/>
          <w:marBottom w:val="0"/>
          <w:divBdr>
            <w:top w:val="none" w:sz="0" w:space="0" w:color="auto"/>
            <w:left w:val="none" w:sz="0" w:space="0" w:color="auto"/>
            <w:bottom w:val="none" w:sz="0" w:space="0" w:color="auto"/>
            <w:right w:val="none" w:sz="0" w:space="0" w:color="auto"/>
          </w:divBdr>
        </w:div>
        <w:div w:id="803623371">
          <w:marLeft w:val="0"/>
          <w:marRight w:val="0"/>
          <w:marTop w:val="0"/>
          <w:marBottom w:val="0"/>
          <w:divBdr>
            <w:top w:val="none" w:sz="0" w:space="0" w:color="auto"/>
            <w:left w:val="none" w:sz="0" w:space="0" w:color="auto"/>
            <w:bottom w:val="none" w:sz="0" w:space="0" w:color="auto"/>
            <w:right w:val="none" w:sz="0" w:space="0" w:color="auto"/>
          </w:divBdr>
        </w:div>
        <w:div w:id="1884750359">
          <w:marLeft w:val="0"/>
          <w:marRight w:val="0"/>
          <w:marTop w:val="0"/>
          <w:marBottom w:val="0"/>
          <w:divBdr>
            <w:top w:val="none" w:sz="0" w:space="0" w:color="auto"/>
            <w:left w:val="none" w:sz="0" w:space="0" w:color="auto"/>
            <w:bottom w:val="none" w:sz="0" w:space="0" w:color="auto"/>
            <w:right w:val="none" w:sz="0" w:space="0" w:color="auto"/>
          </w:divBdr>
        </w:div>
      </w:divsChild>
    </w:div>
    <w:div w:id="865561731">
      <w:bodyDiv w:val="1"/>
      <w:marLeft w:val="0"/>
      <w:marRight w:val="0"/>
      <w:marTop w:val="0"/>
      <w:marBottom w:val="0"/>
      <w:divBdr>
        <w:top w:val="none" w:sz="0" w:space="0" w:color="auto"/>
        <w:left w:val="none" w:sz="0" w:space="0" w:color="auto"/>
        <w:bottom w:val="none" w:sz="0" w:space="0" w:color="auto"/>
        <w:right w:val="none" w:sz="0" w:space="0" w:color="auto"/>
      </w:divBdr>
      <w:divsChild>
        <w:div w:id="111635087">
          <w:marLeft w:val="0"/>
          <w:marRight w:val="0"/>
          <w:marTop w:val="0"/>
          <w:marBottom w:val="0"/>
          <w:divBdr>
            <w:top w:val="none" w:sz="0" w:space="0" w:color="auto"/>
            <w:left w:val="none" w:sz="0" w:space="0" w:color="auto"/>
            <w:bottom w:val="none" w:sz="0" w:space="0" w:color="auto"/>
            <w:right w:val="none" w:sz="0" w:space="0" w:color="auto"/>
          </w:divBdr>
          <w:divsChild>
            <w:div w:id="1480338765">
              <w:marLeft w:val="-75"/>
              <w:marRight w:val="0"/>
              <w:marTop w:val="30"/>
              <w:marBottom w:val="30"/>
              <w:divBdr>
                <w:top w:val="none" w:sz="0" w:space="0" w:color="auto"/>
                <w:left w:val="none" w:sz="0" w:space="0" w:color="auto"/>
                <w:bottom w:val="none" w:sz="0" w:space="0" w:color="auto"/>
                <w:right w:val="none" w:sz="0" w:space="0" w:color="auto"/>
              </w:divBdr>
              <w:divsChild>
                <w:div w:id="169613280">
                  <w:marLeft w:val="0"/>
                  <w:marRight w:val="0"/>
                  <w:marTop w:val="0"/>
                  <w:marBottom w:val="0"/>
                  <w:divBdr>
                    <w:top w:val="none" w:sz="0" w:space="0" w:color="auto"/>
                    <w:left w:val="none" w:sz="0" w:space="0" w:color="auto"/>
                    <w:bottom w:val="none" w:sz="0" w:space="0" w:color="auto"/>
                    <w:right w:val="none" w:sz="0" w:space="0" w:color="auto"/>
                  </w:divBdr>
                  <w:divsChild>
                    <w:div w:id="1730764056">
                      <w:marLeft w:val="0"/>
                      <w:marRight w:val="0"/>
                      <w:marTop w:val="0"/>
                      <w:marBottom w:val="0"/>
                      <w:divBdr>
                        <w:top w:val="none" w:sz="0" w:space="0" w:color="auto"/>
                        <w:left w:val="none" w:sz="0" w:space="0" w:color="auto"/>
                        <w:bottom w:val="none" w:sz="0" w:space="0" w:color="auto"/>
                        <w:right w:val="none" w:sz="0" w:space="0" w:color="auto"/>
                      </w:divBdr>
                    </w:div>
                  </w:divsChild>
                </w:div>
                <w:div w:id="235096526">
                  <w:marLeft w:val="0"/>
                  <w:marRight w:val="0"/>
                  <w:marTop w:val="0"/>
                  <w:marBottom w:val="0"/>
                  <w:divBdr>
                    <w:top w:val="none" w:sz="0" w:space="0" w:color="auto"/>
                    <w:left w:val="none" w:sz="0" w:space="0" w:color="auto"/>
                    <w:bottom w:val="none" w:sz="0" w:space="0" w:color="auto"/>
                    <w:right w:val="none" w:sz="0" w:space="0" w:color="auto"/>
                  </w:divBdr>
                  <w:divsChild>
                    <w:div w:id="1741171238">
                      <w:marLeft w:val="0"/>
                      <w:marRight w:val="0"/>
                      <w:marTop w:val="0"/>
                      <w:marBottom w:val="0"/>
                      <w:divBdr>
                        <w:top w:val="none" w:sz="0" w:space="0" w:color="auto"/>
                        <w:left w:val="none" w:sz="0" w:space="0" w:color="auto"/>
                        <w:bottom w:val="none" w:sz="0" w:space="0" w:color="auto"/>
                        <w:right w:val="none" w:sz="0" w:space="0" w:color="auto"/>
                      </w:divBdr>
                    </w:div>
                  </w:divsChild>
                </w:div>
                <w:div w:id="439955399">
                  <w:marLeft w:val="0"/>
                  <w:marRight w:val="0"/>
                  <w:marTop w:val="0"/>
                  <w:marBottom w:val="0"/>
                  <w:divBdr>
                    <w:top w:val="none" w:sz="0" w:space="0" w:color="auto"/>
                    <w:left w:val="none" w:sz="0" w:space="0" w:color="auto"/>
                    <w:bottom w:val="none" w:sz="0" w:space="0" w:color="auto"/>
                    <w:right w:val="none" w:sz="0" w:space="0" w:color="auto"/>
                  </w:divBdr>
                  <w:divsChild>
                    <w:div w:id="437870516">
                      <w:marLeft w:val="0"/>
                      <w:marRight w:val="0"/>
                      <w:marTop w:val="0"/>
                      <w:marBottom w:val="0"/>
                      <w:divBdr>
                        <w:top w:val="none" w:sz="0" w:space="0" w:color="auto"/>
                        <w:left w:val="none" w:sz="0" w:space="0" w:color="auto"/>
                        <w:bottom w:val="none" w:sz="0" w:space="0" w:color="auto"/>
                        <w:right w:val="none" w:sz="0" w:space="0" w:color="auto"/>
                      </w:divBdr>
                    </w:div>
                  </w:divsChild>
                </w:div>
                <w:div w:id="445776147">
                  <w:marLeft w:val="0"/>
                  <w:marRight w:val="0"/>
                  <w:marTop w:val="0"/>
                  <w:marBottom w:val="0"/>
                  <w:divBdr>
                    <w:top w:val="none" w:sz="0" w:space="0" w:color="auto"/>
                    <w:left w:val="none" w:sz="0" w:space="0" w:color="auto"/>
                    <w:bottom w:val="none" w:sz="0" w:space="0" w:color="auto"/>
                    <w:right w:val="none" w:sz="0" w:space="0" w:color="auto"/>
                  </w:divBdr>
                  <w:divsChild>
                    <w:div w:id="158271726">
                      <w:marLeft w:val="0"/>
                      <w:marRight w:val="0"/>
                      <w:marTop w:val="0"/>
                      <w:marBottom w:val="0"/>
                      <w:divBdr>
                        <w:top w:val="none" w:sz="0" w:space="0" w:color="auto"/>
                        <w:left w:val="none" w:sz="0" w:space="0" w:color="auto"/>
                        <w:bottom w:val="none" w:sz="0" w:space="0" w:color="auto"/>
                        <w:right w:val="none" w:sz="0" w:space="0" w:color="auto"/>
                      </w:divBdr>
                    </w:div>
                  </w:divsChild>
                </w:div>
                <w:div w:id="809249455">
                  <w:marLeft w:val="0"/>
                  <w:marRight w:val="0"/>
                  <w:marTop w:val="0"/>
                  <w:marBottom w:val="0"/>
                  <w:divBdr>
                    <w:top w:val="none" w:sz="0" w:space="0" w:color="auto"/>
                    <w:left w:val="none" w:sz="0" w:space="0" w:color="auto"/>
                    <w:bottom w:val="none" w:sz="0" w:space="0" w:color="auto"/>
                    <w:right w:val="none" w:sz="0" w:space="0" w:color="auto"/>
                  </w:divBdr>
                  <w:divsChild>
                    <w:div w:id="766383667">
                      <w:marLeft w:val="0"/>
                      <w:marRight w:val="0"/>
                      <w:marTop w:val="0"/>
                      <w:marBottom w:val="0"/>
                      <w:divBdr>
                        <w:top w:val="none" w:sz="0" w:space="0" w:color="auto"/>
                        <w:left w:val="none" w:sz="0" w:space="0" w:color="auto"/>
                        <w:bottom w:val="none" w:sz="0" w:space="0" w:color="auto"/>
                        <w:right w:val="none" w:sz="0" w:space="0" w:color="auto"/>
                      </w:divBdr>
                    </w:div>
                  </w:divsChild>
                </w:div>
                <w:div w:id="819075908">
                  <w:marLeft w:val="0"/>
                  <w:marRight w:val="0"/>
                  <w:marTop w:val="0"/>
                  <w:marBottom w:val="0"/>
                  <w:divBdr>
                    <w:top w:val="none" w:sz="0" w:space="0" w:color="auto"/>
                    <w:left w:val="none" w:sz="0" w:space="0" w:color="auto"/>
                    <w:bottom w:val="none" w:sz="0" w:space="0" w:color="auto"/>
                    <w:right w:val="none" w:sz="0" w:space="0" w:color="auto"/>
                  </w:divBdr>
                  <w:divsChild>
                    <w:div w:id="1092356161">
                      <w:marLeft w:val="0"/>
                      <w:marRight w:val="0"/>
                      <w:marTop w:val="0"/>
                      <w:marBottom w:val="0"/>
                      <w:divBdr>
                        <w:top w:val="none" w:sz="0" w:space="0" w:color="auto"/>
                        <w:left w:val="none" w:sz="0" w:space="0" w:color="auto"/>
                        <w:bottom w:val="none" w:sz="0" w:space="0" w:color="auto"/>
                        <w:right w:val="none" w:sz="0" w:space="0" w:color="auto"/>
                      </w:divBdr>
                    </w:div>
                  </w:divsChild>
                </w:div>
                <w:div w:id="966542009">
                  <w:marLeft w:val="0"/>
                  <w:marRight w:val="0"/>
                  <w:marTop w:val="0"/>
                  <w:marBottom w:val="0"/>
                  <w:divBdr>
                    <w:top w:val="none" w:sz="0" w:space="0" w:color="auto"/>
                    <w:left w:val="none" w:sz="0" w:space="0" w:color="auto"/>
                    <w:bottom w:val="none" w:sz="0" w:space="0" w:color="auto"/>
                    <w:right w:val="none" w:sz="0" w:space="0" w:color="auto"/>
                  </w:divBdr>
                  <w:divsChild>
                    <w:div w:id="820117996">
                      <w:marLeft w:val="0"/>
                      <w:marRight w:val="0"/>
                      <w:marTop w:val="0"/>
                      <w:marBottom w:val="0"/>
                      <w:divBdr>
                        <w:top w:val="none" w:sz="0" w:space="0" w:color="auto"/>
                        <w:left w:val="none" w:sz="0" w:space="0" w:color="auto"/>
                        <w:bottom w:val="none" w:sz="0" w:space="0" w:color="auto"/>
                        <w:right w:val="none" w:sz="0" w:space="0" w:color="auto"/>
                      </w:divBdr>
                    </w:div>
                  </w:divsChild>
                </w:div>
                <w:div w:id="974482863">
                  <w:marLeft w:val="0"/>
                  <w:marRight w:val="0"/>
                  <w:marTop w:val="0"/>
                  <w:marBottom w:val="0"/>
                  <w:divBdr>
                    <w:top w:val="none" w:sz="0" w:space="0" w:color="auto"/>
                    <w:left w:val="none" w:sz="0" w:space="0" w:color="auto"/>
                    <w:bottom w:val="none" w:sz="0" w:space="0" w:color="auto"/>
                    <w:right w:val="none" w:sz="0" w:space="0" w:color="auto"/>
                  </w:divBdr>
                  <w:divsChild>
                    <w:div w:id="1348485082">
                      <w:marLeft w:val="0"/>
                      <w:marRight w:val="0"/>
                      <w:marTop w:val="0"/>
                      <w:marBottom w:val="0"/>
                      <w:divBdr>
                        <w:top w:val="none" w:sz="0" w:space="0" w:color="auto"/>
                        <w:left w:val="none" w:sz="0" w:space="0" w:color="auto"/>
                        <w:bottom w:val="none" w:sz="0" w:space="0" w:color="auto"/>
                        <w:right w:val="none" w:sz="0" w:space="0" w:color="auto"/>
                      </w:divBdr>
                    </w:div>
                  </w:divsChild>
                </w:div>
                <w:div w:id="988752585">
                  <w:marLeft w:val="0"/>
                  <w:marRight w:val="0"/>
                  <w:marTop w:val="0"/>
                  <w:marBottom w:val="0"/>
                  <w:divBdr>
                    <w:top w:val="none" w:sz="0" w:space="0" w:color="auto"/>
                    <w:left w:val="none" w:sz="0" w:space="0" w:color="auto"/>
                    <w:bottom w:val="none" w:sz="0" w:space="0" w:color="auto"/>
                    <w:right w:val="none" w:sz="0" w:space="0" w:color="auto"/>
                  </w:divBdr>
                  <w:divsChild>
                    <w:div w:id="451824280">
                      <w:marLeft w:val="0"/>
                      <w:marRight w:val="0"/>
                      <w:marTop w:val="0"/>
                      <w:marBottom w:val="0"/>
                      <w:divBdr>
                        <w:top w:val="none" w:sz="0" w:space="0" w:color="auto"/>
                        <w:left w:val="none" w:sz="0" w:space="0" w:color="auto"/>
                        <w:bottom w:val="none" w:sz="0" w:space="0" w:color="auto"/>
                        <w:right w:val="none" w:sz="0" w:space="0" w:color="auto"/>
                      </w:divBdr>
                    </w:div>
                  </w:divsChild>
                </w:div>
                <w:div w:id="1324166203">
                  <w:marLeft w:val="0"/>
                  <w:marRight w:val="0"/>
                  <w:marTop w:val="0"/>
                  <w:marBottom w:val="0"/>
                  <w:divBdr>
                    <w:top w:val="none" w:sz="0" w:space="0" w:color="auto"/>
                    <w:left w:val="none" w:sz="0" w:space="0" w:color="auto"/>
                    <w:bottom w:val="none" w:sz="0" w:space="0" w:color="auto"/>
                    <w:right w:val="none" w:sz="0" w:space="0" w:color="auto"/>
                  </w:divBdr>
                  <w:divsChild>
                    <w:div w:id="85270589">
                      <w:marLeft w:val="0"/>
                      <w:marRight w:val="0"/>
                      <w:marTop w:val="0"/>
                      <w:marBottom w:val="0"/>
                      <w:divBdr>
                        <w:top w:val="none" w:sz="0" w:space="0" w:color="auto"/>
                        <w:left w:val="none" w:sz="0" w:space="0" w:color="auto"/>
                        <w:bottom w:val="none" w:sz="0" w:space="0" w:color="auto"/>
                        <w:right w:val="none" w:sz="0" w:space="0" w:color="auto"/>
                      </w:divBdr>
                    </w:div>
                  </w:divsChild>
                </w:div>
                <w:div w:id="1597858941">
                  <w:marLeft w:val="0"/>
                  <w:marRight w:val="0"/>
                  <w:marTop w:val="0"/>
                  <w:marBottom w:val="0"/>
                  <w:divBdr>
                    <w:top w:val="none" w:sz="0" w:space="0" w:color="auto"/>
                    <w:left w:val="none" w:sz="0" w:space="0" w:color="auto"/>
                    <w:bottom w:val="none" w:sz="0" w:space="0" w:color="auto"/>
                    <w:right w:val="none" w:sz="0" w:space="0" w:color="auto"/>
                  </w:divBdr>
                  <w:divsChild>
                    <w:div w:id="2005696193">
                      <w:marLeft w:val="0"/>
                      <w:marRight w:val="0"/>
                      <w:marTop w:val="0"/>
                      <w:marBottom w:val="0"/>
                      <w:divBdr>
                        <w:top w:val="none" w:sz="0" w:space="0" w:color="auto"/>
                        <w:left w:val="none" w:sz="0" w:space="0" w:color="auto"/>
                        <w:bottom w:val="none" w:sz="0" w:space="0" w:color="auto"/>
                        <w:right w:val="none" w:sz="0" w:space="0" w:color="auto"/>
                      </w:divBdr>
                    </w:div>
                  </w:divsChild>
                </w:div>
                <w:div w:id="1782458852">
                  <w:marLeft w:val="0"/>
                  <w:marRight w:val="0"/>
                  <w:marTop w:val="0"/>
                  <w:marBottom w:val="0"/>
                  <w:divBdr>
                    <w:top w:val="none" w:sz="0" w:space="0" w:color="auto"/>
                    <w:left w:val="none" w:sz="0" w:space="0" w:color="auto"/>
                    <w:bottom w:val="none" w:sz="0" w:space="0" w:color="auto"/>
                    <w:right w:val="none" w:sz="0" w:space="0" w:color="auto"/>
                  </w:divBdr>
                  <w:divsChild>
                    <w:div w:id="2118018038">
                      <w:marLeft w:val="0"/>
                      <w:marRight w:val="0"/>
                      <w:marTop w:val="0"/>
                      <w:marBottom w:val="0"/>
                      <w:divBdr>
                        <w:top w:val="none" w:sz="0" w:space="0" w:color="auto"/>
                        <w:left w:val="none" w:sz="0" w:space="0" w:color="auto"/>
                        <w:bottom w:val="none" w:sz="0" w:space="0" w:color="auto"/>
                        <w:right w:val="none" w:sz="0" w:space="0" w:color="auto"/>
                      </w:divBdr>
                    </w:div>
                  </w:divsChild>
                </w:div>
                <w:div w:id="1931430390">
                  <w:marLeft w:val="0"/>
                  <w:marRight w:val="0"/>
                  <w:marTop w:val="0"/>
                  <w:marBottom w:val="0"/>
                  <w:divBdr>
                    <w:top w:val="none" w:sz="0" w:space="0" w:color="auto"/>
                    <w:left w:val="none" w:sz="0" w:space="0" w:color="auto"/>
                    <w:bottom w:val="none" w:sz="0" w:space="0" w:color="auto"/>
                    <w:right w:val="none" w:sz="0" w:space="0" w:color="auto"/>
                  </w:divBdr>
                  <w:divsChild>
                    <w:div w:id="83038619">
                      <w:marLeft w:val="0"/>
                      <w:marRight w:val="0"/>
                      <w:marTop w:val="0"/>
                      <w:marBottom w:val="0"/>
                      <w:divBdr>
                        <w:top w:val="none" w:sz="0" w:space="0" w:color="auto"/>
                        <w:left w:val="none" w:sz="0" w:space="0" w:color="auto"/>
                        <w:bottom w:val="none" w:sz="0" w:space="0" w:color="auto"/>
                        <w:right w:val="none" w:sz="0" w:space="0" w:color="auto"/>
                      </w:divBdr>
                    </w:div>
                  </w:divsChild>
                </w:div>
                <w:div w:id="2053187571">
                  <w:marLeft w:val="0"/>
                  <w:marRight w:val="0"/>
                  <w:marTop w:val="0"/>
                  <w:marBottom w:val="0"/>
                  <w:divBdr>
                    <w:top w:val="none" w:sz="0" w:space="0" w:color="auto"/>
                    <w:left w:val="none" w:sz="0" w:space="0" w:color="auto"/>
                    <w:bottom w:val="none" w:sz="0" w:space="0" w:color="auto"/>
                    <w:right w:val="none" w:sz="0" w:space="0" w:color="auto"/>
                  </w:divBdr>
                  <w:divsChild>
                    <w:div w:id="9637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08433">
          <w:marLeft w:val="0"/>
          <w:marRight w:val="0"/>
          <w:marTop w:val="0"/>
          <w:marBottom w:val="0"/>
          <w:divBdr>
            <w:top w:val="none" w:sz="0" w:space="0" w:color="auto"/>
            <w:left w:val="none" w:sz="0" w:space="0" w:color="auto"/>
            <w:bottom w:val="none" w:sz="0" w:space="0" w:color="auto"/>
            <w:right w:val="none" w:sz="0" w:space="0" w:color="auto"/>
          </w:divBdr>
        </w:div>
        <w:div w:id="243270184">
          <w:marLeft w:val="0"/>
          <w:marRight w:val="0"/>
          <w:marTop w:val="0"/>
          <w:marBottom w:val="0"/>
          <w:divBdr>
            <w:top w:val="none" w:sz="0" w:space="0" w:color="auto"/>
            <w:left w:val="none" w:sz="0" w:space="0" w:color="auto"/>
            <w:bottom w:val="none" w:sz="0" w:space="0" w:color="auto"/>
            <w:right w:val="none" w:sz="0" w:space="0" w:color="auto"/>
          </w:divBdr>
        </w:div>
        <w:div w:id="344793542">
          <w:marLeft w:val="0"/>
          <w:marRight w:val="0"/>
          <w:marTop w:val="0"/>
          <w:marBottom w:val="0"/>
          <w:divBdr>
            <w:top w:val="none" w:sz="0" w:space="0" w:color="auto"/>
            <w:left w:val="none" w:sz="0" w:space="0" w:color="auto"/>
            <w:bottom w:val="none" w:sz="0" w:space="0" w:color="auto"/>
            <w:right w:val="none" w:sz="0" w:space="0" w:color="auto"/>
          </w:divBdr>
        </w:div>
        <w:div w:id="462312776">
          <w:marLeft w:val="0"/>
          <w:marRight w:val="0"/>
          <w:marTop w:val="0"/>
          <w:marBottom w:val="0"/>
          <w:divBdr>
            <w:top w:val="none" w:sz="0" w:space="0" w:color="auto"/>
            <w:left w:val="none" w:sz="0" w:space="0" w:color="auto"/>
            <w:bottom w:val="none" w:sz="0" w:space="0" w:color="auto"/>
            <w:right w:val="none" w:sz="0" w:space="0" w:color="auto"/>
          </w:divBdr>
        </w:div>
        <w:div w:id="521822947">
          <w:marLeft w:val="0"/>
          <w:marRight w:val="0"/>
          <w:marTop w:val="0"/>
          <w:marBottom w:val="0"/>
          <w:divBdr>
            <w:top w:val="none" w:sz="0" w:space="0" w:color="auto"/>
            <w:left w:val="none" w:sz="0" w:space="0" w:color="auto"/>
            <w:bottom w:val="none" w:sz="0" w:space="0" w:color="auto"/>
            <w:right w:val="none" w:sz="0" w:space="0" w:color="auto"/>
          </w:divBdr>
        </w:div>
        <w:div w:id="732773477">
          <w:marLeft w:val="0"/>
          <w:marRight w:val="0"/>
          <w:marTop w:val="0"/>
          <w:marBottom w:val="0"/>
          <w:divBdr>
            <w:top w:val="none" w:sz="0" w:space="0" w:color="auto"/>
            <w:left w:val="none" w:sz="0" w:space="0" w:color="auto"/>
            <w:bottom w:val="none" w:sz="0" w:space="0" w:color="auto"/>
            <w:right w:val="none" w:sz="0" w:space="0" w:color="auto"/>
          </w:divBdr>
        </w:div>
        <w:div w:id="775052686">
          <w:marLeft w:val="0"/>
          <w:marRight w:val="0"/>
          <w:marTop w:val="0"/>
          <w:marBottom w:val="0"/>
          <w:divBdr>
            <w:top w:val="none" w:sz="0" w:space="0" w:color="auto"/>
            <w:left w:val="none" w:sz="0" w:space="0" w:color="auto"/>
            <w:bottom w:val="none" w:sz="0" w:space="0" w:color="auto"/>
            <w:right w:val="none" w:sz="0" w:space="0" w:color="auto"/>
          </w:divBdr>
        </w:div>
        <w:div w:id="849565517">
          <w:marLeft w:val="0"/>
          <w:marRight w:val="0"/>
          <w:marTop w:val="0"/>
          <w:marBottom w:val="0"/>
          <w:divBdr>
            <w:top w:val="none" w:sz="0" w:space="0" w:color="auto"/>
            <w:left w:val="none" w:sz="0" w:space="0" w:color="auto"/>
            <w:bottom w:val="none" w:sz="0" w:space="0" w:color="auto"/>
            <w:right w:val="none" w:sz="0" w:space="0" w:color="auto"/>
          </w:divBdr>
        </w:div>
        <w:div w:id="1011250892">
          <w:marLeft w:val="0"/>
          <w:marRight w:val="0"/>
          <w:marTop w:val="0"/>
          <w:marBottom w:val="0"/>
          <w:divBdr>
            <w:top w:val="none" w:sz="0" w:space="0" w:color="auto"/>
            <w:left w:val="none" w:sz="0" w:space="0" w:color="auto"/>
            <w:bottom w:val="none" w:sz="0" w:space="0" w:color="auto"/>
            <w:right w:val="none" w:sz="0" w:space="0" w:color="auto"/>
          </w:divBdr>
        </w:div>
        <w:div w:id="1020281974">
          <w:marLeft w:val="0"/>
          <w:marRight w:val="0"/>
          <w:marTop w:val="0"/>
          <w:marBottom w:val="0"/>
          <w:divBdr>
            <w:top w:val="none" w:sz="0" w:space="0" w:color="auto"/>
            <w:left w:val="none" w:sz="0" w:space="0" w:color="auto"/>
            <w:bottom w:val="none" w:sz="0" w:space="0" w:color="auto"/>
            <w:right w:val="none" w:sz="0" w:space="0" w:color="auto"/>
          </w:divBdr>
        </w:div>
        <w:div w:id="1120103754">
          <w:marLeft w:val="0"/>
          <w:marRight w:val="0"/>
          <w:marTop w:val="0"/>
          <w:marBottom w:val="0"/>
          <w:divBdr>
            <w:top w:val="none" w:sz="0" w:space="0" w:color="auto"/>
            <w:left w:val="none" w:sz="0" w:space="0" w:color="auto"/>
            <w:bottom w:val="none" w:sz="0" w:space="0" w:color="auto"/>
            <w:right w:val="none" w:sz="0" w:space="0" w:color="auto"/>
          </w:divBdr>
        </w:div>
        <w:div w:id="1130518810">
          <w:marLeft w:val="0"/>
          <w:marRight w:val="0"/>
          <w:marTop w:val="0"/>
          <w:marBottom w:val="0"/>
          <w:divBdr>
            <w:top w:val="none" w:sz="0" w:space="0" w:color="auto"/>
            <w:left w:val="none" w:sz="0" w:space="0" w:color="auto"/>
            <w:bottom w:val="none" w:sz="0" w:space="0" w:color="auto"/>
            <w:right w:val="none" w:sz="0" w:space="0" w:color="auto"/>
          </w:divBdr>
        </w:div>
        <w:div w:id="1276055495">
          <w:marLeft w:val="0"/>
          <w:marRight w:val="0"/>
          <w:marTop w:val="0"/>
          <w:marBottom w:val="0"/>
          <w:divBdr>
            <w:top w:val="none" w:sz="0" w:space="0" w:color="auto"/>
            <w:left w:val="none" w:sz="0" w:space="0" w:color="auto"/>
            <w:bottom w:val="none" w:sz="0" w:space="0" w:color="auto"/>
            <w:right w:val="none" w:sz="0" w:space="0" w:color="auto"/>
          </w:divBdr>
        </w:div>
        <w:div w:id="1298219700">
          <w:marLeft w:val="0"/>
          <w:marRight w:val="0"/>
          <w:marTop w:val="0"/>
          <w:marBottom w:val="0"/>
          <w:divBdr>
            <w:top w:val="none" w:sz="0" w:space="0" w:color="auto"/>
            <w:left w:val="none" w:sz="0" w:space="0" w:color="auto"/>
            <w:bottom w:val="none" w:sz="0" w:space="0" w:color="auto"/>
            <w:right w:val="none" w:sz="0" w:space="0" w:color="auto"/>
          </w:divBdr>
        </w:div>
        <w:div w:id="1442798206">
          <w:marLeft w:val="0"/>
          <w:marRight w:val="0"/>
          <w:marTop w:val="0"/>
          <w:marBottom w:val="0"/>
          <w:divBdr>
            <w:top w:val="none" w:sz="0" w:space="0" w:color="auto"/>
            <w:left w:val="none" w:sz="0" w:space="0" w:color="auto"/>
            <w:bottom w:val="none" w:sz="0" w:space="0" w:color="auto"/>
            <w:right w:val="none" w:sz="0" w:space="0" w:color="auto"/>
          </w:divBdr>
        </w:div>
        <w:div w:id="1777024055">
          <w:marLeft w:val="0"/>
          <w:marRight w:val="0"/>
          <w:marTop w:val="0"/>
          <w:marBottom w:val="0"/>
          <w:divBdr>
            <w:top w:val="none" w:sz="0" w:space="0" w:color="auto"/>
            <w:left w:val="none" w:sz="0" w:space="0" w:color="auto"/>
            <w:bottom w:val="none" w:sz="0" w:space="0" w:color="auto"/>
            <w:right w:val="none" w:sz="0" w:space="0" w:color="auto"/>
          </w:divBdr>
        </w:div>
        <w:div w:id="1917275566">
          <w:marLeft w:val="0"/>
          <w:marRight w:val="0"/>
          <w:marTop w:val="0"/>
          <w:marBottom w:val="0"/>
          <w:divBdr>
            <w:top w:val="none" w:sz="0" w:space="0" w:color="auto"/>
            <w:left w:val="none" w:sz="0" w:space="0" w:color="auto"/>
            <w:bottom w:val="none" w:sz="0" w:space="0" w:color="auto"/>
            <w:right w:val="none" w:sz="0" w:space="0" w:color="auto"/>
          </w:divBdr>
        </w:div>
        <w:div w:id="2138334286">
          <w:marLeft w:val="0"/>
          <w:marRight w:val="0"/>
          <w:marTop w:val="0"/>
          <w:marBottom w:val="0"/>
          <w:divBdr>
            <w:top w:val="none" w:sz="0" w:space="0" w:color="auto"/>
            <w:left w:val="none" w:sz="0" w:space="0" w:color="auto"/>
            <w:bottom w:val="none" w:sz="0" w:space="0" w:color="auto"/>
            <w:right w:val="none" w:sz="0" w:space="0" w:color="auto"/>
          </w:divBdr>
        </w:div>
      </w:divsChild>
    </w:div>
    <w:div w:id="1427461924">
      <w:bodyDiv w:val="1"/>
      <w:marLeft w:val="0"/>
      <w:marRight w:val="0"/>
      <w:marTop w:val="0"/>
      <w:marBottom w:val="0"/>
      <w:divBdr>
        <w:top w:val="none" w:sz="0" w:space="0" w:color="auto"/>
        <w:left w:val="none" w:sz="0" w:space="0" w:color="auto"/>
        <w:bottom w:val="none" w:sz="0" w:space="0" w:color="auto"/>
        <w:right w:val="none" w:sz="0" w:space="0" w:color="auto"/>
      </w:divBdr>
    </w:div>
    <w:div w:id="1794054491">
      <w:bodyDiv w:val="1"/>
      <w:marLeft w:val="0"/>
      <w:marRight w:val="0"/>
      <w:marTop w:val="0"/>
      <w:marBottom w:val="0"/>
      <w:divBdr>
        <w:top w:val="none" w:sz="0" w:space="0" w:color="auto"/>
        <w:left w:val="none" w:sz="0" w:space="0" w:color="auto"/>
        <w:bottom w:val="none" w:sz="0" w:space="0" w:color="auto"/>
        <w:right w:val="none" w:sz="0" w:space="0" w:color="auto"/>
      </w:divBdr>
      <w:divsChild>
        <w:div w:id="571887578">
          <w:marLeft w:val="0"/>
          <w:marRight w:val="0"/>
          <w:marTop w:val="0"/>
          <w:marBottom w:val="0"/>
          <w:divBdr>
            <w:top w:val="none" w:sz="0" w:space="0" w:color="auto"/>
            <w:left w:val="none" w:sz="0" w:space="0" w:color="auto"/>
            <w:bottom w:val="none" w:sz="0" w:space="0" w:color="auto"/>
            <w:right w:val="none" w:sz="0" w:space="0" w:color="auto"/>
          </w:divBdr>
        </w:div>
        <w:div w:id="1617056637">
          <w:marLeft w:val="0"/>
          <w:marRight w:val="0"/>
          <w:marTop w:val="0"/>
          <w:marBottom w:val="0"/>
          <w:divBdr>
            <w:top w:val="none" w:sz="0" w:space="0" w:color="auto"/>
            <w:left w:val="none" w:sz="0" w:space="0" w:color="auto"/>
            <w:bottom w:val="none" w:sz="0" w:space="0" w:color="auto"/>
            <w:right w:val="none" w:sz="0" w:space="0" w:color="auto"/>
          </w:divBdr>
        </w:div>
        <w:div w:id="1920867721">
          <w:marLeft w:val="0"/>
          <w:marRight w:val="0"/>
          <w:marTop w:val="0"/>
          <w:marBottom w:val="0"/>
          <w:divBdr>
            <w:top w:val="none" w:sz="0" w:space="0" w:color="auto"/>
            <w:left w:val="none" w:sz="0" w:space="0" w:color="auto"/>
            <w:bottom w:val="none" w:sz="0" w:space="0" w:color="auto"/>
            <w:right w:val="none" w:sz="0" w:space="0" w:color="auto"/>
          </w:divBdr>
        </w:div>
      </w:divsChild>
    </w:div>
    <w:div w:id="1935093150">
      <w:bodyDiv w:val="1"/>
      <w:marLeft w:val="0"/>
      <w:marRight w:val="0"/>
      <w:marTop w:val="0"/>
      <w:marBottom w:val="0"/>
      <w:divBdr>
        <w:top w:val="none" w:sz="0" w:space="0" w:color="auto"/>
        <w:left w:val="none" w:sz="0" w:space="0" w:color="auto"/>
        <w:bottom w:val="none" w:sz="0" w:space="0" w:color="auto"/>
        <w:right w:val="none" w:sz="0" w:space="0" w:color="auto"/>
      </w:divBdr>
      <w:divsChild>
        <w:div w:id="568032757">
          <w:marLeft w:val="0"/>
          <w:marRight w:val="0"/>
          <w:marTop w:val="0"/>
          <w:marBottom w:val="0"/>
          <w:divBdr>
            <w:top w:val="none" w:sz="0" w:space="0" w:color="auto"/>
            <w:left w:val="none" w:sz="0" w:space="0" w:color="auto"/>
            <w:bottom w:val="none" w:sz="0" w:space="0" w:color="auto"/>
            <w:right w:val="none" w:sz="0" w:space="0" w:color="auto"/>
          </w:divBdr>
        </w:div>
        <w:div w:id="1362507993">
          <w:marLeft w:val="0"/>
          <w:marRight w:val="0"/>
          <w:marTop w:val="0"/>
          <w:marBottom w:val="0"/>
          <w:divBdr>
            <w:top w:val="none" w:sz="0" w:space="0" w:color="auto"/>
            <w:left w:val="none" w:sz="0" w:space="0" w:color="auto"/>
            <w:bottom w:val="none" w:sz="0" w:space="0" w:color="auto"/>
            <w:right w:val="none" w:sz="0" w:space="0" w:color="auto"/>
          </w:divBdr>
        </w:div>
        <w:div w:id="1492599143">
          <w:marLeft w:val="0"/>
          <w:marRight w:val="0"/>
          <w:marTop w:val="0"/>
          <w:marBottom w:val="0"/>
          <w:divBdr>
            <w:top w:val="none" w:sz="0" w:space="0" w:color="auto"/>
            <w:left w:val="none" w:sz="0" w:space="0" w:color="auto"/>
            <w:bottom w:val="none" w:sz="0" w:space="0" w:color="auto"/>
            <w:right w:val="none" w:sz="0" w:space="0" w:color="auto"/>
          </w:divBdr>
        </w:div>
        <w:div w:id="1865435297">
          <w:marLeft w:val="0"/>
          <w:marRight w:val="0"/>
          <w:marTop w:val="0"/>
          <w:marBottom w:val="0"/>
          <w:divBdr>
            <w:top w:val="none" w:sz="0" w:space="0" w:color="auto"/>
            <w:left w:val="none" w:sz="0" w:space="0" w:color="auto"/>
            <w:bottom w:val="none" w:sz="0" w:space="0" w:color="auto"/>
            <w:right w:val="none" w:sz="0" w:space="0" w:color="auto"/>
          </w:divBdr>
        </w:div>
        <w:div w:id="1934585596">
          <w:marLeft w:val="0"/>
          <w:marRight w:val="0"/>
          <w:marTop w:val="0"/>
          <w:marBottom w:val="0"/>
          <w:divBdr>
            <w:top w:val="none" w:sz="0" w:space="0" w:color="auto"/>
            <w:left w:val="none" w:sz="0" w:space="0" w:color="auto"/>
            <w:bottom w:val="none" w:sz="0" w:space="0" w:color="auto"/>
            <w:right w:val="none" w:sz="0" w:space="0" w:color="auto"/>
          </w:divBdr>
        </w:div>
        <w:div w:id="2017416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scl/fo/ir136bra9b9rzyv2nl372/h?rlkey=z3ioumutm8g4khimfv1qpro7z&amp;dl=0" TargetMode="External"/><Relationship Id="rId18" Type="http://schemas.openxmlformats.org/officeDocument/2006/relationships/image" Target="media/image1.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iles.Pearce@forestresearch.gov.u" TargetMode="External"/><Relationship Id="rId17" Type="http://schemas.openxmlformats.org/officeDocument/2006/relationships/hyperlink" Target="https://www.gov.uk/government/publications/supplier-code-of-conduct"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Miles.Pearce@ForestResearch.gov.uk" TargetMode="Externa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es.Pearce@forestresearch.gov.u"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dropbox.com/request/1wajm9xD1H4liBSxzYl3"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es.Pearce@Forestresearch.gov.uk"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EB55B59C02C45926C50091B634F4C" ma:contentTypeVersion="17" ma:contentTypeDescription="Create a new document." ma:contentTypeScope="" ma:versionID="2d9db93d8f4813c9dedc3b2a82e82033">
  <xsd:schema xmlns:xsd="http://www.w3.org/2001/XMLSchema" xmlns:xs="http://www.w3.org/2001/XMLSchema" xmlns:p="http://schemas.microsoft.com/office/2006/metadata/properties" xmlns:ns2="a748b637-f5e6-4a8b-a295-26030905b279" xmlns:ns3="52e35d32-8c5c-44cf-920b-b2247a9525d6" targetNamespace="http://schemas.microsoft.com/office/2006/metadata/properties" ma:root="true" ma:fieldsID="44f0252b689a9f1a92d02567d73d68f2" ns2:_="" ns3:_="">
    <xsd:import namespace="a748b637-f5e6-4a8b-a295-26030905b279"/>
    <xsd:import namespace="52e35d32-8c5c-44cf-920b-b2247a9525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8b637-f5e6-4a8b-a295-26030905b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996e94-ece0-44d7-9162-fda8700be4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e35d32-8c5c-44cf-920b-b2247a9525d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b01348-a990-483b-8ae4-8237585e1435}" ma:internalName="TaxCatchAll" ma:showField="CatchAllData" ma:web="52e35d32-8c5c-44cf-920b-b2247a9525d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e35d32-8c5c-44cf-920b-b2247a9525d6" xsi:nil="true"/>
    <lcf76f155ced4ddcb4097134ff3c332f xmlns="a748b637-f5e6-4a8b-a295-26030905b279">
      <Terms xmlns="http://schemas.microsoft.com/office/infopath/2007/PartnerControls"/>
    </lcf76f155ced4ddcb4097134ff3c332f>
    <SharedWithUsers xmlns="52e35d32-8c5c-44cf-920b-b2247a9525d6">
      <UserInfo>
        <DisplayName>Iacovitti, Tony</DisplayName>
        <AccountId>13</AccountId>
        <AccountType/>
      </UserInfo>
      <UserInfo>
        <DisplayName>Warriner, Eloise</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CD95E-6661-448E-9F4B-91568032F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8b637-f5e6-4a8b-a295-26030905b279"/>
    <ds:schemaRef ds:uri="52e35d32-8c5c-44cf-920b-b2247a952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7A979-2CFB-4F42-8F9D-EB77508867FA}">
  <ds:schemaRefs>
    <ds:schemaRef ds:uri="http://schemas.microsoft.com/sharepoint/v3/contenttype/forms"/>
  </ds:schemaRefs>
</ds:datastoreItem>
</file>

<file path=customXml/itemProps3.xml><?xml version="1.0" encoding="utf-8"?>
<ds:datastoreItem xmlns:ds="http://schemas.openxmlformats.org/officeDocument/2006/customXml" ds:itemID="{D9CF9A63-1C57-4BD1-B817-55C3EFF5B08F}">
  <ds:schemaRefs>
    <ds:schemaRef ds:uri="http://schemas.microsoft.com/office/2006/metadata/properties"/>
    <ds:schemaRef ds:uri="http://schemas.microsoft.com/office/infopath/2007/PartnerControls"/>
    <ds:schemaRef ds:uri="52e35d32-8c5c-44cf-920b-b2247a9525d6"/>
    <ds:schemaRef ds:uri="a748b637-f5e6-4a8b-a295-26030905b279"/>
  </ds:schemaRefs>
</ds:datastoreItem>
</file>

<file path=customXml/itemProps4.xml><?xml version="1.0" encoding="utf-8"?>
<ds:datastoreItem xmlns:ds="http://schemas.openxmlformats.org/officeDocument/2006/customXml" ds:itemID="{248439A3-1D50-4068-9DB0-56713AE1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1815</Words>
  <Characters>10131</Characters>
  <Application>Microsoft Office Word</Application>
  <DocSecurity>0</DocSecurity>
  <Lines>84</Lines>
  <Paragraphs>23</Paragraphs>
  <ScaleCrop>false</ScaleCrop>
  <Company>Myriad Training Ltd</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subject/>
  <dc:creator>Geoff McCatty</dc:creator>
  <cp:keywords/>
  <cp:lastModifiedBy>McCatty, Geoffrey</cp:lastModifiedBy>
  <cp:revision>2</cp:revision>
  <cp:lastPrinted>2019-07-15T07:34:00Z</cp:lastPrinted>
  <dcterms:created xsi:type="dcterms:W3CDTF">2023-11-03T03:02:00Z</dcterms:created>
  <dcterms:modified xsi:type="dcterms:W3CDTF">2023-11-03T03:02:00Z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0x010100CAFEB55B59C02C45926C50091B634F4C</vt:lpwstr>
  </property>
  <property fmtid="{D5CDD505-2E9C-101B-9397-08002B2CF9AE}" pid="4" name="MSIP_Label_008c3e54-1165-410a-969f-bee94a33b7d6_Enabled">
    <vt:lpwstr>true</vt:lpwstr>
  </property>
  <property fmtid="{D5CDD505-2E9C-101B-9397-08002B2CF9AE}" pid="5" name="MSIP_Label_008c3e54-1165-410a-969f-bee94a33b7d6_SetDate">
    <vt:lpwstr>2023-09-04T11:26:01Z</vt:lpwstr>
  </property>
  <property fmtid="{D5CDD505-2E9C-101B-9397-08002B2CF9AE}" pid="6" name="MSIP_Label_008c3e54-1165-410a-969f-bee94a33b7d6_Method">
    <vt:lpwstr>Standard</vt:lpwstr>
  </property>
  <property fmtid="{D5CDD505-2E9C-101B-9397-08002B2CF9AE}" pid="7" name="MSIP_Label_008c3e54-1165-410a-969f-bee94a33b7d6_Name">
    <vt:lpwstr>General</vt:lpwstr>
  </property>
  <property fmtid="{D5CDD505-2E9C-101B-9397-08002B2CF9AE}" pid="8" name="MSIP_Label_008c3e54-1165-410a-969f-bee94a33b7d6_SiteId">
    <vt:lpwstr>1b923567-07bd-4ac1-85f2-45eda26d837c</vt:lpwstr>
  </property>
  <property fmtid="{D5CDD505-2E9C-101B-9397-08002B2CF9AE}" pid="9" name="MSIP_Label_008c3e54-1165-410a-969f-bee94a33b7d6_ActionId">
    <vt:lpwstr>e86a9bcf-855a-4350-bfff-c992f5955f48</vt:lpwstr>
  </property>
  <property fmtid="{D5CDD505-2E9C-101B-9397-08002B2CF9AE}" pid="10" name="MSIP_Label_008c3e54-1165-410a-969f-bee94a33b7d6_ContentBits">
    <vt:lpwstr>0</vt:lpwstr>
  </property>
</Properties>
</file>