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D27DA" w14:textId="77777777" w:rsidR="00982546" w:rsidRDefault="00982546" w:rsidP="00982546">
      <w:pPr>
        <w:jc w:val="center"/>
      </w:pPr>
    </w:p>
    <w:p w14:paraId="1CBE8FD1" w14:textId="77777777" w:rsidR="00982546" w:rsidRDefault="00982546" w:rsidP="00982546">
      <w:pPr>
        <w:jc w:val="center"/>
      </w:pPr>
    </w:p>
    <w:p w14:paraId="55A0128D" w14:textId="77777777" w:rsidR="00982546" w:rsidRDefault="00982546" w:rsidP="00982546">
      <w:pPr>
        <w:jc w:val="center"/>
      </w:pPr>
    </w:p>
    <w:p w14:paraId="78F48BF4" w14:textId="77777777" w:rsidR="00982546" w:rsidRDefault="00982546" w:rsidP="00982546">
      <w:pPr>
        <w:jc w:val="center"/>
      </w:pPr>
    </w:p>
    <w:p w14:paraId="58A9FC96" w14:textId="77777777" w:rsidR="00982546" w:rsidRDefault="00982546" w:rsidP="00982546">
      <w:pPr>
        <w:jc w:val="center"/>
      </w:pPr>
    </w:p>
    <w:p w14:paraId="0C4BE488" w14:textId="77777777" w:rsidR="00982546" w:rsidRDefault="00982546" w:rsidP="00982546">
      <w:pPr>
        <w:jc w:val="center"/>
      </w:pPr>
    </w:p>
    <w:p w14:paraId="568AE74F" w14:textId="77777777" w:rsidR="00982546" w:rsidRDefault="00982546" w:rsidP="00982546">
      <w:pPr>
        <w:jc w:val="center"/>
        <w:rPr>
          <w:rFonts w:cs="Arial"/>
          <w:b/>
          <w:bCs/>
          <w:i/>
          <w:iCs/>
          <w:szCs w:val="22"/>
        </w:rPr>
      </w:pPr>
    </w:p>
    <w:p w14:paraId="29D89A7E" w14:textId="77777777" w:rsidR="00982546" w:rsidRDefault="00982546" w:rsidP="00982546">
      <w:pPr>
        <w:jc w:val="center"/>
        <w:rPr>
          <w:rFonts w:cs="Arial"/>
          <w:b/>
          <w:bCs/>
          <w:i/>
          <w:iCs/>
          <w:szCs w:val="22"/>
        </w:rPr>
      </w:pPr>
    </w:p>
    <w:p w14:paraId="75AB909D" w14:textId="77777777" w:rsidR="00982546" w:rsidRDefault="00982546" w:rsidP="00982546">
      <w:pPr>
        <w:jc w:val="center"/>
        <w:rPr>
          <w:rFonts w:cs="Arial"/>
          <w:b/>
          <w:bCs/>
          <w:i/>
          <w:iCs/>
          <w:szCs w:val="22"/>
        </w:rPr>
      </w:pPr>
      <w:r w:rsidRPr="00A443EE">
        <w:rPr>
          <w:rFonts w:cs="Arial"/>
          <w:b/>
          <w:noProof/>
          <w:szCs w:val="22"/>
        </w:rPr>
        <w:drawing>
          <wp:inline distT="0" distB="0" distL="0" distR="0" wp14:anchorId="1F6E29A9" wp14:editId="604102A6">
            <wp:extent cx="1257300" cy="1143000"/>
            <wp:effectExtent l="0" t="0" r="0" b="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143000"/>
                    </a:xfrm>
                    <a:prstGeom prst="rect">
                      <a:avLst/>
                    </a:prstGeom>
                    <a:noFill/>
                    <a:ln>
                      <a:noFill/>
                    </a:ln>
                  </pic:spPr>
                </pic:pic>
              </a:graphicData>
            </a:graphic>
          </wp:inline>
        </w:drawing>
      </w:r>
    </w:p>
    <w:p w14:paraId="51D7C3C1" w14:textId="77777777" w:rsidR="00982546" w:rsidRDefault="00982546" w:rsidP="00982546">
      <w:pPr>
        <w:jc w:val="center"/>
        <w:rPr>
          <w:rFonts w:cs="Arial"/>
          <w:b/>
          <w:bCs/>
          <w:i/>
          <w:iCs/>
          <w:szCs w:val="22"/>
        </w:rPr>
      </w:pPr>
    </w:p>
    <w:p w14:paraId="5D7DB288" w14:textId="77777777" w:rsidR="00982546" w:rsidRDefault="00982546" w:rsidP="00982546">
      <w:pPr>
        <w:jc w:val="center"/>
        <w:rPr>
          <w:rFonts w:cs="Arial"/>
          <w:b/>
          <w:bCs/>
          <w:i/>
          <w:iCs/>
          <w:szCs w:val="22"/>
        </w:rPr>
      </w:pPr>
    </w:p>
    <w:p w14:paraId="3A36E911" w14:textId="77777777" w:rsidR="00982546" w:rsidRPr="001071A5" w:rsidRDefault="00982546" w:rsidP="00982546">
      <w:pPr>
        <w:ind w:left="-426" w:right="-1408"/>
        <w:jc w:val="center"/>
        <w:rPr>
          <w:rFonts w:cs="Arial"/>
          <w:b/>
          <w:bCs/>
          <w:i/>
          <w:iCs/>
          <w:sz w:val="4"/>
          <w:szCs w:val="4"/>
        </w:rPr>
      </w:pPr>
    </w:p>
    <w:p w14:paraId="67980CF6" w14:textId="77777777" w:rsidR="00982546" w:rsidRDefault="00982546" w:rsidP="00982546">
      <w:pPr>
        <w:jc w:val="center"/>
        <w:rPr>
          <w:rFonts w:cs="Arial"/>
          <w:b/>
          <w:bCs/>
          <w:iCs/>
        </w:rPr>
      </w:pPr>
    </w:p>
    <w:p w14:paraId="4F3626C3" w14:textId="77777777" w:rsidR="00982546" w:rsidRPr="007473C2" w:rsidRDefault="00982546" w:rsidP="00982546">
      <w:pPr>
        <w:jc w:val="center"/>
        <w:rPr>
          <w:rFonts w:cs="Arial"/>
          <w:b/>
          <w:bCs/>
          <w:i/>
          <w:iCs/>
        </w:rPr>
      </w:pPr>
      <w:r w:rsidRPr="007473C2">
        <w:rPr>
          <w:rFonts w:cs="Arial"/>
          <w:b/>
          <w:bCs/>
          <w:iCs/>
        </w:rPr>
        <w:t>PURCHASE ORDER</w:t>
      </w:r>
    </w:p>
    <w:p w14:paraId="6B79E82B" w14:textId="77777777" w:rsidR="00982546" w:rsidRDefault="00982546" w:rsidP="00982546">
      <w:pPr>
        <w:ind w:left="-426" w:right="-1408"/>
        <w:rPr>
          <w:rFonts w:cs="Arial"/>
          <w:b/>
          <w:bCs/>
          <w:iCs/>
          <w:sz w:val="20"/>
        </w:rPr>
      </w:pPr>
    </w:p>
    <w:p w14:paraId="3ECCB7F3" w14:textId="77777777" w:rsidR="00982546" w:rsidRPr="00A67514" w:rsidRDefault="00982546" w:rsidP="00982546">
      <w:pPr>
        <w:tabs>
          <w:tab w:val="left" w:pos="1440"/>
        </w:tabs>
        <w:ind w:left="-98" w:right="-118"/>
        <w:rPr>
          <w:rFonts w:cs="Arial"/>
          <w:bCs/>
          <w:iCs/>
        </w:rPr>
      </w:pPr>
      <w:r w:rsidRPr="002A4ACD">
        <w:rPr>
          <w:rFonts w:cs="Arial"/>
          <w:b/>
          <w:bCs/>
          <w:iCs/>
        </w:rPr>
        <w:t>Contract</w:t>
      </w:r>
      <w:r w:rsidRPr="002A4ACD">
        <w:rPr>
          <w:rFonts w:cs="Arial"/>
          <w:bCs/>
          <w:iCs/>
        </w:rPr>
        <w:t xml:space="preserve"> </w:t>
      </w:r>
      <w:r w:rsidRPr="002A4ACD">
        <w:rPr>
          <w:rFonts w:cs="Arial"/>
          <w:b/>
          <w:bCs/>
          <w:iCs/>
        </w:rPr>
        <w:t>No:</w:t>
      </w:r>
      <w:r w:rsidRPr="002A4ACD">
        <w:rPr>
          <w:rFonts w:cs="Arial"/>
          <w:b/>
          <w:bCs/>
          <w:iCs/>
        </w:rPr>
        <w:tab/>
      </w:r>
      <w:r w:rsidRPr="002A4ACD">
        <w:rPr>
          <w:rFonts w:cs="Arial"/>
          <w:bCs/>
          <w:iCs/>
        </w:rPr>
        <w:t xml:space="preserve"> </w:t>
      </w:r>
      <w:bookmarkStart w:id="0" w:name="MULTIT1_po_number1"/>
      <w:bookmarkEnd w:id="0"/>
      <w:r>
        <w:rPr>
          <w:rFonts w:cs="Arial"/>
          <w:bCs/>
          <w:iCs/>
        </w:rPr>
        <w:t>FLEET/00741</w:t>
      </w:r>
      <w:r w:rsidRPr="002A4ACD">
        <w:rPr>
          <w:rFonts w:cs="Arial"/>
          <w:bCs/>
          <w:iCs/>
        </w:rPr>
        <w:tab/>
      </w:r>
      <w:r w:rsidRPr="002A4ACD">
        <w:rPr>
          <w:rFonts w:cs="Arial"/>
          <w:bCs/>
          <w:iCs/>
        </w:rPr>
        <w:tab/>
      </w:r>
    </w:p>
    <w:p w14:paraId="4EB9C8B5" w14:textId="77777777" w:rsidR="00982546" w:rsidRPr="00E43534" w:rsidRDefault="00982546" w:rsidP="00982546">
      <w:pPr>
        <w:ind w:left="-98" w:right="-118"/>
        <w:rPr>
          <w:rFonts w:cs="Arial"/>
          <w:b/>
          <w:bCs/>
          <w:iCs/>
          <w:sz w:val="28"/>
          <w:szCs w:val="28"/>
        </w:rPr>
      </w:pPr>
    </w:p>
    <w:p w14:paraId="4855A304" w14:textId="1D1E0B16" w:rsidR="00982546" w:rsidRPr="00A67514" w:rsidRDefault="00982546" w:rsidP="00982546">
      <w:pPr>
        <w:tabs>
          <w:tab w:val="left" w:pos="1440"/>
        </w:tabs>
        <w:ind w:left="-98" w:right="-118"/>
        <w:rPr>
          <w:rFonts w:cs="Arial"/>
          <w:bCs/>
          <w:iCs/>
        </w:rPr>
      </w:pPr>
      <w:r w:rsidRPr="002A4ACD">
        <w:rPr>
          <w:rFonts w:cs="Arial"/>
          <w:b/>
          <w:bCs/>
          <w:iCs/>
        </w:rPr>
        <w:t>Contract Name</w:t>
      </w:r>
      <w:bookmarkStart w:id="1" w:name="MULTIT1_po_description1"/>
      <w:bookmarkEnd w:id="1"/>
      <w:r w:rsidR="00DA3C84">
        <w:rPr>
          <w:rFonts w:cs="Arial"/>
          <w:b/>
          <w:bCs/>
          <w:iCs/>
        </w:rPr>
        <w:t xml:space="preserve">: </w:t>
      </w:r>
      <w:r>
        <w:rPr>
          <w:rFonts w:cs="Arial"/>
          <w:bCs/>
          <w:iCs/>
        </w:rPr>
        <w:t xml:space="preserve">Provision of Full Catering Service for Service Personnel and Support Staff during the Mountbatten Festival of Music at the Royal Albert Hall </w:t>
      </w:r>
    </w:p>
    <w:p w14:paraId="185BB370" w14:textId="77777777" w:rsidR="00982546" w:rsidRDefault="00982546" w:rsidP="00982546">
      <w:pPr>
        <w:ind w:left="-98" w:right="-118"/>
        <w:rPr>
          <w:rFonts w:cs="Arial"/>
          <w:b/>
          <w:bCs/>
          <w:iCs/>
          <w:sz w:val="8"/>
          <w:szCs w:val="8"/>
        </w:rPr>
      </w:pPr>
    </w:p>
    <w:p w14:paraId="10FF8125" w14:textId="77777777" w:rsidR="00982546" w:rsidRPr="001071A5" w:rsidRDefault="00982546" w:rsidP="00982546">
      <w:pPr>
        <w:ind w:left="-98" w:right="-118"/>
        <w:rPr>
          <w:rFonts w:cs="Arial"/>
          <w:b/>
          <w:bCs/>
          <w:iCs/>
          <w:sz w:val="8"/>
          <w:szCs w:val="8"/>
        </w:rPr>
      </w:pPr>
    </w:p>
    <w:p w14:paraId="350A176C" w14:textId="77777777" w:rsidR="00982546" w:rsidRPr="00956E17" w:rsidRDefault="00982546" w:rsidP="00982546">
      <w:pPr>
        <w:ind w:left="-98" w:right="-118"/>
        <w:rPr>
          <w:rFonts w:cs="Arial"/>
          <w:bCs/>
          <w:iCs/>
        </w:rPr>
      </w:pPr>
      <w:r w:rsidRPr="00D444A0">
        <w:rPr>
          <w:rFonts w:cs="Arial"/>
          <w:b/>
          <w:bCs/>
          <w:iCs/>
        </w:rPr>
        <w:t>Dated:</w:t>
      </w:r>
      <w:r w:rsidRPr="00956E17">
        <w:rPr>
          <w:rFonts w:cs="Arial"/>
          <w:bCs/>
          <w:iCs/>
        </w:rPr>
        <w:t xml:space="preserve"> </w:t>
      </w:r>
      <w:r>
        <w:rPr>
          <w:rFonts w:cs="Arial"/>
          <w:bCs/>
          <w:iCs/>
        </w:rPr>
        <w:t>17th January 2019</w:t>
      </w:r>
    </w:p>
    <w:p w14:paraId="5F315FCD" w14:textId="77777777" w:rsidR="00982546" w:rsidRDefault="00982546" w:rsidP="00982546">
      <w:pPr>
        <w:ind w:left="-98" w:right="-118"/>
        <w:rPr>
          <w:rFonts w:cs="Arial"/>
          <w:bCs/>
          <w:iCs/>
          <w:szCs w:val="22"/>
        </w:rPr>
      </w:pPr>
    </w:p>
    <w:p w14:paraId="043525F3" w14:textId="77777777" w:rsidR="00982546" w:rsidRDefault="00982546" w:rsidP="00982546">
      <w:pPr>
        <w:ind w:left="-98" w:right="-118"/>
        <w:rPr>
          <w:rFonts w:cs="Arial"/>
          <w:bCs/>
          <w:iCs/>
          <w:szCs w:val="22"/>
        </w:rPr>
      </w:pPr>
      <w:r w:rsidRPr="00E43534">
        <w:rPr>
          <w:rFonts w:cs="Arial"/>
          <w:bCs/>
          <w:iCs/>
          <w:szCs w:val="22"/>
        </w:rPr>
        <w:t xml:space="preserve">Supply the </w:t>
      </w:r>
      <w:r w:rsidRPr="00C91B23">
        <w:rPr>
          <w:rFonts w:cs="Arial"/>
          <w:bCs/>
          <w:iCs/>
          <w:szCs w:val="22"/>
        </w:rPr>
        <w:t>Deliverables</w:t>
      </w:r>
      <w:r w:rsidRPr="00E43534">
        <w:rPr>
          <w:rFonts w:cs="Arial"/>
          <w:bCs/>
          <w:iCs/>
          <w:szCs w:val="22"/>
        </w:rPr>
        <w:t xml:space="preserve"> described in the Schedule to this </w:t>
      </w:r>
      <w:r w:rsidRPr="00C91B23">
        <w:rPr>
          <w:rFonts w:cs="Arial"/>
          <w:bCs/>
          <w:iCs/>
          <w:szCs w:val="22"/>
        </w:rPr>
        <w:t>Purchase Order</w:t>
      </w:r>
      <w:r w:rsidRPr="00E43534">
        <w:rPr>
          <w:rFonts w:cs="Arial"/>
          <w:bCs/>
          <w:iCs/>
          <w:szCs w:val="22"/>
        </w:rPr>
        <w:t>, subject to the attached MOD Terms and Conditions for</w:t>
      </w:r>
      <w:r>
        <w:rPr>
          <w:rFonts w:cs="Arial"/>
          <w:bCs/>
          <w:iCs/>
          <w:szCs w:val="22"/>
        </w:rPr>
        <w:t xml:space="preserve"> </w:t>
      </w:r>
      <w:r w:rsidRPr="00E43534">
        <w:rPr>
          <w:rFonts w:cs="Arial"/>
          <w:bCs/>
          <w:iCs/>
          <w:szCs w:val="22"/>
        </w:rPr>
        <w:t>Less</w:t>
      </w:r>
      <w:r>
        <w:rPr>
          <w:rFonts w:cs="Arial"/>
          <w:bCs/>
          <w:iCs/>
          <w:szCs w:val="22"/>
        </w:rPr>
        <w:t xml:space="preserve"> Complex Requirements (up to £118,133) (Edn. 02/18)</w:t>
      </w:r>
      <w:r w:rsidRPr="00E43534">
        <w:rPr>
          <w:rFonts w:cs="Arial"/>
          <w:bCs/>
          <w:iCs/>
          <w:szCs w:val="22"/>
        </w:rPr>
        <w:t>.</w:t>
      </w:r>
    </w:p>
    <w:p w14:paraId="05FD9307" w14:textId="77777777" w:rsidR="00982546" w:rsidRDefault="00982546" w:rsidP="00982546">
      <w:pPr>
        <w:ind w:left="-98" w:right="-118"/>
        <w:rPr>
          <w:rFonts w:cs="Arial"/>
          <w:bCs/>
          <w:iCs/>
          <w:szCs w:val="22"/>
        </w:rPr>
      </w:pPr>
    </w:p>
    <w:p w14:paraId="6BFE2C69" w14:textId="77777777" w:rsidR="00982546" w:rsidRDefault="00982546" w:rsidP="00982546">
      <w:pPr>
        <w:ind w:left="-98" w:right="-118"/>
        <w:rPr>
          <w:rFonts w:cs="Arial"/>
          <w:bCs/>
          <w:iCs/>
          <w:szCs w:val="22"/>
        </w:rPr>
      </w:pPr>
      <w:r>
        <w:rPr>
          <w:rFonts w:cs="Arial"/>
          <w:bCs/>
          <w:iCs/>
          <w:szCs w:val="22"/>
        </w:rPr>
        <w:t>This contract comprises the following documents:</w:t>
      </w:r>
    </w:p>
    <w:p w14:paraId="10FAB32E" w14:textId="77777777" w:rsidR="00982546" w:rsidRDefault="00982546" w:rsidP="00982546">
      <w:pPr>
        <w:numPr>
          <w:ilvl w:val="0"/>
          <w:numId w:val="6"/>
        </w:numPr>
        <w:ind w:right="-118"/>
        <w:rPr>
          <w:rFonts w:cs="Arial"/>
          <w:bCs/>
          <w:iCs/>
          <w:szCs w:val="22"/>
        </w:rPr>
      </w:pPr>
      <w:r>
        <w:rPr>
          <w:rFonts w:cs="Arial"/>
          <w:bCs/>
          <w:iCs/>
          <w:szCs w:val="22"/>
        </w:rPr>
        <w:t>Purchase Order SC1A (Edn 05/18)</w:t>
      </w:r>
    </w:p>
    <w:p w14:paraId="7CB8A913" w14:textId="77777777" w:rsidR="00982546" w:rsidRDefault="00982546" w:rsidP="00982546">
      <w:pPr>
        <w:numPr>
          <w:ilvl w:val="0"/>
          <w:numId w:val="6"/>
        </w:numPr>
        <w:ind w:right="-118"/>
        <w:rPr>
          <w:rFonts w:cs="Arial"/>
          <w:bCs/>
          <w:iCs/>
          <w:szCs w:val="22"/>
        </w:rPr>
      </w:pPr>
      <w:r>
        <w:rPr>
          <w:rFonts w:cs="Arial"/>
          <w:bCs/>
          <w:iCs/>
          <w:szCs w:val="22"/>
        </w:rPr>
        <w:t>Schedule of Requirements (Edn 05/18)</w:t>
      </w:r>
    </w:p>
    <w:p w14:paraId="533B350A" w14:textId="77777777" w:rsidR="00982546" w:rsidRDefault="00982546" w:rsidP="00982546">
      <w:pPr>
        <w:numPr>
          <w:ilvl w:val="0"/>
          <w:numId w:val="6"/>
        </w:numPr>
        <w:ind w:right="-118"/>
        <w:rPr>
          <w:rFonts w:cs="Arial"/>
          <w:bCs/>
          <w:iCs/>
          <w:szCs w:val="22"/>
        </w:rPr>
      </w:pPr>
      <w:r>
        <w:rPr>
          <w:rFonts w:cs="Arial"/>
          <w:bCs/>
          <w:iCs/>
          <w:szCs w:val="22"/>
        </w:rPr>
        <w:t>Statement of Requirement SC1A (Edn 05/18)</w:t>
      </w:r>
    </w:p>
    <w:p w14:paraId="216E9348" w14:textId="542CB42A" w:rsidR="00982546" w:rsidRDefault="00982546" w:rsidP="00982546">
      <w:pPr>
        <w:numPr>
          <w:ilvl w:val="0"/>
          <w:numId w:val="6"/>
        </w:numPr>
        <w:ind w:right="-118"/>
        <w:rPr>
          <w:rFonts w:cs="Arial"/>
          <w:bCs/>
          <w:iCs/>
          <w:szCs w:val="22"/>
        </w:rPr>
      </w:pPr>
      <w:r>
        <w:rPr>
          <w:rFonts w:cs="Arial"/>
          <w:bCs/>
          <w:iCs/>
          <w:szCs w:val="22"/>
        </w:rPr>
        <w:t>Annex A - Tender</w:t>
      </w:r>
    </w:p>
    <w:p w14:paraId="07601540" w14:textId="77777777" w:rsidR="009E6100" w:rsidRPr="00DD175D" w:rsidRDefault="009E6100" w:rsidP="00DD175D">
      <w:pPr>
        <w:pStyle w:val="ListParagraph"/>
        <w:numPr>
          <w:ilvl w:val="0"/>
          <w:numId w:val="6"/>
        </w:numPr>
        <w:rPr>
          <w:rFonts w:ascii="Arial" w:hAnsi="Arial" w:cs="Arial"/>
          <w:szCs w:val="32"/>
        </w:rPr>
      </w:pPr>
      <w:r w:rsidRPr="00DD175D">
        <w:rPr>
          <w:rFonts w:ascii="Arial" w:hAnsi="Arial" w:cs="Arial"/>
          <w:szCs w:val="32"/>
        </w:rPr>
        <w:t>MOD Terms and Conditions for Less Complex Requirements</w:t>
      </w:r>
      <w:r w:rsidRPr="00DD175D">
        <w:rPr>
          <w:rFonts w:ascii="Arial" w:hAnsi="Arial" w:cs="Arial"/>
          <w:szCs w:val="32"/>
        </w:rPr>
        <w:br/>
        <w:t>(up to £118,133)</w:t>
      </w:r>
    </w:p>
    <w:p w14:paraId="2A14F20C" w14:textId="77777777" w:rsidR="00982546" w:rsidRPr="001071A5" w:rsidRDefault="00982546" w:rsidP="00982546">
      <w:pPr>
        <w:ind w:left="-426" w:right="-709"/>
        <w:jc w:val="center"/>
        <w:rPr>
          <w:rFonts w:cs="Arial"/>
          <w:b/>
          <w:bCs/>
          <w:iCs/>
          <w:sz w:val="8"/>
          <w:szCs w:val="8"/>
        </w:rPr>
      </w:pPr>
    </w:p>
    <w:p w14:paraId="00967561" w14:textId="77777777" w:rsidR="00982546" w:rsidRDefault="00982546" w:rsidP="0098254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9"/>
        <w:gridCol w:w="4745"/>
      </w:tblGrid>
      <w:tr w:rsidR="00982546" w:rsidRPr="00AA3D3D" w14:paraId="1B16C783" w14:textId="77777777" w:rsidTr="00A1249E">
        <w:tc>
          <w:tcPr>
            <w:tcW w:w="4697" w:type="dxa"/>
            <w:shd w:val="clear" w:color="auto" w:fill="CCCCCC"/>
          </w:tcPr>
          <w:p w14:paraId="2721B480" w14:textId="77777777" w:rsidR="00982546" w:rsidRPr="00AA3D3D" w:rsidRDefault="00982546" w:rsidP="00A1249E">
            <w:pPr>
              <w:tabs>
                <w:tab w:val="left" w:pos="-426"/>
              </w:tabs>
              <w:suppressAutoHyphens/>
              <w:outlineLvl w:val="0"/>
              <w:rPr>
                <w:rFonts w:cs="Arial"/>
                <w:b/>
                <w:sz w:val="20"/>
              </w:rPr>
            </w:pPr>
            <w:r w:rsidRPr="00AA3D3D">
              <w:rPr>
                <w:rFonts w:cs="Arial"/>
                <w:b/>
                <w:sz w:val="20"/>
              </w:rPr>
              <w:t>Contractor</w:t>
            </w:r>
          </w:p>
        </w:tc>
        <w:tc>
          <w:tcPr>
            <w:tcW w:w="5150" w:type="dxa"/>
            <w:tcBorders>
              <w:bottom w:val="single" w:sz="4" w:space="0" w:color="auto"/>
            </w:tcBorders>
            <w:shd w:val="clear" w:color="auto" w:fill="CCCCCC"/>
          </w:tcPr>
          <w:p w14:paraId="5316570F" w14:textId="77777777" w:rsidR="00982546" w:rsidRPr="00AA3D3D" w:rsidRDefault="00982546" w:rsidP="00A1249E">
            <w:pPr>
              <w:tabs>
                <w:tab w:val="left" w:pos="-426"/>
              </w:tabs>
              <w:suppressAutoHyphens/>
              <w:outlineLvl w:val="0"/>
              <w:rPr>
                <w:rFonts w:cs="Arial"/>
                <w:b/>
                <w:sz w:val="20"/>
              </w:rPr>
            </w:pPr>
            <w:r>
              <w:rPr>
                <w:rFonts w:cs="Arial"/>
                <w:b/>
                <w:sz w:val="20"/>
              </w:rPr>
              <w:t>Quality Assurance Requirements (Clause 8)</w:t>
            </w:r>
          </w:p>
        </w:tc>
      </w:tr>
      <w:tr w:rsidR="00982546" w:rsidRPr="000601B0" w14:paraId="668529B6" w14:textId="77777777" w:rsidTr="00A1249E">
        <w:trPr>
          <w:trHeight w:val="4091"/>
        </w:trPr>
        <w:tc>
          <w:tcPr>
            <w:tcW w:w="4697" w:type="dxa"/>
            <w:shd w:val="clear" w:color="auto" w:fill="auto"/>
          </w:tcPr>
          <w:p w14:paraId="53F09B58" w14:textId="68BF0398" w:rsidR="00982546" w:rsidRPr="000601B0" w:rsidRDefault="00982546" w:rsidP="00A1249E">
            <w:pPr>
              <w:tabs>
                <w:tab w:val="left" w:pos="-426"/>
              </w:tabs>
              <w:suppressAutoHyphens/>
              <w:outlineLvl w:val="0"/>
              <w:rPr>
                <w:rFonts w:cs="Arial"/>
                <w:sz w:val="20"/>
              </w:rPr>
            </w:pPr>
            <w:r w:rsidRPr="000601B0">
              <w:rPr>
                <w:rFonts w:cs="Arial"/>
                <w:sz w:val="20"/>
              </w:rPr>
              <w:t>Name:</w:t>
            </w:r>
            <w:r w:rsidR="00D82081">
              <w:rPr>
                <w:rFonts w:cs="Arial"/>
                <w:sz w:val="20"/>
              </w:rPr>
              <w:t xml:space="preserve"> </w:t>
            </w:r>
            <w:r w:rsidR="00D82081">
              <w:rPr>
                <w:rFonts w:cs="Arial"/>
                <w:b/>
                <w:sz w:val="20"/>
              </w:rPr>
              <w:t>Global Infusion Group Limited</w:t>
            </w:r>
          </w:p>
          <w:p w14:paraId="508465FF" w14:textId="77777777" w:rsidR="00982546" w:rsidRPr="000601B0" w:rsidRDefault="00982546" w:rsidP="00A1249E">
            <w:pPr>
              <w:tabs>
                <w:tab w:val="left" w:pos="-426"/>
              </w:tabs>
              <w:suppressAutoHyphens/>
              <w:outlineLvl w:val="0"/>
              <w:rPr>
                <w:rFonts w:cs="Arial"/>
                <w:sz w:val="20"/>
              </w:rPr>
            </w:pPr>
            <w:bookmarkStart w:id="2" w:name="SupplierName2"/>
            <w:bookmarkEnd w:id="2"/>
          </w:p>
          <w:p w14:paraId="0249B81D" w14:textId="77777777" w:rsidR="00982546" w:rsidRPr="000601B0" w:rsidRDefault="00982546" w:rsidP="00A1249E">
            <w:pPr>
              <w:tabs>
                <w:tab w:val="left" w:pos="-426"/>
              </w:tabs>
              <w:suppressAutoHyphens/>
              <w:outlineLvl w:val="0"/>
              <w:rPr>
                <w:rFonts w:cs="Arial"/>
                <w:sz w:val="20"/>
              </w:rPr>
            </w:pPr>
          </w:p>
          <w:p w14:paraId="6128E728" w14:textId="02F9DD60" w:rsidR="00982546" w:rsidRDefault="00982546" w:rsidP="00A1249E">
            <w:pPr>
              <w:tabs>
                <w:tab w:val="left" w:pos="-426"/>
              </w:tabs>
              <w:suppressAutoHyphens/>
              <w:outlineLvl w:val="0"/>
              <w:rPr>
                <w:rFonts w:cs="Arial"/>
                <w:sz w:val="20"/>
              </w:rPr>
            </w:pPr>
            <w:r w:rsidRPr="000601B0">
              <w:rPr>
                <w:rFonts w:cs="Arial"/>
                <w:sz w:val="20"/>
              </w:rPr>
              <w:t xml:space="preserve">Registered Address:  </w:t>
            </w:r>
          </w:p>
          <w:p w14:paraId="46AE68B7" w14:textId="1D5F0D4E" w:rsidR="00D82081" w:rsidRDefault="00D82081" w:rsidP="00A1249E">
            <w:pPr>
              <w:tabs>
                <w:tab w:val="left" w:pos="-426"/>
              </w:tabs>
              <w:suppressAutoHyphens/>
              <w:outlineLvl w:val="0"/>
              <w:rPr>
                <w:rFonts w:cs="Arial"/>
                <w:sz w:val="20"/>
              </w:rPr>
            </w:pPr>
          </w:p>
          <w:p w14:paraId="628E30BE" w14:textId="6B7F6F9A" w:rsidR="00D82081" w:rsidRDefault="00D82081" w:rsidP="00A1249E">
            <w:pPr>
              <w:tabs>
                <w:tab w:val="left" w:pos="-426"/>
              </w:tabs>
              <w:suppressAutoHyphens/>
              <w:outlineLvl w:val="0"/>
              <w:rPr>
                <w:rFonts w:cs="Arial"/>
                <w:sz w:val="20"/>
              </w:rPr>
            </w:pPr>
            <w:r>
              <w:rPr>
                <w:rFonts w:cs="Arial"/>
                <w:sz w:val="20"/>
              </w:rPr>
              <w:t>Global Infusion Court</w:t>
            </w:r>
          </w:p>
          <w:p w14:paraId="12E94AD4" w14:textId="15C278EF" w:rsidR="00D82081" w:rsidRDefault="00D82081" w:rsidP="00A1249E">
            <w:pPr>
              <w:tabs>
                <w:tab w:val="left" w:pos="-426"/>
              </w:tabs>
              <w:suppressAutoHyphens/>
              <w:outlineLvl w:val="0"/>
              <w:rPr>
                <w:rFonts w:cs="Arial"/>
                <w:sz w:val="20"/>
              </w:rPr>
            </w:pPr>
            <w:r>
              <w:rPr>
                <w:rFonts w:cs="Arial"/>
                <w:sz w:val="20"/>
              </w:rPr>
              <w:t>Preston Hill</w:t>
            </w:r>
          </w:p>
          <w:p w14:paraId="60A62344" w14:textId="1441F7DA" w:rsidR="00D82081" w:rsidRDefault="00D82081" w:rsidP="00A1249E">
            <w:pPr>
              <w:tabs>
                <w:tab w:val="left" w:pos="-426"/>
              </w:tabs>
              <w:suppressAutoHyphens/>
              <w:outlineLvl w:val="0"/>
              <w:rPr>
                <w:rFonts w:cs="Arial"/>
                <w:sz w:val="20"/>
              </w:rPr>
            </w:pPr>
            <w:r>
              <w:rPr>
                <w:rFonts w:cs="Arial"/>
                <w:sz w:val="20"/>
              </w:rPr>
              <w:t>Chesham</w:t>
            </w:r>
          </w:p>
          <w:p w14:paraId="41CE2FDA" w14:textId="642E453F" w:rsidR="00D82081" w:rsidRDefault="00D82081" w:rsidP="00A1249E">
            <w:pPr>
              <w:tabs>
                <w:tab w:val="left" w:pos="-426"/>
              </w:tabs>
              <w:suppressAutoHyphens/>
              <w:outlineLvl w:val="0"/>
              <w:rPr>
                <w:rFonts w:cs="Arial"/>
                <w:sz w:val="20"/>
              </w:rPr>
            </w:pPr>
            <w:r>
              <w:rPr>
                <w:rFonts w:cs="Arial"/>
                <w:sz w:val="20"/>
              </w:rPr>
              <w:t>Buckinghamshire</w:t>
            </w:r>
          </w:p>
          <w:p w14:paraId="5E236CF5" w14:textId="4907C038" w:rsidR="00D82081" w:rsidRDefault="00D82081" w:rsidP="00A1249E">
            <w:pPr>
              <w:tabs>
                <w:tab w:val="left" w:pos="-426"/>
              </w:tabs>
              <w:suppressAutoHyphens/>
              <w:outlineLvl w:val="0"/>
              <w:rPr>
                <w:rFonts w:cs="Arial"/>
                <w:sz w:val="20"/>
              </w:rPr>
            </w:pPr>
            <w:r>
              <w:rPr>
                <w:rFonts w:cs="Arial"/>
                <w:sz w:val="20"/>
              </w:rPr>
              <w:t>HP5 3FE</w:t>
            </w:r>
          </w:p>
          <w:p w14:paraId="4965FA49" w14:textId="1882ECA6" w:rsidR="00D82081" w:rsidRPr="000601B0" w:rsidRDefault="00D82081" w:rsidP="00A1249E">
            <w:pPr>
              <w:tabs>
                <w:tab w:val="left" w:pos="-426"/>
              </w:tabs>
              <w:suppressAutoHyphens/>
              <w:outlineLvl w:val="0"/>
              <w:rPr>
                <w:rFonts w:cs="Arial"/>
                <w:sz w:val="20"/>
              </w:rPr>
            </w:pPr>
            <w:r>
              <w:rPr>
                <w:rFonts w:cs="Arial"/>
                <w:sz w:val="20"/>
              </w:rPr>
              <w:t>United Kingdom</w:t>
            </w:r>
          </w:p>
          <w:p w14:paraId="7938D354" w14:textId="77777777" w:rsidR="00982546" w:rsidRPr="000601B0" w:rsidRDefault="00982546" w:rsidP="00A1249E">
            <w:pPr>
              <w:tabs>
                <w:tab w:val="left" w:pos="-426"/>
              </w:tabs>
              <w:suppressAutoHyphens/>
              <w:outlineLvl w:val="0"/>
              <w:rPr>
                <w:rFonts w:cs="Arial"/>
                <w:sz w:val="20"/>
              </w:rPr>
            </w:pPr>
            <w:bookmarkStart w:id="3" w:name="SupplierAddress2"/>
            <w:bookmarkEnd w:id="3"/>
          </w:p>
          <w:p w14:paraId="141040A5" w14:textId="77777777" w:rsidR="00982546" w:rsidRPr="000601B0" w:rsidRDefault="00982546" w:rsidP="00A1249E">
            <w:pPr>
              <w:tabs>
                <w:tab w:val="left" w:pos="-426"/>
              </w:tabs>
              <w:suppressAutoHyphens/>
              <w:outlineLvl w:val="0"/>
              <w:rPr>
                <w:rFonts w:cs="Arial"/>
                <w:sz w:val="20"/>
              </w:rPr>
            </w:pPr>
          </w:p>
        </w:tc>
        <w:tc>
          <w:tcPr>
            <w:tcW w:w="5150" w:type="dxa"/>
            <w:shd w:val="clear" w:color="auto" w:fill="auto"/>
          </w:tcPr>
          <w:p w14:paraId="4E8CA89F" w14:textId="77777777" w:rsidR="00982546" w:rsidRPr="000601B0" w:rsidRDefault="00982546" w:rsidP="00A1249E">
            <w:pPr>
              <w:rPr>
                <w:rFonts w:cs="Arial"/>
                <w:sz w:val="20"/>
              </w:rPr>
            </w:pPr>
          </w:p>
          <w:p w14:paraId="052DBBD3" w14:textId="77777777" w:rsidR="00982546" w:rsidRPr="000601B0" w:rsidRDefault="00982546" w:rsidP="00A1249E">
            <w:pPr>
              <w:tabs>
                <w:tab w:val="left" w:pos="-426"/>
              </w:tabs>
              <w:suppressAutoHyphens/>
              <w:outlineLvl w:val="0"/>
              <w:rPr>
                <w:rFonts w:cs="Arial"/>
                <w:sz w:val="20"/>
              </w:rPr>
            </w:pPr>
            <w:bookmarkStart w:id="4" w:name="QA_AQAP"/>
            <w:bookmarkEnd w:id="4"/>
          </w:p>
          <w:p w14:paraId="468B3BE2" w14:textId="77777777" w:rsidR="00982546" w:rsidRPr="000601B0" w:rsidRDefault="00982546" w:rsidP="00A1249E">
            <w:pPr>
              <w:tabs>
                <w:tab w:val="left" w:pos="-426"/>
              </w:tabs>
              <w:suppressAutoHyphens/>
              <w:outlineLvl w:val="0"/>
              <w:rPr>
                <w:rFonts w:cs="Arial"/>
                <w:sz w:val="20"/>
              </w:rPr>
            </w:pPr>
            <w:bookmarkStart w:id="5" w:name="QA_def_stans"/>
            <w:bookmarkEnd w:id="5"/>
          </w:p>
        </w:tc>
      </w:tr>
      <w:tr w:rsidR="00982546" w:rsidRPr="00AA3D3D" w14:paraId="3BDDDDCF" w14:textId="77777777" w:rsidTr="00A1249E">
        <w:trPr>
          <w:trHeight w:val="72"/>
        </w:trPr>
        <w:tc>
          <w:tcPr>
            <w:tcW w:w="4697" w:type="dxa"/>
            <w:tcBorders>
              <w:bottom w:val="single" w:sz="4" w:space="0" w:color="auto"/>
            </w:tcBorders>
            <w:shd w:val="clear" w:color="auto" w:fill="CCCCCC"/>
          </w:tcPr>
          <w:p w14:paraId="1D9E1871" w14:textId="77777777" w:rsidR="00982546" w:rsidRPr="00AA3D3D" w:rsidRDefault="00982546" w:rsidP="00A1249E">
            <w:pPr>
              <w:keepNext/>
              <w:tabs>
                <w:tab w:val="left" w:pos="-426"/>
              </w:tabs>
              <w:suppressAutoHyphens/>
              <w:outlineLvl w:val="0"/>
              <w:rPr>
                <w:rFonts w:cs="Arial"/>
                <w:b/>
                <w:sz w:val="20"/>
              </w:rPr>
            </w:pPr>
            <w:r w:rsidRPr="00AA3D3D">
              <w:rPr>
                <w:rFonts w:cs="Arial"/>
                <w:b/>
                <w:sz w:val="20"/>
              </w:rPr>
              <w:t xml:space="preserve">Consignor (if different from Contractor’s </w:t>
            </w:r>
            <w:r>
              <w:rPr>
                <w:rFonts w:cs="Arial"/>
                <w:b/>
                <w:sz w:val="20"/>
              </w:rPr>
              <w:t xml:space="preserve">registered </w:t>
            </w:r>
            <w:r w:rsidRPr="00AA3D3D">
              <w:rPr>
                <w:rFonts w:cs="Arial"/>
                <w:b/>
                <w:sz w:val="20"/>
              </w:rPr>
              <w:t>address)</w:t>
            </w:r>
          </w:p>
        </w:tc>
        <w:tc>
          <w:tcPr>
            <w:tcW w:w="5150" w:type="dxa"/>
            <w:shd w:val="clear" w:color="auto" w:fill="CCCCCC"/>
          </w:tcPr>
          <w:p w14:paraId="551C5B0D" w14:textId="77777777" w:rsidR="00982546" w:rsidRDefault="00982546" w:rsidP="00A1249E">
            <w:pPr>
              <w:tabs>
                <w:tab w:val="left" w:pos="-426"/>
              </w:tabs>
              <w:suppressAutoHyphens/>
              <w:outlineLvl w:val="0"/>
              <w:rPr>
                <w:rFonts w:cs="Arial"/>
                <w:sz w:val="20"/>
              </w:rPr>
            </w:pPr>
            <w:r w:rsidRPr="00AA3D3D">
              <w:rPr>
                <w:rFonts w:cs="Arial"/>
                <w:b/>
                <w:sz w:val="20"/>
              </w:rPr>
              <w:t xml:space="preserve">Transport </w:t>
            </w:r>
            <w:r>
              <w:rPr>
                <w:rFonts w:cs="Arial"/>
                <w:b/>
                <w:sz w:val="20"/>
              </w:rPr>
              <w:t xml:space="preserve">Instructions </w:t>
            </w:r>
            <w:r w:rsidRPr="00AA3D3D">
              <w:rPr>
                <w:rFonts w:cs="Arial"/>
                <w:b/>
                <w:sz w:val="20"/>
              </w:rPr>
              <w:t xml:space="preserve">(Clause </w:t>
            </w:r>
            <w:r>
              <w:rPr>
                <w:rFonts w:cs="Arial"/>
                <w:b/>
                <w:sz w:val="20"/>
              </w:rPr>
              <w:t>10</w:t>
            </w:r>
            <w:r w:rsidRPr="00AA3D3D">
              <w:rPr>
                <w:rFonts w:cs="Arial"/>
                <w:b/>
                <w:sz w:val="20"/>
              </w:rPr>
              <w:t>)</w:t>
            </w:r>
          </w:p>
        </w:tc>
      </w:tr>
      <w:tr w:rsidR="00982546" w:rsidRPr="00AA3D3D" w14:paraId="4CEBCCD2" w14:textId="77777777" w:rsidTr="00A1249E">
        <w:trPr>
          <w:trHeight w:val="250"/>
        </w:trPr>
        <w:tc>
          <w:tcPr>
            <w:tcW w:w="4697" w:type="dxa"/>
            <w:shd w:val="clear" w:color="auto" w:fill="auto"/>
          </w:tcPr>
          <w:p w14:paraId="4993311B" w14:textId="77777777" w:rsidR="00982546" w:rsidRDefault="00982546" w:rsidP="00A1249E">
            <w:pPr>
              <w:tabs>
                <w:tab w:val="left" w:pos="-426"/>
              </w:tabs>
              <w:suppressAutoHyphens/>
              <w:outlineLvl w:val="0"/>
              <w:rPr>
                <w:rFonts w:cs="Arial"/>
                <w:sz w:val="20"/>
              </w:rPr>
            </w:pPr>
          </w:p>
          <w:p w14:paraId="2ECFA9A8" w14:textId="77777777" w:rsidR="00982546" w:rsidRPr="00AA3D3D" w:rsidRDefault="00982546" w:rsidP="00A1249E">
            <w:pPr>
              <w:tabs>
                <w:tab w:val="left" w:pos="-426"/>
              </w:tabs>
              <w:suppressAutoHyphens/>
              <w:outlineLvl w:val="0"/>
              <w:rPr>
                <w:rFonts w:cs="Arial"/>
                <w:sz w:val="20"/>
              </w:rPr>
            </w:pPr>
            <w:r w:rsidRPr="00AA3D3D">
              <w:rPr>
                <w:rFonts w:cs="Arial"/>
                <w:sz w:val="20"/>
              </w:rPr>
              <w:lastRenderedPageBreak/>
              <w:t xml:space="preserve">Name: </w:t>
            </w:r>
          </w:p>
          <w:p w14:paraId="6FAC6B7E" w14:textId="77777777" w:rsidR="00982546" w:rsidRPr="00AA3D3D" w:rsidRDefault="00982546" w:rsidP="00A1249E">
            <w:pPr>
              <w:tabs>
                <w:tab w:val="left" w:pos="-426"/>
              </w:tabs>
              <w:suppressAutoHyphens/>
              <w:outlineLvl w:val="0"/>
              <w:rPr>
                <w:rFonts w:cs="Arial"/>
                <w:b/>
                <w:sz w:val="20"/>
              </w:rPr>
            </w:pPr>
          </w:p>
          <w:p w14:paraId="44A4BC55" w14:textId="77777777" w:rsidR="00982546" w:rsidRPr="00AA3D3D" w:rsidRDefault="00982546" w:rsidP="00A1249E">
            <w:pPr>
              <w:tabs>
                <w:tab w:val="left" w:pos="-426"/>
              </w:tabs>
              <w:suppressAutoHyphens/>
              <w:outlineLvl w:val="0"/>
              <w:rPr>
                <w:rFonts w:cs="Arial"/>
                <w:b/>
                <w:sz w:val="20"/>
              </w:rPr>
            </w:pPr>
          </w:p>
          <w:p w14:paraId="7ED9D095" w14:textId="77777777" w:rsidR="00982546" w:rsidRPr="00AA3D3D" w:rsidRDefault="00982546" w:rsidP="00A1249E">
            <w:pPr>
              <w:tabs>
                <w:tab w:val="left" w:pos="-426"/>
              </w:tabs>
              <w:suppressAutoHyphens/>
              <w:outlineLvl w:val="0"/>
              <w:rPr>
                <w:rFonts w:cs="Arial"/>
                <w:sz w:val="20"/>
              </w:rPr>
            </w:pPr>
            <w:r w:rsidRPr="00AA3D3D">
              <w:rPr>
                <w:rFonts w:cs="Arial"/>
                <w:sz w:val="20"/>
              </w:rPr>
              <w:t>Address</w:t>
            </w:r>
            <w:r>
              <w:rPr>
                <w:rFonts w:cs="Arial"/>
                <w:sz w:val="20"/>
              </w:rPr>
              <w:t xml:space="preserve">: </w:t>
            </w:r>
          </w:p>
          <w:p w14:paraId="0523DDD1" w14:textId="77777777" w:rsidR="00982546" w:rsidRPr="00AA3D3D" w:rsidRDefault="00982546" w:rsidP="00A1249E">
            <w:pPr>
              <w:tabs>
                <w:tab w:val="left" w:pos="-426"/>
              </w:tabs>
              <w:suppressAutoHyphens/>
              <w:outlineLvl w:val="0"/>
              <w:rPr>
                <w:rFonts w:cs="Arial"/>
                <w:sz w:val="20"/>
              </w:rPr>
            </w:pPr>
          </w:p>
        </w:tc>
        <w:tc>
          <w:tcPr>
            <w:tcW w:w="5150" w:type="dxa"/>
            <w:shd w:val="clear" w:color="auto" w:fill="auto"/>
          </w:tcPr>
          <w:p w14:paraId="301FC5A1" w14:textId="77777777" w:rsidR="00DD175D" w:rsidRDefault="00DD175D" w:rsidP="00A1249E">
            <w:pPr>
              <w:tabs>
                <w:tab w:val="left" w:pos="-426"/>
              </w:tabs>
              <w:suppressAutoHyphens/>
              <w:outlineLvl w:val="0"/>
              <w:rPr>
                <w:rFonts w:cs="Arial"/>
                <w:sz w:val="20"/>
              </w:rPr>
            </w:pPr>
          </w:p>
          <w:p w14:paraId="4C014DCD" w14:textId="6DBABE34" w:rsidR="00982546" w:rsidRDefault="00982546" w:rsidP="00A1249E">
            <w:pPr>
              <w:tabs>
                <w:tab w:val="left" w:pos="-426"/>
              </w:tabs>
              <w:suppressAutoHyphens/>
              <w:outlineLvl w:val="0"/>
              <w:rPr>
                <w:rFonts w:cs="Arial"/>
                <w:sz w:val="20"/>
              </w:rPr>
            </w:pPr>
            <w:r>
              <w:rPr>
                <w:rFonts w:cs="Arial"/>
                <w:sz w:val="20"/>
              </w:rPr>
              <w:lastRenderedPageBreak/>
              <w:t>Select method of transport of deliverables:</w:t>
            </w:r>
          </w:p>
          <w:p w14:paraId="6912981F" w14:textId="77777777" w:rsidR="00982546" w:rsidRDefault="00982546" w:rsidP="00A1249E">
            <w:pPr>
              <w:tabs>
                <w:tab w:val="left" w:pos="-426"/>
              </w:tabs>
              <w:suppressAutoHyphens/>
              <w:outlineLvl w:val="0"/>
              <w:rPr>
                <w:rFonts w:cs="Arial"/>
                <w:sz w:val="20"/>
              </w:rPr>
            </w:pPr>
            <w:r>
              <w:rPr>
                <w:rFonts w:cs="Arial"/>
                <w:noProof/>
                <w:sz w:val="20"/>
              </w:rPr>
              <mc:AlternateContent>
                <mc:Choice Requires="wps">
                  <w:drawing>
                    <wp:anchor distT="0" distB="0" distL="114300" distR="114300" simplePos="0" relativeHeight="251659264" behindDoc="0" locked="0" layoutInCell="1" allowOverlap="1" wp14:anchorId="390F745F" wp14:editId="20F020BA">
                      <wp:simplePos x="0" y="0"/>
                      <wp:positionH relativeFrom="column">
                        <wp:posOffset>1963420</wp:posOffset>
                      </wp:positionH>
                      <wp:positionV relativeFrom="paragraph">
                        <wp:posOffset>95885</wp:posOffset>
                      </wp:positionV>
                      <wp:extent cx="200025" cy="152400"/>
                      <wp:effectExtent l="9525" t="10160" r="9525" b="8890"/>
                      <wp:wrapNone/>
                      <wp:docPr id="3" name="Flowchart: Summing Junct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FF160"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3" o:spid="_x0000_s1026" type="#_x0000_t123" style="position:absolute;margin-left:154.6pt;margin-top:7.55pt;width:1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"/>
                  </w:pict>
                </mc:Fallback>
              </mc:AlternateContent>
            </w:r>
          </w:p>
          <w:p w14:paraId="0962D7A0" w14:textId="77777777" w:rsidR="00982546" w:rsidRDefault="00982546" w:rsidP="00A1249E">
            <w:pPr>
              <w:tabs>
                <w:tab w:val="left" w:pos="-426"/>
              </w:tabs>
              <w:suppressAutoHyphens/>
              <w:outlineLvl w:val="0"/>
              <w:rPr>
                <w:rFonts w:cs="Arial"/>
                <w:sz w:val="20"/>
              </w:rPr>
            </w:pPr>
            <w:r>
              <w:rPr>
                <w:rFonts w:cs="Arial"/>
                <w:sz w:val="20"/>
              </w:rPr>
              <w:t xml:space="preserve">To be Delivered by the Contractor </w:t>
            </w:r>
          </w:p>
          <w:p w14:paraId="2FF6B9FE" w14:textId="77777777" w:rsidR="00982546" w:rsidRDefault="00982546" w:rsidP="00A1249E">
            <w:pPr>
              <w:tabs>
                <w:tab w:val="left" w:pos="-426"/>
              </w:tabs>
              <w:suppressAutoHyphens/>
              <w:outlineLvl w:val="0"/>
              <w:rPr>
                <w:rFonts w:cs="Arial"/>
                <w:sz w:val="20"/>
              </w:rPr>
            </w:pPr>
          </w:p>
          <w:p w14:paraId="274A06D6" w14:textId="77777777" w:rsidR="00982546" w:rsidRPr="00311DA8" w:rsidRDefault="00982546" w:rsidP="00A1249E">
            <w:pPr>
              <w:tabs>
                <w:tab w:val="left" w:pos="-426"/>
              </w:tabs>
              <w:suppressAutoHyphens/>
              <w:outlineLvl w:val="0"/>
              <w:rPr>
                <w:rFonts w:cs="Arial"/>
                <w:sz w:val="20"/>
              </w:rPr>
            </w:pPr>
            <w:bookmarkStart w:id="6" w:name="delivery_reqt"/>
            <w:bookmarkEnd w:id="6"/>
          </w:p>
          <w:p w14:paraId="5DF5171B" w14:textId="77777777" w:rsidR="00982546" w:rsidRPr="00311DA8" w:rsidRDefault="00982546" w:rsidP="00A1249E">
            <w:pPr>
              <w:tabs>
                <w:tab w:val="left" w:pos="-426"/>
              </w:tabs>
              <w:suppressAutoHyphens/>
              <w:outlineLvl w:val="0"/>
              <w:rPr>
                <w:rFonts w:cs="Arial"/>
                <w:sz w:val="20"/>
              </w:rPr>
            </w:pPr>
          </w:p>
          <w:p w14:paraId="1E845F12" w14:textId="77777777" w:rsidR="00982546" w:rsidRPr="00311DA8" w:rsidRDefault="00982546" w:rsidP="00A1249E">
            <w:pPr>
              <w:tabs>
                <w:tab w:val="left" w:pos="-426"/>
              </w:tabs>
              <w:suppressAutoHyphens/>
              <w:outlineLvl w:val="0"/>
              <w:rPr>
                <w:rFonts w:cs="Arial"/>
                <w:sz w:val="20"/>
              </w:rPr>
            </w:pPr>
            <w:r w:rsidRPr="00311DA8">
              <w:rPr>
                <w:rFonts w:cs="Arial"/>
                <w:sz w:val="20"/>
              </w:rPr>
              <w:t xml:space="preserve">Each consignment of the </w:t>
            </w:r>
            <w:r w:rsidRPr="00CC0D58">
              <w:rPr>
                <w:rFonts w:cs="Arial"/>
                <w:sz w:val="20"/>
              </w:rPr>
              <w:t>Deliverables</w:t>
            </w:r>
            <w:r w:rsidRPr="00311DA8">
              <w:rPr>
                <w:rFonts w:cs="Arial"/>
                <w:b/>
                <w:sz w:val="20"/>
              </w:rPr>
              <w:t xml:space="preserve"> </w:t>
            </w:r>
            <w:r w:rsidRPr="00311DA8">
              <w:rPr>
                <w:rFonts w:cs="Arial"/>
                <w:sz w:val="20"/>
              </w:rPr>
              <w:t>shall be accompanied by</w:t>
            </w:r>
            <w:r>
              <w:rPr>
                <w:rFonts w:cs="Arial"/>
                <w:sz w:val="20"/>
              </w:rPr>
              <w:t xml:space="preserve"> a Delivery Note</w:t>
            </w:r>
          </w:p>
          <w:p w14:paraId="573FFD78" w14:textId="77777777" w:rsidR="00982546" w:rsidRPr="00311DA8" w:rsidRDefault="00982546" w:rsidP="00A1249E">
            <w:pPr>
              <w:tabs>
                <w:tab w:val="left" w:pos="-426"/>
              </w:tabs>
              <w:suppressAutoHyphens/>
              <w:outlineLvl w:val="0"/>
              <w:rPr>
                <w:rFonts w:cs="Arial"/>
                <w:sz w:val="20"/>
              </w:rPr>
            </w:pPr>
          </w:p>
        </w:tc>
      </w:tr>
    </w:tbl>
    <w:p w14:paraId="0D1D612B" w14:textId="77777777" w:rsidR="00982546" w:rsidRDefault="00982546" w:rsidP="0098254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4537"/>
      </w:tblGrid>
      <w:tr w:rsidR="00982546" w:rsidRPr="00AA3D3D" w14:paraId="2C6AF72B" w14:textId="77777777" w:rsidTr="00A1249E">
        <w:trPr>
          <w:trHeight w:val="458"/>
        </w:trPr>
        <w:tc>
          <w:tcPr>
            <w:tcW w:w="2500" w:type="pct"/>
            <w:shd w:val="pct25" w:color="auto" w:fill="auto"/>
            <w:vAlign w:val="center"/>
          </w:tcPr>
          <w:p w14:paraId="3B257009" w14:textId="77777777" w:rsidR="00982546" w:rsidRPr="00AA3D3D" w:rsidRDefault="00982546" w:rsidP="00A1249E">
            <w:pPr>
              <w:tabs>
                <w:tab w:val="left" w:pos="-426"/>
              </w:tabs>
              <w:suppressAutoHyphens/>
              <w:outlineLvl w:val="0"/>
              <w:rPr>
                <w:rFonts w:cs="Arial"/>
                <w:b/>
                <w:sz w:val="20"/>
              </w:rPr>
            </w:pPr>
            <w:r w:rsidRPr="00AA3D3D">
              <w:rPr>
                <w:rFonts w:cs="Arial"/>
                <w:b/>
                <w:sz w:val="20"/>
              </w:rPr>
              <w:t xml:space="preserve">Progress Meetings (Clause </w:t>
            </w:r>
            <w:r>
              <w:rPr>
                <w:rFonts w:cs="Arial"/>
                <w:b/>
                <w:sz w:val="20"/>
              </w:rPr>
              <w:t>13</w:t>
            </w:r>
            <w:r w:rsidRPr="00AA3D3D">
              <w:rPr>
                <w:rFonts w:cs="Arial"/>
                <w:b/>
                <w:sz w:val="20"/>
              </w:rPr>
              <w:t>)</w:t>
            </w:r>
          </w:p>
        </w:tc>
        <w:tc>
          <w:tcPr>
            <w:tcW w:w="2500" w:type="pct"/>
            <w:shd w:val="pct25" w:color="auto" w:fill="auto"/>
            <w:vAlign w:val="center"/>
          </w:tcPr>
          <w:p w14:paraId="2647D2B3" w14:textId="77777777" w:rsidR="00982546" w:rsidRPr="00AA3D3D" w:rsidRDefault="00982546" w:rsidP="00A1249E">
            <w:pPr>
              <w:tabs>
                <w:tab w:val="left" w:pos="-426"/>
              </w:tabs>
              <w:suppressAutoHyphens/>
              <w:outlineLvl w:val="0"/>
              <w:rPr>
                <w:rFonts w:cs="Arial"/>
                <w:b/>
                <w:sz w:val="20"/>
              </w:rPr>
            </w:pPr>
            <w:r w:rsidRPr="00AA3D3D">
              <w:rPr>
                <w:rFonts w:cs="Arial"/>
                <w:b/>
                <w:sz w:val="20"/>
              </w:rPr>
              <w:t xml:space="preserve">Progress Reports (Clause </w:t>
            </w:r>
            <w:r>
              <w:rPr>
                <w:rFonts w:cs="Arial"/>
                <w:b/>
                <w:sz w:val="20"/>
              </w:rPr>
              <w:t>13)</w:t>
            </w:r>
          </w:p>
        </w:tc>
      </w:tr>
      <w:tr w:rsidR="00982546" w:rsidRPr="00AA3D3D" w14:paraId="23B3EB10" w14:textId="77777777" w:rsidTr="00A1249E">
        <w:trPr>
          <w:trHeight w:val="2560"/>
        </w:trPr>
        <w:tc>
          <w:tcPr>
            <w:tcW w:w="2500" w:type="pct"/>
            <w:shd w:val="clear" w:color="auto" w:fill="auto"/>
          </w:tcPr>
          <w:p w14:paraId="1E98F3CE" w14:textId="77777777" w:rsidR="00982546" w:rsidRPr="00967AB9" w:rsidRDefault="00982546" w:rsidP="00A1249E">
            <w:pPr>
              <w:tabs>
                <w:tab w:val="left" w:pos="-426"/>
              </w:tabs>
              <w:suppressAutoHyphens/>
              <w:outlineLvl w:val="0"/>
              <w:rPr>
                <w:rFonts w:cs="Arial"/>
                <w:b/>
                <w:sz w:val="20"/>
              </w:rPr>
            </w:pPr>
            <w:r w:rsidRPr="00AA3D3D">
              <w:rPr>
                <w:rFonts w:cs="Arial"/>
                <w:sz w:val="20"/>
              </w:rPr>
              <w:t xml:space="preserve">The </w:t>
            </w:r>
            <w:r w:rsidRPr="00D20882">
              <w:rPr>
                <w:rFonts w:cs="Arial"/>
                <w:sz w:val="20"/>
              </w:rPr>
              <w:t>Contractor</w:t>
            </w:r>
            <w:r w:rsidRPr="00AA3D3D">
              <w:rPr>
                <w:rFonts w:cs="Arial"/>
                <w:sz w:val="20"/>
              </w:rPr>
              <w:t xml:space="preserve"> shall be required to attend the following meetings:</w:t>
            </w:r>
            <w:r>
              <w:rPr>
                <w:rFonts w:cs="Arial"/>
                <w:sz w:val="20"/>
              </w:rPr>
              <w:t xml:space="preserve"> </w:t>
            </w:r>
            <w:r>
              <w:rPr>
                <w:rFonts w:cs="Arial"/>
                <w:b/>
                <w:sz w:val="20"/>
              </w:rPr>
              <w:t>N/A</w:t>
            </w:r>
          </w:p>
          <w:p w14:paraId="6CCDEEBD" w14:textId="77777777" w:rsidR="00982546" w:rsidRPr="00AA3D3D" w:rsidRDefault="00982546" w:rsidP="00A1249E">
            <w:pPr>
              <w:tabs>
                <w:tab w:val="left" w:pos="-426"/>
              </w:tabs>
              <w:suppressAutoHyphens/>
              <w:outlineLvl w:val="0"/>
              <w:rPr>
                <w:rFonts w:cs="Arial"/>
                <w:sz w:val="20"/>
              </w:rPr>
            </w:pPr>
          </w:p>
          <w:p w14:paraId="334CBEC0" w14:textId="77777777" w:rsidR="00982546" w:rsidRPr="00AA3D3D" w:rsidRDefault="00982546" w:rsidP="00A1249E">
            <w:pPr>
              <w:tabs>
                <w:tab w:val="left" w:pos="-426"/>
              </w:tabs>
              <w:suppressAutoHyphens/>
              <w:outlineLvl w:val="0"/>
              <w:rPr>
                <w:rFonts w:cs="Arial"/>
                <w:sz w:val="20"/>
              </w:rPr>
            </w:pPr>
            <w:r w:rsidRPr="008743BB">
              <w:rPr>
                <w:rFonts w:cs="Arial"/>
                <w:sz w:val="20"/>
              </w:rPr>
              <w:t>Subject:</w:t>
            </w:r>
            <w:r>
              <w:rPr>
                <w:rFonts w:cs="Arial"/>
                <w:sz w:val="20"/>
              </w:rPr>
              <w:t xml:space="preserve"> </w:t>
            </w:r>
            <w:bookmarkStart w:id="7" w:name="meetings_type"/>
            <w:bookmarkEnd w:id="7"/>
          </w:p>
          <w:p w14:paraId="223E896B" w14:textId="77777777" w:rsidR="00982546" w:rsidRDefault="00982546" w:rsidP="00A1249E">
            <w:pPr>
              <w:tabs>
                <w:tab w:val="left" w:pos="-426"/>
              </w:tabs>
              <w:suppressAutoHyphens/>
              <w:outlineLvl w:val="0"/>
              <w:rPr>
                <w:rFonts w:cs="Arial"/>
                <w:sz w:val="20"/>
              </w:rPr>
            </w:pPr>
          </w:p>
          <w:p w14:paraId="542A9427" w14:textId="77777777" w:rsidR="00982546" w:rsidRPr="00AA3D3D" w:rsidRDefault="00982546" w:rsidP="00A1249E">
            <w:pPr>
              <w:tabs>
                <w:tab w:val="left" w:pos="-426"/>
              </w:tabs>
              <w:suppressAutoHyphens/>
              <w:outlineLvl w:val="0"/>
              <w:rPr>
                <w:rFonts w:cs="Arial"/>
                <w:sz w:val="20"/>
              </w:rPr>
            </w:pPr>
            <w:r w:rsidRPr="00AA3D3D">
              <w:rPr>
                <w:rFonts w:cs="Arial"/>
                <w:sz w:val="20"/>
              </w:rPr>
              <w:t>Frequency:</w:t>
            </w:r>
            <w:r>
              <w:rPr>
                <w:rFonts w:cs="Arial"/>
                <w:sz w:val="20"/>
              </w:rPr>
              <w:t xml:space="preserve"> </w:t>
            </w:r>
            <w:bookmarkStart w:id="8" w:name="meetings_frequency"/>
            <w:bookmarkEnd w:id="8"/>
          </w:p>
          <w:p w14:paraId="0082848C" w14:textId="77777777" w:rsidR="00982546" w:rsidRPr="00AA3D3D" w:rsidRDefault="00982546" w:rsidP="00A1249E">
            <w:pPr>
              <w:tabs>
                <w:tab w:val="left" w:pos="-426"/>
              </w:tabs>
              <w:suppressAutoHyphens/>
              <w:outlineLvl w:val="0"/>
              <w:rPr>
                <w:rFonts w:cs="Arial"/>
                <w:sz w:val="20"/>
              </w:rPr>
            </w:pPr>
          </w:p>
          <w:p w14:paraId="2A23A350" w14:textId="77777777" w:rsidR="00982546" w:rsidRPr="00AA3D3D" w:rsidRDefault="00982546" w:rsidP="00A1249E">
            <w:pPr>
              <w:tabs>
                <w:tab w:val="left" w:pos="-426"/>
              </w:tabs>
              <w:suppressAutoHyphens/>
              <w:outlineLvl w:val="0"/>
              <w:rPr>
                <w:rFonts w:cs="Arial"/>
                <w:b/>
                <w:sz w:val="20"/>
              </w:rPr>
            </w:pPr>
            <w:r w:rsidRPr="00AA3D3D">
              <w:rPr>
                <w:rFonts w:cs="Arial"/>
                <w:sz w:val="20"/>
              </w:rPr>
              <w:t>Location:</w:t>
            </w:r>
            <w:r>
              <w:rPr>
                <w:rFonts w:cs="Arial"/>
                <w:sz w:val="20"/>
              </w:rPr>
              <w:t xml:space="preserve"> </w:t>
            </w:r>
            <w:bookmarkStart w:id="9" w:name="meetings_location"/>
            <w:bookmarkEnd w:id="9"/>
          </w:p>
          <w:p w14:paraId="343CED3C" w14:textId="77777777" w:rsidR="00982546" w:rsidRPr="00AA3D3D" w:rsidRDefault="00982546" w:rsidP="00A1249E">
            <w:pPr>
              <w:tabs>
                <w:tab w:val="left" w:pos="-426"/>
              </w:tabs>
              <w:suppressAutoHyphens/>
              <w:outlineLvl w:val="0"/>
              <w:rPr>
                <w:rFonts w:cs="Arial"/>
                <w:b/>
                <w:sz w:val="20"/>
              </w:rPr>
            </w:pPr>
          </w:p>
          <w:p w14:paraId="2065EC7B" w14:textId="77777777" w:rsidR="00982546" w:rsidRPr="00AA3D3D" w:rsidRDefault="00982546" w:rsidP="00A1249E">
            <w:pPr>
              <w:tabs>
                <w:tab w:val="left" w:pos="-426"/>
              </w:tabs>
              <w:suppressAutoHyphens/>
              <w:outlineLvl w:val="0"/>
              <w:rPr>
                <w:rFonts w:cs="Arial"/>
                <w:b/>
                <w:sz w:val="20"/>
              </w:rPr>
            </w:pPr>
          </w:p>
        </w:tc>
        <w:tc>
          <w:tcPr>
            <w:tcW w:w="2500" w:type="pct"/>
            <w:tcBorders>
              <w:bottom w:val="single" w:sz="4" w:space="0" w:color="auto"/>
            </w:tcBorders>
            <w:shd w:val="clear" w:color="auto" w:fill="auto"/>
          </w:tcPr>
          <w:p w14:paraId="012DE612" w14:textId="77777777" w:rsidR="00982546" w:rsidRPr="00967AB9" w:rsidRDefault="00982546" w:rsidP="00A1249E">
            <w:pPr>
              <w:tabs>
                <w:tab w:val="left" w:pos="-426"/>
              </w:tabs>
              <w:suppressAutoHyphens/>
              <w:outlineLvl w:val="0"/>
              <w:rPr>
                <w:rFonts w:cs="Arial"/>
                <w:b/>
                <w:sz w:val="20"/>
              </w:rPr>
            </w:pPr>
            <w:r w:rsidRPr="00AA3D3D">
              <w:rPr>
                <w:rFonts w:cs="Arial"/>
                <w:sz w:val="20"/>
              </w:rPr>
              <w:t xml:space="preserve">The </w:t>
            </w:r>
            <w:r w:rsidRPr="00D20882">
              <w:rPr>
                <w:rFonts w:cs="Arial"/>
                <w:sz w:val="20"/>
              </w:rPr>
              <w:t>Contractor</w:t>
            </w:r>
            <w:r w:rsidRPr="00AA3D3D">
              <w:rPr>
                <w:rFonts w:cs="Arial"/>
                <w:sz w:val="20"/>
              </w:rPr>
              <w:t xml:space="preserve"> is required to submit the following Reports:</w:t>
            </w:r>
            <w:r>
              <w:rPr>
                <w:rFonts w:cs="Arial"/>
                <w:sz w:val="20"/>
              </w:rPr>
              <w:t xml:space="preserve"> </w:t>
            </w:r>
            <w:r>
              <w:rPr>
                <w:rFonts w:cs="Arial"/>
                <w:b/>
                <w:sz w:val="20"/>
              </w:rPr>
              <w:t>N/A</w:t>
            </w:r>
          </w:p>
          <w:p w14:paraId="58DFDEEC" w14:textId="77777777" w:rsidR="00982546" w:rsidRPr="00AA3D3D" w:rsidRDefault="00982546" w:rsidP="00A1249E">
            <w:pPr>
              <w:tabs>
                <w:tab w:val="left" w:pos="-426"/>
              </w:tabs>
              <w:suppressAutoHyphens/>
              <w:outlineLvl w:val="0"/>
              <w:rPr>
                <w:rFonts w:cs="Arial"/>
                <w:sz w:val="20"/>
              </w:rPr>
            </w:pPr>
          </w:p>
          <w:p w14:paraId="1F77E389" w14:textId="77777777" w:rsidR="00982546" w:rsidRDefault="00982546" w:rsidP="00A1249E">
            <w:pPr>
              <w:tabs>
                <w:tab w:val="left" w:pos="-426"/>
              </w:tabs>
              <w:suppressAutoHyphens/>
              <w:outlineLvl w:val="0"/>
              <w:rPr>
                <w:rFonts w:cs="Arial"/>
                <w:sz w:val="20"/>
              </w:rPr>
            </w:pPr>
            <w:r w:rsidRPr="008743BB">
              <w:rPr>
                <w:rFonts w:cs="Arial"/>
                <w:sz w:val="20"/>
              </w:rPr>
              <w:t>Subject</w:t>
            </w:r>
            <w:r w:rsidRPr="00AA3D3D">
              <w:rPr>
                <w:rFonts w:cs="Arial"/>
                <w:sz w:val="20"/>
              </w:rPr>
              <w:t>:</w:t>
            </w:r>
            <w:r>
              <w:rPr>
                <w:rFonts w:cs="Arial"/>
                <w:sz w:val="20"/>
              </w:rPr>
              <w:t xml:space="preserve"> </w:t>
            </w:r>
            <w:bookmarkStart w:id="10" w:name="reports_type"/>
            <w:bookmarkEnd w:id="10"/>
          </w:p>
          <w:p w14:paraId="5560B34B" w14:textId="77777777" w:rsidR="00982546" w:rsidRDefault="00982546" w:rsidP="00A1249E">
            <w:pPr>
              <w:tabs>
                <w:tab w:val="left" w:pos="-426"/>
              </w:tabs>
              <w:suppressAutoHyphens/>
              <w:outlineLvl w:val="0"/>
              <w:rPr>
                <w:rFonts w:cs="Arial"/>
                <w:sz w:val="20"/>
              </w:rPr>
            </w:pPr>
          </w:p>
          <w:p w14:paraId="79CB2ABF" w14:textId="77777777" w:rsidR="00982546" w:rsidRPr="00AA3D3D" w:rsidRDefault="00982546" w:rsidP="00A1249E">
            <w:pPr>
              <w:tabs>
                <w:tab w:val="left" w:pos="-426"/>
              </w:tabs>
              <w:suppressAutoHyphens/>
              <w:outlineLvl w:val="0"/>
              <w:rPr>
                <w:rFonts w:cs="Arial"/>
                <w:sz w:val="20"/>
              </w:rPr>
            </w:pPr>
            <w:r w:rsidRPr="00AA3D3D">
              <w:rPr>
                <w:rFonts w:cs="Arial"/>
                <w:sz w:val="20"/>
              </w:rPr>
              <w:t>Frequency:</w:t>
            </w:r>
            <w:r>
              <w:rPr>
                <w:rFonts w:cs="Arial"/>
                <w:sz w:val="20"/>
              </w:rPr>
              <w:t xml:space="preserve"> </w:t>
            </w:r>
            <w:bookmarkStart w:id="11" w:name="reports_frequency"/>
            <w:bookmarkEnd w:id="11"/>
          </w:p>
          <w:p w14:paraId="0233CDD0" w14:textId="77777777" w:rsidR="00982546" w:rsidRPr="00AA3D3D" w:rsidRDefault="00982546" w:rsidP="00A1249E">
            <w:pPr>
              <w:tabs>
                <w:tab w:val="left" w:pos="-426"/>
              </w:tabs>
              <w:suppressAutoHyphens/>
              <w:outlineLvl w:val="0"/>
              <w:rPr>
                <w:rFonts w:cs="Arial"/>
                <w:sz w:val="20"/>
              </w:rPr>
            </w:pPr>
          </w:p>
          <w:p w14:paraId="186B51BF" w14:textId="77777777" w:rsidR="00982546" w:rsidRDefault="00982546" w:rsidP="00A1249E">
            <w:pPr>
              <w:tabs>
                <w:tab w:val="left" w:pos="-426"/>
              </w:tabs>
              <w:suppressAutoHyphens/>
              <w:outlineLvl w:val="0"/>
              <w:rPr>
                <w:rFonts w:cs="Arial"/>
                <w:sz w:val="20"/>
              </w:rPr>
            </w:pPr>
            <w:r w:rsidRPr="00AA3D3D">
              <w:rPr>
                <w:rFonts w:cs="Arial"/>
                <w:sz w:val="20"/>
              </w:rPr>
              <w:t>Method of Delivery:</w:t>
            </w:r>
            <w:r>
              <w:rPr>
                <w:rFonts w:cs="Arial"/>
                <w:sz w:val="20"/>
              </w:rPr>
              <w:t xml:space="preserve"> </w:t>
            </w:r>
            <w:bookmarkStart w:id="12" w:name="reports_delivery"/>
            <w:bookmarkEnd w:id="12"/>
          </w:p>
          <w:p w14:paraId="682BD42B" w14:textId="77777777" w:rsidR="00982546" w:rsidRDefault="00982546" w:rsidP="00A1249E">
            <w:pPr>
              <w:tabs>
                <w:tab w:val="left" w:pos="-426"/>
              </w:tabs>
              <w:suppressAutoHyphens/>
              <w:outlineLvl w:val="0"/>
              <w:rPr>
                <w:rFonts w:cs="Arial"/>
                <w:sz w:val="20"/>
              </w:rPr>
            </w:pPr>
          </w:p>
          <w:p w14:paraId="747766E9" w14:textId="77777777" w:rsidR="00982546" w:rsidRPr="0027067D" w:rsidRDefault="00982546" w:rsidP="00A1249E">
            <w:pPr>
              <w:tabs>
                <w:tab w:val="left" w:pos="-426"/>
              </w:tabs>
              <w:suppressAutoHyphens/>
              <w:outlineLvl w:val="0"/>
              <w:rPr>
                <w:rFonts w:cs="Arial"/>
                <w:sz w:val="20"/>
              </w:rPr>
            </w:pPr>
            <w:r>
              <w:rPr>
                <w:rFonts w:cs="Arial"/>
                <w:sz w:val="20"/>
              </w:rPr>
              <w:t xml:space="preserve">Delivery Address: </w:t>
            </w:r>
            <w:bookmarkStart w:id="13" w:name="MULTIpm_or_equip_supp_man1"/>
            <w:bookmarkEnd w:id="13"/>
          </w:p>
        </w:tc>
      </w:tr>
    </w:tbl>
    <w:p w14:paraId="484D8660" w14:textId="77777777" w:rsidR="00982546" w:rsidRPr="00340EE5" w:rsidRDefault="00982546" w:rsidP="00982546">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4330"/>
      </w:tblGrid>
      <w:tr w:rsidR="00982546" w:rsidRPr="00AA3D3D" w14:paraId="4EB34B2A" w14:textId="77777777" w:rsidTr="00A1249E">
        <w:trPr>
          <w:trHeight w:val="263"/>
        </w:trPr>
        <w:tc>
          <w:tcPr>
            <w:tcW w:w="2614" w:type="pct"/>
            <w:shd w:val="pct25" w:color="auto" w:fill="auto"/>
            <w:vAlign w:val="center"/>
          </w:tcPr>
          <w:p w14:paraId="6128E83D" w14:textId="77777777" w:rsidR="00982546" w:rsidRPr="00AA3D3D" w:rsidRDefault="00982546" w:rsidP="00A1249E">
            <w:pPr>
              <w:keepNext/>
              <w:tabs>
                <w:tab w:val="left" w:pos="-426"/>
              </w:tabs>
              <w:suppressAutoHyphens/>
              <w:outlineLvl w:val="0"/>
              <w:rPr>
                <w:rFonts w:cs="Arial"/>
                <w:sz w:val="20"/>
              </w:rPr>
            </w:pPr>
            <w:r w:rsidRPr="00AA3D3D">
              <w:rPr>
                <w:rFonts w:cs="Arial"/>
                <w:b/>
                <w:sz w:val="20"/>
              </w:rPr>
              <w:t>Forms and Documentation</w:t>
            </w:r>
          </w:p>
        </w:tc>
        <w:tc>
          <w:tcPr>
            <w:tcW w:w="2386" w:type="pct"/>
            <w:shd w:val="pct25" w:color="auto" w:fill="auto"/>
            <w:vAlign w:val="center"/>
          </w:tcPr>
          <w:p w14:paraId="7962646B" w14:textId="77777777" w:rsidR="00982546" w:rsidRPr="00AA3D3D" w:rsidRDefault="00982546" w:rsidP="00A1249E">
            <w:pPr>
              <w:tabs>
                <w:tab w:val="left" w:pos="-426"/>
              </w:tabs>
              <w:suppressAutoHyphens/>
              <w:outlineLvl w:val="0"/>
              <w:rPr>
                <w:rFonts w:cs="Arial"/>
                <w:b/>
                <w:sz w:val="20"/>
              </w:rPr>
            </w:pPr>
            <w:r w:rsidRPr="00AA3D3D">
              <w:rPr>
                <w:rFonts w:cs="Arial"/>
                <w:b/>
                <w:sz w:val="20"/>
              </w:rPr>
              <w:t xml:space="preserve">Supply of Hazardous Deliverables (Clause </w:t>
            </w:r>
            <w:r>
              <w:rPr>
                <w:rFonts w:cs="Arial"/>
                <w:b/>
                <w:sz w:val="20"/>
              </w:rPr>
              <w:t>9</w:t>
            </w:r>
            <w:r w:rsidRPr="00AA3D3D">
              <w:rPr>
                <w:rFonts w:cs="Arial"/>
                <w:b/>
                <w:sz w:val="20"/>
              </w:rPr>
              <w:t>)</w:t>
            </w:r>
          </w:p>
        </w:tc>
      </w:tr>
      <w:tr w:rsidR="00982546" w:rsidRPr="00AA3D3D" w14:paraId="2B45E18A" w14:textId="77777777" w:rsidTr="00A1249E">
        <w:trPr>
          <w:trHeight w:val="6019"/>
        </w:trPr>
        <w:tc>
          <w:tcPr>
            <w:tcW w:w="2614" w:type="pct"/>
            <w:shd w:val="clear" w:color="auto" w:fill="auto"/>
          </w:tcPr>
          <w:p w14:paraId="4F57727C" w14:textId="77777777" w:rsidR="00982546" w:rsidRDefault="00982546" w:rsidP="00A1249E">
            <w:pPr>
              <w:tabs>
                <w:tab w:val="left" w:pos="-426"/>
              </w:tabs>
              <w:suppressAutoHyphens/>
              <w:outlineLvl w:val="0"/>
              <w:rPr>
                <w:rFonts w:cs="Arial"/>
                <w:sz w:val="20"/>
              </w:rPr>
            </w:pPr>
          </w:p>
          <w:p w14:paraId="68CFCBEC" w14:textId="77777777" w:rsidR="00982546" w:rsidRDefault="00982546" w:rsidP="00A1249E">
            <w:pPr>
              <w:tabs>
                <w:tab w:val="left" w:pos="-426"/>
              </w:tabs>
              <w:suppressAutoHyphens/>
              <w:outlineLvl w:val="0"/>
              <w:rPr>
                <w:rFonts w:cs="Arial"/>
                <w:sz w:val="20"/>
              </w:rPr>
            </w:pPr>
            <w:r>
              <w:rPr>
                <w:rFonts w:cs="Arial"/>
                <w:sz w:val="20"/>
              </w:rPr>
              <w:t>F</w:t>
            </w:r>
            <w:r w:rsidRPr="00AA3D3D">
              <w:rPr>
                <w:rFonts w:cs="Arial"/>
                <w:sz w:val="20"/>
              </w:rPr>
              <w:t>orms can be obtained from the following website</w:t>
            </w:r>
            <w:r>
              <w:rPr>
                <w:rFonts w:cs="Arial"/>
                <w:sz w:val="20"/>
              </w:rPr>
              <w:t>s</w:t>
            </w:r>
            <w:r w:rsidRPr="00AA3D3D">
              <w:rPr>
                <w:rFonts w:cs="Arial"/>
                <w:sz w:val="20"/>
              </w:rPr>
              <w:t>:</w:t>
            </w:r>
          </w:p>
          <w:p w14:paraId="06CF0484" w14:textId="77777777" w:rsidR="00982546" w:rsidRPr="00AA3D3D" w:rsidRDefault="00982546" w:rsidP="00A1249E">
            <w:pPr>
              <w:tabs>
                <w:tab w:val="left" w:pos="-426"/>
              </w:tabs>
              <w:suppressAutoHyphens/>
              <w:outlineLvl w:val="0"/>
              <w:rPr>
                <w:rFonts w:cs="Arial"/>
                <w:sz w:val="20"/>
              </w:rPr>
            </w:pPr>
          </w:p>
          <w:p w14:paraId="4EECDF05" w14:textId="1F68770F" w:rsidR="00982546" w:rsidRPr="00A1249E" w:rsidRDefault="00982546" w:rsidP="00A1249E">
            <w:pPr>
              <w:tabs>
                <w:tab w:val="left" w:pos="-426"/>
              </w:tabs>
              <w:suppressAutoHyphens/>
              <w:outlineLvl w:val="0"/>
              <w:rPr>
                <w:rFonts w:cs="Arial"/>
                <w:color w:val="0000FF"/>
                <w:sz w:val="20"/>
              </w:rPr>
            </w:pPr>
            <w:r w:rsidRPr="00A1249E">
              <w:rPr>
                <w:rFonts w:cs="Arial"/>
                <w:color w:val="0000FF"/>
                <w:sz w:val="20"/>
              </w:rPr>
              <w:t>https://www.aof.gov.uk/acquisition-operating-fframework/content/tactical/toolkit/index.htm</w:t>
            </w:r>
          </w:p>
          <w:p w14:paraId="70349CF4" w14:textId="09410BA5" w:rsidR="00982546" w:rsidRDefault="00982546" w:rsidP="00A1249E">
            <w:pPr>
              <w:tabs>
                <w:tab w:val="left" w:pos="-426"/>
              </w:tabs>
              <w:suppressAutoHyphens/>
              <w:outlineLvl w:val="0"/>
              <w:rPr>
                <w:rFonts w:cs="Arial"/>
                <w:sz w:val="20"/>
              </w:rPr>
            </w:pPr>
            <w:r w:rsidRPr="00AA3D3D">
              <w:rPr>
                <w:rFonts w:cs="Arial"/>
                <w:sz w:val="20"/>
              </w:rPr>
              <w:t>(Registration is required)</w:t>
            </w:r>
            <w:r>
              <w:rPr>
                <w:rFonts w:cs="Arial"/>
                <w:sz w:val="20"/>
              </w:rPr>
              <w:t xml:space="preserve">. </w:t>
            </w:r>
          </w:p>
          <w:p w14:paraId="2D762A30" w14:textId="77777777" w:rsidR="00982546" w:rsidRDefault="00982546" w:rsidP="00A1249E">
            <w:pPr>
              <w:tabs>
                <w:tab w:val="left" w:pos="-426"/>
              </w:tabs>
              <w:suppressAutoHyphens/>
              <w:outlineLvl w:val="0"/>
              <w:rPr>
                <w:rFonts w:cs="Arial"/>
                <w:sz w:val="20"/>
              </w:rPr>
            </w:pPr>
          </w:p>
          <w:p w14:paraId="293D3C7F" w14:textId="3D3DDC81" w:rsidR="00982546" w:rsidRPr="00A1249E" w:rsidRDefault="00982546" w:rsidP="00A1249E">
            <w:pPr>
              <w:tabs>
                <w:tab w:val="left" w:pos="-426"/>
              </w:tabs>
              <w:suppressAutoHyphens/>
              <w:outlineLvl w:val="0"/>
              <w:rPr>
                <w:rFonts w:cs="Arial"/>
                <w:sz w:val="20"/>
              </w:rPr>
            </w:pPr>
            <w:r w:rsidRPr="00A1249E">
              <w:rPr>
                <w:rFonts w:cs="Arial"/>
                <w:sz w:val="20"/>
              </w:rPr>
              <w:t xml:space="preserve">https://www.gov.uk/government/organisations/ministry-of-defence/about/procurement#invoice-processing </w:t>
            </w:r>
          </w:p>
          <w:p w14:paraId="2D468B6F" w14:textId="5A8BB8D0" w:rsidR="00982546" w:rsidRDefault="00982546" w:rsidP="00A1249E">
            <w:pPr>
              <w:tabs>
                <w:tab w:val="left" w:pos="-426"/>
              </w:tabs>
              <w:suppressAutoHyphens/>
              <w:outlineLvl w:val="0"/>
              <w:rPr>
                <w:rFonts w:cs="Arial"/>
                <w:sz w:val="20"/>
              </w:rPr>
            </w:pPr>
          </w:p>
          <w:p w14:paraId="065FFD1D" w14:textId="51A5A3DA" w:rsidR="00982546" w:rsidRPr="00A1249E" w:rsidRDefault="00982546" w:rsidP="00A1249E">
            <w:pPr>
              <w:tabs>
                <w:tab w:val="left" w:pos="-426"/>
              </w:tabs>
              <w:suppressAutoHyphens/>
              <w:outlineLvl w:val="0"/>
              <w:rPr>
                <w:rFonts w:cs="Arial"/>
                <w:sz w:val="20"/>
              </w:rPr>
            </w:pPr>
            <w:r w:rsidRPr="00A1249E">
              <w:rPr>
                <w:rFonts w:cs="Arial"/>
                <w:sz w:val="20"/>
              </w:rPr>
              <w:t>https://www.dstan.mod.uk</w:t>
            </w:r>
          </w:p>
          <w:p w14:paraId="2B7E0892" w14:textId="3D11097C" w:rsidR="00982546" w:rsidRDefault="00982546" w:rsidP="00A1249E">
            <w:pPr>
              <w:tabs>
                <w:tab w:val="left" w:pos="-426"/>
              </w:tabs>
              <w:suppressAutoHyphens/>
              <w:outlineLvl w:val="0"/>
              <w:rPr>
                <w:rFonts w:cs="Arial"/>
                <w:sz w:val="20"/>
              </w:rPr>
            </w:pPr>
            <w:r w:rsidRPr="00AA3D3D">
              <w:rPr>
                <w:rFonts w:cs="Arial"/>
                <w:sz w:val="20"/>
              </w:rPr>
              <w:t>(Registration is required)</w:t>
            </w:r>
            <w:r>
              <w:rPr>
                <w:rFonts w:cs="Arial"/>
                <w:sz w:val="20"/>
              </w:rPr>
              <w:t xml:space="preserve">. </w:t>
            </w:r>
          </w:p>
          <w:p w14:paraId="1D1B8403" w14:textId="77777777" w:rsidR="00982546" w:rsidRPr="00AA3D3D" w:rsidRDefault="00982546" w:rsidP="00A1249E">
            <w:pPr>
              <w:tabs>
                <w:tab w:val="left" w:pos="-426"/>
              </w:tabs>
              <w:suppressAutoHyphens/>
              <w:outlineLvl w:val="0"/>
              <w:rPr>
                <w:rFonts w:cs="Arial"/>
                <w:sz w:val="20"/>
              </w:rPr>
            </w:pPr>
          </w:p>
          <w:p w14:paraId="43A418B1" w14:textId="77777777" w:rsidR="00982546" w:rsidRPr="00AA3D3D" w:rsidRDefault="00982546" w:rsidP="00A1249E">
            <w:pPr>
              <w:tabs>
                <w:tab w:val="left" w:pos="-426"/>
              </w:tabs>
              <w:suppressAutoHyphens/>
              <w:outlineLvl w:val="0"/>
              <w:rPr>
                <w:rFonts w:cs="Arial"/>
                <w:sz w:val="20"/>
              </w:rPr>
            </w:pPr>
            <w:r w:rsidRPr="00AA3D3D">
              <w:rPr>
                <w:rFonts w:cs="Arial"/>
                <w:sz w:val="20"/>
              </w:rPr>
              <w:t xml:space="preserve">The MOD Forms and Documentation referred to in the </w:t>
            </w:r>
            <w:r w:rsidRPr="002D0788">
              <w:rPr>
                <w:rFonts w:cs="Arial"/>
                <w:sz w:val="20"/>
              </w:rPr>
              <w:t>Conditions</w:t>
            </w:r>
            <w:r w:rsidRPr="00AA3D3D">
              <w:rPr>
                <w:rFonts w:cs="Arial"/>
                <w:sz w:val="20"/>
              </w:rPr>
              <w:t xml:space="preserve"> are available free of charge from:</w:t>
            </w:r>
          </w:p>
          <w:p w14:paraId="09542196" w14:textId="77777777" w:rsidR="00982546" w:rsidRPr="00AA3D3D" w:rsidRDefault="00982546" w:rsidP="00A1249E">
            <w:pPr>
              <w:tabs>
                <w:tab w:val="left" w:pos="-426"/>
              </w:tabs>
              <w:suppressAutoHyphens/>
              <w:outlineLvl w:val="0"/>
              <w:rPr>
                <w:rFonts w:cs="Arial"/>
                <w:sz w:val="20"/>
              </w:rPr>
            </w:pPr>
          </w:p>
          <w:p w14:paraId="7B991E74" w14:textId="77777777" w:rsidR="00982546" w:rsidRPr="00AA3D3D" w:rsidRDefault="00982546" w:rsidP="00A1249E">
            <w:pPr>
              <w:tabs>
                <w:tab w:val="left" w:pos="-426"/>
              </w:tabs>
              <w:suppressAutoHyphens/>
              <w:outlineLvl w:val="0"/>
              <w:rPr>
                <w:rFonts w:cs="Arial"/>
                <w:sz w:val="20"/>
              </w:rPr>
            </w:pPr>
            <w:r w:rsidRPr="00AA3D3D">
              <w:rPr>
                <w:rFonts w:cs="Arial"/>
                <w:sz w:val="20"/>
              </w:rPr>
              <w:t>Ministry of Defence, Forms and Pubs Commodity Management</w:t>
            </w:r>
          </w:p>
          <w:p w14:paraId="3C32335D" w14:textId="77777777" w:rsidR="00982546" w:rsidRPr="00AA3D3D" w:rsidRDefault="00982546" w:rsidP="00A1249E">
            <w:pPr>
              <w:tabs>
                <w:tab w:val="left" w:pos="-426"/>
              </w:tabs>
              <w:suppressAutoHyphens/>
              <w:outlineLvl w:val="0"/>
              <w:rPr>
                <w:rFonts w:cs="Arial"/>
                <w:sz w:val="20"/>
              </w:rPr>
            </w:pPr>
            <w:r>
              <w:rPr>
                <w:rFonts w:cs="Arial"/>
                <w:sz w:val="20"/>
              </w:rPr>
              <w:t xml:space="preserve">PO </w:t>
            </w:r>
            <w:r w:rsidRPr="00AA3D3D">
              <w:rPr>
                <w:rFonts w:cs="Arial"/>
                <w:sz w:val="20"/>
              </w:rPr>
              <w:t>Box 2, Building C16, C Site</w:t>
            </w:r>
          </w:p>
          <w:p w14:paraId="6CE94DED" w14:textId="77777777" w:rsidR="00982546" w:rsidRPr="00AA3D3D" w:rsidRDefault="00982546" w:rsidP="00A1249E">
            <w:pPr>
              <w:tabs>
                <w:tab w:val="left" w:pos="-426"/>
              </w:tabs>
              <w:suppressAutoHyphens/>
              <w:outlineLvl w:val="0"/>
              <w:rPr>
                <w:rFonts w:cs="Arial"/>
                <w:sz w:val="20"/>
              </w:rPr>
            </w:pPr>
            <w:r w:rsidRPr="00AA3D3D">
              <w:rPr>
                <w:rFonts w:cs="Arial"/>
                <w:sz w:val="20"/>
              </w:rPr>
              <w:t>Lower Arncott</w:t>
            </w:r>
          </w:p>
          <w:p w14:paraId="4D5F6074" w14:textId="77777777" w:rsidR="00982546" w:rsidRDefault="00982546" w:rsidP="00A1249E">
            <w:pPr>
              <w:tabs>
                <w:tab w:val="left" w:pos="-426"/>
              </w:tabs>
              <w:suppressAutoHyphens/>
              <w:outlineLvl w:val="0"/>
              <w:rPr>
                <w:rFonts w:cs="Arial"/>
                <w:sz w:val="20"/>
              </w:rPr>
            </w:pPr>
            <w:r w:rsidRPr="00AA3D3D">
              <w:rPr>
                <w:rFonts w:cs="Arial"/>
                <w:sz w:val="20"/>
              </w:rPr>
              <w:t xml:space="preserve">Bicester, OX25 1LP </w:t>
            </w:r>
          </w:p>
          <w:p w14:paraId="5F041695" w14:textId="77777777" w:rsidR="00982546" w:rsidRDefault="00982546" w:rsidP="00A1249E">
            <w:pPr>
              <w:tabs>
                <w:tab w:val="left" w:pos="-426"/>
              </w:tabs>
              <w:suppressAutoHyphens/>
              <w:outlineLvl w:val="0"/>
              <w:rPr>
                <w:rFonts w:cs="Arial"/>
                <w:sz w:val="20"/>
              </w:rPr>
            </w:pPr>
            <w:r w:rsidRPr="00AA3D3D">
              <w:rPr>
                <w:rFonts w:cs="Arial"/>
                <w:sz w:val="20"/>
              </w:rPr>
              <w:t>(Tel</w:t>
            </w:r>
            <w:r>
              <w:rPr>
                <w:rFonts w:cs="Arial"/>
                <w:sz w:val="20"/>
              </w:rPr>
              <w:t>.</w:t>
            </w:r>
            <w:r w:rsidRPr="00AA3D3D">
              <w:rPr>
                <w:rFonts w:cs="Arial"/>
                <w:sz w:val="20"/>
              </w:rPr>
              <w:t xml:space="preserve"> 01869 256</w:t>
            </w:r>
            <w:r>
              <w:rPr>
                <w:rFonts w:cs="Arial"/>
                <w:sz w:val="20"/>
              </w:rPr>
              <w:t>197 Fax: 01869 256824)</w:t>
            </w:r>
          </w:p>
          <w:p w14:paraId="3AE3472B" w14:textId="77777777" w:rsidR="00982546" w:rsidRDefault="00982546" w:rsidP="00A1249E">
            <w:pPr>
              <w:tabs>
                <w:tab w:val="left" w:pos="-426"/>
              </w:tabs>
              <w:suppressAutoHyphens/>
              <w:outlineLvl w:val="0"/>
              <w:rPr>
                <w:rFonts w:cs="Arial"/>
                <w:sz w:val="20"/>
              </w:rPr>
            </w:pPr>
          </w:p>
          <w:p w14:paraId="3C2E0BD2" w14:textId="77777777" w:rsidR="00982546" w:rsidRDefault="00982546" w:rsidP="00A1249E">
            <w:pPr>
              <w:tabs>
                <w:tab w:val="left" w:pos="-426"/>
              </w:tabs>
              <w:suppressAutoHyphens/>
              <w:outlineLvl w:val="0"/>
              <w:rPr>
                <w:rFonts w:cs="Arial"/>
                <w:sz w:val="20"/>
              </w:rPr>
            </w:pPr>
            <w:r w:rsidRPr="002D0788">
              <w:rPr>
                <w:rFonts w:cs="Arial"/>
                <w:sz w:val="20"/>
              </w:rPr>
              <w:t>Applications via email:</w:t>
            </w:r>
          </w:p>
          <w:p w14:paraId="4D8850E7" w14:textId="77777777" w:rsidR="00982546" w:rsidRPr="002D0788" w:rsidRDefault="00982546" w:rsidP="00A1249E">
            <w:pPr>
              <w:tabs>
                <w:tab w:val="left" w:pos="-426"/>
              </w:tabs>
              <w:suppressAutoHyphens/>
              <w:outlineLvl w:val="0"/>
              <w:rPr>
                <w:rFonts w:cs="Arial"/>
                <w:sz w:val="20"/>
              </w:rPr>
            </w:pPr>
            <w:r w:rsidRPr="002D0788">
              <w:rPr>
                <w:rFonts w:cs="Arial"/>
                <w:sz w:val="20"/>
              </w:rPr>
              <w:t xml:space="preserve"> </w:t>
            </w:r>
          </w:p>
          <w:p w14:paraId="0194910D" w14:textId="7ACA46F4" w:rsidR="00982546" w:rsidRPr="00A1249E" w:rsidRDefault="00982546" w:rsidP="00A1249E">
            <w:pPr>
              <w:tabs>
                <w:tab w:val="left" w:pos="-426"/>
              </w:tabs>
              <w:suppressAutoHyphens/>
              <w:outlineLvl w:val="0"/>
              <w:rPr>
                <w:rFonts w:cs="Arial"/>
                <w:sz w:val="20"/>
              </w:rPr>
            </w:pPr>
            <w:r w:rsidRPr="00A1249E">
              <w:rPr>
                <w:rFonts w:cs="Arial"/>
                <w:sz w:val="20"/>
              </w:rPr>
              <w:t>DESLCSLS-OpsFormsandPubs@mod.uk</w:t>
            </w:r>
          </w:p>
          <w:p w14:paraId="3B8D5F1D" w14:textId="42F98E06" w:rsidR="00982546" w:rsidRPr="00AA3D3D" w:rsidRDefault="00982546" w:rsidP="00A1249E">
            <w:pPr>
              <w:tabs>
                <w:tab w:val="left" w:pos="-426"/>
              </w:tabs>
              <w:suppressAutoHyphens/>
              <w:outlineLvl w:val="0"/>
              <w:rPr>
                <w:rFonts w:cs="Arial"/>
                <w:sz w:val="20"/>
              </w:rPr>
            </w:pPr>
          </w:p>
          <w:p w14:paraId="3986A8A3" w14:textId="77777777" w:rsidR="00982546" w:rsidRPr="00AA3D3D" w:rsidRDefault="00982546" w:rsidP="00A1249E">
            <w:pPr>
              <w:tabs>
                <w:tab w:val="left" w:pos="-426"/>
              </w:tabs>
              <w:suppressAutoHyphens/>
              <w:outlineLvl w:val="0"/>
              <w:rPr>
                <w:rFonts w:cs="Arial"/>
                <w:b/>
                <w:sz w:val="20"/>
              </w:rPr>
            </w:pPr>
            <w:r w:rsidRPr="00AA3D3D">
              <w:rPr>
                <w:rFonts w:cs="Arial"/>
                <w:sz w:val="20"/>
              </w:rPr>
              <w:t>If you require this document in a different format (i.e. in a larger font) please contact the Authority</w:t>
            </w:r>
            <w:r>
              <w:rPr>
                <w:rFonts w:cs="Arial"/>
                <w:sz w:val="20"/>
              </w:rPr>
              <w:t>’s</w:t>
            </w:r>
            <w:r w:rsidRPr="00AA3D3D">
              <w:rPr>
                <w:rFonts w:cs="Arial"/>
                <w:sz w:val="20"/>
              </w:rPr>
              <w:t xml:space="preserve"> Representative</w:t>
            </w:r>
            <w:r>
              <w:rPr>
                <w:rFonts w:cs="Arial"/>
                <w:sz w:val="20"/>
              </w:rPr>
              <w:t xml:space="preserve"> (Commercial Officer), detailed below.</w:t>
            </w:r>
          </w:p>
        </w:tc>
        <w:tc>
          <w:tcPr>
            <w:tcW w:w="2386" w:type="pct"/>
            <w:shd w:val="clear" w:color="auto" w:fill="auto"/>
          </w:tcPr>
          <w:p w14:paraId="7E0056FE" w14:textId="77777777" w:rsidR="00982546" w:rsidRDefault="00982546" w:rsidP="00A1249E">
            <w:pPr>
              <w:tabs>
                <w:tab w:val="left" w:pos="-426"/>
              </w:tabs>
              <w:suppressAutoHyphens/>
              <w:outlineLvl w:val="0"/>
              <w:rPr>
                <w:rFonts w:cs="Arial"/>
                <w:sz w:val="20"/>
              </w:rPr>
            </w:pPr>
          </w:p>
          <w:p w14:paraId="6E16500C" w14:textId="77777777" w:rsidR="00982546" w:rsidRDefault="00982546" w:rsidP="00A1249E">
            <w:pPr>
              <w:tabs>
                <w:tab w:val="left" w:pos="-426"/>
              </w:tabs>
              <w:suppressAutoHyphens/>
              <w:outlineLvl w:val="0"/>
              <w:rPr>
                <w:rFonts w:cs="Arial"/>
                <w:sz w:val="20"/>
              </w:rPr>
            </w:pPr>
            <w:r w:rsidRPr="00AA3D3D">
              <w:rPr>
                <w:rFonts w:cs="Arial"/>
                <w:sz w:val="20"/>
              </w:rPr>
              <w:t xml:space="preserve">A completed </w:t>
            </w:r>
            <w:r w:rsidRPr="002D0788">
              <w:rPr>
                <w:rFonts w:cs="Arial"/>
                <w:sz w:val="20"/>
              </w:rPr>
              <w:t xml:space="preserve">DEFFORM 68 </w:t>
            </w:r>
            <w:r w:rsidRPr="00AA3D3D">
              <w:rPr>
                <w:rFonts w:cs="Arial"/>
                <w:sz w:val="20"/>
              </w:rPr>
              <w:t xml:space="preserve">and, if applicable, </w:t>
            </w:r>
            <w:r w:rsidRPr="002D0788">
              <w:rPr>
                <w:rFonts w:cs="Arial"/>
                <w:sz w:val="20"/>
              </w:rPr>
              <w:t>Safety Data Sheet(s)</w:t>
            </w:r>
            <w:r w:rsidRPr="00AA3D3D">
              <w:rPr>
                <w:rFonts w:cs="Arial"/>
                <w:sz w:val="20"/>
              </w:rPr>
              <w:t xml:space="preserve"> are to be provided by email with attachment(s) in Adobe PDF or MS WORD format to:</w:t>
            </w:r>
          </w:p>
          <w:p w14:paraId="6909CD46" w14:textId="77777777" w:rsidR="00982546" w:rsidRPr="00AA3D3D" w:rsidRDefault="00982546" w:rsidP="00A1249E">
            <w:pPr>
              <w:tabs>
                <w:tab w:val="left" w:pos="-426"/>
              </w:tabs>
              <w:suppressAutoHyphens/>
              <w:outlineLvl w:val="0"/>
              <w:rPr>
                <w:rFonts w:cs="Arial"/>
                <w:sz w:val="20"/>
              </w:rPr>
            </w:pPr>
          </w:p>
          <w:p w14:paraId="3814EC71" w14:textId="77777777" w:rsidR="00982546" w:rsidRPr="008743BB" w:rsidRDefault="00982546" w:rsidP="00A1249E">
            <w:pPr>
              <w:tabs>
                <w:tab w:val="left" w:pos="-426"/>
              </w:tabs>
              <w:suppressAutoHyphens/>
              <w:outlineLvl w:val="0"/>
              <w:rPr>
                <w:rFonts w:cs="Arial"/>
                <w:sz w:val="20"/>
              </w:rPr>
            </w:pPr>
            <w:r w:rsidRPr="008743BB">
              <w:rPr>
                <w:rFonts w:cs="Arial"/>
                <w:sz w:val="20"/>
              </w:rPr>
              <w:t>a.  The Commercial Officer detailed in the Purchase Order</w:t>
            </w:r>
            <w:r>
              <w:rPr>
                <w:rFonts w:cs="Arial"/>
                <w:sz w:val="20"/>
              </w:rPr>
              <w:t>, and</w:t>
            </w:r>
          </w:p>
          <w:p w14:paraId="15BF881D" w14:textId="77777777" w:rsidR="00982546" w:rsidRPr="008743BB" w:rsidRDefault="00982546" w:rsidP="00A1249E">
            <w:pPr>
              <w:tabs>
                <w:tab w:val="left" w:pos="-426"/>
              </w:tabs>
              <w:suppressAutoHyphens/>
              <w:outlineLvl w:val="0"/>
              <w:rPr>
                <w:rFonts w:cs="Arial"/>
                <w:sz w:val="20"/>
              </w:rPr>
            </w:pPr>
          </w:p>
          <w:p w14:paraId="6FD58AF0" w14:textId="04516E1A" w:rsidR="00982546" w:rsidRPr="008743BB" w:rsidRDefault="00982546" w:rsidP="00A1249E">
            <w:pPr>
              <w:pStyle w:val="Default"/>
              <w:rPr>
                <w:rFonts w:ascii="Arial" w:hAnsi="Arial" w:cs="Arial"/>
                <w:color w:val="auto"/>
                <w:sz w:val="20"/>
                <w:szCs w:val="20"/>
              </w:rPr>
            </w:pPr>
            <w:r w:rsidRPr="008743BB">
              <w:rPr>
                <w:rFonts w:ascii="Arial" w:hAnsi="Arial" w:cs="Arial"/>
                <w:color w:val="auto"/>
                <w:sz w:val="20"/>
                <w:szCs w:val="20"/>
              </w:rPr>
              <w:t xml:space="preserve">b.  </w:t>
            </w:r>
            <w:r w:rsidRPr="00A1249E">
              <w:rPr>
                <w:rFonts w:ascii="Arial" w:hAnsi="Arial" w:cs="Arial"/>
                <w:sz w:val="20"/>
                <w:szCs w:val="20"/>
              </w:rPr>
              <w:t>DSA-DLSR-MovTpt-DGHSIS@mod.uk</w:t>
            </w:r>
            <w:r w:rsidRPr="008743BB">
              <w:rPr>
                <w:rFonts w:ascii="Arial" w:hAnsi="Arial" w:cs="Arial"/>
                <w:color w:val="auto"/>
                <w:sz w:val="20"/>
                <w:szCs w:val="20"/>
              </w:rPr>
              <w:t xml:space="preserve"> </w:t>
            </w:r>
          </w:p>
          <w:p w14:paraId="6E40012F" w14:textId="77777777" w:rsidR="00982546" w:rsidRPr="008743BB" w:rsidRDefault="00982546" w:rsidP="00A1249E">
            <w:pPr>
              <w:tabs>
                <w:tab w:val="left" w:pos="-426"/>
              </w:tabs>
              <w:suppressAutoHyphens/>
              <w:outlineLvl w:val="0"/>
              <w:rPr>
                <w:rFonts w:cs="Arial"/>
                <w:sz w:val="20"/>
              </w:rPr>
            </w:pPr>
          </w:p>
          <w:p w14:paraId="287A6CC6" w14:textId="77777777" w:rsidR="00982546" w:rsidRDefault="00982546" w:rsidP="00A1249E">
            <w:pPr>
              <w:tabs>
                <w:tab w:val="left" w:pos="-426"/>
              </w:tabs>
              <w:suppressAutoHyphens/>
              <w:outlineLvl w:val="0"/>
              <w:rPr>
                <w:rFonts w:cs="Arial"/>
                <w:sz w:val="20"/>
              </w:rPr>
            </w:pPr>
            <w:r w:rsidRPr="008743BB">
              <w:rPr>
                <w:rFonts w:cs="Arial"/>
                <w:sz w:val="20"/>
              </w:rPr>
              <w:t xml:space="preserve">by the following date:  </w:t>
            </w:r>
            <w:bookmarkStart w:id="14" w:name="defform68_sds_date"/>
            <w:bookmarkEnd w:id="14"/>
          </w:p>
          <w:p w14:paraId="7BABB5C7" w14:textId="77777777" w:rsidR="00982546" w:rsidRPr="008743BB" w:rsidRDefault="00982546" w:rsidP="00A1249E">
            <w:pPr>
              <w:tabs>
                <w:tab w:val="left" w:pos="-426"/>
              </w:tabs>
              <w:suppressAutoHyphens/>
              <w:outlineLvl w:val="0"/>
              <w:rPr>
                <w:rFonts w:cs="Arial"/>
                <w:sz w:val="20"/>
              </w:rPr>
            </w:pPr>
          </w:p>
          <w:p w14:paraId="056988EF" w14:textId="77777777" w:rsidR="00982546" w:rsidRPr="008743BB" w:rsidRDefault="00982546" w:rsidP="00A1249E">
            <w:pPr>
              <w:tabs>
                <w:tab w:val="left" w:pos="-426"/>
              </w:tabs>
              <w:suppressAutoHyphens/>
              <w:outlineLvl w:val="0"/>
              <w:rPr>
                <w:rFonts w:cs="Arial"/>
                <w:sz w:val="20"/>
              </w:rPr>
            </w:pPr>
            <w:r w:rsidRPr="008743BB">
              <w:rPr>
                <w:rFonts w:cs="Arial"/>
                <w:sz w:val="20"/>
              </w:rPr>
              <w:t>or if only hardcopy is available to the addresses below:</w:t>
            </w:r>
          </w:p>
          <w:p w14:paraId="3CB6F332" w14:textId="77777777" w:rsidR="00982546" w:rsidRPr="008743BB" w:rsidRDefault="00982546" w:rsidP="00A1249E">
            <w:pPr>
              <w:tabs>
                <w:tab w:val="left" w:pos="-426"/>
              </w:tabs>
              <w:suppressAutoHyphens/>
              <w:outlineLvl w:val="0"/>
              <w:rPr>
                <w:rFonts w:cs="Arial"/>
                <w:sz w:val="20"/>
              </w:rPr>
            </w:pPr>
          </w:p>
          <w:p w14:paraId="519C8BBF" w14:textId="77777777" w:rsidR="00982546" w:rsidRDefault="00982546" w:rsidP="00A1249E">
            <w:pPr>
              <w:autoSpaceDE w:val="0"/>
              <w:autoSpaceDN w:val="0"/>
              <w:adjustRightInd w:val="0"/>
              <w:spacing w:before="120"/>
              <w:ind w:left="33" w:hanging="33"/>
              <w:rPr>
                <w:rFonts w:cs="Arial"/>
                <w:color w:val="000000"/>
                <w:sz w:val="20"/>
              </w:rPr>
            </w:pPr>
            <w:r>
              <w:rPr>
                <w:rFonts w:cs="Arial"/>
                <w:color w:val="000000"/>
                <w:sz w:val="20"/>
              </w:rPr>
              <w:t>Hazardous Stores Information System (HSIS)</w:t>
            </w:r>
          </w:p>
          <w:p w14:paraId="7DA9FC45" w14:textId="77777777" w:rsidR="00982546" w:rsidRDefault="00982546" w:rsidP="00A1249E">
            <w:pPr>
              <w:autoSpaceDE w:val="0"/>
              <w:autoSpaceDN w:val="0"/>
              <w:adjustRightInd w:val="0"/>
              <w:ind w:left="33" w:hanging="33"/>
              <w:rPr>
                <w:rFonts w:cs="Arial"/>
                <w:sz w:val="20"/>
              </w:rPr>
            </w:pPr>
            <w:r>
              <w:rPr>
                <w:rFonts w:cs="Arial"/>
                <w:sz w:val="20"/>
              </w:rPr>
              <w:t xml:space="preserve">Defence Safety Authority (DSA) </w:t>
            </w:r>
          </w:p>
          <w:p w14:paraId="7D3FD3C1" w14:textId="77777777" w:rsidR="00982546" w:rsidRDefault="00982546" w:rsidP="00A1249E">
            <w:pPr>
              <w:autoSpaceDE w:val="0"/>
              <w:autoSpaceDN w:val="0"/>
              <w:adjustRightInd w:val="0"/>
              <w:ind w:left="33" w:hanging="33"/>
              <w:rPr>
                <w:rFonts w:cs="Arial"/>
                <w:color w:val="000000"/>
                <w:sz w:val="20"/>
              </w:rPr>
            </w:pPr>
            <w:r>
              <w:rPr>
                <w:rFonts w:cs="Arial"/>
                <w:color w:val="000000"/>
                <w:sz w:val="20"/>
              </w:rPr>
              <w:t>Movement Transport Safety Regulator (MTSR)</w:t>
            </w:r>
          </w:p>
          <w:p w14:paraId="14AB9A83" w14:textId="77777777" w:rsidR="00982546" w:rsidRDefault="00982546" w:rsidP="00A1249E">
            <w:pPr>
              <w:autoSpaceDE w:val="0"/>
              <w:autoSpaceDN w:val="0"/>
              <w:adjustRightInd w:val="0"/>
              <w:ind w:left="33" w:hanging="33"/>
              <w:rPr>
                <w:rFonts w:cs="Arial"/>
                <w:color w:val="000000"/>
                <w:sz w:val="20"/>
              </w:rPr>
            </w:pPr>
            <w:r>
              <w:rPr>
                <w:rFonts w:cs="Arial"/>
                <w:color w:val="000000"/>
                <w:sz w:val="20"/>
              </w:rPr>
              <w:t>Hazel Building Level 1, #H019</w:t>
            </w:r>
          </w:p>
          <w:p w14:paraId="16534FC3" w14:textId="77777777" w:rsidR="00982546" w:rsidRDefault="00982546" w:rsidP="00A1249E">
            <w:pPr>
              <w:autoSpaceDE w:val="0"/>
              <w:autoSpaceDN w:val="0"/>
              <w:adjustRightInd w:val="0"/>
              <w:ind w:left="33" w:hanging="33"/>
              <w:rPr>
                <w:rFonts w:cs="Arial"/>
                <w:sz w:val="20"/>
              </w:rPr>
            </w:pPr>
            <w:r>
              <w:rPr>
                <w:rFonts w:cs="Arial"/>
                <w:sz w:val="20"/>
              </w:rPr>
              <w:t>MOD Abbey Wood (North)</w:t>
            </w:r>
          </w:p>
          <w:p w14:paraId="152799D9" w14:textId="77777777" w:rsidR="00982546" w:rsidRPr="00AA3D3D" w:rsidRDefault="00982546" w:rsidP="00A1249E">
            <w:pPr>
              <w:tabs>
                <w:tab w:val="left" w:pos="-426"/>
              </w:tabs>
              <w:suppressAutoHyphens/>
              <w:outlineLvl w:val="0"/>
              <w:rPr>
                <w:rFonts w:cs="Arial"/>
                <w:sz w:val="20"/>
              </w:rPr>
            </w:pPr>
            <w:r>
              <w:rPr>
                <w:rFonts w:cs="Arial"/>
                <w:sz w:val="20"/>
              </w:rPr>
              <w:t>Bristol BS34 8QW</w:t>
            </w:r>
          </w:p>
        </w:tc>
      </w:tr>
    </w:tbl>
    <w:p w14:paraId="32EA3E74" w14:textId="77777777" w:rsidR="00982546" w:rsidRDefault="00982546" w:rsidP="00982546">
      <w:pPr>
        <w:sectPr w:rsidR="00982546" w:rsidSect="00A1249E">
          <w:headerReference w:type="default" r:id="rId8"/>
          <w:pgSz w:w="11906" w:h="16838"/>
          <w:pgMar w:top="850" w:right="1411" w:bottom="850" w:left="1411" w:header="360" w:footer="562" w:gutter="0"/>
          <w:pgNumType w:start="1"/>
          <w:cols w:space="720"/>
          <w:noEndnote/>
        </w:sectPr>
      </w:pPr>
    </w:p>
    <w:tbl>
      <w:tblPr>
        <w:tblpPr w:leftFromText="180" w:rightFromText="180" w:horzAnchor="margin" w:tblpXSpec="center" w:tblpY="-465"/>
        <w:tblW w:w="10952" w:type="dxa"/>
        <w:tblLayout w:type="fixed"/>
        <w:tblLook w:val="0000" w:firstRow="0" w:lastRow="0" w:firstColumn="0" w:lastColumn="0" w:noHBand="0" w:noVBand="0"/>
      </w:tblPr>
      <w:tblGrid>
        <w:gridCol w:w="242"/>
        <w:gridCol w:w="5333"/>
        <w:gridCol w:w="242"/>
        <w:gridCol w:w="4882"/>
        <w:gridCol w:w="253"/>
      </w:tblGrid>
      <w:tr w:rsidR="00982546" w:rsidRPr="008110B5" w14:paraId="264D9BE2" w14:textId="77777777" w:rsidTr="00A1249E">
        <w:trPr>
          <w:trHeight w:val="529"/>
        </w:trPr>
        <w:tc>
          <w:tcPr>
            <w:tcW w:w="10952" w:type="dxa"/>
            <w:gridSpan w:val="5"/>
            <w:shd w:val="pct12" w:color="auto" w:fill="auto"/>
          </w:tcPr>
          <w:p w14:paraId="5F6AC161" w14:textId="77777777" w:rsidR="00982546" w:rsidRPr="008110B5" w:rsidRDefault="00982546" w:rsidP="00A1249E">
            <w:pPr>
              <w:spacing w:before="120"/>
              <w:jc w:val="right"/>
              <w:rPr>
                <w:rFonts w:cs="Arial"/>
                <w:b/>
                <w:sz w:val="18"/>
                <w:szCs w:val="18"/>
              </w:rPr>
            </w:pPr>
            <w:bookmarkStart w:id="16" w:name="defform111"/>
            <w:bookmarkEnd w:id="16"/>
            <w:r w:rsidRPr="008110B5">
              <w:rPr>
                <w:rFonts w:cs="Arial"/>
                <w:b/>
                <w:sz w:val="18"/>
                <w:szCs w:val="18"/>
              </w:rPr>
              <w:lastRenderedPageBreak/>
              <w:t>DEFFORM 111</w:t>
            </w:r>
          </w:p>
          <w:p w14:paraId="1D898CE4" w14:textId="77777777" w:rsidR="00982546" w:rsidRPr="008110B5" w:rsidRDefault="00982546" w:rsidP="00A1249E">
            <w:pPr>
              <w:jc w:val="right"/>
              <w:rPr>
                <w:rFonts w:cs="Arial"/>
                <w:sz w:val="18"/>
                <w:szCs w:val="18"/>
              </w:rPr>
            </w:pPr>
            <w:r w:rsidRPr="008110B5">
              <w:rPr>
                <w:rFonts w:cs="Arial"/>
                <w:b/>
                <w:sz w:val="18"/>
                <w:szCs w:val="18"/>
              </w:rPr>
              <w:t xml:space="preserve">(Edn </w:t>
            </w:r>
            <w:r>
              <w:rPr>
                <w:rFonts w:cs="Arial"/>
                <w:b/>
                <w:sz w:val="18"/>
                <w:szCs w:val="18"/>
              </w:rPr>
              <w:t>11</w:t>
            </w:r>
            <w:r w:rsidRPr="008110B5">
              <w:rPr>
                <w:rFonts w:cs="Arial"/>
                <w:b/>
                <w:sz w:val="18"/>
                <w:szCs w:val="18"/>
              </w:rPr>
              <w:t>/1</w:t>
            </w:r>
            <w:r>
              <w:rPr>
                <w:rFonts w:cs="Arial"/>
                <w:b/>
                <w:sz w:val="18"/>
                <w:szCs w:val="18"/>
              </w:rPr>
              <w:t>7</w:t>
            </w:r>
            <w:r w:rsidRPr="008110B5">
              <w:rPr>
                <w:rFonts w:cs="Arial"/>
                <w:b/>
                <w:sz w:val="18"/>
                <w:szCs w:val="18"/>
              </w:rPr>
              <w:t>)</w:t>
            </w:r>
          </w:p>
          <w:p w14:paraId="40EEDAD3" w14:textId="77777777" w:rsidR="00982546" w:rsidRPr="008110B5" w:rsidRDefault="00982546" w:rsidP="00A1249E">
            <w:pPr>
              <w:spacing w:after="120"/>
              <w:jc w:val="center"/>
              <w:rPr>
                <w:rFonts w:cs="Arial"/>
                <w:sz w:val="24"/>
                <w:szCs w:val="24"/>
              </w:rPr>
            </w:pPr>
            <w:r w:rsidRPr="008110B5">
              <w:rPr>
                <w:rFonts w:cs="Arial"/>
                <w:b/>
                <w:sz w:val="24"/>
                <w:szCs w:val="24"/>
              </w:rPr>
              <w:t>Appendix - Addresses and Other Information</w:t>
            </w:r>
          </w:p>
        </w:tc>
      </w:tr>
      <w:tr w:rsidR="00982546" w:rsidRPr="008110B5" w14:paraId="6963ADB3" w14:textId="77777777" w:rsidTr="00A1249E">
        <w:trPr>
          <w:trHeight w:val="1828"/>
        </w:trPr>
        <w:tc>
          <w:tcPr>
            <w:tcW w:w="242" w:type="dxa"/>
            <w:tcBorders>
              <w:right w:val="single" w:sz="4" w:space="0" w:color="auto"/>
            </w:tcBorders>
            <w:shd w:val="pct12" w:color="auto" w:fill="auto"/>
          </w:tcPr>
          <w:p w14:paraId="0A61EEAB" w14:textId="77777777" w:rsidR="00982546" w:rsidRPr="001C7285" w:rsidRDefault="00982546" w:rsidP="00A1249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6A0DC71F" w14:textId="77777777" w:rsidR="00982546" w:rsidRPr="001703E3" w:rsidRDefault="00982546" w:rsidP="00982546">
            <w:pPr>
              <w:widowControl/>
              <w:numPr>
                <w:ilvl w:val="0"/>
                <w:numId w:val="2"/>
              </w:numPr>
              <w:tabs>
                <w:tab w:val="left" w:pos="194"/>
              </w:tabs>
              <w:spacing w:before="120"/>
              <w:jc w:val="left"/>
              <w:rPr>
                <w:rFonts w:cs="Arial"/>
                <w:b/>
                <w:sz w:val="16"/>
                <w:szCs w:val="16"/>
              </w:rPr>
            </w:pPr>
            <w:r w:rsidRPr="001703E3">
              <w:rPr>
                <w:rFonts w:cs="Arial"/>
                <w:b/>
                <w:sz w:val="16"/>
                <w:szCs w:val="16"/>
              </w:rPr>
              <w:t>Commercial Officer</w:t>
            </w:r>
            <w:r>
              <w:rPr>
                <w:rFonts w:cs="Arial"/>
                <w:b/>
                <w:sz w:val="16"/>
                <w:szCs w:val="16"/>
              </w:rPr>
              <w:t>:</w:t>
            </w:r>
          </w:p>
          <w:p w14:paraId="2D9CE886" w14:textId="77777777" w:rsidR="00982546" w:rsidRPr="001703E3" w:rsidRDefault="00982546" w:rsidP="00A1249E">
            <w:pPr>
              <w:spacing w:before="120"/>
              <w:rPr>
                <w:rFonts w:cs="Arial"/>
                <w:sz w:val="16"/>
                <w:szCs w:val="16"/>
              </w:rPr>
            </w:pPr>
            <w:r w:rsidRPr="001703E3">
              <w:rPr>
                <w:rFonts w:cs="Arial"/>
                <w:sz w:val="16"/>
                <w:szCs w:val="16"/>
              </w:rPr>
              <w:t xml:space="preserve">Name: </w:t>
            </w:r>
            <w:bookmarkStart w:id="17" w:name="contract_branch_appendix"/>
            <w:bookmarkEnd w:id="17"/>
            <w:r>
              <w:rPr>
                <w:rFonts w:cs="Arial"/>
                <w:sz w:val="16"/>
                <w:szCs w:val="16"/>
              </w:rPr>
              <w:t xml:space="preserve"> Jack Grady</w:t>
            </w:r>
          </w:p>
          <w:p w14:paraId="7791249C" w14:textId="77777777" w:rsidR="00982546" w:rsidRPr="001703E3" w:rsidRDefault="00982546" w:rsidP="00A1249E">
            <w:pPr>
              <w:rPr>
                <w:rFonts w:cs="Arial"/>
                <w:sz w:val="16"/>
                <w:szCs w:val="16"/>
              </w:rPr>
            </w:pPr>
          </w:p>
          <w:p w14:paraId="16365CE6" w14:textId="77777777" w:rsidR="00982546" w:rsidRPr="001703E3" w:rsidRDefault="00982546" w:rsidP="00A1249E">
            <w:pPr>
              <w:rPr>
                <w:rFonts w:cs="Arial"/>
                <w:sz w:val="16"/>
                <w:szCs w:val="16"/>
              </w:rPr>
            </w:pPr>
            <w:r w:rsidRPr="001703E3">
              <w:rPr>
                <w:rFonts w:cs="Arial"/>
                <w:sz w:val="16"/>
                <w:szCs w:val="16"/>
              </w:rPr>
              <w:t>Address:</w:t>
            </w:r>
            <w:r>
              <w:rPr>
                <w:rFonts w:cs="Arial"/>
                <w:sz w:val="16"/>
                <w:szCs w:val="16"/>
              </w:rPr>
              <w:t xml:space="preserve"> Room 303, Building 1/080, Jago Road, HMNB Portsmouth, PO1 3LU</w:t>
            </w:r>
          </w:p>
          <w:p w14:paraId="3E96B082" w14:textId="77777777" w:rsidR="00982546" w:rsidRPr="001703E3" w:rsidRDefault="00982546" w:rsidP="00A1249E">
            <w:pPr>
              <w:rPr>
                <w:rFonts w:cs="Arial"/>
                <w:sz w:val="16"/>
                <w:szCs w:val="16"/>
              </w:rPr>
            </w:pPr>
            <w:bookmarkStart w:id="18" w:name="cb_addr_appendix"/>
            <w:bookmarkEnd w:id="18"/>
          </w:p>
          <w:p w14:paraId="35FE339C" w14:textId="77777777" w:rsidR="00982546" w:rsidRPr="001703E3" w:rsidRDefault="00982546" w:rsidP="00A1249E">
            <w:pPr>
              <w:rPr>
                <w:rFonts w:cs="Arial"/>
                <w:sz w:val="16"/>
                <w:szCs w:val="16"/>
              </w:rPr>
            </w:pPr>
            <w:r w:rsidRPr="001703E3">
              <w:rPr>
                <w:rFonts w:cs="Arial"/>
                <w:sz w:val="16"/>
                <w:szCs w:val="16"/>
              </w:rPr>
              <w:t>Email:</w:t>
            </w:r>
            <w:r>
              <w:rPr>
                <w:rFonts w:cs="Arial"/>
                <w:sz w:val="16"/>
                <w:szCs w:val="16"/>
              </w:rPr>
              <w:t xml:space="preserve">  </w:t>
            </w:r>
            <w:bookmarkStart w:id="19" w:name="cb_email_appendix"/>
            <w:bookmarkEnd w:id="19"/>
            <w:r>
              <w:rPr>
                <w:rFonts w:cs="Arial"/>
                <w:sz w:val="16"/>
                <w:szCs w:val="16"/>
              </w:rPr>
              <w:t>jack.grady103@mod.gov.uk</w:t>
            </w:r>
          </w:p>
          <w:p w14:paraId="740EACFA" w14:textId="77777777" w:rsidR="00982546" w:rsidRPr="001703E3" w:rsidRDefault="00982546" w:rsidP="00A1249E">
            <w:pPr>
              <w:rPr>
                <w:rFonts w:cs="Arial"/>
                <w:sz w:val="16"/>
                <w:szCs w:val="16"/>
              </w:rPr>
            </w:pPr>
          </w:p>
          <w:p w14:paraId="720EF3B2" w14:textId="785333E6" w:rsidR="00982546" w:rsidRPr="001703E3" w:rsidRDefault="00982546" w:rsidP="00A1249E">
            <w:pPr>
              <w:tabs>
                <w:tab w:val="left" w:pos="536"/>
              </w:tabs>
              <w:rPr>
                <w:rFonts w:cs="Arial"/>
                <w:sz w:val="16"/>
                <w:szCs w:val="16"/>
              </w:rPr>
            </w:pPr>
            <w:r w:rsidRPr="001703E3">
              <w:rPr>
                <w:rFonts w:cs="Arial"/>
                <w:sz w:val="16"/>
                <w:szCs w:val="16"/>
              </w:rPr>
              <w:sym w:font="Wingdings" w:char="F028"/>
            </w:r>
            <w:r>
              <w:rPr>
                <w:rFonts w:cs="Arial"/>
                <w:sz w:val="16"/>
                <w:szCs w:val="16"/>
              </w:rPr>
              <w:tab/>
            </w:r>
            <w:bookmarkStart w:id="20" w:name="cb_tel_appendix"/>
            <w:bookmarkEnd w:id="20"/>
          </w:p>
          <w:p w14:paraId="42A7DDB0" w14:textId="77777777" w:rsidR="00982546" w:rsidRPr="001703E3" w:rsidRDefault="00982546" w:rsidP="00A1249E">
            <w:pPr>
              <w:rPr>
                <w:rFonts w:cs="Arial"/>
                <w:sz w:val="16"/>
                <w:szCs w:val="16"/>
              </w:rPr>
            </w:pPr>
          </w:p>
        </w:tc>
        <w:tc>
          <w:tcPr>
            <w:tcW w:w="242" w:type="dxa"/>
            <w:tcBorders>
              <w:left w:val="single" w:sz="4" w:space="0" w:color="auto"/>
              <w:right w:val="single" w:sz="4" w:space="0" w:color="auto"/>
            </w:tcBorders>
            <w:shd w:val="pct12" w:color="auto" w:fill="auto"/>
          </w:tcPr>
          <w:p w14:paraId="3CF083AD" w14:textId="77777777" w:rsidR="00982546" w:rsidRPr="008110B5" w:rsidRDefault="00982546" w:rsidP="00A1249E">
            <w:pPr>
              <w:rPr>
                <w:rFonts w:cs="Arial"/>
              </w:rPr>
            </w:pPr>
          </w:p>
        </w:tc>
        <w:tc>
          <w:tcPr>
            <w:tcW w:w="4882" w:type="dxa"/>
            <w:tcBorders>
              <w:top w:val="single" w:sz="4" w:space="0" w:color="auto"/>
              <w:left w:val="single" w:sz="4" w:space="0" w:color="auto"/>
              <w:bottom w:val="single" w:sz="4" w:space="0" w:color="auto"/>
              <w:right w:val="single" w:sz="4" w:space="0" w:color="auto"/>
            </w:tcBorders>
          </w:tcPr>
          <w:p w14:paraId="71F85C69" w14:textId="77777777" w:rsidR="00982546" w:rsidRPr="008110B5" w:rsidRDefault="00982546" w:rsidP="00A1249E">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14:paraId="5FFE1CCE" w14:textId="77777777" w:rsidR="00982546" w:rsidRDefault="00982546" w:rsidP="00A1249E">
            <w:pPr>
              <w:rPr>
                <w:rFonts w:cs="Arial"/>
                <w:sz w:val="16"/>
              </w:rPr>
            </w:pPr>
          </w:p>
          <w:p w14:paraId="32A403FF" w14:textId="77777777" w:rsidR="00982546" w:rsidRDefault="00982546" w:rsidP="00A1249E">
            <w:pPr>
              <w:ind w:left="181" w:hanging="181"/>
              <w:rPr>
                <w:rFonts w:cs="Arial"/>
                <w:sz w:val="16"/>
              </w:rPr>
            </w:pPr>
            <w:r>
              <w:rPr>
                <w:rFonts w:cs="Arial"/>
                <w:sz w:val="16"/>
              </w:rPr>
              <w:t>1</w:t>
            </w:r>
            <w:r w:rsidRPr="008110B5">
              <w:rPr>
                <w:rFonts w:cs="Arial"/>
                <w:sz w:val="16"/>
              </w:rPr>
              <w:t>. Returns under DEFCON 694 (or SC equivalent) should be sent to DBS Finance ADMT – Assets In Industry 1, Level 4 Piccadilly Gate, Store Street, Manchester, M1 2WD</w:t>
            </w:r>
          </w:p>
          <w:p w14:paraId="593A1C76" w14:textId="77777777" w:rsidR="00982546" w:rsidRDefault="00982546" w:rsidP="00A1249E">
            <w:pPr>
              <w:ind w:left="181"/>
              <w:rPr>
                <w:rFonts w:cs="Arial"/>
                <w:sz w:val="16"/>
              </w:rPr>
            </w:pPr>
            <w:r w:rsidRPr="008110B5">
              <w:rPr>
                <w:rFonts w:cs="Arial"/>
                <w:sz w:val="16"/>
              </w:rPr>
              <w:sym w:font="Wingdings" w:char="F028"/>
            </w:r>
            <w:r w:rsidRPr="008110B5">
              <w:rPr>
                <w:rFonts w:cs="Arial"/>
                <w:sz w:val="16"/>
              </w:rPr>
              <w:t xml:space="preserve"> 44 (0) 161 233 5397</w:t>
            </w:r>
          </w:p>
          <w:p w14:paraId="2562B801" w14:textId="77777777" w:rsidR="00982546" w:rsidRPr="008110B5" w:rsidRDefault="00982546" w:rsidP="00A1249E">
            <w:pPr>
              <w:rPr>
                <w:rFonts w:cs="Arial"/>
                <w:sz w:val="16"/>
              </w:rPr>
            </w:pPr>
          </w:p>
          <w:p w14:paraId="5739CFBC" w14:textId="77777777" w:rsidR="00982546" w:rsidRPr="008110B5" w:rsidRDefault="00982546" w:rsidP="00A1249E">
            <w:pPr>
              <w:ind w:left="181" w:hanging="181"/>
              <w:rPr>
                <w:rFonts w:cs="Arial"/>
                <w:sz w:val="16"/>
              </w:rPr>
            </w:pPr>
            <w:r>
              <w:rPr>
                <w:rFonts w:cs="Arial"/>
                <w:sz w:val="16"/>
              </w:rPr>
              <w:t>2</w:t>
            </w:r>
            <w:r w:rsidRPr="008110B5">
              <w:rPr>
                <w:rFonts w:cs="Arial"/>
                <w:sz w:val="16"/>
              </w:rPr>
              <w:t>. For all other enquiries contact DES Fin FA-AMET Policy, Level 4 Piccadilly Gate, Store Street, Manchester</w:t>
            </w:r>
            <w:r>
              <w:rPr>
                <w:rFonts w:cs="Arial"/>
                <w:sz w:val="16"/>
              </w:rPr>
              <w:t>, M1 2WD</w:t>
            </w:r>
          </w:p>
          <w:p w14:paraId="5FE3432D" w14:textId="77777777" w:rsidR="00982546" w:rsidRPr="008110B5" w:rsidRDefault="00982546" w:rsidP="00A1249E">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3" w:type="dxa"/>
            <w:tcBorders>
              <w:left w:val="single" w:sz="4" w:space="0" w:color="auto"/>
            </w:tcBorders>
            <w:shd w:val="pct12" w:color="auto" w:fill="auto"/>
          </w:tcPr>
          <w:p w14:paraId="2C94F40F" w14:textId="77777777" w:rsidR="00982546" w:rsidRPr="008110B5" w:rsidRDefault="00982546" w:rsidP="00A1249E">
            <w:pPr>
              <w:rPr>
                <w:rFonts w:cs="Arial"/>
              </w:rPr>
            </w:pPr>
          </w:p>
        </w:tc>
      </w:tr>
      <w:tr w:rsidR="00982546" w:rsidRPr="008110B5" w14:paraId="4AE3C4B8" w14:textId="77777777" w:rsidTr="00A1249E">
        <w:trPr>
          <w:trHeight w:val="57"/>
        </w:trPr>
        <w:tc>
          <w:tcPr>
            <w:tcW w:w="10952" w:type="dxa"/>
            <w:gridSpan w:val="5"/>
            <w:shd w:val="pct12" w:color="auto" w:fill="auto"/>
          </w:tcPr>
          <w:p w14:paraId="300BAC75" w14:textId="77777777" w:rsidR="00982546" w:rsidRPr="001C7285" w:rsidRDefault="00982546" w:rsidP="00A1249E">
            <w:pPr>
              <w:rPr>
                <w:rFonts w:cs="Arial"/>
                <w:sz w:val="4"/>
                <w:szCs w:val="4"/>
              </w:rPr>
            </w:pPr>
          </w:p>
        </w:tc>
      </w:tr>
      <w:tr w:rsidR="00982546" w:rsidRPr="008110B5" w14:paraId="65326866" w14:textId="77777777" w:rsidTr="00A1249E">
        <w:trPr>
          <w:trHeight w:val="925"/>
        </w:trPr>
        <w:tc>
          <w:tcPr>
            <w:tcW w:w="242" w:type="dxa"/>
            <w:tcBorders>
              <w:right w:val="single" w:sz="4" w:space="0" w:color="auto"/>
            </w:tcBorders>
            <w:shd w:val="pct12" w:color="auto" w:fill="auto"/>
          </w:tcPr>
          <w:p w14:paraId="1EFE93DF" w14:textId="77777777" w:rsidR="00982546" w:rsidRPr="001C7285" w:rsidRDefault="00982546" w:rsidP="00A1249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277BA15D" w14:textId="77777777" w:rsidR="00982546" w:rsidRPr="001703E3" w:rsidRDefault="00982546" w:rsidP="00982546">
            <w:pPr>
              <w:widowControl/>
              <w:numPr>
                <w:ilvl w:val="0"/>
                <w:numId w:val="2"/>
              </w:numPr>
              <w:tabs>
                <w:tab w:val="left" w:pos="194"/>
              </w:tabs>
              <w:spacing w:before="120"/>
              <w:ind w:left="170" w:hanging="170"/>
              <w:jc w:val="left"/>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14:paraId="4CEA2DF9" w14:textId="6396377E" w:rsidR="00982546" w:rsidRPr="001703E3" w:rsidRDefault="00982546" w:rsidP="00A1249E">
            <w:pPr>
              <w:spacing w:before="120"/>
              <w:rPr>
                <w:rFonts w:cs="Arial"/>
                <w:sz w:val="16"/>
                <w:szCs w:val="16"/>
              </w:rPr>
            </w:pPr>
            <w:r w:rsidRPr="001703E3">
              <w:rPr>
                <w:rFonts w:cs="Arial"/>
                <w:sz w:val="16"/>
                <w:szCs w:val="16"/>
              </w:rPr>
              <w:t>Name:</w:t>
            </w:r>
            <w:r>
              <w:rPr>
                <w:rFonts w:cs="Arial"/>
                <w:sz w:val="16"/>
                <w:szCs w:val="16"/>
              </w:rPr>
              <w:t xml:space="preserve"> </w:t>
            </w:r>
          </w:p>
          <w:p w14:paraId="4EF28458" w14:textId="77777777" w:rsidR="00982546" w:rsidRPr="001703E3" w:rsidRDefault="00982546" w:rsidP="00A1249E">
            <w:pPr>
              <w:rPr>
                <w:rFonts w:cs="Arial"/>
                <w:sz w:val="16"/>
                <w:szCs w:val="16"/>
              </w:rPr>
            </w:pPr>
          </w:p>
          <w:p w14:paraId="48CC0A78" w14:textId="77777777" w:rsidR="00982546" w:rsidRPr="001703E3" w:rsidRDefault="00982546" w:rsidP="00A1249E">
            <w:pPr>
              <w:rPr>
                <w:rFonts w:cs="Arial"/>
                <w:sz w:val="16"/>
                <w:szCs w:val="16"/>
              </w:rPr>
            </w:pPr>
            <w:r w:rsidRPr="001703E3">
              <w:rPr>
                <w:rFonts w:cs="Arial"/>
                <w:sz w:val="16"/>
                <w:szCs w:val="16"/>
              </w:rPr>
              <w:t>Address:</w:t>
            </w:r>
            <w:r>
              <w:rPr>
                <w:rFonts w:cs="Arial"/>
                <w:sz w:val="16"/>
                <w:szCs w:val="16"/>
              </w:rPr>
              <w:t xml:space="preserve"> </w:t>
            </w:r>
            <w:r w:rsidRPr="00847CD8">
              <w:rPr>
                <w:sz w:val="16"/>
              </w:rPr>
              <w:t>Massed Bands Events Team, Normandy Building, Whale Island, Portsmouth, Hants, PO2 8ER</w:t>
            </w:r>
          </w:p>
          <w:p w14:paraId="56BA8A04" w14:textId="77777777" w:rsidR="00982546" w:rsidRPr="001703E3" w:rsidRDefault="00982546" w:rsidP="00A1249E">
            <w:pPr>
              <w:rPr>
                <w:rFonts w:cs="Arial"/>
                <w:sz w:val="16"/>
                <w:szCs w:val="16"/>
              </w:rPr>
            </w:pPr>
            <w:bookmarkStart w:id="21" w:name="pm_addr_appendix"/>
            <w:bookmarkEnd w:id="21"/>
          </w:p>
          <w:p w14:paraId="4D4D8EEC" w14:textId="77777777" w:rsidR="00982546" w:rsidRPr="001703E3" w:rsidRDefault="00982546" w:rsidP="00A1249E">
            <w:pPr>
              <w:rPr>
                <w:rFonts w:cs="Arial"/>
                <w:sz w:val="16"/>
                <w:szCs w:val="16"/>
              </w:rPr>
            </w:pPr>
          </w:p>
          <w:p w14:paraId="3370DAE9" w14:textId="7F6799B3" w:rsidR="00982546" w:rsidRPr="001703E3" w:rsidRDefault="00982546" w:rsidP="00A1249E">
            <w:pPr>
              <w:rPr>
                <w:rFonts w:cs="Arial"/>
                <w:sz w:val="16"/>
                <w:szCs w:val="16"/>
              </w:rPr>
            </w:pPr>
            <w:r w:rsidRPr="001703E3">
              <w:rPr>
                <w:rFonts w:cs="Arial"/>
                <w:sz w:val="16"/>
                <w:szCs w:val="16"/>
              </w:rPr>
              <w:t>Email:</w:t>
            </w:r>
            <w:r>
              <w:rPr>
                <w:rFonts w:cs="Arial"/>
                <w:sz w:val="16"/>
                <w:szCs w:val="16"/>
              </w:rPr>
              <w:t xml:space="preserve">  </w:t>
            </w:r>
            <w:bookmarkStart w:id="22" w:name="pm_email_appendix"/>
            <w:bookmarkEnd w:id="22"/>
          </w:p>
          <w:p w14:paraId="0B8AFB0F" w14:textId="77777777" w:rsidR="00982546" w:rsidRDefault="00982546" w:rsidP="00A1249E">
            <w:pPr>
              <w:tabs>
                <w:tab w:val="left" w:pos="536"/>
              </w:tabs>
              <w:rPr>
                <w:rFonts w:cs="Arial"/>
                <w:sz w:val="16"/>
                <w:szCs w:val="16"/>
              </w:rPr>
            </w:pPr>
          </w:p>
          <w:p w14:paraId="6DCE1CD4" w14:textId="4A188805" w:rsidR="00982546" w:rsidRPr="001703E3" w:rsidRDefault="00982546" w:rsidP="00A1249E">
            <w:pPr>
              <w:tabs>
                <w:tab w:val="left" w:pos="536"/>
              </w:tabs>
              <w:spacing w:after="120"/>
              <w:rPr>
                <w:rFonts w:cs="Arial"/>
                <w:sz w:val="16"/>
                <w:szCs w:val="16"/>
              </w:rPr>
            </w:pPr>
            <w:r w:rsidRPr="001703E3">
              <w:rPr>
                <w:rFonts w:cs="Arial"/>
                <w:sz w:val="16"/>
                <w:szCs w:val="16"/>
              </w:rPr>
              <w:sym w:font="Wingdings" w:char="F028"/>
            </w:r>
            <w:r>
              <w:rPr>
                <w:rFonts w:cs="Arial"/>
                <w:sz w:val="16"/>
                <w:szCs w:val="16"/>
              </w:rPr>
              <w:tab/>
            </w:r>
            <w:bookmarkStart w:id="23" w:name="pm_tel_appendix"/>
            <w:bookmarkEnd w:id="23"/>
          </w:p>
        </w:tc>
        <w:tc>
          <w:tcPr>
            <w:tcW w:w="242" w:type="dxa"/>
            <w:tcBorders>
              <w:left w:val="single" w:sz="4" w:space="0" w:color="auto"/>
              <w:right w:val="single" w:sz="4" w:space="0" w:color="auto"/>
            </w:tcBorders>
            <w:shd w:val="pct12" w:color="auto" w:fill="auto"/>
          </w:tcPr>
          <w:p w14:paraId="1734DB91" w14:textId="77777777" w:rsidR="00982546" w:rsidRPr="008110B5" w:rsidRDefault="00982546" w:rsidP="00A1249E">
            <w:pPr>
              <w:rPr>
                <w:rFonts w:cs="Arial"/>
              </w:rPr>
            </w:pPr>
          </w:p>
        </w:tc>
        <w:tc>
          <w:tcPr>
            <w:tcW w:w="4882" w:type="dxa"/>
            <w:tcBorders>
              <w:top w:val="single" w:sz="4" w:space="0" w:color="auto"/>
              <w:left w:val="single" w:sz="4" w:space="0" w:color="auto"/>
              <w:bottom w:val="single" w:sz="4" w:space="0" w:color="auto"/>
              <w:right w:val="single" w:sz="4" w:space="0" w:color="auto"/>
            </w:tcBorders>
          </w:tcPr>
          <w:p w14:paraId="61D8088A" w14:textId="77777777" w:rsidR="00982546" w:rsidRPr="008110B5" w:rsidRDefault="00982546" w:rsidP="00A1249E">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14:paraId="37CC7F2F" w14:textId="77777777" w:rsidR="00982546" w:rsidRDefault="00982546" w:rsidP="00A1249E">
            <w:pPr>
              <w:rPr>
                <w:rFonts w:cs="Arial"/>
                <w:sz w:val="16"/>
              </w:rPr>
            </w:pPr>
          </w:p>
          <w:p w14:paraId="3B37FAE0" w14:textId="77777777" w:rsidR="00982546" w:rsidRPr="008110B5" w:rsidRDefault="00982546" w:rsidP="00A1249E">
            <w:pPr>
              <w:rPr>
                <w:rFonts w:cs="Arial"/>
                <w:sz w:val="16"/>
              </w:rPr>
            </w:pPr>
            <w:r w:rsidRPr="008110B5">
              <w:rPr>
                <w:rFonts w:cs="Arial"/>
                <w:sz w:val="16"/>
              </w:rPr>
              <w:t>The items are to be consigned as follows:</w:t>
            </w:r>
          </w:p>
          <w:p w14:paraId="6DA0442E" w14:textId="77777777" w:rsidR="00982546" w:rsidRDefault="00982546" w:rsidP="00A1249E">
            <w:pPr>
              <w:rPr>
                <w:rFonts w:cs="Arial"/>
                <w:sz w:val="16"/>
              </w:rPr>
            </w:pPr>
            <w:bookmarkStart w:id="24" w:name="consignment"/>
            <w:bookmarkEnd w:id="24"/>
          </w:p>
          <w:p w14:paraId="38648CA0" w14:textId="77777777" w:rsidR="00982546" w:rsidRPr="008110B5" w:rsidRDefault="00982546" w:rsidP="00A1249E">
            <w:pPr>
              <w:rPr>
                <w:rFonts w:cs="Arial"/>
                <w:sz w:val="16"/>
              </w:rPr>
            </w:pPr>
            <w:r>
              <w:rPr>
                <w:rFonts w:cs="Arial"/>
                <w:sz w:val="16"/>
              </w:rPr>
              <w:t>See Schedule of Requirement</w:t>
            </w:r>
          </w:p>
        </w:tc>
        <w:tc>
          <w:tcPr>
            <w:tcW w:w="253" w:type="dxa"/>
            <w:tcBorders>
              <w:left w:val="single" w:sz="4" w:space="0" w:color="auto"/>
            </w:tcBorders>
            <w:shd w:val="pct12" w:color="auto" w:fill="auto"/>
          </w:tcPr>
          <w:p w14:paraId="0473AFF8" w14:textId="77777777" w:rsidR="00982546" w:rsidRPr="008110B5" w:rsidRDefault="00982546" w:rsidP="00A1249E">
            <w:pPr>
              <w:rPr>
                <w:rFonts w:cs="Arial"/>
              </w:rPr>
            </w:pPr>
          </w:p>
        </w:tc>
      </w:tr>
      <w:tr w:rsidR="00982546" w:rsidRPr="008110B5" w14:paraId="6A7DA36C" w14:textId="77777777" w:rsidTr="00A1249E">
        <w:trPr>
          <w:trHeight w:val="57"/>
        </w:trPr>
        <w:tc>
          <w:tcPr>
            <w:tcW w:w="10952" w:type="dxa"/>
            <w:gridSpan w:val="5"/>
            <w:shd w:val="pct12" w:color="auto" w:fill="auto"/>
          </w:tcPr>
          <w:p w14:paraId="59DC10CE" w14:textId="77777777" w:rsidR="00982546" w:rsidRPr="001C7285" w:rsidRDefault="00982546" w:rsidP="00A1249E">
            <w:pPr>
              <w:rPr>
                <w:rFonts w:cs="Arial"/>
                <w:sz w:val="4"/>
              </w:rPr>
            </w:pPr>
          </w:p>
        </w:tc>
      </w:tr>
      <w:tr w:rsidR="00982546" w:rsidRPr="008110B5" w14:paraId="6BF25160" w14:textId="77777777" w:rsidTr="00A1249E">
        <w:tc>
          <w:tcPr>
            <w:tcW w:w="242" w:type="dxa"/>
            <w:tcBorders>
              <w:right w:val="single" w:sz="4" w:space="0" w:color="auto"/>
            </w:tcBorders>
            <w:shd w:val="pct12" w:color="auto" w:fill="auto"/>
          </w:tcPr>
          <w:p w14:paraId="70F35859" w14:textId="77777777" w:rsidR="00982546" w:rsidRPr="001C7285" w:rsidRDefault="00982546" w:rsidP="00A1249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429140AC" w14:textId="77777777" w:rsidR="00982546" w:rsidRPr="001703E3" w:rsidRDefault="00982546" w:rsidP="00982546">
            <w:pPr>
              <w:widowControl/>
              <w:numPr>
                <w:ilvl w:val="0"/>
                <w:numId w:val="2"/>
              </w:numPr>
              <w:tabs>
                <w:tab w:val="left" w:pos="194"/>
              </w:tabs>
              <w:spacing w:before="120"/>
              <w:jc w:val="left"/>
              <w:rPr>
                <w:rFonts w:cs="Arial"/>
                <w:b/>
                <w:sz w:val="16"/>
                <w:szCs w:val="16"/>
              </w:rPr>
            </w:pPr>
            <w:r w:rsidRPr="001703E3">
              <w:rPr>
                <w:rFonts w:cs="Arial"/>
                <w:b/>
                <w:sz w:val="16"/>
                <w:szCs w:val="16"/>
              </w:rPr>
              <w:t>Packaging Design Authority</w:t>
            </w:r>
            <w:r>
              <w:rPr>
                <w:rFonts w:cs="Arial"/>
                <w:b/>
                <w:sz w:val="16"/>
                <w:szCs w:val="16"/>
              </w:rPr>
              <w:t>:</w:t>
            </w:r>
          </w:p>
          <w:p w14:paraId="596AE784" w14:textId="77777777" w:rsidR="00982546" w:rsidRDefault="00982546" w:rsidP="00A1249E">
            <w:pPr>
              <w:rPr>
                <w:rFonts w:cs="Arial"/>
                <w:sz w:val="16"/>
                <w:szCs w:val="16"/>
              </w:rPr>
            </w:pPr>
          </w:p>
          <w:p w14:paraId="75409568" w14:textId="77777777" w:rsidR="00982546" w:rsidRPr="001703E3" w:rsidRDefault="00982546" w:rsidP="00A1249E">
            <w:pPr>
              <w:rPr>
                <w:rFonts w:cs="Arial"/>
                <w:sz w:val="16"/>
                <w:szCs w:val="16"/>
              </w:rPr>
            </w:pPr>
            <w:r w:rsidRPr="001703E3">
              <w:rPr>
                <w:rFonts w:cs="Arial"/>
                <w:sz w:val="16"/>
                <w:szCs w:val="16"/>
              </w:rPr>
              <w:t>Organisation and point of contact:</w:t>
            </w:r>
          </w:p>
          <w:p w14:paraId="49B0AA8C" w14:textId="77777777" w:rsidR="00982546" w:rsidRDefault="00982546" w:rsidP="00A1249E">
            <w:pPr>
              <w:spacing w:before="120" w:after="120"/>
              <w:rPr>
                <w:rFonts w:cs="Arial"/>
                <w:sz w:val="16"/>
                <w:szCs w:val="16"/>
              </w:rPr>
            </w:pPr>
            <w:bookmarkStart w:id="25" w:name="pack_authority"/>
            <w:bookmarkEnd w:id="25"/>
            <w:r>
              <w:rPr>
                <w:rFonts w:cs="Arial"/>
                <w:sz w:val="16"/>
                <w:szCs w:val="16"/>
              </w:rPr>
              <w:t>DES IMOC SCP TLS Packaging</w:t>
            </w:r>
          </w:p>
          <w:p w14:paraId="198B88C4" w14:textId="77777777" w:rsidR="00982546" w:rsidRDefault="00982546" w:rsidP="00A1249E">
            <w:pPr>
              <w:spacing w:before="120" w:after="120"/>
              <w:rPr>
                <w:rFonts w:cs="Arial"/>
                <w:sz w:val="16"/>
                <w:szCs w:val="16"/>
              </w:rPr>
            </w:pPr>
            <w:r>
              <w:rPr>
                <w:rFonts w:cs="Arial"/>
                <w:sz w:val="16"/>
                <w:szCs w:val="16"/>
              </w:rPr>
              <w:t>MOD Abbey Wood,</w:t>
            </w:r>
          </w:p>
          <w:p w14:paraId="190A7AC2" w14:textId="77777777" w:rsidR="00982546" w:rsidRDefault="00982546" w:rsidP="00A1249E">
            <w:pPr>
              <w:spacing w:before="120" w:after="120"/>
              <w:rPr>
                <w:rFonts w:cs="Arial"/>
                <w:sz w:val="16"/>
                <w:szCs w:val="16"/>
              </w:rPr>
            </w:pPr>
            <w:r>
              <w:rPr>
                <w:rFonts w:cs="Arial"/>
                <w:sz w:val="16"/>
                <w:szCs w:val="16"/>
              </w:rPr>
              <w:t>Bristol, BS34 8JH</w:t>
            </w:r>
          </w:p>
          <w:p w14:paraId="421416C1" w14:textId="77777777" w:rsidR="00982546" w:rsidRDefault="00982546" w:rsidP="00A1249E">
            <w:pPr>
              <w:spacing w:before="120" w:after="120"/>
              <w:rPr>
                <w:rFonts w:cs="Arial"/>
                <w:sz w:val="16"/>
                <w:szCs w:val="16"/>
              </w:rPr>
            </w:pPr>
            <w:r>
              <w:rPr>
                <w:rFonts w:cs="Arial"/>
                <w:sz w:val="16"/>
                <w:szCs w:val="16"/>
              </w:rPr>
              <w:t>Tel: +44(0)30 679 35353</w:t>
            </w:r>
          </w:p>
          <w:p w14:paraId="17B9BF62" w14:textId="77777777" w:rsidR="00982546" w:rsidRPr="001703E3" w:rsidRDefault="00982546" w:rsidP="00A1249E">
            <w:pPr>
              <w:spacing w:before="120" w:after="120"/>
              <w:rPr>
                <w:rFonts w:cs="Arial"/>
                <w:sz w:val="16"/>
                <w:szCs w:val="16"/>
              </w:rPr>
            </w:pPr>
            <w:r>
              <w:rPr>
                <w:rFonts w:cs="Arial"/>
                <w:sz w:val="16"/>
                <w:szCs w:val="16"/>
              </w:rPr>
              <w:t>DESIMOCSCP-TLS-Pkg@mod.uk</w:t>
            </w:r>
          </w:p>
          <w:p w14:paraId="4BEFE133" w14:textId="77777777" w:rsidR="00982546" w:rsidRPr="001703E3" w:rsidRDefault="00982546" w:rsidP="00A1249E">
            <w:pPr>
              <w:rPr>
                <w:rFonts w:cs="Arial"/>
                <w:sz w:val="16"/>
                <w:szCs w:val="16"/>
              </w:rPr>
            </w:pPr>
            <w:r w:rsidRPr="001703E3">
              <w:rPr>
                <w:rFonts w:cs="Arial"/>
                <w:sz w:val="16"/>
                <w:szCs w:val="16"/>
              </w:rPr>
              <w:t>(where no address is shown please contact the Project Team in Box 2)</w:t>
            </w:r>
          </w:p>
          <w:p w14:paraId="4C9F501F" w14:textId="77777777" w:rsidR="00982546" w:rsidRPr="001703E3" w:rsidRDefault="00982546" w:rsidP="00A1249E">
            <w:pPr>
              <w:rPr>
                <w:rFonts w:cs="Arial"/>
                <w:sz w:val="16"/>
                <w:szCs w:val="16"/>
              </w:rPr>
            </w:pPr>
          </w:p>
          <w:p w14:paraId="16D19300" w14:textId="77777777" w:rsidR="00982546" w:rsidRPr="001703E3" w:rsidRDefault="00982546" w:rsidP="00A1249E">
            <w:pPr>
              <w:rPr>
                <w:rFonts w:cs="Arial"/>
                <w:sz w:val="16"/>
                <w:szCs w:val="16"/>
              </w:rPr>
            </w:pPr>
            <w:r w:rsidRPr="001703E3">
              <w:rPr>
                <w:rFonts w:cs="Arial"/>
                <w:sz w:val="16"/>
                <w:szCs w:val="16"/>
              </w:rPr>
              <w:sym w:font="Wingdings" w:char="F028"/>
            </w:r>
          </w:p>
          <w:p w14:paraId="01012365" w14:textId="77777777" w:rsidR="00982546" w:rsidRPr="001703E3" w:rsidRDefault="00982546" w:rsidP="00A1249E">
            <w:pPr>
              <w:rPr>
                <w:rFonts w:cs="Arial"/>
                <w:sz w:val="16"/>
                <w:szCs w:val="16"/>
              </w:rPr>
            </w:pPr>
          </w:p>
          <w:p w14:paraId="23B79C9B" w14:textId="77777777" w:rsidR="00982546" w:rsidRPr="001703E3" w:rsidRDefault="00982546" w:rsidP="00A1249E">
            <w:pPr>
              <w:rPr>
                <w:rFonts w:cs="Arial"/>
                <w:sz w:val="16"/>
                <w:szCs w:val="16"/>
              </w:rPr>
            </w:pPr>
          </w:p>
        </w:tc>
        <w:tc>
          <w:tcPr>
            <w:tcW w:w="242" w:type="dxa"/>
            <w:tcBorders>
              <w:left w:val="single" w:sz="4" w:space="0" w:color="auto"/>
              <w:right w:val="single" w:sz="4" w:space="0" w:color="auto"/>
            </w:tcBorders>
            <w:shd w:val="pct12" w:color="auto" w:fill="auto"/>
          </w:tcPr>
          <w:p w14:paraId="55FFA1A7" w14:textId="77777777" w:rsidR="00982546" w:rsidRPr="008110B5" w:rsidRDefault="00982546" w:rsidP="00A1249E">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14:paraId="4AE9639D" w14:textId="77777777" w:rsidR="00982546" w:rsidRPr="008110B5" w:rsidRDefault="00982546" w:rsidP="00A1249E">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14:paraId="769F5B65" w14:textId="77777777" w:rsidR="00982546" w:rsidRDefault="00982546" w:rsidP="00A1249E">
            <w:pPr>
              <w:rPr>
                <w:rFonts w:cs="Arial"/>
                <w:b/>
                <w:sz w:val="16"/>
              </w:rPr>
            </w:pPr>
          </w:p>
          <w:p w14:paraId="5A8217F8" w14:textId="77777777" w:rsidR="00982546" w:rsidRPr="008110B5" w:rsidRDefault="00982546" w:rsidP="00A1249E">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14:paraId="4BDE5CAF" w14:textId="77777777" w:rsidR="00982546" w:rsidRPr="008110B5" w:rsidRDefault="00982546" w:rsidP="00A1249E">
            <w:pPr>
              <w:spacing w:before="120"/>
              <w:rPr>
                <w:rFonts w:cs="Arial"/>
                <w:sz w:val="16"/>
                <w:u w:val="single"/>
              </w:rPr>
            </w:pPr>
            <w:r w:rsidRPr="008110B5">
              <w:rPr>
                <w:rFonts w:cs="Arial"/>
                <w:sz w:val="16"/>
                <w:u w:val="single"/>
              </w:rPr>
              <w:t>Air Freight Centre</w:t>
            </w:r>
          </w:p>
          <w:p w14:paraId="2C968C61" w14:textId="77777777" w:rsidR="00982546" w:rsidRPr="008110B5" w:rsidRDefault="00982546" w:rsidP="00A1249E">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14:paraId="269420CF" w14:textId="77777777" w:rsidR="00982546" w:rsidRPr="008110B5" w:rsidRDefault="00982546" w:rsidP="00A1249E">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14:paraId="1BBB6830" w14:textId="77777777" w:rsidR="00982546" w:rsidRPr="008110B5" w:rsidRDefault="00982546" w:rsidP="00A1249E">
            <w:pPr>
              <w:spacing w:before="120"/>
              <w:rPr>
                <w:rFonts w:cs="Arial"/>
                <w:sz w:val="16"/>
                <w:u w:val="single"/>
              </w:rPr>
            </w:pPr>
            <w:r w:rsidRPr="008110B5">
              <w:rPr>
                <w:rFonts w:cs="Arial"/>
                <w:sz w:val="16"/>
                <w:u w:val="single"/>
              </w:rPr>
              <w:t>Surface Freight Centre</w:t>
            </w:r>
          </w:p>
          <w:p w14:paraId="7F98BBBF" w14:textId="77777777" w:rsidR="00982546" w:rsidRPr="008110B5" w:rsidRDefault="00982546" w:rsidP="00A1249E">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14:paraId="21678513" w14:textId="77777777" w:rsidR="00982546" w:rsidRPr="008110B5" w:rsidRDefault="00982546" w:rsidP="00A1249E">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14:paraId="1B68F8F4" w14:textId="77777777" w:rsidR="00982546" w:rsidRDefault="00982546" w:rsidP="00A1249E">
            <w:pPr>
              <w:rPr>
                <w:rFonts w:cs="Arial"/>
                <w:b/>
                <w:sz w:val="16"/>
                <w:szCs w:val="16"/>
              </w:rPr>
            </w:pPr>
          </w:p>
          <w:p w14:paraId="25237452" w14:textId="77777777" w:rsidR="00982546" w:rsidRDefault="00982546" w:rsidP="00A1249E">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14:paraId="5C3232CC" w14:textId="77777777" w:rsidR="00982546" w:rsidRDefault="00982546" w:rsidP="00A1249E">
            <w:pPr>
              <w:rPr>
                <w:rFonts w:cs="Arial"/>
                <w:sz w:val="16"/>
                <w:szCs w:val="16"/>
              </w:rPr>
            </w:pPr>
          </w:p>
          <w:p w14:paraId="0CD3A11E" w14:textId="77777777" w:rsidR="00982546" w:rsidRPr="008110B5" w:rsidRDefault="00982546" w:rsidP="00A1249E">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3" w:type="dxa"/>
            <w:vMerge w:val="restart"/>
            <w:tcBorders>
              <w:left w:val="single" w:sz="4" w:space="0" w:color="auto"/>
            </w:tcBorders>
            <w:shd w:val="pct12" w:color="auto" w:fill="auto"/>
          </w:tcPr>
          <w:p w14:paraId="2DD8A9AE" w14:textId="77777777" w:rsidR="00982546" w:rsidRPr="008110B5" w:rsidRDefault="00982546" w:rsidP="00A1249E">
            <w:pPr>
              <w:rPr>
                <w:rFonts w:cs="Arial"/>
              </w:rPr>
            </w:pPr>
          </w:p>
        </w:tc>
      </w:tr>
      <w:tr w:rsidR="00982546" w:rsidRPr="008110B5" w14:paraId="72EB5DE1" w14:textId="77777777" w:rsidTr="00A1249E">
        <w:tc>
          <w:tcPr>
            <w:tcW w:w="5817" w:type="dxa"/>
            <w:gridSpan w:val="3"/>
            <w:tcBorders>
              <w:right w:val="single" w:sz="4" w:space="0" w:color="auto"/>
            </w:tcBorders>
            <w:shd w:val="pct12" w:color="auto" w:fill="auto"/>
          </w:tcPr>
          <w:p w14:paraId="4A28AF8F" w14:textId="77777777" w:rsidR="00982546" w:rsidRPr="001C7285" w:rsidRDefault="00982546" w:rsidP="00A1249E">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14:paraId="15E3D925" w14:textId="77777777" w:rsidR="00982546" w:rsidRPr="008110B5" w:rsidRDefault="00982546" w:rsidP="00A1249E">
            <w:pPr>
              <w:rPr>
                <w:rFonts w:cs="Arial"/>
                <w:sz w:val="16"/>
              </w:rPr>
            </w:pPr>
          </w:p>
        </w:tc>
        <w:tc>
          <w:tcPr>
            <w:tcW w:w="253" w:type="dxa"/>
            <w:vMerge/>
            <w:tcBorders>
              <w:left w:val="single" w:sz="4" w:space="0" w:color="auto"/>
            </w:tcBorders>
            <w:shd w:val="pct12" w:color="auto" w:fill="auto"/>
          </w:tcPr>
          <w:p w14:paraId="610E0BE6" w14:textId="77777777" w:rsidR="00982546" w:rsidRPr="008110B5" w:rsidRDefault="00982546" w:rsidP="00A1249E">
            <w:pPr>
              <w:rPr>
                <w:rFonts w:cs="Arial"/>
              </w:rPr>
            </w:pPr>
          </w:p>
        </w:tc>
      </w:tr>
      <w:tr w:rsidR="00982546" w:rsidRPr="008110B5" w14:paraId="382B851C" w14:textId="77777777" w:rsidTr="00A1249E">
        <w:trPr>
          <w:trHeight w:val="1428"/>
        </w:trPr>
        <w:tc>
          <w:tcPr>
            <w:tcW w:w="242" w:type="dxa"/>
            <w:tcBorders>
              <w:right w:val="single" w:sz="4" w:space="0" w:color="auto"/>
            </w:tcBorders>
            <w:shd w:val="pct12" w:color="auto" w:fill="auto"/>
          </w:tcPr>
          <w:p w14:paraId="4A7D6D16" w14:textId="77777777" w:rsidR="00982546" w:rsidRPr="001C7285" w:rsidRDefault="00982546" w:rsidP="00A1249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48CEB1A5" w14:textId="77777777" w:rsidR="00982546" w:rsidRPr="001703E3" w:rsidRDefault="00982546" w:rsidP="00982546">
            <w:pPr>
              <w:widowControl/>
              <w:numPr>
                <w:ilvl w:val="0"/>
                <w:numId w:val="2"/>
              </w:numPr>
              <w:tabs>
                <w:tab w:val="left" w:pos="194"/>
              </w:tabs>
              <w:spacing w:before="120"/>
              <w:jc w:val="left"/>
              <w:rPr>
                <w:rFonts w:cs="Arial"/>
                <w:b/>
                <w:sz w:val="16"/>
                <w:szCs w:val="16"/>
              </w:rPr>
            </w:pPr>
            <w:r w:rsidRPr="001703E3">
              <w:rPr>
                <w:rFonts w:cs="Arial"/>
                <w:b/>
                <w:sz w:val="16"/>
                <w:szCs w:val="16"/>
              </w:rPr>
              <w:t>(a) Supply/Support Management Branch or Order Manager</w:t>
            </w:r>
          </w:p>
          <w:p w14:paraId="3C81D9D0" w14:textId="77777777" w:rsidR="00982546" w:rsidRPr="001703E3" w:rsidRDefault="00982546" w:rsidP="00A1249E">
            <w:pPr>
              <w:rPr>
                <w:rFonts w:cs="Arial"/>
                <w:b/>
                <w:sz w:val="16"/>
                <w:szCs w:val="16"/>
              </w:rPr>
            </w:pPr>
            <w:r w:rsidRPr="001703E3">
              <w:rPr>
                <w:rFonts w:cs="Arial"/>
                <w:b/>
                <w:sz w:val="16"/>
                <w:szCs w:val="16"/>
              </w:rPr>
              <w:t>Branch/Name:</w:t>
            </w:r>
            <w:r>
              <w:rPr>
                <w:rFonts w:cs="Arial"/>
                <w:b/>
                <w:sz w:val="16"/>
                <w:szCs w:val="16"/>
              </w:rPr>
              <w:t xml:space="preserve"> </w:t>
            </w:r>
          </w:p>
          <w:p w14:paraId="5C8DD65B" w14:textId="77777777" w:rsidR="00982546" w:rsidRPr="001703E3" w:rsidRDefault="00982546" w:rsidP="00A1249E">
            <w:pPr>
              <w:rPr>
                <w:rFonts w:cs="Arial"/>
                <w:b/>
                <w:sz w:val="16"/>
                <w:szCs w:val="16"/>
              </w:rPr>
            </w:pPr>
          </w:p>
          <w:p w14:paraId="48653A13" w14:textId="77777777" w:rsidR="00982546" w:rsidRPr="001703E3" w:rsidRDefault="00982546" w:rsidP="00A1249E">
            <w:pPr>
              <w:rPr>
                <w:rFonts w:cs="Arial"/>
                <w:sz w:val="16"/>
                <w:szCs w:val="16"/>
              </w:rPr>
            </w:pPr>
            <w:r w:rsidRPr="001703E3">
              <w:rPr>
                <w:rFonts w:cs="Arial"/>
                <w:b/>
                <w:sz w:val="16"/>
                <w:szCs w:val="16"/>
              </w:rPr>
              <w:t xml:space="preserve"> </w:t>
            </w:r>
            <w:bookmarkStart w:id="26" w:name="supply_support"/>
            <w:bookmarkEnd w:id="26"/>
          </w:p>
          <w:p w14:paraId="6E71BCA6" w14:textId="77777777" w:rsidR="00982546" w:rsidRPr="001703E3" w:rsidRDefault="00982546" w:rsidP="00A1249E">
            <w:pPr>
              <w:rPr>
                <w:rFonts w:cs="Arial"/>
                <w:sz w:val="16"/>
                <w:szCs w:val="16"/>
              </w:rPr>
            </w:pPr>
            <w:r w:rsidRPr="001703E3">
              <w:rPr>
                <w:rFonts w:cs="Arial"/>
                <w:sz w:val="16"/>
                <w:szCs w:val="16"/>
              </w:rPr>
              <w:sym w:font="Wingdings" w:char="F028"/>
            </w:r>
            <w:r>
              <w:rPr>
                <w:rFonts w:cs="Arial"/>
                <w:sz w:val="16"/>
                <w:szCs w:val="16"/>
              </w:rPr>
              <w:t xml:space="preserve"> </w:t>
            </w:r>
          </w:p>
          <w:p w14:paraId="1C5F0CAA" w14:textId="77777777" w:rsidR="00982546" w:rsidRPr="001703E3" w:rsidRDefault="00982546" w:rsidP="00A1249E">
            <w:pPr>
              <w:rPr>
                <w:rFonts w:cs="Arial"/>
                <w:b/>
                <w:sz w:val="16"/>
                <w:szCs w:val="16"/>
              </w:rPr>
            </w:pPr>
          </w:p>
          <w:p w14:paraId="0575A004" w14:textId="0BFD7720" w:rsidR="00982546" w:rsidRDefault="00982546" w:rsidP="00A1249E">
            <w:pPr>
              <w:rPr>
                <w:rFonts w:cs="Arial"/>
                <w:b/>
                <w:sz w:val="16"/>
                <w:szCs w:val="16"/>
              </w:rPr>
            </w:pPr>
            <w:r w:rsidRPr="001703E3">
              <w:rPr>
                <w:rFonts w:cs="Arial"/>
                <w:b/>
                <w:sz w:val="16"/>
                <w:szCs w:val="16"/>
              </w:rPr>
              <w:t xml:space="preserve">   (b) U.I.N. </w:t>
            </w:r>
            <w:r w:rsidR="00003861">
              <w:rPr>
                <w:rFonts w:cs="Arial"/>
                <w:b/>
                <w:sz w:val="16"/>
                <w:szCs w:val="16"/>
              </w:rPr>
              <w:t>N</w:t>
            </w:r>
            <w:r w:rsidR="008011EB">
              <w:rPr>
                <w:rFonts w:cs="Arial"/>
                <w:b/>
                <w:sz w:val="16"/>
                <w:szCs w:val="16"/>
              </w:rPr>
              <w:t>6168Q</w:t>
            </w:r>
          </w:p>
          <w:p w14:paraId="0C886D28" w14:textId="77777777" w:rsidR="00982546" w:rsidRPr="001703E3" w:rsidRDefault="00982546" w:rsidP="00A1249E">
            <w:pPr>
              <w:rPr>
                <w:rFonts w:cs="Arial"/>
                <w:sz w:val="16"/>
                <w:szCs w:val="16"/>
              </w:rPr>
            </w:pPr>
          </w:p>
        </w:tc>
        <w:tc>
          <w:tcPr>
            <w:tcW w:w="242" w:type="dxa"/>
            <w:tcBorders>
              <w:left w:val="single" w:sz="4" w:space="0" w:color="auto"/>
              <w:right w:val="single" w:sz="4" w:space="0" w:color="auto"/>
            </w:tcBorders>
            <w:shd w:val="pct12" w:color="auto" w:fill="auto"/>
          </w:tcPr>
          <w:p w14:paraId="68D057BE" w14:textId="77777777" w:rsidR="00982546" w:rsidRPr="008110B5" w:rsidRDefault="00982546" w:rsidP="00A1249E">
            <w:pPr>
              <w:rPr>
                <w:rFonts w:cs="Arial"/>
                <w:sz w:val="16"/>
              </w:rPr>
            </w:pPr>
          </w:p>
        </w:tc>
        <w:tc>
          <w:tcPr>
            <w:tcW w:w="4882" w:type="dxa"/>
            <w:vMerge/>
            <w:tcBorders>
              <w:left w:val="single" w:sz="4" w:space="0" w:color="auto"/>
              <w:bottom w:val="single" w:sz="4" w:space="0" w:color="auto"/>
              <w:right w:val="single" w:sz="4" w:space="0" w:color="auto"/>
            </w:tcBorders>
          </w:tcPr>
          <w:p w14:paraId="1BC3076A" w14:textId="77777777" w:rsidR="00982546" w:rsidRPr="008110B5" w:rsidRDefault="00982546" w:rsidP="00A1249E">
            <w:pPr>
              <w:rPr>
                <w:rFonts w:cs="Arial"/>
                <w:sz w:val="16"/>
              </w:rPr>
            </w:pPr>
          </w:p>
        </w:tc>
        <w:tc>
          <w:tcPr>
            <w:tcW w:w="253" w:type="dxa"/>
            <w:vMerge/>
            <w:tcBorders>
              <w:left w:val="single" w:sz="4" w:space="0" w:color="auto"/>
            </w:tcBorders>
            <w:shd w:val="pct12" w:color="auto" w:fill="auto"/>
          </w:tcPr>
          <w:p w14:paraId="24003CDC" w14:textId="77777777" w:rsidR="00982546" w:rsidRPr="008110B5" w:rsidRDefault="00982546" w:rsidP="00A1249E">
            <w:pPr>
              <w:rPr>
                <w:rFonts w:cs="Arial"/>
                <w:sz w:val="16"/>
              </w:rPr>
            </w:pPr>
          </w:p>
        </w:tc>
      </w:tr>
      <w:tr w:rsidR="00982546" w:rsidRPr="008110B5" w14:paraId="6E8B4BF3" w14:textId="77777777" w:rsidTr="00A1249E">
        <w:tc>
          <w:tcPr>
            <w:tcW w:w="10952" w:type="dxa"/>
            <w:gridSpan w:val="5"/>
            <w:shd w:val="pct12" w:color="auto" w:fill="auto"/>
          </w:tcPr>
          <w:p w14:paraId="789E5E0F" w14:textId="77777777" w:rsidR="00982546" w:rsidRPr="001C7285" w:rsidRDefault="00982546" w:rsidP="00A1249E">
            <w:pPr>
              <w:rPr>
                <w:rFonts w:cs="Arial"/>
                <w:color w:val="000000"/>
                <w:sz w:val="4"/>
              </w:rPr>
            </w:pPr>
          </w:p>
        </w:tc>
      </w:tr>
      <w:tr w:rsidR="00982546" w:rsidRPr="008110B5" w14:paraId="742A7EF5" w14:textId="77777777" w:rsidTr="00A1249E">
        <w:trPr>
          <w:trHeight w:val="272"/>
        </w:trPr>
        <w:tc>
          <w:tcPr>
            <w:tcW w:w="242" w:type="dxa"/>
            <w:tcBorders>
              <w:right w:val="single" w:sz="4" w:space="0" w:color="auto"/>
            </w:tcBorders>
            <w:shd w:val="pct12" w:color="auto" w:fill="auto"/>
          </w:tcPr>
          <w:p w14:paraId="70ED95B2" w14:textId="77777777" w:rsidR="00982546" w:rsidRPr="001C7285" w:rsidRDefault="00982546" w:rsidP="00A1249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6594C792" w14:textId="77777777" w:rsidR="00982546" w:rsidRPr="008110B5" w:rsidRDefault="00982546" w:rsidP="00982546">
            <w:pPr>
              <w:widowControl/>
              <w:numPr>
                <w:ilvl w:val="0"/>
                <w:numId w:val="2"/>
              </w:numPr>
              <w:tabs>
                <w:tab w:val="left" w:pos="194"/>
              </w:tabs>
              <w:spacing w:before="120"/>
              <w:jc w:val="left"/>
              <w:rPr>
                <w:rFonts w:cs="Arial"/>
                <w:b/>
                <w:sz w:val="16"/>
              </w:rPr>
            </w:pPr>
            <w:r w:rsidRPr="008110B5">
              <w:rPr>
                <w:rFonts w:cs="Arial"/>
                <w:b/>
                <w:sz w:val="16"/>
              </w:rPr>
              <w:t>Drawings/Specifications are available from</w:t>
            </w:r>
            <w:r>
              <w:rPr>
                <w:rFonts w:cs="Arial"/>
                <w:b/>
                <w:sz w:val="16"/>
              </w:rPr>
              <w:t>:</w:t>
            </w:r>
          </w:p>
          <w:p w14:paraId="17B91A43" w14:textId="77777777" w:rsidR="00982546" w:rsidRPr="008110B5" w:rsidRDefault="00982546" w:rsidP="00A1249E">
            <w:pPr>
              <w:rPr>
                <w:rFonts w:cs="Arial"/>
                <w:sz w:val="16"/>
              </w:rPr>
            </w:pPr>
          </w:p>
          <w:p w14:paraId="3331373C" w14:textId="77777777" w:rsidR="00982546" w:rsidRPr="008110B5" w:rsidRDefault="00982546" w:rsidP="00A1249E">
            <w:pPr>
              <w:rPr>
                <w:rFonts w:cs="Arial"/>
                <w:sz w:val="16"/>
              </w:rPr>
            </w:pPr>
            <w:bookmarkStart w:id="27" w:name="drawings_spec"/>
            <w:bookmarkEnd w:id="27"/>
            <w:r>
              <w:rPr>
                <w:rFonts w:cs="Arial"/>
                <w:sz w:val="16"/>
              </w:rPr>
              <w:t>See Box 2</w:t>
            </w:r>
          </w:p>
          <w:p w14:paraId="0220C9CC" w14:textId="77777777" w:rsidR="00982546" w:rsidRPr="008110B5" w:rsidRDefault="00982546" w:rsidP="00A1249E">
            <w:pPr>
              <w:rPr>
                <w:rFonts w:cs="Arial"/>
                <w:sz w:val="16"/>
              </w:rPr>
            </w:pPr>
          </w:p>
        </w:tc>
        <w:tc>
          <w:tcPr>
            <w:tcW w:w="242" w:type="dxa"/>
            <w:tcBorders>
              <w:left w:val="single" w:sz="4" w:space="0" w:color="auto"/>
            </w:tcBorders>
            <w:shd w:val="pct12" w:color="auto" w:fill="auto"/>
          </w:tcPr>
          <w:p w14:paraId="3EEA5826" w14:textId="77777777" w:rsidR="00982546" w:rsidRPr="008110B5" w:rsidRDefault="00982546" w:rsidP="00A1249E">
            <w:pPr>
              <w:rPr>
                <w:rFonts w:cs="Arial"/>
                <w:sz w:val="16"/>
              </w:rPr>
            </w:pPr>
          </w:p>
        </w:tc>
        <w:tc>
          <w:tcPr>
            <w:tcW w:w="4882" w:type="dxa"/>
            <w:vMerge w:val="restart"/>
            <w:tcBorders>
              <w:top w:val="single" w:sz="6" w:space="0" w:color="auto"/>
              <w:left w:val="single" w:sz="6" w:space="0" w:color="auto"/>
              <w:right w:val="single" w:sz="6" w:space="0" w:color="auto"/>
            </w:tcBorders>
          </w:tcPr>
          <w:p w14:paraId="3F4476C2" w14:textId="77777777" w:rsidR="00982546" w:rsidRPr="008110B5" w:rsidRDefault="00982546" w:rsidP="00A1249E">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14:paraId="408CCFDC" w14:textId="77777777" w:rsidR="00982546" w:rsidRPr="008110B5" w:rsidRDefault="00982546" w:rsidP="00A1249E">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14:paraId="750F0D86" w14:textId="77777777" w:rsidR="00982546" w:rsidRPr="008110B5" w:rsidRDefault="00982546" w:rsidP="00A1249E">
            <w:pPr>
              <w:rPr>
                <w:rFonts w:cs="Arial"/>
                <w:sz w:val="16"/>
              </w:rPr>
            </w:pPr>
            <w:r w:rsidRPr="008110B5">
              <w:rPr>
                <w:rFonts w:cs="Arial"/>
                <w:sz w:val="16"/>
              </w:rPr>
              <w:t>DBS Finance</w:t>
            </w:r>
          </w:p>
          <w:p w14:paraId="5D86CF61" w14:textId="77777777" w:rsidR="00982546" w:rsidRPr="008110B5" w:rsidRDefault="00982546" w:rsidP="00A1249E">
            <w:pPr>
              <w:rPr>
                <w:rFonts w:cs="Arial"/>
                <w:sz w:val="16"/>
              </w:rPr>
            </w:pPr>
            <w:r w:rsidRPr="008110B5">
              <w:rPr>
                <w:rFonts w:cs="Arial"/>
                <w:sz w:val="16"/>
              </w:rPr>
              <w:t>Walker House, Exchange Flags</w:t>
            </w:r>
            <w:r w:rsidRPr="008110B5">
              <w:rPr>
                <w:rFonts w:cs="Arial"/>
                <w:sz w:val="16"/>
              </w:rPr>
              <w:tab/>
              <w:t>Fax:  0151-242-2809</w:t>
            </w:r>
          </w:p>
          <w:p w14:paraId="17CEA644" w14:textId="516BE775" w:rsidR="00982546" w:rsidRPr="008110B5" w:rsidRDefault="00982546" w:rsidP="00A1249E">
            <w:pPr>
              <w:spacing w:after="120"/>
              <w:rPr>
                <w:rFonts w:cs="Arial"/>
                <w:color w:val="000000"/>
                <w:sz w:val="16"/>
              </w:rPr>
            </w:pPr>
            <w:r w:rsidRPr="008110B5">
              <w:rPr>
                <w:rFonts w:cs="Arial"/>
                <w:sz w:val="16"/>
              </w:rPr>
              <w:t>Liverpool, L2 3YL</w:t>
            </w:r>
            <w:r>
              <w:rPr>
                <w:rFonts w:cs="Arial"/>
                <w:sz w:val="16"/>
              </w:rPr>
              <w:tab/>
            </w:r>
            <w:r>
              <w:rPr>
                <w:rFonts w:cs="Arial"/>
                <w:sz w:val="16"/>
              </w:rPr>
              <w:tab/>
            </w:r>
            <w:r>
              <w:rPr>
                <w:rFonts w:cs="Arial"/>
                <w:sz w:val="16"/>
              </w:rPr>
              <w:tab/>
            </w:r>
            <w:r w:rsidRPr="008110B5">
              <w:rPr>
                <w:rFonts w:cs="Arial"/>
                <w:b/>
                <w:sz w:val="16"/>
              </w:rPr>
              <w:t xml:space="preserve">Website is: </w:t>
            </w:r>
            <w:r w:rsidRPr="00A1249E">
              <w:rPr>
                <w:rFonts w:cs="Arial"/>
                <w:sz w:val="16"/>
              </w:rPr>
              <w:t>https://www.gov.uk/government/organisations/ministry-of-defence/about/procurement#invoice-processing</w:t>
            </w:r>
            <w:r w:rsidRPr="008110B5">
              <w:rPr>
                <w:rFonts w:cs="Arial"/>
                <w:sz w:val="16"/>
              </w:rPr>
              <w:t xml:space="preserve"> </w:t>
            </w:r>
          </w:p>
        </w:tc>
        <w:tc>
          <w:tcPr>
            <w:tcW w:w="253" w:type="dxa"/>
            <w:vMerge w:val="restart"/>
            <w:shd w:val="pct12" w:color="auto" w:fill="auto"/>
          </w:tcPr>
          <w:p w14:paraId="6DCD3300" w14:textId="77777777" w:rsidR="00982546" w:rsidRPr="008110B5" w:rsidRDefault="00982546" w:rsidP="00A1249E">
            <w:pPr>
              <w:rPr>
                <w:rFonts w:cs="Arial"/>
                <w:sz w:val="16"/>
              </w:rPr>
            </w:pPr>
          </w:p>
        </w:tc>
      </w:tr>
      <w:tr w:rsidR="00982546" w:rsidRPr="001C7285" w14:paraId="0C68CBA9" w14:textId="77777777" w:rsidTr="00A1249E">
        <w:trPr>
          <w:trHeight w:val="65"/>
        </w:trPr>
        <w:tc>
          <w:tcPr>
            <w:tcW w:w="5817" w:type="dxa"/>
            <w:gridSpan w:val="3"/>
            <w:shd w:val="pct12" w:color="auto" w:fill="auto"/>
          </w:tcPr>
          <w:p w14:paraId="1D5575DE" w14:textId="77777777" w:rsidR="00982546" w:rsidRPr="001C7285" w:rsidRDefault="00982546" w:rsidP="00A1249E">
            <w:pPr>
              <w:rPr>
                <w:rFonts w:cs="Arial"/>
                <w:sz w:val="4"/>
              </w:rPr>
            </w:pPr>
          </w:p>
        </w:tc>
        <w:tc>
          <w:tcPr>
            <w:tcW w:w="4882" w:type="dxa"/>
            <w:vMerge/>
            <w:tcBorders>
              <w:left w:val="single" w:sz="6" w:space="0" w:color="auto"/>
              <w:right w:val="single" w:sz="6" w:space="0" w:color="auto"/>
            </w:tcBorders>
          </w:tcPr>
          <w:p w14:paraId="729778AC" w14:textId="77777777" w:rsidR="00982546" w:rsidRPr="001C7285" w:rsidRDefault="00982546" w:rsidP="00A1249E">
            <w:pPr>
              <w:spacing w:before="120"/>
              <w:rPr>
                <w:rFonts w:cs="Arial"/>
                <w:b/>
                <w:color w:val="000000"/>
                <w:sz w:val="2"/>
              </w:rPr>
            </w:pPr>
          </w:p>
        </w:tc>
        <w:tc>
          <w:tcPr>
            <w:tcW w:w="253" w:type="dxa"/>
            <w:vMerge/>
            <w:shd w:val="pct12" w:color="auto" w:fill="auto"/>
          </w:tcPr>
          <w:p w14:paraId="37FD5313" w14:textId="77777777" w:rsidR="00982546" w:rsidRPr="001C7285" w:rsidRDefault="00982546" w:rsidP="00A1249E">
            <w:pPr>
              <w:rPr>
                <w:rFonts w:cs="Arial"/>
                <w:sz w:val="2"/>
              </w:rPr>
            </w:pPr>
          </w:p>
        </w:tc>
      </w:tr>
      <w:tr w:rsidR="00982546" w:rsidRPr="008110B5" w14:paraId="5581F849" w14:textId="77777777" w:rsidTr="00A1249E">
        <w:trPr>
          <w:trHeight w:val="272"/>
        </w:trPr>
        <w:tc>
          <w:tcPr>
            <w:tcW w:w="242" w:type="dxa"/>
            <w:tcBorders>
              <w:right w:val="single" w:sz="4" w:space="0" w:color="auto"/>
            </w:tcBorders>
            <w:shd w:val="pct12" w:color="auto" w:fill="auto"/>
          </w:tcPr>
          <w:p w14:paraId="2B59B803" w14:textId="77777777" w:rsidR="00982546" w:rsidRPr="001C7285" w:rsidRDefault="00982546" w:rsidP="00A1249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2BF5059C" w14:textId="77777777" w:rsidR="00982546" w:rsidRPr="008110B5" w:rsidRDefault="00982546" w:rsidP="00982546">
            <w:pPr>
              <w:widowControl/>
              <w:numPr>
                <w:ilvl w:val="0"/>
                <w:numId w:val="1"/>
              </w:numPr>
              <w:tabs>
                <w:tab w:val="left" w:pos="194"/>
              </w:tabs>
              <w:spacing w:before="120"/>
              <w:ind w:left="0" w:firstLine="0"/>
              <w:jc w:val="left"/>
              <w:rPr>
                <w:rFonts w:cs="Arial"/>
                <w:b/>
                <w:sz w:val="16"/>
              </w:rPr>
            </w:pPr>
            <w:r>
              <w:rPr>
                <w:rFonts w:cs="Arial"/>
                <w:b/>
                <w:sz w:val="16"/>
              </w:rPr>
              <w:t>Intentionally Left Blank</w:t>
            </w:r>
          </w:p>
          <w:p w14:paraId="71E50630" w14:textId="77777777" w:rsidR="00982546" w:rsidRPr="008110B5" w:rsidRDefault="00982546" w:rsidP="00A1249E">
            <w:pPr>
              <w:spacing w:before="120"/>
              <w:rPr>
                <w:rFonts w:cs="Arial"/>
                <w:b/>
                <w:sz w:val="16"/>
              </w:rPr>
            </w:pPr>
          </w:p>
        </w:tc>
        <w:tc>
          <w:tcPr>
            <w:tcW w:w="242" w:type="dxa"/>
            <w:tcBorders>
              <w:left w:val="single" w:sz="4" w:space="0" w:color="auto"/>
            </w:tcBorders>
            <w:shd w:val="pct12" w:color="auto" w:fill="auto"/>
          </w:tcPr>
          <w:p w14:paraId="7A2B5B71" w14:textId="77777777" w:rsidR="00982546" w:rsidRPr="008110B5" w:rsidRDefault="00982546" w:rsidP="00A1249E">
            <w:pPr>
              <w:rPr>
                <w:rFonts w:cs="Arial"/>
                <w:sz w:val="16"/>
              </w:rPr>
            </w:pPr>
          </w:p>
        </w:tc>
        <w:tc>
          <w:tcPr>
            <w:tcW w:w="4882" w:type="dxa"/>
            <w:vMerge/>
            <w:tcBorders>
              <w:left w:val="single" w:sz="6" w:space="0" w:color="auto"/>
              <w:bottom w:val="single" w:sz="8" w:space="0" w:color="auto"/>
              <w:right w:val="single" w:sz="6" w:space="0" w:color="auto"/>
            </w:tcBorders>
          </w:tcPr>
          <w:p w14:paraId="6C5FEF91" w14:textId="77777777" w:rsidR="00982546" w:rsidRPr="008110B5" w:rsidRDefault="00982546" w:rsidP="00A1249E">
            <w:pPr>
              <w:spacing w:before="120"/>
              <w:rPr>
                <w:rFonts w:cs="Arial"/>
                <w:b/>
                <w:color w:val="000000"/>
                <w:sz w:val="16"/>
              </w:rPr>
            </w:pPr>
          </w:p>
        </w:tc>
        <w:tc>
          <w:tcPr>
            <w:tcW w:w="253" w:type="dxa"/>
            <w:vMerge/>
            <w:shd w:val="pct12" w:color="auto" w:fill="auto"/>
          </w:tcPr>
          <w:p w14:paraId="37766EB5" w14:textId="77777777" w:rsidR="00982546" w:rsidRPr="008110B5" w:rsidRDefault="00982546" w:rsidP="00A1249E">
            <w:pPr>
              <w:rPr>
                <w:rFonts w:cs="Arial"/>
                <w:sz w:val="16"/>
              </w:rPr>
            </w:pPr>
          </w:p>
        </w:tc>
      </w:tr>
      <w:tr w:rsidR="00982546" w:rsidRPr="008110B5" w14:paraId="190CDE8A" w14:textId="77777777" w:rsidTr="00A1249E">
        <w:trPr>
          <w:trHeight w:val="30"/>
        </w:trPr>
        <w:tc>
          <w:tcPr>
            <w:tcW w:w="10952" w:type="dxa"/>
            <w:gridSpan w:val="5"/>
            <w:shd w:val="pct12" w:color="auto" w:fill="auto"/>
          </w:tcPr>
          <w:p w14:paraId="761EDCE3" w14:textId="77777777" w:rsidR="00982546" w:rsidRPr="001C7285" w:rsidRDefault="00982546" w:rsidP="00A1249E">
            <w:pPr>
              <w:rPr>
                <w:rFonts w:cs="Arial"/>
                <w:sz w:val="4"/>
              </w:rPr>
            </w:pPr>
          </w:p>
        </w:tc>
      </w:tr>
      <w:tr w:rsidR="00982546" w:rsidRPr="008110B5" w14:paraId="5FB39BD0" w14:textId="77777777" w:rsidTr="00A1249E">
        <w:tc>
          <w:tcPr>
            <w:tcW w:w="242" w:type="dxa"/>
            <w:tcBorders>
              <w:right w:val="single" w:sz="4" w:space="0" w:color="auto"/>
            </w:tcBorders>
            <w:shd w:val="pct12" w:color="auto" w:fill="auto"/>
          </w:tcPr>
          <w:p w14:paraId="1DC2012B" w14:textId="77777777" w:rsidR="00982546" w:rsidRPr="001C7285" w:rsidRDefault="00982546" w:rsidP="00A1249E">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14:paraId="36B38877" w14:textId="77777777" w:rsidR="00982546" w:rsidRPr="00F82676" w:rsidRDefault="00982546" w:rsidP="00982546">
            <w:pPr>
              <w:widowControl/>
              <w:numPr>
                <w:ilvl w:val="0"/>
                <w:numId w:val="1"/>
              </w:numPr>
              <w:tabs>
                <w:tab w:val="left" w:pos="194"/>
              </w:tabs>
              <w:spacing w:before="120"/>
              <w:jc w:val="left"/>
              <w:rPr>
                <w:rFonts w:cs="Arial"/>
                <w:sz w:val="12"/>
                <w:szCs w:val="12"/>
              </w:rPr>
            </w:pPr>
            <w:r w:rsidRPr="008110B5">
              <w:rPr>
                <w:rFonts w:cs="Arial"/>
                <w:b/>
                <w:sz w:val="16"/>
              </w:rPr>
              <w:t>Quality Assurance Representative:</w:t>
            </w:r>
            <w:r>
              <w:t xml:space="preserve"> </w:t>
            </w:r>
          </w:p>
          <w:p w14:paraId="20871FC3" w14:textId="77777777" w:rsidR="00982546" w:rsidRDefault="00982546" w:rsidP="00A1249E">
            <w:pPr>
              <w:rPr>
                <w:rFonts w:cs="Arial"/>
                <w:sz w:val="16"/>
              </w:rPr>
            </w:pPr>
            <w:bookmarkStart w:id="28" w:name="QA_rep"/>
            <w:bookmarkEnd w:id="28"/>
          </w:p>
          <w:p w14:paraId="7ADA5035" w14:textId="77777777" w:rsidR="00982546" w:rsidRPr="008110B5" w:rsidRDefault="00982546" w:rsidP="00A1249E">
            <w:pPr>
              <w:rPr>
                <w:rFonts w:cs="Arial"/>
                <w:sz w:val="16"/>
              </w:rPr>
            </w:pPr>
            <w:r w:rsidRPr="008110B5">
              <w:rPr>
                <w:rFonts w:cs="Arial"/>
                <w:sz w:val="16"/>
              </w:rPr>
              <w:t>Commercial staff are reminded that all Quality Assurance requirements should be listed under the General Contract Conditions.</w:t>
            </w:r>
          </w:p>
          <w:p w14:paraId="2443EF53" w14:textId="77777777" w:rsidR="00982546" w:rsidRDefault="00982546" w:rsidP="00A1249E">
            <w:pPr>
              <w:rPr>
                <w:rFonts w:cs="Arial"/>
                <w:b/>
                <w:sz w:val="16"/>
              </w:rPr>
            </w:pPr>
            <w:bookmarkStart w:id="29" w:name="QA_requirements"/>
            <w:bookmarkEnd w:id="29"/>
          </w:p>
          <w:p w14:paraId="5D41168C" w14:textId="1D579E11" w:rsidR="00982546" w:rsidRPr="008110B5" w:rsidRDefault="00982546" w:rsidP="00A1249E">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r w:rsidRPr="00A1249E">
              <w:rPr>
                <w:rFonts w:cs="Arial"/>
                <w:sz w:val="16"/>
              </w:rPr>
              <w:t>http://dstan.uwh.diif.r.mil.uk/</w:t>
            </w:r>
            <w:r w:rsidRPr="008110B5">
              <w:rPr>
                <w:rFonts w:cs="Arial"/>
                <w:sz w:val="16"/>
              </w:rPr>
              <w:t xml:space="preserve"> [intranet] or </w:t>
            </w:r>
            <w:r w:rsidRPr="00A1249E">
              <w:rPr>
                <w:rFonts w:cs="Arial"/>
                <w:sz w:val="16"/>
              </w:rPr>
              <w:t>https://www.dstan.mod.uk/</w:t>
            </w:r>
            <w:r w:rsidRPr="008110B5">
              <w:rPr>
                <w:rFonts w:cs="Arial"/>
                <w:sz w:val="16"/>
              </w:rPr>
              <w:t xml:space="preserve"> </w:t>
            </w:r>
            <w:r w:rsidRPr="008110B5">
              <w:rPr>
                <w:rFonts w:cs="Arial"/>
                <w:sz w:val="16"/>
              </w:rPr>
              <w:lastRenderedPageBreak/>
              <w:t>[extranet, registration needed]</w:t>
            </w:r>
          </w:p>
        </w:tc>
        <w:tc>
          <w:tcPr>
            <w:tcW w:w="242" w:type="dxa"/>
            <w:tcBorders>
              <w:left w:val="single" w:sz="4" w:space="0" w:color="auto"/>
              <w:right w:val="single" w:sz="4" w:space="0" w:color="auto"/>
            </w:tcBorders>
            <w:shd w:val="pct12" w:color="auto" w:fill="auto"/>
          </w:tcPr>
          <w:p w14:paraId="250AD912" w14:textId="77777777" w:rsidR="00982546" w:rsidRPr="008110B5" w:rsidRDefault="00982546" w:rsidP="00A1249E">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14:paraId="2C3643B5" w14:textId="77777777" w:rsidR="00982546" w:rsidRPr="008110B5" w:rsidRDefault="00982546" w:rsidP="00A1249E">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14:paraId="38D04B20" w14:textId="77777777" w:rsidR="00982546" w:rsidRPr="008110B5" w:rsidRDefault="00982546" w:rsidP="00A1249E">
            <w:pPr>
              <w:rPr>
                <w:rFonts w:cs="Arial"/>
                <w:sz w:val="16"/>
              </w:rPr>
            </w:pPr>
            <w:r w:rsidRPr="008110B5">
              <w:rPr>
                <w:rFonts w:cs="Arial"/>
                <w:sz w:val="16"/>
              </w:rPr>
              <w:t xml:space="preserve">Ministry of Defence, Forms and Pubs Commodity Management </w:t>
            </w:r>
          </w:p>
          <w:p w14:paraId="29DED255" w14:textId="77777777" w:rsidR="00982546" w:rsidRPr="008110B5" w:rsidRDefault="00982546" w:rsidP="00A1249E">
            <w:pPr>
              <w:rPr>
                <w:rFonts w:cs="Arial"/>
                <w:sz w:val="16"/>
              </w:rPr>
            </w:pPr>
            <w:r w:rsidRPr="008110B5">
              <w:rPr>
                <w:rFonts w:cs="Arial"/>
                <w:sz w:val="16"/>
              </w:rPr>
              <w:t>PO Box 2, Building C16, C Site</w:t>
            </w:r>
          </w:p>
          <w:p w14:paraId="6437DA33" w14:textId="77777777" w:rsidR="00982546" w:rsidRPr="008110B5" w:rsidRDefault="00982546" w:rsidP="00A1249E">
            <w:pPr>
              <w:rPr>
                <w:rFonts w:cs="Arial"/>
                <w:sz w:val="16"/>
              </w:rPr>
            </w:pPr>
            <w:r w:rsidRPr="008110B5">
              <w:rPr>
                <w:rFonts w:cs="Arial"/>
                <w:sz w:val="16"/>
              </w:rPr>
              <w:t>Lower Arncott</w:t>
            </w:r>
          </w:p>
          <w:p w14:paraId="4DBAAFC4" w14:textId="77777777" w:rsidR="00982546" w:rsidRPr="008110B5" w:rsidRDefault="00982546" w:rsidP="00A1249E">
            <w:pPr>
              <w:rPr>
                <w:rFonts w:cs="Arial"/>
                <w:sz w:val="16"/>
              </w:rPr>
            </w:pPr>
            <w:r w:rsidRPr="008110B5">
              <w:rPr>
                <w:rFonts w:cs="Arial"/>
                <w:sz w:val="16"/>
              </w:rPr>
              <w:t xml:space="preserve">Bicester, OX25 1LP  (Tel. 01869 256197 </w:t>
            </w:r>
            <w:r>
              <w:rPr>
                <w:rFonts w:cs="Arial"/>
                <w:sz w:val="16"/>
              </w:rPr>
              <w:t xml:space="preserve">  </w:t>
            </w:r>
            <w:r w:rsidRPr="008110B5">
              <w:rPr>
                <w:rFonts w:cs="Arial"/>
                <w:sz w:val="16"/>
              </w:rPr>
              <w:t>Fax: 01869 256824)</w:t>
            </w:r>
          </w:p>
          <w:p w14:paraId="0DF5D8DC" w14:textId="0870E844" w:rsidR="00982546" w:rsidRPr="008110B5" w:rsidRDefault="00982546" w:rsidP="00A1249E">
            <w:pPr>
              <w:spacing w:after="120"/>
              <w:rPr>
                <w:rFonts w:cs="Arial"/>
                <w:sz w:val="16"/>
              </w:rPr>
            </w:pPr>
            <w:r w:rsidRPr="008110B5">
              <w:rPr>
                <w:rFonts w:cs="Arial"/>
                <w:b/>
                <w:sz w:val="16"/>
              </w:rPr>
              <w:t xml:space="preserve">Applications via fax or email: </w:t>
            </w:r>
            <w:r w:rsidRPr="008110B5">
              <w:rPr>
                <w:rFonts w:cs="Arial"/>
                <w:color w:val="0000FF"/>
                <w:sz w:val="16"/>
                <w:szCs w:val="16"/>
                <w:u w:val="single"/>
              </w:rPr>
              <w:t>DESLCSLS-OpsFormsandPubs@mod.uk</w:t>
            </w:r>
            <w:r w:rsidRPr="008110B5">
              <w:rPr>
                <w:rFonts w:cs="Arial"/>
                <w:color w:val="0000FF"/>
                <w:sz w:val="16"/>
                <w:u w:val="single"/>
              </w:rPr>
              <w:t>.</w:t>
            </w:r>
          </w:p>
        </w:tc>
        <w:tc>
          <w:tcPr>
            <w:tcW w:w="253" w:type="dxa"/>
            <w:tcBorders>
              <w:left w:val="single" w:sz="4" w:space="0" w:color="auto"/>
            </w:tcBorders>
            <w:shd w:val="pct12" w:color="auto" w:fill="auto"/>
          </w:tcPr>
          <w:p w14:paraId="2B8D1D8E" w14:textId="77777777" w:rsidR="00982546" w:rsidRPr="008110B5" w:rsidRDefault="00982546" w:rsidP="00A1249E">
            <w:pPr>
              <w:rPr>
                <w:rFonts w:cs="Arial"/>
                <w:sz w:val="16"/>
              </w:rPr>
            </w:pPr>
          </w:p>
        </w:tc>
      </w:tr>
      <w:tr w:rsidR="00982546" w:rsidRPr="008110B5" w14:paraId="3B303FBC" w14:textId="77777777" w:rsidTr="00A1249E">
        <w:tc>
          <w:tcPr>
            <w:tcW w:w="242" w:type="dxa"/>
            <w:tcBorders>
              <w:right w:val="single" w:sz="4" w:space="0" w:color="auto"/>
            </w:tcBorders>
            <w:shd w:val="pct12" w:color="auto" w:fill="auto"/>
          </w:tcPr>
          <w:p w14:paraId="086D627E" w14:textId="77777777" w:rsidR="00982546" w:rsidRPr="001C7285" w:rsidRDefault="00982546" w:rsidP="00A1249E">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14:paraId="67682CC6" w14:textId="77777777" w:rsidR="00982546" w:rsidRPr="008110B5" w:rsidRDefault="00982546" w:rsidP="00A1249E">
            <w:pPr>
              <w:rPr>
                <w:rFonts w:cs="Arial"/>
                <w:sz w:val="6"/>
              </w:rPr>
            </w:pPr>
          </w:p>
        </w:tc>
        <w:tc>
          <w:tcPr>
            <w:tcW w:w="5377" w:type="dxa"/>
            <w:gridSpan w:val="3"/>
            <w:tcBorders>
              <w:left w:val="single" w:sz="4" w:space="0" w:color="auto"/>
            </w:tcBorders>
            <w:shd w:val="pct12" w:color="auto" w:fill="auto"/>
          </w:tcPr>
          <w:p w14:paraId="228AA031" w14:textId="77777777" w:rsidR="00982546" w:rsidRPr="008110B5" w:rsidRDefault="00982546" w:rsidP="00A1249E">
            <w:pPr>
              <w:rPr>
                <w:rFonts w:cs="Arial"/>
                <w:sz w:val="6"/>
              </w:rPr>
            </w:pPr>
          </w:p>
        </w:tc>
      </w:tr>
      <w:tr w:rsidR="00982546" w:rsidRPr="008110B5" w14:paraId="6B99F2E2" w14:textId="77777777" w:rsidTr="00A1249E">
        <w:trPr>
          <w:trHeight w:val="930"/>
        </w:trPr>
        <w:tc>
          <w:tcPr>
            <w:tcW w:w="242" w:type="dxa"/>
            <w:tcBorders>
              <w:right w:val="single" w:sz="4" w:space="0" w:color="auto"/>
            </w:tcBorders>
            <w:shd w:val="pct12" w:color="auto" w:fill="auto"/>
          </w:tcPr>
          <w:p w14:paraId="4509D129" w14:textId="77777777" w:rsidR="00982546" w:rsidRPr="001C7285" w:rsidRDefault="00982546" w:rsidP="00A1249E">
            <w:pPr>
              <w:rPr>
                <w:rFonts w:cs="Arial"/>
                <w:sz w:val="4"/>
              </w:rPr>
            </w:pPr>
          </w:p>
        </w:tc>
        <w:tc>
          <w:tcPr>
            <w:tcW w:w="5333" w:type="dxa"/>
            <w:vMerge/>
            <w:tcBorders>
              <w:left w:val="single" w:sz="4" w:space="0" w:color="auto"/>
              <w:bottom w:val="single" w:sz="4" w:space="0" w:color="auto"/>
              <w:right w:val="single" w:sz="4" w:space="0" w:color="auto"/>
            </w:tcBorders>
          </w:tcPr>
          <w:p w14:paraId="24A9DEC6" w14:textId="77777777" w:rsidR="00982546" w:rsidRPr="008110B5" w:rsidRDefault="00982546" w:rsidP="00A1249E">
            <w:pPr>
              <w:rPr>
                <w:rFonts w:cs="Arial"/>
                <w:sz w:val="16"/>
              </w:rPr>
            </w:pPr>
          </w:p>
        </w:tc>
        <w:tc>
          <w:tcPr>
            <w:tcW w:w="242" w:type="dxa"/>
            <w:tcBorders>
              <w:left w:val="single" w:sz="4" w:space="0" w:color="auto"/>
              <w:right w:val="single" w:sz="4" w:space="0" w:color="auto"/>
            </w:tcBorders>
            <w:shd w:val="pct12" w:color="auto" w:fill="auto"/>
          </w:tcPr>
          <w:p w14:paraId="23D41358" w14:textId="77777777" w:rsidR="00982546" w:rsidRPr="008110B5" w:rsidRDefault="00982546" w:rsidP="00A1249E">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14:paraId="19F6E067" w14:textId="77777777" w:rsidR="00982546" w:rsidRPr="00674E5D" w:rsidRDefault="00982546" w:rsidP="00A1249E">
            <w:pPr>
              <w:rPr>
                <w:rFonts w:cs="Arial"/>
                <w:sz w:val="16"/>
                <w:szCs w:val="18"/>
              </w:rPr>
            </w:pPr>
            <w:r w:rsidRPr="00674E5D">
              <w:rPr>
                <w:rFonts w:cs="Arial"/>
                <w:b/>
                <w:sz w:val="16"/>
                <w:szCs w:val="18"/>
              </w:rPr>
              <w:t>* NOTE</w:t>
            </w:r>
          </w:p>
          <w:p w14:paraId="2F0B8332" w14:textId="40982C50" w:rsidR="00982546" w:rsidRPr="00674E5D" w:rsidRDefault="00982546" w:rsidP="00A1249E">
            <w:pPr>
              <w:rPr>
                <w:rStyle w:val="Hyperlink"/>
                <w:rFonts w:cs="Arial"/>
                <w:sz w:val="16"/>
                <w:szCs w:val="18"/>
              </w:rPr>
            </w:pPr>
            <w:r w:rsidRPr="00674E5D">
              <w:rPr>
                <w:rFonts w:cs="Arial"/>
                <w:b/>
                <w:sz w:val="16"/>
                <w:szCs w:val="18"/>
              </w:rPr>
              <w:t xml:space="preserve">1. </w:t>
            </w:r>
            <w:r w:rsidRPr="00674E5D">
              <w:rPr>
                <w:rFonts w:cs="Arial"/>
                <w:sz w:val="16"/>
                <w:szCs w:val="18"/>
              </w:rPr>
              <w:t xml:space="preserve">Many </w:t>
            </w:r>
            <w:r w:rsidRPr="00674E5D">
              <w:rPr>
                <w:rFonts w:cs="Arial"/>
                <w:b/>
                <w:sz w:val="16"/>
                <w:szCs w:val="18"/>
              </w:rPr>
              <w:t xml:space="preserve">DEFCONs </w:t>
            </w:r>
            <w:r w:rsidRPr="00674E5D">
              <w:rPr>
                <w:rFonts w:cs="Arial"/>
                <w:sz w:val="16"/>
                <w:szCs w:val="18"/>
              </w:rPr>
              <w:t xml:space="preserve">and </w:t>
            </w:r>
            <w:r w:rsidRPr="00674E5D">
              <w:rPr>
                <w:rFonts w:cs="Arial"/>
                <w:b/>
                <w:sz w:val="16"/>
                <w:szCs w:val="18"/>
              </w:rPr>
              <w:t>DEFFORMs</w:t>
            </w:r>
            <w:r w:rsidRPr="00674E5D">
              <w:rPr>
                <w:rFonts w:cs="Arial"/>
                <w:sz w:val="16"/>
                <w:szCs w:val="18"/>
              </w:rPr>
              <w:t xml:space="preserve"> can be obtained from the MOD Internet Site:  </w:t>
            </w:r>
            <w:r w:rsidRPr="00A1249E">
              <w:rPr>
                <w:rFonts w:cs="Arial"/>
                <w:sz w:val="16"/>
                <w:szCs w:val="18"/>
              </w:rPr>
              <w:t>https://www.aof.mod.uk/aofcontent/tactical/toolkit/index.htm</w:t>
            </w:r>
          </w:p>
          <w:p w14:paraId="67B4DC58" w14:textId="77777777" w:rsidR="00982546" w:rsidRPr="00674E5D" w:rsidRDefault="00982546" w:rsidP="00A1249E">
            <w:pPr>
              <w:rPr>
                <w:rFonts w:cs="Arial"/>
                <w:b/>
                <w:sz w:val="16"/>
                <w:szCs w:val="18"/>
              </w:rPr>
            </w:pPr>
            <w:r w:rsidRPr="00674E5D">
              <w:rPr>
                <w:rStyle w:val="Hyperlink"/>
                <w:rFonts w:cs="Arial"/>
                <w:sz w:val="16"/>
                <w:szCs w:val="18"/>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20760B3D" w14:textId="77777777" w:rsidR="00982546" w:rsidRPr="008110B5" w:rsidRDefault="00982546" w:rsidP="00A1249E">
            <w:pPr>
              <w:rPr>
                <w:rFonts w:cs="Arial"/>
                <w:sz w:val="16"/>
              </w:rPr>
            </w:pPr>
          </w:p>
        </w:tc>
      </w:tr>
      <w:tr w:rsidR="00982546" w:rsidRPr="008110B5" w14:paraId="1D635AB6" w14:textId="77777777" w:rsidTr="00A1249E">
        <w:trPr>
          <w:trHeight w:val="77"/>
        </w:trPr>
        <w:tc>
          <w:tcPr>
            <w:tcW w:w="10952" w:type="dxa"/>
            <w:gridSpan w:val="5"/>
            <w:shd w:val="pct12" w:color="auto" w:fill="auto"/>
          </w:tcPr>
          <w:p w14:paraId="0C07AC22" w14:textId="77777777" w:rsidR="00982546" w:rsidRPr="00674E5D" w:rsidRDefault="00982546" w:rsidP="00A1249E">
            <w:pPr>
              <w:rPr>
                <w:rFonts w:cs="Arial"/>
                <w:sz w:val="16"/>
              </w:rPr>
            </w:pPr>
          </w:p>
        </w:tc>
      </w:tr>
      <w:tr w:rsidR="00982546" w:rsidRPr="00CB6F55" w14:paraId="7D4BB2C5" w14:textId="77777777" w:rsidTr="00A1249E">
        <w:trPr>
          <w:trHeight w:val="42"/>
          <w:hidden/>
        </w:trPr>
        <w:tc>
          <w:tcPr>
            <w:tcW w:w="10952" w:type="dxa"/>
            <w:gridSpan w:val="5"/>
            <w:shd w:val="clear" w:color="auto" w:fill="auto"/>
          </w:tcPr>
          <w:p w14:paraId="079BC11A" w14:textId="77777777" w:rsidR="00982546" w:rsidRPr="00CB6F55" w:rsidRDefault="00982546" w:rsidP="00A1249E">
            <w:pPr>
              <w:rPr>
                <w:rFonts w:cs="Arial"/>
                <w:vanish/>
                <w:color w:val="FFFFFF"/>
                <w:sz w:val="13"/>
                <w:szCs w:val="13"/>
              </w:rPr>
            </w:pPr>
            <w:r w:rsidRPr="00CB6F55">
              <w:rPr>
                <w:rFonts w:cs="Arial"/>
                <w:vanish/>
                <w:color w:val="FFFFFF"/>
                <w:sz w:val="13"/>
                <w:szCs w:val="13"/>
              </w:rPr>
              <w:t xml:space="preserve">    </w:t>
            </w:r>
          </w:p>
        </w:tc>
      </w:tr>
    </w:tbl>
    <w:p w14:paraId="5C1635D6" w14:textId="77777777" w:rsidR="00982546" w:rsidRDefault="00982546" w:rsidP="0098254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1"/>
      </w:tblGrid>
      <w:tr w:rsidR="00982546" w:rsidRPr="00AA3D3D" w14:paraId="65C700B1" w14:textId="77777777" w:rsidTr="00A1249E">
        <w:tc>
          <w:tcPr>
            <w:tcW w:w="5000" w:type="pct"/>
            <w:tcBorders>
              <w:bottom w:val="single" w:sz="4" w:space="0" w:color="auto"/>
            </w:tcBorders>
            <w:shd w:val="pct25" w:color="auto" w:fill="auto"/>
          </w:tcPr>
          <w:p w14:paraId="5B1C3FC3" w14:textId="77777777" w:rsidR="00982546" w:rsidRPr="00AA3D3D" w:rsidRDefault="00982546" w:rsidP="00A1249E">
            <w:pPr>
              <w:keepNext/>
              <w:tabs>
                <w:tab w:val="left" w:pos="-426"/>
                <w:tab w:val="left" w:pos="10095"/>
              </w:tabs>
              <w:suppressAutoHyphens/>
              <w:outlineLvl w:val="0"/>
              <w:rPr>
                <w:rFonts w:cs="Arial"/>
                <w:b/>
                <w:sz w:val="20"/>
              </w:rPr>
            </w:pPr>
            <w:r w:rsidRPr="00AA3D3D">
              <w:rPr>
                <w:rFonts w:cs="Arial"/>
                <w:b/>
                <w:sz w:val="20"/>
              </w:rPr>
              <w:t xml:space="preserve">Contractor’s Commercially Sensitive Information (Clause </w:t>
            </w:r>
            <w:r>
              <w:rPr>
                <w:rFonts w:cs="Arial"/>
                <w:b/>
                <w:sz w:val="20"/>
              </w:rPr>
              <w:t>4</w:t>
            </w:r>
            <w:r w:rsidRPr="008743BB">
              <w:rPr>
                <w:rFonts w:cs="Arial"/>
                <w:b/>
                <w:sz w:val="20"/>
              </w:rPr>
              <w:t>)</w:t>
            </w:r>
            <w:r>
              <w:rPr>
                <w:rFonts w:cs="Arial"/>
                <w:b/>
                <w:sz w:val="20"/>
              </w:rPr>
              <w:t>.</w:t>
            </w:r>
            <w:r w:rsidRPr="008743BB">
              <w:rPr>
                <w:rFonts w:cs="Arial"/>
                <w:b/>
                <w:sz w:val="20"/>
              </w:rPr>
              <w:t xml:space="preserve"> Not to be Published</w:t>
            </w:r>
            <w:r>
              <w:rPr>
                <w:rFonts w:cs="Arial"/>
                <w:b/>
                <w:sz w:val="20"/>
              </w:rPr>
              <w:tab/>
            </w:r>
          </w:p>
        </w:tc>
      </w:tr>
      <w:tr w:rsidR="00982546" w:rsidRPr="000601B0" w14:paraId="4E3C05CE" w14:textId="77777777" w:rsidTr="00A1249E">
        <w:tc>
          <w:tcPr>
            <w:tcW w:w="5000" w:type="pct"/>
            <w:shd w:val="clear" w:color="auto" w:fill="auto"/>
          </w:tcPr>
          <w:p w14:paraId="1E7272E0" w14:textId="7A29127F" w:rsidR="00982546" w:rsidRPr="00E75619" w:rsidRDefault="00982546" w:rsidP="00A1249E">
            <w:pPr>
              <w:pStyle w:val="Style1"/>
              <w:spacing w:before="120" w:after="120"/>
              <w:ind w:right="-1406"/>
              <w:rPr>
                <w:b w:val="0"/>
              </w:rPr>
            </w:pPr>
            <w:r w:rsidRPr="00E75619">
              <w:rPr>
                <w:b w:val="0"/>
              </w:rPr>
              <w:t>Description of Contractor’s Commercially Sensitive Information:</w:t>
            </w:r>
            <w:r w:rsidR="008011EB">
              <w:rPr>
                <w:b w:val="0"/>
              </w:rPr>
              <w:t xml:space="preserve"> N/A</w:t>
            </w:r>
          </w:p>
          <w:p w14:paraId="27ADB66C" w14:textId="77777777" w:rsidR="00982546" w:rsidRPr="00E75619" w:rsidRDefault="00982546" w:rsidP="00A1249E">
            <w:pPr>
              <w:tabs>
                <w:tab w:val="left" w:pos="-426"/>
              </w:tabs>
              <w:suppressAutoHyphens/>
              <w:outlineLvl w:val="0"/>
              <w:rPr>
                <w:rFonts w:cs="Arial"/>
                <w:sz w:val="20"/>
              </w:rPr>
            </w:pPr>
            <w:bookmarkStart w:id="30" w:name="csi_1"/>
            <w:bookmarkEnd w:id="30"/>
          </w:p>
        </w:tc>
      </w:tr>
      <w:tr w:rsidR="00982546" w:rsidRPr="000601B0" w14:paraId="3C2EBD05" w14:textId="77777777" w:rsidTr="00A1249E">
        <w:tc>
          <w:tcPr>
            <w:tcW w:w="5000" w:type="pct"/>
            <w:shd w:val="clear" w:color="auto" w:fill="auto"/>
          </w:tcPr>
          <w:p w14:paraId="6FB78EFE" w14:textId="278BEED1" w:rsidR="00982546" w:rsidRPr="00E75619" w:rsidRDefault="00982546" w:rsidP="00A1249E">
            <w:pPr>
              <w:pStyle w:val="Style1"/>
              <w:spacing w:before="120" w:after="120"/>
              <w:ind w:right="-1406"/>
              <w:rPr>
                <w:b w:val="0"/>
              </w:rPr>
            </w:pPr>
            <w:r w:rsidRPr="00E75619">
              <w:rPr>
                <w:b w:val="0"/>
              </w:rPr>
              <w:t>Cross reference to location of sensitive information:</w:t>
            </w:r>
            <w:r w:rsidR="008011EB">
              <w:rPr>
                <w:b w:val="0"/>
              </w:rPr>
              <w:t xml:space="preserve"> N/A</w:t>
            </w:r>
          </w:p>
          <w:p w14:paraId="6FF59A56" w14:textId="77777777" w:rsidR="00982546" w:rsidRPr="00E75619" w:rsidRDefault="00982546" w:rsidP="00A1249E">
            <w:pPr>
              <w:tabs>
                <w:tab w:val="left" w:pos="-426"/>
              </w:tabs>
              <w:suppressAutoHyphens/>
              <w:outlineLvl w:val="0"/>
            </w:pPr>
            <w:bookmarkStart w:id="31" w:name="csi_2"/>
            <w:bookmarkEnd w:id="31"/>
          </w:p>
        </w:tc>
      </w:tr>
      <w:tr w:rsidR="00982546" w:rsidRPr="000601B0" w14:paraId="442B7CAE" w14:textId="77777777" w:rsidTr="00A1249E">
        <w:tc>
          <w:tcPr>
            <w:tcW w:w="5000" w:type="pct"/>
            <w:shd w:val="clear" w:color="auto" w:fill="auto"/>
          </w:tcPr>
          <w:p w14:paraId="68163252" w14:textId="1FD3E19A" w:rsidR="00982546" w:rsidRPr="00E75619" w:rsidRDefault="00982546" w:rsidP="00A1249E">
            <w:pPr>
              <w:pStyle w:val="Style1"/>
              <w:spacing w:before="120" w:after="120"/>
              <w:ind w:right="-1406"/>
              <w:rPr>
                <w:b w:val="0"/>
              </w:rPr>
            </w:pPr>
            <w:r w:rsidRPr="00E75619">
              <w:rPr>
                <w:b w:val="0"/>
              </w:rPr>
              <w:t>Explanation of Sensitivity:</w:t>
            </w:r>
            <w:r w:rsidR="008011EB">
              <w:rPr>
                <w:b w:val="0"/>
              </w:rPr>
              <w:t xml:space="preserve"> NDA documents provided by production</w:t>
            </w:r>
          </w:p>
          <w:p w14:paraId="369554E6" w14:textId="77777777" w:rsidR="00982546" w:rsidRPr="00E75619" w:rsidRDefault="00982546" w:rsidP="00A1249E">
            <w:pPr>
              <w:tabs>
                <w:tab w:val="left" w:pos="-426"/>
              </w:tabs>
              <w:suppressAutoHyphens/>
              <w:outlineLvl w:val="0"/>
              <w:rPr>
                <w:rFonts w:cs="Arial"/>
                <w:sz w:val="20"/>
              </w:rPr>
            </w:pPr>
            <w:bookmarkStart w:id="32" w:name="csi_3"/>
            <w:bookmarkEnd w:id="32"/>
          </w:p>
          <w:p w14:paraId="19E6BE9E" w14:textId="77777777" w:rsidR="00982546" w:rsidRPr="00E75619" w:rsidRDefault="00982546" w:rsidP="00A1249E">
            <w:pPr>
              <w:tabs>
                <w:tab w:val="left" w:pos="-426"/>
              </w:tabs>
              <w:suppressAutoHyphens/>
              <w:outlineLvl w:val="0"/>
              <w:rPr>
                <w:rFonts w:cs="Arial"/>
                <w:sz w:val="20"/>
              </w:rPr>
            </w:pPr>
          </w:p>
        </w:tc>
      </w:tr>
      <w:tr w:rsidR="00982546" w:rsidRPr="000601B0" w14:paraId="1DC468FC" w14:textId="77777777" w:rsidTr="00A1249E">
        <w:trPr>
          <w:trHeight w:val="1111"/>
        </w:trPr>
        <w:tc>
          <w:tcPr>
            <w:tcW w:w="5000" w:type="pct"/>
            <w:shd w:val="clear" w:color="auto" w:fill="auto"/>
          </w:tcPr>
          <w:p w14:paraId="535AEB6A" w14:textId="73AA228A" w:rsidR="00982546" w:rsidRPr="00CA5B08" w:rsidRDefault="00982546" w:rsidP="00A1249E">
            <w:pPr>
              <w:pStyle w:val="Style1"/>
              <w:spacing w:before="120" w:after="120"/>
              <w:ind w:right="-1406"/>
              <w:rPr>
                <w:b w:val="0"/>
              </w:rPr>
            </w:pPr>
            <w:r w:rsidRPr="00CA5B08">
              <w:rPr>
                <w:b w:val="0"/>
              </w:rPr>
              <w:t>Details of potential harm resulting from disclosure:</w:t>
            </w:r>
            <w:r w:rsidR="008011EB">
              <w:rPr>
                <w:b w:val="0"/>
              </w:rPr>
              <w:t xml:space="preserve"> N/A</w:t>
            </w:r>
          </w:p>
          <w:p w14:paraId="620610EE" w14:textId="77777777" w:rsidR="00982546" w:rsidRPr="00CA5B08" w:rsidRDefault="00982546" w:rsidP="00A1249E">
            <w:pPr>
              <w:tabs>
                <w:tab w:val="left" w:pos="-426"/>
              </w:tabs>
              <w:suppressAutoHyphens/>
              <w:outlineLvl w:val="0"/>
              <w:rPr>
                <w:rFonts w:cs="Arial"/>
                <w:sz w:val="20"/>
              </w:rPr>
            </w:pPr>
            <w:bookmarkStart w:id="33" w:name="csi_4"/>
            <w:bookmarkEnd w:id="33"/>
          </w:p>
        </w:tc>
      </w:tr>
      <w:tr w:rsidR="00982546" w:rsidRPr="00D12F6D" w14:paraId="7194C027" w14:textId="77777777" w:rsidTr="00A1249E">
        <w:trPr>
          <w:trHeight w:val="535"/>
        </w:trPr>
        <w:tc>
          <w:tcPr>
            <w:tcW w:w="5000" w:type="pct"/>
            <w:shd w:val="clear" w:color="auto" w:fill="auto"/>
          </w:tcPr>
          <w:p w14:paraId="12FC3BF4" w14:textId="79A35719" w:rsidR="00982546" w:rsidRPr="00CA5B08" w:rsidRDefault="00982546" w:rsidP="00A1249E">
            <w:pPr>
              <w:pStyle w:val="Style1"/>
              <w:spacing w:before="120" w:after="120"/>
              <w:ind w:right="-1406"/>
              <w:rPr>
                <w:b w:val="0"/>
              </w:rPr>
            </w:pPr>
            <w:r>
              <w:rPr>
                <w:b w:val="0"/>
              </w:rPr>
              <w:t>Period of Confidence (if A</w:t>
            </w:r>
            <w:r w:rsidRPr="00CA5B08">
              <w:rPr>
                <w:b w:val="0"/>
              </w:rPr>
              <w:t xml:space="preserve">pplicable): </w:t>
            </w:r>
            <w:bookmarkStart w:id="34" w:name="csi_date"/>
            <w:bookmarkEnd w:id="34"/>
            <w:r w:rsidR="008011EB">
              <w:rPr>
                <w:b w:val="0"/>
              </w:rPr>
              <w:t xml:space="preserve">Indefinitely </w:t>
            </w:r>
          </w:p>
        </w:tc>
      </w:tr>
      <w:tr w:rsidR="00982546" w:rsidRPr="00D12F6D" w14:paraId="7BB87D24" w14:textId="77777777" w:rsidTr="00A1249E">
        <w:trPr>
          <w:trHeight w:val="1705"/>
        </w:trPr>
        <w:tc>
          <w:tcPr>
            <w:tcW w:w="5000" w:type="pct"/>
            <w:shd w:val="clear" w:color="auto" w:fill="auto"/>
          </w:tcPr>
          <w:p w14:paraId="729C8111" w14:textId="77777777" w:rsidR="00982546" w:rsidRPr="00CA5B08" w:rsidRDefault="00982546" w:rsidP="00A1249E">
            <w:pPr>
              <w:pStyle w:val="Style1"/>
              <w:spacing w:after="120"/>
              <w:ind w:right="-1406"/>
              <w:rPr>
                <w:b w:val="0"/>
              </w:rPr>
            </w:pPr>
            <w:r w:rsidRPr="00CA5B08">
              <w:rPr>
                <w:b w:val="0"/>
              </w:rPr>
              <w:t xml:space="preserve">Contact Details for Transparency / </w:t>
            </w:r>
            <w:r>
              <w:rPr>
                <w:b w:val="0"/>
              </w:rPr>
              <w:t>Freedom of Information m</w:t>
            </w:r>
            <w:r w:rsidRPr="00CA5B08">
              <w:rPr>
                <w:b w:val="0"/>
              </w:rPr>
              <w:t>atters:</w:t>
            </w:r>
          </w:p>
          <w:p w14:paraId="79104E67" w14:textId="574332F2" w:rsidR="00982546" w:rsidRPr="00CA5B08" w:rsidRDefault="00982546" w:rsidP="00A1249E">
            <w:pPr>
              <w:pStyle w:val="Style1"/>
              <w:spacing w:after="0"/>
              <w:ind w:right="-1406"/>
              <w:rPr>
                <w:b w:val="0"/>
              </w:rPr>
            </w:pPr>
            <w:r w:rsidRPr="00CA5B08">
              <w:rPr>
                <w:b w:val="0"/>
              </w:rPr>
              <w:t>Name:</w:t>
            </w:r>
            <w:r w:rsidR="008011EB">
              <w:rPr>
                <w:b w:val="0"/>
              </w:rPr>
              <w:t xml:space="preserve"> </w:t>
            </w:r>
          </w:p>
          <w:p w14:paraId="019CAE8C" w14:textId="206DE357" w:rsidR="00982546" w:rsidRPr="00CA5B08" w:rsidRDefault="00982546" w:rsidP="00A1249E">
            <w:pPr>
              <w:pStyle w:val="Style1"/>
              <w:spacing w:after="0"/>
              <w:ind w:right="-1406"/>
              <w:rPr>
                <w:b w:val="0"/>
              </w:rPr>
            </w:pPr>
            <w:r w:rsidRPr="00CA5B08">
              <w:rPr>
                <w:b w:val="0"/>
              </w:rPr>
              <w:t>Position:</w:t>
            </w:r>
            <w:r w:rsidR="008011EB">
              <w:rPr>
                <w:b w:val="0"/>
              </w:rPr>
              <w:t xml:space="preserve"> Account Manager</w:t>
            </w:r>
          </w:p>
          <w:p w14:paraId="72E0DE57" w14:textId="5642C4A4" w:rsidR="00982546" w:rsidRPr="00CA5B08" w:rsidRDefault="00982546" w:rsidP="00A1249E">
            <w:pPr>
              <w:pStyle w:val="Style1"/>
              <w:spacing w:after="0"/>
              <w:ind w:right="-1406"/>
              <w:rPr>
                <w:b w:val="0"/>
              </w:rPr>
            </w:pPr>
            <w:r w:rsidRPr="00CA5B08">
              <w:rPr>
                <w:b w:val="0"/>
              </w:rPr>
              <w:t>Address:</w:t>
            </w:r>
            <w:r w:rsidR="008011EB">
              <w:rPr>
                <w:b w:val="0"/>
              </w:rPr>
              <w:t xml:space="preserve"> Global Infusion Group, Nashleigh Hill, Chesham, Bucks, HP5 3FE</w:t>
            </w:r>
          </w:p>
          <w:p w14:paraId="37BE9343" w14:textId="7CE338D1" w:rsidR="00982546" w:rsidRPr="00CA5B08" w:rsidRDefault="00982546" w:rsidP="00A1249E">
            <w:pPr>
              <w:pStyle w:val="Style1"/>
              <w:spacing w:after="0"/>
              <w:ind w:right="-1406"/>
              <w:rPr>
                <w:b w:val="0"/>
              </w:rPr>
            </w:pPr>
            <w:r w:rsidRPr="00CA5B08">
              <w:rPr>
                <w:b w:val="0"/>
              </w:rPr>
              <w:t>Telephone Number:</w:t>
            </w:r>
            <w:r w:rsidR="008011EB">
              <w:rPr>
                <w:b w:val="0"/>
              </w:rPr>
              <w:t xml:space="preserve"> </w:t>
            </w:r>
          </w:p>
          <w:p w14:paraId="252446AF" w14:textId="68699281" w:rsidR="00982546" w:rsidRPr="00CA5B08" w:rsidRDefault="00982546" w:rsidP="00A1249E">
            <w:pPr>
              <w:pStyle w:val="Style1"/>
              <w:spacing w:after="120"/>
              <w:ind w:right="-1406"/>
              <w:rPr>
                <w:b w:val="0"/>
              </w:rPr>
            </w:pPr>
            <w:r w:rsidRPr="00CA5B08">
              <w:rPr>
                <w:b w:val="0"/>
              </w:rPr>
              <w:t>E-Mail Address:</w:t>
            </w:r>
            <w:r w:rsidR="008011EB">
              <w:rPr>
                <w:b w:val="0"/>
              </w:rPr>
              <w:t xml:space="preserve"> </w:t>
            </w:r>
          </w:p>
        </w:tc>
      </w:tr>
      <w:tr w:rsidR="00982546" w:rsidRPr="00D12F6D" w14:paraId="43A5D768" w14:textId="77777777" w:rsidTr="00A1249E">
        <w:trPr>
          <w:trHeight w:val="1267"/>
        </w:trPr>
        <w:tc>
          <w:tcPr>
            <w:tcW w:w="5000" w:type="pct"/>
            <w:tcBorders>
              <w:bottom w:val="single" w:sz="4" w:space="0" w:color="auto"/>
            </w:tcBorders>
            <w:shd w:val="clear" w:color="auto" w:fill="auto"/>
          </w:tcPr>
          <w:p w14:paraId="6FA5B88C" w14:textId="77777777" w:rsidR="00982546" w:rsidRPr="00CA5B08" w:rsidRDefault="00982546" w:rsidP="00A1249E">
            <w:pPr>
              <w:pStyle w:val="Style1"/>
              <w:spacing w:after="120"/>
              <w:ind w:right="-1406"/>
              <w:rPr>
                <w:b w:val="0"/>
              </w:rPr>
            </w:pPr>
          </w:p>
        </w:tc>
      </w:tr>
    </w:tbl>
    <w:p w14:paraId="4C45970F" w14:textId="77777777" w:rsidR="00982546" w:rsidRDefault="00982546" w:rsidP="00982546"/>
    <w:p w14:paraId="3DB6DA62" w14:textId="7B5A921C" w:rsidR="00982546" w:rsidRPr="0032105C" w:rsidRDefault="00982546" w:rsidP="00982546">
      <w:pPr>
        <w:pStyle w:val="DWNormal"/>
      </w:pPr>
    </w:p>
    <w:p w14:paraId="2AE4AF3B" w14:textId="77777777" w:rsidR="00982546" w:rsidRDefault="00982546" w:rsidP="00982546">
      <w:pPr>
        <w:sectPr w:rsidR="00982546" w:rsidSect="00A1249E">
          <w:footerReference w:type="default" r:id="rId9"/>
          <w:endnotePr>
            <w:numFmt w:val="decimal"/>
          </w:endnotePr>
          <w:pgSz w:w="11907" w:h="16840" w:code="9"/>
          <w:pgMar w:top="562" w:right="1138" w:bottom="562" w:left="1138" w:header="720" w:footer="720" w:gutter="0"/>
          <w:cols w:space="720"/>
        </w:sectPr>
      </w:pPr>
      <w:bookmarkStart w:id="35" w:name="t1_purchase_order_sor"/>
      <w:bookmarkEnd w:id="35"/>
    </w:p>
    <w:p w14:paraId="222324CE" w14:textId="77777777" w:rsidR="00982546" w:rsidRPr="00D156D1" w:rsidRDefault="00982546" w:rsidP="00982546">
      <w:pPr>
        <w:jc w:val="center"/>
        <w:rPr>
          <w:rFonts w:cs="Arial"/>
          <w:b/>
          <w:szCs w:val="22"/>
          <w:u w:val="single"/>
        </w:rPr>
      </w:pPr>
      <w:r w:rsidRPr="00F044B8">
        <w:rPr>
          <w:rFonts w:cs="Arial"/>
          <w:b/>
          <w:szCs w:val="22"/>
          <w:u w:val="single"/>
        </w:rPr>
        <w:lastRenderedPageBreak/>
        <w:t>SCHEDULE</w:t>
      </w:r>
      <w:r>
        <w:rPr>
          <w:rFonts w:cs="Arial"/>
          <w:b/>
          <w:szCs w:val="22"/>
          <w:u w:val="single"/>
        </w:rPr>
        <w:t xml:space="preserve"> OF REQUIREMENTS  </w:t>
      </w:r>
      <w:bookmarkStart w:id="36" w:name="MULTIT1_po_number2"/>
      <w:bookmarkEnd w:id="36"/>
      <w:r>
        <w:rPr>
          <w:rFonts w:cs="Arial"/>
          <w:b/>
          <w:szCs w:val="22"/>
          <w:u w:val="single"/>
        </w:rPr>
        <w:t xml:space="preserve">FLEET/00741  </w:t>
      </w:r>
      <w:r w:rsidRPr="00847CD8">
        <w:rPr>
          <w:rFonts w:cs="Arial"/>
          <w:b/>
          <w:bCs/>
          <w:iCs/>
          <w:u w:val="single"/>
        </w:rPr>
        <w:t>Provision of Full Catering Service for Service Personnel and Support Staff during the Mountbatten Festival of Music at the Royal Albert Hall</w:t>
      </w:r>
    </w:p>
    <w:p w14:paraId="3947B96B" w14:textId="77777777" w:rsidR="00982546" w:rsidRPr="00D156D1" w:rsidRDefault="00982546" w:rsidP="00982546">
      <w:pPr>
        <w:jc w:val="center"/>
        <w:rPr>
          <w:rFonts w:cs="Arial"/>
          <w:b/>
          <w:szCs w:val="22"/>
          <w:u w:val="single"/>
        </w:rPr>
      </w:pPr>
    </w:p>
    <w:p w14:paraId="0FA11BC2" w14:textId="77777777" w:rsidR="00982546" w:rsidRPr="00F044B8" w:rsidRDefault="00982546" w:rsidP="00982546">
      <w:pPr>
        <w:jc w:val="center"/>
        <w:rPr>
          <w:rFonts w:cs="Arial"/>
          <w:szCs w:val="22"/>
        </w:rPr>
      </w:pPr>
    </w:p>
    <w:tbl>
      <w:tblPr>
        <w:tblW w:w="5075"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
        <w:gridCol w:w="1129"/>
        <w:gridCol w:w="705"/>
        <w:gridCol w:w="5082"/>
        <w:gridCol w:w="1129"/>
        <w:gridCol w:w="1412"/>
        <w:gridCol w:w="1562"/>
        <w:gridCol w:w="941"/>
        <w:gridCol w:w="1272"/>
        <w:gridCol w:w="1642"/>
      </w:tblGrid>
      <w:tr w:rsidR="00982546" w:rsidRPr="000E3712" w14:paraId="0B75DEDF" w14:textId="77777777" w:rsidTr="00A1249E">
        <w:trPr>
          <w:trHeight w:val="506"/>
        </w:trPr>
        <w:tc>
          <w:tcPr>
            <w:tcW w:w="5000" w:type="pct"/>
            <w:gridSpan w:val="10"/>
            <w:tcBorders>
              <w:top w:val="single" w:sz="4" w:space="0" w:color="auto"/>
            </w:tcBorders>
            <w:shd w:val="clear" w:color="auto" w:fill="E6E6E6"/>
            <w:tcMar>
              <w:left w:w="28" w:type="dxa"/>
              <w:right w:w="28" w:type="dxa"/>
            </w:tcMar>
          </w:tcPr>
          <w:p w14:paraId="32B2ABCE" w14:textId="77777777" w:rsidR="00982546" w:rsidRPr="00BC1618" w:rsidRDefault="00982546" w:rsidP="00A1249E">
            <w:pPr>
              <w:jc w:val="center"/>
              <w:rPr>
                <w:b/>
              </w:rPr>
            </w:pPr>
            <w:r w:rsidRPr="00BC1618">
              <w:rPr>
                <w:b/>
              </w:rPr>
              <w:t>Deliverables</w:t>
            </w:r>
          </w:p>
        </w:tc>
      </w:tr>
      <w:tr w:rsidR="00982546" w:rsidRPr="000E3712" w14:paraId="5175F7E7" w14:textId="77777777" w:rsidTr="00A1249E">
        <w:trPr>
          <w:trHeight w:val="188"/>
        </w:trPr>
        <w:tc>
          <w:tcPr>
            <w:tcW w:w="335" w:type="pct"/>
            <w:vMerge w:val="restart"/>
            <w:tcBorders>
              <w:top w:val="single" w:sz="4" w:space="0" w:color="auto"/>
            </w:tcBorders>
            <w:tcMar>
              <w:left w:w="28" w:type="dxa"/>
              <w:right w:w="28" w:type="dxa"/>
            </w:tcMar>
          </w:tcPr>
          <w:p w14:paraId="43F3CD1B" w14:textId="77777777" w:rsidR="00982546" w:rsidRPr="000E3712" w:rsidRDefault="00982546" w:rsidP="00A1249E">
            <w:pPr>
              <w:jc w:val="center"/>
              <w:rPr>
                <w:rFonts w:cs="Arial"/>
                <w:b/>
                <w:sz w:val="20"/>
              </w:rPr>
            </w:pPr>
            <w:r w:rsidRPr="000E3712">
              <w:rPr>
                <w:rFonts w:cs="Arial"/>
                <w:b/>
                <w:sz w:val="20"/>
              </w:rPr>
              <w:t>Item Number</w:t>
            </w:r>
          </w:p>
        </w:tc>
        <w:tc>
          <w:tcPr>
            <w:tcW w:w="354" w:type="pct"/>
            <w:vMerge w:val="restart"/>
            <w:tcMar>
              <w:left w:w="28" w:type="dxa"/>
              <w:right w:w="28" w:type="dxa"/>
            </w:tcMar>
          </w:tcPr>
          <w:p w14:paraId="7B105235" w14:textId="77777777" w:rsidR="00982546" w:rsidRPr="000E3712" w:rsidRDefault="00982546" w:rsidP="00A1249E">
            <w:pPr>
              <w:jc w:val="center"/>
              <w:rPr>
                <w:rFonts w:cs="Arial"/>
                <w:b/>
                <w:sz w:val="20"/>
              </w:rPr>
            </w:pPr>
            <w:r w:rsidRPr="000E3712">
              <w:rPr>
                <w:rFonts w:cs="Arial"/>
                <w:b/>
                <w:sz w:val="20"/>
              </w:rPr>
              <w:t>MOD Stock Reference No.</w:t>
            </w:r>
          </w:p>
        </w:tc>
        <w:tc>
          <w:tcPr>
            <w:tcW w:w="221" w:type="pct"/>
            <w:vMerge w:val="restart"/>
            <w:tcMar>
              <w:left w:w="28" w:type="dxa"/>
              <w:right w:w="28" w:type="dxa"/>
            </w:tcMar>
          </w:tcPr>
          <w:p w14:paraId="3C2EAD72" w14:textId="77777777" w:rsidR="00982546" w:rsidRPr="000E3712" w:rsidRDefault="00982546" w:rsidP="00A1249E">
            <w:pPr>
              <w:jc w:val="center"/>
              <w:rPr>
                <w:rFonts w:cs="Arial"/>
                <w:b/>
                <w:sz w:val="20"/>
              </w:rPr>
            </w:pPr>
            <w:r w:rsidRPr="000E3712">
              <w:rPr>
                <w:rFonts w:cs="Arial"/>
                <w:b/>
                <w:sz w:val="20"/>
              </w:rPr>
              <w:t xml:space="preserve">Part No. </w:t>
            </w:r>
          </w:p>
        </w:tc>
        <w:tc>
          <w:tcPr>
            <w:tcW w:w="1594" w:type="pct"/>
            <w:vMerge w:val="restart"/>
            <w:tcMar>
              <w:left w:w="28" w:type="dxa"/>
              <w:right w:w="28" w:type="dxa"/>
            </w:tcMar>
          </w:tcPr>
          <w:p w14:paraId="65C0C15C" w14:textId="77777777" w:rsidR="00982546" w:rsidRPr="000E3712" w:rsidRDefault="00982546" w:rsidP="00A1249E">
            <w:pPr>
              <w:jc w:val="center"/>
              <w:rPr>
                <w:rFonts w:cs="Arial"/>
                <w:b/>
                <w:sz w:val="20"/>
              </w:rPr>
            </w:pPr>
            <w:r w:rsidRPr="000E3712">
              <w:rPr>
                <w:rFonts w:cs="Arial"/>
                <w:b/>
                <w:sz w:val="20"/>
              </w:rPr>
              <w:t>Specification</w:t>
            </w:r>
          </w:p>
          <w:p w14:paraId="2EC6C32F" w14:textId="77777777" w:rsidR="00982546" w:rsidRPr="000E3712" w:rsidRDefault="00982546" w:rsidP="00A1249E">
            <w:pPr>
              <w:jc w:val="center"/>
              <w:rPr>
                <w:rFonts w:cs="Arial"/>
                <w:b/>
                <w:sz w:val="20"/>
              </w:rPr>
            </w:pPr>
          </w:p>
        </w:tc>
        <w:tc>
          <w:tcPr>
            <w:tcW w:w="354" w:type="pct"/>
            <w:vMerge w:val="restart"/>
            <w:tcMar>
              <w:left w:w="28" w:type="dxa"/>
              <w:right w:w="28" w:type="dxa"/>
            </w:tcMar>
          </w:tcPr>
          <w:p w14:paraId="1A3AB6F8" w14:textId="77777777" w:rsidR="00982546" w:rsidRPr="000E3712" w:rsidRDefault="00982546" w:rsidP="00A1249E">
            <w:pPr>
              <w:jc w:val="center"/>
              <w:rPr>
                <w:rFonts w:cs="Arial"/>
                <w:b/>
                <w:sz w:val="20"/>
              </w:rPr>
            </w:pPr>
            <w:r w:rsidRPr="000E3712">
              <w:rPr>
                <w:rFonts w:cs="Arial"/>
                <w:b/>
                <w:sz w:val="20"/>
              </w:rPr>
              <w:t>Consignee Address Code</w:t>
            </w:r>
          </w:p>
          <w:p w14:paraId="598A1A37" w14:textId="77777777" w:rsidR="00982546" w:rsidRPr="000E3712" w:rsidRDefault="00982546" w:rsidP="00A1249E">
            <w:pPr>
              <w:jc w:val="center"/>
              <w:rPr>
                <w:rFonts w:cs="Arial"/>
                <w:sz w:val="20"/>
              </w:rPr>
            </w:pPr>
          </w:p>
        </w:tc>
        <w:tc>
          <w:tcPr>
            <w:tcW w:w="443" w:type="pct"/>
            <w:vMerge w:val="restart"/>
            <w:tcMar>
              <w:left w:w="28" w:type="dxa"/>
              <w:right w:w="28" w:type="dxa"/>
            </w:tcMar>
          </w:tcPr>
          <w:p w14:paraId="221C8CD2" w14:textId="77777777" w:rsidR="00982546" w:rsidRPr="000E3712" w:rsidRDefault="00982546" w:rsidP="00A1249E">
            <w:pPr>
              <w:jc w:val="center"/>
              <w:rPr>
                <w:rFonts w:cs="Arial"/>
                <w:b/>
                <w:sz w:val="20"/>
              </w:rPr>
            </w:pPr>
            <w:r w:rsidRPr="000E3712">
              <w:rPr>
                <w:rFonts w:cs="Arial"/>
                <w:b/>
                <w:sz w:val="20"/>
              </w:rPr>
              <w:t>Packaging Requirements</w:t>
            </w:r>
          </w:p>
        </w:tc>
        <w:tc>
          <w:tcPr>
            <w:tcW w:w="490" w:type="pct"/>
            <w:vMerge w:val="restart"/>
            <w:tcMar>
              <w:left w:w="28" w:type="dxa"/>
              <w:right w:w="28" w:type="dxa"/>
            </w:tcMar>
          </w:tcPr>
          <w:p w14:paraId="3C5309CA" w14:textId="77777777" w:rsidR="00982546" w:rsidRPr="000E3712" w:rsidRDefault="00982546" w:rsidP="00A1249E">
            <w:pPr>
              <w:jc w:val="center"/>
              <w:rPr>
                <w:rFonts w:cs="Arial"/>
                <w:b/>
                <w:sz w:val="20"/>
              </w:rPr>
            </w:pPr>
            <w:r w:rsidRPr="000E3712">
              <w:rPr>
                <w:rFonts w:cs="Arial"/>
                <w:b/>
                <w:sz w:val="20"/>
              </w:rPr>
              <w:t>Delivery Date</w:t>
            </w:r>
          </w:p>
        </w:tc>
        <w:tc>
          <w:tcPr>
            <w:tcW w:w="295" w:type="pct"/>
            <w:vMerge w:val="restart"/>
            <w:tcMar>
              <w:left w:w="28" w:type="dxa"/>
              <w:right w:w="28" w:type="dxa"/>
            </w:tcMar>
          </w:tcPr>
          <w:p w14:paraId="58AB5862" w14:textId="77777777" w:rsidR="00982546" w:rsidRPr="000E3712" w:rsidRDefault="00982546" w:rsidP="00A1249E">
            <w:pPr>
              <w:jc w:val="center"/>
              <w:rPr>
                <w:rFonts w:cs="Arial"/>
                <w:b/>
                <w:sz w:val="20"/>
              </w:rPr>
            </w:pPr>
            <w:r w:rsidRPr="001A3DF5">
              <w:rPr>
                <w:rFonts w:cs="Arial"/>
                <w:b/>
                <w:sz w:val="18"/>
              </w:rPr>
              <w:t>Estimated Total Quantity</w:t>
            </w:r>
          </w:p>
        </w:tc>
        <w:tc>
          <w:tcPr>
            <w:tcW w:w="914" w:type="pct"/>
            <w:gridSpan w:val="2"/>
            <w:tcMar>
              <w:left w:w="28" w:type="dxa"/>
              <w:right w:w="28" w:type="dxa"/>
            </w:tcMar>
          </w:tcPr>
          <w:p w14:paraId="406A84D0" w14:textId="77777777" w:rsidR="00982546" w:rsidRPr="000E3712" w:rsidRDefault="00982546" w:rsidP="00A1249E">
            <w:pPr>
              <w:jc w:val="center"/>
              <w:rPr>
                <w:rFonts w:cs="Arial"/>
                <w:b/>
                <w:sz w:val="20"/>
              </w:rPr>
            </w:pPr>
            <w:r w:rsidRPr="000E3712">
              <w:rPr>
                <w:rFonts w:cs="Arial"/>
                <w:b/>
                <w:sz w:val="20"/>
              </w:rPr>
              <w:t>Firm Price (£) Ex VAT</w:t>
            </w:r>
          </w:p>
        </w:tc>
      </w:tr>
      <w:tr w:rsidR="00982546" w:rsidRPr="000E3712" w14:paraId="550EF466" w14:textId="77777777" w:rsidTr="00A1249E">
        <w:trPr>
          <w:trHeight w:val="897"/>
        </w:trPr>
        <w:tc>
          <w:tcPr>
            <w:tcW w:w="335" w:type="pct"/>
            <w:vMerge/>
            <w:tcBorders>
              <w:bottom w:val="single" w:sz="4" w:space="0" w:color="auto"/>
            </w:tcBorders>
            <w:tcMar>
              <w:left w:w="28" w:type="dxa"/>
              <w:right w:w="28" w:type="dxa"/>
            </w:tcMar>
          </w:tcPr>
          <w:p w14:paraId="35B438AD" w14:textId="77777777" w:rsidR="00982546" w:rsidRPr="000E3712" w:rsidRDefault="00982546" w:rsidP="00A1249E">
            <w:pPr>
              <w:jc w:val="center"/>
              <w:rPr>
                <w:rFonts w:cs="Arial"/>
                <w:b/>
                <w:sz w:val="20"/>
              </w:rPr>
            </w:pPr>
          </w:p>
        </w:tc>
        <w:tc>
          <w:tcPr>
            <w:tcW w:w="354" w:type="pct"/>
            <w:vMerge/>
            <w:tcBorders>
              <w:bottom w:val="single" w:sz="4" w:space="0" w:color="auto"/>
            </w:tcBorders>
            <w:tcMar>
              <w:left w:w="28" w:type="dxa"/>
              <w:right w:w="28" w:type="dxa"/>
            </w:tcMar>
          </w:tcPr>
          <w:p w14:paraId="5DEF23EE" w14:textId="77777777" w:rsidR="00982546" w:rsidRPr="000E3712" w:rsidRDefault="00982546" w:rsidP="00A1249E">
            <w:pPr>
              <w:jc w:val="center"/>
              <w:rPr>
                <w:rFonts w:cs="Arial"/>
                <w:b/>
                <w:sz w:val="20"/>
              </w:rPr>
            </w:pPr>
          </w:p>
        </w:tc>
        <w:tc>
          <w:tcPr>
            <w:tcW w:w="221" w:type="pct"/>
            <w:vMerge/>
            <w:tcBorders>
              <w:bottom w:val="single" w:sz="4" w:space="0" w:color="auto"/>
            </w:tcBorders>
            <w:tcMar>
              <w:left w:w="28" w:type="dxa"/>
              <w:right w:w="28" w:type="dxa"/>
            </w:tcMar>
          </w:tcPr>
          <w:p w14:paraId="3A424E8F" w14:textId="77777777" w:rsidR="00982546" w:rsidRPr="000E3712" w:rsidRDefault="00982546" w:rsidP="00A1249E">
            <w:pPr>
              <w:jc w:val="center"/>
              <w:rPr>
                <w:rFonts w:cs="Arial"/>
                <w:b/>
                <w:sz w:val="20"/>
              </w:rPr>
            </w:pPr>
          </w:p>
        </w:tc>
        <w:tc>
          <w:tcPr>
            <w:tcW w:w="1594" w:type="pct"/>
            <w:vMerge/>
            <w:tcBorders>
              <w:bottom w:val="single" w:sz="4" w:space="0" w:color="auto"/>
            </w:tcBorders>
            <w:tcMar>
              <w:left w:w="28" w:type="dxa"/>
              <w:right w:w="28" w:type="dxa"/>
            </w:tcMar>
          </w:tcPr>
          <w:p w14:paraId="1CCC8969" w14:textId="77777777" w:rsidR="00982546" w:rsidRPr="000E3712" w:rsidRDefault="00982546" w:rsidP="00A1249E">
            <w:pPr>
              <w:jc w:val="center"/>
              <w:rPr>
                <w:rFonts w:cs="Arial"/>
                <w:b/>
                <w:sz w:val="20"/>
              </w:rPr>
            </w:pPr>
          </w:p>
        </w:tc>
        <w:tc>
          <w:tcPr>
            <w:tcW w:w="354" w:type="pct"/>
            <w:vMerge/>
            <w:tcBorders>
              <w:bottom w:val="single" w:sz="4" w:space="0" w:color="auto"/>
            </w:tcBorders>
            <w:tcMar>
              <w:left w:w="28" w:type="dxa"/>
              <w:right w:w="28" w:type="dxa"/>
            </w:tcMar>
          </w:tcPr>
          <w:p w14:paraId="6DC0433B" w14:textId="77777777" w:rsidR="00982546" w:rsidRPr="000E3712" w:rsidRDefault="00982546" w:rsidP="00A1249E">
            <w:pPr>
              <w:jc w:val="center"/>
              <w:rPr>
                <w:rFonts w:cs="Arial"/>
                <w:b/>
                <w:sz w:val="20"/>
              </w:rPr>
            </w:pPr>
          </w:p>
        </w:tc>
        <w:tc>
          <w:tcPr>
            <w:tcW w:w="443" w:type="pct"/>
            <w:vMerge/>
            <w:tcBorders>
              <w:bottom w:val="single" w:sz="4" w:space="0" w:color="auto"/>
            </w:tcBorders>
            <w:tcMar>
              <w:left w:w="28" w:type="dxa"/>
              <w:right w:w="28" w:type="dxa"/>
            </w:tcMar>
          </w:tcPr>
          <w:p w14:paraId="03E01038" w14:textId="77777777" w:rsidR="00982546" w:rsidRPr="000E3712" w:rsidRDefault="00982546" w:rsidP="00A1249E">
            <w:pPr>
              <w:jc w:val="center"/>
              <w:rPr>
                <w:rFonts w:cs="Arial"/>
                <w:b/>
                <w:sz w:val="20"/>
              </w:rPr>
            </w:pPr>
          </w:p>
        </w:tc>
        <w:tc>
          <w:tcPr>
            <w:tcW w:w="490" w:type="pct"/>
            <w:vMerge/>
            <w:tcBorders>
              <w:bottom w:val="single" w:sz="4" w:space="0" w:color="auto"/>
            </w:tcBorders>
            <w:tcMar>
              <w:left w:w="28" w:type="dxa"/>
              <w:right w:w="28" w:type="dxa"/>
            </w:tcMar>
          </w:tcPr>
          <w:p w14:paraId="45DAE978" w14:textId="77777777" w:rsidR="00982546" w:rsidRPr="000E3712" w:rsidRDefault="00982546" w:rsidP="00A1249E">
            <w:pPr>
              <w:jc w:val="center"/>
              <w:rPr>
                <w:rFonts w:cs="Arial"/>
                <w:b/>
                <w:sz w:val="20"/>
              </w:rPr>
            </w:pPr>
          </w:p>
        </w:tc>
        <w:tc>
          <w:tcPr>
            <w:tcW w:w="295" w:type="pct"/>
            <w:vMerge/>
            <w:tcBorders>
              <w:bottom w:val="single" w:sz="4" w:space="0" w:color="auto"/>
            </w:tcBorders>
            <w:tcMar>
              <w:left w:w="28" w:type="dxa"/>
              <w:right w:w="28" w:type="dxa"/>
            </w:tcMar>
          </w:tcPr>
          <w:p w14:paraId="7A3B721D" w14:textId="77777777" w:rsidR="00982546" w:rsidRPr="000E3712" w:rsidRDefault="00982546" w:rsidP="00A1249E">
            <w:pPr>
              <w:jc w:val="center"/>
              <w:rPr>
                <w:rFonts w:cs="Arial"/>
                <w:b/>
                <w:sz w:val="20"/>
              </w:rPr>
            </w:pPr>
          </w:p>
        </w:tc>
        <w:tc>
          <w:tcPr>
            <w:tcW w:w="399" w:type="pct"/>
            <w:tcBorders>
              <w:bottom w:val="single" w:sz="4" w:space="0" w:color="auto"/>
            </w:tcBorders>
            <w:tcMar>
              <w:left w:w="28" w:type="dxa"/>
              <w:right w:w="28" w:type="dxa"/>
            </w:tcMar>
          </w:tcPr>
          <w:p w14:paraId="5595B45A" w14:textId="77777777" w:rsidR="00982546" w:rsidRPr="000E3712" w:rsidRDefault="00982546" w:rsidP="00A1249E">
            <w:pPr>
              <w:jc w:val="center"/>
              <w:rPr>
                <w:rFonts w:cs="Arial"/>
                <w:b/>
                <w:sz w:val="20"/>
              </w:rPr>
            </w:pPr>
            <w:r w:rsidRPr="000E3712">
              <w:rPr>
                <w:rFonts w:cs="Arial"/>
                <w:b/>
                <w:sz w:val="20"/>
              </w:rPr>
              <w:t>Per Item</w:t>
            </w:r>
          </w:p>
        </w:tc>
        <w:tc>
          <w:tcPr>
            <w:tcW w:w="515" w:type="pct"/>
            <w:tcBorders>
              <w:bottom w:val="single" w:sz="4" w:space="0" w:color="auto"/>
            </w:tcBorders>
            <w:tcMar>
              <w:left w:w="28" w:type="dxa"/>
              <w:right w:w="28" w:type="dxa"/>
            </w:tcMar>
          </w:tcPr>
          <w:p w14:paraId="6B34B73C" w14:textId="77777777" w:rsidR="00982546" w:rsidRPr="000E3712" w:rsidRDefault="00982546" w:rsidP="00A1249E">
            <w:pPr>
              <w:jc w:val="center"/>
              <w:rPr>
                <w:rFonts w:cs="Arial"/>
                <w:b/>
                <w:sz w:val="20"/>
              </w:rPr>
            </w:pPr>
            <w:r w:rsidRPr="000E3712">
              <w:rPr>
                <w:rFonts w:cs="Arial"/>
                <w:b/>
                <w:sz w:val="20"/>
              </w:rPr>
              <w:t>Total inc. packaging</w:t>
            </w:r>
          </w:p>
          <w:p w14:paraId="60667121" w14:textId="77777777" w:rsidR="00982546" w:rsidRPr="000E3712" w:rsidRDefault="00982546" w:rsidP="00A1249E">
            <w:pPr>
              <w:jc w:val="center"/>
              <w:rPr>
                <w:rFonts w:cs="Arial"/>
                <w:b/>
                <w:sz w:val="20"/>
              </w:rPr>
            </w:pPr>
            <w:r w:rsidRPr="000E3712">
              <w:rPr>
                <w:rFonts w:cs="Arial"/>
                <w:b/>
                <w:sz w:val="20"/>
              </w:rPr>
              <w:t>(and delivery)</w:t>
            </w:r>
          </w:p>
        </w:tc>
      </w:tr>
      <w:tr w:rsidR="00982546" w:rsidRPr="000E3712" w14:paraId="616B66D9" w14:textId="77777777" w:rsidTr="00A1249E">
        <w:trPr>
          <w:trHeight w:val="693"/>
        </w:trPr>
        <w:tc>
          <w:tcPr>
            <w:tcW w:w="335" w:type="pct"/>
            <w:shd w:val="clear" w:color="auto" w:fill="auto"/>
          </w:tcPr>
          <w:p w14:paraId="39C2DF19" w14:textId="77777777" w:rsidR="00982546" w:rsidRDefault="00982546" w:rsidP="00A1249E">
            <w:pPr>
              <w:jc w:val="center"/>
              <w:rPr>
                <w:rFonts w:cs="Arial"/>
                <w:sz w:val="20"/>
              </w:rPr>
            </w:pPr>
            <w:bookmarkStart w:id="37" w:name="Start_SOR"/>
            <w:bookmarkEnd w:id="37"/>
          </w:p>
          <w:p w14:paraId="03F58718" w14:textId="77777777" w:rsidR="00982546" w:rsidRPr="000E3712" w:rsidRDefault="00982546" w:rsidP="00A1249E">
            <w:pPr>
              <w:jc w:val="center"/>
              <w:rPr>
                <w:rFonts w:cs="Arial"/>
                <w:sz w:val="20"/>
              </w:rPr>
            </w:pPr>
            <w:r>
              <w:rPr>
                <w:rFonts w:cs="Arial"/>
                <w:sz w:val="20"/>
              </w:rPr>
              <w:t>1</w:t>
            </w:r>
          </w:p>
        </w:tc>
        <w:tc>
          <w:tcPr>
            <w:tcW w:w="354" w:type="pct"/>
            <w:shd w:val="clear" w:color="auto" w:fill="auto"/>
          </w:tcPr>
          <w:p w14:paraId="7D4C625B" w14:textId="77777777" w:rsidR="00982546" w:rsidRPr="000E3712" w:rsidRDefault="00982546" w:rsidP="00A1249E">
            <w:pPr>
              <w:jc w:val="center"/>
              <w:rPr>
                <w:rFonts w:cs="Arial"/>
                <w:sz w:val="20"/>
              </w:rPr>
            </w:pPr>
          </w:p>
        </w:tc>
        <w:tc>
          <w:tcPr>
            <w:tcW w:w="221" w:type="pct"/>
            <w:shd w:val="clear" w:color="auto" w:fill="auto"/>
          </w:tcPr>
          <w:p w14:paraId="76663790" w14:textId="77777777" w:rsidR="00982546" w:rsidRPr="000E3712" w:rsidRDefault="00982546" w:rsidP="00A1249E">
            <w:pPr>
              <w:jc w:val="center"/>
              <w:rPr>
                <w:rFonts w:cs="Arial"/>
                <w:sz w:val="20"/>
              </w:rPr>
            </w:pPr>
          </w:p>
        </w:tc>
        <w:tc>
          <w:tcPr>
            <w:tcW w:w="1594" w:type="pct"/>
            <w:shd w:val="clear" w:color="auto" w:fill="auto"/>
          </w:tcPr>
          <w:p w14:paraId="4A6E8EEA" w14:textId="77777777" w:rsidR="00982546" w:rsidRDefault="00982546" w:rsidP="00A1249E">
            <w:pPr>
              <w:widowControl/>
              <w:ind w:left="360"/>
              <w:jc w:val="left"/>
              <w:rPr>
                <w:rFonts w:cs="Arial"/>
                <w:sz w:val="20"/>
              </w:rPr>
            </w:pPr>
          </w:p>
          <w:p w14:paraId="0E6D8DBD" w14:textId="77777777" w:rsidR="00982546" w:rsidRPr="00FB1FC6" w:rsidRDefault="00982546" w:rsidP="00A1249E">
            <w:pPr>
              <w:widowControl/>
              <w:ind w:left="360"/>
              <w:jc w:val="left"/>
              <w:rPr>
                <w:rFonts w:cs="Arial"/>
                <w:szCs w:val="22"/>
              </w:rPr>
            </w:pPr>
            <w:r w:rsidRPr="00FB1FC6">
              <w:rPr>
                <w:rFonts w:cs="Arial"/>
                <w:szCs w:val="22"/>
              </w:rPr>
              <w:t>Provision of Hot breakfast for MFM staff from 0800 hours (</w:t>
            </w:r>
            <w:r w:rsidRPr="00FB1FC6">
              <w:rPr>
                <w:rFonts w:cs="Arial"/>
                <w:b/>
                <w:szCs w:val="22"/>
              </w:rPr>
              <w:t>FIRST MEAL</w:t>
            </w:r>
            <w:r w:rsidRPr="00FB1FC6">
              <w:rPr>
                <w:rFonts w:cs="Arial"/>
                <w:szCs w:val="22"/>
              </w:rPr>
              <w:t xml:space="preserve">).  </w:t>
            </w:r>
          </w:p>
          <w:p w14:paraId="1BE34043" w14:textId="77777777" w:rsidR="00982546" w:rsidRPr="00FB1FC6" w:rsidRDefault="00982546" w:rsidP="00A1249E">
            <w:pPr>
              <w:ind w:left="720"/>
              <w:jc w:val="left"/>
              <w:rPr>
                <w:rFonts w:cs="Arial"/>
                <w:szCs w:val="22"/>
              </w:rPr>
            </w:pPr>
          </w:p>
          <w:p w14:paraId="78251172" w14:textId="77777777" w:rsidR="00982546" w:rsidRPr="00FB1FC6" w:rsidRDefault="00982546" w:rsidP="00A1249E">
            <w:pPr>
              <w:widowControl/>
              <w:ind w:left="360"/>
              <w:jc w:val="left"/>
              <w:rPr>
                <w:rFonts w:cs="Arial"/>
                <w:szCs w:val="22"/>
              </w:rPr>
            </w:pPr>
            <w:r w:rsidRPr="00FB1FC6">
              <w:rPr>
                <w:rFonts w:cs="Arial"/>
                <w:szCs w:val="22"/>
              </w:rPr>
              <w:t xml:space="preserve">Provision of Lunch for MFM Staff at 1300 - 1500 hours. </w:t>
            </w:r>
          </w:p>
          <w:p w14:paraId="411B2AB7" w14:textId="77777777" w:rsidR="00982546" w:rsidRPr="00FB1FC6" w:rsidRDefault="00982546" w:rsidP="00A1249E">
            <w:pPr>
              <w:jc w:val="left"/>
              <w:rPr>
                <w:rFonts w:cs="Arial"/>
                <w:szCs w:val="22"/>
              </w:rPr>
            </w:pPr>
          </w:p>
          <w:p w14:paraId="4A428253" w14:textId="77777777" w:rsidR="00982546" w:rsidRPr="00FB1FC6" w:rsidRDefault="00982546" w:rsidP="00A1249E">
            <w:pPr>
              <w:widowControl/>
              <w:ind w:left="360"/>
              <w:jc w:val="left"/>
              <w:rPr>
                <w:rFonts w:cs="Arial"/>
                <w:szCs w:val="22"/>
              </w:rPr>
            </w:pPr>
            <w:r w:rsidRPr="00FB1FC6">
              <w:rPr>
                <w:rFonts w:cs="Arial"/>
                <w:szCs w:val="22"/>
              </w:rPr>
              <w:t xml:space="preserve">Provision of Dinner for MFM Staff at 1730 - 2030 hours. </w:t>
            </w:r>
          </w:p>
          <w:p w14:paraId="748E8DCE" w14:textId="77777777" w:rsidR="00982546" w:rsidRPr="00FB1FC6" w:rsidRDefault="00982546" w:rsidP="00A1249E">
            <w:pPr>
              <w:jc w:val="left"/>
              <w:rPr>
                <w:rFonts w:cs="Arial"/>
                <w:szCs w:val="22"/>
              </w:rPr>
            </w:pPr>
          </w:p>
          <w:p w14:paraId="1BE30802" w14:textId="77777777" w:rsidR="00982546" w:rsidRDefault="00982546" w:rsidP="00A1249E">
            <w:pPr>
              <w:ind w:left="360"/>
              <w:jc w:val="left"/>
              <w:rPr>
                <w:rFonts w:cs="Arial"/>
                <w:szCs w:val="22"/>
              </w:rPr>
            </w:pPr>
            <w:r w:rsidRPr="00FB1FC6">
              <w:rPr>
                <w:rFonts w:cs="Arial"/>
                <w:szCs w:val="22"/>
              </w:rPr>
              <w:t xml:space="preserve">All meals to be served at the RAH Crew Kitchen </w:t>
            </w:r>
          </w:p>
          <w:p w14:paraId="6FB6E50D" w14:textId="77777777" w:rsidR="00982546" w:rsidRDefault="00982546" w:rsidP="00A1249E">
            <w:pPr>
              <w:ind w:left="360"/>
              <w:jc w:val="left"/>
              <w:rPr>
                <w:rFonts w:cs="Arial"/>
                <w:szCs w:val="22"/>
              </w:rPr>
            </w:pPr>
          </w:p>
          <w:p w14:paraId="567E29FE" w14:textId="77777777" w:rsidR="00982546" w:rsidRPr="00FB1FC6" w:rsidRDefault="00982546" w:rsidP="00A1249E">
            <w:pPr>
              <w:ind w:left="360"/>
              <w:jc w:val="left"/>
              <w:rPr>
                <w:rFonts w:cs="Arial"/>
                <w:szCs w:val="22"/>
              </w:rPr>
            </w:pPr>
            <w:r w:rsidRPr="00FB1FC6">
              <w:rPr>
                <w:rFonts w:cs="Arial"/>
                <w:szCs w:val="22"/>
              </w:rPr>
              <w:t xml:space="preserve">Provision of All Day Refreshments (Hot water urns/Tea &amp; Coffee/cold squash </w:t>
            </w:r>
            <w:r w:rsidRPr="00FB1FC6">
              <w:rPr>
                <w:rFonts w:cs="Arial"/>
                <w:b/>
                <w:szCs w:val="22"/>
              </w:rPr>
              <w:t>UNTIL 22</w:t>
            </w:r>
            <w:r>
              <w:rPr>
                <w:rFonts w:cs="Arial"/>
                <w:b/>
                <w:szCs w:val="22"/>
              </w:rPr>
              <w:t>:</w:t>
            </w:r>
            <w:r w:rsidRPr="00FB1FC6">
              <w:rPr>
                <w:rFonts w:cs="Arial"/>
                <w:b/>
                <w:szCs w:val="22"/>
              </w:rPr>
              <w:t>15</w:t>
            </w:r>
            <w:r>
              <w:rPr>
                <w:rFonts w:cs="Arial"/>
                <w:b/>
                <w:szCs w:val="22"/>
              </w:rPr>
              <w:t xml:space="preserve"> HOURS</w:t>
            </w:r>
          </w:p>
          <w:p w14:paraId="411DE24B" w14:textId="77777777" w:rsidR="00982546" w:rsidRPr="000E3712" w:rsidRDefault="00982546" w:rsidP="00A1249E">
            <w:pPr>
              <w:jc w:val="left"/>
              <w:rPr>
                <w:rFonts w:cs="Arial"/>
                <w:sz w:val="20"/>
              </w:rPr>
            </w:pPr>
          </w:p>
        </w:tc>
        <w:tc>
          <w:tcPr>
            <w:tcW w:w="354" w:type="pct"/>
            <w:shd w:val="clear" w:color="auto" w:fill="auto"/>
          </w:tcPr>
          <w:p w14:paraId="327F3C1A" w14:textId="77777777" w:rsidR="00982546" w:rsidRDefault="00982546" w:rsidP="00A1249E">
            <w:pPr>
              <w:jc w:val="center"/>
              <w:rPr>
                <w:rFonts w:cs="Arial"/>
                <w:sz w:val="20"/>
              </w:rPr>
            </w:pPr>
          </w:p>
          <w:p w14:paraId="563177A7" w14:textId="77777777" w:rsidR="00982546" w:rsidRPr="000E3712" w:rsidRDefault="00982546" w:rsidP="00A1249E">
            <w:pPr>
              <w:jc w:val="center"/>
              <w:rPr>
                <w:rFonts w:cs="Arial"/>
                <w:sz w:val="20"/>
              </w:rPr>
            </w:pPr>
          </w:p>
        </w:tc>
        <w:tc>
          <w:tcPr>
            <w:tcW w:w="443" w:type="pct"/>
            <w:shd w:val="clear" w:color="auto" w:fill="auto"/>
          </w:tcPr>
          <w:p w14:paraId="42C82313" w14:textId="77777777" w:rsidR="00982546" w:rsidRPr="000E3712" w:rsidRDefault="00982546" w:rsidP="00A1249E">
            <w:pPr>
              <w:jc w:val="center"/>
              <w:rPr>
                <w:rFonts w:cs="Arial"/>
                <w:sz w:val="20"/>
              </w:rPr>
            </w:pPr>
          </w:p>
        </w:tc>
        <w:tc>
          <w:tcPr>
            <w:tcW w:w="490" w:type="pct"/>
            <w:shd w:val="clear" w:color="auto" w:fill="auto"/>
          </w:tcPr>
          <w:p w14:paraId="12F66ED7" w14:textId="77777777" w:rsidR="00982546" w:rsidRDefault="00982546" w:rsidP="00A1249E">
            <w:pPr>
              <w:jc w:val="center"/>
              <w:rPr>
                <w:rFonts w:cs="Arial"/>
                <w:sz w:val="20"/>
              </w:rPr>
            </w:pPr>
          </w:p>
          <w:p w14:paraId="1306E6E7" w14:textId="77777777" w:rsidR="00982546" w:rsidRPr="000E3712" w:rsidRDefault="00982546" w:rsidP="00A1249E">
            <w:pPr>
              <w:jc w:val="center"/>
              <w:rPr>
                <w:rFonts w:cs="Arial"/>
                <w:sz w:val="20"/>
              </w:rPr>
            </w:pPr>
            <w:r>
              <w:rPr>
                <w:rFonts w:cs="Arial"/>
                <w:sz w:val="20"/>
              </w:rPr>
              <w:t>14th March 2019</w:t>
            </w:r>
          </w:p>
        </w:tc>
        <w:tc>
          <w:tcPr>
            <w:tcW w:w="295" w:type="pct"/>
            <w:shd w:val="clear" w:color="auto" w:fill="auto"/>
          </w:tcPr>
          <w:p w14:paraId="0AD4F99F" w14:textId="77777777" w:rsidR="00982546" w:rsidRDefault="00982546" w:rsidP="00A1249E">
            <w:pPr>
              <w:jc w:val="center"/>
              <w:rPr>
                <w:rFonts w:cs="Arial"/>
                <w:sz w:val="20"/>
              </w:rPr>
            </w:pPr>
          </w:p>
          <w:p w14:paraId="27790A1A" w14:textId="77777777" w:rsidR="00982546" w:rsidRDefault="00982546" w:rsidP="00A1249E">
            <w:pPr>
              <w:jc w:val="center"/>
              <w:rPr>
                <w:rFonts w:cs="Arial"/>
                <w:sz w:val="20"/>
              </w:rPr>
            </w:pPr>
            <w:r>
              <w:rPr>
                <w:rFonts w:cs="Arial"/>
                <w:sz w:val="20"/>
              </w:rPr>
              <w:t>78</w:t>
            </w:r>
          </w:p>
          <w:p w14:paraId="698549E8" w14:textId="77777777" w:rsidR="00982546" w:rsidRDefault="00982546" w:rsidP="00A1249E">
            <w:pPr>
              <w:jc w:val="center"/>
              <w:rPr>
                <w:rFonts w:cs="Arial"/>
                <w:sz w:val="20"/>
              </w:rPr>
            </w:pPr>
          </w:p>
          <w:p w14:paraId="3971278B" w14:textId="77777777" w:rsidR="00982546" w:rsidRDefault="00982546" w:rsidP="00A1249E">
            <w:pPr>
              <w:jc w:val="center"/>
              <w:rPr>
                <w:rFonts w:cs="Arial"/>
                <w:sz w:val="20"/>
              </w:rPr>
            </w:pPr>
          </w:p>
          <w:p w14:paraId="4506C64E" w14:textId="77777777" w:rsidR="00982546" w:rsidRDefault="00982546" w:rsidP="00A1249E">
            <w:pPr>
              <w:jc w:val="center"/>
              <w:rPr>
                <w:rFonts w:cs="Arial"/>
                <w:sz w:val="20"/>
              </w:rPr>
            </w:pPr>
            <w:r>
              <w:rPr>
                <w:rFonts w:cs="Arial"/>
                <w:sz w:val="20"/>
              </w:rPr>
              <w:t>94</w:t>
            </w:r>
          </w:p>
          <w:p w14:paraId="2FF26AC4" w14:textId="77777777" w:rsidR="00982546" w:rsidRDefault="00982546" w:rsidP="00A1249E">
            <w:pPr>
              <w:jc w:val="center"/>
              <w:rPr>
                <w:rFonts w:cs="Arial"/>
                <w:sz w:val="20"/>
              </w:rPr>
            </w:pPr>
          </w:p>
          <w:p w14:paraId="01F69F2C" w14:textId="77777777" w:rsidR="00982546" w:rsidRDefault="00982546" w:rsidP="00A1249E">
            <w:pPr>
              <w:jc w:val="center"/>
              <w:rPr>
                <w:rFonts w:cs="Arial"/>
                <w:sz w:val="20"/>
              </w:rPr>
            </w:pPr>
          </w:p>
          <w:p w14:paraId="6D4516C6" w14:textId="77777777" w:rsidR="00982546" w:rsidRDefault="00982546" w:rsidP="00A1249E">
            <w:pPr>
              <w:jc w:val="center"/>
              <w:rPr>
                <w:rFonts w:cs="Arial"/>
                <w:sz w:val="20"/>
              </w:rPr>
            </w:pPr>
          </w:p>
          <w:p w14:paraId="0E87A831" w14:textId="77777777" w:rsidR="00982546" w:rsidRDefault="00982546" w:rsidP="00A1249E">
            <w:pPr>
              <w:jc w:val="center"/>
              <w:rPr>
                <w:rFonts w:cs="Arial"/>
                <w:sz w:val="20"/>
              </w:rPr>
            </w:pPr>
            <w:r>
              <w:rPr>
                <w:rFonts w:cs="Arial"/>
                <w:sz w:val="20"/>
              </w:rPr>
              <w:t>234</w:t>
            </w:r>
          </w:p>
          <w:p w14:paraId="054C0665" w14:textId="77777777" w:rsidR="00982546" w:rsidRDefault="00982546" w:rsidP="00A1249E">
            <w:pPr>
              <w:jc w:val="center"/>
              <w:rPr>
                <w:rFonts w:cs="Arial"/>
                <w:sz w:val="20"/>
              </w:rPr>
            </w:pPr>
          </w:p>
          <w:p w14:paraId="509DF2B5" w14:textId="77777777" w:rsidR="00982546" w:rsidRDefault="00982546" w:rsidP="00A1249E">
            <w:pPr>
              <w:jc w:val="center"/>
              <w:rPr>
                <w:rFonts w:cs="Arial"/>
                <w:sz w:val="20"/>
              </w:rPr>
            </w:pPr>
          </w:p>
          <w:p w14:paraId="5674F56D" w14:textId="77777777" w:rsidR="00982546" w:rsidRDefault="00982546" w:rsidP="00A1249E">
            <w:pPr>
              <w:jc w:val="center"/>
              <w:rPr>
                <w:rFonts w:cs="Arial"/>
                <w:sz w:val="20"/>
              </w:rPr>
            </w:pPr>
          </w:p>
          <w:p w14:paraId="5FF8311C" w14:textId="77777777" w:rsidR="00982546" w:rsidRDefault="00982546" w:rsidP="00A1249E">
            <w:pPr>
              <w:jc w:val="center"/>
              <w:rPr>
                <w:rFonts w:cs="Arial"/>
                <w:sz w:val="20"/>
              </w:rPr>
            </w:pPr>
          </w:p>
          <w:p w14:paraId="4F80E932" w14:textId="77777777" w:rsidR="00982546" w:rsidRDefault="00982546" w:rsidP="00A1249E">
            <w:pPr>
              <w:jc w:val="center"/>
              <w:rPr>
                <w:rFonts w:cs="Arial"/>
                <w:sz w:val="20"/>
              </w:rPr>
            </w:pPr>
          </w:p>
          <w:p w14:paraId="1F7EFDD4" w14:textId="77777777" w:rsidR="00982546" w:rsidRPr="000E3712" w:rsidRDefault="00982546" w:rsidP="00A1249E">
            <w:pPr>
              <w:jc w:val="center"/>
              <w:rPr>
                <w:rFonts w:cs="Arial"/>
                <w:sz w:val="20"/>
              </w:rPr>
            </w:pPr>
            <w:r>
              <w:rPr>
                <w:rFonts w:cs="Arial"/>
                <w:sz w:val="20"/>
              </w:rPr>
              <w:t>Per Day</w:t>
            </w:r>
          </w:p>
        </w:tc>
        <w:tc>
          <w:tcPr>
            <w:tcW w:w="399" w:type="pct"/>
            <w:shd w:val="clear" w:color="auto" w:fill="auto"/>
          </w:tcPr>
          <w:p w14:paraId="65DC7F9C" w14:textId="1D9D2BF7" w:rsidR="0042340C" w:rsidRPr="000E3712" w:rsidRDefault="0042340C" w:rsidP="00A1249E">
            <w:pPr>
              <w:jc w:val="right"/>
              <w:rPr>
                <w:rFonts w:cs="Arial"/>
                <w:sz w:val="20"/>
              </w:rPr>
            </w:pPr>
          </w:p>
        </w:tc>
        <w:tc>
          <w:tcPr>
            <w:tcW w:w="515" w:type="pct"/>
          </w:tcPr>
          <w:p w14:paraId="1CAB8528" w14:textId="77777777" w:rsidR="00982546" w:rsidRDefault="00982546" w:rsidP="00A1249E">
            <w:pPr>
              <w:jc w:val="right"/>
              <w:rPr>
                <w:rFonts w:cs="Arial"/>
                <w:sz w:val="20"/>
              </w:rPr>
            </w:pPr>
          </w:p>
          <w:p w14:paraId="57187C75" w14:textId="1A5530BA" w:rsidR="0042340C" w:rsidRPr="000E3712" w:rsidRDefault="0042340C" w:rsidP="00A1249E">
            <w:pPr>
              <w:jc w:val="right"/>
              <w:rPr>
                <w:rFonts w:cs="Arial"/>
                <w:sz w:val="20"/>
              </w:rPr>
            </w:pPr>
          </w:p>
        </w:tc>
      </w:tr>
      <w:tr w:rsidR="00982546" w:rsidRPr="000E3712" w14:paraId="45829706" w14:textId="77777777" w:rsidTr="00A1249E">
        <w:trPr>
          <w:trHeight w:val="701"/>
        </w:trPr>
        <w:tc>
          <w:tcPr>
            <w:tcW w:w="335" w:type="pct"/>
            <w:shd w:val="clear" w:color="auto" w:fill="auto"/>
          </w:tcPr>
          <w:p w14:paraId="70558492" w14:textId="77777777" w:rsidR="00982546" w:rsidRDefault="00982546" w:rsidP="00A1249E">
            <w:pPr>
              <w:jc w:val="center"/>
              <w:rPr>
                <w:rFonts w:cs="Arial"/>
                <w:sz w:val="20"/>
              </w:rPr>
            </w:pPr>
          </w:p>
          <w:p w14:paraId="1BCBCAE7" w14:textId="77777777" w:rsidR="00982546" w:rsidRDefault="00982546" w:rsidP="00A1249E">
            <w:pPr>
              <w:jc w:val="center"/>
              <w:rPr>
                <w:rFonts w:cs="Arial"/>
                <w:sz w:val="20"/>
              </w:rPr>
            </w:pPr>
            <w:r>
              <w:rPr>
                <w:rFonts w:cs="Arial"/>
                <w:sz w:val="20"/>
              </w:rPr>
              <w:t>2</w:t>
            </w:r>
          </w:p>
        </w:tc>
        <w:tc>
          <w:tcPr>
            <w:tcW w:w="354" w:type="pct"/>
            <w:shd w:val="clear" w:color="auto" w:fill="auto"/>
          </w:tcPr>
          <w:p w14:paraId="7433CF1D" w14:textId="77777777" w:rsidR="00982546" w:rsidRPr="000E3712" w:rsidRDefault="00982546" w:rsidP="00A1249E">
            <w:pPr>
              <w:jc w:val="center"/>
              <w:rPr>
                <w:rFonts w:cs="Arial"/>
                <w:sz w:val="20"/>
              </w:rPr>
            </w:pPr>
          </w:p>
        </w:tc>
        <w:tc>
          <w:tcPr>
            <w:tcW w:w="221" w:type="pct"/>
            <w:shd w:val="clear" w:color="auto" w:fill="auto"/>
          </w:tcPr>
          <w:p w14:paraId="029D8B84" w14:textId="77777777" w:rsidR="00982546" w:rsidRPr="000E3712" w:rsidRDefault="00982546" w:rsidP="00A1249E">
            <w:pPr>
              <w:jc w:val="center"/>
              <w:rPr>
                <w:rFonts w:cs="Arial"/>
                <w:sz w:val="20"/>
              </w:rPr>
            </w:pPr>
          </w:p>
        </w:tc>
        <w:tc>
          <w:tcPr>
            <w:tcW w:w="1594" w:type="pct"/>
            <w:shd w:val="clear" w:color="auto" w:fill="auto"/>
          </w:tcPr>
          <w:p w14:paraId="70FE03B8" w14:textId="77777777" w:rsidR="00982546" w:rsidRDefault="00982546" w:rsidP="00A1249E">
            <w:pPr>
              <w:jc w:val="center"/>
              <w:rPr>
                <w:rFonts w:cs="Arial"/>
                <w:sz w:val="20"/>
              </w:rPr>
            </w:pPr>
          </w:p>
          <w:p w14:paraId="5BE18F99" w14:textId="77777777" w:rsidR="00982546" w:rsidRPr="00FB1FC6" w:rsidRDefault="00982546" w:rsidP="00A1249E">
            <w:pPr>
              <w:widowControl/>
              <w:ind w:left="360"/>
              <w:jc w:val="left"/>
              <w:rPr>
                <w:rFonts w:cs="Arial"/>
                <w:szCs w:val="22"/>
              </w:rPr>
            </w:pPr>
            <w:r w:rsidRPr="00FB1FC6">
              <w:rPr>
                <w:rFonts w:cs="Arial"/>
                <w:szCs w:val="22"/>
              </w:rPr>
              <w:t>Provisio</w:t>
            </w:r>
            <w:r>
              <w:rPr>
                <w:rFonts w:cs="Arial"/>
                <w:szCs w:val="22"/>
              </w:rPr>
              <w:t>n of Lunch for MFM Staff at 1230 - 1430</w:t>
            </w:r>
            <w:r w:rsidRPr="00FB1FC6">
              <w:rPr>
                <w:rFonts w:cs="Arial"/>
                <w:szCs w:val="22"/>
              </w:rPr>
              <w:t xml:space="preserve"> hours. </w:t>
            </w:r>
          </w:p>
          <w:p w14:paraId="774EC4C2" w14:textId="77777777" w:rsidR="00982546" w:rsidRPr="00FB1FC6" w:rsidRDefault="00982546" w:rsidP="00A1249E">
            <w:pPr>
              <w:jc w:val="left"/>
              <w:rPr>
                <w:rFonts w:cs="Arial"/>
                <w:szCs w:val="22"/>
              </w:rPr>
            </w:pPr>
          </w:p>
          <w:p w14:paraId="23DF4110" w14:textId="77777777" w:rsidR="00982546" w:rsidRPr="00FB1FC6" w:rsidRDefault="00982546" w:rsidP="00A1249E">
            <w:pPr>
              <w:widowControl/>
              <w:ind w:left="360"/>
              <w:jc w:val="left"/>
              <w:rPr>
                <w:rFonts w:cs="Arial"/>
                <w:szCs w:val="22"/>
              </w:rPr>
            </w:pPr>
            <w:r w:rsidRPr="00FB1FC6">
              <w:rPr>
                <w:rFonts w:cs="Arial"/>
                <w:szCs w:val="22"/>
              </w:rPr>
              <w:t>Provisi</w:t>
            </w:r>
            <w:r>
              <w:rPr>
                <w:rFonts w:cs="Arial"/>
                <w:szCs w:val="22"/>
              </w:rPr>
              <w:t>on of Dinner for MFM Staff at 1630 - 1900</w:t>
            </w:r>
            <w:r w:rsidRPr="00FB1FC6">
              <w:rPr>
                <w:rFonts w:cs="Arial"/>
                <w:szCs w:val="22"/>
              </w:rPr>
              <w:t xml:space="preserve"> hours. </w:t>
            </w:r>
          </w:p>
          <w:p w14:paraId="46CFBC95" w14:textId="77777777" w:rsidR="00982546" w:rsidRPr="00FB1FC6" w:rsidRDefault="00982546" w:rsidP="00A1249E">
            <w:pPr>
              <w:jc w:val="left"/>
              <w:rPr>
                <w:rFonts w:cs="Arial"/>
                <w:szCs w:val="22"/>
              </w:rPr>
            </w:pPr>
          </w:p>
          <w:p w14:paraId="2A827BB1" w14:textId="77777777" w:rsidR="00982546" w:rsidRDefault="00982546" w:rsidP="00A1249E">
            <w:pPr>
              <w:ind w:left="360"/>
              <w:jc w:val="left"/>
              <w:rPr>
                <w:rFonts w:cs="Arial"/>
                <w:szCs w:val="22"/>
              </w:rPr>
            </w:pPr>
            <w:r w:rsidRPr="00FB1FC6">
              <w:rPr>
                <w:rFonts w:cs="Arial"/>
                <w:szCs w:val="22"/>
              </w:rPr>
              <w:t xml:space="preserve">All meals to be served at the RAH Crew Kitchen </w:t>
            </w:r>
          </w:p>
          <w:p w14:paraId="6AD00DCA" w14:textId="77777777" w:rsidR="00982546" w:rsidRDefault="00982546" w:rsidP="00A1249E">
            <w:pPr>
              <w:ind w:left="360"/>
              <w:jc w:val="left"/>
              <w:rPr>
                <w:rFonts w:cs="Arial"/>
                <w:szCs w:val="22"/>
              </w:rPr>
            </w:pPr>
          </w:p>
          <w:p w14:paraId="4AADEC14" w14:textId="77777777" w:rsidR="00982546" w:rsidRPr="00FB1FC6" w:rsidRDefault="00982546" w:rsidP="00A1249E">
            <w:pPr>
              <w:ind w:left="360"/>
              <w:jc w:val="left"/>
              <w:rPr>
                <w:rFonts w:cs="Arial"/>
                <w:szCs w:val="22"/>
              </w:rPr>
            </w:pPr>
            <w:r w:rsidRPr="00FB1FC6">
              <w:rPr>
                <w:rFonts w:cs="Arial"/>
                <w:szCs w:val="22"/>
              </w:rPr>
              <w:lastRenderedPageBreak/>
              <w:t xml:space="preserve">Provision of All Day Refreshments (Hot water urns/Tea &amp; Coffee/cold squash </w:t>
            </w:r>
            <w:r w:rsidRPr="00FB1FC6">
              <w:rPr>
                <w:rFonts w:cs="Arial"/>
                <w:b/>
                <w:szCs w:val="22"/>
              </w:rPr>
              <w:t>UNTIL 22</w:t>
            </w:r>
            <w:r>
              <w:rPr>
                <w:rFonts w:cs="Arial"/>
                <w:b/>
                <w:szCs w:val="22"/>
              </w:rPr>
              <w:t>:</w:t>
            </w:r>
            <w:r w:rsidRPr="00FB1FC6">
              <w:rPr>
                <w:rFonts w:cs="Arial"/>
                <w:b/>
                <w:szCs w:val="22"/>
              </w:rPr>
              <w:t>15</w:t>
            </w:r>
            <w:r>
              <w:rPr>
                <w:rFonts w:cs="Arial"/>
                <w:b/>
                <w:szCs w:val="22"/>
              </w:rPr>
              <w:t xml:space="preserve"> HOURS</w:t>
            </w:r>
          </w:p>
          <w:p w14:paraId="0D46921C" w14:textId="77777777" w:rsidR="00982546" w:rsidRDefault="00982546" w:rsidP="00A1249E">
            <w:pPr>
              <w:jc w:val="center"/>
              <w:rPr>
                <w:rFonts w:cs="Arial"/>
                <w:sz w:val="20"/>
              </w:rPr>
            </w:pPr>
          </w:p>
        </w:tc>
        <w:tc>
          <w:tcPr>
            <w:tcW w:w="354" w:type="pct"/>
            <w:shd w:val="clear" w:color="auto" w:fill="auto"/>
          </w:tcPr>
          <w:p w14:paraId="676003A7" w14:textId="77777777" w:rsidR="00982546" w:rsidRDefault="00982546" w:rsidP="00A1249E">
            <w:pPr>
              <w:jc w:val="center"/>
              <w:rPr>
                <w:rFonts w:cs="Arial"/>
                <w:sz w:val="20"/>
              </w:rPr>
            </w:pPr>
          </w:p>
        </w:tc>
        <w:tc>
          <w:tcPr>
            <w:tcW w:w="443" w:type="pct"/>
            <w:shd w:val="clear" w:color="auto" w:fill="auto"/>
          </w:tcPr>
          <w:p w14:paraId="69790272" w14:textId="77777777" w:rsidR="00982546" w:rsidRDefault="00982546" w:rsidP="00A1249E">
            <w:pPr>
              <w:jc w:val="center"/>
              <w:rPr>
                <w:rFonts w:cs="Arial"/>
                <w:sz w:val="20"/>
              </w:rPr>
            </w:pPr>
          </w:p>
          <w:p w14:paraId="625FB504" w14:textId="77777777" w:rsidR="00982546" w:rsidRDefault="00982546" w:rsidP="00A1249E">
            <w:pPr>
              <w:jc w:val="center"/>
              <w:rPr>
                <w:rFonts w:cs="Arial"/>
                <w:sz w:val="20"/>
              </w:rPr>
            </w:pPr>
          </w:p>
        </w:tc>
        <w:tc>
          <w:tcPr>
            <w:tcW w:w="490" w:type="pct"/>
            <w:shd w:val="clear" w:color="auto" w:fill="auto"/>
          </w:tcPr>
          <w:p w14:paraId="0CB03FFC" w14:textId="77777777" w:rsidR="00982546" w:rsidRDefault="00982546" w:rsidP="00A1249E">
            <w:pPr>
              <w:jc w:val="center"/>
              <w:rPr>
                <w:rFonts w:cs="Arial"/>
                <w:sz w:val="20"/>
              </w:rPr>
            </w:pPr>
          </w:p>
          <w:p w14:paraId="60935EBE" w14:textId="77777777" w:rsidR="00982546" w:rsidRPr="000E3712" w:rsidRDefault="00982546" w:rsidP="00A1249E">
            <w:pPr>
              <w:jc w:val="center"/>
              <w:rPr>
                <w:rFonts w:cs="Arial"/>
                <w:sz w:val="20"/>
              </w:rPr>
            </w:pPr>
            <w:r>
              <w:rPr>
                <w:rFonts w:cs="Arial"/>
                <w:sz w:val="20"/>
              </w:rPr>
              <w:t>15th March 2019</w:t>
            </w:r>
          </w:p>
        </w:tc>
        <w:tc>
          <w:tcPr>
            <w:tcW w:w="295" w:type="pct"/>
            <w:shd w:val="clear" w:color="auto" w:fill="auto"/>
          </w:tcPr>
          <w:p w14:paraId="10A681B5" w14:textId="77777777" w:rsidR="00982546" w:rsidRDefault="00982546" w:rsidP="00A1249E">
            <w:pPr>
              <w:jc w:val="center"/>
              <w:rPr>
                <w:rFonts w:cs="Arial"/>
                <w:sz w:val="20"/>
              </w:rPr>
            </w:pPr>
          </w:p>
          <w:p w14:paraId="5ECAB8B2" w14:textId="77777777" w:rsidR="00982546" w:rsidRDefault="00982546" w:rsidP="00A1249E">
            <w:pPr>
              <w:jc w:val="center"/>
              <w:rPr>
                <w:rFonts w:cs="Arial"/>
                <w:sz w:val="20"/>
              </w:rPr>
            </w:pPr>
            <w:r>
              <w:rPr>
                <w:rFonts w:cs="Arial"/>
                <w:sz w:val="20"/>
              </w:rPr>
              <w:t>231</w:t>
            </w:r>
          </w:p>
          <w:p w14:paraId="221C6A7E" w14:textId="77777777" w:rsidR="00982546" w:rsidRDefault="00982546" w:rsidP="00A1249E">
            <w:pPr>
              <w:jc w:val="center"/>
              <w:rPr>
                <w:rFonts w:cs="Arial"/>
                <w:sz w:val="20"/>
              </w:rPr>
            </w:pPr>
          </w:p>
          <w:p w14:paraId="372E37D8" w14:textId="77777777" w:rsidR="00982546" w:rsidRDefault="00982546" w:rsidP="00A1249E">
            <w:pPr>
              <w:jc w:val="center"/>
              <w:rPr>
                <w:rFonts w:cs="Arial"/>
                <w:sz w:val="20"/>
              </w:rPr>
            </w:pPr>
          </w:p>
          <w:p w14:paraId="03212BAB" w14:textId="77777777" w:rsidR="00982546" w:rsidRDefault="00982546" w:rsidP="00A1249E">
            <w:pPr>
              <w:jc w:val="center"/>
              <w:rPr>
                <w:rFonts w:cs="Arial"/>
                <w:sz w:val="20"/>
              </w:rPr>
            </w:pPr>
          </w:p>
          <w:p w14:paraId="2A94FC90" w14:textId="77777777" w:rsidR="00982546" w:rsidRDefault="00982546" w:rsidP="00A1249E">
            <w:pPr>
              <w:jc w:val="center"/>
              <w:rPr>
                <w:rFonts w:cs="Arial"/>
                <w:sz w:val="20"/>
              </w:rPr>
            </w:pPr>
            <w:r>
              <w:rPr>
                <w:rFonts w:cs="Arial"/>
                <w:sz w:val="20"/>
              </w:rPr>
              <w:t>257</w:t>
            </w:r>
          </w:p>
          <w:p w14:paraId="30A9F80F" w14:textId="77777777" w:rsidR="00982546" w:rsidRDefault="00982546" w:rsidP="00A1249E">
            <w:pPr>
              <w:jc w:val="center"/>
              <w:rPr>
                <w:rFonts w:cs="Arial"/>
                <w:sz w:val="20"/>
              </w:rPr>
            </w:pPr>
          </w:p>
          <w:p w14:paraId="039E1678" w14:textId="77777777" w:rsidR="00982546" w:rsidRDefault="00982546" w:rsidP="00A1249E">
            <w:pPr>
              <w:jc w:val="center"/>
              <w:rPr>
                <w:rFonts w:cs="Arial"/>
                <w:sz w:val="20"/>
              </w:rPr>
            </w:pPr>
          </w:p>
          <w:p w14:paraId="62D0A3DA" w14:textId="77777777" w:rsidR="00982546" w:rsidRDefault="00982546" w:rsidP="00A1249E">
            <w:pPr>
              <w:jc w:val="center"/>
              <w:rPr>
                <w:rFonts w:cs="Arial"/>
                <w:sz w:val="20"/>
              </w:rPr>
            </w:pPr>
          </w:p>
          <w:p w14:paraId="792ACD1D" w14:textId="77777777" w:rsidR="00982546" w:rsidRDefault="00982546" w:rsidP="00A1249E">
            <w:pPr>
              <w:jc w:val="center"/>
              <w:rPr>
                <w:rFonts w:cs="Arial"/>
                <w:sz w:val="20"/>
              </w:rPr>
            </w:pPr>
          </w:p>
          <w:p w14:paraId="7A0BD974" w14:textId="77777777" w:rsidR="00982546" w:rsidRDefault="00982546" w:rsidP="00A1249E">
            <w:pPr>
              <w:jc w:val="center"/>
              <w:rPr>
                <w:rFonts w:cs="Arial"/>
                <w:sz w:val="20"/>
              </w:rPr>
            </w:pPr>
          </w:p>
          <w:p w14:paraId="33A2242A" w14:textId="77777777" w:rsidR="00982546" w:rsidRDefault="00982546" w:rsidP="00A1249E">
            <w:pPr>
              <w:jc w:val="center"/>
              <w:rPr>
                <w:rFonts w:cs="Arial"/>
                <w:sz w:val="20"/>
              </w:rPr>
            </w:pPr>
          </w:p>
          <w:p w14:paraId="6E521DD2" w14:textId="77777777" w:rsidR="00982546" w:rsidRDefault="00982546" w:rsidP="00A1249E">
            <w:pPr>
              <w:jc w:val="center"/>
              <w:rPr>
                <w:rFonts w:cs="Arial"/>
                <w:sz w:val="20"/>
              </w:rPr>
            </w:pPr>
            <w:r>
              <w:rPr>
                <w:rFonts w:cs="Arial"/>
                <w:sz w:val="20"/>
              </w:rPr>
              <w:t>Per Day</w:t>
            </w:r>
          </w:p>
        </w:tc>
        <w:tc>
          <w:tcPr>
            <w:tcW w:w="399" w:type="pct"/>
            <w:shd w:val="clear" w:color="auto" w:fill="auto"/>
          </w:tcPr>
          <w:p w14:paraId="4D0E50D8" w14:textId="77777777" w:rsidR="00982546" w:rsidRDefault="00982546" w:rsidP="00A1249E">
            <w:pPr>
              <w:jc w:val="right"/>
              <w:rPr>
                <w:rFonts w:cs="Arial"/>
                <w:sz w:val="20"/>
              </w:rPr>
            </w:pPr>
          </w:p>
          <w:p w14:paraId="5F4EF4D4" w14:textId="263E178F" w:rsidR="0042340C" w:rsidRPr="000E3712" w:rsidRDefault="0042340C" w:rsidP="00A1249E">
            <w:pPr>
              <w:jc w:val="right"/>
              <w:rPr>
                <w:rFonts w:cs="Arial"/>
                <w:sz w:val="20"/>
              </w:rPr>
            </w:pPr>
          </w:p>
        </w:tc>
        <w:tc>
          <w:tcPr>
            <w:tcW w:w="515" w:type="pct"/>
          </w:tcPr>
          <w:p w14:paraId="01EE9230" w14:textId="77777777" w:rsidR="0042340C" w:rsidRDefault="0042340C" w:rsidP="00A1249E">
            <w:pPr>
              <w:jc w:val="right"/>
              <w:rPr>
                <w:rFonts w:cs="Arial"/>
                <w:sz w:val="20"/>
              </w:rPr>
            </w:pPr>
          </w:p>
          <w:p w14:paraId="786243EE" w14:textId="77777777" w:rsidR="0042340C" w:rsidRDefault="0042340C" w:rsidP="00A1249E">
            <w:pPr>
              <w:jc w:val="right"/>
              <w:rPr>
                <w:rFonts w:cs="Arial"/>
                <w:sz w:val="20"/>
              </w:rPr>
            </w:pPr>
          </w:p>
          <w:p w14:paraId="424BECE7" w14:textId="77777777" w:rsidR="0042340C" w:rsidRDefault="0042340C" w:rsidP="00A1249E">
            <w:pPr>
              <w:jc w:val="right"/>
              <w:rPr>
                <w:rFonts w:cs="Arial"/>
                <w:sz w:val="20"/>
              </w:rPr>
            </w:pPr>
          </w:p>
          <w:p w14:paraId="34E7B6CA" w14:textId="77777777" w:rsidR="0042340C" w:rsidRDefault="0042340C" w:rsidP="00A1249E">
            <w:pPr>
              <w:jc w:val="right"/>
              <w:rPr>
                <w:rFonts w:cs="Arial"/>
                <w:sz w:val="20"/>
              </w:rPr>
            </w:pPr>
          </w:p>
          <w:p w14:paraId="43AB9C24" w14:textId="77777777" w:rsidR="0042340C" w:rsidRDefault="0042340C" w:rsidP="00A1249E">
            <w:pPr>
              <w:jc w:val="right"/>
              <w:rPr>
                <w:rFonts w:cs="Arial"/>
                <w:sz w:val="20"/>
              </w:rPr>
            </w:pPr>
          </w:p>
          <w:p w14:paraId="5D52D206" w14:textId="77777777" w:rsidR="0042340C" w:rsidRDefault="0042340C" w:rsidP="00A1249E">
            <w:pPr>
              <w:jc w:val="right"/>
              <w:rPr>
                <w:rFonts w:cs="Arial"/>
                <w:sz w:val="20"/>
              </w:rPr>
            </w:pPr>
          </w:p>
          <w:p w14:paraId="73134673" w14:textId="608444FD" w:rsidR="0042340C" w:rsidRPr="000E3712" w:rsidRDefault="0042340C" w:rsidP="00A1249E">
            <w:pPr>
              <w:jc w:val="right"/>
              <w:rPr>
                <w:rFonts w:cs="Arial"/>
                <w:sz w:val="20"/>
              </w:rPr>
            </w:pPr>
          </w:p>
        </w:tc>
      </w:tr>
      <w:tr w:rsidR="00982546" w:rsidRPr="000E3712" w14:paraId="5CE7BAB5" w14:textId="77777777" w:rsidTr="00A1249E">
        <w:trPr>
          <w:trHeight w:val="553"/>
        </w:trPr>
        <w:tc>
          <w:tcPr>
            <w:tcW w:w="335" w:type="pct"/>
            <w:shd w:val="clear" w:color="auto" w:fill="auto"/>
          </w:tcPr>
          <w:p w14:paraId="3DE894BA" w14:textId="77777777" w:rsidR="00982546" w:rsidRDefault="00982546" w:rsidP="00A1249E">
            <w:pPr>
              <w:jc w:val="center"/>
              <w:rPr>
                <w:rFonts w:cs="Arial"/>
                <w:sz w:val="20"/>
              </w:rPr>
            </w:pPr>
          </w:p>
          <w:p w14:paraId="1E9E6B5B" w14:textId="77777777" w:rsidR="00982546" w:rsidRDefault="00982546" w:rsidP="00A1249E">
            <w:pPr>
              <w:jc w:val="center"/>
              <w:rPr>
                <w:rFonts w:cs="Arial"/>
                <w:sz w:val="20"/>
              </w:rPr>
            </w:pPr>
            <w:r>
              <w:rPr>
                <w:rFonts w:cs="Arial"/>
                <w:sz w:val="20"/>
              </w:rPr>
              <w:t>3</w:t>
            </w:r>
          </w:p>
        </w:tc>
        <w:tc>
          <w:tcPr>
            <w:tcW w:w="354" w:type="pct"/>
            <w:shd w:val="clear" w:color="auto" w:fill="auto"/>
          </w:tcPr>
          <w:p w14:paraId="3E8935FC" w14:textId="77777777" w:rsidR="00982546" w:rsidRPr="000E3712" w:rsidRDefault="00982546" w:rsidP="00A1249E">
            <w:pPr>
              <w:jc w:val="center"/>
              <w:rPr>
                <w:rFonts w:cs="Arial"/>
                <w:sz w:val="20"/>
              </w:rPr>
            </w:pPr>
          </w:p>
        </w:tc>
        <w:tc>
          <w:tcPr>
            <w:tcW w:w="221" w:type="pct"/>
            <w:shd w:val="clear" w:color="auto" w:fill="auto"/>
          </w:tcPr>
          <w:p w14:paraId="30E8D9AB" w14:textId="77777777" w:rsidR="00982546" w:rsidRPr="000E3712" w:rsidRDefault="00982546" w:rsidP="00A1249E">
            <w:pPr>
              <w:jc w:val="center"/>
              <w:rPr>
                <w:rFonts w:cs="Arial"/>
                <w:sz w:val="20"/>
              </w:rPr>
            </w:pPr>
          </w:p>
        </w:tc>
        <w:tc>
          <w:tcPr>
            <w:tcW w:w="1594" w:type="pct"/>
            <w:shd w:val="clear" w:color="auto" w:fill="auto"/>
          </w:tcPr>
          <w:p w14:paraId="6FF335C8" w14:textId="77777777" w:rsidR="00982546" w:rsidRPr="00FB1FC6" w:rsidRDefault="00982546" w:rsidP="00A1249E">
            <w:pPr>
              <w:widowControl/>
              <w:ind w:left="360"/>
              <w:jc w:val="left"/>
              <w:rPr>
                <w:rFonts w:cs="Arial"/>
                <w:szCs w:val="22"/>
              </w:rPr>
            </w:pPr>
            <w:r w:rsidRPr="00FB1FC6">
              <w:rPr>
                <w:rFonts w:cs="Arial"/>
                <w:szCs w:val="22"/>
              </w:rPr>
              <w:t>Provis</w:t>
            </w:r>
            <w:r>
              <w:rPr>
                <w:rFonts w:cs="Arial"/>
                <w:szCs w:val="22"/>
              </w:rPr>
              <w:t xml:space="preserve">ion of Lunch for MFM Staff at 1200 - 1330 </w:t>
            </w:r>
            <w:r w:rsidRPr="00FB1FC6">
              <w:rPr>
                <w:rFonts w:cs="Arial"/>
                <w:szCs w:val="22"/>
              </w:rPr>
              <w:t xml:space="preserve">hours. </w:t>
            </w:r>
          </w:p>
          <w:p w14:paraId="6063307E" w14:textId="77777777" w:rsidR="00982546" w:rsidRPr="00FB1FC6" w:rsidRDefault="00982546" w:rsidP="00A1249E">
            <w:pPr>
              <w:jc w:val="left"/>
              <w:rPr>
                <w:rFonts w:cs="Arial"/>
                <w:szCs w:val="22"/>
              </w:rPr>
            </w:pPr>
          </w:p>
          <w:p w14:paraId="58482EE8" w14:textId="77777777" w:rsidR="00982546" w:rsidRPr="00FB1FC6" w:rsidRDefault="00982546" w:rsidP="00A1249E">
            <w:pPr>
              <w:widowControl/>
              <w:ind w:left="360"/>
              <w:jc w:val="left"/>
              <w:rPr>
                <w:rFonts w:cs="Arial"/>
                <w:szCs w:val="22"/>
              </w:rPr>
            </w:pPr>
            <w:r w:rsidRPr="00FB1FC6">
              <w:rPr>
                <w:rFonts w:cs="Arial"/>
                <w:szCs w:val="22"/>
              </w:rPr>
              <w:t>Provision</w:t>
            </w:r>
            <w:r>
              <w:rPr>
                <w:rFonts w:cs="Arial"/>
                <w:szCs w:val="22"/>
              </w:rPr>
              <w:t xml:space="preserve"> of Dinner for MFM Staff at 1645 - 1900</w:t>
            </w:r>
            <w:r w:rsidRPr="00FB1FC6">
              <w:rPr>
                <w:rFonts w:cs="Arial"/>
                <w:szCs w:val="22"/>
              </w:rPr>
              <w:t xml:space="preserve"> hours. </w:t>
            </w:r>
            <w:r>
              <w:rPr>
                <w:rFonts w:cs="Arial"/>
                <w:szCs w:val="22"/>
              </w:rPr>
              <w:t>(</w:t>
            </w:r>
            <w:r w:rsidRPr="001A3DF5">
              <w:rPr>
                <w:rFonts w:cs="Arial"/>
                <w:b/>
                <w:szCs w:val="22"/>
              </w:rPr>
              <w:t>LAST MEAL</w:t>
            </w:r>
            <w:r>
              <w:rPr>
                <w:rFonts w:cs="Arial"/>
                <w:szCs w:val="22"/>
              </w:rPr>
              <w:t>)</w:t>
            </w:r>
          </w:p>
          <w:p w14:paraId="643C7204" w14:textId="77777777" w:rsidR="00982546" w:rsidRPr="00FB1FC6" w:rsidRDefault="00982546" w:rsidP="00A1249E">
            <w:pPr>
              <w:jc w:val="left"/>
              <w:rPr>
                <w:rFonts w:cs="Arial"/>
                <w:szCs w:val="22"/>
              </w:rPr>
            </w:pPr>
          </w:p>
          <w:p w14:paraId="7DEEE754" w14:textId="77777777" w:rsidR="00982546" w:rsidRDefault="00982546" w:rsidP="00A1249E">
            <w:pPr>
              <w:ind w:left="360"/>
              <w:jc w:val="left"/>
              <w:rPr>
                <w:rFonts w:cs="Arial"/>
                <w:szCs w:val="22"/>
              </w:rPr>
            </w:pPr>
            <w:r w:rsidRPr="00FB1FC6">
              <w:rPr>
                <w:rFonts w:cs="Arial"/>
                <w:szCs w:val="22"/>
              </w:rPr>
              <w:t xml:space="preserve">All meals to be served at the RAH Crew Kitchen </w:t>
            </w:r>
          </w:p>
          <w:p w14:paraId="512D8696" w14:textId="77777777" w:rsidR="00982546" w:rsidRDefault="00982546" w:rsidP="00A1249E">
            <w:pPr>
              <w:ind w:left="360"/>
              <w:jc w:val="left"/>
              <w:rPr>
                <w:rFonts w:cs="Arial"/>
                <w:szCs w:val="22"/>
              </w:rPr>
            </w:pPr>
          </w:p>
          <w:p w14:paraId="5A91191C" w14:textId="77777777" w:rsidR="00982546" w:rsidRPr="00FB1FC6" w:rsidRDefault="00982546" w:rsidP="00A1249E">
            <w:pPr>
              <w:ind w:left="360"/>
              <w:jc w:val="left"/>
              <w:rPr>
                <w:rFonts w:cs="Arial"/>
                <w:szCs w:val="22"/>
              </w:rPr>
            </w:pPr>
            <w:r w:rsidRPr="00FB1FC6">
              <w:rPr>
                <w:rFonts w:cs="Arial"/>
                <w:szCs w:val="22"/>
              </w:rPr>
              <w:t xml:space="preserve">Provision of All Day Refreshments (Hot water urns/Tea &amp; Coffee/cold squash </w:t>
            </w:r>
            <w:r w:rsidRPr="00FB1FC6">
              <w:rPr>
                <w:rFonts w:cs="Arial"/>
                <w:b/>
                <w:szCs w:val="22"/>
              </w:rPr>
              <w:t>UNTIL 22</w:t>
            </w:r>
            <w:r>
              <w:rPr>
                <w:rFonts w:cs="Arial"/>
                <w:b/>
                <w:szCs w:val="22"/>
              </w:rPr>
              <w:t>:</w:t>
            </w:r>
            <w:r w:rsidRPr="00FB1FC6">
              <w:rPr>
                <w:rFonts w:cs="Arial"/>
                <w:b/>
                <w:szCs w:val="22"/>
              </w:rPr>
              <w:t>15</w:t>
            </w:r>
            <w:r>
              <w:rPr>
                <w:rFonts w:cs="Arial"/>
                <w:b/>
                <w:szCs w:val="22"/>
              </w:rPr>
              <w:t xml:space="preserve"> HOURS</w:t>
            </w:r>
          </w:p>
          <w:p w14:paraId="0B7D213D" w14:textId="77777777" w:rsidR="00982546" w:rsidRDefault="00982546" w:rsidP="00A1249E">
            <w:pPr>
              <w:jc w:val="center"/>
              <w:rPr>
                <w:rFonts w:cs="Arial"/>
                <w:sz w:val="20"/>
              </w:rPr>
            </w:pPr>
          </w:p>
          <w:p w14:paraId="5A70E15F" w14:textId="77777777" w:rsidR="00982546" w:rsidRDefault="00982546" w:rsidP="00A1249E">
            <w:pPr>
              <w:jc w:val="center"/>
              <w:rPr>
                <w:rFonts w:cs="Arial"/>
                <w:sz w:val="20"/>
              </w:rPr>
            </w:pPr>
          </w:p>
        </w:tc>
        <w:tc>
          <w:tcPr>
            <w:tcW w:w="354" w:type="pct"/>
            <w:shd w:val="clear" w:color="auto" w:fill="auto"/>
          </w:tcPr>
          <w:p w14:paraId="3782ECE7" w14:textId="77777777" w:rsidR="00982546" w:rsidRDefault="00982546" w:rsidP="00A1249E">
            <w:pPr>
              <w:jc w:val="center"/>
              <w:rPr>
                <w:rFonts w:cs="Arial"/>
                <w:sz w:val="20"/>
              </w:rPr>
            </w:pPr>
          </w:p>
        </w:tc>
        <w:tc>
          <w:tcPr>
            <w:tcW w:w="443" w:type="pct"/>
            <w:shd w:val="clear" w:color="auto" w:fill="auto"/>
          </w:tcPr>
          <w:p w14:paraId="34C72945" w14:textId="77777777" w:rsidR="00982546" w:rsidRDefault="00982546" w:rsidP="00A1249E">
            <w:pPr>
              <w:jc w:val="center"/>
              <w:rPr>
                <w:rFonts w:cs="Arial"/>
                <w:sz w:val="20"/>
              </w:rPr>
            </w:pPr>
          </w:p>
          <w:p w14:paraId="5786FD41" w14:textId="77777777" w:rsidR="00982546" w:rsidRDefault="00982546" w:rsidP="00A1249E">
            <w:pPr>
              <w:jc w:val="center"/>
              <w:rPr>
                <w:rFonts w:cs="Arial"/>
                <w:sz w:val="20"/>
              </w:rPr>
            </w:pPr>
          </w:p>
        </w:tc>
        <w:tc>
          <w:tcPr>
            <w:tcW w:w="490" w:type="pct"/>
            <w:shd w:val="clear" w:color="auto" w:fill="auto"/>
          </w:tcPr>
          <w:p w14:paraId="70AE8180" w14:textId="77777777" w:rsidR="00982546" w:rsidRDefault="00982546" w:rsidP="00A1249E">
            <w:pPr>
              <w:jc w:val="center"/>
              <w:rPr>
                <w:rFonts w:cs="Arial"/>
                <w:sz w:val="20"/>
              </w:rPr>
            </w:pPr>
          </w:p>
          <w:p w14:paraId="71AAF200" w14:textId="77777777" w:rsidR="00982546" w:rsidRPr="000E3712" w:rsidRDefault="00982546" w:rsidP="00A1249E">
            <w:pPr>
              <w:jc w:val="center"/>
              <w:rPr>
                <w:rFonts w:cs="Arial"/>
                <w:sz w:val="20"/>
              </w:rPr>
            </w:pPr>
            <w:r>
              <w:rPr>
                <w:rFonts w:cs="Arial"/>
                <w:sz w:val="20"/>
              </w:rPr>
              <w:t>16th March 2019</w:t>
            </w:r>
          </w:p>
        </w:tc>
        <w:tc>
          <w:tcPr>
            <w:tcW w:w="295" w:type="pct"/>
            <w:shd w:val="clear" w:color="auto" w:fill="auto"/>
          </w:tcPr>
          <w:p w14:paraId="4612D66C" w14:textId="77777777" w:rsidR="00982546" w:rsidRDefault="00982546" w:rsidP="00A1249E">
            <w:pPr>
              <w:jc w:val="center"/>
              <w:rPr>
                <w:rFonts w:cs="Arial"/>
                <w:sz w:val="20"/>
              </w:rPr>
            </w:pPr>
            <w:r>
              <w:rPr>
                <w:rFonts w:cs="Arial"/>
                <w:sz w:val="20"/>
              </w:rPr>
              <w:t>256</w:t>
            </w:r>
          </w:p>
          <w:p w14:paraId="5BB8C0C7" w14:textId="77777777" w:rsidR="00982546" w:rsidRDefault="00982546" w:rsidP="00A1249E">
            <w:pPr>
              <w:jc w:val="center"/>
              <w:rPr>
                <w:rFonts w:cs="Arial"/>
                <w:sz w:val="20"/>
              </w:rPr>
            </w:pPr>
          </w:p>
          <w:p w14:paraId="59C88070" w14:textId="77777777" w:rsidR="00982546" w:rsidRDefault="00982546" w:rsidP="00A1249E">
            <w:pPr>
              <w:jc w:val="center"/>
              <w:rPr>
                <w:rFonts w:cs="Arial"/>
                <w:sz w:val="20"/>
              </w:rPr>
            </w:pPr>
          </w:p>
          <w:p w14:paraId="7BF422F9" w14:textId="77777777" w:rsidR="00982546" w:rsidRDefault="00982546" w:rsidP="00A1249E">
            <w:pPr>
              <w:jc w:val="center"/>
              <w:rPr>
                <w:rFonts w:cs="Arial"/>
                <w:sz w:val="20"/>
              </w:rPr>
            </w:pPr>
            <w:r>
              <w:rPr>
                <w:rFonts w:cs="Arial"/>
                <w:sz w:val="20"/>
              </w:rPr>
              <w:t>257</w:t>
            </w:r>
          </w:p>
          <w:p w14:paraId="5FEEA5F0" w14:textId="77777777" w:rsidR="00982546" w:rsidRDefault="00982546" w:rsidP="00A1249E">
            <w:pPr>
              <w:jc w:val="center"/>
              <w:rPr>
                <w:rFonts w:cs="Arial"/>
                <w:sz w:val="20"/>
              </w:rPr>
            </w:pPr>
          </w:p>
          <w:p w14:paraId="6160CF36" w14:textId="77777777" w:rsidR="00982546" w:rsidRDefault="00982546" w:rsidP="00A1249E">
            <w:pPr>
              <w:jc w:val="center"/>
              <w:rPr>
                <w:rFonts w:cs="Arial"/>
                <w:sz w:val="20"/>
              </w:rPr>
            </w:pPr>
          </w:p>
          <w:p w14:paraId="59FA4174" w14:textId="77777777" w:rsidR="00982546" w:rsidRDefault="00982546" w:rsidP="00A1249E">
            <w:pPr>
              <w:jc w:val="center"/>
              <w:rPr>
                <w:rFonts w:cs="Arial"/>
                <w:sz w:val="20"/>
              </w:rPr>
            </w:pPr>
          </w:p>
          <w:p w14:paraId="70ADDC20" w14:textId="77777777" w:rsidR="00982546" w:rsidRDefault="00982546" w:rsidP="00A1249E">
            <w:pPr>
              <w:jc w:val="center"/>
              <w:rPr>
                <w:rFonts w:cs="Arial"/>
                <w:sz w:val="20"/>
              </w:rPr>
            </w:pPr>
          </w:p>
          <w:p w14:paraId="58E2A16C" w14:textId="77777777" w:rsidR="00982546" w:rsidRDefault="00982546" w:rsidP="00A1249E">
            <w:pPr>
              <w:jc w:val="center"/>
              <w:rPr>
                <w:rFonts w:cs="Arial"/>
                <w:sz w:val="20"/>
              </w:rPr>
            </w:pPr>
          </w:p>
          <w:p w14:paraId="0957985C" w14:textId="77777777" w:rsidR="00982546" w:rsidRDefault="00982546" w:rsidP="00A1249E">
            <w:pPr>
              <w:jc w:val="center"/>
              <w:rPr>
                <w:rFonts w:cs="Arial"/>
                <w:sz w:val="20"/>
              </w:rPr>
            </w:pPr>
          </w:p>
          <w:p w14:paraId="007CB906" w14:textId="77777777" w:rsidR="00982546" w:rsidRDefault="00982546" w:rsidP="00A1249E">
            <w:pPr>
              <w:jc w:val="center"/>
              <w:rPr>
                <w:rFonts w:cs="Arial"/>
                <w:sz w:val="20"/>
              </w:rPr>
            </w:pPr>
            <w:r>
              <w:rPr>
                <w:rFonts w:cs="Arial"/>
                <w:sz w:val="20"/>
              </w:rPr>
              <w:t>Per Day</w:t>
            </w:r>
          </w:p>
        </w:tc>
        <w:tc>
          <w:tcPr>
            <w:tcW w:w="399" w:type="pct"/>
            <w:shd w:val="clear" w:color="auto" w:fill="auto"/>
          </w:tcPr>
          <w:p w14:paraId="4BD2C61D" w14:textId="640E6702" w:rsidR="00982546" w:rsidRPr="000E3712" w:rsidRDefault="00982546" w:rsidP="00A1249E">
            <w:pPr>
              <w:jc w:val="right"/>
              <w:rPr>
                <w:rFonts w:cs="Arial"/>
                <w:sz w:val="20"/>
              </w:rPr>
            </w:pPr>
          </w:p>
        </w:tc>
        <w:tc>
          <w:tcPr>
            <w:tcW w:w="515" w:type="pct"/>
          </w:tcPr>
          <w:p w14:paraId="70072372" w14:textId="48F7918F" w:rsidR="00982546" w:rsidRPr="000E3712" w:rsidRDefault="00982546" w:rsidP="00A1249E">
            <w:pPr>
              <w:jc w:val="right"/>
              <w:rPr>
                <w:rFonts w:cs="Arial"/>
                <w:sz w:val="20"/>
              </w:rPr>
            </w:pPr>
          </w:p>
        </w:tc>
      </w:tr>
      <w:tr w:rsidR="00982546" w:rsidRPr="000E3712" w14:paraId="3370872C" w14:textId="77777777" w:rsidTr="00A1249E">
        <w:trPr>
          <w:trHeight w:val="705"/>
        </w:trPr>
        <w:tc>
          <w:tcPr>
            <w:tcW w:w="335" w:type="pct"/>
            <w:shd w:val="clear" w:color="auto" w:fill="auto"/>
          </w:tcPr>
          <w:p w14:paraId="40F299FB" w14:textId="77777777" w:rsidR="00982546" w:rsidRDefault="00982546" w:rsidP="00A1249E">
            <w:pPr>
              <w:jc w:val="center"/>
              <w:rPr>
                <w:rFonts w:cs="Arial"/>
                <w:sz w:val="20"/>
              </w:rPr>
            </w:pPr>
          </w:p>
          <w:p w14:paraId="3609FF10" w14:textId="77777777" w:rsidR="00982546" w:rsidRDefault="00982546" w:rsidP="00A1249E">
            <w:pPr>
              <w:jc w:val="center"/>
              <w:rPr>
                <w:rFonts w:cs="Arial"/>
                <w:sz w:val="20"/>
              </w:rPr>
            </w:pPr>
            <w:r>
              <w:rPr>
                <w:rFonts w:cs="Arial"/>
                <w:sz w:val="20"/>
              </w:rPr>
              <w:t>4</w:t>
            </w:r>
          </w:p>
        </w:tc>
        <w:tc>
          <w:tcPr>
            <w:tcW w:w="354" w:type="pct"/>
            <w:shd w:val="clear" w:color="auto" w:fill="auto"/>
          </w:tcPr>
          <w:p w14:paraId="388ACA3A" w14:textId="77777777" w:rsidR="00982546" w:rsidRPr="000E3712" w:rsidRDefault="00982546" w:rsidP="00A1249E">
            <w:pPr>
              <w:jc w:val="center"/>
              <w:rPr>
                <w:rFonts w:cs="Arial"/>
                <w:sz w:val="20"/>
              </w:rPr>
            </w:pPr>
          </w:p>
        </w:tc>
        <w:tc>
          <w:tcPr>
            <w:tcW w:w="221" w:type="pct"/>
            <w:shd w:val="clear" w:color="auto" w:fill="auto"/>
          </w:tcPr>
          <w:p w14:paraId="3F7CDC80" w14:textId="77777777" w:rsidR="00982546" w:rsidRPr="000E3712" w:rsidRDefault="00982546" w:rsidP="00A1249E">
            <w:pPr>
              <w:jc w:val="center"/>
              <w:rPr>
                <w:rFonts w:cs="Arial"/>
                <w:sz w:val="20"/>
              </w:rPr>
            </w:pPr>
          </w:p>
        </w:tc>
        <w:tc>
          <w:tcPr>
            <w:tcW w:w="1594" w:type="pct"/>
            <w:shd w:val="clear" w:color="auto" w:fill="auto"/>
          </w:tcPr>
          <w:p w14:paraId="3423F4A4" w14:textId="77777777" w:rsidR="00982546" w:rsidRDefault="00982546" w:rsidP="00A1249E">
            <w:pPr>
              <w:widowControl/>
              <w:ind w:left="360"/>
              <w:jc w:val="left"/>
              <w:rPr>
                <w:rFonts w:cs="Arial"/>
                <w:sz w:val="20"/>
              </w:rPr>
            </w:pPr>
          </w:p>
          <w:p w14:paraId="626CFEC2" w14:textId="77777777" w:rsidR="00982546" w:rsidRPr="00FB1FC6" w:rsidRDefault="00982546" w:rsidP="00A1249E">
            <w:pPr>
              <w:widowControl/>
              <w:ind w:left="360"/>
              <w:jc w:val="left"/>
              <w:rPr>
                <w:rFonts w:cs="Arial"/>
                <w:szCs w:val="22"/>
              </w:rPr>
            </w:pPr>
            <w:r w:rsidRPr="00FB1FC6">
              <w:rPr>
                <w:rFonts w:cs="Arial"/>
                <w:szCs w:val="22"/>
              </w:rPr>
              <w:t>Provision of Hot breakfast for MFM staff from 0800 hours (</w:t>
            </w:r>
            <w:r w:rsidRPr="00FB1FC6">
              <w:rPr>
                <w:rFonts w:cs="Arial"/>
                <w:b/>
                <w:szCs w:val="22"/>
              </w:rPr>
              <w:t>FIRST MEAL</w:t>
            </w:r>
            <w:r w:rsidRPr="00FB1FC6">
              <w:rPr>
                <w:rFonts w:cs="Arial"/>
                <w:szCs w:val="22"/>
              </w:rPr>
              <w:t xml:space="preserve">).  </w:t>
            </w:r>
          </w:p>
          <w:p w14:paraId="0A7647C0" w14:textId="77777777" w:rsidR="00982546" w:rsidRPr="00FB1FC6" w:rsidRDefault="00982546" w:rsidP="00A1249E">
            <w:pPr>
              <w:ind w:left="720"/>
              <w:jc w:val="left"/>
              <w:rPr>
                <w:rFonts w:cs="Arial"/>
                <w:szCs w:val="22"/>
              </w:rPr>
            </w:pPr>
          </w:p>
          <w:p w14:paraId="76AB3A1B" w14:textId="77777777" w:rsidR="00982546" w:rsidRPr="00FB1FC6" w:rsidRDefault="00982546" w:rsidP="00A1249E">
            <w:pPr>
              <w:widowControl/>
              <w:ind w:left="360"/>
              <w:jc w:val="left"/>
              <w:rPr>
                <w:rFonts w:cs="Arial"/>
                <w:szCs w:val="22"/>
              </w:rPr>
            </w:pPr>
            <w:r w:rsidRPr="00FB1FC6">
              <w:rPr>
                <w:rFonts w:cs="Arial"/>
                <w:szCs w:val="22"/>
              </w:rPr>
              <w:t xml:space="preserve">Provision of Lunch for MFM Staff at 1300 - 1500 hours. </w:t>
            </w:r>
          </w:p>
          <w:p w14:paraId="21E12834" w14:textId="77777777" w:rsidR="00982546" w:rsidRPr="00FB1FC6" w:rsidRDefault="00982546" w:rsidP="00A1249E">
            <w:pPr>
              <w:jc w:val="left"/>
              <w:rPr>
                <w:rFonts w:cs="Arial"/>
                <w:szCs w:val="22"/>
              </w:rPr>
            </w:pPr>
          </w:p>
          <w:p w14:paraId="55D0193F" w14:textId="77777777" w:rsidR="00982546" w:rsidRPr="00FB1FC6" w:rsidRDefault="00982546" w:rsidP="00A1249E">
            <w:pPr>
              <w:widowControl/>
              <w:ind w:left="360"/>
              <w:jc w:val="left"/>
              <w:rPr>
                <w:rFonts w:cs="Arial"/>
                <w:szCs w:val="22"/>
              </w:rPr>
            </w:pPr>
            <w:r w:rsidRPr="00FB1FC6">
              <w:rPr>
                <w:rFonts w:cs="Arial"/>
                <w:szCs w:val="22"/>
              </w:rPr>
              <w:t xml:space="preserve">Provision of Dinner for MFM Staff at 1730 - 2030 hours. </w:t>
            </w:r>
          </w:p>
          <w:p w14:paraId="2B65753B" w14:textId="77777777" w:rsidR="00982546" w:rsidRPr="00FB1FC6" w:rsidRDefault="00982546" w:rsidP="00A1249E">
            <w:pPr>
              <w:jc w:val="left"/>
              <w:rPr>
                <w:rFonts w:cs="Arial"/>
                <w:szCs w:val="22"/>
              </w:rPr>
            </w:pPr>
          </w:p>
          <w:p w14:paraId="6E4F2F20" w14:textId="77777777" w:rsidR="00982546" w:rsidRDefault="00982546" w:rsidP="00A1249E">
            <w:pPr>
              <w:ind w:left="360"/>
              <w:jc w:val="left"/>
              <w:rPr>
                <w:rFonts w:cs="Arial"/>
                <w:szCs w:val="22"/>
              </w:rPr>
            </w:pPr>
            <w:r w:rsidRPr="00FB1FC6">
              <w:rPr>
                <w:rFonts w:cs="Arial"/>
                <w:szCs w:val="22"/>
              </w:rPr>
              <w:t xml:space="preserve">All meals to be served at the RAH Crew Kitchen </w:t>
            </w:r>
          </w:p>
          <w:p w14:paraId="6ECFBE88" w14:textId="77777777" w:rsidR="00982546" w:rsidRDefault="00982546" w:rsidP="00A1249E">
            <w:pPr>
              <w:ind w:left="360"/>
              <w:jc w:val="left"/>
              <w:rPr>
                <w:rFonts w:cs="Arial"/>
                <w:szCs w:val="22"/>
              </w:rPr>
            </w:pPr>
          </w:p>
          <w:p w14:paraId="32CD546E" w14:textId="77777777" w:rsidR="00982546" w:rsidRPr="00FB1FC6" w:rsidRDefault="00982546" w:rsidP="00A1249E">
            <w:pPr>
              <w:ind w:left="360"/>
              <w:jc w:val="left"/>
              <w:rPr>
                <w:rFonts w:cs="Arial"/>
                <w:szCs w:val="22"/>
              </w:rPr>
            </w:pPr>
            <w:r w:rsidRPr="00FB1FC6">
              <w:rPr>
                <w:rFonts w:cs="Arial"/>
                <w:szCs w:val="22"/>
              </w:rPr>
              <w:t xml:space="preserve">Provision of All Day Refreshments (Hot water urns/Tea &amp; Coffee/cold squash </w:t>
            </w:r>
            <w:r w:rsidRPr="00FB1FC6">
              <w:rPr>
                <w:rFonts w:cs="Arial"/>
                <w:b/>
                <w:szCs w:val="22"/>
              </w:rPr>
              <w:t>UNTIL 22</w:t>
            </w:r>
            <w:r>
              <w:rPr>
                <w:rFonts w:cs="Arial"/>
                <w:b/>
                <w:szCs w:val="22"/>
              </w:rPr>
              <w:t>:</w:t>
            </w:r>
            <w:r w:rsidRPr="00FB1FC6">
              <w:rPr>
                <w:rFonts w:cs="Arial"/>
                <w:b/>
                <w:szCs w:val="22"/>
              </w:rPr>
              <w:t>15</w:t>
            </w:r>
            <w:r>
              <w:rPr>
                <w:rFonts w:cs="Arial"/>
                <w:b/>
                <w:szCs w:val="22"/>
              </w:rPr>
              <w:t xml:space="preserve"> HOURS</w:t>
            </w:r>
          </w:p>
          <w:p w14:paraId="0A2CBE88" w14:textId="77777777" w:rsidR="00982546" w:rsidRPr="000E3712" w:rsidRDefault="00982546" w:rsidP="00A1249E">
            <w:pPr>
              <w:jc w:val="left"/>
              <w:rPr>
                <w:rFonts w:cs="Arial"/>
                <w:sz w:val="20"/>
              </w:rPr>
            </w:pPr>
          </w:p>
        </w:tc>
        <w:tc>
          <w:tcPr>
            <w:tcW w:w="354" w:type="pct"/>
            <w:shd w:val="clear" w:color="auto" w:fill="auto"/>
          </w:tcPr>
          <w:p w14:paraId="71960E37" w14:textId="77777777" w:rsidR="00982546" w:rsidRDefault="00982546" w:rsidP="00A1249E">
            <w:pPr>
              <w:jc w:val="center"/>
              <w:rPr>
                <w:rFonts w:cs="Arial"/>
                <w:sz w:val="20"/>
              </w:rPr>
            </w:pPr>
          </w:p>
        </w:tc>
        <w:tc>
          <w:tcPr>
            <w:tcW w:w="443" w:type="pct"/>
            <w:shd w:val="clear" w:color="auto" w:fill="auto"/>
          </w:tcPr>
          <w:p w14:paraId="24AC57A2" w14:textId="77777777" w:rsidR="00982546" w:rsidRDefault="00982546" w:rsidP="00A1249E">
            <w:pPr>
              <w:jc w:val="center"/>
              <w:rPr>
                <w:rFonts w:cs="Arial"/>
                <w:sz w:val="20"/>
              </w:rPr>
            </w:pPr>
          </w:p>
          <w:p w14:paraId="02AA9AE0" w14:textId="77777777" w:rsidR="00982546" w:rsidRDefault="00982546" w:rsidP="00A1249E">
            <w:pPr>
              <w:jc w:val="center"/>
              <w:rPr>
                <w:rFonts w:cs="Arial"/>
                <w:sz w:val="20"/>
              </w:rPr>
            </w:pPr>
          </w:p>
        </w:tc>
        <w:tc>
          <w:tcPr>
            <w:tcW w:w="490" w:type="pct"/>
            <w:shd w:val="clear" w:color="auto" w:fill="auto"/>
          </w:tcPr>
          <w:p w14:paraId="66043F9E" w14:textId="77777777" w:rsidR="00982546" w:rsidRDefault="00982546" w:rsidP="00A1249E">
            <w:pPr>
              <w:jc w:val="center"/>
              <w:rPr>
                <w:rFonts w:cs="Arial"/>
                <w:sz w:val="20"/>
              </w:rPr>
            </w:pPr>
          </w:p>
          <w:p w14:paraId="4C096BBD" w14:textId="77777777" w:rsidR="00982546" w:rsidRPr="000E3712" w:rsidRDefault="00982546" w:rsidP="00A1249E">
            <w:pPr>
              <w:jc w:val="center"/>
              <w:rPr>
                <w:rFonts w:cs="Arial"/>
                <w:sz w:val="20"/>
              </w:rPr>
            </w:pPr>
            <w:r>
              <w:rPr>
                <w:rFonts w:cs="Arial"/>
                <w:sz w:val="20"/>
              </w:rPr>
              <w:t>5th March 2020</w:t>
            </w:r>
          </w:p>
        </w:tc>
        <w:tc>
          <w:tcPr>
            <w:tcW w:w="295" w:type="pct"/>
            <w:shd w:val="clear" w:color="auto" w:fill="auto"/>
          </w:tcPr>
          <w:p w14:paraId="20770C40" w14:textId="77777777" w:rsidR="00982546" w:rsidRDefault="00982546" w:rsidP="00A1249E">
            <w:pPr>
              <w:jc w:val="center"/>
              <w:rPr>
                <w:rFonts w:cs="Arial"/>
                <w:sz w:val="20"/>
              </w:rPr>
            </w:pPr>
          </w:p>
          <w:p w14:paraId="121DBDE2" w14:textId="77777777" w:rsidR="00982546" w:rsidRDefault="00982546" w:rsidP="00A1249E">
            <w:pPr>
              <w:jc w:val="center"/>
              <w:rPr>
                <w:rFonts w:cs="Arial"/>
                <w:sz w:val="20"/>
              </w:rPr>
            </w:pPr>
            <w:r>
              <w:rPr>
                <w:rFonts w:cs="Arial"/>
                <w:sz w:val="20"/>
              </w:rPr>
              <w:t>78</w:t>
            </w:r>
          </w:p>
          <w:p w14:paraId="1A0A3748" w14:textId="77777777" w:rsidR="00982546" w:rsidRDefault="00982546" w:rsidP="00A1249E">
            <w:pPr>
              <w:jc w:val="center"/>
              <w:rPr>
                <w:rFonts w:cs="Arial"/>
                <w:sz w:val="20"/>
              </w:rPr>
            </w:pPr>
          </w:p>
          <w:p w14:paraId="14F79721" w14:textId="77777777" w:rsidR="00982546" w:rsidRDefault="00982546" w:rsidP="00A1249E">
            <w:pPr>
              <w:jc w:val="center"/>
              <w:rPr>
                <w:rFonts w:cs="Arial"/>
                <w:sz w:val="20"/>
              </w:rPr>
            </w:pPr>
          </w:p>
          <w:p w14:paraId="796D9BE2" w14:textId="77777777" w:rsidR="00982546" w:rsidRDefault="00982546" w:rsidP="00A1249E">
            <w:pPr>
              <w:jc w:val="center"/>
              <w:rPr>
                <w:rFonts w:cs="Arial"/>
                <w:sz w:val="20"/>
              </w:rPr>
            </w:pPr>
            <w:r>
              <w:rPr>
                <w:rFonts w:cs="Arial"/>
                <w:sz w:val="20"/>
              </w:rPr>
              <w:t>94</w:t>
            </w:r>
          </w:p>
          <w:p w14:paraId="7D023791" w14:textId="77777777" w:rsidR="00982546" w:rsidRDefault="00982546" w:rsidP="00A1249E">
            <w:pPr>
              <w:jc w:val="center"/>
              <w:rPr>
                <w:rFonts w:cs="Arial"/>
                <w:sz w:val="20"/>
              </w:rPr>
            </w:pPr>
          </w:p>
          <w:p w14:paraId="591AA94A" w14:textId="77777777" w:rsidR="00982546" w:rsidRDefault="00982546" w:rsidP="00A1249E">
            <w:pPr>
              <w:jc w:val="center"/>
              <w:rPr>
                <w:rFonts w:cs="Arial"/>
                <w:sz w:val="20"/>
              </w:rPr>
            </w:pPr>
          </w:p>
          <w:p w14:paraId="6EDD6036" w14:textId="77777777" w:rsidR="00982546" w:rsidRDefault="00982546" w:rsidP="00A1249E">
            <w:pPr>
              <w:jc w:val="center"/>
              <w:rPr>
                <w:rFonts w:cs="Arial"/>
                <w:sz w:val="20"/>
              </w:rPr>
            </w:pPr>
          </w:p>
          <w:p w14:paraId="3DC0D9C6" w14:textId="77777777" w:rsidR="00982546" w:rsidRDefault="00982546" w:rsidP="00A1249E">
            <w:pPr>
              <w:jc w:val="center"/>
              <w:rPr>
                <w:rFonts w:cs="Arial"/>
                <w:sz w:val="20"/>
              </w:rPr>
            </w:pPr>
            <w:r>
              <w:rPr>
                <w:rFonts w:cs="Arial"/>
                <w:sz w:val="20"/>
              </w:rPr>
              <w:t>234</w:t>
            </w:r>
          </w:p>
          <w:p w14:paraId="2A6F58F9" w14:textId="77777777" w:rsidR="00982546" w:rsidRDefault="00982546" w:rsidP="00A1249E">
            <w:pPr>
              <w:jc w:val="center"/>
              <w:rPr>
                <w:rFonts w:cs="Arial"/>
                <w:sz w:val="20"/>
              </w:rPr>
            </w:pPr>
          </w:p>
          <w:p w14:paraId="0CB50C58" w14:textId="77777777" w:rsidR="00982546" w:rsidRDefault="00982546" w:rsidP="00A1249E">
            <w:pPr>
              <w:jc w:val="center"/>
              <w:rPr>
                <w:rFonts w:cs="Arial"/>
                <w:sz w:val="20"/>
              </w:rPr>
            </w:pPr>
          </w:p>
          <w:p w14:paraId="18A7552D" w14:textId="77777777" w:rsidR="00982546" w:rsidRDefault="00982546" w:rsidP="00A1249E">
            <w:pPr>
              <w:jc w:val="center"/>
              <w:rPr>
                <w:rFonts w:cs="Arial"/>
                <w:sz w:val="20"/>
              </w:rPr>
            </w:pPr>
          </w:p>
          <w:p w14:paraId="667B6494" w14:textId="77777777" w:rsidR="00982546" w:rsidRDefault="00982546" w:rsidP="00A1249E">
            <w:pPr>
              <w:jc w:val="center"/>
              <w:rPr>
                <w:rFonts w:cs="Arial"/>
                <w:sz w:val="20"/>
              </w:rPr>
            </w:pPr>
          </w:p>
          <w:p w14:paraId="26CE7BAD" w14:textId="77777777" w:rsidR="00982546" w:rsidRDefault="00982546" w:rsidP="00A1249E">
            <w:pPr>
              <w:jc w:val="center"/>
              <w:rPr>
                <w:rFonts w:cs="Arial"/>
                <w:sz w:val="20"/>
              </w:rPr>
            </w:pPr>
          </w:p>
          <w:p w14:paraId="5A6B63A1" w14:textId="77777777" w:rsidR="00982546" w:rsidRDefault="00982546" w:rsidP="00A1249E">
            <w:pPr>
              <w:jc w:val="center"/>
              <w:rPr>
                <w:rFonts w:cs="Arial"/>
                <w:sz w:val="20"/>
              </w:rPr>
            </w:pPr>
            <w:r>
              <w:rPr>
                <w:rFonts w:cs="Arial"/>
                <w:sz w:val="20"/>
              </w:rPr>
              <w:t>Per Day</w:t>
            </w:r>
          </w:p>
        </w:tc>
        <w:tc>
          <w:tcPr>
            <w:tcW w:w="399" w:type="pct"/>
            <w:shd w:val="clear" w:color="auto" w:fill="auto"/>
          </w:tcPr>
          <w:p w14:paraId="64D9F1C6" w14:textId="0863F322" w:rsidR="0042340C" w:rsidRPr="000E3712" w:rsidRDefault="0042340C" w:rsidP="00A1249E">
            <w:pPr>
              <w:jc w:val="right"/>
              <w:rPr>
                <w:rFonts w:cs="Arial"/>
                <w:sz w:val="20"/>
              </w:rPr>
            </w:pPr>
          </w:p>
        </w:tc>
        <w:tc>
          <w:tcPr>
            <w:tcW w:w="515" w:type="pct"/>
          </w:tcPr>
          <w:p w14:paraId="7B89014C" w14:textId="77777777" w:rsidR="00982546" w:rsidRDefault="00982546" w:rsidP="00A1249E">
            <w:pPr>
              <w:jc w:val="right"/>
              <w:rPr>
                <w:rFonts w:cs="Arial"/>
                <w:sz w:val="20"/>
              </w:rPr>
            </w:pPr>
          </w:p>
          <w:p w14:paraId="23183E41" w14:textId="77777777" w:rsidR="0042340C" w:rsidRDefault="0042340C" w:rsidP="00A1249E">
            <w:pPr>
              <w:jc w:val="right"/>
              <w:rPr>
                <w:rFonts w:cs="Arial"/>
                <w:sz w:val="20"/>
              </w:rPr>
            </w:pPr>
          </w:p>
          <w:p w14:paraId="7CC91F27" w14:textId="77777777" w:rsidR="0042340C" w:rsidRDefault="0042340C" w:rsidP="00A1249E">
            <w:pPr>
              <w:jc w:val="right"/>
              <w:rPr>
                <w:rFonts w:cs="Arial"/>
                <w:sz w:val="20"/>
              </w:rPr>
            </w:pPr>
          </w:p>
          <w:p w14:paraId="545F96CB" w14:textId="77777777" w:rsidR="0042340C" w:rsidRDefault="0042340C" w:rsidP="00A1249E">
            <w:pPr>
              <w:jc w:val="right"/>
              <w:rPr>
                <w:rFonts w:cs="Arial"/>
                <w:sz w:val="20"/>
              </w:rPr>
            </w:pPr>
          </w:p>
          <w:p w14:paraId="1FBC107D" w14:textId="77777777" w:rsidR="0042340C" w:rsidRDefault="0042340C" w:rsidP="00A1249E">
            <w:pPr>
              <w:jc w:val="right"/>
              <w:rPr>
                <w:rFonts w:cs="Arial"/>
                <w:sz w:val="20"/>
              </w:rPr>
            </w:pPr>
          </w:p>
          <w:p w14:paraId="52B6D884" w14:textId="77777777" w:rsidR="0042340C" w:rsidRDefault="0042340C" w:rsidP="00A1249E">
            <w:pPr>
              <w:jc w:val="right"/>
              <w:rPr>
                <w:rFonts w:cs="Arial"/>
                <w:sz w:val="20"/>
              </w:rPr>
            </w:pPr>
          </w:p>
          <w:p w14:paraId="181D346A" w14:textId="5722032D" w:rsidR="0042340C" w:rsidRPr="000E3712" w:rsidRDefault="0042340C" w:rsidP="00A1249E">
            <w:pPr>
              <w:jc w:val="right"/>
              <w:rPr>
                <w:rFonts w:cs="Arial"/>
                <w:sz w:val="20"/>
              </w:rPr>
            </w:pPr>
          </w:p>
        </w:tc>
      </w:tr>
      <w:tr w:rsidR="00982546" w:rsidRPr="000E3712" w14:paraId="5E8A593D" w14:textId="77777777" w:rsidTr="00A1249E">
        <w:trPr>
          <w:trHeight w:val="3615"/>
        </w:trPr>
        <w:tc>
          <w:tcPr>
            <w:tcW w:w="335" w:type="pct"/>
            <w:shd w:val="clear" w:color="auto" w:fill="auto"/>
          </w:tcPr>
          <w:p w14:paraId="7EFE7374" w14:textId="77777777" w:rsidR="00982546" w:rsidRDefault="00982546" w:rsidP="00A1249E">
            <w:pPr>
              <w:jc w:val="center"/>
              <w:rPr>
                <w:rFonts w:cs="Arial"/>
                <w:sz w:val="20"/>
              </w:rPr>
            </w:pPr>
          </w:p>
          <w:p w14:paraId="02A02C7E" w14:textId="77777777" w:rsidR="00982546" w:rsidRDefault="00982546" w:rsidP="00A1249E">
            <w:pPr>
              <w:jc w:val="center"/>
              <w:rPr>
                <w:rFonts w:cs="Arial"/>
                <w:sz w:val="20"/>
              </w:rPr>
            </w:pPr>
            <w:r>
              <w:rPr>
                <w:rFonts w:cs="Arial"/>
                <w:sz w:val="20"/>
              </w:rPr>
              <w:t>5</w:t>
            </w:r>
          </w:p>
        </w:tc>
        <w:tc>
          <w:tcPr>
            <w:tcW w:w="354" w:type="pct"/>
            <w:shd w:val="clear" w:color="auto" w:fill="auto"/>
          </w:tcPr>
          <w:p w14:paraId="55D7A148" w14:textId="77777777" w:rsidR="00982546" w:rsidRPr="000E3712" w:rsidRDefault="00982546" w:rsidP="00A1249E">
            <w:pPr>
              <w:jc w:val="center"/>
              <w:rPr>
                <w:rFonts w:cs="Arial"/>
                <w:sz w:val="20"/>
              </w:rPr>
            </w:pPr>
          </w:p>
        </w:tc>
        <w:tc>
          <w:tcPr>
            <w:tcW w:w="221" w:type="pct"/>
            <w:shd w:val="clear" w:color="auto" w:fill="auto"/>
          </w:tcPr>
          <w:p w14:paraId="4C533A3F" w14:textId="77777777" w:rsidR="00982546" w:rsidRPr="000E3712" w:rsidRDefault="00982546" w:rsidP="00A1249E">
            <w:pPr>
              <w:jc w:val="center"/>
              <w:rPr>
                <w:rFonts w:cs="Arial"/>
                <w:sz w:val="20"/>
              </w:rPr>
            </w:pPr>
          </w:p>
        </w:tc>
        <w:tc>
          <w:tcPr>
            <w:tcW w:w="1594" w:type="pct"/>
            <w:shd w:val="clear" w:color="auto" w:fill="auto"/>
          </w:tcPr>
          <w:p w14:paraId="2FEE73BB" w14:textId="77777777" w:rsidR="00982546" w:rsidRDefault="00982546" w:rsidP="00A1249E">
            <w:pPr>
              <w:jc w:val="center"/>
              <w:rPr>
                <w:rFonts w:cs="Arial"/>
                <w:sz w:val="20"/>
              </w:rPr>
            </w:pPr>
          </w:p>
          <w:p w14:paraId="69DA9589" w14:textId="77777777" w:rsidR="00982546" w:rsidRPr="00FB1FC6" w:rsidRDefault="00982546" w:rsidP="00A1249E">
            <w:pPr>
              <w:widowControl/>
              <w:ind w:left="360"/>
              <w:jc w:val="left"/>
              <w:rPr>
                <w:rFonts w:cs="Arial"/>
                <w:szCs w:val="22"/>
              </w:rPr>
            </w:pPr>
            <w:r w:rsidRPr="00FB1FC6">
              <w:rPr>
                <w:rFonts w:cs="Arial"/>
                <w:szCs w:val="22"/>
              </w:rPr>
              <w:t>Provisio</w:t>
            </w:r>
            <w:r>
              <w:rPr>
                <w:rFonts w:cs="Arial"/>
                <w:szCs w:val="22"/>
              </w:rPr>
              <w:t>n of Lunch for MFM Staff at 1230 - 1430</w:t>
            </w:r>
            <w:r w:rsidRPr="00FB1FC6">
              <w:rPr>
                <w:rFonts w:cs="Arial"/>
                <w:szCs w:val="22"/>
              </w:rPr>
              <w:t xml:space="preserve"> hours. </w:t>
            </w:r>
          </w:p>
          <w:p w14:paraId="01A7A95A" w14:textId="77777777" w:rsidR="00982546" w:rsidRPr="00FB1FC6" w:rsidRDefault="00982546" w:rsidP="00A1249E">
            <w:pPr>
              <w:jc w:val="left"/>
              <w:rPr>
                <w:rFonts w:cs="Arial"/>
                <w:szCs w:val="22"/>
              </w:rPr>
            </w:pPr>
          </w:p>
          <w:p w14:paraId="1818897C" w14:textId="77777777" w:rsidR="00982546" w:rsidRPr="00FB1FC6" w:rsidRDefault="00982546" w:rsidP="00A1249E">
            <w:pPr>
              <w:widowControl/>
              <w:ind w:left="360"/>
              <w:jc w:val="left"/>
              <w:rPr>
                <w:rFonts w:cs="Arial"/>
                <w:szCs w:val="22"/>
              </w:rPr>
            </w:pPr>
            <w:r w:rsidRPr="00FB1FC6">
              <w:rPr>
                <w:rFonts w:cs="Arial"/>
                <w:szCs w:val="22"/>
              </w:rPr>
              <w:t>Provisi</w:t>
            </w:r>
            <w:r>
              <w:rPr>
                <w:rFonts w:cs="Arial"/>
                <w:szCs w:val="22"/>
              </w:rPr>
              <w:t>on of Dinner for MFM Staff at 1630 - 1900</w:t>
            </w:r>
            <w:r w:rsidRPr="00FB1FC6">
              <w:rPr>
                <w:rFonts w:cs="Arial"/>
                <w:szCs w:val="22"/>
              </w:rPr>
              <w:t xml:space="preserve"> hours. </w:t>
            </w:r>
          </w:p>
          <w:p w14:paraId="005F1ED6" w14:textId="77777777" w:rsidR="00982546" w:rsidRPr="00FB1FC6" w:rsidRDefault="00982546" w:rsidP="00A1249E">
            <w:pPr>
              <w:jc w:val="left"/>
              <w:rPr>
                <w:rFonts w:cs="Arial"/>
                <w:szCs w:val="22"/>
              </w:rPr>
            </w:pPr>
          </w:p>
          <w:p w14:paraId="5C2EACFA" w14:textId="77777777" w:rsidR="00982546" w:rsidRDefault="00982546" w:rsidP="00A1249E">
            <w:pPr>
              <w:ind w:left="360"/>
              <w:jc w:val="left"/>
              <w:rPr>
                <w:rFonts w:cs="Arial"/>
                <w:szCs w:val="22"/>
              </w:rPr>
            </w:pPr>
            <w:r w:rsidRPr="00FB1FC6">
              <w:rPr>
                <w:rFonts w:cs="Arial"/>
                <w:szCs w:val="22"/>
              </w:rPr>
              <w:t xml:space="preserve">All meals to be served at the RAH Crew Kitchen </w:t>
            </w:r>
          </w:p>
          <w:p w14:paraId="05AEE1FB" w14:textId="77777777" w:rsidR="00982546" w:rsidRDefault="00982546" w:rsidP="00A1249E">
            <w:pPr>
              <w:ind w:left="360"/>
              <w:jc w:val="left"/>
              <w:rPr>
                <w:rFonts w:cs="Arial"/>
                <w:szCs w:val="22"/>
              </w:rPr>
            </w:pPr>
          </w:p>
          <w:p w14:paraId="21201AA0" w14:textId="77777777" w:rsidR="00982546" w:rsidRPr="00FB1FC6" w:rsidRDefault="00982546" w:rsidP="00A1249E">
            <w:pPr>
              <w:ind w:left="360"/>
              <w:jc w:val="left"/>
              <w:rPr>
                <w:rFonts w:cs="Arial"/>
                <w:szCs w:val="22"/>
              </w:rPr>
            </w:pPr>
            <w:r w:rsidRPr="00FB1FC6">
              <w:rPr>
                <w:rFonts w:cs="Arial"/>
                <w:szCs w:val="22"/>
              </w:rPr>
              <w:t xml:space="preserve">Provision of All Day Refreshments (Hot water urns/Tea &amp; Coffee/cold squash </w:t>
            </w:r>
            <w:r w:rsidRPr="00FB1FC6">
              <w:rPr>
                <w:rFonts w:cs="Arial"/>
                <w:b/>
                <w:szCs w:val="22"/>
              </w:rPr>
              <w:t>UNTIL 22</w:t>
            </w:r>
            <w:r>
              <w:rPr>
                <w:rFonts w:cs="Arial"/>
                <w:b/>
                <w:szCs w:val="22"/>
              </w:rPr>
              <w:t>:</w:t>
            </w:r>
            <w:r w:rsidRPr="00FB1FC6">
              <w:rPr>
                <w:rFonts w:cs="Arial"/>
                <w:b/>
                <w:szCs w:val="22"/>
              </w:rPr>
              <w:t>15</w:t>
            </w:r>
            <w:r>
              <w:rPr>
                <w:rFonts w:cs="Arial"/>
                <w:b/>
                <w:szCs w:val="22"/>
              </w:rPr>
              <w:t xml:space="preserve"> HOURS</w:t>
            </w:r>
          </w:p>
          <w:p w14:paraId="67AA27B1" w14:textId="77777777" w:rsidR="00982546" w:rsidRDefault="00982546" w:rsidP="00A1249E">
            <w:pPr>
              <w:jc w:val="center"/>
              <w:rPr>
                <w:rFonts w:cs="Arial"/>
                <w:sz w:val="20"/>
              </w:rPr>
            </w:pPr>
          </w:p>
        </w:tc>
        <w:tc>
          <w:tcPr>
            <w:tcW w:w="354" w:type="pct"/>
            <w:shd w:val="clear" w:color="auto" w:fill="auto"/>
          </w:tcPr>
          <w:p w14:paraId="05C19AA7" w14:textId="77777777" w:rsidR="00982546" w:rsidRDefault="00982546" w:rsidP="00A1249E">
            <w:pPr>
              <w:jc w:val="center"/>
              <w:rPr>
                <w:rFonts w:cs="Arial"/>
                <w:sz w:val="20"/>
              </w:rPr>
            </w:pPr>
          </w:p>
        </w:tc>
        <w:tc>
          <w:tcPr>
            <w:tcW w:w="443" w:type="pct"/>
            <w:shd w:val="clear" w:color="auto" w:fill="auto"/>
          </w:tcPr>
          <w:p w14:paraId="6F56BAFA" w14:textId="77777777" w:rsidR="00982546" w:rsidRDefault="00982546" w:rsidP="00A1249E">
            <w:pPr>
              <w:jc w:val="center"/>
              <w:rPr>
                <w:rFonts w:cs="Arial"/>
                <w:sz w:val="20"/>
              </w:rPr>
            </w:pPr>
          </w:p>
          <w:p w14:paraId="6D4FFF81" w14:textId="77777777" w:rsidR="00982546" w:rsidRDefault="00982546" w:rsidP="00A1249E">
            <w:pPr>
              <w:jc w:val="center"/>
              <w:rPr>
                <w:rFonts w:cs="Arial"/>
                <w:sz w:val="20"/>
              </w:rPr>
            </w:pPr>
          </w:p>
        </w:tc>
        <w:tc>
          <w:tcPr>
            <w:tcW w:w="490" w:type="pct"/>
            <w:shd w:val="clear" w:color="auto" w:fill="auto"/>
          </w:tcPr>
          <w:p w14:paraId="3109ED47" w14:textId="77777777" w:rsidR="00982546" w:rsidRDefault="00982546" w:rsidP="00A1249E">
            <w:pPr>
              <w:jc w:val="center"/>
              <w:rPr>
                <w:rFonts w:cs="Arial"/>
                <w:sz w:val="20"/>
              </w:rPr>
            </w:pPr>
          </w:p>
          <w:p w14:paraId="64E0888B" w14:textId="77777777" w:rsidR="00982546" w:rsidRPr="000E3712" w:rsidRDefault="00982546" w:rsidP="00A1249E">
            <w:pPr>
              <w:jc w:val="center"/>
              <w:rPr>
                <w:rFonts w:cs="Arial"/>
                <w:sz w:val="20"/>
              </w:rPr>
            </w:pPr>
            <w:r>
              <w:rPr>
                <w:rFonts w:cs="Arial"/>
                <w:sz w:val="20"/>
              </w:rPr>
              <w:t>6th March 2020</w:t>
            </w:r>
          </w:p>
        </w:tc>
        <w:tc>
          <w:tcPr>
            <w:tcW w:w="295" w:type="pct"/>
            <w:shd w:val="clear" w:color="auto" w:fill="auto"/>
          </w:tcPr>
          <w:p w14:paraId="14E32ED7" w14:textId="77777777" w:rsidR="00982546" w:rsidRDefault="00982546" w:rsidP="00A1249E">
            <w:pPr>
              <w:jc w:val="center"/>
              <w:rPr>
                <w:rFonts w:cs="Arial"/>
                <w:sz w:val="20"/>
              </w:rPr>
            </w:pPr>
          </w:p>
          <w:p w14:paraId="6A88A89F" w14:textId="77777777" w:rsidR="00982546" w:rsidRDefault="00982546" w:rsidP="00A1249E">
            <w:pPr>
              <w:jc w:val="center"/>
              <w:rPr>
                <w:rFonts w:cs="Arial"/>
                <w:sz w:val="20"/>
              </w:rPr>
            </w:pPr>
            <w:r>
              <w:rPr>
                <w:rFonts w:cs="Arial"/>
                <w:sz w:val="20"/>
              </w:rPr>
              <w:t>231</w:t>
            </w:r>
          </w:p>
          <w:p w14:paraId="17B9D6A6" w14:textId="77777777" w:rsidR="00982546" w:rsidRDefault="00982546" w:rsidP="00A1249E">
            <w:pPr>
              <w:jc w:val="center"/>
              <w:rPr>
                <w:rFonts w:cs="Arial"/>
                <w:sz w:val="20"/>
              </w:rPr>
            </w:pPr>
          </w:p>
          <w:p w14:paraId="4F6C4D95" w14:textId="77777777" w:rsidR="00982546" w:rsidRDefault="00982546" w:rsidP="00A1249E">
            <w:pPr>
              <w:jc w:val="center"/>
              <w:rPr>
                <w:rFonts w:cs="Arial"/>
                <w:sz w:val="20"/>
              </w:rPr>
            </w:pPr>
          </w:p>
          <w:p w14:paraId="08E93E93" w14:textId="77777777" w:rsidR="00982546" w:rsidRDefault="00982546" w:rsidP="00A1249E">
            <w:pPr>
              <w:jc w:val="center"/>
              <w:rPr>
                <w:rFonts w:cs="Arial"/>
                <w:sz w:val="20"/>
              </w:rPr>
            </w:pPr>
          </w:p>
          <w:p w14:paraId="77124106" w14:textId="77777777" w:rsidR="00982546" w:rsidRDefault="00982546" w:rsidP="00A1249E">
            <w:pPr>
              <w:jc w:val="center"/>
              <w:rPr>
                <w:rFonts w:cs="Arial"/>
                <w:sz w:val="20"/>
              </w:rPr>
            </w:pPr>
            <w:r>
              <w:rPr>
                <w:rFonts w:cs="Arial"/>
                <w:sz w:val="20"/>
              </w:rPr>
              <w:t>257</w:t>
            </w:r>
          </w:p>
          <w:p w14:paraId="12558928" w14:textId="77777777" w:rsidR="00982546" w:rsidRDefault="00982546" w:rsidP="00A1249E">
            <w:pPr>
              <w:jc w:val="center"/>
              <w:rPr>
                <w:rFonts w:cs="Arial"/>
                <w:sz w:val="20"/>
              </w:rPr>
            </w:pPr>
          </w:p>
          <w:p w14:paraId="767B6E50" w14:textId="77777777" w:rsidR="00982546" w:rsidRDefault="00982546" w:rsidP="00A1249E">
            <w:pPr>
              <w:jc w:val="center"/>
              <w:rPr>
                <w:rFonts w:cs="Arial"/>
                <w:sz w:val="20"/>
              </w:rPr>
            </w:pPr>
          </w:p>
          <w:p w14:paraId="7843E866" w14:textId="77777777" w:rsidR="00982546" w:rsidRDefault="00982546" w:rsidP="00A1249E">
            <w:pPr>
              <w:jc w:val="center"/>
              <w:rPr>
                <w:rFonts w:cs="Arial"/>
                <w:sz w:val="20"/>
              </w:rPr>
            </w:pPr>
          </w:p>
          <w:p w14:paraId="60377C47" w14:textId="77777777" w:rsidR="00982546" w:rsidRDefault="00982546" w:rsidP="00A1249E">
            <w:pPr>
              <w:jc w:val="center"/>
              <w:rPr>
                <w:rFonts w:cs="Arial"/>
                <w:sz w:val="20"/>
              </w:rPr>
            </w:pPr>
          </w:p>
          <w:p w14:paraId="4BA786EF" w14:textId="77777777" w:rsidR="00982546" w:rsidRDefault="00982546" w:rsidP="00A1249E">
            <w:pPr>
              <w:jc w:val="center"/>
              <w:rPr>
                <w:rFonts w:cs="Arial"/>
                <w:sz w:val="20"/>
              </w:rPr>
            </w:pPr>
          </w:p>
          <w:p w14:paraId="74F0622D" w14:textId="77777777" w:rsidR="00982546" w:rsidRDefault="00982546" w:rsidP="00A1249E">
            <w:pPr>
              <w:jc w:val="center"/>
              <w:rPr>
                <w:rFonts w:cs="Arial"/>
                <w:sz w:val="20"/>
              </w:rPr>
            </w:pPr>
          </w:p>
          <w:p w14:paraId="44F35301" w14:textId="77777777" w:rsidR="00982546" w:rsidRDefault="00982546" w:rsidP="00A1249E">
            <w:pPr>
              <w:jc w:val="center"/>
              <w:rPr>
                <w:rFonts w:cs="Arial"/>
                <w:sz w:val="20"/>
              </w:rPr>
            </w:pPr>
            <w:r>
              <w:rPr>
                <w:rFonts w:cs="Arial"/>
                <w:sz w:val="20"/>
              </w:rPr>
              <w:t>Per Day</w:t>
            </w:r>
          </w:p>
        </w:tc>
        <w:tc>
          <w:tcPr>
            <w:tcW w:w="399" w:type="pct"/>
            <w:shd w:val="clear" w:color="auto" w:fill="auto"/>
          </w:tcPr>
          <w:p w14:paraId="22902AFD" w14:textId="77777777" w:rsidR="00982546" w:rsidRDefault="00982546" w:rsidP="00A1249E">
            <w:pPr>
              <w:jc w:val="right"/>
              <w:rPr>
                <w:rFonts w:cs="Arial"/>
                <w:sz w:val="20"/>
              </w:rPr>
            </w:pPr>
          </w:p>
          <w:p w14:paraId="45C4348A" w14:textId="6CF78956" w:rsidR="0042340C" w:rsidRPr="000E3712" w:rsidRDefault="0042340C" w:rsidP="00A1249E">
            <w:pPr>
              <w:jc w:val="right"/>
              <w:rPr>
                <w:rFonts w:cs="Arial"/>
                <w:sz w:val="20"/>
              </w:rPr>
            </w:pPr>
          </w:p>
        </w:tc>
        <w:tc>
          <w:tcPr>
            <w:tcW w:w="515" w:type="pct"/>
          </w:tcPr>
          <w:p w14:paraId="6530FFD7" w14:textId="77777777" w:rsidR="00982546" w:rsidRDefault="00982546" w:rsidP="00A1249E">
            <w:pPr>
              <w:jc w:val="right"/>
              <w:rPr>
                <w:rFonts w:cs="Arial"/>
                <w:sz w:val="20"/>
              </w:rPr>
            </w:pPr>
          </w:p>
          <w:p w14:paraId="1320708C" w14:textId="21089184" w:rsidR="0042340C" w:rsidRPr="000E3712" w:rsidRDefault="0042340C" w:rsidP="00A1249E">
            <w:pPr>
              <w:jc w:val="right"/>
              <w:rPr>
                <w:rFonts w:cs="Arial"/>
                <w:sz w:val="20"/>
              </w:rPr>
            </w:pPr>
          </w:p>
        </w:tc>
      </w:tr>
      <w:tr w:rsidR="00982546" w:rsidRPr="000E3712" w14:paraId="013CF9D0" w14:textId="77777777" w:rsidTr="00A1249E">
        <w:trPr>
          <w:trHeight w:val="805"/>
        </w:trPr>
        <w:tc>
          <w:tcPr>
            <w:tcW w:w="335" w:type="pct"/>
            <w:shd w:val="clear" w:color="auto" w:fill="auto"/>
          </w:tcPr>
          <w:p w14:paraId="7C8E63B4" w14:textId="77777777" w:rsidR="00982546" w:rsidRDefault="00982546" w:rsidP="00A1249E">
            <w:pPr>
              <w:jc w:val="center"/>
              <w:rPr>
                <w:rFonts w:cs="Arial"/>
                <w:sz w:val="20"/>
              </w:rPr>
            </w:pPr>
          </w:p>
          <w:p w14:paraId="7D93FBD4" w14:textId="77777777" w:rsidR="00982546" w:rsidRDefault="00982546" w:rsidP="00A1249E">
            <w:pPr>
              <w:jc w:val="center"/>
              <w:rPr>
                <w:rFonts w:cs="Arial"/>
                <w:sz w:val="20"/>
              </w:rPr>
            </w:pPr>
            <w:r>
              <w:rPr>
                <w:rFonts w:cs="Arial"/>
                <w:sz w:val="20"/>
              </w:rPr>
              <w:t>6</w:t>
            </w:r>
          </w:p>
        </w:tc>
        <w:tc>
          <w:tcPr>
            <w:tcW w:w="354" w:type="pct"/>
            <w:shd w:val="clear" w:color="auto" w:fill="auto"/>
          </w:tcPr>
          <w:p w14:paraId="3130F591" w14:textId="77777777" w:rsidR="00982546" w:rsidRPr="000E3712" w:rsidRDefault="00982546" w:rsidP="00A1249E">
            <w:pPr>
              <w:jc w:val="center"/>
              <w:rPr>
                <w:rFonts w:cs="Arial"/>
                <w:sz w:val="20"/>
              </w:rPr>
            </w:pPr>
          </w:p>
        </w:tc>
        <w:tc>
          <w:tcPr>
            <w:tcW w:w="221" w:type="pct"/>
            <w:shd w:val="clear" w:color="auto" w:fill="auto"/>
          </w:tcPr>
          <w:p w14:paraId="3E4997C3" w14:textId="77777777" w:rsidR="00982546" w:rsidRPr="000E3712" w:rsidRDefault="00982546" w:rsidP="00A1249E">
            <w:pPr>
              <w:jc w:val="center"/>
              <w:rPr>
                <w:rFonts w:cs="Arial"/>
                <w:sz w:val="20"/>
              </w:rPr>
            </w:pPr>
          </w:p>
        </w:tc>
        <w:tc>
          <w:tcPr>
            <w:tcW w:w="1594" w:type="pct"/>
            <w:shd w:val="clear" w:color="auto" w:fill="auto"/>
          </w:tcPr>
          <w:p w14:paraId="284FF6BF" w14:textId="77777777" w:rsidR="00982546" w:rsidRPr="00FB1FC6" w:rsidRDefault="00982546" w:rsidP="00A1249E">
            <w:pPr>
              <w:widowControl/>
              <w:ind w:left="360"/>
              <w:jc w:val="left"/>
              <w:rPr>
                <w:rFonts w:cs="Arial"/>
                <w:szCs w:val="22"/>
              </w:rPr>
            </w:pPr>
            <w:r w:rsidRPr="00FB1FC6">
              <w:rPr>
                <w:rFonts w:cs="Arial"/>
                <w:szCs w:val="22"/>
              </w:rPr>
              <w:t>Provis</w:t>
            </w:r>
            <w:r>
              <w:rPr>
                <w:rFonts w:cs="Arial"/>
                <w:szCs w:val="22"/>
              </w:rPr>
              <w:t xml:space="preserve">ion of Lunch for MFM Staff at 1200 - 1330 </w:t>
            </w:r>
            <w:r w:rsidRPr="00FB1FC6">
              <w:rPr>
                <w:rFonts w:cs="Arial"/>
                <w:szCs w:val="22"/>
              </w:rPr>
              <w:t xml:space="preserve">hours. </w:t>
            </w:r>
          </w:p>
          <w:p w14:paraId="1EB9CE3D" w14:textId="77777777" w:rsidR="00982546" w:rsidRPr="00FB1FC6" w:rsidRDefault="00982546" w:rsidP="00A1249E">
            <w:pPr>
              <w:jc w:val="left"/>
              <w:rPr>
                <w:rFonts w:cs="Arial"/>
                <w:szCs w:val="22"/>
              </w:rPr>
            </w:pPr>
          </w:p>
          <w:p w14:paraId="5929AD43" w14:textId="77777777" w:rsidR="00982546" w:rsidRPr="00FB1FC6" w:rsidRDefault="00982546" w:rsidP="00A1249E">
            <w:pPr>
              <w:widowControl/>
              <w:ind w:left="360"/>
              <w:jc w:val="left"/>
              <w:rPr>
                <w:rFonts w:cs="Arial"/>
                <w:szCs w:val="22"/>
              </w:rPr>
            </w:pPr>
            <w:r w:rsidRPr="00FB1FC6">
              <w:rPr>
                <w:rFonts w:cs="Arial"/>
                <w:szCs w:val="22"/>
              </w:rPr>
              <w:t>Provision</w:t>
            </w:r>
            <w:r>
              <w:rPr>
                <w:rFonts w:cs="Arial"/>
                <w:szCs w:val="22"/>
              </w:rPr>
              <w:t xml:space="preserve"> of Dinner for MFM Staff at 1645 - 1900</w:t>
            </w:r>
            <w:r w:rsidRPr="00FB1FC6">
              <w:rPr>
                <w:rFonts w:cs="Arial"/>
                <w:szCs w:val="22"/>
              </w:rPr>
              <w:t xml:space="preserve"> hours. </w:t>
            </w:r>
            <w:r>
              <w:rPr>
                <w:rFonts w:cs="Arial"/>
                <w:szCs w:val="22"/>
              </w:rPr>
              <w:t>(</w:t>
            </w:r>
            <w:r w:rsidRPr="001A3DF5">
              <w:rPr>
                <w:rFonts w:cs="Arial"/>
                <w:b/>
                <w:szCs w:val="22"/>
              </w:rPr>
              <w:t>LAST MEAL</w:t>
            </w:r>
            <w:r>
              <w:rPr>
                <w:rFonts w:cs="Arial"/>
                <w:szCs w:val="22"/>
              </w:rPr>
              <w:t>)</w:t>
            </w:r>
          </w:p>
          <w:p w14:paraId="2EE8B889" w14:textId="77777777" w:rsidR="00982546" w:rsidRPr="00FB1FC6" w:rsidRDefault="00982546" w:rsidP="00A1249E">
            <w:pPr>
              <w:jc w:val="left"/>
              <w:rPr>
                <w:rFonts w:cs="Arial"/>
                <w:szCs w:val="22"/>
              </w:rPr>
            </w:pPr>
          </w:p>
          <w:p w14:paraId="30FC2767" w14:textId="77777777" w:rsidR="00982546" w:rsidRDefault="00982546" w:rsidP="00A1249E">
            <w:pPr>
              <w:ind w:left="360"/>
              <w:jc w:val="left"/>
              <w:rPr>
                <w:rFonts w:cs="Arial"/>
                <w:szCs w:val="22"/>
              </w:rPr>
            </w:pPr>
            <w:r w:rsidRPr="00FB1FC6">
              <w:rPr>
                <w:rFonts w:cs="Arial"/>
                <w:szCs w:val="22"/>
              </w:rPr>
              <w:t xml:space="preserve">All meals to be served at the RAH Crew Kitchen </w:t>
            </w:r>
          </w:p>
          <w:p w14:paraId="548066C5" w14:textId="77777777" w:rsidR="00982546" w:rsidRDefault="00982546" w:rsidP="00A1249E">
            <w:pPr>
              <w:ind w:left="360"/>
              <w:jc w:val="left"/>
              <w:rPr>
                <w:rFonts w:cs="Arial"/>
                <w:szCs w:val="22"/>
              </w:rPr>
            </w:pPr>
          </w:p>
          <w:p w14:paraId="5CF370ED" w14:textId="77777777" w:rsidR="00982546" w:rsidRPr="00FB1FC6" w:rsidRDefault="00982546" w:rsidP="00A1249E">
            <w:pPr>
              <w:ind w:left="360"/>
              <w:jc w:val="left"/>
              <w:rPr>
                <w:rFonts w:cs="Arial"/>
                <w:szCs w:val="22"/>
              </w:rPr>
            </w:pPr>
            <w:r w:rsidRPr="00FB1FC6">
              <w:rPr>
                <w:rFonts w:cs="Arial"/>
                <w:szCs w:val="22"/>
              </w:rPr>
              <w:t xml:space="preserve">Provision of All Day Refreshments (Hot water urns/Tea &amp; Coffee/cold squash </w:t>
            </w:r>
            <w:r w:rsidRPr="00FB1FC6">
              <w:rPr>
                <w:rFonts w:cs="Arial"/>
                <w:b/>
                <w:szCs w:val="22"/>
              </w:rPr>
              <w:t>UNTIL 22</w:t>
            </w:r>
            <w:r>
              <w:rPr>
                <w:rFonts w:cs="Arial"/>
                <w:b/>
                <w:szCs w:val="22"/>
              </w:rPr>
              <w:t>:</w:t>
            </w:r>
            <w:r w:rsidRPr="00FB1FC6">
              <w:rPr>
                <w:rFonts w:cs="Arial"/>
                <w:b/>
                <w:szCs w:val="22"/>
              </w:rPr>
              <w:t>15</w:t>
            </w:r>
            <w:r>
              <w:rPr>
                <w:rFonts w:cs="Arial"/>
                <w:b/>
                <w:szCs w:val="22"/>
              </w:rPr>
              <w:t xml:space="preserve"> HOURS</w:t>
            </w:r>
          </w:p>
          <w:p w14:paraId="02401A61" w14:textId="77777777" w:rsidR="00982546" w:rsidRDefault="00982546" w:rsidP="00A1249E">
            <w:pPr>
              <w:jc w:val="center"/>
              <w:rPr>
                <w:rFonts w:cs="Arial"/>
                <w:sz w:val="20"/>
              </w:rPr>
            </w:pPr>
          </w:p>
          <w:p w14:paraId="7040AC63" w14:textId="77777777" w:rsidR="00982546" w:rsidRDefault="00982546" w:rsidP="00A1249E">
            <w:pPr>
              <w:jc w:val="center"/>
              <w:rPr>
                <w:rFonts w:cs="Arial"/>
                <w:sz w:val="20"/>
              </w:rPr>
            </w:pPr>
          </w:p>
        </w:tc>
        <w:tc>
          <w:tcPr>
            <w:tcW w:w="354" w:type="pct"/>
            <w:shd w:val="clear" w:color="auto" w:fill="auto"/>
          </w:tcPr>
          <w:p w14:paraId="7C225829" w14:textId="77777777" w:rsidR="00982546" w:rsidRDefault="00982546" w:rsidP="00A1249E">
            <w:pPr>
              <w:jc w:val="center"/>
              <w:rPr>
                <w:rFonts w:cs="Arial"/>
                <w:sz w:val="20"/>
              </w:rPr>
            </w:pPr>
          </w:p>
        </w:tc>
        <w:tc>
          <w:tcPr>
            <w:tcW w:w="443" w:type="pct"/>
            <w:shd w:val="clear" w:color="auto" w:fill="auto"/>
          </w:tcPr>
          <w:p w14:paraId="4C9D19F3" w14:textId="77777777" w:rsidR="00982546" w:rsidRDefault="00982546" w:rsidP="00A1249E">
            <w:pPr>
              <w:jc w:val="center"/>
              <w:rPr>
                <w:rFonts w:cs="Arial"/>
                <w:sz w:val="20"/>
              </w:rPr>
            </w:pPr>
          </w:p>
          <w:p w14:paraId="41F95F43" w14:textId="77777777" w:rsidR="00982546" w:rsidRDefault="00982546" w:rsidP="00A1249E">
            <w:pPr>
              <w:jc w:val="center"/>
              <w:rPr>
                <w:rFonts w:cs="Arial"/>
                <w:sz w:val="20"/>
              </w:rPr>
            </w:pPr>
          </w:p>
        </w:tc>
        <w:tc>
          <w:tcPr>
            <w:tcW w:w="490" w:type="pct"/>
            <w:shd w:val="clear" w:color="auto" w:fill="auto"/>
          </w:tcPr>
          <w:p w14:paraId="16C85AF8" w14:textId="77777777" w:rsidR="00982546" w:rsidRDefault="00982546" w:rsidP="00A1249E">
            <w:pPr>
              <w:jc w:val="center"/>
              <w:rPr>
                <w:rFonts w:cs="Arial"/>
                <w:sz w:val="20"/>
              </w:rPr>
            </w:pPr>
          </w:p>
          <w:p w14:paraId="1F569677" w14:textId="77777777" w:rsidR="00982546" w:rsidRPr="000E3712" w:rsidRDefault="00982546" w:rsidP="00A1249E">
            <w:pPr>
              <w:jc w:val="center"/>
              <w:rPr>
                <w:rFonts w:cs="Arial"/>
                <w:sz w:val="20"/>
              </w:rPr>
            </w:pPr>
            <w:r>
              <w:rPr>
                <w:rFonts w:cs="Arial"/>
                <w:sz w:val="20"/>
              </w:rPr>
              <w:t>7th March 2020</w:t>
            </w:r>
          </w:p>
        </w:tc>
        <w:tc>
          <w:tcPr>
            <w:tcW w:w="295" w:type="pct"/>
            <w:shd w:val="clear" w:color="auto" w:fill="auto"/>
          </w:tcPr>
          <w:p w14:paraId="57D719D0" w14:textId="77777777" w:rsidR="00982546" w:rsidRDefault="00982546" w:rsidP="00A1249E">
            <w:pPr>
              <w:jc w:val="center"/>
              <w:rPr>
                <w:rFonts w:cs="Arial"/>
                <w:sz w:val="20"/>
              </w:rPr>
            </w:pPr>
            <w:r>
              <w:rPr>
                <w:rFonts w:cs="Arial"/>
                <w:sz w:val="20"/>
              </w:rPr>
              <w:t>256</w:t>
            </w:r>
          </w:p>
          <w:p w14:paraId="72061E72" w14:textId="77777777" w:rsidR="00982546" w:rsidRDefault="00982546" w:rsidP="00A1249E">
            <w:pPr>
              <w:jc w:val="center"/>
              <w:rPr>
                <w:rFonts w:cs="Arial"/>
                <w:sz w:val="20"/>
              </w:rPr>
            </w:pPr>
          </w:p>
          <w:p w14:paraId="6FCAEC1B" w14:textId="77777777" w:rsidR="00982546" w:rsidRDefault="00982546" w:rsidP="00A1249E">
            <w:pPr>
              <w:jc w:val="center"/>
              <w:rPr>
                <w:rFonts w:cs="Arial"/>
                <w:sz w:val="20"/>
              </w:rPr>
            </w:pPr>
          </w:p>
          <w:p w14:paraId="56D0A8D7" w14:textId="77777777" w:rsidR="00982546" w:rsidRDefault="00982546" w:rsidP="00A1249E">
            <w:pPr>
              <w:jc w:val="center"/>
              <w:rPr>
                <w:rFonts w:cs="Arial"/>
                <w:sz w:val="20"/>
              </w:rPr>
            </w:pPr>
          </w:p>
          <w:p w14:paraId="1DEA22A3" w14:textId="77777777" w:rsidR="00982546" w:rsidRDefault="00982546" w:rsidP="00A1249E">
            <w:pPr>
              <w:jc w:val="center"/>
              <w:rPr>
                <w:rFonts w:cs="Arial"/>
                <w:sz w:val="20"/>
              </w:rPr>
            </w:pPr>
            <w:r>
              <w:rPr>
                <w:rFonts w:cs="Arial"/>
                <w:sz w:val="20"/>
              </w:rPr>
              <w:t>257</w:t>
            </w:r>
          </w:p>
          <w:p w14:paraId="3A3F9B96" w14:textId="77777777" w:rsidR="00982546" w:rsidRDefault="00982546" w:rsidP="00A1249E">
            <w:pPr>
              <w:jc w:val="center"/>
              <w:rPr>
                <w:rFonts w:cs="Arial"/>
                <w:sz w:val="20"/>
              </w:rPr>
            </w:pPr>
          </w:p>
          <w:p w14:paraId="35409133" w14:textId="77777777" w:rsidR="00982546" w:rsidRDefault="00982546" w:rsidP="00A1249E">
            <w:pPr>
              <w:jc w:val="center"/>
              <w:rPr>
                <w:rFonts w:cs="Arial"/>
                <w:sz w:val="20"/>
              </w:rPr>
            </w:pPr>
          </w:p>
          <w:p w14:paraId="090F24DA" w14:textId="77777777" w:rsidR="00982546" w:rsidRDefault="00982546" w:rsidP="00A1249E">
            <w:pPr>
              <w:jc w:val="center"/>
              <w:rPr>
                <w:rFonts w:cs="Arial"/>
                <w:sz w:val="20"/>
              </w:rPr>
            </w:pPr>
          </w:p>
          <w:p w14:paraId="25057213" w14:textId="77777777" w:rsidR="00982546" w:rsidRDefault="00982546" w:rsidP="00A1249E">
            <w:pPr>
              <w:jc w:val="center"/>
              <w:rPr>
                <w:rFonts w:cs="Arial"/>
                <w:sz w:val="20"/>
              </w:rPr>
            </w:pPr>
          </w:p>
          <w:p w14:paraId="5CF60330" w14:textId="77777777" w:rsidR="00982546" w:rsidRDefault="00982546" w:rsidP="00A1249E">
            <w:pPr>
              <w:jc w:val="center"/>
              <w:rPr>
                <w:rFonts w:cs="Arial"/>
                <w:sz w:val="20"/>
              </w:rPr>
            </w:pPr>
          </w:p>
          <w:p w14:paraId="64E542CB" w14:textId="77777777" w:rsidR="00982546" w:rsidRDefault="00982546" w:rsidP="00A1249E">
            <w:pPr>
              <w:jc w:val="center"/>
              <w:rPr>
                <w:rFonts w:cs="Arial"/>
                <w:sz w:val="20"/>
              </w:rPr>
            </w:pPr>
          </w:p>
          <w:p w14:paraId="4A405756" w14:textId="77777777" w:rsidR="00982546" w:rsidRDefault="00982546" w:rsidP="00A1249E">
            <w:pPr>
              <w:jc w:val="center"/>
              <w:rPr>
                <w:rFonts w:cs="Arial"/>
                <w:sz w:val="20"/>
              </w:rPr>
            </w:pPr>
            <w:r>
              <w:rPr>
                <w:rFonts w:cs="Arial"/>
                <w:sz w:val="20"/>
              </w:rPr>
              <w:t>Per Day</w:t>
            </w:r>
          </w:p>
        </w:tc>
        <w:tc>
          <w:tcPr>
            <w:tcW w:w="399" w:type="pct"/>
            <w:shd w:val="clear" w:color="auto" w:fill="auto"/>
          </w:tcPr>
          <w:p w14:paraId="2163662B" w14:textId="5837F4AB" w:rsidR="00982546" w:rsidRPr="000E3712" w:rsidRDefault="00982546" w:rsidP="00A1249E">
            <w:pPr>
              <w:jc w:val="right"/>
              <w:rPr>
                <w:rFonts w:cs="Arial"/>
                <w:sz w:val="20"/>
              </w:rPr>
            </w:pPr>
          </w:p>
        </w:tc>
        <w:tc>
          <w:tcPr>
            <w:tcW w:w="515" w:type="pct"/>
          </w:tcPr>
          <w:p w14:paraId="62482304" w14:textId="77777777" w:rsidR="0042340C" w:rsidRDefault="0042340C" w:rsidP="00A1249E">
            <w:pPr>
              <w:jc w:val="right"/>
              <w:rPr>
                <w:rFonts w:cs="Arial"/>
                <w:sz w:val="20"/>
              </w:rPr>
            </w:pPr>
          </w:p>
          <w:p w14:paraId="7764D277" w14:textId="77777777" w:rsidR="0042340C" w:rsidRDefault="0042340C" w:rsidP="00A1249E">
            <w:pPr>
              <w:jc w:val="right"/>
              <w:rPr>
                <w:rFonts w:cs="Arial"/>
                <w:sz w:val="20"/>
              </w:rPr>
            </w:pPr>
          </w:p>
          <w:p w14:paraId="65B9E4B4" w14:textId="77777777" w:rsidR="0042340C" w:rsidRDefault="0042340C" w:rsidP="00A1249E">
            <w:pPr>
              <w:jc w:val="right"/>
              <w:rPr>
                <w:rFonts w:cs="Arial"/>
                <w:sz w:val="20"/>
              </w:rPr>
            </w:pPr>
          </w:p>
          <w:p w14:paraId="1F6E5753" w14:textId="77777777" w:rsidR="0042340C" w:rsidRDefault="0042340C" w:rsidP="00A1249E">
            <w:pPr>
              <w:jc w:val="right"/>
              <w:rPr>
                <w:rFonts w:cs="Arial"/>
                <w:sz w:val="20"/>
              </w:rPr>
            </w:pPr>
          </w:p>
          <w:p w14:paraId="3E35D70E" w14:textId="77777777" w:rsidR="0042340C" w:rsidRDefault="0042340C" w:rsidP="00A1249E">
            <w:pPr>
              <w:jc w:val="right"/>
              <w:rPr>
                <w:rFonts w:cs="Arial"/>
                <w:sz w:val="20"/>
              </w:rPr>
            </w:pPr>
          </w:p>
          <w:p w14:paraId="2599F0A8" w14:textId="77777777" w:rsidR="0042340C" w:rsidRDefault="0042340C" w:rsidP="00A1249E">
            <w:pPr>
              <w:jc w:val="right"/>
              <w:rPr>
                <w:rFonts w:cs="Arial"/>
                <w:sz w:val="20"/>
              </w:rPr>
            </w:pPr>
          </w:p>
          <w:p w14:paraId="7D5356FC" w14:textId="5CCD8606" w:rsidR="00982546" w:rsidRPr="000E3712" w:rsidRDefault="00982546" w:rsidP="00A1249E">
            <w:pPr>
              <w:jc w:val="right"/>
              <w:rPr>
                <w:rFonts w:cs="Arial"/>
                <w:sz w:val="20"/>
              </w:rPr>
            </w:pPr>
          </w:p>
        </w:tc>
      </w:tr>
      <w:tr w:rsidR="00982546" w:rsidRPr="000E3712" w14:paraId="4EDEB657" w14:textId="77777777" w:rsidTr="00A1249E">
        <w:trPr>
          <w:trHeight w:val="805"/>
        </w:trPr>
        <w:tc>
          <w:tcPr>
            <w:tcW w:w="335" w:type="pct"/>
            <w:shd w:val="clear" w:color="auto" w:fill="auto"/>
          </w:tcPr>
          <w:p w14:paraId="1B484235" w14:textId="77777777" w:rsidR="00982546" w:rsidRDefault="00982546" w:rsidP="00A1249E">
            <w:pPr>
              <w:jc w:val="center"/>
              <w:rPr>
                <w:rFonts w:cs="Arial"/>
                <w:sz w:val="20"/>
              </w:rPr>
            </w:pPr>
          </w:p>
          <w:p w14:paraId="3E20B416" w14:textId="77777777" w:rsidR="00982546" w:rsidRDefault="00982546" w:rsidP="00A1249E">
            <w:pPr>
              <w:jc w:val="center"/>
              <w:rPr>
                <w:rFonts w:cs="Arial"/>
                <w:sz w:val="20"/>
              </w:rPr>
            </w:pPr>
            <w:r>
              <w:rPr>
                <w:rFonts w:cs="Arial"/>
                <w:sz w:val="20"/>
              </w:rPr>
              <w:t>7</w:t>
            </w:r>
          </w:p>
        </w:tc>
        <w:tc>
          <w:tcPr>
            <w:tcW w:w="354" w:type="pct"/>
            <w:shd w:val="clear" w:color="auto" w:fill="auto"/>
          </w:tcPr>
          <w:p w14:paraId="07A98441" w14:textId="77777777" w:rsidR="00982546" w:rsidRPr="000E3712" w:rsidRDefault="00982546" w:rsidP="00A1249E">
            <w:pPr>
              <w:jc w:val="center"/>
              <w:rPr>
                <w:rFonts w:cs="Arial"/>
                <w:sz w:val="20"/>
              </w:rPr>
            </w:pPr>
          </w:p>
        </w:tc>
        <w:tc>
          <w:tcPr>
            <w:tcW w:w="221" w:type="pct"/>
            <w:shd w:val="clear" w:color="auto" w:fill="auto"/>
          </w:tcPr>
          <w:p w14:paraId="0D435BBA" w14:textId="77777777" w:rsidR="00982546" w:rsidRPr="000E3712" w:rsidRDefault="00982546" w:rsidP="00A1249E">
            <w:pPr>
              <w:jc w:val="center"/>
              <w:rPr>
                <w:rFonts w:cs="Arial"/>
                <w:sz w:val="20"/>
              </w:rPr>
            </w:pPr>
          </w:p>
        </w:tc>
        <w:tc>
          <w:tcPr>
            <w:tcW w:w="1594" w:type="pct"/>
            <w:shd w:val="clear" w:color="auto" w:fill="auto"/>
          </w:tcPr>
          <w:p w14:paraId="6C22A531" w14:textId="77777777" w:rsidR="00982546" w:rsidRPr="00FB1FC6" w:rsidRDefault="00982546" w:rsidP="00A1249E">
            <w:pPr>
              <w:widowControl/>
              <w:ind w:left="360"/>
              <w:jc w:val="left"/>
              <w:rPr>
                <w:rFonts w:cs="Arial"/>
                <w:szCs w:val="22"/>
              </w:rPr>
            </w:pPr>
            <w:r w:rsidRPr="00FB1FC6">
              <w:rPr>
                <w:rFonts w:cs="Arial"/>
                <w:szCs w:val="22"/>
              </w:rPr>
              <w:t>Provision of Hot breakfast for MFM staff from 0800 hours (</w:t>
            </w:r>
            <w:r w:rsidRPr="00FB1FC6">
              <w:rPr>
                <w:rFonts w:cs="Arial"/>
                <w:b/>
                <w:szCs w:val="22"/>
              </w:rPr>
              <w:t>FIRST MEAL</w:t>
            </w:r>
            <w:r w:rsidRPr="00FB1FC6">
              <w:rPr>
                <w:rFonts w:cs="Arial"/>
                <w:szCs w:val="22"/>
              </w:rPr>
              <w:t xml:space="preserve">).  </w:t>
            </w:r>
          </w:p>
          <w:p w14:paraId="0828329A" w14:textId="77777777" w:rsidR="00982546" w:rsidRPr="00FB1FC6" w:rsidRDefault="00982546" w:rsidP="00A1249E">
            <w:pPr>
              <w:ind w:left="720"/>
              <w:jc w:val="left"/>
              <w:rPr>
                <w:rFonts w:cs="Arial"/>
                <w:szCs w:val="22"/>
              </w:rPr>
            </w:pPr>
          </w:p>
          <w:p w14:paraId="092A03B5" w14:textId="77777777" w:rsidR="00982546" w:rsidRPr="00FB1FC6" w:rsidRDefault="00982546" w:rsidP="00A1249E">
            <w:pPr>
              <w:widowControl/>
              <w:ind w:left="360"/>
              <w:jc w:val="left"/>
              <w:rPr>
                <w:rFonts w:cs="Arial"/>
                <w:szCs w:val="22"/>
              </w:rPr>
            </w:pPr>
            <w:r w:rsidRPr="00FB1FC6">
              <w:rPr>
                <w:rFonts w:cs="Arial"/>
                <w:szCs w:val="22"/>
              </w:rPr>
              <w:t xml:space="preserve">Provision of Lunch for MFM Staff at 1300 - 1500 hours. </w:t>
            </w:r>
          </w:p>
          <w:p w14:paraId="2BDCEE5A" w14:textId="77777777" w:rsidR="00982546" w:rsidRPr="00FB1FC6" w:rsidRDefault="00982546" w:rsidP="00A1249E">
            <w:pPr>
              <w:jc w:val="left"/>
              <w:rPr>
                <w:rFonts w:cs="Arial"/>
                <w:szCs w:val="22"/>
              </w:rPr>
            </w:pPr>
          </w:p>
          <w:p w14:paraId="55B0C3FE" w14:textId="77777777" w:rsidR="00982546" w:rsidRPr="00FB1FC6" w:rsidRDefault="00982546" w:rsidP="00A1249E">
            <w:pPr>
              <w:widowControl/>
              <w:ind w:left="360"/>
              <w:jc w:val="left"/>
              <w:rPr>
                <w:rFonts w:cs="Arial"/>
                <w:szCs w:val="22"/>
              </w:rPr>
            </w:pPr>
            <w:r w:rsidRPr="00FB1FC6">
              <w:rPr>
                <w:rFonts w:cs="Arial"/>
                <w:szCs w:val="22"/>
              </w:rPr>
              <w:t xml:space="preserve">Provision of Dinner for MFM Staff at 1730 - 2030 hours. </w:t>
            </w:r>
          </w:p>
          <w:p w14:paraId="795BC42E" w14:textId="77777777" w:rsidR="00982546" w:rsidRPr="00FB1FC6" w:rsidRDefault="00982546" w:rsidP="00A1249E">
            <w:pPr>
              <w:jc w:val="left"/>
              <w:rPr>
                <w:rFonts w:cs="Arial"/>
                <w:szCs w:val="22"/>
              </w:rPr>
            </w:pPr>
          </w:p>
          <w:p w14:paraId="508221E7" w14:textId="77777777" w:rsidR="00982546" w:rsidRDefault="00982546" w:rsidP="00A1249E">
            <w:pPr>
              <w:ind w:left="360"/>
              <w:jc w:val="left"/>
              <w:rPr>
                <w:rFonts w:cs="Arial"/>
                <w:szCs w:val="22"/>
              </w:rPr>
            </w:pPr>
            <w:r w:rsidRPr="00FB1FC6">
              <w:rPr>
                <w:rFonts w:cs="Arial"/>
                <w:szCs w:val="22"/>
              </w:rPr>
              <w:lastRenderedPageBreak/>
              <w:t xml:space="preserve">All meals to be served at the RAH Crew Kitchen </w:t>
            </w:r>
          </w:p>
          <w:p w14:paraId="2B5B8B3D" w14:textId="77777777" w:rsidR="00982546" w:rsidRDefault="00982546" w:rsidP="00A1249E">
            <w:pPr>
              <w:ind w:left="360"/>
              <w:jc w:val="left"/>
              <w:rPr>
                <w:rFonts w:cs="Arial"/>
                <w:szCs w:val="22"/>
              </w:rPr>
            </w:pPr>
          </w:p>
          <w:p w14:paraId="71F96159" w14:textId="77777777" w:rsidR="00982546" w:rsidRPr="00FB1FC6" w:rsidRDefault="00982546" w:rsidP="00A1249E">
            <w:pPr>
              <w:ind w:left="360"/>
              <w:jc w:val="left"/>
              <w:rPr>
                <w:rFonts w:cs="Arial"/>
                <w:szCs w:val="22"/>
              </w:rPr>
            </w:pPr>
            <w:r w:rsidRPr="00FB1FC6">
              <w:rPr>
                <w:rFonts w:cs="Arial"/>
                <w:szCs w:val="22"/>
              </w:rPr>
              <w:t xml:space="preserve">Provision of All Day Refreshments (Hot water urns/Tea &amp; Coffee/cold squash </w:t>
            </w:r>
            <w:r w:rsidRPr="00FB1FC6">
              <w:rPr>
                <w:rFonts w:cs="Arial"/>
                <w:b/>
                <w:szCs w:val="22"/>
              </w:rPr>
              <w:t>UNTIL 22</w:t>
            </w:r>
            <w:r>
              <w:rPr>
                <w:rFonts w:cs="Arial"/>
                <w:b/>
                <w:szCs w:val="22"/>
              </w:rPr>
              <w:t>:</w:t>
            </w:r>
            <w:r w:rsidRPr="00FB1FC6">
              <w:rPr>
                <w:rFonts w:cs="Arial"/>
                <w:b/>
                <w:szCs w:val="22"/>
              </w:rPr>
              <w:t>15</w:t>
            </w:r>
            <w:r>
              <w:rPr>
                <w:rFonts w:cs="Arial"/>
                <w:b/>
                <w:szCs w:val="22"/>
              </w:rPr>
              <w:t xml:space="preserve"> HOURS</w:t>
            </w:r>
          </w:p>
          <w:p w14:paraId="07188A66" w14:textId="77777777" w:rsidR="00982546" w:rsidRPr="000E3712" w:rsidRDefault="00982546" w:rsidP="00A1249E">
            <w:pPr>
              <w:jc w:val="left"/>
              <w:rPr>
                <w:rFonts w:cs="Arial"/>
                <w:sz w:val="20"/>
              </w:rPr>
            </w:pPr>
          </w:p>
        </w:tc>
        <w:tc>
          <w:tcPr>
            <w:tcW w:w="354" w:type="pct"/>
            <w:shd w:val="clear" w:color="auto" w:fill="auto"/>
          </w:tcPr>
          <w:p w14:paraId="5382104B" w14:textId="77777777" w:rsidR="00982546" w:rsidRDefault="00982546" w:rsidP="00A1249E">
            <w:pPr>
              <w:jc w:val="center"/>
              <w:rPr>
                <w:rFonts w:cs="Arial"/>
                <w:sz w:val="20"/>
              </w:rPr>
            </w:pPr>
          </w:p>
        </w:tc>
        <w:tc>
          <w:tcPr>
            <w:tcW w:w="443" w:type="pct"/>
            <w:shd w:val="clear" w:color="auto" w:fill="auto"/>
          </w:tcPr>
          <w:p w14:paraId="3FB7F1A6" w14:textId="77777777" w:rsidR="00982546" w:rsidRDefault="00982546" w:rsidP="00A1249E">
            <w:pPr>
              <w:jc w:val="center"/>
              <w:rPr>
                <w:rFonts w:cs="Arial"/>
                <w:sz w:val="20"/>
              </w:rPr>
            </w:pPr>
          </w:p>
        </w:tc>
        <w:tc>
          <w:tcPr>
            <w:tcW w:w="490" w:type="pct"/>
            <w:shd w:val="clear" w:color="auto" w:fill="auto"/>
          </w:tcPr>
          <w:p w14:paraId="0EBE566F" w14:textId="77777777" w:rsidR="00982546" w:rsidRDefault="00982546" w:rsidP="00A1249E">
            <w:pPr>
              <w:jc w:val="center"/>
              <w:rPr>
                <w:rFonts w:cs="Arial"/>
                <w:sz w:val="20"/>
              </w:rPr>
            </w:pPr>
          </w:p>
          <w:p w14:paraId="37068DBB" w14:textId="77777777" w:rsidR="00982546" w:rsidRDefault="00982546" w:rsidP="00A1249E">
            <w:pPr>
              <w:jc w:val="center"/>
              <w:rPr>
                <w:rFonts w:cs="Arial"/>
                <w:sz w:val="20"/>
              </w:rPr>
            </w:pPr>
            <w:r>
              <w:rPr>
                <w:rFonts w:cs="Arial"/>
                <w:sz w:val="20"/>
              </w:rPr>
              <w:t>4th March 2021</w:t>
            </w:r>
          </w:p>
        </w:tc>
        <w:tc>
          <w:tcPr>
            <w:tcW w:w="295" w:type="pct"/>
            <w:shd w:val="clear" w:color="auto" w:fill="auto"/>
          </w:tcPr>
          <w:p w14:paraId="11781BA0" w14:textId="77777777" w:rsidR="00982546" w:rsidRDefault="00982546" w:rsidP="00A1249E">
            <w:pPr>
              <w:jc w:val="center"/>
              <w:rPr>
                <w:rFonts w:cs="Arial"/>
                <w:sz w:val="20"/>
              </w:rPr>
            </w:pPr>
            <w:r>
              <w:rPr>
                <w:rFonts w:cs="Arial"/>
                <w:sz w:val="20"/>
              </w:rPr>
              <w:t>78</w:t>
            </w:r>
          </w:p>
          <w:p w14:paraId="47C870B0" w14:textId="77777777" w:rsidR="00982546" w:rsidRDefault="00982546" w:rsidP="00A1249E">
            <w:pPr>
              <w:jc w:val="center"/>
              <w:rPr>
                <w:rFonts w:cs="Arial"/>
                <w:sz w:val="20"/>
              </w:rPr>
            </w:pPr>
          </w:p>
          <w:p w14:paraId="6F97E62D" w14:textId="77777777" w:rsidR="00982546" w:rsidRDefault="00982546" w:rsidP="00A1249E">
            <w:pPr>
              <w:jc w:val="center"/>
              <w:rPr>
                <w:rFonts w:cs="Arial"/>
                <w:sz w:val="20"/>
              </w:rPr>
            </w:pPr>
          </w:p>
          <w:p w14:paraId="31664F2C" w14:textId="77777777" w:rsidR="00982546" w:rsidRDefault="00982546" w:rsidP="00A1249E">
            <w:pPr>
              <w:jc w:val="center"/>
              <w:rPr>
                <w:rFonts w:cs="Arial"/>
                <w:sz w:val="20"/>
              </w:rPr>
            </w:pPr>
            <w:r>
              <w:rPr>
                <w:rFonts w:cs="Arial"/>
                <w:sz w:val="20"/>
              </w:rPr>
              <w:t>94</w:t>
            </w:r>
          </w:p>
          <w:p w14:paraId="3CF82A85" w14:textId="77777777" w:rsidR="00982546" w:rsidRDefault="00982546" w:rsidP="00A1249E">
            <w:pPr>
              <w:jc w:val="center"/>
              <w:rPr>
                <w:rFonts w:cs="Arial"/>
                <w:sz w:val="20"/>
              </w:rPr>
            </w:pPr>
          </w:p>
          <w:p w14:paraId="1783FA80" w14:textId="77777777" w:rsidR="00982546" w:rsidRDefault="00982546" w:rsidP="00A1249E">
            <w:pPr>
              <w:jc w:val="center"/>
              <w:rPr>
                <w:rFonts w:cs="Arial"/>
                <w:sz w:val="20"/>
              </w:rPr>
            </w:pPr>
          </w:p>
          <w:p w14:paraId="3D2DAD3C" w14:textId="77777777" w:rsidR="00982546" w:rsidRDefault="00982546" w:rsidP="00A1249E">
            <w:pPr>
              <w:jc w:val="center"/>
              <w:rPr>
                <w:rFonts w:cs="Arial"/>
                <w:sz w:val="20"/>
              </w:rPr>
            </w:pPr>
          </w:p>
          <w:p w14:paraId="1C5B9B22" w14:textId="77777777" w:rsidR="00982546" w:rsidRDefault="00982546" w:rsidP="00A1249E">
            <w:pPr>
              <w:jc w:val="center"/>
              <w:rPr>
                <w:rFonts w:cs="Arial"/>
                <w:sz w:val="20"/>
              </w:rPr>
            </w:pPr>
            <w:r>
              <w:rPr>
                <w:rFonts w:cs="Arial"/>
                <w:sz w:val="20"/>
              </w:rPr>
              <w:t>234</w:t>
            </w:r>
          </w:p>
          <w:p w14:paraId="015B3402" w14:textId="77777777" w:rsidR="00982546" w:rsidRDefault="00982546" w:rsidP="00A1249E">
            <w:pPr>
              <w:jc w:val="center"/>
              <w:rPr>
                <w:rFonts w:cs="Arial"/>
                <w:sz w:val="20"/>
              </w:rPr>
            </w:pPr>
          </w:p>
          <w:p w14:paraId="22E6DD3C" w14:textId="77777777" w:rsidR="00982546" w:rsidRDefault="00982546" w:rsidP="00A1249E">
            <w:pPr>
              <w:jc w:val="center"/>
              <w:rPr>
                <w:rFonts w:cs="Arial"/>
                <w:sz w:val="20"/>
              </w:rPr>
            </w:pPr>
          </w:p>
          <w:p w14:paraId="0DC21C98" w14:textId="77777777" w:rsidR="00982546" w:rsidRDefault="00982546" w:rsidP="00A1249E">
            <w:pPr>
              <w:jc w:val="center"/>
              <w:rPr>
                <w:rFonts w:cs="Arial"/>
                <w:sz w:val="20"/>
              </w:rPr>
            </w:pPr>
          </w:p>
          <w:p w14:paraId="6ACFB15F" w14:textId="77777777" w:rsidR="00982546" w:rsidRDefault="00982546" w:rsidP="00A1249E">
            <w:pPr>
              <w:jc w:val="center"/>
              <w:rPr>
                <w:rFonts w:cs="Arial"/>
                <w:sz w:val="20"/>
              </w:rPr>
            </w:pPr>
          </w:p>
          <w:p w14:paraId="3CD469E8" w14:textId="77777777" w:rsidR="00982546" w:rsidRDefault="00982546" w:rsidP="00A1249E">
            <w:pPr>
              <w:jc w:val="center"/>
              <w:rPr>
                <w:rFonts w:cs="Arial"/>
                <w:sz w:val="20"/>
              </w:rPr>
            </w:pPr>
          </w:p>
          <w:p w14:paraId="3BEFCA2A" w14:textId="77777777" w:rsidR="00982546" w:rsidRDefault="00982546" w:rsidP="00A1249E">
            <w:pPr>
              <w:jc w:val="center"/>
              <w:rPr>
                <w:rFonts w:cs="Arial"/>
                <w:sz w:val="20"/>
              </w:rPr>
            </w:pPr>
            <w:r>
              <w:rPr>
                <w:rFonts w:cs="Arial"/>
                <w:sz w:val="20"/>
              </w:rPr>
              <w:t>Per Day</w:t>
            </w:r>
          </w:p>
        </w:tc>
        <w:tc>
          <w:tcPr>
            <w:tcW w:w="399" w:type="pct"/>
            <w:shd w:val="clear" w:color="auto" w:fill="auto"/>
          </w:tcPr>
          <w:p w14:paraId="792B81C6" w14:textId="42D8331D" w:rsidR="00982546" w:rsidRPr="000E3712" w:rsidRDefault="00982546" w:rsidP="00A1249E">
            <w:pPr>
              <w:jc w:val="right"/>
              <w:rPr>
                <w:rFonts w:cs="Arial"/>
                <w:sz w:val="20"/>
              </w:rPr>
            </w:pPr>
          </w:p>
        </w:tc>
        <w:tc>
          <w:tcPr>
            <w:tcW w:w="515" w:type="pct"/>
          </w:tcPr>
          <w:p w14:paraId="606FD67F" w14:textId="77777777" w:rsidR="00ED1D50" w:rsidRDefault="00ED1D50" w:rsidP="00A1249E">
            <w:pPr>
              <w:jc w:val="right"/>
              <w:rPr>
                <w:rFonts w:cs="Arial"/>
                <w:sz w:val="20"/>
              </w:rPr>
            </w:pPr>
          </w:p>
          <w:p w14:paraId="25671B12" w14:textId="77777777" w:rsidR="00ED1D50" w:rsidRDefault="00ED1D50" w:rsidP="00A1249E">
            <w:pPr>
              <w:jc w:val="right"/>
              <w:rPr>
                <w:rFonts w:cs="Arial"/>
                <w:sz w:val="20"/>
              </w:rPr>
            </w:pPr>
          </w:p>
          <w:p w14:paraId="5CA9753C" w14:textId="77777777" w:rsidR="00ED1D50" w:rsidRDefault="00ED1D50" w:rsidP="00A1249E">
            <w:pPr>
              <w:jc w:val="right"/>
              <w:rPr>
                <w:rFonts w:cs="Arial"/>
                <w:sz w:val="20"/>
              </w:rPr>
            </w:pPr>
          </w:p>
          <w:p w14:paraId="5749B870" w14:textId="77777777" w:rsidR="00ED1D50" w:rsidRDefault="00ED1D50" w:rsidP="00A1249E">
            <w:pPr>
              <w:jc w:val="right"/>
              <w:rPr>
                <w:rFonts w:cs="Arial"/>
                <w:sz w:val="20"/>
              </w:rPr>
            </w:pPr>
          </w:p>
          <w:p w14:paraId="1A484C18" w14:textId="77777777" w:rsidR="00ED1D50" w:rsidRDefault="00ED1D50" w:rsidP="00A1249E">
            <w:pPr>
              <w:jc w:val="right"/>
              <w:rPr>
                <w:rFonts w:cs="Arial"/>
                <w:sz w:val="20"/>
              </w:rPr>
            </w:pPr>
          </w:p>
          <w:p w14:paraId="230778FB" w14:textId="77777777" w:rsidR="00ED1D50" w:rsidRDefault="00ED1D50" w:rsidP="00A1249E">
            <w:pPr>
              <w:jc w:val="right"/>
              <w:rPr>
                <w:rFonts w:cs="Arial"/>
                <w:sz w:val="20"/>
              </w:rPr>
            </w:pPr>
          </w:p>
          <w:p w14:paraId="151E84F0" w14:textId="1A4FCD1F" w:rsidR="00982546" w:rsidRPr="000E3712" w:rsidRDefault="00982546" w:rsidP="00A1249E">
            <w:pPr>
              <w:jc w:val="right"/>
              <w:rPr>
                <w:rFonts w:cs="Arial"/>
                <w:sz w:val="20"/>
              </w:rPr>
            </w:pPr>
          </w:p>
        </w:tc>
      </w:tr>
      <w:tr w:rsidR="00982546" w:rsidRPr="000E3712" w14:paraId="647BF39B" w14:textId="77777777" w:rsidTr="00A1249E">
        <w:trPr>
          <w:trHeight w:val="805"/>
        </w:trPr>
        <w:tc>
          <w:tcPr>
            <w:tcW w:w="335" w:type="pct"/>
            <w:shd w:val="clear" w:color="auto" w:fill="auto"/>
          </w:tcPr>
          <w:p w14:paraId="51060890" w14:textId="77777777" w:rsidR="00982546" w:rsidRDefault="00982546" w:rsidP="00A1249E">
            <w:pPr>
              <w:jc w:val="center"/>
              <w:rPr>
                <w:rFonts w:cs="Arial"/>
                <w:sz w:val="20"/>
              </w:rPr>
            </w:pPr>
          </w:p>
          <w:p w14:paraId="6F8357CC" w14:textId="77777777" w:rsidR="00982546" w:rsidRDefault="00982546" w:rsidP="00A1249E">
            <w:pPr>
              <w:jc w:val="center"/>
              <w:rPr>
                <w:rFonts w:cs="Arial"/>
                <w:sz w:val="20"/>
              </w:rPr>
            </w:pPr>
            <w:r>
              <w:rPr>
                <w:rFonts w:cs="Arial"/>
                <w:sz w:val="20"/>
              </w:rPr>
              <w:t>8</w:t>
            </w:r>
          </w:p>
        </w:tc>
        <w:tc>
          <w:tcPr>
            <w:tcW w:w="354" w:type="pct"/>
            <w:shd w:val="clear" w:color="auto" w:fill="auto"/>
          </w:tcPr>
          <w:p w14:paraId="1CCC24FF" w14:textId="77777777" w:rsidR="00982546" w:rsidRPr="000E3712" w:rsidRDefault="00982546" w:rsidP="00A1249E">
            <w:pPr>
              <w:jc w:val="center"/>
              <w:rPr>
                <w:rFonts w:cs="Arial"/>
                <w:sz w:val="20"/>
              </w:rPr>
            </w:pPr>
          </w:p>
        </w:tc>
        <w:tc>
          <w:tcPr>
            <w:tcW w:w="221" w:type="pct"/>
            <w:shd w:val="clear" w:color="auto" w:fill="auto"/>
          </w:tcPr>
          <w:p w14:paraId="5EB41617" w14:textId="77777777" w:rsidR="00982546" w:rsidRPr="000E3712" w:rsidRDefault="00982546" w:rsidP="00A1249E">
            <w:pPr>
              <w:jc w:val="center"/>
              <w:rPr>
                <w:rFonts w:cs="Arial"/>
                <w:sz w:val="20"/>
              </w:rPr>
            </w:pPr>
          </w:p>
        </w:tc>
        <w:tc>
          <w:tcPr>
            <w:tcW w:w="1594" w:type="pct"/>
            <w:shd w:val="clear" w:color="auto" w:fill="auto"/>
          </w:tcPr>
          <w:p w14:paraId="3DC046D3" w14:textId="77777777" w:rsidR="00982546" w:rsidRDefault="00982546" w:rsidP="00A1249E">
            <w:pPr>
              <w:jc w:val="center"/>
              <w:rPr>
                <w:rFonts w:cs="Arial"/>
                <w:sz w:val="20"/>
              </w:rPr>
            </w:pPr>
          </w:p>
          <w:p w14:paraId="1469D7A9" w14:textId="77777777" w:rsidR="00982546" w:rsidRPr="00FB1FC6" w:rsidRDefault="00982546" w:rsidP="00A1249E">
            <w:pPr>
              <w:widowControl/>
              <w:ind w:left="360"/>
              <w:jc w:val="left"/>
              <w:rPr>
                <w:rFonts w:cs="Arial"/>
                <w:szCs w:val="22"/>
              </w:rPr>
            </w:pPr>
            <w:r w:rsidRPr="00FB1FC6">
              <w:rPr>
                <w:rFonts w:cs="Arial"/>
                <w:szCs w:val="22"/>
              </w:rPr>
              <w:t>Provisio</w:t>
            </w:r>
            <w:r>
              <w:rPr>
                <w:rFonts w:cs="Arial"/>
                <w:szCs w:val="22"/>
              </w:rPr>
              <w:t>n of Lunch for MFM Staff at 1230 - 1430</w:t>
            </w:r>
            <w:r w:rsidRPr="00FB1FC6">
              <w:rPr>
                <w:rFonts w:cs="Arial"/>
                <w:szCs w:val="22"/>
              </w:rPr>
              <w:t xml:space="preserve"> hours. </w:t>
            </w:r>
          </w:p>
          <w:p w14:paraId="3B831B0D" w14:textId="77777777" w:rsidR="00982546" w:rsidRPr="00FB1FC6" w:rsidRDefault="00982546" w:rsidP="00A1249E">
            <w:pPr>
              <w:jc w:val="left"/>
              <w:rPr>
                <w:rFonts w:cs="Arial"/>
                <w:szCs w:val="22"/>
              </w:rPr>
            </w:pPr>
          </w:p>
          <w:p w14:paraId="2FB1A574" w14:textId="77777777" w:rsidR="00982546" w:rsidRPr="00FB1FC6" w:rsidRDefault="00982546" w:rsidP="00A1249E">
            <w:pPr>
              <w:widowControl/>
              <w:ind w:left="360"/>
              <w:jc w:val="left"/>
              <w:rPr>
                <w:rFonts w:cs="Arial"/>
                <w:szCs w:val="22"/>
              </w:rPr>
            </w:pPr>
            <w:r w:rsidRPr="00FB1FC6">
              <w:rPr>
                <w:rFonts w:cs="Arial"/>
                <w:szCs w:val="22"/>
              </w:rPr>
              <w:t>Provisi</w:t>
            </w:r>
            <w:r>
              <w:rPr>
                <w:rFonts w:cs="Arial"/>
                <w:szCs w:val="22"/>
              </w:rPr>
              <w:t>on of Dinner for MFM Staff at 1630 - 1900</w:t>
            </w:r>
            <w:r w:rsidRPr="00FB1FC6">
              <w:rPr>
                <w:rFonts w:cs="Arial"/>
                <w:szCs w:val="22"/>
              </w:rPr>
              <w:t xml:space="preserve"> hours. </w:t>
            </w:r>
          </w:p>
          <w:p w14:paraId="4D2523EA" w14:textId="77777777" w:rsidR="00982546" w:rsidRPr="00FB1FC6" w:rsidRDefault="00982546" w:rsidP="00A1249E">
            <w:pPr>
              <w:jc w:val="left"/>
              <w:rPr>
                <w:rFonts w:cs="Arial"/>
                <w:szCs w:val="22"/>
              </w:rPr>
            </w:pPr>
          </w:p>
          <w:p w14:paraId="24DF9A81" w14:textId="77777777" w:rsidR="00982546" w:rsidRDefault="00982546" w:rsidP="00A1249E">
            <w:pPr>
              <w:ind w:left="360"/>
              <w:jc w:val="left"/>
              <w:rPr>
                <w:rFonts w:cs="Arial"/>
                <w:szCs w:val="22"/>
              </w:rPr>
            </w:pPr>
            <w:r w:rsidRPr="00FB1FC6">
              <w:rPr>
                <w:rFonts w:cs="Arial"/>
                <w:szCs w:val="22"/>
              </w:rPr>
              <w:t xml:space="preserve">All meals to be served at the RAH Crew Kitchen </w:t>
            </w:r>
          </w:p>
          <w:p w14:paraId="3137202E" w14:textId="77777777" w:rsidR="00982546" w:rsidRDefault="00982546" w:rsidP="00A1249E">
            <w:pPr>
              <w:ind w:left="360"/>
              <w:jc w:val="left"/>
              <w:rPr>
                <w:rFonts w:cs="Arial"/>
                <w:szCs w:val="22"/>
              </w:rPr>
            </w:pPr>
          </w:p>
          <w:p w14:paraId="2ADA4BF8" w14:textId="77777777" w:rsidR="00982546" w:rsidRPr="00FB1FC6" w:rsidRDefault="00982546" w:rsidP="00A1249E">
            <w:pPr>
              <w:ind w:left="360"/>
              <w:jc w:val="left"/>
              <w:rPr>
                <w:rFonts w:cs="Arial"/>
                <w:szCs w:val="22"/>
              </w:rPr>
            </w:pPr>
            <w:r w:rsidRPr="00FB1FC6">
              <w:rPr>
                <w:rFonts w:cs="Arial"/>
                <w:szCs w:val="22"/>
              </w:rPr>
              <w:t xml:space="preserve">Provision of All Day Refreshments (Hot water urns/Tea &amp; Coffee/cold squash </w:t>
            </w:r>
            <w:r w:rsidRPr="00FB1FC6">
              <w:rPr>
                <w:rFonts w:cs="Arial"/>
                <w:b/>
                <w:szCs w:val="22"/>
              </w:rPr>
              <w:t>UNTIL 22</w:t>
            </w:r>
            <w:r>
              <w:rPr>
                <w:rFonts w:cs="Arial"/>
                <w:b/>
                <w:szCs w:val="22"/>
              </w:rPr>
              <w:t>:</w:t>
            </w:r>
            <w:r w:rsidRPr="00FB1FC6">
              <w:rPr>
                <w:rFonts w:cs="Arial"/>
                <w:b/>
                <w:szCs w:val="22"/>
              </w:rPr>
              <w:t>15</w:t>
            </w:r>
            <w:r>
              <w:rPr>
                <w:rFonts w:cs="Arial"/>
                <w:b/>
                <w:szCs w:val="22"/>
              </w:rPr>
              <w:t xml:space="preserve"> HOURS</w:t>
            </w:r>
          </w:p>
          <w:p w14:paraId="13A138F8" w14:textId="77777777" w:rsidR="00982546" w:rsidRDefault="00982546" w:rsidP="00A1249E">
            <w:pPr>
              <w:jc w:val="center"/>
              <w:rPr>
                <w:rFonts w:cs="Arial"/>
                <w:sz w:val="20"/>
              </w:rPr>
            </w:pPr>
          </w:p>
        </w:tc>
        <w:tc>
          <w:tcPr>
            <w:tcW w:w="354" w:type="pct"/>
            <w:shd w:val="clear" w:color="auto" w:fill="auto"/>
          </w:tcPr>
          <w:p w14:paraId="2B134DB3" w14:textId="77777777" w:rsidR="00982546" w:rsidRDefault="00982546" w:rsidP="00A1249E">
            <w:pPr>
              <w:jc w:val="center"/>
              <w:rPr>
                <w:rFonts w:cs="Arial"/>
                <w:sz w:val="20"/>
              </w:rPr>
            </w:pPr>
          </w:p>
        </w:tc>
        <w:tc>
          <w:tcPr>
            <w:tcW w:w="443" w:type="pct"/>
            <w:shd w:val="clear" w:color="auto" w:fill="auto"/>
          </w:tcPr>
          <w:p w14:paraId="1E988A12" w14:textId="77777777" w:rsidR="00982546" w:rsidRDefault="00982546" w:rsidP="00A1249E">
            <w:pPr>
              <w:jc w:val="center"/>
              <w:rPr>
                <w:rFonts w:cs="Arial"/>
                <w:sz w:val="20"/>
              </w:rPr>
            </w:pPr>
          </w:p>
        </w:tc>
        <w:tc>
          <w:tcPr>
            <w:tcW w:w="490" w:type="pct"/>
            <w:shd w:val="clear" w:color="auto" w:fill="auto"/>
          </w:tcPr>
          <w:p w14:paraId="5CF5974C" w14:textId="77777777" w:rsidR="00982546" w:rsidRDefault="00982546" w:rsidP="00A1249E">
            <w:pPr>
              <w:jc w:val="center"/>
              <w:rPr>
                <w:rFonts w:cs="Arial"/>
                <w:sz w:val="20"/>
              </w:rPr>
            </w:pPr>
          </w:p>
          <w:p w14:paraId="54BA38BE" w14:textId="77777777" w:rsidR="00982546" w:rsidRDefault="00982546" w:rsidP="00A1249E">
            <w:pPr>
              <w:jc w:val="center"/>
              <w:rPr>
                <w:rFonts w:cs="Arial"/>
                <w:sz w:val="20"/>
              </w:rPr>
            </w:pPr>
            <w:r>
              <w:rPr>
                <w:rFonts w:cs="Arial"/>
                <w:sz w:val="20"/>
              </w:rPr>
              <w:t>5th March 2021</w:t>
            </w:r>
          </w:p>
        </w:tc>
        <w:tc>
          <w:tcPr>
            <w:tcW w:w="295" w:type="pct"/>
            <w:shd w:val="clear" w:color="auto" w:fill="auto"/>
          </w:tcPr>
          <w:p w14:paraId="071FADB7" w14:textId="77777777" w:rsidR="00982546" w:rsidRDefault="00982546" w:rsidP="00A1249E">
            <w:pPr>
              <w:jc w:val="center"/>
              <w:rPr>
                <w:rFonts w:cs="Arial"/>
                <w:sz w:val="20"/>
              </w:rPr>
            </w:pPr>
          </w:p>
          <w:p w14:paraId="6557ED0A" w14:textId="77777777" w:rsidR="00982546" w:rsidRDefault="00982546" w:rsidP="00A1249E">
            <w:pPr>
              <w:jc w:val="center"/>
              <w:rPr>
                <w:rFonts w:cs="Arial"/>
                <w:sz w:val="20"/>
              </w:rPr>
            </w:pPr>
            <w:r>
              <w:rPr>
                <w:rFonts w:cs="Arial"/>
                <w:sz w:val="20"/>
              </w:rPr>
              <w:t>231</w:t>
            </w:r>
          </w:p>
          <w:p w14:paraId="792D953C" w14:textId="77777777" w:rsidR="00982546" w:rsidRDefault="00982546" w:rsidP="00A1249E">
            <w:pPr>
              <w:jc w:val="center"/>
              <w:rPr>
                <w:rFonts w:cs="Arial"/>
                <w:sz w:val="20"/>
              </w:rPr>
            </w:pPr>
          </w:p>
          <w:p w14:paraId="64C3219F" w14:textId="77777777" w:rsidR="00982546" w:rsidRDefault="00982546" w:rsidP="00A1249E">
            <w:pPr>
              <w:jc w:val="center"/>
              <w:rPr>
                <w:rFonts w:cs="Arial"/>
                <w:sz w:val="20"/>
              </w:rPr>
            </w:pPr>
          </w:p>
          <w:p w14:paraId="2CEDB04C" w14:textId="77777777" w:rsidR="00982546" w:rsidRDefault="00982546" w:rsidP="00A1249E">
            <w:pPr>
              <w:jc w:val="center"/>
              <w:rPr>
                <w:rFonts w:cs="Arial"/>
                <w:sz w:val="20"/>
              </w:rPr>
            </w:pPr>
          </w:p>
          <w:p w14:paraId="35911DCA" w14:textId="77777777" w:rsidR="00982546" w:rsidRDefault="00982546" w:rsidP="00A1249E">
            <w:pPr>
              <w:jc w:val="center"/>
              <w:rPr>
                <w:rFonts w:cs="Arial"/>
                <w:sz w:val="20"/>
              </w:rPr>
            </w:pPr>
            <w:r>
              <w:rPr>
                <w:rFonts w:cs="Arial"/>
                <w:sz w:val="20"/>
              </w:rPr>
              <w:t>257</w:t>
            </w:r>
          </w:p>
          <w:p w14:paraId="1B30A17B" w14:textId="77777777" w:rsidR="00982546" w:rsidRDefault="00982546" w:rsidP="00A1249E">
            <w:pPr>
              <w:jc w:val="center"/>
              <w:rPr>
                <w:rFonts w:cs="Arial"/>
                <w:sz w:val="20"/>
              </w:rPr>
            </w:pPr>
          </w:p>
          <w:p w14:paraId="33AFB005" w14:textId="77777777" w:rsidR="00982546" w:rsidRDefault="00982546" w:rsidP="00A1249E">
            <w:pPr>
              <w:jc w:val="center"/>
              <w:rPr>
                <w:rFonts w:cs="Arial"/>
                <w:sz w:val="20"/>
              </w:rPr>
            </w:pPr>
          </w:p>
          <w:p w14:paraId="76007C77" w14:textId="77777777" w:rsidR="00982546" w:rsidRDefault="00982546" w:rsidP="00A1249E">
            <w:pPr>
              <w:jc w:val="center"/>
              <w:rPr>
                <w:rFonts w:cs="Arial"/>
                <w:sz w:val="20"/>
              </w:rPr>
            </w:pPr>
          </w:p>
          <w:p w14:paraId="0BB3DA78" w14:textId="77777777" w:rsidR="00982546" w:rsidRDefault="00982546" w:rsidP="00A1249E">
            <w:pPr>
              <w:jc w:val="center"/>
              <w:rPr>
                <w:rFonts w:cs="Arial"/>
                <w:sz w:val="20"/>
              </w:rPr>
            </w:pPr>
          </w:p>
          <w:p w14:paraId="0DD0DD2D" w14:textId="77777777" w:rsidR="00982546" w:rsidRDefault="00982546" w:rsidP="00A1249E">
            <w:pPr>
              <w:jc w:val="center"/>
              <w:rPr>
                <w:rFonts w:cs="Arial"/>
                <w:sz w:val="20"/>
              </w:rPr>
            </w:pPr>
          </w:p>
          <w:p w14:paraId="20C1C7F0" w14:textId="77777777" w:rsidR="00982546" w:rsidRDefault="00982546" w:rsidP="00A1249E">
            <w:pPr>
              <w:jc w:val="center"/>
              <w:rPr>
                <w:rFonts w:cs="Arial"/>
                <w:sz w:val="20"/>
              </w:rPr>
            </w:pPr>
          </w:p>
          <w:p w14:paraId="45200BB1" w14:textId="77777777" w:rsidR="00982546" w:rsidRDefault="00982546" w:rsidP="00A1249E">
            <w:pPr>
              <w:jc w:val="center"/>
              <w:rPr>
                <w:rFonts w:cs="Arial"/>
                <w:sz w:val="20"/>
              </w:rPr>
            </w:pPr>
            <w:r>
              <w:rPr>
                <w:rFonts w:cs="Arial"/>
                <w:sz w:val="20"/>
              </w:rPr>
              <w:t>Per Day</w:t>
            </w:r>
          </w:p>
        </w:tc>
        <w:tc>
          <w:tcPr>
            <w:tcW w:w="399" w:type="pct"/>
            <w:shd w:val="clear" w:color="auto" w:fill="auto"/>
          </w:tcPr>
          <w:p w14:paraId="796D6668" w14:textId="7084C89F" w:rsidR="00ED1D50" w:rsidRPr="000E3712" w:rsidRDefault="00ED1D50" w:rsidP="00A1249E">
            <w:pPr>
              <w:jc w:val="right"/>
              <w:rPr>
                <w:rFonts w:cs="Arial"/>
                <w:sz w:val="20"/>
              </w:rPr>
            </w:pPr>
          </w:p>
        </w:tc>
        <w:tc>
          <w:tcPr>
            <w:tcW w:w="515" w:type="pct"/>
          </w:tcPr>
          <w:p w14:paraId="74FE8D34" w14:textId="31228AFB" w:rsidR="00ED1D50" w:rsidRPr="000E3712" w:rsidRDefault="00ED1D50" w:rsidP="00A1249E">
            <w:pPr>
              <w:jc w:val="right"/>
              <w:rPr>
                <w:rFonts w:cs="Arial"/>
                <w:sz w:val="20"/>
              </w:rPr>
            </w:pPr>
          </w:p>
        </w:tc>
      </w:tr>
      <w:tr w:rsidR="00982546" w:rsidRPr="000E3712" w14:paraId="0CB14369" w14:textId="77777777" w:rsidTr="00A1249E">
        <w:trPr>
          <w:trHeight w:val="805"/>
        </w:trPr>
        <w:tc>
          <w:tcPr>
            <w:tcW w:w="335" w:type="pct"/>
            <w:shd w:val="clear" w:color="auto" w:fill="auto"/>
          </w:tcPr>
          <w:p w14:paraId="023D7AEC" w14:textId="77777777" w:rsidR="00982546" w:rsidRDefault="00982546" w:rsidP="00A1249E">
            <w:pPr>
              <w:jc w:val="center"/>
              <w:rPr>
                <w:rFonts w:cs="Arial"/>
                <w:sz w:val="20"/>
              </w:rPr>
            </w:pPr>
          </w:p>
          <w:p w14:paraId="0BA15BA5" w14:textId="77777777" w:rsidR="00982546" w:rsidRDefault="00982546" w:rsidP="00A1249E">
            <w:pPr>
              <w:jc w:val="center"/>
              <w:rPr>
                <w:rFonts w:cs="Arial"/>
                <w:sz w:val="20"/>
              </w:rPr>
            </w:pPr>
            <w:r>
              <w:rPr>
                <w:rFonts w:cs="Arial"/>
                <w:sz w:val="20"/>
              </w:rPr>
              <w:t>9</w:t>
            </w:r>
          </w:p>
        </w:tc>
        <w:tc>
          <w:tcPr>
            <w:tcW w:w="354" w:type="pct"/>
            <w:shd w:val="clear" w:color="auto" w:fill="auto"/>
          </w:tcPr>
          <w:p w14:paraId="48458D5A" w14:textId="77777777" w:rsidR="00982546" w:rsidRPr="000E3712" w:rsidRDefault="00982546" w:rsidP="00A1249E">
            <w:pPr>
              <w:jc w:val="center"/>
              <w:rPr>
                <w:rFonts w:cs="Arial"/>
                <w:sz w:val="20"/>
              </w:rPr>
            </w:pPr>
          </w:p>
        </w:tc>
        <w:tc>
          <w:tcPr>
            <w:tcW w:w="221" w:type="pct"/>
            <w:shd w:val="clear" w:color="auto" w:fill="auto"/>
          </w:tcPr>
          <w:p w14:paraId="2F4CA04F" w14:textId="77777777" w:rsidR="00982546" w:rsidRPr="000E3712" w:rsidRDefault="00982546" w:rsidP="00A1249E">
            <w:pPr>
              <w:jc w:val="center"/>
              <w:rPr>
                <w:rFonts w:cs="Arial"/>
                <w:sz w:val="20"/>
              </w:rPr>
            </w:pPr>
          </w:p>
        </w:tc>
        <w:tc>
          <w:tcPr>
            <w:tcW w:w="1594" w:type="pct"/>
            <w:shd w:val="clear" w:color="auto" w:fill="auto"/>
          </w:tcPr>
          <w:p w14:paraId="29AED376" w14:textId="77777777" w:rsidR="00982546" w:rsidRPr="00FB1FC6" w:rsidRDefault="00982546" w:rsidP="00A1249E">
            <w:pPr>
              <w:widowControl/>
              <w:ind w:left="360"/>
              <w:jc w:val="left"/>
              <w:rPr>
                <w:rFonts w:cs="Arial"/>
                <w:szCs w:val="22"/>
              </w:rPr>
            </w:pPr>
            <w:r w:rsidRPr="00FB1FC6">
              <w:rPr>
                <w:rFonts w:cs="Arial"/>
                <w:szCs w:val="22"/>
              </w:rPr>
              <w:t>Provis</w:t>
            </w:r>
            <w:r>
              <w:rPr>
                <w:rFonts w:cs="Arial"/>
                <w:szCs w:val="22"/>
              </w:rPr>
              <w:t xml:space="preserve">ion of Lunch for MFM Staff at 1200 - 1330 </w:t>
            </w:r>
            <w:r w:rsidRPr="00FB1FC6">
              <w:rPr>
                <w:rFonts w:cs="Arial"/>
                <w:szCs w:val="22"/>
              </w:rPr>
              <w:t xml:space="preserve">hours. </w:t>
            </w:r>
          </w:p>
          <w:p w14:paraId="32F32AC3" w14:textId="77777777" w:rsidR="00982546" w:rsidRPr="00FB1FC6" w:rsidRDefault="00982546" w:rsidP="00A1249E">
            <w:pPr>
              <w:jc w:val="left"/>
              <w:rPr>
                <w:rFonts w:cs="Arial"/>
                <w:szCs w:val="22"/>
              </w:rPr>
            </w:pPr>
          </w:p>
          <w:p w14:paraId="35BC4CF6" w14:textId="77777777" w:rsidR="00982546" w:rsidRPr="00FB1FC6" w:rsidRDefault="00982546" w:rsidP="00A1249E">
            <w:pPr>
              <w:widowControl/>
              <w:ind w:left="360"/>
              <w:jc w:val="left"/>
              <w:rPr>
                <w:rFonts w:cs="Arial"/>
                <w:szCs w:val="22"/>
              </w:rPr>
            </w:pPr>
            <w:r w:rsidRPr="00FB1FC6">
              <w:rPr>
                <w:rFonts w:cs="Arial"/>
                <w:szCs w:val="22"/>
              </w:rPr>
              <w:t>Provision</w:t>
            </w:r>
            <w:r>
              <w:rPr>
                <w:rFonts w:cs="Arial"/>
                <w:szCs w:val="22"/>
              </w:rPr>
              <w:t xml:space="preserve"> of Dinner for MFM Staff at 1645 - 1900</w:t>
            </w:r>
            <w:r w:rsidRPr="00FB1FC6">
              <w:rPr>
                <w:rFonts w:cs="Arial"/>
                <w:szCs w:val="22"/>
              </w:rPr>
              <w:t xml:space="preserve"> hours. </w:t>
            </w:r>
            <w:r>
              <w:rPr>
                <w:rFonts w:cs="Arial"/>
                <w:szCs w:val="22"/>
              </w:rPr>
              <w:t>(</w:t>
            </w:r>
            <w:r w:rsidRPr="001A3DF5">
              <w:rPr>
                <w:rFonts w:cs="Arial"/>
                <w:b/>
                <w:szCs w:val="22"/>
              </w:rPr>
              <w:t>LAST MEAL</w:t>
            </w:r>
            <w:r>
              <w:rPr>
                <w:rFonts w:cs="Arial"/>
                <w:szCs w:val="22"/>
              </w:rPr>
              <w:t>)</w:t>
            </w:r>
          </w:p>
          <w:p w14:paraId="13E15635" w14:textId="77777777" w:rsidR="00982546" w:rsidRPr="00FB1FC6" w:rsidRDefault="00982546" w:rsidP="00A1249E">
            <w:pPr>
              <w:jc w:val="left"/>
              <w:rPr>
                <w:rFonts w:cs="Arial"/>
                <w:szCs w:val="22"/>
              </w:rPr>
            </w:pPr>
          </w:p>
          <w:p w14:paraId="46B4E4C1" w14:textId="77777777" w:rsidR="00982546" w:rsidRDefault="00982546" w:rsidP="00A1249E">
            <w:pPr>
              <w:ind w:left="360"/>
              <w:jc w:val="left"/>
              <w:rPr>
                <w:rFonts w:cs="Arial"/>
                <w:szCs w:val="22"/>
              </w:rPr>
            </w:pPr>
            <w:r w:rsidRPr="00FB1FC6">
              <w:rPr>
                <w:rFonts w:cs="Arial"/>
                <w:szCs w:val="22"/>
              </w:rPr>
              <w:t xml:space="preserve">All meals to be served at the RAH Crew Kitchen </w:t>
            </w:r>
          </w:p>
          <w:p w14:paraId="24B88E1E" w14:textId="77777777" w:rsidR="00982546" w:rsidRDefault="00982546" w:rsidP="00A1249E">
            <w:pPr>
              <w:ind w:left="360"/>
              <w:jc w:val="left"/>
              <w:rPr>
                <w:rFonts w:cs="Arial"/>
                <w:szCs w:val="22"/>
              </w:rPr>
            </w:pPr>
          </w:p>
          <w:p w14:paraId="5730CBBF" w14:textId="77777777" w:rsidR="00982546" w:rsidRPr="00FB1FC6" w:rsidRDefault="00982546" w:rsidP="00A1249E">
            <w:pPr>
              <w:ind w:left="360"/>
              <w:jc w:val="left"/>
              <w:rPr>
                <w:rFonts w:cs="Arial"/>
                <w:szCs w:val="22"/>
              </w:rPr>
            </w:pPr>
            <w:r w:rsidRPr="00FB1FC6">
              <w:rPr>
                <w:rFonts w:cs="Arial"/>
                <w:szCs w:val="22"/>
              </w:rPr>
              <w:t xml:space="preserve">Provision of All Day Refreshments (Hot water urns/Tea &amp; Coffee/cold squash </w:t>
            </w:r>
            <w:r w:rsidRPr="00FB1FC6">
              <w:rPr>
                <w:rFonts w:cs="Arial"/>
                <w:b/>
                <w:szCs w:val="22"/>
              </w:rPr>
              <w:t>UNTIL 22</w:t>
            </w:r>
            <w:r>
              <w:rPr>
                <w:rFonts w:cs="Arial"/>
                <w:b/>
                <w:szCs w:val="22"/>
              </w:rPr>
              <w:t>:</w:t>
            </w:r>
            <w:r w:rsidRPr="00FB1FC6">
              <w:rPr>
                <w:rFonts w:cs="Arial"/>
                <w:b/>
                <w:szCs w:val="22"/>
              </w:rPr>
              <w:t>15</w:t>
            </w:r>
            <w:r>
              <w:rPr>
                <w:rFonts w:cs="Arial"/>
                <w:b/>
                <w:szCs w:val="22"/>
              </w:rPr>
              <w:t xml:space="preserve"> HOURS</w:t>
            </w:r>
          </w:p>
          <w:p w14:paraId="060536BB" w14:textId="77777777" w:rsidR="00982546" w:rsidRDefault="00982546" w:rsidP="00A1249E">
            <w:pPr>
              <w:jc w:val="center"/>
              <w:rPr>
                <w:rFonts w:cs="Arial"/>
                <w:sz w:val="20"/>
              </w:rPr>
            </w:pPr>
          </w:p>
        </w:tc>
        <w:tc>
          <w:tcPr>
            <w:tcW w:w="354" w:type="pct"/>
            <w:shd w:val="clear" w:color="auto" w:fill="auto"/>
          </w:tcPr>
          <w:p w14:paraId="11115D55" w14:textId="77777777" w:rsidR="00982546" w:rsidRDefault="00982546" w:rsidP="00A1249E">
            <w:pPr>
              <w:jc w:val="center"/>
              <w:rPr>
                <w:rFonts w:cs="Arial"/>
                <w:sz w:val="20"/>
              </w:rPr>
            </w:pPr>
          </w:p>
        </w:tc>
        <w:tc>
          <w:tcPr>
            <w:tcW w:w="443" w:type="pct"/>
            <w:shd w:val="clear" w:color="auto" w:fill="auto"/>
          </w:tcPr>
          <w:p w14:paraId="62363E99" w14:textId="77777777" w:rsidR="00982546" w:rsidRDefault="00982546" w:rsidP="00A1249E">
            <w:pPr>
              <w:jc w:val="center"/>
              <w:rPr>
                <w:rFonts w:cs="Arial"/>
                <w:sz w:val="20"/>
              </w:rPr>
            </w:pPr>
          </w:p>
        </w:tc>
        <w:tc>
          <w:tcPr>
            <w:tcW w:w="490" w:type="pct"/>
            <w:shd w:val="clear" w:color="auto" w:fill="auto"/>
          </w:tcPr>
          <w:p w14:paraId="560C60AD" w14:textId="77777777" w:rsidR="00982546" w:rsidRDefault="00982546" w:rsidP="00A1249E">
            <w:pPr>
              <w:jc w:val="center"/>
              <w:rPr>
                <w:rFonts w:cs="Arial"/>
                <w:sz w:val="20"/>
              </w:rPr>
            </w:pPr>
          </w:p>
          <w:p w14:paraId="33E5B8AC" w14:textId="77777777" w:rsidR="00982546" w:rsidRDefault="00982546" w:rsidP="00A1249E">
            <w:pPr>
              <w:jc w:val="center"/>
              <w:rPr>
                <w:rFonts w:cs="Arial"/>
                <w:sz w:val="20"/>
              </w:rPr>
            </w:pPr>
            <w:r>
              <w:rPr>
                <w:rFonts w:cs="Arial"/>
                <w:sz w:val="20"/>
              </w:rPr>
              <w:t>6th March 2021</w:t>
            </w:r>
          </w:p>
        </w:tc>
        <w:tc>
          <w:tcPr>
            <w:tcW w:w="295" w:type="pct"/>
            <w:shd w:val="clear" w:color="auto" w:fill="auto"/>
          </w:tcPr>
          <w:p w14:paraId="0EEA6093" w14:textId="77777777" w:rsidR="00982546" w:rsidRDefault="00982546" w:rsidP="00A1249E">
            <w:pPr>
              <w:jc w:val="center"/>
              <w:rPr>
                <w:rFonts w:cs="Arial"/>
                <w:sz w:val="20"/>
              </w:rPr>
            </w:pPr>
            <w:r>
              <w:rPr>
                <w:rFonts w:cs="Arial"/>
                <w:sz w:val="20"/>
              </w:rPr>
              <w:t>256</w:t>
            </w:r>
          </w:p>
          <w:p w14:paraId="5087A2D2" w14:textId="77777777" w:rsidR="00982546" w:rsidRDefault="00982546" w:rsidP="00A1249E">
            <w:pPr>
              <w:jc w:val="center"/>
              <w:rPr>
                <w:rFonts w:cs="Arial"/>
                <w:sz w:val="20"/>
              </w:rPr>
            </w:pPr>
          </w:p>
          <w:p w14:paraId="7E7E2DB3" w14:textId="77777777" w:rsidR="00982546" w:rsidRDefault="00982546" w:rsidP="00A1249E">
            <w:pPr>
              <w:jc w:val="center"/>
              <w:rPr>
                <w:rFonts w:cs="Arial"/>
                <w:sz w:val="20"/>
              </w:rPr>
            </w:pPr>
          </w:p>
          <w:p w14:paraId="49AC1CF2" w14:textId="77777777" w:rsidR="00982546" w:rsidRDefault="00982546" w:rsidP="00A1249E">
            <w:pPr>
              <w:jc w:val="center"/>
              <w:rPr>
                <w:rFonts w:cs="Arial"/>
                <w:sz w:val="20"/>
              </w:rPr>
            </w:pPr>
          </w:p>
          <w:p w14:paraId="6ADF3F90" w14:textId="77777777" w:rsidR="00982546" w:rsidRDefault="00982546" w:rsidP="00A1249E">
            <w:pPr>
              <w:jc w:val="center"/>
              <w:rPr>
                <w:rFonts w:cs="Arial"/>
                <w:sz w:val="20"/>
              </w:rPr>
            </w:pPr>
            <w:r>
              <w:rPr>
                <w:rFonts w:cs="Arial"/>
                <w:sz w:val="20"/>
              </w:rPr>
              <w:t>257</w:t>
            </w:r>
          </w:p>
          <w:p w14:paraId="11965460" w14:textId="77777777" w:rsidR="00982546" w:rsidRDefault="00982546" w:rsidP="00A1249E">
            <w:pPr>
              <w:jc w:val="center"/>
              <w:rPr>
                <w:rFonts w:cs="Arial"/>
                <w:sz w:val="20"/>
              </w:rPr>
            </w:pPr>
          </w:p>
          <w:p w14:paraId="4F2FB16E" w14:textId="77777777" w:rsidR="00982546" w:rsidRDefault="00982546" w:rsidP="00A1249E">
            <w:pPr>
              <w:jc w:val="center"/>
              <w:rPr>
                <w:rFonts w:cs="Arial"/>
                <w:sz w:val="20"/>
              </w:rPr>
            </w:pPr>
          </w:p>
          <w:p w14:paraId="73B69888" w14:textId="77777777" w:rsidR="00982546" w:rsidRDefault="00982546" w:rsidP="00A1249E">
            <w:pPr>
              <w:jc w:val="center"/>
              <w:rPr>
                <w:rFonts w:cs="Arial"/>
                <w:sz w:val="20"/>
              </w:rPr>
            </w:pPr>
          </w:p>
          <w:p w14:paraId="3F0695DD" w14:textId="77777777" w:rsidR="00982546" w:rsidRDefault="00982546" w:rsidP="00A1249E">
            <w:pPr>
              <w:jc w:val="center"/>
              <w:rPr>
                <w:rFonts w:cs="Arial"/>
                <w:sz w:val="20"/>
              </w:rPr>
            </w:pPr>
          </w:p>
          <w:p w14:paraId="7AB00DE2" w14:textId="77777777" w:rsidR="00982546" w:rsidRDefault="00982546" w:rsidP="00A1249E">
            <w:pPr>
              <w:jc w:val="center"/>
              <w:rPr>
                <w:rFonts w:cs="Arial"/>
                <w:sz w:val="20"/>
              </w:rPr>
            </w:pPr>
          </w:p>
          <w:p w14:paraId="4F1185B2" w14:textId="77777777" w:rsidR="00982546" w:rsidRDefault="00982546" w:rsidP="00A1249E">
            <w:pPr>
              <w:jc w:val="center"/>
              <w:rPr>
                <w:rFonts w:cs="Arial"/>
                <w:sz w:val="20"/>
              </w:rPr>
            </w:pPr>
          </w:p>
          <w:p w14:paraId="6E42DB66" w14:textId="77777777" w:rsidR="00982546" w:rsidRDefault="00982546" w:rsidP="00A1249E">
            <w:pPr>
              <w:jc w:val="center"/>
              <w:rPr>
                <w:rFonts w:cs="Arial"/>
                <w:sz w:val="20"/>
              </w:rPr>
            </w:pPr>
            <w:r>
              <w:rPr>
                <w:rFonts w:cs="Arial"/>
                <w:sz w:val="20"/>
              </w:rPr>
              <w:t>Per Day</w:t>
            </w:r>
          </w:p>
        </w:tc>
        <w:tc>
          <w:tcPr>
            <w:tcW w:w="399" w:type="pct"/>
            <w:shd w:val="clear" w:color="auto" w:fill="auto"/>
          </w:tcPr>
          <w:p w14:paraId="15E7BAD0" w14:textId="292EE8F7" w:rsidR="00982546" w:rsidRPr="000E3712" w:rsidRDefault="00982546" w:rsidP="00A1249E">
            <w:pPr>
              <w:jc w:val="right"/>
              <w:rPr>
                <w:rFonts w:cs="Arial"/>
                <w:sz w:val="20"/>
              </w:rPr>
            </w:pPr>
            <w:bookmarkStart w:id="38" w:name="_GoBack"/>
            <w:bookmarkEnd w:id="38"/>
          </w:p>
        </w:tc>
        <w:tc>
          <w:tcPr>
            <w:tcW w:w="515" w:type="pct"/>
          </w:tcPr>
          <w:p w14:paraId="75F6809F" w14:textId="787C58F8" w:rsidR="00982546" w:rsidRPr="000E3712" w:rsidRDefault="00982546" w:rsidP="00A1249E">
            <w:pPr>
              <w:jc w:val="right"/>
              <w:rPr>
                <w:rFonts w:cs="Arial"/>
                <w:sz w:val="20"/>
              </w:rPr>
            </w:pPr>
          </w:p>
        </w:tc>
      </w:tr>
      <w:tr w:rsidR="00982546" w:rsidRPr="000E3712" w14:paraId="1E1A8707" w14:textId="77777777" w:rsidTr="00A1249E">
        <w:trPr>
          <w:trHeight w:val="805"/>
        </w:trPr>
        <w:tc>
          <w:tcPr>
            <w:tcW w:w="335" w:type="pct"/>
            <w:tcBorders>
              <w:top w:val="nil"/>
              <w:left w:val="nil"/>
              <w:bottom w:val="nil"/>
              <w:right w:val="nil"/>
            </w:tcBorders>
            <w:shd w:val="clear" w:color="auto" w:fill="auto"/>
          </w:tcPr>
          <w:p w14:paraId="0773B923" w14:textId="77777777" w:rsidR="00982546" w:rsidRPr="000E3712" w:rsidRDefault="00982546" w:rsidP="00A1249E">
            <w:pPr>
              <w:jc w:val="center"/>
              <w:rPr>
                <w:rFonts w:cs="Arial"/>
                <w:szCs w:val="22"/>
              </w:rPr>
            </w:pPr>
          </w:p>
        </w:tc>
        <w:tc>
          <w:tcPr>
            <w:tcW w:w="354" w:type="pct"/>
            <w:tcBorders>
              <w:top w:val="nil"/>
              <w:left w:val="nil"/>
              <w:bottom w:val="nil"/>
              <w:right w:val="nil"/>
            </w:tcBorders>
            <w:shd w:val="clear" w:color="auto" w:fill="auto"/>
          </w:tcPr>
          <w:p w14:paraId="7D922AB5" w14:textId="77777777" w:rsidR="00982546" w:rsidRPr="000E3712" w:rsidRDefault="00982546" w:rsidP="00A1249E">
            <w:pPr>
              <w:jc w:val="center"/>
              <w:rPr>
                <w:rFonts w:cs="Arial"/>
                <w:szCs w:val="22"/>
              </w:rPr>
            </w:pPr>
          </w:p>
        </w:tc>
        <w:tc>
          <w:tcPr>
            <w:tcW w:w="221" w:type="pct"/>
            <w:tcBorders>
              <w:top w:val="nil"/>
              <w:left w:val="nil"/>
              <w:bottom w:val="nil"/>
              <w:right w:val="nil"/>
            </w:tcBorders>
            <w:shd w:val="clear" w:color="auto" w:fill="auto"/>
          </w:tcPr>
          <w:p w14:paraId="6B7D6E64" w14:textId="77777777" w:rsidR="00982546" w:rsidRPr="000E3712" w:rsidRDefault="00982546" w:rsidP="00A1249E">
            <w:pPr>
              <w:jc w:val="center"/>
              <w:rPr>
                <w:rFonts w:cs="Arial"/>
                <w:szCs w:val="22"/>
              </w:rPr>
            </w:pPr>
          </w:p>
        </w:tc>
        <w:tc>
          <w:tcPr>
            <w:tcW w:w="1594" w:type="pct"/>
            <w:tcBorders>
              <w:top w:val="nil"/>
              <w:left w:val="nil"/>
              <w:bottom w:val="nil"/>
              <w:right w:val="nil"/>
            </w:tcBorders>
            <w:shd w:val="clear" w:color="auto" w:fill="auto"/>
          </w:tcPr>
          <w:p w14:paraId="4600F048" w14:textId="77777777" w:rsidR="00982546" w:rsidRPr="00FB1FC6" w:rsidRDefault="00982546" w:rsidP="00A1249E">
            <w:pPr>
              <w:widowControl/>
              <w:ind w:left="360"/>
              <w:jc w:val="left"/>
              <w:rPr>
                <w:rFonts w:cs="Arial"/>
                <w:szCs w:val="22"/>
              </w:rPr>
            </w:pPr>
            <w:r w:rsidRPr="00F70A52">
              <w:rPr>
                <w:rFonts w:cs="Arial"/>
                <w:b/>
                <w:color w:val="FF0000"/>
                <w:sz w:val="20"/>
                <w:szCs w:val="22"/>
              </w:rPr>
              <w:t>*</w:t>
            </w:r>
            <w:r w:rsidRPr="00F70A52">
              <w:rPr>
                <w:rFonts w:cs="Arial"/>
                <w:sz w:val="20"/>
                <w:szCs w:val="22"/>
              </w:rPr>
              <w:t>Total price may be subject to change if additional catering for VIP's is requested. Any additional meals will be the same as the per person rates above.</w:t>
            </w:r>
          </w:p>
        </w:tc>
        <w:tc>
          <w:tcPr>
            <w:tcW w:w="354" w:type="pct"/>
            <w:tcBorders>
              <w:top w:val="nil"/>
              <w:left w:val="nil"/>
              <w:bottom w:val="nil"/>
              <w:right w:val="nil"/>
            </w:tcBorders>
            <w:shd w:val="clear" w:color="auto" w:fill="auto"/>
          </w:tcPr>
          <w:p w14:paraId="2D0EE109" w14:textId="77777777" w:rsidR="00982546" w:rsidRPr="000E3712" w:rsidRDefault="00982546" w:rsidP="00A1249E">
            <w:pPr>
              <w:jc w:val="center"/>
              <w:rPr>
                <w:rFonts w:cs="Arial"/>
                <w:szCs w:val="22"/>
              </w:rPr>
            </w:pPr>
          </w:p>
        </w:tc>
        <w:tc>
          <w:tcPr>
            <w:tcW w:w="443" w:type="pct"/>
            <w:tcBorders>
              <w:top w:val="nil"/>
              <w:left w:val="nil"/>
              <w:bottom w:val="nil"/>
              <w:right w:val="nil"/>
            </w:tcBorders>
            <w:shd w:val="clear" w:color="auto" w:fill="auto"/>
          </w:tcPr>
          <w:p w14:paraId="2EDBD8CF" w14:textId="77777777" w:rsidR="00982546" w:rsidRPr="000E3712" w:rsidRDefault="00982546" w:rsidP="00A1249E">
            <w:pPr>
              <w:jc w:val="center"/>
              <w:rPr>
                <w:rFonts w:cs="Arial"/>
                <w:szCs w:val="22"/>
              </w:rPr>
            </w:pPr>
          </w:p>
        </w:tc>
        <w:tc>
          <w:tcPr>
            <w:tcW w:w="490" w:type="pct"/>
            <w:tcBorders>
              <w:top w:val="nil"/>
              <w:left w:val="nil"/>
              <w:bottom w:val="nil"/>
              <w:right w:val="nil"/>
            </w:tcBorders>
            <w:shd w:val="clear" w:color="auto" w:fill="auto"/>
          </w:tcPr>
          <w:p w14:paraId="43193C10" w14:textId="77777777" w:rsidR="00982546" w:rsidRPr="000E3712" w:rsidRDefault="00982546" w:rsidP="00A1249E">
            <w:pPr>
              <w:jc w:val="center"/>
              <w:rPr>
                <w:rFonts w:cs="Arial"/>
                <w:szCs w:val="22"/>
              </w:rPr>
            </w:pPr>
          </w:p>
        </w:tc>
        <w:tc>
          <w:tcPr>
            <w:tcW w:w="295" w:type="pct"/>
            <w:tcBorders>
              <w:top w:val="nil"/>
              <w:left w:val="nil"/>
              <w:bottom w:val="nil"/>
              <w:right w:val="single" w:sz="12" w:space="0" w:color="auto"/>
            </w:tcBorders>
            <w:shd w:val="clear" w:color="auto" w:fill="auto"/>
          </w:tcPr>
          <w:p w14:paraId="3A221ADD" w14:textId="77777777" w:rsidR="00982546" w:rsidRPr="000E3712" w:rsidRDefault="00982546" w:rsidP="00A1249E">
            <w:pPr>
              <w:jc w:val="center"/>
              <w:rPr>
                <w:rFonts w:cs="Arial"/>
                <w:szCs w:val="22"/>
              </w:rPr>
            </w:pPr>
          </w:p>
        </w:tc>
        <w:tc>
          <w:tcPr>
            <w:tcW w:w="399" w:type="pct"/>
            <w:tcBorders>
              <w:top w:val="single" w:sz="12" w:space="0" w:color="auto"/>
              <w:left w:val="single" w:sz="12" w:space="0" w:color="auto"/>
              <w:bottom w:val="single" w:sz="12" w:space="0" w:color="auto"/>
              <w:right w:val="single" w:sz="12" w:space="0" w:color="auto"/>
            </w:tcBorders>
            <w:shd w:val="clear" w:color="auto" w:fill="auto"/>
          </w:tcPr>
          <w:p w14:paraId="496D5D16" w14:textId="77777777" w:rsidR="00982546" w:rsidRPr="000E3712" w:rsidRDefault="00982546" w:rsidP="00A1249E">
            <w:pPr>
              <w:jc w:val="center"/>
              <w:rPr>
                <w:rFonts w:cs="Arial"/>
                <w:b/>
                <w:szCs w:val="22"/>
              </w:rPr>
            </w:pPr>
            <w:r w:rsidRPr="000E3712">
              <w:rPr>
                <w:rFonts w:cs="Arial"/>
                <w:b/>
                <w:szCs w:val="22"/>
              </w:rPr>
              <w:t>Total Firm Price</w:t>
            </w:r>
            <w:r w:rsidRPr="00F70A52">
              <w:rPr>
                <w:rFonts w:cs="Arial"/>
                <w:b/>
                <w:color w:val="FF0000"/>
                <w:szCs w:val="22"/>
              </w:rPr>
              <w:t>*</w:t>
            </w:r>
          </w:p>
        </w:tc>
        <w:tc>
          <w:tcPr>
            <w:tcW w:w="515" w:type="pct"/>
            <w:tcBorders>
              <w:top w:val="single" w:sz="12" w:space="0" w:color="auto"/>
              <w:left w:val="single" w:sz="12" w:space="0" w:color="auto"/>
              <w:bottom w:val="single" w:sz="12" w:space="0" w:color="auto"/>
              <w:right w:val="single" w:sz="12" w:space="0" w:color="auto"/>
            </w:tcBorders>
            <w:vAlign w:val="center"/>
          </w:tcPr>
          <w:p w14:paraId="0398F5CE" w14:textId="364DAFDC" w:rsidR="00982546" w:rsidRPr="000E3712" w:rsidRDefault="00ED1D50" w:rsidP="00A1249E">
            <w:pPr>
              <w:jc w:val="right"/>
              <w:rPr>
                <w:rFonts w:cs="Arial"/>
                <w:szCs w:val="22"/>
              </w:rPr>
            </w:pPr>
            <w:bookmarkStart w:id="39" w:name="SOR_Total_Price"/>
            <w:bookmarkEnd w:id="39"/>
            <w:r>
              <w:rPr>
                <w:rFonts w:cs="Arial"/>
                <w:szCs w:val="22"/>
              </w:rPr>
              <w:t>£43,926.70</w:t>
            </w:r>
          </w:p>
        </w:tc>
      </w:tr>
    </w:tbl>
    <w:p w14:paraId="7ABACAF1" w14:textId="77777777" w:rsidR="00982546" w:rsidRDefault="00982546" w:rsidP="00982546">
      <w:pPr>
        <w:sectPr w:rsidR="00982546" w:rsidSect="00A1249E">
          <w:footerReference w:type="default" r:id="rId10"/>
          <w:endnotePr>
            <w:numFmt w:val="decimal"/>
          </w:endnotePr>
          <w:pgSz w:w="16840" w:h="11907" w:orient="landscape" w:code="9"/>
          <w:pgMar w:top="1138" w:right="562" w:bottom="1138" w:left="562" w:header="720" w:footer="720" w:gutter="0"/>
          <w:cols w:space="720"/>
          <w:docGrid w:linePitch="326"/>
        </w:sectPr>
      </w:pPr>
      <w:bookmarkStart w:id="40" w:name="Start_Consignee_Info"/>
      <w:bookmarkEnd w:id="40"/>
    </w:p>
    <w:p w14:paraId="6B08709E" w14:textId="77777777" w:rsidR="00982546" w:rsidRDefault="00982546" w:rsidP="00982546">
      <w:pPr>
        <w:jc w:val="left"/>
        <w:rPr>
          <w:b/>
          <w:u w:val="single"/>
        </w:rPr>
      </w:pPr>
      <w:r w:rsidRPr="006B0A81">
        <w:rPr>
          <w:b/>
          <w:sz w:val="28"/>
          <w:u w:val="single"/>
        </w:rPr>
        <w:lastRenderedPageBreak/>
        <w:t>Statement of Requirement</w:t>
      </w:r>
    </w:p>
    <w:tbl>
      <w:tblPr>
        <w:tblpPr w:leftFromText="180" w:rightFromText="180" w:vertAnchor="page" w:horzAnchor="margin" w:tblpXSpec="center" w:tblpY="1996"/>
        <w:tblW w:w="10454" w:type="dxa"/>
        <w:tblLayout w:type="fixed"/>
        <w:tblCellMar>
          <w:left w:w="30" w:type="dxa"/>
          <w:right w:w="30" w:type="dxa"/>
        </w:tblCellMar>
        <w:tblLook w:val="0000" w:firstRow="0" w:lastRow="0" w:firstColumn="0" w:lastColumn="0" w:noHBand="0" w:noVBand="0"/>
      </w:tblPr>
      <w:tblGrid>
        <w:gridCol w:w="1829"/>
        <w:gridCol w:w="8625"/>
      </w:tblGrid>
      <w:tr w:rsidR="00982546" w14:paraId="3844AA71" w14:textId="77777777" w:rsidTr="00982546">
        <w:trPr>
          <w:trHeight w:val="404"/>
        </w:trPr>
        <w:tc>
          <w:tcPr>
            <w:tcW w:w="10454" w:type="dxa"/>
            <w:gridSpan w:val="2"/>
            <w:tcBorders>
              <w:top w:val="single" w:sz="4" w:space="0" w:color="auto"/>
              <w:left w:val="single" w:sz="4" w:space="0" w:color="auto"/>
              <w:bottom w:val="single" w:sz="4" w:space="0" w:color="auto"/>
              <w:right w:val="single" w:sz="4" w:space="0" w:color="auto"/>
            </w:tcBorders>
          </w:tcPr>
          <w:p w14:paraId="3DD53AFC" w14:textId="77777777" w:rsidR="00982546" w:rsidRDefault="00982546" w:rsidP="00982546">
            <w:pPr>
              <w:autoSpaceDE w:val="0"/>
              <w:autoSpaceDN w:val="0"/>
              <w:adjustRightInd w:val="0"/>
              <w:jc w:val="center"/>
              <w:rPr>
                <w:rFonts w:eastAsia="SimSun" w:cs="Arial"/>
                <w:b/>
                <w:bCs/>
                <w:color w:val="000000"/>
                <w:szCs w:val="24"/>
              </w:rPr>
            </w:pPr>
            <w:r>
              <w:rPr>
                <w:rFonts w:eastAsia="SimSun" w:cs="Arial"/>
                <w:b/>
                <w:bCs/>
                <w:color w:val="000000"/>
                <w:szCs w:val="24"/>
              </w:rPr>
              <w:t>Should it be your intention to use disposable cutlery you must ensure that it is of sufficient quality so as not to break</w:t>
            </w:r>
          </w:p>
        </w:tc>
      </w:tr>
      <w:tr w:rsidR="00982546" w:rsidRPr="009E1ACD" w14:paraId="6360CD2B" w14:textId="77777777" w:rsidTr="00982546">
        <w:trPr>
          <w:trHeight w:val="404"/>
        </w:trPr>
        <w:tc>
          <w:tcPr>
            <w:tcW w:w="10454" w:type="dxa"/>
            <w:gridSpan w:val="2"/>
            <w:tcBorders>
              <w:top w:val="single" w:sz="4" w:space="0" w:color="auto"/>
              <w:left w:val="single" w:sz="4" w:space="0" w:color="auto"/>
              <w:bottom w:val="single" w:sz="4" w:space="0" w:color="auto"/>
              <w:right w:val="single" w:sz="4" w:space="0" w:color="auto"/>
            </w:tcBorders>
          </w:tcPr>
          <w:p w14:paraId="3D4B832C" w14:textId="77777777" w:rsidR="00982546" w:rsidRDefault="00982546" w:rsidP="00982546">
            <w:pPr>
              <w:autoSpaceDE w:val="0"/>
              <w:autoSpaceDN w:val="0"/>
              <w:adjustRightInd w:val="0"/>
              <w:jc w:val="center"/>
              <w:rPr>
                <w:rFonts w:eastAsia="SimSun" w:cs="Arial"/>
                <w:b/>
                <w:bCs/>
                <w:color w:val="000000"/>
                <w:szCs w:val="24"/>
              </w:rPr>
            </w:pPr>
          </w:p>
          <w:p w14:paraId="14F40BD3" w14:textId="77777777" w:rsidR="00982546" w:rsidRDefault="00982546" w:rsidP="00982546">
            <w:pPr>
              <w:autoSpaceDE w:val="0"/>
              <w:autoSpaceDN w:val="0"/>
              <w:adjustRightInd w:val="0"/>
              <w:jc w:val="center"/>
              <w:rPr>
                <w:rFonts w:eastAsia="SimSun" w:cs="Arial"/>
                <w:b/>
                <w:bCs/>
                <w:color w:val="000000"/>
                <w:szCs w:val="24"/>
              </w:rPr>
            </w:pPr>
            <w:r w:rsidRPr="00547759">
              <w:rPr>
                <w:rFonts w:eastAsia="SimSun" w:cs="Arial"/>
                <w:b/>
                <w:bCs/>
                <w:color w:val="000000"/>
                <w:szCs w:val="24"/>
              </w:rPr>
              <w:t xml:space="preserve">Please provide with your quotation a draft version of a suggested menu for each day </w:t>
            </w:r>
            <w:r w:rsidRPr="00547759">
              <w:rPr>
                <w:rFonts w:cs="Arial"/>
                <w:b/>
              </w:rPr>
              <w:t>as well as a list of dietary requirements you are able to accommodate</w:t>
            </w:r>
            <w:r w:rsidRPr="00547759">
              <w:rPr>
                <w:rFonts w:eastAsia="SimSun" w:cs="Arial"/>
                <w:b/>
                <w:bCs/>
                <w:color w:val="000000"/>
                <w:szCs w:val="24"/>
              </w:rPr>
              <w:t>– see suggestions below</w:t>
            </w:r>
          </w:p>
          <w:p w14:paraId="71765326" w14:textId="77777777" w:rsidR="00982546" w:rsidRPr="00547759" w:rsidRDefault="00982546" w:rsidP="00982546">
            <w:pPr>
              <w:autoSpaceDE w:val="0"/>
              <w:autoSpaceDN w:val="0"/>
              <w:adjustRightInd w:val="0"/>
              <w:jc w:val="center"/>
              <w:rPr>
                <w:rFonts w:eastAsia="SimSun" w:cs="Arial"/>
                <w:b/>
                <w:bCs/>
                <w:color w:val="000000"/>
                <w:szCs w:val="24"/>
              </w:rPr>
            </w:pPr>
          </w:p>
        </w:tc>
      </w:tr>
      <w:tr w:rsidR="00982546" w:rsidRPr="009E1ACD" w14:paraId="383B8405" w14:textId="77777777" w:rsidTr="00982546">
        <w:trPr>
          <w:trHeight w:val="404"/>
        </w:trPr>
        <w:tc>
          <w:tcPr>
            <w:tcW w:w="10454" w:type="dxa"/>
            <w:gridSpan w:val="2"/>
            <w:tcBorders>
              <w:top w:val="single" w:sz="4" w:space="0" w:color="auto"/>
              <w:left w:val="single" w:sz="4" w:space="0" w:color="auto"/>
              <w:bottom w:val="single" w:sz="4" w:space="0" w:color="auto"/>
              <w:right w:val="single" w:sz="4" w:space="0" w:color="auto"/>
            </w:tcBorders>
          </w:tcPr>
          <w:p w14:paraId="13ABC7E9" w14:textId="77777777" w:rsidR="00982546" w:rsidRDefault="00982546" w:rsidP="00982546">
            <w:pPr>
              <w:autoSpaceDE w:val="0"/>
              <w:autoSpaceDN w:val="0"/>
              <w:adjustRightInd w:val="0"/>
              <w:jc w:val="center"/>
              <w:rPr>
                <w:rFonts w:eastAsia="SimSun" w:cs="Arial"/>
                <w:b/>
                <w:bCs/>
                <w:color w:val="000000"/>
                <w:szCs w:val="24"/>
              </w:rPr>
            </w:pPr>
          </w:p>
          <w:p w14:paraId="4020EE97" w14:textId="77777777" w:rsidR="00982546" w:rsidRPr="009E1ACD" w:rsidRDefault="00982546" w:rsidP="00982546">
            <w:pPr>
              <w:autoSpaceDE w:val="0"/>
              <w:autoSpaceDN w:val="0"/>
              <w:adjustRightInd w:val="0"/>
              <w:jc w:val="center"/>
              <w:rPr>
                <w:rFonts w:eastAsia="SimSun" w:cs="Arial"/>
                <w:b/>
                <w:bCs/>
                <w:color w:val="000000"/>
                <w:szCs w:val="24"/>
              </w:rPr>
            </w:pPr>
            <w:r w:rsidRPr="009E1ACD">
              <w:rPr>
                <w:rFonts w:eastAsia="SimSun" w:cs="Arial"/>
                <w:b/>
                <w:bCs/>
                <w:color w:val="000000"/>
                <w:szCs w:val="24"/>
              </w:rPr>
              <w:t xml:space="preserve">MOUNTBATTEN FESTIVAL OF MUSIC </w:t>
            </w:r>
            <w:r>
              <w:rPr>
                <w:rFonts w:eastAsia="SimSun" w:cs="Arial"/>
                <w:b/>
                <w:bCs/>
                <w:color w:val="000000"/>
                <w:szCs w:val="24"/>
              </w:rPr>
              <w:t xml:space="preserve">2019 </w:t>
            </w:r>
            <w:r w:rsidRPr="009E1ACD">
              <w:rPr>
                <w:rFonts w:eastAsia="SimSun" w:cs="Arial"/>
                <w:b/>
                <w:bCs/>
                <w:color w:val="000000"/>
                <w:szCs w:val="24"/>
              </w:rPr>
              <w:t xml:space="preserve">CATERING </w:t>
            </w:r>
          </w:p>
          <w:p w14:paraId="4A6DF27E" w14:textId="77777777" w:rsidR="00982546" w:rsidRPr="009E1ACD" w:rsidRDefault="00982546" w:rsidP="00982546">
            <w:pPr>
              <w:autoSpaceDE w:val="0"/>
              <w:autoSpaceDN w:val="0"/>
              <w:adjustRightInd w:val="0"/>
              <w:jc w:val="center"/>
              <w:rPr>
                <w:rFonts w:eastAsia="SimSun" w:cs="Arial"/>
                <w:b/>
                <w:bCs/>
                <w:color w:val="000000"/>
                <w:szCs w:val="24"/>
                <w:u w:val="single"/>
              </w:rPr>
            </w:pPr>
            <w:r w:rsidRPr="009E1ACD">
              <w:rPr>
                <w:rFonts w:eastAsia="SimSun" w:cs="Arial"/>
                <w:b/>
                <w:bCs/>
                <w:color w:val="000000"/>
                <w:szCs w:val="24"/>
              </w:rPr>
              <w:t>SAMPLE SPECIFICATION MENU</w:t>
            </w:r>
          </w:p>
          <w:p w14:paraId="76FCAB3B" w14:textId="77777777" w:rsidR="00982546" w:rsidRPr="009E1ACD" w:rsidRDefault="00982546" w:rsidP="00982546">
            <w:pPr>
              <w:autoSpaceDE w:val="0"/>
              <w:autoSpaceDN w:val="0"/>
              <w:adjustRightInd w:val="0"/>
              <w:rPr>
                <w:rFonts w:eastAsia="SimSun" w:cs="Arial"/>
                <w:b/>
                <w:bCs/>
                <w:color w:val="000000"/>
                <w:szCs w:val="24"/>
                <w:u w:val="single"/>
              </w:rPr>
            </w:pPr>
          </w:p>
          <w:p w14:paraId="5641E002" w14:textId="77777777" w:rsidR="00982546" w:rsidRPr="009E1ACD" w:rsidRDefault="00982546" w:rsidP="00982546">
            <w:pPr>
              <w:autoSpaceDE w:val="0"/>
              <w:autoSpaceDN w:val="0"/>
              <w:adjustRightInd w:val="0"/>
              <w:jc w:val="center"/>
              <w:rPr>
                <w:rFonts w:eastAsia="SimSun" w:cs="Arial"/>
                <w:b/>
                <w:bCs/>
                <w:color w:val="000000"/>
                <w:szCs w:val="24"/>
                <w:u w:val="single"/>
              </w:rPr>
            </w:pPr>
          </w:p>
        </w:tc>
      </w:tr>
      <w:tr w:rsidR="00982546" w:rsidRPr="009E1ACD" w14:paraId="35D87D8A" w14:textId="77777777" w:rsidTr="00982546">
        <w:trPr>
          <w:trHeight w:val="326"/>
        </w:trPr>
        <w:tc>
          <w:tcPr>
            <w:tcW w:w="1829" w:type="dxa"/>
            <w:tcBorders>
              <w:top w:val="single" w:sz="4" w:space="0" w:color="auto"/>
              <w:left w:val="single" w:sz="4" w:space="0" w:color="auto"/>
              <w:bottom w:val="single" w:sz="4" w:space="0" w:color="auto"/>
              <w:right w:val="single" w:sz="4" w:space="0" w:color="auto"/>
            </w:tcBorders>
          </w:tcPr>
          <w:p w14:paraId="5E447EBE" w14:textId="77777777" w:rsidR="00982546" w:rsidRPr="009E1ACD" w:rsidRDefault="00982546" w:rsidP="00982546">
            <w:pPr>
              <w:autoSpaceDE w:val="0"/>
              <w:autoSpaceDN w:val="0"/>
              <w:adjustRightInd w:val="0"/>
              <w:rPr>
                <w:rFonts w:eastAsia="SimSun" w:cs="Arial"/>
                <w:color w:val="000000"/>
                <w:szCs w:val="24"/>
              </w:rPr>
            </w:pPr>
            <w:r>
              <w:rPr>
                <w:rFonts w:eastAsia="SimSun" w:cs="Arial"/>
                <w:color w:val="000000"/>
                <w:szCs w:val="24"/>
              </w:rPr>
              <w:t>Breakfast</w:t>
            </w:r>
          </w:p>
        </w:tc>
        <w:tc>
          <w:tcPr>
            <w:tcW w:w="8625" w:type="dxa"/>
            <w:tcBorders>
              <w:top w:val="single" w:sz="4" w:space="0" w:color="auto"/>
              <w:left w:val="single" w:sz="4" w:space="0" w:color="auto"/>
              <w:bottom w:val="single" w:sz="4" w:space="0" w:color="auto"/>
              <w:right w:val="single" w:sz="4" w:space="0" w:color="auto"/>
            </w:tcBorders>
          </w:tcPr>
          <w:p w14:paraId="04BF3171" w14:textId="77777777" w:rsidR="00982546" w:rsidRPr="009E1ACD" w:rsidRDefault="00982546" w:rsidP="00982546">
            <w:pPr>
              <w:autoSpaceDE w:val="0"/>
              <w:autoSpaceDN w:val="0"/>
              <w:adjustRightInd w:val="0"/>
              <w:rPr>
                <w:rFonts w:eastAsia="SimSun" w:cs="Arial"/>
                <w:color w:val="000000"/>
                <w:szCs w:val="24"/>
              </w:rPr>
            </w:pPr>
            <w:r>
              <w:rPr>
                <w:rFonts w:eastAsia="SimSun" w:cs="Arial"/>
                <w:color w:val="000000"/>
                <w:szCs w:val="24"/>
              </w:rPr>
              <w:t>Traditional cooked English breakfast</w:t>
            </w:r>
          </w:p>
        </w:tc>
      </w:tr>
      <w:tr w:rsidR="00982546" w:rsidRPr="009E1ACD" w14:paraId="5EC3FEEA" w14:textId="77777777" w:rsidTr="00982546">
        <w:trPr>
          <w:trHeight w:val="326"/>
        </w:trPr>
        <w:tc>
          <w:tcPr>
            <w:tcW w:w="1829" w:type="dxa"/>
            <w:tcBorders>
              <w:top w:val="single" w:sz="4" w:space="0" w:color="auto"/>
              <w:left w:val="single" w:sz="4" w:space="0" w:color="auto"/>
              <w:bottom w:val="single" w:sz="4" w:space="0" w:color="auto"/>
              <w:right w:val="single" w:sz="4" w:space="0" w:color="auto"/>
            </w:tcBorders>
          </w:tcPr>
          <w:p w14:paraId="4D54E788" w14:textId="77777777" w:rsidR="00982546" w:rsidRPr="009E1ACD" w:rsidRDefault="00982546" w:rsidP="00982546">
            <w:pPr>
              <w:autoSpaceDE w:val="0"/>
              <w:autoSpaceDN w:val="0"/>
              <w:adjustRightInd w:val="0"/>
              <w:rPr>
                <w:rFonts w:eastAsia="SimSun" w:cs="Arial"/>
                <w:color w:val="000000"/>
                <w:szCs w:val="24"/>
              </w:rPr>
            </w:pPr>
            <w:r w:rsidRPr="009E1ACD">
              <w:rPr>
                <w:rFonts w:eastAsia="SimSun" w:cs="Arial"/>
                <w:color w:val="000000"/>
                <w:szCs w:val="24"/>
              </w:rPr>
              <w:t xml:space="preserve">Lunch </w:t>
            </w:r>
          </w:p>
        </w:tc>
        <w:tc>
          <w:tcPr>
            <w:tcW w:w="8625" w:type="dxa"/>
            <w:tcBorders>
              <w:top w:val="single" w:sz="4" w:space="0" w:color="auto"/>
              <w:left w:val="single" w:sz="4" w:space="0" w:color="auto"/>
              <w:bottom w:val="single" w:sz="4" w:space="0" w:color="auto"/>
              <w:right w:val="single" w:sz="4" w:space="0" w:color="auto"/>
            </w:tcBorders>
          </w:tcPr>
          <w:p w14:paraId="4D43226C" w14:textId="77777777" w:rsidR="00982546" w:rsidRPr="009E1ACD" w:rsidRDefault="00982546" w:rsidP="00982546">
            <w:pPr>
              <w:autoSpaceDE w:val="0"/>
              <w:autoSpaceDN w:val="0"/>
              <w:adjustRightInd w:val="0"/>
              <w:rPr>
                <w:rFonts w:eastAsia="SimSun" w:cs="Arial"/>
                <w:color w:val="000000"/>
                <w:szCs w:val="24"/>
              </w:rPr>
            </w:pPr>
            <w:r>
              <w:rPr>
                <w:rFonts w:eastAsia="SimSun" w:cs="Arial"/>
                <w:color w:val="000000"/>
                <w:szCs w:val="24"/>
              </w:rPr>
              <w:t>Light lunch – your suggestions are welcomed</w:t>
            </w:r>
          </w:p>
          <w:p w14:paraId="238C7728" w14:textId="77777777" w:rsidR="00982546" w:rsidRPr="009E1ACD" w:rsidRDefault="00982546" w:rsidP="00982546">
            <w:pPr>
              <w:autoSpaceDE w:val="0"/>
              <w:autoSpaceDN w:val="0"/>
              <w:adjustRightInd w:val="0"/>
              <w:jc w:val="right"/>
              <w:rPr>
                <w:rFonts w:eastAsia="SimSun" w:cs="Arial"/>
                <w:color w:val="000000"/>
                <w:szCs w:val="24"/>
              </w:rPr>
            </w:pPr>
          </w:p>
        </w:tc>
      </w:tr>
      <w:tr w:rsidR="00982546" w:rsidRPr="009E1ACD" w14:paraId="460F4D1A" w14:textId="77777777" w:rsidTr="00982546">
        <w:trPr>
          <w:trHeight w:val="326"/>
        </w:trPr>
        <w:tc>
          <w:tcPr>
            <w:tcW w:w="1829" w:type="dxa"/>
            <w:tcBorders>
              <w:top w:val="single" w:sz="4" w:space="0" w:color="auto"/>
              <w:left w:val="single" w:sz="4" w:space="0" w:color="auto"/>
              <w:bottom w:val="single" w:sz="4" w:space="0" w:color="auto"/>
              <w:right w:val="single" w:sz="4" w:space="0" w:color="auto"/>
            </w:tcBorders>
          </w:tcPr>
          <w:p w14:paraId="2017387E" w14:textId="77777777" w:rsidR="00982546" w:rsidRPr="009E1ACD" w:rsidRDefault="00982546" w:rsidP="00982546">
            <w:pPr>
              <w:autoSpaceDE w:val="0"/>
              <w:autoSpaceDN w:val="0"/>
              <w:adjustRightInd w:val="0"/>
              <w:rPr>
                <w:rFonts w:eastAsia="SimSun" w:cs="Arial"/>
                <w:color w:val="000000"/>
                <w:szCs w:val="24"/>
              </w:rPr>
            </w:pPr>
            <w:r w:rsidRPr="009E1ACD">
              <w:rPr>
                <w:rFonts w:eastAsia="SimSun" w:cs="Arial"/>
                <w:color w:val="000000"/>
                <w:szCs w:val="24"/>
              </w:rPr>
              <w:t xml:space="preserve">Dinner </w:t>
            </w:r>
          </w:p>
        </w:tc>
        <w:tc>
          <w:tcPr>
            <w:tcW w:w="8625" w:type="dxa"/>
            <w:tcBorders>
              <w:top w:val="single" w:sz="4" w:space="0" w:color="auto"/>
              <w:left w:val="single" w:sz="4" w:space="0" w:color="auto"/>
              <w:bottom w:val="single" w:sz="4" w:space="0" w:color="auto"/>
              <w:right w:val="single" w:sz="4" w:space="0" w:color="auto"/>
            </w:tcBorders>
          </w:tcPr>
          <w:p w14:paraId="35DEF950" w14:textId="77777777" w:rsidR="00982546" w:rsidRPr="009E1ACD" w:rsidRDefault="00982546" w:rsidP="00982546">
            <w:pPr>
              <w:autoSpaceDE w:val="0"/>
              <w:autoSpaceDN w:val="0"/>
              <w:adjustRightInd w:val="0"/>
              <w:rPr>
                <w:rFonts w:eastAsia="SimSun" w:cs="Arial"/>
                <w:color w:val="000000"/>
                <w:szCs w:val="24"/>
              </w:rPr>
            </w:pPr>
            <w:r w:rsidRPr="009E1ACD">
              <w:rPr>
                <w:rFonts w:eastAsia="SimSun" w:cs="Arial"/>
                <w:color w:val="000000"/>
                <w:szCs w:val="24"/>
              </w:rPr>
              <w:t>Pasta (except Spaghetti) Based Meal, Chicken and Mixed V</w:t>
            </w:r>
            <w:r>
              <w:rPr>
                <w:rFonts w:eastAsia="SimSun" w:cs="Arial"/>
                <w:color w:val="000000"/>
                <w:szCs w:val="24"/>
              </w:rPr>
              <w:t>egetables</w:t>
            </w:r>
            <w:r w:rsidRPr="009E1ACD">
              <w:rPr>
                <w:rFonts w:eastAsia="SimSun" w:cs="Arial"/>
                <w:color w:val="000000"/>
                <w:szCs w:val="24"/>
              </w:rPr>
              <w:t>, Curry &amp; Rice, Chilli &amp; Rice, Stroganoff &amp; Rice, Casseroles, Beef Burger and Chips, Fish and C</w:t>
            </w:r>
            <w:r>
              <w:rPr>
                <w:rFonts w:eastAsia="SimSun" w:cs="Arial"/>
                <w:color w:val="000000"/>
                <w:szCs w:val="24"/>
              </w:rPr>
              <w:t>hips</w:t>
            </w:r>
            <w:r w:rsidRPr="009E1ACD">
              <w:rPr>
                <w:rFonts w:eastAsia="SimSun" w:cs="Arial"/>
                <w:color w:val="000000"/>
                <w:szCs w:val="24"/>
              </w:rPr>
              <w:t>.</w:t>
            </w:r>
          </w:p>
        </w:tc>
      </w:tr>
      <w:tr w:rsidR="00982546" w:rsidRPr="009E1ACD" w14:paraId="3FF0325B" w14:textId="77777777" w:rsidTr="00982546">
        <w:trPr>
          <w:trHeight w:val="326"/>
        </w:trPr>
        <w:tc>
          <w:tcPr>
            <w:tcW w:w="1829" w:type="dxa"/>
            <w:tcBorders>
              <w:top w:val="single" w:sz="4" w:space="0" w:color="auto"/>
              <w:left w:val="single" w:sz="4" w:space="0" w:color="auto"/>
              <w:bottom w:val="single" w:sz="4" w:space="0" w:color="auto"/>
              <w:right w:val="single" w:sz="4" w:space="0" w:color="auto"/>
            </w:tcBorders>
          </w:tcPr>
          <w:p w14:paraId="540DAC85" w14:textId="77777777" w:rsidR="00982546" w:rsidRPr="009E1ACD" w:rsidRDefault="00982546" w:rsidP="00982546">
            <w:pPr>
              <w:autoSpaceDE w:val="0"/>
              <w:autoSpaceDN w:val="0"/>
              <w:adjustRightInd w:val="0"/>
              <w:rPr>
                <w:rFonts w:eastAsia="SimSun" w:cs="Arial"/>
                <w:color w:val="000000"/>
                <w:szCs w:val="24"/>
              </w:rPr>
            </w:pPr>
            <w:r w:rsidRPr="009E1ACD">
              <w:rPr>
                <w:rFonts w:eastAsia="SimSun" w:cs="Arial"/>
                <w:color w:val="000000"/>
                <w:szCs w:val="24"/>
              </w:rPr>
              <w:t>Desserts</w:t>
            </w:r>
          </w:p>
        </w:tc>
        <w:tc>
          <w:tcPr>
            <w:tcW w:w="8625" w:type="dxa"/>
            <w:tcBorders>
              <w:top w:val="single" w:sz="4" w:space="0" w:color="auto"/>
              <w:left w:val="single" w:sz="4" w:space="0" w:color="auto"/>
              <w:bottom w:val="single" w:sz="4" w:space="0" w:color="auto"/>
              <w:right w:val="single" w:sz="4" w:space="0" w:color="auto"/>
            </w:tcBorders>
          </w:tcPr>
          <w:p w14:paraId="2BA04E7F" w14:textId="77777777" w:rsidR="00982546" w:rsidRPr="009E1ACD" w:rsidRDefault="00982546" w:rsidP="00982546">
            <w:pPr>
              <w:autoSpaceDE w:val="0"/>
              <w:autoSpaceDN w:val="0"/>
              <w:adjustRightInd w:val="0"/>
              <w:rPr>
                <w:rFonts w:eastAsia="SimSun" w:cs="Arial"/>
                <w:color w:val="000000"/>
                <w:szCs w:val="24"/>
              </w:rPr>
            </w:pPr>
            <w:r w:rsidRPr="009E1ACD">
              <w:rPr>
                <w:rFonts w:eastAsia="SimSun" w:cs="Arial"/>
                <w:color w:val="000000"/>
                <w:szCs w:val="24"/>
              </w:rPr>
              <w:t>Selection of Desserts</w:t>
            </w:r>
          </w:p>
        </w:tc>
      </w:tr>
      <w:tr w:rsidR="00982546" w:rsidRPr="009E1ACD" w14:paraId="39A90C5D" w14:textId="77777777" w:rsidTr="00982546">
        <w:trPr>
          <w:trHeight w:val="326"/>
        </w:trPr>
        <w:tc>
          <w:tcPr>
            <w:tcW w:w="10454" w:type="dxa"/>
            <w:gridSpan w:val="2"/>
            <w:tcBorders>
              <w:top w:val="single" w:sz="4" w:space="0" w:color="auto"/>
              <w:left w:val="single" w:sz="4" w:space="0" w:color="auto"/>
              <w:bottom w:val="single" w:sz="4" w:space="0" w:color="auto"/>
              <w:right w:val="single" w:sz="4" w:space="0" w:color="auto"/>
            </w:tcBorders>
          </w:tcPr>
          <w:p w14:paraId="7CC8AD30" w14:textId="77777777" w:rsidR="00982546" w:rsidRPr="009E1ACD" w:rsidRDefault="00982546" w:rsidP="00982546">
            <w:pPr>
              <w:autoSpaceDE w:val="0"/>
              <w:autoSpaceDN w:val="0"/>
              <w:adjustRightInd w:val="0"/>
              <w:rPr>
                <w:rFonts w:eastAsia="SimSun" w:cs="Arial"/>
                <w:color w:val="000000"/>
                <w:szCs w:val="24"/>
              </w:rPr>
            </w:pPr>
            <w:r w:rsidRPr="009E1ACD">
              <w:rPr>
                <w:rFonts w:eastAsia="SimSun" w:cs="Arial"/>
                <w:b/>
                <w:color w:val="000000"/>
                <w:szCs w:val="24"/>
              </w:rPr>
              <w:t>For Lunch and Dinner any 2 choices from</w:t>
            </w:r>
            <w:r>
              <w:rPr>
                <w:rFonts w:eastAsia="SimSun" w:cs="Arial"/>
                <w:b/>
                <w:color w:val="000000"/>
                <w:szCs w:val="24"/>
              </w:rPr>
              <w:t xml:space="preserve"> (or similar too)</w:t>
            </w:r>
            <w:r w:rsidRPr="009E1ACD">
              <w:rPr>
                <w:rFonts w:eastAsia="SimSun" w:cs="Arial"/>
                <w:b/>
                <w:color w:val="000000"/>
                <w:szCs w:val="24"/>
              </w:rPr>
              <w:t xml:space="preserve"> the above plus </w:t>
            </w:r>
            <w:r w:rsidRPr="00122FF3">
              <w:rPr>
                <w:rFonts w:eastAsia="SimSun" w:cs="Arial"/>
                <w:b/>
                <w:color w:val="000000"/>
                <w:szCs w:val="24"/>
              </w:rPr>
              <w:t xml:space="preserve">vegetarian </w:t>
            </w:r>
            <w:r w:rsidRPr="00122FF3">
              <w:rPr>
                <w:rFonts w:cs="Arial"/>
                <w:b/>
              </w:rPr>
              <w:t>and other dietary requirement options (caterer to be informed in advance of the event of specific dietary requirements and respective meals required)</w:t>
            </w:r>
            <w:r w:rsidRPr="009E1ACD">
              <w:rPr>
                <w:rFonts w:eastAsia="SimSun" w:cs="Arial"/>
                <w:b/>
                <w:color w:val="000000"/>
                <w:szCs w:val="24"/>
              </w:rPr>
              <w:t>. Starters are not required.</w:t>
            </w:r>
          </w:p>
        </w:tc>
      </w:tr>
      <w:tr w:rsidR="00982546" w:rsidRPr="009E1ACD" w14:paraId="751E3EDD" w14:textId="77777777" w:rsidTr="00982546">
        <w:trPr>
          <w:trHeight w:val="326"/>
        </w:trPr>
        <w:tc>
          <w:tcPr>
            <w:tcW w:w="10454" w:type="dxa"/>
            <w:gridSpan w:val="2"/>
            <w:tcBorders>
              <w:top w:val="single" w:sz="4" w:space="0" w:color="auto"/>
              <w:left w:val="single" w:sz="4" w:space="0" w:color="auto"/>
              <w:bottom w:val="single" w:sz="4" w:space="0" w:color="auto"/>
              <w:right w:val="single" w:sz="4" w:space="0" w:color="auto"/>
            </w:tcBorders>
          </w:tcPr>
          <w:p w14:paraId="254C246D" w14:textId="77777777" w:rsidR="00982546" w:rsidRPr="009E1ACD" w:rsidRDefault="00982546" w:rsidP="00982546">
            <w:pPr>
              <w:autoSpaceDE w:val="0"/>
              <w:autoSpaceDN w:val="0"/>
              <w:adjustRightInd w:val="0"/>
              <w:rPr>
                <w:rFonts w:eastAsia="SimSun" w:cs="Arial"/>
                <w:color w:val="000000"/>
                <w:szCs w:val="24"/>
              </w:rPr>
            </w:pPr>
            <w:r w:rsidRPr="009E1ACD">
              <w:rPr>
                <w:rFonts w:eastAsia="SimSun" w:cs="Arial"/>
                <w:color w:val="000000"/>
                <w:szCs w:val="24"/>
              </w:rPr>
              <w:t xml:space="preserve">Hot </w:t>
            </w:r>
            <w:r>
              <w:rPr>
                <w:rFonts w:eastAsia="SimSun" w:cs="Arial"/>
                <w:color w:val="000000"/>
                <w:szCs w:val="24"/>
              </w:rPr>
              <w:t xml:space="preserve">and cold </w:t>
            </w:r>
            <w:r w:rsidRPr="009E1ACD">
              <w:rPr>
                <w:rFonts w:eastAsia="SimSun" w:cs="Arial"/>
                <w:color w:val="000000"/>
                <w:szCs w:val="24"/>
              </w:rPr>
              <w:t>drink making facilities to be available throughout the day and evening</w:t>
            </w:r>
            <w:r>
              <w:rPr>
                <w:rFonts w:eastAsia="SimSun" w:cs="Arial"/>
                <w:color w:val="000000"/>
                <w:szCs w:val="24"/>
              </w:rPr>
              <w:t xml:space="preserve"> from 07:00 hrs to 2215 </w:t>
            </w:r>
          </w:p>
        </w:tc>
      </w:tr>
      <w:tr w:rsidR="00982546" w:rsidRPr="009E1ACD" w14:paraId="5097D04A" w14:textId="77777777" w:rsidTr="00982546">
        <w:trPr>
          <w:trHeight w:val="326"/>
        </w:trPr>
        <w:tc>
          <w:tcPr>
            <w:tcW w:w="10454" w:type="dxa"/>
            <w:gridSpan w:val="2"/>
            <w:tcBorders>
              <w:top w:val="single" w:sz="4" w:space="0" w:color="auto"/>
              <w:left w:val="single" w:sz="4" w:space="0" w:color="auto"/>
              <w:bottom w:val="single" w:sz="4" w:space="0" w:color="auto"/>
              <w:right w:val="single" w:sz="4" w:space="0" w:color="auto"/>
            </w:tcBorders>
          </w:tcPr>
          <w:p w14:paraId="245E9940" w14:textId="77777777" w:rsidR="00982546" w:rsidRDefault="00982546" w:rsidP="00982546">
            <w:pPr>
              <w:autoSpaceDE w:val="0"/>
              <w:autoSpaceDN w:val="0"/>
              <w:adjustRightInd w:val="0"/>
              <w:rPr>
                <w:rFonts w:eastAsia="SimSun" w:cs="Arial"/>
                <w:color w:val="000000"/>
                <w:szCs w:val="24"/>
              </w:rPr>
            </w:pPr>
          </w:p>
          <w:p w14:paraId="5C29F48E" w14:textId="77777777" w:rsidR="00982546" w:rsidRPr="009E1ACD" w:rsidRDefault="00982546" w:rsidP="00982546">
            <w:pPr>
              <w:autoSpaceDE w:val="0"/>
              <w:autoSpaceDN w:val="0"/>
              <w:adjustRightInd w:val="0"/>
              <w:rPr>
                <w:rFonts w:eastAsia="SimSun" w:cs="Arial"/>
                <w:color w:val="000000"/>
                <w:szCs w:val="24"/>
              </w:rPr>
            </w:pPr>
          </w:p>
        </w:tc>
      </w:tr>
    </w:tbl>
    <w:p w14:paraId="6B1E8584" w14:textId="77777777" w:rsidR="00982546" w:rsidRPr="006B0A81" w:rsidRDefault="00982546" w:rsidP="00982546"/>
    <w:p w14:paraId="7BFA0AAD" w14:textId="4D5FA16C" w:rsidR="00982546" w:rsidRPr="006B0A81" w:rsidRDefault="00982546" w:rsidP="00982546"/>
    <w:p w14:paraId="427893FF" w14:textId="77777777" w:rsidR="00982546" w:rsidRDefault="00982546" w:rsidP="00982546">
      <w:pPr>
        <w:rPr>
          <w:rFonts w:cs="Arial"/>
          <w:szCs w:val="22"/>
          <w:u w:val="single"/>
        </w:rPr>
      </w:pPr>
    </w:p>
    <w:p w14:paraId="26D26EF0" w14:textId="77777777" w:rsidR="00982546" w:rsidRPr="00B16222" w:rsidRDefault="00982546" w:rsidP="00982546">
      <w:pPr>
        <w:rPr>
          <w:rFonts w:cs="Arial"/>
          <w:b/>
          <w:szCs w:val="22"/>
          <w:u w:val="single"/>
        </w:rPr>
      </w:pPr>
      <w:r w:rsidRPr="00B16222">
        <w:rPr>
          <w:rFonts w:cs="Arial"/>
          <w:b/>
          <w:szCs w:val="22"/>
          <w:u w:val="single"/>
        </w:rPr>
        <w:t>Royal Albert Hall (RAH) Crew Kitchen Facilities &amp; Visiting Caterer Information</w:t>
      </w:r>
    </w:p>
    <w:p w14:paraId="71F6A3BC" w14:textId="77777777" w:rsidR="00982546" w:rsidRPr="00FB1FC6" w:rsidRDefault="00982546" w:rsidP="00982546">
      <w:pPr>
        <w:rPr>
          <w:rFonts w:cs="Arial"/>
          <w:szCs w:val="22"/>
          <w:u w:val="single"/>
        </w:rPr>
      </w:pPr>
    </w:p>
    <w:p w14:paraId="1DF44621" w14:textId="77777777" w:rsidR="00982546" w:rsidRPr="00B16222" w:rsidRDefault="00982546" w:rsidP="00982546">
      <w:pPr>
        <w:rPr>
          <w:rFonts w:cs="Arial"/>
          <w:b/>
          <w:szCs w:val="22"/>
          <w:u w:val="single"/>
        </w:rPr>
      </w:pPr>
      <w:r w:rsidRPr="00B16222">
        <w:rPr>
          <w:rFonts w:cs="Arial"/>
          <w:b/>
          <w:szCs w:val="22"/>
          <w:u w:val="single"/>
        </w:rPr>
        <w:t xml:space="preserve">RAH Supplies: </w:t>
      </w:r>
    </w:p>
    <w:p w14:paraId="3F3329F1"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 xml:space="preserve">6 ring burner cooker </w:t>
      </w:r>
    </w:p>
    <w:p w14:paraId="28DCE71B"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Salamander grill</w:t>
      </w:r>
    </w:p>
    <w:p w14:paraId="3D9AC782"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 xml:space="preserve">Double Fridge </w:t>
      </w:r>
    </w:p>
    <w:p w14:paraId="75E491C0"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 xml:space="preserve">Small Freezer </w:t>
      </w:r>
    </w:p>
    <w:p w14:paraId="5CB8768C"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 xml:space="preserve">All shelving units  </w:t>
      </w:r>
    </w:p>
    <w:p w14:paraId="2BA8C62E"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Stainless steel work top benches</w:t>
      </w:r>
    </w:p>
    <w:p w14:paraId="04C7AD14"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72 chairs and 12 tables folding tables</w:t>
      </w:r>
    </w:p>
    <w:p w14:paraId="7B478DFC"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 xml:space="preserve">7 chair dollies </w:t>
      </w:r>
    </w:p>
    <w:p w14:paraId="031F05D2"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 xml:space="preserve">Plasma wall mounted TV and remote control  </w:t>
      </w:r>
    </w:p>
    <w:p w14:paraId="582EF3C6"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Pest control units and wall mounted insect zapper</w:t>
      </w:r>
    </w:p>
    <w:p w14:paraId="1C4ACC66"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 xml:space="preserve">Wall mounted notice board </w:t>
      </w:r>
    </w:p>
    <w:p w14:paraId="7C902AE2"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 xml:space="preserve">4 Fire Extinguishers and 1 Fire Blanket </w:t>
      </w:r>
    </w:p>
    <w:p w14:paraId="41CA2B65" w14:textId="77777777" w:rsidR="00982546" w:rsidRPr="00FB1FC6" w:rsidRDefault="00982546" w:rsidP="00982546">
      <w:pPr>
        <w:widowControl/>
        <w:numPr>
          <w:ilvl w:val="0"/>
          <w:numId w:val="4"/>
        </w:numPr>
        <w:tabs>
          <w:tab w:val="clear" w:pos="720"/>
          <w:tab w:val="num" w:pos="360"/>
        </w:tabs>
        <w:ind w:left="360"/>
        <w:rPr>
          <w:rFonts w:cs="Arial"/>
          <w:szCs w:val="22"/>
        </w:rPr>
      </w:pPr>
      <w:r w:rsidRPr="00FB1FC6">
        <w:rPr>
          <w:rFonts w:cs="Arial"/>
          <w:szCs w:val="22"/>
        </w:rPr>
        <w:t>1 black waste bin and 1 green recycling bin (with clear bin bags)</w:t>
      </w:r>
    </w:p>
    <w:p w14:paraId="03EF8EF2" w14:textId="77777777" w:rsidR="00982546" w:rsidRPr="00FB1FC6" w:rsidRDefault="00982546" w:rsidP="00982546">
      <w:pPr>
        <w:rPr>
          <w:rFonts w:cs="Arial"/>
          <w:szCs w:val="22"/>
        </w:rPr>
      </w:pPr>
    </w:p>
    <w:p w14:paraId="184B97CF" w14:textId="77777777" w:rsidR="00982546" w:rsidRPr="00FB1FC6" w:rsidRDefault="00982546" w:rsidP="00982546">
      <w:pPr>
        <w:rPr>
          <w:rFonts w:cs="Arial"/>
          <w:b/>
          <w:szCs w:val="22"/>
        </w:rPr>
      </w:pPr>
    </w:p>
    <w:p w14:paraId="270B9507" w14:textId="77777777" w:rsidR="00982546" w:rsidRPr="00B16222" w:rsidRDefault="00982546" w:rsidP="00982546">
      <w:pPr>
        <w:rPr>
          <w:rFonts w:cs="Arial"/>
          <w:b/>
          <w:szCs w:val="22"/>
          <w:u w:val="single"/>
        </w:rPr>
      </w:pPr>
      <w:r w:rsidRPr="00B16222">
        <w:rPr>
          <w:rFonts w:cs="Arial"/>
          <w:b/>
          <w:szCs w:val="22"/>
          <w:u w:val="single"/>
        </w:rPr>
        <w:t>Power available</w:t>
      </w:r>
    </w:p>
    <w:p w14:paraId="0260E332" w14:textId="77777777" w:rsidR="00982546" w:rsidRPr="00FB1FC6" w:rsidRDefault="00982546" w:rsidP="00982546">
      <w:pPr>
        <w:autoSpaceDE w:val="0"/>
        <w:autoSpaceDN w:val="0"/>
        <w:adjustRightInd w:val="0"/>
        <w:rPr>
          <w:rFonts w:cs="Arial"/>
          <w:szCs w:val="22"/>
        </w:rPr>
      </w:pPr>
      <w:r w:rsidRPr="00FB1FC6">
        <w:rPr>
          <w:rFonts w:cs="Arial"/>
          <w:szCs w:val="22"/>
        </w:rPr>
        <w:t>Kitchen - 1 x 16A 3θ+E+N, 4 x 32A 1θ+E+N, Various 13A Sockets</w:t>
      </w:r>
    </w:p>
    <w:p w14:paraId="59F8AABD" w14:textId="77777777" w:rsidR="00982546" w:rsidRPr="00FB1FC6" w:rsidRDefault="00982546" w:rsidP="00982546">
      <w:pPr>
        <w:autoSpaceDE w:val="0"/>
        <w:autoSpaceDN w:val="0"/>
        <w:adjustRightInd w:val="0"/>
        <w:rPr>
          <w:rFonts w:cs="Arial"/>
          <w:szCs w:val="22"/>
        </w:rPr>
      </w:pPr>
      <w:r w:rsidRPr="00FB1FC6">
        <w:rPr>
          <w:rFonts w:cs="Arial"/>
          <w:bCs/>
          <w:szCs w:val="22"/>
        </w:rPr>
        <w:t xml:space="preserve">Servery / Bar Area - </w:t>
      </w:r>
      <w:r w:rsidRPr="00FB1FC6">
        <w:rPr>
          <w:rFonts w:cs="Arial"/>
          <w:szCs w:val="22"/>
        </w:rPr>
        <w:t>1 x 32A 1θ+E+N, Various 13A Sockets</w:t>
      </w:r>
    </w:p>
    <w:p w14:paraId="33BAE9A2" w14:textId="77777777" w:rsidR="00982546" w:rsidRPr="00FB1FC6" w:rsidRDefault="00982546" w:rsidP="00982546">
      <w:pPr>
        <w:rPr>
          <w:rFonts w:cs="Arial"/>
          <w:szCs w:val="22"/>
        </w:rPr>
      </w:pPr>
    </w:p>
    <w:p w14:paraId="24A1B595" w14:textId="77777777" w:rsidR="00982546" w:rsidRPr="00B16222" w:rsidRDefault="00982546" w:rsidP="00982546">
      <w:pPr>
        <w:rPr>
          <w:rFonts w:cs="Arial"/>
          <w:b/>
          <w:szCs w:val="22"/>
          <w:u w:val="single"/>
        </w:rPr>
      </w:pPr>
      <w:r w:rsidRPr="00B16222">
        <w:rPr>
          <w:rFonts w:cs="Arial"/>
          <w:b/>
          <w:szCs w:val="22"/>
          <w:u w:val="single"/>
        </w:rPr>
        <w:t xml:space="preserve">Caterer to supply all other equipment and food and beverage including but not limited to: </w:t>
      </w:r>
    </w:p>
    <w:p w14:paraId="6ABFE4C7" w14:textId="77777777" w:rsidR="00982546" w:rsidRPr="00FB1FC6" w:rsidRDefault="00982546" w:rsidP="00982546">
      <w:pPr>
        <w:rPr>
          <w:rFonts w:cs="Arial"/>
          <w:szCs w:val="22"/>
        </w:rPr>
      </w:pPr>
    </w:p>
    <w:p w14:paraId="5EB8835A" w14:textId="77777777" w:rsidR="00982546" w:rsidRPr="00FB1FC6" w:rsidRDefault="00982546" w:rsidP="00982546">
      <w:pPr>
        <w:widowControl/>
        <w:numPr>
          <w:ilvl w:val="0"/>
          <w:numId w:val="3"/>
        </w:numPr>
        <w:tabs>
          <w:tab w:val="clear" w:pos="720"/>
          <w:tab w:val="num" w:pos="360"/>
        </w:tabs>
        <w:ind w:left="360"/>
        <w:rPr>
          <w:rFonts w:cs="Arial"/>
          <w:szCs w:val="22"/>
        </w:rPr>
      </w:pPr>
      <w:r w:rsidRPr="00FB1FC6">
        <w:rPr>
          <w:rFonts w:cs="Arial"/>
          <w:szCs w:val="22"/>
        </w:rPr>
        <w:t>All food products including condiments</w:t>
      </w:r>
    </w:p>
    <w:p w14:paraId="67940476" w14:textId="77777777" w:rsidR="00982546" w:rsidRPr="00FB1FC6" w:rsidRDefault="00982546" w:rsidP="00982546">
      <w:pPr>
        <w:widowControl/>
        <w:numPr>
          <w:ilvl w:val="0"/>
          <w:numId w:val="3"/>
        </w:numPr>
        <w:tabs>
          <w:tab w:val="clear" w:pos="720"/>
          <w:tab w:val="num" w:pos="360"/>
        </w:tabs>
        <w:ind w:left="360"/>
        <w:rPr>
          <w:rFonts w:cs="Arial"/>
          <w:szCs w:val="22"/>
        </w:rPr>
      </w:pPr>
      <w:r w:rsidRPr="00FB1FC6">
        <w:rPr>
          <w:rFonts w:cs="Arial"/>
          <w:szCs w:val="22"/>
        </w:rPr>
        <w:t xml:space="preserve">All beverages including liquor and non-liquor, tea and coffee and water coolers or water machines </w:t>
      </w:r>
    </w:p>
    <w:p w14:paraId="347C0ADE" w14:textId="77777777" w:rsidR="00982546" w:rsidRPr="00FB1FC6" w:rsidRDefault="00982546" w:rsidP="00982546">
      <w:pPr>
        <w:widowControl/>
        <w:numPr>
          <w:ilvl w:val="0"/>
          <w:numId w:val="3"/>
        </w:numPr>
        <w:tabs>
          <w:tab w:val="clear" w:pos="720"/>
          <w:tab w:val="num" w:pos="360"/>
        </w:tabs>
        <w:ind w:left="360"/>
        <w:rPr>
          <w:rFonts w:cs="Arial"/>
          <w:szCs w:val="22"/>
        </w:rPr>
      </w:pPr>
      <w:r w:rsidRPr="00FB1FC6">
        <w:rPr>
          <w:rFonts w:cs="Arial"/>
          <w:szCs w:val="22"/>
        </w:rPr>
        <w:t xml:space="preserve">Crockery, cutlery and glassware and all disposables utensils </w:t>
      </w:r>
    </w:p>
    <w:p w14:paraId="15B9C4FC" w14:textId="77777777" w:rsidR="00982546" w:rsidRPr="00FB1FC6" w:rsidRDefault="00982546" w:rsidP="00982546">
      <w:pPr>
        <w:widowControl/>
        <w:numPr>
          <w:ilvl w:val="0"/>
          <w:numId w:val="3"/>
        </w:numPr>
        <w:tabs>
          <w:tab w:val="clear" w:pos="720"/>
          <w:tab w:val="num" w:pos="360"/>
        </w:tabs>
        <w:ind w:left="360"/>
        <w:rPr>
          <w:rFonts w:cs="Arial"/>
          <w:szCs w:val="22"/>
        </w:rPr>
      </w:pPr>
      <w:r w:rsidRPr="00FB1FC6">
        <w:rPr>
          <w:rFonts w:cs="Arial"/>
          <w:szCs w:val="22"/>
        </w:rPr>
        <w:t xml:space="preserve">Serving platters, front and back of house cooking and serving utensils </w:t>
      </w:r>
    </w:p>
    <w:p w14:paraId="12C6C553" w14:textId="77777777" w:rsidR="00982546" w:rsidRPr="00FB1FC6" w:rsidRDefault="00982546" w:rsidP="00982546">
      <w:pPr>
        <w:widowControl/>
        <w:numPr>
          <w:ilvl w:val="0"/>
          <w:numId w:val="3"/>
        </w:numPr>
        <w:tabs>
          <w:tab w:val="clear" w:pos="720"/>
          <w:tab w:val="num" w:pos="360"/>
        </w:tabs>
        <w:ind w:left="360"/>
        <w:rPr>
          <w:rFonts w:cs="Arial"/>
          <w:szCs w:val="22"/>
        </w:rPr>
      </w:pPr>
      <w:r w:rsidRPr="00FB1FC6">
        <w:rPr>
          <w:rFonts w:cs="Arial"/>
          <w:szCs w:val="22"/>
        </w:rPr>
        <w:t xml:space="preserve">Extra Rubbish bins / receptacle units and blue/black waste bags </w:t>
      </w:r>
    </w:p>
    <w:p w14:paraId="6E8CC975" w14:textId="77777777" w:rsidR="00982546" w:rsidRPr="00FB1FC6" w:rsidRDefault="00982546" w:rsidP="00982546">
      <w:pPr>
        <w:widowControl/>
        <w:numPr>
          <w:ilvl w:val="0"/>
          <w:numId w:val="3"/>
        </w:numPr>
        <w:tabs>
          <w:tab w:val="clear" w:pos="720"/>
          <w:tab w:val="num" w:pos="360"/>
        </w:tabs>
        <w:ind w:left="360"/>
        <w:rPr>
          <w:rFonts w:cs="Arial"/>
          <w:szCs w:val="22"/>
        </w:rPr>
      </w:pPr>
      <w:r w:rsidRPr="00FB1FC6">
        <w:rPr>
          <w:rFonts w:cs="Arial"/>
          <w:szCs w:val="22"/>
        </w:rPr>
        <w:t xml:space="preserve">All chemicals and cleaning products to clean a commercial kitchen </w:t>
      </w:r>
    </w:p>
    <w:p w14:paraId="2A197236" w14:textId="77777777" w:rsidR="00982546" w:rsidRPr="00FB1FC6" w:rsidRDefault="00982546" w:rsidP="00982546">
      <w:pPr>
        <w:widowControl/>
        <w:numPr>
          <w:ilvl w:val="0"/>
          <w:numId w:val="3"/>
        </w:numPr>
        <w:tabs>
          <w:tab w:val="clear" w:pos="720"/>
          <w:tab w:val="num" w:pos="360"/>
        </w:tabs>
        <w:ind w:left="360"/>
        <w:rPr>
          <w:rFonts w:cs="Arial"/>
          <w:szCs w:val="22"/>
        </w:rPr>
      </w:pPr>
      <w:r w:rsidRPr="00FB1FC6">
        <w:rPr>
          <w:rFonts w:cs="Arial"/>
          <w:szCs w:val="22"/>
        </w:rPr>
        <w:t xml:space="preserve">Cleaning equipment including brooms, mops and buckets, scrubbers / steel brush, dishcloths </w:t>
      </w:r>
    </w:p>
    <w:p w14:paraId="2D3F39E4" w14:textId="77777777" w:rsidR="00982546" w:rsidRPr="00FB1FC6" w:rsidRDefault="00982546" w:rsidP="00982546">
      <w:pPr>
        <w:widowControl/>
        <w:numPr>
          <w:ilvl w:val="0"/>
          <w:numId w:val="3"/>
        </w:numPr>
        <w:tabs>
          <w:tab w:val="clear" w:pos="720"/>
          <w:tab w:val="num" w:pos="360"/>
        </w:tabs>
        <w:ind w:left="360"/>
        <w:rPr>
          <w:rFonts w:cs="Arial"/>
          <w:szCs w:val="22"/>
        </w:rPr>
      </w:pPr>
      <w:r w:rsidRPr="00FB1FC6">
        <w:rPr>
          <w:rFonts w:cs="Arial"/>
          <w:szCs w:val="22"/>
        </w:rPr>
        <w:t xml:space="preserve">Storage containers with sealed lids, tin foil, cling wrap, paper or linen napkins and tablecloths </w:t>
      </w:r>
    </w:p>
    <w:p w14:paraId="6D9CA31C" w14:textId="77777777" w:rsidR="00982546" w:rsidRPr="00FB1FC6" w:rsidRDefault="00982546" w:rsidP="00982546">
      <w:pPr>
        <w:widowControl/>
        <w:numPr>
          <w:ilvl w:val="0"/>
          <w:numId w:val="3"/>
        </w:numPr>
        <w:tabs>
          <w:tab w:val="clear" w:pos="720"/>
          <w:tab w:val="num" w:pos="360"/>
        </w:tabs>
        <w:ind w:left="360"/>
        <w:rPr>
          <w:rFonts w:cs="Arial"/>
          <w:szCs w:val="22"/>
        </w:rPr>
      </w:pPr>
      <w:r w:rsidRPr="00FB1FC6">
        <w:rPr>
          <w:rFonts w:cs="Arial"/>
          <w:szCs w:val="22"/>
        </w:rPr>
        <w:t xml:space="preserve">Trestle tables for buffet stations </w:t>
      </w:r>
    </w:p>
    <w:p w14:paraId="2D2A6DB9" w14:textId="27602FA3" w:rsidR="00982546" w:rsidRDefault="00982546" w:rsidP="00982546">
      <w:pPr>
        <w:widowControl/>
        <w:numPr>
          <w:ilvl w:val="0"/>
          <w:numId w:val="3"/>
        </w:numPr>
        <w:tabs>
          <w:tab w:val="clear" w:pos="720"/>
          <w:tab w:val="num" w:pos="360"/>
        </w:tabs>
        <w:ind w:left="360"/>
        <w:rPr>
          <w:rFonts w:cs="Arial"/>
          <w:szCs w:val="22"/>
        </w:rPr>
      </w:pPr>
      <w:r w:rsidRPr="00FB1FC6">
        <w:rPr>
          <w:rFonts w:cs="Arial"/>
          <w:szCs w:val="22"/>
        </w:rPr>
        <w:t>Temperature probes, additional cooking equipment including bain maries, urns, kettles, blenders etc.</w:t>
      </w:r>
    </w:p>
    <w:p w14:paraId="4FF7696F" w14:textId="77777777" w:rsidR="006B790A" w:rsidRDefault="006B790A" w:rsidP="006B790A">
      <w:pPr>
        <w:rPr>
          <w:rFonts w:cs="Arial"/>
          <w:szCs w:val="22"/>
        </w:rPr>
      </w:pPr>
    </w:p>
    <w:p w14:paraId="025907D5" w14:textId="1672DF91" w:rsidR="006B790A" w:rsidRPr="00FB1FC6" w:rsidRDefault="006B790A" w:rsidP="006B790A">
      <w:pPr>
        <w:rPr>
          <w:rFonts w:cs="Arial"/>
          <w:b/>
          <w:szCs w:val="22"/>
          <w:u w:val="single"/>
        </w:rPr>
      </w:pPr>
      <w:r w:rsidRPr="00FB1FC6">
        <w:rPr>
          <w:rFonts w:cs="Arial"/>
          <w:b/>
          <w:szCs w:val="22"/>
          <w:u w:val="single"/>
        </w:rPr>
        <w:t>Deliverables</w:t>
      </w:r>
    </w:p>
    <w:p w14:paraId="2C8E2CA1" w14:textId="77777777" w:rsidR="006B790A" w:rsidRPr="00FB1FC6" w:rsidRDefault="006B790A" w:rsidP="006B790A">
      <w:pPr>
        <w:rPr>
          <w:rFonts w:cs="Arial"/>
          <w:b/>
          <w:szCs w:val="22"/>
          <w:u w:val="single"/>
        </w:rPr>
      </w:pPr>
    </w:p>
    <w:p w14:paraId="6552E372" w14:textId="77777777" w:rsidR="006B790A" w:rsidRPr="00FB1FC6" w:rsidRDefault="006B790A" w:rsidP="006B790A">
      <w:pPr>
        <w:widowControl/>
        <w:numPr>
          <w:ilvl w:val="0"/>
          <w:numId w:val="5"/>
        </w:numPr>
        <w:overflowPunct w:val="0"/>
        <w:autoSpaceDE w:val="0"/>
        <w:autoSpaceDN w:val="0"/>
        <w:rPr>
          <w:rFonts w:cs="Arial"/>
          <w:szCs w:val="22"/>
        </w:rPr>
      </w:pPr>
      <w:r w:rsidRPr="00FB1FC6">
        <w:rPr>
          <w:rFonts w:cs="Arial"/>
          <w:szCs w:val="22"/>
        </w:rPr>
        <w:t>Catering services should meet the needs of the Authority</w:t>
      </w:r>
      <w:r>
        <w:rPr>
          <w:rFonts w:cs="Arial"/>
          <w:szCs w:val="22"/>
        </w:rPr>
        <w:t xml:space="preserve"> as defined in the Statement of Requirement and Schedule of Requirements.</w:t>
      </w:r>
      <w:r w:rsidRPr="00FB1FC6">
        <w:rPr>
          <w:rFonts w:cs="Arial"/>
          <w:szCs w:val="22"/>
        </w:rPr>
        <w:t xml:space="preserve"> </w:t>
      </w:r>
      <w:r>
        <w:rPr>
          <w:rFonts w:cs="Arial"/>
          <w:szCs w:val="22"/>
        </w:rPr>
        <w:t>T</w:t>
      </w:r>
      <w:r w:rsidRPr="00FB1FC6">
        <w:rPr>
          <w:rFonts w:cs="Arial"/>
          <w:szCs w:val="22"/>
        </w:rPr>
        <w:t xml:space="preserve">he Contractor shall plan, manage, procure, store, issue prepare and serve the range of offerings set out in this SOR. The Contractor shall ensure that there are sufficient resources available to meet the Authority’s requirement to prepare food and refreshments within this contract. The contractor shall provide catering services that are able to meet entitled requirements to the estimated numbers and during the times set out in this SOR and are able to deal with fluctuations in requirements. </w:t>
      </w:r>
    </w:p>
    <w:p w14:paraId="37EC7DC8" w14:textId="77777777" w:rsidR="006B790A" w:rsidRPr="00FB1FC6" w:rsidRDefault="006B790A" w:rsidP="006B790A">
      <w:pPr>
        <w:overflowPunct w:val="0"/>
        <w:autoSpaceDE w:val="0"/>
        <w:autoSpaceDN w:val="0"/>
        <w:rPr>
          <w:rFonts w:cs="Arial"/>
          <w:szCs w:val="22"/>
        </w:rPr>
      </w:pPr>
    </w:p>
    <w:p w14:paraId="06A234AE" w14:textId="77777777" w:rsidR="006B790A" w:rsidRPr="00FB1FC6" w:rsidRDefault="006B790A" w:rsidP="006B790A">
      <w:pPr>
        <w:widowControl/>
        <w:numPr>
          <w:ilvl w:val="0"/>
          <w:numId w:val="5"/>
        </w:numPr>
        <w:overflowPunct w:val="0"/>
        <w:autoSpaceDE w:val="0"/>
        <w:autoSpaceDN w:val="0"/>
        <w:rPr>
          <w:rFonts w:cs="Arial"/>
          <w:szCs w:val="22"/>
        </w:rPr>
      </w:pPr>
      <w:r w:rsidRPr="00FB1FC6">
        <w:rPr>
          <w:rFonts w:cs="Arial"/>
          <w:szCs w:val="22"/>
        </w:rPr>
        <w:t xml:space="preserve">The Contractor shall provide a reliable and dependable service ensuring that staff are trained to deliver a consumer focussed service and that service delivery is responsive to the needs of the consumers. </w:t>
      </w:r>
    </w:p>
    <w:p w14:paraId="17CBB494" w14:textId="77777777" w:rsidR="006B790A" w:rsidRPr="00FB1FC6" w:rsidRDefault="006B790A" w:rsidP="006B790A">
      <w:pPr>
        <w:overflowPunct w:val="0"/>
        <w:autoSpaceDE w:val="0"/>
        <w:autoSpaceDN w:val="0"/>
        <w:rPr>
          <w:rFonts w:cs="Arial"/>
          <w:szCs w:val="22"/>
        </w:rPr>
      </w:pPr>
    </w:p>
    <w:p w14:paraId="7CDB6289" w14:textId="77777777" w:rsidR="006B790A" w:rsidRPr="00FB1FC6" w:rsidRDefault="006B790A" w:rsidP="006B790A">
      <w:pPr>
        <w:widowControl/>
        <w:numPr>
          <w:ilvl w:val="0"/>
          <w:numId w:val="5"/>
        </w:numPr>
        <w:overflowPunct w:val="0"/>
        <w:autoSpaceDE w:val="0"/>
        <w:autoSpaceDN w:val="0"/>
        <w:rPr>
          <w:rFonts w:cs="Arial"/>
          <w:szCs w:val="22"/>
        </w:rPr>
      </w:pPr>
      <w:r w:rsidRPr="00FB1FC6">
        <w:rPr>
          <w:rFonts w:cs="Arial"/>
          <w:szCs w:val="22"/>
        </w:rPr>
        <w:t xml:space="preserve">The contractor shall take responsibility for their own food supply arrangements along with ensuring that the appropriate delivery methods are conducive to meet all the requirements of this contract. </w:t>
      </w:r>
    </w:p>
    <w:p w14:paraId="07601AA2" w14:textId="77777777" w:rsidR="006B790A" w:rsidRPr="00FB1FC6" w:rsidRDefault="006B790A" w:rsidP="006B790A">
      <w:pPr>
        <w:overflowPunct w:val="0"/>
        <w:autoSpaceDE w:val="0"/>
        <w:autoSpaceDN w:val="0"/>
        <w:rPr>
          <w:rFonts w:cs="Arial"/>
          <w:szCs w:val="22"/>
        </w:rPr>
      </w:pPr>
    </w:p>
    <w:p w14:paraId="0CEA6BE2" w14:textId="77777777" w:rsidR="006B790A" w:rsidRPr="00FB1FC6" w:rsidRDefault="006B790A" w:rsidP="006B790A">
      <w:pPr>
        <w:widowControl/>
        <w:numPr>
          <w:ilvl w:val="0"/>
          <w:numId w:val="5"/>
        </w:numPr>
        <w:overflowPunct w:val="0"/>
        <w:autoSpaceDE w:val="0"/>
        <w:autoSpaceDN w:val="0"/>
        <w:rPr>
          <w:rFonts w:cs="Arial"/>
          <w:szCs w:val="22"/>
        </w:rPr>
      </w:pPr>
      <w:r w:rsidRPr="00FB1FC6">
        <w:rPr>
          <w:rFonts w:cs="Arial"/>
          <w:szCs w:val="22"/>
        </w:rPr>
        <w:t xml:space="preserve">The contractor shall provide all disposable/consumables needed to fulfil the catering requirement, to include but not limited to, cling film, bacon foil, greaseproof paper, packed meal bags or boxes, sandwich cartons and other disposable food containers. </w:t>
      </w:r>
    </w:p>
    <w:p w14:paraId="183964F7" w14:textId="77777777" w:rsidR="006B790A" w:rsidRPr="00FB1FC6" w:rsidRDefault="006B790A" w:rsidP="006B790A">
      <w:pPr>
        <w:overflowPunct w:val="0"/>
        <w:autoSpaceDE w:val="0"/>
        <w:autoSpaceDN w:val="0"/>
        <w:rPr>
          <w:rFonts w:cs="Arial"/>
          <w:szCs w:val="22"/>
        </w:rPr>
      </w:pPr>
    </w:p>
    <w:p w14:paraId="6CE3237B" w14:textId="77777777" w:rsidR="006B790A" w:rsidRPr="00FB1FC6" w:rsidRDefault="006B790A" w:rsidP="006B790A">
      <w:pPr>
        <w:widowControl/>
        <w:numPr>
          <w:ilvl w:val="0"/>
          <w:numId w:val="5"/>
        </w:numPr>
        <w:overflowPunct w:val="0"/>
        <w:autoSpaceDE w:val="0"/>
        <w:autoSpaceDN w:val="0"/>
        <w:rPr>
          <w:rFonts w:cs="Arial"/>
          <w:szCs w:val="22"/>
        </w:rPr>
      </w:pPr>
      <w:r w:rsidRPr="00FB1FC6">
        <w:rPr>
          <w:rFonts w:cs="Arial"/>
          <w:szCs w:val="22"/>
        </w:rPr>
        <w:t>Meals to be provided only to those personnel with appropriate coloured and numbered tickets, copies of which will be provided by the Authority to the Contractor as examples prior to the Event.</w:t>
      </w:r>
    </w:p>
    <w:p w14:paraId="60D51806" w14:textId="77777777" w:rsidR="006B790A" w:rsidRPr="00FB1FC6" w:rsidRDefault="006B790A" w:rsidP="006B790A">
      <w:pPr>
        <w:overflowPunct w:val="0"/>
        <w:autoSpaceDE w:val="0"/>
        <w:autoSpaceDN w:val="0"/>
        <w:rPr>
          <w:rFonts w:cs="Arial"/>
          <w:szCs w:val="22"/>
        </w:rPr>
      </w:pPr>
    </w:p>
    <w:p w14:paraId="6A077F36" w14:textId="77777777" w:rsidR="006B790A" w:rsidRPr="00FB1FC6" w:rsidRDefault="006B790A" w:rsidP="006B790A">
      <w:pPr>
        <w:widowControl/>
        <w:numPr>
          <w:ilvl w:val="0"/>
          <w:numId w:val="5"/>
        </w:numPr>
        <w:overflowPunct w:val="0"/>
        <w:autoSpaceDE w:val="0"/>
        <w:autoSpaceDN w:val="0"/>
        <w:rPr>
          <w:rFonts w:cs="Arial"/>
          <w:szCs w:val="22"/>
        </w:rPr>
      </w:pPr>
      <w:r>
        <w:rPr>
          <w:rFonts w:cs="Arial"/>
          <w:szCs w:val="22"/>
        </w:rPr>
        <w:t>Estimated quantities for 2019</w:t>
      </w:r>
      <w:r w:rsidRPr="00FB1FC6">
        <w:rPr>
          <w:rFonts w:cs="Arial"/>
          <w:szCs w:val="22"/>
        </w:rPr>
        <w:t>, 20</w:t>
      </w:r>
      <w:r>
        <w:rPr>
          <w:rFonts w:cs="Arial"/>
          <w:szCs w:val="22"/>
        </w:rPr>
        <w:t xml:space="preserve">20 </w:t>
      </w:r>
      <w:r w:rsidRPr="00FB1FC6">
        <w:rPr>
          <w:rFonts w:cs="Arial"/>
          <w:szCs w:val="22"/>
        </w:rPr>
        <w:t>and 20</w:t>
      </w:r>
      <w:r>
        <w:rPr>
          <w:rFonts w:cs="Arial"/>
          <w:szCs w:val="22"/>
        </w:rPr>
        <w:t>21</w:t>
      </w:r>
      <w:r w:rsidRPr="00FB1FC6">
        <w:rPr>
          <w:rFonts w:cs="Arial"/>
          <w:szCs w:val="22"/>
        </w:rPr>
        <w:t xml:space="preserve"> are not guaranteed, however, the successful Contractor must be able to provide a catering operation to feed up to 300 personnel in around 240 minutes.  </w:t>
      </w:r>
    </w:p>
    <w:p w14:paraId="30104BF8" w14:textId="77777777" w:rsidR="006B790A" w:rsidRDefault="006B790A" w:rsidP="006B790A">
      <w:pPr>
        <w:widowControl/>
        <w:rPr>
          <w:rFonts w:cs="Arial"/>
          <w:szCs w:val="22"/>
        </w:rPr>
      </w:pPr>
    </w:p>
    <w:p w14:paraId="243FEA79" w14:textId="0EFB4020" w:rsidR="00982546" w:rsidRPr="00DA3C84" w:rsidRDefault="00982546" w:rsidP="00DA3C84">
      <w:pPr>
        <w:widowControl/>
        <w:autoSpaceDE w:val="0"/>
        <w:autoSpaceDN w:val="0"/>
        <w:adjustRightInd w:val="0"/>
        <w:rPr>
          <w:rFonts w:cs="Arial"/>
          <w:color w:val="000000"/>
          <w:szCs w:val="22"/>
        </w:rPr>
      </w:pPr>
    </w:p>
    <w:p w14:paraId="4312F6C1" w14:textId="77777777" w:rsidR="00982546" w:rsidRPr="00FB1FC6" w:rsidRDefault="00982546" w:rsidP="00982546">
      <w:pPr>
        <w:overflowPunct w:val="0"/>
        <w:autoSpaceDE w:val="0"/>
        <w:autoSpaceDN w:val="0"/>
        <w:rPr>
          <w:rFonts w:cs="Arial"/>
          <w:szCs w:val="22"/>
        </w:rPr>
      </w:pPr>
    </w:p>
    <w:p w14:paraId="499118F0" w14:textId="77777777" w:rsidR="00982546" w:rsidRPr="00FD618B" w:rsidRDefault="00982546" w:rsidP="00982546">
      <w:pPr>
        <w:overflowPunct w:val="0"/>
        <w:autoSpaceDE w:val="0"/>
        <w:autoSpaceDN w:val="0"/>
        <w:rPr>
          <w:rFonts w:cs="Arial"/>
          <w:b/>
          <w:szCs w:val="22"/>
          <w:u w:val="single"/>
        </w:rPr>
      </w:pPr>
      <w:r w:rsidRPr="00FD618B">
        <w:rPr>
          <w:rFonts w:cs="Arial"/>
          <w:b/>
          <w:szCs w:val="22"/>
          <w:u w:val="single"/>
        </w:rPr>
        <w:t>Security Considerations:</w:t>
      </w:r>
    </w:p>
    <w:p w14:paraId="5E768C52" w14:textId="77777777" w:rsidR="00982546" w:rsidRPr="00D21495" w:rsidRDefault="00982546" w:rsidP="00982546">
      <w:pPr>
        <w:rPr>
          <w:rFonts w:cs="Arial"/>
          <w:bCs/>
          <w:color w:val="000000"/>
          <w:szCs w:val="22"/>
        </w:rPr>
      </w:pPr>
      <w:r w:rsidRPr="00D21495">
        <w:rPr>
          <w:rFonts w:cs="Arial"/>
          <w:bCs/>
          <w:color w:val="000000"/>
          <w:szCs w:val="22"/>
        </w:rPr>
        <w:t xml:space="preserve">Mountbatten Festival of Music is a Public Military Event in the centre of London and is therefore subject to the highest levels of security.  It is subject to detailed security work with the Metropolitan Police in the run up to the event and close liaison with the Counter Terrorist Security Team, local Gold Command, RAH security and the Royal and Diplomatic Security </w:t>
      </w:r>
      <w:r w:rsidRPr="00D21495">
        <w:rPr>
          <w:rFonts w:cs="Arial"/>
          <w:bCs/>
          <w:color w:val="000000"/>
          <w:szCs w:val="22"/>
        </w:rPr>
        <w:lastRenderedPageBreak/>
        <w:t>Teams.</w:t>
      </w:r>
    </w:p>
    <w:p w14:paraId="04F21D87" w14:textId="77777777" w:rsidR="00982546" w:rsidRPr="004A61CD" w:rsidRDefault="00982546" w:rsidP="00982546">
      <w:pPr>
        <w:rPr>
          <w:rFonts w:cs="Arial"/>
          <w:bCs/>
          <w:color w:val="000000"/>
          <w:szCs w:val="22"/>
        </w:rPr>
      </w:pPr>
      <w:r w:rsidRPr="00D21495">
        <w:rPr>
          <w:rFonts w:cs="Arial"/>
          <w:bCs/>
          <w:color w:val="000000"/>
          <w:szCs w:val="22"/>
        </w:rPr>
        <w:t>The supplier must be able to secure the required security clearances ensuring that Staff have undergone rigorous background checks, and may be subject to further checks from the Police prior to the event. Ideally the supplier should have experience of catering for large numbers at the Royal Albert Hall to a high standard. Preferably the supplier will be on the current Royal Albert Hall list of cleared and assured suppliers to ensure that there is no dela</w:t>
      </w:r>
      <w:r>
        <w:rPr>
          <w:rFonts w:cs="Arial"/>
          <w:bCs/>
          <w:color w:val="000000"/>
          <w:szCs w:val="22"/>
        </w:rPr>
        <w:t>y in establishing the contract.</w:t>
      </w:r>
    </w:p>
    <w:p w14:paraId="5763818F" w14:textId="04EE3E93" w:rsidR="00A1249E" w:rsidRDefault="00A1249E"/>
    <w:p w14:paraId="42E330C5" w14:textId="27116584" w:rsidR="009E6100" w:rsidRDefault="009E6100"/>
    <w:p w14:paraId="617049E0" w14:textId="10737685" w:rsidR="009E6100" w:rsidRDefault="009E6100"/>
    <w:p w14:paraId="38969513" w14:textId="7EF5915D" w:rsidR="009E6100" w:rsidRDefault="009E6100"/>
    <w:p w14:paraId="2DD69EF0" w14:textId="3A4EBA2A" w:rsidR="009E6100" w:rsidRDefault="009E6100"/>
    <w:p w14:paraId="7948B3F2" w14:textId="65A142F8" w:rsidR="009E6100" w:rsidRDefault="009E6100"/>
    <w:p w14:paraId="76930366" w14:textId="078D2FE7" w:rsidR="009E6100" w:rsidRDefault="009E6100"/>
    <w:p w14:paraId="4E737541" w14:textId="60426DBE" w:rsidR="009E6100" w:rsidRDefault="009E6100"/>
    <w:p w14:paraId="6F78EC02" w14:textId="5B87226A" w:rsidR="009E6100" w:rsidRDefault="009E6100"/>
    <w:p w14:paraId="6A402122" w14:textId="4E1DA400" w:rsidR="009E6100" w:rsidRDefault="009E6100"/>
    <w:p w14:paraId="62297D0C" w14:textId="5299970E" w:rsidR="009E6100" w:rsidRDefault="009E6100"/>
    <w:p w14:paraId="6944D1AB" w14:textId="2157B6BD" w:rsidR="009E6100" w:rsidRDefault="009E6100"/>
    <w:p w14:paraId="3D0A3C1D" w14:textId="44E6BF8B" w:rsidR="009E6100" w:rsidRDefault="009E6100"/>
    <w:p w14:paraId="634F10F5" w14:textId="12BEDB18" w:rsidR="009E6100" w:rsidRDefault="009E6100"/>
    <w:p w14:paraId="3EE7D8DF" w14:textId="48948032" w:rsidR="009E6100" w:rsidRDefault="009E6100"/>
    <w:p w14:paraId="0406CB58" w14:textId="64815E9C" w:rsidR="009E6100" w:rsidRDefault="009E6100"/>
    <w:p w14:paraId="52178021" w14:textId="3C7CCCCD" w:rsidR="009E6100" w:rsidRDefault="009E6100"/>
    <w:p w14:paraId="1AC9A639" w14:textId="0550DB40" w:rsidR="009E6100" w:rsidRDefault="009E6100"/>
    <w:p w14:paraId="09F7DD40" w14:textId="1CEA46C0" w:rsidR="009E6100" w:rsidRDefault="009E6100"/>
    <w:p w14:paraId="62A8FC6E" w14:textId="2A009439" w:rsidR="009E6100" w:rsidRDefault="009E6100"/>
    <w:p w14:paraId="7343289E" w14:textId="39704B9D" w:rsidR="009E6100" w:rsidRDefault="009E6100"/>
    <w:p w14:paraId="2411A5A5" w14:textId="041A770D" w:rsidR="009E6100" w:rsidRDefault="009E6100"/>
    <w:p w14:paraId="0655DAE9" w14:textId="0E5AF128" w:rsidR="009E6100" w:rsidRDefault="009E6100"/>
    <w:p w14:paraId="51E2491F" w14:textId="555F0A60" w:rsidR="009E6100" w:rsidRDefault="009E6100"/>
    <w:p w14:paraId="3A1DE409" w14:textId="065016C9" w:rsidR="009E6100" w:rsidRDefault="009E6100"/>
    <w:p w14:paraId="4986C315" w14:textId="46197653" w:rsidR="009E6100" w:rsidRDefault="009E6100"/>
    <w:p w14:paraId="59DD3913" w14:textId="203019D3" w:rsidR="009E6100" w:rsidRDefault="009E6100"/>
    <w:p w14:paraId="705B7344" w14:textId="3A216B4A" w:rsidR="009E6100" w:rsidRDefault="009E6100"/>
    <w:p w14:paraId="2F1DD3B2" w14:textId="066AF952" w:rsidR="009E6100" w:rsidRDefault="009E6100"/>
    <w:p w14:paraId="50EB697F" w14:textId="06BA19E8" w:rsidR="009E6100" w:rsidRDefault="009E6100"/>
    <w:p w14:paraId="2C809ED1" w14:textId="0DDDB910" w:rsidR="009E6100" w:rsidRDefault="009E6100"/>
    <w:p w14:paraId="0E114C6B" w14:textId="072F3EDB" w:rsidR="009E6100" w:rsidRDefault="009E6100"/>
    <w:p w14:paraId="3A8B099D" w14:textId="1929496A" w:rsidR="009E6100" w:rsidRDefault="009E6100"/>
    <w:p w14:paraId="5FF2259F" w14:textId="78511D03" w:rsidR="009E6100" w:rsidRDefault="009E6100"/>
    <w:p w14:paraId="5AD300C9" w14:textId="4518D3D8" w:rsidR="009E6100" w:rsidRDefault="009E6100"/>
    <w:p w14:paraId="6483F230" w14:textId="5ECB9190" w:rsidR="009E6100" w:rsidRDefault="009E6100"/>
    <w:p w14:paraId="429C2DE2" w14:textId="29777C9D" w:rsidR="009E6100" w:rsidRDefault="009E6100"/>
    <w:p w14:paraId="67F455DE" w14:textId="2837041B" w:rsidR="009E6100" w:rsidRDefault="009E6100"/>
    <w:p w14:paraId="61A53AC7" w14:textId="41862E3B" w:rsidR="009E6100" w:rsidRDefault="009E6100"/>
    <w:p w14:paraId="53A869D2" w14:textId="7F8A4584" w:rsidR="009E6100" w:rsidRDefault="009E6100"/>
    <w:p w14:paraId="7699D388" w14:textId="33CA1542" w:rsidR="009E6100" w:rsidRDefault="009E6100"/>
    <w:p w14:paraId="6A9E48EF" w14:textId="4E04FED1" w:rsidR="009E6100" w:rsidRDefault="009E6100"/>
    <w:p w14:paraId="30B065DA" w14:textId="00827D1F" w:rsidR="009E6100" w:rsidRDefault="009E6100"/>
    <w:p w14:paraId="2906AC3C" w14:textId="0C025A62" w:rsidR="009E6100" w:rsidRDefault="009E6100"/>
    <w:p w14:paraId="515212AE" w14:textId="48A3CB97" w:rsidR="009E6100" w:rsidRDefault="009E6100"/>
    <w:p w14:paraId="4EC63220" w14:textId="35E1B13E" w:rsidR="009E6100" w:rsidRDefault="009E6100"/>
    <w:p w14:paraId="2E597B08" w14:textId="1B27EB09" w:rsidR="009E6100" w:rsidRDefault="009E6100"/>
    <w:p w14:paraId="65707E40" w14:textId="6B0F6697" w:rsidR="009E6100" w:rsidRDefault="009E6100"/>
    <w:p w14:paraId="201177C0" w14:textId="77777777" w:rsidR="009E6100" w:rsidRPr="006B0A81" w:rsidRDefault="009E6100" w:rsidP="009E6100"/>
    <w:p w14:paraId="592BCBE7" w14:textId="77777777" w:rsidR="009E6100" w:rsidRPr="006B0A81" w:rsidRDefault="009E6100" w:rsidP="009E6100"/>
    <w:p w14:paraId="003A3DE1" w14:textId="77777777" w:rsidR="009E6100" w:rsidRPr="006B0A81" w:rsidRDefault="009E6100" w:rsidP="009E6100"/>
    <w:p w14:paraId="556495DD" w14:textId="77777777" w:rsidR="009E6100" w:rsidRPr="006B0A81" w:rsidRDefault="009E6100" w:rsidP="009E6100"/>
    <w:p w14:paraId="0ED610D0" w14:textId="77777777" w:rsidR="009E6100" w:rsidRPr="006B0A81" w:rsidRDefault="009E6100" w:rsidP="009E6100"/>
    <w:p w14:paraId="454FAF0A" w14:textId="77777777" w:rsidR="009E6100" w:rsidRPr="006B0A81" w:rsidRDefault="009E6100" w:rsidP="009E6100"/>
    <w:p w14:paraId="1CFAE44F" w14:textId="77777777" w:rsidR="009E6100" w:rsidRPr="006B0A81" w:rsidRDefault="009E6100" w:rsidP="009E6100"/>
    <w:p w14:paraId="60155DB9" w14:textId="77777777" w:rsidR="009E6100" w:rsidRPr="006B0A81" w:rsidRDefault="009E6100" w:rsidP="009E6100"/>
    <w:p w14:paraId="2EB976CC" w14:textId="77777777" w:rsidR="009E6100" w:rsidRPr="006B0A81" w:rsidRDefault="009E6100" w:rsidP="009E6100"/>
    <w:p w14:paraId="1C0F3BDD" w14:textId="692D179A" w:rsidR="009E6100" w:rsidRPr="006B0A81" w:rsidRDefault="009E6100" w:rsidP="009E6100">
      <w:r>
        <w:rPr>
          <w:noProof/>
        </w:rPr>
        <w:drawing>
          <wp:anchor distT="0" distB="0" distL="114300" distR="114300" simplePos="0" relativeHeight="251662336" behindDoc="1" locked="0" layoutInCell="1" allowOverlap="1" wp14:anchorId="3544CF59" wp14:editId="6326F90B">
            <wp:simplePos x="0" y="0"/>
            <wp:positionH relativeFrom="column">
              <wp:posOffset>2122170</wp:posOffset>
            </wp:positionH>
            <wp:positionV relativeFrom="paragraph">
              <wp:posOffset>161925</wp:posOffset>
            </wp:positionV>
            <wp:extent cx="1478915" cy="1208405"/>
            <wp:effectExtent l="0" t="0" r="6985" b="0"/>
            <wp:wrapTight wrapText="bothSides">
              <wp:wrapPolygon edited="0">
                <wp:start x="0" y="0"/>
                <wp:lineTo x="0" y="21112"/>
                <wp:lineTo x="21424" y="21112"/>
                <wp:lineTo x="21424" y="0"/>
                <wp:lineTo x="0" y="0"/>
              </wp:wrapPolygon>
            </wp:wrapTight>
            <wp:docPr id="5" name="Picture 5"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85944" w14:textId="77777777" w:rsidR="009E6100" w:rsidRPr="006B0A81" w:rsidRDefault="009E6100" w:rsidP="009E6100"/>
    <w:p w14:paraId="1705403A" w14:textId="77777777" w:rsidR="009E6100" w:rsidRPr="006B0A81" w:rsidRDefault="009E6100" w:rsidP="009E6100"/>
    <w:p w14:paraId="3F7D9F3A" w14:textId="77777777" w:rsidR="009E6100" w:rsidRPr="006B0A81" w:rsidRDefault="009E6100" w:rsidP="009E6100">
      <w:pPr>
        <w:jc w:val="left"/>
        <w:rPr>
          <w:b/>
          <w:u w:val="single"/>
        </w:rPr>
      </w:pPr>
    </w:p>
    <w:p w14:paraId="515249B6" w14:textId="77777777" w:rsidR="009E6100" w:rsidRDefault="009E6100" w:rsidP="009E6100"/>
    <w:p w14:paraId="5CE2BC8F" w14:textId="77777777" w:rsidR="009E6100" w:rsidRDefault="009E6100" w:rsidP="009E6100"/>
    <w:p w14:paraId="016893F1" w14:textId="5B092742" w:rsidR="009E6100" w:rsidRDefault="009E6100" w:rsidP="009E6100">
      <w:pPr>
        <w:rPr>
          <w:rFonts w:cs="Arial"/>
          <w:b/>
          <w:sz w:val="17"/>
          <w:szCs w:val="17"/>
        </w:rPr>
      </w:pPr>
      <w:r>
        <w:rPr>
          <w:noProof/>
        </w:rPr>
        <mc:AlternateContent>
          <mc:Choice Requires="wps">
            <w:drawing>
              <wp:anchor distT="0" distB="0" distL="114300" distR="114300" simplePos="0" relativeHeight="251661312" behindDoc="0" locked="0" layoutInCell="1" allowOverlap="1" wp14:anchorId="2BD3663F" wp14:editId="7F4A28B8">
                <wp:simplePos x="0" y="0"/>
                <wp:positionH relativeFrom="margin">
                  <wp:posOffset>614680</wp:posOffset>
                </wp:positionH>
                <wp:positionV relativeFrom="margin">
                  <wp:posOffset>3545840</wp:posOffset>
                </wp:positionV>
                <wp:extent cx="4539615" cy="102616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6160"/>
                        </a:xfrm>
                        <a:prstGeom prst="rect">
                          <a:avLst/>
                        </a:prstGeom>
                        <a:noFill/>
                        <a:ln w="9525">
                          <a:noFill/>
                          <a:miter lim="800000"/>
                          <a:headEnd/>
                          <a:tailEnd/>
                        </a:ln>
                      </wps:spPr>
                      <wps:txbx>
                        <w:txbxContent>
                          <w:p w14:paraId="68063B5A" w14:textId="77777777" w:rsidR="00E51FEE" w:rsidRDefault="00E51FEE" w:rsidP="009E6100">
                            <w:pPr>
                              <w:rPr>
                                <w:rFonts w:cs="Arial"/>
                                <w:b/>
                                <w:sz w:val="32"/>
                                <w:szCs w:val="32"/>
                              </w:rPr>
                            </w:pPr>
                          </w:p>
                          <w:p w14:paraId="521FDBF0" w14:textId="77777777" w:rsidR="00E51FEE" w:rsidRPr="00955B4E" w:rsidRDefault="00E51FEE" w:rsidP="009E6100">
                            <w:pPr>
                              <w:jc w:val="center"/>
                              <w:rPr>
                                <w:rFonts w:cs="Arial"/>
                                <w:b/>
                                <w:sz w:val="32"/>
                                <w:szCs w:val="32"/>
                              </w:rPr>
                            </w:pPr>
                            <w:r w:rsidRPr="00955B4E">
                              <w:rPr>
                                <w:rFonts w:cs="Arial"/>
                                <w:b/>
                                <w:sz w:val="32"/>
                                <w:szCs w:val="32"/>
                              </w:rPr>
                              <w:t>MOD Terms and Conditions for Less Complex Requirements</w:t>
                            </w:r>
                            <w:r>
                              <w:rPr>
                                <w:rFonts w:cs="Arial"/>
                                <w:b/>
                                <w:sz w:val="32"/>
                                <w:szCs w:val="32"/>
                              </w:rPr>
                              <w:br/>
                              <w:t>(up to £</w:t>
                            </w:r>
                            <w:r w:rsidRPr="00FC3188">
                              <w:rPr>
                                <w:rFonts w:cs="Arial"/>
                                <w:b/>
                                <w:sz w:val="32"/>
                                <w:szCs w:val="32"/>
                              </w:rPr>
                              <w:t>118,133</w:t>
                            </w:r>
                            <w:r>
                              <w:rPr>
                                <w:rFonts w:cs="Arial"/>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D3663F" id="_x0000_t202" coordsize="21600,21600" o:spt="202" path="m,l,21600r21600,l21600,xe">
                <v:stroke joinstyle="miter"/>
                <v:path gradientshapeok="t" o:connecttype="rect"/>
              </v:shapetype>
              <v:shape id="Text Box 4" o:spid="_x0000_s1026" type="#_x0000_t202" style="position:absolute;left:0;text-align:left;margin-left:48.4pt;margin-top:279.2pt;width:357.45pt;height:80.8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" filled="f" stroked="f">
                <v:textbox style="mso-fit-shape-to-text:t">
                  <w:txbxContent>
                    <w:p w14:paraId="68063B5A" w14:textId="77777777" w:rsidR="00E51FEE" w:rsidRDefault="00E51FEE" w:rsidP="009E6100">
                      <w:pPr>
                        <w:rPr>
                          <w:rFonts w:cs="Arial"/>
                          <w:b/>
                          <w:sz w:val="32"/>
                          <w:szCs w:val="32"/>
                        </w:rPr>
                      </w:pPr>
                    </w:p>
                    <w:p w14:paraId="521FDBF0" w14:textId="77777777" w:rsidR="00E51FEE" w:rsidRPr="00955B4E" w:rsidRDefault="00E51FEE" w:rsidP="009E6100">
                      <w:pPr>
                        <w:jc w:val="center"/>
                        <w:rPr>
                          <w:rFonts w:cs="Arial"/>
                          <w:b/>
                          <w:sz w:val="32"/>
                          <w:szCs w:val="32"/>
                        </w:rPr>
                      </w:pPr>
                      <w:r w:rsidRPr="00955B4E">
                        <w:rPr>
                          <w:rFonts w:cs="Arial"/>
                          <w:b/>
                          <w:sz w:val="32"/>
                          <w:szCs w:val="32"/>
                        </w:rPr>
                        <w:t>MOD Terms and Conditions for Less Complex Requirements</w:t>
                      </w:r>
                      <w:r>
                        <w:rPr>
                          <w:rFonts w:cs="Arial"/>
                          <w:b/>
                          <w:sz w:val="32"/>
                          <w:szCs w:val="32"/>
                        </w:rPr>
                        <w:br/>
                        <w:t>(up to £</w:t>
                      </w:r>
                      <w:r w:rsidRPr="00FC3188">
                        <w:rPr>
                          <w:rFonts w:cs="Arial"/>
                          <w:b/>
                          <w:sz w:val="32"/>
                          <w:szCs w:val="32"/>
                        </w:rPr>
                        <w:t>118,133</w:t>
                      </w:r>
                      <w:r>
                        <w:rPr>
                          <w:rFonts w:cs="Arial"/>
                          <w:b/>
                          <w:sz w:val="32"/>
                          <w:szCs w:val="32"/>
                        </w:rPr>
                        <w:t>)</w:t>
                      </w:r>
                    </w:p>
                  </w:txbxContent>
                </v:textbox>
                <w10:wrap type="square" anchorx="margin" anchory="margin"/>
              </v:shape>
            </w:pict>
          </mc:Fallback>
        </mc:AlternateContent>
      </w:r>
      <w:r>
        <w:rPr>
          <w:rFonts w:cs="Arial"/>
          <w:b/>
          <w:sz w:val="17"/>
          <w:szCs w:val="17"/>
        </w:rPr>
        <w:br w:type="page"/>
      </w:r>
    </w:p>
    <w:p w14:paraId="24003DCC" w14:textId="77777777" w:rsidR="009E6100" w:rsidRDefault="009E6100" w:rsidP="009E6100">
      <w:pPr>
        <w:pStyle w:val="NoSpacing"/>
        <w:rPr>
          <w:rFonts w:cs="Arial"/>
          <w:b/>
          <w:szCs w:val="17"/>
          <w:lang w:eastAsia="en-GB"/>
        </w:rPr>
      </w:pPr>
      <w:r w:rsidRPr="00283E33">
        <w:rPr>
          <w:rFonts w:cs="Arial"/>
          <w:b/>
          <w:szCs w:val="17"/>
          <w:lang w:eastAsia="en-GB"/>
        </w:rPr>
        <w:lastRenderedPageBreak/>
        <w:t>1</w:t>
      </w:r>
      <w:r>
        <w:rPr>
          <w:rFonts w:cs="Arial"/>
          <w:b/>
          <w:szCs w:val="17"/>
          <w:lang w:eastAsia="en-GB"/>
        </w:rPr>
        <w:t xml:space="preserve">    </w:t>
      </w:r>
      <w:r w:rsidRPr="00CD064B">
        <w:rPr>
          <w:rFonts w:cs="Arial"/>
          <w:b/>
          <w:szCs w:val="17"/>
          <w:lang w:eastAsia="en-GB"/>
        </w:rPr>
        <w:t>Definitions - In the Contract:</w:t>
      </w:r>
    </w:p>
    <w:p w14:paraId="384F8C42" w14:textId="77777777" w:rsidR="009E6100" w:rsidRPr="00CD064B" w:rsidRDefault="009E6100" w:rsidP="009E6100">
      <w:pPr>
        <w:pStyle w:val="NoSpacing"/>
        <w:rPr>
          <w:rFonts w:cs="Arial"/>
          <w:b/>
          <w:szCs w:val="17"/>
          <w:lang w:eastAsia="en-GB"/>
        </w:rPr>
      </w:pPr>
    </w:p>
    <w:p w14:paraId="5EC49A73" w14:textId="77777777" w:rsidR="009E6100" w:rsidRPr="00CD064B" w:rsidRDefault="009E6100" w:rsidP="009E6100">
      <w:pPr>
        <w:pStyle w:val="NoSpacing"/>
        <w:rPr>
          <w:rFonts w:cs="Arial"/>
          <w:szCs w:val="17"/>
          <w:lang w:eastAsia="en-GB"/>
        </w:rPr>
      </w:pPr>
      <w:r w:rsidRPr="00CD064B">
        <w:rPr>
          <w:rFonts w:cs="Arial"/>
          <w:b/>
          <w:szCs w:val="17"/>
          <w:lang w:eastAsia="en-GB"/>
        </w:rPr>
        <w:t xml:space="preserve">The Authority   </w:t>
      </w:r>
      <w:r w:rsidRPr="00CD064B">
        <w:rPr>
          <w:rFonts w:cs="Arial"/>
          <w:szCs w:val="17"/>
          <w:lang w:eastAsia="en-GB"/>
        </w:rPr>
        <w:t>means the Secretary of State for Defence of the United Kingdom of Great Britain and Northern Ireland, (referred to in this document as "the Authority"), acting as part of the Crown;</w:t>
      </w:r>
    </w:p>
    <w:p w14:paraId="37662776" w14:textId="77777777" w:rsidR="009E6100" w:rsidRPr="00CD064B" w:rsidRDefault="009E6100" w:rsidP="009E6100">
      <w:pPr>
        <w:pStyle w:val="NoSpacing"/>
        <w:rPr>
          <w:rFonts w:cs="Arial"/>
          <w:szCs w:val="17"/>
          <w:lang w:eastAsia="en-GB"/>
        </w:rPr>
      </w:pPr>
      <w:r w:rsidRPr="00CD064B">
        <w:rPr>
          <w:rFonts w:cs="Arial"/>
          <w:b/>
          <w:szCs w:val="17"/>
          <w:lang w:eastAsia="en-GB"/>
        </w:rPr>
        <w:t xml:space="preserve">Business Day   </w:t>
      </w:r>
      <w:r w:rsidRPr="00CD064B">
        <w:rPr>
          <w:rFonts w:cs="Arial"/>
          <w:szCs w:val="17"/>
          <w:lang w:eastAsia="en-GB"/>
        </w:rPr>
        <w:t>means 09:00 to 17:00 Monday to Friday, excluding public a</w:t>
      </w:r>
      <w:r>
        <w:rPr>
          <w:rFonts w:cs="Arial"/>
          <w:szCs w:val="17"/>
          <w:lang w:eastAsia="en-GB"/>
        </w:rPr>
        <w:t>nd statutory holidays</w:t>
      </w:r>
      <w:r w:rsidRPr="00CD064B">
        <w:rPr>
          <w:rFonts w:cs="Arial"/>
          <w:szCs w:val="17"/>
          <w:lang w:eastAsia="en-GB"/>
        </w:rPr>
        <w:t>;</w:t>
      </w:r>
    </w:p>
    <w:p w14:paraId="6504B31B" w14:textId="77777777" w:rsidR="009E6100" w:rsidRPr="00CD064B" w:rsidRDefault="009E6100" w:rsidP="009E6100">
      <w:pPr>
        <w:pStyle w:val="NoSpacing"/>
        <w:rPr>
          <w:rFonts w:cs="Arial"/>
          <w:szCs w:val="17"/>
          <w:lang w:eastAsia="en-GB"/>
        </w:rPr>
      </w:pPr>
      <w:r w:rsidRPr="00CD064B">
        <w:rPr>
          <w:rFonts w:cs="Arial"/>
          <w:b/>
          <w:szCs w:val="17"/>
          <w:lang w:eastAsia="en-GB"/>
        </w:rPr>
        <w:t>Contract</w:t>
      </w:r>
      <w:r w:rsidRPr="00CD064B">
        <w:rPr>
          <w:rFonts w:cs="Arial"/>
          <w:szCs w:val="17"/>
          <w:lang w:eastAsia="en-GB"/>
        </w:rPr>
        <w:t xml:space="preserve">   means the</w:t>
      </w:r>
      <w:r w:rsidRPr="002037FE">
        <w:rPr>
          <w:rFonts w:cs="Arial"/>
          <w:szCs w:val="17"/>
          <w:lang w:eastAsia="en-GB"/>
        </w:rPr>
        <w:t xml:space="preserve"> agreement concluded between the Authority and the Contractor, including all </w:t>
      </w:r>
      <w:r>
        <w:rPr>
          <w:rFonts w:cs="Arial"/>
          <w:szCs w:val="17"/>
          <w:lang w:eastAsia="en-GB"/>
        </w:rPr>
        <w:t xml:space="preserve">terms and conditions, associated purchase order, </w:t>
      </w:r>
      <w:r w:rsidRPr="002037FE">
        <w:rPr>
          <w:rFonts w:cs="Arial"/>
          <w:szCs w:val="17"/>
          <w:lang w:eastAsia="en-GB"/>
        </w:rPr>
        <w:t>specifications, plans, drawings, schedules and other documentation, expressly made part of the agreement</w:t>
      </w:r>
      <w:r>
        <w:rPr>
          <w:rFonts w:cs="Arial"/>
          <w:szCs w:val="17"/>
          <w:lang w:eastAsia="en-GB"/>
        </w:rPr>
        <w:t xml:space="preserve"> </w:t>
      </w:r>
      <w:r w:rsidRPr="00CD064B">
        <w:rPr>
          <w:rFonts w:cs="Arial"/>
          <w:szCs w:val="17"/>
          <w:lang w:eastAsia="en-GB"/>
        </w:rPr>
        <w:t>in accordance with Clause 2.c;</w:t>
      </w:r>
    </w:p>
    <w:p w14:paraId="0057F977" w14:textId="77777777" w:rsidR="009E6100" w:rsidRPr="00CD064B" w:rsidRDefault="009E6100" w:rsidP="009E6100">
      <w:pPr>
        <w:pStyle w:val="NoSpacing"/>
        <w:rPr>
          <w:rFonts w:cs="Arial"/>
          <w:szCs w:val="17"/>
          <w:lang w:eastAsia="en-GB"/>
        </w:rPr>
      </w:pPr>
      <w:r w:rsidRPr="00CD064B">
        <w:rPr>
          <w:rFonts w:cs="Arial"/>
          <w:b/>
          <w:szCs w:val="17"/>
          <w:lang w:eastAsia="en-GB"/>
        </w:rPr>
        <w:t xml:space="preserve">Contractor   </w:t>
      </w:r>
      <w:r w:rsidRPr="00CD064B">
        <w:rPr>
          <w:rFonts w:cs="Arial"/>
          <w:szCs w:val="17"/>
          <w:lang w:eastAsia="en-GB"/>
        </w:rPr>
        <w:t>means the person, firm or company specified as such in the purchase order;</w:t>
      </w:r>
    </w:p>
    <w:p w14:paraId="4A09F7DD" w14:textId="77777777" w:rsidR="009E6100" w:rsidRPr="00CD064B" w:rsidRDefault="009E6100" w:rsidP="009E6100">
      <w:pPr>
        <w:pStyle w:val="NoSpacing"/>
        <w:rPr>
          <w:rFonts w:cs="Arial"/>
          <w:szCs w:val="17"/>
          <w:lang w:eastAsia="en-GB"/>
        </w:rPr>
      </w:pPr>
      <w:r w:rsidRPr="00CD064B">
        <w:rPr>
          <w:rFonts w:cs="Arial"/>
          <w:b/>
          <w:szCs w:val="17"/>
          <w:lang w:eastAsia="en-GB"/>
        </w:rPr>
        <w:t xml:space="preserve">Contractor Commercially Sensitive Information  </w:t>
      </w:r>
      <w:r w:rsidRPr="00CD064B">
        <w:rPr>
          <w:rFonts w:cs="Arial"/>
          <w:szCs w:val="17"/>
          <w:lang w:eastAsia="en-GB"/>
        </w:rPr>
        <w:t>means the information listed as such in the purchase order, which is information notified by the Contractor to the Authority, which is acknowledged by the Authority as being commercially sensitive;</w:t>
      </w:r>
    </w:p>
    <w:p w14:paraId="7B76A483" w14:textId="77777777" w:rsidR="009E6100" w:rsidRPr="00CD064B" w:rsidRDefault="009E6100" w:rsidP="009E6100">
      <w:pPr>
        <w:pStyle w:val="NoSpacing"/>
        <w:rPr>
          <w:rFonts w:cs="Arial"/>
          <w:szCs w:val="17"/>
          <w:lang w:eastAsia="en-GB"/>
        </w:rPr>
      </w:pPr>
      <w:r w:rsidRPr="00CD064B">
        <w:rPr>
          <w:rFonts w:cs="Arial"/>
          <w:b/>
          <w:szCs w:val="17"/>
          <w:lang w:eastAsia="en-GB"/>
        </w:rPr>
        <w:t>Contractor Deliverables</w:t>
      </w:r>
      <w:r w:rsidRPr="00CD064B">
        <w:rPr>
          <w:rFonts w:cs="Arial"/>
          <w:szCs w:val="17"/>
          <w:lang w:eastAsia="en-GB"/>
        </w:rPr>
        <w:t xml:space="preserve">   means the goods </w:t>
      </w:r>
      <w:r>
        <w:rPr>
          <w:rFonts w:cs="Arial"/>
          <w:szCs w:val="17"/>
          <w:lang w:eastAsia="en-GB"/>
        </w:rPr>
        <w:t xml:space="preserve">and / or services </w:t>
      </w:r>
      <w:r w:rsidRPr="00CD064B">
        <w:rPr>
          <w:rFonts w:cs="Arial"/>
          <w:szCs w:val="17"/>
          <w:lang w:eastAsia="en-GB"/>
        </w:rPr>
        <w:t xml:space="preserve">including packaging (and supplied in accordance with any QA requirements if specified) which the Contractor is required to provide under the Contract in accordance with the schedule to the purchase order; </w:t>
      </w:r>
    </w:p>
    <w:p w14:paraId="11922BE8" w14:textId="77777777" w:rsidR="009E6100" w:rsidRPr="00CD064B" w:rsidRDefault="009E6100" w:rsidP="009E6100">
      <w:pPr>
        <w:pStyle w:val="NoSpacing"/>
        <w:rPr>
          <w:rFonts w:cs="Arial"/>
          <w:szCs w:val="17"/>
          <w:lang w:eastAsia="en-GB"/>
        </w:rPr>
      </w:pPr>
      <w:r w:rsidRPr="00CD064B">
        <w:rPr>
          <w:rFonts w:cs="Arial"/>
          <w:b/>
          <w:szCs w:val="17"/>
          <w:lang w:eastAsia="en-GB"/>
        </w:rPr>
        <w:t>Effective Date of Contract</w:t>
      </w:r>
      <w:r w:rsidRPr="00CD064B">
        <w:rPr>
          <w:rFonts w:cs="Arial"/>
          <w:szCs w:val="17"/>
          <w:lang w:eastAsia="en-GB"/>
        </w:rPr>
        <w:t xml:space="preserve">   means the date stated on the purchase order or, if there is no such date stated, the date upon which both Parties have signed the purchase order;</w:t>
      </w:r>
    </w:p>
    <w:p w14:paraId="2FAB0F91" w14:textId="77777777" w:rsidR="009E6100" w:rsidRPr="00CD064B" w:rsidRDefault="009E6100" w:rsidP="009E6100">
      <w:pPr>
        <w:pStyle w:val="NoSpacing"/>
        <w:rPr>
          <w:rFonts w:cs="Arial"/>
          <w:szCs w:val="17"/>
          <w:lang w:eastAsia="en-GB"/>
        </w:rPr>
      </w:pPr>
      <w:r w:rsidRPr="00CD064B">
        <w:rPr>
          <w:rFonts w:cs="Arial"/>
          <w:b/>
          <w:szCs w:val="17"/>
          <w:lang w:eastAsia="en-GB"/>
        </w:rPr>
        <w:t>Firm Price</w:t>
      </w:r>
      <w:r w:rsidRPr="00CD064B">
        <w:rPr>
          <w:rFonts w:cs="Arial"/>
          <w:szCs w:val="17"/>
          <w:lang w:eastAsia="en-GB"/>
        </w:rPr>
        <w:t xml:space="preserve">   means a price excluding Value Added Tax (VAT) which is not subject to variation;</w:t>
      </w:r>
    </w:p>
    <w:p w14:paraId="5080EE90" w14:textId="77777777" w:rsidR="009E6100" w:rsidRPr="00CD064B" w:rsidRDefault="009E6100" w:rsidP="009E6100">
      <w:pPr>
        <w:pStyle w:val="NoSpacing"/>
        <w:rPr>
          <w:rFonts w:cs="Arial"/>
          <w:szCs w:val="17"/>
          <w:lang w:eastAsia="en-GB"/>
        </w:rPr>
      </w:pPr>
      <w:r w:rsidRPr="00CD064B">
        <w:rPr>
          <w:rFonts w:cs="Arial"/>
          <w:b/>
          <w:szCs w:val="17"/>
          <w:lang w:eastAsia="en-GB"/>
        </w:rPr>
        <w:t>Hazardous Contractor Deliverable</w:t>
      </w:r>
      <w:r w:rsidRPr="00CD064B">
        <w:rPr>
          <w:rFonts w:cs="Arial"/>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D4CEFB0" w14:textId="77777777" w:rsidR="009E6100" w:rsidRPr="00CD064B" w:rsidRDefault="009E6100" w:rsidP="009E6100">
      <w:pPr>
        <w:pStyle w:val="NoSpacing"/>
        <w:rPr>
          <w:rFonts w:cs="Arial"/>
          <w:szCs w:val="17"/>
          <w:lang w:eastAsia="en-GB"/>
        </w:rPr>
      </w:pPr>
      <w:r w:rsidRPr="00CD064B">
        <w:rPr>
          <w:rFonts w:cs="Arial"/>
          <w:b/>
          <w:szCs w:val="17"/>
          <w:lang w:eastAsia="en-GB"/>
        </w:rPr>
        <w:t xml:space="preserve">Legislation  </w:t>
      </w:r>
      <w:r w:rsidRPr="00CD064B">
        <w:rPr>
          <w:rFonts w:cs="Arial"/>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B9429ED" w14:textId="77777777" w:rsidR="009E6100" w:rsidRPr="00CD064B" w:rsidRDefault="009E6100" w:rsidP="009E6100">
      <w:pPr>
        <w:pStyle w:val="NoSpacing"/>
        <w:rPr>
          <w:rFonts w:cs="Arial"/>
          <w:szCs w:val="17"/>
          <w:lang w:eastAsia="en-GB"/>
        </w:rPr>
      </w:pPr>
      <w:r w:rsidRPr="00CD064B">
        <w:rPr>
          <w:rFonts w:cs="Arial"/>
          <w:b/>
          <w:szCs w:val="17"/>
          <w:lang w:eastAsia="en-GB"/>
        </w:rPr>
        <w:t xml:space="preserve">Notices </w:t>
      </w:r>
      <w:r w:rsidRPr="00CD064B">
        <w:rPr>
          <w:rFonts w:cs="Arial"/>
          <w:szCs w:val="17"/>
          <w:lang w:eastAsia="en-GB"/>
        </w:rPr>
        <w:t xml:space="preserve">  </w:t>
      </w:r>
      <w:r>
        <w:rPr>
          <w:rFonts w:cs="Arial"/>
          <w:szCs w:val="17"/>
          <w:lang w:eastAsia="en-GB"/>
        </w:rPr>
        <w:t>means</w:t>
      </w:r>
      <w:r w:rsidRPr="00CD064B">
        <w:rPr>
          <w:rFonts w:cs="Arial"/>
          <w:szCs w:val="17"/>
          <w:lang w:eastAsia="en-GB"/>
        </w:rPr>
        <w:t xml:space="preserve"> all notices, orders, or other forms of communication required to be given in writing under or in connection with the Contract;</w:t>
      </w:r>
    </w:p>
    <w:p w14:paraId="4E192DA8" w14:textId="77777777" w:rsidR="009E6100" w:rsidRPr="00CD064B" w:rsidRDefault="009E6100" w:rsidP="009E6100">
      <w:pPr>
        <w:pStyle w:val="NoSpacing"/>
        <w:rPr>
          <w:rFonts w:cs="Arial"/>
          <w:szCs w:val="17"/>
          <w:lang w:eastAsia="en-GB"/>
        </w:rPr>
      </w:pPr>
      <w:r w:rsidRPr="00CD064B">
        <w:rPr>
          <w:rFonts w:cs="Arial"/>
          <w:b/>
          <w:szCs w:val="17"/>
          <w:lang w:eastAsia="en-GB"/>
        </w:rPr>
        <w:t>Parties</w:t>
      </w:r>
      <w:r w:rsidRPr="00CD064B">
        <w:rPr>
          <w:rFonts w:cs="Arial"/>
          <w:szCs w:val="17"/>
          <w:lang w:eastAsia="en-GB"/>
        </w:rPr>
        <w:t xml:space="preserve">   means the Contractor and the Authority, and Party shall be construed accordingly;</w:t>
      </w:r>
    </w:p>
    <w:p w14:paraId="36F96797" w14:textId="77777777" w:rsidR="009E6100" w:rsidRPr="00CD064B" w:rsidRDefault="009E6100" w:rsidP="009E6100">
      <w:pPr>
        <w:pStyle w:val="NoSpacing"/>
        <w:rPr>
          <w:rFonts w:cs="Arial"/>
          <w:szCs w:val="17"/>
          <w:lang w:eastAsia="en-GB"/>
        </w:rPr>
      </w:pPr>
      <w:r w:rsidRPr="00CD064B">
        <w:rPr>
          <w:rFonts w:cs="Arial"/>
          <w:b/>
          <w:szCs w:val="17"/>
          <w:lang w:eastAsia="en-GB"/>
        </w:rPr>
        <w:t>Transparency Information</w:t>
      </w:r>
      <w:r w:rsidRPr="00CD064B">
        <w:rPr>
          <w:rFonts w:cs="Arial"/>
          <w:szCs w:val="17"/>
          <w:lang w:eastAsia="en-GB"/>
        </w:rPr>
        <w:t xml:space="preserve">   means the content of this Contract in its entirety, including from time to time agreed changes to the Contract, and details of any payments made by the Authority to the Contractor under the Contract.</w:t>
      </w:r>
      <w:r w:rsidRPr="00CD064B">
        <w:rPr>
          <w:rFonts w:cs="Arial"/>
          <w:szCs w:val="17"/>
          <w:lang w:eastAsia="en-GB"/>
        </w:rPr>
        <w:br/>
      </w:r>
    </w:p>
    <w:p w14:paraId="1907D25E" w14:textId="77777777" w:rsidR="009E6100" w:rsidRPr="00CD064B" w:rsidRDefault="009E6100" w:rsidP="009E6100">
      <w:pPr>
        <w:pStyle w:val="NoSpacing"/>
        <w:rPr>
          <w:rFonts w:cs="Arial"/>
          <w:b/>
          <w:szCs w:val="17"/>
          <w:lang w:eastAsia="en-GB"/>
        </w:rPr>
      </w:pPr>
      <w:r w:rsidRPr="00CD064B">
        <w:rPr>
          <w:rFonts w:cs="Arial"/>
          <w:b/>
          <w:szCs w:val="17"/>
          <w:lang w:eastAsia="en-GB"/>
        </w:rPr>
        <w:t>2   General</w:t>
      </w:r>
    </w:p>
    <w:p w14:paraId="5C1E10B3" w14:textId="77777777" w:rsidR="009E6100" w:rsidRPr="00CD064B" w:rsidRDefault="009E6100" w:rsidP="009E6100">
      <w:pPr>
        <w:pStyle w:val="NoSpacing"/>
        <w:rPr>
          <w:rFonts w:cs="Arial"/>
          <w:szCs w:val="17"/>
          <w:lang w:eastAsia="en-GB"/>
        </w:rPr>
      </w:pPr>
      <w:r w:rsidRPr="00CD064B">
        <w:rPr>
          <w:rFonts w:cs="Arial"/>
          <w:szCs w:val="17"/>
          <w:lang w:eastAsia="en-GB"/>
        </w:rPr>
        <w:t>a.   The Contractor shall comply with all applicable Legislation</w:t>
      </w:r>
      <w:r>
        <w:rPr>
          <w:rFonts w:cs="Arial"/>
          <w:szCs w:val="17"/>
          <w:lang w:eastAsia="en-GB"/>
        </w:rPr>
        <w:t>, whether specifically referenced in this Contract or not</w:t>
      </w:r>
      <w:r w:rsidRPr="00CD064B">
        <w:rPr>
          <w:rFonts w:cs="Arial"/>
          <w:szCs w:val="17"/>
          <w:lang w:eastAsia="en-GB"/>
        </w:rPr>
        <w:t>.</w:t>
      </w:r>
    </w:p>
    <w:p w14:paraId="087397D8" w14:textId="77777777" w:rsidR="009E6100" w:rsidRPr="00CD064B" w:rsidRDefault="009E6100" w:rsidP="009E6100">
      <w:pPr>
        <w:pStyle w:val="NoSpacing"/>
        <w:rPr>
          <w:rFonts w:cs="Arial"/>
          <w:szCs w:val="17"/>
          <w:lang w:eastAsia="en-GB"/>
        </w:rPr>
      </w:pPr>
      <w:r w:rsidRPr="00CD064B">
        <w:rPr>
          <w:rFonts w:cs="Arial"/>
          <w:szCs w:val="17"/>
          <w:lang w:eastAsia="en-GB"/>
        </w:rPr>
        <w:t xml:space="preserve">b.   Any variation to the Contract shall have no effect unless expressly agreed in writing and signed by both Parties. </w:t>
      </w:r>
    </w:p>
    <w:p w14:paraId="5594F3C3" w14:textId="77777777" w:rsidR="009E6100" w:rsidRPr="00CD064B" w:rsidRDefault="009E6100" w:rsidP="009E6100">
      <w:pPr>
        <w:pStyle w:val="NoSpacing"/>
        <w:rPr>
          <w:rFonts w:cs="Arial"/>
          <w:szCs w:val="17"/>
          <w:lang w:eastAsia="en-GB"/>
        </w:rPr>
      </w:pPr>
      <w:r w:rsidRPr="00CD064B">
        <w:rPr>
          <w:rFonts w:cs="Arial"/>
          <w:szCs w:val="17"/>
          <w:lang w:eastAsia="en-GB"/>
        </w:rPr>
        <w:t>c.   If there is any inconsistency between these terms and conditions and the purchase order or the documents expressly referred to therein, the conflict shall be resolved according to the following descending order of priority:</w:t>
      </w:r>
    </w:p>
    <w:p w14:paraId="4E5865D1" w14:textId="77777777" w:rsidR="009E6100" w:rsidRPr="00CD064B" w:rsidRDefault="009E6100" w:rsidP="009E6100">
      <w:pPr>
        <w:pStyle w:val="NoSpacing"/>
        <w:tabs>
          <w:tab w:val="left" w:pos="567"/>
        </w:tabs>
        <w:ind w:firstLine="567"/>
        <w:rPr>
          <w:rFonts w:cs="Arial"/>
          <w:szCs w:val="17"/>
          <w:lang w:eastAsia="en-GB"/>
        </w:rPr>
      </w:pPr>
      <w:r w:rsidRPr="00CD064B">
        <w:rPr>
          <w:rFonts w:cs="Arial"/>
          <w:szCs w:val="17"/>
          <w:lang w:eastAsia="en-GB"/>
        </w:rPr>
        <w:t>(1)   the terms and conditions;</w:t>
      </w:r>
    </w:p>
    <w:p w14:paraId="3046E4EF" w14:textId="77777777" w:rsidR="009E6100" w:rsidRPr="00CD064B" w:rsidRDefault="009E6100" w:rsidP="009E6100">
      <w:pPr>
        <w:pStyle w:val="NoSpacing"/>
        <w:tabs>
          <w:tab w:val="left" w:pos="567"/>
        </w:tabs>
        <w:ind w:firstLine="567"/>
        <w:rPr>
          <w:rFonts w:cs="Arial"/>
          <w:szCs w:val="17"/>
          <w:lang w:eastAsia="en-GB"/>
        </w:rPr>
      </w:pPr>
      <w:r w:rsidRPr="00CD064B">
        <w:rPr>
          <w:rFonts w:cs="Arial"/>
          <w:szCs w:val="17"/>
          <w:lang w:eastAsia="en-GB"/>
        </w:rPr>
        <w:t>(2)   the purchase order; and</w:t>
      </w:r>
    </w:p>
    <w:p w14:paraId="2AC96EC8" w14:textId="77777777" w:rsidR="009E6100" w:rsidRPr="00CD064B" w:rsidRDefault="009E6100" w:rsidP="009E6100">
      <w:pPr>
        <w:pStyle w:val="NoSpacing"/>
        <w:tabs>
          <w:tab w:val="left" w:pos="567"/>
        </w:tabs>
        <w:ind w:left="567"/>
        <w:rPr>
          <w:rFonts w:cs="Arial"/>
          <w:szCs w:val="17"/>
          <w:lang w:eastAsia="en-GB"/>
        </w:rPr>
      </w:pPr>
      <w:r w:rsidRPr="00CD064B">
        <w:rPr>
          <w:rFonts w:cs="Arial"/>
          <w:szCs w:val="17"/>
          <w:lang w:eastAsia="en-GB"/>
        </w:rPr>
        <w:t>(3)   the documents expressly referred to in the purchase order.</w:t>
      </w:r>
    </w:p>
    <w:p w14:paraId="0CABACDA" w14:textId="77777777" w:rsidR="009E6100" w:rsidRPr="00CD064B" w:rsidRDefault="009E6100" w:rsidP="009E6100">
      <w:pPr>
        <w:pStyle w:val="NoSpacing"/>
        <w:rPr>
          <w:rFonts w:cs="Arial"/>
          <w:szCs w:val="17"/>
          <w:lang w:eastAsia="en-GB"/>
        </w:rPr>
      </w:pPr>
      <w:r w:rsidRPr="00CD064B">
        <w:rPr>
          <w:rFonts w:cs="Arial"/>
          <w:szCs w:val="17"/>
          <w:lang w:eastAsia="en-GB"/>
        </w:rPr>
        <w:t>d.   Neither Party shall be entitled to assign the Contract (or any part thereof) without the prior written consent of the other Party.</w:t>
      </w:r>
    </w:p>
    <w:p w14:paraId="3112D188" w14:textId="77777777" w:rsidR="009E6100" w:rsidRPr="00CD064B" w:rsidRDefault="009E6100" w:rsidP="009E6100">
      <w:pPr>
        <w:pStyle w:val="NoSpacing"/>
        <w:rPr>
          <w:rFonts w:cs="Arial"/>
          <w:szCs w:val="17"/>
          <w:lang w:eastAsia="en-GB"/>
        </w:rPr>
      </w:pPr>
      <w:r w:rsidRPr="00CD064B">
        <w:rPr>
          <w:rFonts w:cs="Arial"/>
          <w:szCs w:val="17"/>
          <w:lang w:eastAsia="en-GB"/>
        </w:rPr>
        <w:t>e.   Failure or delay by either Party in enforcing or partially enforcing any provision of the Contract shall not be construed as a waiver of its rights under the Contract.</w:t>
      </w:r>
    </w:p>
    <w:p w14:paraId="39FD19EF" w14:textId="77777777" w:rsidR="009E6100" w:rsidRPr="00CD064B" w:rsidRDefault="009E6100" w:rsidP="009E6100">
      <w:pPr>
        <w:pStyle w:val="NoSpacing"/>
        <w:rPr>
          <w:rFonts w:cs="Arial"/>
          <w:szCs w:val="17"/>
          <w:lang w:eastAsia="en-GB"/>
        </w:rPr>
      </w:pPr>
      <w:r w:rsidRPr="00CD064B">
        <w:rPr>
          <w:rFonts w:cs="Arial"/>
          <w:szCs w:val="17"/>
          <w:lang w:eastAsia="en-GB"/>
        </w:rPr>
        <w:t>f.   The Parties to the Contract do not intend that any term of the Contract shall be enforceable by virtue of the Contracts (Rights of Third Parties) Act 1999 by any person that is not a Party to it.</w:t>
      </w:r>
    </w:p>
    <w:p w14:paraId="3DD8C343" w14:textId="77777777" w:rsidR="009E6100" w:rsidRPr="00CD064B" w:rsidRDefault="009E6100" w:rsidP="009E6100">
      <w:pPr>
        <w:pStyle w:val="NoSpacing"/>
        <w:rPr>
          <w:rFonts w:cs="Arial"/>
          <w:szCs w:val="17"/>
          <w:lang w:eastAsia="en-GB"/>
        </w:rPr>
      </w:pPr>
      <w:r w:rsidRPr="00CD064B">
        <w:rPr>
          <w:rFonts w:cs="Arial"/>
          <w:szCs w:val="17"/>
          <w:lang w:eastAsia="en-GB"/>
        </w:rPr>
        <w:t>g.   The Contract and any non-contractual obligations arising out of or in connection with it shall be governed by and construed in accordance with English Law, and subject to Clause 1</w:t>
      </w:r>
      <w:r>
        <w:rPr>
          <w:rFonts w:cs="Arial"/>
          <w:szCs w:val="17"/>
          <w:lang w:eastAsia="en-GB"/>
        </w:rPr>
        <w:t>5</w:t>
      </w:r>
      <w:r w:rsidRPr="00CD064B">
        <w:rPr>
          <w:rFonts w:cs="Arial"/>
          <w:szCs w:val="17"/>
          <w:lang w:eastAsia="en-GB"/>
        </w:rPr>
        <w:t xml:space="preserve">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CD064B">
        <w:rPr>
          <w:rFonts w:cs="Arial"/>
          <w:szCs w:val="17"/>
          <w:lang w:eastAsia="en-GB"/>
        </w:rPr>
        <w:br/>
      </w:r>
    </w:p>
    <w:p w14:paraId="3FC7A839" w14:textId="77777777" w:rsidR="009E6100" w:rsidRPr="00CD064B" w:rsidRDefault="009E6100" w:rsidP="009E6100">
      <w:pPr>
        <w:pStyle w:val="NoSpacing"/>
        <w:rPr>
          <w:rFonts w:cs="Arial"/>
          <w:b/>
          <w:szCs w:val="17"/>
          <w:lang w:eastAsia="en-GB"/>
        </w:rPr>
      </w:pPr>
      <w:r w:rsidRPr="00CD064B">
        <w:rPr>
          <w:rFonts w:cs="Arial"/>
          <w:b/>
          <w:szCs w:val="17"/>
          <w:lang w:eastAsia="en-GB"/>
        </w:rPr>
        <w:t>3    Application of Conditions</w:t>
      </w:r>
    </w:p>
    <w:p w14:paraId="698D661A" w14:textId="77777777" w:rsidR="009E6100" w:rsidRPr="00CD064B" w:rsidRDefault="009E6100" w:rsidP="009E6100">
      <w:pPr>
        <w:pStyle w:val="NoSpacing"/>
        <w:rPr>
          <w:rFonts w:cs="Arial"/>
          <w:szCs w:val="17"/>
          <w:lang w:eastAsia="en-GB"/>
        </w:rPr>
      </w:pPr>
      <w:r w:rsidRPr="00CD064B">
        <w:rPr>
          <w:rFonts w:cs="Arial"/>
          <w:szCs w:val="17"/>
          <w:lang w:eastAsia="en-GB"/>
        </w:rPr>
        <w:t>a.   The purchase order, these terms and conditions and the specification govern the Contract to the entire exclusion of all other terms and conditions. No other terms or conditions are implied.</w:t>
      </w:r>
    </w:p>
    <w:p w14:paraId="7092D3A7" w14:textId="77777777" w:rsidR="009E6100" w:rsidRPr="00CD064B" w:rsidRDefault="009E6100" w:rsidP="009E6100">
      <w:pPr>
        <w:pStyle w:val="NoSpacing"/>
        <w:rPr>
          <w:rFonts w:cs="Arial"/>
          <w:szCs w:val="17"/>
          <w:lang w:eastAsia="en-GB"/>
        </w:rPr>
      </w:pPr>
      <w:r w:rsidRPr="00CD064B">
        <w:rPr>
          <w:rFonts w:cs="Arial"/>
          <w:szCs w:val="17"/>
          <w:lang w:eastAsia="en-GB"/>
        </w:rPr>
        <w:t>b.   The Contract constitutes the entire agreement and understanding and supersedes any previous agreement between the Parties relating to the subject matter of the Contract.</w:t>
      </w:r>
      <w:r w:rsidRPr="00CD064B">
        <w:rPr>
          <w:rFonts w:cs="Arial"/>
          <w:szCs w:val="17"/>
          <w:lang w:eastAsia="en-GB"/>
        </w:rPr>
        <w:br/>
      </w:r>
    </w:p>
    <w:p w14:paraId="4BCE9033" w14:textId="77777777" w:rsidR="009E6100" w:rsidRPr="00CD064B" w:rsidRDefault="009E6100" w:rsidP="009E6100">
      <w:pPr>
        <w:pStyle w:val="NoSpacing"/>
        <w:rPr>
          <w:rFonts w:cs="Arial"/>
          <w:b/>
          <w:szCs w:val="17"/>
          <w:lang w:eastAsia="en-GB"/>
        </w:rPr>
      </w:pPr>
      <w:r w:rsidRPr="00CD064B">
        <w:rPr>
          <w:rFonts w:cs="Arial"/>
          <w:b/>
          <w:szCs w:val="17"/>
          <w:lang w:eastAsia="en-GB"/>
        </w:rPr>
        <w:t>4   Disclosure of Information</w:t>
      </w:r>
    </w:p>
    <w:p w14:paraId="4E7EC8F9" w14:textId="77777777" w:rsidR="009E6100" w:rsidRPr="00CD064B" w:rsidRDefault="009E6100" w:rsidP="009E6100">
      <w:pPr>
        <w:pStyle w:val="NoSpacing"/>
        <w:rPr>
          <w:rFonts w:cs="Arial"/>
          <w:szCs w:val="17"/>
          <w:lang w:eastAsia="en-GB"/>
        </w:rPr>
      </w:pPr>
      <w:r w:rsidRPr="007129BB">
        <w:rPr>
          <w:rFonts w:cs="Arial"/>
          <w:szCs w:val="17"/>
          <w:lang w:eastAsia="en-GB"/>
        </w:rPr>
        <w:t>Disclosure of information under the Contract shall be managed in accordance with DEFCON 531 (SC1).</w:t>
      </w:r>
      <w:r w:rsidRPr="00CD064B">
        <w:rPr>
          <w:rFonts w:cs="Arial"/>
          <w:szCs w:val="17"/>
          <w:lang w:eastAsia="en-GB"/>
        </w:rPr>
        <w:br/>
      </w:r>
    </w:p>
    <w:p w14:paraId="70F0C721" w14:textId="77777777" w:rsidR="009E6100" w:rsidRPr="00CD064B" w:rsidRDefault="009E6100" w:rsidP="009E6100">
      <w:pPr>
        <w:pStyle w:val="NoSpacing"/>
        <w:rPr>
          <w:rFonts w:cs="Arial"/>
          <w:b/>
          <w:szCs w:val="17"/>
          <w:lang w:eastAsia="en-GB"/>
        </w:rPr>
      </w:pPr>
      <w:r w:rsidRPr="00CD064B">
        <w:rPr>
          <w:rFonts w:cs="Arial"/>
          <w:b/>
          <w:szCs w:val="17"/>
          <w:lang w:eastAsia="en-GB"/>
        </w:rPr>
        <w:t>5   Transparency</w:t>
      </w:r>
    </w:p>
    <w:p w14:paraId="6014328D" w14:textId="77777777" w:rsidR="009E6100" w:rsidRPr="00CD064B" w:rsidRDefault="009E6100" w:rsidP="009E6100">
      <w:pPr>
        <w:pStyle w:val="NoSpacing"/>
        <w:rPr>
          <w:rFonts w:cs="Arial"/>
          <w:szCs w:val="17"/>
          <w:lang w:eastAsia="en-GB"/>
        </w:rPr>
      </w:pPr>
      <w:r w:rsidRPr="00CD064B">
        <w:rPr>
          <w:rFonts w:cs="Arial"/>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E424EA" w14:textId="77777777" w:rsidR="009E6100" w:rsidRPr="00CD064B" w:rsidRDefault="009E6100" w:rsidP="009E6100">
      <w:pPr>
        <w:pStyle w:val="NoSpacing"/>
        <w:rPr>
          <w:rFonts w:cs="Arial"/>
          <w:szCs w:val="17"/>
          <w:lang w:eastAsia="en-GB"/>
        </w:rPr>
      </w:pPr>
      <w:r w:rsidRPr="00CD064B">
        <w:rPr>
          <w:rFonts w:cs="Arial"/>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868E8BF" w14:textId="77777777" w:rsidR="009E6100" w:rsidRPr="00CD064B" w:rsidRDefault="009E6100" w:rsidP="009E6100">
      <w:pPr>
        <w:pStyle w:val="NoSpacing"/>
        <w:rPr>
          <w:rFonts w:cs="Arial"/>
          <w:szCs w:val="17"/>
          <w:lang w:eastAsia="en-GB"/>
        </w:rPr>
      </w:pPr>
      <w:r w:rsidRPr="00CD064B">
        <w:rPr>
          <w:rFonts w:cs="Arial"/>
          <w:szCs w:val="17"/>
          <w:lang w:eastAsia="en-GB"/>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w:t>
      </w:r>
      <w:r w:rsidRPr="00CD064B">
        <w:rPr>
          <w:rFonts w:cs="Arial"/>
          <w:szCs w:val="17"/>
          <w:lang w:eastAsia="en-GB"/>
        </w:rPr>
        <w:lastRenderedPageBreak/>
        <w:t>Authority shall exercise its own discretion, subject always to the provisions of the Freedom of Information Act 2000 or the Environmental Information Regulations 2004.</w:t>
      </w:r>
    </w:p>
    <w:p w14:paraId="5BB5A2A8" w14:textId="77777777" w:rsidR="009E6100" w:rsidRPr="00F713C7" w:rsidRDefault="009E6100" w:rsidP="009E6100">
      <w:pPr>
        <w:pStyle w:val="NoSpacing"/>
        <w:rPr>
          <w:rFonts w:cs="Arial"/>
          <w:szCs w:val="17"/>
          <w:lang w:eastAsia="en-GB"/>
        </w:rPr>
      </w:pPr>
      <w:r w:rsidRPr="00CD064B">
        <w:rPr>
          <w:rFonts w:cs="Arial"/>
          <w:szCs w:val="17"/>
          <w:lang w:eastAsia="en-GB"/>
        </w:rPr>
        <w:t>d.  For the avoidance of doubt, nothing in this Clause 5 shall affect the Contractor’s rights at law.</w:t>
      </w:r>
    </w:p>
    <w:p w14:paraId="622DEB82" w14:textId="77777777" w:rsidR="009E6100" w:rsidRPr="00805B05" w:rsidRDefault="009E6100" w:rsidP="009E6100">
      <w:pPr>
        <w:pStyle w:val="NoSpacing"/>
        <w:rPr>
          <w:rFonts w:cs="Arial"/>
          <w:b/>
          <w:szCs w:val="17"/>
          <w:lang w:eastAsia="en-GB"/>
        </w:rPr>
      </w:pPr>
      <w:r w:rsidRPr="00CD064B">
        <w:rPr>
          <w:rFonts w:cs="Arial"/>
          <w:szCs w:val="17"/>
          <w:lang w:eastAsia="en-GB"/>
        </w:rPr>
        <w:br/>
      </w:r>
      <w:r w:rsidRPr="00F713C7">
        <w:rPr>
          <w:rFonts w:cs="Arial"/>
          <w:b/>
          <w:szCs w:val="17"/>
          <w:lang w:eastAsia="en-GB"/>
        </w:rPr>
        <w:t>6</w:t>
      </w:r>
      <w:r w:rsidRPr="00805B05">
        <w:rPr>
          <w:rFonts w:cs="Arial"/>
          <w:b/>
          <w:szCs w:val="17"/>
          <w:lang w:eastAsia="en-GB"/>
        </w:rPr>
        <w:t xml:space="preserve">   Notices</w:t>
      </w:r>
    </w:p>
    <w:p w14:paraId="16B0CA52" w14:textId="77777777" w:rsidR="009E6100" w:rsidRPr="00F713C7" w:rsidRDefault="009E6100" w:rsidP="009E6100">
      <w:pPr>
        <w:pStyle w:val="NoSpacing"/>
        <w:rPr>
          <w:rFonts w:cs="Arial"/>
          <w:szCs w:val="17"/>
          <w:lang w:eastAsia="en-GB"/>
        </w:rPr>
      </w:pPr>
      <w:r w:rsidRPr="00F713C7">
        <w:rPr>
          <w:rFonts w:cs="Arial"/>
          <w:szCs w:val="17"/>
          <w:lang w:eastAsia="en-GB"/>
        </w:rPr>
        <w:t>a.   A Notice served under the Contract shall be:</w:t>
      </w:r>
    </w:p>
    <w:p w14:paraId="174E7B71" w14:textId="77777777" w:rsidR="009E6100" w:rsidRPr="00F713C7" w:rsidRDefault="009E6100" w:rsidP="009E6100">
      <w:pPr>
        <w:pStyle w:val="NoSpacing"/>
        <w:ind w:left="567"/>
        <w:rPr>
          <w:rFonts w:cs="Arial"/>
          <w:szCs w:val="17"/>
          <w:lang w:eastAsia="en-GB"/>
        </w:rPr>
      </w:pPr>
      <w:r w:rsidRPr="00F713C7">
        <w:rPr>
          <w:rFonts w:cs="Arial"/>
          <w:szCs w:val="17"/>
          <w:lang w:eastAsia="en-GB"/>
        </w:rPr>
        <w:t>(1)   in writing in the English Language;</w:t>
      </w:r>
    </w:p>
    <w:p w14:paraId="38E254C0" w14:textId="77777777" w:rsidR="009E6100" w:rsidRPr="00F713C7" w:rsidRDefault="009E6100" w:rsidP="009E6100">
      <w:pPr>
        <w:pStyle w:val="NoSpacing"/>
        <w:ind w:left="567"/>
        <w:rPr>
          <w:rFonts w:cs="Arial"/>
          <w:szCs w:val="17"/>
          <w:lang w:eastAsia="en-GB"/>
        </w:rPr>
      </w:pPr>
      <w:r w:rsidRPr="00F713C7">
        <w:rPr>
          <w:rFonts w:cs="Arial"/>
          <w:szCs w:val="17"/>
          <w:lang w:eastAsia="en-GB"/>
        </w:rPr>
        <w:t>(2)   authenticated by signature or such other method as may be agreed between the Parties;</w:t>
      </w:r>
    </w:p>
    <w:p w14:paraId="5DDA1427" w14:textId="77777777" w:rsidR="009E6100" w:rsidRPr="00F713C7" w:rsidRDefault="009E6100" w:rsidP="009E6100">
      <w:pPr>
        <w:pStyle w:val="NoSpacing"/>
        <w:ind w:left="567"/>
        <w:rPr>
          <w:rFonts w:cs="Arial"/>
          <w:szCs w:val="17"/>
          <w:lang w:eastAsia="en-GB"/>
        </w:rPr>
      </w:pPr>
      <w:r w:rsidRPr="00F713C7">
        <w:rPr>
          <w:rFonts w:cs="Arial"/>
          <w:szCs w:val="17"/>
          <w:lang w:eastAsia="en-GB"/>
        </w:rPr>
        <w:t>(3)   sent for the attention of the other Party’s representative, and to the address set out in the purchase order;</w:t>
      </w:r>
    </w:p>
    <w:p w14:paraId="1244042C" w14:textId="77777777" w:rsidR="009E6100" w:rsidRPr="00F713C7" w:rsidRDefault="009E6100" w:rsidP="009E6100">
      <w:pPr>
        <w:pStyle w:val="NoSpacing"/>
        <w:ind w:left="567"/>
        <w:rPr>
          <w:rFonts w:cs="Arial"/>
          <w:szCs w:val="17"/>
          <w:lang w:eastAsia="en-GB"/>
        </w:rPr>
      </w:pPr>
      <w:r w:rsidRPr="00F713C7">
        <w:rPr>
          <w:rFonts w:cs="Arial"/>
          <w:szCs w:val="17"/>
          <w:lang w:eastAsia="en-GB"/>
        </w:rPr>
        <w:t>(4)   marked with the number of the Contract; and</w:t>
      </w:r>
    </w:p>
    <w:p w14:paraId="5660C3F4" w14:textId="77777777" w:rsidR="009E6100" w:rsidRPr="00F713C7" w:rsidRDefault="009E6100" w:rsidP="009E6100">
      <w:pPr>
        <w:pStyle w:val="NoSpacing"/>
        <w:ind w:left="567"/>
        <w:rPr>
          <w:rFonts w:cs="Arial"/>
          <w:szCs w:val="17"/>
          <w:lang w:eastAsia="en-GB"/>
        </w:rPr>
      </w:pPr>
      <w:r w:rsidRPr="00F713C7">
        <w:rPr>
          <w:rFonts w:cs="Arial"/>
          <w:szCs w:val="17"/>
          <w:lang w:eastAsia="en-GB"/>
        </w:rPr>
        <w:t>(5)   delivered by hand, prepaid post (or airmail), facsimile transmission or, if agreed in the purchase order, by electronic mail.</w:t>
      </w:r>
    </w:p>
    <w:p w14:paraId="594A5BC7" w14:textId="77777777" w:rsidR="009E6100" w:rsidRPr="00F713C7" w:rsidRDefault="009E6100" w:rsidP="009E6100">
      <w:pPr>
        <w:pStyle w:val="NoSpacing"/>
        <w:rPr>
          <w:rFonts w:cs="Arial"/>
          <w:szCs w:val="17"/>
          <w:lang w:eastAsia="en-GB"/>
        </w:rPr>
      </w:pPr>
      <w:r w:rsidRPr="00F713C7">
        <w:rPr>
          <w:rFonts w:cs="Arial"/>
          <w:szCs w:val="17"/>
          <w:lang w:eastAsia="en-GB"/>
        </w:rPr>
        <w:t>b.   Notices shall be deemed to have been received:</w:t>
      </w:r>
    </w:p>
    <w:p w14:paraId="14AFCFF7" w14:textId="77777777" w:rsidR="009E6100" w:rsidRPr="00F713C7" w:rsidRDefault="009E6100" w:rsidP="009E6100">
      <w:pPr>
        <w:pStyle w:val="NoSpacing"/>
        <w:ind w:left="567"/>
        <w:rPr>
          <w:rFonts w:cs="Arial"/>
          <w:szCs w:val="17"/>
          <w:lang w:eastAsia="en-GB"/>
        </w:rPr>
      </w:pPr>
      <w:r w:rsidRPr="00F713C7">
        <w:rPr>
          <w:rFonts w:cs="Arial"/>
          <w:szCs w:val="17"/>
          <w:lang w:eastAsia="en-GB"/>
        </w:rPr>
        <w:t>(1)   if delivered by hand, on the day of delivery if it is a Business Day in the place of receipt, and otherwise on the first Business Day in the place of receipt following the day of delivery;</w:t>
      </w:r>
    </w:p>
    <w:p w14:paraId="37C9F512" w14:textId="77777777" w:rsidR="009E6100" w:rsidRPr="00F713C7" w:rsidRDefault="009E6100" w:rsidP="009E6100">
      <w:pPr>
        <w:pStyle w:val="NoSpacing"/>
        <w:ind w:left="567"/>
        <w:rPr>
          <w:rFonts w:cs="Arial"/>
          <w:szCs w:val="17"/>
          <w:lang w:eastAsia="en-GB"/>
        </w:rPr>
      </w:pPr>
      <w:r w:rsidRPr="00F713C7">
        <w:rPr>
          <w:rFonts w:cs="Arial"/>
          <w:szCs w:val="17"/>
          <w:lang w:eastAsia="en-GB"/>
        </w:rPr>
        <w:t>(2)   if sent by prepaid post, on the fourth Business Day (or the tenth Business Day in the case of airmail) after the day of posting;</w:t>
      </w:r>
    </w:p>
    <w:p w14:paraId="59CB922C" w14:textId="77777777" w:rsidR="009E6100" w:rsidRPr="00F713C7" w:rsidRDefault="009E6100" w:rsidP="009E6100">
      <w:pPr>
        <w:pStyle w:val="NoSpacing"/>
        <w:ind w:left="567"/>
        <w:rPr>
          <w:rFonts w:cs="Arial"/>
          <w:szCs w:val="17"/>
          <w:lang w:eastAsia="en-GB"/>
        </w:rPr>
      </w:pPr>
      <w:r w:rsidRPr="00F713C7">
        <w:rPr>
          <w:rFonts w:cs="Arial"/>
          <w:szCs w:val="17"/>
          <w:lang w:eastAsia="en-GB"/>
        </w:rPr>
        <w:t xml:space="preserve">(3)   if sent by facsimile or electronic means: </w:t>
      </w:r>
    </w:p>
    <w:p w14:paraId="71B38BA1" w14:textId="77777777" w:rsidR="009E6100" w:rsidRPr="00F713C7" w:rsidRDefault="009E6100" w:rsidP="009E6100">
      <w:pPr>
        <w:pStyle w:val="NoSpacing"/>
        <w:ind w:left="1134"/>
        <w:rPr>
          <w:rFonts w:cs="Arial"/>
          <w:szCs w:val="17"/>
          <w:lang w:eastAsia="en-GB"/>
        </w:rPr>
      </w:pPr>
      <w:r w:rsidRPr="00F713C7">
        <w:rPr>
          <w:rFonts w:cs="Arial"/>
          <w:szCs w:val="17"/>
          <w:lang w:eastAsia="en-GB"/>
        </w:rPr>
        <w:t>(a)   if transmitted between 09:00 and 17:00 hours on a Business Day (recipient’s time) on completion of receipt by the sender of verification of the transmission from the receiving instrument; or</w:t>
      </w:r>
    </w:p>
    <w:p w14:paraId="1000A40A" w14:textId="77777777" w:rsidR="009E6100" w:rsidRPr="00F713C7" w:rsidRDefault="009E6100" w:rsidP="009E6100">
      <w:pPr>
        <w:pStyle w:val="NoSpacing"/>
        <w:ind w:left="1134"/>
        <w:rPr>
          <w:rFonts w:cs="Arial"/>
          <w:szCs w:val="17"/>
          <w:lang w:eastAsia="en-GB"/>
        </w:rPr>
      </w:pPr>
      <w:r w:rsidRPr="00F713C7">
        <w:rPr>
          <w:rFonts w:cs="Arial"/>
          <w:szCs w:val="17"/>
          <w:lang w:eastAsia="en-GB"/>
        </w:rPr>
        <w:t>(b)   if transmitted at any other time, at 09:00 on the first Business Day (recipient’s time) following the completion of receipt by the sender of verification of transmission from the receiving instrument.</w:t>
      </w:r>
    </w:p>
    <w:p w14:paraId="03A1D38D" w14:textId="77777777" w:rsidR="009E6100" w:rsidRPr="00CD064B" w:rsidRDefault="009E6100" w:rsidP="009E6100">
      <w:pPr>
        <w:pStyle w:val="NoSpacing"/>
        <w:rPr>
          <w:rFonts w:cs="Arial"/>
          <w:szCs w:val="17"/>
          <w:lang w:eastAsia="en-GB"/>
        </w:rPr>
      </w:pPr>
    </w:p>
    <w:p w14:paraId="723D795F" w14:textId="77777777" w:rsidR="009E6100" w:rsidRPr="00CD064B" w:rsidRDefault="009E6100" w:rsidP="009E6100">
      <w:pPr>
        <w:pStyle w:val="NoSpacing"/>
        <w:keepNext/>
        <w:rPr>
          <w:rFonts w:cs="Arial"/>
          <w:b/>
          <w:szCs w:val="17"/>
          <w:lang w:eastAsia="en-GB"/>
        </w:rPr>
      </w:pPr>
      <w:r w:rsidRPr="00F713C7">
        <w:rPr>
          <w:rFonts w:cs="Arial"/>
          <w:b/>
          <w:szCs w:val="17"/>
          <w:lang w:eastAsia="en-GB"/>
        </w:rPr>
        <w:t>7</w:t>
      </w:r>
      <w:r w:rsidRPr="00CD064B">
        <w:rPr>
          <w:rFonts w:cs="Arial"/>
          <w:b/>
          <w:szCs w:val="17"/>
          <w:lang w:eastAsia="en-GB"/>
        </w:rPr>
        <w:t xml:space="preserve">   Intellectual Property</w:t>
      </w:r>
    </w:p>
    <w:p w14:paraId="3B6637B5" w14:textId="77777777" w:rsidR="009E6100" w:rsidRPr="00CD064B" w:rsidRDefault="009E6100" w:rsidP="009E6100">
      <w:pPr>
        <w:pStyle w:val="NoSpacing"/>
        <w:rPr>
          <w:rFonts w:cs="Arial"/>
          <w:szCs w:val="17"/>
          <w:lang w:eastAsia="en-GB"/>
        </w:rPr>
      </w:pPr>
      <w:r w:rsidRPr="00CD064B">
        <w:rPr>
          <w:rFonts w:cs="Arial"/>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B7400E1" w14:textId="77777777" w:rsidR="009E6100" w:rsidRPr="00CD064B" w:rsidRDefault="009E6100" w:rsidP="009E6100">
      <w:pPr>
        <w:pStyle w:val="NoSpacing"/>
        <w:rPr>
          <w:rFonts w:cs="Arial"/>
          <w:b/>
          <w:szCs w:val="17"/>
          <w:lang w:eastAsia="en-GB"/>
        </w:rPr>
      </w:pPr>
      <w:r w:rsidRPr="00CD064B">
        <w:rPr>
          <w:rFonts w:cs="Arial"/>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CD064B">
        <w:rPr>
          <w:rFonts w:cs="Arial"/>
          <w:b/>
          <w:szCs w:val="17"/>
          <w:lang w:eastAsia="en-GB"/>
        </w:rPr>
        <w:t xml:space="preserve"> </w:t>
      </w:r>
    </w:p>
    <w:p w14:paraId="0C52A7AF" w14:textId="77777777" w:rsidR="009E6100" w:rsidRPr="00CD064B" w:rsidRDefault="009E6100" w:rsidP="009E6100">
      <w:pPr>
        <w:pStyle w:val="NoSpacing"/>
        <w:rPr>
          <w:rFonts w:cs="Arial"/>
          <w:b/>
          <w:szCs w:val="17"/>
          <w:lang w:eastAsia="en-GB"/>
        </w:rPr>
      </w:pPr>
    </w:p>
    <w:p w14:paraId="59F7A649" w14:textId="77777777" w:rsidR="009E6100" w:rsidRPr="00CD064B" w:rsidRDefault="009E6100" w:rsidP="009E6100">
      <w:pPr>
        <w:pStyle w:val="NoSpacing"/>
        <w:rPr>
          <w:rFonts w:cs="Arial"/>
          <w:b/>
          <w:szCs w:val="17"/>
          <w:lang w:eastAsia="en-GB"/>
        </w:rPr>
      </w:pPr>
      <w:r w:rsidRPr="00F713C7">
        <w:rPr>
          <w:rFonts w:cs="Arial"/>
          <w:b/>
          <w:szCs w:val="17"/>
          <w:lang w:eastAsia="en-GB"/>
        </w:rPr>
        <w:t>8</w:t>
      </w:r>
      <w:r w:rsidRPr="00CD064B">
        <w:rPr>
          <w:rFonts w:cs="Arial"/>
          <w:b/>
          <w:szCs w:val="17"/>
          <w:lang w:eastAsia="en-GB"/>
        </w:rPr>
        <w:t xml:space="preserve">   Supply of Contractor Deliverables and Quality Assurance</w:t>
      </w:r>
    </w:p>
    <w:p w14:paraId="0CB323D3" w14:textId="77777777" w:rsidR="009E6100" w:rsidRPr="00CD064B" w:rsidRDefault="009E6100" w:rsidP="009E6100">
      <w:pPr>
        <w:pStyle w:val="NoSpacing"/>
        <w:rPr>
          <w:rFonts w:cs="Arial"/>
          <w:szCs w:val="17"/>
          <w:lang w:eastAsia="en-GB"/>
        </w:rPr>
      </w:pPr>
      <w:r w:rsidRPr="00CD064B">
        <w:rPr>
          <w:rFonts w:cs="Arial"/>
          <w:szCs w:val="17"/>
          <w:lang w:eastAsia="en-GB"/>
        </w:rPr>
        <w:t>a.   This Contract comes into effect on the Effective Date of Contract.</w:t>
      </w:r>
    </w:p>
    <w:p w14:paraId="4F721F4E" w14:textId="77777777" w:rsidR="009E6100" w:rsidRPr="00CD064B" w:rsidRDefault="009E6100" w:rsidP="009E6100">
      <w:pPr>
        <w:pStyle w:val="NoSpacing"/>
        <w:rPr>
          <w:rFonts w:cs="Arial"/>
          <w:szCs w:val="17"/>
          <w:lang w:eastAsia="en-GB"/>
        </w:rPr>
      </w:pPr>
      <w:r w:rsidRPr="00CD064B">
        <w:rPr>
          <w:rFonts w:cs="Arial"/>
          <w:szCs w:val="17"/>
          <w:lang w:eastAsia="en-GB"/>
        </w:rPr>
        <w:t>b.   The Contractor shall supply the Contractor Deliverables to the Authority at the Firm Price stated in the Schedule to the purchase order.</w:t>
      </w:r>
    </w:p>
    <w:p w14:paraId="6827E261" w14:textId="77777777" w:rsidR="009E6100" w:rsidRPr="00CD064B" w:rsidRDefault="009E6100" w:rsidP="009E6100">
      <w:pPr>
        <w:pStyle w:val="NoSpacing"/>
        <w:rPr>
          <w:rFonts w:cs="Arial"/>
          <w:szCs w:val="17"/>
          <w:lang w:eastAsia="en-GB"/>
        </w:rPr>
      </w:pPr>
      <w:r w:rsidRPr="00CD064B">
        <w:rPr>
          <w:rFonts w:cs="Arial"/>
          <w:szCs w:val="17"/>
          <w:lang w:eastAsia="en-GB"/>
        </w:rPr>
        <w:t>c.   The Contractor shall ensure that the Contractor Deliverables:</w:t>
      </w:r>
    </w:p>
    <w:p w14:paraId="5D24846B" w14:textId="77777777" w:rsidR="009E6100" w:rsidRPr="00CD064B" w:rsidRDefault="009E6100" w:rsidP="009E6100">
      <w:pPr>
        <w:pStyle w:val="NoSpacing"/>
        <w:ind w:left="567"/>
        <w:rPr>
          <w:rFonts w:cs="Arial"/>
          <w:szCs w:val="17"/>
          <w:lang w:eastAsia="en-GB"/>
        </w:rPr>
      </w:pPr>
      <w:r w:rsidRPr="00CD064B">
        <w:rPr>
          <w:rFonts w:cs="Arial"/>
          <w:szCs w:val="17"/>
          <w:lang w:eastAsia="en-GB"/>
        </w:rPr>
        <w:t>(1)   correspond with the specification;</w:t>
      </w:r>
    </w:p>
    <w:p w14:paraId="5CF8ED43" w14:textId="77777777" w:rsidR="009E6100" w:rsidRPr="00CD064B" w:rsidRDefault="009E6100" w:rsidP="009E6100">
      <w:pPr>
        <w:pStyle w:val="NoSpacing"/>
        <w:ind w:left="567"/>
        <w:rPr>
          <w:rFonts w:cs="Arial"/>
          <w:szCs w:val="17"/>
          <w:lang w:eastAsia="en-GB"/>
        </w:rPr>
      </w:pPr>
      <w:r w:rsidRPr="00CD064B">
        <w:rPr>
          <w:rFonts w:cs="Arial"/>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4B30EDC" w14:textId="77777777" w:rsidR="009E6100" w:rsidRPr="00CD064B" w:rsidRDefault="009E6100" w:rsidP="009E6100">
      <w:pPr>
        <w:pStyle w:val="NoSpacing"/>
        <w:ind w:left="567"/>
        <w:rPr>
          <w:rFonts w:cs="Arial"/>
          <w:szCs w:val="17"/>
          <w:lang w:eastAsia="en-GB"/>
        </w:rPr>
      </w:pPr>
      <w:r w:rsidRPr="00CD064B">
        <w:rPr>
          <w:rFonts w:cs="Arial"/>
          <w:szCs w:val="17"/>
          <w:lang w:eastAsia="en-GB"/>
        </w:rPr>
        <w:t>(3)   comply with any applicable Quality Assurance Requirements specified in the purchase order.</w:t>
      </w:r>
    </w:p>
    <w:p w14:paraId="744E00DC" w14:textId="77777777" w:rsidR="009E6100" w:rsidRPr="00CD064B" w:rsidRDefault="009E6100" w:rsidP="009E6100">
      <w:pPr>
        <w:pStyle w:val="NoSpacing"/>
        <w:rPr>
          <w:rFonts w:cs="Arial"/>
          <w:szCs w:val="17"/>
          <w:lang w:eastAsia="en-GB"/>
        </w:rPr>
      </w:pPr>
      <w:r w:rsidRPr="00CD064B">
        <w:rPr>
          <w:rFonts w:cs="Arial"/>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CD064B">
        <w:rPr>
          <w:rFonts w:cs="Arial"/>
          <w:szCs w:val="17"/>
          <w:lang w:eastAsia="en-GB"/>
        </w:rPr>
        <w:br/>
      </w:r>
    </w:p>
    <w:p w14:paraId="6F83EA2F" w14:textId="77777777" w:rsidR="009E6100" w:rsidRPr="00CD064B" w:rsidRDefault="009E6100" w:rsidP="009E6100">
      <w:pPr>
        <w:pStyle w:val="NoSpacing"/>
        <w:rPr>
          <w:rFonts w:cs="Arial"/>
          <w:b/>
          <w:szCs w:val="17"/>
          <w:lang w:eastAsia="en-GB"/>
        </w:rPr>
      </w:pPr>
      <w:r w:rsidRPr="00F713C7">
        <w:rPr>
          <w:rFonts w:cs="Arial"/>
          <w:b/>
          <w:szCs w:val="17"/>
          <w:lang w:eastAsia="en-GB"/>
        </w:rPr>
        <w:t>9</w:t>
      </w:r>
      <w:r w:rsidRPr="00CD064B">
        <w:rPr>
          <w:rFonts w:cs="Arial"/>
          <w:b/>
          <w:szCs w:val="17"/>
          <w:lang w:eastAsia="en-GB"/>
        </w:rPr>
        <w:t xml:space="preserve">   Supply of Hazardous Contractor Deliverables</w:t>
      </w:r>
    </w:p>
    <w:p w14:paraId="32BC0D6D" w14:textId="77777777" w:rsidR="009E6100" w:rsidRPr="00CD064B" w:rsidRDefault="009E6100" w:rsidP="009E6100">
      <w:pPr>
        <w:pStyle w:val="NoSpacing"/>
        <w:rPr>
          <w:rFonts w:cs="Arial"/>
          <w:szCs w:val="17"/>
          <w:lang w:eastAsia="en-GB"/>
        </w:rPr>
      </w:pPr>
      <w:r w:rsidRPr="00CD064B">
        <w:rPr>
          <w:rFonts w:cs="Arial"/>
          <w:szCs w:val="17"/>
          <w:lang w:eastAsia="en-GB"/>
        </w:rPr>
        <w:t xml:space="preserve">a.   The Contractor shall establish if the Contractor Deliverables are, or contain, Dangerous Goods as defined in the Regulations set out in this Clause </w:t>
      </w:r>
      <w:r w:rsidRPr="00F713C7">
        <w:rPr>
          <w:rFonts w:cs="Arial"/>
          <w:szCs w:val="17"/>
          <w:lang w:eastAsia="en-GB"/>
        </w:rPr>
        <w:t>9</w:t>
      </w:r>
      <w:r w:rsidRPr="00CD064B">
        <w:rPr>
          <w:rFonts w:cs="Arial"/>
          <w:szCs w:val="17"/>
          <w:lang w:eastAsia="en-GB"/>
        </w:rPr>
        <w:t>.  Any that do shall be packaged for UK or worldwide shipment by all modes of transport in accordance with the following unless otherwise specified in the Schedule to the purchase order:</w:t>
      </w:r>
    </w:p>
    <w:p w14:paraId="735BEE47" w14:textId="77777777" w:rsidR="009E6100" w:rsidRPr="00CD064B" w:rsidRDefault="009E6100" w:rsidP="009E6100">
      <w:pPr>
        <w:pStyle w:val="NoSpacing"/>
        <w:ind w:left="567"/>
        <w:rPr>
          <w:rFonts w:cs="Arial"/>
          <w:szCs w:val="17"/>
          <w:lang w:eastAsia="en-GB"/>
        </w:rPr>
      </w:pPr>
      <w:r w:rsidRPr="00CD064B">
        <w:rPr>
          <w:rFonts w:cs="Arial"/>
          <w:szCs w:val="17"/>
          <w:lang w:eastAsia="en-GB"/>
        </w:rPr>
        <w:t>(1)   the Technical Instructions for the Safe Transport of Dangerous Goods by Air (ICAO), IATA Dangerous Goods Regulations;</w:t>
      </w:r>
    </w:p>
    <w:p w14:paraId="28D11846" w14:textId="77777777" w:rsidR="009E6100" w:rsidRPr="00CD064B" w:rsidRDefault="009E6100" w:rsidP="009E6100">
      <w:pPr>
        <w:pStyle w:val="NoSpacing"/>
        <w:ind w:left="567"/>
        <w:rPr>
          <w:rFonts w:cs="Arial"/>
          <w:szCs w:val="17"/>
          <w:lang w:eastAsia="en-GB"/>
        </w:rPr>
      </w:pPr>
      <w:r w:rsidRPr="00CD064B">
        <w:rPr>
          <w:rFonts w:cs="Arial"/>
          <w:szCs w:val="17"/>
          <w:lang w:eastAsia="en-GB"/>
        </w:rPr>
        <w:t>(2)   the International Maritime Dangerous Goods (IMDG) Code;</w:t>
      </w:r>
    </w:p>
    <w:p w14:paraId="789D0048" w14:textId="77777777" w:rsidR="009E6100" w:rsidRPr="00CD064B" w:rsidRDefault="009E6100" w:rsidP="009E6100">
      <w:pPr>
        <w:pStyle w:val="NoSpacing"/>
        <w:ind w:left="567"/>
        <w:rPr>
          <w:rFonts w:cs="Arial"/>
          <w:szCs w:val="17"/>
          <w:lang w:eastAsia="en-GB"/>
        </w:rPr>
      </w:pPr>
      <w:r w:rsidRPr="00CD064B">
        <w:rPr>
          <w:rFonts w:cs="Arial"/>
          <w:szCs w:val="17"/>
          <w:lang w:eastAsia="en-GB"/>
        </w:rPr>
        <w:t>(3)   the Regulations Concerning the International Carriage of Dangerous Goods by Rail (RID); and</w:t>
      </w:r>
    </w:p>
    <w:p w14:paraId="3A20B59B" w14:textId="77777777" w:rsidR="009E6100" w:rsidRPr="00CD064B" w:rsidRDefault="009E6100" w:rsidP="009E6100">
      <w:pPr>
        <w:pStyle w:val="NoSpacing"/>
        <w:ind w:left="567"/>
        <w:rPr>
          <w:rFonts w:cs="Arial"/>
          <w:szCs w:val="17"/>
          <w:lang w:eastAsia="en-GB"/>
        </w:rPr>
      </w:pPr>
      <w:r w:rsidRPr="00CD064B">
        <w:rPr>
          <w:rFonts w:cs="Arial"/>
          <w:szCs w:val="17"/>
          <w:lang w:eastAsia="en-GB"/>
        </w:rPr>
        <w:t>(4)   the European Agreement Concerning the International Carriage of Dangerous Goods by Road (ADR).</w:t>
      </w:r>
    </w:p>
    <w:p w14:paraId="13E3C112" w14:textId="77777777" w:rsidR="009E6100" w:rsidRPr="00CD064B" w:rsidRDefault="009E6100" w:rsidP="009E6100">
      <w:pPr>
        <w:pStyle w:val="NoSpacing"/>
        <w:rPr>
          <w:rFonts w:cs="Arial"/>
          <w:szCs w:val="17"/>
          <w:lang w:eastAsia="en-GB"/>
        </w:rPr>
      </w:pPr>
      <w:r w:rsidRPr="00CD064B">
        <w:rPr>
          <w:rFonts w:cs="Arial"/>
          <w:szCs w:val="17"/>
          <w:lang w:eastAsia="en-GB"/>
        </w:rPr>
        <w:t xml:space="preserve">b.    Certification markings, incorporating the UN logo, the package code and other prescribed </w:t>
      </w:r>
      <w:r>
        <w:rPr>
          <w:rFonts w:cs="Arial"/>
          <w:szCs w:val="17"/>
          <w:lang w:eastAsia="en-GB"/>
        </w:rPr>
        <w:t>i</w:t>
      </w:r>
      <w:r w:rsidRPr="00CD064B">
        <w:rPr>
          <w:rFonts w:cs="Arial"/>
          <w:szCs w:val="17"/>
          <w:lang w:eastAsia="en-GB"/>
        </w:rPr>
        <w:t>nformation indicating that the package corresponds to the successfully designed type shall be marked on the packaging in accordance with the relevant regulation.</w:t>
      </w:r>
    </w:p>
    <w:p w14:paraId="23728723" w14:textId="77777777" w:rsidR="009E6100" w:rsidRPr="00CD064B" w:rsidRDefault="009E6100" w:rsidP="009E6100">
      <w:pPr>
        <w:pStyle w:val="NoSpacing"/>
        <w:rPr>
          <w:rFonts w:cs="Arial"/>
          <w:szCs w:val="17"/>
          <w:lang w:eastAsia="en-GB"/>
        </w:rPr>
      </w:pPr>
      <w:r w:rsidRPr="00CD064B">
        <w:rPr>
          <w:rFonts w:cs="Arial"/>
          <w:szCs w:val="17"/>
          <w:lang w:eastAsia="en-GB"/>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BB71B02" w14:textId="77777777" w:rsidR="009E6100" w:rsidRPr="00CD064B" w:rsidRDefault="009E6100" w:rsidP="009E6100">
      <w:pPr>
        <w:pStyle w:val="NoSpacing"/>
        <w:ind w:left="567"/>
        <w:rPr>
          <w:rFonts w:cs="Arial"/>
          <w:szCs w:val="17"/>
          <w:lang w:eastAsia="en-GB"/>
        </w:rPr>
      </w:pPr>
      <w:r w:rsidRPr="00CD064B">
        <w:rPr>
          <w:rFonts w:cs="Arial"/>
          <w:szCs w:val="17"/>
          <w:lang w:eastAsia="en-GB"/>
        </w:rPr>
        <w:t>(1)   confirmation as to whether or not to the best of its knowledge any of the Contractor Deliverables are Hazardous Contractor Deliverables; and</w:t>
      </w:r>
    </w:p>
    <w:p w14:paraId="3A941F00" w14:textId="77777777" w:rsidR="009E6100" w:rsidRPr="00CD064B" w:rsidRDefault="009E6100" w:rsidP="009E6100">
      <w:pPr>
        <w:pStyle w:val="NoSpacing"/>
        <w:ind w:left="567"/>
        <w:rPr>
          <w:rFonts w:cs="Arial"/>
          <w:szCs w:val="17"/>
          <w:lang w:eastAsia="en-GB"/>
        </w:rPr>
      </w:pPr>
      <w:r w:rsidRPr="00CD064B">
        <w:rPr>
          <w:rFonts w:cs="Arial"/>
          <w:szCs w:val="17"/>
          <w:lang w:eastAsia="en-GB"/>
        </w:rPr>
        <w:t xml:space="preserve">(2)   for each Hazardous Contractor Deliverable, a Safety Data Sheet containing the data set out at Clause </w:t>
      </w:r>
      <w:r>
        <w:rPr>
          <w:rFonts w:cs="Arial"/>
          <w:szCs w:val="17"/>
          <w:lang w:eastAsia="en-GB"/>
        </w:rPr>
        <w:t>9</w:t>
      </w:r>
      <w:r w:rsidRPr="00CD064B">
        <w:rPr>
          <w:rFonts w:cs="Arial"/>
          <w:szCs w:val="17"/>
          <w:lang w:eastAsia="en-GB"/>
        </w:rPr>
        <w:t>.d, which shall be updated by the Contractor during the period of the Contract if it becomes aware of any new relevant data.</w:t>
      </w:r>
    </w:p>
    <w:p w14:paraId="5F7625D4" w14:textId="77777777" w:rsidR="009E6100" w:rsidRPr="00CD064B" w:rsidRDefault="009E6100" w:rsidP="009E6100">
      <w:pPr>
        <w:pStyle w:val="NoSpacing"/>
        <w:rPr>
          <w:rFonts w:cs="Arial"/>
          <w:szCs w:val="17"/>
          <w:lang w:eastAsia="en-GB"/>
        </w:rPr>
      </w:pPr>
      <w:r w:rsidRPr="00CD064B">
        <w:rPr>
          <w:rFonts w:cs="Arial"/>
          <w:szCs w:val="17"/>
          <w:lang w:eastAsia="en-GB"/>
        </w:rPr>
        <w:t xml:space="preserve">d.   Safety Data Sheets if required under Clause </w:t>
      </w:r>
      <w:r>
        <w:rPr>
          <w:rFonts w:cs="Arial"/>
          <w:szCs w:val="17"/>
          <w:lang w:eastAsia="en-GB"/>
        </w:rPr>
        <w:t>9</w:t>
      </w:r>
      <w:r w:rsidRPr="00CD064B">
        <w:rPr>
          <w:rFonts w:cs="Arial"/>
          <w:szCs w:val="17"/>
          <w:lang w:eastAsia="en-GB"/>
        </w:rPr>
        <w:t>.c shall be provided in accordance with the REACH Regulations (EC) No 1907/2006 and any additional information required by the Health and Safety at Work etc. Act 1974 and shall contain:</w:t>
      </w:r>
    </w:p>
    <w:p w14:paraId="52962642" w14:textId="77777777" w:rsidR="009E6100" w:rsidRPr="00CD064B" w:rsidRDefault="009E6100" w:rsidP="009E6100">
      <w:pPr>
        <w:pStyle w:val="NoSpacing"/>
        <w:ind w:left="567"/>
        <w:rPr>
          <w:rFonts w:cs="Arial"/>
          <w:szCs w:val="17"/>
          <w:lang w:eastAsia="en-GB"/>
        </w:rPr>
      </w:pPr>
      <w:r w:rsidRPr="00CD064B">
        <w:rPr>
          <w:rFonts w:cs="Arial"/>
          <w:szCs w:val="17"/>
          <w:lang w:eastAsia="en-GB"/>
        </w:rPr>
        <w:lastRenderedPageBreak/>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65468F8F" w14:textId="77777777" w:rsidR="009E6100" w:rsidRPr="00CD064B" w:rsidRDefault="009E6100" w:rsidP="009E6100">
      <w:pPr>
        <w:pStyle w:val="NoSpacing"/>
        <w:ind w:left="567"/>
        <w:rPr>
          <w:rFonts w:cs="Arial"/>
          <w:szCs w:val="17"/>
          <w:lang w:eastAsia="en-GB"/>
        </w:rPr>
      </w:pPr>
      <w:r w:rsidRPr="00CD064B">
        <w:rPr>
          <w:rFonts w:cs="Arial"/>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5EFE5C21" w14:textId="77777777" w:rsidR="009E6100" w:rsidRPr="00CD064B" w:rsidRDefault="009E6100" w:rsidP="009E6100">
      <w:pPr>
        <w:pStyle w:val="NoSpacing"/>
        <w:ind w:left="567"/>
        <w:rPr>
          <w:rFonts w:cs="Arial"/>
          <w:szCs w:val="17"/>
          <w:lang w:eastAsia="en-GB"/>
        </w:rPr>
      </w:pPr>
      <w:r w:rsidRPr="00CD064B">
        <w:rPr>
          <w:rFonts w:cs="Arial"/>
          <w:szCs w:val="17"/>
          <w:lang w:eastAsia="en-GB"/>
        </w:rPr>
        <w:t>(3)   where the Hazardous Contractor Deliverable has magnetic properties, details of the magnetic flux density at a defined distance, for the condition in which it is packed.</w:t>
      </w:r>
    </w:p>
    <w:p w14:paraId="5F214F81" w14:textId="77777777" w:rsidR="009E6100" w:rsidRPr="00CD064B" w:rsidRDefault="009E6100" w:rsidP="009E6100">
      <w:pPr>
        <w:pStyle w:val="NoSpacing"/>
        <w:rPr>
          <w:rFonts w:cs="Arial"/>
          <w:szCs w:val="17"/>
          <w:lang w:eastAsia="en-GB"/>
        </w:rPr>
      </w:pPr>
      <w:r w:rsidRPr="00CD064B">
        <w:rPr>
          <w:rFonts w:cs="Arial"/>
          <w:szCs w:val="17"/>
          <w:lang w:eastAsia="en-GB"/>
        </w:rPr>
        <w:t xml:space="preserve">e.   The Contractor shall retain its own copies of the Safety Data Sheets provided to the Authority in accordance with Clause </w:t>
      </w:r>
      <w:r>
        <w:rPr>
          <w:rFonts w:cs="Arial"/>
          <w:szCs w:val="17"/>
          <w:lang w:eastAsia="en-GB"/>
        </w:rPr>
        <w:t>9</w:t>
      </w:r>
      <w:r w:rsidRPr="00CD064B">
        <w:rPr>
          <w:rFonts w:cs="Arial"/>
          <w:szCs w:val="17"/>
          <w:lang w:eastAsia="en-GB"/>
        </w:rPr>
        <w:t>.d for 4 years after the end of the Contract and shall make them available to the Authority’s representatives on request.</w:t>
      </w:r>
    </w:p>
    <w:p w14:paraId="1BF3E8D3" w14:textId="77777777" w:rsidR="009E6100" w:rsidRPr="00F713C7" w:rsidRDefault="009E6100" w:rsidP="009E6100">
      <w:pPr>
        <w:pStyle w:val="NoSpacing"/>
        <w:keepNext/>
        <w:rPr>
          <w:rFonts w:cs="Arial"/>
          <w:szCs w:val="17"/>
          <w:lang w:eastAsia="en-GB"/>
        </w:rPr>
      </w:pPr>
      <w:r w:rsidRPr="00CD064B">
        <w:rPr>
          <w:rFonts w:cs="Arial"/>
          <w:szCs w:val="17"/>
          <w:lang w:eastAsia="en-GB"/>
        </w:rPr>
        <w:t xml:space="preserve">f.   Nothing in this Clause </w:t>
      </w:r>
      <w:r>
        <w:rPr>
          <w:rFonts w:cs="Arial"/>
          <w:szCs w:val="17"/>
          <w:lang w:eastAsia="en-GB"/>
        </w:rPr>
        <w:t>9</w:t>
      </w:r>
      <w:r w:rsidRPr="00CD064B">
        <w:rPr>
          <w:rFonts w:cs="Arial"/>
          <w:szCs w:val="17"/>
          <w:lang w:eastAsia="en-GB"/>
        </w:rPr>
        <w:t xml:space="preserve"> reduces or limits any statutory or legal obligation of the Authority or the Contractor.</w:t>
      </w:r>
    </w:p>
    <w:p w14:paraId="77379BC6" w14:textId="77777777" w:rsidR="009E6100" w:rsidRPr="00805B05" w:rsidRDefault="009E6100" w:rsidP="009E6100">
      <w:pPr>
        <w:pStyle w:val="NoSpacing"/>
        <w:keepNext/>
        <w:rPr>
          <w:rFonts w:cs="Arial"/>
          <w:b/>
          <w:szCs w:val="17"/>
          <w:lang w:eastAsia="en-GB"/>
        </w:rPr>
      </w:pPr>
      <w:r w:rsidRPr="00CD064B">
        <w:rPr>
          <w:rFonts w:cs="Arial"/>
          <w:szCs w:val="17"/>
          <w:lang w:eastAsia="en-GB"/>
        </w:rPr>
        <w:br/>
      </w:r>
      <w:r w:rsidRPr="00F713C7">
        <w:rPr>
          <w:rFonts w:cs="Arial"/>
          <w:b/>
          <w:szCs w:val="17"/>
          <w:lang w:eastAsia="en-GB"/>
        </w:rPr>
        <w:t>10</w:t>
      </w:r>
      <w:r w:rsidRPr="00805B05">
        <w:rPr>
          <w:rFonts w:cs="Arial"/>
          <w:b/>
          <w:szCs w:val="17"/>
          <w:lang w:eastAsia="en-GB"/>
        </w:rPr>
        <w:t xml:space="preserve">   Delivery / Collection</w:t>
      </w:r>
    </w:p>
    <w:p w14:paraId="2B5FF2D1" w14:textId="77777777" w:rsidR="009E6100" w:rsidRDefault="009E6100" w:rsidP="009E6100">
      <w:pPr>
        <w:pStyle w:val="NoSpacing"/>
        <w:tabs>
          <w:tab w:val="left" w:pos="284"/>
        </w:tabs>
        <w:rPr>
          <w:rFonts w:cs="Arial"/>
          <w:szCs w:val="17"/>
          <w:lang w:eastAsia="en-GB"/>
        </w:rPr>
      </w:pPr>
      <w:r w:rsidRPr="006C75D0">
        <w:rPr>
          <w:rFonts w:cs="Arial"/>
          <w:szCs w:val="17"/>
          <w:lang w:eastAsia="en-GB"/>
        </w:rPr>
        <w:t>a.</w:t>
      </w:r>
      <w:r>
        <w:rPr>
          <w:rFonts w:cs="Arial"/>
          <w:szCs w:val="17"/>
          <w:lang w:eastAsia="en-GB"/>
        </w:rPr>
        <w:t xml:space="preserve">   </w:t>
      </w:r>
      <w:r w:rsidRPr="00F713C7">
        <w:rPr>
          <w:rFonts w:cs="Arial"/>
          <w:szCs w:val="17"/>
          <w:lang w:eastAsia="en-GB"/>
        </w:rPr>
        <w:t>The purchase order shall specify whether the Contractor Deliverables are to be delivered to the consignee by the Contractor or collected from the consignor by the Authority.</w:t>
      </w:r>
    </w:p>
    <w:p w14:paraId="1AF30762" w14:textId="77777777" w:rsidR="009E6100" w:rsidRPr="008E3D3F" w:rsidRDefault="009E6100" w:rsidP="009E6100">
      <w:pPr>
        <w:pStyle w:val="NoSpacing"/>
        <w:tabs>
          <w:tab w:val="left" w:pos="284"/>
        </w:tabs>
        <w:rPr>
          <w:rFonts w:cs="Arial"/>
          <w:szCs w:val="17"/>
          <w:lang w:eastAsia="en-GB"/>
        </w:rPr>
      </w:pPr>
      <w:r>
        <w:rPr>
          <w:rFonts w:cs="Arial"/>
          <w:szCs w:val="17"/>
          <w:lang w:eastAsia="en-GB"/>
        </w:rPr>
        <w:t xml:space="preserve">b.   </w:t>
      </w:r>
      <w:r w:rsidRPr="008E3D3F">
        <w:rPr>
          <w:rFonts w:cs="Arial"/>
          <w:szCs w:val="17"/>
          <w:lang w:eastAsia="en-GB"/>
        </w:rPr>
        <w:t xml:space="preserve">Title and risk in the Contractor Deliverables shall pass from the Contractor to the Authority on delivery or on collection </w:t>
      </w:r>
      <w:r>
        <w:rPr>
          <w:rFonts w:cs="Arial"/>
          <w:szCs w:val="17"/>
          <w:lang w:eastAsia="en-GB"/>
        </w:rPr>
        <w:t>in accordance with</w:t>
      </w:r>
      <w:r w:rsidRPr="008E3D3F">
        <w:rPr>
          <w:rFonts w:cs="Arial"/>
          <w:szCs w:val="17"/>
          <w:lang w:eastAsia="en-GB"/>
        </w:rPr>
        <w:t xml:space="preserve"> Clause 10.a.    </w:t>
      </w:r>
    </w:p>
    <w:p w14:paraId="786EEAB4" w14:textId="77777777" w:rsidR="009E6100" w:rsidRDefault="009E6100" w:rsidP="009E6100">
      <w:pPr>
        <w:pStyle w:val="NoSpacing"/>
        <w:tabs>
          <w:tab w:val="left" w:pos="284"/>
        </w:tabs>
        <w:rPr>
          <w:rFonts w:cs="Arial"/>
          <w:szCs w:val="17"/>
          <w:lang w:eastAsia="en-GB"/>
        </w:rPr>
      </w:pPr>
      <w:r>
        <w:rPr>
          <w:rFonts w:cs="Arial"/>
          <w:szCs w:val="17"/>
          <w:lang w:eastAsia="en-GB"/>
        </w:rPr>
        <w:t xml:space="preserve">c.   </w:t>
      </w:r>
      <w:r w:rsidRPr="00F713C7">
        <w:rPr>
          <w:rFonts w:cs="Arial"/>
          <w:szCs w:val="17"/>
          <w:lang w:eastAsia="en-GB"/>
        </w:rPr>
        <w:t>The Authority shall be deemed to have accepted the Contractor Deliverables thirty (30) days after title and risk has passed to the Authority unless it has rejected the Contractor Deliverables within the same period.</w:t>
      </w:r>
    </w:p>
    <w:p w14:paraId="522EECC2" w14:textId="77777777" w:rsidR="009E6100" w:rsidRPr="00F713C7" w:rsidRDefault="009E6100" w:rsidP="009E6100">
      <w:pPr>
        <w:pStyle w:val="NoSpacing"/>
        <w:rPr>
          <w:rFonts w:cs="Arial"/>
          <w:szCs w:val="17"/>
          <w:lang w:eastAsia="en-GB"/>
        </w:rPr>
      </w:pPr>
    </w:p>
    <w:p w14:paraId="6D3DA192" w14:textId="77777777" w:rsidR="009E6100" w:rsidRPr="00CD064B" w:rsidRDefault="009E6100" w:rsidP="009E6100">
      <w:pPr>
        <w:pStyle w:val="NoSpacing"/>
        <w:rPr>
          <w:rFonts w:cs="Arial"/>
          <w:b/>
          <w:szCs w:val="17"/>
          <w:lang w:eastAsia="en-GB"/>
        </w:rPr>
      </w:pPr>
      <w:r w:rsidRPr="00CD064B">
        <w:rPr>
          <w:rFonts w:cs="Arial"/>
          <w:b/>
          <w:szCs w:val="17"/>
          <w:lang w:eastAsia="en-GB"/>
        </w:rPr>
        <w:t>11   Marking of Contractor Deliverables</w:t>
      </w:r>
    </w:p>
    <w:p w14:paraId="706C48BC" w14:textId="77777777" w:rsidR="009E6100" w:rsidRPr="00CD064B" w:rsidRDefault="009E6100" w:rsidP="009E6100">
      <w:pPr>
        <w:pStyle w:val="NoSpacing"/>
        <w:rPr>
          <w:rFonts w:cs="Arial"/>
          <w:szCs w:val="17"/>
          <w:lang w:eastAsia="en-GB"/>
        </w:rPr>
      </w:pPr>
      <w:r w:rsidRPr="00CD064B">
        <w:rPr>
          <w:rFonts w:cs="Arial"/>
          <w:szCs w:val="17"/>
          <w:lang w:eastAsia="en-GB"/>
        </w:rPr>
        <w:t>a.   The Contractor shall ensure that each Contractor Deliverable is marked clearly and indelibly:</w:t>
      </w:r>
    </w:p>
    <w:p w14:paraId="052F4751" w14:textId="77777777" w:rsidR="009E6100" w:rsidRPr="00CD064B" w:rsidRDefault="009E6100" w:rsidP="009E6100">
      <w:pPr>
        <w:pStyle w:val="NoSpacing"/>
        <w:ind w:left="567"/>
        <w:rPr>
          <w:rFonts w:cs="Arial"/>
          <w:szCs w:val="17"/>
          <w:lang w:eastAsia="en-GB"/>
        </w:rPr>
      </w:pPr>
      <w:r w:rsidRPr="00CD064B">
        <w:rPr>
          <w:rFonts w:cs="Arial"/>
          <w:szCs w:val="17"/>
          <w:lang w:eastAsia="en-GB"/>
        </w:rPr>
        <w:t>(1)   in accordance with the requirements specified in the purchase order, or if no such requirement is specified, with the MOD stock reference number, NATO Stock Number (NSN) or alternative reference number specified in the Schedule to the purchase order;</w:t>
      </w:r>
    </w:p>
    <w:p w14:paraId="01CF9B03" w14:textId="77777777" w:rsidR="009E6100" w:rsidRPr="00CD064B" w:rsidRDefault="009E6100" w:rsidP="009E6100">
      <w:pPr>
        <w:pStyle w:val="NoSpacing"/>
        <w:ind w:left="567"/>
        <w:rPr>
          <w:rFonts w:cs="Arial"/>
          <w:szCs w:val="17"/>
          <w:lang w:eastAsia="en-GB"/>
        </w:rPr>
      </w:pPr>
      <w:r w:rsidRPr="00CD064B">
        <w:rPr>
          <w:rFonts w:cs="Arial"/>
          <w:szCs w:val="17"/>
          <w:lang w:eastAsia="en-GB"/>
        </w:rPr>
        <w:t>(2)   where the Contractor Deliverable has a limited shelf life, the marking shall include: the expiry date / date of manufacture, expressed as specified in the purchase order, or in the absence of such requirement, as month (letters) and year (last two figures); and</w:t>
      </w:r>
    </w:p>
    <w:p w14:paraId="147A787E" w14:textId="77777777" w:rsidR="009E6100" w:rsidRPr="00CD064B" w:rsidRDefault="009E6100" w:rsidP="009E6100">
      <w:pPr>
        <w:pStyle w:val="NoSpacing"/>
        <w:ind w:left="567"/>
        <w:rPr>
          <w:rFonts w:cs="Arial"/>
          <w:szCs w:val="17"/>
          <w:lang w:eastAsia="en-GB"/>
        </w:rPr>
      </w:pPr>
      <w:r w:rsidRPr="00CD064B">
        <w:rPr>
          <w:rFonts w:cs="Arial"/>
          <w:szCs w:val="17"/>
          <w:lang w:eastAsia="en-GB"/>
        </w:rPr>
        <w:t>(3)   ensure that any marking method used does not have a detrimental effect on the strength, serviceability or corrosion resistance of the Contractor Deliverables.</w:t>
      </w:r>
    </w:p>
    <w:p w14:paraId="396D284F" w14:textId="77777777" w:rsidR="009E6100" w:rsidRPr="00CD064B" w:rsidRDefault="009E6100" w:rsidP="009E6100">
      <w:pPr>
        <w:pStyle w:val="NoSpacing"/>
        <w:rPr>
          <w:rFonts w:cs="Arial"/>
          <w:szCs w:val="17"/>
          <w:lang w:eastAsia="en-GB"/>
        </w:rPr>
      </w:pPr>
      <w:r w:rsidRPr="00CD064B">
        <w:rPr>
          <w:rFonts w:cs="Arial"/>
          <w:szCs w:val="17"/>
          <w:lang w:eastAsia="en-GB"/>
        </w:rPr>
        <w:t>b.   Where it is not possible to mark a Contractor Deliverable with the required particulars, these should be included on the package in which the Contractor Deliverable is packed.</w:t>
      </w:r>
      <w:r w:rsidRPr="00CD064B">
        <w:rPr>
          <w:rFonts w:cs="Arial"/>
          <w:szCs w:val="17"/>
          <w:lang w:eastAsia="en-GB"/>
        </w:rPr>
        <w:br/>
      </w:r>
    </w:p>
    <w:p w14:paraId="2BB02176" w14:textId="77777777" w:rsidR="009E6100" w:rsidRPr="00CD064B" w:rsidRDefault="009E6100" w:rsidP="009E6100">
      <w:pPr>
        <w:pStyle w:val="NoSpacing"/>
        <w:keepNext/>
        <w:rPr>
          <w:rFonts w:cs="Arial"/>
          <w:b/>
          <w:szCs w:val="17"/>
          <w:lang w:eastAsia="en-GB"/>
        </w:rPr>
      </w:pPr>
      <w:r w:rsidRPr="00CD064B">
        <w:rPr>
          <w:rFonts w:cs="Arial"/>
          <w:b/>
          <w:szCs w:val="17"/>
          <w:lang w:eastAsia="en-GB"/>
        </w:rPr>
        <w:t>12   Packaging and Labelling of Contractor Deliverables (Excluding Contractor Deliverables Containing Ammunition or Explosives)</w:t>
      </w:r>
    </w:p>
    <w:p w14:paraId="1F007FA4" w14:textId="77777777" w:rsidR="009E6100" w:rsidRPr="00F713C7" w:rsidRDefault="009E6100" w:rsidP="009E6100">
      <w:pPr>
        <w:pStyle w:val="NoSpacing"/>
        <w:keepNext/>
        <w:rPr>
          <w:rFonts w:cs="Arial"/>
          <w:szCs w:val="17"/>
          <w:lang w:eastAsia="en-GB"/>
        </w:rPr>
      </w:pPr>
      <w:r w:rsidRPr="00CD064B">
        <w:rPr>
          <w:rFonts w:cs="Arial"/>
          <w:szCs w:val="17"/>
          <w:lang w:eastAsia="en-GB"/>
        </w:rPr>
        <w:t>The Contractor shall pack or have packed the Contractor Deliverables in accordance with any requirements specified in the purchase order and Def Stan 81-041 (Part 1 and Part 6).</w:t>
      </w:r>
    </w:p>
    <w:p w14:paraId="712D6CE6" w14:textId="77777777" w:rsidR="009E6100" w:rsidRPr="00CD064B" w:rsidRDefault="009E6100" w:rsidP="009E6100">
      <w:pPr>
        <w:pStyle w:val="NoSpacing"/>
        <w:keepNext/>
        <w:rPr>
          <w:rFonts w:cs="Arial"/>
          <w:szCs w:val="17"/>
          <w:lang w:eastAsia="en-GB"/>
        </w:rPr>
      </w:pPr>
    </w:p>
    <w:p w14:paraId="76B7A7D7" w14:textId="77777777" w:rsidR="009E6100" w:rsidRPr="00CD064B" w:rsidRDefault="009E6100" w:rsidP="009E6100">
      <w:pPr>
        <w:pStyle w:val="NoSpacing"/>
        <w:keepNext/>
        <w:rPr>
          <w:rFonts w:cs="Arial"/>
          <w:b/>
          <w:szCs w:val="17"/>
          <w:lang w:eastAsia="en-GB"/>
        </w:rPr>
      </w:pPr>
      <w:r w:rsidRPr="00F713C7">
        <w:rPr>
          <w:rFonts w:cs="Arial"/>
          <w:b/>
          <w:szCs w:val="17"/>
          <w:lang w:eastAsia="en-GB"/>
        </w:rPr>
        <w:t>1</w:t>
      </w:r>
      <w:r w:rsidRPr="00805B05">
        <w:rPr>
          <w:rFonts w:cs="Arial"/>
          <w:b/>
          <w:szCs w:val="17"/>
          <w:lang w:eastAsia="en-GB"/>
        </w:rPr>
        <w:t>3</w:t>
      </w:r>
      <w:r w:rsidRPr="001777BD">
        <w:rPr>
          <w:rFonts w:cs="Arial"/>
          <w:b/>
          <w:szCs w:val="17"/>
          <w:lang w:eastAsia="en-GB"/>
        </w:rPr>
        <w:t xml:space="preserve">   </w:t>
      </w:r>
      <w:r w:rsidRPr="00CD064B">
        <w:rPr>
          <w:rFonts w:cs="Arial"/>
          <w:b/>
          <w:szCs w:val="17"/>
          <w:lang w:eastAsia="en-GB"/>
        </w:rPr>
        <w:t>Progress Monitoring, Meetings and Reports</w:t>
      </w:r>
    </w:p>
    <w:p w14:paraId="7EAEDFB5" w14:textId="77777777" w:rsidR="009E6100" w:rsidRPr="00F713C7" w:rsidRDefault="009E6100" w:rsidP="009E6100">
      <w:pPr>
        <w:pStyle w:val="NoSpacing"/>
        <w:rPr>
          <w:rFonts w:cs="Arial"/>
          <w:szCs w:val="17"/>
          <w:lang w:eastAsia="en-GB"/>
        </w:rPr>
      </w:pPr>
      <w:r w:rsidRPr="00F713C7">
        <w:rPr>
          <w:rFonts w:cs="Arial"/>
          <w:szCs w:val="17"/>
          <w:lang w:eastAsia="en-GB"/>
        </w:rPr>
        <w:t>The Contractor shall attend progress meetings and deliver reports at the frequency or times (if any) specified in the purchase order and shall ensure that its Contractor’s representatives are suitably qualified to attend such meetings.</w:t>
      </w:r>
    </w:p>
    <w:p w14:paraId="15C925A8" w14:textId="77777777" w:rsidR="009E6100" w:rsidRPr="00F713C7" w:rsidRDefault="009E6100" w:rsidP="009E6100">
      <w:pPr>
        <w:pStyle w:val="NoSpacing"/>
        <w:rPr>
          <w:rFonts w:cs="Arial"/>
          <w:szCs w:val="17"/>
          <w:lang w:eastAsia="en-GB"/>
        </w:rPr>
      </w:pPr>
    </w:p>
    <w:p w14:paraId="60B65E18" w14:textId="77777777" w:rsidR="009E6100" w:rsidRPr="007129BB" w:rsidRDefault="009E6100" w:rsidP="009E6100">
      <w:pPr>
        <w:pStyle w:val="NoSpacing"/>
        <w:keepNext/>
        <w:rPr>
          <w:rFonts w:cs="Arial"/>
          <w:b/>
          <w:szCs w:val="17"/>
          <w:shd w:val="clear" w:color="auto" w:fill="FFFF99"/>
          <w:lang w:eastAsia="en-GB"/>
        </w:rPr>
      </w:pPr>
      <w:r w:rsidRPr="007129BB">
        <w:rPr>
          <w:rFonts w:cs="Arial"/>
          <w:b/>
          <w:szCs w:val="17"/>
          <w:lang w:eastAsia="en-GB"/>
        </w:rPr>
        <w:t xml:space="preserve">14  </w:t>
      </w:r>
      <w:r w:rsidRPr="00D64B62">
        <w:t xml:space="preserve"> </w:t>
      </w:r>
      <w:r w:rsidRPr="00D64B62">
        <w:rPr>
          <w:b/>
        </w:rPr>
        <w:t>Payment</w:t>
      </w:r>
      <w:r w:rsidRPr="007129BB">
        <w:rPr>
          <w:rFonts w:cs="Arial"/>
          <w:b/>
          <w:szCs w:val="17"/>
          <w:shd w:val="clear" w:color="auto" w:fill="FFFF99"/>
          <w:lang w:eastAsia="en-GB"/>
        </w:rPr>
        <w:t xml:space="preserve"> </w:t>
      </w:r>
    </w:p>
    <w:p w14:paraId="4F44A42C" w14:textId="77777777" w:rsidR="009E6100" w:rsidRPr="00D64B62" w:rsidRDefault="009E6100" w:rsidP="009E6100">
      <w:pPr>
        <w:pStyle w:val="NoSpacing"/>
      </w:pPr>
      <w:r w:rsidRPr="00D64B62">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75B0394" w14:textId="77777777" w:rsidR="009E6100" w:rsidRPr="00D64B62" w:rsidRDefault="009E6100" w:rsidP="009E6100">
      <w:pPr>
        <w:pStyle w:val="NoSpacing"/>
      </w:pPr>
      <w:r w:rsidRPr="00D64B62">
        <w:t>b.  Where the Contractor submits an invoice to the Authority in accordance with clause 14a, the Authority will consider and verify that invoice in a timely fashion.</w:t>
      </w:r>
    </w:p>
    <w:p w14:paraId="19A50535" w14:textId="77777777" w:rsidR="009E6100" w:rsidRPr="00D64B62" w:rsidRDefault="009E6100" w:rsidP="009E6100">
      <w:pPr>
        <w:pStyle w:val="NoSpacing"/>
      </w:pPr>
      <w:r w:rsidRPr="00D64B62">
        <w:t>c.  The Authority shall pay the Contractor any sums due under such an invoice no later than a period of 30 days from the date on which the Authority has determined that the invoice is valid and undisputed.</w:t>
      </w:r>
    </w:p>
    <w:p w14:paraId="6AC57DD2" w14:textId="77777777" w:rsidR="009E6100" w:rsidRPr="007129BB" w:rsidRDefault="009E6100" w:rsidP="009E6100">
      <w:pPr>
        <w:pStyle w:val="NoSpacing"/>
        <w:rPr>
          <w:rFonts w:cs="Arial"/>
          <w:b/>
          <w:szCs w:val="17"/>
          <w:shd w:val="clear" w:color="auto" w:fill="FFFF99"/>
          <w:lang w:eastAsia="en-GB"/>
        </w:rPr>
      </w:pPr>
      <w:r w:rsidRPr="00D64B62">
        <w:t>d.  Where the Authority fails to comply with clause 14b and there is undue delay in considering and verifying the invoice, the invoice shall be regarded as valid and undisputed for the purpose of clause 14c after a reasonable time has passed.</w:t>
      </w:r>
    </w:p>
    <w:p w14:paraId="3578CAA4" w14:textId="77777777" w:rsidR="009E6100" w:rsidRPr="00F713C7" w:rsidRDefault="009E6100" w:rsidP="009E6100">
      <w:pPr>
        <w:pStyle w:val="NoSpacing"/>
        <w:rPr>
          <w:rFonts w:cs="Arial"/>
          <w:szCs w:val="17"/>
          <w:lang w:eastAsia="en-GB"/>
        </w:rPr>
      </w:pPr>
      <w:r>
        <w:rPr>
          <w:rFonts w:cs="Arial"/>
          <w:szCs w:val="17"/>
          <w:lang w:eastAsia="en-GB"/>
        </w:rPr>
        <w:t>e</w:t>
      </w:r>
      <w:r w:rsidRPr="00F713C7">
        <w:rPr>
          <w:rFonts w:cs="Arial"/>
          <w:szCs w:val="17"/>
          <w:lang w:eastAsia="en-GB"/>
        </w:rPr>
        <w:t>.  The approval for payment of a valid and undisputed invoice by the Authority shall not be construed as acceptance by the Authority of the performance of the Contractor’s obligations nor as a waiver of its rights and remedies under this Contract.</w:t>
      </w:r>
    </w:p>
    <w:p w14:paraId="7602B809" w14:textId="77777777" w:rsidR="009E6100" w:rsidRPr="00F713C7" w:rsidRDefault="009E6100" w:rsidP="009E6100">
      <w:pPr>
        <w:pStyle w:val="NoSpacing"/>
        <w:rPr>
          <w:rFonts w:cs="Arial"/>
          <w:szCs w:val="17"/>
          <w:lang w:eastAsia="en-GB"/>
        </w:rPr>
      </w:pPr>
      <w:r>
        <w:rPr>
          <w:rFonts w:cs="Arial"/>
          <w:szCs w:val="17"/>
          <w:lang w:eastAsia="en-GB"/>
        </w:rPr>
        <w:t>f</w:t>
      </w:r>
      <w:r w:rsidRPr="00F713C7">
        <w:rPr>
          <w:rFonts w:cs="Arial"/>
          <w:szCs w:val="17"/>
          <w:lang w:eastAsia="en-GB"/>
        </w:rPr>
        <w:t>.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15B35E4" w14:textId="77777777" w:rsidR="009E6100" w:rsidRPr="00F713C7" w:rsidRDefault="009E6100" w:rsidP="009E6100">
      <w:pPr>
        <w:pStyle w:val="NoSpacing"/>
        <w:rPr>
          <w:rFonts w:cs="Arial"/>
          <w:szCs w:val="17"/>
          <w:lang w:eastAsia="en-GB"/>
        </w:rPr>
      </w:pPr>
    </w:p>
    <w:p w14:paraId="032F5927" w14:textId="77777777" w:rsidR="009E6100" w:rsidRPr="00CD064B" w:rsidRDefault="009E6100" w:rsidP="009E6100">
      <w:pPr>
        <w:pStyle w:val="NoSpacing"/>
        <w:rPr>
          <w:rFonts w:cs="Arial"/>
          <w:b/>
          <w:szCs w:val="17"/>
          <w:lang w:eastAsia="en-GB"/>
        </w:rPr>
      </w:pPr>
      <w:r w:rsidRPr="00F713C7">
        <w:rPr>
          <w:rFonts w:cs="Arial"/>
          <w:b/>
          <w:szCs w:val="17"/>
          <w:lang w:eastAsia="en-GB"/>
        </w:rPr>
        <w:t>15</w:t>
      </w:r>
      <w:r w:rsidRPr="00CD064B">
        <w:rPr>
          <w:rFonts w:cs="Arial"/>
          <w:b/>
          <w:szCs w:val="17"/>
          <w:lang w:eastAsia="en-GB"/>
        </w:rPr>
        <w:t xml:space="preserve">   Dispute Resolution</w:t>
      </w:r>
    </w:p>
    <w:p w14:paraId="4A7BE12B" w14:textId="77777777" w:rsidR="009E6100" w:rsidRPr="00CD064B" w:rsidRDefault="009E6100" w:rsidP="009E6100">
      <w:pPr>
        <w:pStyle w:val="NoSpacing"/>
        <w:rPr>
          <w:rFonts w:cs="Arial"/>
          <w:szCs w:val="17"/>
          <w:lang w:eastAsia="en-GB"/>
        </w:rPr>
      </w:pPr>
      <w:r w:rsidRPr="00CD064B">
        <w:rPr>
          <w:rFonts w:cs="Arial"/>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D7A0AB7" w14:textId="77777777" w:rsidR="009E6100" w:rsidRPr="00CD064B" w:rsidRDefault="009E6100" w:rsidP="009E6100">
      <w:pPr>
        <w:pStyle w:val="NoSpacing"/>
        <w:rPr>
          <w:rFonts w:cs="Arial"/>
          <w:szCs w:val="17"/>
          <w:lang w:eastAsia="en-GB"/>
        </w:rPr>
      </w:pPr>
      <w:r w:rsidRPr="00CD064B">
        <w:rPr>
          <w:rFonts w:cs="Arial"/>
          <w:szCs w:val="17"/>
          <w:lang w:eastAsia="en-GB"/>
        </w:rPr>
        <w:t>b</w:t>
      </w:r>
      <w:r>
        <w:rPr>
          <w:rFonts w:cs="Arial"/>
          <w:szCs w:val="17"/>
          <w:lang w:eastAsia="en-GB"/>
        </w:rPr>
        <w:t xml:space="preserve">.  </w:t>
      </w:r>
      <w:r w:rsidRPr="00CD064B">
        <w:rPr>
          <w:rFonts w:cs="Arial"/>
          <w:szCs w:val="17"/>
          <w:lang w:eastAsia="en-GB"/>
        </w:rPr>
        <w:t xml:space="preserve">In the event that the dispute or claim is not resolved pursuant to Clause </w:t>
      </w:r>
      <w:r w:rsidRPr="00F713C7">
        <w:rPr>
          <w:rFonts w:cs="Arial"/>
          <w:szCs w:val="17"/>
          <w:lang w:eastAsia="en-GB"/>
        </w:rPr>
        <w:t>1</w:t>
      </w:r>
      <w:r w:rsidRPr="00805B05">
        <w:rPr>
          <w:rFonts w:cs="Arial"/>
          <w:szCs w:val="17"/>
          <w:lang w:eastAsia="en-GB"/>
        </w:rPr>
        <w:t>5.</w:t>
      </w:r>
      <w:r w:rsidRPr="00CD064B">
        <w:rPr>
          <w:rFonts w:cs="Arial"/>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14:paraId="1DF9BBAA" w14:textId="77777777" w:rsidR="009E6100" w:rsidRPr="00CD064B" w:rsidRDefault="009E6100" w:rsidP="009E6100">
      <w:pPr>
        <w:pStyle w:val="NoSpacing"/>
        <w:rPr>
          <w:rFonts w:cs="Arial"/>
          <w:szCs w:val="17"/>
          <w:lang w:eastAsia="en-GB"/>
        </w:rPr>
      </w:pPr>
    </w:p>
    <w:p w14:paraId="10A1308B" w14:textId="77777777" w:rsidR="009E6100" w:rsidRPr="00CD064B" w:rsidRDefault="009E6100" w:rsidP="009E6100">
      <w:pPr>
        <w:pStyle w:val="NoSpacing"/>
        <w:rPr>
          <w:rFonts w:cs="Arial"/>
          <w:b/>
          <w:szCs w:val="17"/>
          <w:lang w:eastAsia="en-GB"/>
        </w:rPr>
      </w:pPr>
      <w:r w:rsidRPr="00F713C7">
        <w:rPr>
          <w:rFonts w:cs="Arial"/>
          <w:b/>
          <w:szCs w:val="17"/>
          <w:lang w:eastAsia="en-GB"/>
        </w:rPr>
        <w:t>16</w:t>
      </w:r>
      <w:r w:rsidRPr="00CD064B">
        <w:rPr>
          <w:rFonts w:cs="Arial"/>
          <w:b/>
          <w:szCs w:val="17"/>
          <w:lang w:eastAsia="en-GB"/>
        </w:rPr>
        <w:t xml:space="preserve">   Termination for Corrupt Gifts</w:t>
      </w:r>
    </w:p>
    <w:p w14:paraId="12CFF86D" w14:textId="77777777" w:rsidR="009E6100" w:rsidRPr="00CD064B" w:rsidRDefault="009E6100" w:rsidP="009E6100">
      <w:pPr>
        <w:pStyle w:val="NoSpacing"/>
        <w:rPr>
          <w:rFonts w:cs="Arial"/>
          <w:szCs w:val="17"/>
          <w:lang w:eastAsia="en-GB"/>
        </w:rPr>
      </w:pPr>
      <w:r w:rsidRPr="00CD064B">
        <w:rPr>
          <w:rFonts w:cs="Arial"/>
          <w:szCs w:val="17"/>
          <w:lang w:eastAsia="en-GB"/>
        </w:rPr>
        <w:t xml:space="preserve">The Authority may terminate the Contract with immediate effect, without compensation, by giving written notice to the Contractor at any time after any of the following events: </w:t>
      </w:r>
    </w:p>
    <w:p w14:paraId="4F7A1C5A" w14:textId="77777777" w:rsidR="009E6100" w:rsidRPr="00CD064B" w:rsidRDefault="009E6100" w:rsidP="009E6100">
      <w:pPr>
        <w:pStyle w:val="NoSpacing"/>
        <w:rPr>
          <w:rFonts w:cs="Arial"/>
          <w:szCs w:val="17"/>
          <w:lang w:eastAsia="en-GB"/>
        </w:rPr>
      </w:pPr>
      <w:r w:rsidRPr="00CD064B">
        <w:rPr>
          <w:rFonts w:cs="Arial"/>
          <w:szCs w:val="17"/>
          <w:lang w:eastAsia="en-GB"/>
        </w:rPr>
        <w:lastRenderedPageBreak/>
        <w:t>a.   where the Authority becomes aware that the Contractor, its employees, agents or any sub-contractor (or anyone acting on its behalf or any of its or their employees):</w:t>
      </w:r>
    </w:p>
    <w:p w14:paraId="1A9E8FB9" w14:textId="77777777" w:rsidR="009E6100" w:rsidRPr="00CD064B" w:rsidRDefault="009E6100" w:rsidP="009E6100">
      <w:pPr>
        <w:pStyle w:val="NoSpacing"/>
        <w:ind w:left="567"/>
        <w:rPr>
          <w:rFonts w:cs="Arial"/>
          <w:szCs w:val="17"/>
          <w:lang w:eastAsia="en-GB"/>
        </w:rPr>
      </w:pPr>
      <w:r w:rsidRPr="00CD064B">
        <w:rPr>
          <w:rFonts w:cs="Arial"/>
          <w:szCs w:val="17"/>
          <w:lang w:eastAsia="en-GB"/>
        </w:rPr>
        <w:t>(1)   has offered, promised or given to any Crown servant any gift or financial or other advantage of any kind as an inducement or reward;</w:t>
      </w:r>
    </w:p>
    <w:p w14:paraId="4FFC7CAE" w14:textId="77777777" w:rsidR="009E6100" w:rsidRPr="00CD064B" w:rsidRDefault="009E6100" w:rsidP="009E6100">
      <w:pPr>
        <w:pStyle w:val="NoSpacing"/>
        <w:ind w:left="567"/>
        <w:rPr>
          <w:rFonts w:cs="Arial"/>
          <w:szCs w:val="17"/>
          <w:lang w:eastAsia="en-GB"/>
        </w:rPr>
      </w:pPr>
      <w:r w:rsidRPr="00CD064B">
        <w:rPr>
          <w:rFonts w:cs="Arial"/>
          <w:szCs w:val="17"/>
          <w:lang w:eastAsia="en-GB"/>
        </w:rPr>
        <w:t>(2)   commits or has committed any proh</w:t>
      </w:r>
      <w:r>
        <w:rPr>
          <w:rFonts w:cs="Arial"/>
          <w:szCs w:val="17"/>
          <w:lang w:eastAsia="en-GB"/>
        </w:rPr>
        <w:t>ibited act or any offence under the Bribery Act</w:t>
      </w:r>
      <w:r w:rsidRPr="00CD064B">
        <w:rPr>
          <w:rFonts w:cs="Arial"/>
          <w:szCs w:val="17"/>
          <w:lang w:eastAsia="en-GB"/>
        </w:rPr>
        <w:t xml:space="preserve"> 2010 with or without the knowledge or authority of the Contractor in relation to this Contract or any other contract with the Crown;</w:t>
      </w:r>
    </w:p>
    <w:p w14:paraId="2447FC33" w14:textId="77777777" w:rsidR="009E6100" w:rsidRPr="00CD064B" w:rsidRDefault="009E6100" w:rsidP="009E6100">
      <w:pPr>
        <w:pStyle w:val="NoSpacing"/>
        <w:ind w:left="567"/>
        <w:rPr>
          <w:rFonts w:cs="Arial"/>
          <w:szCs w:val="17"/>
          <w:lang w:eastAsia="en-GB"/>
        </w:rPr>
      </w:pPr>
      <w:r w:rsidRPr="00CD064B">
        <w:rPr>
          <w:rFonts w:cs="Arial"/>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8A2F3F6" w14:textId="77777777" w:rsidR="009E6100" w:rsidRPr="00CD064B" w:rsidRDefault="009E6100" w:rsidP="009E6100">
      <w:pPr>
        <w:pStyle w:val="NoSpacing"/>
        <w:rPr>
          <w:rFonts w:cs="Arial"/>
          <w:szCs w:val="17"/>
          <w:lang w:eastAsia="en-GB"/>
        </w:rPr>
      </w:pPr>
      <w:r w:rsidRPr="00CD064B">
        <w:rPr>
          <w:rFonts w:cs="Arial"/>
          <w:szCs w:val="17"/>
          <w:lang w:eastAsia="en-GB"/>
        </w:rPr>
        <w:t>b.   In exercising its rights or remedies to terminate the Contract under Clause 1</w:t>
      </w:r>
      <w:r w:rsidRPr="00F713C7">
        <w:rPr>
          <w:rFonts w:cs="Arial"/>
          <w:szCs w:val="17"/>
          <w:lang w:eastAsia="en-GB"/>
        </w:rPr>
        <w:t>6</w:t>
      </w:r>
      <w:r w:rsidRPr="00CD064B">
        <w:rPr>
          <w:rFonts w:cs="Arial"/>
          <w:szCs w:val="17"/>
          <w:lang w:eastAsia="en-GB"/>
        </w:rPr>
        <w:t>.a. the Authority shall:</w:t>
      </w:r>
    </w:p>
    <w:p w14:paraId="1E76107E" w14:textId="77777777" w:rsidR="009E6100" w:rsidRPr="00CD064B" w:rsidRDefault="009E6100" w:rsidP="009E6100">
      <w:pPr>
        <w:pStyle w:val="NoSpacing"/>
        <w:ind w:left="567"/>
        <w:rPr>
          <w:rFonts w:cs="Arial"/>
          <w:szCs w:val="17"/>
          <w:lang w:eastAsia="en-GB"/>
        </w:rPr>
      </w:pPr>
      <w:r w:rsidRPr="00CD064B">
        <w:rPr>
          <w:rFonts w:cs="Arial"/>
          <w:szCs w:val="17"/>
          <w:lang w:eastAsia="en-GB"/>
        </w:rPr>
        <w:t>(1)   act in a reasonable and proportionate manner having regard to such matters as the gravity of, and the identity of the person committing the prohibited act;</w:t>
      </w:r>
    </w:p>
    <w:p w14:paraId="32636972" w14:textId="77777777" w:rsidR="009E6100" w:rsidRPr="00CD064B" w:rsidRDefault="009E6100" w:rsidP="009E6100">
      <w:pPr>
        <w:pStyle w:val="NoSpacing"/>
        <w:ind w:left="567"/>
        <w:rPr>
          <w:rFonts w:cs="Arial"/>
          <w:szCs w:val="17"/>
          <w:lang w:eastAsia="en-GB"/>
        </w:rPr>
      </w:pPr>
      <w:r w:rsidRPr="00CD064B">
        <w:rPr>
          <w:rFonts w:cs="Arial"/>
          <w:szCs w:val="17"/>
          <w:lang w:eastAsia="en-GB"/>
        </w:rPr>
        <w:t>(2)   give due consideration, where appropriate, to action other than termination of the Contract, including (without being limited to):</w:t>
      </w:r>
    </w:p>
    <w:p w14:paraId="2AD112AE" w14:textId="77777777" w:rsidR="009E6100" w:rsidRPr="00CD064B" w:rsidRDefault="009E6100" w:rsidP="009E6100">
      <w:pPr>
        <w:pStyle w:val="NoSpacing"/>
        <w:ind w:left="1134"/>
        <w:rPr>
          <w:rFonts w:cs="Arial"/>
          <w:szCs w:val="17"/>
          <w:lang w:eastAsia="en-GB"/>
        </w:rPr>
      </w:pPr>
      <w:r w:rsidRPr="00CD064B">
        <w:rPr>
          <w:rFonts w:cs="Arial"/>
          <w:szCs w:val="17"/>
          <w:lang w:eastAsia="en-GB"/>
        </w:rPr>
        <w:t>(a)   requiring the Contractor to procure the termination of a subcontract where the prohibited act is that of a Subcontractor or anyone acting on its or their behalf;</w:t>
      </w:r>
    </w:p>
    <w:p w14:paraId="31C67601" w14:textId="77777777" w:rsidR="009E6100" w:rsidRPr="00CD064B" w:rsidRDefault="009E6100" w:rsidP="009E6100">
      <w:pPr>
        <w:pStyle w:val="NoSpacing"/>
        <w:ind w:left="1134"/>
        <w:rPr>
          <w:rFonts w:cs="Arial"/>
          <w:szCs w:val="17"/>
          <w:lang w:eastAsia="en-GB"/>
        </w:rPr>
      </w:pPr>
      <w:r w:rsidRPr="00CD064B">
        <w:rPr>
          <w:rFonts w:cs="Arial"/>
          <w:szCs w:val="17"/>
          <w:lang w:eastAsia="en-GB"/>
        </w:rPr>
        <w:t>(b)   requiring the Contractor to procure the dismissal of an employee (whether its own or that of a Subcontractor or anyone acting on its behalf) where the prohibited act is that of such employee.</w:t>
      </w:r>
    </w:p>
    <w:p w14:paraId="25A9C135" w14:textId="77777777" w:rsidR="009E6100" w:rsidRPr="00CD064B" w:rsidRDefault="009E6100" w:rsidP="009E6100">
      <w:pPr>
        <w:pStyle w:val="NoSpacing"/>
        <w:rPr>
          <w:rFonts w:cs="Arial"/>
          <w:szCs w:val="17"/>
          <w:lang w:eastAsia="en-GB"/>
        </w:rPr>
      </w:pPr>
      <w:r w:rsidRPr="00CD064B">
        <w:rPr>
          <w:rFonts w:cs="Arial"/>
          <w:szCs w:val="17"/>
          <w:lang w:eastAsia="en-GB"/>
        </w:rPr>
        <w:t>c.    Where the Contract has been terminated under Clause 1</w:t>
      </w:r>
      <w:r>
        <w:rPr>
          <w:rFonts w:cs="Arial"/>
          <w:szCs w:val="17"/>
          <w:lang w:eastAsia="en-GB"/>
        </w:rPr>
        <w:t>6</w:t>
      </w:r>
      <w:r w:rsidRPr="00CD064B">
        <w:rPr>
          <w:rFonts w:cs="Arial"/>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7C65D49C" w14:textId="77777777" w:rsidR="009E6100" w:rsidRPr="00CD064B" w:rsidRDefault="009E6100" w:rsidP="009E6100">
      <w:pPr>
        <w:pStyle w:val="NoSpacing"/>
        <w:rPr>
          <w:rFonts w:cs="Arial"/>
          <w:szCs w:val="17"/>
          <w:lang w:eastAsia="en-GB"/>
        </w:rPr>
      </w:pPr>
    </w:p>
    <w:p w14:paraId="699A5403" w14:textId="77777777" w:rsidR="009E6100" w:rsidRPr="00CD064B" w:rsidRDefault="009E6100" w:rsidP="009E6100">
      <w:pPr>
        <w:pStyle w:val="NoSpacing"/>
        <w:rPr>
          <w:rFonts w:cs="Arial"/>
          <w:b/>
          <w:szCs w:val="17"/>
          <w:lang w:eastAsia="en-GB"/>
        </w:rPr>
      </w:pPr>
      <w:r w:rsidRPr="00CD064B">
        <w:rPr>
          <w:rFonts w:cs="Arial"/>
          <w:b/>
          <w:szCs w:val="17"/>
          <w:lang w:eastAsia="en-GB"/>
        </w:rPr>
        <w:t>1</w:t>
      </w:r>
      <w:r w:rsidRPr="00F713C7">
        <w:rPr>
          <w:rFonts w:cs="Arial"/>
          <w:b/>
          <w:szCs w:val="17"/>
          <w:lang w:eastAsia="en-GB"/>
        </w:rPr>
        <w:t>7</w:t>
      </w:r>
      <w:r w:rsidRPr="00805B05">
        <w:rPr>
          <w:rFonts w:cs="Arial"/>
          <w:b/>
          <w:szCs w:val="17"/>
          <w:lang w:eastAsia="en-GB"/>
        </w:rPr>
        <w:t xml:space="preserve"> </w:t>
      </w:r>
      <w:r w:rsidRPr="00CD064B">
        <w:rPr>
          <w:rFonts w:cs="Arial"/>
          <w:b/>
          <w:szCs w:val="17"/>
          <w:lang w:eastAsia="en-GB"/>
        </w:rPr>
        <w:t xml:space="preserve">  Material Breach</w:t>
      </w:r>
    </w:p>
    <w:p w14:paraId="6095F44B" w14:textId="77777777" w:rsidR="009E6100" w:rsidRPr="00F713C7" w:rsidRDefault="009E6100" w:rsidP="009E6100">
      <w:pPr>
        <w:pStyle w:val="NoSpacing"/>
        <w:keepNext/>
        <w:rPr>
          <w:rFonts w:cs="Arial"/>
          <w:szCs w:val="17"/>
          <w:lang w:eastAsia="en-GB"/>
        </w:rPr>
      </w:pPr>
      <w:r w:rsidRPr="00CD064B">
        <w:rPr>
          <w:rFonts w:cs="Arial"/>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w:t>
      </w:r>
      <w:r w:rsidRPr="00F713C7">
        <w:rPr>
          <w:rFonts w:cs="Arial"/>
          <w:szCs w:val="17"/>
          <w:lang w:eastAsia="en-GB"/>
        </w:rPr>
        <w:t>17</w:t>
      </w:r>
      <w:r w:rsidRPr="00CD064B">
        <w:rPr>
          <w:rFonts w:cs="Arial"/>
          <w:szCs w:val="17"/>
          <w:lang w:eastAsia="en-GB"/>
        </w:rPr>
        <w:t xml:space="preserve"> the Authority shall have the right to claim such damages as may have been sustained as a result of the Contractor’s material breach of the Contract.</w:t>
      </w:r>
    </w:p>
    <w:p w14:paraId="73C9CF17" w14:textId="77777777" w:rsidR="009E6100" w:rsidRPr="00F713C7" w:rsidRDefault="009E6100" w:rsidP="009E6100">
      <w:pPr>
        <w:pStyle w:val="NoSpacing"/>
        <w:keepNext/>
        <w:rPr>
          <w:rFonts w:cs="Arial"/>
          <w:szCs w:val="17"/>
          <w:lang w:eastAsia="en-GB"/>
        </w:rPr>
      </w:pPr>
    </w:p>
    <w:p w14:paraId="201A8A23" w14:textId="77777777" w:rsidR="009E6100" w:rsidRPr="00F713C7" w:rsidRDefault="009E6100" w:rsidP="009E6100">
      <w:pPr>
        <w:pStyle w:val="NoSpacing"/>
        <w:keepNext/>
        <w:rPr>
          <w:rFonts w:cs="Arial"/>
          <w:b/>
          <w:szCs w:val="17"/>
          <w:lang w:eastAsia="en-GB"/>
        </w:rPr>
      </w:pPr>
      <w:r w:rsidRPr="00F713C7">
        <w:rPr>
          <w:rFonts w:cs="Arial"/>
          <w:b/>
          <w:szCs w:val="17"/>
          <w:lang w:eastAsia="en-GB"/>
        </w:rPr>
        <w:t xml:space="preserve">18   </w:t>
      </w:r>
      <w:r>
        <w:rPr>
          <w:rFonts w:cs="Arial"/>
          <w:b/>
          <w:szCs w:val="17"/>
          <w:lang w:eastAsia="en-GB"/>
        </w:rPr>
        <w:t>Insolvency</w:t>
      </w:r>
    </w:p>
    <w:p w14:paraId="35322008" w14:textId="77777777" w:rsidR="009E6100" w:rsidRDefault="009E6100" w:rsidP="009E6100">
      <w:pPr>
        <w:pStyle w:val="NoSpacing"/>
        <w:rPr>
          <w:rFonts w:cs="Arial"/>
          <w:szCs w:val="17"/>
          <w:lang w:eastAsia="en-GB"/>
        </w:rPr>
      </w:pPr>
      <w:r w:rsidRPr="00F713C7">
        <w:rPr>
          <w:rFonts w:cs="Arial"/>
          <w:szCs w:val="17"/>
          <w:lang w:eastAsia="en-GB"/>
        </w:rPr>
        <w:t>The Authority shall have the right to terminate the contract if the Contractor is declared bankrupt or goes into liquidation or administration</w:t>
      </w:r>
      <w:r>
        <w:rPr>
          <w:rFonts w:cs="Arial"/>
          <w:szCs w:val="17"/>
          <w:lang w:eastAsia="en-GB"/>
        </w:rPr>
        <w:t xml:space="preserve">. This is without </w:t>
      </w:r>
      <w:r w:rsidRPr="00157CD2">
        <w:rPr>
          <w:rFonts w:cs="Arial"/>
          <w:szCs w:val="17"/>
          <w:lang w:eastAsia="en-GB"/>
        </w:rPr>
        <w:t>prejudice to any other rights or remedies under this Contract</w:t>
      </w:r>
      <w:r>
        <w:rPr>
          <w:rFonts w:cs="Arial"/>
          <w:szCs w:val="17"/>
          <w:lang w:eastAsia="en-GB"/>
        </w:rPr>
        <w:t>.</w:t>
      </w:r>
    </w:p>
    <w:p w14:paraId="5F03990A" w14:textId="77777777" w:rsidR="009E6100" w:rsidRDefault="009E6100" w:rsidP="009E6100">
      <w:pPr>
        <w:pStyle w:val="NoSpacing"/>
        <w:rPr>
          <w:rFonts w:cs="Arial"/>
          <w:szCs w:val="17"/>
          <w:lang w:eastAsia="en-GB"/>
        </w:rPr>
      </w:pPr>
    </w:p>
    <w:p w14:paraId="2812EF13" w14:textId="77777777" w:rsidR="009E6100" w:rsidRPr="00551C0E" w:rsidRDefault="009E6100" w:rsidP="009E6100">
      <w:pPr>
        <w:rPr>
          <w:rFonts w:cs="Arial"/>
          <w:b/>
          <w:sz w:val="17"/>
          <w:szCs w:val="17"/>
        </w:rPr>
      </w:pPr>
      <w:r>
        <w:rPr>
          <w:rFonts w:cs="Arial"/>
          <w:b/>
          <w:sz w:val="17"/>
          <w:szCs w:val="17"/>
        </w:rPr>
        <w:t xml:space="preserve">19   </w:t>
      </w:r>
      <w:r w:rsidRPr="00551C0E">
        <w:rPr>
          <w:rFonts w:cs="Arial"/>
          <w:b/>
          <w:sz w:val="17"/>
          <w:szCs w:val="17"/>
        </w:rPr>
        <w:t>Limitation of Contractor's Liability</w:t>
      </w:r>
    </w:p>
    <w:p w14:paraId="796A6897" w14:textId="77777777" w:rsidR="009E6100" w:rsidRPr="00551C0E" w:rsidRDefault="009E6100" w:rsidP="009E6100">
      <w:pPr>
        <w:pStyle w:val="ListParagraph"/>
        <w:numPr>
          <w:ilvl w:val="0"/>
          <w:numId w:val="13"/>
        </w:numPr>
        <w:spacing w:after="160" w:line="240" w:lineRule="auto"/>
        <w:rPr>
          <w:rFonts w:ascii="Arial" w:hAnsi="Arial" w:cs="Arial"/>
          <w:sz w:val="17"/>
          <w:szCs w:val="17"/>
        </w:rPr>
      </w:pPr>
      <w:r w:rsidRPr="00551C0E">
        <w:rPr>
          <w:rFonts w:ascii="Arial" w:hAnsi="Arial" w:cs="Arial"/>
          <w:sz w:val="17"/>
          <w:szCs w:val="17"/>
        </w:rPr>
        <w:t>Subject to Clause 19.b the Contractor's liability to the Authority in connection with this Contract shall be limited to £5m (five million pounds).</w:t>
      </w:r>
    </w:p>
    <w:p w14:paraId="023B6E02" w14:textId="77777777" w:rsidR="009E6100" w:rsidRPr="00551C0E" w:rsidRDefault="009E6100" w:rsidP="009E6100">
      <w:pPr>
        <w:pStyle w:val="ListParagraph"/>
        <w:numPr>
          <w:ilvl w:val="0"/>
          <w:numId w:val="13"/>
        </w:numPr>
        <w:spacing w:after="160" w:line="240" w:lineRule="auto"/>
        <w:rPr>
          <w:rFonts w:ascii="Arial" w:hAnsi="Arial" w:cs="Arial"/>
          <w:sz w:val="17"/>
          <w:szCs w:val="17"/>
        </w:rPr>
      </w:pPr>
      <w:r w:rsidRPr="00551C0E">
        <w:rPr>
          <w:rFonts w:ascii="Arial" w:hAnsi="Arial" w:cs="Arial"/>
          <w:sz w:val="17"/>
          <w:szCs w:val="17"/>
        </w:rPr>
        <w:t xml:space="preserve">Nothing in this Contract shall operate to limit or exclude the Contractor's liability: </w:t>
      </w:r>
    </w:p>
    <w:p w14:paraId="3CF7EDA9" w14:textId="77777777" w:rsidR="009E6100" w:rsidRPr="00551C0E" w:rsidRDefault="009E6100" w:rsidP="009E6100">
      <w:pPr>
        <w:rPr>
          <w:rFonts w:cs="Arial"/>
          <w:sz w:val="17"/>
          <w:szCs w:val="17"/>
        </w:rPr>
      </w:pPr>
      <w:r w:rsidRPr="00551C0E">
        <w:rPr>
          <w:rFonts w:cs="Arial"/>
          <w:sz w:val="17"/>
          <w:szCs w:val="17"/>
        </w:rPr>
        <w:tab/>
        <w:t>(1) for:</w:t>
      </w:r>
    </w:p>
    <w:p w14:paraId="0E654950" w14:textId="77777777" w:rsidR="009E6100" w:rsidRPr="00551C0E" w:rsidRDefault="009E6100" w:rsidP="009E6100">
      <w:pPr>
        <w:pStyle w:val="ListParagraph"/>
        <w:numPr>
          <w:ilvl w:val="0"/>
          <w:numId w:val="14"/>
        </w:numPr>
        <w:spacing w:after="160" w:line="240" w:lineRule="auto"/>
        <w:ind w:left="1596"/>
        <w:rPr>
          <w:rFonts w:ascii="Arial" w:hAnsi="Arial" w:cs="Arial"/>
          <w:sz w:val="17"/>
          <w:szCs w:val="17"/>
        </w:rPr>
      </w:pPr>
      <w:r w:rsidRPr="00551C0E">
        <w:rPr>
          <w:rFonts w:ascii="Arial" w:hAnsi="Arial" w:cs="Arial"/>
          <w:sz w:val="17"/>
          <w:szCs w:val="17"/>
        </w:rPr>
        <w:t xml:space="preserve">any liquidated damages (to the extent expressly provided for under this contract); </w:t>
      </w:r>
    </w:p>
    <w:p w14:paraId="5EBA2F2B" w14:textId="77777777" w:rsidR="009E6100" w:rsidRPr="00551C0E" w:rsidRDefault="009E6100" w:rsidP="009E6100">
      <w:pPr>
        <w:pStyle w:val="ListParagraph"/>
        <w:numPr>
          <w:ilvl w:val="0"/>
          <w:numId w:val="14"/>
        </w:numPr>
        <w:spacing w:after="160" w:line="240" w:lineRule="auto"/>
        <w:ind w:left="1596"/>
        <w:rPr>
          <w:rFonts w:ascii="Arial" w:hAnsi="Arial" w:cs="Arial"/>
          <w:sz w:val="17"/>
          <w:szCs w:val="17"/>
        </w:rPr>
      </w:pPr>
      <w:r w:rsidRPr="00551C0E">
        <w:rPr>
          <w:rFonts w:ascii="Arial" w:hAnsi="Arial" w:cs="Arial"/>
          <w:sz w:val="17"/>
          <w:szCs w:val="17"/>
        </w:rPr>
        <w:t>any amount (s)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7B06BCD" w14:textId="77777777" w:rsidR="009E6100" w:rsidRPr="00551C0E" w:rsidRDefault="009E6100" w:rsidP="009E6100">
      <w:pPr>
        <w:pStyle w:val="ListParagraph"/>
        <w:numPr>
          <w:ilvl w:val="0"/>
          <w:numId w:val="14"/>
        </w:numPr>
        <w:spacing w:after="160" w:line="240" w:lineRule="auto"/>
        <w:ind w:left="1596"/>
        <w:rPr>
          <w:rFonts w:ascii="Arial" w:hAnsi="Arial" w:cs="Arial"/>
          <w:sz w:val="17"/>
          <w:szCs w:val="17"/>
        </w:rPr>
      </w:pPr>
      <w:r w:rsidRPr="00551C0E">
        <w:rPr>
          <w:rFonts w:ascii="Arial" w:hAnsi="Arial" w:cs="Arial"/>
          <w:sz w:val="17"/>
          <w:szCs w:val="17"/>
        </w:rPr>
        <w:t>any interest payable in relation to the late payment of any sum due and payable by the Contractor to the Authority under this contract;</w:t>
      </w:r>
    </w:p>
    <w:p w14:paraId="36244F85" w14:textId="77777777" w:rsidR="009E6100" w:rsidRPr="00551C0E" w:rsidRDefault="009E6100" w:rsidP="009E6100">
      <w:pPr>
        <w:pStyle w:val="ListParagraph"/>
        <w:numPr>
          <w:ilvl w:val="0"/>
          <w:numId w:val="14"/>
        </w:numPr>
        <w:spacing w:after="160" w:line="240" w:lineRule="auto"/>
        <w:ind w:left="1596"/>
        <w:rPr>
          <w:rFonts w:ascii="Arial" w:hAnsi="Arial" w:cs="Arial"/>
          <w:sz w:val="17"/>
          <w:szCs w:val="17"/>
        </w:rPr>
      </w:pPr>
      <w:r w:rsidRPr="00551C0E">
        <w:rPr>
          <w:rFonts w:ascii="Arial" w:hAnsi="Arial" w:cs="Arial"/>
          <w:sz w:val="17"/>
          <w:szCs w:val="17"/>
        </w:rPr>
        <w:t>any amount payable by the Contractor to the Authority in relation to TUPE or pensions to the extent expressly provided for under this Contract;</w:t>
      </w:r>
    </w:p>
    <w:p w14:paraId="2A0B7610" w14:textId="77777777" w:rsidR="009E6100" w:rsidRPr="00551C0E" w:rsidRDefault="009E6100" w:rsidP="009E6100">
      <w:pPr>
        <w:pStyle w:val="ListParagraph"/>
        <w:spacing w:line="240" w:lineRule="auto"/>
        <w:ind w:left="0"/>
        <w:rPr>
          <w:rFonts w:ascii="Arial" w:hAnsi="Arial" w:cs="Arial"/>
          <w:sz w:val="17"/>
          <w:szCs w:val="17"/>
        </w:rPr>
      </w:pPr>
      <w:r w:rsidRPr="00551C0E">
        <w:rPr>
          <w:rFonts w:ascii="Arial" w:hAnsi="Arial" w:cs="Arial"/>
          <w:sz w:val="17"/>
          <w:szCs w:val="17"/>
        </w:rPr>
        <w:tab/>
      </w:r>
    </w:p>
    <w:p w14:paraId="14BD0800" w14:textId="77777777" w:rsidR="009E6100" w:rsidRPr="00551C0E" w:rsidRDefault="009E6100" w:rsidP="009E6100">
      <w:pPr>
        <w:pStyle w:val="ListParagraph"/>
        <w:spacing w:line="240" w:lineRule="auto"/>
        <w:ind w:left="0"/>
        <w:rPr>
          <w:rFonts w:ascii="Arial" w:hAnsi="Arial" w:cs="Arial"/>
          <w:sz w:val="17"/>
          <w:szCs w:val="17"/>
        </w:rPr>
      </w:pPr>
      <w:r w:rsidRPr="00551C0E">
        <w:rPr>
          <w:rFonts w:ascii="Arial" w:hAnsi="Arial" w:cs="Arial"/>
          <w:sz w:val="17"/>
          <w:szCs w:val="17"/>
        </w:rPr>
        <w:tab/>
        <w:t xml:space="preserve">(2) under Condition 7 of the Contract (Intellectual Property), and DEFCONs 91 or 638 </w:t>
      </w:r>
      <w:r w:rsidRPr="00551C0E">
        <w:rPr>
          <w:rFonts w:ascii="Arial" w:hAnsi="Arial" w:cs="Arial"/>
          <w:sz w:val="17"/>
          <w:szCs w:val="17"/>
        </w:rPr>
        <w:tab/>
        <w:t xml:space="preserve">(SC1) where specified </w:t>
      </w:r>
      <w:r>
        <w:rPr>
          <w:rFonts w:ascii="Arial" w:hAnsi="Arial" w:cs="Arial"/>
          <w:sz w:val="17"/>
          <w:szCs w:val="17"/>
        </w:rPr>
        <w:tab/>
      </w:r>
      <w:r w:rsidRPr="00551C0E">
        <w:rPr>
          <w:rFonts w:ascii="Arial" w:hAnsi="Arial" w:cs="Arial"/>
          <w:sz w:val="17"/>
          <w:szCs w:val="17"/>
        </w:rPr>
        <w:t>in the Contract;</w:t>
      </w:r>
    </w:p>
    <w:p w14:paraId="32E8A6B7" w14:textId="77777777" w:rsidR="009E6100" w:rsidRPr="00551C0E" w:rsidRDefault="009E6100" w:rsidP="009E6100">
      <w:pPr>
        <w:pStyle w:val="ListParagraph"/>
        <w:spacing w:line="240" w:lineRule="auto"/>
        <w:ind w:left="0"/>
        <w:rPr>
          <w:rFonts w:ascii="Arial" w:hAnsi="Arial" w:cs="Arial"/>
          <w:sz w:val="17"/>
          <w:szCs w:val="17"/>
        </w:rPr>
      </w:pPr>
      <w:r>
        <w:rPr>
          <w:rFonts w:ascii="Arial" w:hAnsi="Arial" w:cs="Arial"/>
          <w:sz w:val="17"/>
          <w:szCs w:val="17"/>
        </w:rPr>
        <w:tab/>
      </w:r>
      <w:r w:rsidRPr="00551C0E">
        <w:rPr>
          <w:rFonts w:ascii="Arial" w:hAnsi="Arial" w:cs="Arial"/>
          <w:sz w:val="17"/>
          <w:szCs w:val="17"/>
        </w:rPr>
        <w:t xml:space="preserve">(3) for death or personal injury caused by the Contractor's negligence or the </w:t>
      </w:r>
      <w:r w:rsidRPr="00551C0E">
        <w:rPr>
          <w:rFonts w:ascii="Arial" w:hAnsi="Arial" w:cs="Arial"/>
          <w:sz w:val="17"/>
          <w:szCs w:val="17"/>
        </w:rPr>
        <w:tab/>
        <w:t xml:space="preserve">negligence of any of its </w:t>
      </w:r>
      <w:r>
        <w:rPr>
          <w:rFonts w:ascii="Arial" w:hAnsi="Arial" w:cs="Arial"/>
          <w:sz w:val="17"/>
          <w:szCs w:val="17"/>
        </w:rPr>
        <w:tab/>
      </w:r>
      <w:r w:rsidRPr="00551C0E">
        <w:rPr>
          <w:rFonts w:ascii="Arial" w:hAnsi="Arial" w:cs="Arial"/>
          <w:sz w:val="17"/>
          <w:szCs w:val="17"/>
        </w:rPr>
        <w:t>personnel, agents, consultants or sub-contractors;</w:t>
      </w:r>
    </w:p>
    <w:p w14:paraId="22509598" w14:textId="77777777" w:rsidR="009E6100" w:rsidRPr="00551C0E" w:rsidRDefault="009E6100" w:rsidP="009E6100">
      <w:pPr>
        <w:pStyle w:val="ListParagraph"/>
        <w:spacing w:line="240" w:lineRule="auto"/>
        <w:ind w:left="0"/>
        <w:rPr>
          <w:rFonts w:ascii="Arial" w:hAnsi="Arial" w:cs="Arial"/>
          <w:sz w:val="17"/>
          <w:szCs w:val="17"/>
        </w:rPr>
      </w:pPr>
      <w:r>
        <w:rPr>
          <w:rFonts w:ascii="Arial" w:hAnsi="Arial" w:cs="Arial"/>
          <w:sz w:val="17"/>
          <w:szCs w:val="17"/>
        </w:rPr>
        <w:tab/>
      </w:r>
      <w:r w:rsidRPr="00551C0E">
        <w:rPr>
          <w:rFonts w:ascii="Arial" w:hAnsi="Arial" w:cs="Arial"/>
          <w:sz w:val="17"/>
          <w:szCs w:val="17"/>
        </w:rPr>
        <w:t>(4) for fraud, fraudulent misrepresentation, wilful misconduct or negligence</w:t>
      </w:r>
    </w:p>
    <w:p w14:paraId="0887BD44" w14:textId="77777777" w:rsidR="009E6100" w:rsidRPr="00551C0E" w:rsidRDefault="009E6100" w:rsidP="009E6100">
      <w:pPr>
        <w:pStyle w:val="ListParagraph"/>
        <w:spacing w:line="240" w:lineRule="auto"/>
        <w:ind w:left="0"/>
        <w:rPr>
          <w:rFonts w:ascii="Arial" w:hAnsi="Arial" w:cs="Arial"/>
          <w:sz w:val="17"/>
          <w:szCs w:val="17"/>
        </w:rPr>
      </w:pPr>
      <w:r>
        <w:rPr>
          <w:rFonts w:ascii="Arial" w:hAnsi="Arial" w:cs="Arial"/>
          <w:sz w:val="17"/>
          <w:szCs w:val="17"/>
        </w:rPr>
        <w:tab/>
      </w:r>
      <w:r w:rsidRPr="00551C0E">
        <w:rPr>
          <w:rFonts w:ascii="Arial" w:hAnsi="Arial" w:cs="Arial"/>
          <w:sz w:val="17"/>
          <w:szCs w:val="17"/>
        </w:rPr>
        <w:t xml:space="preserve">(5) in relation to the termination of this Contract on the basis of abandonment by the </w:t>
      </w:r>
      <w:r w:rsidRPr="00551C0E">
        <w:rPr>
          <w:rFonts w:ascii="Arial" w:hAnsi="Arial" w:cs="Arial"/>
          <w:sz w:val="17"/>
          <w:szCs w:val="17"/>
        </w:rPr>
        <w:tab/>
        <w:t>Contractor;</w:t>
      </w:r>
    </w:p>
    <w:p w14:paraId="5A749366" w14:textId="77777777" w:rsidR="009E6100" w:rsidRPr="00551C0E" w:rsidRDefault="009E6100" w:rsidP="009E6100">
      <w:pPr>
        <w:pStyle w:val="ListParagraph"/>
        <w:spacing w:line="240" w:lineRule="auto"/>
        <w:ind w:left="0"/>
        <w:rPr>
          <w:rFonts w:ascii="Arial" w:hAnsi="Arial" w:cs="Arial"/>
          <w:sz w:val="17"/>
          <w:szCs w:val="17"/>
        </w:rPr>
      </w:pPr>
      <w:r>
        <w:rPr>
          <w:rFonts w:ascii="Arial" w:hAnsi="Arial" w:cs="Arial"/>
          <w:sz w:val="17"/>
          <w:szCs w:val="17"/>
        </w:rPr>
        <w:tab/>
      </w:r>
      <w:r w:rsidRPr="00551C0E">
        <w:rPr>
          <w:rFonts w:ascii="Arial" w:hAnsi="Arial" w:cs="Arial"/>
          <w:sz w:val="17"/>
          <w:szCs w:val="17"/>
        </w:rPr>
        <w:t xml:space="preserve">(6) for breach of the terms implied by Section 2 of the Supply of Goods and Services </w:t>
      </w:r>
      <w:r w:rsidRPr="00551C0E">
        <w:rPr>
          <w:rFonts w:ascii="Arial" w:hAnsi="Arial" w:cs="Arial"/>
          <w:sz w:val="17"/>
          <w:szCs w:val="17"/>
        </w:rPr>
        <w:tab/>
        <w:t>Act 1982; or</w:t>
      </w:r>
    </w:p>
    <w:p w14:paraId="454784A6" w14:textId="77777777" w:rsidR="009E6100" w:rsidRPr="00551C0E" w:rsidRDefault="009E6100" w:rsidP="009E6100">
      <w:pPr>
        <w:pStyle w:val="ListParagraph"/>
        <w:spacing w:line="240" w:lineRule="auto"/>
        <w:ind w:left="0"/>
        <w:rPr>
          <w:rFonts w:ascii="Arial" w:hAnsi="Arial" w:cs="Arial"/>
          <w:sz w:val="17"/>
          <w:szCs w:val="17"/>
        </w:rPr>
      </w:pPr>
      <w:r>
        <w:rPr>
          <w:rFonts w:ascii="Arial" w:hAnsi="Arial" w:cs="Arial"/>
          <w:sz w:val="17"/>
          <w:szCs w:val="17"/>
        </w:rPr>
        <w:tab/>
      </w:r>
      <w:r w:rsidRPr="00551C0E">
        <w:rPr>
          <w:rFonts w:ascii="Arial" w:hAnsi="Arial" w:cs="Arial"/>
          <w:sz w:val="17"/>
          <w:szCs w:val="17"/>
        </w:rPr>
        <w:t xml:space="preserve">(7) for any other liability which cannot be limited or excluded under general (including </w:t>
      </w:r>
      <w:r w:rsidRPr="00551C0E">
        <w:rPr>
          <w:rFonts w:ascii="Arial" w:hAnsi="Arial" w:cs="Arial"/>
          <w:sz w:val="17"/>
          <w:szCs w:val="17"/>
        </w:rPr>
        <w:tab/>
        <w:t xml:space="preserve">statute and common) </w:t>
      </w:r>
      <w:r>
        <w:rPr>
          <w:rFonts w:ascii="Arial" w:hAnsi="Arial" w:cs="Arial"/>
          <w:sz w:val="17"/>
          <w:szCs w:val="17"/>
        </w:rPr>
        <w:tab/>
      </w:r>
      <w:r w:rsidRPr="00551C0E">
        <w:rPr>
          <w:rFonts w:ascii="Arial" w:hAnsi="Arial" w:cs="Arial"/>
          <w:sz w:val="17"/>
          <w:szCs w:val="17"/>
        </w:rPr>
        <w:t>law.</w:t>
      </w:r>
    </w:p>
    <w:p w14:paraId="63B8B0EA" w14:textId="77777777" w:rsidR="009E6100" w:rsidRPr="00551C0E" w:rsidRDefault="009E6100" w:rsidP="009E6100">
      <w:pPr>
        <w:pStyle w:val="ListParagraph"/>
        <w:spacing w:line="240" w:lineRule="auto"/>
        <w:ind w:left="0"/>
        <w:rPr>
          <w:rFonts w:ascii="Arial" w:hAnsi="Arial" w:cs="Arial"/>
          <w:sz w:val="17"/>
          <w:szCs w:val="17"/>
        </w:rPr>
      </w:pPr>
    </w:p>
    <w:p w14:paraId="3F67EE54" w14:textId="77777777" w:rsidR="009E6100" w:rsidRPr="00551C0E" w:rsidRDefault="009E6100" w:rsidP="009E6100">
      <w:pPr>
        <w:pStyle w:val="ListParagraph"/>
        <w:spacing w:line="240" w:lineRule="auto"/>
        <w:ind w:left="363"/>
        <w:rPr>
          <w:rFonts w:ascii="Arial" w:hAnsi="Arial" w:cs="Arial"/>
          <w:sz w:val="17"/>
          <w:szCs w:val="17"/>
        </w:rPr>
      </w:pPr>
      <w:r w:rsidRPr="00551C0E">
        <w:rPr>
          <w:rFonts w:ascii="Arial" w:hAnsi="Arial" w:cs="Arial"/>
          <w:sz w:val="17"/>
          <w:szCs w:val="17"/>
        </w:rPr>
        <w:t>c.   The rights of the Authority under this Contract are in addition to, and not exclusive of, any rights or remedies provided by general (including statute and common) law</w:t>
      </w:r>
    </w:p>
    <w:p w14:paraId="112EE6E2" w14:textId="77777777" w:rsidR="009E6100" w:rsidRDefault="009E6100" w:rsidP="009E6100">
      <w:pPr>
        <w:pStyle w:val="NoSpacing"/>
        <w:keepNext/>
        <w:rPr>
          <w:rFonts w:cs="Arial"/>
          <w:b/>
          <w:szCs w:val="17"/>
          <w:lang w:eastAsia="en-GB"/>
        </w:rPr>
      </w:pPr>
      <w:r>
        <w:rPr>
          <w:rFonts w:cs="Arial"/>
          <w:b/>
          <w:szCs w:val="17"/>
          <w:lang w:eastAsia="en-GB"/>
        </w:rPr>
        <w:t>20</w:t>
      </w:r>
      <w:r w:rsidRPr="00F713C7">
        <w:rPr>
          <w:rFonts w:cs="Arial"/>
          <w:b/>
          <w:szCs w:val="17"/>
          <w:lang w:eastAsia="en-GB"/>
        </w:rPr>
        <w:t xml:space="preserve">   </w:t>
      </w:r>
      <w:r>
        <w:rPr>
          <w:rFonts w:cs="Arial"/>
          <w:b/>
          <w:szCs w:val="17"/>
          <w:lang w:eastAsia="en-GB"/>
        </w:rPr>
        <w:t>The project specific DEFCONs and DEFCON SC variants that apply to this Contract are:</w:t>
      </w:r>
    </w:p>
    <w:p w14:paraId="4F5C21D3" w14:textId="77777777" w:rsidR="009E6100" w:rsidRDefault="009E6100" w:rsidP="009E6100">
      <w:pPr>
        <w:pStyle w:val="NoSpacing"/>
        <w:keepNext/>
        <w:rPr>
          <w:rFonts w:cs="Arial"/>
          <w:szCs w:val="17"/>
          <w:lang w:eastAsia="en-GB"/>
        </w:rPr>
      </w:pPr>
    </w:p>
    <w:p w14:paraId="1C8A7E8F" w14:textId="77777777" w:rsidR="009E6100" w:rsidRPr="002A6F74" w:rsidRDefault="009E6100" w:rsidP="009E6100">
      <w:pPr>
        <w:pStyle w:val="NoSpacing"/>
        <w:keepNext/>
        <w:rPr>
          <w:rFonts w:cs="Arial"/>
          <w:szCs w:val="17"/>
          <w:lang w:eastAsia="en-GB"/>
        </w:rPr>
      </w:pPr>
      <w:r>
        <w:rPr>
          <w:rFonts w:cs="Arial"/>
          <w:szCs w:val="17"/>
          <w:lang w:eastAsia="en-GB"/>
        </w:rPr>
        <w:tab/>
        <w:t>N/A</w:t>
      </w:r>
    </w:p>
    <w:p w14:paraId="082604CD" w14:textId="77777777" w:rsidR="009E6100" w:rsidRDefault="009E6100" w:rsidP="009E6100">
      <w:pPr>
        <w:pStyle w:val="NoSpacing"/>
        <w:keepNext/>
        <w:rPr>
          <w:rFonts w:cs="Arial"/>
          <w:b/>
          <w:szCs w:val="17"/>
          <w:lang w:eastAsia="en-GB"/>
        </w:rPr>
      </w:pPr>
    </w:p>
    <w:p w14:paraId="3592DF93" w14:textId="77777777" w:rsidR="009E6100" w:rsidRDefault="009E6100" w:rsidP="009E6100">
      <w:pPr>
        <w:pStyle w:val="NoSpacing"/>
        <w:keepNext/>
        <w:rPr>
          <w:rFonts w:cs="Arial"/>
          <w:b/>
          <w:szCs w:val="17"/>
          <w:lang w:eastAsia="en-GB"/>
        </w:rPr>
      </w:pPr>
      <w:r>
        <w:rPr>
          <w:rFonts w:cs="Arial"/>
          <w:b/>
          <w:szCs w:val="17"/>
          <w:lang w:eastAsia="en-GB"/>
        </w:rPr>
        <w:t>21</w:t>
      </w:r>
      <w:r w:rsidRPr="00F713C7">
        <w:rPr>
          <w:rFonts w:cs="Arial"/>
          <w:b/>
          <w:szCs w:val="17"/>
          <w:lang w:eastAsia="en-GB"/>
        </w:rPr>
        <w:t xml:space="preserve">   </w:t>
      </w:r>
      <w:r>
        <w:rPr>
          <w:rFonts w:cs="Arial"/>
          <w:b/>
          <w:szCs w:val="17"/>
          <w:lang w:eastAsia="en-GB"/>
        </w:rPr>
        <w:t xml:space="preserve">The special conditions that apply to this Contract are: </w:t>
      </w:r>
      <w:r w:rsidRPr="002A6F74">
        <w:rPr>
          <w:rFonts w:cs="Arial"/>
          <w:szCs w:val="17"/>
          <w:lang w:eastAsia="en-GB"/>
        </w:rPr>
        <w:t>N/A</w:t>
      </w:r>
    </w:p>
    <w:p w14:paraId="5E97DF98" w14:textId="77777777" w:rsidR="009E6100" w:rsidRDefault="009E6100" w:rsidP="009E6100">
      <w:pPr>
        <w:pStyle w:val="NoSpacing"/>
        <w:keepNext/>
        <w:rPr>
          <w:rFonts w:cs="Arial"/>
          <w:b/>
          <w:szCs w:val="17"/>
          <w:lang w:eastAsia="en-GB"/>
        </w:rPr>
      </w:pPr>
    </w:p>
    <w:p w14:paraId="0369B838" w14:textId="77777777" w:rsidR="009E6100" w:rsidRDefault="009E6100" w:rsidP="009E6100">
      <w:pPr>
        <w:pStyle w:val="NoSpacing"/>
        <w:keepNext/>
        <w:rPr>
          <w:rFonts w:cs="Arial"/>
          <w:b/>
          <w:szCs w:val="17"/>
          <w:lang w:eastAsia="en-GB"/>
        </w:rPr>
      </w:pPr>
      <w:r>
        <w:rPr>
          <w:rFonts w:cs="Arial"/>
          <w:b/>
          <w:szCs w:val="17"/>
          <w:lang w:eastAsia="en-GB"/>
        </w:rPr>
        <w:t xml:space="preserve">22   The processes that apply to this Contract are: </w:t>
      </w:r>
      <w:r w:rsidRPr="002A6F74">
        <w:rPr>
          <w:rFonts w:cs="Arial"/>
          <w:szCs w:val="17"/>
          <w:lang w:eastAsia="en-GB"/>
        </w:rPr>
        <w:t>N/A</w:t>
      </w:r>
    </w:p>
    <w:p w14:paraId="48DF8DF0" w14:textId="77777777" w:rsidR="009E6100" w:rsidRDefault="009E6100"/>
    <w:sectPr w:rsidR="009E61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34DC5" w14:textId="77777777" w:rsidR="00E51FEE" w:rsidRDefault="00E51FEE" w:rsidP="00982546">
      <w:r>
        <w:separator/>
      </w:r>
    </w:p>
  </w:endnote>
  <w:endnote w:type="continuationSeparator" w:id="0">
    <w:p w14:paraId="795DC507" w14:textId="77777777" w:rsidR="00E51FEE" w:rsidRDefault="00E51FEE" w:rsidP="0098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2928E" w14:textId="77777777" w:rsidR="00E51FEE" w:rsidRPr="00B646A2" w:rsidRDefault="00E51FEE" w:rsidP="00A12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9589" w14:textId="77777777" w:rsidR="00E51FEE" w:rsidRPr="000F1216" w:rsidRDefault="00E51FEE" w:rsidP="00A124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81B4B" w14:textId="77777777" w:rsidR="00E51FEE" w:rsidRDefault="00E51FEE" w:rsidP="00982546">
      <w:r>
        <w:separator/>
      </w:r>
    </w:p>
  </w:footnote>
  <w:footnote w:type="continuationSeparator" w:id="0">
    <w:p w14:paraId="6F1127FC" w14:textId="77777777" w:rsidR="00E51FEE" w:rsidRDefault="00E51FEE" w:rsidP="0098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5E2BF" w14:textId="77777777" w:rsidR="00E51FEE" w:rsidRPr="004D5172" w:rsidRDefault="00E51FEE" w:rsidP="00A1249E">
    <w:pPr>
      <w:pStyle w:val="Header"/>
      <w:jc w:val="right"/>
    </w:pPr>
    <w:bookmarkStart w:id="15" w:name="po_edition1"/>
    <w:bookmarkEnd w:id="15"/>
    <w:r>
      <w:t>OFFICIAL SENSITIVE-COMMERCIAL             SC1A (Edn 05/18)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0240"/>
    <w:multiLevelType w:val="hybridMultilevel"/>
    <w:tmpl w:val="E596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A4BB2"/>
    <w:multiLevelType w:val="hybridMultilevel"/>
    <w:tmpl w:val="6ED0C27E"/>
    <w:lvl w:ilvl="0" w:tplc="AFE4479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9451A92"/>
    <w:multiLevelType w:val="hybridMultilevel"/>
    <w:tmpl w:val="B9DCC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572CC4"/>
    <w:multiLevelType w:val="hybridMultilevel"/>
    <w:tmpl w:val="0E88C65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2E72010"/>
    <w:multiLevelType w:val="hybridMultilevel"/>
    <w:tmpl w:val="970AD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D61106"/>
    <w:multiLevelType w:val="hybridMultilevel"/>
    <w:tmpl w:val="9710BBC4"/>
    <w:lvl w:ilvl="0" w:tplc="AFE447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F364D"/>
    <w:multiLevelType w:val="hybridMultilevel"/>
    <w:tmpl w:val="C5864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BCF586A"/>
    <w:multiLevelType w:val="hybridMultilevel"/>
    <w:tmpl w:val="63762812"/>
    <w:lvl w:ilvl="0" w:tplc="08090001">
      <w:start w:val="1"/>
      <w:numFmt w:val="bullet"/>
      <w:lvlText w:val=""/>
      <w:lvlJc w:val="left"/>
      <w:pPr>
        <w:ind w:left="622" w:hanging="360"/>
      </w:pPr>
      <w:rPr>
        <w:rFonts w:ascii="Symbol" w:hAnsi="Symbol" w:hint="default"/>
      </w:rPr>
    </w:lvl>
    <w:lvl w:ilvl="1" w:tplc="08090003" w:tentative="1">
      <w:start w:val="1"/>
      <w:numFmt w:val="bullet"/>
      <w:lvlText w:val="o"/>
      <w:lvlJc w:val="left"/>
      <w:pPr>
        <w:ind w:left="1342" w:hanging="360"/>
      </w:pPr>
      <w:rPr>
        <w:rFonts w:ascii="Courier New" w:hAnsi="Courier New" w:cs="Courier New" w:hint="default"/>
      </w:rPr>
    </w:lvl>
    <w:lvl w:ilvl="2" w:tplc="08090005" w:tentative="1">
      <w:start w:val="1"/>
      <w:numFmt w:val="bullet"/>
      <w:lvlText w:val=""/>
      <w:lvlJc w:val="left"/>
      <w:pPr>
        <w:ind w:left="2062" w:hanging="360"/>
      </w:pPr>
      <w:rPr>
        <w:rFonts w:ascii="Wingdings" w:hAnsi="Wingdings" w:hint="default"/>
      </w:rPr>
    </w:lvl>
    <w:lvl w:ilvl="3" w:tplc="08090001" w:tentative="1">
      <w:start w:val="1"/>
      <w:numFmt w:val="bullet"/>
      <w:lvlText w:val=""/>
      <w:lvlJc w:val="left"/>
      <w:pPr>
        <w:ind w:left="2782" w:hanging="360"/>
      </w:pPr>
      <w:rPr>
        <w:rFonts w:ascii="Symbol" w:hAnsi="Symbol" w:hint="default"/>
      </w:rPr>
    </w:lvl>
    <w:lvl w:ilvl="4" w:tplc="08090003" w:tentative="1">
      <w:start w:val="1"/>
      <w:numFmt w:val="bullet"/>
      <w:lvlText w:val="o"/>
      <w:lvlJc w:val="left"/>
      <w:pPr>
        <w:ind w:left="3502" w:hanging="360"/>
      </w:pPr>
      <w:rPr>
        <w:rFonts w:ascii="Courier New" w:hAnsi="Courier New" w:cs="Courier New" w:hint="default"/>
      </w:rPr>
    </w:lvl>
    <w:lvl w:ilvl="5" w:tplc="08090005" w:tentative="1">
      <w:start w:val="1"/>
      <w:numFmt w:val="bullet"/>
      <w:lvlText w:val=""/>
      <w:lvlJc w:val="left"/>
      <w:pPr>
        <w:ind w:left="4222" w:hanging="360"/>
      </w:pPr>
      <w:rPr>
        <w:rFonts w:ascii="Wingdings" w:hAnsi="Wingdings" w:hint="default"/>
      </w:rPr>
    </w:lvl>
    <w:lvl w:ilvl="6" w:tplc="08090001" w:tentative="1">
      <w:start w:val="1"/>
      <w:numFmt w:val="bullet"/>
      <w:lvlText w:val=""/>
      <w:lvlJc w:val="left"/>
      <w:pPr>
        <w:ind w:left="4942" w:hanging="360"/>
      </w:pPr>
      <w:rPr>
        <w:rFonts w:ascii="Symbol" w:hAnsi="Symbol" w:hint="default"/>
      </w:rPr>
    </w:lvl>
    <w:lvl w:ilvl="7" w:tplc="08090003" w:tentative="1">
      <w:start w:val="1"/>
      <w:numFmt w:val="bullet"/>
      <w:lvlText w:val="o"/>
      <w:lvlJc w:val="left"/>
      <w:pPr>
        <w:ind w:left="5662" w:hanging="360"/>
      </w:pPr>
      <w:rPr>
        <w:rFonts w:ascii="Courier New" w:hAnsi="Courier New" w:cs="Courier New" w:hint="default"/>
      </w:rPr>
    </w:lvl>
    <w:lvl w:ilvl="8" w:tplc="08090005" w:tentative="1">
      <w:start w:val="1"/>
      <w:numFmt w:val="bullet"/>
      <w:lvlText w:val=""/>
      <w:lvlJc w:val="left"/>
      <w:pPr>
        <w:ind w:left="6382" w:hanging="360"/>
      </w:pPr>
      <w:rPr>
        <w:rFonts w:ascii="Wingdings" w:hAnsi="Wingdings" w:hint="default"/>
      </w:rPr>
    </w:lvl>
  </w:abstractNum>
  <w:abstractNum w:abstractNumId="9" w15:restartNumberingAfterBreak="0">
    <w:nsid w:val="623D104E"/>
    <w:multiLevelType w:val="hybridMultilevel"/>
    <w:tmpl w:val="48D4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851909"/>
    <w:multiLevelType w:val="hybridMultilevel"/>
    <w:tmpl w:val="52DE7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3C051E"/>
    <w:multiLevelType w:val="hybridMultilevel"/>
    <w:tmpl w:val="F23EF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E9302E"/>
    <w:multiLevelType w:val="hybridMultilevel"/>
    <w:tmpl w:val="25A0F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13"/>
  </w:num>
  <w:num w:numId="2">
    <w:abstractNumId w:val="7"/>
  </w:num>
  <w:num w:numId="3">
    <w:abstractNumId w:val="6"/>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12"/>
  </w:num>
  <w:num w:numId="9">
    <w:abstractNumId w:val="11"/>
  </w:num>
  <w:num w:numId="10">
    <w:abstractNumId w:val="0"/>
  </w:num>
  <w:num w:numId="11">
    <w:abstractNumId w:val="9"/>
  </w:num>
  <w:num w:numId="12">
    <w:abstractNumId w:val="4"/>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46"/>
    <w:rsid w:val="00003861"/>
    <w:rsid w:val="002B55EC"/>
    <w:rsid w:val="003D2E8B"/>
    <w:rsid w:val="0042340C"/>
    <w:rsid w:val="004467DD"/>
    <w:rsid w:val="006B790A"/>
    <w:rsid w:val="008011EB"/>
    <w:rsid w:val="008351A2"/>
    <w:rsid w:val="008C43AA"/>
    <w:rsid w:val="00910A91"/>
    <w:rsid w:val="00982546"/>
    <w:rsid w:val="009E6100"/>
    <w:rsid w:val="00A1249E"/>
    <w:rsid w:val="00D82081"/>
    <w:rsid w:val="00DA3C84"/>
    <w:rsid w:val="00DD175D"/>
    <w:rsid w:val="00E51FEE"/>
    <w:rsid w:val="00ED1D50"/>
    <w:rsid w:val="00ED2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F74A"/>
  <w15:chartTrackingRefBased/>
  <w15:docId w15:val="{27BD07DD-6377-456E-AB24-2C8275EA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82546"/>
    <w:pPr>
      <w:widowControl w:val="0"/>
      <w:spacing w:after="0" w:line="240" w:lineRule="auto"/>
      <w:jc w:val="both"/>
    </w:pPr>
    <w:rPr>
      <w:rFonts w:ascii="Arial" w:eastAsia="Times New Roman" w:hAnsi="Arial" w:cs="Times New Roman"/>
      <w:szCs w:val="20"/>
      <w:lang w:eastAsia="en-GB"/>
    </w:rPr>
  </w:style>
  <w:style w:type="paragraph" w:styleId="Heading3">
    <w:name w:val="heading 3"/>
    <w:basedOn w:val="Normal"/>
    <w:next w:val="Normal"/>
    <w:link w:val="Heading3Char"/>
    <w:uiPriority w:val="9"/>
    <w:semiHidden/>
    <w:unhideWhenUsed/>
    <w:qFormat/>
    <w:rsid w:val="0098254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Normal">
    <w:name w:val="DW Normal"/>
    <w:basedOn w:val="Normal"/>
    <w:qFormat/>
    <w:rsid w:val="00982546"/>
  </w:style>
  <w:style w:type="paragraph" w:styleId="Footer">
    <w:name w:val="footer"/>
    <w:basedOn w:val="DWNormal"/>
    <w:link w:val="FooterChar"/>
    <w:uiPriority w:val="99"/>
    <w:rsid w:val="00982546"/>
    <w:pPr>
      <w:spacing w:before="220"/>
    </w:pPr>
  </w:style>
  <w:style w:type="character" w:customStyle="1" w:styleId="FooterChar">
    <w:name w:val="Footer Char"/>
    <w:basedOn w:val="DefaultParagraphFont"/>
    <w:link w:val="Footer"/>
    <w:uiPriority w:val="99"/>
    <w:rsid w:val="00982546"/>
    <w:rPr>
      <w:rFonts w:ascii="Arial" w:eastAsia="Times New Roman" w:hAnsi="Arial" w:cs="Times New Roman"/>
      <w:szCs w:val="20"/>
      <w:lang w:eastAsia="en-GB"/>
    </w:rPr>
  </w:style>
  <w:style w:type="paragraph" w:styleId="Header">
    <w:name w:val="header"/>
    <w:basedOn w:val="DWNormal"/>
    <w:link w:val="HeaderChar"/>
    <w:rsid w:val="00982546"/>
    <w:pPr>
      <w:spacing w:after="220"/>
    </w:pPr>
  </w:style>
  <w:style w:type="character" w:customStyle="1" w:styleId="HeaderChar">
    <w:name w:val="Header Char"/>
    <w:basedOn w:val="DefaultParagraphFont"/>
    <w:link w:val="Header"/>
    <w:rsid w:val="00982546"/>
    <w:rPr>
      <w:rFonts w:ascii="Arial" w:eastAsia="Times New Roman" w:hAnsi="Arial" w:cs="Times New Roman"/>
      <w:szCs w:val="20"/>
      <w:lang w:eastAsia="en-GB"/>
    </w:rPr>
  </w:style>
  <w:style w:type="character" w:styleId="Hyperlink">
    <w:name w:val="Hyperlink"/>
    <w:uiPriority w:val="99"/>
    <w:rsid w:val="00982546"/>
    <w:rPr>
      <w:color w:val="0000FF"/>
      <w:u w:val="single"/>
    </w:rPr>
  </w:style>
  <w:style w:type="paragraph" w:customStyle="1" w:styleId="Style1">
    <w:name w:val="Style1"/>
    <w:basedOn w:val="Heading3"/>
    <w:rsid w:val="00982546"/>
    <w:pPr>
      <w:keepLines w:val="0"/>
      <w:spacing w:before="240" w:after="60"/>
    </w:pPr>
    <w:rPr>
      <w:rFonts w:ascii="Arial" w:eastAsia="Times New Roman" w:hAnsi="Arial" w:cs="Times New Roman"/>
      <w:b/>
      <w:color w:val="auto"/>
      <w:spacing w:val="-2"/>
      <w:sz w:val="20"/>
      <w:szCs w:val="20"/>
    </w:rPr>
  </w:style>
  <w:style w:type="paragraph" w:customStyle="1" w:styleId="Default">
    <w:name w:val="Default"/>
    <w:rsid w:val="0098254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Heading3Char">
    <w:name w:val="Heading 3 Char"/>
    <w:basedOn w:val="DefaultParagraphFont"/>
    <w:link w:val="Heading3"/>
    <w:uiPriority w:val="9"/>
    <w:semiHidden/>
    <w:rsid w:val="00982546"/>
    <w:rPr>
      <w:rFonts w:asciiTheme="majorHAnsi" w:eastAsiaTheme="majorEastAsia" w:hAnsiTheme="majorHAnsi" w:cstheme="majorBidi"/>
      <w:color w:val="1F4D78" w:themeColor="accent1" w:themeShade="7F"/>
      <w:sz w:val="24"/>
      <w:szCs w:val="24"/>
      <w:lang w:eastAsia="en-GB"/>
    </w:rPr>
  </w:style>
  <w:style w:type="paragraph" w:styleId="ListParagraph">
    <w:name w:val="List Paragraph"/>
    <w:basedOn w:val="Normal"/>
    <w:uiPriority w:val="34"/>
    <w:qFormat/>
    <w:rsid w:val="009E6100"/>
    <w:pPr>
      <w:widowControl/>
      <w:spacing w:after="200" w:line="276" w:lineRule="auto"/>
      <w:ind w:left="720"/>
      <w:contextualSpacing/>
      <w:jc w:val="left"/>
    </w:pPr>
    <w:rPr>
      <w:rFonts w:ascii="Calibri" w:eastAsia="Calibri" w:hAnsi="Calibri"/>
      <w:szCs w:val="22"/>
      <w:lang w:eastAsia="en-US"/>
    </w:rPr>
  </w:style>
  <w:style w:type="paragraph" w:styleId="NoSpacing">
    <w:name w:val="No Spacing"/>
    <w:link w:val="NoSpacingChar"/>
    <w:uiPriority w:val="1"/>
    <w:qFormat/>
    <w:rsid w:val="009E6100"/>
    <w:pPr>
      <w:spacing w:after="0" w:line="240" w:lineRule="auto"/>
    </w:pPr>
    <w:rPr>
      <w:rFonts w:ascii="Arial" w:eastAsia="Calibri" w:hAnsi="Arial" w:cs="Times New Roman"/>
      <w:sz w:val="17"/>
    </w:rPr>
  </w:style>
  <w:style w:type="character" w:customStyle="1" w:styleId="NoSpacingChar">
    <w:name w:val="No Spacing Char"/>
    <w:link w:val="NoSpacing"/>
    <w:uiPriority w:val="1"/>
    <w:rsid w:val="009E6100"/>
    <w:rPr>
      <w:rFonts w:ascii="Arial" w:eastAsia="Calibri" w:hAnsi="Arial" w:cs="Times New Roman"/>
      <w:sz w:val="17"/>
    </w:rPr>
  </w:style>
  <w:style w:type="paragraph" w:styleId="BalloonText">
    <w:name w:val="Balloon Text"/>
    <w:basedOn w:val="Normal"/>
    <w:link w:val="BalloonTextChar"/>
    <w:uiPriority w:val="99"/>
    <w:semiHidden/>
    <w:unhideWhenUsed/>
    <w:rsid w:val="00A12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49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6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5585</Words>
  <Characters>31837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Jack Mr (Navy Comrcl-Sourcing 7)</dc:creator>
  <cp:keywords/>
  <dc:description/>
  <cp:lastModifiedBy>Grady, Jack Mr (Navy Comrcl-Sourcing 7)</cp:lastModifiedBy>
  <cp:revision>2</cp:revision>
  <cp:lastPrinted>2019-02-12T13:16:00Z</cp:lastPrinted>
  <dcterms:created xsi:type="dcterms:W3CDTF">2019-02-25T08:18:00Z</dcterms:created>
  <dcterms:modified xsi:type="dcterms:W3CDTF">2019-02-25T08:18:00Z</dcterms:modified>
</cp:coreProperties>
</file>