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8E6B1" w14:textId="55F1E894" w:rsidR="002177C2" w:rsidRPr="0026288E" w:rsidRDefault="00465100" w:rsidP="00857D05">
      <w:pPr>
        <w:rPr>
          <w:rFonts w:ascii="Arial" w:hAnsi="Arial" w:cs="Arial"/>
          <w:sz w:val="24"/>
          <w:szCs w:val="24"/>
        </w:rPr>
      </w:pPr>
      <w:r w:rsidRPr="0026288E">
        <w:rPr>
          <w:rFonts w:ascii="Arial" w:hAnsi="Arial" w:cs="Arial"/>
          <w:sz w:val="24"/>
          <w:szCs w:val="24"/>
        </w:rPr>
        <w:t xml:space="preserve">Ref: </w:t>
      </w:r>
      <w:r w:rsidR="00E81ED9" w:rsidRPr="0026288E">
        <w:rPr>
          <w:rFonts w:ascii="Arial" w:hAnsi="Arial" w:cs="Arial"/>
          <w:sz w:val="24"/>
          <w:szCs w:val="24"/>
        </w:rPr>
        <w:t>EPC</w:t>
      </w:r>
      <w:r w:rsidR="009F47EE" w:rsidRPr="0026288E">
        <w:rPr>
          <w:rFonts w:ascii="Arial" w:hAnsi="Arial" w:cs="Arial"/>
          <w:sz w:val="24"/>
          <w:szCs w:val="24"/>
        </w:rPr>
        <w:t>/T1</w:t>
      </w:r>
      <w:r w:rsidR="00D74283">
        <w:rPr>
          <w:rFonts w:ascii="Arial" w:hAnsi="Arial" w:cs="Arial"/>
          <w:sz w:val="24"/>
          <w:szCs w:val="24"/>
        </w:rPr>
        <w:t>/2023</w:t>
      </w:r>
    </w:p>
    <w:p w14:paraId="00FDC858" w14:textId="77777777" w:rsidR="003923DD" w:rsidRPr="0026288E" w:rsidRDefault="003923DD" w:rsidP="004A0155">
      <w:pPr>
        <w:rPr>
          <w:rFonts w:ascii="Arial" w:hAnsi="Arial" w:cs="Arial"/>
          <w:sz w:val="24"/>
          <w:szCs w:val="24"/>
        </w:rPr>
      </w:pPr>
    </w:p>
    <w:p w14:paraId="7CD4286E" w14:textId="7E13FF70" w:rsidR="004A0155" w:rsidRPr="0026288E" w:rsidRDefault="00AA347B" w:rsidP="004A0155">
      <w:pPr>
        <w:rPr>
          <w:rFonts w:ascii="Arial" w:hAnsi="Arial" w:cs="Arial"/>
          <w:sz w:val="24"/>
          <w:szCs w:val="24"/>
          <w:lang w:eastAsia="en-GB"/>
        </w:rPr>
      </w:pPr>
      <w:r>
        <w:rPr>
          <w:rFonts w:ascii="Arial" w:hAnsi="Arial" w:cs="Arial"/>
          <w:sz w:val="24"/>
          <w:szCs w:val="24"/>
          <w:lang w:eastAsia="en-GB"/>
        </w:rPr>
        <w:t>24</w:t>
      </w:r>
      <w:r w:rsidR="00E81ED9" w:rsidRPr="0026288E">
        <w:rPr>
          <w:rFonts w:ascii="Arial" w:hAnsi="Arial" w:cs="Arial"/>
          <w:sz w:val="24"/>
          <w:szCs w:val="24"/>
          <w:lang w:eastAsia="en-GB"/>
        </w:rPr>
        <w:t xml:space="preserve"> </w:t>
      </w:r>
      <w:r>
        <w:rPr>
          <w:rFonts w:ascii="Arial" w:hAnsi="Arial" w:cs="Arial"/>
          <w:sz w:val="24"/>
          <w:szCs w:val="24"/>
          <w:lang w:eastAsia="en-GB"/>
        </w:rPr>
        <w:t>April</w:t>
      </w:r>
      <w:r w:rsidR="00E81ED9" w:rsidRPr="0026288E">
        <w:rPr>
          <w:rFonts w:ascii="Arial" w:hAnsi="Arial" w:cs="Arial"/>
          <w:sz w:val="24"/>
          <w:szCs w:val="24"/>
          <w:lang w:eastAsia="en-GB"/>
        </w:rPr>
        <w:t xml:space="preserve"> 202</w:t>
      </w:r>
      <w:r w:rsidR="00E4080E">
        <w:rPr>
          <w:rFonts w:ascii="Arial" w:hAnsi="Arial" w:cs="Arial"/>
          <w:sz w:val="24"/>
          <w:szCs w:val="24"/>
          <w:lang w:eastAsia="en-GB"/>
        </w:rPr>
        <w:t>3</w:t>
      </w:r>
    </w:p>
    <w:p w14:paraId="72200EBA" w14:textId="77777777" w:rsidR="004A0155" w:rsidRPr="0026288E" w:rsidRDefault="004A0155" w:rsidP="004A0155">
      <w:pPr>
        <w:rPr>
          <w:rFonts w:ascii="Arial" w:hAnsi="Arial" w:cs="Arial"/>
          <w:sz w:val="24"/>
          <w:szCs w:val="24"/>
          <w:lang w:eastAsia="en-GB"/>
        </w:rPr>
      </w:pPr>
    </w:p>
    <w:p w14:paraId="36A52242" w14:textId="77777777" w:rsidR="00BF5D83" w:rsidRDefault="00BF5D83" w:rsidP="004A0155">
      <w:pPr>
        <w:rPr>
          <w:rFonts w:ascii="Arial" w:hAnsi="Arial" w:cs="Arial"/>
          <w:b/>
          <w:sz w:val="24"/>
          <w:szCs w:val="24"/>
          <w:lang w:eastAsia="en-GB"/>
        </w:rPr>
      </w:pPr>
    </w:p>
    <w:p w14:paraId="52E1DEB2" w14:textId="33509D09" w:rsidR="004A0155" w:rsidRPr="0026288E" w:rsidRDefault="004A0155" w:rsidP="004A0155">
      <w:pPr>
        <w:rPr>
          <w:rFonts w:ascii="Arial" w:hAnsi="Arial" w:cs="Arial"/>
          <w:b/>
          <w:sz w:val="24"/>
          <w:szCs w:val="24"/>
          <w:lang w:eastAsia="en-GB"/>
        </w:rPr>
      </w:pPr>
      <w:r w:rsidRPr="0026288E">
        <w:rPr>
          <w:rFonts w:ascii="Arial" w:hAnsi="Arial" w:cs="Arial"/>
          <w:b/>
          <w:sz w:val="24"/>
          <w:szCs w:val="24"/>
          <w:lang w:eastAsia="en-GB"/>
        </w:rPr>
        <w:t>EMAIL</w:t>
      </w:r>
      <w:r w:rsidR="00722C23" w:rsidRPr="0026288E">
        <w:rPr>
          <w:rFonts w:ascii="Arial" w:hAnsi="Arial" w:cs="Arial"/>
          <w:b/>
          <w:sz w:val="24"/>
          <w:szCs w:val="24"/>
          <w:lang w:eastAsia="en-GB"/>
        </w:rPr>
        <w:t>: clerk@ecclesfield-pc.gov.uk</w:t>
      </w:r>
    </w:p>
    <w:p w14:paraId="33370F60" w14:textId="6255AF90" w:rsidR="000641AC" w:rsidRPr="0026288E" w:rsidRDefault="000641AC" w:rsidP="004A0155">
      <w:pPr>
        <w:rPr>
          <w:rFonts w:ascii="Arial" w:hAnsi="Arial" w:cs="Arial"/>
          <w:sz w:val="24"/>
          <w:szCs w:val="24"/>
          <w:lang w:eastAsia="en-GB"/>
        </w:rPr>
      </w:pPr>
    </w:p>
    <w:p w14:paraId="3A55CE06" w14:textId="77777777" w:rsidR="009F47EE" w:rsidRPr="0026288E" w:rsidRDefault="009F47EE" w:rsidP="004A0155">
      <w:pPr>
        <w:rPr>
          <w:rFonts w:ascii="Arial" w:hAnsi="Arial" w:cs="Arial"/>
          <w:sz w:val="24"/>
          <w:szCs w:val="24"/>
          <w:lang w:eastAsia="en-GB"/>
        </w:rPr>
      </w:pPr>
    </w:p>
    <w:p w14:paraId="06E1FBEB" w14:textId="78A3ADF7" w:rsidR="004A0155" w:rsidRPr="0026288E" w:rsidRDefault="004A0155" w:rsidP="004A0155">
      <w:pPr>
        <w:rPr>
          <w:rFonts w:ascii="Arial" w:hAnsi="Arial" w:cs="Arial"/>
          <w:sz w:val="24"/>
          <w:szCs w:val="24"/>
          <w:lang w:eastAsia="en-GB"/>
        </w:rPr>
      </w:pPr>
      <w:r w:rsidRPr="0026288E">
        <w:rPr>
          <w:rFonts w:ascii="Arial" w:hAnsi="Arial" w:cs="Arial"/>
          <w:sz w:val="24"/>
          <w:szCs w:val="24"/>
          <w:lang w:eastAsia="en-GB"/>
        </w:rPr>
        <w:t xml:space="preserve">Dear </w:t>
      </w:r>
      <w:r w:rsidR="003D56B0" w:rsidRPr="0026288E">
        <w:rPr>
          <w:rFonts w:ascii="Arial" w:hAnsi="Arial" w:cs="Arial"/>
          <w:sz w:val="24"/>
          <w:szCs w:val="24"/>
          <w:lang w:eastAsia="en-GB"/>
        </w:rPr>
        <w:t>Contractor</w:t>
      </w:r>
      <w:r w:rsidRPr="0026288E">
        <w:rPr>
          <w:rFonts w:ascii="Arial" w:hAnsi="Arial" w:cs="Arial"/>
          <w:sz w:val="24"/>
          <w:szCs w:val="24"/>
          <w:lang w:eastAsia="en-GB"/>
        </w:rPr>
        <w:t>,</w:t>
      </w:r>
    </w:p>
    <w:p w14:paraId="268A247D" w14:textId="77777777" w:rsidR="004A0155" w:rsidRPr="0026288E" w:rsidRDefault="004A0155" w:rsidP="004A0155">
      <w:pPr>
        <w:rPr>
          <w:rFonts w:ascii="Arial" w:hAnsi="Arial" w:cs="Arial"/>
          <w:sz w:val="24"/>
          <w:szCs w:val="24"/>
          <w:lang w:eastAsia="en-GB"/>
        </w:rPr>
      </w:pPr>
    </w:p>
    <w:p w14:paraId="3E4DC9BA" w14:textId="5F6AF806" w:rsidR="00EC404D" w:rsidRPr="0026288E" w:rsidRDefault="004A0155" w:rsidP="009F47EE">
      <w:pPr>
        <w:rPr>
          <w:rFonts w:ascii="Arial" w:hAnsi="Arial" w:cs="Arial"/>
          <w:b/>
          <w:sz w:val="24"/>
          <w:szCs w:val="24"/>
          <w:u w:val="single"/>
          <w:lang w:eastAsia="en-GB"/>
        </w:rPr>
      </w:pPr>
      <w:r w:rsidRPr="0026288E">
        <w:rPr>
          <w:rFonts w:ascii="Arial" w:hAnsi="Arial" w:cs="Arial"/>
          <w:sz w:val="24"/>
          <w:szCs w:val="24"/>
          <w:lang w:eastAsia="en-GB"/>
        </w:rPr>
        <w:t>Re:</w:t>
      </w:r>
      <w:r w:rsidRPr="0026288E">
        <w:rPr>
          <w:rFonts w:ascii="Arial" w:hAnsi="Arial" w:cs="Arial"/>
          <w:sz w:val="24"/>
          <w:szCs w:val="24"/>
          <w:lang w:eastAsia="en-GB"/>
        </w:rPr>
        <w:tab/>
      </w:r>
      <w:r w:rsidRPr="0026288E">
        <w:rPr>
          <w:rFonts w:ascii="Arial" w:hAnsi="Arial" w:cs="Arial"/>
          <w:b/>
          <w:sz w:val="24"/>
          <w:szCs w:val="24"/>
          <w:u w:val="single"/>
          <w:lang w:eastAsia="en-GB"/>
        </w:rPr>
        <w:t xml:space="preserve">Invitation to Tender – </w:t>
      </w:r>
      <w:r w:rsidR="00AC2184" w:rsidRPr="0026288E">
        <w:rPr>
          <w:rFonts w:ascii="Arial" w:hAnsi="Arial" w:cs="Arial"/>
          <w:b/>
          <w:sz w:val="24"/>
          <w:szCs w:val="24"/>
          <w:u w:val="single"/>
          <w:lang w:eastAsia="en-GB"/>
        </w:rPr>
        <w:t>Ecclesfield Parish Council</w:t>
      </w:r>
      <w:r w:rsidR="00CA1652" w:rsidRPr="0026288E">
        <w:rPr>
          <w:rFonts w:ascii="Arial" w:hAnsi="Arial" w:cs="Arial"/>
          <w:b/>
          <w:sz w:val="24"/>
          <w:szCs w:val="24"/>
          <w:u w:val="single"/>
          <w:lang w:eastAsia="en-GB"/>
        </w:rPr>
        <w:t xml:space="preserve">, Council Offices </w:t>
      </w:r>
      <w:r w:rsidR="00AC2184" w:rsidRPr="0026288E">
        <w:rPr>
          <w:rFonts w:ascii="Arial" w:hAnsi="Arial" w:cs="Arial"/>
          <w:b/>
          <w:sz w:val="24"/>
          <w:szCs w:val="24"/>
          <w:u w:val="single"/>
        </w:rPr>
        <w:t>Mortomley Lane High Green, Sheffield S35 3HS</w:t>
      </w:r>
      <w:r w:rsidR="00CA1652" w:rsidRPr="0026288E">
        <w:rPr>
          <w:rFonts w:ascii="Arial" w:hAnsi="Arial" w:cs="Arial"/>
          <w:b/>
          <w:sz w:val="24"/>
          <w:szCs w:val="24"/>
          <w:u w:val="single"/>
        </w:rPr>
        <w:t xml:space="preserve">: </w:t>
      </w:r>
      <w:r w:rsidR="009F47EE" w:rsidRPr="0026288E">
        <w:rPr>
          <w:rFonts w:ascii="Arial" w:hAnsi="Arial" w:cs="Arial"/>
          <w:b/>
          <w:sz w:val="24"/>
          <w:szCs w:val="24"/>
          <w:u w:val="single"/>
          <w:lang w:eastAsia="en-GB"/>
        </w:rPr>
        <w:t xml:space="preserve"> </w:t>
      </w:r>
      <w:r w:rsidRPr="0026288E">
        <w:rPr>
          <w:rFonts w:ascii="Arial" w:hAnsi="Arial" w:cs="Arial"/>
          <w:b/>
          <w:sz w:val="24"/>
          <w:szCs w:val="24"/>
          <w:u w:val="single"/>
          <w:lang w:eastAsia="en-GB"/>
        </w:rPr>
        <w:t xml:space="preserve">Package </w:t>
      </w:r>
      <w:r w:rsidR="00AC2184" w:rsidRPr="0026288E">
        <w:rPr>
          <w:rFonts w:ascii="Arial" w:hAnsi="Arial" w:cs="Arial"/>
          <w:b/>
          <w:sz w:val="24"/>
          <w:szCs w:val="24"/>
          <w:u w:val="single"/>
          <w:lang w:eastAsia="en-GB"/>
        </w:rPr>
        <w:t>–</w:t>
      </w:r>
      <w:r w:rsidRPr="0026288E">
        <w:rPr>
          <w:rFonts w:ascii="Arial" w:hAnsi="Arial" w:cs="Arial"/>
          <w:b/>
          <w:sz w:val="24"/>
          <w:szCs w:val="24"/>
          <w:u w:val="single"/>
          <w:lang w:eastAsia="en-GB"/>
        </w:rPr>
        <w:t xml:space="preserve"> </w:t>
      </w:r>
      <w:r w:rsidR="0026288E" w:rsidRPr="0026288E">
        <w:rPr>
          <w:rFonts w:ascii="Arial" w:hAnsi="Arial" w:cs="Arial"/>
          <w:b/>
          <w:sz w:val="24"/>
          <w:szCs w:val="24"/>
          <w:u w:val="single"/>
        </w:rPr>
        <w:t>grounds, building and general maintenance services</w:t>
      </w:r>
    </w:p>
    <w:p w14:paraId="4940C1A2" w14:textId="77777777" w:rsidR="007412B6" w:rsidRPr="0026288E" w:rsidRDefault="007412B6" w:rsidP="00857D05">
      <w:pPr>
        <w:rPr>
          <w:rFonts w:asciiTheme="minorHAnsi" w:hAnsiTheme="minorHAnsi" w:cstheme="minorHAnsi"/>
          <w:b/>
          <w:sz w:val="24"/>
          <w:szCs w:val="24"/>
        </w:rPr>
      </w:pPr>
    </w:p>
    <w:p w14:paraId="24C1A37C" w14:textId="02348D34" w:rsidR="00FB1EE0" w:rsidRPr="007C15E5" w:rsidRDefault="00134A01" w:rsidP="00CF6038">
      <w:pPr>
        <w:jc w:val="both"/>
        <w:rPr>
          <w:rFonts w:ascii="Arial" w:hAnsi="Arial" w:cs="Arial"/>
          <w:sz w:val="24"/>
          <w:szCs w:val="24"/>
        </w:rPr>
      </w:pPr>
      <w:proofErr w:type="gramStart"/>
      <w:r w:rsidRPr="007C15E5">
        <w:rPr>
          <w:rFonts w:ascii="Arial" w:hAnsi="Arial" w:cs="Arial"/>
          <w:sz w:val="24"/>
          <w:szCs w:val="24"/>
        </w:rPr>
        <w:t>In regard to</w:t>
      </w:r>
      <w:proofErr w:type="gramEnd"/>
      <w:r w:rsidR="001352E6" w:rsidRPr="007C15E5">
        <w:rPr>
          <w:rFonts w:ascii="Arial" w:hAnsi="Arial" w:cs="Arial"/>
          <w:sz w:val="24"/>
          <w:szCs w:val="24"/>
        </w:rPr>
        <w:t xml:space="preserve"> the </w:t>
      </w:r>
      <w:r w:rsidRPr="007C15E5">
        <w:rPr>
          <w:rFonts w:ascii="Arial" w:hAnsi="Arial" w:cs="Arial"/>
          <w:sz w:val="24"/>
          <w:szCs w:val="24"/>
        </w:rPr>
        <w:t>above-mentioned</w:t>
      </w:r>
      <w:r w:rsidR="001352E6" w:rsidRPr="007C15E5">
        <w:rPr>
          <w:rFonts w:ascii="Arial" w:hAnsi="Arial" w:cs="Arial"/>
          <w:sz w:val="24"/>
          <w:szCs w:val="24"/>
        </w:rPr>
        <w:t xml:space="preserve"> project, </w:t>
      </w:r>
      <w:r w:rsidR="00FA72EC" w:rsidRPr="007C15E5">
        <w:rPr>
          <w:rFonts w:ascii="Arial" w:hAnsi="Arial" w:cs="Arial"/>
          <w:sz w:val="24"/>
          <w:szCs w:val="24"/>
        </w:rPr>
        <w:t xml:space="preserve">Ecclesfield Parish Council </w:t>
      </w:r>
      <w:r w:rsidR="00001F2F" w:rsidRPr="007C15E5">
        <w:rPr>
          <w:rFonts w:ascii="Arial" w:hAnsi="Arial" w:cs="Arial"/>
          <w:sz w:val="24"/>
          <w:szCs w:val="24"/>
        </w:rPr>
        <w:t>(‘The Council’</w:t>
      </w:r>
      <w:r w:rsidR="0026288E" w:rsidRPr="007C15E5">
        <w:rPr>
          <w:rFonts w:ascii="Arial" w:hAnsi="Arial" w:cs="Arial"/>
          <w:sz w:val="24"/>
          <w:szCs w:val="24"/>
        </w:rPr>
        <w:t xml:space="preserve">) </w:t>
      </w:r>
      <w:r w:rsidR="00FA72EC" w:rsidRPr="007C15E5">
        <w:rPr>
          <w:rFonts w:ascii="Arial" w:hAnsi="Arial" w:cs="Arial"/>
          <w:sz w:val="24"/>
          <w:szCs w:val="24"/>
        </w:rPr>
        <w:t xml:space="preserve">is seeking tenders </w:t>
      </w:r>
      <w:r w:rsidR="00D224B7">
        <w:rPr>
          <w:rFonts w:ascii="Arial" w:hAnsi="Arial" w:cs="Arial"/>
          <w:sz w:val="24"/>
          <w:szCs w:val="24"/>
        </w:rPr>
        <w:t xml:space="preserve">(as principal </w:t>
      </w:r>
      <w:r w:rsidR="009E1909">
        <w:rPr>
          <w:rFonts w:ascii="Arial" w:hAnsi="Arial" w:cs="Arial"/>
          <w:sz w:val="24"/>
          <w:szCs w:val="24"/>
        </w:rPr>
        <w:t>‘</w:t>
      </w:r>
      <w:r w:rsidR="00D224B7">
        <w:rPr>
          <w:rFonts w:ascii="Arial" w:hAnsi="Arial" w:cs="Arial"/>
          <w:sz w:val="24"/>
          <w:szCs w:val="24"/>
        </w:rPr>
        <w:t>contractor</w:t>
      </w:r>
      <w:r w:rsidR="009E1909">
        <w:rPr>
          <w:rFonts w:ascii="Arial" w:hAnsi="Arial" w:cs="Arial"/>
          <w:sz w:val="24"/>
          <w:szCs w:val="24"/>
        </w:rPr>
        <w:t>’</w:t>
      </w:r>
      <w:r w:rsidR="00D224B7">
        <w:rPr>
          <w:rFonts w:ascii="Arial" w:hAnsi="Arial" w:cs="Arial"/>
          <w:sz w:val="24"/>
          <w:szCs w:val="24"/>
        </w:rPr>
        <w:t xml:space="preserve">) </w:t>
      </w:r>
      <w:r w:rsidR="00FA72EC" w:rsidRPr="007C15E5">
        <w:rPr>
          <w:rFonts w:ascii="Arial" w:hAnsi="Arial" w:cs="Arial"/>
          <w:sz w:val="24"/>
          <w:szCs w:val="24"/>
        </w:rPr>
        <w:t xml:space="preserve">for the provision </w:t>
      </w:r>
      <w:r w:rsidR="00AD5013" w:rsidRPr="007C15E5">
        <w:rPr>
          <w:rFonts w:ascii="Arial" w:hAnsi="Arial" w:cs="Arial"/>
          <w:sz w:val="24"/>
          <w:szCs w:val="24"/>
        </w:rPr>
        <w:t>of grounds, building and general maintenance ser</w:t>
      </w:r>
      <w:r w:rsidR="00783B73" w:rsidRPr="007C15E5">
        <w:rPr>
          <w:rFonts w:ascii="Arial" w:hAnsi="Arial" w:cs="Arial"/>
          <w:sz w:val="24"/>
          <w:szCs w:val="24"/>
        </w:rPr>
        <w:t xml:space="preserve">vices for 3 years from 1 </w:t>
      </w:r>
      <w:r w:rsidR="00AA347B">
        <w:rPr>
          <w:rFonts w:ascii="Arial" w:hAnsi="Arial" w:cs="Arial"/>
          <w:sz w:val="24"/>
          <w:szCs w:val="24"/>
        </w:rPr>
        <w:t>September</w:t>
      </w:r>
      <w:r w:rsidR="00783B73" w:rsidRPr="007C15E5">
        <w:rPr>
          <w:rFonts w:ascii="Arial" w:hAnsi="Arial" w:cs="Arial"/>
          <w:sz w:val="24"/>
          <w:szCs w:val="24"/>
        </w:rPr>
        <w:t xml:space="preserve"> 2023</w:t>
      </w:r>
      <w:r w:rsidR="00FB1EE0" w:rsidRPr="007C15E5">
        <w:rPr>
          <w:rFonts w:ascii="Arial" w:hAnsi="Arial" w:cs="Arial"/>
          <w:sz w:val="24"/>
          <w:szCs w:val="24"/>
        </w:rPr>
        <w:t>.</w:t>
      </w:r>
    </w:p>
    <w:p w14:paraId="4FDF8E23" w14:textId="77777777" w:rsidR="00FB1EE0" w:rsidRPr="007C15E5" w:rsidRDefault="00FB1EE0" w:rsidP="00CF6038">
      <w:pPr>
        <w:jc w:val="both"/>
        <w:rPr>
          <w:rFonts w:ascii="Arial" w:hAnsi="Arial" w:cs="Arial"/>
          <w:sz w:val="24"/>
          <w:szCs w:val="24"/>
        </w:rPr>
      </w:pPr>
    </w:p>
    <w:p w14:paraId="56CE4EA3" w14:textId="631E56AB" w:rsidR="00CF6038" w:rsidRPr="007C15E5" w:rsidRDefault="00FB1EE0" w:rsidP="00CF6038">
      <w:pPr>
        <w:jc w:val="both"/>
        <w:rPr>
          <w:rFonts w:ascii="Arial" w:hAnsi="Arial" w:cs="Arial"/>
          <w:sz w:val="24"/>
          <w:szCs w:val="24"/>
        </w:rPr>
      </w:pPr>
      <w:r w:rsidRPr="007C15E5">
        <w:rPr>
          <w:rFonts w:ascii="Arial" w:hAnsi="Arial" w:cs="Arial"/>
          <w:sz w:val="24"/>
          <w:szCs w:val="24"/>
        </w:rPr>
        <w:t xml:space="preserve">The works include: </w:t>
      </w:r>
    </w:p>
    <w:p w14:paraId="4667BBB5" w14:textId="77777777" w:rsidR="00393C33" w:rsidRPr="007C15E5" w:rsidRDefault="00393C33" w:rsidP="00465100">
      <w:pPr>
        <w:jc w:val="both"/>
        <w:rPr>
          <w:rFonts w:ascii="Arial" w:hAnsi="Arial" w:cs="Arial"/>
          <w:sz w:val="24"/>
          <w:szCs w:val="24"/>
        </w:rPr>
      </w:pPr>
    </w:p>
    <w:p w14:paraId="48D94FEB" w14:textId="77777777" w:rsidR="00393C33" w:rsidRPr="00D224B7" w:rsidRDefault="00393C33" w:rsidP="005C2D95">
      <w:pPr>
        <w:spacing w:line="360" w:lineRule="exact"/>
        <w:jc w:val="both"/>
        <w:rPr>
          <w:rFonts w:ascii="Arial" w:hAnsi="Arial" w:cs="Arial"/>
          <w:b/>
          <w:bCs/>
          <w:sz w:val="22"/>
          <w:szCs w:val="22"/>
        </w:rPr>
      </w:pPr>
      <w:r w:rsidRPr="00D224B7">
        <w:rPr>
          <w:rFonts w:ascii="Arial" w:hAnsi="Arial" w:cs="Arial"/>
          <w:b/>
          <w:bCs/>
          <w:sz w:val="22"/>
          <w:szCs w:val="22"/>
        </w:rPr>
        <w:t>Chapeltown Toilets and adjacent Room</w:t>
      </w:r>
    </w:p>
    <w:p w14:paraId="53DBC0D6" w14:textId="77777777" w:rsidR="00393C33" w:rsidRPr="00D224B7" w:rsidRDefault="00393C33" w:rsidP="005C2D95">
      <w:pPr>
        <w:pStyle w:val="ListParagraph"/>
        <w:numPr>
          <w:ilvl w:val="0"/>
          <w:numId w:val="24"/>
        </w:numPr>
        <w:overflowPunct w:val="0"/>
        <w:autoSpaceDE w:val="0"/>
        <w:autoSpaceDN w:val="0"/>
        <w:spacing w:before="240" w:after="240" w:line="252" w:lineRule="auto"/>
        <w:ind w:hanging="720"/>
        <w:contextualSpacing/>
        <w:jc w:val="both"/>
        <w:textAlignment w:val="baseline"/>
        <w:rPr>
          <w:rFonts w:ascii="Arial" w:eastAsia="Times New Roman" w:hAnsi="Arial" w:cs="Arial"/>
        </w:rPr>
      </w:pPr>
      <w:r w:rsidRPr="00D224B7">
        <w:rPr>
          <w:rFonts w:ascii="Arial" w:eastAsia="Times New Roman" w:hAnsi="Arial" w:cs="Arial"/>
        </w:rPr>
        <w:t>General maintenance of the buildings.</w:t>
      </w:r>
    </w:p>
    <w:p w14:paraId="3081C31C" w14:textId="77777777" w:rsidR="00393C33" w:rsidRPr="00D224B7" w:rsidRDefault="00393C33" w:rsidP="005C2D95">
      <w:pPr>
        <w:pStyle w:val="ListParagraph"/>
        <w:numPr>
          <w:ilvl w:val="0"/>
          <w:numId w:val="24"/>
        </w:numPr>
        <w:overflowPunct w:val="0"/>
        <w:autoSpaceDE w:val="0"/>
        <w:autoSpaceDN w:val="0"/>
        <w:spacing w:before="240" w:after="240" w:line="252" w:lineRule="auto"/>
        <w:ind w:hanging="720"/>
        <w:contextualSpacing/>
        <w:jc w:val="both"/>
        <w:textAlignment w:val="baseline"/>
        <w:rPr>
          <w:rFonts w:ascii="Arial" w:eastAsia="Times New Roman" w:hAnsi="Arial" w:cs="Arial"/>
        </w:rPr>
      </w:pPr>
      <w:r w:rsidRPr="00D224B7">
        <w:rPr>
          <w:rFonts w:ascii="Arial" w:eastAsia="Times New Roman" w:hAnsi="Arial" w:cs="Arial"/>
        </w:rPr>
        <w:t>A daily cleaning service for the toilets.</w:t>
      </w:r>
    </w:p>
    <w:p w14:paraId="7D26DC30" w14:textId="77777777" w:rsidR="00393C33" w:rsidRPr="00D224B7" w:rsidRDefault="00393C33" w:rsidP="005C2D95">
      <w:pPr>
        <w:pStyle w:val="ListParagraph"/>
        <w:numPr>
          <w:ilvl w:val="0"/>
          <w:numId w:val="24"/>
        </w:numPr>
        <w:overflowPunct w:val="0"/>
        <w:autoSpaceDE w:val="0"/>
        <w:autoSpaceDN w:val="0"/>
        <w:spacing w:before="240" w:after="240" w:line="252" w:lineRule="auto"/>
        <w:ind w:hanging="720"/>
        <w:contextualSpacing/>
        <w:jc w:val="both"/>
        <w:textAlignment w:val="baseline"/>
        <w:rPr>
          <w:rFonts w:ascii="Arial" w:eastAsia="Times New Roman" w:hAnsi="Arial" w:cs="Arial"/>
        </w:rPr>
      </w:pPr>
      <w:r w:rsidRPr="00D224B7">
        <w:rPr>
          <w:rFonts w:ascii="Arial" w:eastAsia="Times New Roman" w:hAnsi="Arial" w:cs="Arial"/>
        </w:rPr>
        <w:t>Undertake a weekly check of their condition and report any issues to the Council.</w:t>
      </w:r>
    </w:p>
    <w:p w14:paraId="56DA2787" w14:textId="77777777" w:rsidR="00393C33" w:rsidRPr="00D224B7" w:rsidRDefault="00393C33" w:rsidP="005C2D95">
      <w:pPr>
        <w:pStyle w:val="ListParagraph"/>
        <w:numPr>
          <w:ilvl w:val="0"/>
          <w:numId w:val="24"/>
        </w:numPr>
        <w:overflowPunct w:val="0"/>
        <w:autoSpaceDE w:val="0"/>
        <w:autoSpaceDN w:val="0"/>
        <w:spacing w:before="240" w:after="240" w:line="252" w:lineRule="auto"/>
        <w:ind w:hanging="720"/>
        <w:contextualSpacing/>
        <w:jc w:val="both"/>
        <w:textAlignment w:val="baseline"/>
        <w:rPr>
          <w:rFonts w:ascii="Arial" w:eastAsia="Times New Roman" w:hAnsi="Arial" w:cs="Arial"/>
        </w:rPr>
      </w:pPr>
      <w:r w:rsidRPr="00D224B7">
        <w:rPr>
          <w:rFonts w:ascii="Arial" w:eastAsia="Times New Roman" w:hAnsi="Arial" w:cs="Arial"/>
        </w:rPr>
        <w:t>To provide an out of hours service in the event of an emergency with the toilets.</w:t>
      </w:r>
    </w:p>
    <w:p w14:paraId="0A2B5D42" w14:textId="77777777" w:rsidR="00393C33" w:rsidRPr="00D224B7" w:rsidRDefault="00393C33" w:rsidP="005C2D95">
      <w:pPr>
        <w:overflowPunct w:val="0"/>
        <w:autoSpaceDE w:val="0"/>
        <w:autoSpaceDN w:val="0"/>
        <w:spacing w:before="240" w:after="240"/>
        <w:jc w:val="both"/>
        <w:textAlignment w:val="baseline"/>
        <w:rPr>
          <w:rFonts w:ascii="Arial" w:eastAsiaTheme="minorHAnsi" w:hAnsi="Arial" w:cs="Arial"/>
          <w:b/>
          <w:bCs/>
          <w:sz w:val="22"/>
          <w:szCs w:val="22"/>
        </w:rPr>
      </w:pPr>
      <w:r w:rsidRPr="00D224B7">
        <w:rPr>
          <w:rFonts w:ascii="Arial" w:hAnsi="Arial" w:cs="Arial"/>
          <w:b/>
          <w:bCs/>
          <w:sz w:val="22"/>
          <w:szCs w:val="22"/>
        </w:rPr>
        <w:t>Council Offices and adjacent Community Room.</w:t>
      </w:r>
    </w:p>
    <w:p w14:paraId="3CA56014" w14:textId="77777777" w:rsidR="00393C33" w:rsidRPr="00D224B7" w:rsidRDefault="00393C33" w:rsidP="005C2D95">
      <w:pPr>
        <w:pStyle w:val="ListParagraph"/>
        <w:numPr>
          <w:ilvl w:val="0"/>
          <w:numId w:val="25"/>
        </w:numPr>
        <w:overflowPunct w:val="0"/>
        <w:autoSpaceDE w:val="0"/>
        <w:autoSpaceDN w:val="0"/>
        <w:spacing w:before="240" w:after="240" w:line="252" w:lineRule="auto"/>
        <w:ind w:hanging="720"/>
        <w:contextualSpacing/>
        <w:jc w:val="both"/>
        <w:textAlignment w:val="baseline"/>
        <w:rPr>
          <w:rFonts w:ascii="Arial" w:eastAsia="Times New Roman" w:hAnsi="Arial" w:cs="Arial"/>
        </w:rPr>
      </w:pPr>
      <w:r w:rsidRPr="00D224B7">
        <w:rPr>
          <w:rFonts w:ascii="Arial" w:eastAsia="Times New Roman" w:hAnsi="Arial" w:cs="Arial"/>
        </w:rPr>
        <w:t>General maintenance of the buildings, including changing of the flag outside the Council Offices.</w:t>
      </w:r>
    </w:p>
    <w:p w14:paraId="2F63B476" w14:textId="340180D4" w:rsidR="00393C33" w:rsidRPr="00D224B7" w:rsidRDefault="00393C33" w:rsidP="005C2D95">
      <w:pPr>
        <w:pStyle w:val="ListParagraph"/>
        <w:numPr>
          <w:ilvl w:val="0"/>
          <w:numId w:val="25"/>
        </w:numPr>
        <w:spacing w:after="200" w:line="276" w:lineRule="auto"/>
        <w:ind w:hanging="720"/>
        <w:contextualSpacing/>
        <w:jc w:val="both"/>
        <w:rPr>
          <w:rFonts w:ascii="Arial" w:eastAsia="Times New Roman" w:hAnsi="Arial" w:cs="Arial"/>
        </w:rPr>
      </w:pPr>
      <w:r w:rsidRPr="00D224B7">
        <w:rPr>
          <w:rFonts w:ascii="Arial" w:eastAsia="Times New Roman" w:hAnsi="Arial" w:cs="Arial"/>
          <w:color w:val="000000"/>
          <w:shd w:val="clear" w:color="auto" w:fill="FFFFFF"/>
        </w:rPr>
        <w:t>Cutting of the grass (</w:t>
      </w:r>
      <w:r w:rsidR="00AA347B">
        <w:rPr>
          <w:rFonts w:ascii="Arial" w:eastAsia="Times New Roman" w:hAnsi="Arial" w:cs="Arial"/>
          <w:color w:val="000000"/>
          <w:shd w:val="clear" w:color="auto" w:fill="FFFFFF"/>
        </w:rPr>
        <w:t>M</w:t>
      </w:r>
      <w:r w:rsidRPr="00D224B7">
        <w:rPr>
          <w:rFonts w:ascii="Arial" w:eastAsia="Times New Roman" w:hAnsi="Arial" w:cs="Arial"/>
          <w:color w:val="000000"/>
          <w:shd w:val="clear" w:color="auto" w:fill="FFFFFF"/>
        </w:rPr>
        <w:t>arch to October) and weeding of the green areas outside of the Council Offices and Community Room.</w:t>
      </w:r>
    </w:p>
    <w:p w14:paraId="1F0EDA80" w14:textId="77777777" w:rsidR="00393C33" w:rsidRPr="00D224B7" w:rsidRDefault="00393C33" w:rsidP="005C2D95">
      <w:pPr>
        <w:pStyle w:val="ListParagraph"/>
        <w:numPr>
          <w:ilvl w:val="0"/>
          <w:numId w:val="25"/>
        </w:numPr>
        <w:spacing w:after="200" w:line="276" w:lineRule="auto"/>
        <w:ind w:hanging="720"/>
        <w:contextualSpacing/>
        <w:jc w:val="both"/>
        <w:rPr>
          <w:rFonts w:ascii="Arial" w:eastAsia="Times New Roman" w:hAnsi="Arial" w:cs="Arial"/>
        </w:rPr>
      </w:pPr>
      <w:r w:rsidRPr="00D224B7">
        <w:rPr>
          <w:rFonts w:ascii="Arial" w:eastAsia="Times New Roman" w:hAnsi="Arial" w:cs="Arial"/>
          <w:color w:val="000000"/>
          <w:shd w:val="clear" w:color="auto" w:fill="FFFFFF"/>
        </w:rPr>
        <w:t>General maintenance and keeping tidy the grounds (including the car park) outside of the Council Offices and adjacent Community Room.</w:t>
      </w:r>
    </w:p>
    <w:p w14:paraId="17E12CDB" w14:textId="408F4AFC" w:rsidR="00393C33" w:rsidRPr="00D224B7" w:rsidRDefault="00393C33" w:rsidP="005C2D95">
      <w:pPr>
        <w:pStyle w:val="ListParagraph"/>
        <w:numPr>
          <w:ilvl w:val="0"/>
          <w:numId w:val="25"/>
        </w:numPr>
        <w:overflowPunct w:val="0"/>
        <w:autoSpaceDE w:val="0"/>
        <w:autoSpaceDN w:val="0"/>
        <w:spacing w:before="240" w:after="240" w:line="252" w:lineRule="auto"/>
        <w:ind w:hanging="720"/>
        <w:contextualSpacing/>
        <w:jc w:val="both"/>
        <w:textAlignment w:val="baseline"/>
        <w:rPr>
          <w:rFonts w:ascii="Arial" w:eastAsia="Times New Roman" w:hAnsi="Arial" w:cs="Arial"/>
        </w:rPr>
      </w:pPr>
      <w:r w:rsidRPr="00D224B7">
        <w:rPr>
          <w:rFonts w:ascii="Arial" w:eastAsia="Times New Roman" w:hAnsi="Arial" w:cs="Arial"/>
        </w:rPr>
        <w:t>To provide an out</w:t>
      </w:r>
      <w:r w:rsidR="00AA347B">
        <w:rPr>
          <w:rFonts w:ascii="Arial" w:eastAsia="Times New Roman" w:hAnsi="Arial" w:cs="Arial"/>
        </w:rPr>
        <w:t>-</w:t>
      </w:r>
      <w:r w:rsidRPr="00D224B7">
        <w:rPr>
          <w:rFonts w:ascii="Arial" w:eastAsia="Times New Roman" w:hAnsi="Arial" w:cs="Arial"/>
        </w:rPr>
        <w:t>of</w:t>
      </w:r>
      <w:r w:rsidR="00AA347B">
        <w:rPr>
          <w:rFonts w:ascii="Arial" w:eastAsia="Times New Roman" w:hAnsi="Arial" w:cs="Arial"/>
        </w:rPr>
        <w:t>-</w:t>
      </w:r>
      <w:r w:rsidRPr="00D224B7">
        <w:rPr>
          <w:rFonts w:ascii="Arial" w:eastAsia="Times New Roman" w:hAnsi="Arial" w:cs="Arial"/>
        </w:rPr>
        <w:t>hours service in the event of an emergency with the Community Room.</w:t>
      </w:r>
    </w:p>
    <w:p w14:paraId="3482848F" w14:textId="77777777" w:rsidR="00393C33" w:rsidRPr="00D224B7" w:rsidRDefault="00393C33" w:rsidP="005C2D95">
      <w:pPr>
        <w:spacing w:after="200" w:line="276" w:lineRule="auto"/>
        <w:jc w:val="both"/>
        <w:rPr>
          <w:rFonts w:ascii="Arial" w:eastAsiaTheme="minorHAnsi" w:hAnsi="Arial" w:cs="Arial"/>
          <w:b/>
          <w:bCs/>
          <w:sz w:val="22"/>
          <w:szCs w:val="22"/>
        </w:rPr>
      </w:pPr>
      <w:r w:rsidRPr="00D224B7">
        <w:rPr>
          <w:rFonts w:ascii="Arial" w:hAnsi="Arial" w:cs="Arial"/>
          <w:b/>
          <w:bCs/>
          <w:sz w:val="22"/>
          <w:szCs w:val="22"/>
        </w:rPr>
        <w:t>Sussex Place Memorial Garden</w:t>
      </w:r>
    </w:p>
    <w:p w14:paraId="0E2421DE" w14:textId="2E12A01B" w:rsidR="00393C33" w:rsidRPr="00D224B7" w:rsidRDefault="00393C33" w:rsidP="005C2D95">
      <w:pPr>
        <w:pStyle w:val="ListParagraph"/>
        <w:numPr>
          <w:ilvl w:val="0"/>
          <w:numId w:val="25"/>
        </w:numPr>
        <w:spacing w:after="200" w:line="276" w:lineRule="auto"/>
        <w:ind w:hanging="720"/>
        <w:contextualSpacing/>
        <w:jc w:val="both"/>
        <w:rPr>
          <w:rFonts w:ascii="Arial" w:eastAsia="Times New Roman" w:hAnsi="Arial" w:cs="Arial"/>
        </w:rPr>
      </w:pPr>
      <w:r w:rsidRPr="00D224B7">
        <w:rPr>
          <w:rFonts w:ascii="Arial" w:eastAsia="Times New Roman" w:hAnsi="Arial" w:cs="Arial"/>
          <w:color w:val="000000"/>
          <w:shd w:val="clear" w:color="auto" w:fill="FFFFFF"/>
        </w:rPr>
        <w:t>At least monthly cutting of the grass (</w:t>
      </w:r>
      <w:r w:rsidR="00AA347B">
        <w:rPr>
          <w:rFonts w:ascii="Arial" w:eastAsia="Times New Roman" w:hAnsi="Arial" w:cs="Arial"/>
          <w:color w:val="000000"/>
          <w:shd w:val="clear" w:color="auto" w:fill="FFFFFF"/>
        </w:rPr>
        <w:t>M</w:t>
      </w:r>
      <w:r w:rsidRPr="00D224B7">
        <w:rPr>
          <w:rFonts w:ascii="Arial" w:eastAsia="Times New Roman" w:hAnsi="Arial" w:cs="Arial"/>
          <w:color w:val="000000"/>
          <w:shd w:val="clear" w:color="auto" w:fill="FFFFFF"/>
        </w:rPr>
        <w:t>arch to October).</w:t>
      </w:r>
    </w:p>
    <w:p w14:paraId="1B33F2CE" w14:textId="77777777" w:rsidR="00393C33" w:rsidRPr="00D224B7" w:rsidRDefault="00393C33" w:rsidP="005C2D95">
      <w:pPr>
        <w:pStyle w:val="ListParagraph"/>
        <w:numPr>
          <w:ilvl w:val="0"/>
          <w:numId w:val="25"/>
        </w:numPr>
        <w:spacing w:after="200" w:line="276" w:lineRule="auto"/>
        <w:ind w:hanging="720"/>
        <w:contextualSpacing/>
        <w:jc w:val="both"/>
        <w:rPr>
          <w:rFonts w:ascii="Arial" w:eastAsia="Times New Roman" w:hAnsi="Arial" w:cs="Arial"/>
        </w:rPr>
      </w:pPr>
      <w:r w:rsidRPr="00D224B7">
        <w:rPr>
          <w:rFonts w:ascii="Arial" w:eastAsia="Times New Roman" w:hAnsi="Arial" w:cs="Arial"/>
          <w:color w:val="000000"/>
          <w:shd w:val="clear" w:color="auto" w:fill="FFFFFF"/>
        </w:rPr>
        <w:t>General maintenance and cleaning of the War Memorial.</w:t>
      </w:r>
    </w:p>
    <w:p w14:paraId="32F6824F" w14:textId="77777777" w:rsidR="00393C33" w:rsidRPr="00D224B7" w:rsidRDefault="00393C33" w:rsidP="005C2D95">
      <w:pPr>
        <w:pStyle w:val="ListParagraph"/>
        <w:numPr>
          <w:ilvl w:val="0"/>
          <w:numId w:val="25"/>
        </w:numPr>
        <w:spacing w:after="200" w:line="276" w:lineRule="auto"/>
        <w:ind w:hanging="720"/>
        <w:contextualSpacing/>
        <w:jc w:val="both"/>
        <w:rPr>
          <w:rFonts w:ascii="Arial" w:eastAsia="Times New Roman" w:hAnsi="Arial" w:cs="Arial"/>
        </w:rPr>
      </w:pPr>
      <w:r w:rsidRPr="00D224B7">
        <w:rPr>
          <w:rFonts w:ascii="Arial" w:eastAsia="Times New Roman" w:hAnsi="Arial" w:cs="Arial"/>
          <w:color w:val="000000"/>
          <w:shd w:val="clear" w:color="auto" w:fill="FFFFFF"/>
        </w:rPr>
        <w:t xml:space="preserve">General maintenance (including painting at least one every three years) of the railings and seats. </w:t>
      </w:r>
    </w:p>
    <w:p w14:paraId="35F1D064" w14:textId="0CAF07F0" w:rsidR="00393C33" w:rsidRPr="00D224B7" w:rsidRDefault="00393C33" w:rsidP="005C2D95">
      <w:pPr>
        <w:pStyle w:val="ListParagraph"/>
        <w:numPr>
          <w:ilvl w:val="0"/>
          <w:numId w:val="25"/>
        </w:numPr>
        <w:spacing w:after="200" w:line="276" w:lineRule="auto"/>
        <w:ind w:hanging="720"/>
        <w:contextualSpacing/>
        <w:jc w:val="both"/>
        <w:rPr>
          <w:rFonts w:ascii="Arial" w:eastAsia="Times New Roman" w:hAnsi="Arial" w:cs="Arial"/>
        </w:rPr>
      </w:pPr>
      <w:r w:rsidRPr="00D224B7">
        <w:rPr>
          <w:rFonts w:ascii="Arial" w:eastAsia="Times New Roman" w:hAnsi="Arial" w:cs="Arial"/>
          <w:color w:val="000000"/>
          <w:shd w:val="clear" w:color="auto" w:fill="FFFFFF"/>
        </w:rPr>
        <w:t>Litter pick, general weeding and generally keeping the Garden tidy, at least monthly</w:t>
      </w:r>
      <w:r w:rsidR="007455EC">
        <w:rPr>
          <w:rFonts w:ascii="Arial" w:eastAsia="Times New Roman" w:hAnsi="Arial" w:cs="Arial"/>
          <w:color w:val="000000"/>
          <w:shd w:val="clear" w:color="auto" w:fill="FFFFFF"/>
        </w:rPr>
        <w:t xml:space="preserve"> and specifically two days before Remembrance Sunday which normally takes annually in November.</w:t>
      </w:r>
    </w:p>
    <w:p w14:paraId="18D44EF1" w14:textId="77777777" w:rsidR="00393C33" w:rsidRPr="00D224B7" w:rsidRDefault="00393C33" w:rsidP="005C2D95">
      <w:pPr>
        <w:pStyle w:val="ListParagraph"/>
        <w:numPr>
          <w:ilvl w:val="0"/>
          <w:numId w:val="25"/>
        </w:numPr>
        <w:spacing w:after="200" w:line="276" w:lineRule="auto"/>
        <w:ind w:hanging="720"/>
        <w:contextualSpacing/>
        <w:jc w:val="both"/>
        <w:rPr>
          <w:rFonts w:ascii="Arial" w:eastAsia="Times New Roman" w:hAnsi="Arial" w:cs="Arial"/>
        </w:rPr>
      </w:pPr>
      <w:r w:rsidRPr="00D224B7">
        <w:rPr>
          <w:rFonts w:ascii="Arial" w:eastAsia="Times New Roman" w:hAnsi="Arial" w:cs="Arial"/>
        </w:rPr>
        <w:lastRenderedPageBreak/>
        <w:t>Monitoring of trees and general condition of the Garden and report any issues to the Clerk.</w:t>
      </w:r>
    </w:p>
    <w:p w14:paraId="23E53963" w14:textId="77777777" w:rsidR="00393C33" w:rsidRPr="00D224B7" w:rsidRDefault="00393C33" w:rsidP="005C2D95">
      <w:pPr>
        <w:spacing w:after="200" w:line="276" w:lineRule="auto"/>
        <w:ind w:left="360" w:hanging="720"/>
        <w:jc w:val="both"/>
        <w:rPr>
          <w:rFonts w:ascii="Arial" w:eastAsiaTheme="minorHAnsi" w:hAnsi="Arial" w:cs="Arial"/>
          <w:b/>
          <w:bCs/>
          <w:sz w:val="22"/>
          <w:szCs w:val="22"/>
        </w:rPr>
      </w:pPr>
      <w:r w:rsidRPr="00D224B7">
        <w:rPr>
          <w:rFonts w:ascii="Arial" w:hAnsi="Arial" w:cs="Arial"/>
          <w:b/>
          <w:bCs/>
          <w:sz w:val="22"/>
          <w:szCs w:val="22"/>
        </w:rPr>
        <w:t>Noticeboards and Walk-in posts</w:t>
      </w:r>
    </w:p>
    <w:p w14:paraId="2BD74988" w14:textId="77777777" w:rsidR="00393C33" w:rsidRPr="00D224B7" w:rsidRDefault="00393C33" w:rsidP="005C2D95">
      <w:pPr>
        <w:pStyle w:val="ListParagraph"/>
        <w:numPr>
          <w:ilvl w:val="0"/>
          <w:numId w:val="26"/>
        </w:numPr>
        <w:spacing w:after="200" w:line="276" w:lineRule="auto"/>
        <w:ind w:hanging="720"/>
        <w:contextualSpacing/>
        <w:jc w:val="both"/>
        <w:rPr>
          <w:rFonts w:ascii="Arial" w:eastAsia="Times New Roman" w:hAnsi="Arial" w:cs="Arial"/>
        </w:rPr>
      </w:pPr>
      <w:r w:rsidRPr="00D224B7">
        <w:rPr>
          <w:rFonts w:ascii="Arial" w:eastAsia="Times New Roman" w:hAnsi="Arial" w:cs="Arial"/>
        </w:rPr>
        <w:t>General maintenance and repair of the various Council noticeboards and Walk-in posts.</w:t>
      </w:r>
    </w:p>
    <w:p w14:paraId="7D2CB394" w14:textId="77777777" w:rsidR="00393C33" w:rsidRPr="00D224B7" w:rsidRDefault="00393C33" w:rsidP="005C2D95">
      <w:pPr>
        <w:pStyle w:val="ListParagraph"/>
        <w:numPr>
          <w:ilvl w:val="0"/>
          <w:numId w:val="27"/>
        </w:numPr>
        <w:spacing w:after="200" w:line="276" w:lineRule="auto"/>
        <w:ind w:hanging="720"/>
        <w:contextualSpacing/>
        <w:jc w:val="both"/>
        <w:rPr>
          <w:rFonts w:ascii="Arial" w:eastAsia="Times New Roman" w:hAnsi="Arial" w:cs="Arial"/>
        </w:rPr>
      </w:pPr>
      <w:r w:rsidRPr="00D224B7">
        <w:rPr>
          <w:rFonts w:ascii="Arial" w:eastAsia="Times New Roman" w:hAnsi="Arial" w:cs="Arial"/>
        </w:rPr>
        <w:t>Install any new ones, if required.</w:t>
      </w:r>
    </w:p>
    <w:p w14:paraId="36F2386A" w14:textId="77777777" w:rsidR="00393C33" w:rsidRPr="00D224B7" w:rsidRDefault="00393C33" w:rsidP="005C2D95">
      <w:pPr>
        <w:spacing w:after="200" w:line="276" w:lineRule="auto"/>
        <w:ind w:left="360" w:hanging="720"/>
        <w:jc w:val="both"/>
        <w:rPr>
          <w:rFonts w:ascii="Arial" w:eastAsiaTheme="minorHAnsi" w:hAnsi="Arial" w:cs="Arial"/>
          <w:b/>
          <w:bCs/>
          <w:sz w:val="22"/>
          <w:szCs w:val="22"/>
        </w:rPr>
      </w:pPr>
      <w:r w:rsidRPr="00D224B7">
        <w:rPr>
          <w:rFonts w:ascii="Arial" w:hAnsi="Arial" w:cs="Arial"/>
          <w:b/>
          <w:bCs/>
          <w:sz w:val="22"/>
          <w:szCs w:val="22"/>
        </w:rPr>
        <w:t>Defibrillators</w:t>
      </w:r>
    </w:p>
    <w:p w14:paraId="056B19E5" w14:textId="77777777" w:rsidR="00393C33" w:rsidRPr="00D224B7" w:rsidRDefault="00393C33" w:rsidP="005C2D95">
      <w:pPr>
        <w:pStyle w:val="ListParagraph"/>
        <w:numPr>
          <w:ilvl w:val="0"/>
          <w:numId w:val="28"/>
        </w:numPr>
        <w:spacing w:after="160" w:line="360" w:lineRule="exact"/>
        <w:ind w:hanging="720"/>
        <w:contextualSpacing/>
        <w:jc w:val="both"/>
        <w:rPr>
          <w:rFonts w:ascii="Arial" w:eastAsia="Times New Roman" w:hAnsi="Arial" w:cs="Arial"/>
        </w:rPr>
      </w:pPr>
      <w:r w:rsidRPr="00D224B7">
        <w:rPr>
          <w:rFonts w:ascii="Arial" w:eastAsia="Times New Roman" w:hAnsi="Arial" w:cs="Arial"/>
        </w:rPr>
        <w:t>General maintenance of the defibrillators, including the replacement, and ensuring that the Council has sufficient stock, of any consumable items.</w:t>
      </w:r>
    </w:p>
    <w:p w14:paraId="78CD226E" w14:textId="77777777" w:rsidR="00393C33" w:rsidRPr="00D224B7" w:rsidRDefault="00393C33" w:rsidP="005C2D95">
      <w:pPr>
        <w:pStyle w:val="ListParagraph"/>
        <w:numPr>
          <w:ilvl w:val="0"/>
          <w:numId w:val="28"/>
        </w:numPr>
        <w:spacing w:after="160" w:line="360" w:lineRule="exact"/>
        <w:ind w:hanging="720"/>
        <w:contextualSpacing/>
        <w:jc w:val="both"/>
        <w:rPr>
          <w:rFonts w:ascii="Arial" w:eastAsia="Times New Roman" w:hAnsi="Arial" w:cs="Arial"/>
        </w:rPr>
      </w:pPr>
      <w:r w:rsidRPr="00D224B7">
        <w:rPr>
          <w:rFonts w:ascii="Arial" w:eastAsia="Times New Roman" w:hAnsi="Arial" w:cs="Arial"/>
        </w:rPr>
        <w:t>Monitor and inspect the defibrillators on a weekly basis and generally act as the eyes and ears for the Council and report any issues to the Council.</w:t>
      </w:r>
    </w:p>
    <w:p w14:paraId="70AED7A9" w14:textId="77777777" w:rsidR="00393C33" w:rsidRPr="00D224B7" w:rsidRDefault="00393C33" w:rsidP="005C2D95">
      <w:pPr>
        <w:pStyle w:val="ListParagraph"/>
        <w:numPr>
          <w:ilvl w:val="0"/>
          <w:numId w:val="28"/>
        </w:numPr>
        <w:spacing w:after="160" w:line="360" w:lineRule="exact"/>
        <w:ind w:hanging="720"/>
        <w:contextualSpacing/>
        <w:jc w:val="both"/>
        <w:rPr>
          <w:rFonts w:ascii="Arial" w:eastAsia="Times New Roman" w:hAnsi="Arial" w:cs="Arial"/>
        </w:rPr>
      </w:pPr>
      <w:r w:rsidRPr="00D224B7">
        <w:rPr>
          <w:rFonts w:ascii="Arial" w:eastAsia="Times New Roman" w:hAnsi="Arial" w:cs="Arial"/>
        </w:rPr>
        <w:t>Ensure they are registered with relevant bodies and act as the Council’s ‘defibrillator guardian’, including reporting to the Council and any relevant body if any defibrillator is out of action.</w:t>
      </w:r>
    </w:p>
    <w:p w14:paraId="7E94586A" w14:textId="77777777" w:rsidR="00393C33" w:rsidRPr="00D224B7" w:rsidRDefault="00393C33" w:rsidP="005C2D95">
      <w:pPr>
        <w:pStyle w:val="ListParagraph"/>
        <w:numPr>
          <w:ilvl w:val="0"/>
          <w:numId w:val="28"/>
        </w:numPr>
        <w:spacing w:after="200" w:line="276" w:lineRule="auto"/>
        <w:ind w:hanging="720"/>
        <w:contextualSpacing/>
        <w:jc w:val="both"/>
        <w:rPr>
          <w:rFonts w:ascii="Arial" w:eastAsia="Times New Roman" w:hAnsi="Arial" w:cs="Arial"/>
        </w:rPr>
      </w:pPr>
      <w:r w:rsidRPr="00D224B7">
        <w:rPr>
          <w:rFonts w:ascii="Arial" w:eastAsia="Times New Roman" w:hAnsi="Arial" w:cs="Arial"/>
        </w:rPr>
        <w:t>Install any new ones, if required.</w:t>
      </w:r>
    </w:p>
    <w:p w14:paraId="1C10DB9D" w14:textId="77777777" w:rsidR="00393C33" w:rsidRPr="00D224B7" w:rsidRDefault="00393C33" w:rsidP="001E4E23">
      <w:pPr>
        <w:spacing w:after="200" w:line="276" w:lineRule="auto"/>
        <w:jc w:val="both"/>
        <w:rPr>
          <w:rFonts w:ascii="Arial" w:eastAsiaTheme="minorHAnsi" w:hAnsi="Arial" w:cs="Arial"/>
          <w:b/>
          <w:bCs/>
          <w:sz w:val="22"/>
          <w:szCs w:val="22"/>
        </w:rPr>
      </w:pPr>
      <w:r w:rsidRPr="00D224B7">
        <w:rPr>
          <w:rFonts w:ascii="Arial" w:hAnsi="Arial" w:cs="Arial"/>
          <w:b/>
          <w:bCs/>
          <w:sz w:val="22"/>
          <w:szCs w:val="22"/>
        </w:rPr>
        <w:t>Benches</w:t>
      </w:r>
    </w:p>
    <w:p w14:paraId="2202AF70" w14:textId="77777777" w:rsidR="001E4E23" w:rsidRDefault="00393C33" w:rsidP="001E4E23">
      <w:pPr>
        <w:pStyle w:val="ListParagraph"/>
        <w:numPr>
          <w:ilvl w:val="0"/>
          <w:numId w:val="30"/>
        </w:numPr>
        <w:spacing w:after="200" w:line="276" w:lineRule="auto"/>
        <w:contextualSpacing/>
        <w:jc w:val="both"/>
        <w:rPr>
          <w:rFonts w:ascii="Arial" w:hAnsi="Arial" w:cs="Arial"/>
        </w:rPr>
      </w:pPr>
      <w:r w:rsidRPr="001E4E23">
        <w:rPr>
          <w:rFonts w:ascii="Arial" w:hAnsi="Arial" w:cs="Arial"/>
        </w:rPr>
        <w:t>General maintenance and repair of the various Council benches.</w:t>
      </w:r>
    </w:p>
    <w:p w14:paraId="37A27A55" w14:textId="66854706" w:rsidR="00393C33" w:rsidRPr="001E4E23" w:rsidRDefault="00393C33" w:rsidP="001E4E23">
      <w:pPr>
        <w:pStyle w:val="ListParagraph"/>
        <w:numPr>
          <w:ilvl w:val="0"/>
          <w:numId w:val="30"/>
        </w:numPr>
        <w:spacing w:after="200" w:line="276" w:lineRule="auto"/>
        <w:contextualSpacing/>
        <w:jc w:val="both"/>
        <w:rPr>
          <w:rFonts w:ascii="Arial" w:hAnsi="Arial" w:cs="Arial"/>
        </w:rPr>
      </w:pPr>
      <w:r w:rsidRPr="001E4E23">
        <w:rPr>
          <w:rFonts w:ascii="Arial" w:hAnsi="Arial" w:cs="Arial"/>
        </w:rPr>
        <w:t>Install any new ones, if required.</w:t>
      </w:r>
    </w:p>
    <w:p w14:paraId="78271EA8" w14:textId="615A433B" w:rsidR="004A0155" w:rsidRPr="00E4080E" w:rsidRDefault="00EC08C0" w:rsidP="00465100">
      <w:pPr>
        <w:jc w:val="both"/>
        <w:rPr>
          <w:rFonts w:ascii="Arial" w:hAnsi="Arial" w:cs="Arial"/>
          <w:sz w:val="24"/>
          <w:szCs w:val="24"/>
        </w:rPr>
      </w:pPr>
      <w:r w:rsidRPr="00E4080E">
        <w:rPr>
          <w:rFonts w:ascii="Arial" w:hAnsi="Arial" w:cs="Arial"/>
          <w:sz w:val="24"/>
          <w:szCs w:val="24"/>
        </w:rPr>
        <w:t>Th</w:t>
      </w:r>
      <w:r w:rsidR="0003740E" w:rsidRPr="00E4080E">
        <w:rPr>
          <w:rFonts w:ascii="Arial" w:hAnsi="Arial" w:cs="Arial"/>
          <w:sz w:val="24"/>
          <w:szCs w:val="24"/>
        </w:rPr>
        <w:t>e above</w:t>
      </w:r>
      <w:r w:rsidRPr="00E4080E">
        <w:rPr>
          <w:rFonts w:ascii="Arial" w:hAnsi="Arial" w:cs="Arial"/>
          <w:sz w:val="24"/>
          <w:szCs w:val="24"/>
        </w:rPr>
        <w:t xml:space="preserve"> list is not </w:t>
      </w:r>
      <w:r w:rsidR="00134A01" w:rsidRPr="00E4080E">
        <w:rPr>
          <w:rFonts w:ascii="Arial" w:hAnsi="Arial" w:cs="Arial"/>
          <w:sz w:val="24"/>
          <w:szCs w:val="24"/>
        </w:rPr>
        <w:t>explicit,</w:t>
      </w:r>
      <w:r w:rsidRPr="00E4080E">
        <w:rPr>
          <w:rFonts w:ascii="Arial" w:hAnsi="Arial" w:cs="Arial"/>
          <w:sz w:val="24"/>
          <w:szCs w:val="24"/>
        </w:rPr>
        <w:t xml:space="preserve"> and the </w:t>
      </w:r>
      <w:r w:rsidR="008C7BD8" w:rsidRPr="00E4080E">
        <w:rPr>
          <w:rFonts w:ascii="Arial" w:hAnsi="Arial" w:cs="Arial"/>
          <w:sz w:val="24"/>
          <w:szCs w:val="24"/>
        </w:rPr>
        <w:t>Principal Contractor</w:t>
      </w:r>
      <w:r w:rsidRPr="00E4080E">
        <w:rPr>
          <w:rFonts w:ascii="Arial" w:hAnsi="Arial" w:cs="Arial"/>
          <w:sz w:val="24"/>
          <w:szCs w:val="24"/>
        </w:rPr>
        <w:t xml:space="preserve"> is to satisfy themselves with the tender documentation to ensure all items and scope </w:t>
      </w:r>
      <w:r w:rsidR="0003740E" w:rsidRPr="00E4080E">
        <w:rPr>
          <w:rFonts w:ascii="Arial" w:hAnsi="Arial" w:cs="Arial"/>
          <w:sz w:val="24"/>
          <w:szCs w:val="24"/>
        </w:rPr>
        <w:t>h</w:t>
      </w:r>
      <w:r w:rsidRPr="00E4080E">
        <w:rPr>
          <w:rFonts w:ascii="Arial" w:hAnsi="Arial" w:cs="Arial"/>
          <w:sz w:val="24"/>
          <w:szCs w:val="24"/>
        </w:rPr>
        <w:t>ave been allowed for within their tender submission</w:t>
      </w:r>
      <w:r w:rsidR="005B5CFA" w:rsidRPr="00E4080E">
        <w:rPr>
          <w:rFonts w:ascii="Arial" w:hAnsi="Arial" w:cs="Arial"/>
          <w:sz w:val="24"/>
          <w:szCs w:val="24"/>
        </w:rPr>
        <w:t>.</w:t>
      </w:r>
      <w:r w:rsidRPr="00E4080E">
        <w:rPr>
          <w:rFonts w:ascii="Arial" w:hAnsi="Arial" w:cs="Arial"/>
          <w:sz w:val="24"/>
          <w:szCs w:val="24"/>
        </w:rPr>
        <w:t xml:space="preserve"> </w:t>
      </w:r>
      <w:r w:rsidR="004A0155" w:rsidRPr="00E4080E">
        <w:rPr>
          <w:rFonts w:ascii="Arial" w:hAnsi="Arial" w:cs="Arial"/>
          <w:sz w:val="24"/>
          <w:szCs w:val="24"/>
        </w:rPr>
        <w:t xml:space="preserve"> </w:t>
      </w:r>
    </w:p>
    <w:p w14:paraId="0FCFFF88" w14:textId="77777777" w:rsidR="001352E6" w:rsidRPr="004A0155" w:rsidRDefault="001352E6" w:rsidP="004A0155">
      <w:pPr>
        <w:rPr>
          <w:rFonts w:ascii="Arial" w:hAnsi="Arial" w:cs="Arial"/>
          <w:sz w:val="22"/>
          <w:szCs w:val="22"/>
        </w:rPr>
      </w:pPr>
    </w:p>
    <w:tbl>
      <w:tblPr>
        <w:tblStyle w:val="TableGrid"/>
        <w:tblW w:w="0" w:type="auto"/>
        <w:tblLook w:val="04A0" w:firstRow="1" w:lastRow="0" w:firstColumn="1" w:lastColumn="0" w:noHBand="0" w:noVBand="1"/>
      </w:tblPr>
      <w:tblGrid>
        <w:gridCol w:w="4508"/>
        <w:gridCol w:w="4508"/>
      </w:tblGrid>
      <w:tr w:rsidR="001352E6" w14:paraId="19D429BE" w14:textId="77777777" w:rsidTr="00465100">
        <w:tc>
          <w:tcPr>
            <w:tcW w:w="9016" w:type="dxa"/>
            <w:gridSpan w:val="2"/>
            <w:shd w:val="clear" w:color="auto" w:fill="A6A6A6" w:themeFill="background1" w:themeFillShade="A6"/>
          </w:tcPr>
          <w:p w14:paraId="398AB87B" w14:textId="77777777" w:rsidR="001352E6" w:rsidRPr="001352E6" w:rsidRDefault="001352E6" w:rsidP="004A0155">
            <w:pPr>
              <w:rPr>
                <w:rFonts w:ascii="Arial" w:hAnsi="Arial" w:cs="Arial"/>
                <w:b/>
                <w:sz w:val="22"/>
                <w:szCs w:val="22"/>
              </w:rPr>
            </w:pPr>
            <w:r w:rsidRPr="001352E6">
              <w:rPr>
                <w:rFonts w:ascii="Arial" w:hAnsi="Arial" w:cs="Arial"/>
                <w:b/>
                <w:sz w:val="22"/>
                <w:szCs w:val="22"/>
              </w:rPr>
              <w:t>Tender Details:</w:t>
            </w:r>
          </w:p>
        </w:tc>
      </w:tr>
      <w:tr w:rsidR="001352E6" w14:paraId="22A0407C" w14:textId="77777777" w:rsidTr="001352E6">
        <w:tc>
          <w:tcPr>
            <w:tcW w:w="4508" w:type="dxa"/>
          </w:tcPr>
          <w:p w14:paraId="7B521671" w14:textId="7C1C1CB7" w:rsidR="001352E6" w:rsidRPr="00E4080E" w:rsidRDefault="00D33D46" w:rsidP="00075369">
            <w:pPr>
              <w:jc w:val="both"/>
              <w:rPr>
                <w:rFonts w:ascii="Arial" w:hAnsi="Arial" w:cs="Arial"/>
                <w:sz w:val="22"/>
                <w:szCs w:val="22"/>
              </w:rPr>
            </w:pPr>
            <w:r w:rsidRPr="00E4080E">
              <w:rPr>
                <w:rFonts w:ascii="Arial" w:hAnsi="Arial" w:cs="Arial"/>
                <w:sz w:val="22"/>
                <w:szCs w:val="22"/>
              </w:rPr>
              <w:t xml:space="preserve">Description </w:t>
            </w:r>
            <w:r w:rsidR="00845BF9" w:rsidRPr="00E4080E">
              <w:rPr>
                <w:rFonts w:ascii="Arial" w:hAnsi="Arial" w:cs="Arial"/>
                <w:sz w:val="22"/>
                <w:szCs w:val="22"/>
              </w:rPr>
              <w:t xml:space="preserve">and Scope </w:t>
            </w:r>
            <w:r w:rsidRPr="00E4080E">
              <w:rPr>
                <w:rFonts w:ascii="Arial" w:hAnsi="Arial" w:cs="Arial"/>
                <w:sz w:val="22"/>
                <w:szCs w:val="22"/>
              </w:rPr>
              <w:t>of Works</w:t>
            </w:r>
          </w:p>
        </w:tc>
        <w:tc>
          <w:tcPr>
            <w:tcW w:w="4508" w:type="dxa"/>
          </w:tcPr>
          <w:p w14:paraId="67C775DF" w14:textId="75696192" w:rsidR="00D33D46" w:rsidRPr="00E4080E" w:rsidRDefault="00D33D46" w:rsidP="00D33D46">
            <w:pPr>
              <w:jc w:val="both"/>
              <w:rPr>
                <w:rFonts w:ascii="Arial" w:hAnsi="Arial" w:cs="Arial"/>
                <w:sz w:val="22"/>
                <w:szCs w:val="22"/>
              </w:rPr>
            </w:pPr>
            <w:r w:rsidRPr="00E4080E">
              <w:rPr>
                <w:rFonts w:ascii="Arial" w:hAnsi="Arial" w:cs="Arial"/>
                <w:sz w:val="22"/>
                <w:szCs w:val="22"/>
              </w:rPr>
              <w:t>The provision of grounds, building and general maintenance services for Ecclesfield Parish Counci</w:t>
            </w:r>
            <w:r w:rsidR="00845BF9" w:rsidRPr="00E4080E">
              <w:rPr>
                <w:rFonts w:ascii="Arial" w:hAnsi="Arial" w:cs="Arial"/>
                <w:sz w:val="22"/>
                <w:szCs w:val="22"/>
              </w:rPr>
              <w:t>l as detailed above.</w:t>
            </w:r>
          </w:p>
          <w:p w14:paraId="363A9F36" w14:textId="77777777" w:rsidR="005E08A9" w:rsidRDefault="005E08A9" w:rsidP="00075369">
            <w:pPr>
              <w:jc w:val="both"/>
              <w:rPr>
                <w:rFonts w:ascii="Arial" w:hAnsi="Arial" w:cs="Arial"/>
                <w:sz w:val="22"/>
                <w:szCs w:val="22"/>
              </w:rPr>
            </w:pPr>
          </w:p>
          <w:p w14:paraId="3CD71728" w14:textId="3DFE0EE0" w:rsidR="004F65ED" w:rsidRPr="00E4080E" w:rsidRDefault="002E1DCC" w:rsidP="00075369">
            <w:pPr>
              <w:jc w:val="both"/>
              <w:rPr>
                <w:rFonts w:ascii="Arial" w:hAnsi="Arial" w:cs="Arial"/>
                <w:sz w:val="22"/>
                <w:szCs w:val="22"/>
              </w:rPr>
            </w:pPr>
            <w:r w:rsidRPr="00E4080E">
              <w:rPr>
                <w:rFonts w:ascii="Arial" w:hAnsi="Arial" w:cs="Arial"/>
                <w:sz w:val="22"/>
                <w:szCs w:val="22"/>
              </w:rPr>
              <w:t xml:space="preserve">The contract will be for </w:t>
            </w:r>
            <w:r w:rsidR="00F92DCF" w:rsidRPr="00E4080E">
              <w:rPr>
                <w:rFonts w:ascii="Arial" w:hAnsi="Arial" w:cs="Arial"/>
                <w:sz w:val="22"/>
                <w:szCs w:val="22"/>
              </w:rPr>
              <w:t>3</w:t>
            </w:r>
            <w:r w:rsidRPr="00E4080E">
              <w:rPr>
                <w:rFonts w:ascii="Arial" w:hAnsi="Arial" w:cs="Arial"/>
                <w:sz w:val="22"/>
                <w:szCs w:val="22"/>
              </w:rPr>
              <w:t xml:space="preserve"> years, beginning</w:t>
            </w:r>
            <w:r w:rsidR="00AA347B">
              <w:rPr>
                <w:rFonts w:ascii="Arial" w:hAnsi="Arial" w:cs="Arial"/>
                <w:sz w:val="22"/>
                <w:szCs w:val="22"/>
              </w:rPr>
              <w:t>,</w:t>
            </w:r>
            <w:r w:rsidRPr="00E4080E">
              <w:rPr>
                <w:rFonts w:ascii="Arial" w:hAnsi="Arial" w:cs="Arial"/>
                <w:sz w:val="22"/>
                <w:szCs w:val="22"/>
              </w:rPr>
              <w:t xml:space="preserve"> it is envisaged</w:t>
            </w:r>
            <w:r w:rsidR="00AA347B">
              <w:rPr>
                <w:rFonts w:ascii="Arial" w:hAnsi="Arial" w:cs="Arial"/>
                <w:sz w:val="22"/>
                <w:szCs w:val="22"/>
              </w:rPr>
              <w:t>,</w:t>
            </w:r>
            <w:r w:rsidRPr="00E4080E">
              <w:rPr>
                <w:rFonts w:ascii="Arial" w:hAnsi="Arial" w:cs="Arial"/>
                <w:sz w:val="22"/>
                <w:szCs w:val="22"/>
              </w:rPr>
              <w:t xml:space="preserve"> </w:t>
            </w:r>
            <w:r w:rsidR="005E08A9">
              <w:rPr>
                <w:rFonts w:ascii="Arial" w:hAnsi="Arial" w:cs="Arial"/>
                <w:sz w:val="22"/>
                <w:szCs w:val="22"/>
              </w:rPr>
              <w:t xml:space="preserve">on the </w:t>
            </w:r>
            <w:proofErr w:type="gramStart"/>
            <w:r w:rsidRPr="00E4080E">
              <w:rPr>
                <w:rFonts w:ascii="Arial" w:hAnsi="Arial" w:cs="Arial"/>
                <w:sz w:val="22"/>
                <w:szCs w:val="22"/>
              </w:rPr>
              <w:t>1</w:t>
            </w:r>
            <w:r w:rsidR="00F92DCF" w:rsidRPr="00E4080E">
              <w:rPr>
                <w:rFonts w:ascii="Arial" w:hAnsi="Arial" w:cs="Arial"/>
                <w:sz w:val="22"/>
                <w:szCs w:val="22"/>
              </w:rPr>
              <w:t>st</w:t>
            </w:r>
            <w:proofErr w:type="gramEnd"/>
            <w:r w:rsidRPr="00E4080E">
              <w:rPr>
                <w:rFonts w:ascii="Arial" w:hAnsi="Arial" w:cs="Arial"/>
                <w:sz w:val="22"/>
                <w:szCs w:val="22"/>
              </w:rPr>
              <w:t xml:space="preserve"> </w:t>
            </w:r>
            <w:r w:rsidR="00E335F6">
              <w:rPr>
                <w:rFonts w:ascii="Arial" w:hAnsi="Arial" w:cs="Arial"/>
                <w:sz w:val="22"/>
                <w:szCs w:val="22"/>
              </w:rPr>
              <w:t>September</w:t>
            </w:r>
            <w:r w:rsidRPr="00E4080E">
              <w:rPr>
                <w:rFonts w:ascii="Arial" w:hAnsi="Arial" w:cs="Arial"/>
                <w:sz w:val="22"/>
                <w:szCs w:val="22"/>
              </w:rPr>
              <w:t xml:space="preserve"> 2023.</w:t>
            </w:r>
          </w:p>
        </w:tc>
      </w:tr>
      <w:tr w:rsidR="001352E6" w14:paraId="18DF0495" w14:textId="77777777" w:rsidTr="001352E6">
        <w:tc>
          <w:tcPr>
            <w:tcW w:w="4508" w:type="dxa"/>
          </w:tcPr>
          <w:p w14:paraId="5C8D6854" w14:textId="4CEE72A7" w:rsidR="001352E6" w:rsidRPr="00E4080E" w:rsidRDefault="00655DAC" w:rsidP="00075369">
            <w:pPr>
              <w:jc w:val="both"/>
              <w:rPr>
                <w:rFonts w:ascii="Arial" w:hAnsi="Arial" w:cs="Arial"/>
                <w:sz w:val="22"/>
                <w:szCs w:val="22"/>
              </w:rPr>
            </w:pPr>
            <w:r w:rsidRPr="00E4080E">
              <w:rPr>
                <w:rFonts w:ascii="Arial" w:hAnsi="Arial" w:cs="Arial"/>
                <w:sz w:val="22"/>
                <w:szCs w:val="22"/>
              </w:rPr>
              <w:t>Submission of Pri</w:t>
            </w:r>
            <w:r w:rsidR="000303FE" w:rsidRPr="00E4080E">
              <w:rPr>
                <w:rFonts w:ascii="Arial" w:hAnsi="Arial" w:cs="Arial"/>
                <w:sz w:val="22"/>
                <w:szCs w:val="22"/>
              </w:rPr>
              <w:t>ce</w:t>
            </w:r>
          </w:p>
        </w:tc>
        <w:tc>
          <w:tcPr>
            <w:tcW w:w="4508" w:type="dxa"/>
          </w:tcPr>
          <w:p w14:paraId="651CB1D4" w14:textId="5A28EB5B" w:rsidR="00AC514C" w:rsidRPr="00E4080E" w:rsidRDefault="00655DAC" w:rsidP="005E6376">
            <w:pPr>
              <w:jc w:val="both"/>
              <w:rPr>
                <w:rFonts w:ascii="Arial" w:hAnsi="Arial" w:cs="Arial"/>
                <w:sz w:val="22"/>
                <w:szCs w:val="22"/>
              </w:rPr>
            </w:pPr>
            <w:r w:rsidRPr="00E4080E">
              <w:rPr>
                <w:rFonts w:ascii="Arial" w:hAnsi="Arial" w:cs="Arial"/>
                <w:sz w:val="22"/>
                <w:szCs w:val="22"/>
              </w:rPr>
              <w:t xml:space="preserve">Tenderers are required to enter </w:t>
            </w:r>
            <w:r w:rsidR="0099461C" w:rsidRPr="00E4080E">
              <w:rPr>
                <w:rFonts w:ascii="Arial" w:hAnsi="Arial" w:cs="Arial"/>
                <w:sz w:val="22"/>
                <w:szCs w:val="22"/>
              </w:rPr>
              <w:t xml:space="preserve">either </w:t>
            </w:r>
            <w:r w:rsidRPr="00E4080E">
              <w:rPr>
                <w:rFonts w:ascii="Arial" w:hAnsi="Arial" w:cs="Arial"/>
                <w:sz w:val="22"/>
                <w:szCs w:val="22"/>
              </w:rPr>
              <w:t xml:space="preserve">their annual </w:t>
            </w:r>
            <w:r w:rsidR="000303FE" w:rsidRPr="00E4080E">
              <w:rPr>
                <w:rFonts w:ascii="Arial" w:hAnsi="Arial" w:cs="Arial"/>
                <w:sz w:val="22"/>
                <w:szCs w:val="22"/>
              </w:rPr>
              <w:t>or ho</w:t>
            </w:r>
            <w:r w:rsidR="0099461C" w:rsidRPr="00E4080E">
              <w:rPr>
                <w:rFonts w:ascii="Arial" w:hAnsi="Arial" w:cs="Arial"/>
                <w:sz w:val="22"/>
                <w:szCs w:val="22"/>
              </w:rPr>
              <w:t xml:space="preserve">urly </w:t>
            </w:r>
            <w:r w:rsidRPr="00E4080E">
              <w:rPr>
                <w:rFonts w:ascii="Arial" w:hAnsi="Arial" w:cs="Arial"/>
                <w:sz w:val="22"/>
                <w:szCs w:val="22"/>
              </w:rPr>
              <w:t xml:space="preserve">price to provide </w:t>
            </w:r>
            <w:r w:rsidR="0099461C" w:rsidRPr="00E4080E">
              <w:rPr>
                <w:rFonts w:ascii="Arial" w:hAnsi="Arial" w:cs="Arial"/>
                <w:sz w:val="22"/>
                <w:szCs w:val="22"/>
              </w:rPr>
              <w:t xml:space="preserve">the </w:t>
            </w:r>
            <w:r w:rsidRPr="00E4080E">
              <w:rPr>
                <w:rFonts w:ascii="Arial" w:hAnsi="Arial" w:cs="Arial"/>
                <w:sz w:val="22"/>
                <w:szCs w:val="22"/>
              </w:rPr>
              <w:t xml:space="preserve">maintenance services set out </w:t>
            </w:r>
            <w:r w:rsidR="0099461C" w:rsidRPr="00E4080E">
              <w:rPr>
                <w:rFonts w:ascii="Arial" w:hAnsi="Arial" w:cs="Arial"/>
                <w:sz w:val="22"/>
                <w:szCs w:val="22"/>
              </w:rPr>
              <w:t>above</w:t>
            </w:r>
            <w:r w:rsidR="0022766A" w:rsidRPr="00E4080E">
              <w:rPr>
                <w:rFonts w:ascii="Arial" w:hAnsi="Arial" w:cs="Arial"/>
                <w:sz w:val="22"/>
                <w:szCs w:val="22"/>
              </w:rPr>
              <w:t xml:space="preserve">, </w:t>
            </w:r>
            <w:r w:rsidRPr="00E4080E">
              <w:rPr>
                <w:rFonts w:ascii="Arial" w:hAnsi="Arial" w:cs="Arial"/>
                <w:sz w:val="22"/>
                <w:szCs w:val="22"/>
              </w:rPr>
              <w:t xml:space="preserve">plus an hourly rate for </w:t>
            </w:r>
            <w:r w:rsidR="00122698" w:rsidRPr="00E4080E">
              <w:rPr>
                <w:rFonts w:ascii="Arial" w:hAnsi="Arial" w:cs="Arial"/>
                <w:sz w:val="22"/>
                <w:szCs w:val="22"/>
              </w:rPr>
              <w:t>(</w:t>
            </w:r>
            <w:proofErr w:type="spellStart"/>
            <w:r w:rsidR="00122698" w:rsidRPr="00E4080E">
              <w:rPr>
                <w:rFonts w:ascii="Arial" w:hAnsi="Arial" w:cs="Arial"/>
                <w:sz w:val="22"/>
                <w:szCs w:val="22"/>
              </w:rPr>
              <w:t>i</w:t>
            </w:r>
            <w:proofErr w:type="spellEnd"/>
            <w:r w:rsidR="00122698" w:rsidRPr="00E4080E">
              <w:rPr>
                <w:rFonts w:ascii="Arial" w:hAnsi="Arial" w:cs="Arial"/>
                <w:sz w:val="22"/>
                <w:szCs w:val="22"/>
              </w:rPr>
              <w:t xml:space="preserve">) </w:t>
            </w:r>
            <w:r w:rsidRPr="00E4080E">
              <w:rPr>
                <w:rFonts w:ascii="Arial" w:hAnsi="Arial" w:cs="Arial"/>
                <w:sz w:val="22"/>
                <w:szCs w:val="22"/>
              </w:rPr>
              <w:t>any additional works requested</w:t>
            </w:r>
            <w:r w:rsidR="00BB2B78" w:rsidRPr="00E4080E">
              <w:rPr>
                <w:rFonts w:ascii="Arial" w:hAnsi="Arial" w:cs="Arial"/>
                <w:sz w:val="22"/>
                <w:szCs w:val="22"/>
              </w:rPr>
              <w:t xml:space="preserve"> </w:t>
            </w:r>
            <w:r w:rsidR="00122698" w:rsidRPr="00E4080E">
              <w:rPr>
                <w:rFonts w:ascii="Arial" w:hAnsi="Arial" w:cs="Arial"/>
                <w:sz w:val="22"/>
                <w:szCs w:val="22"/>
              </w:rPr>
              <w:t xml:space="preserve">during normal hours (taken as 9.00 </w:t>
            </w:r>
            <w:r w:rsidR="0090583F" w:rsidRPr="00E4080E">
              <w:rPr>
                <w:rFonts w:ascii="Arial" w:hAnsi="Arial" w:cs="Arial"/>
                <w:sz w:val="22"/>
                <w:szCs w:val="22"/>
              </w:rPr>
              <w:t>–</w:t>
            </w:r>
            <w:r w:rsidR="00122698" w:rsidRPr="00E4080E">
              <w:rPr>
                <w:rFonts w:ascii="Arial" w:hAnsi="Arial" w:cs="Arial"/>
                <w:sz w:val="22"/>
                <w:szCs w:val="22"/>
              </w:rPr>
              <w:t xml:space="preserve"> </w:t>
            </w:r>
            <w:r w:rsidR="0090583F" w:rsidRPr="00E4080E">
              <w:rPr>
                <w:rFonts w:ascii="Arial" w:hAnsi="Arial" w:cs="Arial"/>
                <w:sz w:val="22"/>
                <w:szCs w:val="22"/>
              </w:rPr>
              <w:t xml:space="preserve">5.30 Monday to Friday not including Bank Holidays </w:t>
            </w:r>
            <w:r w:rsidR="00122698" w:rsidRPr="00E4080E">
              <w:rPr>
                <w:rFonts w:ascii="Arial" w:hAnsi="Arial" w:cs="Arial"/>
                <w:sz w:val="22"/>
                <w:szCs w:val="22"/>
              </w:rPr>
              <w:t xml:space="preserve">and (ii) </w:t>
            </w:r>
            <w:r w:rsidR="0090583F" w:rsidRPr="00E4080E">
              <w:rPr>
                <w:rFonts w:ascii="Arial" w:hAnsi="Arial" w:cs="Arial"/>
                <w:sz w:val="22"/>
                <w:szCs w:val="22"/>
              </w:rPr>
              <w:t>‘emergency’ out of hours work</w:t>
            </w:r>
            <w:r w:rsidRPr="00E4080E">
              <w:rPr>
                <w:rFonts w:ascii="Arial" w:hAnsi="Arial" w:cs="Arial"/>
                <w:sz w:val="22"/>
                <w:szCs w:val="22"/>
              </w:rPr>
              <w:t>. All prices are to be shown exclusive of VAT.</w:t>
            </w:r>
          </w:p>
        </w:tc>
      </w:tr>
      <w:tr w:rsidR="001352E6" w14:paraId="1B6D9943" w14:textId="77777777" w:rsidTr="001352E6">
        <w:tc>
          <w:tcPr>
            <w:tcW w:w="4508" w:type="dxa"/>
          </w:tcPr>
          <w:p w14:paraId="3EBF978E" w14:textId="5DA9CC39" w:rsidR="001352E6" w:rsidRPr="00E4080E" w:rsidRDefault="00AC514C" w:rsidP="00075369">
            <w:pPr>
              <w:jc w:val="both"/>
              <w:rPr>
                <w:rFonts w:ascii="Arial" w:hAnsi="Arial" w:cs="Arial"/>
                <w:sz w:val="22"/>
                <w:szCs w:val="22"/>
              </w:rPr>
            </w:pPr>
            <w:r w:rsidRPr="00E4080E">
              <w:rPr>
                <w:rFonts w:ascii="Arial" w:hAnsi="Arial" w:cs="Arial"/>
                <w:sz w:val="22"/>
                <w:szCs w:val="22"/>
              </w:rPr>
              <w:t>Payment</w:t>
            </w:r>
          </w:p>
        </w:tc>
        <w:tc>
          <w:tcPr>
            <w:tcW w:w="4508" w:type="dxa"/>
          </w:tcPr>
          <w:p w14:paraId="64AB51CA" w14:textId="617CF18C" w:rsidR="004F65ED" w:rsidRPr="00E4080E" w:rsidRDefault="00CE04FD" w:rsidP="00075369">
            <w:pPr>
              <w:jc w:val="both"/>
              <w:rPr>
                <w:rFonts w:ascii="Arial" w:hAnsi="Arial" w:cs="Arial"/>
                <w:sz w:val="22"/>
                <w:szCs w:val="22"/>
              </w:rPr>
            </w:pPr>
            <w:r w:rsidRPr="00E4080E">
              <w:rPr>
                <w:rFonts w:ascii="Arial" w:hAnsi="Arial" w:cs="Arial"/>
                <w:sz w:val="22"/>
                <w:szCs w:val="22"/>
              </w:rPr>
              <w:t xml:space="preserve">The </w:t>
            </w:r>
            <w:r w:rsidR="00896080" w:rsidRPr="00E4080E">
              <w:rPr>
                <w:rFonts w:ascii="Arial" w:hAnsi="Arial" w:cs="Arial"/>
                <w:sz w:val="22"/>
                <w:szCs w:val="22"/>
              </w:rPr>
              <w:t>contractor</w:t>
            </w:r>
            <w:r w:rsidR="002E736D" w:rsidRPr="00E4080E">
              <w:rPr>
                <w:rFonts w:ascii="Arial" w:hAnsi="Arial" w:cs="Arial"/>
                <w:sz w:val="22"/>
                <w:szCs w:val="22"/>
              </w:rPr>
              <w:t xml:space="preserve"> </w:t>
            </w:r>
            <w:r w:rsidRPr="00E4080E">
              <w:rPr>
                <w:rFonts w:ascii="Arial" w:hAnsi="Arial" w:cs="Arial"/>
                <w:sz w:val="22"/>
                <w:szCs w:val="22"/>
              </w:rPr>
              <w:t xml:space="preserve">is required to </w:t>
            </w:r>
            <w:r w:rsidR="002E736D" w:rsidRPr="00E4080E">
              <w:rPr>
                <w:rFonts w:ascii="Arial" w:hAnsi="Arial" w:cs="Arial"/>
                <w:sz w:val="22"/>
                <w:szCs w:val="22"/>
              </w:rPr>
              <w:t xml:space="preserve">submit an </w:t>
            </w:r>
            <w:r w:rsidRPr="00E4080E">
              <w:rPr>
                <w:rFonts w:ascii="Arial" w:hAnsi="Arial" w:cs="Arial"/>
                <w:sz w:val="22"/>
                <w:szCs w:val="22"/>
              </w:rPr>
              <w:t xml:space="preserve">invoice </w:t>
            </w:r>
            <w:r w:rsidR="002E736D" w:rsidRPr="00E4080E">
              <w:rPr>
                <w:rFonts w:ascii="Arial" w:hAnsi="Arial" w:cs="Arial"/>
                <w:sz w:val="22"/>
                <w:szCs w:val="22"/>
              </w:rPr>
              <w:t xml:space="preserve">to </w:t>
            </w:r>
            <w:r w:rsidRPr="00E4080E">
              <w:rPr>
                <w:rFonts w:ascii="Arial" w:hAnsi="Arial" w:cs="Arial"/>
                <w:sz w:val="22"/>
                <w:szCs w:val="22"/>
              </w:rPr>
              <w:t xml:space="preserve">the Council </w:t>
            </w:r>
            <w:r w:rsidR="002C22A7" w:rsidRPr="00E4080E">
              <w:rPr>
                <w:rFonts w:ascii="Arial" w:hAnsi="Arial" w:cs="Arial"/>
                <w:sz w:val="22"/>
                <w:szCs w:val="22"/>
              </w:rPr>
              <w:t>on a quarterly basi</w:t>
            </w:r>
            <w:r w:rsidR="00586C6F" w:rsidRPr="00E4080E">
              <w:rPr>
                <w:rFonts w:ascii="Arial" w:hAnsi="Arial" w:cs="Arial"/>
                <w:sz w:val="22"/>
                <w:szCs w:val="22"/>
              </w:rPr>
              <w:t>s.</w:t>
            </w:r>
          </w:p>
        </w:tc>
      </w:tr>
      <w:tr w:rsidR="00376176" w14:paraId="5ECB66DF" w14:textId="77777777" w:rsidTr="001352E6">
        <w:tc>
          <w:tcPr>
            <w:tcW w:w="4508" w:type="dxa"/>
          </w:tcPr>
          <w:p w14:paraId="5717A173" w14:textId="437001E5" w:rsidR="00376176" w:rsidRPr="00E4080E" w:rsidRDefault="00376176" w:rsidP="00075369">
            <w:pPr>
              <w:jc w:val="both"/>
              <w:rPr>
                <w:rFonts w:ascii="Arial" w:hAnsi="Arial" w:cs="Arial"/>
                <w:sz w:val="22"/>
                <w:szCs w:val="22"/>
              </w:rPr>
            </w:pPr>
            <w:r w:rsidRPr="00E4080E">
              <w:rPr>
                <w:rFonts w:ascii="Arial" w:hAnsi="Arial" w:cs="Arial"/>
                <w:sz w:val="22"/>
                <w:szCs w:val="22"/>
              </w:rPr>
              <w:lastRenderedPageBreak/>
              <w:t>Price Review</w:t>
            </w:r>
          </w:p>
        </w:tc>
        <w:tc>
          <w:tcPr>
            <w:tcW w:w="4508" w:type="dxa"/>
          </w:tcPr>
          <w:p w14:paraId="409993E4" w14:textId="178FA2B5" w:rsidR="00376176" w:rsidRPr="00E4080E" w:rsidRDefault="00376176" w:rsidP="00075369">
            <w:pPr>
              <w:jc w:val="both"/>
              <w:rPr>
                <w:rFonts w:ascii="Arial" w:hAnsi="Arial" w:cs="Arial"/>
                <w:sz w:val="22"/>
                <w:szCs w:val="22"/>
              </w:rPr>
            </w:pPr>
            <w:r w:rsidRPr="00E4080E">
              <w:rPr>
                <w:rFonts w:ascii="Arial" w:hAnsi="Arial" w:cs="Arial"/>
                <w:sz w:val="22"/>
                <w:szCs w:val="22"/>
              </w:rPr>
              <w:t xml:space="preserve">The total price of the contract will be reviewed annually and increased or decreased by the rise or fall in </w:t>
            </w:r>
            <w:r w:rsidR="004A2211">
              <w:rPr>
                <w:rFonts w:ascii="Arial" w:hAnsi="Arial" w:cs="Arial"/>
                <w:sz w:val="22"/>
                <w:szCs w:val="22"/>
              </w:rPr>
              <w:t>line with the official Consumers Price Index</w:t>
            </w:r>
            <w:r w:rsidRPr="00E4080E">
              <w:rPr>
                <w:rFonts w:ascii="Arial" w:hAnsi="Arial" w:cs="Arial"/>
                <w:sz w:val="22"/>
                <w:szCs w:val="22"/>
              </w:rPr>
              <w:t xml:space="preserve"> for the previous 12 months, starting with the first review effect as of 1st </w:t>
            </w:r>
            <w:r w:rsidR="00087EA7">
              <w:rPr>
                <w:rFonts w:ascii="Arial" w:hAnsi="Arial" w:cs="Arial"/>
                <w:sz w:val="22"/>
                <w:szCs w:val="22"/>
              </w:rPr>
              <w:t>September</w:t>
            </w:r>
            <w:r w:rsidRPr="00E4080E">
              <w:rPr>
                <w:rFonts w:ascii="Arial" w:hAnsi="Arial" w:cs="Arial"/>
                <w:sz w:val="22"/>
                <w:szCs w:val="22"/>
              </w:rPr>
              <w:t xml:space="preserve"> 2024.</w:t>
            </w:r>
          </w:p>
        </w:tc>
      </w:tr>
      <w:tr w:rsidR="00586C6F" w14:paraId="50AC42DE" w14:textId="77777777" w:rsidTr="001352E6">
        <w:tc>
          <w:tcPr>
            <w:tcW w:w="4508" w:type="dxa"/>
          </w:tcPr>
          <w:p w14:paraId="7EA3A3CD" w14:textId="287CCE40" w:rsidR="00586C6F" w:rsidRPr="00E4080E" w:rsidRDefault="00A22940" w:rsidP="00075369">
            <w:pPr>
              <w:jc w:val="both"/>
              <w:rPr>
                <w:rFonts w:ascii="Arial" w:hAnsi="Arial" w:cs="Arial"/>
                <w:sz w:val="22"/>
                <w:szCs w:val="22"/>
              </w:rPr>
            </w:pPr>
            <w:r w:rsidRPr="00E4080E">
              <w:rPr>
                <w:rFonts w:ascii="Arial" w:hAnsi="Arial" w:cs="Arial"/>
                <w:sz w:val="22"/>
                <w:szCs w:val="22"/>
              </w:rPr>
              <w:t>Variations</w:t>
            </w:r>
          </w:p>
        </w:tc>
        <w:tc>
          <w:tcPr>
            <w:tcW w:w="4508" w:type="dxa"/>
          </w:tcPr>
          <w:p w14:paraId="66CFE5B5" w14:textId="71C5DB62" w:rsidR="000060EC" w:rsidRPr="00E4080E" w:rsidRDefault="00A22940" w:rsidP="00075369">
            <w:pPr>
              <w:jc w:val="both"/>
              <w:rPr>
                <w:rFonts w:ascii="Arial" w:hAnsi="Arial" w:cs="Arial"/>
                <w:sz w:val="22"/>
                <w:szCs w:val="22"/>
              </w:rPr>
            </w:pPr>
            <w:r w:rsidRPr="00E4080E">
              <w:rPr>
                <w:rFonts w:ascii="Arial" w:hAnsi="Arial" w:cs="Arial"/>
                <w:sz w:val="22"/>
                <w:szCs w:val="22"/>
              </w:rPr>
              <w:t xml:space="preserve">Where the Council requires more or less work to be carried out, then these shall be agreed in advance by the Council, priced by the Contractor, authorised by the Parish Clerk </w:t>
            </w:r>
            <w:r w:rsidR="009E1909">
              <w:rPr>
                <w:rFonts w:ascii="Arial" w:hAnsi="Arial" w:cs="Arial"/>
                <w:sz w:val="22"/>
                <w:szCs w:val="22"/>
              </w:rPr>
              <w:t>(‘Clerk’</w:t>
            </w:r>
            <w:proofErr w:type="gramStart"/>
            <w:r w:rsidR="009E1909">
              <w:rPr>
                <w:rFonts w:ascii="Arial" w:hAnsi="Arial" w:cs="Arial"/>
                <w:sz w:val="22"/>
                <w:szCs w:val="22"/>
              </w:rPr>
              <w:t>)</w:t>
            </w:r>
            <w:proofErr w:type="gramEnd"/>
            <w:r w:rsidR="009E1909">
              <w:rPr>
                <w:rFonts w:ascii="Arial" w:hAnsi="Arial" w:cs="Arial"/>
                <w:sz w:val="22"/>
                <w:szCs w:val="22"/>
              </w:rPr>
              <w:t xml:space="preserve"> </w:t>
            </w:r>
            <w:r w:rsidRPr="00E4080E">
              <w:rPr>
                <w:rFonts w:ascii="Arial" w:hAnsi="Arial" w:cs="Arial"/>
                <w:sz w:val="22"/>
                <w:szCs w:val="22"/>
              </w:rPr>
              <w:t xml:space="preserve">and paid together with the next </w:t>
            </w:r>
            <w:r w:rsidR="000060EC" w:rsidRPr="00E4080E">
              <w:rPr>
                <w:rFonts w:ascii="Arial" w:hAnsi="Arial" w:cs="Arial"/>
                <w:sz w:val="22"/>
                <w:szCs w:val="22"/>
              </w:rPr>
              <w:t>quarter</w:t>
            </w:r>
            <w:r w:rsidRPr="00E4080E">
              <w:rPr>
                <w:rFonts w:ascii="Arial" w:hAnsi="Arial" w:cs="Arial"/>
                <w:sz w:val="22"/>
                <w:szCs w:val="22"/>
              </w:rPr>
              <w:t>ly invoice</w:t>
            </w:r>
            <w:r w:rsidR="000060EC" w:rsidRPr="00E4080E">
              <w:rPr>
                <w:rFonts w:ascii="Arial" w:hAnsi="Arial" w:cs="Arial"/>
                <w:sz w:val="22"/>
                <w:szCs w:val="22"/>
              </w:rPr>
              <w:t>.</w:t>
            </w:r>
          </w:p>
        </w:tc>
      </w:tr>
      <w:tr w:rsidR="000060EC" w14:paraId="2FC14D1A" w14:textId="77777777" w:rsidTr="001352E6">
        <w:tc>
          <w:tcPr>
            <w:tcW w:w="4508" w:type="dxa"/>
          </w:tcPr>
          <w:p w14:paraId="530C1266" w14:textId="5A817719" w:rsidR="000060EC" w:rsidRPr="00E4080E" w:rsidRDefault="00584FFC" w:rsidP="00075369">
            <w:pPr>
              <w:jc w:val="both"/>
              <w:rPr>
                <w:rFonts w:ascii="Arial" w:hAnsi="Arial" w:cs="Arial"/>
                <w:sz w:val="22"/>
                <w:szCs w:val="22"/>
              </w:rPr>
            </w:pPr>
            <w:r w:rsidRPr="00E4080E">
              <w:rPr>
                <w:rFonts w:ascii="Arial" w:hAnsi="Arial" w:cs="Arial"/>
                <w:sz w:val="22"/>
                <w:szCs w:val="22"/>
              </w:rPr>
              <w:t>Council's Indemnity</w:t>
            </w:r>
          </w:p>
        </w:tc>
        <w:tc>
          <w:tcPr>
            <w:tcW w:w="4508" w:type="dxa"/>
          </w:tcPr>
          <w:p w14:paraId="112ABDD5" w14:textId="7A54CED3" w:rsidR="000060EC" w:rsidRPr="00E4080E" w:rsidRDefault="00AD23A5" w:rsidP="00075369">
            <w:pPr>
              <w:jc w:val="both"/>
              <w:rPr>
                <w:rFonts w:ascii="Arial" w:hAnsi="Arial" w:cs="Arial"/>
                <w:sz w:val="22"/>
                <w:szCs w:val="22"/>
              </w:rPr>
            </w:pPr>
            <w:r w:rsidRPr="00E4080E">
              <w:rPr>
                <w:rFonts w:ascii="Arial" w:hAnsi="Arial" w:cs="Arial"/>
                <w:sz w:val="22"/>
                <w:szCs w:val="22"/>
              </w:rPr>
              <w:t>The Contractor shall be held responsible for any damage caused to sites and buildings during the performance of the works. Any such damage will be made good at the Contractor's expense.</w:t>
            </w:r>
          </w:p>
        </w:tc>
      </w:tr>
      <w:tr w:rsidR="000060EC" w14:paraId="41E09A34" w14:textId="77777777" w:rsidTr="001352E6">
        <w:tc>
          <w:tcPr>
            <w:tcW w:w="4508" w:type="dxa"/>
          </w:tcPr>
          <w:p w14:paraId="2975A913" w14:textId="16B79919" w:rsidR="000060EC" w:rsidRPr="00E4080E" w:rsidRDefault="00D95017" w:rsidP="00075369">
            <w:pPr>
              <w:jc w:val="both"/>
              <w:rPr>
                <w:rFonts w:ascii="Arial" w:hAnsi="Arial" w:cs="Arial"/>
                <w:sz w:val="22"/>
                <w:szCs w:val="22"/>
              </w:rPr>
            </w:pPr>
            <w:r w:rsidRPr="00E4080E">
              <w:rPr>
                <w:rFonts w:ascii="Arial" w:hAnsi="Arial" w:cs="Arial"/>
                <w:sz w:val="22"/>
                <w:szCs w:val="22"/>
              </w:rPr>
              <w:t>Insurance</w:t>
            </w:r>
          </w:p>
        </w:tc>
        <w:tc>
          <w:tcPr>
            <w:tcW w:w="4508" w:type="dxa"/>
          </w:tcPr>
          <w:p w14:paraId="21E3F953" w14:textId="2DA4FBEB" w:rsidR="000060EC" w:rsidRPr="00E4080E" w:rsidRDefault="00D95017" w:rsidP="00075369">
            <w:pPr>
              <w:jc w:val="both"/>
              <w:rPr>
                <w:rFonts w:ascii="Arial" w:hAnsi="Arial" w:cs="Arial"/>
                <w:sz w:val="22"/>
                <w:szCs w:val="22"/>
              </w:rPr>
            </w:pPr>
            <w:r w:rsidRPr="00E4080E">
              <w:rPr>
                <w:rFonts w:ascii="Arial" w:hAnsi="Arial" w:cs="Arial"/>
                <w:sz w:val="22"/>
                <w:szCs w:val="22"/>
              </w:rPr>
              <w:t>The Contractor will indemnify the Council from any claims for damage to property or persons arising from the performance of the contract and will be required to produce evidence of Public Liability Insurance to a minimum value of £5 million per claim.</w:t>
            </w:r>
          </w:p>
        </w:tc>
      </w:tr>
      <w:tr w:rsidR="000060EC" w14:paraId="5933DAF6" w14:textId="77777777" w:rsidTr="001352E6">
        <w:tc>
          <w:tcPr>
            <w:tcW w:w="4508" w:type="dxa"/>
          </w:tcPr>
          <w:p w14:paraId="34C39301" w14:textId="68593543" w:rsidR="000060EC" w:rsidRPr="00E4080E" w:rsidRDefault="00F847A4" w:rsidP="00075369">
            <w:pPr>
              <w:jc w:val="both"/>
              <w:rPr>
                <w:rFonts w:ascii="Arial" w:hAnsi="Arial" w:cs="Arial"/>
                <w:sz w:val="22"/>
                <w:szCs w:val="22"/>
              </w:rPr>
            </w:pPr>
            <w:r w:rsidRPr="00E4080E">
              <w:rPr>
                <w:rFonts w:ascii="Arial" w:hAnsi="Arial" w:cs="Arial"/>
                <w:sz w:val="22"/>
                <w:szCs w:val="22"/>
              </w:rPr>
              <w:t>Acceptance of Tenders</w:t>
            </w:r>
          </w:p>
        </w:tc>
        <w:tc>
          <w:tcPr>
            <w:tcW w:w="4508" w:type="dxa"/>
          </w:tcPr>
          <w:p w14:paraId="4DEB5BF6" w14:textId="114B6AFC" w:rsidR="000060EC" w:rsidRPr="00E4080E" w:rsidRDefault="00F847A4" w:rsidP="00075369">
            <w:pPr>
              <w:jc w:val="both"/>
              <w:rPr>
                <w:rFonts w:ascii="Arial" w:hAnsi="Arial" w:cs="Arial"/>
                <w:sz w:val="22"/>
                <w:szCs w:val="22"/>
              </w:rPr>
            </w:pPr>
            <w:r w:rsidRPr="00E4080E">
              <w:rPr>
                <w:rFonts w:ascii="Arial" w:hAnsi="Arial" w:cs="Arial"/>
                <w:sz w:val="22"/>
                <w:szCs w:val="22"/>
              </w:rPr>
              <w:t>The Council does not bind itself to accept the lowest, or any, tender</w:t>
            </w:r>
            <w:r w:rsidR="005E08A9">
              <w:rPr>
                <w:rFonts w:ascii="Arial" w:hAnsi="Arial" w:cs="Arial"/>
                <w:sz w:val="22"/>
                <w:szCs w:val="22"/>
              </w:rPr>
              <w:t>.</w:t>
            </w:r>
          </w:p>
        </w:tc>
      </w:tr>
      <w:tr w:rsidR="00F847A4" w14:paraId="3307A1EE" w14:textId="77777777" w:rsidTr="001352E6">
        <w:tc>
          <w:tcPr>
            <w:tcW w:w="4508" w:type="dxa"/>
          </w:tcPr>
          <w:p w14:paraId="46C19AC7" w14:textId="34D6F9FD" w:rsidR="00F847A4" w:rsidRPr="00E4080E" w:rsidRDefault="00F56EE4" w:rsidP="00075369">
            <w:pPr>
              <w:jc w:val="both"/>
              <w:rPr>
                <w:rFonts w:ascii="Arial" w:hAnsi="Arial" w:cs="Arial"/>
                <w:sz w:val="22"/>
                <w:szCs w:val="22"/>
              </w:rPr>
            </w:pPr>
            <w:r w:rsidRPr="00E4080E">
              <w:rPr>
                <w:rFonts w:ascii="Arial" w:hAnsi="Arial" w:cs="Arial"/>
                <w:sz w:val="22"/>
                <w:szCs w:val="22"/>
              </w:rPr>
              <w:t>Quality Assurance/Failure to Perform</w:t>
            </w:r>
          </w:p>
        </w:tc>
        <w:tc>
          <w:tcPr>
            <w:tcW w:w="4508" w:type="dxa"/>
          </w:tcPr>
          <w:p w14:paraId="0C5BA64D" w14:textId="0CE53531" w:rsidR="00F847A4" w:rsidRPr="00E4080E" w:rsidRDefault="00F96222" w:rsidP="00075369">
            <w:pPr>
              <w:jc w:val="both"/>
              <w:rPr>
                <w:rFonts w:ascii="Arial" w:hAnsi="Arial" w:cs="Arial"/>
                <w:sz w:val="22"/>
                <w:szCs w:val="22"/>
              </w:rPr>
            </w:pPr>
            <w:r w:rsidRPr="00E4080E">
              <w:rPr>
                <w:rFonts w:ascii="Arial" w:hAnsi="Arial" w:cs="Arial"/>
                <w:sz w:val="22"/>
                <w:szCs w:val="22"/>
              </w:rPr>
              <w:t>Where the Contractor fails to achieve the required standards, for whatever reason, he must inform the Council within 2 working days and propose how the failure is to be corrected. Where correction does not occur within a further 3 working days, a reduction equivalent to the value of work not carried out or not performed to the specification will be made for the relevant invoice. The Contractor will</w:t>
            </w:r>
            <w:r w:rsidR="00AA347B">
              <w:rPr>
                <w:rFonts w:ascii="Arial" w:hAnsi="Arial" w:cs="Arial"/>
                <w:sz w:val="22"/>
                <w:szCs w:val="22"/>
              </w:rPr>
              <w:t>,</w:t>
            </w:r>
            <w:r w:rsidRPr="00E4080E">
              <w:rPr>
                <w:rFonts w:ascii="Arial" w:hAnsi="Arial" w:cs="Arial"/>
                <w:sz w:val="22"/>
                <w:szCs w:val="22"/>
              </w:rPr>
              <w:t xml:space="preserve"> therefore</w:t>
            </w:r>
            <w:r w:rsidR="00AA347B">
              <w:rPr>
                <w:rFonts w:ascii="Arial" w:hAnsi="Arial" w:cs="Arial"/>
                <w:sz w:val="22"/>
                <w:szCs w:val="22"/>
              </w:rPr>
              <w:t>,</w:t>
            </w:r>
            <w:r w:rsidRPr="00E4080E">
              <w:rPr>
                <w:rFonts w:ascii="Arial" w:hAnsi="Arial" w:cs="Arial"/>
                <w:sz w:val="22"/>
                <w:szCs w:val="22"/>
              </w:rPr>
              <w:t xml:space="preserve"> be required to demonstrate that he operates a quality control system to ensure that the standards specified are maintained and all work is carried out as per the specification.</w:t>
            </w:r>
          </w:p>
        </w:tc>
      </w:tr>
      <w:tr w:rsidR="00F847A4" w14:paraId="78C0EA79" w14:textId="77777777" w:rsidTr="001352E6">
        <w:tc>
          <w:tcPr>
            <w:tcW w:w="4508" w:type="dxa"/>
          </w:tcPr>
          <w:p w14:paraId="6B7BC9AD" w14:textId="6CAB9FE3" w:rsidR="00F847A4" w:rsidRPr="00E4080E" w:rsidRDefault="00F96222" w:rsidP="00075369">
            <w:pPr>
              <w:jc w:val="both"/>
              <w:rPr>
                <w:rFonts w:ascii="Arial" w:hAnsi="Arial" w:cs="Arial"/>
                <w:sz w:val="22"/>
                <w:szCs w:val="22"/>
              </w:rPr>
            </w:pPr>
            <w:r w:rsidRPr="00E4080E">
              <w:rPr>
                <w:rFonts w:ascii="Arial" w:hAnsi="Arial" w:cs="Arial"/>
                <w:sz w:val="22"/>
                <w:szCs w:val="22"/>
              </w:rPr>
              <w:t>Working Practices</w:t>
            </w:r>
          </w:p>
        </w:tc>
        <w:tc>
          <w:tcPr>
            <w:tcW w:w="4508" w:type="dxa"/>
          </w:tcPr>
          <w:p w14:paraId="06F4CF49" w14:textId="2A3DA2DF" w:rsidR="00F847A4" w:rsidRPr="00E4080E" w:rsidRDefault="00930E4B" w:rsidP="00075369">
            <w:pPr>
              <w:jc w:val="both"/>
              <w:rPr>
                <w:rFonts w:ascii="Arial" w:hAnsi="Arial" w:cs="Arial"/>
                <w:sz w:val="22"/>
                <w:szCs w:val="22"/>
              </w:rPr>
            </w:pPr>
            <w:r w:rsidRPr="00E4080E">
              <w:rPr>
                <w:rFonts w:ascii="Arial" w:hAnsi="Arial" w:cs="Arial"/>
                <w:sz w:val="22"/>
                <w:szCs w:val="22"/>
              </w:rPr>
              <w:t xml:space="preserve">The Contractor will ensure that all employed staff may be identifiable – either through uniforms, tabards, </w:t>
            </w:r>
            <w:proofErr w:type="gramStart"/>
            <w:r w:rsidRPr="00E4080E">
              <w:rPr>
                <w:rFonts w:ascii="Arial" w:hAnsi="Arial" w:cs="Arial"/>
                <w:sz w:val="22"/>
                <w:szCs w:val="22"/>
              </w:rPr>
              <w:t>badge</w:t>
            </w:r>
            <w:proofErr w:type="gramEnd"/>
            <w:r w:rsidRPr="00E4080E">
              <w:rPr>
                <w:rFonts w:ascii="Arial" w:hAnsi="Arial" w:cs="Arial"/>
                <w:sz w:val="22"/>
                <w:szCs w:val="22"/>
              </w:rPr>
              <w:t xml:space="preserve"> or some other form of identity. The Contractor’s employees shall, </w:t>
            </w:r>
            <w:proofErr w:type="gramStart"/>
            <w:r w:rsidRPr="00E4080E">
              <w:rPr>
                <w:rFonts w:ascii="Arial" w:hAnsi="Arial" w:cs="Arial"/>
                <w:sz w:val="22"/>
                <w:szCs w:val="22"/>
              </w:rPr>
              <w:t>at all times</w:t>
            </w:r>
            <w:proofErr w:type="gramEnd"/>
            <w:r w:rsidRPr="00E4080E">
              <w:rPr>
                <w:rFonts w:ascii="Arial" w:hAnsi="Arial" w:cs="Arial"/>
                <w:sz w:val="22"/>
                <w:szCs w:val="22"/>
              </w:rPr>
              <w:t>, act in a reasonable manner, particularly in their dealing with the general public. No sub-contracting is permissible without the prior written consent of the Clerk to the Council.</w:t>
            </w:r>
          </w:p>
        </w:tc>
      </w:tr>
      <w:tr w:rsidR="00F847A4" w14:paraId="348CD729" w14:textId="77777777" w:rsidTr="001352E6">
        <w:tc>
          <w:tcPr>
            <w:tcW w:w="4508" w:type="dxa"/>
          </w:tcPr>
          <w:p w14:paraId="5B9CDB0A" w14:textId="7A51107B" w:rsidR="00F847A4" w:rsidRPr="00E4080E" w:rsidRDefault="00AD40C8" w:rsidP="00075369">
            <w:pPr>
              <w:jc w:val="both"/>
              <w:rPr>
                <w:rFonts w:ascii="Arial" w:hAnsi="Arial" w:cs="Arial"/>
                <w:sz w:val="22"/>
                <w:szCs w:val="22"/>
              </w:rPr>
            </w:pPr>
            <w:r w:rsidRPr="00E4080E">
              <w:rPr>
                <w:rFonts w:ascii="Arial" w:hAnsi="Arial" w:cs="Arial"/>
                <w:sz w:val="22"/>
                <w:szCs w:val="22"/>
              </w:rPr>
              <w:t>Termination of Contract</w:t>
            </w:r>
          </w:p>
        </w:tc>
        <w:tc>
          <w:tcPr>
            <w:tcW w:w="4508" w:type="dxa"/>
          </w:tcPr>
          <w:p w14:paraId="2B8BFD9A" w14:textId="50364F46" w:rsidR="00F847A4" w:rsidRPr="00E4080E" w:rsidRDefault="00930E4B" w:rsidP="00075369">
            <w:pPr>
              <w:jc w:val="both"/>
              <w:rPr>
                <w:rFonts w:ascii="Arial" w:hAnsi="Arial" w:cs="Arial"/>
                <w:sz w:val="22"/>
                <w:szCs w:val="22"/>
              </w:rPr>
            </w:pPr>
            <w:r w:rsidRPr="00E4080E">
              <w:rPr>
                <w:rFonts w:ascii="Arial" w:hAnsi="Arial" w:cs="Arial"/>
                <w:sz w:val="22"/>
                <w:szCs w:val="22"/>
              </w:rPr>
              <w:t xml:space="preserve">The Council reserves the right to terminate the contract where, in any month, more than 20% deduction to a monthly invoice is made due to failure (see </w:t>
            </w:r>
            <w:r w:rsidR="00EF6559" w:rsidRPr="00E4080E">
              <w:rPr>
                <w:rFonts w:ascii="Arial" w:hAnsi="Arial" w:cs="Arial"/>
                <w:sz w:val="22"/>
                <w:szCs w:val="22"/>
              </w:rPr>
              <w:t>Quality Assurance/Failure to Perform</w:t>
            </w:r>
            <w:r w:rsidRPr="00E4080E">
              <w:rPr>
                <w:rFonts w:ascii="Arial" w:hAnsi="Arial" w:cs="Arial"/>
                <w:sz w:val="22"/>
                <w:szCs w:val="22"/>
              </w:rPr>
              <w:t xml:space="preserve">), or where the Contractor fails to </w:t>
            </w:r>
            <w:r w:rsidRPr="00E4080E">
              <w:rPr>
                <w:rFonts w:ascii="Arial" w:hAnsi="Arial" w:cs="Arial"/>
                <w:sz w:val="22"/>
                <w:szCs w:val="22"/>
              </w:rPr>
              <w:lastRenderedPageBreak/>
              <w:t xml:space="preserve">meet any of the </w:t>
            </w:r>
            <w:r w:rsidR="00BF5D83">
              <w:rPr>
                <w:rFonts w:ascii="Arial" w:hAnsi="Arial" w:cs="Arial"/>
                <w:sz w:val="22"/>
                <w:szCs w:val="22"/>
              </w:rPr>
              <w:t>agreed c</w:t>
            </w:r>
            <w:r w:rsidRPr="00E4080E">
              <w:rPr>
                <w:rFonts w:ascii="Arial" w:hAnsi="Arial" w:cs="Arial"/>
                <w:sz w:val="22"/>
                <w:szCs w:val="22"/>
              </w:rPr>
              <w:t xml:space="preserve">onditions of </w:t>
            </w:r>
            <w:r w:rsidR="00BF5D83">
              <w:rPr>
                <w:rFonts w:ascii="Arial" w:hAnsi="Arial" w:cs="Arial"/>
                <w:sz w:val="22"/>
                <w:szCs w:val="22"/>
              </w:rPr>
              <w:t>c</w:t>
            </w:r>
            <w:r w:rsidRPr="00E4080E">
              <w:rPr>
                <w:rFonts w:ascii="Arial" w:hAnsi="Arial" w:cs="Arial"/>
                <w:sz w:val="22"/>
                <w:szCs w:val="22"/>
              </w:rPr>
              <w:t xml:space="preserve">ontract. </w:t>
            </w:r>
            <w:r w:rsidR="00835251">
              <w:rPr>
                <w:rFonts w:ascii="Arial" w:hAnsi="Arial" w:cs="Arial"/>
                <w:sz w:val="22"/>
                <w:szCs w:val="22"/>
              </w:rPr>
              <w:t>One</w:t>
            </w:r>
            <w:r w:rsidRPr="00E4080E">
              <w:rPr>
                <w:rFonts w:ascii="Arial" w:hAnsi="Arial" w:cs="Arial"/>
                <w:sz w:val="22"/>
                <w:szCs w:val="22"/>
              </w:rPr>
              <w:t xml:space="preserve"> </w:t>
            </w:r>
            <w:proofErr w:type="spellStart"/>
            <w:r w:rsidR="00835251">
              <w:rPr>
                <w:rFonts w:ascii="Arial" w:hAnsi="Arial" w:cs="Arial"/>
                <w:sz w:val="22"/>
                <w:szCs w:val="22"/>
              </w:rPr>
              <w:t>month</w:t>
            </w:r>
            <w:r w:rsidRPr="00E4080E">
              <w:rPr>
                <w:rFonts w:ascii="Arial" w:hAnsi="Arial" w:cs="Arial"/>
                <w:sz w:val="22"/>
                <w:szCs w:val="22"/>
              </w:rPr>
              <w:t>s notice</w:t>
            </w:r>
            <w:proofErr w:type="spellEnd"/>
            <w:r w:rsidRPr="00E4080E">
              <w:rPr>
                <w:rFonts w:ascii="Arial" w:hAnsi="Arial" w:cs="Arial"/>
                <w:sz w:val="22"/>
                <w:szCs w:val="22"/>
              </w:rPr>
              <w:t xml:space="preserve"> to terminate will be given in such cases.</w:t>
            </w:r>
          </w:p>
        </w:tc>
      </w:tr>
      <w:tr w:rsidR="00F847A4" w14:paraId="6117B79E" w14:textId="77777777" w:rsidTr="001352E6">
        <w:tc>
          <w:tcPr>
            <w:tcW w:w="4508" w:type="dxa"/>
          </w:tcPr>
          <w:p w14:paraId="68E3068A" w14:textId="72040EAF" w:rsidR="00F847A4" w:rsidRPr="00E4080E" w:rsidRDefault="00426328" w:rsidP="00075369">
            <w:pPr>
              <w:jc w:val="both"/>
              <w:rPr>
                <w:rFonts w:ascii="Arial" w:hAnsi="Arial" w:cs="Arial"/>
                <w:sz w:val="22"/>
                <w:szCs w:val="22"/>
              </w:rPr>
            </w:pPr>
            <w:r w:rsidRPr="00E4080E">
              <w:rPr>
                <w:rFonts w:ascii="Arial" w:hAnsi="Arial" w:cs="Arial"/>
                <w:sz w:val="22"/>
                <w:szCs w:val="22"/>
              </w:rPr>
              <w:lastRenderedPageBreak/>
              <w:t>Contract Manager</w:t>
            </w:r>
          </w:p>
        </w:tc>
        <w:tc>
          <w:tcPr>
            <w:tcW w:w="4508" w:type="dxa"/>
          </w:tcPr>
          <w:p w14:paraId="687EBCA3" w14:textId="2FA5928F" w:rsidR="00F847A4" w:rsidRPr="00E4080E" w:rsidRDefault="00426328" w:rsidP="00075369">
            <w:pPr>
              <w:jc w:val="both"/>
              <w:rPr>
                <w:rFonts w:ascii="Arial" w:hAnsi="Arial" w:cs="Arial"/>
                <w:sz w:val="22"/>
                <w:szCs w:val="22"/>
              </w:rPr>
            </w:pPr>
            <w:r w:rsidRPr="00E4080E">
              <w:rPr>
                <w:rFonts w:ascii="Arial" w:hAnsi="Arial" w:cs="Arial"/>
                <w:sz w:val="22"/>
                <w:szCs w:val="22"/>
              </w:rPr>
              <w:t>The Contractor shall ensure that during the contract period a member of the Contractor's management staff is empowered to act on behalf of the Contractor and be available to be contacted by the Town Clerk of the Council at all "reasonable" times, i.e., during office hours (generally 9.00 a.m. - 12.00 p.m. Monday to Friday).</w:t>
            </w:r>
          </w:p>
        </w:tc>
      </w:tr>
      <w:tr w:rsidR="000060EC" w14:paraId="7B85C527" w14:textId="77777777" w:rsidTr="001352E6">
        <w:tc>
          <w:tcPr>
            <w:tcW w:w="4508" w:type="dxa"/>
          </w:tcPr>
          <w:p w14:paraId="724B4ACD" w14:textId="3A50B426" w:rsidR="000060EC" w:rsidRPr="00E4080E" w:rsidRDefault="00530521" w:rsidP="00075369">
            <w:pPr>
              <w:jc w:val="both"/>
              <w:rPr>
                <w:rFonts w:ascii="Arial" w:hAnsi="Arial" w:cs="Arial"/>
                <w:sz w:val="22"/>
                <w:szCs w:val="22"/>
              </w:rPr>
            </w:pPr>
            <w:r w:rsidRPr="00E4080E">
              <w:rPr>
                <w:rFonts w:ascii="Arial" w:hAnsi="Arial" w:cs="Arial"/>
                <w:sz w:val="22"/>
                <w:szCs w:val="22"/>
              </w:rPr>
              <w:t>Health and Safety</w:t>
            </w:r>
          </w:p>
        </w:tc>
        <w:tc>
          <w:tcPr>
            <w:tcW w:w="4508" w:type="dxa"/>
          </w:tcPr>
          <w:p w14:paraId="4D817C2E" w14:textId="42423A0E" w:rsidR="000060EC" w:rsidRPr="00E4080E" w:rsidRDefault="005B5668" w:rsidP="00075369">
            <w:pPr>
              <w:jc w:val="both"/>
              <w:rPr>
                <w:rFonts w:ascii="Arial" w:hAnsi="Arial" w:cs="Arial"/>
                <w:sz w:val="22"/>
                <w:szCs w:val="22"/>
              </w:rPr>
            </w:pPr>
            <w:r w:rsidRPr="00E4080E">
              <w:rPr>
                <w:rFonts w:ascii="Arial" w:hAnsi="Arial" w:cs="Arial"/>
                <w:sz w:val="22"/>
                <w:szCs w:val="22"/>
              </w:rPr>
              <w:t xml:space="preserve">The Contractor shall comply with all relevant sections of the Health and Safety at Work Act: Electricity at Work Act: Control of Substances Hazardous to Health Regulations. The Contractor will adopt safe methods of work </w:t>
            </w:r>
            <w:proofErr w:type="gramStart"/>
            <w:r w:rsidRPr="00E4080E">
              <w:rPr>
                <w:rFonts w:ascii="Arial" w:hAnsi="Arial" w:cs="Arial"/>
                <w:sz w:val="22"/>
                <w:szCs w:val="22"/>
              </w:rPr>
              <w:t>in order to</w:t>
            </w:r>
            <w:proofErr w:type="gramEnd"/>
            <w:r w:rsidRPr="00E4080E">
              <w:rPr>
                <w:rFonts w:ascii="Arial" w:hAnsi="Arial" w:cs="Arial"/>
                <w:sz w:val="22"/>
                <w:szCs w:val="22"/>
              </w:rPr>
              <w:t xml:space="preserve"> protect the health and safety of its own employees, the employers of the service users and all other persons including members of the public. The Contractor will review his/her health and safety policies and safe working procedures as often as may be necessary in the light of changing legislation or work practices.</w:t>
            </w:r>
          </w:p>
        </w:tc>
      </w:tr>
      <w:tr w:rsidR="00530521" w14:paraId="789C4D74" w14:textId="77777777" w:rsidTr="001352E6">
        <w:tc>
          <w:tcPr>
            <w:tcW w:w="4508" w:type="dxa"/>
          </w:tcPr>
          <w:p w14:paraId="295C4D73" w14:textId="7D634D58" w:rsidR="00530521" w:rsidRPr="00E4080E" w:rsidRDefault="00803F4D" w:rsidP="00075369">
            <w:pPr>
              <w:jc w:val="both"/>
              <w:rPr>
                <w:rFonts w:ascii="Arial" w:hAnsi="Arial" w:cs="Arial"/>
                <w:sz w:val="22"/>
                <w:szCs w:val="22"/>
              </w:rPr>
            </w:pPr>
            <w:r w:rsidRPr="00E4080E">
              <w:rPr>
                <w:rFonts w:ascii="Arial" w:hAnsi="Arial" w:cs="Arial"/>
                <w:sz w:val="22"/>
                <w:szCs w:val="22"/>
              </w:rPr>
              <w:t>Sufficiency of Information</w:t>
            </w:r>
          </w:p>
        </w:tc>
        <w:tc>
          <w:tcPr>
            <w:tcW w:w="4508" w:type="dxa"/>
          </w:tcPr>
          <w:p w14:paraId="5513EDF2" w14:textId="15D80120" w:rsidR="00530521" w:rsidRPr="00E4080E" w:rsidRDefault="00FE7654" w:rsidP="00075369">
            <w:pPr>
              <w:jc w:val="both"/>
              <w:rPr>
                <w:rFonts w:ascii="Arial" w:hAnsi="Arial" w:cs="Arial"/>
                <w:sz w:val="22"/>
                <w:szCs w:val="22"/>
              </w:rPr>
            </w:pPr>
            <w:r w:rsidRPr="00E4080E">
              <w:rPr>
                <w:rFonts w:ascii="Arial" w:hAnsi="Arial" w:cs="Arial"/>
                <w:sz w:val="22"/>
                <w:szCs w:val="22"/>
              </w:rPr>
              <w:t>The Contractor shall be deemed to have satisfied itself before submitting its tender as to the accuracy and sufficiency of the rates and prices stated by the Contractor in its tender</w:t>
            </w:r>
            <w:r w:rsidR="00503A06">
              <w:rPr>
                <w:rFonts w:ascii="Arial" w:hAnsi="Arial" w:cs="Arial"/>
                <w:sz w:val="22"/>
                <w:szCs w:val="22"/>
              </w:rPr>
              <w:t>.</w:t>
            </w:r>
          </w:p>
        </w:tc>
      </w:tr>
      <w:tr w:rsidR="00530521" w14:paraId="2AB3EE00" w14:textId="77777777" w:rsidTr="001352E6">
        <w:tc>
          <w:tcPr>
            <w:tcW w:w="4508" w:type="dxa"/>
          </w:tcPr>
          <w:p w14:paraId="5069E2AE" w14:textId="5CEED47F" w:rsidR="00530521" w:rsidRPr="007D1BDF" w:rsidRDefault="00466451" w:rsidP="00075369">
            <w:pPr>
              <w:jc w:val="both"/>
              <w:rPr>
                <w:rFonts w:ascii="Arial" w:hAnsi="Arial" w:cs="Arial"/>
                <w:sz w:val="22"/>
                <w:szCs w:val="22"/>
              </w:rPr>
            </w:pPr>
            <w:r w:rsidRPr="007D1BDF">
              <w:rPr>
                <w:rFonts w:ascii="Arial" w:hAnsi="Arial" w:cs="Arial"/>
                <w:sz w:val="22"/>
                <w:szCs w:val="22"/>
              </w:rPr>
              <w:t>Sustainability, climate change and use of plastic</w:t>
            </w:r>
          </w:p>
        </w:tc>
        <w:tc>
          <w:tcPr>
            <w:tcW w:w="4508" w:type="dxa"/>
          </w:tcPr>
          <w:p w14:paraId="0929FBF7" w14:textId="1AAFDBF9" w:rsidR="00530521" w:rsidRPr="007D1BDF" w:rsidRDefault="007145D9" w:rsidP="00075369">
            <w:pPr>
              <w:jc w:val="both"/>
              <w:rPr>
                <w:rFonts w:ascii="Arial" w:hAnsi="Arial" w:cs="Arial"/>
                <w:sz w:val="22"/>
                <w:szCs w:val="22"/>
              </w:rPr>
            </w:pPr>
            <w:r w:rsidRPr="007D1BDF">
              <w:rPr>
                <w:rFonts w:ascii="Arial" w:hAnsi="Arial" w:cs="Arial"/>
                <w:sz w:val="22"/>
                <w:szCs w:val="22"/>
              </w:rPr>
              <w:t xml:space="preserve">The Council is committed to reducing the impact of climate change, encouraging </w:t>
            </w:r>
            <w:proofErr w:type="gramStart"/>
            <w:r w:rsidRPr="007D1BDF">
              <w:rPr>
                <w:rFonts w:ascii="Arial" w:hAnsi="Arial" w:cs="Arial"/>
                <w:sz w:val="22"/>
                <w:szCs w:val="22"/>
              </w:rPr>
              <w:t>biodiversity</w:t>
            </w:r>
            <w:proofErr w:type="gramEnd"/>
            <w:r w:rsidRPr="007D1BDF">
              <w:rPr>
                <w:rFonts w:ascii="Arial" w:hAnsi="Arial" w:cs="Arial"/>
                <w:sz w:val="22"/>
                <w:szCs w:val="22"/>
              </w:rPr>
              <w:t xml:space="preserve"> and mi</w:t>
            </w:r>
            <w:r w:rsidR="00085A86" w:rsidRPr="007D1BDF">
              <w:rPr>
                <w:rFonts w:ascii="Arial" w:hAnsi="Arial" w:cs="Arial"/>
                <w:sz w:val="22"/>
                <w:szCs w:val="22"/>
              </w:rPr>
              <w:t>ni</w:t>
            </w:r>
            <w:r w:rsidRPr="007D1BDF">
              <w:rPr>
                <w:rFonts w:ascii="Arial" w:hAnsi="Arial" w:cs="Arial"/>
                <w:sz w:val="22"/>
                <w:szCs w:val="22"/>
              </w:rPr>
              <w:t>mising the use of plastic in the way it manages its services. The Contractor will demonstrate this commitment through working practices, use of materials and focus on sustainability</w:t>
            </w:r>
            <w:r w:rsidR="00503A06" w:rsidRPr="007D1BDF">
              <w:rPr>
                <w:rFonts w:ascii="Arial" w:hAnsi="Arial" w:cs="Arial"/>
                <w:sz w:val="22"/>
                <w:szCs w:val="22"/>
              </w:rPr>
              <w:t>.</w:t>
            </w:r>
          </w:p>
        </w:tc>
      </w:tr>
      <w:tr w:rsidR="00503A06" w14:paraId="237565F8" w14:textId="77777777" w:rsidTr="001352E6">
        <w:tc>
          <w:tcPr>
            <w:tcW w:w="4508" w:type="dxa"/>
          </w:tcPr>
          <w:p w14:paraId="15B4FEFB" w14:textId="6A22F794" w:rsidR="00503A06" w:rsidRPr="007D1BDF" w:rsidRDefault="00BC4247" w:rsidP="00503A06">
            <w:pPr>
              <w:jc w:val="both"/>
              <w:rPr>
                <w:rFonts w:ascii="Arial" w:hAnsi="Arial" w:cs="Arial"/>
                <w:sz w:val="22"/>
                <w:szCs w:val="22"/>
              </w:rPr>
            </w:pPr>
            <w:r w:rsidRPr="007D1BDF">
              <w:rPr>
                <w:rFonts w:ascii="Arial" w:hAnsi="Arial" w:cs="Arial"/>
                <w:sz w:val="22"/>
                <w:szCs w:val="22"/>
              </w:rPr>
              <w:t>Tender</w:t>
            </w:r>
            <w:r w:rsidR="00503A06" w:rsidRPr="007D1BDF">
              <w:rPr>
                <w:rFonts w:ascii="Arial" w:hAnsi="Arial" w:cs="Arial"/>
                <w:sz w:val="22"/>
                <w:szCs w:val="22"/>
              </w:rPr>
              <w:t xml:space="preserve"> </w:t>
            </w:r>
            <w:r w:rsidRPr="007D1BDF">
              <w:rPr>
                <w:rFonts w:ascii="Arial" w:hAnsi="Arial" w:cs="Arial"/>
                <w:sz w:val="22"/>
                <w:szCs w:val="22"/>
              </w:rPr>
              <w:t>r</w:t>
            </w:r>
            <w:r w:rsidR="00503A06" w:rsidRPr="007D1BDF">
              <w:rPr>
                <w:rFonts w:ascii="Arial" w:hAnsi="Arial" w:cs="Arial"/>
                <w:sz w:val="22"/>
                <w:szCs w:val="22"/>
              </w:rPr>
              <w:t xml:space="preserve">eturn </w:t>
            </w:r>
            <w:r w:rsidRPr="007D1BDF">
              <w:rPr>
                <w:rFonts w:ascii="Arial" w:hAnsi="Arial" w:cs="Arial"/>
                <w:sz w:val="22"/>
                <w:szCs w:val="22"/>
              </w:rPr>
              <w:t>d</w:t>
            </w:r>
            <w:r w:rsidR="00503A06" w:rsidRPr="007D1BDF">
              <w:rPr>
                <w:rFonts w:ascii="Arial" w:hAnsi="Arial" w:cs="Arial"/>
                <w:sz w:val="22"/>
                <w:szCs w:val="22"/>
              </w:rPr>
              <w:t xml:space="preserve">ue </w:t>
            </w:r>
            <w:r w:rsidR="007C4406" w:rsidRPr="007D1BDF">
              <w:rPr>
                <w:rFonts w:ascii="Arial" w:hAnsi="Arial" w:cs="Arial"/>
                <w:sz w:val="22"/>
                <w:szCs w:val="22"/>
              </w:rPr>
              <w:t>d</w:t>
            </w:r>
            <w:r w:rsidR="00503A06" w:rsidRPr="007D1BDF">
              <w:rPr>
                <w:rFonts w:ascii="Arial" w:hAnsi="Arial" w:cs="Arial"/>
                <w:sz w:val="22"/>
                <w:szCs w:val="22"/>
              </w:rPr>
              <w:t>ate</w:t>
            </w:r>
          </w:p>
        </w:tc>
        <w:tc>
          <w:tcPr>
            <w:tcW w:w="4508" w:type="dxa"/>
          </w:tcPr>
          <w:p w14:paraId="5BA6A784" w14:textId="1CBF8CFE" w:rsidR="00503A06" w:rsidRPr="007D1BDF" w:rsidRDefault="00503A06" w:rsidP="00503A06">
            <w:pPr>
              <w:jc w:val="both"/>
              <w:rPr>
                <w:rFonts w:ascii="Arial" w:hAnsi="Arial" w:cs="Arial"/>
                <w:sz w:val="22"/>
                <w:szCs w:val="22"/>
              </w:rPr>
            </w:pPr>
            <w:r w:rsidRPr="007D1BDF">
              <w:rPr>
                <w:rFonts w:ascii="Arial" w:hAnsi="Arial" w:cs="Arial"/>
                <w:b/>
                <w:sz w:val="22"/>
                <w:szCs w:val="22"/>
              </w:rPr>
              <w:t xml:space="preserve">5.00 pm Friday </w:t>
            </w:r>
            <w:r w:rsidR="00AA347B">
              <w:rPr>
                <w:rFonts w:ascii="Arial" w:hAnsi="Arial" w:cs="Arial"/>
                <w:b/>
                <w:sz w:val="22"/>
                <w:szCs w:val="22"/>
              </w:rPr>
              <w:t>16th</w:t>
            </w:r>
            <w:r w:rsidRPr="007D1BDF">
              <w:rPr>
                <w:rFonts w:ascii="Arial" w:hAnsi="Arial" w:cs="Arial"/>
                <w:b/>
                <w:sz w:val="22"/>
                <w:szCs w:val="22"/>
              </w:rPr>
              <w:t xml:space="preserve"> June 2023</w:t>
            </w:r>
          </w:p>
        </w:tc>
      </w:tr>
      <w:tr w:rsidR="006E3931" w14:paraId="3A81CAA7" w14:textId="77777777" w:rsidTr="001352E6">
        <w:tc>
          <w:tcPr>
            <w:tcW w:w="4508" w:type="dxa"/>
          </w:tcPr>
          <w:p w14:paraId="76E2FC68" w14:textId="7E3F23EB" w:rsidR="006E3931" w:rsidRPr="007D1BDF" w:rsidRDefault="007C4406" w:rsidP="00075369">
            <w:pPr>
              <w:jc w:val="both"/>
              <w:rPr>
                <w:rFonts w:ascii="Arial" w:hAnsi="Arial" w:cs="Arial"/>
                <w:sz w:val="22"/>
                <w:szCs w:val="22"/>
              </w:rPr>
            </w:pPr>
            <w:r w:rsidRPr="007D1BDF">
              <w:rPr>
                <w:rFonts w:ascii="Arial" w:hAnsi="Arial" w:cs="Arial"/>
                <w:sz w:val="22"/>
                <w:szCs w:val="22"/>
              </w:rPr>
              <w:t xml:space="preserve">Scope and </w:t>
            </w:r>
            <w:r w:rsidR="00D67414" w:rsidRPr="007D1BDF">
              <w:rPr>
                <w:rFonts w:ascii="Arial" w:hAnsi="Arial" w:cs="Arial"/>
                <w:sz w:val="22"/>
                <w:szCs w:val="22"/>
              </w:rPr>
              <w:t>d</w:t>
            </w:r>
            <w:r w:rsidR="004F65ED" w:rsidRPr="007D1BDF">
              <w:rPr>
                <w:rFonts w:ascii="Arial" w:hAnsi="Arial" w:cs="Arial"/>
                <w:sz w:val="22"/>
                <w:szCs w:val="22"/>
              </w:rPr>
              <w:t xml:space="preserve">ocuments to be </w:t>
            </w:r>
            <w:r w:rsidR="007B2E4F" w:rsidRPr="007D1BDF">
              <w:rPr>
                <w:rFonts w:ascii="Arial" w:hAnsi="Arial" w:cs="Arial"/>
                <w:sz w:val="22"/>
                <w:szCs w:val="22"/>
              </w:rPr>
              <w:t>i</w:t>
            </w:r>
            <w:r w:rsidR="004F65ED" w:rsidRPr="007D1BDF">
              <w:rPr>
                <w:rFonts w:ascii="Arial" w:hAnsi="Arial" w:cs="Arial"/>
                <w:sz w:val="22"/>
                <w:szCs w:val="22"/>
              </w:rPr>
              <w:t xml:space="preserve">ncluded </w:t>
            </w:r>
            <w:r w:rsidR="007B2E4F" w:rsidRPr="007D1BDF">
              <w:rPr>
                <w:rFonts w:ascii="Arial" w:hAnsi="Arial" w:cs="Arial"/>
                <w:sz w:val="22"/>
                <w:szCs w:val="22"/>
              </w:rPr>
              <w:t>w</w:t>
            </w:r>
            <w:r w:rsidR="004F65ED" w:rsidRPr="007D1BDF">
              <w:rPr>
                <w:rFonts w:ascii="Arial" w:hAnsi="Arial" w:cs="Arial"/>
                <w:sz w:val="22"/>
                <w:szCs w:val="22"/>
              </w:rPr>
              <w:t xml:space="preserve">ithin </w:t>
            </w:r>
            <w:r w:rsidR="007B2E4F" w:rsidRPr="007D1BDF">
              <w:rPr>
                <w:rFonts w:ascii="Arial" w:hAnsi="Arial" w:cs="Arial"/>
                <w:sz w:val="22"/>
                <w:szCs w:val="22"/>
              </w:rPr>
              <w:t>t</w:t>
            </w:r>
            <w:r w:rsidR="004F65ED" w:rsidRPr="007D1BDF">
              <w:rPr>
                <w:rFonts w:ascii="Arial" w:hAnsi="Arial" w:cs="Arial"/>
                <w:sz w:val="22"/>
                <w:szCs w:val="22"/>
              </w:rPr>
              <w:t xml:space="preserve">ender </w:t>
            </w:r>
            <w:r w:rsidR="007B2E4F" w:rsidRPr="007D1BDF">
              <w:rPr>
                <w:rFonts w:ascii="Arial" w:hAnsi="Arial" w:cs="Arial"/>
                <w:sz w:val="22"/>
                <w:szCs w:val="22"/>
              </w:rPr>
              <w:t>r</w:t>
            </w:r>
            <w:r w:rsidR="004F65ED" w:rsidRPr="007D1BDF">
              <w:rPr>
                <w:rFonts w:ascii="Arial" w:hAnsi="Arial" w:cs="Arial"/>
                <w:sz w:val="22"/>
                <w:szCs w:val="22"/>
              </w:rPr>
              <w:t>eturn</w:t>
            </w:r>
          </w:p>
        </w:tc>
        <w:tc>
          <w:tcPr>
            <w:tcW w:w="4508" w:type="dxa"/>
          </w:tcPr>
          <w:p w14:paraId="01280F36" w14:textId="77777777" w:rsidR="007D1BDF" w:rsidRPr="007D1BDF" w:rsidRDefault="00D67414" w:rsidP="00D67414">
            <w:pPr>
              <w:jc w:val="both"/>
              <w:rPr>
                <w:rFonts w:ascii="Arial" w:hAnsi="Arial" w:cs="Arial"/>
                <w:sz w:val="22"/>
                <w:szCs w:val="22"/>
              </w:rPr>
            </w:pPr>
            <w:r w:rsidRPr="007D1BDF">
              <w:rPr>
                <w:rFonts w:ascii="Arial" w:hAnsi="Arial" w:cs="Arial"/>
                <w:sz w:val="22"/>
                <w:szCs w:val="22"/>
              </w:rPr>
              <w:t xml:space="preserve">The tender </w:t>
            </w:r>
            <w:r w:rsidR="009E0C7A" w:rsidRPr="007D1BDF">
              <w:rPr>
                <w:rFonts w:ascii="Arial" w:hAnsi="Arial" w:cs="Arial"/>
                <w:sz w:val="22"/>
                <w:szCs w:val="22"/>
              </w:rPr>
              <w:t xml:space="preserve">document and any supported document should be marked confidential and sent to the Clerk either by email, post or in hand to the </w:t>
            </w:r>
            <w:r w:rsidR="007D1BDF" w:rsidRPr="007D1BDF">
              <w:rPr>
                <w:rFonts w:ascii="Arial" w:hAnsi="Arial" w:cs="Arial"/>
                <w:sz w:val="22"/>
                <w:szCs w:val="22"/>
              </w:rPr>
              <w:t>Council Offices. They should include:</w:t>
            </w:r>
          </w:p>
          <w:p w14:paraId="03BC42EE" w14:textId="74BC9188" w:rsidR="004F65ED" w:rsidRPr="007D1BDF" w:rsidRDefault="00465100" w:rsidP="007D1BDF">
            <w:pPr>
              <w:pStyle w:val="ListParagraph"/>
              <w:numPr>
                <w:ilvl w:val="0"/>
                <w:numId w:val="20"/>
              </w:numPr>
              <w:jc w:val="both"/>
              <w:rPr>
                <w:rFonts w:ascii="Arial" w:hAnsi="Arial" w:cs="Arial"/>
              </w:rPr>
            </w:pPr>
            <w:r w:rsidRPr="007D1BDF">
              <w:rPr>
                <w:rFonts w:ascii="Arial" w:hAnsi="Arial" w:cs="Arial"/>
              </w:rPr>
              <w:t xml:space="preserve">Signed Form of Tender document </w:t>
            </w:r>
          </w:p>
          <w:p w14:paraId="5273AB5C" w14:textId="32DE88CD" w:rsidR="004F65ED" w:rsidRPr="007D1BDF" w:rsidRDefault="004F65ED" w:rsidP="003923DD">
            <w:pPr>
              <w:pStyle w:val="ListParagraph"/>
              <w:numPr>
                <w:ilvl w:val="0"/>
                <w:numId w:val="20"/>
              </w:numPr>
              <w:jc w:val="both"/>
              <w:rPr>
                <w:rFonts w:ascii="Arial" w:hAnsi="Arial" w:cs="Arial"/>
              </w:rPr>
            </w:pPr>
            <w:r w:rsidRPr="007D1BDF">
              <w:rPr>
                <w:rFonts w:ascii="Arial" w:hAnsi="Arial" w:cs="Arial"/>
              </w:rPr>
              <w:t>Insurance Details / Certificate</w:t>
            </w:r>
          </w:p>
        </w:tc>
      </w:tr>
    </w:tbl>
    <w:p w14:paraId="5815BBA3" w14:textId="17F69487" w:rsidR="004A0155" w:rsidRPr="004A0155" w:rsidRDefault="004A0155" w:rsidP="00465100">
      <w:pPr>
        <w:rPr>
          <w:rFonts w:ascii="Arial" w:hAnsi="Arial" w:cs="Arial"/>
          <w:sz w:val="22"/>
          <w:szCs w:val="22"/>
        </w:rPr>
      </w:pPr>
    </w:p>
    <w:p w14:paraId="44C7C0CC" w14:textId="5063BB39" w:rsidR="003923DD" w:rsidRPr="00ED2630" w:rsidRDefault="004A0155" w:rsidP="001D0E21">
      <w:pPr>
        <w:jc w:val="both"/>
        <w:rPr>
          <w:rFonts w:ascii="Arial" w:hAnsi="Arial" w:cs="Arial"/>
          <w:sz w:val="24"/>
          <w:szCs w:val="24"/>
        </w:rPr>
      </w:pPr>
      <w:r w:rsidRPr="00ED2630">
        <w:rPr>
          <w:rFonts w:ascii="Arial" w:hAnsi="Arial" w:cs="Arial"/>
          <w:sz w:val="24"/>
          <w:szCs w:val="24"/>
        </w:rPr>
        <w:t xml:space="preserve">Prior to commencement on site </w:t>
      </w:r>
      <w:r w:rsidR="00ED2630" w:rsidRPr="00ED2630">
        <w:rPr>
          <w:rFonts w:ascii="Arial" w:hAnsi="Arial" w:cs="Arial"/>
          <w:sz w:val="24"/>
          <w:szCs w:val="24"/>
        </w:rPr>
        <w:t>any r</w:t>
      </w:r>
      <w:r w:rsidRPr="00ED2630">
        <w:rPr>
          <w:rFonts w:ascii="Arial" w:hAnsi="Arial" w:cs="Arial"/>
          <w:sz w:val="24"/>
          <w:szCs w:val="24"/>
        </w:rPr>
        <w:t>elevant training certificates</w:t>
      </w:r>
      <w:r w:rsidR="00ED2630" w:rsidRPr="00ED2630">
        <w:rPr>
          <w:rFonts w:ascii="Arial" w:hAnsi="Arial" w:cs="Arial"/>
          <w:sz w:val="24"/>
          <w:szCs w:val="24"/>
        </w:rPr>
        <w:t xml:space="preserve">, insurance documents and policies </w:t>
      </w:r>
      <w:r w:rsidR="001D0E21" w:rsidRPr="00ED2630">
        <w:rPr>
          <w:rFonts w:ascii="Arial" w:hAnsi="Arial" w:cs="Arial"/>
          <w:sz w:val="24"/>
          <w:szCs w:val="24"/>
        </w:rPr>
        <w:t>will be require</w:t>
      </w:r>
      <w:r w:rsidR="00AE7634">
        <w:rPr>
          <w:rFonts w:ascii="Arial" w:hAnsi="Arial" w:cs="Arial"/>
          <w:sz w:val="24"/>
          <w:szCs w:val="24"/>
        </w:rPr>
        <w:t>d</w:t>
      </w:r>
      <w:r w:rsidR="00E4080E">
        <w:rPr>
          <w:rFonts w:ascii="Arial" w:hAnsi="Arial" w:cs="Arial"/>
          <w:sz w:val="24"/>
          <w:szCs w:val="24"/>
        </w:rPr>
        <w:t>.</w:t>
      </w:r>
    </w:p>
    <w:p w14:paraId="778A3384" w14:textId="77777777" w:rsidR="004A0155" w:rsidRPr="00ED2630" w:rsidRDefault="004A0155" w:rsidP="00465100">
      <w:pPr>
        <w:jc w:val="both"/>
        <w:rPr>
          <w:rFonts w:ascii="Arial" w:hAnsi="Arial" w:cs="Arial"/>
          <w:sz w:val="24"/>
          <w:szCs w:val="24"/>
        </w:rPr>
      </w:pPr>
      <w:r w:rsidRPr="00ED2630">
        <w:rPr>
          <w:rFonts w:ascii="Arial" w:hAnsi="Arial" w:cs="Arial"/>
          <w:sz w:val="24"/>
          <w:szCs w:val="24"/>
        </w:rPr>
        <w:t xml:space="preserve"> </w:t>
      </w:r>
    </w:p>
    <w:p w14:paraId="5C35972D" w14:textId="4B8855E0" w:rsidR="007412B6" w:rsidRPr="00ED2630" w:rsidRDefault="004A0155" w:rsidP="00465100">
      <w:pPr>
        <w:jc w:val="both"/>
        <w:rPr>
          <w:rFonts w:ascii="Arial" w:hAnsi="Arial" w:cs="Arial"/>
          <w:sz w:val="24"/>
          <w:szCs w:val="24"/>
        </w:rPr>
      </w:pPr>
      <w:r w:rsidRPr="00ED2630">
        <w:rPr>
          <w:rFonts w:ascii="Arial" w:hAnsi="Arial" w:cs="Arial"/>
          <w:sz w:val="24"/>
          <w:szCs w:val="24"/>
        </w:rPr>
        <w:t>We look forw</w:t>
      </w:r>
      <w:r w:rsidR="007F1AD9" w:rsidRPr="00ED2630">
        <w:rPr>
          <w:rFonts w:ascii="Arial" w:hAnsi="Arial" w:cs="Arial"/>
          <w:sz w:val="24"/>
          <w:szCs w:val="24"/>
        </w:rPr>
        <w:t xml:space="preserve">ard to receiving your </w:t>
      </w:r>
      <w:r w:rsidR="00BC4247">
        <w:rPr>
          <w:rFonts w:ascii="Arial" w:hAnsi="Arial" w:cs="Arial"/>
          <w:sz w:val="24"/>
          <w:szCs w:val="24"/>
        </w:rPr>
        <w:t>tender</w:t>
      </w:r>
      <w:r w:rsidR="007F1AD9" w:rsidRPr="00ED2630">
        <w:rPr>
          <w:rFonts w:ascii="Arial" w:hAnsi="Arial" w:cs="Arial"/>
          <w:sz w:val="24"/>
          <w:szCs w:val="24"/>
        </w:rPr>
        <w:t xml:space="preserve">, </w:t>
      </w:r>
      <w:r w:rsidR="003923DD" w:rsidRPr="00ED2630">
        <w:rPr>
          <w:rFonts w:ascii="Arial" w:hAnsi="Arial" w:cs="Arial"/>
          <w:sz w:val="24"/>
          <w:szCs w:val="24"/>
        </w:rPr>
        <w:t>however,</w:t>
      </w:r>
      <w:r w:rsidR="007F1AD9" w:rsidRPr="00ED2630">
        <w:rPr>
          <w:rFonts w:ascii="Arial" w:hAnsi="Arial" w:cs="Arial"/>
          <w:sz w:val="24"/>
          <w:szCs w:val="24"/>
        </w:rPr>
        <w:t xml:space="preserve"> should you have any queries, please do not hesitate to contact the undersigned.</w:t>
      </w:r>
    </w:p>
    <w:p w14:paraId="0EF5718B" w14:textId="77777777" w:rsidR="00CC2F1E" w:rsidRPr="00ED2630" w:rsidRDefault="00CC2F1E" w:rsidP="004A0155">
      <w:pPr>
        <w:rPr>
          <w:rFonts w:ascii="Arial" w:hAnsi="Arial" w:cs="Arial"/>
          <w:sz w:val="24"/>
          <w:szCs w:val="24"/>
        </w:rPr>
      </w:pPr>
    </w:p>
    <w:p w14:paraId="513460EF" w14:textId="77777777" w:rsidR="004A2590" w:rsidRPr="00ED2630" w:rsidRDefault="00CC2F1E" w:rsidP="00CC2F1E">
      <w:pPr>
        <w:rPr>
          <w:rFonts w:ascii="Arial" w:hAnsi="Arial" w:cs="Arial"/>
          <w:sz w:val="24"/>
          <w:szCs w:val="24"/>
        </w:rPr>
      </w:pPr>
      <w:r w:rsidRPr="00ED2630">
        <w:rPr>
          <w:rFonts w:ascii="Arial" w:hAnsi="Arial" w:cs="Arial"/>
          <w:sz w:val="24"/>
          <w:szCs w:val="24"/>
        </w:rPr>
        <w:t xml:space="preserve">Yours </w:t>
      </w:r>
      <w:r w:rsidR="004A2590" w:rsidRPr="00ED2630">
        <w:rPr>
          <w:rFonts w:ascii="Arial" w:hAnsi="Arial" w:cs="Arial"/>
          <w:sz w:val="24"/>
          <w:szCs w:val="24"/>
        </w:rPr>
        <w:t xml:space="preserve">sincerely, </w:t>
      </w:r>
    </w:p>
    <w:p w14:paraId="4234CBC0" w14:textId="3135ABEE" w:rsidR="004A2590" w:rsidRPr="00ED2630" w:rsidRDefault="004A2590" w:rsidP="00CC2F1E">
      <w:pPr>
        <w:rPr>
          <w:rFonts w:ascii="Arial" w:hAnsi="Arial" w:cs="Arial"/>
          <w:sz w:val="24"/>
          <w:szCs w:val="24"/>
        </w:rPr>
      </w:pPr>
    </w:p>
    <w:p w14:paraId="25ADCBF4" w14:textId="7707628F" w:rsidR="004A2590" w:rsidRPr="006A76F4" w:rsidRDefault="00581CF4" w:rsidP="00CC2F1E">
      <w:pPr>
        <w:rPr>
          <w:rFonts w:ascii="Arial" w:hAnsi="Arial" w:cs="Arial"/>
          <w:i/>
          <w:iCs/>
          <w:sz w:val="24"/>
          <w:szCs w:val="24"/>
        </w:rPr>
      </w:pPr>
      <w:r w:rsidRPr="006A76F4">
        <w:rPr>
          <w:rFonts w:ascii="Arial" w:hAnsi="Arial" w:cs="Arial"/>
          <w:i/>
          <w:iCs/>
          <w:sz w:val="24"/>
          <w:szCs w:val="24"/>
        </w:rPr>
        <w:t>Andrew Towlerton</w:t>
      </w:r>
    </w:p>
    <w:p w14:paraId="02E5422F" w14:textId="77777777" w:rsidR="006A76F4" w:rsidRPr="006A76F4" w:rsidRDefault="006A76F4" w:rsidP="004A2590">
      <w:pPr>
        <w:shd w:val="clear" w:color="auto" w:fill="FFFFFF"/>
        <w:rPr>
          <w:rFonts w:ascii="Arial" w:hAnsi="Arial" w:cs="Arial"/>
          <w:i/>
          <w:iCs/>
          <w:color w:val="222222"/>
          <w:sz w:val="24"/>
          <w:szCs w:val="24"/>
          <w:lang w:eastAsia="en-GB"/>
        </w:rPr>
      </w:pPr>
    </w:p>
    <w:p w14:paraId="23B2FC9E" w14:textId="77777777" w:rsidR="006A76F4" w:rsidRDefault="006A76F4" w:rsidP="004A2590">
      <w:pPr>
        <w:shd w:val="clear" w:color="auto" w:fill="FFFFFF"/>
        <w:rPr>
          <w:rFonts w:ascii="Arial" w:hAnsi="Arial" w:cs="Arial"/>
          <w:color w:val="222222"/>
          <w:sz w:val="24"/>
          <w:szCs w:val="24"/>
          <w:lang w:eastAsia="en-GB"/>
        </w:rPr>
      </w:pPr>
    </w:p>
    <w:p w14:paraId="72199B0F" w14:textId="3028AE49" w:rsidR="004A2590" w:rsidRPr="001E0A5D" w:rsidRDefault="004A2590" w:rsidP="004A2590">
      <w:pPr>
        <w:shd w:val="clear" w:color="auto" w:fill="FFFFFF"/>
        <w:rPr>
          <w:rFonts w:ascii="Arial" w:hAnsi="Arial" w:cs="Arial"/>
          <w:color w:val="222222"/>
          <w:sz w:val="24"/>
          <w:szCs w:val="24"/>
          <w:lang w:eastAsia="en-GB"/>
        </w:rPr>
      </w:pPr>
      <w:r w:rsidRPr="001E0A5D">
        <w:rPr>
          <w:rFonts w:ascii="Arial" w:hAnsi="Arial" w:cs="Arial"/>
          <w:color w:val="222222"/>
          <w:sz w:val="24"/>
          <w:szCs w:val="24"/>
          <w:lang w:eastAsia="en-GB"/>
        </w:rPr>
        <w:t xml:space="preserve">Parish Clerk </w:t>
      </w:r>
    </w:p>
    <w:p w14:paraId="5B5E952B" w14:textId="77777777" w:rsidR="004A2590" w:rsidRPr="001E0A5D" w:rsidRDefault="004A2590" w:rsidP="004A2590">
      <w:pPr>
        <w:shd w:val="clear" w:color="auto" w:fill="FFFFFF"/>
        <w:rPr>
          <w:rFonts w:ascii="Arial" w:hAnsi="Arial" w:cs="Arial"/>
          <w:color w:val="222222"/>
          <w:sz w:val="24"/>
          <w:szCs w:val="24"/>
          <w:lang w:eastAsia="en-GB"/>
        </w:rPr>
      </w:pPr>
      <w:r w:rsidRPr="001E0A5D">
        <w:rPr>
          <w:rFonts w:ascii="Arial" w:hAnsi="Arial" w:cs="Arial"/>
          <w:color w:val="222222"/>
          <w:sz w:val="24"/>
          <w:szCs w:val="24"/>
          <w:lang w:eastAsia="en-GB"/>
        </w:rPr>
        <w:t>Ecclesfield Parish Council</w:t>
      </w:r>
    </w:p>
    <w:p w14:paraId="568D833D" w14:textId="77777777" w:rsidR="004A2590" w:rsidRPr="001E0A5D" w:rsidRDefault="004A2590" w:rsidP="004A2590">
      <w:pPr>
        <w:shd w:val="clear" w:color="auto" w:fill="FFFFFF"/>
        <w:rPr>
          <w:rFonts w:ascii="Arial" w:hAnsi="Arial" w:cs="Arial"/>
          <w:color w:val="222222"/>
          <w:sz w:val="24"/>
          <w:szCs w:val="24"/>
          <w:lang w:eastAsia="en-GB"/>
        </w:rPr>
      </w:pPr>
      <w:r w:rsidRPr="001E0A5D">
        <w:rPr>
          <w:rFonts w:ascii="Arial" w:hAnsi="Arial" w:cs="Arial"/>
          <w:color w:val="222222"/>
          <w:sz w:val="24"/>
          <w:szCs w:val="24"/>
          <w:lang w:eastAsia="en-GB"/>
        </w:rPr>
        <w:t>Mortomley Lane</w:t>
      </w:r>
    </w:p>
    <w:p w14:paraId="0DF0953A" w14:textId="77777777" w:rsidR="004A2590" w:rsidRPr="001E0A5D" w:rsidRDefault="004A2590" w:rsidP="004A2590">
      <w:pPr>
        <w:shd w:val="clear" w:color="auto" w:fill="FFFFFF"/>
        <w:rPr>
          <w:rFonts w:ascii="Arial" w:hAnsi="Arial" w:cs="Arial"/>
          <w:color w:val="222222"/>
          <w:sz w:val="24"/>
          <w:szCs w:val="24"/>
          <w:lang w:eastAsia="en-GB"/>
        </w:rPr>
      </w:pPr>
      <w:r w:rsidRPr="001E0A5D">
        <w:rPr>
          <w:rFonts w:ascii="Arial" w:hAnsi="Arial" w:cs="Arial"/>
          <w:color w:val="222222"/>
          <w:sz w:val="24"/>
          <w:szCs w:val="24"/>
          <w:lang w:eastAsia="en-GB"/>
        </w:rPr>
        <w:t>Sheffield</w:t>
      </w:r>
    </w:p>
    <w:p w14:paraId="30547347" w14:textId="4EABF9D0" w:rsidR="004A2590" w:rsidRPr="001E0A5D" w:rsidRDefault="004A2590" w:rsidP="00D3499D">
      <w:pPr>
        <w:shd w:val="clear" w:color="auto" w:fill="FFFFFF"/>
        <w:rPr>
          <w:rFonts w:ascii="Arial" w:hAnsi="Arial" w:cs="Arial"/>
          <w:color w:val="222222"/>
          <w:sz w:val="24"/>
          <w:szCs w:val="24"/>
          <w:lang w:eastAsia="en-GB"/>
        </w:rPr>
      </w:pPr>
      <w:r w:rsidRPr="001E0A5D">
        <w:rPr>
          <w:rFonts w:ascii="Arial" w:hAnsi="Arial" w:cs="Arial"/>
          <w:color w:val="222222"/>
          <w:sz w:val="24"/>
          <w:szCs w:val="24"/>
          <w:lang w:eastAsia="en-GB"/>
        </w:rPr>
        <w:t>S35 3HS</w:t>
      </w:r>
    </w:p>
    <w:p w14:paraId="697B9C0F" w14:textId="77777777" w:rsidR="00ED2630" w:rsidRPr="001E0A5D" w:rsidRDefault="00ED2630" w:rsidP="00D3499D">
      <w:pPr>
        <w:shd w:val="clear" w:color="auto" w:fill="FFFFFF"/>
        <w:rPr>
          <w:rFonts w:ascii="Arial" w:hAnsi="Arial" w:cs="Arial"/>
          <w:color w:val="222222"/>
          <w:sz w:val="24"/>
          <w:szCs w:val="24"/>
          <w:lang w:eastAsia="en-GB"/>
        </w:rPr>
      </w:pPr>
    </w:p>
    <w:p w14:paraId="626DCDD3" w14:textId="5BE24BF3" w:rsidR="00ED2630" w:rsidRPr="001E0A5D" w:rsidRDefault="00ED2630" w:rsidP="00D3499D">
      <w:pPr>
        <w:shd w:val="clear" w:color="auto" w:fill="FFFFFF"/>
        <w:rPr>
          <w:rFonts w:ascii="Arial" w:hAnsi="Arial" w:cs="Arial"/>
          <w:color w:val="222222"/>
          <w:sz w:val="24"/>
          <w:szCs w:val="24"/>
          <w:lang w:eastAsia="en-GB"/>
        </w:rPr>
      </w:pPr>
      <w:r w:rsidRPr="001E0A5D">
        <w:rPr>
          <w:rFonts w:ascii="Arial" w:hAnsi="Arial" w:cs="Arial"/>
          <w:color w:val="222222"/>
          <w:sz w:val="24"/>
          <w:szCs w:val="24"/>
          <w:lang w:eastAsia="en-GB"/>
        </w:rPr>
        <w:t xml:space="preserve">Email </w:t>
      </w:r>
      <w:hyperlink r:id="rId8" w:history="1">
        <w:r w:rsidR="001E0A5D" w:rsidRPr="001E0A5D">
          <w:rPr>
            <w:rStyle w:val="Hyperlink"/>
            <w:rFonts w:ascii="Arial" w:hAnsi="Arial" w:cs="Arial"/>
            <w:sz w:val="24"/>
            <w:szCs w:val="24"/>
            <w:lang w:eastAsia="en-GB"/>
          </w:rPr>
          <w:t>clerk@ecclesfield-pc.gov.uk</w:t>
        </w:r>
      </w:hyperlink>
      <w:r w:rsidR="001E0A5D" w:rsidRPr="001E0A5D">
        <w:rPr>
          <w:rFonts w:ascii="Arial" w:hAnsi="Arial" w:cs="Arial"/>
          <w:color w:val="222222"/>
          <w:sz w:val="24"/>
          <w:szCs w:val="24"/>
          <w:lang w:eastAsia="en-GB"/>
        </w:rPr>
        <w:t xml:space="preserve"> or </w:t>
      </w:r>
      <w:proofErr w:type="spellStart"/>
      <w:r w:rsidR="001E0A5D" w:rsidRPr="001E0A5D">
        <w:rPr>
          <w:rFonts w:ascii="Arial" w:hAnsi="Arial" w:cs="Arial"/>
          <w:color w:val="222222"/>
          <w:sz w:val="24"/>
          <w:szCs w:val="24"/>
          <w:lang w:eastAsia="en-GB"/>
        </w:rPr>
        <w:t>tel</w:t>
      </w:r>
      <w:proofErr w:type="spellEnd"/>
      <w:r w:rsidR="001E0A5D" w:rsidRPr="001E0A5D">
        <w:rPr>
          <w:rFonts w:ascii="Arial" w:hAnsi="Arial" w:cs="Arial"/>
          <w:color w:val="222222"/>
          <w:sz w:val="24"/>
          <w:szCs w:val="24"/>
          <w:lang w:eastAsia="en-GB"/>
        </w:rPr>
        <w:t xml:space="preserve"> 0114 284 5095</w:t>
      </w:r>
    </w:p>
    <w:sectPr w:rsidR="00ED2630" w:rsidRPr="001E0A5D">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AF0E6" w14:textId="77777777" w:rsidR="000665FF" w:rsidRDefault="000665FF" w:rsidP="00F82504">
      <w:r>
        <w:separator/>
      </w:r>
    </w:p>
  </w:endnote>
  <w:endnote w:type="continuationSeparator" w:id="0">
    <w:p w14:paraId="1636425D" w14:textId="77777777" w:rsidR="000665FF" w:rsidRDefault="000665FF" w:rsidP="00F82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0A582" w14:textId="77777777" w:rsidR="00465100" w:rsidRDefault="00465100" w:rsidP="00414E04">
    <w:pPr>
      <w:jc w:val="center"/>
      <w:rPr>
        <w:rFonts w:ascii="Arial" w:hAnsi="Arial" w:cs="Arial"/>
        <w:b/>
        <w:color w:val="002060"/>
        <w:sz w:val="18"/>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8A1FF" w14:textId="77777777" w:rsidR="000665FF" w:rsidRDefault="000665FF" w:rsidP="00F82504">
      <w:r>
        <w:separator/>
      </w:r>
    </w:p>
  </w:footnote>
  <w:footnote w:type="continuationSeparator" w:id="0">
    <w:p w14:paraId="6AB98EFF" w14:textId="77777777" w:rsidR="000665FF" w:rsidRDefault="000665FF" w:rsidP="00F825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1B301" w14:textId="5A0F5CA3" w:rsidR="00465100" w:rsidRDefault="00C64AD0" w:rsidP="00F82504">
    <w:pPr>
      <w:pStyle w:val="Header"/>
    </w:pPr>
    <w:r>
      <w:tab/>
    </w:r>
  </w:p>
  <w:p w14:paraId="1A5CF7D8" w14:textId="77777777" w:rsidR="00465100" w:rsidRDefault="00465100" w:rsidP="00F82504">
    <w:pPr>
      <w:pStyle w:val="Header"/>
    </w:pPr>
  </w:p>
  <w:p w14:paraId="7B9CE212" w14:textId="77777777" w:rsidR="00C64AD0" w:rsidRDefault="007412B6" w:rsidP="00465100">
    <w:pPr>
      <w:pStyle w:val="Header"/>
      <w:jc w:val="center"/>
      <w:rPr>
        <w:rFonts w:ascii="Arial" w:hAnsi="Arial" w:cs="Arial"/>
        <w:b/>
        <w:color w:val="002060"/>
        <w:sz w:val="32"/>
        <w:szCs w:val="40"/>
        <w:u w:val="single"/>
      </w:rPr>
    </w:pPr>
    <w:r w:rsidRPr="00465100">
      <w:rPr>
        <w:rFonts w:ascii="Arial" w:hAnsi="Arial" w:cs="Arial"/>
        <w:b/>
        <w:color w:val="002060"/>
        <w:sz w:val="32"/>
        <w:szCs w:val="40"/>
        <w:u w:val="single"/>
      </w:rPr>
      <w:t xml:space="preserve">Invitation </w:t>
    </w:r>
    <w:r w:rsidR="004A0155" w:rsidRPr="00465100">
      <w:rPr>
        <w:rFonts w:ascii="Arial" w:hAnsi="Arial" w:cs="Arial"/>
        <w:b/>
        <w:color w:val="002060"/>
        <w:sz w:val="32"/>
        <w:szCs w:val="40"/>
        <w:u w:val="single"/>
      </w:rPr>
      <w:t>to</w:t>
    </w:r>
    <w:r w:rsidRPr="00465100">
      <w:rPr>
        <w:rFonts w:ascii="Arial" w:hAnsi="Arial" w:cs="Arial"/>
        <w:b/>
        <w:color w:val="002060"/>
        <w:sz w:val="32"/>
        <w:szCs w:val="40"/>
        <w:u w:val="single"/>
      </w:rPr>
      <w:t xml:space="preserve"> Tender</w:t>
    </w:r>
  </w:p>
  <w:p w14:paraId="4C99CD1E" w14:textId="77777777" w:rsidR="00465100" w:rsidRPr="00465100" w:rsidRDefault="00465100" w:rsidP="00465100">
    <w:pPr>
      <w:pStyle w:val="Header"/>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00762"/>
    <w:multiLevelType w:val="hybridMultilevel"/>
    <w:tmpl w:val="F16E8CA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CAF4EF3"/>
    <w:multiLevelType w:val="hybridMultilevel"/>
    <w:tmpl w:val="2E82986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0F1E137E"/>
    <w:multiLevelType w:val="hybridMultilevel"/>
    <w:tmpl w:val="0652F3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2627A94"/>
    <w:multiLevelType w:val="hybridMultilevel"/>
    <w:tmpl w:val="8D462C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DA0528"/>
    <w:multiLevelType w:val="hybridMultilevel"/>
    <w:tmpl w:val="F7D2F8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7DA2F0E"/>
    <w:multiLevelType w:val="hybridMultilevel"/>
    <w:tmpl w:val="CED688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1340715"/>
    <w:multiLevelType w:val="hybridMultilevel"/>
    <w:tmpl w:val="A218DF7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7" w15:restartNumberingAfterBreak="0">
    <w:nsid w:val="2BF51DD4"/>
    <w:multiLevelType w:val="hybridMultilevel"/>
    <w:tmpl w:val="FB1291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11E18C8"/>
    <w:multiLevelType w:val="hybridMultilevel"/>
    <w:tmpl w:val="DE3AF24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370745B9"/>
    <w:multiLevelType w:val="hybridMultilevel"/>
    <w:tmpl w:val="2E6434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39843A98"/>
    <w:multiLevelType w:val="hybridMultilevel"/>
    <w:tmpl w:val="913C411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3AF74B00"/>
    <w:multiLevelType w:val="hybridMultilevel"/>
    <w:tmpl w:val="04127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086BB8"/>
    <w:multiLevelType w:val="hybridMultilevel"/>
    <w:tmpl w:val="D58046D4"/>
    <w:lvl w:ilvl="0" w:tplc="B1FA66B6">
      <w:start w:val="4"/>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205746A"/>
    <w:multiLevelType w:val="hybridMultilevel"/>
    <w:tmpl w:val="B1884D5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2BC6F4F"/>
    <w:multiLevelType w:val="hybridMultilevel"/>
    <w:tmpl w:val="52D89DB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440F3A96"/>
    <w:multiLevelType w:val="hybridMultilevel"/>
    <w:tmpl w:val="80EA0CD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DA33D0F"/>
    <w:multiLevelType w:val="hybridMultilevel"/>
    <w:tmpl w:val="6F7E8D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4E637549"/>
    <w:multiLevelType w:val="hybridMultilevel"/>
    <w:tmpl w:val="A6CEA6F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0FE65F9"/>
    <w:multiLevelType w:val="hybridMultilevel"/>
    <w:tmpl w:val="AA646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614349"/>
    <w:multiLevelType w:val="hybridMultilevel"/>
    <w:tmpl w:val="3094F78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5B0B024A"/>
    <w:multiLevelType w:val="hybridMultilevel"/>
    <w:tmpl w:val="FCE818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92B5DD3"/>
    <w:multiLevelType w:val="hybridMultilevel"/>
    <w:tmpl w:val="DE3AF24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6A272178"/>
    <w:multiLevelType w:val="hybridMultilevel"/>
    <w:tmpl w:val="7B3ABF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7BF10ED0"/>
    <w:multiLevelType w:val="hybridMultilevel"/>
    <w:tmpl w:val="07721E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FF94A98"/>
    <w:multiLevelType w:val="hybridMultilevel"/>
    <w:tmpl w:val="79B47B4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795683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478798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979886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00229973">
    <w:abstractNumId w:val="20"/>
  </w:num>
  <w:num w:numId="5" w16cid:durableId="20750809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349229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358174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233807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23538742">
    <w:abstractNumId w:val="12"/>
  </w:num>
  <w:num w:numId="10" w16cid:durableId="9205292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9448382">
    <w:abstractNumId w:val="22"/>
  </w:num>
  <w:num w:numId="12" w16cid:durableId="1103495198">
    <w:abstractNumId w:val="0"/>
  </w:num>
  <w:num w:numId="13" w16cid:durableId="38940327">
    <w:abstractNumId w:val="21"/>
  </w:num>
  <w:num w:numId="14" w16cid:durableId="298582693">
    <w:abstractNumId w:val="8"/>
  </w:num>
  <w:num w:numId="15" w16cid:durableId="2143964213">
    <w:abstractNumId w:val="3"/>
  </w:num>
  <w:num w:numId="16" w16cid:durableId="1934363043">
    <w:abstractNumId w:val="10"/>
  </w:num>
  <w:num w:numId="17" w16cid:durableId="620498153">
    <w:abstractNumId w:val="23"/>
  </w:num>
  <w:num w:numId="18" w16cid:durableId="1311403775">
    <w:abstractNumId w:val="11"/>
  </w:num>
  <w:num w:numId="19" w16cid:durableId="1464544868">
    <w:abstractNumId w:val="4"/>
  </w:num>
  <w:num w:numId="20" w16cid:durableId="291522403">
    <w:abstractNumId w:val="24"/>
  </w:num>
  <w:num w:numId="21" w16cid:durableId="435177009">
    <w:abstractNumId w:val="13"/>
  </w:num>
  <w:num w:numId="22" w16cid:durableId="1678775037">
    <w:abstractNumId w:val="15"/>
  </w:num>
  <w:num w:numId="23" w16cid:durableId="396897345">
    <w:abstractNumId w:val="17"/>
  </w:num>
  <w:num w:numId="24" w16cid:durableId="84309240">
    <w:abstractNumId w:val="5"/>
  </w:num>
  <w:num w:numId="25" w16cid:durableId="233440541">
    <w:abstractNumId w:val="2"/>
  </w:num>
  <w:num w:numId="26" w16cid:durableId="792946092">
    <w:abstractNumId w:val="6"/>
  </w:num>
  <w:num w:numId="27" w16cid:durableId="884563006">
    <w:abstractNumId w:val="1"/>
  </w:num>
  <w:num w:numId="28" w16cid:durableId="1403092860">
    <w:abstractNumId w:val="7"/>
  </w:num>
  <w:num w:numId="29" w16cid:durableId="614021535">
    <w:abstractNumId w:val="1"/>
  </w:num>
  <w:num w:numId="30" w16cid:durableId="61147790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D05"/>
    <w:rsid w:val="00001F2F"/>
    <w:rsid w:val="000060EC"/>
    <w:rsid w:val="000303FE"/>
    <w:rsid w:val="0003740E"/>
    <w:rsid w:val="000641AC"/>
    <w:rsid w:val="000665FF"/>
    <w:rsid w:val="00075369"/>
    <w:rsid w:val="00085A86"/>
    <w:rsid w:val="00087EA7"/>
    <w:rsid w:val="000919DB"/>
    <w:rsid w:val="000B1A7F"/>
    <w:rsid w:val="00122698"/>
    <w:rsid w:val="00134A01"/>
    <w:rsid w:val="001352E6"/>
    <w:rsid w:val="00145BB5"/>
    <w:rsid w:val="0018653C"/>
    <w:rsid w:val="001A2CBD"/>
    <w:rsid w:val="001B0549"/>
    <w:rsid w:val="001B76F8"/>
    <w:rsid w:val="001D0E21"/>
    <w:rsid w:val="001E0A5D"/>
    <w:rsid w:val="001E4E23"/>
    <w:rsid w:val="00200E06"/>
    <w:rsid w:val="0021413F"/>
    <w:rsid w:val="002177C2"/>
    <w:rsid w:val="0022766A"/>
    <w:rsid w:val="00242280"/>
    <w:rsid w:val="00255E94"/>
    <w:rsid w:val="0026288E"/>
    <w:rsid w:val="0027191B"/>
    <w:rsid w:val="002C22A7"/>
    <w:rsid w:val="002D6065"/>
    <w:rsid w:val="002E1DCC"/>
    <w:rsid w:val="002E736D"/>
    <w:rsid w:val="00311A61"/>
    <w:rsid w:val="00353B80"/>
    <w:rsid w:val="00376176"/>
    <w:rsid w:val="003923DD"/>
    <w:rsid w:val="00393C33"/>
    <w:rsid w:val="003A53BE"/>
    <w:rsid w:val="003A554B"/>
    <w:rsid w:val="003B4DFE"/>
    <w:rsid w:val="003D56B0"/>
    <w:rsid w:val="003E2AD1"/>
    <w:rsid w:val="00412A86"/>
    <w:rsid w:val="00414E04"/>
    <w:rsid w:val="004219FA"/>
    <w:rsid w:val="00426328"/>
    <w:rsid w:val="00465100"/>
    <w:rsid w:val="004659BB"/>
    <w:rsid w:val="00466451"/>
    <w:rsid w:val="004A0155"/>
    <w:rsid w:val="004A2211"/>
    <w:rsid w:val="004A2590"/>
    <w:rsid w:val="004F65ED"/>
    <w:rsid w:val="00503A06"/>
    <w:rsid w:val="00515C16"/>
    <w:rsid w:val="00530521"/>
    <w:rsid w:val="00554036"/>
    <w:rsid w:val="00565147"/>
    <w:rsid w:val="00581CF4"/>
    <w:rsid w:val="00584FFC"/>
    <w:rsid w:val="00586C6F"/>
    <w:rsid w:val="0059072D"/>
    <w:rsid w:val="005B5668"/>
    <w:rsid w:val="005B5CFA"/>
    <w:rsid w:val="005B703C"/>
    <w:rsid w:val="005C2D95"/>
    <w:rsid w:val="005E08A9"/>
    <w:rsid w:val="005E6376"/>
    <w:rsid w:val="00614603"/>
    <w:rsid w:val="00655DAC"/>
    <w:rsid w:val="006A2E62"/>
    <w:rsid w:val="006A76F4"/>
    <w:rsid w:val="006E3931"/>
    <w:rsid w:val="007145D9"/>
    <w:rsid w:val="00722C23"/>
    <w:rsid w:val="007412B6"/>
    <w:rsid w:val="007455EC"/>
    <w:rsid w:val="00762B69"/>
    <w:rsid w:val="00783B73"/>
    <w:rsid w:val="00787C32"/>
    <w:rsid w:val="007B2E4F"/>
    <w:rsid w:val="007C15E5"/>
    <w:rsid w:val="007C4406"/>
    <w:rsid w:val="007D1BDF"/>
    <w:rsid w:val="007E6977"/>
    <w:rsid w:val="007F1AD9"/>
    <w:rsid w:val="00803F4D"/>
    <w:rsid w:val="00817FF6"/>
    <w:rsid w:val="00835251"/>
    <w:rsid w:val="00845BF9"/>
    <w:rsid w:val="00857D05"/>
    <w:rsid w:val="00896080"/>
    <w:rsid w:val="008C7BD8"/>
    <w:rsid w:val="008D0C1F"/>
    <w:rsid w:val="008E5858"/>
    <w:rsid w:val="0090583F"/>
    <w:rsid w:val="00912010"/>
    <w:rsid w:val="00930E4B"/>
    <w:rsid w:val="0099461C"/>
    <w:rsid w:val="009A3CF8"/>
    <w:rsid w:val="009A7FD9"/>
    <w:rsid w:val="009E0C7A"/>
    <w:rsid w:val="009E1909"/>
    <w:rsid w:val="009E2692"/>
    <w:rsid w:val="009F47EE"/>
    <w:rsid w:val="00A22940"/>
    <w:rsid w:val="00A635E3"/>
    <w:rsid w:val="00A84B39"/>
    <w:rsid w:val="00A91A8E"/>
    <w:rsid w:val="00AA347B"/>
    <w:rsid w:val="00AA5630"/>
    <w:rsid w:val="00AC2184"/>
    <w:rsid w:val="00AC3FE0"/>
    <w:rsid w:val="00AC514C"/>
    <w:rsid w:val="00AD23A5"/>
    <w:rsid w:val="00AD40C8"/>
    <w:rsid w:val="00AD5013"/>
    <w:rsid w:val="00AE7634"/>
    <w:rsid w:val="00AF5FD4"/>
    <w:rsid w:val="00B043D1"/>
    <w:rsid w:val="00B0677E"/>
    <w:rsid w:val="00B97A88"/>
    <w:rsid w:val="00BA6928"/>
    <w:rsid w:val="00BB2738"/>
    <w:rsid w:val="00BB2B78"/>
    <w:rsid w:val="00BC4247"/>
    <w:rsid w:val="00BC7930"/>
    <w:rsid w:val="00BE61E0"/>
    <w:rsid w:val="00BE69B6"/>
    <w:rsid w:val="00BF5D83"/>
    <w:rsid w:val="00C64AD0"/>
    <w:rsid w:val="00C8271A"/>
    <w:rsid w:val="00CA1652"/>
    <w:rsid w:val="00CC2F1E"/>
    <w:rsid w:val="00CE04FD"/>
    <w:rsid w:val="00CF6038"/>
    <w:rsid w:val="00D151AC"/>
    <w:rsid w:val="00D224B7"/>
    <w:rsid w:val="00D33D46"/>
    <w:rsid w:val="00D3499D"/>
    <w:rsid w:val="00D371E8"/>
    <w:rsid w:val="00D67414"/>
    <w:rsid w:val="00D74283"/>
    <w:rsid w:val="00D87E8F"/>
    <w:rsid w:val="00D95017"/>
    <w:rsid w:val="00DB30FE"/>
    <w:rsid w:val="00DD57D5"/>
    <w:rsid w:val="00E01071"/>
    <w:rsid w:val="00E05EF1"/>
    <w:rsid w:val="00E335F6"/>
    <w:rsid w:val="00E36346"/>
    <w:rsid w:val="00E4080E"/>
    <w:rsid w:val="00E7067C"/>
    <w:rsid w:val="00E81ED9"/>
    <w:rsid w:val="00E91CD3"/>
    <w:rsid w:val="00EC08C0"/>
    <w:rsid w:val="00EC404D"/>
    <w:rsid w:val="00ED2630"/>
    <w:rsid w:val="00EE6BCB"/>
    <w:rsid w:val="00EF6559"/>
    <w:rsid w:val="00EF6962"/>
    <w:rsid w:val="00EF7833"/>
    <w:rsid w:val="00F45214"/>
    <w:rsid w:val="00F5293E"/>
    <w:rsid w:val="00F56EE4"/>
    <w:rsid w:val="00F82504"/>
    <w:rsid w:val="00F847A4"/>
    <w:rsid w:val="00F92DCF"/>
    <w:rsid w:val="00F96222"/>
    <w:rsid w:val="00FA72EC"/>
    <w:rsid w:val="00FB1EE0"/>
    <w:rsid w:val="00FE4BA2"/>
    <w:rsid w:val="00FE76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F1BE4F"/>
  <w15:docId w15:val="{A974F235-418C-4633-B54A-ACC9C6C16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D4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857D05"/>
    <w:rPr>
      <w:color w:val="0000FF"/>
      <w:u w:val="single"/>
    </w:rPr>
  </w:style>
  <w:style w:type="paragraph" w:styleId="ListParagraph">
    <w:name w:val="List Paragraph"/>
    <w:basedOn w:val="Normal"/>
    <w:uiPriority w:val="34"/>
    <w:qFormat/>
    <w:rsid w:val="00857D05"/>
    <w:pPr>
      <w:ind w:left="720"/>
    </w:pPr>
    <w:rPr>
      <w:rFonts w:ascii="Calibri" w:eastAsia="Calibri" w:hAnsi="Calibri"/>
      <w:sz w:val="22"/>
      <w:szCs w:val="22"/>
      <w:lang w:eastAsia="en-GB"/>
    </w:rPr>
  </w:style>
  <w:style w:type="paragraph" w:styleId="BalloonText">
    <w:name w:val="Balloon Text"/>
    <w:basedOn w:val="Normal"/>
    <w:link w:val="BalloonTextChar"/>
    <w:uiPriority w:val="99"/>
    <w:semiHidden/>
    <w:unhideWhenUsed/>
    <w:rsid w:val="00857D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7D05"/>
    <w:rPr>
      <w:rFonts w:ascii="Segoe UI" w:eastAsia="Times New Roman" w:hAnsi="Segoe UI" w:cs="Segoe UI"/>
      <w:sz w:val="18"/>
      <w:szCs w:val="18"/>
    </w:rPr>
  </w:style>
  <w:style w:type="table" w:styleId="TableGrid">
    <w:name w:val="Table Grid"/>
    <w:basedOn w:val="TableNormal"/>
    <w:uiPriority w:val="39"/>
    <w:rsid w:val="00857D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82504"/>
    <w:pPr>
      <w:tabs>
        <w:tab w:val="center" w:pos="4513"/>
        <w:tab w:val="right" w:pos="9026"/>
      </w:tabs>
    </w:pPr>
  </w:style>
  <w:style w:type="character" w:customStyle="1" w:styleId="HeaderChar">
    <w:name w:val="Header Char"/>
    <w:basedOn w:val="DefaultParagraphFont"/>
    <w:link w:val="Header"/>
    <w:uiPriority w:val="99"/>
    <w:rsid w:val="00F8250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82504"/>
    <w:pPr>
      <w:tabs>
        <w:tab w:val="center" w:pos="4513"/>
        <w:tab w:val="right" w:pos="9026"/>
      </w:tabs>
    </w:pPr>
  </w:style>
  <w:style w:type="character" w:customStyle="1" w:styleId="FooterChar">
    <w:name w:val="Footer Char"/>
    <w:basedOn w:val="DefaultParagraphFont"/>
    <w:link w:val="Footer"/>
    <w:uiPriority w:val="99"/>
    <w:rsid w:val="00F82504"/>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1E0A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14215">
      <w:bodyDiv w:val="1"/>
      <w:marLeft w:val="0"/>
      <w:marRight w:val="0"/>
      <w:marTop w:val="0"/>
      <w:marBottom w:val="0"/>
      <w:divBdr>
        <w:top w:val="none" w:sz="0" w:space="0" w:color="auto"/>
        <w:left w:val="none" w:sz="0" w:space="0" w:color="auto"/>
        <w:bottom w:val="none" w:sz="0" w:space="0" w:color="auto"/>
        <w:right w:val="none" w:sz="0" w:space="0" w:color="auto"/>
      </w:divBdr>
    </w:div>
    <w:div w:id="161285840">
      <w:bodyDiv w:val="1"/>
      <w:marLeft w:val="0"/>
      <w:marRight w:val="0"/>
      <w:marTop w:val="0"/>
      <w:marBottom w:val="0"/>
      <w:divBdr>
        <w:top w:val="none" w:sz="0" w:space="0" w:color="auto"/>
        <w:left w:val="none" w:sz="0" w:space="0" w:color="auto"/>
        <w:bottom w:val="none" w:sz="0" w:space="0" w:color="auto"/>
        <w:right w:val="none" w:sz="0" w:space="0" w:color="auto"/>
      </w:divBdr>
    </w:div>
    <w:div w:id="971789111">
      <w:bodyDiv w:val="1"/>
      <w:marLeft w:val="0"/>
      <w:marRight w:val="0"/>
      <w:marTop w:val="0"/>
      <w:marBottom w:val="0"/>
      <w:divBdr>
        <w:top w:val="none" w:sz="0" w:space="0" w:color="auto"/>
        <w:left w:val="none" w:sz="0" w:space="0" w:color="auto"/>
        <w:bottom w:val="none" w:sz="0" w:space="0" w:color="auto"/>
        <w:right w:val="none" w:sz="0" w:space="0" w:color="auto"/>
      </w:divBdr>
    </w:div>
    <w:div w:id="1408192023">
      <w:bodyDiv w:val="1"/>
      <w:marLeft w:val="0"/>
      <w:marRight w:val="0"/>
      <w:marTop w:val="0"/>
      <w:marBottom w:val="0"/>
      <w:divBdr>
        <w:top w:val="none" w:sz="0" w:space="0" w:color="auto"/>
        <w:left w:val="none" w:sz="0" w:space="0" w:color="auto"/>
        <w:bottom w:val="none" w:sz="0" w:space="0" w:color="auto"/>
        <w:right w:val="none" w:sz="0" w:space="0" w:color="auto"/>
      </w:divBdr>
      <w:divsChild>
        <w:div w:id="2110617805">
          <w:marLeft w:val="0"/>
          <w:marRight w:val="0"/>
          <w:marTop w:val="0"/>
          <w:marBottom w:val="0"/>
          <w:divBdr>
            <w:top w:val="none" w:sz="0" w:space="0" w:color="auto"/>
            <w:left w:val="none" w:sz="0" w:space="0" w:color="auto"/>
            <w:bottom w:val="none" w:sz="0" w:space="0" w:color="auto"/>
            <w:right w:val="none" w:sz="0" w:space="0" w:color="auto"/>
          </w:divBdr>
        </w:div>
        <w:div w:id="1803616263">
          <w:marLeft w:val="0"/>
          <w:marRight w:val="0"/>
          <w:marTop w:val="0"/>
          <w:marBottom w:val="0"/>
          <w:divBdr>
            <w:top w:val="none" w:sz="0" w:space="0" w:color="auto"/>
            <w:left w:val="none" w:sz="0" w:space="0" w:color="auto"/>
            <w:bottom w:val="none" w:sz="0" w:space="0" w:color="auto"/>
            <w:right w:val="none" w:sz="0" w:space="0" w:color="auto"/>
          </w:divBdr>
        </w:div>
        <w:div w:id="42296234">
          <w:marLeft w:val="0"/>
          <w:marRight w:val="0"/>
          <w:marTop w:val="0"/>
          <w:marBottom w:val="0"/>
          <w:divBdr>
            <w:top w:val="none" w:sz="0" w:space="0" w:color="auto"/>
            <w:left w:val="none" w:sz="0" w:space="0" w:color="auto"/>
            <w:bottom w:val="none" w:sz="0" w:space="0" w:color="auto"/>
            <w:right w:val="none" w:sz="0" w:space="0" w:color="auto"/>
          </w:divBdr>
        </w:div>
        <w:div w:id="572202487">
          <w:marLeft w:val="0"/>
          <w:marRight w:val="0"/>
          <w:marTop w:val="0"/>
          <w:marBottom w:val="0"/>
          <w:divBdr>
            <w:top w:val="none" w:sz="0" w:space="0" w:color="auto"/>
            <w:left w:val="none" w:sz="0" w:space="0" w:color="auto"/>
            <w:bottom w:val="none" w:sz="0" w:space="0" w:color="auto"/>
            <w:right w:val="none" w:sz="0" w:space="0" w:color="auto"/>
          </w:divBdr>
        </w:div>
        <w:div w:id="693654169">
          <w:marLeft w:val="0"/>
          <w:marRight w:val="0"/>
          <w:marTop w:val="0"/>
          <w:marBottom w:val="0"/>
          <w:divBdr>
            <w:top w:val="none" w:sz="0" w:space="0" w:color="auto"/>
            <w:left w:val="none" w:sz="0" w:space="0" w:color="auto"/>
            <w:bottom w:val="none" w:sz="0" w:space="0" w:color="auto"/>
            <w:right w:val="none" w:sz="0" w:space="0" w:color="auto"/>
          </w:divBdr>
        </w:div>
      </w:divsChild>
    </w:div>
    <w:div w:id="1946569695">
      <w:bodyDiv w:val="1"/>
      <w:marLeft w:val="0"/>
      <w:marRight w:val="0"/>
      <w:marTop w:val="0"/>
      <w:marBottom w:val="0"/>
      <w:divBdr>
        <w:top w:val="none" w:sz="0" w:space="0" w:color="auto"/>
        <w:left w:val="none" w:sz="0" w:space="0" w:color="auto"/>
        <w:bottom w:val="none" w:sz="0" w:space="0" w:color="auto"/>
        <w:right w:val="none" w:sz="0" w:space="0" w:color="auto"/>
      </w:divBdr>
    </w:div>
    <w:div w:id="2028825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ecclesfield-pc.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B14B78-3148-4391-BD15-F757AB969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1233</Words>
  <Characters>7031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BATE Darren (ENGIE UK)</dc:creator>
  <cp:keywords/>
  <dc:description/>
  <cp:lastModifiedBy>Parish Clerk -  Ecclesfield PC</cp:lastModifiedBy>
  <cp:revision>2</cp:revision>
  <cp:lastPrinted>2023-04-11T13:47:00Z</cp:lastPrinted>
  <dcterms:created xsi:type="dcterms:W3CDTF">2023-04-24T09:04:00Z</dcterms:created>
  <dcterms:modified xsi:type="dcterms:W3CDTF">2023-04-24T09:04:00Z</dcterms:modified>
</cp:coreProperties>
</file>