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308C" w:rsidRPr="00B8686C" w:rsidRDefault="0097308C" w:rsidP="00B372A9">
      <w:pPr>
        <w:pStyle w:val="Header"/>
        <w:spacing w:after="0"/>
        <w:ind w:firstLine="567"/>
        <w:jc w:val="right"/>
        <w:rPr>
          <w:b/>
          <w:sz w:val="24"/>
          <w:szCs w:val="24"/>
          <w:u w:val="single"/>
        </w:rPr>
      </w:pPr>
      <w:bookmarkStart w:id="0" w:name="_GoBack"/>
      <w:bookmarkEnd w:id="0"/>
      <w:r w:rsidRPr="00B8686C">
        <w:rPr>
          <w:b/>
          <w:sz w:val="24"/>
          <w:szCs w:val="24"/>
          <w:u w:val="single"/>
        </w:rPr>
        <w:t>SCHEDULE 1</w:t>
      </w:r>
      <w:r w:rsidR="00DF4B6F">
        <w:rPr>
          <w:b/>
          <w:sz w:val="24"/>
          <w:szCs w:val="24"/>
          <w:u w:val="single"/>
        </w:rPr>
        <w:t>4</w:t>
      </w:r>
      <w:r w:rsidRPr="00B8686C">
        <w:rPr>
          <w:b/>
          <w:sz w:val="24"/>
          <w:szCs w:val="24"/>
          <w:u w:val="single"/>
        </w:rPr>
        <w:t xml:space="preserve"> TO</w:t>
      </w:r>
      <w:r w:rsidR="004372E7">
        <w:rPr>
          <w:b/>
          <w:sz w:val="24"/>
          <w:szCs w:val="24"/>
          <w:u w:val="single"/>
        </w:rPr>
        <w:t xml:space="preserve"> SC2</w:t>
      </w:r>
    </w:p>
    <w:p w:rsidR="007E7767" w:rsidRDefault="00B8686C" w:rsidP="00B372A9">
      <w:pPr>
        <w:pStyle w:val="Header"/>
        <w:spacing w:after="0"/>
        <w:ind w:firstLine="567"/>
        <w:jc w:val="right"/>
        <w:rPr>
          <w:b/>
          <w:sz w:val="24"/>
          <w:szCs w:val="24"/>
          <w:u w:val="single"/>
        </w:rPr>
      </w:pPr>
      <w:r w:rsidRPr="00B8686C">
        <w:rPr>
          <w:b/>
          <w:sz w:val="24"/>
          <w:szCs w:val="24"/>
          <w:u w:val="single"/>
        </w:rPr>
        <w:t>700002211</w:t>
      </w:r>
    </w:p>
    <w:p w:rsidR="007E7767" w:rsidRDefault="007E7767" w:rsidP="007E7767">
      <w:pPr>
        <w:pStyle w:val="Header"/>
        <w:spacing w:after="100" w:afterAutospacing="1"/>
        <w:ind w:left="6804" w:firstLine="567"/>
        <w:jc w:val="right"/>
        <w:rPr>
          <w:b/>
          <w:sz w:val="24"/>
          <w:szCs w:val="24"/>
          <w:u w:val="single"/>
        </w:rPr>
      </w:pPr>
    </w:p>
    <w:p w:rsidR="007E7767" w:rsidRPr="007E7767" w:rsidRDefault="007E7767" w:rsidP="007E7767">
      <w:pPr>
        <w:pStyle w:val="Header"/>
        <w:spacing w:after="100" w:afterAutospacing="1"/>
        <w:jc w:val="center"/>
        <w:rPr>
          <w:b/>
          <w:sz w:val="24"/>
          <w:szCs w:val="24"/>
          <w:u w:val="single"/>
        </w:rPr>
      </w:pPr>
      <w:r w:rsidRPr="007E7767">
        <w:rPr>
          <w:rFonts w:cs="Arial"/>
          <w:b/>
          <w:sz w:val="24"/>
          <w:szCs w:val="24"/>
          <w:u w:val="single"/>
        </w:rPr>
        <w:t>CONTRACTOR’S ORGANISATION/PERSONAL SKIL</w:t>
      </w:r>
      <w:r w:rsidR="00D11DE1">
        <w:rPr>
          <w:rFonts w:cs="Arial"/>
          <w:b/>
          <w:sz w:val="24"/>
          <w:szCs w:val="24"/>
          <w:u w:val="single"/>
        </w:rPr>
        <w:t>L</w:t>
      </w:r>
    </w:p>
    <w:p w:rsidR="004A45B1" w:rsidRDefault="0097308C" w:rsidP="007E7767">
      <w:pPr>
        <w:pStyle w:val="Header"/>
        <w:ind w:left="6804" w:firstLine="567"/>
        <w:rPr>
          <w:rFonts w:cs="Arial"/>
          <w:b/>
          <w:kern w:val="0"/>
          <w:sz w:val="24"/>
          <w:szCs w:val="24"/>
        </w:rPr>
      </w:pPr>
      <w:r>
        <w:rPr>
          <w:b/>
          <w:szCs w:val="22"/>
        </w:rPr>
        <w:tab/>
      </w:r>
      <w:r>
        <w:rPr>
          <w:b/>
          <w:szCs w:val="22"/>
        </w:rPr>
        <w:tab/>
      </w:r>
      <w:r>
        <w:rPr>
          <w:b/>
          <w:szCs w:val="22"/>
        </w:rPr>
        <w:tab/>
      </w:r>
    </w:p>
    <w:p w:rsidR="004A45B1" w:rsidRDefault="00D31CD1" w:rsidP="00B8686C">
      <w:pPr>
        <w:pStyle w:val="ListParagraph"/>
        <w:spacing w:after="0"/>
        <w:ind w:left="0"/>
        <w:rPr>
          <w:rFonts w:ascii="Arial" w:hAnsi="Arial" w:cs="Arial"/>
          <w:b/>
        </w:rPr>
      </w:pPr>
      <w:r>
        <w:rPr>
          <w:rFonts w:ascii="Arial" w:hAnsi="Arial" w:cs="Arial"/>
        </w:rPr>
        <w:t>1</w:t>
      </w:r>
      <w:r w:rsidR="004A45B1">
        <w:rPr>
          <w:rFonts w:ascii="Arial" w:hAnsi="Arial" w:cs="Arial"/>
          <w:b/>
        </w:rPr>
        <w:t>.</w:t>
      </w:r>
      <w:r w:rsidR="004A45B1">
        <w:rPr>
          <w:rFonts w:ascii="Arial" w:hAnsi="Arial" w:cs="Arial"/>
          <w:b/>
        </w:rPr>
        <w:tab/>
      </w:r>
      <w:r w:rsidR="004A45B1">
        <w:rPr>
          <w:rFonts w:ascii="Arial" w:hAnsi="Arial" w:cs="Arial"/>
        </w:rPr>
        <w:t>The Contractor shall provide and maintain an organisation (or maintain personal skills if applicable</w:t>
      </w:r>
      <w:proofErr w:type="gramStart"/>
      <w:r w:rsidR="004A45B1">
        <w:rPr>
          <w:rFonts w:ascii="Arial" w:hAnsi="Arial" w:cs="Arial"/>
        </w:rPr>
        <w:t>)</w:t>
      </w:r>
      <w:r w:rsidR="007E7767">
        <w:rPr>
          <w:rFonts w:ascii="Arial" w:hAnsi="Arial" w:cs="Arial"/>
        </w:rPr>
        <w:t xml:space="preserve">, </w:t>
      </w:r>
      <w:r w:rsidR="004A45B1">
        <w:rPr>
          <w:rFonts w:ascii="Arial" w:hAnsi="Arial" w:cs="Arial"/>
        </w:rPr>
        <w:t>and</w:t>
      </w:r>
      <w:proofErr w:type="gramEnd"/>
      <w:r w:rsidR="004A45B1">
        <w:rPr>
          <w:rFonts w:ascii="Arial" w:hAnsi="Arial" w:cs="Arial"/>
        </w:rPr>
        <w:t xml:space="preserve"> have the necessary facilities and employees (if applicable) of appropriate qualifications, competence and experience to undertake the services specified in Schedule 1 (Statement of Requirement, including Annexes). The Contractor shall also ensure the following:</w:t>
      </w:r>
    </w:p>
    <w:p w:rsidR="004768AC" w:rsidRDefault="004768AC" w:rsidP="00B8686C">
      <w:pPr>
        <w:rPr>
          <w:rFonts w:cs="Arial"/>
        </w:rPr>
      </w:pPr>
    </w:p>
    <w:p w:rsidR="004A45B1" w:rsidRDefault="00D31CD1" w:rsidP="004768AC">
      <w:pPr>
        <w:ind w:left="567"/>
        <w:rPr>
          <w:rFonts w:cs="Arial"/>
        </w:rPr>
      </w:pPr>
      <w:r>
        <w:rPr>
          <w:rFonts w:cs="Arial"/>
        </w:rPr>
        <w:t>a</w:t>
      </w:r>
      <w:r w:rsidR="004A45B1">
        <w:rPr>
          <w:rFonts w:cs="Arial"/>
        </w:rPr>
        <w:t>.</w:t>
      </w:r>
      <w:r w:rsidR="004A45B1">
        <w:rPr>
          <w:rFonts w:cs="Arial"/>
        </w:rPr>
        <w:tab/>
      </w:r>
      <w:r w:rsidR="004A45B1">
        <w:rPr>
          <w:rFonts w:cs="Arial"/>
        </w:rPr>
        <w:tab/>
        <w:t>Regular analysis of performance of all activities in order to identify areas of under achievement, potential improvement and the development of revised arrangements, systems and processes;</w:t>
      </w:r>
    </w:p>
    <w:p w:rsidR="004768AC" w:rsidRDefault="004768AC" w:rsidP="004768AC">
      <w:pPr>
        <w:ind w:firstLine="567"/>
        <w:rPr>
          <w:rFonts w:cs="Arial"/>
        </w:rPr>
      </w:pPr>
    </w:p>
    <w:p w:rsidR="004A45B1" w:rsidRDefault="00D31CD1" w:rsidP="004768AC">
      <w:pPr>
        <w:ind w:left="567"/>
        <w:rPr>
          <w:rFonts w:cs="Arial"/>
        </w:rPr>
      </w:pPr>
      <w:r>
        <w:rPr>
          <w:rFonts w:cs="Arial"/>
        </w:rPr>
        <w:t>b</w:t>
      </w:r>
      <w:r w:rsidR="004A45B1">
        <w:rPr>
          <w:rFonts w:cs="Arial"/>
        </w:rPr>
        <w:t>.</w:t>
      </w:r>
      <w:r w:rsidR="004A45B1">
        <w:rPr>
          <w:rFonts w:cs="Arial"/>
        </w:rPr>
        <w:tab/>
      </w:r>
      <w:r w:rsidR="004A45B1">
        <w:rPr>
          <w:rFonts w:cs="Arial"/>
        </w:rPr>
        <w:tab/>
        <w:t>Responsibility for the co-ordination of all defined services provided under this Contract and the provision of suitable management resources to fulfil this requirement;</w:t>
      </w:r>
    </w:p>
    <w:p w:rsidR="004768AC" w:rsidRDefault="004768AC" w:rsidP="00B8686C">
      <w:pPr>
        <w:rPr>
          <w:rFonts w:cs="Arial"/>
        </w:rPr>
      </w:pPr>
    </w:p>
    <w:p w:rsidR="004A45B1" w:rsidRDefault="00D31CD1" w:rsidP="004768AC">
      <w:pPr>
        <w:ind w:left="567"/>
        <w:rPr>
          <w:rFonts w:cs="Arial"/>
        </w:rPr>
      </w:pPr>
      <w:r>
        <w:rPr>
          <w:rFonts w:cs="Arial"/>
        </w:rPr>
        <w:t>c</w:t>
      </w:r>
      <w:r w:rsidR="004A45B1">
        <w:rPr>
          <w:rFonts w:cs="Arial"/>
        </w:rPr>
        <w:t>.</w:t>
      </w:r>
      <w:r w:rsidR="004A45B1">
        <w:rPr>
          <w:rFonts w:cs="Arial"/>
        </w:rPr>
        <w:tab/>
      </w:r>
      <w:r w:rsidR="004A45B1">
        <w:rPr>
          <w:rFonts w:cs="Arial"/>
        </w:rPr>
        <w:tab/>
        <w:t>Co-ordination of the specific functions of defined activities to prevent conflicts of interest, congestion of work areas, discontinuity of work and general disruption. The Contractor shall be responsible for any additional costs incurred as a result of any failure in this respect.</w:t>
      </w:r>
    </w:p>
    <w:p w:rsidR="004A45B1" w:rsidRDefault="004A45B1" w:rsidP="00B8686C">
      <w:pPr>
        <w:rPr>
          <w:rFonts w:cs="Arial"/>
        </w:rPr>
      </w:pPr>
    </w:p>
    <w:p w:rsidR="004A45B1" w:rsidRDefault="00D31CD1" w:rsidP="00B8686C">
      <w:pPr>
        <w:rPr>
          <w:rFonts w:cs="Arial"/>
        </w:rPr>
      </w:pPr>
      <w:r>
        <w:rPr>
          <w:rFonts w:cs="Arial"/>
        </w:rPr>
        <w:t>2</w:t>
      </w:r>
      <w:r w:rsidR="004A45B1">
        <w:rPr>
          <w:rFonts w:cs="Arial"/>
        </w:rPr>
        <w:t>.</w:t>
      </w:r>
      <w:r w:rsidR="004A45B1">
        <w:rPr>
          <w:rFonts w:cs="Arial"/>
        </w:rPr>
        <w:tab/>
        <w:t>All personnel deployed at the site(s) shall be skilled and experienced in the discipline to which they are assigned</w:t>
      </w:r>
      <w:r w:rsidR="006E56D8">
        <w:rPr>
          <w:rFonts w:cs="Arial"/>
        </w:rPr>
        <w:t xml:space="preserve">; </w:t>
      </w:r>
      <w:r w:rsidR="004A45B1">
        <w:rPr>
          <w:rFonts w:cs="Arial"/>
        </w:rPr>
        <w:t>and be fully familiar with the operating and procedural instructions relating to the Contract.</w:t>
      </w:r>
    </w:p>
    <w:p w:rsidR="004A45B1" w:rsidRDefault="004A45B1" w:rsidP="00B8686C">
      <w:pPr>
        <w:pStyle w:val="ListParagraph"/>
        <w:spacing w:after="0"/>
        <w:ind w:left="0"/>
        <w:rPr>
          <w:rFonts w:ascii="Arial" w:hAnsi="Arial" w:cs="Arial"/>
        </w:rPr>
      </w:pPr>
    </w:p>
    <w:p w:rsidR="004A45B1" w:rsidRDefault="00D31CD1" w:rsidP="00B8686C">
      <w:pPr>
        <w:pStyle w:val="ListParagraph"/>
        <w:spacing w:after="0"/>
        <w:ind w:left="0"/>
        <w:rPr>
          <w:rFonts w:ascii="Arial" w:hAnsi="Arial" w:cs="Arial"/>
        </w:rPr>
      </w:pPr>
      <w:r>
        <w:rPr>
          <w:rFonts w:ascii="Arial" w:hAnsi="Arial" w:cs="Arial"/>
        </w:rPr>
        <w:t>3</w:t>
      </w:r>
      <w:r w:rsidR="004A45B1">
        <w:rPr>
          <w:rFonts w:ascii="Arial" w:hAnsi="Arial" w:cs="Arial"/>
        </w:rPr>
        <w:t>.</w:t>
      </w:r>
      <w:r w:rsidR="004A45B1">
        <w:rPr>
          <w:rFonts w:ascii="Arial" w:hAnsi="Arial" w:cs="Arial"/>
        </w:rPr>
        <w:tab/>
        <w:t>The Contractor’s site management team shall be in attendance (if applicable) at the site during normal working hours and at such other times with such resources as are necessary to undertake the work.</w:t>
      </w:r>
    </w:p>
    <w:p w:rsidR="004768AC" w:rsidRDefault="004768AC" w:rsidP="00B8686C">
      <w:pPr>
        <w:pStyle w:val="ListParagraph"/>
        <w:spacing w:after="0"/>
        <w:ind w:left="0"/>
        <w:rPr>
          <w:rFonts w:ascii="Arial" w:hAnsi="Arial" w:cs="Arial"/>
        </w:rPr>
      </w:pPr>
    </w:p>
    <w:p w:rsidR="004A45B1" w:rsidRDefault="00D31CD1" w:rsidP="00B8686C">
      <w:pPr>
        <w:pStyle w:val="BodyTextIndent"/>
        <w:tabs>
          <w:tab w:val="clear" w:pos="567"/>
          <w:tab w:val="left" w:pos="720"/>
        </w:tabs>
        <w:ind w:left="0" w:firstLine="0"/>
        <w:rPr>
          <w:rFonts w:cs="Arial"/>
          <w:color w:val="auto"/>
          <w:sz w:val="22"/>
          <w:szCs w:val="22"/>
        </w:rPr>
      </w:pPr>
      <w:r>
        <w:rPr>
          <w:rFonts w:cs="Arial"/>
          <w:color w:val="auto"/>
          <w:sz w:val="22"/>
          <w:szCs w:val="22"/>
        </w:rPr>
        <w:t>4</w:t>
      </w:r>
      <w:r w:rsidR="004A45B1">
        <w:rPr>
          <w:rFonts w:cs="Arial"/>
          <w:color w:val="auto"/>
          <w:sz w:val="22"/>
          <w:szCs w:val="22"/>
        </w:rPr>
        <w:t>.</w:t>
      </w:r>
      <w:r w:rsidR="004768AC">
        <w:rPr>
          <w:rFonts w:cs="Arial"/>
          <w:color w:val="auto"/>
          <w:sz w:val="22"/>
          <w:szCs w:val="22"/>
        </w:rPr>
        <w:tab/>
      </w:r>
      <w:r w:rsidR="004A45B1">
        <w:rPr>
          <w:rFonts w:cs="Arial"/>
          <w:color w:val="auto"/>
          <w:sz w:val="22"/>
          <w:szCs w:val="22"/>
        </w:rPr>
        <w:t>The Contractor shall engage, employ and pay all staff required for carrying out the Contract and shall ensure that all staff are suitably dressed while on duty.</w:t>
      </w:r>
    </w:p>
    <w:p w:rsidR="004A45B1" w:rsidRDefault="004A45B1" w:rsidP="00B8686C">
      <w:pPr>
        <w:pStyle w:val="BodyTextIndent"/>
        <w:tabs>
          <w:tab w:val="clear" w:pos="567"/>
          <w:tab w:val="left" w:pos="720"/>
        </w:tabs>
        <w:ind w:left="0" w:firstLine="0"/>
        <w:rPr>
          <w:rFonts w:cs="Arial"/>
          <w:color w:val="auto"/>
          <w:sz w:val="22"/>
          <w:szCs w:val="22"/>
        </w:rPr>
      </w:pPr>
    </w:p>
    <w:p w:rsidR="004A45B1" w:rsidRDefault="00D31CD1" w:rsidP="00B8686C">
      <w:pPr>
        <w:pStyle w:val="ListParagraph"/>
        <w:spacing w:after="0"/>
        <w:ind w:left="0"/>
        <w:rPr>
          <w:rFonts w:ascii="Arial" w:hAnsi="Arial" w:cs="Arial"/>
          <w:u w:val="single"/>
        </w:rPr>
      </w:pPr>
      <w:r>
        <w:rPr>
          <w:rFonts w:ascii="Arial" w:hAnsi="Arial" w:cs="Arial"/>
        </w:rPr>
        <w:t>5</w:t>
      </w:r>
      <w:r w:rsidR="004A45B1">
        <w:rPr>
          <w:rFonts w:ascii="Arial" w:hAnsi="Arial" w:cs="Arial"/>
        </w:rPr>
        <w:t>.</w:t>
      </w:r>
      <w:r w:rsidR="004A45B1">
        <w:rPr>
          <w:rFonts w:ascii="Arial" w:hAnsi="Arial" w:cs="Arial"/>
        </w:rPr>
        <w:tab/>
        <w:t xml:space="preserve">The Contractor shall ensure the continuity in post, as far as lies within his control, of skilled and supervisory staff. </w:t>
      </w:r>
      <w:r w:rsidR="004A45B1">
        <w:rPr>
          <w:rFonts w:ascii="Arial" w:hAnsi="Arial" w:cs="Arial"/>
          <w:u w:val="single"/>
        </w:rPr>
        <w:t xml:space="preserve">He will maintain </w:t>
      </w:r>
      <w:proofErr w:type="gramStart"/>
      <w:r w:rsidR="004A45B1">
        <w:rPr>
          <w:rFonts w:ascii="Arial" w:hAnsi="Arial" w:cs="Arial"/>
          <w:u w:val="single"/>
        </w:rPr>
        <w:t>sufficient</w:t>
      </w:r>
      <w:proofErr w:type="gramEnd"/>
      <w:r w:rsidR="004A45B1">
        <w:rPr>
          <w:rFonts w:ascii="Arial" w:hAnsi="Arial" w:cs="Arial"/>
          <w:u w:val="single"/>
        </w:rPr>
        <w:t xml:space="preserve"> staff to carry out the Contract and ensure all staff are adequately trained and experienced to achieve the required standards of service.</w:t>
      </w:r>
      <w:r w:rsidR="004A45B1">
        <w:rPr>
          <w:rFonts w:ascii="Arial" w:hAnsi="Arial" w:cs="Arial"/>
        </w:rPr>
        <w:t xml:space="preserve"> Except by prior agreement of the Authority, trainee manager/supervisors are not to be appointed. </w:t>
      </w:r>
      <w:r w:rsidR="004A45B1">
        <w:rPr>
          <w:rFonts w:ascii="Arial" w:hAnsi="Arial" w:cs="Arial"/>
          <w:u w:val="single"/>
        </w:rPr>
        <w:t>Where relief staff are required or necessary to maintain the normal standard of service for a short or long period, the Contractor shall employ relief staff of the same grade and quality.</w:t>
      </w:r>
    </w:p>
    <w:p w:rsidR="004768AC" w:rsidRDefault="004768AC" w:rsidP="00B8686C">
      <w:pPr>
        <w:pStyle w:val="ListParagraph"/>
        <w:spacing w:after="0"/>
        <w:ind w:left="0"/>
        <w:rPr>
          <w:rFonts w:ascii="Arial" w:hAnsi="Arial" w:cs="Arial"/>
        </w:rPr>
      </w:pPr>
    </w:p>
    <w:p w:rsidR="004A45B1" w:rsidRDefault="00D31CD1" w:rsidP="00B8686C">
      <w:pPr>
        <w:pStyle w:val="BodyTextIndent"/>
        <w:tabs>
          <w:tab w:val="clear" w:pos="567"/>
          <w:tab w:val="left" w:pos="720"/>
        </w:tabs>
        <w:ind w:left="0" w:firstLine="0"/>
        <w:rPr>
          <w:rFonts w:cs="Arial"/>
          <w:color w:val="auto"/>
          <w:sz w:val="22"/>
          <w:szCs w:val="22"/>
        </w:rPr>
      </w:pPr>
      <w:r>
        <w:rPr>
          <w:rFonts w:cs="Arial"/>
          <w:color w:val="auto"/>
          <w:sz w:val="22"/>
          <w:szCs w:val="22"/>
        </w:rPr>
        <w:t>6</w:t>
      </w:r>
      <w:r w:rsidR="004A45B1">
        <w:rPr>
          <w:rFonts w:cs="Arial"/>
          <w:color w:val="auto"/>
          <w:sz w:val="22"/>
          <w:szCs w:val="22"/>
        </w:rPr>
        <w:t>.</w:t>
      </w:r>
      <w:r w:rsidR="004A45B1">
        <w:rPr>
          <w:rFonts w:cs="Arial"/>
          <w:color w:val="auto"/>
          <w:sz w:val="22"/>
          <w:szCs w:val="22"/>
        </w:rPr>
        <w:tab/>
        <w:t xml:space="preserve">Attention is drawn to Conditions 7 and 8 of DEFCON 76 (Edn 12/06) (Contractor’s Personnel at Government Establishments) wherein the Authority in the person of the Designated Officer(s) </w:t>
      </w:r>
      <w:proofErr w:type="gramStart"/>
      <w:r w:rsidR="004A45B1">
        <w:rPr>
          <w:rFonts w:cs="Arial"/>
          <w:color w:val="auto"/>
          <w:sz w:val="22"/>
          <w:szCs w:val="22"/>
        </w:rPr>
        <w:t>has to</w:t>
      </w:r>
      <w:proofErr w:type="gramEnd"/>
      <w:r w:rsidR="004A45B1">
        <w:rPr>
          <w:rFonts w:cs="Arial"/>
          <w:color w:val="auto"/>
          <w:sz w:val="22"/>
          <w:szCs w:val="22"/>
        </w:rPr>
        <w:t xml:space="preserve"> approve the issue of a pass for Contractor’s staff working in the Unit. </w:t>
      </w:r>
    </w:p>
    <w:p w:rsidR="004A45B1" w:rsidRDefault="004A45B1" w:rsidP="00B8686C">
      <w:pPr>
        <w:pStyle w:val="ListParagraph"/>
        <w:spacing w:after="0"/>
        <w:ind w:left="0"/>
        <w:rPr>
          <w:rFonts w:ascii="Arial" w:hAnsi="Arial" w:cs="Arial"/>
        </w:rPr>
      </w:pPr>
    </w:p>
    <w:p w:rsidR="004A45B1" w:rsidRDefault="00D31CD1" w:rsidP="00B8686C">
      <w:pPr>
        <w:pStyle w:val="ListParagraph"/>
        <w:spacing w:after="0"/>
        <w:ind w:left="0"/>
        <w:rPr>
          <w:rFonts w:ascii="Arial" w:hAnsi="Arial" w:cs="Arial"/>
        </w:rPr>
      </w:pPr>
      <w:r>
        <w:rPr>
          <w:rFonts w:ascii="Arial" w:hAnsi="Arial" w:cs="Arial"/>
        </w:rPr>
        <w:t>7</w:t>
      </w:r>
      <w:r w:rsidR="004A45B1">
        <w:rPr>
          <w:rFonts w:ascii="Arial" w:hAnsi="Arial" w:cs="Arial"/>
        </w:rPr>
        <w:t>.</w:t>
      </w:r>
      <w:r w:rsidR="004A45B1">
        <w:rPr>
          <w:rFonts w:ascii="Arial" w:hAnsi="Arial" w:cs="Arial"/>
        </w:rPr>
        <w:tab/>
        <w:t xml:space="preserve">Notwithstanding the provisions of Conditions </w:t>
      </w:r>
      <w:r w:rsidR="00F84486">
        <w:rPr>
          <w:rFonts w:ascii="Arial" w:hAnsi="Arial" w:cs="Arial"/>
        </w:rPr>
        <w:t>14.1</w:t>
      </w:r>
      <w:r w:rsidR="004A45B1">
        <w:rPr>
          <w:rFonts w:ascii="Arial" w:hAnsi="Arial" w:cs="Arial"/>
        </w:rPr>
        <w:t xml:space="preserve"> – </w:t>
      </w:r>
      <w:r w:rsidR="00F84486">
        <w:rPr>
          <w:rFonts w:ascii="Arial" w:hAnsi="Arial" w:cs="Arial"/>
        </w:rPr>
        <w:t>14.6</w:t>
      </w:r>
      <w:r w:rsidR="004A45B1">
        <w:rPr>
          <w:rFonts w:ascii="Arial" w:hAnsi="Arial" w:cs="Arial"/>
        </w:rPr>
        <w:t xml:space="preserve"> hereof if, in the opinion of the Authority, any representative or agent of the Contractor shall misconduct himself or be incapable of efficiently performing his duties, or it shall not be in the public interest for any person to be employed or engaged by the Contractor, the Contractor shall remove such person without delay on being required to do so. The Authority may employ such other persons as he may deem necessary </w:t>
      </w:r>
      <w:r w:rsidR="004A45B1">
        <w:rPr>
          <w:rFonts w:ascii="Arial" w:hAnsi="Arial" w:cs="Arial"/>
        </w:rPr>
        <w:lastRenderedPageBreak/>
        <w:t>for the purpose of carrying out the work and recover from the Contractor the additional cost thereby incurred.</w:t>
      </w:r>
    </w:p>
    <w:p w:rsidR="004A45B1" w:rsidRDefault="00D31CD1" w:rsidP="00B8686C">
      <w:pPr>
        <w:pStyle w:val="BodyTextIndent"/>
        <w:tabs>
          <w:tab w:val="clear" w:pos="567"/>
          <w:tab w:val="left" w:pos="720"/>
        </w:tabs>
        <w:ind w:left="0" w:firstLine="0"/>
        <w:rPr>
          <w:rFonts w:cs="Arial"/>
          <w:color w:val="auto"/>
          <w:sz w:val="22"/>
          <w:szCs w:val="22"/>
        </w:rPr>
      </w:pPr>
      <w:r>
        <w:rPr>
          <w:rFonts w:cs="Arial"/>
          <w:color w:val="auto"/>
          <w:sz w:val="22"/>
          <w:szCs w:val="22"/>
        </w:rPr>
        <w:t>8</w:t>
      </w:r>
      <w:r w:rsidR="004A45B1">
        <w:rPr>
          <w:rFonts w:cs="Arial"/>
          <w:color w:val="auto"/>
          <w:sz w:val="22"/>
          <w:szCs w:val="22"/>
        </w:rPr>
        <w:t>.</w:t>
      </w:r>
      <w:r w:rsidR="004768AC">
        <w:rPr>
          <w:rFonts w:cs="Arial"/>
          <w:color w:val="auto"/>
          <w:sz w:val="22"/>
          <w:szCs w:val="22"/>
        </w:rPr>
        <w:tab/>
      </w:r>
      <w:r w:rsidR="004A45B1">
        <w:rPr>
          <w:rFonts w:cs="Arial"/>
          <w:color w:val="auto"/>
          <w:sz w:val="22"/>
          <w:szCs w:val="22"/>
        </w:rPr>
        <w:t>The decision of the Authority upon any matter arising under Condition</w:t>
      </w:r>
      <w:r w:rsidR="00F84486">
        <w:rPr>
          <w:rFonts w:cs="Arial"/>
          <w:color w:val="auto"/>
          <w:sz w:val="22"/>
          <w:szCs w:val="22"/>
        </w:rPr>
        <w:t xml:space="preserve"> 14.1 </w:t>
      </w:r>
      <w:r w:rsidR="004A45B1">
        <w:rPr>
          <w:rFonts w:cs="Arial"/>
          <w:color w:val="auto"/>
          <w:sz w:val="22"/>
          <w:szCs w:val="22"/>
        </w:rPr>
        <w:t xml:space="preserve">– </w:t>
      </w:r>
      <w:r w:rsidR="00F84486">
        <w:rPr>
          <w:rFonts w:cs="Arial"/>
          <w:color w:val="auto"/>
          <w:sz w:val="22"/>
          <w:szCs w:val="22"/>
        </w:rPr>
        <w:t>14.6</w:t>
      </w:r>
      <w:r w:rsidR="004A45B1">
        <w:rPr>
          <w:rFonts w:cs="Arial"/>
          <w:color w:val="auto"/>
          <w:sz w:val="22"/>
          <w:szCs w:val="22"/>
        </w:rPr>
        <w:t xml:space="preserve"> above shall be final and conclusive.</w:t>
      </w:r>
    </w:p>
    <w:p w:rsidR="004A45B1" w:rsidRDefault="004A45B1" w:rsidP="00B8686C">
      <w:pPr>
        <w:pStyle w:val="BodyTextIndent"/>
        <w:tabs>
          <w:tab w:val="clear" w:pos="567"/>
          <w:tab w:val="left" w:pos="720"/>
        </w:tabs>
        <w:ind w:left="0" w:firstLine="0"/>
        <w:rPr>
          <w:rFonts w:cs="Arial"/>
          <w:color w:val="auto"/>
          <w:sz w:val="22"/>
          <w:szCs w:val="22"/>
        </w:rPr>
      </w:pPr>
    </w:p>
    <w:p w:rsidR="004A45B1" w:rsidRDefault="00D31CD1" w:rsidP="00B8686C">
      <w:pPr>
        <w:pStyle w:val="BodyTextIndent"/>
        <w:tabs>
          <w:tab w:val="clear" w:pos="567"/>
          <w:tab w:val="left" w:pos="720"/>
        </w:tabs>
        <w:ind w:left="0" w:firstLine="0"/>
        <w:rPr>
          <w:rFonts w:cs="Arial"/>
          <w:color w:val="auto"/>
          <w:sz w:val="22"/>
          <w:szCs w:val="22"/>
        </w:rPr>
      </w:pPr>
      <w:r>
        <w:rPr>
          <w:rFonts w:cs="Arial"/>
          <w:color w:val="auto"/>
          <w:sz w:val="22"/>
          <w:szCs w:val="22"/>
        </w:rPr>
        <w:t>9</w:t>
      </w:r>
      <w:r w:rsidR="004A45B1">
        <w:rPr>
          <w:rFonts w:cs="Arial"/>
          <w:color w:val="auto"/>
          <w:sz w:val="22"/>
          <w:szCs w:val="22"/>
        </w:rPr>
        <w:t>.</w:t>
      </w:r>
      <w:r w:rsidR="004A45B1">
        <w:rPr>
          <w:rFonts w:cs="Arial"/>
          <w:color w:val="auto"/>
          <w:sz w:val="22"/>
          <w:szCs w:val="22"/>
        </w:rPr>
        <w:tab/>
        <w:t>All staff employed by the Contractor shall be issued with a laminated security pass which is to show the following information:</w:t>
      </w:r>
    </w:p>
    <w:p w:rsidR="004A45B1" w:rsidRDefault="004A45B1" w:rsidP="00B8686C">
      <w:pPr>
        <w:pStyle w:val="ListParagraph"/>
        <w:spacing w:after="0"/>
        <w:ind w:left="0"/>
        <w:rPr>
          <w:rFonts w:ascii="Arial" w:hAnsi="Arial" w:cs="Arial"/>
        </w:rPr>
      </w:pPr>
    </w:p>
    <w:p w:rsidR="004A45B1" w:rsidRDefault="00D31CD1" w:rsidP="004768AC">
      <w:pPr>
        <w:pStyle w:val="ListParagraph"/>
        <w:spacing w:after="0"/>
        <w:ind w:left="0" w:firstLine="567"/>
        <w:rPr>
          <w:rFonts w:ascii="Arial" w:hAnsi="Arial" w:cs="Arial"/>
        </w:rPr>
      </w:pPr>
      <w:r>
        <w:rPr>
          <w:rFonts w:ascii="Arial" w:hAnsi="Arial" w:cs="Arial"/>
        </w:rPr>
        <w:t>a</w:t>
      </w:r>
      <w:r w:rsidR="004A45B1">
        <w:rPr>
          <w:rFonts w:ascii="Arial" w:hAnsi="Arial" w:cs="Arial"/>
        </w:rPr>
        <w:t>.</w:t>
      </w:r>
      <w:r w:rsidR="004A45B1">
        <w:rPr>
          <w:rFonts w:ascii="Arial" w:hAnsi="Arial" w:cs="Arial"/>
        </w:rPr>
        <w:tab/>
      </w:r>
      <w:r w:rsidR="004A45B1">
        <w:rPr>
          <w:rFonts w:ascii="Arial" w:hAnsi="Arial" w:cs="Arial"/>
        </w:rPr>
        <w:tab/>
        <w:t>The Company name/logo;</w:t>
      </w:r>
    </w:p>
    <w:p w:rsidR="004A45B1" w:rsidRDefault="004A45B1" w:rsidP="00B8686C">
      <w:pPr>
        <w:pStyle w:val="ListParagraph"/>
        <w:spacing w:after="0"/>
        <w:ind w:left="0"/>
        <w:rPr>
          <w:rFonts w:ascii="Arial" w:hAnsi="Arial" w:cs="Arial"/>
        </w:rPr>
      </w:pPr>
    </w:p>
    <w:p w:rsidR="004A45B1" w:rsidRDefault="00D31CD1" w:rsidP="004768AC">
      <w:pPr>
        <w:pStyle w:val="ListParagraph"/>
        <w:spacing w:after="0"/>
        <w:ind w:left="0" w:firstLine="567"/>
        <w:rPr>
          <w:rFonts w:ascii="Arial" w:hAnsi="Arial" w:cs="Arial"/>
        </w:rPr>
      </w:pPr>
      <w:r>
        <w:rPr>
          <w:rFonts w:ascii="Arial" w:hAnsi="Arial" w:cs="Arial"/>
        </w:rPr>
        <w:t>b</w:t>
      </w:r>
      <w:r w:rsidR="004A45B1">
        <w:rPr>
          <w:rFonts w:ascii="Arial" w:hAnsi="Arial" w:cs="Arial"/>
        </w:rPr>
        <w:t>.</w:t>
      </w:r>
      <w:r w:rsidR="004A45B1">
        <w:rPr>
          <w:rFonts w:ascii="Arial" w:hAnsi="Arial" w:cs="Arial"/>
        </w:rPr>
        <w:tab/>
      </w:r>
      <w:r w:rsidR="004A45B1">
        <w:rPr>
          <w:rFonts w:ascii="Arial" w:hAnsi="Arial" w:cs="Arial"/>
        </w:rPr>
        <w:tab/>
        <w:t>A photograph of the pass holder;</w:t>
      </w:r>
    </w:p>
    <w:p w:rsidR="004A45B1" w:rsidRDefault="004A45B1" w:rsidP="00B8686C">
      <w:pPr>
        <w:pStyle w:val="ListParagraph"/>
        <w:spacing w:after="0"/>
        <w:ind w:left="0"/>
        <w:rPr>
          <w:rFonts w:ascii="Arial" w:hAnsi="Arial" w:cs="Arial"/>
        </w:rPr>
      </w:pPr>
    </w:p>
    <w:p w:rsidR="004A45B1" w:rsidRDefault="00D31CD1" w:rsidP="004768AC">
      <w:pPr>
        <w:pStyle w:val="ListParagraph"/>
        <w:spacing w:after="0"/>
        <w:ind w:left="0" w:firstLine="567"/>
        <w:rPr>
          <w:rFonts w:ascii="Arial" w:hAnsi="Arial" w:cs="Arial"/>
        </w:rPr>
      </w:pPr>
      <w:r>
        <w:rPr>
          <w:rFonts w:ascii="Arial" w:hAnsi="Arial" w:cs="Arial"/>
        </w:rPr>
        <w:t>c</w:t>
      </w:r>
      <w:r w:rsidR="004A45B1">
        <w:rPr>
          <w:rFonts w:ascii="Arial" w:hAnsi="Arial" w:cs="Arial"/>
        </w:rPr>
        <w:t>.</w:t>
      </w:r>
      <w:r w:rsidR="004A45B1">
        <w:rPr>
          <w:rFonts w:ascii="Arial" w:hAnsi="Arial" w:cs="Arial"/>
        </w:rPr>
        <w:tab/>
      </w:r>
      <w:r w:rsidR="004A45B1">
        <w:rPr>
          <w:rFonts w:ascii="Arial" w:hAnsi="Arial" w:cs="Arial"/>
        </w:rPr>
        <w:tab/>
        <w:t>A pass holder’s name and signature;</w:t>
      </w:r>
    </w:p>
    <w:p w:rsidR="004A45B1" w:rsidRDefault="004A45B1" w:rsidP="00B8686C">
      <w:pPr>
        <w:pStyle w:val="ListParagraph"/>
        <w:spacing w:after="0"/>
        <w:ind w:left="0"/>
        <w:rPr>
          <w:rFonts w:ascii="Arial" w:hAnsi="Arial" w:cs="Arial"/>
        </w:rPr>
      </w:pPr>
    </w:p>
    <w:p w:rsidR="004A45B1" w:rsidRDefault="00D31CD1" w:rsidP="004768AC">
      <w:pPr>
        <w:pStyle w:val="ListParagraph"/>
        <w:spacing w:after="0"/>
        <w:ind w:left="0" w:firstLine="567"/>
        <w:rPr>
          <w:rFonts w:ascii="Arial" w:hAnsi="Arial" w:cs="Arial"/>
        </w:rPr>
      </w:pPr>
      <w:r>
        <w:rPr>
          <w:rFonts w:ascii="Arial" w:hAnsi="Arial" w:cs="Arial"/>
        </w:rPr>
        <w:t>d</w:t>
      </w:r>
      <w:r w:rsidR="004A45B1">
        <w:rPr>
          <w:rFonts w:ascii="Arial" w:hAnsi="Arial" w:cs="Arial"/>
        </w:rPr>
        <w:t>.</w:t>
      </w:r>
      <w:r w:rsidR="004A45B1">
        <w:rPr>
          <w:rFonts w:ascii="Arial" w:hAnsi="Arial" w:cs="Arial"/>
        </w:rPr>
        <w:tab/>
      </w:r>
      <w:r w:rsidR="004A45B1">
        <w:rPr>
          <w:rFonts w:ascii="Arial" w:hAnsi="Arial" w:cs="Arial"/>
        </w:rPr>
        <w:tab/>
        <w:t>The pass holder’s National Insurance Number.</w:t>
      </w:r>
    </w:p>
    <w:p w:rsidR="004A45B1" w:rsidRDefault="004A45B1" w:rsidP="00B8686C">
      <w:pPr>
        <w:pStyle w:val="ListParagraph"/>
        <w:spacing w:after="0"/>
        <w:ind w:left="0"/>
        <w:rPr>
          <w:rFonts w:ascii="Arial" w:hAnsi="Arial" w:cs="Arial"/>
        </w:rPr>
      </w:pPr>
    </w:p>
    <w:p w:rsidR="004A45B1" w:rsidRDefault="004A45B1" w:rsidP="00877CB9">
      <w:pPr>
        <w:pStyle w:val="ListParagraph"/>
        <w:spacing w:after="0"/>
        <w:ind w:left="567"/>
        <w:rPr>
          <w:rFonts w:ascii="Arial" w:hAnsi="Arial" w:cs="Arial"/>
        </w:rPr>
      </w:pPr>
      <w:r>
        <w:rPr>
          <w:rFonts w:ascii="Arial" w:hAnsi="Arial" w:cs="Arial"/>
        </w:rPr>
        <w:t>All passes shall be provided by the Contractor using a format agreed by the Authority. They should identify the position held by the person and should be produced by the individual whenever requested by the Authority. An up to date list of all pass holders will be retained by the Unit and passes will be returned to the Contractor by all staff who are no longer employed on the site.</w:t>
      </w:r>
    </w:p>
    <w:p w:rsidR="004768AC" w:rsidRDefault="004768AC" w:rsidP="00B8686C">
      <w:pPr>
        <w:pStyle w:val="BodyTextIndent"/>
        <w:tabs>
          <w:tab w:val="clear" w:pos="567"/>
          <w:tab w:val="left" w:pos="720"/>
        </w:tabs>
        <w:ind w:left="0" w:firstLine="0"/>
        <w:rPr>
          <w:rFonts w:cs="Arial"/>
          <w:color w:val="auto"/>
          <w:sz w:val="22"/>
          <w:szCs w:val="22"/>
        </w:rPr>
      </w:pPr>
    </w:p>
    <w:p w:rsidR="004A45B1" w:rsidRDefault="00D31CD1" w:rsidP="00B8686C">
      <w:pPr>
        <w:pStyle w:val="BodyTextIndent"/>
        <w:tabs>
          <w:tab w:val="clear" w:pos="567"/>
          <w:tab w:val="left" w:pos="720"/>
        </w:tabs>
        <w:ind w:left="0" w:firstLine="0"/>
        <w:rPr>
          <w:rFonts w:cs="Arial"/>
          <w:color w:val="auto"/>
          <w:sz w:val="22"/>
          <w:szCs w:val="22"/>
        </w:rPr>
      </w:pPr>
      <w:r>
        <w:rPr>
          <w:rFonts w:cs="Arial"/>
          <w:color w:val="auto"/>
          <w:sz w:val="22"/>
          <w:szCs w:val="22"/>
        </w:rPr>
        <w:t>10</w:t>
      </w:r>
      <w:r w:rsidR="004A45B1">
        <w:rPr>
          <w:rFonts w:cs="Arial"/>
          <w:color w:val="auto"/>
          <w:sz w:val="22"/>
          <w:szCs w:val="22"/>
        </w:rPr>
        <w:t>.</w:t>
      </w:r>
      <w:r w:rsidR="004A45B1">
        <w:rPr>
          <w:rFonts w:cs="Arial"/>
          <w:color w:val="auto"/>
          <w:sz w:val="22"/>
          <w:szCs w:val="22"/>
        </w:rPr>
        <w:tab/>
        <w:t>The Contractor shall arrange for the attendance of such members of his staff who may be required by the Authority to attend as witnesses at Boards of Enquiry or similar proceedings.</w:t>
      </w:r>
    </w:p>
    <w:p w:rsidR="004A45B1" w:rsidRDefault="004A45B1" w:rsidP="00B8686C">
      <w:pPr>
        <w:pStyle w:val="ListParagraph"/>
        <w:spacing w:after="0"/>
        <w:ind w:left="0"/>
        <w:rPr>
          <w:rFonts w:ascii="Arial" w:hAnsi="Arial" w:cs="Arial"/>
        </w:rPr>
      </w:pPr>
    </w:p>
    <w:p w:rsidR="004A45B1" w:rsidRDefault="00D31CD1" w:rsidP="00B8686C">
      <w:pPr>
        <w:pStyle w:val="ListParagraph"/>
        <w:spacing w:after="0"/>
        <w:ind w:left="0"/>
        <w:rPr>
          <w:rFonts w:ascii="Arial" w:hAnsi="Arial" w:cs="Arial"/>
        </w:rPr>
      </w:pPr>
      <w:r>
        <w:rPr>
          <w:rFonts w:ascii="Arial" w:hAnsi="Arial" w:cs="Arial"/>
        </w:rPr>
        <w:t>11</w:t>
      </w:r>
      <w:r w:rsidR="004A45B1">
        <w:rPr>
          <w:rFonts w:ascii="Arial" w:hAnsi="Arial" w:cs="Arial"/>
        </w:rPr>
        <w:t>.</w:t>
      </w:r>
      <w:r w:rsidR="004A45B1">
        <w:rPr>
          <w:rFonts w:ascii="Arial" w:hAnsi="Arial" w:cs="Arial"/>
        </w:rPr>
        <w:tab/>
        <w:t xml:space="preserve">Where it is a statutory requirement that an employee of the Contractor be licensed or authorised before undertaking </w:t>
      </w:r>
      <w:proofErr w:type="gramStart"/>
      <w:r w:rsidR="004A45B1">
        <w:rPr>
          <w:rFonts w:ascii="Arial" w:hAnsi="Arial" w:cs="Arial"/>
        </w:rPr>
        <w:t>particular work</w:t>
      </w:r>
      <w:proofErr w:type="gramEnd"/>
      <w:r w:rsidR="004A45B1">
        <w:rPr>
          <w:rFonts w:ascii="Arial" w:hAnsi="Arial" w:cs="Arial"/>
        </w:rPr>
        <w:t>, the Contractor shall ensure the validity of the licence or authorisation throughout the term of employment.</w:t>
      </w:r>
    </w:p>
    <w:p w:rsidR="004768AC" w:rsidRDefault="004768AC" w:rsidP="00B8686C">
      <w:pPr>
        <w:pStyle w:val="BodyTextIndent"/>
        <w:tabs>
          <w:tab w:val="clear" w:pos="567"/>
          <w:tab w:val="left" w:pos="720"/>
        </w:tabs>
        <w:ind w:left="0" w:firstLine="0"/>
        <w:rPr>
          <w:rFonts w:cs="Arial"/>
          <w:color w:val="auto"/>
          <w:sz w:val="22"/>
          <w:szCs w:val="22"/>
        </w:rPr>
      </w:pPr>
    </w:p>
    <w:p w:rsidR="004A45B1" w:rsidRDefault="00D31CD1" w:rsidP="00B8686C">
      <w:pPr>
        <w:pStyle w:val="BodyTextIndent"/>
        <w:tabs>
          <w:tab w:val="clear" w:pos="567"/>
          <w:tab w:val="left" w:pos="720"/>
        </w:tabs>
        <w:ind w:left="0" w:firstLine="0"/>
        <w:rPr>
          <w:rFonts w:cs="Arial"/>
          <w:color w:val="auto"/>
          <w:sz w:val="22"/>
          <w:szCs w:val="22"/>
        </w:rPr>
      </w:pPr>
      <w:r>
        <w:rPr>
          <w:rFonts w:cs="Arial"/>
          <w:color w:val="auto"/>
          <w:sz w:val="22"/>
          <w:szCs w:val="22"/>
        </w:rPr>
        <w:t>12</w:t>
      </w:r>
      <w:r w:rsidR="004A45B1">
        <w:rPr>
          <w:rFonts w:cs="Arial"/>
          <w:color w:val="auto"/>
          <w:sz w:val="22"/>
          <w:szCs w:val="22"/>
        </w:rPr>
        <w:t>.</w:t>
      </w:r>
      <w:r w:rsidR="004A45B1">
        <w:rPr>
          <w:rFonts w:cs="Arial"/>
          <w:color w:val="auto"/>
          <w:sz w:val="22"/>
          <w:szCs w:val="22"/>
        </w:rPr>
        <w:tab/>
        <w:t>The Contractor shall keep the Authority informed on any industrial relations problems likely to affect performance of the Contract and use his best endeavour to avoid industrial disputes or stoppages involving staff employed on the Contract.</w:t>
      </w:r>
    </w:p>
    <w:p w:rsidR="004A45B1" w:rsidRDefault="004A45B1" w:rsidP="00B8686C">
      <w:pPr>
        <w:pStyle w:val="BodyTextIndent"/>
        <w:tabs>
          <w:tab w:val="clear" w:pos="567"/>
          <w:tab w:val="left" w:pos="720"/>
        </w:tabs>
        <w:ind w:left="0" w:firstLine="0"/>
        <w:rPr>
          <w:rFonts w:cs="Arial"/>
          <w:color w:val="auto"/>
          <w:sz w:val="22"/>
          <w:szCs w:val="22"/>
        </w:rPr>
      </w:pPr>
    </w:p>
    <w:p w:rsidR="004A45B1" w:rsidRDefault="00D31CD1" w:rsidP="00B8686C">
      <w:pPr>
        <w:pStyle w:val="BodyTextIndent"/>
        <w:tabs>
          <w:tab w:val="clear" w:pos="567"/>
          <w:tab w:val="left" w:pos="720"/>
        </w:tabs>
        <w:ind w:left="0" w:firstLine="0"/>
        <w:rPr>
          <w:rFonts w:cs="Arial"/>
          <w:color w:val="auto"/>
          <w:sz w:val="22"/>
          <w:szCs w:val="22"/>
        </w:rPr>
      </w:pPr>
      <w:r>
        <w:rPr>
          <w:rFonts w:cs="Arial"/>
          <w:color w:val="auto"/>
          <w:sz w:val="22"/>
          <w:szCs w:val="22"/>
        </w:rPr>
        <w:t>13</w:t>
      </w:r>
      <w:r w:rsidR="004A45B1">
        <w:rPr>
          <w:rFonts w:cs="Arial"/>
          <w:color w:val="auto"/>
          <w:sz w:val="22"/>
          <w:szCs w:val="22"/>
        </w:rPr>
        <w:t>.</w:t>
      </w:r>
      <w:r w:rsidR="004A45B1">
        <w:rPr>
          <w:rFonts w:cs="Arial"/>
          <w:color w:val="auto"/>
          <w:sz w:val="22"/>
          <w:szCs w:val="22"/>
        </w:rPr>
        <w:tab/>
        <w:t>The Contractor shall be entirely liable for setting the pay and conditions of service of his staff at the Unit.</w:t>
      </w:r>
    </w:p>
    <w:p w:rsidR="004A45B1" w:rsidRDefault="004A45B1" w:rsidP="00B8686C">
      <w:pPr>
        <w:pStyle w:val="ListParagraph"/>
        <w:spacing w:after="0"/>
        <w:ind w:left="0"/>
        <w:rPr>
          <w:rFonts w:ascii="Arial" w:hAnsi="Arial" w:cs="Arial"/>
        </w:rPr>
      </w:pPr>
    </w:p>
    <w:p w:rsidR="004A45B1" w:rsidRDefault="00D31CD1" w:rsidP="00B8686C">
      <w:pPr>
        <w:pStyle w:val="ListParagraph"/>
        <w:spacing w:after="0"/>
        <w:ind w:left="0"/>
        <w:rPr>
          <w:rFonts w:ascii="Arial" w:hAnsi="Arial" w:cs="Arial"/>
        </w:rPr>
      </w:pPr>
      <w:r>
        <w:rPr>
          <w:rFonts w:ascii="Arial" w:hAnsi="Arial" w:cs="Arial"/>
        </w:rPr>
        <w:t>14</w:t>
      </w:r>
      <w:r w:rsidR="004A45B1">
        <w:rPr>
          <w:rFonts w:ascii="Arial" w:hAnsi="Arial" w:cs="Arial"/>
        </w:rPr>
        <w:t>.</w:t>
      </w:r>
      <w:r w:rsidR="004A45B1">
        <w:rPr>
          <w:rFonts w:ascii="Arial" w:hAnsi="Arial" w:cs="Arial"/>
        </w:rPr>
        <w:tab/>
        <w:t xml:space="preserve">The Contractor shall be entirely liable for the cost and payment of </w:t>
      </w:r>
      <w:r w:rsidR="004A45B1">
        <w:rPr>
          <w:rFonts w:ascii="Arial" w:hAnsi="Arial" w:cs="Arial"/>
          <w:b/>
          <w:bCs/>
          <w:u w:val="single"/>
        </w:rPr>
        <w:t>all redundancy awards</w:t>
      </w:r>
      <w:r w:rsidR="004A45B1">
        <w:rPr>
          <w:rFonts w:ascii="Arial" w:hAnsi="Arial" w:cs="Arial"/>
        </w:rPr>
        <w:t xml:space="preserve"> to his staff on termination of the Contract or any part thereof.</w:t>
      </w:r>
    </w:p>
    <w:p w:rsidR="004768AC" w:rsidRDefault="004768AC" w:rsidP="00B8686C">
      <w:pPr>
        <w:pStyle w:val="BodyTextIndent"/>
        <w:tabs>
          <w:tab w:val="clear" w:pos="567"/>
          <w:tab w:val="left" w:pos="720"/>
        </w:tabs>
        <w:ind w:left="0" w:firstLine="0"/>
        <w:rPr>
          <w:rFonts w:cs="Arial"/>
          <w:color w:val="auto"/>
          <w:sz w:val="22"/>
          <w:szCs w:val="22"/>
        </w:rPr>
      </w:pPr>
    </w:p>
    <w:p w:rsidR="004A45B1" w:rsidRDefault="00D31CD1" w:rsidP="00B8686C">
      <w:pPr>
        <w:pStyle w:val="BodyTextIndent"/>
        <w:tabs>
          <w:tab w:val="clear" w:pos="567"/>
          <w:tab w:val="left" w:pos="720"/>
        </w:tabs>
        <w:ind w:left="0" w:firstLine="0"/>
        <w:rPr>
          <w:rFonts w:cs="Arial"/>
          <w:color w:val="auto"/>
          <w:sz w:val="22"/>
          <w:szCs w:val="22"/>
        </w:rPr>
      </w:pPr>
      <w:r>
        <w:rPr>
          <w:rFonts w:cs="Arial"/>
          <w:color w:val="auto"/>
          <w:sz w:val="22"/>
          <w:szCs w:val="22"/>
        </w:rPr>
        <w:t>15</w:t>
      </w:r>
      <w:r w:rsidR="004A45B1">
        <w:rPr>
          <w:rFonts w:cs="Arial"/>
          <w:color w:val="auto"/>
          <w:sz w:val="22"/>
          <w:szCs w:val="22"/>
        </w:rPr>
        <w:t>.</w:t>
      </w:r>
      <w:r w:rsidR="004A45B1">
        <w:rPr>
          <w:rFonts w:cs="Arial"/>
          <w:color w:val="auto"/>
          <w:sz w:val="22"/>
          <w:szCs w:val="22"/>
        </w:rPr>
        <w:tab/>
        <w:t>The Contractor shall be responsible for providing his Management/Supervisory staff with personal copies of the Contract specifications and conditions as necessary to enable full compliance with the requirements of the Contract.</w:t>
      </w:r>
    </w:p>
    <w:p w:rsidR="004A45B1" w:rsidRDefault="004A45B1" w:rsidP="00B8686C">
      <w:pPr>
        <w:pStyle w:val="ListParagraph"/>
        <w:spacing w:after="0"/>
        <w:ind w:left="0"/>
        <w:rPr>
          <w:rFonts w:ascii="Arial" w:hAnsi="Arial" w:cs="Arial"/>
        </w:rPr>
      </w:pPr>
    </w:p>
    <w:p w:rsidR="004A45B1" w:rsidRDefault="00D31CD1" w:rsidP="00B8686C">
      <w:pPr>
        <w:pStyle w:val="ListParagraph"/>
        <w:spacing w:after="0"/>
        <w:ind w:left="0"/>
        <w:rPr>
          <w:rFonts w:ascii="Arial" w:hAnsi="Arial" w:cs="Arial"/>
        </w:rPr>
      </w:pPr>
      <w:r>
        <w:rPr>
          <w:rFonts w:ascii="Arial" w:hAnsi="Arial" w:cs="Arial"/>
        </w:rPr>
        <w:t>16</w:t>
      </w:r>
      <w:r w:rsidR="004A45B1">
        <w:rPr>
          <w:rFonts w:ascii="Arial" w:hAnsi="Arial" w:cs="Arial"/>
        </w:rPr>
        <w:t>.</w:t>
      </w:r>
      <w:r w:rsidR="004A45B1">
        <w:rPr>
          <w:rFonts w:ascii="Arial" w:hAnsi="Arial" w:cs="Arial"/>
        </w:rPr>
        <w:tab/>
        <w:t xml:space="preserve">The Contractor shall ensure he has </w:t>
      </w:r>
      <w:proofErr w:type="gramStart"/>
      <w:r w:rsidR="004A45B1">
        <w:rPr>
          <w:rFonts w:ascii="Arial" w:hAnsi="Arial" w:cs="Arial"/>
        </w:rPr>
        <w:t>sufficient</w:t>
      </w:r>
      <w:proofErr w:type="gramEnd"/>
      <w:r w:rsidR="004A45B1">
        <w:rPr>
          <w:rFonts w:ascii="Arial" w:hAnsi="Arial" w:cs="Arial"/>
        </w:rPr>
        <w:t xml:space="preserve"> staff security cleared over and above that required for the normal establishment of staff, should the need arise to deputise or replace staff at short notice.</w:t>
      </w:r>
    </w:p>
    <w:p w:rsidR="008856FC" w:rsidRPr="004A45B1" w:rsidRDefault="008856FC" w:rsidP="00B8686C"/>
    <w:sectPr w:rsidR="008856FC" w:rsidRPr="004A45B1" w:rsidSect="00C64D52">
      <w:footerReference w:type="default" r:id="rId8"/>
      <w:endnotePr>
        <w:numFmt w:val="decimal"/>
      </w:endnotePr>
      <w:pgSz w:w="11907" w:h="16840" w:code="9"/>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400C" w:rsidRDefault="0017400C"/>
  </w:endnote>
  <w:endnote w:type="continuationSeparator" w:id="0">
    <w:p w:rsidR="0017400C" w:rsidRDefault="00174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6DD3" w:rsidRDefault="00726DD3">
    <w:pPr>
      <w:pStyle w:val="Footer"/>
      <w:jc w:val="center"/>
    </w:pPr>
    <w:r>
      <w:fldChar w:fldCharType="begin"/>
    </w:r>
    <w:r>
      <w:instrText xml:space="preserve"> PAGE   \* MERGEFORMAT </w:instrText>
    </w:r>
    <w:r>
      <w:fldChar w:fldCharType="separate"/>
    </w:r>
    <w:r>
      <w:rPr>
        <w:noProof/>
      </w:rPr>
      <w:t>2</w:t>
    </w:r>
    <w:r>
      <w:rPr>
        <w:noProof/>
      </w:rPr>
      <w:fldChar w:fldCharType="end"/>
    </w:r>
  </w:p>
  <w:p w:rsidR="00726DD3" w:rsidRDefault="00726D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400C" w:rsidRDefault="0017400C">
      <w:r>
        <w:continuationSeparator/>
      </w:r>
    </w:p>
  </w:footnote>
  <w:footnote w:type="continuationSeparator" w:id="0">
    <w:p w:rsidR="0017400C" w:rsidRDefault="001740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outline w:val="0"/>
        <w:shadow w:val="0"/>
        <w:emboss w:val="0"/>
        <w:imprint w:val="0"/>
        <w:vanish w:val="0"/>
        <w:color w:val="auto"/>
        <w:sz w:val="22"/>
        <w:vertAlign w:val="base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outline w:val="0"/>
        <w:shadow w:val="0"/>
        <w:emboss w:val="0"/>
        <w:imprint w:val="0"/>
        <w:vanish w:val="0"/>
        <w:color w:val="auto"/>
        <w:sz w:val="20"/>
        <w:u w:val="none"/>
        <w:effect w:val="none"/>
        <w:vertAlign w:val="base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outline w:val="0"/>
        <w:shadow w:val="0"/>
        <w:emboss w:val="0"/>
        <w:imprint w:val="0"/>
        <w:vanish w:val="0"/>
        <w:color w:val="auto"/>
        <w:sz w:val="18"/>
        <w:u w:val="none"/>
        <w:effect w:val="none"/>
        <w:vertAlign w:val="base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outline w:val="0"/>
        <w:shadow w:val="0"/>
        <w:emboss w:val="0"/>
        <w:imprint w:val="0"/>
        <w:vanish w:val="0"/>
        <w:color w:val="auto"/>
        <w:sz w:val="16"/>
        <w:u w:val="none"/>
        <w:effect w:val="none"/>
        <w:vertAlign w:val="base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outline w:val="0"/>
        <w:shadow w:val="0"/>
        <w:emboss w:val="0"/>
        <w:imprint w:val="0"/>
        <w:vanish w:val="0"/>
        <w:color w:val="auto"/>
        <w:sz w:val="14"/>
        <w:u w:val="none"/>
        <w:effect w:val="none"/>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 w15:restartNumberingAfterBreak="0">
    <w:nsid w:val="1E317A19"/>
    <w:multiLevelType w:val="multilevel"/>
    <w:tmpl w:val="E300F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outline w:val="0"/>
        <w:shadow w:val="0"/>
        <w:emboss w:val="0"/>
        <w:imprint w:val="0"/>
        <w:vanish w:val="0"/>
        <w:color w:val="auto"/>
        <w:sz w:val="22"/>
        <w:vertAlign w:val="baseline"/>
      </w:rPr>
    </w:lvl>
  </w:abstractNum>
  <w:abstractNum w:abstractNumId="3" w15:restartNumberingAfterBreak="0">
    <w:nsid w:val="3589105F"/>
    <w:multiLevelType w:val="multilevel"/>
    <w:tmpl w:val="6A549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outline w:val="0"/>
        <w:shadow w:val="0"/>
        <w:emboss w:val="0"/>
        <w:imprint w:val="0"/>
        <w:vanish w:val="0"/>
        <w:color w:val="auto"/>
        <w:sz w:val="20"/>
        <w:vertAlign w:val="base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5"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outline w:val="0"/>
        <w:shadow w:val="0"/>
        <w:emboss w:val="0"/>
        <w:imprint w:val="0"/>
        <w:vanish w:val="0"/>
        <w:color w:val="auto"/>
        <w:sz w:val="22"/>
        <w:vertAlign w:val="baseline"/>
      </w:rPr>
    </w:lvl>
  </w:abstractNum>
  <w:abstractNum w:abstractNumId="6"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outline w:val="0"/>
        <w:shadow w:val="0"/>
        <w:emboss w:val="0"/>
        <w:imprint w:val="0"/>
        <w:vanish w:val="0"/>
        <w:color w:val="auto"/>
        <w:sz w:val="22"/>
        <w:vertAlign w:val="base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outline w:val="0"/>
        <w:shadow w:val="0"/>
        <w:emboss w:val="0"/>
        <w:imprint w:val="0"/>
        <w:vanish w:val="0"/>
        <w:color w:val="auto"/>
        <w:sz w:val="22"/>
        <w:vertAlign w:val="base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outline w:val="0"/>
        <w:shadow w:val="0"/>
        <w:emboss w:val="0"/>
        <w:imprint w:val="0"/>
        <w:vanish w:val="0"/>
        <w:color w:val="auto"/>
        <w:sz w:val="22"/>
        <w:vertAlign w:val="base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outline w:val="0"/>
        <w:shadow w:val="0"/>
        <w:emboss w:val="0"/>
        <w:imprint w:val="0"/>
        <w:vanish w:val="0"/>
        <w:color w:val="auto"/>
        <w:sz w:val="22"/>
        <w:vertAlign w:val="base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outline w:val="0"/>
        <w:shadow w:val="0"/>
        <w:emboss w:val="0"/>
        <w:imprint w:val="0"/>
        <w:vanish w:val="0"/>
        <w:color w:val="auto"/>
        <w:sz w:val="22"/>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7"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outline w:val="0"/>
        <w:shadow w:val="0"/>
        <w:emboss w:val="0"/>
        <w:imprint w:val="0"/>
        <w:vanish w:val="0"/>
        <w:color w:val="auto"/>
        <w:sz w:val="22"/>
        <w:u w:val="none"/>
        <w:effect w:val="none"/>
        <w:vertAlign w:val="base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8" w15:restartNumberingAfterBreak="0">
    <w:nsid w:val="73E60D34"/>
    <w:multiLevelType w:val="multilevel"/>
    <w:tmpl w:val="58924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0C3E0A"/>
    <w:multiLevelType w:val="multilevel"/>
    <w:tmpl w:val="A0A8D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4"/>
  </w:num>
  <w:num w:numId="4">
    <w:abstractNumId w:val="5"/>
  </w:num>
  <w:num w:numId="5">
    <w:abstractNumId w:val="7"/>
  </w:num>
  <w:num w:numId="6">
    <w:abstractNumId w:val="0"/>
  </w:num>
  <w:num w:numId="7">
    <w:abstractNumId w:val="9"/>
  </w:num>
  <w:num w:numId="8">
    <w:abstractNumId w:val="3"/>
  </w:num>
  <w:num w:numId="9">
    <w:abstractNumId w:val="8"/>
  </w:num>
  <w:num w:numId="10">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DL Format" w:val="RL"/>
    <w:docVar w:name="DW Format" w:val="L0"/>
    <w:docVar w:name="DW FormatName" w:val="Letter"/>
    <w:docVar w:name="DW SBapp" w:val=" 0"/>
    <w:docVar w:name="DW SBfap" w:val=" 1"/>
    <w:docVar w:name="DW SigBlock" w:val="1"/>
  </w:docVars>
  <w:rsids>
    <w:rsidRoot w:val="00BF0AF2"/>
    <w:rsid w:val="0000180C"/>
    <w:rsid w:val="00064EEF"/>
    <w:rsid w:val="0009340C"/>
    <w:rsid w:val="000B626C"/>
    <w:rsid w:val="000C40F1"/>
    <w:rsid w:val="000E7767"/>
    <w:rsid w:val="00106B46"/>
    <w:rsid w:val="00113A76"/>
    <w:rsid w:val="00140D26"/>
    <w:rsid w:val="0015290D"/>
    <w:rsid w:val="0017400C"/>
    <w:rsid w:val="00197857"/>
    <w:rsid w:val="001A1A2F"/>
    <w:rsid w:val="001A6B3A"/>
    <w:rsid w:val="001B0E08"/>
    <w:rsid w:val="001D7CF0"/>
    <w:rsid w:val="001F7B66"/>
    <w:rsid w:val="00213FA0"/>
    <w:rsid w:val="00231167"/>
    <w:rsid w:val="00263CFE"/>
    <w:rsid w:val="00271469"/>
    <w:rsid w:val="002769AA"/>
    <w:rsid w:val="00280F53"/>
    <w:rsid w:val="002B06CC"/>
    <w:rsid w:val="002B7B30"/>
    <w:rsid w:val="002C30A9"/>
    <w:rsid w:val="00311977"/>
    <w:rsid w:val="00311F89"/>
    <w:rsid w:val="003142CC"/>
    <w:rsid w:val="00320A4C"/>
    <w:rsid w:val="0032105C"/>
    <w:rsid w:val="00326E83"/>
    <w:rsid w:val="00357BF7"/>
    <w:rsid w:val="00386419"/>
    <w:rsid w:val="003968F8"/>
    <w:rsid w:val="003A4575"/>
    <w:rsid w:val="003A523A"/>
    <w:rsid w:val="00402F29"/>
    <w:rsid w:val="004372E7"/>
    <w:rsid w:val="004768AC"/>
    <w:rsid w:val="004A45B1"/>
    <w:rsid w:val="004C6886"/>
    <w:rsid w:val="00505DF5"/>
    <w:rsid w:val="00552F55"/>
    <w:rsid w:val="00560191"/>
    <w:rsid w:val="00580166"/>
    <w:rsid w:val="00581AD1"/>
    <w:rsid w:val="00595ADA"/>
    <w:rsid w:val="00597D09"/>
    <w:rsid w:val="005E6B45"/>
    <w:rsid w:val="005E78D5"/>
    <w:rsid w:val="005F65B5"/>
    <w:rsid w:val="00600665"/>
    <w:rsid w:val="00635357"/>
    <w:rsid w:val="0065530D"/>
    <w:rsid w:val="00662B1B"/>
    <w:rsid w:val="00674413"/>
    <w:rsid w:val="00681C65"/>
    <w:rsid w:val="006B693F"/>
    <w:rsid w:val="006E56D8"/>
    <w:rsid w:val="00716AD6"/>
    <w:rsid w:val="00721653"/>
    <w:rsid w:val="00726DD3"/>
    <w:rsid w:val="007501A1"/>
    <w:rsid w:val="00777FF9"/>
    <w:rsid w:val="007C4C82"/>
    <w:rsid w:val="007D5714"/>
    <w:rsid w:val="007E7767"/>
    <w:rsid w:val="007F00F7"/>
    <w:rsid w:val="00813FB4"/>
    <w:rsid w:val="00817FA3"/>
    <w:rsid w:val="00870514"/>
    <w:rsid w:val="008742CA"/>
    <w:rsid w:val="00877CB9"/>
    <w:rsid w:val="0088266B"/>
    <w:rsid w:val="008856FC"/>
    <w:rsid w:val="0089532F"/>
    <w:rsid w:val="00897577"/>
    <w:rsid w:val="008C7377"/>
    <w:rsid w:val="0090660C"/>
    <w:rsid w:val="00924797"/>
    <w:rsid w:val="0097308C"/>
    <w:rsid w:val="00976DF2"/>
    <w:rsid w:val="009B1F3E"/>
    <w:rsid w:val="009C331A"/>
    <w:rsid w:val="009F2098"/>
    <w:rsid w:val="00A04EDC"/>
    <w:rsid w:val="00A35EE0"/>
    <w:rsid w:val="00A85DFC"/>
    <w:rsid w:val="00AA02C5"/>
    <w:rsid w:val="00AD73DF"/>
    <w:rsid w:val="00B0251C"/>
    <w:rsid w:val="00B24D63"/>
    <w:rsid w:val="00B372A9"/>
    <w:rsid w:val="00B466F7"/>
    <w:rsid w:val="00B56D8F"/>
    <w:rsid w:val="00B852E2"/>
    <w:rsid w:val="00B85AC3"/>
    <w:rsid w:val="00B8686C"/>
    <w:rsid w:val="00BF0AF2"/>
    <w:rsid w:val="00C012B6"/>
    <w:rsid w:val="00C04C13"/>
    <w:rsid w:val="00C2595F"/>
    <w:rsid w:val="00C329AB"/>
    <w:rsid w:val="00C33F83"/>
    <w:rsid w:val="00C47E20"/>
    <w:rsid w:val="00C64D52"/>
    <w:rsid w:val="00C85344"/>
    <w:rsid w:val="00CC2EE8"/>
    <w:rsid w:val="00CD0F33"/>
    <w:rsid w:val="00D00C31"/>
    <w:rsid w:val="00D11DE1"/>
    <w:rsid w:val="00D24D28"/>
    <w:rsid w:val="00D31CD1"/>
    <w:rsid w:val="00D52882"/>
    <w:rsid w:val="00D91141"/>
    <w:rsid w:val="00DC06E3"/>
    <w:rsid w:val="00DF4B6F"/>
    <w:rsid w:val="00E103C7"/>
    <w:rsid w:val="00E55D33"/>
    <w:rsid w:val="00E565EF"/>
    <w:rsid w:val="00E83EEB"/>
    <w:rsid w:val="00E92B64"/>
    <w:rsid w:val="00EC56EE"/>
    <w:rsid w:val="00EC6D5A"/>
    <w:rsid w:val="00EF60C7"/>
    <w:rsid w:val="00F020D0"/>
    <w:rsid w:val="00F2553D"/>
    <w:rsid w:val="00F84486"/>
    <w:rsid w:val="00FC44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DAF494B-4103-49E7-867E-67555FAE0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D7CF0"/>
    <w:pPr>
      <w:overflowPunct w:val="0"/>
      <w:autoSpaceDE w:val="0"/>
      <w:autoSpaceDN w:val="0"/>
      <w:adjustRightInd w:val="0"/>
      <w:textAlignment w:val="baseline"/>
    </w:pPr>
    <w:rPr>
      <w:rFonts w:ascii="Arial" w:hAnsi="Arial"/>
      <w:kern w:val="22"/>
      <w:sz w:val="22"/>
      <w:lang w:eastAsia="en-US"/>
    </w:rPr>
  </w:style>
  <w:style w:type="paragraph" w:styleId="Heading2">
    <w:name w:val="heading 2"/>
    <w:basedOn w:val="Normal"/>
    <w:next w:val="Normal"/>
    <w:qFormat/>
    <w:pPr>
      <w:keepNext/>
      <w:spacing w:before="240" w:after="60"/>
      <w:outlineLvl w:val="1"/>
    </w:pPr>
    <w:rPr>
      <w:b/>
      <w:i/>
      <w:sz w:val="28"/>
    </w:rPr>
  </w:style>
  <w:style w:type="paragraph" w:styleId="Heading3">
    <w:name w:val="heading 3"/>
    <w:basedOn w:val="Normal"/>
    <w:next w:val="Normal"/>
    <w:qFormat/>
    <w:pPr>
      <w:keepNext/>
      <w:spacing w:before="240" w:after="60"/>
      <w:outlineLvl w:val="2"/>
    </w:pPr>
    <w:rPr>
      <w:b/>
      <w:sz w:val="26"/>
    </w:rPr>
  </w:style>
  <w:style w:type="paragraph" w:styleId="Heading4">
    <w:name w:val="heading 4"/>
    <w:basedOn w:val="Normal"/>
    <w:next w:val="Normal"/>
    <w:qFormat/>
    <w:pPr>
      <w:keepNext/>
      <w:spacing w:before="240" w:after="60"/>
      <w:outlineLvl w:val="3"/>
    </w:pPr>
    <w:rPr>
      <w:b/>
      <w:sz w:val="28"/>
    </w:rPr>
  </w:style>
  <w:style w:type="paragraph" w:styleId="Heading5">
    <w:name w:val="heading 5"/>
    <w:basedOn w:val="Normal"/>
    <w:next w:val="Normal"/>
    <w:qFormat/>
    <w:pPr>
      <w:spacing w:before="240" w:after="60"/>
      <w:outlineLvl w:val="4"/>
    </w:pPr>
    <w:rPr>
      <w:b/>
      <w:i/>
      <w:sz w:val="26"/>
    </w:rPr>
  </w:style>
  <w:style w:type="paragraph" w:styleId="Heading6">
    <w:name w:val="heading 6"/>
    <w:basedOn w:val="Normal"/>
    <w:next w:val="Normal"/>
    <w:qFormat/>
    <w:pPr>
      <w:spacing w:before="240" w:after="60"/>
      <w:outlineLvl w:val="5"/>
    </w:pPr>
    <w:rPr>
      <w:b/>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rPr>
  </w:style>
  <w:style w:type="paragraph" w:styleId="Heading9">
    <w:name w:val="heading 9"/>
    <w:basedOn w:val="Normal"/>
    <w:next w:val="Normal"/>
    <w:qFormat/>
    <w:pPr>
      <w:spacing w:before="240" w:after="60"/>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AdditionalMarking">
    <w:name w:val="Additional Marking"/>
    <w:rsid w:val="001D7CF0"/>
    <w:rPr>
      <w:b/>
      <w:caps/>
    </w:rPr>
  </w:style>
  <w:style w:type="paragraph" w:customStyle="1" w:styleId="AddressBlock">
    <w:name w:val="Address Block"/>
    <w:basedOn w:val="Normal"/>
    <w:rsid w:val="001D7CF0"/>
    <w:rPr>
      <w:sz w:val="20"/>
    </w:rPr>
  </w:style>
  <w:style w:type="paragraph" w:customStyle="1" w:styleId="DWListAlphabetical">
    <w:name w:val="DW List Alphabetical"/>
    <w:basedOn w:val="DWNormal"/>
    <w:rsid w:val="001D7CF0"/>
    <w:pPr>
      <w:numPr>
        <w:numId w:val="4"/>
      </w:numPr>
      <w:tabs>
        <w:tab w:val="clear" w:pos="567"/>
      </w:tabs>
    </w:pPr>
  </w:style>
  <w:style w:type="paragraph" w:customStyle="1" w:styleId="DWNormal">
    <w:name w:val="DW Normal"/>
    <w:basedOn w:val="Normal"/>
    <w:rsid w:val="001D7CF0"/>
  </w:style>
  <w:style w:type="paragraph" w:customStyle="1" w:styleId="DWAnnex">
    <w:name w:val="DW Annex"/>
    <w:basedOn w:val="DWNormal"/>
    <w:rsid w:val="001D7CF0"/>
    <w:rPr>
      <w:b/>
      <w:caps/>
    </w:rPr>
  </w:style>
  <w:style w:type="paragraph" w:customStyle="1" w:styleId="Appointment">
    <w:name w:val="Appointment"/>
    <w:basedOn w:val="DWNormal"/>
    <w:next w:val="DWNormal"/>
    <w:rsid w:val="001D7CF0"/>
    <w:pPr>
      <w:spacing w:before="120"/>
    </w:pPr>
    <w:rPr>
      <w:i/>
    </w:rPr>
  </w:style>
  <w:style w:type="paragraph" w:customStyle="1" w:styleId="Compliments">
    <w:name w:val="Compliments"/>
    <w:basedOn w:val="DWNormal"/>
    <w:next w:val="Normal"/>
    <w:rsid w:val="001D7CF0"/>
    <w:pPr>
      <w:spacing w:before="1160"/>
    </w:pPr>
    <w:rPr>
      <w:i/>
    </w:rPr>
  </w:style>
  <w:style w:type="character" w:styleId="EndnoteReference">
    <w:name w:val="endnote reference"/>
    <w:semiHidden/>
    <w:rsid w:val="001D7CF0"/>
    <w:rPr>
      <w:vertAlign w:val="superscript"/>
    </w:rPr>
  </w:style>
  <w:style w:type="paragraph" w:styleId="EndnoteText">
    <w:name w:val="endnote text"/>
    <w:basedOn w:val="DWNormal"/>
    <w:semiHidden/>
    <w:rsid w:val="001D7CF0"/>
    <w:pPr>
      <w:tabs>
        <w:tab w:val="left" w:pos="472"/>
        <w:tab w:val="left" w:pos="945"/>
        <w:tab w:val="left" w:pos="1417"/>
      </w:tabs>
    </w:pPr>
    <w:rPr>
      <w:sz w:val="20"/>
    </w:rPr>
  </w:style>
  <w:style w:type="character" w:customStyle="1" w:styleId="DWFlag">
    <w:name w:val="DW Flag"/>
    <w:rsid w:val="001D7CF0"/>
    <w:rPr>
      <w:b/>
    </w:rPr>
  </w:style>
  <w:style w:type="paragraph" w:styleId="Footer">
    <w:name w:val="footer"/>
    <w:basedOn w:val="DWNormal"/>
    <w:link w:val="FooterChar"/>
    <w:uiPriority w:val="99"/>
    <w:rsid w:val="001D7CF0"/>
    <w:pPr>
      <w:spacing w:before="220"/>
    </w:pPr>
  </w:style>
  <w:style w:type="character" w:customStyle="1" w:styleId="FooterCaption">
    <w:name w:val="Footer Caption"/>
    <w:rsid w:val="001D7CF0"/>
    <w:rPr>
      <w:sz w:val="12"/>
    </w:rPr>
  </w:style>
  <w:style w:type="character" w:styleId="FootnoteReference">
    <w:name w:val="footnote reference"/>
    <w:semiHidden/>
    <w:rsid w:val="001D7CF0"/>
    <w:rPr>
      <w:vertAlign w:val="superscript"/>
    </w:rPr>
  </w:style>
  <w:style w:type="paragraph" w:styleId="FootnoteText">
    <w:name w:val="footnote text"/>
    <w:basedOn w:val="DWNormal"/>
    <w:semiHidden/>
    <w:rsid w:val="001D7CF0"/>
    <w:pPr>
      <w:tabs>
        <w:tab w:val="left" w:pos="378"/>
        <w:tab w:val="left" w:pos="756"/>
        <w:tab w:val="left" w:pos="1134"/>
      </w:tabs>
      <w:spacing w:after="120"/>
    </w:pPr>
    <w:rPr>
      <w:sz w:val="16"/>
    </w:rPr>
  </w:style>
  <w:style w:type="paragraph" w:customStyle="1" w:styleId="DWHdgGroup">
    <w:name w:val="DW Hdg Group"/>
    <w:basedOn w:val="DWNormal"/>
    <w:next w:val="DWPara"/>
    <w:rsid w:val="001D7CF0"/>
    <w:pPr>
      <w:keepNext/>
      <w:spacing w:after="220"/>
    </w:pPr>
    <w:rPr>
      <w:b/>
      <w:caps/>
    </w:rPr>
  </w:style>
  <w:style w:type="paragraph" w:customStyle="1" w:styleId="DWPara">
    <w:name w:val="DW Para"/>
    <w:basedOn w:val="DWNormal"/>
    <w:rsid w:val="001D7CF0"/>
    <w:pPr>
      <w:spacing w:after="220"/>
    </w:pPr>
  </w:style>
  <w:style w:type="paragraph" w:styleId="Header">
    <w:name w:val="header"/>
    <w:basedOn w:val="DWNormal"/>
    <w:link w:val="HeaderChar"/>
    <w:uiPriority w:val="99"/>
    <w:rsid w:val="001D7CF0"/>
    <w:pPr>
      <w:spacing w:after="220"/>
    </w:pPr>
  </w:style>
  <w:style w:type="character" w:customStyle="1" w:styleId="HeaderCaption">
    <w:name w:val="Header Caption"/>
    <w:rsid w:val="001D7CF0"/>
    <w:rPr>
      <w:sz w:val="12"/>
    </w:rPr>
  </w:style>
  <w:style w:type="character" w:customStyle="1" w:styleId="HiddenText">
    <w:name w:val="Hidden Text"/>
    <w:rPr>
      <w:vanish/>
    </w:rPr>
  </w:style>
  <w:style w:type="paragraph" w:customStyle="1" w:styleId="DWHdgMain">
    <w:name w:val="DW Hdg Main"/>
    <w:basedOn w:val="DWHdgGroup"/>
    <w:next w:val="DWHdgGroup"/>
    <w:rsid w:val="001D7CF0"/>
    <w:pPr>
      <w:jc w:val="center"/>
    </w:pPr>
  </w:style>
  <w:style w:type="character" w:customStyle="1" w:styleId="MarginalNote">
    <w:name w:val="Marginal Note"/>
    <w:rsid w:val="001D7CF0"/>
    <w:rPr>
      <w:rFonts w:ascii="Arial" w:hAnsi="Arial"/>
      <w:sz w:val="16"/>
    </w:rPr>
  </w:style>
  <w:style w:type="paragraph" w:customStyle="1" w:styleId="DWName">
    <w:name w:val="DW Name"/>
    <w:basedOn w:val="DWNormal"/>
    <w:next w:val="Normal"/>
    <w:rsid w:val="001D7CF0"/>
    <w:pPr>
      <w:keepNext/>
      <w:spacing w:before="220"/>
    </w:pPr>
    <w:rPr>
      <w:caps/>
    </w:rPr>
  </w:style>
  <w:style w:type="paragraph" w:customStyle="1" w:styleId="DWListNumerical">
    <w:name w:val="DW List Numerical"/>
    <w:basedOn w:val="DWNormal"/>
    <w:rsid w:val="001D7CF0"/>
    <w:pPr>
      <w:numPr>
        <w:numId w:val="2"/>
      </w:numPr>
      <w:tabs>
        <w:tab w:val="clear" w:pos="567"/>
      </w:tabs>
    </w:pPr>
  </w:style>
  <w:style w:type="paragraph" w:customStyle="1" w:styleId="Originator">
    <w:name w:val="Originator"/>
    <w:basedOn w:val="DWNormal"/>
    <w:next w:val="Normal"/>
    <w:rsid w:val="001D7CF0"/>
    <w:pPr>
      <w:spacing w:after="220"/>
    </w:pPr>
  </w:style>
  <w:style w:type="character" w:customStyle="1" w:styleId="DWHdgPara">
    <w:name w:val="DW Hdg Para"/>
    <w:rsid w:val="001D7CF0"/>
    <w:rPr>
      <w:b/>
      <w:u w:val="none"/>
    </w:rPr>
  </w:style>
  <w:style w:type="character" w:customStyle="1" w:styleId="PostTown">
    <w:name w:val="Post Town"/>
    <w:rsid w:val="001D7CF0"/>
    <w:rPr>
      <w:smallCaps/>
    </w:rPr>
  </w:style>
  <w:style w:type="character" w:customStyle="1" w:styleId="ProtectiveMarking">
    <w:name w:val="Protective Marking"/>
    <w:rsid w:val="001D7CF0"/>
    <w:rPr>
      <w:b/>
      <w:caps/>
    </w:rPr>
  </w:style>
  <w:style w:type="character" w:customStyle="1" w:styleId="ReferenceDate">
    <w:name w:val="Reference/Date"/>
    <w:rsid w:val="001D7CF0"/>
    <w:rPr>
      <w:rFonts w:ascii="Arial" w:hAnsi="Arial"/>
      <w:spacing w:val="0"/>
      <w:sz w:val="20"/>
    </w:rPr>
  </w:style>
  <w:style w:type="character" w:customStyle="1" w:styleId="DWHdgSubject">
    <w:name w:val="DW Hdg Subject"/>
    <w:rsid w:val="001D7CF0"/>
    <w:rPr>
      <w:u w:val="single"/>
    </w:rPr>
  </w:style>
  <w:style w:type="paragraph" w:customStyle="1" w:styleId="DWTable">
    <w:name w:val="DW Table"/>
    <w:basedOn w:val="DWNormal"/>
    <w:rsid w:val="001D7CF0"/>
    <w:rPr>
      <w:sz w:val="20"/>
    </w:rPr>
  </w:style>
  <w:style w:type="paragraph" w:customStyle="1" w:styleId="TableBox">
    <w:name w:val="Table Box"/>
    <w:basedOn w:val="DWTable"/>
    <w:next w:val="DWPara"/>
    <w:rsid w:val="001D7CF0"/>
  </w:style>
  <w:style w:type="paragraph" w:customStyle="1" w:styleId="DWTablePara">
    <w:name w:val="DW Table Para"/>
    <w:basedOn w:val="DWTable"/>
    <w:rsid w:val="001D7CF0"/>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1D7CF0"/>
    <w:pPr>
      <w:spacing w:after="100"/>
      <w:jc w:val="center"/>
    </w:pPr>
  </w:style>
  <w:style w:type="paragraph" w:customStyle="1" w:styleId="DWTableHdg">
    <w:name w:val="DW Table Hdg"/>
    <w:basedOn w:val="DWTable"/>
    <w:next w:val="DWTableCol"/>
    <w:rsid w:val="001D7CF0"/>
    <w:pPr>
      <w:spacing w:before="100" w:after="100"/>
      <w:jc w:val="center"/>
    </w:pPr>
    <w:rPr>
      <w:b/>
    </w:rPr>
  </w:style>
  <w:style w:type="paragraph" w:customStyle="1" w:styleId="TelFaxBlock">
    <w:name w:val="Tel/Fax Block"/>
    <w:basedOn w:val="Normal"/>
    <w:rsid w:val="001D7CF0"/>
    <w:rPr>
      <w:sz w:val="18"/>
    </w:rPr>
  </w:style>
  <w:style w:type="paragraph" w:styleId="TOC1">
    <w:name w:val="toc 1"/>
    <w:basedOn w:val="DWNormal"/>
    <w:semiHidden/>
    <w:rsid w:val="001D7CF0"/>
    <w:pPr>
      <w:tabs>
        <w:tab w:val="right" w:leader="dot" w:pos="9072"/>
      </w:tabs>
      <w:ind w:left="567"/>
    </w:pPr>
    <w:rPr>
      <w:smallCaps/>
      <w:sz w:val="20"/>
    </w:rPr>
  </w:style>
  <w:style w:type="paragraph" w:styleId="TOC2">
    <w:name w:val="toc 2"/>
    <w:basedOn w:val="TOC1"/>
    <w:semiHidden/>
    <w:rsid w:val="001D7CF0"/>
    <w:pPr>
      <w:ind w:left="851"/>
    </w:pPr>
    <w:rPr>
      <w:smallCaps w:val="0"/>
    </w:rPr>
  </w:style>
  <w:style w:type="paragraph" w:styleId="TOC3">
    <w:name w:val="toc 3"/>
    <w:basedOn w:val="TOC2"/>
    <w:semiHidden/>
    <w:rsid w:val="001D7CF0"/>
    <w:pPr>
      <w:ind w:left="1134"/>
    </w:pPr>
  </w:style>
  <w:style w:type="paragraph" w:styleId="TOC4">
    <w:name w:val="toc 4"/>
    <w:basedOn w:val="TOC3"/>
    <w:semiHidden/>
    <w:rsid w:val="001D7CF0"/>
    <w:pPr>
      <w:ind w:left="1418"/>
    </w:pPr>
  </w:style>
  <w:style w:type="paragraph" w:styleId="TOC5">
    <w:name w:val="toc 5"/>
    <w:basedOn w:val="TOC4"/>
    <w:semiHidden/>
    <w:rsid w:val="001D7CF0"/>
    <w:pPr>
      <w:ind w:left="1701"/>
    </w:pPr>
  </w:style>
  <w:style w:type="paragraph" w:styleId="TOC6">
    <w:name w:val="toc 6"/>
    <w:basedOn w:val="TOC5"/>
    <w:semiHidden/>
    <w:rsid w:val="001D7CF0"/>
    <w:pPr>
      <w:ind w:left="1985"/>
    </w:pPr>
  </w:style>
  <w:style w:type="paragraph" w:styleId="TOC7">
    <w:name w:val="toc 7"/>
    <w:basedOn w:val="TOC6"/>
    <w:semiHidden/>
    <w:rsid w:val="001D7CF0"/>
    <w:pPr>
      <w:ind w:left="2268"/>
    </w:pPr>
  </w:style>
  <w:style w:type="paragraph" w:customStyle="1" w:styleId="UnitTitle">
    <w:name w:val="Unit Title"/>
    <w:basedOn w:val="AddressBlock"/>
    <w:next w:val="AddressBlock"/>
    <w:rsid w:val="001D7CF0"/>
    <w:rPr>
      <w:b/>
      <w:sz w:val="22"/>
    </w:rPr>
  </w:style>
  <w:style w:type="paragraph" w:customStyle="1" w:styleId="DWSignature">
    <w:name w:val="DW Signature"/>
    <w:basedOn w:val="DWNormal"/>
    <w:next w:val="DWName"/>
    <w:rsid w:val="001D7CF0"/>
    <w:pPr>
      <w:spacing w:before="160"/>
    </w:pPr>
  </w:style>
  <w:style w:type="character" w:styleId="PageNumber">
    <w:name w:val="page number"/>
    <w:basedOn w:val="DefaultParagraphFont"/>
    <w:rsid w:val="001D7CF0"/>
  </w:style>
  <w:style w:type="paragraph" w:customStyle="1" w:styleId="DWParaNum1">
    <w:name w:val="DW Para Num1"/>
    <w:basedOn w:val="DWPara"/>
    <w:rsid w:val="001D7CF0"/>
    <w:pPr>
      <w:numPr>
        <w:numId w:val="5"/>
      </w:numPr>
      <w:tabs>
        <w:tab w:val="clear" w:pos="567"/>
      </w:tabs>
    </w:pPr>
  </w:style>
  <w:style w:type="paragraph" w:customStyle="1" w:styleId="DWParaNum2">
    <w:name w:val="DW Para Num2"/>
    <w:basedOn w:val="DWPara"/>
    <w:rsid w:val="001D7CF0"/>
    <w:pPr>
      <w:numPr>
        <w:ilvl w:val="1"/>
        <w:numId w:val="5"/>
      </w:numPr>
      <w:tabs>
        <w:tab w:val="clear" w:pos="1134"/>
      </w:tabs>
    </w:pPr>
  </w:style>
  <w:style w:type="paragraph" w:customStyle="1" w:styleId="DWParaNum3">
    <w:name w:val="DW Para Num3"/>
    <w:basedOn w:val="DWPara"/>
    <w:rsid w:val="001D7CF0"/>
    <w:pPr>
      <w:numPr>
        <w:ilvl w:val="2"/>
        <w:numId w:val="5"/>
      </w:numPr>
      <w:tabs>
        <w:tab w:val="clear" w:pos="1701"/>
      </w:tabs>
    </w:pPr>
  </w:style>
  <w:style w:type="paragraph" w:customStyle="1" w:styleId="DWParaNum4">
    <w:name w:val="DW Para Num4"/>
    <w:basedOn w:val="DWPara"/>
    <w:rsid w:val="001D7CF0"/>
    <w:pPr>
      <w:numPr>
        <w:ilvl w:val="3"/>
        <w:numId w:val="5"/>
      </w:numPr>
      <w:tabs>
        <w:tab w:val="clear" w:pos="2268"/>
      </w:tabs>
    </w:pPr>
  </w:style>
  <w:style w:type="paragraph" w:customStyle="1" w:styleId="DWParaNum5">
    <w:name w:val="DW Para Num5"/>
    <w:basedOn w:val="DWPara"/>
    <w:rsid w:val="001D7CF0"/>
    <w:pPr>
      <w:numPr>
        <w:ilvl w:val="4"/>
        <w:numId w:val="5"/>
      </w:numPr>
      <w:tabs>
        <w:tab w:val="clear" w:pos="2835"/>
      </w:tabs>
    </w:pPr>
  </w:style>
  <w:style w:type="paragraph" w:customStyle="1" w:styleId="DWParaPB1">
    <w:name w:val="DW Para PB1"/>
    <w:basedOn w:val="DWPara"/>
    <w:rsid w:val="001D7CF0"/>
    <w:pPr>
      <w:numPr>
        <w:numId w:val="1"/>
      </w:numPr>
      <w:tabs>
        <w:tab w:val="clear" w:pos="567"/>
      </w:tabs>
    </w:pPr>
  </w:style>
  <w:style w:type="paragraph" w:customStyle="1" w:styleId="DWParaPB2">
    <w:name w:val="DW Para PB2"/>
    <w:basedOn w:val="DWPara"/>
    <w:rsid w:val="001D7CF0"/>
    <w:pPr>
      <w:numPr>
        <w:ilvl w:val="1"/>
        <w:numId w:val="1"/>
      </w:numPr>
      <w:tabs>
        <w:tab w:val="clear" w:pos="1134"/>
      </w:tabs>
    </w:pPr>
  </w:style>
  <w:style w:type="paragraph" w:customStyle="1" w:styleId="DWParaPB3">
    <w:name w:val="DW Para PB3"/>
    <w:basedOn w:val="DWPara"/>
    <w:rsid w:val="001D7CF0"/>
    <w:pPr>
      <w:numPr>
        <w:ilvl w:val="2"/>
        <w:numId w:val="1"/>
      </w:numPr>
      <w:tabs>
        <w:tab w:val="clear" w:pos="1701"/>
      </w:tabs>
    </w:pPr>
  </w:style>
  <w:style w:type="paragraph" w:customStyle="1" w:styleId="DWParaPB4">
    <w:name w:val="DW Para PB4"/>
    <w:basedOn w:val="DWPara"/>
    <w:rsid w:val="001D7CF0"/>
    <w:pPr>
      <w:numPr>
        <w:ilvl w:val="3"/>
        <w:numId w:val="1"/>
      </w:numPr>
      <w:tabs>
        <w:tab w:val="clear" w:pos="2268"/>
      </w:tabs>
    </w:pPr>
  </w:style>
  <w:style w:type="paragraph" w:customStyle="1" w:styleId="DWParaPB5">
    <w:name w:val="DW Para PB5"/>
    <w:basedOn w:val="DWPara"/>
    <w:rsid w:val="001D7CF0"/>
    <w:pPr>
      <w:numPr>
        <w:ilvl w:val="4"/>
        <w:numId w:val="1"/>
      </w:numPr>
      <w:tabs>
        <w:tab w:val="clear" w:pos="2835"/>
      </w:tabs>
    </w:pPr>
  </w:style>
  <w:style w:type="paragraph" w:customStyle="1" w:styleId="DWTableParaNum1">
    <w:name w:val="DW Table Para Num1"/>
    <w:basedOn w:val="DWTablePara"/>
    <w:rsid w:val="001D7CF0"/>
    <w:pPr>
      <w:numPr>
        <w:numId w:val="3"/>
      </w:numPr>
      <w:tabs>
        <w:tab w:val="left" w:pos="369"/>
        <w:tab w:val="left" w:pos="737"/>
        <w:tab w:val="left" w:pos="1106"/>
        <w:tab w:val="left" w:pos="1474"/>
        <w:tab w:val="left" w:pos="1843"/>
        <w:tab w:val="left" w:pos="2211"/>
      </w:tabs>
    </w:pPr>
  </w:style>
  <w:style w:type="paragraph" w:customStyle="1" w:styleId="DWTableParaNum2">
    <w:name w:val="DW Table Para Num2"/>
    <w:basedOn w:val="DWTablePara"/>
    <w:rsid w:val="001D7CF0"/>
    <w:pPr>
      <w:numPr>
        <w:ilvl w:val="1"/>
        <w:numId w:val="3"/>
      </w:numPr>
      <w:tabs>
        <w:tab w:val="left" w:pos="369"/>
        <w:tab w:val="left" w:pos="737"/>
        <w:tab w:val="left" w:pos="1106"/>
        <w:tab w:val="left" w:pos="1474"/>
        <w:tab w:val="left" w:pos="1843"/>
        <w:tab w:val="left" w:pos="2211"/>
      </w:tabs>
    </w:pPr>
  </w:style>
  <w:style w:type="paragraph" w:customStyle="1" w:styleId="DWTableParaNum3">
    <w:name w:val="DW Table Para Num3"/>
    <w:basedOn w:val="DWTablePara"/>
    <w:rsid w:val="001D7CF0"/>
    <w:pPr>
      <w:numPr>
        <w:ilvl w:val="2"/>
        <w:numId w:val="3"/>
      </w:numPr>
      <w:tabs>
        <w:tab w:val="left" w:pos="369"/>
        <w:tab w:val="left" w:pos="737"/>
        <w:tab w:val="left" w:pos="1106"/>
        <w:tab w:val="left" w:pos="1474"/>
        <w:tab w:val="left" w:pos="1843"/>
        <w:tab w:val="left" w:pos="2211"/>
      </w:tabs>
    </w:pPr>
  </w:style>
  <w:style w:type="paragraph" w:customStyle="1" w:styleId="DWTableParaNum4">
    <w:name w:val="DW Table Para Num4"/>
    <w:basedOn w:val="DWTablePara"/>
    <w:rsid w:val="001D7CF0"/>
    <w:pPr>
      <w:numPr>
        <w:ilvl w:val="3"/>
        <w:numId w:val="3"/>
      </w:numPr>
      <w:tabs>
        <w:tab w:val="left" w:pos="369"/>
        <w:tab w:val="left" w:pos="737"/>
        <w:tab w:val="left" w:pos="1106"/>
        <w:tab w:val="left" w:pos="1474"/>
        <w:tab w:val="left" w:pos="1843"/>
        <w:tab w:val="left" w:pos="2211"/>
      </w:tabs>
    </w:pPr>
  </w:style>
  <w:style w:type="paragraph" w:customStyle="1" w:styleId="DWTableParaNum5">
    <w:name w:val="DW Table Para Num5"/>
    <w:basedOn w:val="DWTablePara"/>
    <w:rsid w:val="001D7CF0"/>
    <w:pPr>
      <w:numPr>
        <w:ilvl w:val="4"/>
        <w:numId w:val="3"/>
      </w:numPr>
      <w:tabs>
        <w:tab w:val="left" w:pos="369"/>
        <w:tab w:val="left" w:pos="737"/>
        <w:tab w:val="left" w:pos="1106"/>
        <w:tab w:val="left" w:pos="1474"/>
        <w:tab w:val="left" w:pos="1843"/>
        <w:tab w:val="left" w:pos="2211"/>
      </w:tabs>
    </w:pPr>
  </w:style>
  <w:style w:type="paragraph" w:customStyle="1" w:styleId="DWParaBul1">
    <w:name w:val="DW Para Bul1"/>
    <w:basedOn w:val="DWPara"/>
    <w:rsid w:val="001D7CF0"/>
    <w:pPr>
      <w:numPr>
        <w:numId w:val="6"/>
      </w:numPr>
      <w:tabs>
        <w:tab w:val="clear" w:pos="567"/>
      </w:tabs>
    </w:pPr>
  </w:style>
  <w:style w:type="paragraph" w:customStyle="1" w:styleId="DWParaBul2">
    <w:name w:val="DW Para Bul2"/>
    <w:basedOn w:val="DWPara"/>
    <w:rsid w:val="001D7CF0"/>
    <w:pPr>
      <w:numPr>
        <w:ilvl w:val="1"/>
        <w:numId w:val="6"/>
      </w:numPr>
      <w:tabs>
        <w:tab w:val="clear" w:pos="1134"/>
      </w:tabs>
    </w:pPr>
  </w:style>
  <w:style w:type="paragraph" w:customStyle="1" w:styleId="DWParaBul3">
    <w:name w:val="DW Para Bul3"/>
    <w:basedOn w:val="DWPara"/>
    <w:rsid w:val="001D7CF0"/>
    <w:pPr>
      <w:numPr>
        <w:ilvl w:val="2"/>
        <w:numId w:val="6"/>
      </w:numPr>
      <w:tabs>
        <w:tab w:val="clear" w:pos="1701"/>
      </w:tabs>
    </w:pPr>
  </w:style>
  <w:style w:type="paragraph" w:customStyle="1" w:styleId="DWParaBul4">
    <w:name w:val="DW Para Bul4"/>
    <w:basedOn w:val="DWPara"/>
    <w:rsid w:val="001D7CF0"/>
    <w:pPr>
      <w:numPr>
        <w:ilvl w:val="3"/>
        <w:numId w:val="6"/>
      </w:numPr>
      <w:tabs>
        <w:tab w:val="clear" w:pos="2268"/>
      </w:tabs>
    </w:pPr>
  </w:style>
  <w:style w:type="paragraph" w:customStyle="1" w:styleId="DWParaBul5">
    <w:name w:val="DW Para Bul5"/>
    <w:basedOn w:val="DWPara"/>
    <w:rsid w:val="001D7CF0"/>
    <w:pPr>
      <w:numPr>
        <w:ilvl w:val="4"/>
        <w:numId w:val="6"/>
      </w:numPr>
      <w:tabs>
        <w:tab w:val="clear" w:pos="2835"/>
      </w:tabs>
    </w:pPr>
  </w:style>
  <w:style w:type="paragraph" w:customStyle="1" w:styleId="FooterFilename">
    <w:name w:val="Footer Filename"/>
    <w:basedOn w:val="Footer"/>
    <w:rsid w:val="001D7CF0"/>
    <w:pPr>
      <w:tabs>
        <w:tab w:val="center" w:pos="4815"/>
        <w:tab w:val="right" w:pos="9645"/>
      </w:tabs>
      <w:spacing w:before="120"/>
    </w:pPr>
    <w:rPr>
      <w:sz w:val="12"/>
    </w:rPr>
  </w:style>
  <w:style w:type="paragraph" w:styleId="NormalWeb">
    <w:name w:val="Normal (Web)"/>
    <w:basedOn w:val="Normal"/>
    <w:uiPriority w:val="99"/>
    <w:unhideWhenUsed/>
    <w:rsid w:val="009B1F3E"/>
    <w:pPr>
      <w:overflowPunct/>
      <w:autoSpaceDE/>
      <w:autoSpaceDN/>
      <w:adjustRightInd/>
      <w:spacing w:before="100" w:beforeAutospacing="1" w:after="100" w:afterAutospacing="1"/>
      <w:textAlignment w:val="auto"/>
    </w:pPr>
    <w:rPr>
      <w:rFonts w:ascii="Times New Roman" w:hAnsi="Times New Roman"/>
      <w:kern w:val="0"/>
      <w:sz w:val="24"/>
      <w:szCs w:val="24"/>
      <w:lang w:eastAsia="en-GB"/>
    </w:rPr>
  </w:style>
  <w:style w:type="character" w:styleId="Strong">
    <w:name w:val="Strong"/>
    <w:uiPriority w:val="22"/>
    <w:qFormat/>
    <w:rsid w:val="008856FC"/>
    <w:rPr>
      <w:b/>
      <w:bCs/>
    </w:rPr>
  </w:style>
  <w:style w:type="character" w:styleId="Hyperlink">
    <w:name w:val="Hyperlink"/>
    <w:uiPriority w:val="99"/>
    <w:unhideWhenUsed/>
    <w:rsid w:val="008856FC"/>
    <w:rPr>
      <w:color w:val="0000FF"/>
      <w:u w:val="single"/>
    </w:rPr>
  </w:style>
  <w:style w:type="paragraph" w:styleId="BodyTextIndent">
    <w:name w:val="Body Text Indent"/>
    <w:basedOn w:val="Normal"/>
    <w:link w:val="BodyTextIndentChar"/>
    <w:unhideWhenUsed/>
    <w:rsid w:val="004A45B1"/>
    <w:pPr>
      <w:tabs>
        <w:tab w:val="left" w:pos="567"/>
        <w:tab w:val="left" w:pos="4111"/>
        <w:tab w:val="left" w:pos="4962"/>
      </w:tabs>
      <w:overflowPunct/>
      <w:autoSpaceDE/>
      <w:autoSpaceDN/>
      <w:adjustRightInd/>
      <w:ind w:left="4395" w:hanging="4395"/>
      <w:jc w:val="both"/>
      <w:textAlignment w:val="auto"/>
    </w:pPr>
    <w:rPr>
      <w:color w:val="000080"/>
      <w:kern w:val="0"/>
      <w:sz w:val="24"/>
      <w:lang w:eastAsia="en-GB"/>
    </w:rPr>
  </w:style>
  <w:style w:type="character" w:customStyle="1" w:styleId="BodyTextIndentChar">
    <w:name w:val="Body Text Indent Char"/>
    <w:link w:val="BodyTextIndent"/>
    <w:rsid w:val="004A45B1"/>
    <w:rPr>
      <w:rFonts w:ascii="Arial" w:hAnsi="Arial"/>
      <w:color w:val="000080"/>
      <w:sz w:val="24"/>
    </w:rPr>
  </w:style>
  <w:style w:type="paragraph" w:styleId="ListParagraph">
    <w:name w:val="List Paragraph"/>
    <w:basedOn w:val="Normal"/>
    <w:uiPriority w:val="34"/>
    <w:qFormat/>
    <w:rsid w:val="004A45B1"/>
    <w:pPr>
      <w:overflowPunct/>
      <w:autoSpaceDE/>
      <w:autoSpaceDN/>
      <w:adjustRightInd/>
      <w:spacing w:after="200" w:line="276" w:lineRule="auto"/>
      <w:ind w:left="720"/>
      <w:contextualSpacing/>
      <w:textAlignment w:val="auto"/>
    </w:pPr>
    <w:rPr>
      <w:rFonts w:ascii="Calibri" w:eastAsia="Calibri" w:hAnsi="Calibri"/>
      <w:kern w:val="0"/>
      <w:szCs w:val="22"/>
    </w:rPr>
  </w:style>
  <w:style w:type="character" w:customStyle="1" w:styleId="HeaderChar">
    <w:name w:val="Header Char"/>
    <w:link w:val="Header"/>
    <w:uiPriority w:val="99"/>
    <w:rsid w:val="0097308C"/>
    <w:rPr>
      <w:rFonts w:ascii="Arial" w:hAnsi="Arial"/>
      <w:kern w:val="22"/>
      <w:sz w:val="22"/>
      <w:lang w:eastAsia="en-US"/>
    </w:rPr>
  </w:style>
  <w:style w:type="character" w:customStyle="1" w:styleId="FooterChar">
    <w:name w:val="Footer Char"/>
    <w:link w:val="Footer"/>
    <w:uiPriority w:val="99"/>
    <w:rsid w:val="00726DD3"/>
    <w:rPr>
      <w:rFonts w:ascii="Arial" w:hAnsi="Arial"/>
      <w:kern w:val="22"/>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597768">
      <w:bodyDiv w:val="1"/>
      <w:marLeft w:val="0"/>
      <w:marRight w:val="0"/>
      <w:marTop w:val="0"/>
      <w:marBottom w:val="0"/>
      <w:divBdr>
        <w:top w:val="none" w:sz="0" w:space="0" w:color="auto"/>
        <w:left w:val="none" w:sz="0" w:space="0" w:color="auto"/>
        <w:bottom w:val="none" w:sz="0" w:space="0" w:color="auto"/>
        <w:right w:val="none" w:sz="0" w:space="0" w:color="auto"/>
      </w:divBdr>
    </w:div>
    <w:div w:id="395935564">
      <w:bodyDiv w:val="1"/>
      <w:marLeft w:val="0"/>
      <w:marRight w:val="0"/>
      <w:marTop w:val="0"/>
      <w:marBottom w:val="0"/>
      <w:divBdr>
        <w:top w:val="none" w:sz="0" w:space="0" w:color="auto"/>
        <w:left w:val="none" w:sz="0" w:space="0" w:color="auto"/>
        <w:bottom w:val="none" w:sz="0" w:space="0" w:color="auto"/>
        <w:right w:val="none" w:sz="0" w:space="0" w:color="auto"/>
      </w:divBdr>
    </w:div>
    <w:div w:id="867911456">
      <w:bodyDiv w:val="1"/>
      <w:marLeft w:val="0"/>
      <w:marRight w:val="0"/>
      <w:marTop w:val="0"/>
      <w:marBottom w:val="0"/>
      <w:divBdr>
        <w:top w:val="none" w:sz="0" w:space="0" w:color="auto"/>
        <w:left w:val="none" w:sz="0" w:space="0" w:color="auto"/>
        <w:bottom w:val="none" w:sz="0" w:space="0" w:color="auto"/>
        <w:right w:val="none" w:sz="0" w:space="0" w:color="auto"/>
      </w:divBdr>
    </w:div>
    <w:div w:id="1211847766">
      <w:bodyDiv w:val="1"/>
      <w:marLeft w:val="0"/>
      <w:marRight w:val="0"/>
      <w:marTop w:val="0"/>
      <w:marBottom w:val="0"/>
      <w:divBdr>
        <w:top w:val="none" w:sz="0" w:space="0" w:color="auto"/>
        <w:left w:val="none" w:sz="0" w:space="0" w:color="auto"/>
        <w:bottom w:val="none" w:sz="0" w:space="0" w:color="auto"/>
        <w:right w:val="none" w:sz="0" w:space="0" w:color="auto"/>
      </w:divBdr>
    </w:div>
    <w:div w:id="1861235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9C5B6-554E-4289-8431-DECF33AB7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794</Words>
  <Characters>4531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Scoring Model                                                                                                                                      Annex A</vt:lpstr>
    </vt:vector>
  </TitlesOfParts>
  <Company>Ministry of Defence</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Scoring Model                                                                                                                                      Annex A</dc:title>
  <dc:subject/>
  <dc:creator>LarmourD323</dc:creator>
  <cp:keywords/>
  <cp:lastModifiedBy>Ireland, John Mr</cp:lastModifiedBy>
  <cp:revision>2</cp:revision>
  <cp:lastPrinted>2018-01-31T15:14:00Z</cp:lastPrinted>
  <dcterms:created xsi:type="dcterms:W3CDTF">2019-10-15T13:28:00Z</dcterms:created>
  <dcterms:modified xsi:type="dcterms:W3CDTF">2019-10-15T13:28:00Z</dcterms:modified>
</cp:coreProperties>
</file>