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D770" w14:textId="6ED7602A" w:rsidR="00BB27D7" w:rsidRDefault="00EA4A76" w:rsidP="009A73A8">
      <w:pPr>
        <w:spacing w:before="41" w:line="259" w:lineRule="auto"/>
        <w:ind w:left="284" w:hanging="16"/>
        <w:jc w:val="center"/>
        <w:rPr>
          <w:b/>
          <w:sz w:val="8"/>
        </w:rPr>
      </w:pPr>
      <w:r>
        <w:rPr>
          <w:b/>
          <w:u w:val="single"/>
        </w:rPr>
        <w:t>WWF-UK</w:t>
      </w:r>
      <w:r>
        <w:rPr>
          <w:b/>
          <w:spacing w:val="-4"/>
          <w:u w:val="single"/>
        </w:rPr>
        <w:t xml:space="preserve"> </w:t>
      </w:r>
      <w:r>
        <w:rPr>
          <w:b/>
          <w:u w:val="single"/>
        </w:rPr>
        <w:t>Consultancy:</w:t>
      </w:r>
      <w:r>
        <w:rPr>
          <w:b/>
          <w:spacing w:val="40"/>
          <w:u w:val="single"/>
        </w:rPr>
        <w:t xml:space="preserve"> </w:t>
      </w:r>
      <w:r>
        <w:rPr>
          <w:b/>
          <w:u w:val="single"/>
        </w:rPr>
        <w:t>FCDO</w:t>
      </w:r>
      <w:r>
        <w:rPr>
          <w:b/>
          <w:spacing w:val="-5"/>
          <w:u w:val="single"/>
        </w:rPr>
        <w:t xml:space="preserve"> </w:t>
      </w:r>
      <w:r>
        <w:rPr>
          <w:b/>
          <w:u w:val="single"/>
        </w:rPr>
        <w:t>funded</w:t>
      </w:r>
      <w:r>
        <w:rPr>
          <w:b/>
          <w:spacing w:val="-4"/>
          <w:u w:val="single"/>
        </w:rPr>
        <w:t xml:space="preserve"> </w:t>
      </w:r>
      <w:r>
        <w:rPr>
          <w:b/>
          <w:u w:val="single"/>
        </w:rPr>
        <w:t>Forest</w:t>
      </w:r>
      <w:r>
        <w:rPr>
          <w:b/>
          <w:spacing w:val="-5"/>
          <w:u w:val="single"/>
        </w:rPr>
        <w:t xml:space="preserve"> </w:t>
      </w:r>
      <w:r>
        <w:rPr>
          <w:b/>
          <w:u w:val="single"/>
        </w:rPr>
        <w:t>Governance</w:t>
      </w:r>
      <w:r>
        <w:rPr>
          <w:b/>
          <w:spacing w:val="-4"/>
          <w:u w:val="single"/>
        </w:rPr>
        <w:t xml:space="preserve"> </w:t>
      </w:r>
      <w:r>
        <w:rPr>
          <w:b/>
          <w:u w:val="single"/>
        </w:rPr>
        <w:t>Markets</w:t>
      </w:r>
      <w:r>
        <w:rPr>
          <w:b/>
          <w:spacing w:val="-3"/>
          <w:u w:val="single"/>
        </w:rPr>
        <w:t xml:space="preserve"> </w:t>
      </w:r>
      <w:r>
        <w:rPr>
          <w:b/>
          <w:u w:val="single"/>
        </w:rPr>
        <w:t>and</w:t>
      </w:r>
      <w:r w:rsidR="009A73A8">
        <w:rPr>
          <w:b/>
          <w:u w:val="single"/>
        </w:rPr>
        <w:t xml:space="preserve"> </w:t>
      </w:r>
      <w:r>
        <w:rPr>
          <w:b/>
          <w:u w:val="single"/>
        </w:rPr>
        <w:t>Climate</w:t>
      </w:r>
      <w:r w:rsidR="009A73A8">
        <w:rPr>
          <w:b/>
          <w:u w:val="single"/>
        </w:rPr>
        <w:t xml:space="preserve"> </w:t>
      </w:r>
      <w:r>
        <w:rPr>
          <w:b/>
          <w:u w:val="single"/>
        </w:rPr>
        <w:t>(FGMC)</w:t>
      </w:r>
      <w:r w:rsidR="009A73A8">
        <w:rPr>
          <w:b/>
          <w:u w:val="single"/>
        </w:rPr>
        <w:t xml:space="preserve"> P</w:t>
      </w:r>
      <w:r w:rsidR="00CD6332">
        <w:rPr>
          <w:b/>
          <w:u w:val="single"/>
        </w:rPr>
        <w:t xml:space="preserve">roject </w:t>
      </w:r>
      <w:r w:rsidR="009A73A8">
        <w:rPr>
          <w:b/>
          <w:u w:val="single"/>
        </w:rPr>
        <w:t>E</w:t>
      </w:r>
      <w:r w:rsidR="00CD6332">
        <w:rPr>
          <w:b/>
          <w:u w:val="single"/>
        </w:rPr>
        <w:t>valuation</w:t>
      </w:r>
    </w:p>
    <w:p w14:paraId="04E9BC55" w14:textId="77777777" w:rsidR="00BB27D7" w:rsidRDefault="00EA4A76">
      <w:pPr>
        <w:spacing w:before="56"/>
        <w:ind w:left="3344" w:right="3326"/>
        <w:jc w:val="center"/>
        <w:rPr>
          <w:b/>
        </w:rPr>
      </w:pPr>
      <w:r>
        <w:rPr>
          <w:b/>
        </w:rPr>
        <w:t>TERMS</w:t>
      </w:r>
      <w:r>
        <w:rPr>
          <w:b/>
          <w:spacing w:val="-3"/>
        </w:rPr>
        <w:t xml:space="preserve"> </w:t>
      </w:r>
      <w:r>
        <w:rPr>
          <w:b/>
        </w:rPr>
        <w:t>OF</w:t>
      </w:r>
      <w:r>
        <w:rPr>
          <w:b/>
          <w:spacing w:val="-6"/>
        </w:rPr>
        <w:t xml:space="preserve"> </w:t>
      </w:r>
      <w:r>
        <w:rPr>
          <w:b/>
        </w:rPr>
        <w:t>REFERENCE</w:t>
      </w:r>
      <w:r>
        <w:rPr>
          <w:b/>
          <w:spacing w:val="-5"/>
        </w:rPr>
        <w:t xml:space="preserve"> </w:t>
      </w:r>
      <w:r>
        <w:rPr>
          <w:b/>
          <w:spacing w:val="-2"/>
        </w:rPr>
        <w:t>(</w:t>
      </w:r>
      <w:proofErr w:type="spellStart"/>
      <w:r>
        <w:rPr>
          <w:b/>
          <w:spacing w:val="-2"/>
        </w:rPr>
        <w:t>ToR</w:t>
      </w:r>
      <w:proofErr w:type="spellEnd"/>
      <w:r>
        <w:rPr>
          <w:b/>
          <w:spacing w:val="-2"/>
        </w:rPr>
        <w:t>)</w:t>
      </w:r>
    </w:p>
    <w:p w14:paraId="15EAB7C9" w14:textId="3C8A187D" w:rsidR="00BB27D7" w:rsidRDefault="002D19F1">
      <w:pPr>
        <w:spacing w:before="183"/>
        <w:ind w:left="3344" w:right="3324"/>
        <w:jc w:val="center"/>
        <w:rPr>
          <w:b/>
        </w:rPr>
      </w:pPr>
      <w:r>
        <w:rPr>
          <w:b/>
        </w:rPr>
        <w:t xml:space="preserve">September </w:t>
      </w:r>
      <w:r w:rsidR="00EA4A76">
        <w:rPr>
          <w:b/>
          <w:spacing w:val="-4"/>
        </w:rPr>
        <w:t>202</w:t>
      </w:r>
      <w:r>
        <w:rPr>
          <w:b/>
          <w:spacing w:val="-4"/>
        </w:rPr>
        <w:t>2</w:t>
      </w:r>
    </w:p>
    <w:p w14:paraId="6899689E" w14:textId="77777777" w:rsidR="00BB27D7" w:rsidRDefault="00BB27D7">
      <w:pPr>
        <w:pStyle w:val="BodyText"/>
        <w:spacing w:before="2"/>
        <w:ind w:left="0"/>
        <w:rPr>
          <w:b/>
          <w:sz w:val="10"/>
        </w:rPr>
      </w:pPr>
    </w:p>
    <w:p w14:paraId="604F63FE" w14:textId="77777777" w:rsidR="00BB27D7" w:rsidRDefault="00EA4A76">
      <w:pPr>
        <w:pStyle w:val="Heading1"/>
        <w:spacing w:before="56"/>
        <w:ind w:left="480" w:firstLine="0"/>
      </w:pPr>
      <w:r>
        <w:t>1.</w:t>
      </w:r>
      <w:r>
        <w:rPr>
          <w:spacing w:val="44"/>
        </w:rPr>
        <w:t xml:space="preserve">  </w:t>
      </w:r>
      <w:r>
        <w:rPr>
          <w:spacing w:val="-2"/>
        </w:rPr>
        <w:t>BACKGROUND</w:t>
      </w:r>
    </w:p>
    <w:p w14:paraId="1571794F" w14:textId="04541764" w:rsidR="007241FF" w:rsidRPr="007241FF" w:rsidRDefault="007241FF" w:rsidP="007241FF">
      <w:pPr>
        <w:widowControl/>
        <w:autoSpaceDE/>
        <w:autoSpaceDN/>
        <w:jc w:val="both"/>
        <w:textAlignment w:val="baseline"/>
        <w:rPr>
          <w:rFonts w:eastAsia="Times New Roman"/>
          <w:lang w:val="en-GB" w:eastAsia="en-GB"/>
        </w:rPr>
      </w:pPr>
      <w:r w:rsidRPr="007241FF">
        <w:rPr>
          <w:rFonts w:eastAsia="Times New Roman"/>
          <w:lang w:val="en-GB" w:eastAsia="en-GB"/>
        </w:rPr>
        <w:t>The Forest Governance, Markets and Climate (‘FGMC’) programme is a global programme of UK Foreign, Commonwealth &amp; Development Office (‘FCDO’) with the broad aim of bringing about governance and market reforms that reduce the illegal use of forest resources and benefit people who depend on forests for their livelihoods. As part of global efforts to improve forest management and tackle deforestation, FGMC supports international policy processes which tackle illegal logging in timber-producing developing countries and the trade in illegally produced timber products. </w:t>
      </w:r>
    </w:p>
    <w:p w14:paraId="302C620F" w14:textId="77777777" w:rsidR="007241FF" w:rsidRPr="007241FF" w:rsidRDefault="007241FF" w:rsidP="007241FF">
      <w:pPr>
        <w:widowControl/>
        <w:autoSpaceDE/>
        <w:autoSpaceDN/>
        <w:jc w:val="both"/>
        <w:textAlignment w:val="baseline"/>
        <w:rPr>
          <w:rFonts w:ascii="Arial" w:eastAsia="Times New Roman" w:hAnsi="Arial" w:cs="Arial"/>
          <w:lang w:val="en-GB" w:eastAsia="en-GB"/>
        </w:rPr>
      </w:pPr>
    </w:p>
    <w:p w14:paraId="3D47859F" w14:textId="75BC9A58" w:rsidR="007241FF" w:rsidRDefault="007241FF" w:rsidP="007241FF">
      <w:pPr>
        <w:widowControl/>
        <w:autoSpaceDE/>
        <w:autoSpaceDN/>
        <w:jc w:val="both"/>
        <w:textAlignment w:val="baseline"/>
        <w:rPr>
          <w:rFonts w:eastAsia="Times New Roman"/>
          <w:lang w:val="en-GB" w:eastAsia="en-GB"/>
        </w:rPr>
      </w:pPr>
      <w:r w:rsidRPr="007241FF">
        <w:rPr>
          <w:rFonts w:eastAsia="Times New Roman"/>
          <w:lang w:val="en-GB" w:eastAsia="en-GB"/>
        </w:rPr>
        <w:t xml:space="preserve">The programme focuses on policy and legal reforms that eliminate illegal logging and illegal deforestation, establish transparency, promote legal </w:t>
      </w:r>
      <w:proofErr w:type="gramStart"/>
      <w:r w:rsidRPr="007241FF">
        <w:rPr>
          <w:rFonts w:eastAsia="Times New Roman"/>
          <w:lang w:val="en-GB" w:eastAsia="en-GB"/>
        </w:rPr>
        <w:t>trade</w:t>
      </w:r>
      <w:proofErr w:type="gramEnd"/>
      <w:r w:rsidRPr="007241FF">
        <w:rPr>
          <w:rFonts w:eastAsia="Times New Roman"/>
          <w:lang w:val="en-GB" w:eastAsia="en-GB"/>
        </w:rPr>
        <w:t xml:space="preserve"> and ensure rights and benefits for people</w:t>
      </w:r>
      <w:r w:rsidR="4C716786" w:rsidRPr="10B29216">
        <w:rPr>
          <w:rFonts w:eastAsia="Times New Roman"/>
          <w:lang w:val="en-GB" w:eastAsia="en-GB"/>
        </w:rPr>
        <w:t xml:space="preserve"> from lower socio-economic backgrounds</w:t>
      </w:r>
      <w:r w:rsidRPr="007241FF">
        <w:rPr>
          <w:rFonts w:eastAsia="Times New Roman"/>
          <w:lang w:val="en-GB" w:eastAsia="en-GB"/>
        </w:rPr>
        <w:t xml:space="preserve">, local communities and indigenous people. The FGMC approach enables local interests (government, private </w:t>
      </w:r>
      <w:proofErr w:type="gramStart"/>
      <w:r w:rsidRPr="007241FF">
        <w:rPr>
          <w:rFonts w:eastAsia="Times New Roman"/>
          <w:lang w:val="en-GB" w:eastAsia="en-GB"/>
        </w:rPr>
        <w:t>sector</w:t>
      </w:r>
      <w:proofErr w:type="gramEnd"/>
      <w:r w:rsidRPr="007241FF">
        <w:rPr>
          <w:rFonts w:eastAsia="Times New Roman"/>
          <w:lang w:val="en-GB" w:eastAsia="en-GB"/>
        </w:rPr>
        <w:t xml:space="preserve"> and civil society) to come together to address and settle long standing grievances and injustices through a formal, inclusive, facilitated and reasoned process of deliberation, that bestows legitimacy on legal reforms. Legal and policy reforms that have been reached and legitimised through a process of deliberation are more likely to be regarded as fair and, therefore, enforced. The focus of the final phase of the programme is about securing and institutionalising these gains. </w:t>
      </w:r>
    </w:p>
    <w:p w14:paraId="3D9280D6" w14:textId="77777777" w:rsidR="00054F20" w:rsidRPr="007241FF" w:rsidRDefault="00054F20" w:rsidP="007241FF">
      <w:pPr>
        <w:widowControl/>
        <w:autoSpaceDE/>
        <w:autoSpaceDN/>
        <w:jc w:val="both"/>
        <w:textAlignment w:val="baseline"/>
        <w:rPr>
          <w:rFonts w:ascii="Arial" w:eastAsia="Times New Roman" w:hAnsi="Arial" w:cs="Arial"/>
          <w:lang w:val="en-GB" w:eastAsia="en-GB"/>
        </w:rPr>
      </w:pPr>
    </w:p>
    <w:p w14:paraId="7BDDE7E5" w14:textId="6135E195" w:rsidR="007241FF" w:rsidRPr="007241FF" w:rsidRDefault="007241FF" w:rsidP="007241FF">
      <w:pPr>
        <w:widowControl/>
        <w:autoSpaceDE/>
        <w:autoSpaceDN/>
        <w:jc w:val="both"/>
        <w:textAlignment w:val="baseline"/>
        <w:rPr>
          <w:rFonts w:eastAsia="Times New Roman"/>
          <w:lang w:val="en-GB" w:eastAsia="en-GB"/>
        </w:rPr>
      </w:pPr>
      <w:proofErr w:type="gramStart"/>
      <w:r w:rsidRPr="007241FF">
        <w:rPr>
          <w:rFonts w:eastAsia="Times New Roman"/>
          <w:lang w:val="en-GB" w:eastAsia="en-GB"/>
        </w:rPr>
        <w:t>In order to</w:t>
      </w:r>
      <w:proofErr w:type="gramEnd"/>
      <w:r w:rsidRPr="007241FF">
        <w:rPr>
          <w:rFonts w:eastAsia="Times New Roman"/>
          <w:lang w:val="en-GB" w:eastAsia="en-GB"/>
        </w:rPr>
        <w:t xml:space="preserve"> support the FGMC programme, FCDO</w:t>
      </w:r>
      <w:r w:rsidR="00054F20">
        <w:rPr>
          <w:rFonts w:eastAsia="Times New Roman"/>
          <w:lang w:val="en-GB" w:eastAsia="en-GB"/>
        </w:rPr>
        <w:t xml:space="preserve"> made</w:t>
      </w:r>
      <w:r w:rsidRPr="007241FF">
        <w:rPr>
          <w:rFonts w:eastAsia="Times New Roman"/>
          <w:lang w:val="en-GB" w:eastAsia="en-GB"/>
        </w:rPr>
        <w:t xml:space="preserve"> funding available through accountable grants to not-for-profit organisations that align with FGMC, secure FGMC results and complement other FGMC-funded activities.  </w:t>
      </w:r>
    </w:p>
    <w:p w14:paraId="60E4C1EB" w14:textId="77777777" w:rsidR="007241FF" w:rsidRPr="007241FF" w:rsidRDefault="007241FF" w:rsidP="007241FF">
      <w:pPr>
        <w:widowControl/>
        <w:autoSpaceDE/>
        <w:autoSpaceDN/>
        <w:jc w:val="both"/>
        <w:textAlignment w:val="baseline"/>
        <w:rPr>
          <w:rFonts w:ascii="Arial" w:eastAsia="Times New Roman" w:hAnsi="Arial" w:cs="Arial"/>
          <w:lang w:val="en-GB" w:eastAsia="en-GB"/>
        </w:rPr>
      </w:pPr>
    </w:p>
    <w:p w14:paraId="0B1632CE" w14:textId="70558FC1" w:rsidR="007241FF" w:rsidRPr="007241FF" w:rsidRDefault="007241FF" w:rsidP="007241FF">
      <w:pPr>
        <w:widowControl/>
        <w:autoSpaceDE/>
        <w:autoSpaceDN/>
        <w:jc w:val="both"/>
        <w:textAlignment w:val="baseline"/>
        <w:rPr>
          <w:rFonts w:eastAsia="Times New Roman"/>
          <w:lang w:val="en-GB" w:eastAsia="en-GB"/>
        </w:rPr>
      </w:pPr>
      <w:r w:rsidRPr="007241FF">
        <w:rPr>
          <w:rFonts w:eastAsia="Times New Roman"/>
          <w:lang w:val="en-GB" w:eastAsia="en-GB"/>
        </w:rPr>
        <w:t xml:space="preserve">The grants </w:t>
      </w:r>
      <w:r w:rsidR="00054F20">
        <w:rPr>
          <w:rFonts w:eastAsia="Times New Roman"/>
          <w:lang w:val="en-GB" w:eastAsia="en-GB"/>
        </w:rPr>
        <w:t>we</w:t>
      </w:r>
      <w:r w:rsidRPr="007241FF">
        <w:rPr>
          <w:rFonts w:eastAsia="Times New Roman"/>
          <w:lang w:val="en-GB" w:eastAsia="en-GB"/>
        </w:rPr>
        <w:t xml:space="preserve">re awarded by FCDO and managed by </w:t>
      </w:r>
      <w:proofErr w:type="spellStart"/>
      <w:r w:rsidRPr="007241FF">
        <w:rPr>
          <w:rFonts w:eastAsia="Times New Roman"/>
          <w:lang w:val="en-GB" w:eastAsia="en-GB"/>
        </w:rPr>
        <w:t>Pegasys</w:t>
      </w:r>
      <w:proofErr w:type="spellEnd"/>
      <w:r w:rsidRPr="007241FF">
        <w:rPr>
          <w:rFonts w:eastAsia="Times New Roman"/>
          <w:lang w:val="en-GB" w:eastAsia="en-GB"/>
        </w:rPr>
        <w:t xml:space="preserve"> Limited (‘</w:t>
      </w:r>
      <w:proofErr w:type="spellStart"/>
      <w:r w:rsidRPr="007241FF">
        <w:rPr>
          <w:rFonts w:eastAsia="Times New Roman"/>
          <w:lang w:val="en-GB" w:eastAsia="en-GB"/>
        </w:rPr>
        <w:t>Pegasys</w:t>
      </w:r>
      <w:proofErr w:type="spellEnd"/>
      <w:r w:rsidRPr="007241FF">
        <w:rPr>
          <w:rFonts w:eastAsia="Times New Roman"/>
          <w:lang w:val="en-GB" w:eastAsia="en-GB"/>
        </w:rPr>
        <w:t xml:space="preserve">’) through the Programme Management Support Team (‘PMST’), a self-contained team housed in </w:t>
      </w:r>
      <w:proofErr w:type="spellStart"/>
      <w:r w:rsidRPr="007241FF">
        <w:rPr>
          <w:rFonts w:eastAsia="Times New Roman"/>
          <w:lang w:val="en-GB" w:eastAsia="en-GB"/>
        </w:rPr>
        <w:t>Pegasys</w:t>
      </w:r>
      <w:proofErr w:type="spellEnd"/>
      <w:r w:rsidRPr="007241FF">
        <w:rPr>
          <w:rFonts w:eastAsia="Times New Roman"/>
          <w:lang w:val="en-GB" w:eastAsia="en-GB"/>
        </w:rPr>
        <w:t>. </w:t>
      </w:r>
    </w:p>
    <w:p w14:paraId="148E0F41" w14:textId="77777777" w:rsidR="007241FF" w:rsidRPr="007241FF" w:rsidRDefault="007241FF" w:rsidP="007241FF">
      <w:pPr>
        <w:widowControl/>
        <w:autoSpaceDE/>
        <w:autoSpaceDN/>
        <w:jc w:val="both"/>
        <w:textAlignment w:val="baseline"/>
        <w:rPr>
          <w:rFonts w:ascii="Arial" w:eastAsia="Times New Roman" w:hAnsi="Arial" w:cs="Arial"/>
          <w:lang w:val="en-GB" w:eastAsia="en-GB"/>
        </w:rPr>
      </w:pPr>
    </w:p>
    <w:p w14:paraId="6DA7D0FD" w14:textId="17BFB3B8" w:rsidR="007241FF" w:rsidRPr="007241FF" w:rsidRDefault="007241FF" w:rsidP="007241FF">
      <w:pPr>
        <w:widowControl/>
        <w:autoSpaceDE/>
        <w:autoSpaceDN/>
        <w:jc w:val="both"/>
        <w:textAlignment w:val="baseline"/>
        <w:rPr>
          <w:rFonts w:eastAsia="Times New Roman"/>
          <w:lang w:val="en-GB" w:eastAsia="en-GB"/>
        </w:rPr>
      </w:pPr>
      <w:r w:rsidRPr="007241FF">
        <w:rPr>
          <w:rFonts w:eastAsia="Times New Roman"/>
          <w:lang w:val="en-GB" w:eastAsia="en-GB"/>
        </w:rPr>
        <w:t>The FGMC Programme’s original</w:t>
      </w:r>
      <w:r w:rsidRPr="007241FF">
        <w:rPr>
          <w:rFonts w:eastAsia="Times New Roman"/>
          <w:color w:val="4B4B55"/>
          <w:lang w:val="en-GB" w:eastAsia="en-GB"/>
        </w:rPr>
        <w:t xml:space="preserve"> </w:t>
      </w:r>
      <w:hyperlink r:id="rId9" w:tgtFrame="_blank" w:history="1">
        <w:r w:rsidRPr="007241FF">
          <w:rPr>
            <w:rFonts w:eastAsia="Times New Roman"/>
            <w:color w:val="0000FF"/>
            <w:u w:val="single"/>
            <w:lang w:val="en-GB" w:eastAsia="en-GB"/>
          </w:rPr>
          <w:t>Business Case</w:t>
        </w:r>
      </w:hyperlink>
      <w:r w:rsidRPr="007241FF">
        <w:rPr>
          <w:rFonts w:eastAsia="Times New Roman"/>
          <w:lang w:val="en-GB" w:eastAsia="en-GB"/>
        </w:rPr>
        <w:t xml:space="preserve">, which ran from 2011 to 2020 with a total budget of £250 million funded from the UK’s International Climate Fund (ICF), </w:t>
      </w:r>
      <w:r w:rsidR="00054F20">
        <w:rPr>
          <w:rFonts w:eastAsia="Times New Roman"/>
          <w:lang w:val="en-GB" w:eastAsia="en-GB"/>
        </w:rPr>
        <w:t>was</w:t>
      </w:r>
      <w:r w:rsidRPr="007241FF">
        <w:rPr>
          <w:rFonts w:eastAsia="Times New Roman"/>
          <w:lang w:val="en-GB" w:eastAsia="en-GB"/>
        </w:rPr>
        <w:t xml:space="preserve"> granted an extension running from April 2021 to March 2023 with a budget uplift of approximately £30 million. </w:t>
      </w:r>
    </w:p>
    <w:p w14:paraId="362597EE" w14:textId="77777777" w:rsidR="007241FF" w:rsidRPr="007241FF" w:rsidRDefault="007241FF" w:rsidP="007241FF">
      <w:pPr>
        <w:widowControl/>
        <w:autoSpaceDE/>
        <w:autoSpaceDN/>
        <w:jc w:val="both"/>
        <w:textAlignment w:val="baseline"/>
        <w:rPr>
          <w:rFonts w:ascii="Arial" w:eastAsia="Times New Roman" w:hAnsi="Arial" w:cs="Arial"/>
          <w:lang w:val="en-GB" w:eastAsia="en-GB"/>
        </w:rPr>
      </w:pPr>
    </w:p>
    <w:p w14:paraId="5A09770A" w14:textId="5B42485F" w:rsidR="007241FF" w:rsidRDefault="007241FF" w:rsidP="007241FF">
      <w:pPr>
        <w:widowControl/>
        <w:autoSpaceDE/>
        <w:autoSpaceDN/>
        <w:jc w:val="both"/>
        <w:textAlignment w:val="baseline"/>
        <w:rPr>
          <w:rFonts w:eastAsia="Times New Roman"/>
          <w:color w:val="4B4B55"/>
          <w:lang w:val="en-GB" w:eastAsia="en-GB"/>
        </w:rPr>
      </w:pPr>
      <w:r w:rsidRPr="007241FF">
        <w:rPr>
          <w:rFonts w:eastAsia="Times New Roman"/>
          <w:lang w:val="en-GB" w:eastAsia="en-GB"/>
        </w:rPr>
        <w:lastRenderedPageBreak/>
        <w:t>The results and outputs of the FGMC programme are set out in detail in the</w:t>
      </w:r>
      <w:r w:rsidRPr="007241FF">
        <w:rPr>
          <w:rFonts w:eastAsia="Times New Roman"/>
          <w:color w:val="4B4B55"/>
          <w:lang w:val="en-GB" w:eastAsia="en-GB"/>
        </w:rPr>
        <w:t xml:space="preserve"> </w:t>
      </w:r>
      <w:hyperlink r:id="rId10" w:tgtFrame="_blank" w:history="1">
        <w:r w:rsidRPr="007241FF">
          <w:rPr>
            <w:rFonts w:eastAsia="Times New Roman"/>
            <w:color w:val="0000FF"/>
            <w:u w:val="single"/>
            <w:lang w:val="en-GB" w:eastAsia="en-GB"/>
          </w:rPr>
          <w:t xml:space="preserve">FGMC </w:t>
        </w:r>
        <w:proofErr w:type="spellStart"/>
        <w:r w:rsidRPr="007241FF">
          <w:rPr>
            <w:rFonts w:eastAsia="Times New Roman"/>
            <w:color w:val="0000FF"/>
            <w:u w:val="single"/>
            <w:lang w:val="en-GB" w:eastAsia="en-GB"/>
          </w:rPr>
          <w:t>Logframe</w:t>
        </w:r>
        <w:proofErr w:type="spellEnd"/>
      </w:hyperlink>
      <w:r w:rsidRPr="007241FF">
        <w:rPr>
          <w:rFonts w:eastAsia="Times New Roman"/>
          <w:color w:val="4B4B55"/>
          <w:lang w:val="en-GB" w:eastAsia="en-GB"/>
        </w:rPr>
        <w:t>.  </w:t>
      </w:r>
    </w:p>
    <w:p w14:paraId="18DF4639" w14:textId="77777777" w:rsidR="007241FF" w:rsidRPr="007241FF" w:rsidRDefault="007241FF" w:rsidP="007241FF">
      <w:pPr>
        <w:widowControl/>
        <w:autoSpaceDE/>
        <w:autoSpaceDN/>
        <w:jc w:val="both"/>
        <w:textAlignment w:val="baseline"/>
        <w:rPr>
          <w:rFonts w:ascii="Arial" w:eastAsia="Times New Roman" w:hAnsi="Arial" w:cs="Arial"/>
          <w:color w:val="4B4B55"/>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890"/>
      </w:tblGrid>
      <w:tr w:rsidR="007241FF" w:rsidRPr="007241FF" w14:paraId="56FE41A2" w14:textId="77777777" w:rsidTr="007241FF">
        <w:tc>
          <w:tcPr>
            <w:tcW w:w="1125" w:type="dxa"/>
            <w:tcBorders>
              <w:top w:val="single" w:sz="6" w:space="0" w:color="409DAD"/>
              <w:left w:val="single" w:sz="6" w:space="0" w:color="409DAD"/>
              <w:bottom w:val="single" w:sz="6" w:space="0" w:color="409DAD"/>
              <w:right w:val="single" w:sz="6" w:space="0" w:color="409DAD"/>
            </w:tcBorders>
            <w:shd w:val="clear" w:color="auto" w:fill="auto"/>
            <w:hideMark/>
          </w:tcPr>
          <w:p w14:paraId="3828A1A9" w14:textId="77777777" w:rsidR="007241FF" w:rsidRPr="007241FF" w:rsidRDefault="007241FF" w:rsidP="007241FF">
            <w:pPr>
              <w:widowControl/>
              <w:autoSpaceDE/>
              <w:autoSpaceDN/>
              <w:ind w:left="135"/>
              <w:textAlignment w:val="baseline"/>
              <w:rPr>
                <w:rFonts w:asciiTheme="minorHAnsi" w:eastAsia="Times New Roman" w:hAnsiTheme="minorHAnsi" w:cstheme="minorHAnsi"/>
                <w:b/>
                <w:bCs/>
                <w:color w:val="003397"/>
                <w:sz w:val="24"/>
                <w:szCs w:val="24"/>
                <w:lang w:val="en-GB" w:eastAsia="en-GB"/>
              </w:rPr>
            </w:pPr>
            <w:r w:rsidRPr="007241FF">
              <w:rPr>
                <w:rFonts w:asciiTheme="minorHAnsi" w:eastAsia="Times New Roman" w:hAnsiTheme="minorHAnsi" w:cstheme="minorHAnsi"/>
                <w:b/>
                <w:bCs/>
                <w:color w:val="003397"/>
                <w:lang w:val="en-GB" w:eastAsia="en-GB"/>
              </w:rPr>
              <w:t>Impact: </w:t>
            </w:r>
          </w:p>
        </w:tc>
        <w:tc>
          <w:tcPr>
            <w:tcW w:w="7890" w:type="dxa"/>
            <w:tcBorders>
              <w:top w:val="single" w:sz="6" w:space="0" w:color="409DAD"/>
              <w:left w:val="single" w:sz="6" w:space="0" w:color="409DAD"/>
              <w:bottom w:val="single" w:sz="6" w:space="0" w:color="409DAD"/>
              <w:right w:val="single" w:sz="6" w:space="0" w:color="409DAD"/>
            </w:tcBorders>
            <w:shd w:val="clear" w:color="auto" w:fill="auto"/>
            <w:hideMark/>
          </w:tcPr>
          <w:p w14:paraId="09CEA0DF" w14:textId="77777777" w:rsidR="007241FF" w:rsidRPr="007241FF" w:rsidRDefault="007241FF" w:rsidP="007241FF">
            <w:pPr>
              <w:widowControl/>
              <w:autoSpaceDE/>
              <w:autoSpaceDN/>
              <w:ind w:left="420"/>
              <w:textAlignment w:val="baseline"/>
              <w:rPr>
                <w:rFonts w:asciiTheme="minorHAnsi" w:eastAsia="Times New Roman" w:hAnsiTheme="minorHAnsi" w:cstheme="minorHAnsi"/>
                <w:color w:val="4B4B55"/>
                <w:sz w:val="24"/>
                <w:szCs w:val="24"/>
                <w:lang w:val="en-GB" w:eastAsia="en-GB"/>
              </w:rPr>
            </w:pPr>
            <w:r w:rsidRPr="007241FF">
              <w:rPr>
                <w:rFonts w:asciiTheme="minorHAnsi" w:eastAsia="Times New Roman" w:hAnsiTheme="minorHAnsi" w:cstheme="minorHAnsi"/>
                <w:color w:val="4B4B55"/>
                <w:lang w:val="en-GB" w:eastAsia="en-GB"/>
              </w:rPr>
              <w:t xml:space="preserve">Improved management of forests for poverty reduction, biodiversity, </w:t>
            </w:r>
            <w:proofErr w:type="gramStart"/>
            <w:r w:rsidRPr="007241FF">
              <w:rPr>
                <w:rFonts w:asciiTheme="minorHAnsi" w:eastAsia="Times New Roman" w:hAnsiTheme="minorHAnsi" w:cstheme="minorHAnsi"/>
                <w:color w:val="4B4B55"/>
                <w:lang w:val="en-GB" w:eastAsia="en-GB"/>
              </w:rPr>
              <w:t>conservation</w:t>
            </w:r>
            <w:proofErr w:type="gramEnd"/>
            <w:r w:rsidRPr="007241FF">
              <w:rPr>
                <w:rFonts w:asciiTheme="minorHAnsi" w:eastAsia="Times New Roman" w:hAnsiTheme="minorHAnsi" w:cstheme="minorHAnsi"/>
                <w:color w:val="4B4B55"/>
                <w:lang w:val="en-GB" w:eastAsia="en-GB"/>
              </w:rPr>
              <w:t xml:space="preserve"> and climate protection </w:t>
            </w:r>
          </w:p>
        </w:tc>
      </w:tr>
      <w:tr w:rsidR="007241FF" w:rsidRPr="007241FF" w14:paraId="118244A3" w14:textId="77777777" w:rsidTr="007241FF">
        <w:tc>
          <w:tcPr>
            <w:tcW w:w="1125" w:type="dxa"/>
            <w:tcBorders>
              <w:top w:val="single" w:sz="6" w:space="0" w:color="409DAD"/>
              <w:left w:val="single" w:sz="6" w:space="0" w:color="409DAD"/>
              <w:bottom w:val="single" w:sz="6" w:space="0" w:color="409DAD"/>
              <w:right w:val="single" w:sz="6" w:space="0" w:color="409DAD"/>
            </w:tcBorders>
            <w:shd w:val="clear" w:color="auto" w:fill="auto"/>
            <w:hideMark/>
          </w:tcPr>
          <w:p w14:paraId="7328CDA6" w14:textId="77777777" w:rsidR="007241FF" w:rsidRPr="007241FF" w:rsidRDefault="007241FF" w:rsidP="007241FF">
            <w:pPr>
              <w:widowControl/>
              <w:autoSpaceDE/>
              <w:autoSpaceDN/>
              <w:ind w:left="135"/>
              <w:textAlignment w:val="baseline"/>
              <w:rPr>
                <w:rFonts w:asciiTheme="minorHAnsi" w:eastAsia="Times New Roman" w:hAnsiTheme="minorHAnsi" w:cstheme="minorHAnsi"/>
                <w:b/>
                <w:bCs/>
                <w:color w:val="003397"/>
                <w:sz w:val="24"/>
                <w:szCs w:val="24"/>
                <w:lang w:val="en-GB" w:eastAsia="en-GB"/>
              </w:rPr>
            </w:pPr>
            <w:r w:rsidRPr="007241FF">
              <w:rPr>
                <w:rFonts w:asciiTheme="minorHAnsi" w:eastAsia="Times New Roman" w:hAnsiTheme="minorHAnsi" w:cstheme="minorHAnsi"/>
                <w:b/>
                <w:bCs/>
                <w:color w:val="003397"/>
                <w:lang w:val="en-GB" w:eastAsia="en-GB"/>
              </w:rPr>
              <w:t>Outcome: </w:t>
            </w:r>
          </w:p>
        </w:tc>
        <w:tc>
          <w:tcPr>
            <w:tcW w:w="7890" w:type="dxa"/>
            <w:tcBorders>
              <w:top w:val="single" w:sz="6" w:space="0" w:color="409DAD"/>
              <w:left w:val="single" w:sz="6" w:space="0" w:color="409DAD"/>
              <w:bottom w:val="single" w:sz="6" w:space="0" w:color="409DAD"/>
              <w:right w:val="single" w:sz="6" w:space="0" w:color="409DAD"/>
            </w:tcBorders>
            <w:shd w:val="clear" w:color="auto" w:fill="auto"/>
            <w:hideMark/>
          </w:tcPr>
          <w:p w14:paraId="7F66456C" w14:textId="77777777" w:rsidR="007241FF" w:rsidRPr="007241FF" w:rsidRDefault="007241FF" w:rsidP="007241FF">
            <w:pPr>
              <w:widowControl/>
              <w:autoSpaceDE/>
              <w:autoSpaceDN/>
              <w:ind w:left="420"/>
              <w:textAlignment w:val="baseline"/>
              <w:rPr>
                <w:rFonts w:asciiTheme="minorHAnsi" w:eastAsia="Times New Roman" w:hAnsiTheme="minorHAnsi" w:cstheme="minorHAnsi"/>
                <w:color w:val="4B4B55"/>
                <w:sz w:val="24"/>
                <w:szCs w:val="24"/>
                <w:lang w:val="en-GB" w:eastAsia="en-GB"/>
              </w:rPr>
            </w:pPr>
            <w:r w:rsidRPr="007241FF">
              <w:rPr>
                <w:rFonts w:asciiTheme="minorHAnsi" w:eastAsia="Times New Roman" w:hAnsiTheme="minorHAnsi" w:cstheme="minorHAnsi"/>
                <w:color w:val="4B4B55"/>
                <w:lang w:val="en-GB" w:eastAsia="en-GB"/>
              </w:rPr>
              <w:t>Governance and market reforms that reduce the illegal use of forest resources and benefit poor people </w:t>
            </w:r>
          </w:p>
        </w:tc>
      </w:tr>
      <w:tr w:rsidR="007241FF" w:rsidRPr="007241FF" w14:paraId="0A049A72" w14:textId="77777777" w:rsidTr="007241FF">
        <w:tc>
          <w:tcPr>
            <w:tcW w:w="1125" w:type="dxa"/>
            <w:tcBorders>
              <w:top w:val="single" w:sz="6" w:space="0" w:color="409DAD"/>
              <w:left w:val="single" w:sz="6" w:space="0" w:color="409DAD"/>
              <w:bottom w:val="single" w:sz="6" w:space="0" w:color="409DAD"/>
              <w:right w:val="single" w:sz="6" w:space="0" w:color="409DAD"/>
            </w:tcBorders>
            <w:shd w:val="clear" w:color="auto" w:fill="auto"/>
            <w:hideMark/>
          </w:tcPr>
          <w:p w14:paraId="4D8FD331" w14:textId="77777777" w:rsidR="007241FF" w:rsidRPr="007241FF" w:rsidRDefault="007241FF" w:rsidP="007241FF">
            <w:pPr>
              <w:widowControl/>
              <w:autoSpaceDE/>
              <w:autoSpaceDN/>
              <w:ind w:left="135"/>
              <w:textAlignment w:val="baseline"/>
              <w:rPr>
                <w:rFonts w:asciiTheme="minorHAnsi" w:eastAsia="Times New Roman" w:hAnsiTheme="minorHAnsi" w:cstheme="minorHAnsi"/>
                <w:b/>
                <w:bCs/>
                <w:color w:val="003397"/>
                <w:sz w:val="24"/>
                <w:szCs w:val="24"/>
                <w:lang w:val="en-GB" w:eastAsia="en-GB"/>
              </w:rPr>
            </w:pPr>
            <w:r w:rsidRPr="007241FF">
              <w:rPr>
                <w:rFonts w:asciiTheme="minorHAnsi" w:eastAsia="Times New Roman" w:hAnsiTheme="minorHAnsi" w:cstheme="minorHAnsi"/>
                <w:b/>
                <w:bCs/>
                <w:color w:val="003397"/>
                <w:lang w:val="en-GB" w:eastAsia="en-GB"/>
              </w:rPr>
              <w:t>Outputs: </w:t>
            </w:r>
          </w:p>
          <w:p w14:paraId="21A5DE90" w14:textId="77777777" w:rsidR="007241FF" w:rsidRPr="007241FF" w:rsidRDefault="007241FF" w:rsidP="007241FF">
            <w:pPr>
              <w:widowControl/>
              <w:autoSpaceDE/>
              <w:autoSpaceDN/>
              <w:ind w:left="135"/>
              <w:textAlignment w:val="baseline"/>
              <w:rPr>
                <w:rFonts w:asciiTheme="minorHAnsi" w:eastAsia="Times New Roman" w:hAnsiTheme="minorHAnsi" w:cstheme="minorHAnsi"/>
                <w:b/>
                <w:bCs/>
                <w:color w:val="003397"/>
                <w:sz w:val="24"/>
                <w:szCs w:val="24"/>
                <w:lang w:val="en-GB" w:eastAsia="en-GB"/>
              </w:rPr>
            </w:pPr>
            <w:r w:rsidRPr="007241FF">
              <w:rPr>
                <w:rFonts w:asciiTheme="minorHAnsi" w:eastAsia="Times New Roman" w:hAnsiTheme="minorHAnsi" w:cstheme="minorHAnsi"/>
                <w:b/>
                <w:bCs/>
                <w:color w:val="003397"/>
                <w:lang w:val="en-GB" w:eastAsia="en-GB"/>
              </w:rPr>
              <w:t> </w:t>
            </w:r>
          </w:p>
        </w:tc>
        <w:tc>
          <w:tcPr>
            <w:tcW w:w="7890" w:type="dxa"/>
            <w:tcBorders>
              <w:top w:val="single" w:sz="6" w:space="0" w:color="409DAD"/>
              <w:left w:val="single" w:sz="6" w:space="0" w:color="409DAD"/>
              <w:bottom w:val="single" w:sz="6" w:space="0" w:color="409DAD"/>
              <w:right w:val="single" w:sz="6" w:space="0" w:color="409DAD"/>
            </w:tcBorders>
            <w:shd w:val="clear" w:color="auto" w:fill="auto"/>
            <w:hideMark/>
          </w:tcPr>
          <w:p w14:paraId="7357F308" w14:textId="77777777" w:rsidR="007241FF" w:rsidRPr="007241FF" w:rsidRDefault="007241FF" w:rsidP="007241FF">
            <w:pPr>
              <w:widowControl/>
              <w:numPr>
                <w:ilvl w:val="0"/>
                <w:numId w:val="7"/>
              </w:numPr>
              <w:autoSpaceDE/>
              <w:autoSpaceDN/>
              <w:ind w:left="1080" w:firstLine="0"/>
              <w:jc w:val="both"/>
              <w:textAlignment w:val="baseline"/>
              <w:rPr>
                <w:rFonts w:asciiTheme="minorHAnsi" w:eastAsia="Times New Roman" w:hAnsiTheme="minorHAnsi" w:cstheme="minorHAnsi"/>
                <w:lang w:val="en-GB" w:eastAsia="en-GB"/>
              </w:rPr>
            </w:pPr>
            <w:r w:rsidRPr="007241FF">
              <w:rPr>
                <w:rFonts w:asciiTheme="minorHAnsi" w:eastAsia="Times New Roman" w:hAnsiTheme="minorHAnsi" w:cstheme="minorHAnsi"/>
                <w:b/>
                <w:bCs/>
                <w:lang w:val="en-GB" w:eastAsia="en-GB"/>
              </w:rPr>
              <w:t>Producer and processing countries:</w:t>
            </w:r>
            <w:r w:rsidRPr="007241FF">
              <w:rPr>
                <w:rFonts w:asciiTheme="minorHAnsi" w:eastAsia="Times New Roman" w:hAnsiTheme="minorHAnsi" w:cstheme="minorHAnsi"/>
                <w:lang w:val="en-GB" w:eastAsia="en-GB"/>
              </w:rPr>
              <w:t xml:space="preserve"> Legal legitimate and credible mechanisms of forest sector governance and management in place in producer countries </w:t>
            </w:r>
          </w:p>
          <w:p w14:paraId="10136701" w14:textId="77777777" w:rsidR="007241FF" w:rsidRPr="007241FF" w:rsidRDefault="007241FF" w:rsidP="007241FF">
            <w:pPr>
              <w:widowControl/>
              <w:numPr>
                <w:ilvl w:val="0"/>
                <w:numId w:val="7"/>
              </w:numPr>
              <w:autoSpaceDE/>
              <w:autoSpaceDN/>
              <w:ind w:left="1080" w:firstLine="0"/>
              <w:jc w:val="both"/>
              <w:textAlignment w:val="baseline"/>
              <w:rPr>
                <w:rFonts w:asciiTheme="minorHAnsi" w:eastAsia="Times New Roman" w:hAnsiTheme="minorHAnsi" w:cstheme="minorHAnsi"/>
                <w:lang w:val="en-GB" w:eastAsia="en-GB"/>
              </w:rPr>
            </w:pPr>
            <w:r w:rsidRPr="007241FF">
              <w:rPr>
                <w:rFonts w:asciiTheme="minorHAnsi" w:eastAsia="Times New Roman" w:hAnsiTheme="minorHAnsi" w:cstheme="minorHAnsi"/>
                <w:b/>
                <w:bCs/>
                <w:lang w:val="en-GB" w:eastAsia="en-GB"/>
              </w:rPr>
              <w:t>Consumer actions</w:t>
            </w:r>
            <w:r w:rsidRPr="007241FF">
              <w:rPr>
                <w:rFonts w:asciiTheme="minorHAnsi" w:eastAsia="Times New Roman" w:hAnsiTheme="minorHAnsi" w:cstheme="minorHAnsi"/>
                <w:lang w:val="en-GB" w:eastAsia="en-GB"/>
              </w:rPr>
              <w:t>: Public policies and private business standards that tackle trade in illegal timber </w:t>
            </w:r>
          </w:p>
          <w:p w14:paraId="536356D2" w14:textId="77777777" w:rsidR="007241FF" w:rsidRPr="007241FF" w:rsidRDefault="007241FF" w:rsidP="007241FF">
            <w:pPr>
              <w:widowControl/>
              <w:numPr>
                <w:ilvl w:val="0"/>
                <w:numId w:val="7"/>
              </w:numPr>
              <w:autoSpaceDE/>
              <w:autoSpaceDN/>
              <w:ind w:left="1080" w:firstLine="0"/>
              <w:jc w:val="both"/>
              <w:textAlignment w:val="baseline"/>
              <w:rPr>
                <w:rFonts w:asciiTheme="minorHAnsi" w:eastAsia="Times New Roman" w:hAnsiTheme="minorHAnsi" w:cstheme="minorHAnsi"/>
                <w:lang w:val="en-GB" w:eastAsia="en-GB"/>
              </w:rPr>
            </w:pPr>
            <w:r w:rsidRPr="007241FF">
              <w:rPr>
                <w:rFonts w:asciiTheme="minorHAnsi" w:eastAsia="Times New Roman" w:hAnsiTheme="minorHAnsi" w:cstheme="minorHAnsi"/>
                <w:b/>
                <w:bCs/>
                <w:lang w:val="en-GB" w:eastAsia="en-GB"/>
              </w:rPr>
              <w:t>Communities of practice</w:t>
            </w:r>
            <w:r w:rsidRPr="007241FF">
              <w:rPr>
                <w:rFonts w:asciiTheme="minorHAnsi" w:eastAsia="Times New Roman" w:hAnsiTheme="minorHAnsi" w:cstheme="minorHAnsi"/>
                <w:lang w:val="en-GB" w:eastAsia="en-GB"/>
              </w:rPr>
              <w:t>: Increased knowledge and momentum for change </w:t>
            </w:r>
          </w:p>
          <w:p w14:paraId="25069EBE" w14:textId="77777777" w:rsidR="007241FF" w:rsidRPr="007241FF" w:rsidRDefault="007241FF" w:rsidP="007241FF">
            <w:pPr>
              <w:widowControl/>
              <w:numPr>
                <w:ilvl w:val="0"/>
                <w:numId w:val="7"/>
              </w:numPr>
              <w:autoSpaceDE/>
              <w:autoSpaceDN/>
              <w:ind w:left="1080" w:firstLine="0"/>
              <w:jc w:val="both"/>
              <w:textAlignment w:val="baseline"/>
              <w:rPr>
                <w:rFonts w:asciiTheme="minorHAnsi" w:eastAsia="Times New Roman" w:hAnsiTheme="minorHAnsi" w:cstheme="minorHAnsi"/>
                <w:lang w:val="en-GB" w:eastAsia="en-GB"/>
              </w:rPr>
            </w:pPr>
            <w:r w:rsidRPr="007241FF">
              <w:rPr>
                <w:rFonts w:asciiTheme="minorHAnsi" w:eastAsia="Times New Roman" w:hAnsiTheme="minorHAnsi" w:cstheme="minorHAnsi"/>
                <w:b/>
                <w:bCs/>
                <w:lang w:val="en-GB" w:eastAsia="en-GB"/>
              </w:rPr>
              <w:t>Related processes:</w:t>
            </w:r>
            <w:r w:rsidRPr="007241FF">
              <w:rPr>
                <w:rFonts w:asciiTheme="minorHAnsi" w:eastAsia="Times New Roman" w:hAnsiTheme="minorHAnsi" w:cstheme="minorHAnsi"/>
                <w:lang w:val="en-GB" w:eastAsia="en-GB"/>
              </w:rPr>
              <w:t xml:space="preserve"> Coherence between programmes on forests and tackling deforestation at national and international levels </w:t>
            </w:r>
          </w:p>
        </w:tc>
      </w:tr>
    </w:tbl>
    <w:p w14:paraId="647390D4" w14:textId="77777777" w:rsidR="00C14F93" w:rsidRDefault="00C14F93" w:rsidP="00707B9D">
      <w:pPr>
        <w:pStyle w:val="BodyText"/>
        <w:spacing w:before="160" w:line="256" w:lineRule="auto"/>
        <w:ind w:left="0" w:right="161"/>
      </w:pPr>
    </w:p>
    <w:p w14:paraId="3F6F1958" w14:textId="77777777" w:rsidR="00C14F93" w:rsidRDefault="00C14F93" w:rsidP="00707B9D">
      <w:pPr>
        <w:pStyle w:val="BodyText"/>
        <w:spacing w:before="160" w:line="256" w:lineRule="auto"/>
        <w:ind w:left="0" w:right="161"/>
      </w:pPr>
    </w:p>
    <w:p w14:paraId="2681E905" w14:textId="408813DF" w:rsidR="00457DDE" w:rsidRDefault="003529B2" w:rsidP="00707B9D">
      <w:pPr>
        <w:pStyle w:val="BodyText"/>
        <w:spacing w:before="160" w:line="256" w:lineRule="auto"/>
        <w:ind w:left="0" w:right="161"/>
      </w:pPr>
      <w:r>
        <w:t>Prior to the extension of FGMC, WWF-UK</w:t>
      </w:r>
      <w:r w:rsidR="00457DDE">
        <w:t xml:space="preserve"> managed two projects:</w:t>
      </w:r>
      <w:r>
        <w:t xml:space="preserve"> </w:t>
      </w:r>
    </w:p>
    <w:p w14:paraId="6A1E6214" w14:textId="2AA58730" w:rsidR="00457DDE" w:rsidRPr="006609A9" w:rsidRDefault="00457DDE" w:rsidP="00457DDE">
      <w:pPr>
        <w:pStyle w:val="BodyText"/>
        <w:numPr>
          <w:ilvl w:val="0"/>
          <w:numId w:val="8"/>
        </w:numPr>
        <w:spacing w:before="160" w:line="256" w:lineRule="auto"/>
        <w:ind w:right="161"/>
        <w:rPr>
          <w:i/>
          <w:iCs/>
        </w:rPr>
      </w:pPr>
      <w:r w:rsidRPr="006609A9">
        <w:rPr>
          <w:i/>
          <w:iCs/>
        </w:rPr>
        <w:t>“</w:t>
      </w:r>
      <w:r w:rsidR="003529B2" w:rsidRPr="006609A9">
        <w:rPr>
          <w:i/>
          <w:iCs/>
        </w:rPr>
        <w:t xml:space="preserve">Consolidating China-Africa collaboration to reduce deforestation and forest degradation in the Congo basin through strengthened governance addressing illegal logging and trade” </w:t>
      </w:r>
      <w:proofErr w:type="gramStart"/>
      <w:r w:rsidR="003529B2" w:rsidRPr="006609A9">
        <w:rPr>
          <w:i/>
          <w:iCs/>
        </w:rPr>
        <w:t>and</w:t>
      </w:r>
      <w:r w:rsidRPr="006609A9">
        <w:rPr>
          <w:i/>
          <w:iCs/>
        </w:rPr>
        <w:t>;</w:t>
      </w:r>
      <w:proofErr w:type="gramEnd"/>
    </w:p>
    <w:p w14:paraId="0B4C9B47" w14:textId="789AEA60" w:rsidR="003226FB" w:rsidRPr="006609A9" w:rsidRDefault="003529B2" w:rsidP="00457DDE">
      <w:pPr>
        <w:pStyle w:val="BodyText"/>
        <w:numPr>
          <w:ilvl w:val="0"/>
          <w:numId w:val="8"/>
        </w:numPr>
        <w:spacing w:before="160" w:line="256" w:lineRule="auto"/>
        <w:ind w:right="161"/>
        <w:rPr>
          <w:i/>
          <w:iCs/>
        </w:rPr>
      </w:pPr>
      <w:r w:rsidRPr="006609A9">
        <w:rPr>
          <w:i/>
          <w:iCs/>
        </w:rPr>
        <w:t>“Transformation through Markets: Making China a Nation that Demands Sustainable Palm Oil”</w:t>
      </w:r>
    </w:p>
    <w:p w14:paraId="295C1EEF" w14:textId="1F5E4A6D" w:rsidR="00BB27D7" w:rsidRDefault="00970F97" w:rsidP="008C7146">
      <w:pPr>
        <w:pStyle w:val="BodyText"/>
        <w:spacing w:before="160" w:line="256" w:lineRule="auto"/>
        <w:ind w:left="0" w:right="161"/>
        <w:jc w:val="both"/>
        <w:rPr>
          <w:b/>
          <w:bCs/>
        </w:rPr>
      </w:pPr>
      <w:r>
        <w:t xml:space="preserve">The </w:t>
      </w:r>
      <w:r w:rsidR="00457DDE">
        <w:t>extension phase of the</w:t>
      </w:r>
      <w:r>
        <w:t xml:space="preserve"> FGMC</w:t>
      </w:r>
      <w:r w:rsidR="00457DDE">
        <w:t xml:space="preserve"> </w:t>
      </w:r>
      <w:proofErr w:type="spellStart"/>
      <w:r w:rsidR="00457DDE">
        <w:t>programme</w:t>
      </w:r>
      <w:proofErr w:type="spellEnd"/>
      <w:r>
        <w:t xml:space="preserve"> built on these projects and they were</w:t>
      </w:r>
      <w:r w:rsidR="0090564A">
        <w:t xml:space="preserve"> </w:t>
      </w:r>
      <w:r w:rsidR="001B4635">
        <w:t xml:space="preserve">consolidated into one project </w:t>
      </w:r>
      <w:r w:rsidR="005A193A">
        <w:t xml:space="preserve">managed by </w:t>
      </w:r>
      <w:r w:rsidR="00EA4A76">
        <w:t>WWF</w:t>
      </w:r>
      <w:r w:rsidR="00457DDE">
        <w:t>-</w:t>
      </w:r>
      <w:r w:rsidR="00EA4A76">
        <w:t>UK</w:t>
      </w:r>
      <w:r w:rsidR="0090564A">
        <w:t>:</w:t>
      </w:r>
      <w:r w:rsidR="00D40915">
        <w:t xml:space="preserve"> </w:t>
      </w:r>
      <w:r w:rsidR="00857535" w:rsidRPr="00857535">
        <w:rPr>
          <w:b/>
          <w:bCs/>
        </w:rPr>
        <w:t>“</w:t>
      </w:r>
      <w:r w:rsidR="004032D3" w:rsidRPr="00857535">
        <w:rPr>
          <w:b/>
          <w:bCs/>
        </w:rPr>
        <w:t>Strengthened Multilateral Engagement and Co</w:t>
      </w:r>
      <w:r w:rsidR="00A10D08" w:rsidRPr="00857535">
        <w:rPr>
          <w:b/>
          <w:bCs/>
        </w:rPr>
        <w:t>llaboration with China’s Timber and Palm Oil Supply Chains to</w:t>
      </w:r>
      <w:r w:rsidR="00857535" w:rsidRPr="00857535">
        <w:rPr>
          <w:b/>
          <w:bCs/>
        </w:rPr>
        <w:t xml:space="preserve"> Reduce Deforestation and Degradation in Gabon, Indonesia and PNG”</w:t>
      </w:r>
    </w:p>
    <w:p w14:paraId="7BDEBAF5" w14:textId="2AB750C7" w:rsidR="00D40915" w:rsidRDefault="00D40915">
      <w:pPr>
        <w:spacing w:line="259" w:lineRule="auto"/>
        <w:rPr>
          <w:b/>
          <w:bCs/>
        </w:rPr>
      </w:pPr>
    </w:p>
    <w:p w14:paraId="55A29ADD" w14:textId="13A86D3C" w:rsidR="00D40915" w:rsidRDefault="00D40915">
      <w:pPr>
        <w:spacing w:line="259" w:lineRule="auto"/>
        <w:rPr>
          <w:b/>
          <w:bCs/>
        </w:rPr>
      </w:pPr>
      <w:r>
        <w:rPr>
          <w:b/>
          <w:bCs/>
        </w:rPr>
        <w:t xml:space="preserve">Project Duration: </w:t>
      </w:r>
      <w:r w:rsidRPr="00D40915">
        <w:rPr>
          <w:b/>
          <w:bCs/>
        </w:rPr>
        <w:t>01/04/2021 – 31/12/2022</w:t>
      </w:r>
    </w:p>
    <w:p w14:paraId="3F734421" w14:textId="5106AD81" w:rsidR="009A6770" w:rsidRDefault="009A6770">
      <w:pPr>
        <w:spacing w:line="259" w:lineRule="auto"/>
        <w:rPr>
          <w:b/>
          <w:bCs/>
        </w:rPr>
      </w:pPr>
      <w:r w:rsidRPr="08A7E20D">
        <w:rPr>
          <w:b/>
          <w:bCs/>
        </w:rPr>
        <w:t xml:space="preserve">Project Budget: </w:t>
      </w:r>
      <w:r w:rsidR="0A626A71" w:rsidRPr="289AF6F2">
        <w:rPr>
          <w:rFonts w:asciiTheme="minorHAnsi" w:eastAsiaTheme="minorEastAsia" w:hAnsiTheme="minorHAnsi" w:cstheme="minorBidi"/>
          <w:b/>
        </w:rPr>
        <w:t>£1.25m</w:t>
      </w:r>
      <w:r w:rsidR="0A626A71" w:rsidRPr="289AF6F2">
        <w:t xml:space="preserve"> </w:t>
      </w:r>
    </w:p>
    <w:p w14:paraId="09CC4FCD" w14:textId="77777777" w:rsidR="001956A2" w:rsidRDefault="001956A2">
      <w:pPr>
        <w:spacing w:line="259" w:lineRule="auto"/>
        <w:rPr>
          <w:b/>
          <w:bCs/>
        </w:rPr>
      </w:pPr>
    </w:p>
    <w:p w14:paraId="2E31BEE0" w14:textId="38EC036C" w:rsidR="00D251A7" w:rsidRDefault="001956A2" w:rsidP="08A7E20D">
      <w:pPr>
        <w:spacing w:line="259" w:lineRule="auto"/>
        <w:rPr>
          <w:b/>
          <w:bCs/>
        </w:rPr>
      </w:pPr>
      <w:r w:rsidRPr="08A7E20D">
        <w:rPr>
          <w:b/>
          <w:bCs/>
        </w:rPr>
        <w:t>Project Summary:</w:t>
      </w:r>
      <w:r w:rsidR="1B8E981D" w:rsidRPr="08A7E20D">
        <w:rPr>
          <w:b/>
          <w:bCs/>
        </w:rPr>
        <w:t xml:space="preserve"> </w:t>
      </w:r>
    </w:p>
    <w:p w14:paraId="098FBF3B" w14:textId="17E5810A" w:rsidR="00D251A7" w:rsidRDefault="00D251A7" w:rsidP="08A7E20D">
      <w:pPr>
        <w:spacing w:line="259" w:lineRule="auto"/>
        <w:rPr>
          <w:b/>
          <w:bCs/>
        </w:rPr>
      </w:pPr>
    </w:p>
    <w:p w14:paraId="50219442" w14:textId="4FC6C632" w:rsidR="00D251A7" w:rsidRDefault="1B8E981D" w:rsidP="00710B92">
      <w:pPr>
        <w:spacing w:line="259" w:lineRule="auto"/>
        <w:jc w:val="both"/>
      </w:pPr>
      <w:r>
        <w:t>The FGMC extension will build on and reinforce efforts of first and second phases to result in responsible resource governance becoming firmly embedded in China’s overseas investment and international trade in resources which have impacts on forests and forest-dependent people.</w:t>
      </w:r>
    </w:p>
    <w:p w14:paraId="3D2D7BAA" w14:textId="6FFA6F89" w:rsidR="289AF6F2" w:rsidRDefault="289AF6F2" w:rsidP="289AF6F2">
      <w:pPr>
        <w:spacing w:line="259" w:lineRule="auto"/>
        <w:jc w:val="both"/>
      </w:pPr>
    </w:p>
    <w:p w14:paraId="1F2F6FB2" w14:textId="45781F5D" w:rsidR="00D251A7" w:rsidRDefault="1B8E981D" w:rsidP="00710B92">
      <w:pPr>
        <w:spacing w:line="259" w:lineRule="auto"/>
        <w:jc w:val="both"/>
      </w:pPr>
      <w:r>
        <w:t xml:space="preserve">The results of these actions through the WWF FGMC </w:t>
      </w:r>
      <w:proofErr w:type="spellStart"/>
      <w:r>
        <w:t>programme</w:t>
      </w:r>
      <w:proofErr w:type="spellEnd"/>
      <w:r>
        <w:t xml:space="preserve"> will deliver directly into Outputs 1 and 2 of the FGMC Theory of Change:  </w:t>
      </w:r>
    </w:p>
    <w:p w14:paraId="7686F1D9" w14:textId="61B07007" w:rsidR="00D251A7" w:rsidRDefault="00D251A7" w:rsidP="00710B92">
      <w:pPr>
        <w:spacing w:line="259" w:lineRule="auto"/>
        <w:jc w:val="both"/>
      </w:pPr>
    </w:p>
    <w:p w14:paraId="1AD5500B" w14:textId="6D6A45D4" w:rsidR="00D251A7" w:rsidRDefault="1B8E981D" w:rsidP="00710B92">
      <w:pPr>
        <w:spacing w:line="259" w:lineRule="auto"/>
        <w:jc w:val="both"/>
      </w:pPr>
      <w:r w:rsidRPr="08A7E20D">
        <w:rPr>
          <w:b/>
          <w:bCs/>
        </w:rPr>
        <w:t xml:space="preserve">FGMC Output 1 </w:t>
      </w:r>
      <w:r>
        <w:t xml:space="preserve">- Legal legitimate and credible mechanisms of forest sector governance and management in place in producer countries – aligns directly with our Project Outcome of improved governance and responsible actions across the producing countries involved in this project.  This links, for us, with </w:t>
      </w:r>
      <w:r w:rsidRPr="08A7E20D">
        <w:rPr>
          <w:b/>
          <w:bCs/>
        </w:rPr>
        <w:t>FGMC Output 2</w:t>
      </w:r>
      <w:r>
        <w:t xml:space="preserve"> - Public policies and private business standards that tackle trade in illegal timber – because the way that we achieve our Project Outcome is through the role of China’s influence in strengthening policy (bilaterally and multilaterally) and supply chain standards in areas associated with Chinese concessionaries.  </w:t>
      </w:r>
    </w:p>
    <w:p w14:paraId="0E44A191" w14:textId="1A03A6CD" w:rsidR="00D251A7" w:rsidRDefault="1B8E981D" w:rsidP="00710B92">
      <w:pPr>
        <w:spacing w:line="259" w:lineRule="auto"/>
        <w:jc w:val="both"/>
        <w:rPr>
          <w:b/>
          <w:bCs/>
        </w:rPr>
      </w:pPr>
      <w:r w:rsidRPr="08A7E20D">
        <w:rPr>
          <w:b/>
          <w:bCs/>
        </w:rPr>
        <w:t xml:space="preserve"> </w:t>
      </w:r>
    </w:p>
    <w:p w14:paraId="793FBE40" w14:textId="064859CD" w:rsidR="00D251A7" w:rsidRDefault="1B8E981D" w:rsidP="00710B92">
      <w:pPr>
        <w:spacing w:line="259" w:lineRule="auto"/>
        <w:jc w:val="both"/>
        <w:rPr>
          <w:u w:val="single"/>
        </w:rPr>
      </w:pPr>
      <w:r w:rsidRPr="08A7E20D">
        <w:rPr>
          <w:u w:val="single"/>
        </w:rPr>
        <w:t xml:space="preserve">The focus of the extension to the final phase of the </w:t>
      </w:r>
      <w:proofErr w:type="spellStart"/>
      <w:r w:rsidRPr="08A7E20D">
        <w:rPr>
          <w:u w:val="single"/>
        </w:rPr>
        <w:t>programme</w:t>
      </w:r>
      <w:proofErr w:type="spellEnd"/>
      <w:r w:rsidRPr="08A7E20D">
        <w:rPr>
          <w:u w:val="single"/>
        </w:rPr>
        <w:t xml:space="preserve"> </w:t>
      </w:r>
      <w:r w:rsidR="00710B92">
        <w:rPr>
          <w:u w:val="single"/>
        </w:rPr>
        <w:t>has been</w:t>
      </w:r>
      <w:r w:rsidRPr="08A7E20D">
        <w:rPr>
          <w:u w:val="single"/>
        </w:rPr>
        <w:t xml:space="preserve"> on securing the gains already or almost achieved and on the </w:t>
      </w:r>
      <w:proofErr w:type="spellStart"/>
      <w:r w:rsidRPr="08A7E20D">
        <w:rPr>
          <w:u w:val="single"/>
        </w:rPr>
        <w:t>institutionalisation</w:t>
      </w:r>
      <w:proofErr w:type="spellEnd"/>
      <w:r w:rsidRPr="08A7E20D">
        <w:rPr>
          <w:u w:val="single"/>
        </w:rPr>
        <w:t xml:space="preserve"> and embedding of sustainable processes and practices.</w:t>
      </w:r>
      <w:r>
        <w:t xml:space="preserve">  </w:t>
      </w:r>
    </w:p>
    <w:p w14:paraId="23DE2D77" w14:textId="77777777" w:rsidR="00D251A7" w:rsidRDefault="00D251A7" w:rsidP="00D251A7">
      <w:pPr>
        <w:tabs>
          <w:tab w:val="left" w:pos="0"/>
        </w:tabs>
        <w:spacing w:line="259" w:lineRule="auto"/>
        <w:rPr>
          <w:b/>
          <w:bCs/>
        </w:rPr>
      </w:pPr>
    </w:p>
    <w:p w14:paraId="61775A82" w14:textId="34A582A4" w:rsidR="00FF5A6B" w:rsidRDefault="00FF5A6B" w:rsidP="005247BD">
      <w:pPr>
        <w:pStyle w:val="Heading1"/>
        <w:ind w:left="0" w:firstLine="0"/>
        <w:jc w:val="both"/>
        <w:rPr>
          <w:b w:val="0"/>
          <w:bCs w:val="0"/>
          <w:iCs/>
        </w:rPr>
      </w:pPr>
      <w:r>
        <w:t>Project</w:t>
      </w:r>
      <w:r>
        <w:rPr>
          <w:spacing w:val="-7"/>
        </w:rPr>
        <w:t xml:space="preserve"> </w:t>
      </w:r>
      <w:r>
        <w:rPr>
          <w:spacing w:val="-2"/>
        </w:rPr>
        <w:t>Outcome</w:t>
      </w:r>
      <w:r w:rsidRPr="005362A0">
        <w:rPr>
          <w:bCs w:val="0"/>
          <w:spacing w:val="-2"/>
        </w:rPr>
        <w:t>:</w:t>
      </w:r>
      <w:r>
        <w:rPr>
          <w:b w:val="0"/>
          <w:spacing w:val="-2"/>
        </w:rPr>
        <w:t xml:space="preserve"> </w:t>
      </w:r>
      <w:r w:rsidRPr="00E42541">
        <w:rPr>
          <w:b w:val="0"/>
          <w:bCs w:val="0"/>
          <w:iCs/>
        </w:rPr>
        <w:t xml:space="preserve">Improved governance and more responsible actions in land-use, </w:t>
      </w:r>
      <w:proofErr w:type="gramStart"/>
      <w:r w:rsidRPr="00E42541">
        <w:rPr>
          <w:b w:val="0"/>
          <w:bCs w:val="0"/>
          <w:iCs/>
        </w:rPr>
        <w:t>trade</w:t>
      </w:r>
      <w:proofErr w:type="gramEnd"/>
      <w:r w:rsidRPr="00E42541">
        <w:rPr>
          <w:b w:val="0"/>
          <w:bCs w:val="0"/>
          <w:iCs/>
        </w:rPr>
        <w:t xml:space="preserve"> and investment of forest-risk commodities</w:t>
      </w:r>
      <w:r w:rsidRPr="00E42541">
        <w:rPr>
          <w:b w:val="0"/>
          <w:bCs w:val="0"/>
          <w:iCs/>
          <w:spacing w:val="-4"/>
        </w:rPr>
        <w:t xml:space="preserve"> </w:t>
      </w:r>
      <w:r w:rsidRPr="00E42541">
        <w:rPr>
          <w:b w:val="0"/>
          <w:bCs w:val="0"/>
          <w:iCs/>
        </w:rPr>
        <w:t>(timber</w:t>
      </w:r>
      <w:r w:rsidRPr="00E42541">
        <w:rPr>
          <w:b w:val="0"/>
          <w:bCs w:val="0"/>
          <w:iCs/>
          <w:spacing w:val="-4"/>
        </w:rPr>
        <w:t xml:space="preserve"> </w:t>
      </w:r>
      <w:r w:rsidRPr="00E42541">
        <w:rPr>
          <w:b w:val="0"/>
          <w:bCs w:val="0"/>
          <w:iCs/>
        </w:rPr>
        <w:t>and</w:t>
      </w:r>
      <w:r w:rsidRPr="00E42541">
        <w:rPr>
          <w:b w:val="0"/>
          <w:bCs w:val="0"/>
          <w:iCs/>
          <w:spacing w:val="-3"/>
        </w:rPr>
        <w:t xml:space="preserve"> </w:t>
      </w:r>
      <w:r w:rsidRPr="00E42541">
        <w:rPr>
          <w:b w:val="0"/>
          <w:bCs w:val="0"/>
          <w:iCs/>
        </w:rPr>
        <w:t>palm</w:t>
      </w:r>
      <w:r w:rsidRPr="00E42541">
        <w:rPr>
          <w:b w:val="0"/>
          <w:bCs w:val="0"/>
          <w:iCs/>
          <w:spacing w:val="-2"/>
        </w:rPr>
        <w:t xml:space="preserve"> </w:t>
      </w:r>
      <w:r w:rsidRPr="00E42541">
        <w:rPr>
          <w:b w:val="0"/>
          <w:bCs w:val="0"/>
          <w:iCs/>
        </w:rPr>
        <w:t>oil)</w:t>
      </w:r>
      <w:r w:rsidRPr="00E42541">
        <w:rPr>
          <w:b w:val="0"/>
          <w:bCs w:val="0"/>
          <w:iCs/>
          <w:spacing w:val="-2"/>
        </w:rPr>
        <w:t xml:space="preserve"> </w:t>
      </w:r>
      <w:r w:rsidRPr="00E42541">
        <w:rPr>
          <w:b w:val="0"/>
          <w:bCs w:val="0"/>
          <w:iCs/>
        </w:rPr>
        <w:t>in</w:t>
      </w:r>
      <w:r w:rsidRPr="00E42541">
        <w:rPr>
          <w:b w:val="0"/>
          <w:bCs w:val="0"/>
          <w:iCs/>
          <w:spacing w:val="-3"/>
        </w:rPr>
        <w:t xml:space="preserve"> </w:t>
      </w:r>
      <w:r w:rsidRPr="00E42541">
        <w:rPr>
          <w:b w:val="0"/>
          <w:bCs w:val="0"/>
          <w:iCs/>
        </w:rPr>
        <w:t>PNG</w:t>
      </w:r>
      <w:r w:rsidRPr="00E42541">
        <w:rPr>
          <w:b w:val="0"/>
          <w:bCs w:val="0"/>
          <w:iCs/>
          <w:spacing w:val="-1"/>
        </w:rPr>
        <w:t xml:space="preserve"> </w:t>
      </w:r>
      <w:r w:rsidRPr="00E42541">
        <w:rPr>
          <w:b w:val="0"/>
          <w:bCs w:val="0"/>
          <w:iCs/>
        </w:rPr>
        <w:t>are</w:t>
      </w:r>
      <w:r w:rsidRPr="00E42541">
        <w:rPr>
          <w:b w:val="0"/>
          <w:bCs w:val="0"/>
          <w:iCs/>
          <w:spacing w:val="-2"/>
        </w:rPr>
        <w:t xml:space="preserve"> </w:t>
      </w:r>
      <w:r w:rsidRPr="00E42541">
        <w:rPr>
          <w:b w:val="0"/>
          <w:bCs w:val="0"/>
          <w:iCs/>
        </w:rPr>
        <w:t>leveraged</w:t>
      </w:r>
      <w:r w:rsidRPr="00E42541">
        <w:rPr>
          <w:b w:val="0"/>
          <w:bCs w:val="0"/>
          <w:iCs/>
          <w:spacing w:val="-2"/>
        </w:rPr>
        <w:t xml:space="preserve"> </w:t>
      </w:r>
      <w:r w:rsidRPr="00E42541">
        <w:rPr>
          <w:b w:val="0"/>
          <w:bCs w:val="0"/>
          <w:iCs/>
        </w:rPr>
        <w:t>through</w:t>
      </w:r>
      <w:r w:rsidRPr="00E42541">
        <w:rPr>
          <w:b w:val="0"/>
          <w:bCs w:val="0"/>
          <w:iCs/>
          <w:spacing w:val="-3"/>
        </w:rPr>
        <w:t xml:space="preserve"> </w:t>
      </w:r>
      <w:r w:rsidRPr="00E42541">
        <w:rPr>
          <w:b w:val="0"/>
          <w:bCs w:val="0"/>
          <w:iCs/>
        </w:rPr>
        <w:t>China’s</w:t>
      </w:r>
      <w:r w:rsidRPr="00E42541">
        <w:rPr>
          <w:b w:val="0"/>
          <w:bCs w:val="0"/>
          <w:iCs/>
          <w:spacing w:val="-1"/>
        </w:rPr>
        <w:t xml:space="preserve"> </w:t>
      </w:r>
      <w:r w:rsidRPr="00E42541">
        <w:rPr>
          <w:b w:val="0"/>
          <w:bCs w:val="0"/>
          <w:iCs/>
        </w:rPr>
        <w:t>policy engagement and trading influence.</w:t>
      </w:r>
    </w:p>
    <w:p w14:paraId="4C91AA0A" w14:textId="0B352105" w:rsidR="001F6396" w:rsidRDefault="001F6396" w:rsidP="005247BD">
      <w:pPr>
        <w:pStyle w:val="Heading1"/>
        <w:ind w:left="0" w:firstLine="0"/>
        <w:jc w:val="both"/>
        <w:rPr>
          <w:b w:val="0"/>
          <w:bCs w:val="0"/>
          <w:iCs/>
        </w:rPr>
      </w:pPr>
    </w:p>
    <w:p w14:paraId="10407910" w14:textId="392453EB" w:rsidR="001F6396" w:rsidRPr="00F34F1B" w:rsidRDefault="001F6396"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Fonts w:asciiTheme="minorHAnsi" w:hAnsiTheme="minorHAnsi" w:cstheme="minorHAnsi"/>
          <w:iCs/>
        </w:rPr>
        <w:t>Output 1:</w:t>
      </w:r>
      <w:r w:rsidRPr="00F34F1B">
        <w:rPr>
          <w:rFonts w:asciiTheme="minorHAnsi" w:hAnsiTheme="minorHAnsi" w:cstheme="minorHAnsi"/>
          <w:b w:val="0"/>
          <w:bCs w:val="0"/>
          <w:iCs/>
        </w:rPr>
        <w:t xml:space="preserve"> </w:t>
      </w:r>
      <w:r w:rsidRPr="00F34F1B">
        <w:rPr>
          <w:rStyle w:val="normaltextrun"/>
          <w:rFonts w:asciiTheme="minorHAnsi" w:hAnsiTheme="minorHAnsi" w:cstheme="minorHAnsi"/>
          <w:b w:val="0"/>
          <w:bCs w:val="0"/>
          <w:color w:val="000000"/>
          <w:shd w:val="clear" w:color="auto" w:fill="FFFFFF"/>
        </w:rPr>
        <w:t>Sino-Gabonese forestry MOU implemented to improve sustainable forest management and support certified Gabon-Chinese timber trade, as well as the application of China's forest code</w:t>
      </w:r>
      <w:r w:rsidRPr="00F34F1B">
        <w:rPr>
          <w:rStyle w:val="eop"/>
          <w:rFonts w:asciiTheme="minorHAnsi" w:hAnsiTheme="minorHAnsi" w:cstheme="minorHAnsi"/>
          <w:b w:val="0"/>
          <w:bCs w:val="0"/>
          <w:color w:val="000000"/>
          <w:shd w:val="clear" w:color="auto" w:fill="FFFFFF"/>
        </w:rPr>
        <w:t> </w:t>
      </w:r>
    </w:p>
    <w:p w14:paraId="41B41DB0" w14:textId="35E3AF12" w:rsidR="001F6396" w:rsidRPr="00F34F1B" w:rsidRDefault="001F6396" w:rsidP="005247BD">
      <w:pPr>
        <w:pStyle w:val="Heading1"/>
        <w:ind w:left="0" w:firstLine="0"/>
        <w:jc w:val="both"/>
        <w:rPr>
          <w:rStyle w:val="eop"/>
          <w:rFonts w:asciiTheme="minorHAnsi" w:hAnsiTheme="minorHAnsi" w:cstheme="minorHAnsi"/>
          <w:b w:val="0"/>
          <w:bCs w:val="0"/>
          <w:color w:val="000000"/>
          <w:shd w:val="clear" w:color="auto" w:fill="FFFFFF"/>
        </w:rPr>
      </w:pPr>
    </w:p>
    <w:p w14:paraId="7AC01FF9" w14:textId="7EDA2AD8" w:rsidR="001F6396" w:rsidRPr="00F34F1B" w:rsidRDefault="001F6396"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Style w:val="eop"/>
          <w:rFonts w:asciiTheme="minorHAnsi" w:hAnsiTheme="minorHAnsi" w:cstheme="minorHAnsi"/>
          <w:color w:val="000000"/>
          <w:shd w:val="clear" w:color="auto" w:fill="FFFFFF"/>
        </w:rPr>
        <w:t>Output 2:</w:t>
      </w:r>
      <w:r w:rsidRPr="00F34F1B">
        <w:rPr>
          <w:rStyle w:val="eop"/>
          <w:rFonts w:asciiTheme="minorHAnsi" w:hAnsiTheme="minorHAnsi" w:cstheme="minorHAnsi"/>
          <w:b w:val="0"/>
          <w:bCs w:val="0"/>
          <w:color w:val="000000"/>
          <w:shd w:val="clear" w:color="auto" w:fill="FFFFFF"/>
        </w:rPr>
        <w:t xml:space="preserve"> </w:t>
      </w:r>
      <w:r w:rsidR="00336EF8" w:rsidRPr="00F34F1B">
        <w:rPr>
          <w:rStyle w:val="normaltextrun"/>
          <w:rFonts w:asciiTheme="minorHAnsi" w:hAnsiTheme="minorHAnsi" w:cstheme="minorHAnsi"/>
          <w:b w:val="0"/>
          <w:bCs w:val="0"/>
          <w:color w:val="000000"/>
          <w:shd w:val="clear" w:color="auto" w:fill="FFFFFF"/>
        </w:rPr>
        <w:t xml:space="preserve">Policy measures and Green Supply Chain practices supporting the implementation of China's forest code are adopted to ensure timber legality is front and </w:t>
      </w:r>
      <w:proofErr w:type="spellStart"/>
      <w:r w:rsidR="00336EF8" w:rsidRPr="00F34F1B">
        <w:rPr>
          <w:rStyle w:val="normaltextrun"/>
          <w:rFonts w:asciiTheme="minorHAnsi" w:hAnsiTheme="minorHAnsi" w:cstheme="minorHAnsi"/>
          <w:b w:val="0"/>
          <w:bCs w:val="0"/>
          <w:color w:val="000000"/>
          <w:shd w:val="clear" w:color="auto" w:fill="FFFFFF"/>
        </w:rPr>
        <w:t>centre</w:t>
      </w:r>
      <w:proofErr w:type="spellEnd"/>
      <w:r w:rsidR="00336EF8" w:rsidRPr="00F34F1B">
        <w:rPr>
          <w:rStyle w:val="normaltextrun"/>
          <w:rFonts w:asciiTheme="minorHAnsi" w:hAnsiTheme="minorHAnsi" w:cstheme="minorHAnsi"/>
          <w:b w:val="0"/>
          <w:bCs w:val="0"/>
          <w:color w:val="000000"/>
          <w:shd w:val="clear" w:color="auto" w:fill="FFFFFF"/>
        </w:rPr>
        <w:t xml:space="preserve"> to remove deforestation and forest degradation links with Gabon and PNG</w:t>
      </w:r>
      <w:r w:rsidR="00336EF8" w:rsidRPr="00F34F1B">
        <w:rPr>
          <w:rStyle w:val="eop"/>
          <w:rFonts w:asciiTheme="minorHAnsi" w:hAnsiTheme="minorHAnsi" w:cstheme="minorHAnsi"/>
          <w:b w:val="0"/>
          <w:bCs w:val="0"/>
          <w:color w:val="000000"/>
          <w:shd w:val="clear" w:color="auto" w:fill="FFFFFF"/>
        </w:rPr>
        <w:t> </w:t>
      </w:r>
    </w:p>
    <w:p w14:paraId="12AAAF6F" w14:textId="3918FEAE" w:rsidR="00336EF8" w:rsidRPr="00F34F1B" w:rsidRDefault="00336EF8" w:rsidP="005247BD">
      <w:pPr>
        <w:pStyle w:val="Heading1"/>
        <w:ind w:left="0" w:firstLine="0"/>
        <w:jc w:val="both"/>
        <w:rPr>
          <w:rStyle w:val="eop"/>
          <w:rFonts w:asciiTheme="minorHAnsi" w:hAnsiTheme="minorHAnsi" w:cstheme="minorHAnsi"/>
          <w:b w:val="0"/>
          <w:bCs w:val="0"/>
          <w:color w:val="000000"/>
          <w:shd w:val="clear" w:color="auto" w:fill="FFFFFF"/>
        </w:rPr>
      </w:pPr>
    </w:p>
    <w:p w14:paraId="0EEF2C62" w14:textId="028DB343" w:rsidR="00336EF8" w:rsidRPr="00F34F1B" w:rsidRDefault="00336EF8"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Style w:val="eop"/>
          <w:rFonts w:asciiTheme="minorHAnsi" w:hAnsiTheme="minorHAnsi" w:cstheme="minorHAnsi"/>
          <w:color w:val="000000"/>
          <w:shd w:val="clear" w:color="auto" w:fill="FFFFFF"/>
        </w:rPr>
        <w:t>Output 3:</w:t>
      </w:r>
      <w:r w:rsidRPr="00F34F1B">
        <w:rPr>
          <w:rStyle w:val="eop"/>
          <w:rFonts w:asciiTheme="minorHAnsi" w:hAnsiTheme="minorHAnsi" w:cstheme="minorHAnsi"/>
          <w:b w:val="0"/>
          <w:bCs w:val="0"/>
          <w:color w:val="000000"/>
          <w:shd w:val="clear" w:color="auto" w:fill="FFFFFF"/>
        </w:rPr>
        <w:t xml:space="preserve"> </w:t>
      </w:r>
      <w:r w:rsidRPr="00F34F1B">
        <w:rPr>
          <w:rStyle w:val="normaltextrun"/>
          <w:rFonts w:asciiTheme="minorHAnsi" w:hAnsiTheme="minorHAnsi" w:cstheme="minorHAnsi"/>
          <w:b w:val="0"/>
          <w:bCs w:val="0"/>
          <w:color w:val="000000"/>
          <w:shd w:val="clear" w:color="auto" w:fill="FFFFFF"/>
        </w:rPr>
        <w:t>China Sustainable Palm Oil Alliance (CSPOA) strengthened and supported to implement the CSPOA roadmap and take forward the Chinese Oil Palm Guidelines (Investment, Sourcing, Consumption).</w:t>
      </w:r>
      <w:r w:rsidRPr="00F34F1B">
        <w:rPr>
          <w:rStyle w:val="eop"/>
          <w:rFonts w:asciiTheme="minorHAnsi" w:hAnsiTheme="minorHAnsi" w:cstheme="minorHAnsi"/>
          <w:b w:val="0"/>
          <w:bCs w:val="0"/>
          <w:color w:val="000000"/>
          <w:shd w:val="clear" w:color="auto" w:fill="FFFFFF"/>
        </w:rPr>
        <w:t> </w:t>
      </w:r>
    </w:p>
    <w:p w14:paraId="1122C2B9" w14:textId="7D94DB38" w:rsidR="00336EF8" w:rsidRPr="00F34F1B" w:rsidRDefault="00336EF8" w:rsidP="005247BD">
      <w:pPr>
        <w:pStyle w:val="Heading1"/>
        <w:ind w:left="0" w:firstLine="0"/>
        <w:jc w:val="both"/>
        <w:rPr>
          <w:rStyle w:val="eop"/>
          <w:rFonts w:asciiTheme="minorHAnsi" w:hAnsiTheme="minorHAnsi" w:cstheme="minorHAnsi"/>
          <w:b w:val="0"/>
          <w:bCs w:val="0"/>
          <w:color w:val="000000"/>
          <w:shd w:val="clear" w:color="auto" w:fill="FFFFFF"/>
        </w:rPr>
      </w:pPr>
    </w:p>
    <w:p w14:paraId="52AAE409" w14:textId="11FEC4F0" w:rsidR="00336EF8" w:rsidRPr="00F34F1B" w:rsidRDefault="004F1681"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Style w:val="eop"/>
          <w:rFonts w:asciiTheme="minorHAnsi" w:hAnsiTheme="minorHAnsi" w:cstheme="minorHAnsi"/>
          <w:color w:val="000000"/>
          <w:shd w:val="clear" w:color="auto" w:fill="FFFFFF"/>
        </w:rPr>
        <w:t>Output 4:</w:t>
      </w:r>
      <w:r w:rsidRPr="00F34F1B">
        <w:rPr>
          <w:rStyle w:val="eop"/>
          <w:rFonts w:asciiTheme="minorHAnsi" w:hAnsiTheme="minorHAnsi" w:cstheme="minorHAnsi"/>
          <w:b w:val="0"/>
          <w:bCs w:val="0"/>
          <w:color w:val="000000"/>
          <w:shd w:val="clear" w:color="auto" w:fill="FFFFFF"/>
        </w:rPr>
        <w:t xml:space="preserve"> </w:t>
      </w:r>
      <w:r w:rsidRPr="00F34F1B">
        <w:rPr>
          <w:rStyle w:val="normaltextrun"/>
          <w:rFonts w:asciiTheme="minorHAnsi" w:hAnsiTheme="minorHAnsi" w:cstheme="minorHAnsi"/>
          <w:b w:val="0"/>
          <w:bCs w:val="0"/>
          <w:color w:val="000000"/>
          <w:shd w:val="clear" w:color="auto" w:fill="FFFFFF"/>
        </w:rPr>
        <w:t>Policy research and strategic alliances with key stakeholders inform Government policies on China's overseas footprint for soft commodity trade and investment</w:t>
      </w:r>
      <w:r w:rsidRPr="00F34F1B">
        <w:rPr>
          <w:rStyle w:val="eop"/>
          <w:rFonts w:asciiTheme="minorHAnsi" w:hAnsiTheme="minorHAnsi" w:cstheme="minorHAnsi"/>
          <w:b w:val="0"/>
          <w:bCs w:val="0"/>
          <w:color w:val="000000"/>
          <w:shd w:val="clear" w:color="auto" w:fill="FFFFFF"/>
        </w:rPr>
        <w:t> </w:t>
      </w:r>
    </w:p>
    <w:p w14:paraId="75D5D5AB" w14:textId="277300F3" w:rsidR="004F1681" w:rsidRPr="00F34F1B" w:rsidRDefault="004F1681" w:rsidP="005247BD">
      <w:pPr>
        <w:pStyle w:val="Heading1"/>
        <w:ind w:left="0" w:firstLine="0"/>
        <w:jc w:val="both"/>
        <w:rPr>
          <w:rStyle w:val="eop"/>
          <w:rFonts w:asciiTheme="minorHAnsi" w:hAnsiTheme="minorHAnsi" w:cstheme="minorHAnsi"/>
          <w:b w:val="0"/>
          <w:bCs w:val="0"/>
          <w:color w:val="000000"/>
          <w:shd w:val="clear" w:color="auto" w:fill="FFFFFF"/>
        </w:rPr>
      </w:pPr>
    </w:p>
    <w:p w14:paraId="01F83FA0" w14:textId="7C4954DD" w:rsidR="004F1681" w:rsidRPr="00F34F1B" w:rsidRDefault="00EE3796"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Style w:val="eop"/>
          <w:rFonts w:asciiTheme="minorHAnsi" w:hAnsiTheme="minorHAnsi" w:cstheme="minorHAnsi"/>
          <w:color w:val="000000"/>
          <w:shd w:val="clear" w:color="auto" w:fill="FFFFFF"/>
        </w:rPr>
        <w:t>Output 5:</w:t>
      </w:r>
      <w:r w:rsidRPr="00F34F1B">
        <w:rPr>
          <w:rStyle w:val="eop"/>
          <w:rFonts w:asciiTheme="minorHAnsi" w:hAnsiTheme="minorHAnsi" w:cstheme="minorHAnsi"/>
          <w:b w:val="0"/>
          <w:bCs w:val="0"/>
          <w:color w:val="000000"/>
          <w:shd w:val="clear" w:color="auto" w:fill="FFFFFF"/>
        </w:rPr>
        <w:t xml:space="preserve"> </w:t>
      </w:r>
      <w:r w:rsidRPr="00F34F1B">
        <w:rPr>
          <w:rStyle w:val="normaltextrun"/>
          <w:rFonts w:asciiTheme="minorHAnsi" w:hAnsiTheme="minorHAnsi" w:cstheme="minorHAnsi"/>
          <w:b w:val="0"/>
          <w:bCs w:val="0"/>
          <w:color w:val="000000"/>
          <w:shd w:val="clear" w:color="auto" w:fill="FFFFFF"/>
        </w:rPr>
        <w:t>Drawing on the experience in Central Kalimantan in developing supportive policies for sustainable palm oil production, promote mechanisms &amp; instruments for sustainable palm oil practices at a provincial and national level as well as supporting dialogue with China</w:t>
      </w:r>
      <w:r w:rsidRPr="00F34F1B">
        <w:rPr>
          <w:rStyle w:val="eop"/>
          <w:rFonts w:asciiTheme="minorHAnsi" w:hAnsiTheme="minorHAnsi" w:cstheme="minorHAnsi"/>
          <w:b w:val="0"/>
          <w:bCs w:val="0"/>
          <w:color w:val="000000"/>
          <w:shd w:val="clear" w:color="auto" w:fill="FFFFFF"/>
        </w:rPr>
        <w:t> </w:t>
      </w:r>
    </w:p>
    <w:p w14:paraId="244992C1" w14:textId="358FC251" w:rsidR="00EE3796" w:rsidRPr="00F34F1B" w:rsidRDefault="00EE3796" w:rsidP="005247BD">
      <w:pPr>
        <w:pStyle w:val="Heading1"/>
        <w:ind w:left="0" w:firstLine="0"/>
        <w:jc w:val="both"/>
        <w:rPr>
          <w:rStyle w:val="eop"/>
          <w:rFonts w:asciiTheme="minorHAnsi" w:hAnsiTheme="minorHAnsi" w:cstheme="minorHAnsi"/>
          <w:b w:val="0"/>
          <w:bCs w:val="0"/>
          <w:color w:val="000000"/>
          <w:shd w:val="clear" w:color="auto" w:fill="FFFFFF"/>
        </w:rPr>
      </w:pPr>
    </w:p>
    <w:p w14:paraId="2CFE734B" w14:textId="77777777" w:rsidR="00685562" w:rsidRPr="00F34F1B" w:rsidRDefault="00A12FCC" w:rsidP="005247BD">
      <w:pPr>
        <w:pStyle w:val="Heading1"/>
        <w:ind w:left="0" w:firstLine="0"/>
        <w:jc w:val="both"/>
        <w:rPr>
          <w:rStyle w:val="eop"/>
          <w:rFonts w:asciiTheme="minorHAnsi" w:hAnsiTheme="minorHAnsi" w:cstheme="minorHAnsi"/>
          <w:b w:val="0"/>
          <w:bCs w:val="0"/>
          <w:color w:val="000000"/>
          <w:shd w:val="clear" w:color="auto" w:fill="FFFFFF"/>
        </w:rPr>
      </w:pPr>
      <w:r w:rsidRPr="00F34F1B">
        <w:rPr>
          <w:rFonts w:asciiTheme="minorHAnsi" w:hAnsiTheme="minorHAnsi" w:cstheme="minorHAnsi"/>
        </w:rPr>
        <w:t>Output 6:</w:t>
      </w:r>
      <w:r w:rsidRPr="00F34F1B">
        <w:rPr>
          <w:rFonts w:asciiTheme="minorHAnsi" w:hAnsiTheme="minorHAnsi" w:cstheme="minorHAnsi"/>
          <w:b w:val="0"/>
          <w:bCs w:val="0"/>
        </w:rPr>
        <w:t xml:space="preserve"> </w:t>
      </w:r>
      <w:r w:rsidRPr="00F34F1B">
        <w:rPr>
          <w:rStyle w:val="normaltextrun"/>
          <w:rFonts w:asciiTheme="minorHAnsi" w:hAnsiTheme="minorHAnsi" w:cstheme="minorHAnsi"/>
          <w:b w:val="0"/>
          <w:bCs w:val="0"/>
          <w:color w:val="000000"/>
          <w:shd w:val="clear" w:color="auto" w:fill="FFFFFF"/>
        </w:rPr>
        <w:t>PNG national stakeholders strengthen forest governance and sustainable land use and national palm oil standards</w:t>
      </w:r>
      <w:r w:rsidRPr="00F34F1B">
        <w:rPr>
          <w:rStyle w:val="eop"/>
          <w:rFonts w:asciiTheme="minorHAnsi" w:hAnsiTheme="minorHAnsi" w:cstheme="minorHAnsi"/>
          <w:b w:val="0"/>
          <w:bCs w:val="0"/>
          <w:color w:val="000000"/>
          <w:shd w:val="clear" w:color="auto" w:fill="FFFFFF"/>
        </w:rPr>
        <w:t> </w:t>
      </w:r>
    </w:p>
    <w:p w14:paraId="7D8E75D7" w14:textId="77777777" w:rsidR="00685562" w:rsidRPr="00F34F1B" w:rsidRDefault="00685562" w:rsidP="005247BD">
      <w:pPr>
        <w:pStyle w:val="Heading1"/>
        <w:ind w:left="0" w:firstLine="0"/>
        <w:jc w:val="both"/>
        <w:rPr>
          <w:rStyle w:val="eop"/>
          <w:rFonts w:asciiTheme="minorHAnsi" w:hAnsiTheme="minorHAnsi" w:cstheme="minorHAnsi"/>
          <w:b w:val="0"/>
          <w:bCs w:val="0"/>
          <w:color w:val="000000"/>
          <w:shd w:val="clear" w:color="auto" w:fill="FFFFFF"/>
        </w:rPr>
      </w:pPr>
    </w:p>
    <w:p w14:paraId="4645044C" w14:textId="3899C104" w:rsidR="00685562" w:rsidRPr="00F34F1B" w:rsidRDefault="00685562" w:rsidP="005247BD">
      <w:pPr>
        <w:pStyle w:val="Heading1"/>
        <w:ind w:left="0" w:firstLine="0"/>
        <w:jc w:val="both"/>
        <w:rPr>
          <w:rFonts w:asciiTheme="minorHAnsi" w:hAnsiTheme="minorHAnsi" w:cstheme="minorHAnsi"/>
          <w:b w:val="0"/>
          <w:bCs w:val="0"/>
          <w:color w:val="000000"/>
          <w:shd w:val="clear" w:color="auto" w:fill="FFFFFF"/>
        </w:rPr>
      </w:pPr>
      <w:r w:rsidRPr="00F34F1B">
        <w:rPr>
          <w:rStyle w:val="eop"/>
          <w:rFonts w:asciiTheme="minorHAnsi" w:hAnsiTheme="minorHAnsi" w:cstheme="minorHAnsi"/>
          <w:color w:val="000000"/>
          <w:shd w:val="clear" w:color="auto" w:fill="FFFFFF"/>
        </w:rPr>
        <w:t>Output 7:</w:t>
      </w:r>
      <w:r w:rsidRPr="00F34F1B">
        <w:rPr>
          <w:rStyle w:val="eop"/>
          <w:rFonts w:asciiTheme="minorHAnsi" w:hAnsiTheme="minorHAnsi" w:cstheme="minorHAnsi"/>
          <w:b w:val="0"/>
          <w:bCs w:val="0"/>
          <w:color w:val="000000"/>
          <w:shd w:val="clear" w:color="auto" w:fill="FFFFFF"/>
        </w:rPr>
        <w:t xml:space="preserve"> </w:t>
      </w:r>
      <w:r w:rsidRPr="00F34F1B">
        <w:rPr>
          <w:rStyle w:val="normaltextrun"/>
          <w:rFonts w:asciiTheme="minorHAnsi" w:hAnsiTheme="minorHAnsi" w:cstheme="minorHAnsi"/>
          <w:b w:val="0"/>
          <w:bCs w:val="0"/>
          <w:color w:val="000000"/>
          <w:shd w:val="clear" w:color="auto" w:fill="FFFFFF"/>
        </w:rPr>
        <w:t>Legal timber trade flows between China and PNG are improved through the strengthened timber standards and legality requirements</w:t>
      </w:r>
      <w:r w:rsidRPr="00F34F1B">
        <w:rPr>
          <w:rStyle w:val="eop"/>
          <w:rFonts w:asciiTheme="minorHAnsi" w:hAnsiTheme="minorHAnsi" w:cstheme="minorHAnsi"/>
          <w:b w:val="0"/>
          <w:bCs w:val="0"/>
          <w:color w:val="000000"/>
          <w:shd w:val="clear" w:color="auto" w:fill="FFFFFF"/>
        </w:rPr>
        <w:t> </w:t>
      </w:r>
    </w:p>
    <w:p w14:paraId="7F8BE6F9" w14:textId="5C7B6587" w:rsidR="00312C9F" w:rsidRDefault="00046859" w:rsidP="00046859">
      <w:pPr>
        <w:pStyle w:val="BodyText"/>
        <w:spacing w:before="180" w:line="259" w:lineRule="auto"/>
        <w:ind w:left="0" w:right="399"/>
        <w:jc w:val="both"/>
      </w:pPr>
      <w:r>
        <w:t xml:space="preserve">Additionally, </w:t>
      </w:r>
      <w:proofErr w:type="gramStart"/>
      <w:r>
        <w:t>a</w:t>
      </w:r>
      <w:r w:rsidR="00312C9F">
        <w:t xml:space="preserve"> number of</w:t>
      </w:r>
      <w:proofErr w:type="gramEnd"/>
      <w:r w:rsidR="00312C9F">
        <w:t xml:space="preserve"> </w:t>
      </w:r>
      <w:r w:rsidR="002A3C17">
        <w:t xml:space="preserve">sub projects have been funded </w:t>
      </w:r>
      <w:r w:rsidR="00E7311F">
        <w:t>to advance understanding and work in relation to Gender and Social Inclusion</w:t>
      </w:r>
      <w:r>
        <w:t xml:space="preserve"> (GESI)</w:t>
      </w:r>
      <w:r w:rsidR="00E7311F">
        <w:t xml:space="preserve"> in the </w:t>
      </w:r>
      <w:r>
        <w:t>project countries as follows:</w:t>
      </w:r>
    </w:p>
    <w:p w14:paraId="212F31D2" w14:textId="7EF39058" w:rsidR="00046859" w:rsidRDefault="00046859" w:rsidP="00046859">
      <w:pPr>
        <w:pStyle w:val="BodyText"/>
        <w:spacing w:before="180" w:line="259" w:lineRule="auto"/>
        <w:ind w:left="0" w:right="399"/>
        <w:jc w:val="both"/>
      </w:pPr>
      <w:r w:rsidRPr="289AF6F2">
        <w:rPr>
          <w:b/>
        </w:rPr>
        <w:t>Indonesia</w:t>
      </w:r>
      <w:r w:rsidR="002A7A2C" w:rsidRPr="289AF6F2">
        <w:rPr>
          <w:b/>
        </w:rPr>
        <w:t>:</w:t>
      </w:r>
      <w:r w:rsidR="002A7A2C">
        <w:t xml:space="preserve"> </w:t>
      </w:r>
      <w:r w:rsidR="00491A48">
        <w:t>Funding to further gender and social inclusion in WWF-Indonesia’s activities under FGMC</w:t>
      </w:r>
      <w:r w:rsidR="003C6264">
        <w:t xml:space="preserve">. </w:t>
      </w:r>
      <w:r w:rsidR="006D6F3A">
        <w:t xml:space="preserve">Additional </w:t>
      </w:r>
      <w:r w:rsidR="0094410F">
        <w:t>funding from WWF</w:t>
      </w:r>
      <w:r w:rsidR="006D6F3A">
        <w:t xml:space="preserve"> has been provided to support this work</w:t>
      </w:r>
      <w:r w:rsidR="003C6264">
        <w:t>.</w:t>
      </w:r>
    </w:p>
    <w:p w14:paraId="13A32AAF" w14:textId="77777777" w:rsidR="002A7A2C" w:rsidRDefault="002A7A2C" w:rsidP="002A7A2C">
      <w:pPr>
        <w:spacing w:before="10"/>
        <w:ind w:right="30"/>
        <w:jc w:val="both"/>
      </w:pPr>
    </w:p>
    <w:p w14:paraId="08246714" w14:textId="590640AE" w:rsidR="002A7A2C" w:rsidRDefault="00E30833" w:rsidP="002A7A2C">
      <w:pPr>
        <w:spacing w:before="10"/>
        <w:ind w:right="30"/>
        <w:jc w:val="both"/>
        <w:rPr>
          <w:color w:val="000000"/>
        </w:rPr>
      </w:pPr>
      <w:r w:rsidRPr="289AF6F2">
        <w:rPr>
          <w:b/>
        </w:rPr>
        <w:t>PNG</w:t>
      </w:r>
      <w:r w:rsidR="00D54E33">
        <w:t xml:space="preserve"> (to be finalized be end November 2022)</w:t>
      </w:r>
      <w:r w:rsidR="002A7A2C">
        <w:t xml:space="preserve">: A study to </w:t>
      </w:r>
      <w:r w:rsidR="002A7A2C" w:rsidRPr="289AF6F2">
        <w:rPr>
          <w:color w:val="000000" w:themeColor="text1"/>
        </w:rPr>
        <w:t xml:space="preserve">assess the actual and potential social and associated environmental risks and benefits to local communities that have arisen </w:t>
      </w:r>
      <w:proofErr w:type="gramStart"/>
      <w:r w:rsidR="002A7A2C" w:rsidRPr="289AF6F2">
        <w:rPr>
          <w:color w:val="000000" w:themeColor="text1"/>
        </w:rPr>
        <w:t>as a result of</w:t>
      </w:r>
      <w:proofErr w:type="gramEnd"/>
      <w:r w:rsidR="002A7A2C" w:rsidRPr="289AF6F2">
        <w:rPr>
          <w:color w:val="000000" w:themeColor="text1"/>
        </w:rPr>
        <w:t xml:space="preserve"> policies and associated activities promoting timber legality and certification schemes and identify the challenges around land tenure and subsistence agriculture on current policy, both existing and proposed</w:t>
      </w:r>
      <w:r w:rsidR="0094410F" w:rsidRPr="289AF6F2">
        <w:rPr>
          <w:color w:val="000000" w:themeColor="text1"/>
        </w:rPr>
        <w:t xml:space="preserve">. </w:t>
      </w:r>
      <w:r w:rsidR="003C6264" w:rsidRPr="289AF6F2">
        <w:rPr>
          <w:color w:val="000000" w:themeColor="text1"/>
        </w:rPr>
        <w:t xml:space="preserve">This is </w:t>
      </w:r>
      <w:r w:rsidR="0094410F" w:rsidRPr="289AF6F2">
        <w:rPr>
          <w:color w:val="000000" w:themeColor="text1"/>
        </w:rPr>
        <w:t>funded under FGMC</w:t>
      </w:r>
      <w:r w:rsidR="003C6264" w:rsidRPr="289AF6F2">
        <w:rPr>
          <w:color w:val="000000" w:themeColor="text1"/>
        </w:rPr>
        <w:t>.</w:t>
      </w:r>
    </w:p>
    <w:p w14:paraId="011F83AE" w14:textId="2EBD2540" w:rsidR="00E30833" w:rsidRDefault="001E6755" w:rsidP="00C14F93">
      <w:pPr>
        <w:pStyle w:val="BodyText"/>
        <w:spacing w:before="180" w:line="259" w:lineRule="auto"/>
        <w:ind w:left="0" w:right="36"/>
        <w:jc w:val="both"/>
      </w:pPr>
      <w:r w:rsidRPr="289AF6F2">
        <w:rPr>
          <w:b/>
        </w:rPr>
        <w:t>Gabon:</w:t>
      </w:r>
      <w:r w:rsidR="00BF2AC6" w:rsidRPr="289AF6F2">
        <w:rPr>
          <w:b/>
        </w:rPr>
        <w:t xml:space="preserve"> </w:t>
      </w:r>
      <w:r w:rsidR="00BF2AC6">
        <w:t>En</w:t>
      </w:r>
      <w:r w:rsidR="001A2B20">
        <w:t>vironmental and Social Safeguards (ESSF) consultancy. T</w:t>
      </w:r>
      <w:r w:rsidR="00BF2AC6" w:rsidRPr="00BF2AC6">
        <w:t xml:space="preserve">o develop an environmental and social impact study (ESIA), an environmental and social management plan (ESMP) aligned with the standards of the WWF </w:t>
      </w:r>
      <w:r w:rsidR="001A2B20">
        <w:t>ESSF</w:t>
      </w:r>
      <w:r w:rsidR="00BF2AC6" w:rsidRPr="00BF2AC6">
        <w:t xml:space="preserve"> for WWF activities in the </w:t>
      </w:r>
      <w:proofErr w:type="spellStart"/>
      <w:r w:rsidR="00BF2AC6" w:rsidRPr="00BF2AC6">
        <w:t>Minkebe</w:t>
      </w:r>
      <w:proofErr w:type="spellEnd"/>
      <w:r w:rsidR="00BF2AC6" w:rsidRPr="00BF2AC6">
        <w:t xml:space="preserve"> zone.</w:t>
      </w:r>
      <w:r w:rsidR="008C1520">
        <w:t xml:space="preserve"> Additional funding from WWF has been provided to support this work.</w:t>
      </w:r>
    </w:p>
    <w:p w14:paraId="287D1CA4" w14:textId="2C825038" w:rsidR="00BB27D7" w:rsidRDefault="00EA4A76">
      <w:pPr>
        <w:pStyle w:val="Heading1"/>
        <w:numPr>
          <w:ilvl w:val="0"/>
          <w:numId w:val="5"/>
        </w:numPr>
        <w:tabs>
          <w:tab w:val="left" w:pos="841"/>
        </w:tabs>
        <w:spacing w:before="158"/>
        <w:ind w:hanging="361"/>
      </w:pPr>
      <w:r>
        <w:t>CONSULTANCY</w:t>
      </w:r>
      <w:r>
        <w:rPr>
          <w:spacing w:val="-5"/>
        </w:rPr>
        <w:t xml:space="preserve"> </w:t>
      </w:r>
      <w:r>
        <w:t>PURPOSE</w:t>
      </w:r>
      <w:r>
        <w:rPr>
          <w:spacing w:val="-8"/>
        </w:rPr>
        <w:t xml:space="preserve"> </w:t>
      </w:r>
    </w:p>
    <w:p w14:paraId="62C091FF" w14:textId="53CA44F1" w:rsidR="00BB27D7" w:rsidRDefault="00EA4A76" w:rsidP="289AF6F2">
      <w:pPr>
        <w:pStyle w:val="BodyText"/>
        <w:spacing w:before="182" w:line="259" w:lineRule="auto"/>
        <w:ind w:left="120"/>
        <w:jc w:val="both"/>
      </w:pPr>
      <w:r>
        <w:t>The</w:t>
      </w:r>
      <w:r>
        <w:rPr>
          <w:spacing w:val="-1"/>
        </w:rPr>
        <w:t xml:space="preserve"> </w:t>
      </w:r>
      <w:r>
        <w:t>purpose</w:t>
      </w:r>
      <w:r>
        <w:rPr>
          <w:spacing w:val="-1"/>
        </w:rPr>
        <w:t xml:space="preserve"> </w:t>
      </w:r>
      <w:r>
        <w:t>of</w:t>
      </w:r>
      <w:r>
        <w:rPr>
          <w:spacing w:val="-2"/>
        </w:rPr>
        <w:t xml:space="preserve"> </w:t>
      </w:r>
      <w:r>
        <w:t>this</w:t>
      </w:r>
      <w:r>
        <w:rPr>
          <w:spacing w:val="-4"/>
        </w:rPr>
        <w:t xml:space="preserve"> </w:t>
      </w:r>
      <w:r>
        <w:t>consultancy</w:t>
      </w:r>
      <w:r>
        <w:rPr>
          <w:spacing w:val="-2"/>
        </w:rPr>
        <w:t xml:space="preserve"> </w:t>
      </w:r>
      <w:r>
        <w:t>is</w:t>
      </w:r>
      <w:r>
        <w:rPr>
          <w:spacing w:val="-4"/>
        </w:rPr>
        <w:t xml:space="preserve"> </w:t>
      </w:r>
      <w:r>
        <w:t>to</w:t>
      </w:r>
      <w:r>
        <w:rPr>
          <w:spacing w:val="-3"/>
        </w:rPr>
        <w:t xml:space="preserve"> </w:t>
      </w:r>
      <w:r>
        <w:t>conduct a</w:t>
      </w:r>
      <w:r w:rsidR="005A193A">
        <w:t>n</w:t>
      </w:r>
      <w:r>
        <w:t xml:space="preserve"> evaluation of the projects’ </w:t>
      </w:r>
      <w:r w:rsidR="00CF0D35">
        <w:t xml:space="preserve">relevance, </w:t>
      </w:r>
      <w:r>
        <w:t>design</w:t>
      </w:r>
      <w:r w:rsidR="00CF0D35">
        <w:t xml:space="preserve">, </w:t>
      </w:r>
      <w:r>
        <w:t>effectiveness</w:t>
      </w:r>
      <w:r w:rsidR="001C3841">
        <w:t>,</w:t>
      </w:r>
      <w:r w:rsidR="00D749A9">
        <w:t xml:space="preserve"> impact, </w:t>
      </w:r>
      <w:proofErr w:type="gramStart"/>
      <w:r w:rsidR="00D749A9">
        <w:t>sustainability</w:t>
      </w:r>
      <w:proofErr w:type="gramEnd"/>
      <w:r w:rsidR="00D749A9">
        <w:t xml:space="preserve"> and value for money</w:t>
      </w:r>
      <w:r w:rsidR="00F246F3">
        <w:t>.</w:t>
      </w:r>
      <w:r w:rsidR="00E706D4">
        <w:t xml:space="preserve"> </w:t>
      </w:r>
      <w:r>
        <w:t xml:space="preserve"> </w:t>
      </w:r>
      <w:r w:rsidR="00E706D4">
        <w:t>It should also review</w:t>
      </w:r>
      <w:r w:rsidR="002513EB">
        <w:t xml:space="preserve"> gender issues and</w:t>
      </w:r>
      <w:r w:rsidR="00E706D4">
        <w:t xml:space="preserve"> </w:t>
      </w:r>
      <w:r>
        <w:t>governance arrangements</w:t>
      </w:r>
      <w:r w:rsidR="00F246F3">
        <w:t xml:space="preserve"> </w:t>
      </w:r>
      <w:r w:rsidR="007E323A">
        <w:t>and all these aspects will inform new project design</w:t>
      </w:r>
      <w:r w:rsidR="0088378F">
        <w:t xml:space="preserve">. </w:t>
      </w:r>
      <w:r>
        <w:t>Specifically, this consultancy seeks to:</w:t>
      </w:r>
    </w:p>
    <w:p w14:paraId="10ADDC59" w14:textId="62693A17" w:rsidR="00BB27D7" w:rsidRDefault="00EA4A76" w:rsidP="289AF6F2">
      <w:pPr>
        <w:pStyle w:val="ListParagraph"/>
        <w:numPr>
          <w:ilvl w:val="1"/>
          <w:numId w:val="5"/>
        </w:numPr>
        <w:tabs>
          <w:tab w:val="left" w:pos="841"/>
        </w:tabs>
        <w:spacing w:before="161" w:line="256" w:lineRule="auto"/>
        <w:ind w:right="397"/>
        <w:jc w:val="both"/>
      </w:pPr>
      <w:r>
        <w:t>Understand</w:t>
      </w:r>
      <w:r>
        <w:rPr>
          <w:spacing w:val="-4"/>
        </w:rPr>
        <w:t xml:space="preserve"> </w:t>
      </w:r>
      <w:r>
        <w:t>whether</w:t>
      </w:r>
      <w:r>
        <w:rPr>
          <w:spacing w:val="-5"/>
        </w:rPr>
        <w:t xml:space="preserve"> </w:t>
      </w:r>
      <w:r>
        <w:t>the</w:t>
      </w:r>
      <w:r>
        <w:rPr>
          <w:spacing w:val="-3"/>
        </w:rPr>
        <w:t xml:space="preserve"> </w:t>
      </w:r>
      <w:r>
        <w:t>project</w:t>
      </w:r>
      <w:r>
        <w:rPr>
          <w:spacing w:val="-2"/>
        </w:rPr>
        <w:t xml:space="preserve"> </w:t>
      </w:r>
      <w:r>
        <w:t>ha</w:t>
      </w:r>
      <w:r w:rsidR="008059F5">
        <w:t>s</w:t>
      </w:r>
      <w:r>
        <w:rPr>
          <w:spacing w:val="-2"/>
        </w:rPr>
        <w:t xml:space="preserve"> </w:t>
      </w:r>
      <w:r>
        <w:t>achieved</w:t>
      </w:r>
      <w:r w:rsidR="008059F5">
        <w:t xml:space="preserve"> its</w:t>
      </w:r>
      <w:r>
        <w:rPr>
          <w:spacing w:val="-6"/>
        </w:rPr>
        <w:t xml:space="preserve"> </w:t>
      </w:r>
      <w:r>
        <w:t>intended</w:t>
      </w:r>
      <w:r>
        <w:rPr>
          <w:spacing w:val="-3"/>
        </w:rPr>
        <w:t xml:space="preserve"> </w:t>
      </w:r>
      <w:r>
        <w:t>outcome</w:t>
      </w:r>
      <w:r>
        <w:rPr>
          <w:spacing w:val="-2"/>
        </w:rPr>
        <w:t xml:space="preserve"> </w:t>
      </w:r>
      <w:r>
        <w:t>and</w:t>
      </w:r>
      <w:r>
        <w:rPr>
          <w:spacing w:val="-6"/>
        </w:rPr>
        <w:t xml:space="preserve"> </w:t>
      </w:r>
      <w:r>
        <w:t>outputs,</w:t>
      </w:r>
      <w:r>
        <w:rPr>
          <w:spacing w:val="-2"/>
        </w:rPr>
        <w:t xml:space="preserve"> </w:t>
      </w:r>
      <w:r>
        <w:t xml:space="preserve">as outlined </w:t>
      </w:r>
      <w:r>
        <w:lastRenderedPageBreak/>
        <w:t>in the project</w:t>
      </w:r>
      <w:r w:rsidR="002F32C7">
        <w:t>’</w:t>
      </w:r>
      <w:r>
        <w:t xml:space="preserve">s </w:t>
      </w:r>
      <w:proofErr w:type="spellStart"/>
      <w:r>
        <w:t>logframe</w:t>
      </w:r>
      <w:proofErr w:type="spellEnd"/>
      <w:r>
        <w:t xml:space="preserve"> and theory of change</w:t>
      </w:r>
    </w:p>
    <w:p w14:paraId="78EB0DB5" w14:textId="6209C1A9" w:rsidR="00BB27D7" w:rsidRDefault="00EA4A76" w:rsidP="289AF6F2">
      <w:pPr>
        <w:pStyle w:val="ListParagraph"/>
        <w:numPr>
          <w:ilvl w:val="1"/>
          <w:numId w:val="5"/>
        </w:numPr>
        <w:tabs>
          <w:tab w:val="left" w:pos="841"/>
        </w:tabs>
        <w:spacing w:before="3" w:line="259" w:lineRule="auto"/>
        <w:ind w:right="138"/>
        <w:jc w:val="both"/>
      </w:pPr>
      <w:r>
        <w:t>Review</w:t>
      </w:r>
      <w:r>
        <w:rPr>
          <w:spacing w:val="-5"/>
        </w:rPr>
        <w:t xml:space="preserve"> </w:t>
      </w:r>
      <w:r>
        <w:t>the</w:t>
      </w:r>
      <w:r>
        <w:rPr>
          <w:spacing w:val="-3"/>
        </w:rPr>
        <w:t xml:space="preserve"> </w:t>
      </w:r>
      <w:r>
        <w:t>project</w:t>
      </w:r>
      <w:r w:rsidR="008059F5">
        <w:t>’</w:t>
      </w:r>
      <w:r>
        <w:t>s</w:t>
      </w:r>
      <w:r>
        <w:rPr>
          <w:spacing w:val="-3"/>
        </w:rPr>
        <w:t xml:space="preserve"> </w:t>
      </w:r>
      <w:r>
        <w:t>management</w:t>
      </w:r>
      <w:r>
        <w:rPr>
          <w:spacing w:val="-3"/>
        </w:rPr>
        <w:t xml:space="preserve"> </w:t>
      </w:r>
      <w:r>
        <w:t>and</w:t>
      </w:r>
      <w:r>
        <w:rPr>
          <w:spacing w:val="-4"/>
        </w:rPr>
        <w:t xml:space="preserve"> </w:t>
      </w:r>
      <w:r>
        <w:t>governance</w:t>
      </w:r>
      <w:r>
        <w:rPr>
          <w:spacing w:val="-2"/>
        </w:rPr>
        <w:t xml:space="preserve"> </w:t>
      </w:r>
      <w:r>
        <w:t>arrangements,</w:t>
      </w:r>
      <w:r>
        <w:rPr>
          <w:spacing w:val="-3"/>
        </w:rPr>
        <w:t xml:space="preserve"> </w:t>
      </w:r>
      <w:r>
        <w:t>including</w:t>
      </w:r>
      <w:r>
        <w:rPr>
          <w:spacing w:val="-4"/>
        </w:rPr>
        <w:t xml:space="preserve"> </w:t>
      </w:r>
      <w:r>
        <w:t>the</w:t>
      </w:r>
      <w:r>
        <w:rPr>
          <w:spacing w:val="-1"/>
        </w:rPr>
        <w:t xml:space="preserve"> </w:t>
      </w:r>
      <w:r>
        <w:t>link</w:t>
      </w:r>
      <w:r>
        <w:rPr>
          <w:spacing w:val="-2"/>
        </w:rPr>
        <w:t xml:space="preserve"> </w:t>
      </w:r>
      <w:r>
        <w:t xml:space="preserve">between country partners, network offices, WWF </w:t>
      </w:r>
      <w:proofErr w:type="gramStart"/>
      <w:r>
        <w:t>China</w:t>
      </w:r>
      <w:proofErr w:type="gramEnd"/>
      <w:r>
        <w:t xml:space="preserve"> and WWF</w:t>
      </w:r>
      <w:r w:rsidR="008059F5">
        <w:t>-</w:t>
      </w:r>
      <w:r>
        <w:t>UK</w:t>
      </w:r>
    </w:p>
    <w:p w14:paraId="6C79CE9D" w14:textId="7A82FD67" w:rsidR="00BB27D7" w:rsidRDefault="00EA4A76" w:rsidP="289AF6F2">
      <w:pPr>
        <w:pStyle w:val="ListParagraph"/>
        <w:numPr>
          <w:ilvl w:val="1"/>
          <w:numId w:val="5"/>
        </w:numPr>
        <w:tabs>
          <w:tab w:val="left" w:pos="841"/>
        </w:tabs>
        <w:spacing w:before="1" w:line="259" w:lineRule="auto"/>
        <w:ind w:right="659"/>
        <w:jc w:val="both"/>
      </w:pPr>
      <w:r>
        <w:t>Provide WWF-UK with recommendations on what should be retained in future FGMC projects</w:t>
      </w:r>
      <w:r>
        <w:rPr>
          <w:spacing w:val="-1"/>
        </w:rPr>
        <w:t xml:space="preserve"> </w:t>
      </w:r>
      <w:r>
        <w:t>and</w:t>
      </w:r>
      <w:r>
        <w:rPr>
          <w:spacing w:val="-3"/>
        </w:rPr>
        <w:t xml:space="preserve"> </w:t>
      </w:r>
      <w:r>
        <w:t>if</w:t>
      </w:r>
      <w:r>
        <w:rPr>
          <w:spacing w:val="-2"/>
        </w:rPr>
        <w:t xml:space="preserve"> </w:t>
      </w:r>
      <w:r>
        <w:t>any,</w:t>
      </w:r>
      <w:r>
        <w:rPr>
          <w:spacing w:val="-2"/>
        </w:rPr>
        <w:t xml:space="preserve"> </w:t>
      </w:r>
      <w:r w:rsidR="00591465">
        <w:rPr>
          <w:spacing w:val="-2"/>
        </w:rPr>
        <w:t xml:space="preserve">how </w:t>
      </w:r>
      <w:r>
        <w:t>arrangements</w:t>
      </w:r>
      <w:r>
        <w:rPr>
          <w:spacing w:val="-4"/>
        </w:rPr>
        <w:t xml:space="preserve"> </w:t>
      </w:r>
      <w:r>
        <w:t>to</w:t>
      </w:r>
      <w:r>
        <w:rPr>
          <w:spacing w:val="-3"/>
        </w:rPr>
        <w:t xml:space="preserve"> </w:t>
      </w:r>
      <w:r>
        <w:t>managing</w:t>
      </w:r>
      <w:r>
        <w:rPr>
          <w:spacing w:val="-3"/>
        </w:rPr>
        <w:t xml:space="preserve"> </w:t>
      </w:r>
      <w:r>
        <w:t>the</w:t>
      </w:r>
      <w:r>
        <w:rPr>
          <w:spacing w:val="-1"/>
        </w:rPr>
        <w:t xml:space="preserve"> </w:t>
      </w:r>
      <w:r>
        <w:t>grants should</w:t>
      </w:r>
      <w:r>
        <w:rPr>
          <w:spacing w:val="-4"/>
        </w:rPr>
        <w:t xml:space="preserve"> </w:t>
      </w:r>
      <w:r>
        <w:t>be</w:t>
      </w:r>
      <w:r>
        <w:rPr>
          <w:spacing w:val="-5"/>
        </w:rPr>
        <w:t xml:space="preserve"> </w:t>
      </w:r>
      <w:r>
        <w:t>changed</w:t>
      </w:r>
      <w:r>
        <w:rPr>
          <w:spacing w:val="-2"/>
        </w:rPr>
        <w:t xml:space="preserve"> </w:t>
      </w:r>
      <w:r>
        <w:t>in</w:t>
      </w:r>
      <w:r>
        <w:rPr>
          <w:spacing w:val="-3"/>
        </w:rPr>
        <w:t xml:space="preserve"> </w:t>
      </w:r>
      <w:r>
        <w:t>future.</w:t>
      </w:r>
    </w:p>
    <w:p w14:paraId="17F8529A" w14:textId="19732D5D" w:rsidR="00BB27D7" w:rsidRDefault="0088378F" w:rsidP="289AF6F2">
      <w:pPr>
        <w:pStyle w:val="BodyText"/>
        <w:spacing w:line="259" w:lineRule="auto"/>
        <w:ind w:left="120" w:right="135"/>
        <w:jc w:val="both"/>
      </w:pPr>
      <w:r>
        <w:t>The evaluation will be used to validate</w:t>
      </w:r>
      <w:r w:rsidR="003836BA">
        <w:t xml:space="preserve"> results for inclusion in the </w:t>
      </w:r>
      <w:r w:rsidR="00EA4A76">
        <w:t xml:space="preserve">project completion reports </w:t>
      </w:r>
      <w:r w:rsidR="003836BA">
        <w:t xml:space="preserve">(due </w:t>
      </w:r>
      <w:r w:rsidR="00977676">
        <w:t>late J</w:t>
      </w:r>
      <w:r w:rsidR="0005720F">
        <w:t>anuary 2023</w:t>
      </w:r>
      <w:r w:rsidR="00977676">
        <w:t xml:space="preserve"> - tbc</w:t>
      </w:r>
      <w:r w:rsidR="003836BA">
        <w:t>)</w:t>
      </w:r>
      <w:r w:rsidR="00EA4A76">
        <w:t xml:space="preserve"> </w:t>
      </w:r>
      <w:r w:rsidR="003836BA">
        <w:t>and recommendations will also b</w:t>
      </w:r>
      <w:r w:rsidR="00EA4A76">
        <w:t xml:space="preserve">e used to inform the design of </w:t>
      </w:r>
      <w:r w:rsidR="00EE2B13">
        <w:t xml:space="preserve">the next phase of work </w:t>
      </w:r>
      <w:r w:rsidR="00EA4A76">
        <w:t>as</w:t>
      </w:r>
      <w:r w:rsidR="00EA4A76">
        <w:rPr>
          <w:spacing w:val="-4"/>
        </w:rPr>
        <w:t xml:space="preserve"> </w:t>
      </w:r>
      <w:r w:rsidR="00EA4A76">
        <w:t>well</w:t>
      </w:r>
      <w:r w:rsidR="00EA4A76">
        <w:rPr>
          <w:spacing w:val="-3"/>
        </w:rPr>
        <w:t xml:space="preserve"> </w:t>
      </w:r>
      <w:r w:rsidR="00EA4A76">
        <w:t>as</w:t>
      </w:r>
      <w:r w:rsidR="00EA4A76">
        <w:rPr>
          <w:spacing w:val="-4"/>
        </w:rPr>
        <w:t xml:space="preserve"> </w:t>
      </w:r>
      <w:r w:rsidR="00EA4A76">
        <w:t>any</w:t>
      </w:r>
      <w:r w:rsidR="00EA4A76">
        <w:rPr>
          <w:spacing w:val="-4"/>
        </w:rPr>
        <w:t xml:space="preserve"> </w:t>
      </w:r>
      <w:r w:rsidR="00EA4A76">
        <w:t>applications</w:t>
      </w:r>
      <w:r w:rsidR="00EA4A76">
        <w:rPr>
          <w:spacing w:val="-2"/>
        </w:rPr>
        <w:t xml:space="preserve"> </w:t>
      </w:r>
      <w:r w:rsidR="00EA4A76">
        <w:t>to</w:t>
      </w:r>
      <w:r w:rsidR="00EA4A76">
        <w:rPr>
          <w:spacing w:val="-3"/>
        </w:rPr>
        <w:t xml:space="preserve"> </w:t>
      </w:r>
      <w:r w:rsidR="00EA4A76">
        <w:t>the</w:t>
      </w:r>
      <w:r w:rsidR="00EA4A76">
        <w:rPr>
          <w:spacing w:val="-2"/>
        </w:rPr>
        <w:t xml:space="preserve"> </w:t>
      </w:r>
      <w:r w:rsidR="00EA4A76">
        <w:t>next</w:t>
      </w:r>
      <w:r w:rsidR="00EA4A76">
        <w:rPr>
          <w:spacing w:val="-2"/>
        </w:rPr>
        <w:t xml:space="preserve"> </w:t>
      </w:r>
      <w:r w:rsidR="00EE2B13">
        <w:rPr>
          <w:spacing w:val="-2"/>
        </w:rPr>
        <w:t>round</w:t>
      </w:r>
      <w:r w:rsidR="00EA4A76">
        <w:rPr>
          <w:spacing w:val="-1"/>
        </w:rPr>
        <w:t xml:space="preserve"> </w:t>
      </w:r>
      <w:r w:rsidR="00EA4A76">
        <w:t>of</w:t>
      </w:r>
      <w:r w:rsidR="00EA4A76">
        <w:rPr>
          <w:spacing w:val="-5"/>
        </w:rPr>
        <w:t xml:space="preserve"> </w:t>
      </w:r>
      <w:r w:rsidR="00EA4A76">
        <w:t>FGMC</w:t>
      </w:r>
      <w:r w:rsidR="00EA4A76">
        <w:rPr>
          <w:spacing w:val="-2"/>
        </w:rPr>
        <w:t xml:space="preserve"> </w:t>
      </w:r>
      <w:r w:rsidR="00EA4A76">
        <w:t>funding</w:t>
      </w:r>
      <w:r w:rsidR="00EA4A76">
        <w:rPr>
          <w:spacing w:val="-3"/>
        </w:rPr>
        <w:t xml:space="preserve"> </w:t>
      </w:r>
      <w:r w:rsidR="00370F05">
        <w:rPr>
          <w:spacing w:val="-3"/>
        </w:rPr>
        <w:t xml:space="preserve">(expected </w:t>
      </w:r>
      <w:r w:rsidR="25AD15BD">
        <w:rPr>
          <w:spacing w:val="-3"/>
        </w:rPr>
        <w:t xml:space="preserve">mid </w:t>
      </w:r>
      <w:r w:rsidR="00EA4A76">
        <w:t>202</w:t>
      </w:r>
      <w:r w:rsidR="0221FA16">
        <w:t>3</w:t>
      </w:r>
      <w:r w:rsidR="00370F05">
        <w:t>)</w:t>
      </w:r>
      <w:r w:rsidR="00EA4A76">
        <w:t>.</w:t>
      </w:r>
    </w:p>
    <w:p w14:paraId="2C859146" w14:textId="294AE71C" w:rsidR="00BB27D7" w:rsidRPr="00847CAF" w:rsidRDefault="00EA4A76">
      <w:pPr>
        <w:pStyle w:val="Heading1"/>
        <w:numPr>
          <w:ilvl w:val="0"/>
          <w:numId w:val="5"/>
        </w:numPr>
        <w:tabs>
          <w:tab w:val="left" w:pos="841"/>
        </w:tabs>
        <w:spacing w:before="160"/>
        <w:ind w:hanging="361"/>
      </w:pPr>
      <w:r>
        <w:t>PROJECT</w:t>
      </w:r>
      <w:r>
        <w:rPr>
          <w:spacing w:val="-8"/>
        </w:rPr>
        <w:t xml:space="preserve"> </w:t>
      </w:r>
      <w:r>
        <w:t>EVALUATION</w:t>
      </w:r>
      <w:r>
        <w:rPr>
          <w:spacing w:val="-8"/>
        </w:rPr>
        <w:t xml:space="preserve"> </w:t>
      </w:r>
      <w:r>
        <w:t>CRITERIA</w:t>
      </w:r>
      <w:r>
        <w:rPr>
          <w:spacing w:val="-8"/>
        </w:rPr>
        <w:t xml:space="preserve"> </w:t>
      </w:r>
      <w:r>
        <w:t>AND</w:t>
      </w:r>
      <w:r>
        <w:rPr>
          <w:spacing w:val="-8"/>
        </w:rPr>
        <w:t xml:space="preserve"> </w:t>
      </w:r>
      <w:r>
        <w:t>GUIDING</w:t>
      </w:r>
      <w:r>
        <w:rPr>
          <w:spacing w:val="-7"/>
        </w:rPr>
        <w:t xml:space="preserve"> </w:t>
      </w:r>
      <w:r>
        <w:rPr>
          <w:spacing w:val="-2"/>
        </w:rPr>
        <w:t>QUESTIONS</w:t>
      </w:r>
    </w:p>
    <w:p w14:paraId="2944CE41" w14:textId="50FE6D1F" w:rsidR="00847CAF" w:rsidRDefault="00CC067C" w:rsidP="00847CAF">
      <w:pPr>
        <w:pStyle w:val="Heading1"/>
        <w:tabs>
          <w:tab w:val="left" w:pos="841"/>
        </w:tabs>
        <w:spacing w:before="160"/>
        <w:rPr>
          <w:b w:val="0"/>
          <w:bCs w:val="0"/>
        </w:rPr>
      </w:pPr>
      <w:r w:rsidRPr="00CC067C">
        <w:rPr>
          <w:b w:val="0"/>
          <w:bCs w:val="0"/>
        </w:rPr>
        <w:t>The evaluation should address the following critical components</w:t>
      </w:r>
      <w:r>
        <w:rPr>
          <w:b w:val="0"/>
          <w:bCs w:val="0"/>
        </w:rPr>
        <w:t>:</w:t>
      </w:r>
    </w:p>
    <w:p w14:paraId="79460166" w14:textId="77777777" w:rsidR="00A91F73" w:rsidRDefault="00A91F73" w:rsidP="00A91F73">
      <w:pPr>
        <w:pStyle w:val="BodyText"/>
        <w:ind w:left="120"/>
      </w:pPr>
      <w:r>
        <w:rPr>
          <w:u w:val="single"/>
        </w:rPr>
        <w:t>Relevance</w:t>
      </w:r>
      <w:r>
        <w:rPr>
          <w:spacing w:val="-2"/>
          <w:u w:val="single"/>
        </w:rPr>
        <w:t xml:space="preserve"> </w:t>
      </w:r>
      <w:r>
        <w:rPr>
          <w:u w:val="single"/>
        </w:rPr>
        <w:t>and</w:t>
      </w:r>
      <w:r>
        <w:rPr>
          <w:spacing w:val="-3"/>
          <w:u w:val="single"/>
        </w:rPr>
        <w:t xml:space="preserve"> </w:t>
      </w:r>
      <w:r>
        <w:rPr>
          <w:u w:val="single"/>
        </w:rPr>
        <w:t>quality</w:t>
      </w:r>
      <w:r>
        <w:rPr>
          <w:spacing w:val="-3"/>
          <w:u w:val="single"/>
        </w:rPr>
        <w:t xml:space="preserve"> </w:t>
      </w:r>
      <w:r>
        <w:rPr>
          <w:u w:val="single"/>
        </w:rPr>
        <w:t>of</w:t>
      </w:r>
      <w:r>
        <w:rPr>
          <w:spacing w:val="-2"/>
          <w:u w:val="single"/>
        </w:rPr>
        <w:t xml:space="preserve"> design</w:t>
      </w:r>
    </w:p>
    <w:p w14:paraId="0DB0AB48" w14:textId="77777777" w:rsidR="00A91F73" w:rsidRDefault="00A91F73" w:rsidP="00A91F73">
      <w:pPr>
        <w:pStyle w:val="ListParagraph"/>
        <w:numPr>
          <w:ilvl w:val="0"/>
          <w:numId w:val="3"/>
        </w:numPr>
        <w:tabs>
          <w:tab w:val="left" w:pos="840"/>
          <w:tab w:val="left" w:pos="841"/>
        </w:tabs>
        <w:spacing w:before="181"/>
        <w:ind w:hanging="361"/>
      </w:pPr>
      <w:r>
        <w:t>Are</w:t>
      </w:r>
      <w:r>
        <w:rPr>
          <w:spacing w:val="-2"/>
        </w:rPr>
        <w:t xml:space="preserve"> </w:t>
      </w:r>
      <w:r>
        <w:t>the</w:t>
      </w:r>
      <w:r>
        <w:rPr>
          <w:spacing w:val="-3"/>
        </w:rPr>
        <w:t xml:space="preserve"> </w:t>
      </w:r>
      <w:r>
        <w:t>project’s</w:t>
      </w:r>
      <w:r>
        <w:rPr>
          <w:spacing w:val="-5"/>
        </w:rPr>
        <w:t xml:space="preserve"> </w:t>
      </w:r>
      <w:r>
        <w:t>theory</w:t>
      </w:r>
      <w:r>
        <w:rPr>
          <w:spacing w:val="-3"/>
        </w:rPr>
        <w:t xml:space="preserve"> </w:t>
      </w:r>
      <w:r>
        <w:t>of</w:t>
      </w:r>
      <w:r>
        <w:rPr>
          <w:spacing w:val="-5"/>
        </w:rPr>
        <w:t xml:space="preserve"> </w:t>
      </w:r>
      <w:r>
        <w:t>change/</w:t>
      </w:r>
      <w:proofErr w:type="spellStart"/>
      <w:r>
        <w:t>programme</w:t>
      </w:r>
      <w:proofErr w:type="spellEnd"/>
      <w:r>
        <w:rPr>
          <w:spacing w:val="-4"/>
        </w:rPr>
        <w:t xml:space="preserve"> </w:t>
      </w:r>
      <w:r>
        <w:t>theory</w:t>
      </w:r>
      <w:r>
        <w:rPr>
          <w:spacing w:val="-5"/>
        </w:rPr>
        <w:t xml:space="preserve"> </w:t>
      </w:r>
      <w:r>
        <w:t>appropriate,</w:t>
      </w:r>
      <w:r>
        <w:rPr>
          <w:spacing w:val="-6"/>
        </w:rPr>
        <w:t xml:space="preserve"> </w:t>
      </w:r>
      <w:proofErr w:type="gramStart"/>
      <w:r>
        <w:t>logical</w:t>
      </w:r>
      <w:proofErr w:type="gramEnd"/>
      <w:r>
        <w:rPr>
          <w:spacing w:val="-5"/>
        </w:rPr>
        <w:t xml:space="preserve"> </w:t>
      </w:r>
      <w:r>
        <w:t>and</w:t>
      </w:r>
      <w:r>
        <w:rPr>
          <w:spacing w:val="-4"/>
        </w:rPr>
        <w:t xml:space="preserve"> </w:t>
      </w:r>
      <w:r>
        <w:t>credible?</w:t>
      </w:r>
      <w:r>
        <w:rPr>
          <w:spacing w:val="-1"/>
        </w:rPr>
        <w:t xml:space="preserve"> </w:t>
      </w:r>
      <w:r>
        <w:rPr>
          <w:spacing w:val="-5"/>
        </w:rPr>
        <w:t>Has</w:t>
      </w:r>
    </w:p>
    <w:p w14:paraId="4DA79B22" w14:textId="77777777" w:rsidR="00A91F73" w:rsidRDefault="00A91F73" w:rsidP="00A91F73">
      <w:pPr>
        <w:pStyle w:val="BodyText"/>
        <w:spacing w:before="22"/>
      </w:pPr>
      <w:r>
        <w:t>it</w:t>
      </w:r>
      <w:r>
        <w:rPr>
          <w:spacing w:val="-3"/>
        </w:rPr>
        <w:t xml:space="preserve"> </w:t>
      </w:r>
      <w:r>
        <w:t>changed?</w:t>
      </w:r>
      <w:r>
        <w:rPr>
          <w:spacing w:val="-4"/>
        </w:rPr>
        <w:t xml:space="preserve"> </w:t>
      </w:r>
      <w:r>
        <w:t>Do</w:t>
      </w:r>
      <w:r>
        <w:rPr>
          <w:spacing w:val="-1"/>
        </w:rPr>
        <w:t xml:space="preserve"> </w:t>
      </w:r>
      <w:r>
        <w:t>the</w:t>
      </w:r>
      <w:r>
        <w:rPr>
          <w:spacing w:val="-3"/>
        </w:rPr>
        <w:t xml:space="preserve"> </w:t>
      </w:r>
      <w:r>
        <w:t>underlying</w:t>
      </w:r>
      <w:r>
        <w:rPr>
          <w:spacing w:val="-3"/>
        </w:rPr>
        <w:t xml:space="preserve"> </w:t>
      </w:r>
      <w:r>
        <w:t>assumptions</w:t>
      </w:r>
      <w:r>
        <w:rPr>
          <w:spacing w:val="-2"/>
        </w:rPr>
        <w:t xml:space="preserve"> </w:t>
      </w:r>
      <w:r>
        <w:t>hold</w:t>
      </w:r>
      <w:r>
        <w:rPr>
          <w:spacing w:val="-5"/>
        </w:rPr>
        <w:t xml:space="preserve"> </w:t>
      </w:r>
      <w:r>
        <w:rPr>
          <w:spacing w:val="-4"/>
        </w:rPr>
        <w:t>true?</w:t>
      </w:r>
    </w:p>
    <w:p w14:paraId="31F7471C" w14:textId="62DF026B" w:rsidR="00A91F73" w:rsidRDefault="00A91F73" w:rsidP="00A91F73">
      <w:pPr>
        <w:pStyle w:val="ListParagraph"/>
        <w:numPr>
          <w:ilvl w:val="0"/>
          <w:numId w:val="3"/>
        </w:numPr>
        <w:tabs>
          <w:tab w:val="left" w:pos="840"/>
          <w:tab w:val="left" w:pos="841"/>
        </w:tabs>
        <w:spacing w:before="22" w:line="256" w:lineRule="auto"/>
        <w:ind w:right="154"/>
      </w:pPr>
      <w:r>
        <w:t>Are</w:t>
      </w:r>
      <w:r>
        <w:rPr>
          <w:spacing w:val="-1"/>
        </w:rPr>
        <w:t xml:space="preserve"> </w:t>
      </w:r>
      <w:r>
        <w:t>the</w:t>
      </w:r>
      <w:r>
        <w:rPr>
          <w:spacing w:val="-2"/>
        </w:rPr>
        <w:t xml:space="preserve"> </w:t>
      </w:r>
      <w:r>
        <w:t>project’s</w:t>
      </w:r>
      <w:r>
        <w:rPr>
          <w:spacing w:val="-2"/>
        </w:rPr>
        <w:t xml:space="preserve"> </w:t>
      </w:r>
      <w:r>
        <w:t>interventions/activities</w:t>
      </w:r>
      <w:r>
        <w:rPr>
          <w:spacing w:val="-3"/>
        </w:rPr>
        <w:t xml:space="preserve"> </w:t>
      </w:r>
      <w:r>
        <w:t>aligned</w:t>
      </w:r>
      <w:r>
        <w:rPr>
          <w:spacing w:val="-2"/>
        </w:rPr>
        <w:t xml:space="preserve"> </w:t>
      </w:r>
      <w:r>
        <w:t>with</w:t>
      </w:r>
      <w:r>
        <w:rPr>
          <w:spacing w:val="-5"/>
        </w:rPr>
        <w:t xml:space="preserve"> </w:t>
      </w:r>
      <w:r>
        <w:t>the</w:t>
      </w:r>
      <w:r>
        <w:rPr>
          <w:spacing w:val="-2"/>
        </w:rPr>
        <w:t xml:space="preserve"> </w:t>
      </w:r>
      <w:r>
        <w:t>Theory</w:t>
      </w:r>
      <w:r>
        <w:rPr>
          <w:spacing w:val="-2"/>
        </w:rPr>
        <w:t xml:space="preserve"> </w:t>
      </w:r>
      <w:r>
        <w:t>of</w:t>
      </w:r>
      <w:r>
        <w:rPr>
          <w:spacing w:val="-5"/>
        </w:rPr>
        <w:t xml:space="preserve"> </w:t>
      </w:r>
      <w:r>
        <w:t>Change,</w:t>
      </w:r>
      <w:r>
        <w:rPr>
          <w:spacing w:val="-3"/>
        </w:rPr>
        <w:t xml:space="preserve"> </w:t>
      </w:r>
      <w:r>
        <w:t>with</w:t>
      </w:r>
      <w:r>
        <w:rPr>
          <w:spacing w:val="-5"/>
        </w:rPr>
        <w:t xml:space="preserve"> </w:t>
      </w:r>
      <w:r>
        <w:t>each</w:t>
      </w:r>
      <w:r>
        <w:rPr>
          <w:spacing w:val="-5"/>
        </w:rPr>
        <w:t xml:space="preserve"> </w:t>
      </w:r>
      <w:r>
        <w:t>other, and have they been adopted?</w:t>
      </w:r>
    </w:p>
    <w:p w14:paraId="766FDC41" w14:textId="77777777" w:rsidR="00A91F73" w:rsidRDefault="00A91F73" w:rsidP="00A91F73">
      <w:pPr>
        <w:pStyle w:val="ListParagraph"/>
        <w:numPr>
          <w:ilvl w:val="0"/>
          <w:numId w:val="3"/>
        </w:numPr>
        <w:tabs>
          <w:tab w:val="left" w:pos="840"/>
          <w:tab w:val="left" w:pos="841"/>
        </w:tabs>
        <w:spacing w:before="4" w:line="259" w:lineRule="auto"/>
        <w:ind w:right="199"/>
      </w:pPr>
      <w:r>
        <w:t>Did</w:t>
      </w:r>
      <w:r>
        <w:rPr>
          <w:spacing w:val="-4"/>
        </w:rPr>
        <w:t xml:space="preserve"> </w:t>
      </w:r>
      <w:r>
        <w:t>the</w:t>
      </w:r>
      <w:r>
        <w:rPr>
          <w:spacing w:val="-2"/>
        </w:rPr>
        <w:t xml:space="preserve"> </w:t>
      </w:r>
      <w:proofErr w:type="spellStart"/>
      <w:r>
        <w:t>programme</w:t>
      </w:r>
      <w:proofErr w:type="spellEnd"/>
      <w:r>
        <w:rPr>
          <w:spacing w:val="-2"/>
        </w:rPr>
        <w:t xml:space="preserve"> </w:t>
      </w:r>
      <w:r>
        <w:t>involve</w:t>
      </w:r>
      <w:r>
        <w:rPr>
          <w:spacing w:val="-5"/>
        </w:rPr>
        <w:t xml:space="preserve"> </w:t>
      </w:r>
      <w:r>
        <w:t>the</w:t>
      </w:r>
      <w:r>
        <w:rPr>
          <w:spacing w:val="-2"/>
        </w:rPr>
        <w:t xml:space="preserve"> </w:t>
      </w:r>
      <w:r>
        <w:t>right</w:t>
      </w:r>
      <w:r>
        <w:rPr>
          <w:spacing w:val="-3"/>
        </w:rPr>
        <w:t xml:space="preserve"> </w:t>
      </w:r>
      <w:r>
        <w:t>stakeholders</w:t>
      </w:r>
      <w:r>
        <w:rPr>
          <w:spacing w:val="-5"/>
        </w:rPr>
        <w:t xml:space="preserve"> </w:t>
      </w:r>
      <w:r>
        <w:t>in</w:t>
      </w:r>
      <w:r>
        <w:rPr>
          <w:spacing w:val="-3"/>
        </w:rPr>
        <w:t xml:space="preserve"> </w:t>
      </w:r>
      <w:r>
        <w:t>a</w:t>
      </w:r>
      <w:r>
        <w:rPr>
          <w:spacing w:val="-6"/>
        </w:rPr>
        <w:t xml:space="preserve"> </w:t>
      </w:r>
      <w:r>
        <w:t>participatory</w:t>
      </w:r>
      <w:r>
        <w:rPr>
          <w:spacing w:val="-5"/>
        </w:rPr>
        <w:t xml:space="preserve"> </w:t>
      </w:r>
      <w:r>
        <w:t>way</w:t>
      </w:r>
      <w:r>
        <w:rPr>
          <w:spacing w:val="-2"/>
        </w:rPr>
        <w:t xml:space="preserve"> </w:t>
      </w:r>
      <w:r>
        <w:t>from</w:t>
      </w:r>
      <w:r>
        <w:rPr>
          <w:spacing w:val="-2"/>
        </w:rPr>
        <w:t xml:space="preserve"> </w:t>
      </w:r>
      <w:r>
        <w:t>the</w:t>
      </w:r>
      <w:r>
        <w:rPr>
          <w:spacing w:val="-5"/>
        </w:rPr>
        <w:t xml:space="preserve"> </w:t>
      </w:r>
      <w:r>
        <w:t>beginning in the design of the project? Was there ownership of the process?</w:t>
      </w:r>
    </w:p>
    <w:p w14:paraId="3C6196B6" w14:textId="77777777" w:rsidR="00A91F73" w:rsidRDefault="00A91F73" w:rsidP="00A91F73">
      <w:pPr>
        <w:pStyle w:val="BodyText"/>
        <w:ind w:left="120"/>
      </w:pPr>
      <w:r>
        <w:rPr>
          <w:spacing w:val="-2"/>
          <w:u w:val="single"/>
        </w:rPr>
        <w:t>Effectiveness</w:t>
      </w:r>
    </w:p>
    <w:p w14:paraId="06DF8994" w14:textId="77777777" w:rsidR="00A91F73" w:rsidRDefault="00A91F73" w:rsidP="00A91F73">
      <w:pPr>
        <w:pStyle w:val="BodyText"/>
        <w:spacing w:before="2"/>
        <w:ind w:left="0"/>
        <w:rPr>
          <w:sz w:val="10"/>
        </w:rPr>
      </w:pPr>
    </w:p>
    <w:p w14:paraId="37324BA8" w14:textId="77777777" w:rsidR="00D749A9" w:rsidRPr="00D749A9" w:rsidRDefault="00A91F73" w:rsidP="00DA08D6">
      <w:pPr>
        <w:pStyle w:val="ListParagraph"/>
        <w:numPr>
          <w:ilvl w:val="0"/>
          <w:numId w:val="3"/>
        </w:numPr>
        <w:tabs>
          <w:tab w:val="left" w:pos="840"/>
          <w:tab w:val="left" w:pos="841"/>
        </w:tabs>
        <w:spacing w:before="160" w:line="259" w:lineRule="auto"/>
        <w:ind w:right="342"/>
        <w:rPr>
          <w:spacing w:val="-2"/>
        </w:rPr>
      </w:pPr>
      <w:r>
        <w:t>How</w:t>
      </w:r>
      <w:r w:rsidRPr="00D749A9">
        <w:rPr>
          <w:spacing w:val="-2"/>
        </w:rPr>
        <w:t xml:space="preserve"> </w:t>
      </w:r>
      <w:r>
        <w:t>are</w:t>
      </w:r>
      <w:r w:rsidRPr="00D749A9">
        <w:rPr>
          <w:spacing w:val="-2"/>
        </w:rPr>
        <w:t xml:space="preserve"> </w:t>
      </w:r>
      <w:r>
        <w:t>stakeholder</w:t>
      </w:r>
      <w:r w:rsidRPr="00D749A9">
        <w:rPr>
          <w:spacing w:val="-5"/>
        </w:rPr>
        <w:t xml:space="preserve"> </w:t>
      </w:r>
      <w:r>
        <w:t>engagement</w:t>
      </w:r>
      <w:r w:rsidRPr="00D749A9">
        <w:rPr>
          <w:spacing w:val="-3"/>
        </w:rPr>
        <w:t xml:space="preserve"> </w:t>
      </w:r>
      <w:r>
        <w:t>platforms</w:t>
      </w:r>
      <w:r w:rsidRPr="00D749A9">
        <w:rPr>
          <w:spacing w:val="-3"/>
        </w:rPr>
        <w:t xml:space="preserve"> </w:t>
      </w:r>
      <w:r>
        <w:t>facilitating</w:t>
      </w:r>
      <w:r w:rsidRPr="00D749A9">
        <w:rPr>
          <w:spacing w:val="-4"/>
        </w:rPr>
        <w:t xml:space="preserve"> </w:t>
      </w:r>
      <w:r>
        <w:t>change?</w:t>
      </w:r>
      <w:r w:rsidRPr="00D749A9">
        <w:rPr>
          <w:spacing w:val="-4"/>
        </w:rPr>
        <w:t xml:space="preserve"> </w:t>
      </w:r>
      <w:r>
        <w:t>What</w:t>
      </w:r>
      <w:r w:rsidRPr="00D749A9">
        <w:rPr>
          <w:spacing w:val="-3"/>
        </w:rPr>
        <w:t xml:space="preserve"> </w:t>
      </w:r>
      <w:r>
        <w:t>are</w:t>
      </w:r>
      <w:r w:rsidRPr="00D749A9">
        <w:rPr>
          <w:spacing w:val="-2"/>
        </w:rPr>
        <w:t xml:space="preserve"> </w:t>
      </w:r>
      <w:r>
        <w:t>the</w:t>
      </w:r>
      <w:r w:rsidRPr="00D749A9">
        <w:rPr>
          <w:spacing w:val="-6"/>
        </w:rPr>
        <w:t xml:space="preserve"> </w:t>
      </w:r>
      <w:r>
        <w:t>differences across the focus countries?</w:t>
      </w:r>
    </w:p>
    <w:p w14:paraId="080C4137" w14:textId="658E093D" w:rsidR="00D749A9" w:rsidRPr="00D749A9" w:rsidRDefault="00A91F73" w:rsidP="00DA08D6">
      <w:pPr>
        <w:pStyle w:val="ListParagraph"/>
        <w:numPr>
          <w:ilvl w:val="0"/>
          <w:numId w:val="3"/>
        </w:numPr>
        <w:tabs>
          <w:tab w:val="left" w:pos="840"/>
          <w:tab w:val="left" w:pos="841"/>
        </w:tabs>
        <w:spacing w:before="160" w:line="259" w:lineRule="auto"/>
        <w:ind w:right="342"/>
        <w:rPr>
          <w:spacing w:val="-2"/>
        </w:rPr>
      </w:pPr>
      <w:r>
        <w:t>Are we implementing the project as effectively as possible? Are the work plans realistic in terms</w:t>
      </w:r>
      <w:r w:rsidRPr="00D749A9">
        <w:rPr>
          <w:spacing w:val="-4"/>
        </w:rPr>
        <w:t xml:space="preserve"> </w:t>
      </w:r>
      <w:r>
        <w:t>of</w:t>
      </w:r>
      <w:r w:rsidRPr="00D749A9">
        <w:rPr>
          <w:spacing w:val="-2"/>
        </w:rPr>
        <w:t xml:space="preserve"> </w:t>
      </w:r>
      <w:r>
        <w:t>timing,</w:t>
      </w:r>
      <w:r w:rsidRPr="00D749A9">
        <w:rPr>
          <w:spacing w:val="-2"/>
        </w:rPr>
        <w:t xml:space="preserve"> </w:t>
      </w:r>
      <w:r>
        <w:t>staffing</w:t>
      </w:r>
      <w:r w:rsidRPr="00D749A9">
        <w:rPr>
          <w:spacing w:val="-3"/>
        </w:rPr>
        <w:t xml:space="preserve"> </w:t>
      </w:r>
      <w:r>
        <w:t>and</w:t>
      </w:r>
      <w:r w:rsidRPr="00D749A9">
        <w:rPr>
          <w:spacing w:val="-3"/>
        </w:rPr>
        <w:t xml:space="preserve"> </w:t>
      </w:r>
      <w:r>
        <w:t>resources? To</w:t>
      </w:r>
      <w:r w:rsidRPr="00D749A9">
        <w:rPr>
          <w:spacing w:val="-3"/>
        </w:rPr>
        <w:t xml:space="preserve"> </w:t>
      </w:r>
      <w:r>
        <w:t>what</w:t>
      </w:r>
      <w:r w:rsidRPr="00D749A9">
        <w:rPr>
          <w:spacing w:val="-2"/>
        </w:rPr>
        <w:t xml:space="preserve"> </w:t>
      </w:r>
      <w:r>
        <w:t>extent</w:t>
      </w:r>
      <w:r w:rsidRPr="00D749A9">
        <w:rPr>
          <w:spacing w:val="-2"/>
        </w:rPr>
        <w:t xml:space="preserve"> </w:t>
      </w:r>
      <w:r>
        <w:t>are</w:t>
      </w:r>
      <w:r w:rsidRPr="00D749A9">
        <w:rPr>
          <w:spacing w:val="-2"/>
        </w:rPr>
        <w:t xml:space="preserve"> </w:t>
      </w:r>
      <w:r>
        <w:t>deliverables</w:t>
      </w:r>
      <w:r w:rsidRPr="00D749A9">
        <w:rPr>
          <w:spacing w:val="-1"/>
        </w:rPr>
        <w:t xml:space="preserve"> </w:t>
      </w:r>
      <w:r>
        <w:t>being</w:t>
      </w:r>
      <w:r w:rsidRPr="00D749A9">
        <w:rPr>
          <w:spacing w:val="-3"/>
        </w:rPr>
        <w:t xml:space="preserve"> </w:t>
      </w:r>
      <w:r>
        <w:t>completed</w:t>
      </w:r>
      <w:r w:rsidRPr="00D749A9">
        <w:rPr>
          <w:spacing w:val="-4"/>
        </w:rPr>
        <w:t xml:space="preserve"> </w:t>
      </w:r>
      <w:r>
        <w:t xml:space="preserve">to comply with </w:t>
      </w:r>
      <w:proofErr w:type="spellStart"/>
      <w:r>
        <w:t>programme</w:t>
      </w:r>
      <w:proofErr w:type="spellEnd"/>
      <w:r>
        <w:t xml:space="preserve"> timetables?</w:t>
      </w:r>
    </w:p>
    <w:p w14:paraId="4BAD2EF4" w14:textId="1F8D3A8F" w:rsidR="00CC067C" w:rsidRPr="00D749A9" w:rsidRDefault="00A91F73" w:rsidP="00DA08D6">
      <w:pPr>
        <w:pStyle w:val="ListParagraph"/>
        <w:numPr>
          <w:ilvl w:val="0"/>
          <w:numId w:val="3"/>
        </w:numPr>
        <w:tabs>
          <w:tab w:val="left" w:pos="840"/>
          <w:tab w:val="left" w:pos="841"/>
        </w:tabs>
        <w:spacing w:before="160" w:line="259" w:lineRule="auto"/>
        <w:ind w:right="342"/>
        <w:rPr>
          <w:spacing w:val="-2"/>
        </w:rPr>
      </w:pPr>
      <w:r>
        <w:t>What</w:t>
      </w:r>
      <w:r w:rsidRPr="00D749A9">
        <w:rPr>
          <w:spacing w:val="-3"/>
        </w:rPr>
        <w:t xml:space="preserve"> </w:t>
      </w:r>
      <w:r>
        <w:t>lessons</w:t>
      </w:r>
      <w:r w:rsidRPr="00D749A9">
        <w:rPr>
          <w:spacing w:val="-5"/>
        </w:rPr>
        <w:t xml:space="preserve"> </w:t>
      </w:r>
      <w:r>
        <w:t>can</w:t>
      </w:r>
      <w:r w:rsidRPr="00D749A9">
        <w:rPr>
          <w:spacing w:val="-4"/>
        </w:rPr>
        <w:t xml:space="preserve"> </w:t>
      </w:r>
      <w:r>
        <w:t>WWF</w:t>
      </w:r>
      <w:r w:rsidRPr="00D749A9">
        <w:rPr>
          <w:spacing w:val="-3"/>
        </w:rPr>
        <w:t xml:space="preserve"> </w:t>
      </w:r>
      <w:r>
        <w:t>draw</w:t>
      </w:r>
      <w:r w:rsidRPr="00D749A9">
        <w:rPr>
          <w:spacing w:val="-2"/>
        </w:rPr>
        <w:t xml:space="preserve"> </w:t>
      </w:r>
      <w:r>
        <w:t>from</w:t>
      </w:r>
      <w:r w:rsidRPr="00D749A9">
        <w:rPr>
          <w:spacing w:val="-5"/>
        </w:rPr>
        <w:t xml:space="preserve"> </w:t>
      </w:r>
      <w:r>
        <w:t>the</w:t>
      </w:r>
      <w:r w:rsidRPr="00D749A9">
        <w:rPr>
          <w:spacing w:val="-5"/>
        </w:rPr>
        <w:t xml:space="preserve"> </w:t>
      </w:r>
      <w:r>
        <w:t>management</w:t>
      </w:r>
      <w:r w:rsidRPr="00D749A9">
        <w:rPr>
          <w:spacing w:val="-3"/>
        </w:rPr>
        <w:t xml:space="preserve"> </w:t>
      </w:r>
      <w:r>
        <w:t>arrangements</w:t>
      </w:r>
      <w:r w:rsidRPr="00D749A9">
        <w:rPr>
          <w:spacing w:val="-5"/>
        </w:rPr>
        <w:t xml:space="preserve"> </w:t>
      </w:r>
      <w:r>
        <w:t>of</w:t>
      </w:r>
      <w:r w:rsidRPr="00D749A9">
        <w:rPr>
          <w:spacing w:val="-2"/>
        </w:rPr>
        <w:t xml:space="preserve"> </w:t>
      </w:r>
      <w:r>
        <w:t>FGMC</w:t>
      </w:r>
      <w:r w:rsidRPr="00D749A9">
        <w:rPr>
          <w:spacing w:val="-3"/>
        </w:rPr>
        <w:t xml:space="preserve"> </w:t>
      </w:r>
      <w:r>
        <w:t>grants? How could the governance of the projects be improved and strengthened?</w:t>
      </w:r>
    </w:p>
    <w:p w14:paraId="570791D9" w14:textId="77777777" w:rsidR="00522FEC" w:rsidRDefault="00522FEC" w:rsidP="00D749A9">
      <w:pPr>
        <w:pStyle w:val="BodyText"/>
        <w:keepNext/>
        <w:ind w:left="120"/>
      </w:pPr>
      <w:r>
        <w:rPr>
          <w:u w:val="single"/>
        </w:rPr>
        <w:t>Impacts</w:t>
      </w:r>
      <w:r>
        <w:rPr>
          <w:spacing w:val="-7"/>
          <w:u w:val="single"/>
        </w:rPr>
        <w:t xml:space="preserve"> </w:t>
      </w:r>
      <w:r>
        <w:rPr>
          <w:u w:val="single"/>
        </w:rPr>
        <w:t>(at</w:t>
      </w:r>
      <w:r>
        <w:rPr>
          <w:spacing w:val="-4"/>
          <w:u w:val="single"/>
        </w:rPr>
        <w:t xml:space="preserve"> </w:t>
      </w:r>
      <w:r>
        <w:rPr>
          <w:u w:val="single"/>
        </w:rPr>
        <w:t>outcome</w:t>
      </w:r>
      <w:r>
        <w:rPr>
          <w:spacing w:val="-4"/>
          <w:u w:val="single"/>
        </w:rPr>
        <w:t xml:space="preserve"> </w:t>
      </w:r>
      <w:r>
        <w:rPr>
          <w:u w:val="single"/>
        </w:rPr>
        <w:t>level)</w:t>
      </w:r>
      <w:r>
        <w:rPr>
          <w:spacing w:val="-4"/>
          <w:u w:val="single"/>
        </w:rPr>
        <w:t xml:space="preserve"> </w:t>
      </w:r>
      <w:r>
        <w:rPr>
          <w:u w:val="single"/>
        </w:rPr>
        <w:t>and</w:t>
      </w:r>
      <w:r>
        <w:rPr>
          <w:spacing w:val="-4"/>
          <w:u w:val="single"/>
        </w:rPr>
        <w:t xml:space="preserve"> </w:t>
      </w:r>
      <w:r>
        <w:rPr>
          <w:u w:val="single"/>
        </w:rPr>
        <w:t>summary</w:t>
      </w:r>
      <w:r>
        <w:rPr>
          <w:spacing w:val="-4"/>
          <w:u w:val="single"/>
        </w:rPr>
        <w:t xml:space="preserve"> </w:t>
      </w:r>
      <w:r>
        <w:rPr>
          <w:u w:val="single"/>
        </w:rPr>
        <w:t>key</w:t>
      </w:r>
      <w:r>
        <w:rPr>
          <w:spacing w:val="-2"/>
          <w:u w:val="single"/>
        </w:rPr>
        <w:t xml:space="preserve"> </w:t>
      </w:r>
      <w:r>
        <w:rPr>
          <w:u w:val="single"/>
        </w:rPr>
        <w:t>achievements</w:t>
      </w:r>
      <w:r>
        <w:rPr>
          <w:spacing w:val="-4"/>
          <w:u w:val="single"/>
        </w:rPr>
        <w:t xml:space="preserve"> </w:t>
      </w:r>
      <w:r>
        <w:rPr>
          <w:spacing w:val="-2"/>
          <w:u w:val="single"/>
        </w:rPr>
        <w:t>(outputs)</w:t>
      </w:r>
    </w:p>
    <w:p w14:paraId="58731676" w14:textId="1CC4C3F5" w:rsidR="00522FEC" w:rsidRDefault="00522FEC" w:rsidP="00D749A9">
      <w:pPr>
        <w:pStyle w:val="ListParagraph"/>
        <w:keepNext/>
        <w:numPr>
          <w:ilvl w:val="0"/>
          <w:numId w:val="4"/>
        </w:numPr>
        <w:tabs>
          <w:tab w:val="left" w:pos="840"/>
          <w:tab w:val="left" w:pos="841"/>
        </w:tabs>
        <w:spacing w:before="181" w:line="259" w:lineRule="auto"/>
        <w:ind w:right="1083"/>
      </w:pPr>
      <w:r>
        <w:t>A</w:t>
      </w:r>
      <w:r>
        <w:rPr>
          <w:spacing w:val="-2"/>
        </w:rPr>
        <w:t xml:space="preserve"> </w:t>
      </w:r>
      <w:r>
        <w:t>summary</w:t>
      </w:r>
      <w:r>
        <w:rPr>
          <w:spacing w:val="-4"/>
        </w:rPr>
        <w:t xml:space="preserve"> </w:t>
      </w:r>
      <w:r>
        <w:t>of</w:t>
      </w:r>
      <w:r>
        <w:rPr>
          <w:spacing w:val="-5"/>
        </w:rPr>
        <w:t xml:space="preserve"> </w:t>
      </w:r>
      <w:r>
        <w:t>the</w:t>
      </w:r>
      <w:r>
        <w:rPr>
          <w:spacing w:val="-4"/>
        </w:rPr>
        <w:t xml:space="preserve"> </w:t>
      </w:r>
      <w:r>
        <w:t>changes</w:t>
      </w:r>
      <w:r>
        <w:rPr>
          <w:spacing w:val="-3"/>
        </w:rPr>
        <w:t xml:space="preserve"> </w:t>
      </w:r>
      <w:r>
        <w:t>the</w:t>
      </w:r>
      <w:r>
        <w:rPr>
          <w:spacing w:val="-2"/>
        </w:rPr>
        <w:t xml:space="preserve"> </w:t>
      </w:r>
      <w:r>
        <w:t>projects</w:t>
      </w:r>
      <w:r>
        <w:rPr>
          <w:spacing w:val="-5"/>
        </w:rPr>
        <w:t xml:space="preserve"> </w:t>
      </w:r>
      <w:r>
        <w:t>have</w:t>
      </w:r>
      <w:r>
        <w:rPr>
          <w:spacing w:val="-1"/>
        </w:rPr>
        <w:t xml:space="preserve"> </w:t>
      </w:r>
      <w:r>
        <w:t>brought</w:t>
      </w:r>
      <w:r>
        <w:rPr>
          <w:spacing w:val="-6"/>
        </w:rPr>
        <w:t xml:space="preserve"> </w:t>
      </w:r>
      <w:r>
        <w:t>about</w:t>
      </w:r>
      <w:r>
        <w:rPr>
          <w:spacing w:val="-1"/>
        </w:rPr>
        <w:t xml:space="preserve"> </w:t>
      </w:r>
      <w:r>
        <w:t>and</w:t>
      </w:r>
      <w:r>
        <w:rPr>
          <w:spacing w:val="-3"/>
        </w:rPr>
        <w:t xml:space="preserve"> </w:t>
      </w:r>
      <w:r>
        <w:t>the</w:t>
      </w:r>
      <w:r>
        <w:rPr>
          <w:spacing w:val="-4"/>
        </w:rPr>
        <w:t xml:space="preserve"> </w:t>
      </w:r>
      <w:r>
        <w:t>main</w:t>
      </w:r>
      <w:r>
        <w:rPr>
          <w:spacing w:val="-4"/>
        </w:rPr>
        <w:t xml:space="preserve"> </w:t>
      </w:r>
      <w:r>
        <w:t>project</w:t>
      </w:r>
      <w:r w:rsidR="00417952">
        <w:t xml:space="preserve"> </w:t>
      </w:r>
      <w:r>
        <w:lastRenderedPageBreak/>
        <w:t>achievements over the lifetime of the project.</w:t>
      </w:r>
    </w:p>
    <w:p w14:paraId="7E204E52" w14:textId="205C4D74" w:rsidR="00752F69" w:rsidRDefault="00522FEC" w:rsidP="009B359A">
      <w:pPr>
        <w:pStyle w:val="ListParagraph"/>
        <w:numPr>
          <w:ilvl w:val="0"/>
          <w:numId w:val="4"/>
        </w:numPr>
        <w:tabs>
          <w:tab w:val="left" w:pos="840"/>
          <w:tab w:val="left" w:pos="841"/>
        </w:tabs>
        <w:spacing w:before="1" w:line="256" w:lineRule="auto"/>
        <w:ind w:right="435"/>
      </w:pPr>
      <w:r>
        <w:t>Review</w:t>
      </w:r>
      <w:r w:rsidRPr="00C84F78">
        <w:rPr>
          <w:spacing w:val="-2"/>
        </w:rPr>
        <w:t xml:space="preserve"> </w:t>
      </w:r>
      <w:r>
        <w:t>how</w:t>
      </w:r>
      <w:r w:rsidRPr="00C84F78">
        <w:rPr>
          <w:spacing w:val="-4"/>
        </w:rPr>
        <w:t xml:space="preserve"> </w:t>
      </w:r>
      <w:r>
        <w:t>far</w:t>
      </w:r>
      <w:r w:rsidRPr="00C84F78">
        <w:rPr>
          <w:spacing w:val="-2"/>
        </w:rPr>
        <w:t xml:space="preserve"> </w:t>
      </w:r>
      <w:r>
        <w:t>the</w:t>
      </w:r>
      <w:r w:rsidRPr="00C84F78">
        <w:rPr>
          <w:spacing w:val="-4"/>
        </w:rPr>
        <w:t xml:space="preserve"> </w:t>
      </w:r>
      <w:r>
        <w:t>stated</w:t>
      </w:r>
      <w:r w:rsidRPr="00C84F78">
        <w:rPr>
          <w:spacing w:val="-5"/>
        </w:rPr>
        <w:t xml:space="preserve"> </w:t>
      </w:r>
      <w:r>
        <w:t>outcomes</w:t>
      </w:r>
      <w:r w:rsidRPr="00C84F78">
        <w:rPr>
          <w:spacing w:val="-1"/>
        </w:rPr>
        <w:t xml:space="preserve"> </w:t>
      </w:r>
      <w:r>
        <w:t>and</w:t>
      </w:r>
      <w:r w:rsidRPr="00C84F78">
        <w:rPr>
          <w:spacing w:val="-3"/>
        </w:rPr>
        <w:t xml:space="preserve"> </w:t>
      </w:r>
      <w:r>
        <w:t>intended</w:t>
      </w:r>
      <w:r w:rsidRPr="00C84F78">
        <w:rPr>
          <w:spacing w:val="-4"/>
        </w:rPr>
        <w:t xml:space="preserve"> </w:t>
      </w:r>
      <w:r>
        <w:t>outputs</w:t>
      </w:r>
      <w:r w:rsidRPr="00C84F78">
        <w:rPr>
          <w:spacing w:val="-1"/>
        </w:rPr>
        <w:t xml:space="preserve"> </w:t>
      </w:r>
      <w:r>
        <w:t>as</w:t>
      </w:r>
      <w:r w:rsidRPr="00C84F78">
        <w:rPr>
          <w:spacing w:val="-2"/>
        </w:rPr>
        <w:t xml:space="preserve"> </w:t>
      </w:r>
      <w:r>
        <w:t>listed</w:t>
      </w:r>
      <w:r w:rsidRPr="00C84F78">
        <w:rPr>
          <w:spacing w:val="-3"/>
        </w:rPr>
        <w:t xml:space="preserve"> </w:t>
      </w:r>
      <w:r>
        <w:t>in</w:t>
      </w:r>
      <w:r w:rsidRPr="00C84F78">
        <w:rPr>
          <w:spacing w:val="-2"/>
        </w:rPr>
        <w:t xml:space="preserve"> </w:t>
      </w:r>
      <w:r>
        <w:t>the</w:t>
      </w:r>
      <w:r w:rsidRPr="00C84F78">
        <w:rPr>
          <w:spacing w:val="-1"/>
        </w:rPr>
        <w:t xml:space="preserve"> </w:t>
      </w:r>
      <w:proofErr w:type="spellStart"/>
      <w:r>
        <w:t>logframe</w:t>
      </w:r>
      <w:proofErr w:type="spellEnd"/>
      <w:r w:rsidRPr="00C84F78">
        <w:rPr>
          <w:spacing w:val="-2"/>
        </w:rPr>
        <w:t xml:space="preserve"> </w:t>
      </w:r>
      <w:r>
        <w:t>were achieved, and whether the underlying assumptions held true.</w:t>
      </w:r>
    </w:p>
    <w:p w14:paraId="079FE9EA" w14:textId="77777777" w:rsidR="00A3705D" w:rsidRDefault="00A3705D" w:rsidP="00A3705D">
      <w:pPr>
        <w:pStyle w:val="BodyText"/>
        <w:spacing w:before="158"/>
        <w:ind w:left="120"/>
      </w:pPr>
      <w:r>
        <w:rPr>
          <w:spacing w:val="-2"/>
          <w:u w:val="single"/>
        </w:rPr>
        <w:t>Sustainability</w:t>
      </w:r>
    </w:p>
    <w:p w14:paraId="7289A9B8" w14:textId="545CC926" w:rsidR="00A3705D" w:rsidRDefault="00A3705D" w:rsidP="00F425CB">
      <w:pPr>
        <w:pStyle w:val="ListParagraph"/>
        <w:numPr>
          <w:ilvl w:val="0"/>
          <w:numId w:val="4"/>
        </w:numPr>
        <w:tabs>
          <w:tab w:val="left" w:pos="840"/>
          <w:tab w:val="left" w:pos="841"/>
        </w:tabs>
        <w:spacing w:before="19"/>
        <w:ind w:hanging="361"/>
      </w:pPr>
      <w:r>
        <w:t>Provide</w:t>
      </w:r>
      <w:r w:rsidRPr="00A3705D">
        <w:rPr>
          <w:spacing w:val="-5"/>
        </w:rPr>
        <w:t xml:space="preserve"> </w:t>
      </w:r>
      <w:r>
        <w:t>a</w:t>
      </w:r>
      <w:r w:rsidRPr="00A3705D">
        <w:rPr>
          <w:spacing w:val="-6"/>
        </w:rPr>
        <w:t xml:space="preserve"> </w:t>
      </w:r>
      <w:r>
        <w:t>brief</w:t>
      </w:r>
      <w:r w:rsidRPr="00A3705D">
        <w:rPr>
          <w:spacing w:val="-2"/>
        </w:rPr>
        <w:t xml:space="preserve"> </w:t>
      </w:r>
      <w:r>
        <w:t>assessment</w:t>
      </w:r>
      <w:r w:rsidRPr="00A3705D">
        <w:rPr>
          <w:spacing w:val="-6"/>
        </w:rPr>
        <w:t xml:space="preserve"> </w:t>
      </w:r>
      <w:r>
        <w:t>of</w:t>
      </w:r>
      <w:r w:rsidRPr="00A3705D">
        <w:rPr>
          <w:spacing w:val="-3"/>
        </w:rPr>
        <w:t xml:space="preserve"> </w:t>
      </w:r>
      <w:r>
        <w:t>the</w:t>
      </w:r>
      <w:r w:rsidRPr="00A3705D">
        <w:rPr>
          <w:spacing w:val="-5"/>
        </w:rPr>
        <w:t xml:space="preserve"> </w:t>
      </w:r>
      <w:r>
        <w:t>sustainability</w:t>
      </w:r>
      <w:r w:rsidRPr="00A3705D">
        <w:rPr>
          <w:spacing w:val="-5"/>
        </w:rPr>
        <w:t xml:space="preserve"> </w:t>
      </w:r>
      <w:r>
        <w:t>of</w:t>
      </w:r>
      <w:r w:rsidRPr="00A3705D">
        <w:rPr>
          <w:spacing w:val="-4"/>
        </w:rPr>
        <w:t xml:space="preserve"> </w:t>
      </w:r>
      <w:r>
        <w:t>the</w:t>
      </w:r>
      <w:r w:rsidRPr="00A3705D">
        <w:rPr>
          <w:spacing w:val="-7"/>
        </w:rPr>
        <w:t xml:space="preserve"> </w:t>
      </w:r>
      <w:r>
        <w:t>project</w:t>
      </w:r>
      <w:r w:rsidRPr="00A3705D">
        <w:rPr>
          <w:spacing w:val="-6"/>
        </w:rPr>
        <w:t xml:space="preserve"> </w:t>
      </w:r>
      <w:r>
        <w:t>including</w:t>
      </w:r>
      <w:r w:rsidRPr="00A3705D">
        <w:rPr>
          <w:spacing w:val="-4"/>
        </w:rPr>
        <w:t xml:space="preserve"> </w:t>
      </w:r>
      <w:r w:rsidRPr="00A3705D">
        <w:rPr>
          <w:spacing w:val="-5"/>
        </w:rPr>
        <w:t xml:space="preserve">(a) </w:t>
      </w:r>
      <w:r>
        <w:t>sustainability</w:t>
      </w:r>
      <w:r w:rsidRPr="00A3705D">
        <w:rPr>
          <w:spacing w:val="-8"/>
        </w:rPr>
        <w:t xml:space="preserve"> </w:t>
      </w:r>
      <w:r>
        <w:t>of</w:t>
      </w:r>
      <w:r w:rsidRPr="00A3705D">
        <w:rPr>
          <w:spacing w:val="-4"/>
        </w:rPr>
        <w:t xml:space="preserve"> </w:t>
      </w:r>
      <w:r>
        <w:t>project’s</w:t>
      </w:r>
      <w:r w:rsidRPr="00A3705D">
        <w:rPr>
          <w:spacing w:val="-3"/>
        </w:rPr>
        <w:t xml:space="preserve"> </w:t>
      </w:r>
      <w:r>
        <w:t>interventions</w:t>
      </w:r>
      <w:r w:rsidRPr="00A3705D">
        <w:rPr>
          <w:spacing w:val="-7"/>
        </w:rPr>
        <w:t xml:space="preserve"> </w:t>
      </w:r>
      <w:r>
        <w:t>and</w:t>
      </w:r>
      <w:r w:rsidRPr="00A3705D">
        <w:rPr>
          <w:spacing w:val="-5"/>
        </w:rPr>
        <w:t xml:space="preserve"> </w:t>
      </w:r>
      <w:r>
        <w:t>b)</w:t>
      </w:r>
      <w:r w:rsidRPr="00A3705D">
        <w:rPr>
          <w:spacing w:val="-4"/>
        </w:rPr>
        <w:t xml:space="preserve"> </w:t>
      </w:r>
      <w:r>
        <w:t>sustainability</w:t>
      </w:r>
      <w:r w:rsidRPr="00A3705D">
        <w:rPr>
          <w:spacing w:val="-4"/>
        </w:rPr>
        <w:t xml:space="preserve"> </w:t>
      </w:r>
      <w:r>
        <w:t>of</w:t>
      </w:r>
      <w:r w:rsidRPr="00A3705D">
        <w:rPr>
          <w:spacing w:val="-6"/>
        </w:rPr>
        <w:t xml:space="preserve"> </w:t>
      </w:r>
      <w:r w:rsidRPr="00A3705D">
        <w:rPr>
          <w:spacing w:val="-2"/>
        </w:rPr>
        <w:t>impact.</w:t>
      </w:r>
    </w:p>
    <w:p w14:paraId="2640F49A" w14:textId="61A6C78C" w:rsidR="00A3705D" w:rsidRDefault="00A3705D" w:rsidP="00A3705D">
      <w:pPr>
        <w:pStyle w:val="ListParagraph"/>
        <w:numPr>
          <w:ilvl w:val="0"/>
          <w:numId w:val="4"/>
        </w:numPr>
        <w:tabs>
          <w:tab w:val="left" w:pos="840"/>
          <w:tab w:val="left" w:pos="841"/>
        </w:tabs>
        <w:spacing w:before="22" w:line="259" w:lineRule="auto"/>
        <w:ind w:right="112"/>
      </w:pPr>
      <w:r>
        <w:t>Where</w:t>
      </w:r>
      <w:r>
        <w:rPr>
          <w:spacing w:val="-2"/>
        </w:rPr>
        <w:t xml:space="preserve"> </w:t>
      </w:r>
      <w:r>
        <w:t>appropriate,</w:t>
      </w:r>
      <w:r>
        <w:rPr>
          <w:spacing w:val="-2"/>
        </w:rPr>
        <w:t xml:space="preserve"> </w:t>
      </w:r>
      <w:r>
        <w:t>please</w:t>
      </w:r>
      <w:r>
        <w:rPr>
          <w:spacing w:val="-4"/>
        </w:rPr>
        <w:t xml:space="preserve"> </w:t>
      </w:r>
      <w:r>
        <w:t>provide</w:t>
      </w:r>
      <w:r>
        <w:rPr>
          <w:spacing w:val="-4"/>
        </w:rPr>
        <w:t xml:space="preserve"> </w:t>
      </w:r>
      <w:r>
        <w:t>details</w:t>
      </w:r>
      <w:r>
        <w:rPr>
          <w:spacing w:val="-5"/>
        </w:rPr>
        <w:t xml:space="preserve"> </w:t>
      </w:r>
      <w:r w:rsidR="00417952">
        <w:rPr>
          <w:spacing w:val="-5"/>
        </w:rPr>
        <w:t xml:space="preserve">of </w:t>
      </w:r>
      <w:r>
        <w:t>any</w:t>
      </w:r>
      <w:r>
        <w:rPr>
          <w:spacing w:val="-2"/>
        </w:rPr>
        <w:t xml:space="preserve"> </w:t>
      </w:r>
      <w:r>
        <w:t>change</w:t>
      </w:r>
      <w:r>
        <w:rPr>
          <w:spacing w:val="-6"/>
        </w:rPr>
        <w:t xml:space="preserve"> </w:t>
      </w:r>
      <w:r>
        <w:t>in</w:t>
      </w:r>
      <w:r>
        <w:rPr>
          <w:spacing w:val="-3"/>
        </w:rPr>
        <w:t xml:space="preserve"> </w:t>
      </w:r>
      <w:r>
        <w:t>partners</w:t>
      </w:r>
      <w:r>
        <w:rPr>
          <w:spacing w:val="-4"/>
        </w:rPr>
        <w:t xml:space="preserve"> </w:t>
      </w:r>
      <w:r>
        <w:t>or</w:t>
      </w:r>
      <w:r>
        <w:rPr>
          <w:spacing w:val="-2"/>
        </w:rPr>
        <w:t xml:space="preserve"> </w:t>
      </w:r>
      <w:r>
        <w:t>beneficiaries</w:t>
      </w:r>
      <w:r>
        <w:rPr>
          <w:spacing w:val="-6"/>
        </w:rPr>
        <w:t xml:space="preserve"> </w:t>
      </w:r>
      <w:r>
        <w:t>capacity</w:t>
      </w:r>
      <w:r>
        <w:rPr>
          <w:spacing w:val="-4"/>
        </w:rPr>
        <w:t xml:space="preserve"> </w:t>
      </w:r>
      <w:r>
        <w:t xml:space="preserve">in terms of skills, </w:t>
      </w:r>
      <w:proofErr w:type="gramStart"/>
      <w:r>
        <w:t>resources</w:t>
      </w:r>
      <w:proofErr w:type="gramEnd"/>
      <w:r>
        <w:t xml:space="preserve"> and political space to sustain the impact of the project</w:t>
      </w:r>
      <w:r w:rsidR="00417952">
        <w:t xml:space="preserve">’s </w:t>
      </w:r>
      <w:r>
        <w:rPr>
          <w:spacing w:val="-2"/>
        </w:rPr>
        <w:t>interventions.</w:t>
      </w:r>
    </w:p>
    <w:p w14:paraId="24F47C0F" w14:textId="47AADC5B" w:rsidR="00A3705D" w:rsidRDefault="00A3705D" w:rsidP="00A3705D">
      <w:pPr>
        <w:pStyle w:val="ListParagraph"/>
        <w:numPr>
          <w:ilvl w:val="0"/>
          <w:numId w:val="4"/>
        </w:numPr>
        <w:tabs>
          <w:tab w:val="left" w:pos="840"/>
          <w:tab w:val="left" w:pos="841"/>
        </w:tabs>
        <w:spacing w:line="259" w:lineRule="auto"/>
        <w:ind w:right="164"/>
      </w:pPr>
      <w:r>
        <w:t>Comment</w:t>
      </w:r>
      <w:r>
        <w:rPr>
          <w:spacing w:val="-4"/>
        </w:rPr>
        <w:t xml:space="preserve"> </w:t>
      </w:r>
      <w:r>
        <w:t>on</w:t>
      </w:r>
      <w:r>
        <w:rPr>
          <w:spacing w:val="-3"/>
        </w:rPr>
        <w:t xml:space="preserve"> </w:t>
      </w:r>
      <w:r>
        <w:t>any</w:t>
      </w:r>
      <w:r>
        <w:rPr>
          <w:spacing w:val="-4"/>
        </w:rPr>
        <w:t xml:space="preserve"> </w:t>
      </w:r>
      <w:r>
        <w:t>changes</w:t>
      </w:r>
      <w:r>
        <w:rPr>
          <w:spacing w:val="-1"/>
        </w:rPr>
        <w:t xml:space="preserve"> </w:t>
      </w:r>
      <w:r>
        <w:t>in</w:t>
      </w:r>
      <w:r>
        <w:rPr>
          <w:spacing w:val="-3"/>
        </w:rPr>
        <w:t xml:space="preserve"> </w:t>
      </w:r>
      <w:r>
        <w:t>the</w:t>
      </w:r>
      <w:r>
        <w:rPr>
          <w:spacing w:val="-1"/>
        </w:rPr>
        <w:t xml:space="preserve"> </w:t>
      </w:r>
      <w:r>
        <w:t>external</w:t>
      </w:r>
      <w:r>
        <w:rPr>
          <w:spacing w:val="-4"/>
        </w:rPr>
        <w:t xml:space="preserve"> </w:t>
      </w:r>
      <w:r>
        <w:t>environment</w:t>
      </w:r>
      <w:r>
        <w:rPr>
          <w:spacing w:val="-2"/>
        </w:rPr>
        <w:t xml:space="preserve"> </w:t>
      </w:r>
      <w:r>
        <w:t>which</w:t>
      </w:r>
      <w:r>
        <w:rPr>
          <w:spacing w:val="-5"/>
        </w:rPr>
        <w:t xml:space="preserve"> </w:t>
      </w:r>
      <w:r>
        <w:t>may</w:t>
      </w:r>
      <w:r>
        <w:rPr>
          <w:spacing w:val="-2"/>
        </w:rPr>
        <w:t xml:space="preserve"> </w:t>
      </w:r>
      <w:r>
        <w:t>have</w:t>
      </w:r>
      <w:r>
        <w:rPr>
          <w:spacing w:val="-1"/>
        </w:rPr>
        <w:t xml:space="preserve"> </w:t>
      </w:r>
      <w:r>
        <w:t>had</w:t>
      </w:r>
      <w:r>
        <w:rPr>
          <w:spacing w:val="-3"/>
        </w:rPr>
        <w:t xml:space="preserve"> </w:t>
      </w:r>
      <w:r>
        <w:t>either</w:t>
      </w:r>
      <w:r>
        <w:rPr>
          <w:spacing w:val="-2"/>
        </w:rPr>
        <w:t xml:space="preserve"> </w:t>
      </w:r>
      <w:r>
        <w:t>a</w:t>
      </w:r>
      <w:r>
        <w:rPr>
          <w:spacing w:val="-2"/>
        </w:rPr>
        <w:t xml:space="preserve"> </w:t>
      </w:r>
      <w:r>
        <w:t>positive or negative effect on the sustainability of the outputs from the project.</w:t>
      </w:r>
    </w:p>
    <w:p w14:paraId="52480332" w14:textId="1EDF26A1" w:rsidR="00A3705D" w:rsidRDefault="00A3705D" w:rsidP="00A3705D">
      <w:pPr>
        <w:pStyle w:val="ListParagraph"/>
        <w:numPr>
          <w:ilvl w:val="0"/>
          <w:numId w:val="4"/>
        </w:numPr>
        <w:tabs>
          <w:tab w:val="left" w:pos="840"/>
          <w:tab w:val="left" w:pos="841"/>
        </w:tabs>
        <w:spacing w:line="259" w:lineRule="auto"/>
        <w:ind w:right="411"/>
      </w:pPr>
      <w:r>
        <w:t>Comment on how the project</w:t>
      </w:r>
      <w:r w:rsidR="001C3841">
        <w:t xml:space="preserve"> partners</w:t>
      </w:r>
      <w:r>
        <w:t xml:space="preserve"> have collaborated, networked, and influenced keys stakeholders</w:t>
      </w:r>
      <w:r>
        <w:rPr>
          <w:spacing w:val="-2"/>
        </w:rPr>
        <w:t xml:space="preserve"> </w:t>
      </w:r>
      <w:r>
        <w:t>and</w:t>
      </w:r>
      <w:r>
        <w:rPr>
          <w:spacing w:val="-3"/>
        </w:rPr>
        <w:t xml:space="preserve"> </w:t>
      </w:r>
      <w:r>
        <w:t>how</w:t>
      </w:r>
      <w:r>
        <w:rPr>
          <w:spacing w:val="-4"/>
        </w:rPr>
        <w:t xml:space="preserve"> </w:t>
      </w:r>
      <w:r>
        <w:t>these</w:t>
      </w:r>
      <w:r>
        <w:rPr>
          <w:spacing w:val="-1"/>
        </w:rPr>
        <w:t xml:space="preserve"> </w:t>
      </w:r>
      <w:r>
        <w:t>activities</w:t>
      </w:r>
      <w:r>
        <w:rPr>
          <w:spacing w:val="-4"/>
        </w:rPr>
        <w:t xml:space="preserve"> </w:t>
      </w:r>
      <w:r>
        <w:t>may</w:t>
      </w:r>
      <w:r>
        <w:rPr>
          <w:spacing w:val="-4"/>
        </w:rPr>
        <w:t xml:space="preserve"> </w:t>
      </w:r>
      <w:r>
        <w:t>relate</w:t>
      </w:r>
      <w:r>
        <w:rPr>
          <w:spacing w:val="-1"/>
        </w:rPr>
        <w:t xml:space="preserve"> </w:t>
      </w:r>
      <w:r>
        <w:t>to</w:t>
      </w:r>
      <w:r>
        <w:rPr>
          <w:spacing w:val="-1"/>
        </w:rPr>
        <w:t xml:space="preserve"> </w:t>
      </w:r>
      <w:r>
        <w:t>the</w:t>
      </w:r>
      <w:r>
        <w:rPr>
          <w:spacing w:val="-1"/>
        </w:rPr>
        <w:t xml:space="preserve"> </w:t>
      </w:r>
      <w:r>
        <w:t>sustainability</w:t>
      </w:r>
      <w:r>
        <w:rPr>
          <w:spacing w:val="-4"/>
        </w:rPr>
        <w:t xml:space="preserve"> </w:t>
      </w:r>
      <w:r>
        <w:t>of</w:t>
      </w:r>
      <w:r>
        <w:rPr>
          <w:spacing w:val="-2"/>
        </w:rPr>
        <w:t xml:space="preserve"> </w:t>
      </w:r>
      <w:r>
        <w:t>the</w:t>
      </w:r>
      <w:r>
        <w:rPr>
          <w:spacing w:val="-4"/>
        </w:rPr>
        <w:t xml:space="preserve"> </w:t>
      </w:r>
      <w:r>
        <w:t>outputs</w:t>
      </w:r>
      <w:r>
        <w:rPr>
          <w:spacing w:val="-1"/>
        </w:rPr>
        <w:t xml:space="preserve"> </w:t>
      </w:r>
      <w:r>
        <w:t>from the projects.</w:t>
      </w:r>
    </w:p>
    <w:p w14:paraId="1B26CC18" w14:textId="79B9F9EE" w:rsidR="00846298" w:rsidRDefault="00846298" w:rsidP="00846298">
      <w:pPr>
        <w:pStyle w:val="BodyText"/>
        <w:spacing w:before="165"/>
        <w:ind w:left="120"/>
      </w:pPr>
      <w:r>
        <w:rPr>
          <w:spacing w:val="-2"/>
          <w:u w:val="single"/>
        </w:rPr>
        <w:t>Challenges</w:t>
      </w:r>
      <w:r w:rsidR="00A3705D">
        <w:rPr>
          <w:spacing w:val="-2"/>
          <w:u w:val="single"/>
        </w:rPr>
        <w:t xml:space="preserve"> and Adaptive Capacity</w:t>
      </w:r>
    </w:p>
    <w:p w14:paraId="3A70674C" w14:textId="77777777" w:rsidR="00846298" w:rsidRDefault="00846298" w:rsidP="00846298">
      <w:pPr>
        <w:pStyle w:val="ListParagraph"/>
        <w:numPr>
          <w:ilvl w:val="0"/>
          <w:numId w:val="4"/>
        </w:numPr>
        <w:tabs>
          <w:tab w:val="left" w:pos="840"/>
          <w:tab w:val="left" w:pos="841"/>
        </w:tabs>
        <w:spacing w:before="180" w:line="259" w:lineRule="auto"/>
        <w:ind w:right="278"/>
      </w:pPr>
      <w:r>
        <w:t>Provide</w:t>
      </w:r>
      <w:r>
        <w:rPr>
          <w:spacing w:val="-4"/>
        </w:rPr>
        <w:t xml:space="preserve"> </w:t>
      </w:r>
      <w:r>
        <w:t>examples</w:t>
      </w:r>
      <w:r>
        <w:rPr>
          <w:spacing w:val="-4"/>
        </w:rPr>
        <w:t xml:space="preserve"> </w:t>
      </w:r>
      <w:r>
        <w:t>of</w:t>
      </w:r>
      <w:r>
        <w:rPr>
          <w:spacing w:val="-4"/>
        </w:rPr>
        <w:t xml:space="preserve"> </w:t>
      </w:r>
      <w:r>
        <w:t>the</w:t>
      </w:r>
      <w:r>
        <w:rPr>
          <w:spacing w:val="-4"/>
        </w:rPr>
        <w:t xml:space="preserve"> </w:t>
      </w:r>
      <w:r>
        <w:t>changing</w:t>
      </w:r>
      <w:r>
        <w:rPr>
          <w:spacing w:val="-3"/>
        </w:rPr>
        <w:t xml:space="preserve"> </w:t>
      </w:r>
      <w:r>
        <w:t>political,</w:t>
      </w:r>
      <w:r>
        <w:rPr>
          <w:spacing w:val="-2"/>
        </w:rPr>
        <w:t xml:space="preserve"> </w:t>
      </w:r>
      <w:r>
        <w:t>economic,</w:t>
      </w:r>
      <w:r>
        <w:rPr>
          <w:spacing w:val="-4"/>
        </w:rPr>
        <w:t xml:space="preserve"> </w:t>
      </w:r>
      <w:proofErr w:type="gramStart"/>
      <w:r>
        <w:t>social</w:t>
      </w:r>
      <w:proofErr w:type="gramEnd"/>
      <w:r>
        <w:rPr>
          <w:spacing w:val="-3"/>
        </w:rPr>
        <w:t xml:space="preserve"> </w:t>
      </w:r>
      <w:r>
        <w:t>and</w:t>
      </w:r>
      <w:r>
        <w:rPr>
          <w:spacing w:val="-5"/>
        </w:rPr>
        <w:t xml:space="preserve"> </w:t>
      </w:r>
      <w:proofErr w:type="spellStart"/>
      <w:r>
        <w:t>organisational</w:t>
      </w:r>
      <w:proofErr w:type="spellEnd"/>
      <w:r>
        <w:rPr>
          <w:spacing w:val="-2"/>
        </w:rPr>
        <w:t xml:space="preserve"> </w:t>
      </w:r>
      <w:r>
        <w:t>climate has affected our plans and intended outcomes</w:t>
      </w:r>
    </w:p>
    <w:p w14:paraId="05379964" w14:textId="0EEEA7F5" w:rsidR="00846298" w:rsidRDefault="00846298" w:rsidP="00846298">
      <w:pPr>
        <w:pStyle w:val="ListParagraph"/>
        <w:numPr>
          <w:ilvl w:val="0"/>
          <w:numId w:val="4"/>
        </w:numPr>
        <w:tabs>
          <w:tab w:val="left" w:pos="840"/>
          <w:tab w:val="left" w:pos="841"/>
        </w:tabs>
        <w:spacing w:line="259" w:lineRule="auto"/>
        <w:ind w:right="1007"/>
      </w:pPr>
      <w:proofErr w:type="spellStart"/>
      <w:r>
        <w:t>Summarise</w:t>
      </w:r>
      <w:proofErr w:type="spellEnd"/>
      <w:r>
        <w:rPr>
          <w:spacing w:val="-2"/>
        </w:rPr>
        <w:t xml:space="preserve"> </w:t>
      </w:r>
      <w:r>
        <w:t>the</w:t>
      </w:r>
      <w:r>
        <w:rPr>
          <w:spacing w:val="-2"/>
        </w:rPr>
        <w:t xml:space="preserve"> </w:t>
      </w:r>
      <w:r>
        <w:t>challenges</w:t>
      </w:r>
      <w:r>
        <w:rPr>
          <w:spacing w:val="-5"/>
        </w:rPr>
        <w:t xml:space="preserve"> </w:t>
      </w:r>
      <w:r>
        <w:t>and</w:t>
      </w:r>
      <w:r>
        <w:rPr>
          <w:spacing w:val="-4"/>
        </w:rPr>
        <w:t xml:space="preserve"> </w:t>
      </w:r>
      <w:r>
        <w:t>any</w:t>
      </w:r>
      <w:r>
        <w:rPr>
          <w:spacing w:val="-3"/>
        </w:rPr>
        <w:t xml:space="preserve"> </w:t>
      </w:r>
      <w:r>
        <w:t>setbacks</w:t>
      </w:r>
      <w:r>
        <w:rPr>
          <w:spacing w:val="-5"/>
        </w:rPr>
        <w:t xml:space="preserve"> </w:t>
      </w:r>
      <w:r>
        <w:t>which</w:t>
      </w:r>
      <w:r>
        <w:rPr>
          <w:spacing w:val="-6"/>
        </w:rPr>
        <w:t xml:space="preserve"> </w:t>
      </w:r>
      <w:r>
        <w:t>may</w:t>
      </w:r>
      <w:r>
        <w:rPr>
          <w:spacing w:val="-3"/>
        </w:rPr>
        <w:t xml:space="preserve"> </w:t>
      </w:r>
      <w:r>
        <w:t>have</w:t>
      </w:r>
      <w:r>
        <w:rPr>
          <w:spacing w:val="-2"/>
        </w:rPr>
        <w:t xml:space="preserve"> </w:t>
      </w:r>
      <w:r>
        <w:t>affected</w:t>
      </w:r>
      <w:r>
        <w:rPr>
          <w:spacing w:val="-7"/>
        </w:rPr>
        <w:t xml:space="preserve"> </w:t>
      </w:r>
      <w:r>
        <w:t>the</w:t>
      </w:r>
      <w:r>
        <w:rPr>
          <w:spacing w:val="-2"/>
        </w:rPr>
        <w:t xml:space="preserve"> </w:t>
      </w:r>
      <w:r>
        <w:t>project’s effectiveness and how the project adapted to address these.</w:t>
      </w:r>
    </w:p>
    <w:p w14:paraId="74AE12B4" w14:textId="6BCF22E9" w:rsidR="00C84F78" w:rsidRDefault="00C84F78" w:rsidP="00C84F78">
      <w:pPr>
        <w:tabs>
          <w:tab w:val="left" w:pos="840"/>
          <w:tab w:val="left" w:pos="841"/>
        </w:tabs>
        <w:spacing w:line="259" w:lineRule="auto"/>
        <w:ind w:right="1007"/>
      </w:pPr>
    </w:p>
    <w:p w14:paraId="0410986B" w14:textId="77777777" w:rsidR="00C84F78" w:rsidRDefault="00C84F78" w:rsidP="00C84F78">
      <w:pPr>
        <w:pStyle w:val="BodyText"/>
        <w:spacing w:before="168" w:line="400" w:lineRule="auto"/>
        <w:ind w:left="120" w:right="2733"/>
      </w:pPr>
      <w:r>
        <w:rPr>
          <w:u w:val="single"/>
        </w:rPr>
        <w:lastRenderedPageBreak/>
        <w:t>Value for Money (VFM) over the lifetime of the project</w:t>
      </w:r>
    </w:p>
    <w:p w14:paraId="0BB3F912" w14:textId="145E34B1" w:rsidR="00C84F78" w:rsidRDefault="00C84F78" w:rsidP="00C84F78">
      <w:pPr>
        <w:pStyle w:val="BodyText"/>
        <w:spacing w:before="4" w:line="256" w:lineRule="auto"/>
        <w:ind w:left="120"/>
      </w:pPr>
      <w:r>
        <w:t>FCDO</w:t>
      </w:r>
      <w:r>
        <w:rPr>
          <w:spacing w:val="-1"/>
        </w:rPr>
        <w:t xml:space="preserve"> </w:t>
      </w:r>
      <w:r>
        <w:t>has</w:t>
      </w:r>
      <w:r>
        <w:rPr>
          <w:spacing w:val="-4"/>
        </w:rPr>
        <w:t xml:space="preserve"> </w:t>
      </w:r>
      <w:r>
        <w:t>defined</w:t>
      </w:r>
      <w:r>
        <w:rPr>
          <w:spacing w:val="-1"/>
        </w:rPr>
        <w:t xml:space="preserve"> </w:t>
      </w:r>
      <w:r>
        <w:t>VFM</w:t>
      </w:r>
      <w:r>
        <w:rPr>
          <w:spacing w:val="-1"/>
        </w:rPr>
        <w:t xml:space="preserve"> </w:t>
      </w:r>
      <w:r>
        <w:t>as</w:t>
      </w:r>
      <w:r>
        <w:rPr>
          <w:spacing w:val="-3"/>
        </w:rPr>
        <w:t xml:space="preserve"> </w:t>
      </w:r>
      <w:r>
        <w:t>“</w:t>
      </w:r>
      <w:proofErr w:type="spellStart"/>
      <w:r>
        <w:t>maximising</w:t>
      </w:r>
      <w:proofErr w:type="spellEnd"/>
      <w:r>
        <w:rPr>
          <w:spacing w:val="-2"/>
        </w:rPr>
        <w:t xml:space="preserve"> </w:t>
      </w:r>
      <w:r>
        <w:t>the</w:t>
      </w:r>
      <w:r>
        <w:rPr>
          <w:spacing w:val="-3"/>
        </w:rPr>
        <w:t xml:space="preserve"> </w:t>
      </w:r>
      <w:r>
        <w:t>impact</w:t>
      </w:r>
      <w:r>
        <w:rPr>
          <w:spacing w:val="-3"/>
        </w:rPr>
        <w:t xml:space="preserve"> </w:t>
      </w:r>
      <w:r>
        <w:t>of</w:t>
      </w:r>
      <w:r>
        <w:rPr>
          <w:spacing w:val="-1"/>
        </w:rPr>
        <w:t xml:space="preserve"> </w:t>
      </w:r>
      <w:r>
        <w:t>UK aid</w:t>
      </w:r>
      <w:r>
        <w:rPr>
          <w:spacing w:val="-3"/>
        </w:rPr>
        <w:t xml:space="preserve"> </w:t>
      </w:r>
      <w:r>
        <w:t>so it</w:t>
      </w:r>
      <w:r>
        <w:rPr>
          <w:spacing w:val="-2"/>
        </w:rPr>
        <w:t xml:space="preserve"> </w:t>
      </w:r>
      <w:r>
        <w:t>makes</w:t>
      </w:r>
      <w:r>
        <w:rPr>
          <w:spacing w:val="-3"/>
        </w:rPr>
        <w:t xml:space="preserve"> </w:t>
      </w:r>
      <w:r>
        <w:t>the</w:t>
      </w:r>
      <w:r>
        <w:rPr>
          <w:spacing w:val="-3"/>
        </w:rPr>
        <w:t xml:space="preserve"> </w:t>
      </w:r>
      <w:r>
        <w:t>most</w:t>
      </w:r>
      <w:r>
        <w:rPr>
          <w:spacing w:val="-3"/>
        </w:rPr>
        <w:t xml:space="preserve"> </w:t>
      </w:r>
      <w:r>
        <w:t>difference</w:t>
      </w:r>
      <w:r>
        <w:rPr>
          <w:spacing w:val="-2"/>
        </w:rPr>
        <w:t xml:space="preserve"> </w:t>
      </w:r>
      <w:r>
        <w:t>to</w:t>
      </w:r>
      <w:r>
        <w:rPr>
          <w:spacing w:val="-2"/>
        </w:rPr>
        <w:t xml:space="preserve"> </w:t>
      </w:r>
      <w:r>
        <w:t>the poorest people in the world”. A review of the project</w:t>
      </w:r>
      <w:r w:rsidR="00027094">
        <w:t>’</w:t>
      </w:r>
      <w:r>
        <w:t xml:space="preserve">s VFM should </w:t>
      </w:r>
      <w:proofErr w:type="gramStart"/>
      <w:r>
        <w:t>include;</w:t>
      </w:r>
      <w:proofErr w:type="gramEnd"/>
    </w:p>
    <w:p w14:paraId="1266E3DC" w14:textId="77777777" w:rsidR="00C84F78" w:rsidRDefault="00C84F78" w:rsidP="00C84F78">
      <w:pPr>
        <w:pStyle w:val="ListParagraph"/>
        <w:numPr>
          <w:ilvl w:val="0"/>
          <w:numId w:val="4"/>
        </w:numPr>
        <w:tabs>
          <w:tab w:val="left" w:pos="840"/>
          <w:tab w:val="left" w:pos="841"/>
        </w:tabs>
        <w:spacing w:before="164"/>
        <w:ind w:hanging="361"/>
        <w:rPr>
          <w:i/>
        </w:rPr>
      </w:pPr>
      <w:r>
        <w:rPr>
          <w:i/>
        </w:rPr>
        <w:t>Effectiveness:</w:t>
      </w:r>
      <w:r>
        <w:rPr>
          <w:i/>
          <w:spacing w:val="-8"/>
        </w:rPr>
        <w:t xml:space="preserve"> </w:t>
      </w:r>
      <w:proofErr w:type="spellStart"/>
      <w:r>
        <w:rPr>
          <w:i/>
        </w:rPr>
        <w:t>Programme</w:t>
      </w:r>
      <w:proofErr w:type="spellEnd"/>
      <w:r>
        <w:rPr>
          <w:i/>
          <w:spacing w:val="-8"/>
        </w:rPr>
        <w:t xml:space="preserve"> </w:t>
      </w:r>
      <w:r>
        <w:rPr>
          <w:i/>
        </w:rPr>
        <w:t>evidence</w:t>
      </w:r>
      <w:r>
        <w:rPr>
          <w:i/>
          <w:spacing w:val="-6"/>
        </w:rPr>
        <w:t xml:space="preserve"> </w:t>
      </w:r>
      <w:r>
        <w:rPr>
          <w:i/>
        </w:rPr>
        <w:t>for</w:t>
      </w:r>
      <w:r>
        <w:rPr>
          <w:i/>
          <w:spacing w:val="-5"/>
        </w:rPr>
        <w:t xml:space="preserve"> VFM</w:t>
      </w:r>
    </w:p>
    <w:p w14:paraId="10402ADE" w14:textId="77777777" w:rsidR="00C84F78" w:rsidRDefault="00C84F78" w:rsidP="00027094">
      <w:pPr>
        <w:pStyle w:val="BodyText"/>
        <w:spacing w:before="121" w:line="259" w:lineRule="auto"/>
        <w:ind w:left="480" w:right="161"/>
        <w:jc w:val="both"/>
      </w:pPr>
      <w:r>
        <w:t>The</w:t>
      </w:r>
      <w:r>
        <w:rPr>
          <w:spacing w:val="-2"/>
        </w:rPr>
        <w:t xml:space="preserve"> </w:t>
      </w:r>
      <w:r>
        <w:t>effectiveness</w:t>
      </w:r>
      <w:r>
        <w:rPr>
          <w:spacing w:val="-4"/>
        </w:rPr>
        <w:t xml:space="preserve"> </w:t>
      </w:r>
      <w:r>
        <w:t>of</w:t>
      </w:r>
      <w:r>
        <w:rPr>
          <w:spacing w:val="-2"/>
        </w:rPr>
        <w:t xml:space="preserve"> </w:t>
      </w:r>
      <w:r>
        <w:t>the</w:t>
      </w:r>
      <w:r>
        <w:rPr>
          <w:spacing w:val="-4"/>
        </w:rPr>
        <w:t xml:space="preserve"> </w:t>
      </w:r>
      <w:proofErr w:type="spellStart"/>
      <w:r>
        <w:t>programme</w:t>
      </w:r>
      <w:proofErr w:type="spellEnd"/>
      <w:r>
        <w:rPr>
          <w:spacing w:val="-1"/>
        </w:rPr>
        <w:t xml:space="preserve"> </w:t>
      </w:r>
      <w:r>
        <w:t>is</w:t>
      </w:r>
      <w:r>
        <w:rPr>
          <w:spacing w:val="-2"/>
        </w:rPr>
        <w:t xml:space="preserve"> </w:t>
      </w:r>
      <w:r>
        <w:t>a</w:t>
      </w:r>
      <w:r>
        <w:rPr>
          <w:spacing w:val="-5"/>
        </w:rPr>
        <w:t xml:space="preserve"> </w:t>
      </w:r>
      <w:r>
        <w:t>key</w:t>
      </w:r>
      <w:r>
        <w:rPr>
          <w:spacing w:val="-2"/>
        </w:rPr>
        <w:t xml:space="preserve"> </w:t>
      </w:r>
      <w:r>
        <w:t>determinant</w:t>
      </w:r>
      <w:r>
        <w:rPr>
          <w:spacing w:val="-2"/>
        </w:rPr>
        <w:t xml:space="preserve"> </w:t>
      </w:r>
      <w:r>
        <w:t>of</w:t>
      </w:r>
      <w:r>
        <w:rPr>
          <w:spacing w:val="-2"/>
        </w:rPr>
        <w:t xml:space="preserve"> </w:t>
      </w:r>
      <w:r>
        <w:t xml:space="preserve">VFM. </w:t>
      </w:r>
      <w:proofErr w:type="spellStart"/>
      <w:r>
        <w:t>Summarise</w:t>
      </w:r>
      <w:proofErr w:type="spellEnd"/>
      <w:r>
        <w:rPr>
          <w:spacing w:val="-4"/>
        </w:rPr>
        <w:t xml:space="preserve"> </w:t>
      </w:r>
      <w:r>
        <w:t>the</w:t>
      </w:r>
      <w:r>
        <w:rPr>
          <w:spacing w:val="-5"/>
        </w:rPr>
        <w:t xml:space="preserve"> </w:t>
      </w:r>
      <w:r>
        <w:t>evidence</w:t>
      </w:r>
      <w:r>
        <w:rPr>
          <w:spacing w:val="-4"/>
        </w:rPr>
        <w:t xml:space="preserve"> </w:t>
      </w:r>
      <w:r>
        <w:t>of VFM by results at output and outcome level. Much of the quarterly technical report process covers this element of VFM.</w:t>
      </w:r>
    </w:p>
    <w:p w14:paraId="08B9461E" w14:textId="77777777" w:rsidR="00C84F78" w:rsidRDefault="00C84F78" w:rsidP="00C84F78">
      <w:pPr>
        <w:pStyle w:val="ListParagraph"/>
        <w:numPr>
          <w:ilvl w:val="0"/>
          <w:numId w:val="4"/>
        </w:numPr>
        <w:tabs>
          <w:tab w:val="left" w:pos="840"/>
          <w:tab w:val="left" w:pos="841"/>
        </w:tabs>
        <w:spacing w:before="159"/>
        <w:ind w:hanging="361"/>
        <w:rPr>
          <w:i/>
        </w:rPr>
      </w:pPr>
      <w:r>
        <w:rPr>
          <w:i/>
        </w:rPr>
        <w:t>Efficiency:</w:t>
      </w:r>
      <w:r>
        <w:rPr>
          <w:i/>
          <w:spacing w:val="-5"/>
        </w:rPr>
        <w:t xml:space="preserve"> </w:t>
      </w:r>
      <w:r>
        <w:rPr>
          <w:i/>
        </w:rPr>
        <w:t>Process</w:t>
      </w:r>
      <w:r>
        <w:rPr>
          <w:i/>
          <w:spacing w:val="-3"/>
        </w:rPr>
        <w:t xml:space="preserve"> </w:t>
      </w:r>
      <w:r>
        <w:rPr>
          <w:i/>
        </w:rPr>
        <w:t>evidence</w:t>
      </w:r>
      <w:r>
        <w:rPr>
          <w:i/>
          <w:spacing w:val="-8"/>
        </w:rPr>
        <w:t xml:space="preserve"> </w:t>
      </w:r>
      <w:r>
        <w:rPr>
          <w:i/>
        </w:rPr>
        <w:t>for</w:t>
      </w:r>
      <w:r>
        <w:rPr>
          <w:i/>
          <w:spacing w:val="-4"/>
        </w:rPr>
        <w:t xml:space="preserve"> </w:t>
      </w:r>
      <w:r>
        <w:rPr>
          <w:i/>
          <w:spacing w:val="-5"/>
        </w:rPr>
        <w:t>VFM</w:t>
      </w:r>
    </w:p>
    <w:p w14:paraId="46C39A9B" w14:textId="77777777" w:rsidR="00C84F78" w:rsidRDefault="00C84F78" w:rsidP="00027094">
      <w:pPr>
        <w:pStyle w:val="BodyText"/>
        <w:spacing w:before="118" w:line="259" w:lineRule="auto"/>
        <w:ind w:left="480" w:right="161"/>
        <w:jc w:val="both"/>
      </w:pPr>
      <w:r>
        <w:t xml:space="preserve">What measures were taken to ensure effective project implementation, financial implementation, monitoring and reporting? Often best demonstrated through standard </w:t>
      </w:r>
      <w:proofErr w:type="spellStart"/>
      <w:r>
        <w:t>organisation</w:t>
      </w:r>
      <w:proofErr w:type="spellEnd"/>
      <w:r>
        <w:rPr>
          <w:spacing w:val="-4"/>
        </w:rPr>
        <w:t xml:space="preserve"> </w:t>
      </w:r>
      <w:r>
        <w:t>procedures</w:t>
      </w:r>
      <w:r>
        <w:rPr>
          <w:b/>
        </w:rPr>
        <w:t>.</w:t>
      </w:r>
      <w:r>
        <w:rPr>
          <w:b/>
          <w:spacing w:val="-2"/>
        </w:rPr>
        <w:t xml:space="preserve"> </w:t>
      </w:r>
      <w:r>
        <w:t>These</w:t>
      </w:r>
      <w:r>
        <w:rPr>
          <w:spacing w:val="-3"/>
        </w:rPr>
        <w:t xml:space="preserve"> </w:t>
      </w:r>
      <w:r>
        <w:t>include</w:t>
      </w:r>
      <w:r>
        <w:rPr>
          <w:spacing w:val="-5"/>
        </w:rPr>
        <w:t xml:space="preserve"> </w:t>
      </w:r>
      <w:r>
        <w:t>strategic</w:t>
      </w:r>
      <w:r>
        <w:rPr>
          <w:spacing w:val="-3"/>
        </w:rPr>
        <w:t xml:space="preserve"> </w:t>
      </w:r>
      <w:r>
        <w:t>planning</w:t>
      </w:r>
      <w:r>
        <w:rPr>
          <w:spacing w:val="-4"/>
        </w:rPr>
        <w:t xml:space="preserve"> </w:t>
      </w:r>
      <w:r>
        <w:t>processes,</w:t>
      </w:r>
      <w:r>
        <w:rPr>
          <w:spacing w:val="-2"/>
        </w:rPr>
        <w:t xml:space="preserve"> </w:t>
      </w:r>
      <w:r>
        <w:t>assumption</w:t>
      </w:r>
      <w:r>
        <w:rPr>
          <w:spacing w:val="-4"/>
        </w:rPr>
        <w:t xml:space="preserve"> </w:t>
      </w:r>
      <w:r>
        <w:t>tracking</w:t>
      </w:r>
      <w:r>
        <w:rPr>
          <w:spacing w:val="-4"/>
        </w:rPr>
        <w:t xml:space="preserve"> </w:t>
      </w:r>
      <w:r>
        <w:t>and risk</w:t>
      </w:r>
      <w:r>
        <w:rPr>
          <w:spacing w:val="-1"/>
        </w:rPr>
        <w:t xml:space="preserve"> </w:t>
      </w:r>
      <w:r>
        <w:t>analysis,</w:t>
      </w:r>
      <w:r>
        <w:rPr>
          <w:spacing w:val="-1"/>
        </w:rPr>
        <w:t xml:space="preserve"> </w:t>
      </w:r>
      <w:r>
        <w:t>budgeting</w:t>
      </w:r>
      <w:r>
        <w:rPr>
          <w:spacing w:val="-2"/>
        </w:rPr>
        <w:t xml:space="preserve"> </w:t>
      </w:r>
      <w:r>
        <w:t>processes,</w:t>
      </w:r>
      <w:r>
        <w:rPr>
          <w:spacing w:val="-1"/>
        </w:rPr>
        <w:t xml:space="preserve"> </w:t>
      </w:r>
      <w:r>
        <w:t>tracking</w:t>
      </w:r>
      <w:r>
        <w:rPr>
          <w:spacing w:val="-3"/>
        </w:rPr>
        <w:t xml:space="preserve"> </w:t>
      </w:r>
      <w:r>
        <w:t>of</w:t>
      </w:r>
      <w:r>
        <w:rPr>
          <w:spacing w:val="-4"/>
        </w:rPr>
        <w:t xml:space="preserve"> </w:t>
      </w:r>
      <w:r>
        <w:t>output</w:t>
      </w:r>
      <w:r>
        <w:rPr>
          <w:spacing w:val="-3"/>
        </w:rPr>
        <w:t xml:space="preserve"> </w:t>
      </w:r>
      <w:r>
        <w:t>to input</w:t>
      </w:r>
      <w:r>
        <w:rPr>
          <w:spacing w:val="-1"/>
        </w:rPr>
        <w:t xml:space="preserve"> </w:t>
      </w:r>
      <w:r>
        <w:t>ratios,</w:t>
      </w:r>
      <w:r>
        <w:rPr>
          <w:spacing w:val="-4"/>
        </w:rPr>
        <w:t xml:space="preserve"> </w:t>
      </w:r>
      <w:r>
        <w:t>procurement</w:t>
      </w:r>
      <w:r>
        <w:rPr>
          <w:spacing w:val="-1"/>
        </w:rPr>
        <w:t xml:space="preserve"> </w:t>
      </w:r>
      <w:r>
        <w:t>systems,</w:t>
      </w:r>
      <w:r>
        <w:rPr>
          <w:spacing w:val="-1"/>
        </w:rPr>
        <w:t xml:space="preserve"> </w:t>
      </w:r>
      <w:r>
        <w:t>as well as M&amp;E arrangements and feedback.</w:t>
      </w:r>
    </w:p>
    <w:p w14:paraId="590EFE81" w14:textId="77777777" w:rsidR="00C84F78" w:rsidRDefault="00C84F78" w:rsidP="00C84F78">
      <w:pPr>
        <w:spacing w:line="259" w:lineRule="auto"/>
      </w:pPr>
    </w:p>
    <w:p w14:paraId="2F467EAB" w14:textId="77777777" w:rsidR="00C84F78" w:rsidRDefault="00C84F78" w:rsidP="00C84F78">
      <w:pPr>
        <w:pStyle w:val="ListParagraph"/>
        <w:numPr>
          <w:ilvl w:val="0"/>
          <w:numId w:val="4"/>
        </w:numPr>
        <w:tabs>
          <w:tab w:val="left" w:pos="840"/>
          <w:tab w:val="left" w:pos="841"/>
        </w:tabs>
        <w:spacing w:before="81"/>
        <w:ind w:hanging="361"/>
        <w:rPr>
          <w:i/>
        </w:rPr>
      </w:pPr>
      <w:r>
        <w:rPr>
          <w:i/>
        </w:rPr>
        <w:t>Economy:</w:t>
      </w:r>
      <w:r>
        <w:rPr>
          <w:i/>
          <w:spacing w:val="-6"/>
        </w:rPr>
        <w:t xml:space="preserve"> </w:t>
      </w:r>
      <w:r>
        <w:rPr>
          <w:i/>
        </w:rPr>
        <w:t>Financial</w:t>
      </w:r>
      <w:r>
        <w:rPr>
          <w:i/>
          <w:spacing w:val="-5"/>
        </w:rPr>
        <w:t xml:space="preserve"> </w:t>
      </w:r>
      <w:r>
        <w:rPr>
          <w:i/>
        </w:rPr>
        <w:t>evidence</w:t>
      </w:r>
      <w:r>
        <w:rPr>
          <w:i/>
          <w:spacing w:val="-5"/>
        </w:rPr>
        <w:t xml:space="preserve"> </w:t>
      </w:r>
      <w:r>
        <w:rPr>
          <w:i/>
        </w:rPr>
        <w:t>of</w:t>
      </w:r>
      <w:r>
        <w:rPr>
          <w:i/>
          <w:spacing w:val="-5"/>
        </w:rPr>
        <w:t xml:space="preserve"> VFM</w:t>
      </w:r>
    </w:p>
    <w:p w14:paraId="3E763DDD" w14:textId="0801D752" w:rsidR="00C84F78" w:rsidRDefault="00C84F78" w:rsidP="00027094">
      <w:pPr>
        <w:pStyle w:val="BodyText"/>
        <w:spacing w:before="121" w:line="259" w:lineRule="auto"/>
        <w:ind w:left="480"/>
        <w:jc w:val="both"/>
      </w:pPr>
      <w:r>
        <w:t>Provide</w:t>
      </w:r>
      <w:r>
        <w:rPr>
          <w:spacing w:val="-1"/>
        </w:rPr>
        <w:t xml:space="preserve"> </w:t>
      </w:r>
      <w:r>
        <w:t>a</w:t>
      </w:r>
      <w:r>
        <w:rPr>
          <w:spacing w:val="-5"/>
        </w:rPr>
        <w:t xml:space="preserve"> </w:t>
      </w:r>
      <w:r>
        <w:t>brief</w:t>
      </w:r>
      <w:r>
        <w:rPr>
          <w:spacing w:val="-1"/>
        </w:rPr>
        <w:t xml:space="preserve"> </w:t>
      </w:r>
      <w:r>
        <w:t>assessment</w:t>
      </w:r>
      <w:r>
        <w:rPr>
          <w:spacing w:val="-4"/>
        </w:rPr>
        <w:t xml:space="preserve"> </w:t>
      </w:r>
      <w:r>
        <w:t>of</w:t>
      </w:r>
      <w:r>
        <w:rPr>
          <w:spacing w:val="-2"/>
        </w:rPr>
        <w:t xml:space="preserve"> </w:t>
      </w:r>
      <w:r>
        <w:t>approaches</w:t>
      </w:r>
      <w:r>
        <w:rPr>
          <w:spacing w:val="-2"/>
        </w:rPr>
        <w:t xml:space="preserve"> </w:t>
      </w:r>
      <w:r w:rsidR="00027094">
        <w:rPr>
          <w:spacing w:val="-2"/>
        </w:rPr>
        <w:t xml:space="preserve">to </w:t>
      </w:r>
      <w:proofErr w:type="gramStart"/>
      <w:r>
        <w:t>include</w:t>
      </w:r>
      <w:r w:rsidR="00027094">
        <w:t>:</w:t>
      </w:r>
      <w:proofErr w:type="gramEnd"/>
      <w:r>
        <w:rPr>
          <w:spacing w:val="-1"/>
        </w:rPr>
        <w:t xml:space="preserve"> </w:t>
      </w:r>
      <w:r>
        <w:t>justification</w:t>
      </w:r>
      <w:r>
        <w:rPr>
          <w:spacing w:val="-5"/>
        </w:rPr>
        <w:t xml:space="preserve"> </w:t>
      </w:r>
      <w:r>
        <w:t>of</w:t>
      </w:r>
      <w:r>
        <w:rPr>
          <w:spacing w:val="-4"/>
        </w:rPr>
        <w:t xml:space="preserve"> </w:t>
      </w:r>
      <w:r>
        <w:t>expenditure,</w:t>
      </w:r>
      <w:r>
        <w:rPr>
          <w:spacing w:val="-4"/>
        </w:rPr>
        <w:t xml:space="preserve"> </w:t>
      </w:r>
      <w:r>
        <w:t>explanation</w:t>
      </w:r>
      <w:r>
        <w:rPr>
          <w:spacing w:val="-3"/>
        </w:rPr>
        <w:t xml:space="preserve"> </w:t>
      </w:r>
      <w:r>
        <w:t>of processes, analysis of the key cost drivers and analysis of expenditure.</w:t>
      </w:r>
    </w:p>
    <w:p w14:paraId="593015A9" w14:textId="77777777" w:rsidR="00C84F78" w:rsidRDefault="00C84F78" w:rsidP="00C84F78">
      <w:pPr>
        <w:pStyle w:val="ListParagraph"/>
        <w:numPr>
          <w:ilvl w:val="0"/>
          <w:numId w:val="4"/>
        </w:numPr>
        <w:tabs>
          <w:tab w:val="left" w:pos="840"/>
          <w:tab w:val="left" w:pos="841"/>
        </w:tabs>
        <w:spacing w:before="159"/>
        <w:ind w:hanging="361"/>
        <w:rPr>
          <w:i/>
        </w:rPr>
      </w:pPr>
      <w:r>
        <w:rPr>
          <w:i/>
        </w:rPr>
        <w:t>Equity</w:t>
      </w:r>
      <w:r>
        <w:rPr>
          <w:i/>
          <w:spacing w:val="-3"/>
        </w:rPr>
        <w:t xml:space="preserve"> </w:t>
      </w:r>
      <w:r>
        <w:rPr>
          <w:i/>
        </w:rPr>
        <w:t>or</w:t>
      </w:r>
      <w:r>
        <w:rPr>
          <w:i/>
          <w:spacing w:val="-2"/>
        </w:rPr>
        <w:t xml:space="preserve"> ‘fairness’</w:t>
      </w:r>
    </w:p>
    <w:p w14:paraId="24BBCE16" w14:textId="77777777" w:rsidR="00C84F78" w:rsidRDefault="00C84F78" w:rsidP="00027094">
      <w:pPr>
        <w:pStyle w:val="BodyText"/>
        <w:spacing w:before="120" w:line="259" w:lineRule="auto"/>
        <w:ind w:left="480" w:right="135"/>
        <w:jc w:val="both"/>
      </w:pPr>
      <w:r>
        <w:lastRenderedPageBreak/>
        <w:t>Comment on the complex issues around “Equity” or “social justice” and “fairness” which may involve</w:t>
      </w:r>
      <w:r>
        <w:rPr>
          <w:spacing w:val="-3"/>
        </w:rPr>
        <w:t xml:space="preserve"> </w:t>
      </w:r>
      <w:r>
        <w:t>difficult</w:t>
      </w:r>
      <w:r>
        <w:rPr>
          <w:spacing w:val="-5"/>
        </w:rPr>
        <w:t xml:space="preserve"> </w:t>
      </w:r>
      <w:r>
        <w:t>trade-offs.</w:t>
      </w:r>
      <w:r>
        <w:rPr>
          <w:spacing w:val="-6"/>
        </w:rPr>
        <w:t xml:space="preserve"> </w:t>
      </w:r>
      <w:r>
        <w:t>Such</w:t>
      </w:r>
      <w:r>
        <w:rPr>
          <w:spacing w:val="-4"/>
        </w:rPr>
        <w:t xml:space="preserve"> </w:t>
      </w:r>
      <w:r>
        <w:t>issues</w:t>
      </w:r>
      <w:r>
        <w:rPr>
          <w:spacing w:val="-3"/>
        </w:rPr>
        <w:t xml:space="preserve"> </w:t>
      </w:r>
      <w:r>
        <w:t>include</w:t>
      </w:r>
      <w:r>
        <w:rPr>
          <w:spacing w:val="-3"/>
        </w:rPr>
        <w:t xml:space="preserve"> </w:t>
      </w:r>
      <w:r>
        <w:t>promoting</w:t>
      </w:r>
      <w:r>
        <w:rPr>
          <w:spacing w:val="-5"/>
        </w:rPr>
        <w:t xml:space="preserve"> </w:t>
      </w:r>
      <w:r>
        <w:t>indigenous</w:t>
      </w:r>
      <w:r>
        <w:rPr>
          <w:spacing w:val="-4"/>
        </w:rPr>
        <w:t xml:space="preserve"> </w:t>
      </w:r>
      <w:r>
        <w:t>people’s</w:t>
      </w:r>
      <w:r>
        <w:rPr>
          <w:spacing w:val="-3"/>
        </w:rPr>
        <w:t xml:space="preserve"> </w:t>
      </w:r>
      <w:r>
        <w:t>rights,</w:t>
      </w:r>
      <w:r>
        <w:rPr>
          <w:spacing w:val="-3"/>
        </w:rPr>
        <w:t xml:space="preserve"> </w:t>
      </w:r>
      <w:r>
        <w:t>community rights, gender balance, rule of law, transparency, private sector development, inclusive and deliberative</w:t>
      </w:r>
      <w:r>
        <w:rPr>
          <w:spacing w:val="-1"/>
        </w:rPr>
        <w:t xml:space="preserve"> </w:t>
      </w:r>
      <w:r>
        <w:t>collective</w:t>
      </w:r>
      <w:r>
        <w:rPr>
          <w:spacing w:val="-1"/>
        </w:rPr>
        <w:t xml:space="preserve"> </w:t>
      </w:r>
      <w:r>
        <w:t>choice</w:t>
      </w:r>
      <w:r>
        <w:rPr>
          <w:spacing w:val="-4"/>
        </w:rPr>
        <w:t xml:space="preserve"> </w:t>
      </w:r>
      <w:r>
        <w:t>mechanisms</w:t>
      </w:r>
      <w:r>
        <w:rPr>
          <w:spacing w:val="-2"/>
        </w:rPr>
        <w:t xml:space="preserve"> </w:t>
      </w:r>
      <w:r>
        <w:t>as</w:t>
      </w:r>
      <w:r>
        <w:rPr>
          <w:spacing w:val="-2"/>
        </w:rPr>
        <w:t xml:space="preserve"> </w:t>
      </w:r>
      <w:r>
        <w:t>well</w:t>
      </w:r>
      <w:r>
        <w:rPr>
          <w:spacing w:val="-2"/>
        </w:rPr>
        <w:t xml:space="preserve"> </w:t>
      </w:r>
      <w:r>
        <w:t>as</w:t>
      </w:r>
      <w:r>
        <w:rPr>
          <w:spacing w:val="-2"/>
        </w:rPr>
        <w:t xml:space="preserve"> </w:t>
      </w:r>
      <w:r>
        <w:t>issues</w:t>
      </w:r>
      <w:r>
        <w:rPr>
          <w:spacing w:val="-2"/>
        </w:rPr>
        <w:t xml:space="preserve"> </w:t>
      </w:r>
      <w:r>
        <w:t>such</w:t>
      </w:r>
      <w:r>
        <w:rPr>
          <w:spacing w:val="-3"/>
        </w:rPr>
        <w:t xml:space="preserve"> </w:t>
      </w:r>
      <w:r>
        <w:t>as</w:t>
      </w:r>
      <w:r>
        <w:rPr>
          <w:spacing w:val="-4"/>
        </w:rPr>
        <w:t xml:space="preserve"> </w:t>
      </w:r>
      <w:r>
        <w:t>inter-generational</w:t>
      </w:r>
      <w:r>
        <w:rPr>
          <w:spacing w:val="-2"/>
        </w:rPr>
        <w:t xml:space="preserve"> </w:t>
      </w:r>
      <w:r>
        <w:t>equity</w:t>
      </w:r>
      <w:r>
        <w:rPr>
          <w:spacing w:val="-2"/>
        </w:rPr>
        <w:t xml:space="preserve"> </w:t>
      </w:r>
      <w:r>
        <w:t xml:space="preserve">and </w:t>
      </w:r>
      <w:r>
        <w:rPr>
          <w:spacing w:val="-2"/>
        </w:rPr>
        <w:t>bio-stewardship.</w:t>
      </w:r>
    </w:p>
    <w:p w14:paraId="047B2A40" w14:textId="77777777" w:rsidR="00C84F78" w:rsidRDefault="00C84F78" w:rsidP="00C84F78">
      <w:pPr>
        <w:tabs>
          <w:tab w:val="left" w:pos="840"/>
          <w:tab w:val="left" w:pos="841"/>
        </w:tabs>
        <w:spacing w:line="259" w:lineRule="auto"/>
        <w:ind w:right="1007"/>
      </w:pPr>
    </w:p>
    <w:p w14:paraId="354DFE6D" w14:textId="77777777" w:rsidR="00E928D0" w:rsidRDefault="00E928D0" w:rsidP="00E928D0">
      <w:pPr>
        <w:pStyle w:val="BodyText"/>
        <w:spacing w:before="57"/>
        <w:ind w:left="120"/>
      </w:pPr>
      <w:r>
        <w:rPr>
          <w:spacing w:val="-2"/>
          <w:u w:val="single"/>
        </w:rPr>
        <w:t>Gender</w:t>
      </w:r>
    </w:p>
    <w:p w14:paraId="0C2662DC" w14:textId="77777777" w:rsidR="00E928D0" w:rsidRDefault="00E928D0" w:rsidP="00E928D0">
      <w:pPr>
        <w:pStyle w:val="BodyText"/>
        <w:spacing w:before="4"/>
        <w:ind w:left="0"/>
        <w:rPr>
          <w:sz w:val="10"/>
        </w:rPr>
      </w:pPr>
    </w:p>
    <w:p w14:paraId="37AB3B6F" w14:textId="77777777" w:rsidR="00E928D0" w:rsidRDefault="00E928D0" w:rsidP="00027094">
      <w:pPr>
        <w:pStyle w:val="BodyText"/>
        <w:spacing w:before="56" w:line="259" w:lineRule="auto"/>
        <w:ind w:left="120" w:right="161"/>
        <w:jc w:val="both"/>
      </w:pPr>
      <w:r>
        <w:t xml:space="preserve">Gender is a major issue for the FGMC </w:t>
      </w:r>
      <w:proofErr w:type="spellStart"/>
      <w:r>
        <w:t>programme</w:t>
      </w:r>
      <w:proofErr w:type="spellEnd"/>
      <w:r>
        <w:t xml:space="preserve"> and the FGMC agenda. Understanding gender issues is critical to the sustainable management of forests and to the development of forest governance</w:t>
      </w:r>
      <w:r>
        <w:rPr>
          <w:spacing w:val="-1"/>
        </w:rPr>
        <w:t xml:space="preserve"> </w:t>
      </w:r>
      <w:r>
        <w:t>arrangements</w:t>
      </w:r>
      <w:r>
        <w:rPr>
          <w:spacing w:val="-4"/>
        </w:rPr>
        <w:t xml:space="preserve"> </w:t>
      </w:r>
      <w:r>
        <w:t>and</w:t>
      </w:r>
      <w:r>
        <w:rPr>
          <w:spacing w:val="-3"/>
        </w:rPr>
        <w:t xml:space="preserve"> </w:t>
      </w:r>
      <w:r>
        <w:t>policies</w:t>
      </w:r>
      <w:r>
        <w:rPr>
          <w:spacing w:val="-4"/>
        </w:rPr>
        <w:t xml:space="preserve"> </w:t>
      </w:r>
      <w:r>
        <w:t>that</w:t>
      </w:r>
      <w:r>
        <w:rPr>
          <w:spacing w:val="-2"/>
        </w:rPr>
        <w:t xml:space="preserve"> </w:t>
      </w:r>
      <w:r>
        <w:t>are</w:t>
      </w:r>
      <w:r>
        <w:rPr>
          <w:spacing w:val="-1"/>
        </w:rPr>
        <w:t xml:space="preserve"> </w:t>
      </w:r>
      <w:r>
        <w:t>both</w:t>
      </w:r>
      <w:r>
        <w:rPr>
          <w:spacing w:val="-2"/>
        </w:rPr>
        <w:t xml:space="preserve"> </w:t>
      </w:r>
      <w:r>
        <w:t>socially</w:t>
      </w:r>
      <w:r>
        <w:rPr>
          <w:spacing w:val="-4"/>
        </w:rPr>
        <w:t xml:space="preserve"> </w:t>
      </w:r>
      <w:r>
        <w:t>accepted</w:t>
      </w:r>
      <w:r>
        <w:rPr>
          <w:spacing w:val="-2"/>
        </w:rPr>
        <w:t xml:space="preserve"> </w:t>
      </w:r>
      <w:r>
        <w:t>and</w:t>
      </w:r>
      <w:r>
        <w:rPr>
          <w:spacing w:val="-4"/>
        </w:rPr>
        <w:t xml:space="preserve"> </w:t>
      </w:r>
      <w:r>
        <w:t>legally</w:t>
      </w:r>
      <w:r>
        <w:rPr>
          <w:spacing w:val="-4"/>
        </w:rPr>
        <w:t xml:space="preserve"> </w:t>
      </w:r>
      <w:r>
        <w:t>enforced.</w:t>
      </w:r>
      <w:r>
        <w:rPr>
          <w:spacing w:val="-2"/>
        </w:rPr>
        <w:t xml:space="preserve"> </w:t>
      </w:r>
      <w:r>
        <w:t xml:space="preserve">Critical questions </w:t>
      </w:r>
      <w:proofErr w:type="gramStart"/>
      <w:r>
        <w:t>include;</w:t>
      </w:r>
      <w:proofErr w:type="gramEnd"/>
    </w:p>
    <w:p w14:paraId="3F13DCED" w14:textId="77777777" w:rsidR="00E928D0" w:rsidRDefault="00E928D0" w:rsidP="00E928D0">
      <w:pPr>
        <w:pStyle w:val="ListParagraph"/>
        <w:numPr>
          <w:ilvl w:val="1"/>
          <w:numId w:val="4"/>
        </w:numPr>
        <w:tabs>
          <w:tab w:val="left" w:pos="1561"/>
        </w:tabs>
        <w:spacing w:before="158" w:line="252" w:lineRule="auto"/>
        <w:ind w:right="304"/>
      </w:pPr>
      <w:r>
        <w:t>Impacts:</w:t>
      </w:r>
      <w:r>
        <w:rPr>
          <w:spacing w:val="-1"/>
        </w:rPr>
        <w:t xml:space="preserve"> </w:t>
      </w:r>
      <w:r>
        <w:t>What</w:t>
      </w:r>
      <w:r>
        <w:rPr>
          <w:spacing w:val="-2"/>
        </w:rPr>
        <w:t xml:space="preserve"> </w:t>
      </w:r>
      <w:r>
        <w:t>impacts</w:t>
      </w:r>
      <w:r>
        <w:rPr>
          <w:spacing w:val="-4"/>
        </w:rPr>
        <w:t xml:space="preserve"> </w:t>
      </w:r>
      <w:r>
        <w:t>are</w:t>
      </w:r>
      <w:r>
        <w:rPr>
          <w:spacing w:val="-4"/>
        </w:rPr>
        <w:t xml:space="preserve"> </w:t>
      </w:r>
      <w:r>
        <w:t>being</w:t>
      </w:r>
      <w:r>
        <w:rPr>
          <w:spacing w:val="-3"/>
        </w:rPr>
        <w:t xml:space="preserve"> </w:t>
      </w:r>
      <w:r>
        <w:t>felt</w:t>
      </w:r>
      <w:r>
        <w:rPr>
          <w:spacing w:val="-2"/>
        </w:rPr>
        <w:t xml:space="preserve"> </w:t>
      </w:r>
      <w:r>
        <w:t>for</w:t>
      </w:r>
      <w:r>
        <w:rPr>
          <w:spacing w:val="-4"/>
        </w:rPr>
        <w:t xml:space="preserve"> </w:t>
      </w:r>
      <w:r>
        <w:t>women</w:t>
      </w:r>
      <w:r>
        <w:rPr>
          <w:spacing w:val="-5"/>
        </w:rPr>
        <w:t xml:space="preserve"> </w:t>
      </w:r>
      <w:r>
        <w:t>and</w:t>
      </w:r>
      <w:r>
        <w:rPr>
          <w:spacing w:val="-3"/>
        </w:rPr>
        <w:t xml:space="preserve"> </w:t>
      </w:r>
      <w:r>
        <w:t>girls</w:t>
      </w:r>
      <w:r>
        <w:rPr>
          <w:spacing w:val="-2"/>
        </w:rPr>
        <w:t xml:space="preserve"> </w:t>
      </w:r>
      <w:proofErr w:type="gramStart"/>
      <w:r>
        <w:t>as</w:t>
      </w:r>
      <w:r>
        <w:rPr>
          <w:spacing w:val="-2"/>
        </w:rPr>
        <w:t xml:space="preserve"> </w:t>
      </w:r>
      <w:r>
        <w:t>a</w:t>
      </w:r>
      <w:r>
        <w:rPr>
          <w:spacing w:val="-2"/>
        </w:rPr>
        <w:t xml:space="preserve"> </w:t>
      </w:r>
      <w:r>
        <w:t>result</w:t>
      </w:r>
      <w:r>
        <w:rPr>
          <w:spacing w:val="-4"/>
        </w:rPr>
        <w:t xml:space="preserve"> </w:t>
      </w:r>
      <w:r>
        <w:t>of</w:t>
      </w:r>
      <w:proofErr w:type="gramEnd"/>
      <w:r>
        <w:rPr>
          <w:spacing w:val="-2"/>
        </w:rPr>
        <w:t xml:space="preserve"> </w:t>
      </w:r>
      <w:r>
        <w:t>inclusion</w:t>
      </w:r>
      <w:r>
        <w:rPr>
          <w:spacing w:val="-3"/>
        </w:rPr>
        <w:t xml:space="preserve"> </w:t>
      </w:r>
      <w:r>
        <w:t>in policy processes and the resulting policy changes?</w:t>
      </w:r>
    </w:p>
    <w:p w14:paraId="780F5480" w14:textId="77777777" w:rsidR="00E928D0" w:rsidRDefault="00E928D0" w:rsidP="00E928D0">
      <w:pPr>
        <w:pStyle w:val="ListParagraph"/>
        <w:numPr>
          <w:ilvl w:val="1"/>
          <w:numId w:val="4"/>
        </w:numPr>
        <w:tabs>
          <w:tab w:val="left" w:pos="1561"/>
        </w:tabs>
        <w:spacing w:before="10" w:line="254" w:lineRule="auto"/>
        <w:ind w:right="743"/>
      </w:pPr>
      <w:r>
        <w:t>Implementation</w:t>
      </w:r>
      <w:r>
        <w:rPr>
          <w:spacing w:val="-4"/>
        </w:rPr>
        <w:t xml:space="preserve"> </w:t>
      </w:r>
      <w:r>
        <w:t>(Policy</w:t>
      </w:r>
      <w:r>
        <w:rPr>
          <w:spacing w:val="-5"/>
        </w:rPr>
        <w:t xml:space="preserve"> </w:t>
      </w:r>
      <w:r>
        <w:t>focus</w:t>
      </w:r>
      <w:r>
        <w:rPr>
          <w:spacing w:val="-3"/>
        </w:rPr>
        <w:t xml:space="preserve"> </w:t>
      </w:r>
      <w:r>
        <w:t>and</w:t>
      </w:r>
      <w:r>
        <w:rPr>
          <w:spacing w:val="-4"/>
        </w:rPr>
        <w:t xml:space="preserve"> </w:t>
      </w:r>
      <w:r>
        <w:t>outcomes)</w:t>
      </w:r>
      <w:r>
        <w:rPr>
          <w:spacing w:val="-3"/>
        </w:rPr>
        <w:t xml:space="preserve"> </w:t>
      </w:r>
      <w:r>
        <w:t>Has</w:t>
      </w:r>
      <w:r>
        <w:rPr>
          <w:spacing w:val="-3"/>
        </w:rPr>
        <w:t xml:space="preserve"> </w:t>
      </w:r>
      <w:r>
        <w:t>gender</w:t>
      </w:r>
      <w:r>
        <w:rPr>
          <w:spacing w:val="-3"/>
        </w:rPr>
        <w:t xml:space="preserve"> </w:t>
      </w:r>
      <w:r>
        <w:t>been</w:t>
      </w:r>
      <w:r>
        <w:rPr>
          <w:spacing w:val="-4"/>
        </w:rPr>
        <w:t xml:space="preserve"> </w:t>
      </w:r>
      <w:r>
        <w:t>included</w:t>
      </w:r>
      <w:r>
        <w:rPr>
          <w:spacing w:val="-3"/>
        </w:rPr>
        <w:t xml:space="preserve"> </w:t>
      </w:r>
      <w:r>
        <w:t>in</w:t>
      </w:r>
      <w:r>
        <w:rPr>
          <w:spacing w:val="-6"/>
        </w:rPr>
        <w:t xml:space="preserve"> </w:t>
      </w:r>
      <w:r>
        <w:t xml:space="preserve">the substance of the policy or other changes that you are promoting or working </w:t>
      </w:r>
      <w:r>
        <w:rPr>
          <w:spacing w:val="-2"/>
        </w:rPr>
        <w:t>towards?</w:t>
      </w:r>
    </w:p>
    <w:p w14:paraId="7F299B9F" w14:textId="77777777" w:rsidR="00E928D0" w:rsidRDefault="00E928D0" w:rsidP="00E928D0">
      <w:pPr>
        <w:pStyle w:val="ListParagraph"/>
        <w:numPr>
          <w:ilvl w:val="1"/>
          <w:numId w:val="4"/>
        </w:numPr>
        <w:tabs>
          <w:tab w:val="left" w:pos="1561"/>
        </w:tabs>
        <w:spacing w:before="8" w:line="252" w:lineRule="auto"/>
        <w:ind w:right="443"/>
      </w:pPr>
      <w:r>
        <w:t>Implementation</w:t>
      </w:r>
      <w:r>
        <w:rPr>
          <w:spacing w:val="-5"/>
        </w:rPr>
        <w:t xml:space="preserve"> </w:t>
      </w:r>
      <w:r>
        <w:t>(Policy</w:t>
      </w:r>
      <w:r>
        <w:rPr>
          <w:spacing w:val="-5"/>
        </w:rPr>
        <w:t xml:space="preserve"> </w:t>
      </w:r>
      <w:r>
        <w:t>processes):</w:t>
      </w:r>
      <w:r>
        <w:rPr>
          <w:spacing w:val="-3"/>
        </w:rPr>
        <w:t xml:space="preserve"> </w:t>
      </w:r>
      <w:r>
        <w:t>Has</w:t>
      </w:r>
      <w:r>
        <w:rPr>
          <w:spacing w:val="-4"/>
        </w:rPr>
        <w:t xml:space="preserve"> </w:t>
      </w:r>
      <w:r>
        <w:t>gender</w:t>
      </w:r>
      <w:r>
        <w:rPr>
          <w:spacing w:val="-4"/>
        </w:rPr>
        <w:t xml:space="preserve"> </w:t>
      </w:r>
      <w:r>
        <w:t>been</w:t>
      </w:r>
      <w:r>
        <w:rPr>
          <w:spacing w:val="-5"/>
        </w:rPr>
        <w:t xml:space="preserve"> </w:t>
      </w:r>
      <w:r>
        <w:t>incorporated</w:t>
      </w:r>
      <w:r>
        <w:rPr>
          <w:spacing w:val="-5"/>
        </w:rPr>
        <w:t xml:space="preserve"> </w:t>
      </w:r>
      <w:r>
        <w:t>into</w:t>
      </w:r>
      <w:r>
        <w:rPr>
          <w:spacing w:val="-3"/>
        </w:rPr>
        <w:t xml:space="preserve"> </w:t>
      </w:r>
      <w:r>
        <w:t>the</w:t>
      </w:r>
      <w:r>
        <w:rPr>
          <w:spacing w:val="-3"/>
        </w:rPr>
        <w:t xml:space="preserve"> </w:t>
      </w:r>
      <w:r>
        <w:t>policy processes, such as VPA deliberations?</w:t>
      </w:r>
    </w:p>
    <w:p w14:paraId="7A441CF7" w14:textId="77777777" w:rsidR="00E928D0" w:rsidRDefault="00E928D0" w:rsidP="00E928D0">
      <w:pPr>
        <w:pStyle w:val="ListParagraph"/>
        <w:numPr>
          <w:ilvl w:val="1"/>
          <w:numId w:val="4"/>
        </w:numPr>
        <w:tabs>
          <w:tab w:val="left" w:pos="1561"/>
        </w:tabs>
        <w:spacing w:before="10" w:line="252" w:lineRule="auto"/>
        <w:ind w:right="376"/>
      </w:pPr>
      <w:proofErr w:type="spellStart"/>
      <w:r>
        <w:t>Organisation</w:t>
      </w:r>
      <w:proofErr w:type="spellEnd"/>
      <w:r>
        <w:t xml:space="preserve"> &amp; Project delivery: How did you consider gender within your own </w:t>
      </w:r>
      <w:proofErr w:type="spellStart"/>
      <w:r>
        <w:t>organisation</w:t>
      </w:r>
      <w:proofErr w:type="spellEnd"/>
      <w:r>
        <w:t>,</w:t>
      </w:r>
      <w:r>
        <w:rPr>
          <w:spacing w:val="-3"/>
        </w:rPr>
        <w:t xml:space="preserve"> </w:t>
      </w:r>
      <w:r>
        <w:t>and</w:t>
      </w:r>
      <w:r>
        <w:rPr>
          <w:spacing w:val="-4"/>
        </w:rPr>
        <w:t xml:space="preserve"> </w:t>
      </w:r>
      <w:r>
        <w:t>in</w:t>
      </w:r>
      <w:r>
        <w:rPr>
          <w:spacing w:val="-3"/>
        </w:rPr>
        <w:t xml:space="preserve"> </w:t>
      </w:r>
      <w:r>
        <w:t>how</w:t>
      </w:r>
      <w:r>
        <w:rPr>
          <w:spacing w:val="-5"/>
        </w:rPr>
        <w:t xml:space="preserve"> </w:t>
      </w:r>
      <w:r>
        <w:t>you</w:t>
      </w:r>
      <w:r>
        <w:rPr>
          <w:spacing w:val="-4"/>
        </w:rPr>
        <w:t xml:space="preserve"> </w:t>
      </w:r>
      <w:r>
        <w:t>planned,</w:t>
      </w:r>
      <w:r>
        <w:rPr>
          <w:spacing w:val="-3"/>
        </w:rPr>
        <w:t xml:space="preserve"> </w:t>
      </w:r>
      <w:proofErr w:type="gramStart"/>
      <w:r>
        <w:t>implemented</w:t>
      </w:r>
      <w:proofErr w:type="gramEnd"/>
      <w:r>
        <w:rPr>
          <w:spacing w:val="-5"/>
        </w:rPr>
        <w:t xml:space="preserve"> </w:t>
      </w:r>
      <w:r>
        <w:t>and</w:t>
      </w:r>
      <w:r>
        <w:rPr>
          <w:spacing w:val="-4"/>
        </w:rPr>
        <w:t xml:space="preserve"> </w:t>
      </w:r>
      <w:r>
        <w:t>monitored</w:t>
      </w:r>
      <w:r>
        <w:rPr>
          <w:spacing w:val="-3"/>
        </w:rPr>
        <w:t xml:space="preserve"> </w:t>
      </w:r>
      <w:r>
        <w:t>your</w:t>
      </w:r>
      <w:r>
        <w:rPr>
          <w:spacing w:val="-3"/>
        </w:rPr>
        <w:t xml:space="preserve"> </w:t>
      </w:r>
      <w:r>
        <w:t>project?</w:t>
      </w:r>
    </w:p>
    <w:p w14:paraId="68CBB42A" w14:textId="20EF9A6B" w:rsidR="00BB27D7" w:rsidRDefault="00E928D0" w:rsidP="0086515F">
      <w:pPr>
        <w:pStyle w:val="BodyText"/>
        <w:spacing w:before="168" w:line="400" w:lineRule="auto"/>
        <w:ind w:left="120" w:right="2733"/>
      </w:pPr>
      <w:r>
        <w:t>Further</w:t>
      </w:r>
      <w:r>
        <w:rPr>
          <w:spacing w:val="-4"/>
        </w:rPr>
        <w:t xml:space="preserve"> </w:t>
      </w:r>
      <w:r>
        <w:t>reference</w:t>
      </w:r>
      <w:r>
        <w:rPr>
          <w:spacing w:val="-6"/>
        </w:rPr>
        <w:t xml:space="preserve"> </w:t>
      </w:r>
      <w:r>
        <w:t>details</w:t>
      </w:r>
      <w:r>
        <w:rPr>
          <w:spacing w:val="-7"/>
        </w:rPr>
        <w:t xml:space="preserve"> </w:t>
      </w:r>
      <w:r>
        <w:t>are</w:t>
      </w:r>
      <w:r>
        <w:rPr>
          <w:spacing w:val="-4"/>
        </w:rPr>
        <w:t xml:space="preserve"> </w:t>
      </w:r>
      <w:r>
        <w:t>available</w:t>
      </w:r>
      <w:r>
        <w:rPr>
          <w:spacing w:val="-3"/>
        </w:rPr>
        <w:t xml:space="preserve"> </w:t>
      </w:r>
      <w:r>
        <w:t>in</w:t>
      </w:r>
      <w:r>
        <w:rPr>
          <w:spacing w:val="-5"/>
        </w:rPr>
        <w:t xml:space="preserve"> </w:t>
      </w:r>
      <w:r>
        <w:t>FGMC</w:t>
      </w:r>
      <w:r>
        <w:rPr>
          <w:spacing w:val="-4"/>
        </w:rPr>
        <w:t xml:space="preserve"> </w:t>
      </w:r>
      <w:r>
        <w:t>Gender</w:t>
      </w:r>
      <w:r>
        <w:rPr>
          <w:spacing w:val="-4"/>
        </w:rPr>
        <w:t xml:space="preserve"> </w:t>
      </w:r>
      <w:r>
        <w:t xml:space="preserve">guidelines. </w:t>
      </w:r>
    </w:p>
    <w:p w14:paraId="4209623A" w14:textId="77777777" w:rsidR="00E542D9" w:rsidRDefault="00E542D9">
      <w:pPr>
        <w:spacing w:line="259" w:lineRule="auto"/>
      </w:pPr>
    </w:p>
    <w:p w14:paraId="3737FFBA" w14:textId="77777777" w:rsidR="00BB27D7" w:rsidRDefault="00EA4A76">
      <w:pPr>
        <w:pStyle w:val="Heading1"/>
        <w:numPr>
          <w:ilvl w:val="0"/>
          <w:numId w:val="5"/>
        </w:numPr>
        <w:tabs>
          <w:tab w:val="left" w:pos="890"/>
          <w:tab w:val="left" w:pos="891"/>
        </w:tabs>
        <w:spacing w:before="41"/>
        <w:ind w:left="890" w:hanging="411"/>
      </w:pPr>
      <w:r>
        <w:rPr>
          <w:spacing w:val="-2"/>
        </w:rPr>
        <w:t>METHODOLOGY</w:t>
      </w:r>
    </w:p>
    <w:p w14:paraId="7A5A439B" w14:textId="77777777" w:rsidR="00BB27D7" w:rsidRDefault="00EA4A76" w:rsidP="00F829EC">
      <w:pPr>
        <w:pStyle w:val="BodyText"/>
        <w:spacing w:before="180" w:line="259" w:lineRule="auto"/>
        <w:ind w:left="120" w:right="161"/>
        <w:jc w:val="both"/>
      </w:pPr>
      <w:r>
        <w:t>Contracting</w:t>
      </w:r>
      <w:r>
        <w:rPr>
          <w:spacing w:val="-3"/>
        </w:rPr>
        <w:t xml:space="preserve"> </w:t>
      </w:r>
      <w:r>
        <w:t>arrangements</w:t>
      </w:r>
      <w:r>
        <w:rPr>
          <w:spacing w:val="-6"/>
        </w:rPr>
        <w:t xml:space="preserve"> </w:t>
      </w:r>
      <w:r>
        <w:t>will</w:t>
      </w:r>
      <w:r>
        <w:rPr>
          <w:spacing w:val="-2"/>
        </w:rPr>
        <w:t xml:space="preserve"> </w:t>
      </w:r>
      <w:r>
        <w:t>be</w:t>
      </w:r>
      <w:r>
        <w:rPr>
          <w:spacing w:val="-4"/>
        </w:rPr>
        <w:t xml:space="preserve"> </w:t>
      </w:r>
      <w:r>
        <w:t>with</w:t>
      </w:r>
      <w:r>
        <w:rPr>
          <w:spacing w:val="-2"/>
        </w:rPr>
        <w:t xml:space="preserve"> </w:t>
      </w:r>
      <w:r>
        <w:t>WWF-UK.</w:t>
      </w:r>
      <w:r>
        <w:rPr>
          <w:spacing w:val="-4"/>
        </w:rPr>
        <w:t xml:space="preserve"> </w:t>
      </w:r>
      <w:r>
        <w:t>The</w:t>
      </w:r>
      <w:r>
        <w:rPr>
          <w:spacing w:val="-4"/>
        </w:rPr>
        <w:t xml:space="preserve"> </w:t>
      </w:r>
      <w:r>
        <w:t>appointed</w:t>
      </w:r>
      <w:r>
        <w:rPr>
          <w:spacing w:val="-3"/>
        </w:rPr>
        <w:t xml:space="preserve"> </w:t>
      </w:r>
      <w:r>
        <w:t>consultant</w:t>
      </w:r>
      <w:r>
        <w:rPr>
          <w:spacing w:val="-4"/>
        </w:rPr>
        <w:t xml:space="preserve"> </w:t>
      </w:r>
      <w:r>
        <w:t>will</w:t>
      </w:r>
      <w:r>
        <w:rPr>
          <w:spacing w:val="-2"/>
        </w:rPr>
        <w:t xml:space="preserve"> </w:t>
      </w:r>
      <w:r>
        <w:t>be</w:t>
      </w:r>
      <w:r>
        <w:rPr>
          <w:spacing w:val="-1"/>
        </w:rPr>
        <w:t xml:space="preserve"> </w:t>
      </w:r>
      <w:r>
        <w:t>required</w:t>
      </w:r>
      <w:r>
        <w:rPr>
          <w:spacing w:val="-5"/>
        </w:rPr>
        <w:t xml:space="preserve"> </w:t>
      </w:r>
      <w:r>
        <w:t>to</w:t>
      </w:r>
      <w:r>
        <w:rPr>
          <w:spacing w:val="-3"/>
        </w:rPr>
        <w:t xml:space="preserve"> </w:t>
      </w:r>
      <w:r>
        <w:t>work with representatives from the relevant WWF country offices and supported operationally by identified focal points in each of implementing partner offices.</w:t>
      </w:r>
    </w:p>
    <w:p w14:paraId="73E0849F" w14:textId="60CE4905" w:rsidR="00BB27D7" w:rsidRDefault="00EA4A76" w:rsidP="00F829EC">
      <w:pPr>
        <w:pStyle w:val="BodyText"/>
        <w:spacing w:before="160" w:line="259" w:lineRule="auto"/>
        <w:ind w:left="120" w:right="161"/>
        <w:jc w:val="both"/>
      </w:pPr>
      <w:r>
        <w:t>Given</w:t>
      </w:r>
      <w:r>
        <w:rPr>
          <w:spacing w:val="-5"/>
        </w:rPr>
        <w:t xml:space="preserve"> </w:t>
      </w:r>
      <w:r>
        <w:t>the</w:t>
      </w:r>
      <w:r>
        <w:rPr>
          <w:spacing w:val="-2"/>
        </w:rPr>
        <w:t xml:space="preserve"> </w:t>
      </w:r>
      <w:r>
        <w:t>short</w:t>
      </w:r>
      <w:r>
        <w:rPr>
          <w:spacing w:val="-4"/>
        </w:rPr>
        <w:t xml:space="preserve"> </w:t>
      </w:r>
      <w:r>
        <w:t>timeframe</w:t>
      </w:r>
      <w:r>
        <w:rPr>
          <w:spacing w:val="-4"/>
        </w:rPr>
        <w:t xml:space="preserve"> </w:t>
      </w:r>
      <w:r>
        <w:t>of</w:t>
      </w:r>
      <w:r>
        <w:rPr>
          <w:spacing w:val="-2"/>
        </w:rPr>
        <w:t xml:space="preserve"> </w:t>
      </w:r>
      <w:r>
        <w:t>the</w:t>
      </w:r>
      <w:r>
        <w:rPr>
          <w:spacing w:val="-4"/>
        </w:rPr>
        <w:t xml:space="preserve"> </w:t>
      </w:r>
      <w:r>
        <w:t>expected</w:t>
      </w:r>
      <w:r>
        <w:rPr>
          <w:spacing w:val="-2"/>
        </w:rPr>
        <w:t xml:space="preserve"> </w:t>
      </w:r>
      <w:r>
        <w:t>deliverables,</w:t>
      </w:r>
      <w:r>
        <w:rPr>
          <w:spacing w:val="-2"/>
        </w:rPr>
        <w:t xml:space="preserve"> </w:t>
      </w:r>
      <w:r>
        <w:t>the</w:t>
      </w:r>
      <w:r>
        <w:rPr>
          <w:spacing w:val="-4"/>
        </w:rPr>
        <w:t xml:space="preserve"> </w:t>
      </w:r>
      <w:r>
        <w:t>consultant</w:t>
      </w:r>
      <w:r>
        <w:rPr>
          <w:spacing w:val="-4"/>
        </w:rPr>
        <w:t xml:space="preserve"> </w:t>
      </w:r>
      <w:r>
        <w:t>may</w:t>
      </w:r>
      <w:r>
        <w:rPr>
          <w:spacing w:val="-1"/>
        </w:rPr>
        <w:t xml:space="preserve"> </w:t>
      </w:r>
      <w:r>
        <w:t>determine</w:t>
      </w:r>
      <w:r>
        <w:rPr>
          <w:spacing w:val="-4"/>
        </w:rPr>
        <w:t xml:space="preserve"> </w:t>
      </w:r>
      <w:r>
        <w:t>the</w:t>
      </w:r>
      <w:r>
        <w:rPr>
          <w:spacing w:val="-4"/>
        </w:rPr>
        <w:t xml:space="preserve"> </w:t>
      </w:r>
      <w:r>
        <w:t xml:space="preserve">most efficient and effective means to achieve the anticipated objectives. This could be, for example, through a combination of desk-based analysis of existing documentation and key informant interviews either by phone, surveys or facilitated online workshops. Visits to the implementing countries </w:t>
      </w:r>
      <w:r>
        <w:lastRenderedPageBreak/>
        <w:t>is not required.</w:t>
      </w:r>
      <w:r w:rsidR="00DF3E33">
        <w:t xml:space="preserve"> The methodology should b</w:t>
      </w:r>
      <w:r w:rsidR="00B63689">
        <w:t>e presented in an inception report for discussion and agreement before the evaluation commences.</w:t>
      </w:r>
    </w:p>
    <w:p w14:paraId="074CB696" w14:textId="2178F3EB" w:rsidR="00BB27D7" w:rsidRDefault="00EA4A76" w:rsidP="00F829EC">
      <w:pPr>
        <w:pStyle w:val="BodyText"/>
        <w:spacing w:before="160" w:line="259" w:lineRule="auto"/>
        <w:ind w:left="120"/>
        <w:jc w:val="both"/>
      </w:pPr>
      <w:r>
        <w:t>It</w:t>
      </w:r>
      <w:r>
        <w:rPr>
          <w:spacing w:val="-1"/>
        </w:rPr>
        <w:t xml:space="preserve"> </w:t>
      </w:r>
      <w:r>
        <w:t>is</w:t>
      </w:r>
      <w:r>
        <w:rPr>
          <w:spacing w:val="-1"/>
        </w:rPr>
        <w:t xml:space="preserve"> </w:t>
      </w:r>
      <w:r>
        <w:t>anticipated</w:t>
      </w:r>
      <w:r>
        <w:rPr>
          <w:spacing w:val="-1"/>
        </w:rPr>
        <w:t xml:space="preserve"> </w:t>
      </w:r>
      <w:r>
        <w:t>that</w:t>
      </w:r>
      <w:r>
        <w:rPr>
          <w:spacing w:val="-4"/>
        </w:rPr>
        <w:t xml:space="preserve"> </w:t>
      </w:r>
      <w:r>
        <w:t>the</w:t>
      </w:r>
      <w:r>
        <w:rPr>
          <w:spacing w:val="-3"/>
        </w:rPr>
        <w:t xml:space="preserve"> </w:t>
      </w:r>
      <w:r>
        <w:t>assignment</w:t>
      </w:r>
      <w:r>
        <w:rPr>
          <w:spacing w:val="-3"/>
        </w:rPr>
        <w:t xml:space="preserve"> </w:t>
      </w:r>
      <w:r w:rsidR="00405F2C">
        <w:rPr>
          <w:spacing w:val="-3"/>
        </w:rPr>
        <w:t xml:space="preserve">should </w:t>
      </w:r>
      <w:r>
        <w:t>be</w:t>
      </w:r>
      <w:r>
        <w:rPr>
          <w:spacing w:val="-3"/>
        </w:rPr>
        <w:t xml:space="preserve"> </w:t>
      </w:r>
      <w:r>
        <w:t>carried</w:t>
      </w:r>
      <w:r>
        <w:rPr>
          <w:spacing w:val="-3"/>
        </w:rPr>
        <w:t xml:space="preserve"> </w:t>
      </w:r>
      <w:r>
        <w:t>out</w:t>
      </w:r>
      <w:r w:rsidR="00405F2C">
        <w:t xml:space="preserve"> between the start of November 2022 and the end of December 2022.</w:t>
      </w:r>
    </w:p>
    <w:p w14:paraId="25053E7C" w14:textId="77777777" w:rsidR="00BB27D7" w:rsidRDefault="00EA4A76">
      <w:pPr>
        <w:pStyle w:val="Heading1"/>
        <w:numPr>
          <w:ilvl w:val="0"/>
          <w:numId w:val="5"/>
        </w:numPr>
        <w:tabs>
          <w:tab w:val="left" w:pos="841"/>
        </w:tabs>
        <w:spacing w:before="160"/>
        <w:ind w:hanging="361"/>
      </w:pPr>
      <w:r>
        <w:t>EXPECTED</w:t>
      </w:r>
      <w:r>
        <w:rPr>
          <w:spacing w:val="-6"/>
        </w:rPr>
        <w:t xml:space="preserve"> </w:t>
      </w:r>
      <w:r>
        <w:rPr>
          <w:spacing w:val="-2"/>
        </w:rPr>
        <w:t>DELIVERABLES</w:t>
      </w:r>
    </w:p>
    <w:p w14:paraId="553AD20B" w14:textId="77777777" w:rsidR="00BB27D7" w:rsidRPr="00BC6EC9" w:rsidRDefault="00EA4A76">
      <w:pPr>
        <w:pStyle w:val="ListParagraph"/>
        <w:numPr>
          <w:ilvl w:val="0"/>
          <w:numId w:val="2"/>
        </w:numPr>
        <w:tabs>
          <w:tab w:val="left" w:pos="840"/>
          <w:tab w:val="left" w:pos="841"/>
        </w:tabs>
        <w:spacing w:before="22"/>
        <w:ind w:hanging="361"/>
      </w:pPr>
      <w:r w:rsidRPr="00BC6EC9">
        <w:t>Inception</w:t>
      </w:r>
      <w:r w:rsidRPr="00BC6EC9">
        <w:rPr>
          <w:spacing w:val="-5"/>
        </w:rPr>
        <w:t xml:space="preserve"> </w:t>
      </w:r>
      <w:r w:rsidRPr="00BC6EC9">
        <w:t>brief</w:t>
      </w:r>
      <w:r w:rsidRPr="00BC6EC9">
        <w:rPr>
          <w:spacing w:val="-5"/>
        </w:rPr>
        <w:t xml:space="preserve"> </w:t>
      </w:r>
      <w:r w:rsidRPr="00BC6EC9">
        <w:t>detailing</w:t>
      </w:r>
      <w:r w:rsidRPr="00BC6EC9">
        <w:rPr>
          <w:spacing w:val="-4"/>
        </w:rPr>
        <w:t xml:space="preserve"> </w:t>
      </w:r>
      <w:r w:rsidRPr="00BC6EC9">
        <w:t>the</w:t>
      </w:r>
      <w:r w:rsidRPr="00BC6EC9">
        <w:rPr>
          <w:spacing w:val="-3"/>
        </w:rPr>
        <w:t xml:space="preserve"> </w:t>
      </w:r>
      <w:r w:rsidRPr="00BC6EC9">
        <w:t>planned</w:t>
      </w:r>
      <w:r w:rsidRPr="00BC6EC9">
        <w:rPr>
          <w:spacing w:val="-4"/>
        </w:rPr>
        <w:t xml:space="preserve"> </w:t>
      </w:r>
      <w:r w:rsidRPr="00BC6EC9">
        <w:t>evaluation</w:t>
      </w:r>
      <w:r w:rsidRPr="00BC6EC9">
        <w:rPr>
          <w:spacing w:val="-4"/>
        </w:rPr>
        <w:t xml:space="preserve"> </w:t>
      </w:r>
      <w:r w:rsidRPr="00BC6EC9">
        <w:rPr>
          <w:spacing w:val="-2"/>
        </w:rPr>
        <w:t>methodology</w:t>
      </w:r>
    </w:p>
    <w:p w14:paraId="22550238" w14:textId="77777777" w:rsidR="00BC6EC9" w:rsidRPr="00BC6EC9" w:rsidRDefault="00BC6EC9" w:rsidP="00BC6EC9">
      <w:pPr>
        <w:pStyle w:val="ListParagraph"/>
        <w:numPr>
          <w:ilvl w:val="0"/>
          <w:numId w:val="2"/>
        </w:numPr>
        <w:tabs>
          <w:tab w:val="left" w:pos="840"/>
          <w:tab w:val="left" w:pos="841"/>
        </w:tabs>
        <w:spacing w:before="1" w:line="259" w:lineRule="auto"/>
        <w:ind w:right="148"/>
      </w:pPr>
      <w:r w:rsidRPr="00BC6EC9">
        <w:t xml:space="preserve">Draft </w:t>
      </w:r>
      <w:r w:rsidR="00EA4A76" w:rsidRPr="00BC6EC9">
        <w:t>Evaluation</w:t>
      </w:r>
      <w:r w:rsidR="00C53503" w:rsidRPr="00BC6EC9">
        <w:t xml:space="preserve"> </w:t>
      </w:r>
      <w:r w:rsidRPr="00BC6EC9">
        <w:t>R</w:t>
      </w:r>
      <w:r w:rsidR="00C53503" w:rsidRPr="00BC6EC9">
        <w:t>eport</w:t>
      </w:r>
    </w:p>
    <w:p w14:paraId="0D20ADC0" w14:textId="50435DA0" w:rsidR="00BB27D7" w:rsidRDefault="00BC6EC9" w:rsidP="00BC6EC9">
      <w:pPr>
        <w:pStyle w:val="ListParagraph"/>
        <w:numPr>
          <w:ilvl w:val="0"/>
          <w:numId w:val="2"/>
        </w:numPr>
        <w:tabs>
          <w:tab w:val="left" w:pos="840"/>
          <w:tab w:val="left" w:pos="841"/>
        </w:tabs>
        <w:spacing w:before="1" w:line="259" w:lineRule="auto"/>
        <w:ind w:right="148"/>
      </w:pPr>
      <w:r w:rsidRPr="00BC6EC9">
        <w:t>Final Evaluation Report</w:t>
      </w:r>
      <w:r w:rsidR="0C462480">
        <w:t xml:space="preserve"> (approx. 30 pages, see Annex for proposed structure)</w:t>
      </w:r>
    </w:p>
    <w:p w14:paraId="7E65CBD1" w14:textId="77777777" w:rsidR="00BC6EC9" w:rsidRPr="00BC6EC9" w:rsidRDefault="00BC6EC9" w:rsidP="00BC6EC9">
      <w:pPr>
        <w:pStyle w:val="ListParagraph"/>
        <w:tabs>
          <w:tab w:val="left" w:pos="840"/>
          <w:tab w:val="left" w:pos="841"/>
        </w:tabs>
        <w:spacing w:before="1" w:line="259" w:lineRule="auto"/>
        <w:ind w:right="148" w:firstLine="0"/>
      </w:pPr>
    </w:p>
    <w:p w14:paraId="39B65E71" w14:textId="77777777" w:rsidR="00BB27D7" w:rsidRDefault="00EA4A76">
      <w:pPr>
        <w:pStyle w:val="Heading1"/>
        <w:numPr>
          <w:ilvl w:val="0"/>
          <w:numId w:val="5"/>
        </w:numPr>
        <w:tabs>
          <w:tab w:val="left" w:pos="841"/>
        </w:tabs>
        <w:ind w:hanging="361"/>
      </w:pPr>
      <w:r>
        <w:t>REQUIRED</w:t>
      </w:r>
      <w:r>
        <w:rPr>
          <w:spacing w:val="-5"/>
        </w:rPr>
        <w:t xml:space="preserve"> </w:t>
      </w:r>
      <w:r>
        <w:rPr>
          <w:spacing w:val="-2"/>
        </w:rPr>
        <w:t>SKILLS</w:t>
      </w:r>
    </w:p>
    <w:p w14:paraId="2451D7AA" w14:textId="77777777" w:rsidR="00BB27D7" w:rsidRDefault="00EA4A76">
      <w:pPr>
        <w:pStyle w:val="BodyText"/>
        <w:spacing w:before="183" w:line="400" w:lineRule="auto"/>
        <w:ind w:left="120" w:right="2718"/>
        <w:jc w:val="both"/>
      </w:pPr>
      <w:r>
        <w:t>The</w:t>
      </w:r>
      <w:r>
        <w:rPr>
          <w:spacing w:val="-4"/>
        </w:rPr>
        <w:t xml:space="preserve"> </w:t>
      </w:r>
      <w:r>
        <w:t>consultant</w:t>
      </w:r>
      <w:r>
        <w:rPr>
          <w:spacing w:val="-3"/>
        </w:rPr>
        <w:t xml:space="preserve"> </w:t>
      </w:r>
      <w:r>
        <w:t>should</w:t>
      </w:r>
      <w:r>
        <w:rPr>
          <w:spacing w:val="-5"/>
        </w:rPr>
        <w:t xml:space="preserve"> </w:t>
      </w:r>
      <w:r>
        <w:t>have</w:t>
      </w:r>
      <w:r>
        <w:rPr>
          <w:spacing w:val="-6"/>
        </w:rPr>
        <w:t xml:space="preserve"> </w:t>
      </w:r>
      <w:r>
        <w:t>the</w:t>
      </w:r>
      <w:r>
        <w:rPr>
          <w:spacing w:val="-3"/>
        </w:rPr>
        <w:t xml:space="preserve"> </w:t>
      </w:r>
      <w:r>
        <w:t>following</w:t>
      </w:r>
      <w:r>
        <w:rPr>
          <w:spacing w:val="-6"/>
        </w:rPr>
        <w:t xml:space="preserve"> </w:t>
      </w:r>
      <w:r>
        <w:t>qualifications</w:t>
      </w:r>
      <w:r>
        <w:rPr>
          <w:spacing w:val="-4"/>
        </w:rPr>
        <w:t xml:space="preserve"> </w:t>
      </w:r>
      <w:r>
        <w:t>and</w:t>
      </w:r>
      <w:r>
        <w:rPr>
          <w:spacing w:val="-5"/>
        </w:rPr>
        <w:t xml:space="preserve"> </w:t>
      </w:r>
      <w:r>
        <w:t xml:space="preserve">experience: </w:t>
      </w:r>
      <w:r>
        <w:rPr>
          <w:spacing w:val="-2"/>
        </w:rPr>
        <w:t>Required:</w:t>
      </w:r>
    </w:p>
    <w:p w14:paraId="72CB5A97" w14:textId="21C87873" w:rsidR="00BB27D7" w:rsidRDefault="00EE5667" w:rsidP="003B7A1A">
      <w:pPr>
        <w:pStyle w:val="ListParagraph"/>
        <w:numPr>
          <w:ilvl w:val="1"/>
          <w:numId w:val="14"/>
        </w:numPr>
        <w:tabs>
          <w:tab w:val="left" w:pos="1001"/>
        </w:tabs>
        <w:spacing w:before="3" w:line="256" w:lineRule="auto"/>
        <w:ind w:left="851" w:right="419" w:hanging="425"/>
        <w:jc w:val="both"/>
      </w:pPr>
      <w:r>
        <w:t>P</w:t>
      </w:r>
      <w:r w:rsidR="00EA4A76">
        <w:t>ost-graduate</w:t>
      </w:r>
      <w:r w:rsidR="00EA4A76" w:rsidRPr="00EE5667">
        <w:rPr>
          <w:spacing w:val="-2"/>
        </w:rPr>
        <w:t xml:space="preserve"> </w:t>
      </w:r>
      <w:r w:rsidR="00EA4A76">
        <w:t>degree</w:t>
      </w:r>
      <w:r w:rsidR="00EA4A76" w:rsidRPr="00EE5667">
        <w:rPr>
          <w:spacing w:val="-2"/>
        </w:rPr>
        <w:t xml:space="preserve"> </w:t>
      </w:r>
      <w:r w:rsidR="00EA4A76">
        <w:t>in</w:t>
      </w:r>
      <w:r w:rsidR="00EA4A76" w:rsidRPr="00EE5667">
        <w:rPr>
          <w:spacing w:val="-2"/>
        </w:rPr>
        <w:t xml:space="preserve"> </w:t>
      </w:r>
      <w:r w:rsidR="00EA4A76">
        <w:t>a</w:t>
      </w:r>
      <w:r w:rsidR="00EA4A76" w:rsidRPr="00EE5667">
        <w:rPr>
          <w:spacing w:val="-5"/>
        </w:rPr>
        <w:t xml:space="preserve"> </w:t>
      </w:r>
      <w:r w:rsidR="00EA4A76">
        <w:t>relevant</w:t>
      </w:r>
      <w:r w:rsidR="00EA4A76" w:rsidRPr="00EE5667">
        <w:rPr>
          <w:spacing w:val="-2"/>
        </w:rPr>
        <w:t xml:space="preserve"> </w:t>
      </w:r>
      <w:r w:rsidR="00EA4A76">
        <w:t>field</w:t>
      </w:r>
      <w:r w:rsidR="00EA4A76" w:rsidRPr="00EE5667">
        <w:rPr>
          <w:spacing w:val="-3"/>
        </w:rPr>
        <w:t xml:space="preserve"> </w:t>
      </w:r>
      <w:r w:rsidR="00EA4A76">
        <w:t>(social</w:t>
      </w:r>
      <w:r w:rsidR="00EA4A76" w:rsidRPr="00EE5667">
        <w:rPr>
          <w:spacing w:val="-5"/>
        </w:rPr>
        <w:t xml:space="preserve"> </w:t>
      </w:r>
      <w:r w:rsidR="00EA4A76">
        <w:t>or</w:t>
      </w:r>
      <w:r w:rsidR="00EA4A76" w:rsidRPr="00EE5667">
        <w:rPr>
          <w:spacing w:val="-4"/>
        </w:rPr>
        <w:t xml:space="preserve"> </w:t>
      </w:r>
      <w:r w:rsidR="00EA4A76">
        <w:t>environmental sciences, research methods, international development M&amp;E, etc.).</w:t>
      </w:r>
    </w:p>
    <w:p w14:paraId="7E5F37C8" w14:textId="77777777" w:rsidR="00BB27D7" w:rsidRDefault="00EA4A76" w:rsidP="003B7A1A">
      <w:pPr>
        <w:pStyle w:val="ListParagraph"/>
        <w:numPr>
          <w:ilvl w:val="1"/>
          <w:numId w:val="14"/>
        </w:numPr>
        <w:tabs>
          <w:tab w:val="left" w:pos="1001"/>
        </w:tabs>
        <w:spacing w:before="3" w:line="259" w:lineRule="auto"/>
        <w:ind w:left="851" w:right="126" w:hanging="425"/>
        <w:jc w:val="both"/>
      </w:pPr>
      <w:r>
        <w:t>Proven track record of</w:t>
      </w:r>
      <w:r w:rsidRPr="00EE5667">
        <w:rPr>
          <w:spacing w:val="-2"/>
        </w:rPr>
        <w:t xml:space="preserve"> </w:t>
      </w:r>
      <w:r>
        <w:t>professional,</w:t>
      </w:r>
      <w:r w:rsidRPr="00EE5667">
        <w:rPr>
          <w:spacing w:val="-2"/>
        </w:rPr>
        <w:t xml:space="preserve"> </w:t>
      </w:r>
      <w:r>
        <w:t>timely</w:t>
      </w:r>
      <w:r w:rsidRPr="00EE5667">
        <w:rPr>
          <w:spacing w:val="-1"/>
        </w:rPr>
        <w:t xml:space="preserve"> </w:t>
      </w:r>
      <w:r>
        <w:t>and high-quality M&amp;E</w:t>
      </w:r>
      <w:r w:rsidRPr="00EE5667">
        <w:rPr>
          <w:spacing w:val="-1"/>
        </w:rPr>
        <w:t xml:space="preserve"> </w:t>
      </w:r>
      <w:r>
        <w:t>consultancy assignments with</w:t>
      </w:r>
      <w:r w:rsidRPr="00EE5667">
        <w:rPr>
          <w:spacing w:val="-2"/>
        </w:rPr>
        <w:t xml:space="preserve"> </w:t>
      </w:r>
      <w:r>
        <w:t>a</w:t>
      </w:r>
      <w:r w:rsidRPr="00EE5667">
        <w:rPr>
          <w:spacing w:val="-2"/>
        </w:rPr>
        <w:t xml:space="preserve"> </w:t>
      </w:r>
      <w:r>
        <w:t>strong</w:t>
      </w:r>
      <w:r w:rsidRPr="00EE5667">
        <w:rPr>
          <w:spacing w:val="-3"/>
        </w:rPr>
        <w:t xml:space="preserve"> </w:t>
      </w:r>
      <w:r>
        <w:t>understanding</w:t>
      </w:r>
      <w:r w:rsidRPr="00EE5667">
        <w:rPr>
          <w:spacing w:val="-3"/>
        </w:rPr>
        <w:t xml:space="preserve"> </w:t>
      </w:r>
      <w:r>
        <w:t>of</w:t>
      </w:r>
      <w:r w:rsidRPr="00EE5667">
        <w:rPr>
          <w:spacing w:val="-4"/>
        </w:rPr>
        <w:t xml:space="preserve"> </w:t>
      </w:r>
      <w:r>
        <w:t>value</w:t>
      </w:r>
      <w:r w:rsidRPr="00EE5667">
        <w:rPr>
          <w:spacing w:val="-1"/>
        </w:rPr>
        <w:t xml:space="preserve"> </w:t>
      </w:r>
      <w:r>
        <w:t>for</w:t>
      </w:r>
      <w:r w:rsidRPr="00EE5667">
        <w:rPr>
          <w:spacing w:val="-4"/>
        </w:rPr>
        <w:t xml:space="preserve"> </w:t>
      </w:r>
      <w:r>
        <w:t>money,</w:t>
      </w:r>
      <w:r w:rsidRPr="00EE5667">
        <w:rPr>
          <w:spacing w:val="-5"/>
        </w:rPr>
        <w:t xml:space="preserve"> </w:t>
      </w:r>
      <w:r>
        <w:t>gender,</w:t>
      </w:r>
      <w:r w:rsidRPr="00EE5667">
        <w:rPr>
          <w:spacing w:val="-2"/>
        </w:rPr>
        <w:t xml:space="preserve"> </w:t>
      </w:r>
      <w:r>
        <w:t>adaptive</w:t>
      </w:r>
      <w:r w:rsidRPr="00EE5667">
        <w:rPr>
          <w:spacing w:val="-4"/>
        </w:rPr>
        <w:t xml:space="preserve"> </w:t>
      </w:r>
      <w:r>
        <w:t>management</w:t>
      </w:r>
      <w:r w:rsidRPr="00EE5667">
        <w:rPr>
          <w:spacing w:val="-6"/>
        </w:rPr>
        <w:t xml:space="preserve"> </w:t>
      </w:r>
      <w:r>
        <w:t>and</w:t>
      </w:r>
      <w:r w:rsidRPr="00EE5667">
        <w:rPr>
          <w:spacing w:val="-3"/>
        </w:rPr>
        <w:t xml:space="preserve"> </w:t>
      </w:r>
      <w:r>
        <w:t>learning with the NGO sector.</w:t>
      </w:r>
    </w:p>
    <w:p w14:paraId="25EBE746" w14:textId="77777777" w:rsidR="00BB27D7" w:rsidRDefault="00EA4A76" w:rsidP="003B7A1A">
      <w:pPr>
        <w:pStyle w:val="ListParagraph"/>
        <w:numPr>
          <w:ilvl w:val="1"/>
          <w:numId w:val="14"/>
        </w:numPr>
        <w:tabs>
          <w:tab w:val="left" w:pos="1001"/>
        </w:tabs>
        <w:spacing w:line="267" w:lineRule="exact"/>
        <w:ind w:left="851" w:hanging="425"/>
        <w:jc w:val="both"/>
      </w:pPr>
      <w:r>
        <w:t>Excellent</w:t>
      </w:r>
      <w:r w:rsidRPr="00EE5667">
        <w:rPr>
          <w:spacing w:val="-9"/>
        </w:rPr>
        <w:t xml:space="preserve"> </w:t>
      </w:r>
      <w:r>
        <w:t>English</w:t>
      </w:r>
      <w:r w:rsidRPr="00EE5667">
        <w:rPr>
          <w:spacing w:val="-5"/>
        </w:rPr>
        <w:t xml:space="preserve"> </w:t>
      </w:r>
      <w:r>
        <w:t>communication,</w:t>
      </w:r>
      <w:r w:rsidRPr="00EE5667">
        <w:rPr>
          <w:spacing w:val="-5"/>
        </w:rPr>
        <w:t xml:space="preserve"> </w:t>
      </w:r>
      <w:r>
        <w:t>report</w:t>
      </w:r>
      <w:r w:rsidRPr="00EE5667">
        <w:rPr>
          <w:spacing w:val="-5"/>
        </w:rPr>
        <w:t xml:space="preserve"> </w:t>
      </w:r>
      <w:r>
        <w:t>writing</w:t>
      </w:r>
      <w:r w:rsidRPr="00EE5667">
        <w:rPr>
          <w:spacing w:val="-6"/>
        </w:rPr>
        <w:t xml:space="preserve"> </w:t>
      </w:r>
      <w:r>
        <w:t>and</w:t>
      </w:r>
      <w:r w:rsidRPr="00EE5667">
        <w:rPr>
          <w:spacing w:val="-5"/>
        </w:rPr>
        <w:t xml:space="preserve"> </w:t>
      </w:r>
      <w:r>
        <w:t>presentation</w:t>
      </w:r>
      <w:r w:rsidRPr="00EE5667">
        <w:rPr>
          <w:spacing w:val="-5"/>
        </w:rPr>
        <w:t xml:space="preserve"> </w:t>
      </w:r>
      <w:r w:rsidRPr="00EE5667">
        <w:rPr>
          <w:spacing w:val="-2"/>
        </w:rPr>
        <w:t>skills.</w:t>
      </w:r>
    </w:p>
    <w:p w14:paraId="66142665" w14:textId="77777777" w:rsidR="00BB27D7" w:rsidRDefault="00EA4A76" w:rsidP="003B7A1A">
      <w:pPr>
        <w:pStyle w:val="ListParagraph"/>
        <w:numPr>
          <w:ilvl w:val="1"/>
          <w:numId w:val="14"/>
        </w:numPr>
        <w:tabs>
          <w:tab w:val="left" w:pos="1001"/>
        </w:tabs>
        <w:spacing w:before="22"/>
        <w:ind w:left="851" w:hanging="425"/>
        <w:jc w:val="both"/>
      </w:pPr>
      <w:r>
        <w:t>Strong</w:t>
      </w:r>
      <w:r w:rsidRPr="00EE5667">
        <w:rPr>
          <w:spacing w:val="-5"/>
        </w:rPr>
        <w:t xml:space="preserve"> </w:t>
      </w:r>
      <w:r>
        <w:t>critical</w:t>
      </w:r>
      <w:r w:rsidRPr="00EE5667">
        <w:rPr>
          <w:spacing w:val="-5"/>
        </w:rPr>
        <w:t xml:space="preserve"> </w:t>
      </w:r>
      <w:r>
        <w:t>analysis</w:t>
      </w:r>
      <w:r w:rsidRPr="00EE5667">
        <w:rPr>
          <w:spacing w:val="-4"/>
        </w:rPr>
        <w:t xml:space="preserve"> </w:t>
      </w:r>
      <w:r>
        <w:t>skills</w:t>
      </w:r>
      <w:r w:rsidRPr="00EE5667">
        <w:rPr>
          <w:spacing w:val="-2"/>
        </w:rPr>
        <w:t xml:space="preserve"> </w:t>
      </w:r>
      <w:r>
        <w:t>and</w:t>
      </w:r>
      <w:r w:rsidRPr="00EE5667">
        <w:rPr>
          <w:spacing w:val="-4"/>
        </w:rPr>
        <w:t xml:space="preserve"> </w:t>
      </w:r>
      <w:r>
        <w:t>attention</w:t>
      </w:r>
      <w:r w:rsidRPr="00EE5667">
        <w:rPr>
          <w:spacing w:val="-4"/>
        </w:rPr>
        <w:t xml:space="preserve"> </w:t>
      </w:r>
      <w:r>
        <w:t>to</w:t>
      </w:r>
      <w:r w:rsidRPr="00EE5667">
        <w:rPr>
          <w:spacing w:val="-3"/>
        </w:rPr>
        <w:t xml:space="preserve"> </w:t>
      </w:r>
      <w:r w:rsidRPr="00EE5667">
        <w:rPr>
          <w:spacing w:val="-2"/>
        </w:rPr>
        <w:t>detail.</w:t>
      </w:r>
    </w:p>
    <w:p w14:paraId="2E11D2D9" w14:textId="77777777" w:rsidR="00BB27D7" w:rsidRDefault="00EA4A76" w:rsidP="003B7A1A">
      <w:pPr>
        <w:pStyle w:val="ListParagraph"/>
        <w:numPr>
          <w:ilvl w:val="1"/>
          <w:numId w:val="14"/>
        </w:numPr>
        <w:tabs>
          <w:tab w:val="left" w:pos="1001"/>
        </w:tabs>
        <w:spacing w:before="23"/>
        <w:ind w:left="851" w:hanging="425"/>
        <w:jc w:val="both"/>
      </w:pPr>
      <w:r>
        <w:t>Cultural</w:t>
      </w:r>
      <w:r w:rsidRPr="00EE5667">
        <w:rPr>
          <w:spacing w:val="-4"/>
        </w:rPr>
        <w:t xml:space="preserve"> </w:t>
      </w:r>
      <w:r>
        <w:t>sensitivity</w:t>
      </w:r>
      <w:r w:rsidRPr="00EE5667">
        <w:rPr>
          <w:spacing w:val="-3"/>
        </w:rPr>
        <w:t xml:space="preserve"> </w:t>
      </w:r>
      <w:r>
        <w:t>and</w:t>
      </w:r>
      <w:r w:rsidRPr="00EE5667">
        <w:rPr>
          <w:spacing w:val="-3"/>
        </w:rPr>
        <w:t xml:space="preserve"> </w:t>
      </w:r>
      <w:r>
        <w:t>gender</w:t>
      </w:r>
      <w:r w:rsidRPr="00EE5667">
        <w:rPr>
          <w:spacing w:val="-3"/>
        </w:rPr>
        <w:t xml:space="preserve"> </w:t>
      </w:r>
      <w:r w:rsidRPr="00EE5667">
        <w:rPr>
          <w:spacing w:val="-2"/>
        </w:rPr>
        <w:t>sensitivity/awareness.</w:t>
      </w:r>
    </w:p>
    <w:p w14:paraId="7CD2A6B8" w14:textId="77777777" w:rsidR="00BB27D7" w:rsidRDefault="00BB27D7">
      <w:pPr>
        <w:pStyle w:val="BodyText"/>
        <w:spacing w:before="4"/>
        <w:ind w:left="0"/>
        <w:rPr>
          <w:sz w:val="25"/>
        </w:rPr>
      </w:pPr>
    </w:p>
    <w:p w14:paraId="3852E385" w14:textId="77777777" w:rsidR="00BB27D7" w:rsidRDefault="00EA4A76">
      <w:pPr>
        <w:pStyle w:val="BodyText"/>
        <w:spacing w:before="0"/>
        <w:ind w:left="120"/>
        <w:jc w:val="both"/>
      </w:pPr>
      <w:r>
        <w:t>Desired</w:t>
      </w:r>
      <w:r>
        <w:rPr>
          <w:spacing w:val="-3"/>
        </w:rPr>
        <w:t xml:space="preserve"> </w:t>
      </w:r>
      <w:r>
        <w:t>but</w:t>
      </w:r>
      <w:r>
        <w:rPr>
          <w:spacing w:val="-3"/>
        </w:rPr>
        <w:t xml:space="preserve"> </w:t>
      </w:r>
      <w:r>
        <w:t>not</w:t>
      </w:r>
      <w:r>
        <w:rPr>
          <w:spacing w:val="-3"/>
        </w:rPr>
        <w:t xml:space="preserve"> </w:t>
      </w:r>
      <w:r>
        <w:rPr>
          <w:spacing w:val="-2"/>
        </w:rPr>
        <w:t>essential:</w:t>
      </w:r>
    </w:p>
    <w:p w14:paraId="1A14C1B1" w14:textId="1E8694D4" w:rsidR="00BB27D7" w:rsidRDefault="00EA4A76" w:rsidP="003B7A1A">
      <w:pPr>
        <w:pStyle w:val="ListParagraph"/>
        <w:numPr>
          <w:ilvl w:val="0"/>
          <w:numId w:val="13"/>
        </w:numPr>
        <w:tabs>
          <w:tab w:val="left" w:pos="1001"/>
        </w:tabs>
        <w:spacing w:before="183"/>
      </w:pPr>
      <w:r>
        <w:t>Knowledge</w:t>
      </w:r>
      <w:r w:rsidRPr="00EE5667">
        <w:rPr>
          <w:spacing w:val="-7"/>
        </w:rPr>
        <w:t xml:space="preserve"> </w:t>
      </w:r>
      <w:r>
        <w:t>and</w:t>
      </w:r>
      <w:r w:rsidRPr="00EE5667">
        <w:rPr>
          <w:spacing w:val="-4"/>
        </w:rPr>
        <w:t xml:space="preserve"> </w:t>
      </w:r>
      <w:r>
        <w:t>experience</w:t>
      </w:r>
      <w:r w:rsidRPr="00EE5667">
        <w:rPr>
          <w:spacing w:val="-5"/>
        </w:rPr>
        <w:t xml:space="preserve"> </w:t>
      </w:r>
      <w:r>
        <w:t>of</w:t>
      </w:r>
      <w:r w:rsidRPr="00EE5667">
        <w:rPr>
          <w:spacing w:val="-3"/>
        </w:rPr>
        <w:t xml:space="preserve"> </w:t>
      </w:r>
      <w:r>
        <w:t>public</w:t>
      </w:r>
      <w:r w:rsidRPr="00EE5667">
        <w:rPr>
          <w:spacing w:val="-3"/>
        </w:rPr>
        <w:t xml:space="preserve"> </w:t>
      </w:r>
      <w:r>
        <w:t>sector</w:t>
      </w:r>
      <w:r w:rsidRPr="00EE5667">
        <w:rPr>
          <w:spacing w:val="-3"/>
        </w:rPr>
        <w:t xml:space="preserve"> </w:t>
      </w:r>
      <w:r>
        <w:t>funding</w:t>
      </w:r>
      <w:r w:rsidRPr="00EE5667">
        <w:rPr>
          <w:spacing w:val="-4"/>
        </w:rPr>
        <w:t xml:space="preserve"> </w:t>
      </w:r>
      <w:r>
        <w:t>such</w:t>
      </w:r>
      <w:r w:rsidRPr="00EE5667">
        <w:rPr>
          <w:spacing w:val="-4"/>
        </w:rPr>
        <w:t xml:space="preserve"> </w:t>
      </w:r>
      <w:r>
        <w:t>as</w:t>
      </w:r>
      <w:r w:rsidRPr="00EE5667">
        <w:rPr>
          <w:spacing w:val="-3"/>
        </w:rPr>
        <w:t xml:space="preserve"> </w:t>
      </w:r>
      <w:r>
        <w:t>DFID</w:t>
      </w:r>
      <w:r w:rsidR="001C2309">
        <w:t>/FCDO</w:t>
      </w:r>
      <w:r w:rsidRPr="00EE5667">
        <w:rPr>
          <w:spacing w:val="-4"/>
        </w:rPr>
        <w:t xml:space="preserve"> </w:t>
      </w:r>
      <w:r>
        <w:t>or</w:t>
      </w:r>
      <w:r w:rsidRPr="00EE5667">
        <w:rPr>
          <w:spacing w:val="-2"/>
        </w:rPr>
        <w:t xml:space="preserve"> </w:t>
      </w:r>
      <w:r>
        <w:t>UK</w:t>
      </w:r>
      <w:r w:rsidRPr="00EE5667">
        <w:rPr>
          <w:spacing w:val="-2"/>
        </w:rPr>
        <w:t xml:space="preserve"> government</w:t>
      </w:r>
      <w:r w:rsidR="003B7A1A">
        <w:rPr>
          <w:spacing w:val="-2"/>
        </w:rPr>
        <w:t xml:space="preserve"> </w:t>
      </w:r>
      <w:proofErr w:type="spellStart"/>
      <w:r w:rsidRPr="003B7A1A">
        <w:rPr>
          <w:spacing w:val="-2"/>
        </w:rPr>
        <w:t>programmes</w:t>
      </w:r>
      <w:proofErr w:type="spellEnd"/>
      <w:r w:rsidRPr="003B7A1A">
        <w:rPr>
          <w:spacing w:val="-2"/>
        </w:rPr>
        <w:t>.</w:t>
      </w:r>
    </w:p>
    <w:p w14:paraId="16C5A0AD" w14:textId="57A1FE8B" w:rsidR="00BB27D7" w:rsidRDefault="00EA4A76" w:rsidP="003B7A1A">
      <w:pPr>
        <w:pStyle w:val="ListParagraph"/>
        <w:numPr>
          <w:ilvl w:val="0"/>
          <w:numId w:val="13"/>
        </w:numPr>
        <w:tabs>
          <w:tab w:val="left" w:pos="1001"/>
        </w:tabs>
        <w:spacing w:before="19"/>
      </w:pPr>
      <w:r>
        <w:t>Knowledge</w:t>
      </w:r>
      <w:r w:rsidRPr="00EE5667">
        <w:rPr>
          <w:spacing w:val="-7"/>
        </w:rPr>
        <w:t xml:space="preserve"> </w:t>
      </w:r>
      <w:r>
        <w:t>and</w:t>
      </w:r>
      <w:r w:rsidRPr="00EE5667">
        <w:rPr>
          <w:spacing w:val="-4"/>
        </w:rPr>
        <w:t xml:space="preserve"> </w:t>
      </w:r>
      <w:r>
        <w:t>experience</w:t>
      </w:r>
      <w:r w:rsidRPr="00EE5667">
        <w:rPr>
          <w:spacing w:val="-5"/>
        </w:rPr>
        <w:t xml:space="preserve"> </w:t>
      </w:r>
      <w:r>
        <w:t>of</w:t>
      </w:r>
      <w:r w:rsidRPr="00EE5667">
        <w:rPr>
          <w:spacing w:val="-3"/>
        </w:rPr>
        <w:t xml:space="preserve"> </w:t>
      </w:r>
      <w:r>
        <w:t>the</w:t>
      </w:r>
      <w:r w:rsidRPr="00EE5667">
        <w:rPr>
          <w:spacing w:val="-4"/>
        </w:rPr>
        <w:t xml:space="preserve"> </w:t>
      </w:r>
      <w:r>
        <w:t>WWF</w:t>
      </w:r>
      <w:r w:rsidRPr="00EE5667">
        <w:rPr>
          <w:spacing w:val="-3"/>
        </w:rPr>
        <w:t xml:space="preserve"> </w:t>
      </w:r>
      <w:r>
        <w:t>Network</w:t>
      </w:r>
      <w:r w:rsidRPr="00EE5667">
        <w:rPr>
          <w:spacing w:val="-2"/>
        </w:rPr>
        <w:t xml:space="preserve"> </w:t>
      </w:r>
      <w:r>
        <w:t>and</w:t>
      </w:r>
      <w:r w:rsidRPr="00EE5667">
        <w:rPr>
          <w:spacing w:val="-4"/>
        </w:rPr>
        <w:t xml:space="preserve"> </w:t>
      </w:r>
      <w:r>
        <w:t>the</w:t>
      </w:r>
      <w:r w:rsidRPr="00EE5667">
        <w:rPr>
          <w:spacing w:val="-2"/>
        </w:rPr>
        <w:t xml:space="preserve"> </w:t>
      </w:r>
      <w:r>
        <w:t>Open</w:t>
      </w:r>
      <w:r w:rsidRPr="00EE5667">
        <w:rPr>
          <w:spacing w:val="-6"/>
        </w:rPr>
        <w:t xml:space="preserve"> </w:t>
      </w:r>
      <w:r>
        <w:t>Conservation</w:t>
      </w:r>
      <w:r w:rsidRPr="00EE5667">
        <w:rPr>
          <w:spacing w:val="-3"/>
        </w:rPr>
        <w:t xml:space="preserve"> </w:t>
      </w:r>
      <w:r w:rsidRPr="00EE5667">
        <w:rPr>
          <w:spacing w:val="-2"/>
        </w:rPr>
        <w:t>Standards</w:t>
      </w:r>
      <w:r w:rsidR="003B7A1A">
        <w:rPr>
          <w:spacing w:val="-2"/>
        </w:rPr>
        <w:t>-</w:t>
      </w:r>
      <w:r>
        <w:t>based</w:t>
      </w:r>
      <w:r w:rsidRPr="003B7A1A">
        <w:rPr>
          <w:spacing w:val="-1"/>
        </w:rPr>
        <w:t xml:space="preserve"> </w:t>
      </w:r>
      <w:r w:rsidRPr="003B7A1A">
        <w:rPr>
          <w:spacing w:val="-2"/>
        </w:rPr>
        <w:t>approaches.</w:t>
      </w:r>
    </w:p>
    <w:p w14:paraId="36B1BD07" w14:textId="77777777" w:rsidR="00BB27D7" w:rsidRDefault="00EA4A76" w:rsidP="00EE5667">
      <w:pPr>
        <w:pStyle w:val="ListParagraph"/>
        <w:numPr>
          <w:ilvl w:val="0"/>
          <w:numId w:val="13"/>
        </w:numPr>
        <w:tabs>
          <w:tab w:val="left" w:pos="1001"/>
        </w:tabs>
        <w:spacing w:before="22"/>
      </w:pPr>
      <w:r>
        <w:t>Fluency</w:t>
      </w:r>
      <w:r w:rsidRPr="00EE5667">
        <w:rPr>
          <w:spacing w:val="-6"/>
        </w:rPr>
        <w:t xml:space="preserve"> </w:t>
      </w:r>
      <w:r>
        <w:t>in</w:t>
      </w:r>
      <w:r w:rsidRPr="00EE5667">
        <w:rPr>
          <w:spacing w:val="-2"/>
        </w:rPr>
        <w:t xml:space="preserve"> </w:t>
      </w:r>
      <w:r>
        <w:t>Chinese,</w:t>
      </w:r>
      <w:r w:rsidRPr="00EE5667">
        <w:rPr>
          <w:spacing w:val="-5"/>
        </w:rPr>
        <w:t xml:space="preserve"> </w:t>
      </w:r>
      <w:proofErr w:type="gramStart"/>
      <w:r>
        <w:t>Bahasa</w:t>
      </w:r>
      <w:proofErr w:type="gramEnd"/>
      <w:r w:rsidRPr="00EE5667">
        <w:rPr>
          <w:spacing w:val="-2"/>
        </w:rPr>
        <w:t xml:space="preserve"> </w:t>
      </w:r>
      <w:r>
        <w:t>or</w:t>
      </w:r>
      <w:r w:rsidRPr="00EE5667">
        <w:rPr>
          <w:spacing w:val="-2"/>
        </w:rPr>
        <w:t xml:space="preserve"> </w:t>
      </w:r>
      <w:r>
        <w:t>French</w:t>
      </w:r>
      <w:r w:rsidRPr="00EE5667">
        <w:rPr>
          <w:spacing w:val="-3"/>
        </w:rPr>
        <w:t xml:space="preserve"> </w:t>
      </w:r>
      <w:r>
        <w:t>(an</w:t>
      </w:r>
      <w:r w:rsidRPr="00EE5667">
        <w:rPr>
          <w:spacing w:val="-2"/>
        </w:rPr>
        <w:t xml:space="preserve"> advantage).</w:t>
      </w:r>
    </w:p>
    <w:p w14:paraId="5BAD8783" w14:textId="77777777" w:rsidR="00BB27D7" w:rsidRDefault="00EA4A76" w:rsidP="00EE5667">
      <w:pPr>
        <w:pStyle w:val="ListParagraph"/>
        <w:numPr>
          <w:ilvl w:val="0"/>
          <w:numId w:val="13"/>
        </w:numPr>
        <w:tabs>
          <w:tab w:val="left" w:pos="1001"/>
        </w:tabs>
        <w:spacing w:before="22"/>
      </w:pPr>
      <w:r>
        <w:t>Familiarity</w:t>
      </w:r>
      <w:r w:rsidRPr="00EE5667">
        <w:rPr>
          <w:spacing w:val="-4"/>
        </w:rPr>
        <w:t xml:space="preserve"> </w:t>
      </w:r>
      <w:r>
        <w:t>with</w:t>
      </w:r>
      <w:r w:rsidRPr="00EE5667">
        <w:rPr>
          <w:spacing w:val="-2"/>
        </w:rPr>
        <w:t xml:space="preserve"> </w:t>
      </w:r>
      <w:r>
        <w:t>and</w:t>
      </w:r>
      <w:r w:rsidRPr="00EE5667">
        <w:rPr>
          <w:spacing w:val="-6"/>
        </w:rPr>
        <w:t xml:space="preserve"> </w:t>
      </w:r>
      <w:r>
        <w:t>knowledge</w:t>
      </w:r>
      <w:r w:rsidRPr="00EE5667">
        <w:rPr>
          <w:spacing w:val="-4"/>
        </w:rPr>
        <w:t xml:space="preserve"> </w:t>
      </w:r>
      <w:r>
        <w:t>of</w:t>
      </w:r>
      <w:r w:rsidRPr="00EE5667">
        <w:rPr>
          <w:spacing w:val="-2"/>
        </w:rPr>
        <w:t xml:space="preserve"> </w:t>
      </w:r>
      <w:r>
        <w:t>the</w:t>
      </w:r>
      <w:r w:rsidRPr="00EE5667">
        <w:rPr>
          <w:spacing w:val="-1"/>
        </w:rPr>
        <w:t xml:space="preserve"> </w:t>
      </w:r>
      <w:r>
        <w:t>region/s</w:t>
      </w:r>
      <w:r w:rsidRPr="00EE5667">
        <w:rPr>
          <w:spacing w:val="-5"/>
        </w:rPr>
        <w:t xml:space="preserve"> </w:t>
      </w:r>
      <w:r>
        <w:t>(an</w:t>
      </w:r>
      <w:r w:rsidRPr="00EE5667">
        <w:rPr>
          <w:spacing w:val="-5"/>
        </w:rPr>
        <w:t xml:space="preserve"> </w:t>
      </w:r>
      <w:r w:rsidRPr="00EE5667">
        <w:rPr>
          <w:spacing w:val="-2"/>
        </w:rPr>
        <w:t>advantage).</w:t>
      </w:r>
    </w:p>
    <w:p w14:paraId="2B34A1DB" w14:textId="77777777" w:rsidR="00BB27D7" w:rsidRDefault="00BB27D7">
      <w:pPr>
        <w:pStyle w:val="BodyText"/>
        <w:spacing w:before="5"/>
        <w:ind w:left="0"/>
        <w:rPr>
          <w:sz w:val="25"/>
        </w:rPr>
      </w:pPr>
    </w:p>
    <w:p w14:paraId="1D320C4D" w14:textId="77777777" w:rsidR="00BB27D7" w:rsidRDefault="00EA4A76">
      <w:pPr>
        <w:pStyle w:val="Heading1"/>
        <w:numPr>
          <w:ilvl w:val="0"/>
          <w:numId w:val="5"/>
        </w:numPr>
        <w:tabs>
          <w:tab w:val="left" w:pos="841"/>
        </w:tabs>
        <w:ind w:hanging="361"/>
      </w:pPr>
      <w:r>
        <w:t>EVALUATION</w:t>
      </w:r>
      <w:r>
        <w:rPr>
          <w:spacing w:val="-7"/>
        </w:rPr>
        <w:t xml:space="preserve"> </w:t>
      </w:r>
      <w:r>
        <w:rPr>
          <w:spacing w:val="-2"/>
        </w:rPr>
        <w:t>TIMELINE</w:t>
      </w:r>
    </w:p>
    <w:p w14:paraId="5700398E" w14:textId="6317BCFC" w:rsidR="00BB27D7" w:rsidRDefault="00EA4A76" w:rsidP="00027094">
      <w:pPr>
        <w:pStyle w:val="BodyText"/>
        <w:spacing w:before="183" w:line="256" w:lineRule="auto"/>
        <w:ind w:left="120" w:right="253"/>
      </w:pPr>
      <w:r>
        <w:t>Given</w:t>
      </w:r>
      <w:r>
        <w:rPr>
          <w:spacing w:val="-4"/>
        </w:rPr>
        <w:t xml:space="preserve"> </w:t>
      </w:r>
      <w:r>
        <w:t>the scale</w:t>
      </w:r>
      <w:r>
        <w:rPr>
          <w:spacing w:val="-3"/>
        </w:rPr>
        <w:t xml:space="preserve"> </w:t>
      </w:r>
      <w:r>
        <w:t>of</w:t>
      </w:r>
      <w:r>
        <w:rPr>
          <w:spacing w:val="-1"/>
        </w:rPr>
        <w:t xml:space="preserve"> </w:t>
      </w:r>
      <w:r>
        <w:t>this</w:t>
      </w:r>
      <w:r>
        <w:rPr>
          <w:spacing w:val="-4"/>
        </w:rPr>
        <w:t xml:space="preserve"> </w:t>
      </w:r>
      <w:r>
        <w:t>work and</w:t>
      </w:r>
      <w:r>
        <w:rPr>
          <w:spacing w:val="-2"/>
        </w:rPr>
        <w:t xml:space="preserve"> </w:t>
      </w:r>
      <w:r>
        <w:t>the FGMC</w:t>
      </w:r>
      <w:r>
        <w:rPr>
          <w:spacing w:val="-3"/>
        </w:rPr>
        <w:t xml:space="preserve"> </w:t>
      </w:r>
      <w:r>
        <w:t>reporting</w:t>
      </w:r>
      <w:r>
        <w:rPr>
          <w:spacing w:val="-4"/>
        </w:rPr>
        <w:t xml:space="preserve"> </w:t>
      </w:r>
      <w:r>
        <w:t>deadlines, WWF</w:t>
      </w:r>
      <w:r>
        <w:rPr>
          <w:spacing w:val="-1"/>
        </w:rPr>
        <w:t xml:space="preserve"> </w:t>
      </w:r>
      <w:r>
        <w:t>seeks</w:t>
      </w:r>
      <w:r>
        <w:rPr>
          <w:spacing w:val="-4"/>
        </w:rPr>
        <w:t xml:space="preserve"> </w:t>
      </w:r>
      <w:r>
        <w:t>to</w:t>
      </w:r>
      <w:r>
        <w:rPr>
          <w:spacing w:val="-3"/>
        </w:rPr>
        <w:t xml:space="preserve"> </w:t>
      </w:r>
      <w:r>
        <w:t>engage a</w:t>
      </w:r>
      <w:r>
        <w:rPr>
          <w:spacing w:val="-1"/>
        </w:rPr>
        <w:t xml:space="preserve"> </w:t>
      </w:r>
      <w:r>
        <w:t>consultant as</w:t>
      </w:r>
      <w:r>
        <w:rPr>
          <w:spacing w:val="-5"/>
        </w:rPr>
        <w:t xml:space="preserve"> </w:t>
      </w:r>
      <w:r>
        <w:t>soon</w:t>
      </w:r>
      <w:r>
        <w:rPr>
          <w:spacing w:val="-3"/>
        </w:rPr>
        <w:t xml:space="preserve"> </w:t>
      </w:r>
      <w:r>
        <w:t>as</w:t>
      </w:r>
      <w:r>
        <w:rPr>
          <w:spacing w:val="-5"/>
        </w:rPr>
        <w:t xml:space="preserve"> </w:t>
      </w:r>
      <w:r>
        <w:t>possible,</w:t>
      </w:r>
      <w:r>
        <w:rPr>
          <w:spacing w:val="-1"/>
        </w:rPr>
        <w:t xml:space="preserve"> </w:t>
      </w:r>
      <w:r>
        <w:t>ideally</w:t>
      </w:r>
      <w:r>
        <w:rPr>
          <w:spacing w:val="-4"/>
        </w:rPr>
        <w:t xml:space="preserve"> </w:t>
      </w:r>
      <w:r>
        <w:t>with</w:t>
      </w:r>
      <w:r>
        <w:rPr>
          <w:spacing w:val="-3"/>
        </w:rPr>
        <w:t xml:space="preserve"> </w:t>
      </w:r>
      <w:r>
        <w:t>an</w:t>
      </w:r>
      <w:r>
        <w:rPr>
          <w:spacing w:val="-2"/>
        </w:rPr>
        <w:t xml:space="preserve"> </w:t>
      </w:r>
      <w:r>
        <w:t>inception</w:t>
      </w:r>
      <w:r>
        <w:rPr>
          <w:spacing w:val="-6"/>
        </w:rPr>
        <w:t xml:space="preserve"> </w:t>
      </w:r>
      <w:r w:rsidRPr="001C2309">
        <w:t>meeting</w:t>
      </w:r>
      <w:r w:rsidRPr="001C2309">
        <w:rPr>
          <w:spacing w:val="-4"/>
        </w:rPr>
        <w:t xml:space="preserve"> </w:t>
      </w:r>
      <w:r w:rsidRPr="001C2309">
        <w:t>during</w:t>
      </w:r>
      <w:r w:rsidRPr="001C2309">
        <w:rPr>
          <w:spacing w:val="-3"/>
        </w:rPr>
        <w:t xml:space="preserve"> </w:t>
      </w:r>
      <w:r w:rsidRPr="001C2309">
        <w:t>the</w:t>
      </w:r>
      <w:r w:rsidRPr="001C2309">
        <w:rPr>
          <w:spacing w:val="-2"/>
        </w:rPr>
        <w:t xml:space="preserve"> </w:t>
      </w:r>
      <w:r w:rsidRPr="001C2309">
        <w:t>first</w:t>
      </w:r>
      <w:r w:rsidRPr="001C2309">
        <w:rPr>
          <w:spacing w:val="-4"/>
        </w:rPr>
        <w:t xml:space="preserve"> </w:t>
      </w:r>
      <w:r w:rsidRPr="001C2309">
        <w:t>week</w:t>
      </w:r>
      <w:r w:rsidRPr="001C2309">
        <w:rPr>
          <w:spacing w:val="-4"/>
        </w:rPr>
        <w:t xml:space="preserve"> </w:t>
      </w:r>
      <w:r w:rsidRPr="001C2309">
        <w:t>of</w:t>
      </w:r>
      <w:r w:rsidRPr="001C2309">
        <w:rPr>
          <w:spacing w:val="-4"/>
        </w:rPr>
        <w:t xml:space="preserve"> </w:t>
      </w:r>
      <w:r w:rsidR="00970C89" w:rsidRPr="001C2309">
        <w:t>November 2022</w:t>
      </w:r>
      <w:r w:rsidRPr="001C2309">
        <w:t>.</w:t>
      </w:r>
      <w:r w:rsidRPr="001C2309">
        <w:rPr>
          <w:spacing w:val="-3"/>
        </w:rPr>
        <w:t xml:space="preserve"> </w:t>
      </w:r>
      <w:r w:rsidRPr="001C2309">
        <w:rPr>
          <w:spacing w:val="-5"/>
        </w:rPr>
        <w:t>The</w:t>
      </w:r>
      <w:r w:rsidR="00027094">
        <w:rPr>
          <w:spacing w:val="-5"/>
        </w:rPr>
        <w:t xml:space="preserve"> </w:t>
      </w:r>
      <w:r>
        <w:t xml:space="preserve">draft evaluation </w:t>
      </w:r>
      <w:r w:rsidR="534E5781">
        <w:t>report</w:t>
      </w:r>
      <w:r>
        <w:t xml:space="preserve"> should be submitted to WWF-UK</w:t>
      </w:r>
      <w:r>
        <w:rPr>
          <w:spacing w:val="-4"/>
        </w:rPr>
        <w:t xml:space="preserve"> </w:t>
      </w:r>
      <w:r>
        <w:t>no</w:t>
      </w:r>
      <w:r>
        <w:rPr>
          <w:spacing w:val="-2"/>
        </w:rPr>
        <w:t xml:space="preserve"> </w:t>
      </w:r>
      <w:r>
        <w:t>later</w:t>
      </w:r>
      <w:r w:rsidR="00823870">
        <w:t xml:space="preserve"> </w:t>
      </w:r>
      <w:r w:rsidR="00117B0A">
        <w:t>14</w:t>
      </w:r>
      <w:r w:rsidR="00117B0A" w:rsidRPr="00117B0A">
        <w:rPr>
          <w:vertAlign w:val="superscript"/>
        </w:rPr>
        <w:t>th</w:t>
      </w:r>
      <w:r w:rsidR="00117B0A">
        <w:t xml:space="preserve"> </w:t>
      </w:r>
      <w:r w:rsidR="00823870">
        <w:t>December t</w:t>
      </w:r>
      <w:r>
        <w:t>o</w:t>
      </w:r>
      <w:r>
        <w:rPr>
          <w:spacing w:val="-1"/>
        </w:rPr>
        <w:t xml:space="preserve"> </w:t>
      </w:r>
      <w:r>
        <w:t>allow</w:t>
      </w:r>
      <w:r>
        <w:rPr>
          <w:spacing w:val="-4"/>
        </w:rPr>
        <w:t xml:space="preserve"> </w:t>
      </w:r>
      <w:r>
        <w:t>for</w:t>
      </w:r>
      <w:r>
        <w:rPr>
          <w:spacing w:val="-5"/>
        </w:rPr>
        <w:t xml:space="preserve"> </w:t>
      </w:r>
      <w:r>
        <w:t>final</w:t>
      </w:r>
      <w:r>
        <w:rPr>
          <w:spacing w:val="-2"/>
        </w:rPr>
        <w:t xml:space="preserve"> </w:t>
      </w:r>
      <w:r>
        <w:t>amends</w:t>
      </w:r>
      <w:r>
        <w:rPr>
          <w:spacing w:val="-4"/>
        </w:rPr>
        <w:t xml:space="preserve"> </w:t>
      </w:r>
      <w:r>
        <w:t>and</w:t>
      </w:r>
      <w:r>
        <w:rPr>
          <w:spacing w:val="-3"/>
        </w:rPr>
        <w:t xml:space="preserve"> </w:t>
      </w:r>
      <w:r>
        <w:t>input</w:t>
      </w:r>
      <w:r>
        <w:rPr>
          <w:spacing w:val="-2"/>
        </w:rPr>
        <w:t xml:space="preserve"> </w:t>
      </w:r>
      <w:r>
        <w:t>before</w:t>
      </w:r>
      <w:r>
        <w:rPr>
          <w:spacing w:val="-2"/>
        </w:rPr>
        <w:t xml:space="preserve"> </w:t>
      </w:r>
      <w:proofErr w:type="spellStart"/>
      <w:r w:rsidR="00823870">
        <w:rPr>
          <w:spacing w:val="-2"/>
        </w:rPr>
        <w:t>finalising</w:t>
      </w:r>
      <w:proofErr w:type="spellEnd"/>
      <w:r w:rsidR="00823870">
        <w:rPr>
          <w:spacing w:val="-2"/>
        </w:rPr>
        <w:t xml:space="preserve"> the report </w:t>
      </w:r>
      <w:r w:rsidR="00117B0A">
        <w:rPr>
          <w:spacing w:val="-2"/>
        </w:rPr>
        <w:t>by</w:t>
      </w:r>
      <w:r w:rsidR="00823870">
        <w:rPr>
          <w:spacing w:val="-2"/>
        </w:rPr>
        <w:t xml:space="preserve"> 21</w:t>
      </w:r>
      <w:r w:rsidR="00823870" w:rsidRPr="00823870">
        <w:rPr>
          <w:spacing w:val="-2"/>
          <w:vertAlign w:val="superscript"/>
        </w:rPr>
        <w:t>st</w:t>
      </w:r>
      <w:r w:rsidR="00823870">
        <w:rPr>
          <w:spacing w:val="-2"/>
        </w:rPr>
        <w:t xml:space="preserve"> December</w:t>
      </w:r>
      <w:r w:rsidR="00C85847">
        <w:t>.</w:t>
      </w:r>
    </w:p>
    <w:p w14:paraId="3EACD899" w14:textId="77777777" w:rsidR="00BB27D7" w:rsidRDefault="00EA4A76">
      <w:pPr>
        <w:pStyle w:val="Heading1"/>
        <w:numPr>
          <w:ilvl w:val="0"/>
          <w:numId w:val="5"/>
        </w:numPr>
        <w:tabs>
          <w:tab w:val="left" w:pos="841"/>
        </w:tabs>
        <w:spacing w:before="160"/>
        <w:ind w:hanging="361"/>
      </w:pPr>
      <w:r>
        <w:t>APPLICATION</w:t>
      </w:r>
      <w:r>
        <w:rPr>
          <w:spacing w:val="-10"/>
        </w:rPr>
        <w:t xml:space="preserve"> </w:t>
      </w:r>
      <w:r>
        <w:rPr>
          <w:spacing w:val="-2"/>
        </w:rPr>
        <w:t>ARRANGEMENTS</w:t>
      </w:r>
    </w:p>
    <w:p w14:paraId="07FE4186" w14:textId="31C5DFE2" w:rsidR="00BB27D7" w:rsidRDefault="00EA4A76" w:rsidP="00574456">
      <w:pPr>
        <w:pStyle w:val="BodyText"/>
        <w:spacing w:before="180" w:line="259" w:lineRule="auto"/>
        <w:ind w:left="120" w:right="169"/>
      </w:pPr>
      <w:r>
        <w:t>Those wishing to be considered for this consultancy should submit their CV along with their daily consultant</w:t>
      </w:r>
      <w:r>
        <w:rPr>
          <w:spacing w:val="-2"/>
        </w:rPr>
        <w:t xml:space="preserve"> </w:t>
      </w:r>
      <w:r>
        <w:t>rates</w:t>
      </w:r>
      <w:r>
        <w:rPr>
          <w:spacing w:val="-5"/>
        </w:rPr>
        <w:t xml:space="preserve"> </w:t>
      </w:r>
      <w:r>
        <w:t>and</w:t>
      </w:r>
      <w:r>
        <w:rPr>
          <w:spacing w:val="-3"/>
        </w:rPr>
        <w:t xml:space="preserve"> </w:t>
      </w:r>
      <w:r>
        <w:t>an</w:t>
      </w:r>
      <w:r>
        <w:rPr>
          <w:spacing w:val="-2"/>
        </w:rPr>
        <w:t xml:space="preserve"> </w:t>
      </w:r>
      <w:r>
        <w:t>estimated</w:t>
      </w:r>
      <w:r>
        <w:rPr>
          <w:spacing w:val="-6"/>
        </w:rPr>
        <w:t xml:space="preserve"> </w:t>
      </w:r>
      <w:r>
        <w:t>number</w:t>
      </w:r>
      <w:r>
        <w:rPr>
          <w:spacing w:val="-4"/>
        </w:rPr>
        <w:t xml:space="preserve"> </w:t>
      </w:r>
      <w:r>
        <w:t>of</w:t>
      </w:r>
      <w:r>
        <w:rPr>
          <w:spacing w:val="-5"/>
        </w:rPr>
        <w:t xml:space="preserve"> </w:t>
      </w:r>
      <w:r>
        <w:t>days</w:t>
      </w:r>
      <w:r>
        <w:rPr>
          <w:spacing w:val="-2"/>
        </w:rPr>
        <w:t xml:space="preserve"> </w:t>
      </w:r>
      <w:r w:rsidR="009A3EAE">
        <w:t xml:space="preserve">needed </w:t>
      </w:r>
      <w:r>
        <w:t>to</w:t>
      </w:r>
      <w:r>
        <w:rPr>
          <w:spacing w:val="-4"/>
        </w:rPr>
        <w:t xml:space="preserve"> </w:t>
      </w:r>
      <w:r w:rsidR="009A3EAE">
        <w:t>meet</w:t>
      </w:r>
      <w:r>
        <w:rPr>
          <w:spacing w:val="-4"/>
        </w:rPr>
        <w:t xml:space="preserve"> </w:t>
      </w:r>
      <w:r>
        <w:t>the requirements</w:t>
      </w:r>
      <w:r>
        <w:rPr>
          <w:spacing w:val="-2"/>
        </w:rPr>
        <w:t xml:space="preserve"> </w:t>
      </w:r>
      <w:r>
        <w:t xml:space="preserve">specified above, by sending an email </w:t>
      </w:r>
      <w:r w:rsidR="00D50A73">
        <w:t xml:space="preserve">to </w:t>
      </w:r>
      <w:r w:rsidR="00DC1EB9">
        <w:t>John Dodsworth (</w:t>
      </w:r>
      <w:hyperlink r:id="rId11" w:history="1">
        <w:r w:rsidR="00574456" w:rsidRPr="00AF19AA">
          <w:rPr>
            <w:rStyle w:val="Hyperlink"/>
          </w:rPr>
          <w:t>JDodsworth@wwf.org.uk</w:t>
        </w:r>
      </w:hyperlink>
      <w:r w:rsidR="0093530E" w:rsidRPr="0093530E">
        <w:rPr>
          <w:rStyle w:val="Hyperlink"/>
          <w:color w:val="auto"/>
          <w:u w:val="none"/>
        </w:rPr>
        <w:t>)</w:t>
      </w:r>
      <w:r w:rsidR="0093530E">
        <w:rPr>
          <w:rStyle w:val="Hyperlink"/>
          <w:color w:val="auto"/>
          <w:u w:val="none"/>
        </w:rPr>
        <w:t xml:space="preserve"> </w:t>
      </w:r>
      <w:r w:rsidR="00DC1EB9">
        <w:t>and Deborah M</w:t>
      </w:r>
      <w:r w:rsidR="002F6CD1">
        <w:t xml:space="preserve">ackay </w:t>
      </w:r>
      <w:r w:rsidR="00574456">
        <w:t>(</w:t>
      </w:r>
      <w:hyperlink r:id="rId12" w:history="1">
        <w:r w:rsidR="0093530E" w:rsidRPr="00EC196E">
          <w:rPr>
            <w:rStyle w:val="Hyperlink"/>
          </w:rPr>
          <w:t>DMackay@wwf.org.uk</w:t>
        </w:r>
      </w:hyperlink>
      <w:r w:rsidR="00574456">
        <w:t>) by</w:t>
      </w:r>
      <w:r w:rsidR="00866A3D">
        <w:t xml:space="preserve"> Wednesday 12</w:t>
      </w:r>
      <w:r w:rsidR="00866A3D" w:rsidRPr="00866A3D">
        <w:rPr>
          <w:vertAlign w:val="superscript"/>
        </w:rPr>
        <w:t>th</w:t>
      </w:r>
      <w:r w:rsidR="00866A3D">
        <w:t xml:space="preserve"> October 2022.</w:t>
      </w:r>
    </w:p>
    <w:p w14:paraId="64657CB0" w14:textId="642C8333" w:rsidR="00B55BEC" w:rsidRDefault="00B55BEC" w:rsidP="00B55BEC">
      <w:pPr>
        <w:pStyle w:val="BodyText"/>
        <w:numPr>
          <w:ilvl w:val="0"/>
          <w:numId w:val="5"/>
        </w:numPr>
        <w:spacing w:before="180" w:line="259" w:lineRule="auto"/>
        <w:ind w:right="169"/>
        <w:rPr>
          <w:b/>
          <w:bCs/>
        </w:rPr>
      </w:pPr>
      <w:r w:rsidRPr="00B55BEC">
        <w:rPr>
          <w:b/>
          <w:bCs/>
        </w:rPr>
        <w:lastRenderedPageBreak/>
        <w:t>INDICATIVE BUDGET</w:t>
      </w:r>
    </w:p>
    <w:p w14:paraId="1AB23331" w14:textId="46134655" w:rsidR="00B55BEC" w:rsidRPr="00B55BEC" w:rsidRDefault="00B55BEC" w:rsidP="00B55BEC">
      <w:pPr>
        <w:pStyle w:val="BodyText"/>
        <w:spacing w:before="180" w:line="259" w:lineRule="auto"/>
        <w:ind w:right="169"/>
      </w:pPr>
      <w:r>
        <w:t>This assignment has an indicative budget of £15,000.</w:t>
      </w:r>
    </w:p>
    <w:p w14:paraId="2BD8F124" w14:textId="5E01EDAE" w:rsidR="289AF6F2" w:rsidRDefault="289AF6F2" w:rsidP="289AF6F2">
      <w:pPr>
        <w:pStyle w:val="BodyText"/>
        <w:spacing w:before="180" w:line="259" w:lineRule="auto"/>
        <w:ind w:right="169"/>
      </w:pPr>
    </w:p>
    <w:p w14:paraId="0083DA92" w14:textId="1FACC696" w:rsidR="289AF6F2" w:rsidRDefault="289AF6F2" w:rsidP="289AF6F2">
      <w:pPr>
        <w:pStyle w:val="BodyText"/>
        <w:spacing w:before="180" w:line="259" w:lineRule="auto"/>
        <w:ind w:right="169"/>
      </w:pPr>
    </w:p>
    <w:p w14:paraId="57D2BB72" w14:textId="19313C82" w:rsidR="32F37E03" w:rsidRPr="009A3EAE" w:rsidRDefault="32F37E03" w:rsidP="289AF6F2">
      <w:pPr>
        <w:pStyle w:val="BodyText"/>
        <w:spacing w:before="180" w:line="259" w:lineRule="auto"/>
        <w:ind w:right="169"/>
        <w:rPr>
          <w:b/>
          <w:bCs/>
        </w:rPr>
      </w:pPr>
      <w:r w:rsidRPr="009A3EAE">
        <w:rPr>
          <w:b/>
          <w:bCs/>
        </w:rPr>
        <w:t>Annex: Evaluation report structure</w:t>
      </w:r>
    </w:p>
    <w:p w14:paraId="00AB200A" w14:textId="1B00A060" w:rsidR="32F37E03" w:rsidRDefault="32F37E03" w:rsidP="289AF6F2">
      <w:pPr>
        <w:pStyle w:val="BodyText"/>
        <w:spacing w:before="180" w:line="259" w:lineRule="auto"/>
        <w:ind w:right="169"/>
      </w:pPr>
      <w:r w:rsidRPr="289AF6F2">
        <w:t>Part A - Report Table of Contents</w:t>
      </w:r>
    </w:p>
    <w:p w14:paraId="148C2459" w14:textId="53FE9608" w:rsidR="32F37E03" w:rsidRPr="009A3EAE" w:rsidRDefault="32F37E03" w:rsidP="289AF6F2">
      <w:pPr>
        <w:pStyle w:val="BodyText"/>
        <w:spacing w:before="180" w:line="259" w:lineRule="auto"/>
        <w:ind w:right="169"/>
        <w:rPr>
          <w:b/>
          <w:bCs/>
        </w:rPr>
      </w:pPr>
      <w:r w:rsidRPr="009A3EAE">
        <w:rPr>
          <w:b/>
          <w:bCs/>
        </w:rPr>
        <w:t>Title Page</w:t>
      </w:r>
    </w:p>
    <w:p w14:paraId="5FD755D6" w14:textId="29771E41" w:rsidR="32F37E03" w:rsidRDefault="32F37E03" w:rsidP="289AF6F2">
      <w:pPr>
        <w:pStyle w:val="BodyText"/>
        <w:spacing w:before="180" w:line="259" w:lineRule="auto"/>
        <w:ind w:right="169"/>
      </w:pPr>
      <w:r w:rsidRPr="289AF6F2">
        <w:t xml:space="preserve">Report title, project or </w:t>
      </w:r>
      <w:proofErr w:type="spellStart"/>
      <w:r w:rsidRPr="289AF6F2">
        <w:t>programme</w:t>
      </w:r>
      <w:proofErr w:type="spellEnd"/>
      <w:r w:rsidRPr="289AF6F2">
        <w:t xml:space="preserve"> title, and contract number (if appropriate), Date of report, Authors and</w:t>
      </w:r>
      <w:r w:rsidR="009A3EAE">
        <w:t xml:space="preserve"> </w:t>
      </w:r>
      <w:r w:rsidRPr="289AF6F2">
        <w:t>their affiliation, Locator map (if appropriate)</w:t>
      </w:r>
    </w:p>
    <w:p w14:paraId="0B51B2B2" w14:textId="743FF0B4" w:rsidR="32F37E03" w:rsidRPr="009A3EAE" w:rsidRDefault="32F37E03" w:rsidP="289AF6F2">
      <w:pPr>
        <w:pStyle w:val="BodyText"/>
        <w:spacing w:before="180" w:line="259" w:lineRule="auto"/>
        <w:ind w:right="169"/>
        <w:rPr>
          <w:b/>
          <w:bCs/>
        </w:rPr>
      </w:pPr>
      <w:r w:rsidRPr="009A3EAE">
        <w:rPr>
          <w:b/>
          <w:bCs/>
        </w:rPr>
        <w:t>Executive Summary (between 2 to 4 pages)</w:t>
      </w:r>
    </w:p>
    <w:p w14:paraId="02467B52" w14:textId="684E1177" w:rsidR="32F37E03" w:rsidRDefault="32F37E03" w:rsidP="289AF6F2">
      <w:pPr>
        <w:pStyle w:val="BodyText"/>
        <w:spacing w:before="180" w:line="259" w:lineRule="auto"/>
        <w:ind w:right="169"/>
      </w:pPr>
      <w:proofErr w:type="gramStart"/>
      <w:r w:rsidRPr="289AF6F2">
        <w:t>Principal findings and recommendations,</w:t>
      </w:r>
      <w:proofErr w:type="gramEnd"/>
      <w:r w:rsidRPr="289AF6F2">
        <w:t xml:space="preserve"> </w:t>
      </w:r>
      <w:proofErr w:type="spellStart"/>
      <w:r w:rsidRPr="289AF6F2">
        <w:t>organised</w:t>
      </w:r>
      <w:proofErr w:type="spellEnd"/>
      <w:r w:rsidRPr="289AF6F2">
        <w:t xml:space="preserve"> by the core evaluation criteria from the TOR</w:t>
      </w:r>
      <w:r w:rsidR="0099243B">
        <w:t xml:space="preserve"> and with reference to project outputs and outcome.</w:t>
      </w:r>
    </w:p>
    <w:p w14:paraId="66D5B4BB" w14:textId="7108959E" w:rsidR="32F37E03" w:rsidRPr="0099243B" w:rsidRDefault="32F37E03" w:rsidP="289AF6F2">
      <w:pPr>
        <w:pStyle w:val="BodyText"/>
        <w:spacing w:before="180" w:line="259" w:lineRule="auto"/>
        <w:ind w:right="169"/>
        <w:rPr>
          <w:b/>
          <w:bCs/>
        </w:rPr>
      </w:pPr>
      <w:r w:rsidRPr="0099243B">
        <w:rPr>
          <w:b/>
          <w:bCs/>
        </w:rPr>
        <w:t>Table of Contents</w:t>
      </w:r>
    </w:p>
    <w:p w14:paraId="5E3B5AF4" w14:textId="1FD1A512" w:rsidR="32F37E03" w:rsidRPr="00D45E51" w:rsidRDefault="32F37E03" w:rsidP="289AF6F2">
      <w:pPr>
        <w:pStyle w:val="BodyText"/>
        <w:spacing w:before="180" w:line="259" w:lineRule="auto"/>
        <w:ind w:right="169"/>
        <w:rPr>
          <w:b/>
          <w:bCs/>
        </w:rPr>
      </w:pPr>
      <w:r w:rsidRPr="00D45E51">
        <w:rPr>
          <w:b/>
          <w:bCs/>
        </w:rPr>
        <w:t>List of Acronyms and Abbreviations</w:t>
      </w:r>
    </w:p>
    <w:p w14:paraId="6D77FC4D" w14:textId="3E354788" w:rsidR="32F37E03" w:rsidRPr="00D45E51" w:rsidRDefault="32F37E03" w:rsidP="289AF6F2">
      <w:pPr>
        <w:pStyle w:val="BodyText"/>
        <w:spacing w:before="180" w:line="259" w:lineRule="auto"/>
        <w:ind w:right="169"/>
        <w:rPr>
          <w:b/>
          <w:bCs/>
          <w:i/>
          <w:iCs/>
        </w:rPr>
      </w:pPr>
      <w:r w:rsidRPr="00D45E51">
        <w:rPr>
          <w:b/>
          <w:bCs/>
          <w:i/>
          <w:iCs/>
        </w:rPr>
        <w:t>Body of the report (perhaps no more than 25 pages)</w:t>
      </w:r>
    </w:p>
    <w:p w14:paraId="04C3AB3A" w14:textId="3B4268ED" w:rsidR="32F37E03" w:rsidRPr="00D45E51" w:rsidRDefault="32F37E03" w:rsidP="289AF6F2">
      <w:pPr>
        <w:pStyle w:val="BodyText"/>
        <w:spacing w:before="180" w:line="259" w:lineRule="auto"/>
        <w:ind w:right="169"/>
        <w:rPr>
          <w:b/>
          <w:bCs/>
        </w:rPr>
      </w:pPr>
      <w:r w:rsidRPr="00D45E51">
        <w:rPr>
          <w:b/>
          <w:bCs/>
        </w:rPr>
        <w:t>A. Introduction (max 3 pages)</w:t>
      </w:r>
    </w:p>
    <w:p w14:paraId="4E556A7A" w14:textId="01E50D9D" w:rsidR="00D45E51" w:rsidRDefault="32F37E03" w:rsidP="00D45E51">
      <w:pPr>
        <w:pStyle w:val="BodyText"/>
        <w:numPr>
          <w:ilvl w:val="0"/>
          <w:numId w:val="16"/>
        </w:numPr>
        <w:spacing w:before="180" w:line="259" w:lineRule="auto"/>
        <w:ind w:right="169"/>
      </w:pPr>
      <w:r w:rsidRPr="289AF6F2">
        <w:t>Concise presentation of the project characteristics</w:t>
      </w:r>
    </w:p>
    <w:p w14:paraId="7B34ED8A" w14:textId="77777777" w:rsidR="00D45E51" w:rsidRDefault="32F37E03" w:rsidP="00D45E51">
      <w:pPr>
        <w:pStyle w:val="BodyText"/>
        <w:numPr>
          <w:ilvl w:val="0"/>
          <w:numId w:val="16"/>
        </w:numPr>
        <w:spacing w:before="180" w:line="259" w:lineRule="auto"/>
        <w:ind w:right="169"/>
      </w:pPr>
      <w:r w:rsidRPr="289AF6F2">
        <w:t xml:space="preserve">Purpose, objectives, and intended use of the evaluation (reference and attach the </w:t>
      </w:r>
      <w:proofErr w:type="spellStart"/>
      <w:r w:rsidRPr="289AF6F2">
        <w:t>ToR</w:t>
      </w:r>
      <w:proofErr w:type="spellEnd"/>
      <w:r w:rsidRPr="289AF6F2">
        <w:t xml:space="preserve"> as an</w:t>
      </w:r>
      <w:r w:rsidR="00D45E51">
        <w:t xml:space="preserve"> </w:t>
      </w:r>
      <w:r w:rsidRPr="289AF6F2">
        <w:t>annex)</w:t>
      </w:r>
    </w:p>
    <w:p w14:paraId="17540822" w14:textId="5C6E8247" w:rsidR="00D45E51" w:rsidRDefault="32F37E03" w:rsidP="00D45E51">
      <w:pPr>
        <w:pStyle w:val="BodyText"/>
        <w:numPr>
          <w:ilvl w:val="0"/>
          <w:numId w:val="16"/>
        </w:numPr>
        <w:spacing w:before="180" w:line="259" w:lineRule="auto"/>
        <w:ind w:right="169"/>
      </w:pPr>
      <w:r w:rsidRPr="289AF6F2">
        <w:t>Evaluation methodology and rationale for approach (reference and attach as annexes the names of key informants; a list of consulted documents; and any synthesis tables</w:t>
      </w:r>
      <w:r w:rsidR="00D45E51">
        <w:t xml:space="preserve"> </w:t>
      </w:r>
      <w:r w:rsidRPr="289AF6F2">
        <w:t>containing project information used in the exercise; limitations of the</w:t>
      </w:r>
      <w:r w:rsidR="00D45E51">
        <w:t xml:space="preserve"> </w:t>
      </w:r>
      <w:r w:rsidRPr="289AF6F2">
        <w:t>methodology/evaluation.)</w:t>
      </w:r>
    </w:p>
    <w:p w14:paraId="2B59A5F7" w14:textId="11341D48" w:rsidR="32F37E03" w:rsidRDefault="32F37E03" w:rsidP="00D45E51">
      <w:pPr>
        <w:pStyle w:val="BodyText"/>
        <w:numPr>
          <w:ilvl w:val="0"/>
          <w:numId w:val="16"/>
        </w:numPr>
        <w:spacing w:before="180" w:line="259" w:lineRule="auto"/>
        <w:ind w:right="169"/>
      </w:pPr>
      <w:r w:rsidRPr="289AF6F2">
        <w:t>Composition of the evaluation team, including any specific roles of team members</w:t>
      </w:r>
    </w:p>
    <w:p w14:paraId="62EAC33A" w14:textId="11644BAD" w:rsidR="32F37E03" w:rsidRPr="00D45E51" w:rsidRDefault="32F37E03" w:rsidP="289AF6F2">
      <w:pPr>
        <w:pStyle w:val="BodyText"/>
        <w:spacing w:before="180" w:line="259" w:lineRule="auto"/>
        <w:ind w:right="169"/>
        <w:rPr>
          <w:b/>
          <w:bCs/>
        </w:rPr>
      </w:pPr>
      <w:r w:rsidRPr="00D45E51">
        <w:rPr>
          <w:b/>
          <w:bCs/>
        </w:rPr>
        <w:lastRenderedPageBreak/>
        <w:t>B. Project/</w:t>
      </w:r>
      <w:proofErr w:type="spellStart"/>
      <w:r w:rsidRPr="00D45E51">
        <w:rPr>
          <w:b/>
          <w:bCs/>
        </w:rPr>
        <w:t>Programme</w:t>
      </w:r>
      <w:proofErr w:type="spellEnd"/>
      <w:r w:rsidRPr="00D45E51">
        <w:rPr>
          <w:b/>
          <w:bCs/>
        </w:rPr>
        <w:t xml:space="preserve"> Overview (max 5 pages)</w:t>
      </w:r>
    </w:p>
    <w:p w14:paraId="03BD3A31" w14:textId="03217CA9" w:rsidR="00840471" w:rsidRDefault="32F37E03" w:rsidP="00840471">
      <w:pPr>
        <w:pStyle w:val="BodyText"/>
        <w:numPr>
          <w:ilvl w:val="0"/>
          <w:numId w:val="17"/>
        </w:numPr>
        <w:spacing w:before="180" w:line="259" w:lineRule="auto"/>
        <w:ind w:right="169"/>
      </w:pPr>
      <w:r w:rsidRPr="289AF6F2">
        <w:t>Concise summary of the project’s history, evolution, purpose, objectives, and</w:t>
      </w:r>
      <w:r w:rsidR="00D45E51">
        <w:t xml:space="preserve"> </w:t>
      </w:r>
      <w:r w:rsidRPr="289AF6F2">
        <w:t xml:space="preserve">strategies to achieve conservation goals </w:t>
      </w:r>
    </w:p>
    <w:p w14:paraId="34E6EE25" w14:textId="77777777" w:rsidR="00840471" w:rsidRDefault="32F37E03" w:rsidP="00840471">
      <w:pPr>
        <w:pStyle w:val="BodyText"/>
        <w:numPr>
          <w:ilvl w:val="0"/>
          <w:numId w:val="17"/>
        </w:numPr>
        <w:spacing w:before="180" w:line="259" w:lineRule="auto"/>
        <w:ind w:right="169"/>
      </w:pPr>
      <w:r w:rsidRPr="289AF6F2">
        <w:t xml:space="preserve">Essential characteristics: context, underlying rationale, </w:t>
      </w:r>
      <w:proofErr w:type="gramStart"/>
      <w:r w:rsidRPr="289AF6F2">
        <w:t>stakeholders</w:t>
      </w:r>
      <w:proofErr w:type="gramEnd"/>
      <w:r w:rsidRPr="289AF6F2">
        <w:t xml:space="preserve"> and beneficiaries</w:t>
      </w:r>
    </w:p>
    <w:p w14:paraId="62C7B66D" w14:textId="225869FE" w:rsidR="32F37E03" w:rsidRDefault="32F37E03" w:rsidP="00840471">
      <w:pPr>
        <w:pStyle w:val="BodyText"/>
        <w:numPr>
          <w:ilvl w:val="0"/>
          <w:numId w:val="17"/>
        </w:numPr>
        <w:spacing w:before="180" w:line="259" w:lineRule="auto"/>
        <w:ind w:right="169"/>
      </w:pPr>
      <w:proofErr w:type="spellStart"/>
      <w:r w:rsidRPr="289AF6F2">
        <w:t>Summarise</w:t>
      </w:r>
      <w:proofErr w:type="spellEnd"/>
      <w:r w:rsidRPr="289AF6F2">
        <w:t xml:space="preserve"> WWF’s main interest in this project or </w:t>
      </w:r>
      <w:proofErr w:type="spellStart"/>
      <w:r w:rsidRPr="289AF6F2">
        <w:t>programme</w:t>
      </w:r>
      <w:proofErr w:type="spellEnd"/>
    </w:p>
    <w:p w14:paraId="46978B3F" w14:textId="47269929" w:rsidR="32F37E03" w:rsidRPr="00CB576B" w:rsidRDefault="32F37E03" w:rsidP="289AF6F2">
      <w:pPr>
        <w:pStyle w:val="BodyText"/>
        <w:spacing w:before="180" w:line="259" w:lineRule="auto"/>
        <w:ind w:right="169"/>
        <w:rPr>
          <w:b/>
          <w:bCs/>
        </w:rPr>
      </w:pPr>
      <w:r w:rsidRPr="00CB576B">
        <w:rPr>
          <w:b/>
          <w:bCs/>
        </w:rPr>
        <w:t>C. Evaluation Findings (3-5 pages)</w:t>
      </w:r>
    </w:p>
    <w:p w14:paraId="7DC9DFF4" w14:textId="77777777" w:rsidR="00CB576B" w:rsidRDefault="32F37E03" w:rsidP="00CB576B">
      <w:pPr>
        <w:pStyle w:val="BodyText"/>
        <w:numPr>
          <w:ilvl w:val="0"/>
          <w:numId w:val="18"/>
        </w:numPr>
        <w:spacing w:before="180" w:line="259" w:lineRule="auto"/>
        <w:ind w:right="169"/>
      </w:pPr>
      <w:r w:rsidRPr="289AF6F2">
        <w:t xml:space="preserve">Findings and lessons learned </w:t>
      </w:r>
      <w:proofErr w:type="spellStart"/>
      <w:r w:rsidRPr="289AF6F2">
        <w:t>organised</w:t>
      </w:r>
      <w:proofErr w:type="spellEnd"/>
      <w:r w:rsidRPr="289AF6F2">
        <w:t xml:space="preserve"> by each of the selected core evaluation criteria, including</w:t>
      </w:r>
      <w:r w:rsidR="00CB576B">
        <w:t xml:space="preserve"> </w:t>
      </w:r>
      <w:r w:rsidRPr="289AF6F2">
        <w:t>sufficient but concise rationale.</w:t>
      </w:r>
    </w:p>
    <w:p w14:paraId="6378D087" w14:textId="1D270A7B" w:rsidR="32F37E03" w:rsidRDefault="32F37E03" w:rsidP="00CB576B">
      <w:pPr>
        <w:pStyle w:val="BodyText"/>
        <w:numPr>
          <w:ilvl w:val="0"/>
          <w:numId w:val="18"/>
        </w:numPr>
        <w:spacing w:before="180" w:line="259" w:lineRule="auto"/>
        <w:ind w:right="169"/>
      </w:pPr>
      <w:r w:rsidRPr="289AF6F2">
        <w:t>Tables, graphics, and other figures to help convey key findings</w:t>
      </w:r>
    </w:p>
    <w:p w14:paraId="7606F5CA" w14:textId="44A19A96" w:rsidR="32F37E03" w:rsidRDefault="32F37E03" w:rsidP="289AF6F2">
      <w:pPr>
        <w:pStyle w:val="BodyText"/>
        <w:spacing w:before="180" w:line="259" w:lineRule="auto"/>
        <w:ind w:right="169"/>
      </w:pPr>
      <w:r w:rsidRPr="00CB576B">
        <w:rPr>
          <w:b/>
          <w:bCs/>
        </w:rPr>
        <w:t>D. Recommendations for this project (3-5pages)</w:t>
      </w:r>
      <w:r w:rsidRPr="289AF6F2">
        <w:t xml:space="preserve"> </w:t>
      </w:r>
    </w:p>
    <w:p w14:paraId="7AB1B8DC" w14:textId="5F2B6632" w:rsidR="00FD1E25" w:rsidRDefault="32F37E03" w:rsidP="00FD1E25">
      <w:pPr>
        <w:pStyle w:val="BodyText"/>
        <w:numPr>
          <w:ilvl w:val="0"/>
          <w:numId w:val="19"/>
        </w:numPr>
        <w:spacing w:before="180" w:line="259" w:lineRule="auto"/>
        <w:ind w:right="169"/>
      </w:pPr>
      <w:r w:rsidRPr="289AF6F2">
        <w:t>Recommendation</w:t>
      </w:r>
      <w:r w:rsidR="00CB576B">
        <w:t>s</w:t>
      </w:r>
      <w:r w:rsidRPr="289AF6F2">
        <w:t xml:space="preserve"> </w:t>
      </w:r>
      <w:proofErr w:type="spellStart"/>
      <w:r w:rsidRPr="289AF6F2">
        <w:t>organised</w:t>
      </w:r>
      <w:proofErr w:type="spellEnd"/>
      <w:r w:rsidRPr="289AF6F2">
        <w:t xml:space="preserve"> </w:t>
      </w:r>
      <w:r w:rsidR="00FD1E25">
        <w:t xml:space="preserve">by </w:t>
      </w:r>
      <w:r w:rsidRPr="289AF6F2">
        <w:t>each of the core evaluation criteria and the findings, including</w:t>
      </w:r>
      <w:r w:rsidR="00CB576B">
        <w:t xml:space="preserve"> </w:t>
      </w:r>
      <w:r w:rsidRPr="289AF6F2">
        <w:t xml:space="preserve">sufficient but concise rationale – recommendations should be specific, </w:t>
      </w:r>
      <w:proofErr w:type="gramStart"/>
      <w:r w:rsidRPr="289AF6F2">
        <w:t>actionable</w:t>
      </w:r>
      <w:proofErr w:type="gramEnd"/>
      <w:r w:rsidRPr="289AF6F2">
        <w:t xml:space="preserve"> and numbered.</w:t>
      </w:r>
    </w:p>
    <w:p w14:paraId="5A9211E1" w14:textId="77777777" w:rsidR="00FD1E25" w:rsidRDefault="32F37E03" w:rsidP="00FD1E25">
      <w:pPr>
        <w:pStyle w:val="BodyText"/>
        <w:numPr>
          <w:ilvl w:val="0"/>
          <w:numId w:val="19"/>
        </w:numPr>
        <w:spacing w:before="180" w:line="259" w:lineRule="auto"/>
        <w:ind w:right="169"/>
      </w:pPr>
      <w:r w:rsidRPr="289AF6F2">
        <w:t>Suggestions for any modifications to the project theory of change.</w:t>
      </w:r>
    </w:p>
    <w:p w14:paraId="224D9363" w14:textId="23D550EC" w:rsidR="32F37E03" w:rsidRPr="002C24BA" w:rsidRDefault="32F37E03" w:rsidP="289AF6F2">
      <w:pPr>
        <w:pStyle w:val="BodyText"/>
        <w:spacing w:before="180" w:line="259" w:lineRule="auto"/>
        <w:ind w:right="169"/>
        <w:rPr>
          <w:b/>
          <w:bCs/>
        </w:rPr>
      </w:pPr>
      <w:r w:rsidRPr="002C24BA">
        <w:rPr>
          <w:b/>
          <w:bCs/>
        </w:rPr>
        <w:t>Annexes</w:t>
      </w:r>
    </w:p>
    <w:p w14:paraId="17B81212" w14:textId="77777777" w:rsidR="002C24BA" w:rsidRDefault="32F37E03" w:rsidP="002C24BA">
      <w:pPr>
        <w:pStyle w:val="BodyText"/>
        <w:numPr>
          <w:ilvl w:val="0"/>
          <w:numId w:val="20"/>
        </w:numPr>
        <w:spacing w:before="180" w:line="259" w:lineRule="auto"/>
        <w:ind w:right="169"/>
      </w:pPr>
      <w:r w:rsidRPr="289AF6F2">
        <w:t>Terms of Reference</w:t>
      </w:r>
    </w:p>
    <w:p w14:paraId="24D405E2" w14:textId="77777777" w:rsidR="002C24BA" w:rsidRDefault="32F37E03" w:rsidP="002C24BA">
      <w:pPr>
        <w:pStyle w:val="BodyText"/>
        <w:numPr>
          <w:ilvl w:val="0"/>
          <w:numId w:val="20"/>
        </w:numPr>
        <w:spacing w:before="180" w:line="259" w:lineRule="auto"/>
        <w:ind w:right="169"/>
      </w:pPr>
      <w:r w:rsidRPr="289AF6F2">
        <w:lastRenderedPageBreak/>
        <w:t>Evaluation methodology detail</w:t>
      </w:r>
    </w:p>
    <w:p w14:paraId="4ED94CF4" w14:textId="77777777" w:rsidR="002C24BA" w:rsidRDefault="32F37E03" w:rsidP="002C24BA">
      <w:pPr>
        <w:pStyle w:val="BodyText"/>
        <w:numPr>
          <w:ilvl w:val="0"/>
          <w:numId w:val="20"/>
        </w:numPr>
        <w:spacing w:before="180" w:line="259" w:lineRule="auto"/>
        <w:ind w:right="169"/>
      </w:pPr>
      <w:r w:rsidRPr="289AF6F2">
        <w:t>Itinerary with key informants</w:t>
      </w:r>
    </w:p>
    <w:p w14:paraId="0C5CCFBB" w14:textId="77777777" w:rsidR="002C24BA" w:rsidRDefault="32F37E03" w:rsidP="002C24BA">
      <w:pPr>
        <w:pStyle w:val="BodyText"/>
        <w:numPr>
          <w:ilvl w:val="0"/>
          <w:numId w:val="20"/>
        </w:numPr>
        <w:spacing w:before="180" w:line="259" w:lineRule="auto"/>
        <w:ind w:right="169"/>
      </w:pPr>
      <w:r w:rsidRPr="289AF6F2">
        <w:t>Documents consulted</w:t>
      </w:r>
    </w:p>
    <w:p w14:paraId="343BFB7C" w14:textId="77777777" w:rsidR="002C24BA" w:rsidRDefault="32F37E03" w:rsidP="002C24BA">
      <w:pPr>
        <w:pStyle w:val="BodyText"/>
        <w:numPr>
          <w:ilvl w:val="0"/>
          <w:numId w:val="20"/>
        </w:numPr>
        <w:spacing w:before="180" w:line="259" w:lineRule="auto"/>
        <w:ind w:right="169"/>
      </w:pPr>
      <w:r w:rsidRPr="289AF6F2">
        <w:t>Project theory of change</w:t>
      </w:r>
      <w:r w:rsidR="002C24BA">
        <w:t xml:space="preserve"> and</w:t>
      </w:r>
      <w:r w:rsidRPr="289AF6F2">
        <w:t xml:space="preserve"> logical framework</w:t>
      </w:r>
    </w:p>
    <w:p w14:paraId="4EBDD233" w14:textId="77777777" w:rsidR="002C24BA" w:rsidRDefault="32F37E03" w:rsidP="002C24BA">
      <w:pPr>
        <w:pStyle w:val="BodyText"/>
        <w:numPr>
          <w:ilvl w:val="0"/>
          <w:numId w:val="20"/>
        </w:numPr>
        <w:spacing w:before="180" w:line="259" w:lineRule="auto"/>
        <w:ind w:right="169"/>
      </w:pPr>
      <w:r w:rsidRPr="289AF6F2">
        <w:t>Specific project monitoring data, as appropriate</w:t>
      </w:r>
    </w:p>
    <w:p w14:paraId="2E52ED0C" w14:textId="77777777" w:rsidR="002C24BA" w:rsidRDefault="32F37E03" w:rsidP="002C24BA">
      <w:pPr>
        <w:pStyle w:val="BodyText"/>
        <w:numPr>
          <w:ilvl w:val="0"/>
          <w:numId w:val="20"/>
        </w:numPr>
        <w:spacing w:before="180" w:line="259" w:lineRule="auto"/>
        <w:ind w:right="169"/>
      </w:pPr>
      <w:r w:rsidRPr="289AF6F2">
        <w:t xml:space="preserve">Summary tables of progress towards outputs, </w:t>
      </w:r>
      <w:r w:rsidR="002C24BA">
        <w:t>and outcome</w:t>
      </w:r>
    </w:p>
    <w:p w14:paraId="2C406895" w14:textId="77777777" w:rsidR="002C24BA" w:rsidRDefault="32F37E03" w:rsidP="002C24BA">
      <w:pPr>
        <w:pStyle w:val="BodyText"/>
        <w:numPr>
          <w:ilvl w:val="0"/>
          <w:numId w:val="20"/>
        </w:numPr>
        <w:spacing w:before="180" w:line="259" w:lineRule="auto"/>
        <w:ind w:right="169"/>
      </w:pPr>
      <w:r w:rsidRPr="289AF6F2">
        <w:t>Maps</w:t>
      </w:r>
    </w:p>
    <w:p w14:paraId="0E10FF3C" w14:textId="174AD0FE" w:rsidR="00B55BEC" w:rsidRPr="00B55BEC" w:rsidRDefault="32F37E03" w:rsidP="002C24BA">
      <w:pPr>
        <w:pStyle w:val="BodyText"/>
        <w:numPr>
          <w:ilvl w:val="0"/>
          <w:numId w:val="20"/>
        </w:numPr>
        <w:spacing w:before="180" w:line="259" w:lineRule="auto"/>
        <w:ind w:right="169"/>
      </w:pPr>
      <w:r w:rsidRPr="289AF6F2">
        <w:t>Recommendations summary table</w:t>
      </w:r>
    </w:p>
    <w:sectPr w:rsidR="00B55BEC" w:rsidRPr="00B55BEC" w:rsidSect="003F085C">
      <w:pgSz w:w="11910" w:h="16840"/>
      <w:pgMar w:top="1380" w:right="1340" w:bottom="993"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032C"/>
    <w:multiLevelType w:val="hybridMultilevel"/>
    <w:tmpl w:val="0AA01D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6407A0"/>
    <w:multiLevelType w:val="hybridMultilevel"/>
    <w:tmpl w:val="63C61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54FE0"/>
    <w:multiLevelType w:val="hybridMultilevel"/>
    <w:tmpl w:val="26D4E600"/>
    <w:lvl w:ilvl="0" w:tplc="32AE9954">
      <w:numFmt w:val="bullet"/>
      <w:lvlText w:val="•"/>
      <w:lvlJc w:val="left"/>
      <w:pPr>
        <w:ind w:left="840" w:hanging="161"/>
      </w:pPr>
      <w:rPr>
        <w:rFonts w:ascii="Calibri" w:eastAsia="Calibri" w:hAnsi="Calibri" w:cs="Calibri" w:hint="default"/>
        <w:b w:val="0"/>
        <w:bCs w:val="0"/>
        <w:i w:val="0"/>
        <w:iCs w:val="0"/>
        <w:w w:val="100"/>
        <w:sz w:val="22"/>
        <w:szCs w:val="22"/>
        <w:lang w:val="en-US" w:eastAsia="en-US" w:bidi="ar-SA"/>
      </w:rPr>
    </w:lvl>
    <w:lvl w:ilvl="1" w:tplc="D63C5556">
      <w:numFmt w:val="bullet"/>
      <w:lvlText w:val="•"/>
      <w:lvlJc w:val="left"/>
      <w:pPr>
        <w:ind w:left="1680" w:hanging="161"/>
      </w:pPr>
      <w:rPr>
        <w:rFonts w:hint="default"/>
        <w:lang w:val="en-US" w:eastAsia="en-US" w:bidi="ar-SA"/>
      </w:rPr>
    </w:lvl>
    <w:lvl w:ilvl="2" w:tplc="4C5605EA">
      <w:numFmt w:val="bullet"/>
      <w:lvlText w:val="•"/>
      <w:lvlJc w:val="left"/>
      <w:pPr>
        <w:ind w:left="2521" w:hanging="161"/>
      </w:pPr>
      <w:rPr>
        <w:rFonts w:hint="default"/>
        <w:lang w:val="en-US" w:eastAsia="en-US" w:bidi="ar-SA"/>
      </w:rPr>
    </w:lvl>
    <w:lvl w:ilvl="3" w:tplc="5012485E">
      <w:numFmt w:val="bullet"/>
      <w:lvlText w:val="•"/>
      <w:lvlJc w:val="left"/>
      <w:pPr>
        <w:ind w:left="3361" w:hanging="161"/>
      </w:pPr>
      <w:rPr>
        <w:rFonts w:hint="default"/>
        <w:lang w:val="en-US" w:eastAsia="en-US" w:bidi="ar-SA"/>
      </w:rPr>
    </w:lvl>
    <w:lvl w:ilvl="4" w:tplc="9BC07D3E">
      <w:numFmt w:val="bullet"/>
      <w:lvlText w:val="•"/>
      <w:lvlJc w:val="left"/>
      <w:pPr>
        <w:ind w:left="4202" w:hanging="161"/>
      </w:pPr>
      <w:rPr>
        <w:rFonts w:hint="default"/>
        <w:lang w:val="en-US" w:eastAsia="en-US" w:bidi="ar-SA"/>
      </w:rPr>
    </w:lvl>
    <w:lvl w:ilvl="5" w:tplc="475E30E4">
      <w:numFmt w:val="bullet"/>
      <w:lvlText w:val="•"/>
      <w:lvlJc w:val="left"/>
      <w:pPr>
        <w:ind w:left="5043" w:hanging="161"/>
      </w:pPr>
      <w:rPr>
        <w:rFonts w:hint="default"/>
        <w:lang w:val="en-US" w:eastAsia="en-US" w:bidi="ar-SA"/>
      </w:rPr>
    </w:lvl>
    <w:lvl w:ilvl="6" w:tplc="194A89C0">
      <w:numFmt w:val="bullet"/>
      <w:lvlText w:val="•"/>
      <w:lvlJc w:val="left"/>
      <w:pPr>
        <w:ind w:left="5883" w:hanging="161"/>
      </w:pPr>
      <w:rPr>
        <w:rFonts w:hint="default"/>
        <w:lang w:val="en-US" w:eastAsia="en-US" w:bidi="ar-SA"/>
      </w:rPr>
    </w:lvl>
    <w:lvl w:ilvl="7" w:tplc="2E24917A">
      <w:numFmt w:val="bullet"/>
      <w:lvlText w:val="•"/>
      <w:lvlJc w:val="left"/>
      <w:pPr>
        <w:ind w:left="6724" w:hanging="161"/>
      </w:pPr>
      <w:rPr>
        <w:rFonts w:hint="default"/>
        <w:lang w:val="en-US" w:eastAsia="en-US" w:bidi="ar-SA"/>
      </w:rPr>
    </w:lvl>
    <w:lvl w:ilvl="8" w:tplc="6C160842">
      <w:numFmt w:val="bullet"/>
      <w:lvlText w:val="•"/>
      <w:lvlJc w:val="left"/>
      <w:pPr>
        <w:ind w:left="7565" w:hanging="161"/>
      </w:pPr>
      <w:rPr>
        <w:rFonts w:hint="default"/>
        <w:lang w:val="en-US" w:eastAsia="en-US" w:bidi="ar-SA"/>
      </w:rPr>
    </w:lvl>
  </w:abstractNum>
  <w:abstractNum w:abstractNumId="3" w15:restartNumberingAfterBreak="0">
    <w:nsid w:val="262E7B3E"/>
    <w:multiLevelType w:val="hybridMultilevel"/>
    <w:tmpl w:val="88C20DD0"/>
    <w:lvl w:ilvl="0" w:tplc="7A20BD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A4867"/>
    <w:multiLevelType w:val="hybridMultilevel"/>
    <w:tmpl w:val="DCC05F6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2EDE37CA"/>
    <w:multiLevelType w:val="multilevel"/>
    <w:tmpl w:val="DA9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84BA0"/>
    <w:multiLevelType w:val="hybridMultilevel"/>
    <w:tmpl w:val="0904541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7" w15:restartNumberingAfterBreak="0">
    <w:nsid w:val="30A901C3"/>
    <w:multiLevelType w:val="hybridMultilevel"/>
    <w:tmpl w:val="ADB22994"/>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8" w15:restartNumberingAfterBreak="0">
    <w:nsid w:val="30F1426F"/>
    <w:multiLevelType w:val="hybridMultilevel"/>
    <w:tmpl w:val="A0C40A20"/>
    <w:lvl w:ilvl="0" w:tplc="D442A578">
      <w:start w:val="3"/>
      <w:numFmt w:val="decimal"/>
      <w:lvlText w:val="%1."/>
      <w:lvlJc w:val="left"/>
      <w:pPr>
        <w:ind w:left="840" w:hanging="360"/>
        <w:jc w:val="left"/>
      </w:pPr>
      <w:rPr>
        <w:rFonts w:ascii="Calibri" w:eastAsia="Calibri" w:hAnsi="Calibri" w:cs="Calibri" w:hint="default"/>
        <w:b/>
        <w:bCs/>
        <w:i w:val="0"/>
        <w:iCs w:val="0"/>
        <w:w w:val="100"/>
        <w:sz w:val="22"/>
        <w:szCs w:val="22"/>
        <w:lang w:val="en-US" w:eastAsia="en-US" w:bidi="ar-SA"/>
      </w:rPr>
    </w:lvl>
    <w:lvl w:ilvl="1" w:tplc="7D8AA8F0">
      <w:start w:val="1"/>
      <w:numFmt w:val="lowerLetter"/>
      <w:lvlText w:val="%2)"/>
      <w:lvlJc w:val="left"/>
      <w:pPr>
        <w:ind w:left="840" w:hanging="360"/>
        <w:jc w:val="left"/>
      </w:pPr>
      <w:rPr>
        <w:rFonts w:ascii="Calibri" w:eastAsia="Calibri" w:hAnsi="Calibri" w:cs="Calibri" w:hint="default"/>
        <w:b w:val="0"/>
        <w:bCs w:val="0"/>
        <w:i w:val="0"/>
        <w:iCs w:val="0"/>
        <w:spacing w:val="-1"/>
        <w:w w:val="100"/>
        <w:sz w:val="22"/>
        <w:szCs w:val="22"/>
        <w:lang w:val="en-US" w:eastAsia="en-US" w:bidi="ar-SA"/>
      </w:rPr>
    </w:lvl>
    <w:lvl w:ilvl="2" w:tplc="7C5A177E">
      <w:numFmt w:val="bullet"/>
      <w:lvlText w:val="•"/>
      <w:lvlJc w:val="left"/>
      <w:pPr>
        <w:ind w:left="2521" w:hanging="360"/>
      </w:pPr>
      <w:rPr>
        <w:rFonts w:hint="default"/>
        <w:lang w:val="en-US" w:eastAsia="en-US" w:bidi="ar-SA"/>
      </w:rPr>
    </w:lvl>
    <w:lvl w:ilvl="3" w:tplc="BCD6FB58">
      <w:numFmt w:val="bullet"/>
      <w:lvlText w:val="•"/>
      <w:lvlJc w:val="left"/>
      <w:pPr>
        <w:ind w:left="3361" w:hanging="360"/>
      </w:pPr>
      <w:rPr>
        <w:rFonts w:hint="default"/>
        <w:lang w:val="en-US" w:eastAsia="en-US" w:bidi="ar-SA"/>
      </w:rPr>
    </w:lvl>
    <w:lvl w:ilvl="4" w:tplc="E49CC7CA">
      <w:numFmt w:val="bullet"/>
      <w:lvlText w:val="•"/>
      <w:lvlJc w:val="left"/>
      <w:pPr>
        <w:ind w:left="4202" w:hanging="360"/>
      </w:pPr>
      <w:rPr>
        <w:rFonts w:hint="default"/>
        <w:lang w:val="en-US" w:eastAsia="en-US" w:bidi="ar-SA"/>
      </w:rPr>
    </w:lvl>
    <w:lvl w:ilvl="5" w:tplc="460240EE">
      <w:numFmt w:val="bullet"/>
      <w:lvlText w:val="•"/>
      <w:lvlJc w:val="left"/>
      <w:pPr>
        <w:ind w:left="5043" w:hanging="360"/>
      </w:pPr>
      <w:rPr>
        <w:rFonts w:hint="default"/>
        <w:lang w:val="en-US" w:eastAsia="en-US" w:bidi="ar-SA"/>
      </w:rPr>
    </w:lvl>
    <w:lvl w:ilvl="6" w:tplc="64CAFB70">
      <w:numFmt w:val="bullet"/>
      <w:lvlText w:val="•"/>
      <w:lvlJc w:val="left"/>
      <w:pPr>
        <w:ind w:left="5883" w:hanging="360"/>
      </w:pPr>
      <w:rPr>
        <w:rFonts w:hint="default"/>
        <w:lang w:val="en-US" w:eastAsia="en-US" w:bidi="ar-SA"/>
      </w:rPr>
    </w:lvl>
    <w:lvl w:ilvl="7" w:tplc="B492C854">
      <w:numFmt w:val="bullet"/>
      <w:lvlText w:val="•"/>
      <w:lvlJc w:val="left"/>
      <w:pPr>
        <w:ind w:left="6724" w:hanging="360"/>
      </w:pPr>
      <w:rPr>
        <w:rFonts w:hint="default"/>
        <w:lang w:val="en-US" w:eastAsia="en-US" w:bidi="ar-SA"/>
      </w:rPr>
    </w:lvl>
    <w:lvl w:ilvl="8" w:tplc="C1C08F4A">
      <w:numFmt w:val="bullet"/>
      <w:lvlText w:val="•"/>
      <w:lvlJc w:val="left"/>
      <w:pPr>
        <w:ind w:left="7565" w:hanging="360"/>
      </w:pPr>
      <w:rPr>
        <w:rFonts w:hint="default"/>
        <w:lang w:val="en-US" w:eastAsia="en-US" w:bidi="ar-SA"/>
      </w:rPr>
    </w:lvl>
  </w:abstractNum>
  <w:abstractNum w:abstractNumId="9" w15:restartNumberingAfterBreak="0">
    <w:nsid w:val="409B38CD"/>
    <w:multiLevelType w:val="multilevel"/>
    <w:tmpl w:val="C2B6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0462EF"/>
    <w:multiLevelType w:val="hybridMultilevel"/>
    <w:tmpl w:val="71C89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E16F02"/>
    <w:multiLevelType w:val="hybridMultilevel"/>
    <w:tmpl w:val="C1FA4A64"/>
    <w:lvl w:ilvl="0" w:tplc="6D96B068">
      <w:start w:val="1"/>
      <w:numFmt w:val="lowerLetter"/>
      <w:lvlText w:val="%1)"/>
      <w:lvlJc w:val="left"/>
      <w:pPr>
        <w:ind w:left="127" w:hanging="274"/>
        <w:jc w:val="left"/>
      </w:pPr>
      <w:rPr>
        <w:rFonts w:ascii="Calibri" w:eastAsia="Calibri" w:hAnsi="Calibri" w:cs="Calibri" w:hint="default"/>
        <w:b w:val="0"/>
        <w:bCs w:val="0"/>
        <w:i w:val="0"/>
        <w:iCs w:val="0"/>
        <w:spacing w:val="-1"/>
        <w:w w:val="100"/>
        <w:sz w:val="22"/>
        <w:szCs w:val="22"/>
        <w:lang w:val="en-US" w:eastAsia="en-US" w:bidi="ar-SA"/>
      </w:rPr>
    </w:lvl>
    <w:lvl w:ilvl="1" w:tplc="FE5833CE">
      <w:numFmt w:val="bullet"/>
      <w:lvlText w:val="•"/>
      <w:lvlJc w:val="left"/>
      <w:pPr>
        <w:ind w:left="1032" w:hanging="274"/>
      </w:pPr>
      <w:rPr>
        <w:rFonts w:hint="default"/>
        <w:lang w:val="en-US" w:eastAsia="en-US" w:bidi="ar-SA"/>
      </w:rPr>
    </w:lvl>
    <w:lvl w:ilvl="2" w:tplc="E0629C72">
      <w:numFmt w:val="bullet"/>
      <w:lvlText w:val="•"/>
      <w:lvlJc w:val="left"/>
      <w:pPr>
        <w:ind w:left="1945" w:hanging="274"/>
      </w:pPr>
      <w:rPr>
        <w:rFonts w:hint="default"/>
        <w:lang w:val="en-US" w:eastAsia="en-US" w:bidi="ar-SA"/>
      </w:rPr>
    </w:lvl>
    <w:lvl w:ilvl="3" w:tplc="54D83840">
      <w:numFmt w:val="bullet"/>
      <w:lvlText w:val="•"/>
      <w:lvlJc w:val="left"/>
      <w:pPr>
        <w:ind w:left="2857" w:hanging="274"/>
      </w:pPr>
      <w:rPr>
        <w:rFonts w:hint="default"/>
        <w:lang w:val="en-US" w:eastAsia="en-US" w:bidi="ar-SA"/>
      </w:rPr>
    </w:lvl>
    <w:lvl w:ilvl="4" w:tplc="57FE1620">
      <w:numFmt w:val="bullet"/>
      <w:lvlText w:val="•"/>
      <w:lvlJc w:val="left"/>
      <w:pPr>
        <w:ind w:left="3770" w:hanging="274"/>
      </w:pPr>
      <w:rPr>
        <w:rFonts w:hint="default"/>
        <w:lang w:val="en-US" w:eastAsia="en-US" w:bidi="ar-SA"/>
      </w:rPr>
    </w:lvl>
    <w:lvl w:ilvl="5" w:tplc="3B24689A">
      <w:numFmt w:val="bullet"/>
      <w:lvlText w:val="•"/>
      <w:lvlJc w:val="left"/>
      <w:pPr>
        <w:ind w:left="4683" w:hanging="274"/>
      </w:pPr>
      <w:rPr>
        <w:rFonts w:hint="default"/>
        <w:lang w:val="en-US" w:eastAsia="en-US" w:bidi="ar-SA"/>
      </w:rPr>
    </w:lvl>
    <w:lvl w:ilvl="6" w:tplc="755816FE">
      <w:numFmt w:val="bullet"/>
      <w:lvlText w:val="•"/>
      <w:lvlJc w:val="left"/>
      <w:pPr>
        <w:ind w:left="5595" w:hanging="274"/>
      </w:pPr>
      <w:rPr>
        <w:rFonts w:hint="default"/>
        <w:lang w:val="en-US" w:eastAsia="en-US" w:bidi="ar-SA"/>
      </w:rPr>
    </w:lvl>
    <w:lvl w:ilvl="7" w:tplc="88361248">
      <w:numFmt w:val="bullet"/>
      <w:lvlText w:val="•"/>
      <w:lvlJc w:val="left"/>
      <w:pPr>
        <w:ind w:left="6508" w:hanging="274"/>
      </w:pPr>
      <w:rPr>
        <w:rFonts w:hint="default"/>
        <w:lang w:val="en-US" w:eastAsia="en-US" w:bidi="ar-SA"/>
      </w:rPr>
    </w:lvl>
    <w:lvl w:ilvl="8" w:tplc="9A9E1122">
      <w:numFmt w:val="bullet"/>
      <w:lvlText w:val="•"/>
      <w:lvlJc w:val="left"/>
      <w:pPr>
        <w:ind w:left="7421" w:hanging="274"/>
      </w:pPr>
      <w:rPr>
        <w:rFonts w:hint="default"/>
        <w:lang w:val="en-US" w:eastAsia="en-US" w:bidi="ar-SA"/>
      </w:rPr>
    </w:lvl>
  </w:abstractNum>
  <w:abstractNum w:abstractNumId="12" w15:restartNumberingAfterBreak="0">
    <w:nsid w:val="524C714E"/>
    <w:multiLevelType w:val="hybridMultilevel"/>
    <w:tmpl w:val="FAF655AC"/>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3" w15:restartNumberingAfterBreak="0">
    <w:nsid w:val="53D83E8B"/>
    <w:multiLevelType w:val="hybridMultilevel"/>
    <w:tmpl w:val="431AD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E7141"/>
    <w:multiLevelType w:val="hybridMultilevel"/>
    <w:tmpl w:val="596C19B2"/>
    <w:lvl w:ilvl="0" w:tplc="2CBC7ECE">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154AF74E">
      <w:numFmt w:val="bullet"/>
      <w:lvlText w:val="•"/>
      <w:lvlJc w:val="left"/>
      <w:pPr>
        <w:ind w:left="1680" w:hanging="360"/>
      </w:pPr>
      <w:rPr>
        <w:rFonts w:hint="default"/>
        <w:lang w:val="en-US" w:eastAsia="en-US" w:bidi="ar-SA"/>
      </w:rPr>
    </w:lvl>
    <w:lvl w:ilvl="2" w:tplc="2CFE5E12">
      <w:numFmt w:val="bullet"/>
      <w:lvlText w:val="•"/>
      <w:lvlJc w:val="left"/>
      <w:pPr>
        <w:ind w:left="2521" w:hanging="360"/>
      </w:pPr>
      <w:rPr>
        <w:rFonts w:hint="default"/>
        <w:lang w:val="en-US" w:eastAsia="en-US" w:bidi="ar-SA"/>
      </w:rPr>
    </w:lvl>
    <w:lvl w:ilvl="3" w:tplc="67B60A2E">
      <w:numFmt w:val="bullet"/>
      <w:lvlText w:val="•"/>
      <w:lvlJc w:val="left"/>
      <w:pPr>
        <w:ind w:left="3361" w:hanging="360"/>
      </w:pPr>
      <w:rPr>
        <w:rFonts w:hint="default"/>
        <w:lang w:val="en-US" w:eastAsia="en-US" w:bidi="ar-SA"/>
      </w:rPr>
    </w:lvl>
    <w:lvl w:ilvl="4" w:tplc="003A0EDA">
      <w:numFmt w:val="bullet"/>
      <w:lvlText w:val="•"/>
      <w:lvlJc w:val="left"/>
      <w:pPr>
        <w:ind w:left="4202" w:hanging="360"/>
      </w:pPr>
      <w:rPr>
        <w:rFonts w:hint="default"/>
        <w:lang w:val="en-US" w:eastAsia="en-US" w:bidi="ar-SA"/>
      </w:rPr>
    </w:lvl>
    <w:lvl w:ilvl="5" w:tplc="429A7132">
      <w:numFmt w:val="bullet"/>
      <w:lvlText w:val="•"/>
      <w:lvlJc w:val="left"/>
      <w:pPr>
        <w:ind w:left="5043" w:hanging="360"/>
      </w:pPr>
      <w:rPr>
        <w:rFonts w:hint="default"/>
        <w:lang w:val="en-US" w:eastAsia="en-US" w:bidi="ar-SA"/>
      </w:rPr>
    </w:lvl>
    <w:lvl w:ilvl="6" w:tplc="2D64DB88">
      <w:numFmt w:val="bullet"/>
      <w:lvlText w:val="•"/>
      <w:lvlJc w:val="left"/>
      <w:pPr>
        <w:ind w:left="5883" w:hanging="360"/>
      </w:pPr>
      <w:rPr>
        <w:rFonts w:hint="default"/>
        <w:lang w:val="en-US" w:eastAsia="en-US" w:bidi="ar-SA"/>
      </w:rPr>
    </w:lvl>
    <w:lvl w:ilvl="7" w:tplc="8DF2EEEC">
      <w:numFmt w:val="bullet"/>
      <w:lvlText w:val="•"/>
      <w:lvlJc w:val="left"/>
      <w:pPr>
        <w:ind w:left="6724" w:hanging="360"/>
      </w:pPr>
      <w:rPr>
        <w:rFonts w:hint="default"/>
        <w:lang w:val="en-US" w:eastAsia="en-US" w:bidi="ar-SA"/>
      </w:rPr>
    </w:lvl>
    <w:lvl w:ilvl="8" w:tplc="707004EA">
      <w:numFmt w:val="bullet"/>
      <w:lvlText w:val="•"/>
      <w:lvlJc w:val="left"/>
      <w:pPr>
        <w:ind w:left="7565" w:hanging="360"/>
      </w:pPr>
      <w:rPr>
        <w:rFonts w:hint="default"/>
        <w:lang w:val="en-US" w:eastAsia="en-US" w:bidi="ar-SA"/>
      </w:rPr>
    </w:lvl>
  </w:abstractNum>
  <w:abstractNum w:abstractNumId="15" w15:restartNumberingAfterBreak="0">
    <w:nsid w:val="5F5E53E4"/>
    <w:multiLevelType w:val="hybridMultilevel"/>
    <w:tmpl w:val="178E102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6" w15:restartNumberingAfterBreak="0">
    <w:nsid w:val="721E4494"/>
    <w:multiLevelType w:val="hybridMultilevel"/>
    <w:tmpl w:val="39B2CDD4"/>
    <w:lvl w:ilvl="0" w:tplc="D2DCD588">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4DFAD608">
      <w:numFmt w:val="bullet"/>
      <w:lvlText w:val="•"/>
      <w:lvlJc w:val="left"/>
      <w:pPr>
        <w:ind w:left="1680" w:hanging="360"/>
      </w:pPr>
      <w:rPr>
        <w:rFonts w:hint="default"/>
        <w:lang w:val="en-US" w:eastAsia="en-US" w:bidi="ar-SA"/>
      </w:rPr>
    </w:lvl>
    <w:lvl w:ilvl="2" w:tplc="A4FA954C">
      <w:numFmt w:val="bullet"/>
      <w:lvlText w:val="•"/>
      <w:lvlJc w:val="left"/>
      <w:pPr>
        <w:ind w:left="2521" w:hanging="360"/>
      </w:pPr>
      <w:rPr>
        <w:rFonts w:hint="default"/>
        <w:lang w:val="en-US" w:eastAsia="en-US" w:bidi="ar-SA"/>
      </w:rPr>
    </w:lvl>
    <w:lvl w:ilvl="3" w:tplc="257C85E8">
      <w:numFmt w:val="bullet"/>
      <w:lvlText w:val="•"/>
      <w:lvlJc w:val="left"/>
      <w:pPr>
        <w:ind w:left="3361" w:hanging="360"/>
      </w:pPr>
      <w:rPr>
        <w:rFonts w:hint="default"/>
        <w:lang w:val="en-US" w:eastAsia="en-US" w:bidi="ar-SA"/>
      </w:rPr>
    </w:lvl>
    <w:lvl w:ilvl="4" w:tplc="9078DCBE">
      <w:numFmt w:val="bullet"/>
      <w:lvlText w:val="•"/>
      <w:lvlJc w:val="left"/>
      <w:pPr>
        <w:ind w:left="4202" w:hanging="360"/>
      </w:pPr>
      <w:rPr>
        <w:rFonts w:hint="default"/>
        <w:lang w:val="en-US" w:eastAsia="en-US" w:bidi="ar-SA"/>
      </w:rPr>
    </w:lvl>
    <w:lvl w:ilvl="5" w:tplc="0B5E6536">
      <w:numFmt w:val="bullet"/>
      <w:lvlText w:val="•"/>
      <w:lvlJc w:val="left"/>
      <w:pPr>
        <w:ind w:left="5043" w:hanging="360"/>
      </w:pPr>
      <w:rPr>
        <w:rFonts w:hint="default"/>
        <w:lang w:val="en-US" w:eastAsia="en-US" w:bidi="ar-SA"/>
      </w:rPr>
    </w:lvl>
    <w:lvl w:ilvl="6" w:tplc="60E4614C">
      <w:numFmt w:val="bullet"/>
      <w:lvlText w:val="•"/>
      <w:lvlJc w:val="left"/>
      <w:pPr>
        <w:ind w:left="5883" w:hanging="360"/>
      </w:pPr>
      <w:rPr>
        <w:rFonts w:hint="default"/>
        <w:lang w:val="en-US" w:eastAsia="en-US" w:bidi="ar-SA"/>
      </w:rPr>
    </w:lvl>
    <w:lvl w:ilvl="7" w:tplc="2F206738">
      <w:numFmt w:val="bullet"/>
      <w:lvlText w:val="•"/>
      <w:lvlJc w:val="left"/>
      <w:pPr>
        <w:ind w:left="6724" w:hanging="360"/>
      </w:pPr>
      <w:rPr>
        <w:rFonts w:hint="default"/>
        <w:lang w:val="en-US" w:eastAsia="en-US" w:bidi="ar-SA"/>
      </w:rPr>
    </w:lvl>
    <w:lvl w:ilvl="8" w:tplc="2F1CBFA0">
      <w:numFmt w:val="bullet"/>
      <w:lvlText w:val="•"/>
      <w:lvlJc w:val="left"/>
      <w:pPr>
        <w:ind w:left="7565" w:hanging="360"/>
      </w:pPr>
      <w:rPr>
        <w:rFonts w:hint="default"/>
        <w:lang w:val="en-US" w:eastAsia="en-US" w:bidi="ar-SA"/>
      </w:rPr>
    </w:lvl>
  </w:abstractNum>
  <w:abstractNum w:abstractNumId="17" w15:restartNumberingAfterBreak="0">
    <w:nsid w:val="7388031F"/>
    <w:multiLevelType w:val="hybridMultilevel"/>
    <w:tmpl w:val="CD68B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0D44BE"/>
    <w:multiLevelType w:val="hybridMultilevel"/>
    <w:tmpl w:val="BEBCBE0E"/>
    <w:lvl w:ilvl="0" w:tplc="CE124180">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1" w:tplc="557E2CFA">
      <w:numFmt w:val="bullet"/>
      <w:lvlText w:val="o"/>
      <w:lvlJc w:val="left"/>
      <w:pPr>
        <w:ind w:left="1560" w:hanging="360"/>
      </w:pPr>
      <w:rPr>
        <w:rFonts w:ascii="Courier New" w:eastAsia="Courier New" w:hAnsi="Courier New" w:cs="Courier New" w:hint="default"/>
        <w:b w:val="0"/>
        <w:bCs w:val="0"/>
        <w:i w:val="0"/>
        <w:iCs w:val="0"/>
        <w:w w:val="100"/>
        <w:sz w:val="22"/>
        <w:szCs w:val="22"/>
        <w:lang w:val="en-US" w:eastAsia="en-US" w:bidi="ar-SA"/>
      </w:rPr>
    </w:lvl>
    <w:lvl w:ilvl="2" w:tplc="B8807430">
      <w:numFmt w:val="bullet"/>
      <w:lvlText w:val="•"/>
      <w:lvlJc w:val="left"/>
      <w:pPr>
        <w:ind w:left="2414" w:hanging="360"/>
      </w:pPr>
      <w:rPr>
        <w:rFonts w:hint="default"/>
        <w:lang w:val="en-US" w:eastAsia="en-US" w:bidi="ar-SA"/>
      </w:rPr>
    </w:lvl>
    <w:lvl w:ilvl="3" w:tplc="D68A0956">
      <w:numFmt w:val="bullet"/>
      <w:lvlText w:val="•"/>
      <w:lvlJc w:val="left"/>
      <w:pPr>
        <w:ind w:left="3268" w:hanging="360"/>
      </w:pPr>
      <w:rPr>
        <w:rFonts w:hint="default"/>
        <w:lang w:val="en-US" w:eastAsia="en-US" w:bidi="ar-SA"/>
      </w:rPr>
    </w:lvl>
    <w:lvl w:ilvl="4" w:tplc="96FE1164">
      <w:numFmt w:val="bullet"/>
      <w:lvlText w:val="•"/>
      <w:lvlJc w:val="left"/>
      <w:pPr>
        <w:ind w:left="4122" w:hanging="360"/>
      </w:pPr>
      <w:rPr>
        <w:rFonts w:hint="default"/>
        <w:lang w:val="en-US" w:eastAsia="en-US" w:bidi="ar-SA"/>
      </w:rPr>
    </w:lvl>
    <w:lvl w:ilvl="5" w:tplc="6DE08AC0">
      <w:numFmt w:val="bullet"/>
      <w:lvlText w:val="•"/>
      <w:lvlJc w:val="left"/>
      <w:pPr>
        <w:ind w:left="4976" w:hanging="360"/>
      </w:pPr>
      <w:rPr>
        <w:rFonts w:hint="default"/>
        <w:lang w:val="en-US" w:eastAsia="en-US" w:bidi="ar-SA"/>
      </w:rPr>
    </w:lvl>
    <w:lvl w:ilvl="6" w:tplc="47C607DE">
      <w:numFmt w:val="bullet"/>
      <w:lvlText w:val="•"/>
      <w:lvlJc w:val="left"/>
      <w:pPr>
        <w:ind w:left="5830" w:hanging="360"/>
      </w:pPr>
      <w:rPr>
        <w:rFonts w:hint="default"/>
        <w:lang w:val="en-US" w:eastAsia="en-US" w:bidi="ar-SA"/>
      </w:rPr>
    </w:lvl>
    <w:lvl w:ilvl="7" w:tplc="492698F2">
      <w:numFmt w:val="bullet"/>
      <w:lvlText w:val="•"/>
      <w:lvlJc w:val="left"/>
      <w:pPr>
        <w:ind w:left="6684" w:hanging="360"/>
      </w:pPr>
      <w:rPr>
        <w:rFonts w:hint="default"/>
        <w:lang w:val="en-US" w:eastAsia="en-US" w:bidi="ar-SA"/>
      </w:rPr>
    </w:lvl>
    <w:lvl w:ilvl="8" w:tplc="0EE24DBC">
      <w:numFmt w:val="bullet"/>
      <w:lvlText w:val="•"/>
      <w:lvlJc w:val="left"/>
      <w:pPr>
        <w:ind w:left="7538" w:hanging="360"/>
      </w:pPr>
      <w:rPr>
        <w:rFonts w:hint="default"/>
        <w:lang w:val="en-US" w:eastAsia="en-US" w:bidi="ar-SA"/>
      </w:rPr>
    </w:lvl>
  </w:abstractNum>
  <w:abstractNum w:abstractNumId="19" w15:restartNumberingAfterBreak="0">
    <w:nsid w:val="7F5648D8"/>
    <w:multiLevelType w:val="multilevel"/>
    <w:tmpl w:val="77D49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689559">
    <w:abstractNumId w:val="2"/>
  </w:num>
  <w:num w:numId="2" w16cid:durableId="1234201253">
    <w:abstractNumId w:val="14"/>
  </w:num>
  <w:num w:numId="3" w16cid:durableId="29646247">
    <w:abstractNumId w:val="16"/>
  </w:num>
  <w:num w:numId="4" w16cid:durableId="1637643608">
    <w:abstractNumId w:val="18"/>
  </w:num>
  <w:num w:numId="5" w16cid:durableId="1943565594">
    <w:abstractNumId w:val="8"/>
  </w:num>
  <w:num w:numId="6" w16cid:durableId="348071011">
    <w:abstractNumId w:val="11"/>
  </w:num>
  <w:num w:numId="7" w16cid:durableId="327368666">
    <w:abstractNumId w:val="19"/>
  </w:num>
  <w:num w:numId="8" w16cid:durableId="750615698">
    <w:abstractNumId w:val="3"/>
  </w:num>
  <w:num w:numId="9" w16cid:durableId="580606144">
    <w:abstractNumId w:val="5"/>
  </w:num>
  <w:num w:numId="10" w16cid:durableId="43532579">
    <w:abstractNumId w:val="9"/>
  </w:num>
  <w:num w:numId="11" w16cid:durableId="1598556519">
    <w:abstractNumId w:val="13"/>
  </w:num>
  <w:num w:numId="12" w16cid:durableId="1129783534">
    <w:abstractNumId w:val="17"/>
  </w:num>
  <w:num w:numId="13" w16cid:durableId="1933933950">
    <w:abstractNumId w:val="1"/>
  </w:num>
  <w:num w:numId="14" w16cid:durableId="1315455830">
    <w:abstractNumId w:val="0"/>
  </w:num>
  <w:num w:numId="15" w16cid:durableId="2128425177">
    <w:abstractNumId w:val="10"/>
  </w:num>
  <w:num w:numId="16" w16cid:durableId="75902202">
    <w:abstractNumId w:val="6"/>
  </w:num>
  <w:num w:numId="17" w16cid:durableId="294068523">
    <w:abstractNumId w:val="7"/>
  </w:num>
  <w:num w:numId="18" w16cid:durableId="250511202">
    <w:abstractNumId w:val="4"/>
  </w:num>
  <w:num w:numId="19" w16cid:durableId="204828638">
    <w:abstractNumId w:val="15"/>
  </w:num>
  <w:num w:numId="20" w16cid:durableId="1413970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D7"/>
    <w:rsid w:val="00027094"/>
    <w:rsid w:val="00046859"/>
    <w:rsid w:val="00054F20"/>
    <w:rsid w:val="0005720F"/>
    <w:rsid w:val="0011084D"/>
    <w:rsid w:val="00117B0A"/>
    <w:rsid w:val="001535F7"/>
    <w:rsid w:val="00180C9D"/>
    <w:rsid w:val="001956A2"/>
    <w:rsid w:val="001A2B20"/>
    <w:rsid w:val="001B4635"/>
    <w:rsid w:val="001C2309"/>
    <w:rsid w:val="001C3841"/>
    <w:rsid w:val="001E6755"/>
    <w:rsid w:val="001F6396"/>
    <w:rsid w:val="002513EB"/>
    <w:rsid w:val="002A3C17"/>
    <w:rsid w:val="002A5A34"/>
    <w:rsid w:val="002A7A2C"/>
    <w:rsid w:val="002C24BA"/>
    <w:rsid w:val="002D19F1"/>
    <w:rsid w:val="002F32C7"/>
    <w:rsid w:val="002F6CD1"/>
    <w:rsid w:val="00312C9F"/>
    <w:rsid w:val="003226FB"/>
    <w:rsid w:val="00333F30"/>
    <w:rsid w:val="00336EF8"/>
    <w:rsid w:val="003529B2"/>
    <w:rsid w:val="0036032A"/>
    <w:rsid w:val="00370F05"/>
    <w:rsid w:val="003733A8"/>
    <w:rsid w:val="003836BA"/>
    <w:rsid w:val="003B7A1A"/>
    <w:rsid w:val="003C6264"/>
    <w:rsid w:val="003F085C"/>
    <w:rsid w:val="004032D3"/>
    <w:rsid w:val="00405F2C"/>
    <w:rsid w:val="00417952"/>
    <w:rsid w:val="00432CA6"/>
    <w:rsid w:val="00441A18"/>
    <w:rsid w:val="00457DDE"/>
    <w:rsid w:val="0046016B"/>
    <w:rsid w:val="00491A48"/>
    <w:rsid w:val="004F1681"/>
    <w:rsid w:val="00501F0C"/>
    <w:rsid w:val="00522FEC"/>
    <w:rsid w:val="005247BD"/>
    <w:rsid w:val="0054452F"/>
    <w:rsid w:val="00552F83"/>
    <w:rsid w:val="00574456"/>
    <w:rsid w:val="00591465"/>
    <w:rsid w:val="005A193A"/>
    <w:rsid w:val="00634CAD"/>
    <w:rsid w:val="006609A9"/>
    <w:rsid w:val="00685562"/>
    <w:rsid w:val="006D6F3A"/>
    <w:rsid w:val="00707B9D"/>
    <w:rsid w:val="00710B92"/>
    <w:rsid w:val="007241FF"/>
    <w:rsid w:val="00752F69"/>
    <w:rsid w:val="007E323A"/>
    <w:rsid w:val="007E660B"/>
    <w:rsid w:val="007F3E21"/>
    <w:rsid w:val="008059F5"/>
    <w:rsid w:val="00823870"/>
    <w:rsid w:val="00840471"/>
    <w:rsid w:val="00846298"/>
    <w:rsid w:val="00847CAF"/>
    <w:rsid w:val="00857535"/>
    <w:rsid w:val="0086515F"/>
    <w:rsid w:val="00866A3D"/>
    <w:rsid w:val="0088378F"/>
    <w:rsid w:val="008C1520"/>
    <w:rsid w:val="008C7146"/>
    <w:rsid w:val="0090564A"/>
    <w:rsid w:val="0093530E"/>
    <w:rsid w:val="0094410F"/>
    <w:rsid w:val="00967896"/>
    <w:rsid w:val="00970C89"/>
    <w:rsid w:val="00970F97"/>
    <w:rsid w:val="00977676"/>
    <w:rsid w:val="0099243B"/>
    <w:rsid w:val="009A3EAE"/>
    <w:rsid w:val="009A6770"/>
    <w:rsid w:val="009A73A8"/>
    <w:rsid w:val="00A02CA0"/>
    <w:rsid w:val="00A04F9D"/>
    <w:rsid w:val="00A10D08"/>
    <w:rsid w:val="00A12FCC"/>
    <w:rsid w:val="00A3705D"/>
    <w:rsid w:val="00A7531F"/>
    <w:rsid w:val="00A91F73"/>
    <w:rsid w:val="00AA1665"/>
    <w:rsid w:val="00AA79D4"/>
    <w:rsid w:val="00B55BEC"/>
    <w:rsid w:val="00B5716B"/>
    <w:rsid w:val="00B60DE3"/>
    <w:rsid w:val="00B63689"/>
    <w:rsid w:val="00BB27D7"/>
    <w:rsid w:val="00BC6EC9"/>
    <w:rsid w:val="00BE1079"/>
    <w:rsid w:val="00BF2AC6"/>
    <w:rsid w:val="00C14F93"/>
    <w:rsid w:val="00C53503"/>
    <w:rsid w:val="00C84F78"/>
    <w:rsid w:val="00C85847"/>
    <w:rsid w:val="00CB576B"/>
    <w:rsid w:val="00CC067C"/>
    <w:rsid w:val="00CD6332"/>
    <w:rsid w:val="00CF0D35"/>
    <w:rsid w:val="00D251A7"/>
    <w:rsid w:val="00D40915"/>
    <w:rsid w:val="00D45E51"/>
    <w:rsid w:val="00D50A73"/>
    <w:rsid w:val="00D54E33"/>
    <w:rsid w:val="00D6324B"/>
    <w:rsid w:val="00D749A9"/>
    <w:rsid w:val="00D8473C"/>
    <w:rsid w:val="00DC1EB9"/>
    <w:rsid w:val="00DF3E33"/>
    <w:rsid w:val="00E30833"/>
    <w:rsid w:val="00E32F16"/>
    <w:rsid w:val="00E542D9"/>
    <w:rsid w:val="00E706D4"/>
    <w:rsid w:val="00E7311F"/>
    <w:rsid w:val="00E928D0"/>
    <w:rsid w:val="00EA4A76"/>
    <w:rsid w:val="00EE2B13"/>
    <w:rsid w:val="00EE3796"/>
    <w:rsid w:val="00EE5667"/>
    <w:rsid w:val="00F246F3"/>
    <w:rsid w:val="00F34F1B"/>
    <w:rsid w:val="00F829EC"/>
    <w:rsid w:val="00FA7E79"/>
    <w:rsid w:val="00FC1B3C"/>
    <w:rsid w:val="00FD1E25"/>
    <w:rsid w:val="00FF5A6B"/>
    <w:rsid w:val="0221FA16"/>
    <w:rsid w:val="03511D48"/>
    <w:rsid w:val="08A7E20D"/>
    <w:rsid w:val="0A626A71"/>
    <w:rsid w:val="0C462480"/>
    <w:rsid w:val="10B29216"/>
    <w:rsid w:val="12BF33A4"/>
    <w:rsid w:val="1B8E981D"/>
    <w:rsid w:val="22CE588B"/>
    <w:rsid w:val="259961B1"/>
    <w:rsid w:val="25AD15BD"/>
    <w:rsid w:val="27E591AD"/>
    <w:rsid w:val="289AF6F2"/>
    <w:rsid w:val="32F37E03"/>
    <w:rsid w:val="38C4952A"/>
    <w:rsid w:val="393122D6"/>
    <w:rsid w:val="4652A48F"/>
    <w:rsid w:val="4C716786"/>
    <w:rsid w:val="534E5781"/>
    <w:rsid w:val="5D465D30"/>
    <w:rsid w:val="6525E7A2"/>
    <w:rsid w:val="667FDAC6"/>
    <w:rsid w:val="676B4B8C"/>
    <w:rsid w:val="6B534BE9"/>
    <w:rsid w:val="7FD8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99C"/>
  <w15:docId w15:val="{BD65DE0C-63E2-4BCA-AD5F-CAFF4406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4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840"/>
    </w:p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52F83"/>
    <w:rPr>
      <w:sz w:val="16"/>
      <w:szCs w:val="16"/>
    </w:rPr>
  </w:style>
  <w:style w:type="paragraph" w:styleId="CommentText">
    <w:name w:val="annotation text"/>
    <w:basedOn w:val="Normal"/>
    <w:link w:val="CommentTextChar"/>
    <w:uiPriority w:val="99"/>
    <w:semiHidden/>
    <w:unhideWhenUsed/>
    <w:rsid w:val="00552F83"/>
    <w:rPr>
      <w:sz w:val="20"/>
      <w:szCs w:val="20"/>
    </w:rPr>
  </w:style>
  <w:style w:type="character" w:customStyle="1" w:styleId="CommentTextChar">
    <w:name w:val="Comment Text Char"/>
    <w:basedOn w:val="DefaultParagraphFont"/>
    <w:link w:val="CommentText"/>
    <w:uiPriority w:val="99"/>
    <w:semiHidden/>
    <w:rsid w:val="00552F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52F83"/>
    <w:rPr>
      <w:b/>
      <w:bCs/>
    </w:rPr>
  </w:style>
  <w:style w:type="character" w:customStyle="1" w:styleId="CommentSubjectChar">
    <w:name w:val="Comment Subject Char"/>
    <w:basedOn w:val="CommentTextChar"/>
    <w:link w:val="CommentSubject"/>
    <w:uiPriority w:val="99"/>
    <w:semiHidden/>
    <w:rsid w:val="00552F83"/>
    <w:rPr>
      <w:rFonts w:ascii="Calibri" w:eastAsia="Calibri" w:hAnsi="Calibri" w:cs="Calibri"/>
      <w:b/>
      <w:bCs/>
      <w:sz w:val="20"/>
      <w:szCs w:val="20"/>
    </w:rPr>
  </w:style>
  <w:style w:type="paragraph" w:customStyle="1" w:styleId="paragraph">
    <w:name w:val="paragraph"/>
    <w:basedOn w:val="Normal"/>
    <w:rsid w:val="007241F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241FF"/>
  </w:style>
  <w:style w:type="character" w:customStyle="1" w:styleId="eop">
    <w:name w:val="eop"/>
    <w:basedOn w:val="DefaultParagraphFont"/>
    <w:rsid w:val="007241FF"/>
  </w:style>
  <w:style w:type="paragraph" w:styleId="NormalWeb">
    <w:name w:val="Normal (Web)"/>
    <w:basedOn w:val="Normal"/>
    <w:uiPriority w:val="99"/>
    <w:semiHidden/>
    <w:unhideWhenUsed/>
    <w:rsid w:val="00847CA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DC1EB9"/>
    <w:rPr>
      <w:color w:val="0000FF" w:themeColor="hyperlink"/>
      <w:u w:val="single"/>
    </w:rPr>
  </w:style>
  <w:style w:type="character" w:styleId="UnresolvedMention">
    <w:name w:val="Unresolved Mention"/>
    <w:basedOn w:val="DefaultParagraphFont"/>
    <w:uiPriority w:val="99"/>
    <w:semiHidden/>
    <w:unhideWhenUsed/>
    <w:rsid w:val="00DC1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8156">
      <w:bodyDiv w:val="1"/>
      <w:marLeft w:val="0"/>
      <w:marRight w:val="0"/>
      <w:marTop w:val="0"/>
      <w:marBottom w:val="0"/>
      <w:divBdr>
        <w:top w:val="none" w:sz="0" w:space="0" w:color="auto"/>
        <w:left w:val="none" w:sz="0" w:space="0" w:color="auto"/>
        <w:bottom w:val="none" w:sz="0" w:space="0" w:color="auto"/>
        <w:right w:val="none" w:sz="0" w:space="0" w:color="auto"/>
      </w:divBdr>
    </w:div>
    <w:div w:id="780298941">
      <w:bodyDiv w:val="1"/>
      <w:marLeft w:val="0"/>
      <w:marRight w:val="0"/>
      <w:marTop w:val="0"/>
      <w:marBottom w:val="0"/>
      <w:divBdr>
        <w:top w:val="none" w:sz="0" w:space="0" w:color="auto"/>
        <w:left w:val="none" w:sz="0" w:space="0" w:color="auto"/>
        <w:bottom w:val="none" w:sz="0" w:space="0" w:color="auto"/>
        <w:right w:val="none" w:sz="0" w:space="0" w:color="auto"/>
      </w:divBdr>
    </w:div>
    <w:div w:id="1954703437">
      <w:bodyDiv w:val="1"/>
      <w:marLeft w:val="0"/>
      <w:marRight w:val="0"/>
      <w:marTop w:val="0"/>
      <w:marBottom w:val="0"/>
      <w:divBdr>
        <w:top w:val="none" w:sz="0" w:space="0" w:color="auto"/>
        <w:left w:val="none" w:sz="0" w:space="0" w:color="auto"/>
        <w:bottom w:val="none" w:sz="0" w:space="0" w:color="auto"/>
        <w:right w:val="none" w:sz="0" w:space="0" w:color="auto"/>
      </w:divBdr>
      <w:divsChild>
        <w:div w:id="2023163694">
          <w:marLeft w:val="0"/>
          <w:marRight w:val="0"/>
          <w:marTop w:val="30"/>
          <w:marBottom w:val="30"/>
          <w:divBdr>
            <w:top w:val="none" w:sz="0" w:space="0" w:color="auto"/>
            <w:left w:val="none" w:sz="0" w:space="0" w:color="auto"/>
            <w:bottom w:val="none" w:sz="0" w:space="0" w:color="auto"/>
            <w:right w:val="none" w:sz="0" w:space="0" w:color="auto"/>
          </w:divBdr>
          <w:divsChild>
            <w:div w:id="1044868011">
              <w:marLeft w:val="0"/>
              <w:marRight w:val="0"/>
              <w:marTop w:val="0"/>
              <w:marBottom w:val="0"/>
              <w:divBdr>
                <w:top w:val="none" w:sz="0" w:space="0" w:color="auto"/>
                <w:left w:val="none" w:sz="0" w:space="0" w:color="auto"/>
                <w:bottom w:val="none" w:sz="0" w:space="0" w:color="auto"/>
                <w:right w:val="none" w:sz="0" w:space="0" w:color="auto"/>
              </w:divBdr>
              <w:divsChild>
                <w:div w:id="709575256">
                  <w:marLeft w:val="0"/>
                  <w:marRight w:val="0"/>
                  <w:marTop w:val="0"/>
                  <w:marBottom w:val="0"/>
                  <w:divBdr>
                    <w:top w:val="none" w:sz="0" w:space="0" w:color="auto"/>
                    <w:left w:val="none" w:sz="0" w:space="0" w:color="auto"/>
                    <w:bottom w:val="none" w:sz="0" w:space="0" w:color="auto"/>
                    <w:right w:val="none" w:sz="0" w:space="0" w:color="auto"/>
                  </w:divBdr>
                </w:div>
              </w:divsChild>
            </w:div>
            <w:div w:id="2095667094">
              <w:marLeft w:val="0"/>
              <w:marRight w:val="0"/>
              <w:marTop w:val="0"/>
              <w:marBottom w:val="0"/>
              <w:divBdr>
                <w:top w:val="none" w:sz="0" w:space="0" w:color="auto"/>
                <w:left w:val="none" w:sz="0" w:space="0" w:color="auto"/>
                <w:bottom w:val="none" w:sz="0" w:space="0" w:color="auto"/>
                <w:right w:val="none" w:sz="0" w:space="0" w:color="auto"/>
              </w:divBdr>
              <w:divsChild>
                <w:div w:id="798839070">
                  <w:marLeft w:val="0"/>
                  <w:marRight w:val="0"/>
                  <w:marTop w:val="0"/>
                  <w:marBottom w:val="0"/>
                  <w:divBdr>
                    <w:top w:val="none" w:sz="0" w:space="0" w:color="auto"/>
                    <w:left w:val="none" w:sz="0" w:space="0" w:color="auto"/>
                    <w:bottom w:val="none" w:sz="0" w:space="0" w:color="auto"/>
                    <w:right w:val="none" w:sz="0" w:space="0" w:color="auto"/>
                  </w:divBdr>
                </w:div>
              </w:divsChild>
            </w:div>
            <w:div w:id="1841500891">
              <w:marLeft w:val="0"/>
              <w:marRight w:val="0"/>
              <w:marTop w:val="0"/>
              <w:marBottom w:val="0"/>
              <w:divBdr>
                <w:top w:val="none" w:sz="0" w:space="0" w:color="auto"/>
                <w:left w:val="none" w:sz="0" w:space="0" w:color="auto"/>
                <w:bottom w:val="none" w:sz="0" w:space="0" w:color="auto"/>
                <w:right w:val="none" w:sz="0" w:space="0" w:color="auto"/>
              </w:divBdr>
              <w:divsChild>
                <w:div w:id="1072696997">
                  <w:marLeft w:val="0"/>
                  <w:marRight w:val="0"/>
                  <w:marTop w:val="0"/>
                  <w:marBottom w:val="0"/>
                  <w:divBdr>
                    <w:top w:val="none" w:sz="0" w:space="0" w:color="auto"/>
                    <w:left w:val="none" w:sz="0" w:space="0" w:color="auto"/>
                    <w:bottom w:val="none" w:sz="0" w:space="0" w:color="auto"/>
                    <w:right w:val="none" w:sz="0" w:space="0" w:color="auto"/>
                  </w:divBdr>
                </w:div>
              </w:divsChild>
            </w:div>
            <w:div w:id="1627195915">
              <w:marLeft w:val="0"/>
              <w:marRight w:val="0"/>
              <w:marTop w:val="0"/>
              <w:marBottom w:val="0"/>
              <w:divBdr>
                <w:top w:val="none" w:sz="0" w:space="0" w:color="auto"/>
                <w:left w:val="none" w:sz="0" w:space="0" w:color="auto"/>
                <w:bottom w:val="none" w:sz="0" w:space="0" w:color="auto"/>
                <w:right w:val="none" w:sz="0" w:space="0" w:color="auto"/>
              </w:divBdr>
              <w:divsChild>
                <w:div w:id="1780178109">
                  <w:marLeft w:val="0"/>
                  <w:marRight w:val="0"/>
                  <w:marTop w:val="0"/>
                  <w:marBottom w:val="0"/>
                  <w:divBdr>
                    <w:top w:val="none" w:sz="0" w:space="0" w:color="auto"/>
                    <w:left w:val="none" w:sz="0" w:space="0" w:color="auto"/>
                    <w:bottom w:val="none" w:sz="0" w:space="0" w:color="auto"/>
                    <w:right w:val="none" w:sz="0" w:space="0" w:color="auto"/>
                  </w:divBdr>
                </w:div>
              </w:divsChild>
            </w:div>
            <w:div w:id="1972395418">
              <w:marLeft w:val="0"/>
              <w:marRight w:val="0"/>
              <w:marTop w:val="0"/>
              <w:marBottom w:val="0"/>
              <w:divBdr>
                <w:top w:val="none" w:sz="0" w:space="0" w:color="auto"/>
                <w:left w:val="none" w:sz="0" w:space="0" w:color="auto"/>
                <w:bottom w:val="none" w:sz="0" w:space="0" w:color="auto"/>
                <w:right w:val="none" w:sz="0" w:space="0" w:color="auto"/>
              </w:divBdr>
              <w:divsChild>
                <w:div w:id="1124537313">
                  <w:marLeft w:val="0"/>
                  <w:marRight w:val="0"/>
                  <w:marTop w:val="0"/>
                  <w:marBottom w:val="0"/>
                  <w:divBdr>
                    <w:top w:val="none" w:sz="0" w:space="0" w:color="auto"/>
                    <w:left w:val="none" w:sz="0" w:space="0" w:color="auto"/>
                    <w:bottom w:val="none" w:sz="0" w:space="0" w:color="auto"/>
                    <w:right w:val="none" w:sz="0" w:space="0" w:color="auto"/>
                  </w:divBdr>
                </w:div>
                <w:div w:id="1058892717">
                  <w:marLeft w:val="0"/>
                  <w:marRight w:val="0"/>
                  <w:marTop w:val="0"/>
                  <w:marBottom w:val="0"/>
                  <w:divBdr>
                    <w:top w:val="none" w:sz="0" w:space="0" w:color="auto"/>
                    <w:left w:val="none" w:sz="0" w:space="0" w:color="auto"/>
                    <w:bottom w:val="none" w:sz="0" w:space="0" w:color="auto"/>
                    <w:right w:val="none" w:sz="0" w:space="0" w:color="auto"/>
                  </w:divBdr>
                </w:div>
              </w:divsChild>
            </w:div>
            <w:div w:id="1988364060">
              <w:marLeft w:val="0"/>
              <w:marRight w:val="0"/>
              <w:marTop w:val="0"/>
              <w:marBottom w:val="0"/>
              <w:divBdr>
                <w:top w:val="none" w:sz="0" w:space="0" w:color="auto"/>
                <w:left w:val="none" w:sz="0" w:space="0" w:color="auto"/>
                <w:bottom w:val="none" w:sz="0" w:space="0" w:color="auto"/>
                <w:right w:val="none" w:sz="0" w:space="0" w:color="auto"/>
              </w:divBdr>
              <w:divsChild>
                <w:div w:id="7188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Mackay@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Dodsworth@wwf.org.uk"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hyperlink" Target="http://iati.dfid.gov.uk/iati_documents/4445967.xlsx" TargetMode="External"/><Relationship Id="rId4" Type="http://schemas.openxmlformats.org/officeDocument/2006/relationships/customXml" Target="../customXml/item4.xml"/><Relationship Id="rId9" Type="http://schemas.openxmlformats.org/officeDocument/2006/relationships/hyperlink" Target="http://devtracker.dfid.gov.uk/projects/GB-1-201724/"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9C14935D-878B-4192-A276-90D1D694AB38}">
    <t:Anchor>
      <t:Comment id="650929941"/>
    </t:Anchor>
    <t:History>
      <t:Event id="{26A62312-4B35-411E-86D2-42D9C92D8677}" time="2022-09-16T10:47:51.986Z">
        <t:Attribution userId="S::jdodsworth@wwf.org.uk::ceefaf11-6c75-4595-8957-37f16b309cd4" userProvider="AD" userName="John Dodsworth"/>
        <t:Anchor>
          <t:Comment id="1175624291"/>
        </t:Anchor>
        <t:Create/>
      </t:Event>
      <t:Event id="{B3D27D74-2400-428D-9270-DFC4E8441973}" time="2022-09-16T10:47:51.986Z">
        <t:Attribution userId="S::jdodsworth@wwf.org.uk::ceefaf11-6c75-4595-8957-37f16b309cd4" userProvider="AD" userName="John Dodsworth"/>
        <t:Anchor>
          <t:Comment id="1175624291"/>
        </t:Anchor>
        <t:Assign userId="S::DMackay@wwf.org.uk::f39c483b-81dc-48d0-a983-6554e3e9f80d" userProvider="AD" userName="Deborah Mackay"/>
      </t:Event>
      <t:Event id="{5A873534-F79F-4121-815E-334C286D85C1}" time="2022-09-16T10:47:51.986Z">
        <t:Attribution userId="S::jdodsworth@wwf.org.uk::ceefaf11-6c75-4595-8957-37f16b309cd4" userProvider="AD" userName="John Dodsworth"/>
        <t:Anchor>
          <t:Comment id="1175624291"/>
        </t:Anchor>
        <t:SetTitle title="@Deborah Mackay"/>
      </t:Event>
    </t:History>
  </t:Task>
  <t:Task id="{20A16575-7AC0-4E54-A986-5B1CFE5A8128}">
    <t:Anchor>
      <t:Comment id="215957917"/>
    </t:Anchor>
    <t:History>
      <t:Event id="{087166B5-6495-4D17-BC49-4C16E536BBD8}" time="2022-09-16T10:52:07.799Z">
        <t:Attribution userId="S::jdodsworth@wwf.org.uk::ceefaf11-6c75-4595-8957-37f16b309cd4" userProvider="AD" userName="John Dodsworth"/>
        <t:Anchor>
          <t:Comment id="215957917"/>
        </t:Anchor>
        <t:Create/>
      </t:Event>
      <t:Event id="{4DA90B72-EA22-4FF7-ACDB-C43808E5BDE4}" time="2022-09-16T10:52:07.799Z">
        <t:Attribution userId="S::jdodsworth@wwf.org.uk::ceefaf11-6c75-4595-8957-37f16b309cd4" userProvider="AD" userName="John Dodsworth"/>
        <t:Anchor>
          <t:Comment id="215957917"/>
        </t:Anchor>
        <t:Assign userId="S::DMackay@wwf.org.uk::f39c483b-81dc-48d0-a983-6554e3e9f80d" userProvider="AD" userName="Deborah Mackay"/>
      </t:Event>
      <t:Event id="{49BE5099-A356-48E0-88C7-90BA1CB0D437}" time="2022-09-16T10:52:07.799Z">
        <t:Attribution userId="S::jdodsworth@wwf.org.uk::ceefaf11-6c75-4595-8957-37f16b309cd4" userProvider="AD" userName="John Dodsworth"/>
        <t:Anchor>
          <t:Comment id="215957917"/>
        </t:Anchor>
        <t:SetTitle title="@Deborah Macka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ct:contentTypeSchema xmlns:ct="http://schemas.microsoft.com/office/2006/metadata/contentType" xmlns:ma="http://schemas.microsoft.com/office/2006/metadata/properties/metaAttributes" ct:_="" ma:_="" ma:contentTypeName="WWF Document" ma:contentTypeID="0x010100EF3726457B8C4C4892749E6B4865C3FC0061DDF2F6EBA9CF4C9C54FEEA9BB9ADD2" ma:contentTypeVersion="31" ma:contentTypeDescription="Create a new document." ma:contentTypeScope="" ma:versionID="972098c64705d5b726b430d0bb0a74ff">
  <xsd:schema xmlns:xsd="http://www.w3.org/2001/XMLSchema" xmlns:xs="http://www.w3.org/2001/XMLSchema" xmlns:p="http://schemas.microsoft.com/office/2006/metadata/properties" xmlns:ns2="d2702c46-ea31-457a-96fd-e00e235ba8f1" xmlns:ns3="f98906e5-ed58-42b1-96d1-47aa8e093963" xmlns:ns4="02cd3014-460a-4f24-9b0e-44f16717fd38" xmlns:ns5="a8770a3f-094e-4c97-bfac-023a00ce03e6" targetNamespace="http://schemas.microsoft.com/office/2006/metadata/properties" ma:root="true" ma:fieldsID="4ce2fd8640e86578149159bfe2edde95" ns2:_="" ns3:_="" ns4:_="" ns5:_="">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5dfdb-a99d-4ce7-a722-9be3b7a800a6}"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description="" ma:hidden="true" ma:list="{aac5dfdb-a99d-4ce7-a722-9be3b7a800a6}"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1FCB9298-F617-4EA7-9DEF-2B5E396A0DB5}">
  <ds:schemaRefs>
    <ds:schemaRef ds:uri="http://schemas.microsoft.com/sharepoint/v3/contenttype/forms"/>
  </ds:schemaRefs>
</ds:datastoreItem>
</file>

<file path=customXml/itemProps2.xml><?xml version="1.0" encoding="utf-8"?>
<ds:datastoreItem xmlns:ds="http://schemas.openxmlformats.org/officeDocument/2006/customXml" ds:itemID="{E336C85E-BDAD-4D6A-A75B-B9F89C0A04C3}">
  <ds:schemaRefs>
    <ds:schemaRef ds:uri="Microsoft.SharePoint.Taxonomy.ContentTypeSync"/>
  </ds:schemaRefs>
</ds:datastoreItem>
</file>

<file path=customXml/itemProps3.xml><?xml version="1.0" encoding="utf-8"?>
<ds:datastoreItem xmlns:ds="http://schemas.openxmlformats.org/officeDocument/2006/customXml" ds:itemID="{0D483445-3C72-47C1-B0FA-498C2D15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974B0-643B-45C1-BC29-C801562A6035}">
  <ds:schemaRefs>
    <ds:schemaRef ds:uri="http://purl.org/dc/elements/1.1/"/>
    <ds:schemaRef ds:uri="d2702c46-ea31-457a-96fd-e00e235ba8f1"/>
    <ds:schemaRef ds:uri="f98906e5-ed58-42b1-96d1-47aa8e093963"/>
    <ds:schemaRef ds:uri="http://purl.org/dc/dcmitype/"/>
    <ds:schemaRef ds:uri="http://www.w3.org/XML/1998/namespace"/>
    <ds:schemaRef ds:uri="http://purl.org/dc/terms/"/>
    <ds:schemaRef ds:uri="a8770a3f-094e-4c97-bfac-023a00ce03e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2cd3014-460a-4f24-9b0e-44f16717fd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Loweth</dc:creator>
  <cp:lastModifiedBy>Jemma Razzell</cp:lastModifiedBy>
  <cp:revision>2</cp:revision>
  <dcterms:created xsi:type="dcterms:W3CDTF">2022-10-03T08:48:00Z</dcterms:created>
  <dcterms:modified xsi:type="dcterms:W3CDTF">2022-10-03T08:48:00Z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2022-09-08T00:00:00Z</vt:filetime>
  </property>
  <property fmtid="{D5CDD505-2E9C-101B-9397-08002B2CF9AE}" pid="5" name="Producer">
    <vt:lpwstr>Microsoft® Word for Office 365</vt:lpwstr>
  </property>
  <property fmtid="{D5CDD505-2E9C-101B-9397-08002B2CF9AE}" pid="6" name="ContentTypeId">
    <vt:lpwstr>0x010100EF3726457B8C4C4892749E6B4865C3FC0061DDF2F6EBA9CF4C9C54FEEA9BB9ADD2</vt:lpwstr>
  </property>
  <property fmtid="{D5CDD505-2E9C-101B-9397-08002B2CF9AE}" pid="7" name="TaxKeyword">
    <vt:lpwstr/>
  </property>
  <property fmtid="{D5CDD505-2E9C-101B-9397-08002B2CF9AE}" pid="8" name="WWF_Department">
    <vt:lpwstr/>
  </property>
  <property fmtid="{D5CDD505-2E9C-101B-9397-08002B2CF9AE}" pid="9" name="WWF_Project_Code">
    <vt:lpwstr/>
  </property>
  <property fmtid="{D5CDD505-2E9C-101B-9397-08002B2CF9AE}" pid="10" name="WWF_Document_Type">
    <vt:lpwstr/>
  </property>
  <property fmtid="{D5CDD505-2E9C-101B-9397-08002B2CF9AE}" pid="11" name="WWF_Goal">
    <vt:lpwstr/>
  </property>
  <property fmtid="{D5CDD505-2E9C-101B-9397-08002B2CF9AE}" pid="12" name="WWF_Office">
    <vt:lpwstr/>
  </property>
  <property fmtid="{D5CDD505-2E9C-101B-9397-08002B2CF9AE}" pid="13" name="WWF_Sensitivity">
    <vt:lpwstr/>
  </property>
  <property fmtid="{D5CDD505-2E9C-101B-9397-08002B2CF9AE}" pid="14" name="WWF_Document_Status">
    <vt:lpwstr/>
  </property>
</Properties>
</file>