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4C5A76" w:rsidRDefault="00236D26" w:rsidP="007A2E87">
      <w:pPr>
        <w:pStyle w:val="BodyText"/>
        <w:jc w:val="center"/>
        <w:rPr>
          <w:rFonts w:ascii="Arial" w:hAnsi="Arial" w:cs="Arial"/>
          <w:color w:val="FF0000"/>
          <w:szCs w:val="24"/>
        </w:rPr>
      </w:pPr>
      <w:bookmarkStart w:id="0" w:name="_top"/>
      <w:bookmarkEnd w:id="0"/>
      <w:r w:rsidRPr="00AA0749">
        <w:rPr>
          <w:rFonts w:ascii="Arial" w:hAnsi="Arial" w:cs="Arial"/>
          <w:noProof/>
          <w:color w:val="FF0000"/>
          <w:szCs w:val="24"/>
        </w:rPr>
        <w:drawing>
          <wp:inline distT="0" distB="0" distL="0" distR="0" wp14:anchorId="0346A9CA" wp14:editId="48EC662D">
            <wp:extent cx="1809750" cy="930729"/>
            <wp:effectExtent l="0" t="0" r="0" b="3175"/>
            <wp:docPr id="1"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9" cstate="print"/>
                    <a:srcRect t="7031" b="8594"/>
                    <a:stretch>
                      <a:fillRect/>
                    </a:stretch>
                  </pic:blipFill>
                  <pic:spPr bwMode="auto">
                    <a:xfrm>
                      <a:off x="0" y="0"/>
                      <a:ext cx="1809750" cy="930729"/>
                    </a:xfrm>
                    <a:prstGeom prst="rect">
                      <a:avLst/>
                    </a:prstGeom>
                    <a:noFill/>
                    <a:ln w="9525">
                      <a:noFill/>
                      <a:miter lim="800000"/>
                      <a:headEnd/>
                      <a:tailEnd/>
                    </a:ln>
                  </pic:spPr>
                </pic:pic>
              </a:graphicData>
            </a:graphic>
          </wp:inline>
        </w:drawing>
      </w:r>
    </w:p>
    <w:p w:rsidR="00BB4969" w:rsidRPr="00663883" w:rsidRDefault="00BB4969" w:rsidP="00300006">
      <w:pPr>
        <w:pStyle w:val="BodyText"/>
        <w:tabs>
          <w:tab w:val="left" w:pos="1365"/>
        </w:tabs>
        <w:jc w:val="center"/>
        <w:rPr>
          <w:rFonts w:ascii="Arial" w:hAnsi="Arial" w:cs="Arial"/>
          <w:szCs w:val="24"/>
        </w:rPr>
      </w:pPr>
    </w:p>
    <w:p w:rsidR="007A2E87" w:rsidRPr="00236D26" w:rsidRDefault="00236D26" w:rsidP="00300006">
      <w:pPr>
        <w:pStyle w:val="BodyText"/>
        <w:jc w:val="center"/>
        <w:rPr>
          <w:rFonts w:ascii="Arial" w:hAnsi="Arial" w:cs="Arial"/>
          <w:caps/>
          <w:szCs w:val="24"/>
        </w:rPr>
      </w:pPr>
      <w:r w:rsidRPr="00236D26">
        <w:rPr>
          <w:rFonts w:ascii="Arial" w:hAnsi="Arial" w:cs="Arial"/>
          <w:caps/>
          <w:szCs w:val="24"/>
        </w:rPr>
        <w:t>CORBY BOROUGH COUNCIL</w:t>
      </w:r>
    </w:p>
    <w:p w:rsidR="007A2E87" w:rsidRPr="00663883" w:rsidRDefault="007A2E87" w:rsidP="00300006">
      <w:pPr>
        <w:pStyle w:val="BodyText"/>
        <w:jc w:val="center"/>
        <w:rPr>
          <w:rFonts w:ascii="Arial" w:hAnsi="Arial" w:cs="Arial"/>
          <w:b w:val="0"/>
          <w:szCs w:val="24"/>
        </w:rPr>
      </w:pPr>
    </w:p>
    <w:p w:rsidR="00236D26" w:rsidRDefault="00300006" w:rsidP="00236D26">
      <w:pPr>
        <w:jc w:val="center"/>
        <w:rPr>
          <w:rFonts w:ascii="Arial" w:hAnsi="Arial" w:cs="Arial"/>
          <w:b/>
          <w:caps/>
          <w:szCs w:val="24"/>
        </w:rPr>
      </w:pPr>
      <w:r w:rsidRPr="00300006">
        <w:rPr>
          <w:rFonts w:ascii="Arial" w:hAnsi="Arial" w:cs="Arial"/>
          <w:b/>
          <w:caps/>
          <w:szCs w:val="24"/>
        </w:rPr>
        <w:t>Tender for</w:t>
      </w:r>
      <w:r w:rsidR="007A2E87" w:rsidRPr="00300006">
        <w:rPr>
          <w:rFonts w:ascii="Arial" w:hAnsi="Arial" w:cs="Arial"/>
          <w:b/>
          <w:caps/>
          <w:szCs w:val="24"/>
        </w:rPr>
        <w:t xml:space="preserve"> </w:t>
      </w:r>
      <w:r w:rsidR="00236D26" w:rsidRPr="00980A3E">
        <w:rPr>
          <w:rFonts w:ascii="Arial" w:hAnsi="Arial" w:cs="Arial"/>
          <w:b/>
          <w:caps/>
          <w:szCs w:val="24"/>
        </w:rPr>
        <w:t xml:space="preserve">THE CORBY CUBE </w:t>
      </w:r>
    </w:p>
    <w:p w:rsidR="000A4F20" w:rsidRPr="00300006" w:rsidRDefault="00236D26" w:rsidP="00236D26">
      <w:pPr>
        <w:jc w:val="center"/>
        <w:rPr>
          <w:rFonts w:ascii="Arial" w:hAnsi="Arial" w:cs="Arial"/>
          <w:b/>
          <w:caps/>
          <w:szCs w:val="24"/>
        </w:rPr>
      </w:pPr>
      <w:r>
        <w:rPr>
          <w:rFonts w:ascii="Arial" w:hAnsi="Arial" w:cs="Arial"/>
          <w:b/>
          <w:caps/>
          <w:szCs w:val="24"/>
        </w:rPr>
        <w:t>4</w:t>
      </w:r>
      <w:r w:rsidRPr="00980A3E">
        <w:rPr>
          <w:rFonts w:ascii="Arial" w:hAnsi="Arial" w:cs="Arial"/>
          <w:b/>
          <w:caps/>
          <w:szCs w:val="24"/>
          <w:vertAlign w:val="superscript"/>
        </w:rPr>
        <w:t>th</w:t>
      </w:r>
      <w:r>
        <w:rPr>
          <w:rFonts w:ascii="Arial" w:hAnsi="Arial" w:cs="Arial"/>
          <w:b/>
          <w:caps/>
          <w:szCs w:val="24"/>
        </w:rPr>
        <w:t xml:space="preserve"> </w:t>
      </w:r>
      <w:r w:rsidRPr="00980A3E">
        <w:rPr>
          <w:rFonts w:ascii="Arial" w:hAnsi="Arial" w:cs="Arial"/>
          <w:b/>
          <w:caps/>
          <w:szCs w:val="24"/>
        </w:rPr>
        <w:t>FLOOR OFFICE FIT-OUT</w:t>
      </w:r>
    </w:p>
    <w:p w:rsidR="00C26024" w:rsidRDefault="00C26024" w:rsidP="00300006">
      <w:pPr>
        <w:pStyle w:val="BodyText"/>
        <w:jc w:val="center"/>
        <w:rPr>
          <w:rFonts w:ascii="Arial" w:hAnsi="Arial" w:cs="Arial"/>
          <w:szCs w:val="24"/>
        </w:rPr>
      </w:pPr>
    </w:p>
    <w:p w:rsidR="00914408" w:rsidRPr="00663883" w:rsidRDefault="00914408"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00E0509E">
        <w:rPr>
          <w:b/>
          <w:bCs/>
          <w:caps/>
          <w:u w:val="single"/>
          <w:lang w:val="en-GB"/>
        </w:rPr>
        <w:t>THREE</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00E0509E">
        <w:rPr>
          <w:rFonts w:ascii="Arial" w:hAnsi="Arial" w:cs="Arial"/>
          <w:szCs w:val="24"/>
        </w:rPr>
        <w:t>Three</w:t>
      </w:r>
      <w:r w:rsidRPr="00AA0749">
        <w:rPr>
          <w:rFonts w:ascii="Arial" w:hAnsi="Arial" w:cs="Arial"/>
          <w:szCs w:val="24"/>
        </w:rPr>
        <w:t>).</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Pr="00AA0749" w:rsidRDefault="00300006" w:rsidP="00236D26">
      <w:pPr>
        <w:spacing w:before="120" w:after="120"/>
        <w:jc w:val="both"/>
        <w:rPr>
          <w:rFonts w:ascii="Arial" w:hAnsi="Arial" w:cs="Arial"/>
          <w:szCs w:val="24"/>
        </w:rPr>
      </w:pPr>
      <w:r w:rsidRPr="00AA0749">
        <w:rPr>
          <w:rFonts w:ascii="Arial" w:hAnsi="Arial" w:cs="Arial"/>
          <w:szCs w:val="24"/>
        </w:rPr>
        <w:t>Please mark envelopes/packages with only “</w:t>
      </w:r>
      <w:r w:rsidR="00E16E58" w:rsidRPr="00AA0749">
        <w:rPr>
          <w:rFonts w:ascii="Arial" w:hAnsi="Arial" w:cs="Arial"/>
          <w:b/>
          <w:caps/>
          <w:szCs w:val="24"/>
        </w:rPr>
        <w:t>Tender Response:</w:t>
      </w:r>
      <w:r w:rsidR="00E16E58">
        <w:rPr>
          <w:rFonts w:ascii="Arial" w:hAnsi="Arial" w:cs="Arial"/>
          <w:b/>
          <w:caps/>
          <w:szCs w:val="24"/>
        </w:rPr>
        <w:t xml:space="preserve"> </w:t>
      </w:r>
      <w:r w:rsidR="00236D26" w:rsidRPr="00236D26">
        <w:rPr>
          <w:rFonts w:ascii="Arial" w:hAnsi="Arial" w:cs="Arial"/>
          <w:b/>
          <w:caps/>
          <w:szCs w:val="24"/>
        </w:rPr>
        <w:t>THE CORBY CUBE 4</w:t>
      </w:r>
      <w:r w:rsidR="00236D26" w:rsidRPr="00236D26">
        <w:rPr>
          <w:rFonts w:ascii="Arial" w:hAnsi="Arial" w:cs="Arial"/>
          <w:b/>
          <w:caps/>
          <w:szCs w:val="24"/>
          <w:vertAlign w:val="superscript"/>
        </w:rPr>
        <w:t>th</w:t>
      </w:r>
      <w:r w:rsidR="00236D26" w:rsidRPr="00236D26">
        <w:rPr>
          <w:rFonts w:ascii="Arial" w:hAnsi="Arial" w:cs="Arial"/>
          <w:b/>
          <w:caps/>
          <w:szCs w:val="24"/>
        </w:rPr>
        <w:t xml:space="preserve"> FLOOR OFFICE FIT-OUT</w:t>
      </w:r>
      <w:r w:rsidR="00236D26">
        <w:rPr>
          <w:rFonts w:ascii="Arial" w:hAnsi="Arial" w:cs="Arial"/>
          <w:b/>
          <w:caps/>
          <w:szCs w:val="24"/>
        </w:rPr>
        <w:t xml:space="preserve">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236D26" w:rsidRPr="00980A3E" w:rsidRDefault="00236D26" w:rsidP="00236D26">
      <w:pPr>
        <w:jc w:val="both"/>
        <w:rPr>
          <w:rFonts w:ascii="Arial" w:hAnsi="Arial"/>
          <w:szCs w:val="24"/>
        </w:rPr>
      </w:pPr>
      <w:r w:rsidRPr="00980A3E">
        <w:rPr>
          <w:rFonts w:ascii="Arial" w:hAnsi="Arial"/>
          <w:szCs w:val="24"/>
        </w:rPr>
        <w:t>The Democratic Services manager, Corby Borough Council, Corby Cube, Parklands Gateway, George Street, Corby, Northamptonshire, NN17 1QG.</w:t>
      </w:r>
    </w:p>
    <w:p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914408" w:rsidRPr="00C107FE" w:rsidRDefault="00914408" w:rsidP="00914408">
            <w:pPr>
              <w:spacing w:before="120" w:after="120"/>
              <w:jc w:val="center"/>
              <w:rPr>
                <w:rFonts w:ascii="Arial" w:hAnsi="Arial" w:cs="Arial"/>
                <w:b/>
                <w:szCs w:val="24"/>
              </w:rPr>
            </w:pPr>
            <w:r w:rsidRPr="00C107FE">
              <w:rPr>
                <w:rFonts w:ascii="Arial" w:hAnsi="Arial" w:cs="Arial"/>
                <w:b/>
                <w:szCs w:val="24"/>
              </w:rPr>
              <w:t xml:space="preserve">To be received no later than </w:t>
            </w:r>
            <w:r w:rsidR="00A6729C" w:rsidRPr="00C107FE">
              <w:rPr>
                <w:rFonts w:ascii="Arial" w:hAnsi="Arial" w:cs="Arial"/>
                <w:b/>
                <w:szCs w:val="24"/>
              </w:rPr>
              <w:t xml:space="preserve">12 NOON </w:t>
            </w:r>
            <w:r w:rsidR="00AC29BF">
              <w:rPr>
                <w:rFonts w:ascii="Arial" w:hAnsi="Arial" w:cs="Arial"/>
                <w:b/>
                <w:szCs w:val="24"/>
              </w:rPr>
              <w:t>on Thursday 11</w:t>
            </w:r>
            <w:r w:rsidR="00AC29BF" w:rsidRPr="00AC29BF">
              <w:rPr>
                <w:rFonts w:ascii="Arial" w:hAnsi="Arial" w:cs="Arial"/>
                <w:b/>
                <w:szCs w:val="24"/>
                <w:vertAlign w:val="superscript"/>
              </w:rPr>
              <w:t>th</w:t>
            </w:r>
            <w:r w:rsidR="00AC29BF">
              <w:rPr>
                <w:rFonts w:ascii="Arial" w:hAnsi="Arial" w:cs="Arial"/>
                <w:b/>
                <w:szCs w:val="24"/>
              </w:rPr>
              <w:t xml:space="preserve"> May </w:t>
            </w:r>
            <w:bookmarkStart w:id="1" w:name="_GoBack"/>
            <w:bookmarkEnd w:id="1"/>
            <w:r w:rsidR="00A6729C" w:rsidRPr="00C107FE">
              <w:rPr>
                <w:rFonts w:ascii="Arial" w:hAnsi="Arial" w:cs="Arial"/>
                <w:b/>
                <w:szCs w:val="24"/>
              </w:rPr>
              <w:t>2017</w:t>
            </w:r>
            <w:r w:rsidR="00E16E58" w:rsidRPr="00C107FE">
              <w:rPr>
                <w:rFonts w:ascii="Arial" w:hAnsi="Arial" w:cs="Arial"/>
                <w:b/>
                <w:szCs w:val="24"/>
              </w:rPr>
              <w:t>.</w:t>
            </w:r>
          </w:p>
          <w:p w:rsidR="00914408" w:rsidRDefault="00914408" w:rsidP="00914408">
            <w:pPr>
              <w:jc w:val="center"/>
              <w:rPr>
                <w:rFonts w:ascii="Arial" w:hAnsi="Arial" w:cs="Arial"/>
                <w:szCs w:val="24"/>
              </w:rPr>
            </w:pPr>
            <w:r w:rsidRPr="00C107FE">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2" w:name="Contents"/>
            <w:bookmarkEnd w:id="2"/>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AC29BF"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w:t>
              </w:r>
              <w:r w:rsidR="00341133">
                <w:rPr>
                  <w:rStyle w:val="Hyperlink"/>
                  <w:rFonts w:ascii="Arial" w:hAnsi="Arial" w:cs="Arial"/>
                  <w:szCs w:val="24"/>
                </w:rPr>
                <w:t>S</w:t>
              </w:r>
              <w:r w:rsidR="000351F2" w:rsidRPr="000351F2">
                <w:rPr>
                  <w:rStyle w:val="Hyperlink"/>
                  <w:rFonts w:ascii="Arial" w:hAnsi="Arial" w:cs="Arial"/>
                  <w:szCs w:val="24"/>
                </w:rPr>
                <w:t>Q)</w:t>
              </w:r>
            </w:hyperlink>
          </w:p>
        </w:tc>
        <w:tc>
          <w:tcPr>
            <w:tcW w:w="987" w:type="dxa"/>
            <w:shd w:val="clear" w:color="auto" w:fill="auto"/>
          </w:tcPr>
          <w:p w:rsidR="007A2E87" w:rsidRPr="000B0306" w:rsidRDefault="00F15468" w:rsidP="00991C39">
            <w:pPr>
              <w:spacing w:after="120"/>
              <w:jc w:val="center"/>
              <w:rPr>
                <w:rFonts w:ascii="Arial" w:hAnsi="Arial" w:cs="Arial"/>
                <w:szCs w:val="24"/>
              </w:rPr>
            </w:pPr>
            <w:r w:rsidRPr="000B0306">
              <w:rPr>
                <w:rFonts w:ascii="Arial" w:hAnsi="Arial" w:cs="Arial"/>
                <w:szCs w:val="24"/>
              </w:rPr>
              <w:t>3-1</w:t>
            </w:r>
            <w:r w:rsidR="000B0306" w:rsidRPr="000B0306">
              <w:rPr>
                <w:rFonts w:ascii="Arial" w:hAnsi="Arial" w:cs="Arial"/>
                <w:szCs w:val="24"/>
              </w:rPr>
              <w:t>9</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AC29BF"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0B0306" w:rsidRDefault="000B0306" w:rsidP="00F15468">
            <w:pPr>
              <w:spacing w:after="120"/>
              <w:jc w:val="center"/>
              <w:rPr>
                <w:rFonts w:ascii="Arial" w:hAnsi="Arial" w:cs="Arial"/>
                <w:szCs w:val="24"/>
              </w:rPr>
            </w:pPr>
            <w:r w:rsidRPr="000B0306">
              <w:rPr>
                <w:rFonts w:ascii="Arial" w:hAnsi="Arial" w:cs="Arial"/>
                <w:szCs w:val="24"/>
              </w:rPr>
              <w:t>20-22</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AC29BF"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1B6B5C" w:rsidRDefault="000B0306" w:rsidP="005F5CE4">
            <w:pPr>
              <w:spacing w:after="120"/>
              <w:jc w:val="center"/>
              <w:rPr>
                <w:rFonts w:ascii="Arial" w:hAnsi="Arial" w:cs="Arial"/>
                <w:szCs w:val="24"/>
                <w:highlight w:val="yellow"/>
              </w:rPr>
            </w:pPr>
            <w:r w:rsidRPr="000B0306">
              <w:rPr>
                <w:rFonts w:ascii="Arial" w:hAnsi="Arial" w:cs="Arial"/>
                <w:szCs w:val="24"/>
              </w:rPr>
              <w:t>2</w:t>
            </w:r>
            <w:r w:rsidR="00793EB8">
              <w:rPr>
                <w:rFonts w:ascii="Arial" w:hAnsi="Arial" w:cs="Arial"/>
                <w:szCs w:val="24"/>
              </w:rPr>
              <w:t>3</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AC29BF"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1B6B5C" w:rsidRDefault="000B0306" w:rsidP="005F5CE4">
            <w:pPr>
              <w:spacing w:after="120"/>
              <w:jc w:val="center"/>
              <w:rPr>
                <w:rFonts w:ascii="Arial" w:hAnsi="Arial" w:cs="Arial"/>
                <w:szCs w:val="24"/>
                <w:highlight w:val="yellow"/>
              </w:rPr>
            </w:pPr>
            <w:r w:rsidRPr="000B0306">
              <w:rPr>
                <w:rFonts w:ascii="Arial" w:hAnsi="Arial" w:cs="Arial"/>
                <w:szCs w:val="24"/>
              </w:rPr>
              <w:t>2</w:t>
            </w:r>
            <w:r w:rsidR="00793EB8">
              <w:rPr>
                <w:rFonts w:ascii="Arial" w:hAnsi="Arial" w:cs="Arial"/>
                <w:szCs w:val="24"/>
              </w:rPr>
              <w:t>4</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AC29BF"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1B6B5C" w:rsidRDefault="00793EB8" w:rsidP="005F5CE4">
            <w:pPr>
              <w:spacing w:after="120"/>
              <w:jc w:val="center"/>
              <w:rPr>
                <w:rFonts w:ascii="Arial" w:hAnsi="Arial" w:cs="Arial"/>
                <w:szCs w:val="24"/>
                <w:highlight w:val="yellow"/>
              </w:rPr>
            </w:pPr>
            <w:r>
              <w:rPr>
                <w:rFonts w:ascii="Arial" w:hAnsi="Arial" w:cs="Arial"/>
                <w:szCs w:val="24"/>
              </w:rPr>
              <w:t>25</w:t>
            </w:r>
            <w:r w:rsidR="000B0306" w:rsidRPr="000B0306">
              <w:rPr>
                <w:rFonts w:ascii="Arial" w:hAnsi="Arial" w:cs="Arial"/>
                <w:szCs w:val="24"/>
              </w:rPr>
              <w:t>-2</w:t>
            </w:r>
            <w:r>
              <w:rPr>
                <w:rFonts w:ascii="Arial" w:hAnsi="Arial" w:cs="Arial"/>
                <w:szCs w:val="24"/>
              </w:rPr>
              <w:t>6</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3" w:name="SelectionQuestionnaire"/>
      <w:bookmarkStart w:id="4"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w:t>
      </w:r>
      <w:r w:rsidR="00341133">
        <w:rPr>
          <w:rFonts w:ascii="Arial" w:hAnsi="Arial" w:cs="Arial"/>
          <w:b/>
        </w:rPr>
        <w:t>S</w:t>
      </w:r>
      <w:r w:rsidR="00F14EDF">
        <w:rPr>
          <w:rFonts w:ascii="Arial" w:hAnsi="Arial" w:cs="Arial"/>
          <w:b/>
        </w:rPr>
        <w:t>Q)</w:t>
      </w:r>
    </w:p>
    <w:bookmarkEnd w:id="3"/>
    <w:bookmarkEnd w:id="4"/>
    <w:p w:rsidR="00F15468" w:rsidRDefault="00F15468" w:rsidP="0068041C">
      <w:pPr>
        <w:rPr>
          <w:rFonts w:ascii="Arial" w:hAnsi="Arial" w:cs="Arial"/>
          <w:b/>
        </w:rPr>
      </w:pPr>
    </w:p>
    <w:p w:rsidR="00341133" w:rsidRPr="006E4A2A" w:rsidRDefault="00341133" w:rsidP="00341133">
      <w:pPr>
        <w:rPr>
          <w:rFonts w:ascii="Arial" w:hAnsi="Arial" w:cs="Arial"/>
          <w:b/>
          <w:szCs w:val="24"/>
        </w:rPr>
      </w:pPr>
      <w:r w:rsidRPr="006E4A2A">
        <w:rPr>
          <w:rFonts w:ascii="Arial" w:hAnsi="Arial" w:cs="Arial"/>
          <w:b/>
          <w:szCs w:val="24"/>
        </w:rPr>
        <w:t>Potential Supplier Information and Exclusion Grounds: Part 1 and Part 2</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Standard Selection Questionnaire is a self declaration, made by you (the potential supplier) that you do not meet any of the grounds for exclusion. If there are grounds for exclusion, there is an opportunity to explain the background and any measures you have taken to rectify the situation (we call this self cleaning).</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 declaration (although sub-contractors that are not relied upon do not need to complete the self-declaration). </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When completed this form is to be sent back to the contact point given in the procurement documents along with the selection information requested in the procurement documentation.</w:t>
      </w:r>
    </w:p>
    <w:p w:rsidR="00341133" w:rsidRDefault="00341133" w:rsidP="00341133">
      <w:pPr>
        <w:rPr>
          <w:rFonts w:ascii="Arial" w:hAnsi="Arial" w:cs="Arial"/>
          <w:szCs w:val="24"/>
        </w:rPr>
      </w:pPr>
    </w:p>
    <w:p w:rsidR="00341133" w:rsidRPr="006E4A2A" w:rsidRDefault="00341133" w:rsidP="00341133">
      <w:pPr>
        <w:rPr>
          <w:rFonts w:ascii="Arial" w:hAnsi="Arial" w:cs="Arial"/>
          <w:b/>
          <w:szCs w:val="24"/>
        </w:rPr>
      </w:pPr>
      <w:r w:rsidRPr="006E4A2A">
        <w:rPr>
          <w:rFonts w:ascii="Arial" w:hAnsi="Arial" w:cs="Arial"/>
          <w:b/>
          <w:szCs w:val="24"/>
        </w:rPr>
        <w:t>Supplier Selection Questions: Part 3</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procurement document will provide instructions on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If the relevant documentary evidence referred to in the Standard Selection Questionnaire is not provided upon request and without delay we reserve the right to amend the contract award decision and award to the next compliant bidder.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u w:val="single"/>
        </w:rPr>
        <w:t>Consequences of misrepresentation</w:t>
      </w:r>
    </w:p>
    <w:p w:rsidR="00341133" w:rsidRDefault="00341133" w:rsidP="00341133">
      <w:pPr>
        <w:rPr>
          <w:rFonts w:ascii="Arial" w:hAnsi="Arial" w:cs="Arial"/>
        </w:rPr>
      </w:pPr>
      <w:r w:rsidRPr="006E4A2A">
        <w:rPr>
          <w:rFonts w:ascii="Arial" w:hAnsi="Arial" w:cs="Arial"/>
        </w:rPr>
        <w:t>If you seriously misrepresent any factual information in filling in the Standard Selection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b/>
        </w:rPr>
        <w:t>Notes for completion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The ‘Authority’ means the contracting Authority or anyone acting on behalf of the contracting Authority that is seeking to invite suitable candidates to participate in this procurement process.</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lastRenderedPageBreak/>
        <w:t>‘You / ‘Your’ refer to the potential supplier completing this Standard Selection Questionnaire, i.e. the legal entity responsible for the information provided. The term ‘potential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The Authority recognises that all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For Part 1 and Part 2 every organisation that is being relied on to meet the selection must complete and submit the self-declaration.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For Part 3 – if you are bidding on behalf of a group, for example a consortium, or you intend to use sub-contractors, you should complete all the questions on behalf of the consortium and/or any sub-contractors, providing one composite response and declaration.</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The Authority confirms that it will keep confidential and will not disclose the any third parties any information obtained from a named customer contact other than to the Cabinet Office and/or contracting authorities defined by the Regulations or pursuant to an order of the court of demand made by any competent authority or body where the authority is under a legal or regulatory obligation to make such a disclosure.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br w:type="page"/>
      </w:r>
    </w:p>
    <w:p w:rsidR="00341133" w:rsidRDefault="00341133" w:rsidP="00341133">
      <w:pPr>
        <w:rPr>
          <w:rFonts w:ascii="Arial" w:hAnsi="Arial" w:cs="Arial"/>
          <w:szCs w:val="24"/>
        </w:rPr>
      </w:pPr>
      <w:r>
        <w:rPr>
          <w:rFonts w:ascii="Arial" w:hAnsi="Arial" w:cs="Arial"/>
          <w:b/>
          <w:szCs w:val="24"/>
        </w:rPr>
        <w:lastRenderedPageBreak/>
        <w:t>PART 1: POTENTIAL SUPPLIER INFORMATION</w:t>
      </w:r>
    </w:p>
    <w:p w:rsidR="00341133" w:rsidRDefault="00341133" w:rsidP="00341133">
      <w:pPr>
        <w:rPr>
          <w:rFonts w:ascii="Arial" w:hAnsi="Arial" w:cs="Arial"/>
        </w:rPr>
      </w:pPr>
      <w:r>
        <w:rPr>
          <w:rFonts w:ascii="Arial" w:hAnsi="Arial" w:cs="Arial"/>
        </w:rPr>
        <w:t xml:space="preserve">Please answer the following questions in full. Note that every organisation is being relied on to meet the selection must complete and submit the Part 1 and Part 2 self-declaration. </w:t>
      </w:r>
    </w:p>
    <w:p w:rsidR="00341133" w:rsidRDefault="00341133" w:rsidP="00341133">
      <w:pPr>
        <w:rPr>
          <w:rFonts w:ascii="Arial" w:hAnsi="Arial" w:cs="Arial"/>
        </w:rPr>
      </w:pPr>
    </w:p>
    <w:p w:rsidR="00341133" w:rsidRPr="002A0DB9" w:rsidRDefault="00341133" w:rsidP="00341133">
      <w:pPr>
        <w:rPr>
          <w:rFonts w:ascii="Arial" w:hAnsi="Arial" w:cs="Arial"/>
          <w:u w:val="single"/>
        </w:rPr>
      </w:pPr>
      <w:r>
        <w:rPr>
          <w:rFonts w:ascii="Arial" w:hAnsi="Arial" w:cs="Arial"/>
        </w:rPr>
        <w:t>1.1</w:t>
      </w:r>
      <w:r>
        <w:rPr>
          <w:rFonts w:ascii="Arial" w:hAnsi="Arial" w:cs="Arial"/>
        </w:rPr>
        <w:tab/>
      </w:r>
      <w:r>
        <w:rPr>
          <w:rFonts w:ascii="Arial" w:hAnsi="Arial" w:cs="Arial"/>
          <w:u w:val="single"/>
        </w:rPr>
        <w:t>Potential Supplier Information</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1.1 (a)</w:t>
            </w:r>
          </w:p>
        </w:tc>
        <w:tc>
          <w:tcPr>
            <w:tcW w:w="3543" w:type="dxa"/>
          </w:tcPr>
          <w:p w:rsidR="00341133" w:rsidRDefault="00341133" w:rsidP="00341133">
            <w:pPr>
              <w:rPr>
                <w:rFonts w:ascii="Arial" w:hAnsi="Arial" w:cs="Arial"/>
              </w:rPr>
            </w:pPr>
            <w:r>
              <w:rPr>
                <w:rFonts w:ascii="Arial" w:hAnsi="Arial" w:cs="Arial"/>
              </w:rPr>
              <w:t>Full name of the potential supplier submitting the information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Registered office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(ii)</w:t>
            </w:r>
          </w:p>
        </w:tc>
        <w:tc>
          <w:tcPr>
            <w:tcW w:w="3543" w:type="dxa"/>
          </w:tcPr>
          <w:p w:rsidR="00341133" w:rsidRDefault="00341133" w:rsidP="00341133">
            <w:pPr>
              <w:rPr>
                <w:rFonts w:ascii="Arial" w:hAnsi="Arial" w:cs="Arial"/>
              </w:rPr>
            </w:pPr>
            <w:r>
              <w:rPr>
                <w:rFonts w:ascii="Arial" w:hAnsi="Arial" w:cs="Arial"/>
              </w:rPr>
              <w:t>Registered website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(c)</w:t>
            </w:r>
          </w:p>
        </w:tc>
        <w:tc>
          <w:tcPr>
            <w:tcW w:w="3543" w:type="dxa"/>
          </w:tcPr>
          <w:p w:rsidR="00341133" w:rsidRDefault="00341133" w:rsidP="00341133">
            <w:pPr>
              <w:rPr>
                <w:rFonts w:ascii="Arial" w:hAnsi="Arial" w:cs="Arial"/>
              </w:rPr>
            </w:pPr>
            <w:r>
              <w:rPr>
                <w:rFonts w:ascii="Arial" w:hAnsi="Arial" w:cs="Arial"/>
              </w:rPr>
              <w:t>Trading Status:</w:t>
            </w:r>
          </w:p>
          <w:p w:rsidR="00341133" w:rsidRDefault="00341133" w:rsidP="00341133">
            <w:pPr>
              <w:spacing w:line="276" w:lineRule="auto"/>
              <w:rPr>
                <w:rFonts w:ascii="Arial" w:hAnsi="Arial" w:cs="Arial"/>
              </w:rPr>
            </w:pPr>
            <w:proofErr w:type="spellStart"/>
            <w:r>
              <w:rPr>
                <w:rFonts w:ascii="Arial" w:hAnsi="Arial" w:cs="Arial"/>
              </w:rPr>
              <w:t>i</w:t>
            </w:r>
            <w:proofErr w:type="spellEnd"/>
            <w:r>
              <w:rPr>
                <w:rFonts w:ascii="Arial" w:hAnsi="Arial" w:cs="Arial"/>
              </w:rPr>
              <w:t>) public limited company</w:t>
            </w:r>
          </w:p>
          <w:p w:rsidR="00341133" w:rsidRDefault="00341133" w:rsidP="00341133">
            <w:pPr>
              <w:spacing w:line="276" w:lineRule="auto"/>
              <w:rPr>
                <w:rFonts w:ascii="Arial" w:hAnsi="Arial" w:cs="Arial"/>
              </w:rPr>
            </w:pPr>
            <w:r>
              <w:rPr>
                <w:rFonts w:ascii="Arial" w:hAnsi="Arial" w:cs="Arial"/>
              </w:rPr>
              <w:t>ii) limited company</w:t>
            </w:r>
          </w:p>
          <w:p w:rsidR="00341133" w:rsidRDefault="00341133" w:rsidP="00341133">
            <w:pPr>
              <w:spacing w:line="276" w:lineRule="auto"/>
              <w:rPr>
                <w:rFonts w:ascii="Arial" w:hAnsi="Arial" w:cs="Arial"/>
              </w:rPr>
            </w:pPr>
            <w:r>
              <w:rPr>
                <w:rFonts w:ascii="Arial" w:hAnsi="Arial" w:cs="Arial"/>
              </w:rPr>
              <w:t>iii) limited liability partnership</w:t>
            </w:r>
          </w:p>
          <w:p w:rsidR="00341133" w:rsidRDefault="00341133" w:rsidP="00341133">
            <w:pPr>
              <w:spacing w:line="276" w:lineRule="auto"/>
              <w:rPr>
                <w:rFonts w:ascii="Arial" w:hAnsi="Arial" w:cs="Arial"/>
              </w:rPr>
            </w:pPr>
            <w:r>
              <w:rPr>
                <w:rFonts w:ascii="Arial" w:hAnsi="Arial" w:cs="Arial"/>
              </w:rPr>
              <w:t>iv) other partnership</w:t>
            </w:r>
          </w:p>
          <w:p w:rsidR="00341133" w:rsidRDefault="00341133" w:rsidP="00341133">
            <w:pPr>
              <w:spacing w:line="276" w:lineRule="auto"/>
              <w:rPr>
                <w:rFonts w:ascii="Arial" w:hAnsi="Arial" w:cs="Arial"/>
              </w:rPr>
            </w:pPr>
            <w:r>
              <w:rPr>
                <w:rFonts w:ascii="Arial" w:hAnsi="Arial" w:cs="Arial"/>
              </w:rPr>
              <w:t>v) sole trader</w:t>
            </w:r>
          </w:p>
          <w:p w:rsidR="00341133" w:rsidRDefault="00341133" w:rsidP="00341133">
            <w:pPr>
              <w:spacing w:line="276" w:lineRule="auto"/>
              <w:rPr>
                <w:rFonts w:ascii="Arial" w:hAnsi="Arial" w:cs="Arial"/>
              </w:rPr>
            </w:pPr>
            <w:r>
              <w:rPr>
                <w:rFonts w:ascii="Arial" w:hAnsi="Arial" w:cs="Arial"/>
              </w:rPr>
              <w:t>vi) third sector</w:t>
            </w:r>
          </w:p>
          <w:p w:rsidR="00341133" w:rsidRDefault="00341133" w:rsidP="00341133">
            <w:pPr>
              <w:spacing w:line="276" w:lineRule="auto"/>
              <w:rPr>
                <w:rFonts w:ascii="Arial" w:hAnsi="Arial" w:cs="Arial"/>
              </w:rPr>
            </w:pPr>
            <w:r>
              <w:rPr>
                <w:rFonts w:ascii="Arial" w:hAnsi="Arial" w:cs="Arial"/>
              </w:rPr>
              <w:t>vii) other (please specify)</w:t>
            </w:r>
          </w:p>
        </w:tc>
        <w:tc>
          <w:tcPr>
            <w:tcW w:w="3828" w:type="dxa"/>
          </w:tcPr>
          <w:p w:rsidR="00341133" w:rsidRDefault="00341133" w:rsidP="00341133">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(d)</w:t>
            </w:r>
          </w:p>
        </w:tc>
        <w:tc>
          <w:tcPr>
            <w:tcW w:w="3543" w:type="dxa"/>
          </w:tcPr>
          <w:p w:rsidR="00341133" w:rsidRDefault="00341133" w:rsidP="00341133">
            <w:pPr>
              <w:rPr>
                <w:rFonts w:ascii="Arial" w:hAnsi="Arial" w:cs="Arial"/>
              </w:rPr>
            </w:pPr>
            <w:r>
              <w:rPr>
                <w:rFonts w:ascii="Arial" w:hAnsi="Arial" w:cs="Arial"/>
              </w:rPr>
              <w:t>Date of registration in country of origin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(e)</w:t>
            </w:r>
          </w:p>
        </w:tc>
        <w:tc>
          <w:tcPr>
            <w:tcW w:w="3543" w:type="dxa"/>
          </w:tcPr>
          <w:p w:rsidR="00341133" w:rsidRDefault="00341133" w:rsidP="00341133">
            <w:pPr>
              <w:rPr>
                <w:rFonts w:ascii="Arial" w:hAnsi="Arial" w:cs="Arial"/>
              </w:rPr>
            </w:pPr>
            <w:r>
              <w:rPr>
                <w:rFonts w:ascii="Arial" w:hAnsi="Arial" w:cs="Arial"/>
              </w:rPr>
              <w:t>Company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1.1 (f) </w:t>
            </w:r>
          </w:p>
        </w:tc>
        <w:tc>
          <w:tcPr>
            <w:tcW w:w="3543" w:type="dxa"/>
          </w:tcPr>
          <w:p w:rsidR="00341133" w:rsidRDefault="00341133" w:rsidP="00341133">
            <w:pPr>
              <w:rPr>
                <w:rFonts w:ascii="Arial" w:hAnsi="Arial" w:cs="Arial"/>
              </w:rPr>
            </w:pPr>
            <w:r>
              <w:rPr>
                <w:rFonts w:ascii="Arial" w:hAnsi="Arial" w:cs="Arial"/>
              </w:rPr>
              <w:t>Charity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(g)</w:t>
            </w:r>
          </w:p>
        </w:tc>
        <w:tc>
          <w:tcPr>
            <w:tcW w:w="3543" w:type="dxa"/>
          </w:tcPr>
          <w:p w:rsidR="00341133" w:rsidRDefault="00341133" w:rsidP="00341133">
            <w:pPr>
              <w:rPr>
                <w:rFonts w:ascii="Arial" w:hAnsi="Arial" w:cs="Arial"/>
              </w:rPr>
            </w:pPr>
            <w:r>
              <w:rPr>
                <w:rFonts w:ascii="Arial" w:hAnsi="Arial" w:cs="Arial"/>
              </w:rPr>
              <w:t>Head office DUNS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(h)</w:t>
            </w:r>
          </w:p>
        </w:tc>
        <w:tc>
          <w:tcPr>
            <w:tcW w:w="3543" w:type="dxa"/>
          </w:tcPr>
          <w:p w:rsidR="00341133" w:rsidRDefault="00341133" w:rsidP="00341133">
            <w:pPr>
              <w:rPr>
                <w:rFonts w:ascii="Arial" w:hAnsi="Arial" w:cs="Arial"/>
              </w:rPr>
            </w:pPr>
            <w:r>
              <w:rPr>
                <w:rFonts w:ascii="Arial" w:hAnsi="Arial" w:cs="Arial"/>
              </w:rPr>
              <w:t>Registered VAT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If applicable, is your organisation registered with the appropriate professional or trade register(s) in the member state where it is established?</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615205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4493215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N/A    </w:t>
            </w:r>
            <w:sdt>
              <w:sdtPr>
                <w:rPr>
                  <w:rFonts w:ascii="Arial" w:hAnsi="Arial" w:cs="Arial"/>
                </w:rPr>
                <w:id w:val="854765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(ii)</w:t>
            </w:r>
          </w:p>
        </w:tc>
        <w:tc>
          <w:tcPr>
            <w:tcW w:w="3543" w:type="dxa"/>
          </w:tcPr>
          <w:p w:rsidR="00341133" w:rsidRDefault="00341133" w:rsidP="00341133">
            <w:pPr>
              <w:rPr>
                <w:rFonts w:ascii="Arial" w:hAnsi="Arial" w:cs="Arial"/>
              </w:rPr>
            </w:pPr>
            <w:r>
              <w:rPr>
                <w:rFonts w:ascii="Arial" w:hAnsi="Arial" w:cs="Arial"/>
              </w:rPr>
              <w:t>If you responded ‘yes’ to 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 please provide the relevant details including the registration number(s)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(j)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 xml:space="preserve">Is it a legal requirement in the member state where you are established for you to possess a particular authorisation, or be a member of a particular organisation in order to provide </w:t>
            </w:r>
            <w:r>
              <w:rPr>
                <w:rFonts w:ascii="Arial" w:hAnsi="Arial" w:cs="Arial"/>
              </w:rPr>
              <w:lastRenderedPageBreak/>
              <w:t>the goods, services or works specified in this procurement.</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269240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20466694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lastRenderedPageBreak/>
              <w:t>1.1 (j) (ii)</w:t>
            </w:r>
          </w:p>
        </w:tc>
        <w:tc>
          <w:tcPr>
            <w:tcW w:w="3543" w:type="dxa"/>
          </w:tcPr>
          <w:p w:rsidR="00341133" w:rsidRDefault="00341133" w:rsidP="00341133">
            <w:pPr>
              <w:rPr>
                <w:rFonts w:ascii="Arial" w:hAnsi="Arial" w:cs="Arial"/>
              </w:rPr>
            </w:pPr>
            <w:r>
              <w:rPr>
                <w:rFonts w:ascii="Arial" w:hAnsi="Arial" w:cs="Arial"/>
              </w:rPr>
              <w:t>If you responded ‘yes’ to 1.1 (j) (</w:t>
            </w:r>
            <w:proofErr w:type="spellStart"/>
            <w:r>
              <w:rPr>
                <w:rFonts w:ascii="Arial" w:hAnsi="Arial" w:cs="Arial"/>
              </w:rPr>
              <w:t>i</w:t>
            </w:r>
            <w:proofErr w:type="spellEnd"/>
            <w:r>
              <w:rPr>
                <w:rFonts w:ascii="Arial" w:hAnsi="Arial" w:cs="Arial"/>
              </w:rPr>
              <w:t>) please provide additional details of what is required and confirmation that you have complied with it</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(k)</w:t>
            </w:r>
          </w:p>
        </w:tc>
        <w:tc>
          <w:tcPr>
            <w:tcW w:w="3543" w:type="dxa"/>
          </w:tcPr>
          <w:p w:rsidR="00341133" w:rsidRDefault="00341133" w:rsidP="00341133">
            <w:pPr>
              <w:rPr>
                <w:rFonts w:ascii="Arial" w:hAnsi="Arial" w:cs="Arial"/>
              </w:rPr>
            </w:pPr>
            <w:r>
              <w:rPr>
                <w:rFonts w:ascii="Arial" w:hAnsi="Arial" w:cs="Arial"/>
              </w:rPr>
              <w:t>Relevant classifications (state whether you fall within one of these, and if so which one):</w:t>
            </w:r>
          </w:p>
          <w:p w:rsidR="00341133" w:rsidRDefault="00341133" w:rsidP="00341133">
            <w:pPr>
              <w:spacing w:line="276" w:lineRule="auto"/>
              <w:rPr>
                <w:rFonts w:ascii="Arial" w:hAnsi="Arial" w:cs="Arial"/>
              </w:rPr>
            </w:pPr>
            <w:proofErr w:type="spellStart"/>
            <w:r>
              <w:rPr>
                <w:rFonts w:ascii="Arial" w:hAnsi="Arial" w:cs="Arial"/>
              </w:rPr>
              <w:t>i</w:t>
            </w:r>
            <w:proofErr w:type="spellEnd"/>
            <w:r>
              <w:rPr>
                <w:rFonts w:ascii="Arial" w:hAnsi="Arial" w:cs="Arial"/>
              </w:rPr>
              <w:t>) Voluntary Community Social Enterprise (VCSE)</w:t>
            </w:r>
          </w:p>
          <w:p w:rsidR="00341133" w:rsidRDefault="00341133" w:rsidP="00341133">
            <w:pPr>
              <w:spacing w:line="276" w:lineRule="auto"/>
              <w:rPr>
                <w:rFonts w:ascii="Arial" w:hAnsi="Arial" w:cs="Arial"/>
              </w:rPr>
            </w:pPr>
            <w:r>
              <w:rPr>
                <w:rFonts w:ascii="Arial" w:hAnsi="Arial" w:cs="Arial"/>
              </w:rPr>
              <w:t>ii) Sheltered Workshop</w:t>
            </w:r>
          </w:p>
          <w:p w:rsidR="00341133" w:rsidRDefault="00341133" w:rsidP="00341133">
            <w:pPr>
              <w:spacing w:line="276" w:lineRule="auto"/>
              <w:rPr>
                <w:rFonts w:ascii="Arial" w:hAnsi="Arial" w:cs="Arial"/>
              </w:rPr>
            </w:pPr>
            <w:r>
              <w:rPr>
                <w:rFonts w:ascii="Arial" w:hAnsi="Arial" w:cs="Arial"/>
              </w:rPr>
              <w:t>iii) Public service mutual</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sdt>
            <w:sdtPr>
              <w:rPr>
                <w:rFonts w:ascii="Arial" w:hAnsi="Arial" w:cs="Arial"/>
              </w:rPr>
              <w:id w:val="97888332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sdt>
            <w:sdtPr>
              <w:rPr>
                <w:rFonts w:ascii="Arial" w:hAnsi="Arial" w:cs="Arial"/>
              </w:rPr>
              <w:id w:val="-46990485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51576138"/>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tc>
      </w:tr>
      <w:tr w:rsidR="00341133" w:rsidTr="00341133">
        <w:tc>
          <w:tcPr>
            <w:tcW w:w="1668" w:type="dxa"/>
          </w:tcPr>
          <w:p w:rsidR="00341133" w:rsidRDefault="00341133" w:rsidP="00341133">
            <w:pPr>
              <w:rPr>
                <w:rFonts w:ascii="Arial" w:hAnsi="Arial" w:cs="Arial"/>
              </w:rPr>
            </w:pPr>
            <w:r>
              <w:rPr>
                <w:rFonts w:ascii="Arial" w:hAnsi="Arial" w:cs="Arial"/>
              </w:rPr>
              <w:t>1.1 (m)</w:t>
            </w:r>
          </w:p>
        </w:tc>
        <w:tc>
          <w:tcPr>
            <w:tcW w:w="3543" w:type="dxa"/>
          </w:tcPr>
          <w:p w:rsidR="00341133" w:rsidRDefault="00341133" w:rsidP="00341133">
            <w:pPr>
              <w:rPr>
                <w:rFonts w:ascii="Arial" w:hAnsi="Arial" w:cs="Arial"/>
              </w:rPr>
            </w:pPr>
            <w:r>
              <w:rPr>
                <w:rFonts w:ascii="Arial" w:hAnsi="Arial" w:cs="Arial"/>
              </w:rPr>
              <w:t>Are you a Small, Medium or Micro Enterprise (SME)?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(n)</w:t>
            </w:r>
          </w:p>
        </w:tc>
        <w:tc>
          <w:tcPr>
            <w:tcW w:w="3543" w:type="dxa"/>
          </w:tcPr>
          <w:p w:rsidR="00341133" w:rsidRDefault="00341133" w:rsidP="00341133">
            <w:pPr>
              <w:rPr>
                <w:rFonts w:ascii="Arial" w:hAnsi="Arial" w:cs="Arial"/>
              </w:rPr>
            </w:pPr>
            <w:r>
              <w:rPr>
                <w:rFonts w:ascii="Arial" w:hAnsi="Arial" w:cs="Arial"/>
              </w:rPr>
              <w:t>Details of Persons of Significant Control (PSC) where appropriate:</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Date of birth</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Nationality</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Country, state or part of the UK where PSC usually lives</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Service address</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The date he/she became PSC in relation to the company (for existing companies the 6</w:t>
            </w:r>
            <w:r w:rsidRPr="0002376C">
              <w:rPr>
                <w:rFonts w:ascii="Arial" w:hAnsi="Arial" w:cs="Arial"/>
                <w:sz w:val="21"/>
                <w:szCs w:val="21"/>
                <w:vertAlign w:val="superscript"/>
              </w:rPr>
              <w:t>th</w:t>
            </w:r>
            <w:r w:rsidRPr="0002376C">
              <w:rPr>
                <w:rFonts w:ascii="Arial" w:hAnsi="Arial" w:cs="Arial"/>
                <w:sz w:val="21"/>
                <w:szCs w:val="21"/>
              </w:rPr>
              <w:t xml:space="preserve"> April 2016 should be used)</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Which conditions for being PSC are met: over 25% and up to (and including) 50%; more than 50% and less than 75%; 75% or more.</w:t>
            </w:r>
          </w:p>
          <w:p w:rsidR="00341133" w:rsidRPr="00992F89" w:rsidRDefault="00341133" w:rsidP="00341133">
            <w:pPr>
              <w:ind w:left="33"/>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(o)</w:t>
            </w:r>
          </w:p>
        </w:tc>
        <w:tc>
          <w:tcPr>
            <w:tcW w:w="3543" w:type="dxa"/>
          </w:tcPr>
          <w:p w:rsidR="00341133" w:rsidRDefault="00341133" w:rsidP="00341133">
            <w:pPr>
              <w:rPr>
                <w:rFonts w:ascii="Arial" w:hAnsi="Arial" w:cs="Arial"/>
              </w:rPr>
            </w:pPr>
            <w:r>
              <w:rPr>
                <w:rFonts w:ascii="Arial" w:hAnsi="Arial" w:cs="Arial"/>
              </w:rPr>
              <w:t>Details of immediate parent company:</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Full name of immediate parent company</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 xml:space="preserve">Head Office VAT number (if applicable) </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(p)</w:t>
            </w:r>
          </w:p>
        </w:tc>
        <w:tc>
          <w:tcPr>
            <w:tcW w:w="3543" w:type="dxa"/>
          </w:tcPr>
          <w:p w:rsidR="00341133" w:rsidRDefault="00341133" w:rsidP="00341133">
            <w:pPr>
              <w:rPr>
                <w:rFonts w:ascii="Arial" w:hAnsi="Arial" w:cs="Arial"/>
              </w:rPr>
            </w:pPr>
            <w:r>
              <w:rPr>
                <w:rFonts w:ascii="Arial" w:hAnsi="Arial" w:cs="Arial"/>
              </w:rPr>
              <w:t>Details of ultimate parent company:</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lastRenderedPageBreak/>
              <w:t>Full name of ultimate parent company</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Head Office VAT number (if applicable)</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note: A criminal record check for relevant convictions may be undertaken for the preferred suppliers and the persons of significant control.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1.2</w:t>
      </w:r>
      <w:r>
        <w:rPr>
          <w:rFonts w:ascii="Arial" w:hAnsi="Arial" w:cs="Arial"/>
        </w:rPr>
        <w:tab/>
      </w:r>
      <w:r>
        <w:rPr>
          <w:rFonts w:ascii="Arial" w:hAnsi="Arial" w:cs="Arial"/>
          <w:u w:val="single"/>
        </w:rPr>
        <w:t>Bidding Model</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Are you bidding as the lead contact for a group of economic operators?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If yes, please provide details listed in questions 1.2 (a) (ii), (iii), and to 1.2 (b) (</w:t>
            </w:r>
            <w:proofErr w:type="spellStart"/>
            <w:r>
              <w:rPr>
                <w:rFonts w:ascii="Arial" w:hAnsi="Arial" w:cs="Arial"/>
              </w:rPr>
              <w:t>i</w:t>
            </w:r>
            <w:proofErr w:type="spellEnd"/>
            <w:r>
              <w:rPr>
                <w:rFonts w:ascii="Arial" w:hAnsi="Arial" w:cs="Arial"/>
              </w:rPr>
              <w:t xml:space="preserve">), (ii), and to 1.3 Section 2 and 3. </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If no, and you are a supporting bidder please provide the name of your group at 1.2 (a) (ii) for reference purposes and complete 1.3, Section 2 and 3.</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8979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351067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(a) (ii)</w:t>
            </w:r>
          </w:p>
        </w:tc>
        <w:tc>
          <w:tcPr>
            <w:tcW w:w="3543" w:type="dxa"/>
          </w:tcPr>
          <w:p w:rsidR="00341133" w:rsidRDefault="00341133" w:rsidP="00341133">
            <w:pPr>
              <w:rPr>
                <w:rFonts w:ascii="Arial" w:hAnsi="Arial" w:cs="Arial"/>
              </w:rPr>
            </w:pPr>
            <w:r>
              <w:rPr>
                <w:rFonts w:ascii="Arial" w:hAnsi="Arial" w:cs="Arial"/>
              </w:rPr>
              <w:t>Name of group of economic operators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(a) (iii)</w:t>
            </w:r>
          </w:p>
        </w:tc>
        <w:tc>
          <w:tcPr>
            <w:tcW w:w="3543" w:type="dxa"/>
          </w:tcPr>
          <w:p w:rsidR="00341133" w:rsidRDefault="00341133" w:rsidP="00341133">
            <w:pPr>
              <w:rPr>
                <w:rFonts w:ascii="Arial" w:hAnsi="Arial" w:cs="Arial"/>
              </w:rPr>
            </w:pPr>
            <w:r>
              <w:rPr>
                <w:rFonts w:ascii="Arial" w:hAnsi="Arial" w:cs="Arial"/>
              </w:rPr>
              <w:t>Proposed legal structure if the group of economic operators intends to form a named single entity prior to signing a contract, if awarded. If you do not propose to form a single legal entity, please explain the legal structure.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Are you or, if applicable, the group of economic operators proposing to use sub-contractors?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884853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95970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(b) (ii)</w:t>
            </w:r>
          </w:p>
        </w:tc>
        <w:tc>
          <w:tcPr>
            <w:tcW w:w="3543" w:type="dxa"/>
          </w:tcPr>
          <w:p w:rsidR="00341133" w:rsidRDefault="00341133" w:rsidP="00341133">
            <w:pPr>
              <w:rPr>
                <w:rFonts w:ascii="Arial" w:hAnsi="Arial" w:cs="Arial"/>
              </w:rPr>
            </w:pPr>
            <w:r>
              <w:rPr>
                <w:rFonts w:ascii="Arial" w:hAnsi="Arial" w:cs="Arial"/>
              </w:rPr>
              <w:t>If you responded yes to 1.2 (b) (</w:t>
            </w:r>
            <w:proofErr w:type="spellStart"/>
            <w:r>
              <w:rPr>
                <w:rFonts w:ascii="Arial" w:hAnsi="Arial" w:cs="Arial"/>
              </w:rPr>
              <w:t>i</w:t>
            </w:r>
            <w:proofErr w:type="spellEnd"/>
            <w:r>
              <w:rPr>
                <w:rFonts w:ascii="Arial" w:hAnsi="Arial" w:cs="Arial"/>
              </w:rPr>
              <w:t xml:space="preserve">) please provide additional details for each sub-contractor, we may ask them to complete </w:t>
            </w:r>
            <w:r>
              <w:rPr>
                <w:rFonts w:ascii="Arial" w:hAnsi="Arial" w:cs="Arial"/>
              </w:rPr>
              <w:lastRenderedPageBreak/>
              <w:t>this form as well.</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Registered Address</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Trading Status</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Company registration number</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Registered VAT number</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Type of organisation</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SME (yes/no)</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The role each sub-contractor will take in providing the works, services and/or supplies, e.g. key deliverables</w:t>
            </w:r>
          </w:p>
          <w:p w:rsidR="00341133" w:rsidRPr="0002376C" w:rsidRDefault="00341133" w:rsidP="00341133">
            <w:pPr>
              <w:pStyle w:val="ListParagraph"/>
              <w:numPr>
                <w:ilvl w:val="0"/>
                <w:numId w:val="44"/>
              </w:numPr>
              <w:ind w:left="317" w:hanging="284"/>
              <w:rPr>
                <w:rFonts w:ascii="Arial" w:hAnsi="Arial" w:cs="Arial"/>
              </w:rPr>
            </w:pPr>
            <w:r w:rsidRPr="0002376C">
              <w:rPr>
                <w:rFonts w:ascii="Arial" w:hAnsi="Arial" w:cs="Arial"/>
                <w:sz w:val="21"/>
                <w:szCs w:val="21"/>
              </w:rPr>
              <w:t>The approximate % of contractual obligations assigned to each sub-contractor</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u w:val="single"/>
        </w:rPr>
      </w:pPr>
    </w:p>
    <w:p w:rsidR="00341133" w:rsidRDefault="00341133" w:rsidP="00341133">
      <w:pPr>
        <w:rPr>
          <w:rFonts w:ascii="Arial" w:hAnsi="Arial" w:cs="Arial"/>
        </w:rPr>
      </w:pPr>
      <w:r>
        <w:rPr>
          <w:rFonts w:ascii="Arial" w:hAnsi="Arial" w:cs="Arial"/>
        </w:rPr>
        <w:t>1.3</w:t>
      </w:r>
      <w:r>
        <w:rPr>
          <w:rFonts w:ascii="Arial" w:hAnsi="Arial" w:cs="Arial"/>
        </w:rPr>
        <w:tab/>
      </w:r>
      <w:r>
        <w:rPr>
          <w:rFonts w:ascii="Arial" w:hAnsi="Arial" w:cs="Arial"/>
          <w:u w:val="single"/>
        </w:rPr>
        <w:t>Contact details and declaration</w:t>
      </w:r>
    </w:p>
    <w:p w:rsidR="00341133" w:rsidRPr="0002376C"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to the best of my knowledge the answers submitted and information contained in this document are correct and accurate.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upon request and without delay, I will provide the certificates or documentary evidence referred to in this document.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information will be used in the selection process to assess my organisation’s suitability to be invited to participate further in this procurement.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Authority may reject this submission in its entirety if there is a failure to answer all the relevant questions fully, or if false/misleading information is provided in any section.</w:t>
      </w:r>
    </w:p>
    <w:p w:rsidR="00341133" w:rsidRDefault="00341133" w:rsidP="00341133">
      <w:pPr>
        <w:rPr>
          <w:rFonts w:ascii="Arial" w:hAnsi="Arial" w:cs="Arial"/>
        </w:rPr>
      </w:pPr>
    </w:p>
    <w:p w:rsidR="00341133" w:rsidRPr="002A0DB9" w:rsidRDefault="00341133" w:rsidP="00341133">
      <w:pPr>
        <w:rPr>
          <w:rFonts w:ascii="Arial" w:hAnsi="Arial" w:cs="Arial"/>
        </w:rPr>
      </w:pPr>
      <w:r>
        <w:rPr>
          <w:rFonts w:ascii="Arial" w:hAnsi="Arial" w:cs="Arial"/>
        </w:rPr>
        <w:t>I am aware of the consequences of serious misrepresentation.</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1.3 (a)</w:t>
            </w:r>
          </w:p>
        </w:tc>
        <w:tc>
          <w:tcPr>
            <w:tcW w:w="3543" w:type="dxa"/>
          </w:tcPr>
          <w:p w:rsidR="00341133" w:rsidRPr="006E33AD" w:rsidRDefault="00341133" w:rsidP="00341133">
            <w:pPr>
              <w:rPr>
                <w:rFonts w:ascii="Arial" w:hAnsi="Arial" w:cs="Arial"/>
              </w:rPr>
            </w:pPr>
            <w:r>
              <w:rPr>
                <w:rFonts w:ascii="Arial" w:hAnsi="Arial" w:cs="Arial"/>
              </w:rPr>
              <w:t>Contact Name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(b)</w:t>
            </w:r>
          </w:p>
        </w:tc>
        <w:tc>
          <w:tcPr>
            <w:tcW w:w="3543" w:type="dxa"/>
          </w:tcPr>
          <w:p w:rsidR="00341133" w:rsidRDefault="00341133" w:rsidP="00341133">
            <w:pPr>
              <w:rPr>
                <w:rFonts w:ascii="Arial" w:hAnsi="Arial" w:cs="Arial"/>
              </w:rPr>
            </w:pPr>
            <w:r>
              <w:rPr>
                <w:rFonts w:ascii="Arial" w:hAnsi="Arial" w:cs="Arial"/>
              </w:rPr>
              <w:t>Name of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(c)</w:t>
            </w:r>
          </w:p>
        </w:tc>
        <w:tc>
          <w:tcPr>
            <w:tcW w:w="3543" w:type="dxa"/>
          </w:tcPr>
          <w:p w:rsidR="00341133" w:rsidRDefault="00341133" w:rsidP="00341133">
            <w:pPr>
              <w:rPr>
                <w:rFonts w:ascii="Arial" w:hAnsi="Arial" w:cs="Arial"/>
              </w:rPr>
            </w:pPr>
            <w:r>
              <w:rPr>
                <w:rFonts w:ascii="Arial" w:hAnsi="Arial" w:cs="Arial"/>
              </w:rPr>
              <w:t>Role in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(d)</w:t>
            </w:r>
          </w:p>
        </w:tc>
        <w:tc>
          <w:tcPr>
            <w:tcW w:w="3543" w:type="dxa"/>
          </w:tcPr>
          <w:p w:rsidR="00341133" w:rsidRDefault="00341133" w:rsidP="00341133">
            <w:pPr>
              <w:rPr>
                <w:rFonts w:ascii="Arial" w:hAnsi="Arial" w:cs="Arial"/>
              </w:rPr>
            </w:pPr>
            <w:r>
              <w:rPr>
                <w:rFonts w:ascii="Arial" w:hAnsi="Arial" w:cs="Arial"/>
              </w:rPr>
              <w:t>Phone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1.3 (e) </w:t>
            </w:r>
          </w:p>
        </w:tc>
        <w:tc>
          <w:tcPr>
            <w:tcW w:w="3543" w:type="dxa"/>
          </w:tcPr>
          <w:p w:rsidR="00341133" w:rsidRDefault="00341133" w:rsidP="00341133">
            <w:pPr>
              <w:rPr>
                <w:rFonts w:ascii="Arial" w:hAnsi="Arial" w:cs="Arial"/>
              </w:rPr>
            </w:pPr>
            <w:r>
              <w:rPr>
                <w:rFonts w:ascii="Arial" w:hAnsi="Arial" w:cs="Arial"/>
              </w:rPr>
              <w:t>E Mail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(f)</w:t>
            </w:r>
          </w:p>
        </w:tc>
        <w:tc>
          <w:tcPr>
            <w:tcW w:w="3543" w:type="dxa"/>
          </w:tcPr>
          <w:p w:rsidR="00341133" w:rsidRDefault="00341133" w:rsidP="00341133">
            <w:pPr>
              <w:rPr>
                <w:rFonts w:ascii="Arial" w:hAnsi="Arial" w:cs="Arial"/>
              </w:rPr>
            </w:pPr>
            <w:r>
              <w:rPr>
                <w:rFonts w:ascii="Arial" w:hAnsi="Arial" w:cs="Arial"/>
              </w:rPr>
              <w:t>Postal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(g)</w:t>
            </w:r>
          </w:p>
        </w:tc>
        <w:tc>
          <w:tcPr>
            <w:tcW w:w="3543" w:type="dxa"/>
          </w:tcPr>
          <w:p w:rsidR="00341133" w:rsidRDefault="00341133" w:rsidP="00341133">
            <w:pPr>
              <w:rPr>
                <w:rFonts w:ascii="Arial" w:hAnsi="Arial" w:cs="Arial"/>
              </w:rPr>
            </w:pPr>
            <w:r>
              <w:rPr>
                <w:rFonts w:ascii="Arial" w:hAnsi="Arial" w:cs="Arial"/>
              </w:rPr>
              <w:t>Signature (electronic is acceptable)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(h)</w:t>
            </w:r>
          </w:p>
        </w:tc>
        <w:tc>
          <w:tcPr>
            <w:tcW w:w="3543" w:type="dxa"/>
          </w:tcPr>
          <w:p w:rsidR="00341133" w:rsidRDefault="00341133" w:rsidP="00341133">
            <w:pPr>
              <w:rPr>
                <w:rFonts w:ascii="Arial" w:hAnsi="Arial" w:cs="Arial"/>
              </w:rPr>
            </w:pPr>
            <w:r>
              <w:rPr>
                <w:rFonts w:ascii="Arial" w:hAnsi="Arial" w:cs="Arial"/>
              </w:rPr>
              <w:t>Date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br w:type="page"/>
      </w:r>
    </w:p>
    <w:p w:rsidR="00341133" w:rsidRDefault="00341133" w:rsidP="00341133">
      <w:pPr>
        <w:rPr>
          <w:rFonts w:ascii="Arial" w:hAnsi="Arial" w:cs="Arial"/>
          <w:szCs w:val="24"/>
        </w:rPr>
      </w:pPr>
      <w:r>
        <w:rPr>
          <w:rFonts w:ascii="Arial" w:hAnsi="Arial" w:cs="Arial"/>
          <w:b/>
          <w:szCs w:val="24"/>
        </w:rPr>
        <w:lastRenderedPageBreak/>
        <w:t>PART 2: EXCLUSION GROUNDS</w:t>
      </w:r>
    </w:p>
    <w:p w:rsidR="00341133" w:rsidRDefault="00341133" w:rsidP="00341133">
      <w:pPr>
        <w:rPr>
          <w:rFonts w:ascii="Arial" w:hAnsi="Arial" w:cs="Arial"/>
          <w:szCs w:val="24"/>
        </w:rPr>
      </w:pPr>
      <w:r>
        <w:rPr>
          <w:rFonts w:ascii="Arial" w:hAnsi="Arial" w:cs="Arial"/>
          <w:szCs w:val="24"/>
        </w:rPr>
        <w:t xml:space="preserve">Please answer the following questions in full. Note that every organisation that is being relied on meet the selection must complete and submit the Part 1 and Part 2 self declaration.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2.1</w:t>
      </w:r>
      <w:r>
        <w:rPr>
          <w:rFonts w:ascii="Arial" w:hAnsi="Arial" w:cs="Arial"/>
          <w:szCs w:val="24"/>
        </w:rPr>
        <w:tab/>
      </w:r>
      <w:r>
        <w:rPr>
          <w:rFonts w:ascii="Arial" w:hAnsi="Arial" w:cs="Arial"/>
          <w:szCs w:val="24"/>
          <w:u w:val="single"/>
        </w:rPr>
        <w:t>Grounds for Mandatory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2.1 (a)</w:t>
            </w:r>
          </w:p>
        </w:tc>
        <w:tc>
          <w:tcPr>
            <w:tcW w:w="3543" w:type="dxa"/>
          </w:tcPr>
          <w:p w:rsidR="00341133" w:rsidRDefault="00341133" w:rsidP="00341133">
            <w:pPr>
              <w:rPr>
                <w:rFonts w:ascii="Arial" w:hAnsi="Arial" w:cs="Arial"/>
              </w:rPr>
            </w:pPr>
            <w:r>
              <w:rPr>
                <w:rFonts w:ascii="Arial" w:hAnsi="Arial" w:cs="Arial"/>
              </w:rPr>
              <w:t>Regulations 57(1) and (2):</w:t>
            </w:r>
          </w:p>
          <w:p w:rsidR="00341133" w:rsidRDefault="00341133" w:rsidP="00341133">
            <w:pPr>
              <w:rPr>
                <w:rFonts w:ascii="Arial" w:hAnsi="Arial" w:cs="Arial"/>
              </w:rPr>
            </w:pPr>
            <w:r>
              <w:rPr>
                <w:rFonts w:ascii="Arial" w:hAnsi="Arial" w:cs="Arial"/>
              </w:rPr>
              <w:t xml:space="preserve">The detailed grounds for mandatory exclusion are set out on this </w:t>
            </w:r>
            <w:hyperlink r:id="rId13" w:history="1">
              <w:r w:rsidRPr="007B4BDB">
                <w:rPr>
                  <w:rStyle w:val="Hyperlink"/>
                  <w:rFonts w:ascii="Arial" w:hAnsi="Arial" w:cs="Arial"/>
                </w:rPr>
                <w:t>web page</w:t>
              </w:r>
            </w:hyperlink>
            <w:r>
              <w:rPr>
                <w:rFonts w:ascii="Arial" w:hAnsi="Arial" w:cs="Arial"/>
              </w:rPr>
              <w:t>, which should be referred to before completing these questions.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7B4BDB">
                <w:rPr>
                  <w:rStyle w:val="Hyperlink"/>
                  <w:rFonts w:ascii="Arial" w:hAnsi="Arial" w:cs="Arial"/>
                </w:rPr>
                <w:t>web page</w:t>
              </w:r>
            </w:hyperlink>
            <w:r>
              <w:rPr>
                <w:rFonts w:ascii="Arial" w:hAnsi="Arial" w:cs="Arial"/>
              </w:rPr>
              <w:t xml:space="preserve">.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Participation in a criminal organisation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Corruption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Fraud</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Terrorist offences or offences linked to terrorist activities</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Money laundering or terrorist financing</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Child labour and other forms of trafficking in human beings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883493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804335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501889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44763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8295970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7858383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2060465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01935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4675820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612606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8322597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52520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If yes, please provide details in 2.1 (b)</w:t>
            </w:r>
          </w:p>
        </w:tc>
      </w:tr>
      <w:tr w:rsidR="00341133" w:rsidTr="00341133">
        <w:tc>
          <w:tcPr>
            <w:tcW w:w="1668" w:type="dxa"/>
          </w:tcPr>
          <w:p w:rsidR="00341133" w:rsidRDefault="00341133" w:rsidP="00341133">
            <w:pPr>
              <w:rPr>
                <w:rFonts w:ascii="Arial" w:hAnsi="Arial" w:cs="Arial"/>
              </w:rPr>
            </w:pPr>
            <w:r>
              <w:rPr>
                <w:rFonts w:ascii="Arial" w:hAnsi="Arial" w:cs="Arial"/>
              </w:rPr>
              <w:t>2.1 (b)</w:t>
            </w:r>
          </w:p>
        </w:tc>
        <w:tc>
          <w:tcPr>
            <w:tcW w:w="3543" w:type="dxa"/>
          </w:tcPr>
          <w:p w:rsidR="00341133" w:rsidRDefault="00341133" w:rsidP="00341133">
            <w:pPr>
              <w:rPr>
                <w:rFonts w:ascii="Arial" w:hAnsi="Arial" w:cs="Arial"/>
              </w:rPr>
            </w:pPr>
            <w:r>
              <w:rPr>
                <w:rFonts w:ascii="Arial" w:hAnsi="Arial" w:cs="Arial"/>
              </w:rPr>
              <w:t xml:space="preserve">If you have answered yes to question 2.1 (a), please </w:t>
            </w:r>
            <w:r>
              <w:rPr>
                <w:rFonts w:ascii="Arial" w:hAnsi="Arial" w:cs="Arial"/>
              </w:rPr>
              <w:lastRenderedPageBreak/>
              <w:t>provide further details:</w:t>
            </w:r>
          </w:p>
          <w:p w:rsidR="00341133" w:rsidRDefault="00341133" w:rsidP="00341133">
            <w:pPr>
              <w:pStyle w:val="ListParagraph"/>
              <w:numPr>
                <w:ilvl w:val="0"/>
                <w:numId w:val="45"/>
              </w:numPr>
              <w:ind w:left="175" w:hanging="142"/>
              <w:rPr>
                <w:rFonts w:ascii="Arial" w:hAnsi="Arial" w:cs="Arial"/>
              </w:rPr>
            </w:pPr>
            <w:r>
              <w:rPr>
                <w:rFonts w:ascii="Arial" w:hAnsi="Arial" w:cs="Arial"/>
              </w:rPr>
              <w:t>Date of conviction, specify which grounds listed the conviction was for and the reasons for conviction</w:t>
            </w:r>
          </w:p>
          <w:p w:rsidR="00341133" w:rsidRDefault="00341133" w:rsidP="00341133">
            <w:pPr>
              <w:pStyle w:val="ListParagraph"/>
              <w:numPr>
                <w:ilvl w:val="0"/>
                <w:numId w:val="45"/>
              </w:numPr>
              <w:ind w:left="175" w:hanging="142"/>
              <w:rPr>
                <w:rFonts w:ascii="Arial" w:hAnsi="Arial" w:cs="Arial"/>
              </w:rPr>
            </w:pPr>
            <w:r>
              <w:rPr>
                <w:rFonts w:ascii="Arial" w:hAnsi="Arial" w:cs="Arial"/>
              </w:rPr>
              <w:t>Identify who has been convicted</w:t>
            </w:r>
          </w:p>
          <w:p w:rsidR="00341133" w:rsidRPr="00073AF9" w:rsidRDefault="00341133" w:rsidP="00341133">
            <w:pPr>
              <w:pStyle w:val="ListParagraph"/>
              <w:numPr>
                <w:ilvl w:val="0"/>
                <w:numId w:val="45"/>
              </w:numPr>
              <w:ind w:left="175" w:hanging="142"/>
              <w:rPr>
                <w:rFonts w:ascii="Arial" w:hAnsi="Arial" w:cs="Arial"/>
              </w:rPr>
            </w:pPr>
            <w:r>
              <w:rPr>
                <w:rFonts w:ascii="Arial" w:hAnsi="Arial" w:cs="Arial"/>
              </w:rPr>
              <w:t>If the relevant documentation is available electronically, please provide the web address, issuing authority, precise reference of the documents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lastRenderedPageBreak/>
              <w:t>2.2</w:t>
            </w:r>
          </w:p>
        </w:tc>
        <w:tc>
          <w:tcPr>
            <w:tcW w:w="3543" w:type="dxa"/>
          </w:tcPr>
          <w:p w:rsidR="00341133" w:rsidRDefault="00341133" w:rsidP="00341133">
            <w:pPr>
              <w:rPr>
                <w:rFonts w:ascii="Arial" w:hAnsi="Arial" w:cs="Arial"/>
              </w:rPr>
            </w:pPr>
            <w:r>
              <w:rPr>
                <w:rFonts w:ascii="Arial" w:hAnsi="Arial" w:cs="Arial"/>
              </w:rPr>
              <w:t>If you have answered ‘yes’ to any of the points above have any measures been taken to demonstrate the reliability of the organisation despite the existence of a relevant ground for exclusion/ (self cleaning)</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6264355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4873564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(a)</w:t>
            </w:r>
          </w:p>
        </w:tc>
        <w:tc>
          <w:tcPr>
            <w:tcW w:w="3543" w:type="dxa"/>
          </w:tcPr>
          <w:p w:rsidR="00341133" w:rsidRDefault="00341133" w:rsidP="00341133">
            <w:pPr>
              <w:rPr>
                <w:rFonts w:ascii="Arial" w:hAnsi="Arial" w:cs="Arial"/>
              </w:rPr>
            </w:pPr>
            <w:r>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(b)</w:t>
            </w:r>
          </w:p>
        </w:tc>
        <w:tc>
          <w:tcPr>
            <w:tcW w:w="3543" w:type="dxa"/>
          </w:tcPr>
          <w:p w:rsidR="00341133" w:rsidRDefault="00341133" w:rsidP="00341133">
            <w:pPr>
              <w:rPr>
                <w:rFonts w:ascii="Arial" w:hAnsi="Arial" w:cs="Arial"/>
              </w:rPr>
            </w:pPr>
            <w:r>
              <w:rPr>
                <w:rFonts w:ascii="Arial" w:hAnsi="Arial" w:cs="Arial"/>
              </w:rPr>
              <w:t>If you have answered ‘yes’ to questions 2.3 (a) please also confirm that you have paid, or have entered into a binding arrangement with a view to paying, the outstanding sum including where applicable any accrued interest and /or fines.</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br w:type="page"/>
      </w:r>
      <w:r>
        <w:rPr>
          <w:rFonts w:ascii="Arial" w:hAnsi="Arial" w:cs="Arial"/>
          <w:szCs w:val="24"/>
        </w:rPr>
        <w:lastRenderedPageBreak/>
        <w:t>3.1</w:t>
      </w:r>
      <w:r>
        <w:rPr>
          <w:rFonts w:ascii="Arial" w:hAnsi="Arial" w:cs="Arial"/>
          <w:szCs w:val="24"/>
        </w:rPr>
        <w:tab/>
      </w:r>
      <w:r>
        <w:rPr>
          <w:rFonts w:ascii="Arial" w:hAnsi="Arial" w:cs="Arial"/>
          <w:szCs w:val="24"/>
          <w:u w:val="single"/>
        </w:rPr>
        <w:t>Grounds for Discretionary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w:t>
            </w:r>
          </w:p>
        </w:tc>
        <w:tc>
          <w:tcPr>
            <w:tcW w:w="3543" w:type="dxa"/>
          </w:tcPr>
          <w:p w:rsidR="00341133" w:rsidRDefault="00341133" w:rsidP="00341133">
            <w:pPr>
              <w:rPr>
                <w:rFonts w:ascii="Arial" w:hAnsi="Arial" w:cs="Arial"/>
              </w:rPr>
            </w:pPr>
            <w:r>
              <w:rPr>
                <w:rFonts w:ascii="Arial" w:hAnsi="Arial" w:cs="Arial"/>
              </w:rPr>
              <w:t>Regulation 57 (8)</w:t>
            </w:r>
          </w:p>
          <w:p w:rsidR="00341133" w:rsidRDefault="00341133" w:rsidP="00341133">
            <w:pPr>
              <w:rPr>
                <w:rFonts w:ascii="Arial" w:hAnsi="Arial" w:cs="Arial"/>
              </w:rPr>
            </w:pPr>
            <w:r>
              <w:rPr>
                <w:rFonts w:ascii="Arial" w:hAnsi="Arial" w:cs="Arial"/>
              </w:rPr>
              <w:t xml:space="preserve">The detailed grounds for discretionary exclusion of an organisation are set out on this </w:t>
            </w:r>
            <w:hyperlink r:id="rId15" w:history="1">
              <w:r w:rsidRPr="007734E5">
                <w:rPr>
                  <w:rStyle w:val="Hyperlink"/>
                  <w:rFonts w:ascii="Arial" w:hAnsi="Arial" w:cs="Arial"/>
                </w:rPr>
                <w:t>web page</w:t>
              </w:r>
            </w:hyperlink>
            <w:r>
              <w:rPr>
                <w:rFonts w:ascii="Arial" w:hAnsi="Arial" w:cs="Arial"/>
              </w:rPr>
              <w:t xml:space="preserve"> which should be referred to before completing these questions. </w:t>
            </w:r>
          </w:p>
          <w:p w:rsidR="00341133" w:rsidRPr="006E33AD" w:rsidRDefault="00341133" w:rsidP="00341133">
            <w:pPr>
              <w:rPr>
                <w:rFonts w:ascii="Arial" w:hAnsi="Arial" w:cs="Arial"/>
              </w:rPr>
            </w:pPr>
            <w:r>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(a)</w:t>
            </w:r>
          </w:p>
        </w:tc>
        <w:tc>
          <w:tcPr>
            <w:tcW w:w="3543" w:type="dxa"/>
          </w:tcPr>
          <w:p w:rsidR="00341133" w:rsidRDefault="00341133" w:rsidP="00341133">
            <w:pPr>
              <w:rPr>
                <w:rFonts w:ascii="Arial" w:hAnsi="Arial" w:cs="Arial"/>
              </w:rPr>
            </w:pPr>
            <w:r>
              <w:rPr>
                <w:rFonts w:ascii="Arial" w:hAnsi="Arial" w:cs="Arial"/>
              </w:rPr>
              <w:t>Breach of environmental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(b)</w:t>
            </w:r>
          </w:p>
        </w:tc>
        <w:tc>
          <w:tcPr>
            <w:tcW w:w="3543" w:type="dxa"/>
          </w:tcPr>
          <w:p w:rsidR="00341133" w:rsidRDefault="00341133" w:rsidP="00341133">
            <w:pPr>
              <w:rPr>
                <w:rFonts w:ascii="Arial" w:hAnsi="Arial" w:cs="Arial"/>
              </w:rPr>
            </w:pPr>
            <w:r>
              <w:rPr>
                <w:rFonts w:ascii="Arial" w:hAnsi="Arial" w:cs="Arial"/>
              </w:rPr>
              <w:t>Breach of social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(c)</w:t>
            </w:r>
          </w:p>
        </w:tc>
        <w:tc>
          <w:tcPr>
            <w:tcW w:w="3543" w:type="dxa"/>
          </w:tcPr>
          <w:p w:rsidR="00341133" w:rsidRDefault="00341133" w:rsidP="00341133">
            <w:pPr>
              <w:rPr>
                <w:rFonts w:ascii="Arial" w:hAnsi="Arial" w:cs="Arial"/>
              </w:rPr>
            </w:pPr>
            <w:r>
              <w:rPr>
                <w:rFonts w:ascii="Arial" w:hAnsi="Arial" w:cs="Arial"/>
              </w:rPr>
              <w:t>Breach of labour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(d)</w:t>
            </w:r>
          </w:p>
        </w:tc>
        <w:tc>
          <w:tcPr>
            <w:tcW w:w="3543" w:type="dxa"/>
          </w:tcPr>
          <w:p w:rsidR="00341133" w:rsidRDefault="00341133" w:rsidP="00341133">
            <w:pPr>
              <w:rPr>
                <w:rFonts w:ascii="Arial" w:hAnsi="Arial" w:cs="Arial"/>
              </w:rPr>
            </w:pPr>
            <w:r>
              <w:rPr>
                <w:rFonts w:ascii="Arial" w:hAnsi="Arial" w:cs="Arial"/>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(e)</w:t>
            </w:r>
          </w:p>
        </w:tc>
        <w:tc>
          <w:tcPr>
            <w:tcW w:w="3543" w:type="dxa"/>
          </w:tcPr>
          <w:p w:rsidR="00341133" w:rsidRDefault="00341133" w:rsidP="00341133">
            <w:pPr>
              <w:rPr>
                <w:rFonts w:ascii="Arial" w:hAnsi="Arial" w:cs="Arial"/>
              </w:rPr>
            </w:pPr>
            <w:r>
              <w:rPr>
                <w:rFonts w:ascii="Arial" w:hAnsi="Arial" w:cs="Arial"/>
              </w:rPr>
              <w:t>Guilty of grave professional misconduct?</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(f)</w:t>
            </w:r>
          </w:p>
        </w:tc>
        <w:tc>
          <w:tcPr>
            <w:tcW w:w="3543" w:type="dxa"/>
          </w:tcPr>
          <w:p w:rsidR="00341133" w:rsidRDefault="00341133" w:rsidP="00341133">
            <w:pPr>
              <w:rPr>
                <w:rFonts w:ascii="Arial" w:hAnsi="Arial" w:cs="Arial"/>
              </w:rPr>
            </w:pPr>
            <w:r>
              <w:rPr>
                <w:rFonts w:ascii="Arial" w:hAnsi="Arial" w:cs="Arial"/>
              </w:rPr>
              <w:t>Entered into agreements with other economic operators aimed at distorting competition?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(g)</w:t>
            </w:r>
          </w:p>
        </w:tc>
        <w:tc>
          <w:tcPr>
            <w:tcW w:w="3543" w:type="dxa"/>
          </w:tcPr>
          <w:p w:rsidR="00341133" w:rsidRDefault="00341133" w:rsidP="00341133">
            <w:pPr>
              <w:rPr>
                <w:rFonts w:ascii="Arial" w:hAnsi="Arial" w:cs="Arial"/>
              </w:rPr>
            </w:pPr>
            <w:r>
              <w:rPr>
                <w:rFonts w:ascii="Arial" w:hAnsi="Arial" w:cs="Arial"/>
              </w:rPr>
              <w:t xml:space="preserve">Aware of any conflict of interest within the meaning of regulation 24 due to the </w:t>
            </w:r>
            <w:r>
              <w:rPr>
                <w:rFonts w:ascii="Arial" w:hAnsi="Arial" w:cs="Arial"/>
              </w:rPr>
              <w:lastRenderedPageBreak/>
              <w:t>participation in the procurement procedure?</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9527075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lastRenderedPageBreak/>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lastRenderedPageBreak/>
              <w:t>3.1 (h)</w:t>
            </w:r>
          </w:p>
        </w:tc>
        <w:tc>
          <w:tcPr>
            <w:tcW w:w="3543" w:type="dxa"/>
          </w:tcPr>
          <w:p w:rsidR="00341133" w:rsidRDefault="00341133" w:rsidP="00341133">
            <w:pPr>
              <w:rPr>
                <w:rFonts w:ascii="Arial" w:hAnsi="Arial" w:cs="Arial"/>
              </w:rPr>
            </w:pPr>
            <w:r>
              <w:rPr>
                <w:rFonts w:ascii="Arial" w:hAnsi="Arial" w:cs="Arial"/>
              </w:rPr>
              <w:t>Been involved in the preparation of the procurement procedure?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w:t>
            </w:r>
          </w:p>
        </w:tc>
        <w:tc>
          <w:tcPr>
            <w:tcW w:w="3543" w:type="dxa"/>
          </w:tcPr>
          <w:p w:rsidR="00341133" w:rsidRDefault="00341133" w:rsidP="00341133">
            <w:pPr>
              <w:rPr>
                <w:rFonts w:ascii="Arial" w:hAnsi="Arial" w:cs="Arial"/>
              </w:rPr>
            </w:pPr>
            <w:r>
              <w:rPr>
                <w:rFonts w:ascii="Arial" w:hAnsi="Arial" w:cs="Arial"/>
              </w:rPr>
              <w:t>Please answer the following statements:</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(j)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The organisation is guilty of serious misrepresentation in supplying the information required for the verification of the absence of grounds for exclusion or the fulfilment of the selection criteria</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038711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011225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w:t>
            </w:r>
          </w:p>
        </w:tc>
        <w:tc>
          <w:tcPr>
            <w:tcW w:w="3543" w:type="dxa"/>
          </w:tcPr>
          <w:p w:rsidR="00341133" w:rsidRDefault="00341133" w:rsidP="00341133">
            <w:pPr>
              <w:rPr>
                <w:rFonts w:ascii="Arial" w:hAnsi="Arial" w:cs="Arial"/>
              </w:rPr>
            </w:pPr>
            <w:r>
              <w:rPr>
                <w:rFonts w:ascii="Arial" w:hAnsi="Arial" w:cs="Arial"/>
              </w:rPr>
              <w:t>The organisation has withheld such information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8312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252578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(iii)</w:t>
            </w:r>
          </w:p>
        </w:tc>
        <w:tc>
          <w:tcPr>
            <w:tcW w:w="3543" w:type="dxa"/>
          </w:tcPr>
          <w:p w:rsidR="00341133" w:rsidRDefault="00341133" w:rsidP="00341133">
            <w:pPr>
              <w:rPr>
                <w:rFonts w:ascii="Arial" w:hAnsi="Arial" w:cs="Arial"/>
              </w:rPr>
            </w:pPr>
            <w:r>
              <w:rPr>
                <w:rFonts w:ascii="Arial" w:hAnsi="Arial" w:cs="Arial"/>
              </w:rPr>
              <w:t>The organisation is not able to submit supporting documents required under regulation 59 of the Public Contract Regulations 2015</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587552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821311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(iv)</w:t>
            </w:r>
          </w:p>
        </w:tc>
        <w:tc>
          <w:tcPr>
            <w:tcW w:w="3543" w:type="dxa"/>
          </w:tcPr>
          <w:p w:rsidR="00341133" w:rsidRDefault="00341133" w:rsidP="00341133">
            <w:pPr>
              <w:rPr>
                <w:rFonts w:ascii="Arial" w:hAnsi="Arial" w:cs="Arial"/>
              </w:rPr>
            </w:pPr>
            <w:r>
              <w:rPr>
                <w:rFonts w:ascii="Arial" w:hAnsi="Arial" w:cs="Arial"/>
              </w:rPr>
              <w:t xml:space="preserve">The organisation has influenced the decision 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3716152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105230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3.2</w:t>
            </w:r>
          </w:p>
        </w:tc>
        <w:tc>
          <w:tcPr>
            <w:tcW w:w="3543" w:type="dxa"/>
          </w:tcPr>
          <w:p w:rsidR="00341133" w:rsidRDefault="00341133" w:rsidP="00341133">
            <w:pPr>
              <w:rPr>
                <w:rFonts w:ascii="Arial" w:hAnsi="Arial" w:cs="Arial"/>
              </w:rPr>
            </w:pPr>
            <w:r>
              <w:rPr>
                <w:rFonts w:ascii="Arial" w:hAnsi="Arial" w:cs="Arial"/>
              </w:rPr>
              <w:t xml:space="preserve">If you have answered ‘yes’ to any of the above, explain what measures have been taken to demonstrate the reliability of the organisation despite the </w:t>
            </w:r>
            <w:r>
              <w:rPr>
                <w:rFonts w:ascii="Arial" w:hAnsi="Arial" w:cs="Arial"/>
              </w:rPr>
              <w:lastRenderedPageBreak/>
              <w:t>existence of a relevant ground for exclusion (self cleaning)</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b/>
          <w:szCs w:val="24"/>
        </w:rPr>
        <w:t>PART 3: SELECTION QUESTIONS</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4</w:t>
      </w:r>
      <w:r>
        <w:rPr>
          <w:rFonts w:ascii="Arial" w:hAnsi="Arial" w:cs="Arial"/>
          <w:szCs w:val="24"/>
        </w:rPr>
        <w:tab/>
      </w:r>
      <w:r>
        <w:rPr>
          <w:rFonts w:ascii="Arial" w:hAnsi="Arial" w:cs="Arial"/>
          <w:szCs w:val="24"/>
          <w:u w:val="single"/>
        </w:rPr>
        <w:t>Economic and Financial Standing</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4.1</w:t>
            </w:r>
          </w:p>
        </w:tc>
        <w:tc>
          <w:tcPr>
            <w:tcW w:w="3543" w:type="dxa"/>
          </w:tcPr>
          <w:p w:rsidR="00341133" w:rsidRDefault="00341133" w:rsidP="00341133">
            <w:pPr>
              <w:rPr>
                <w:rFonts w:ascii="Arial" w:hAnsi="Arial" w:cs="Arial"/>
              </w:rPr>
            </w:pPr>
            <w:r>
              <w:rPr>
                <w:rFonts w:ascii="Arial" w:hAnsi="Arial" w:cs="Arial"/>
              </w:rPr>
              <w:t>Are you able to provide a copy of your audited accounts for the last two years, if requested?</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If no, can you provide </w:t>
            </w:r>
            <w:r>
              <w:rPr>
                <w:rFonts w:ascii="Arial" w:hAnsi="Arial" w:cs="Arial"/>
                <w:b/>
              </w:rPr>
              <w:t xml:space="preserve">one </w:t>
            </w:r>
            <w:r>
              <w:rPr>
                <w:rFonts w:ascii="Arial" w:hAnsi="Arial" w:cs="Arial"/>
              </w:rPr>
              <w:t>of the following (answer with a ‘yes’ or ‘no’ in the relevant box):</w:t>
            </w:r>
          </w:p>
          <w:p w:rsidR="00341133" w:rsidRDefault="00341133" w:rsidP="00341133">
            <w:pPr>
              <w:pStyle w:val="ListParagraph"/>
              <w:numPr>
                <w:ilvl w:val="0"/>
                <w:numId w:val="38"/>
              </w:numPr>
              <w:ind w:left="317" w:hanging="284"/>
              <w:rPr>
                <w:rFonts w:ascii="Arial" w:hAnsi="Arial" w:cs="Arial"/>
              </w:rPr>
            </w:pPr>
            <w:r>
              <w:rPr>
                <w:rFonts w:ascii="Arial" w:hAnsi="Arial" w:cs="Arial"/>
              </w:rPr>
              <w:t>A statement of the turnover, Profit and Loss Account, Income Statement, Balance Sheet/Statement of Financial Position and Statement of Cash Flow for the most recent year of trading for this organisation</w:t>
            </w:r>
          </w:p>
          <w:p w:rsidR="00341133" w:rsidRDefault="00341133" w:rsidP="00341133">
            <w:pPr>
              <w:pStyle w:val="ListParagraph"/>
              <w:numPr>
                <w:ilvl w:val="0"/>
                <w:numId w:val="38"/>
              </w:numPr>
              <w:ind w:left="317" w:hanging="284"/>
              <w:rPr>
                <w:rFonts w:ascii="Arial" w:hAnsi="Arial" w:cs="Arial"/>
              </w:rPr>
            </w:pPr>
            <w:r>
              <w:rPr>
                <w:rFonts w:ascii="Arial" w:hAnsi="Arial" w:cs="Arial"/>
              </w:rPr>
              <w:t>A statement of the cash flow forecast for the current year and a bank letter outlining the current cash and credit position</w:t>
            </w:r>
          </w:p>
          <w:p w:rsidR="00341133" w:rsidRPr="00A34396" w:rsidRDefault="00341133" w:rsidP="00341133">
            <w:pPr>
              <w:pStyle w:val="ListParagraph"/>
              <w:numPr>
                <w:ilvl w:val="0"/>
                <w:numId w:val="38"/>
              </w:numPr>
              <w:ind w:left="317" w:hanging="284"/>
              <w:rPr>
                <w:rFonts w:ascii="Arial" w:hAnsi="Arial" w:cs="Arial"/>
              </w:rPr>
            </w:pPr>
            <w:r>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16327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72616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92672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129855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4.2</w:t>
            </w:r>
          </w:p>
        </w:tc>
        <w:tc>
          <w:tcPr>
            <w:tcW w:w="3543" w:type="dxa"/>
          </w:tcPr>
          <w:p w:rsidR="00341133" w:rsidRDefault="00341133" w:rsidP="00341133">
            <w:pPr>
              <w:rPr>
                <w:rFonts w:ascii="Arial" w:hAnsi="Arial" w:cs="Arial"/>
              </w:rPr>
            </w:pPr>
            <w:r>
              <w:rPr>
                <w:rFonts w:ascii="Arial" w:hAnsi="Arial" w:cs="Arial"/>
              </w:rPr>
              <w:t xml:space="preserve">Where we have specified a minimum level of economic and financial standing and/or a minimum financial threshold within the evaluation criteria for this procurement, please self certify by answering ‘yes or </w:t>
            </w:r>
            <w:r>
              <w:rPr>
                <w:rFonts w:ascii="Arial" w:hAnsi="Arial" w:cs="Arial"/>
              </w:rPr>
              <w:lastRenderedPageBreak/>
              <w:t>‘no’ that you meet those requirements</w:t>
            </w:r>
          </w:p>
        </w:tc>
        <w:tc>
          <w:tcPr>
            <w:tcW w:w="3828" w:type="dxa"/>
          </w:tcPr>
          <w:p w:rsidR="00341133" w:rsidRPr="00A34396" w:rsidRDefault="00341133" w:rsidP="00341133">
            <w:pPr>
              <w:rPr>
                <w:rFonts w:ascii="Arial" w:hAnsi="Arial" w:cs="Arial"/>
              </w:rPr>
            </w:pPr>
            <w:r w:rsidRPr="00A34396">
              <w:rPr>
                <w:rFonts w:ascii="Arial" w:hAnsi="Arial" w:cs="Arial"/>
              </w:rPr>
              <w:lastRenderedPageBreak/>
              <w:t xml:space="preserve">Yes </w:t>
            </w:r>
            <w:sdt>
              <w:sdtPr>
                <w:rPr>
                  <w:rFonts w:ascii="Arial" w:hAnsi="Arial" w:cs="Arial"/>
                </w:rPr>
                <w:id w:val="1122197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6122000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A34396"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5</w:t>
      </w:r>
      <w:r>
        <w:rPr>
          <w:rFonts w:ascii="Arial" w:hAnsi="Arial" w:cs="Arial"/>
          <w:szCs w:val="24"/>
        </w:rPr>
        <w:tab/>
      </w:r>
      <w:r>
        <w:rPr>
          <w:rFonts w:ascii="Arial" w:hAnsi="Arial" w:cs="Arial"/>
          <w:szCs w:val="24"/>
          <w:u w:val="single"/>
        </w:rPr>
        <w:t>If you have indicated in question 1.2 that you are part of a wider group, please provide further details below:</w:t>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4346"/>
        <w:gridCol w:w="4223"/>
      </w:tblGrid>
      <w:tr w:rsidR="00341133" w:rsidTr="00341133">
        <w:tc>
          <w:tcPr>
            <w:tcW w:w="4621" w:type="dxa"/>
          </w:tcPr>
          <w:p w:rsidR="00341133" w:rsidRDefault="00341133" w:rsidP="00341133">
            <w:pPr>
              <w:rPr>
                <w:rFonts w:ascii="Arial" w:hAnsi="Arial" w:cs="Arial"/>
                <w:szCs w:val="24"/>
              </w:rPr>
            </w:pPr>
            <w:r>
              <w:rPr>
                <w:rFonts w:ascii="Arial" w:hAnsi="Arial" w:cs="Arial"/>
                <w:szCs w:val="24"/>
              </w:rPr>
              <w:t>Name of Organisation</w:t>
            </w:r>
          </w:p>
        </w:tc>
        <w:tc>
          <w:tcPr>
            <w:tcW w:w="4621" w:type="dxa"/>
          </w:tcPr>
          <w:p w:rsidR="00341133" w:rsidRDefault="00341133" w:rsidP="00341133">
            <w:pPr>
              <w:rPr>
                <w:rFonts w:ascii="Arial" w:hAnsi="Arial" w:cs="Arial"/>
                <w:szCs w:val="24"/>
              </w:rPr>
            </w:pPr>
          </w:p>
        </w:tc>
      </w:tr>
      <w:tr w:rsidR="00341133" w:rsidTr="00341133">
        <w:tc>
          <w:tcPr>
            <w:tcW w:w="4621" w:type="dxa"/>
          </w:tcPr>
          <w:p w:rsidR="00341133" w:rsidRDefault="00341133" w:rsidP="00341133">
            <w:pPr>
              <w:rPr>
                <w:rFonts w:ascii="Arial" w:hAnsi="Arial" w:cs="Arial"/>
                <w:szCs w:val="24"/>
              </w:rPr>
            </w:pPr>
            <w:r>
              <w:rPr>
                <w:rFonts w:ascii="Arial" w:hAnsi="Arial" w:cs="Arial"/>
                <w:szCs w:val="24"/>
              </w:rPr>
              <w:t>Relationship to the Supplier completing these questions</w:t>
            </w:r>
          </w:p>
        </w:tc>
        <w:tc>
          <w:tcPr>
            <w:tcW w:w="4621"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5.1</w:t>
            </w:r>
          </w:p>
        </w:tc>
        <w:tc>
          <w:tcPr>
            <w:tcW w:w="3543" w:type="dxa"/>
          </w:tcPr>
          <w:p w:rsidR="00341133" w:rsidRPr="00EC445E" w:rsidRDefault="00341133" w:rsidP="00341133">
            <w:pPr>
              <w:rPr>
                <w:rFonts w:ascii="Arial" w:hAnsi="Arial" w:cs="Arial"/>
              </w:rPr>
            </w:pPr>
            <w:r>
              <w:rPr>
                <w:rFonts w:ascii="Arial" w:hAnsi="Arial" w:cs="Arial"/>
              </w:rPr>
              <w:t>Are you able to provide parent company accounts if requested at a later stage?</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503090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505622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5.2</w:t>
            </w:r>
          </w:p>
        </w:tc>
        <w:tc>
          <w:tcPr>
            <w:tcW w:w="3543" w:type="dxa"/>
          </w:tcPr>
          <w:p w:rsidR="00341133" w:rsidRDefault="00341133" w:rsidP="00341133">
            <w:pPr>
              <w:rPr>
                <w:rFonts w:ascii="Arial" w:hAnsi="Arial" w:cs="Arial"/>
              </w:rPr>
            </w:pPr>
            <w:r>
              <w:rPr>
                <w:rFonts w:ascii="Arial" w:hAnsi="Arial" w:cs="Arial"/>
              </w:rPr>
              <w:t>If yes, would the parent company be willing to provide a guarantee if necessary?</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973084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6733452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5.3</w:t>
            </w:r>
          </w:p>
        </w:tc>
        <w:tc>
          <w:tcPr>
            <w:tcW w:w="3543" w:type="dxa"/>
          </w:tcPr>
          <w:p w:rsidR="00341133" w:rsidRDefault="00341133" w:rsidP="00341133">
            <w:pPr>
              <w:rPr>
                <w:rFonts w:ascii="Arial" w:hAnsi="Arial" w:cs="Arial"/>
              </w:rPr>
            </w:pPr>
            <w:r>
              <w:rPr>
                <w:rFonts w:ascii="Arial" w:hAnsi="Arial" w:cs="Arial"/>
              </w:rPr>
              <w:t>If no, would you be able to obtain a guarantee elsewhere (e.g. from a bank)?</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805838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w:t>
      </w:r>
      <w:r>
        <w:rPr>
          <w:rFonts w:ascii="Arial" w:hAnsi="Arial" w:cs="Arial"/>
          <w:szCs w:val="24"/>
        </w:rPr>
        <w:tab/>
      </w:r>
      <w:r>
        <w:rPr>
          <w:rFonts w:ascii="Arial" w:hAnsi="Arial" w:cs="Arial"/>
          <w:szCs w:val="24"/>
          <w:u w:val="single"/>
        </w:rPr>
        <w:t>Technical and Professional Ability</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6.1</w:t>
      </w:r>
      <w:r>
        <w:rPr>
          <w:rFonts w:ascii="Arial" w:hAnsi="Arial" w:cs="Arial"/>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The named contact provided should be able to provide written evidence to confirm the accuracy of the information provided below.</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Consortia bids should provide relevant examples of where the consortium has delivered similar requirements. If this is not possible (e.g. the consortium is newly formed or a Special Purpose Vehicle to be created for this contract) then three separate examples should be provided between the principal member(s) of the proposed consortium or Special Purpose Vehicle (three examples are not required from each member).</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 xml:space="preserve">Where the supplier is  Special Purpose Vehicle or a managing agent not intending to be the main provider of the supplies, services or works, the information requested should be provided in respect of the main intended provider(s) or sub-contractor(s) who will deliver the contract. </w:t>
      </w: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2172"/>
        <w:gridCol w:w="2116"/>
        <w:gridCol w:w="2117"/>
        <w:gridCol w:w="2117"/>
      </w:tblGrid>
      <w:tr w:rsidR="00341133" w:rsidTr="00341133">
        <w:tc>
          <w:tcPr>
            <w:tcW w:w="2172" w:type="dxa"/>
          </w:tcPr>
          <w:p w:rsidR="00341133" w:rsidRDefault="00341133" w:rsidP="00341133">
            <w:pPr>
              <w:rPr>
                <w:rFonts w:ascii="Arial" w:hAnsi="Arial" w:cs="Arial"/>
                <w:szCs w:val="24"/>
              </w:rPr>
            </w:pPr>
          </w:p>
        </w:tc>
        <w:tc>
          <w:tcPr>
            <w:tcW w:w="2116" w:type="dxa"/>
          </w:tcPr>
          <w:p w:rsidR="00341133" w:rsidRPr="00F8625E" w:rsidRDefault="00341133" w:rsidP="00341133">
            <w:pPr>
              <w:rPr>
                <w:rFonts w:ascii="Arial" w:hAnsi="Arial" w:cs="Arial"/>
                <w:b/>
                <w:szCs w:val="24"/>
              </w:rPr>
            </w:pPr>
            <w:r>
              <w:rPr>
                <w:rFonts w:ascii="Arial" w:hAnsi="Arial" w:cs="Arial"/>
                <w:b/>
                <w:szCs w:val="24"/>
              </w:rPr>
              <w:t>Contract 1</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2</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3</w:t>
            </w: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Name of Customer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Point of contact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Position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Email address</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Description of contract</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start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completion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Estimated contract value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Where you cannot provide at least one example for question 6.1, in no more than</w:t>
      </w:r>
    </w:p>
    <w:p w:rsidR="00341133" w:rsidRDefault="00341133" w:rsidP="00341133">
      <w:pPr>
        <w:ind w:left="720" w:hanging="720"/>
        <w:rPr>
          <w:rFonts w:ascii="Arial" w:hAnsi="Arial" w:cs="Arial"/>
          <w:szCs w:val="24"/>
        </w:rPr>
      </w:pPr>
      <w:r>
        <w:rPr>
          <w:rFonts w:ascii="Arial" w:hAnsi="Arial" w:cs="Arial"/>
          <w:szCs w:val="24"/>
        </w:rPr>
        <w:t>500 words please provide an explanation for this, e.g. your organisation is a new</w:t>
      </w:r>
    </w:p>
    <w:p w:rsidR="00341133" w:rsidRDefault="00341133" w:rsidP="00341133">
      <w:pPr>
        <w:ind w:left="720" w:hanging="720"/>
        <w:rPr>
          <w:rFonts w:ascii="Arial" w:hAnsi="Arial" w:cs="Arial"/>
          <w:szCs w:val="24"/>
        </w:rPr>
      </w:pPr>
      <w:r>
        <w:rPr>
          <w:rFonts w:ascii="Arial" w:hAnsi="Arial" w:cs="Arial"/>
          <w:szCs w:val="24"/>
        </w:rPr>
        <w:t>start up or you have provided services in the past but not under contract.</w:t>
      </w:r>
    </w:p>
    <w:tbl>
      <w:tblPr>
        <w:tblStyle w:val="TableGrid"/>
        <w:tblW w:w="9214" w:type="dxa"/>
        <w:tblInd w:w="250" w:type="dxa"/>
        <w:tblLook w:val="04A0" w:firstRow="1" w:lastRow="0" w:firstColumn="1" w:lastColumn="0" w:noHBand="0" w:noVBand="1"/>
      </w:tblPr>
      <w:tblGrid>
        <w:gridCol w:w="9214"/>
      </w:tblGrid>
      <w:tr w:rsidR="00341133" w:rsidTr="00341133">
        <w:tc>
          <w:tcPr>
            <w:tcW w:w="9214" w:type="dxa"/>
          </w:tcPr>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tbl>
      <w:tblPr>
        <w:tblStyle w:val="TableGrid"/>
        <w:tblW w:w="9072" w:type="dxa"/>
        <w:tblInd w:w="250" w:type="dxa"/>
        <w:tblLook w:val="04A0" w:firstRow="1" w:lastRow="0" w:firstColumn="1" w:lastColumn="0" w:noHBand="0" w:noVBand="1"/>
      </w:tblPr>
      <w:tblGrid>
        <w:gridCol w:w="1070"/>
        <w:gridCol w:w="8002"/>
      </w:tblGrid>
      <w:tr w:rsidR="00341133" w:rsidTr="00341133">
        <w:tc>
          <w:tcPr>
            <w:tcW w:w="1070" w:type="dxa"/>
          </w:tcPr>
          <w:p w:rsidR="00341133" w:rsidRDefault="00341133" w:rsidP="00341133">
            <w:pPr>
              <w:rPr>
                <w:rFonts w:ascii="Arial" w:hAnsi="Arial" w:cs="Arial"/>
                <w:szCs w:val="24"/>
              </w:rPr>
            </w:pPr>
            <w:r>
              <w:rPr>
                <w:rFonts w:ascii="Arial" w:hAnsi="Arial" w:cs="Arial"/>
                <w:szCs w:val="24"/>
              </w:rPr>
              <w:t>6.2</w:t>
            </w:r>
          </w:p>
        </w:tc>
        <w:tc>
          <w:tcPr>
            <w:tcW w:w="8002" w:type="dxa"/>
          </w:tcPr>
          <w:p w:rsidR="00341133" w:rsidRDefault="00341133" w:rsidP="00341133">
            <w:pPr>
              <w:rPr>
                <w:rFonts w:ascii="Arial" w:hAnsi="Arial" w:cs="Arial"/>
                <w:szCs w:val="24"/>
              </w:rPr>
            </w:pPr>
            <w:r>
              <w:rPr>
                <w:rFonts w:ascii="Arial" w:hAnsi="Arial" w:cs="Arial"/>
                <w:szCs w:val="24"/>
              </w:rPr>
              <w:t>Where you intend to sub-contract a proportion of the contract, please demonstrate how you have previously maintained healthy supply chains with your sub-contractor(s).</w:t>
            </w:r>
          </w:p>
          <w:p w:rsidR="00341133" w:rsidRDefault="00341133" w:rsidP="00341133">
            <w:pPr>
              <w:rPr>
                <w:rFonts w:ascii="Arial" w:hAnsi="Arial" w:cs="Arial"/>
                <w:szCs w:val="24"/>
              </w:rPr>
            </w:pPr>
            <w:r>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341133" w:rsidTr="00341133">
        <w:tc>
          <w:tcPr>
            <w:tcW w:w="9072" w:type="dxa"/>
            <w:gridSpan w:val="2"/>
          </w:tcPr>
          <w:p w:rsidR="00341133" w:rsidRPr="00A81F5A" w:rsidRDefault="00341133" w:rsidP="00341133">
            <w:pPr>
              <w:rPr>
                <w:rFonts w:ascii="Arial" w:hAnsi="Arial" w:cs="Arial"/>
                <w:b/>
                <w:szCs w:val="24"/>
              </w:rPr>
            </w:pPr>
            <w:r>
              <w:rPr>
                <w:rFonts w:ascii="Arial" w:hAnsi="Arial" w:cs="Arial"/>
                <w:b/>
                <w:szCs w:val="24"/>
              </w:rPr>
              <w:t xml:space="preserve">Response: </w:t>
            </w: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r>
        <w:rPr>
          <w:rFonts w:ascii="Arial" w:hAnsi="Arial" w:cs="Arial"/>
          <w:szCs w:val="24"/>
        </w:rPr>
        <w:lastRenderedPageBreak/>
        <w:t>7</w:t>
      </w:r>
      <w:r>
        <w:rPr>
          <w:rFonts w:ascii="Arial" w:hAnsi="Arial" w:cs="Arial"/>
          <w:szCs w:val="24"/>
        </w:rPr>
        <w:tab/>
      </w:r>
      <w:r w:rsidRPr="00A81F5A">
        <w:rPr>
          <w:rFonts w:ascii="Arial" w:hAnsi="Arial" w:cs="Arial"/>
          <w:szCs w:val="24"/>
          <w:u w:val="single"/>
        </w:rPr>
        <w:t xml:space="preserve">Requirements Under </w:t>
      </w:r>
      <w:r>
        <w:rPr>
          <w:rFonts w:ascii="Arial" w:hAnsi="Arial" w:cs="Arial"/>
          <w:szCs w:val="24"/>
          <w:u w:val="single"/>
        </w:rPr>
        <w:t>Modern Slavery Act 2015</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7.1</w:t>
            </w:r>
          </w:p>
        </w:tc>
        <w:tc>
          <w:tcPr>
            <w:tcW w:w="3543" w:type="dxa"/>
          </w:tcPr>
          <w:p w:rsidR="00341133" w:rsidRPr="00EC445E" w:rsidRDefault="00341133" w:rsidP="00341133">
            <w:pPr>
              <w:rPr>
                <w:rFonts w:ascii="Arial" w:hAnsi="Arial" w:cs="Arial"/>
              </w:rPr>
            </w:pPr>
            <w:r>
              <w:rPr>
                <w:rFonts w:ascii="Arial" w:hAnsi="Arial" w:cs="Arial"/>
              </w:rPr>
              <w:t xml:space="preserve">Are you a relevant commercial organisation as defined by section 54 (Transparency in supply chains etc.) of the Modern Slavery Act 2015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EC445E" w:rsidTr="00341133">
        <w:tc>
          <w:tcPr>
            <w:tcW w:w="1668" w:type="dxa"/>
          </w:tcPr>
          <w:p w:rsidR="00341133" w:rsidRDefault="00341133" w:rsidP="00341133">
            <w:pPr>
              <w:rPr>
                <w:rFonts w:ascii="Arial" w:hAnsi="Arial" w:cs="Arial"/>
              </w:rPr>
            </w:pPr>
            <w:r>
              <w:rPr>
                <w:rFonts w:ascii="Arial" w:hAnsi="Arial" w:cs="Arial"/>
              </w:rPr>
              <w:t>7.2</w:t>
            </w:r>
          </w:p>
        </w:tc>
        <w:tc>
          <w:tcPr>
            <w:tcW w:w="3543" w:type="dxa"/>
          </w:tcPr>
          <w:p w:rsidR="00341133" w:rsidRDefault="00341133" w:rsidP="00341133">
            <w:pPr>
              <w:rPr>
                <w:rFonts w:ascii="Arial" w:hAnsi="Arial" w:cs="Arial"/>
              </w:rPr>
            </w:pPr>
            <w:r>
              <w:rPr>
                <w:rFonts w:ascii="Arial" w:hAnsi="Arial" w:cs="Arial"/>
              </w:rPr>
              <w:t>If you have answered ‘yes’ to question 7.1, are you compliant with the annual reporting requirements contained within section 54 of the Modern Slavery Act 2015</w:t>
            </w:r>
          </w:p>
        </w:tc>
        <w:tc>
          <w:tcPr>
            <w:tcW w:w="3828" w:type="dxa"/>
          </w:tcPr>
          <w:p w:rsidR="00341133" w:rsidRDefault="00341133" w:rsidP="00341133">
            <w:pPr>
              <w:rPr>
                <w:rFonts w:ascii="Arial" w:hAnsi="Arial" w:cs="Arial"/>
              </w:rPr>
            </w:pPr>
            <w:r>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the relevant URL</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an explanation</w:t>
            </w:r>
          </w:p>
        </w:tc>
      </w:tr>
    </w:tbl>
    <w:p w:rsidR="00341133" w:rsidRDefault="00341133" w:rsidP="00341133">
      <w:pPr>
        <w:ind w:left="720" w:hanging="720"/>
        <w:rPr>
          <w:rFonts w:ascii="Arial" w:hAnsi="Arial" w:cs="Arial"/>
          <w:szCs w:val="24"/>
          <w:u w:val="single"/>
        </w:rPr>
      </w:pPr>
    </w:p>
    <w:p w:rsidR="00341133" w:rsidRDefault="00341133" w:rsidP="00341133">
      <w:pPr>
        <w:ind w:left="720" w:hanging="720"/>
        <w:rPr>
          <w:rFonts w:ascii="Arial" w:hAnsi="Arial" w:cs="Arial"/>
          <w:szCs w:val="24"/>
        </w:rPr>
      </w:pPr>
      <w:r>
        <w:rPr>
          <w:rFonts w:ascii="Arial" w:hAnsi="Arial" w:cs="Arial"/>
          <w:szCs w:val="24"/>
        </w:rPr>
        <w:t>8</w:t>
      </w:r>
      <w:r>
        <w:rPr>
          <w:rFonts w:ascii="Arial" w:hAnsi="Arial" w:cs="Arial"/>
          <w:szCs w:val="24"/>
        </w:rPr>
        <w:tab/>
      </w:r>
      <w:r>
        <w:rPr>
          <w:rFonts w:ascii="Arial" w:hAnsi="Arial" w:cs="Arial"/>
          <w:szCs w:val="24"/>
          <w:u w:val="single"/>
        </w:rPr>
        <w:t>Additional Questions</w:t>
      </w:r>
    </w:p>
    <w:p w:rsidR="00341133" w:rsidRDefault="00341133" w:rsidP="00341133">
      <w:pPr>
        <w:rPr>
          <w:rFonts w:ascii="Arial" w:hAnsi="Arial" w:cs="Arial"/>
          <w:szCs w:val="24"/>
        </w:rPr>
      </w:pPr>
      <w:r>
        <w:rPr>
          <w:rFonts w:ascii="Arial" w:hAnsi="Arial" w:cs="Arial"/>
          <w:szCs w:val="24"/>
        </w:rPr>
        <w:t>Suppliers who self certify that they meet the requirements to these additional questions will be required to provide evidence of this if they are successful at contract award stage.</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8.1</w:t>
            </w:r>
          </w:p>
        </w:tc>
        <w:tc>
          <w:tcPr>
            <w:tcW w:w="3543" w:type="dxa"/>
          </w:tcPr>
          <w:p w:rsidR="00341133" w:rsidRDefault="00341133" w:rsidP="00341133">
            <w:pPr>
              <w:rPr>
                <w:rFonts w:ascii="Arial" w:hAnsi="Arial" w:cs="Arial"/>
              </w:rPr>
            </w:pPr>
            <w:r>
              <w:rPr>
                <w:rFonts w:ascii="Arial" w:hAnsi="Arial" w:cs="Arial"/>
              </w:rPr>
              <w:t>Insurance:</w:t>
            </w:r>
          </w:p>
          <w:p w:rsidR="00341133" w:rsidRDefault="00341133" w:rsidP="00341133">
            <w:pPr>
              <w:rPr>
                <w:rFonts w:ascii="Arial" w:hAnsi="Arial" w:cs="Arial"/>
              </w:rPr>
            </w:pPr>
            <w:r>
              <w:rPr>
                <w:rFonts w:ascii="Arial" w:hAnsi="Arial" w:cs="Arial"/>
              </w:rPr>
              <w:t>Please self certify whether you already have or are able to obtain, prior to the commencement of the contract the levels of insurance cover indicated below.</w:t>
            </w:r>
          </w:p>
          <w:p w:rsidR="00341133" w:rsidRDefault="00341133" w:rsidP="00341133">
            <w:pPr>
              <w:rPr>
                <w:rFonts w:ascii="Arial" w:hAnsi="Arial" w:cs="Arial"/>
              </w:rPr>
            </w:pPr>
          </w:p>
          <w:p w:rsidR="00341133" w:rsidRDefault="00341133" w:rsidP="00341133">
            <w:pPr>
              <w:rPr>
                <w:rFonts w:ascii="Arial" w:hAnsi="Arial" w:cs="Arial"/>
                <w:color w:val="FF0000"/>
              </w:rPr>
            </w:pPr>
            <w:r>
              <w:rPr>
                <w:rFonts w:ascii="Arial" w:hAnsi="Arial" w:cs="Arial"/>
              </w:rPr>
              <w:t>Employers (Compulsory) Liability Insurance* = £</w:t>
            </w:r>
            <w:r w:rsidR="00617979">
              <w:rPr>
                <w:rFonts w:ascii="Arial" w:hAnsi="Arial" w:cs="Arial"/>
              </w:rPr>
              <w:t>5,000,000</w:t>
            </w:r>
          </w:p>
          <w:p w:rsidR="00341133" w:rsidRDefault="00341133" w:rsidP="00341133">
            <w:pPr>
              <w:rPr>
                <w:rFonts w:ascii="Arial" w:hAnsi="Arial" w:cs="Arial"/>
                <w:color w:val="FF0000"/>
              </w:rPr>
            </w:pPr>
          </w:p>
          <w:p w:rsidR="00341133" w:rsidRDefault="00341133" w:rsidP="00341133">
            <w:pPr>
              <w:rPr>
                <w:rFonts w:ascii="Arial" w:hAnsi="Arial" w:cs="Arial"/>
              </w:rPr>
            </w:pPr>
          </w:p>
          <w:p w:rsidR="00341133" w:rsidRPr="00C56485" w:rsidRDefault="00341133" w:rsidP="00341133">
            <w:pPr>
              <w:rPr>
                <w:rFonts w:ascii="Arial" w:hAnsi="Arial" w:cs="Arial"/>
              </w:rPr>
            </w:pPr>
            <w:r>
              <w:rPr>
                <w:rFonts w:ascii="Arial" w:hAnsi="Arial" w:cs="Arial"/>
              </w:rPr>
              <w:t>Public Liability Insurance = £</w:t>
            </w:r>
            <w:r w:rsidR="00617979">
              <w:rPr>
                <w:rFonts w:ascii="Arial" w:hAnsi="Arial" w:cs="Arial"/>
              </w:rPr>
              <w:t>5,000,000</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Professional Indemnity Insurance = £</w:t>
            </w:r>
            <w:r w:rsidR="00617979">
              <w:rPr>
                <w:rFonts w:ascii="Arial" w:hAnsi="Arial" w:cs="Arial"/>
              </w:rPr>
              <w:t>250,000</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Product Liability Insurance = £</w:t>
            </w:r>
            <w:r w:rsidR="00C56485">
              <w:rPr>
                <w:rFonts w:ascii="Arial" w:hAnsi="Arial" w:cs="Arial"/>
              </w:rPr>
              <w:t>250k</w:t>
            </w:r>
            <w:r w:rsidR="00617979">
              <w:rPr>
                <w:rFonts w:ascii="Arial" w:hAnsi="Arial" w:cs="Arial"/>
              </w:rPr>
              <w:t>,000</w:t>
            </w:r>
          </w:p>
          <w:p w:rsidR="00341133" w:rsidRPr="00EC445E" w:rsidRDefault="00341133" w:rsidP="00341133">
            <w:pPr>
              <w:rPr>
                <w:rFonts w:ascii="Arial" w:hAnsi="Arial" w:cs="Arial"/>
              </w:rPr>
            </w:pPr>
            <w:r>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6040023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79142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Yes</w:t>
            </w:r>
            <w:sdt>
              <w:sdtPr>
                <w:rPr>
                  <w:rFonts w:ascii="Arial" w:hAnsi="Arial" w:cs="Arial"/>
                </w:rPr>
                <w:id w:val="-3125670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385231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42827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732310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21113174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7416029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EC445E" w:rsidRDefault="00341133" w:rsidP="00341133">
            <w:pPr>
              <w:rPr>
                <w:rFonts w:ascii="Arial" w:hAnsi="Arial" w:cs="Arial"/>
              </w:rPr>
            </w:pPr>
          </w:p>
        </w:tc>
      </w:tr>
    </w:tbl>
    <w:p w:rsidR="00341133" w:rsidRPr="001D5916"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D01C8F" w:rsidTr="00341133">
        <w:tc>
          <w:tcPr>
            <w:tcW w:w="1668" w:type="dxa"/>
          </w:tcPr>
          <w:p w:rsidR="00341133" w:rsidRPr="00D01C8F" w:rsidRDefault="00341133" w:rsidP="00341133">
            <w:pPr>
              <w:rPr>
                <w:rFonts w:ascii="Arial" w:hAnsi="Arial" w:cs="Arial"/>
                <w:b/>
              </w:rPr>
            </w:pPr>
            <w:r w:rsidRPr="00D01C8F">
              <w:rPr>
                <w:rFonts w:ascii="Arial" w:hAnsi="Arial" w:cs="Arial"/>
                <w:b/>
              </w:rPr>
              <w:t>Question No.</w:t>
            </w:r>
          </w:p>
        </w:tc>
        <w:tc>
          <w:tcPr>
            <w:tcW w:w="3543" w:type="dxa"/>
          </w:tcPr>
          <w:p w:rsidR="00341133" w:rsidRPr="00D01C8F" w:rsidRDefault="00341133" w:rsidP="00341133">
            <w:pPr>
              <w:rPr>
                <w:rFonts w:ascii="Arial" w:hAnsi="Arial" w:cs="Arial"/>
                <w:b/>
              </w:rPr>
            </w:pPr>
            <w:r w:rsidRPr="00D01C8F">
              <w:rPr>
                <w:rFonts w:ascii="Arial" w:hAnsi="Arial" w:cs="Arial"/>
                <w:b/>
              </w:rPr>
              <w:t>Question</w:t>
            </w:r>
          </w:p>
        </w:tc>
        <w:tc>
          <w:tcPr>
            <w:tcW w:w="3828" w:type="dxa"/>
          </w:tcPr>
          <w:p w:rsidR="00341133" w:rsidRPr="00D01C8F" w:rsidRDefault="00341133" w:rsidP="00341133">
            <w:pPr>
              <w:rPr>
                <w:rFonts w:ascii="Arial" w:hAnsi="Arial" w:cs="Arial"/>
                <w:b/>
              </w:rPr>
            </w:pPr>
            <w:r w:rsidRPr="00D01C8F">
              <w:rPr>
                <w:rFonts w:ascii="Arial" w:hAnsi="Arial" w:cs="Arial"/>
                <w:b/>
              </w:rPr>
              <w:t>Response</w:t>
            </w:r>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w:t>
            </w:r>
          </w:p>
        </w:tc>
        <w:tc>
          <w:tcPr>
            <w:tcW w:w="3543" w:type="dxa"/>
          </w:tcPr>
          <w:p w:rsidR="00341133" w:rsidRPr="00D01C8F" w:rsidRDefault="00341133" w:rsidP="00341133">
            <w:pPr>
              <w:rPr>
                <w:rFonts w:ascii="Arial" w:hAnsi="Arial" w:cs="Arial"/>
              </w:rPr>
            </w:pPr>
            <w:r w:rsidRPr="00D01C8F">
              <w:rPr>
                <w:rFonts w:ascii="Arial" w:hAnsi="Arial" w:cs="Arial"/>
              </w:rPr>
              <w:t>Health and Safety</w:t>
            </w:r>
          </w:p>
        </w:tc>
        <w:tc>
          <w:tcPr>
            <w:tcW w:w="3828" w:type="dxa"/>
          </w:tcPr>
          <w:p w:rsidR="00341133" w:rsidRPr="00D01C8F" w:rsidRDefault="00341133" w:rsidP="00341133">
            <w:pPr>
              <w:rPr>
                <w:rFonts w:ascii="Arial" w:hAnsi="Arial" w:cs="Arial"/>
              </w:rPr>
            </w:pPr>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(a)</w:t>
            </w:r>
          </w:p>
        </w:tc>
        <w:tc>
          <w:tcPr>
            <w:tcW w:w="3543" w:type="dxa"/>
          </w:tcPr>
          <w:p w:rsidR="00341133" w:rsidRPr="00D01C8F" w:rsidRDefault="00341133" w:rsidP="00341133">
            <w:pPr>
              <w:rPr>
                <w:rFonts w:ascii="Arial" w:hAnsi="Arial" w:cs="Arial"/>
              </w:rPr>
            </w:pPr>
            <w:r w:rsidRPr="00D01C8F">
              <w:rPr>
                <w:rFonts w:ascii="Arial" w:hAnsi="Arial" w:cs="Arial"/>
              </w:rPr>
              <w:t xml:space="preserve">Does your company have a formal health and safety policy or statement? </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35017040"/>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218278933"/>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(b)</w:t>
            </w:r>
          </w:p>
        </w:tc>
        <w:tc>
          <w:tcPr>
            <w:tcW w:w="3543" w:type="dxa"/>
          </w:tcPr>
          <w:p w:rsidR="00341133" w:rsidRPr="00D01C8F" w:rsidRDefault="00341133" w:rsidP="00341133">
            <w:pPr>
              <w:rPr>
                <w:rFonts w:ascii="Arial" w:hAnsi="Arial" w:cs="Arial"/>
              </w:rPr>
            </w:pPr>
            <w:r w:rsidRPr="00D01C8F">
              <w:rPr>
                <w:rFonts w:ascii="Arial" w:hAnsi="Arial" w:cs="Arial"/>
              </w:rPr>
              <w:t>Does your company have a health and safety system accredited to BS8800 or equivalent?</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991835739"/>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691059843"/>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(c)</w:t>
            </w:r>
          </w:p>
        </w:tc>
        <w:tc>
          <w:tcPr>
            <w:tcW w:w="3543" w:type="dxa"/>
          </w:tcPr>
          <w:p w:rsidR="00341133" w:rsidRPr="00D01C8F" w:rsidRDefault="00341133" w:rsidP="00341133">
            <w:pPr>
              <w:rPr>
                <w:rFonts w:ascii="Arial" w:hAnsi="Arial" w:cs="Arial"/>
              </w:rPr>
            </w:pPr>
            <w:r w:rsidRPr="00D01C8F">
              <w:rPr>
                <w:rFonts w:ascii="Arial" w:hAnsi="Arial" w:cs="Arial"/>
              </w:rPr>
              <w:t>Does your company have a specific director, partner or other person responsible for the implementation of your company’s health and safety policy.</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details</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272941617"/>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921477841"/>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(d)</w:t>
            </w:r>
          </w:p>
        </w:tc>
        <w:tc>
          <w:tcPr>
            <w:tcW w:w="3543" w:type="dxa"/>
          </w:tcPr>
          <w:p w:rsidR="00341133" w:rsidRPr="00D01C8F" w:rsidRDefault="00341133" w:rsidP="00341133">
            <w:pPr>
              <w:rPr>
                <w:rFonts w:ascii="Arial" w:hAnsi="Arial" w:cs="Arial"/>
              </w:rPr>
            </w:pPr>
            <w:r w:rsidRPr="00D01C8F">
              <w:rPr>
                <w:rFonts w:ascii="Arial" w:hAnsi="Arial" w:cs="Arial"/>
              </w:rPr>
              <w:t>Does your company employ a full time health and safety professional or health and safety consultant?</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details of the qualifications, experience and any membership of an appropriate professional body. If ‘no’, please indicate who provides advice on health and safety</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664054840"/>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448890266"/>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(e)</w:t>
            </w:r>
          </w:p>
        </w:tc>
        <w:tc>
          <w:tcPr>
            <w:tcW w:w="3543" w:type="dxa"/>
          </w:tcPr>
          <w:p w:rsidR="00341133" w:rsidRPr="00D01C8F" w:rsidRDefault="00341133" w:rsidP="00341133">
            <w:pPr>
              <w:rPr>
                <w:rFonts w:ascii="Arial" w:hAnsi="Arial" w:cs="Arial"/>
              </w:rPr>
            </w:pPr>
            <w:r w:rsidRPr="00D01C8F">
              <w:rPr>
                <w:rFonts w:ascii="Arial" w:hAnsi="Arial" w:cs="Arial"/>
              </w:rPr>
              <w:t>Does your organisation provide health and safety training to:</w:t>
            </w:r>
          </w:p>
          <w:p w:rsidR="00341133" w:rsidRPr="00D01C8F" w:rsidRDefault="00341133" w:rsidP="00341133">
            <w:pPr>
              <w:rPr>
                <w:rFonts w:ascii="Arial" w:hAnsi="Arial" w:cs="Arial"/>
              </w:rPr>
            </w:pPr>
            <w:proofErr w:type="spellStart"/>
            <w:r w:rsidRPr="00D01C8F">
              <w:rPr>
                <w:rFonts w:ascii="Arial" w:hAnsi="Arial" w:cs="Arial"/>
              </w:rPr>
              <w:t>i</w:t>
            </w:r>
            <w:proofErr w:type="spellEnd"/>
            <w:r w:rsidRPr="00D01C8F">
              <w:rPr>
                <w:rFonts w:ascii="Arial" w:hAnsi="Arial" w:cs="Arial"/>
              </w:rPr>
              <w:t>) staff?</w:t>
            </w:r>
          </w:p>
          <w:p w:rsidR="00341133" w:rsidRPr="00D01C8F" w:rsidRDefault="00341133" w:rsidP="00341133">
            <w:pPr>
              <w:rPr>
                <w:rFonts w:ascii="Arial" w:hAnsi="Arial" w:cs="Arial"/>
              </w:rPr>
            </w:pPr>
            <w:r w:rsidRPr="00D01C8F">
              <w:rPr>
                <w:rFonts w:ascii="Arial" w:hAnsi="Arial" w:cs="Arial"/>
              </w:rPr>
              <w:t>ii) sub-contractors?</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details of the content and type of training, e.g. induction, management, task specific etc</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642346740"/>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782420263"/>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(f)</w:t>
            </w:r>
          </w:p>
        </w:tc>
        <w:tc>
          <w:tcPr>
            <w:tcW w:w="3543" w:type="dxa"/>
          </w:tcPr>
          <w:p w:rsidR="00341133" w:rsidRPr="00D01C8F" w:rsidRDefault="00341133" w:rsidP="00341133">
            <w:pPr>
              <w:rPr>
                <w:rFonts w:ascii="Arial" w:hAnsi="Arial" w:cs="Arial"/>
              </w:rPr>
            </w:pPr>
            <w:r w:rsidRPr="00D01C8F">
              <w:rPr>
                <w:rFonts w:ascii="Arial" w:hAnsi="Arial" w:cs="Arial"/>
              </w:rPr>
              <w:t>Does your company maintain accident records?</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878449014"/>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434329057"/>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(g)</w:t>
            </w:r>
          </w:p>
        </w:tc>
        <w:tc>
          <w:tcPr>
            <w:tcW w:w="3543" w:type="dxa"/>
          </w:tcPr>
          <w:p w:rsidR="00341133" w:rsidRPr="00D01C8F" w:rsidRDefault="00341133" w:rsidP="00341133">
            <w:pPr>
              <w:rPr>
                <w:rFonts w:ascii="Arial" w:hAnsi="Arial" w:cs="Arial"/>
              </w:rPr>
            </w:pPr>
            <w:r w:rsidRPr="00D01C8F">
              <w:rPr>
                <w:rFonts w:ascii="Arial" w:hAnsi="Arial" w:cs="Arial"/>
              </w:rPr>
              <w:t>Do you consult staff on health and safety matters?</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describe how</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886563964"/>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474614551"/>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(h)</w:t>
            </w:r>
          </w:p>
        </w:tc>
        <w:tc>
          <w:tcPr>
            <w:tcW w:w="3543" w:type="dxa"/>
          </w:tcPr>
          <w:p w:rsidR="00341133" w:rsidRPr="00D01C8F" w:rsidRDefault="00341133" w:rsidP="00341133">
            <w:pPr>
              <w:rPr>
                <w:rFonts w:ascii="Arial" w:hAnsi="Arial" w:cs="Arial"/>
              </w:rPr>
            </w:pPr>
            <w:r w:rsidRPr="00D01C8F">
              <w:rPr>
                <w:rFonts w:ascii="Arial" w:hAnsi="Arial" w:cs="Arial"/>
              </w:rPr>
              <w:t>Do you undertake risk assessments?</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lastRenderedPageBreak/>
              <w:t>If ‘yes’, please provide details?</w:t>
            </w:r>
          </w:p>
        </w:tc>
        <w:tc>
          <w:tcPr>
            <w:tcW w:w="3828" w:type="dxa"/>
          </w:tcPr>
          <w:p w:rsidR="00341133" w:rsidRPr="00D01C8F" w:rsidRDefault="00341133" w:rsidP="00341133">
            <w:pPr>
              <w:rPr>
                <w:rFonts w:ascii="Arial" w:hAnsi="Arial" w:cs="Arial"/>
              </w:rPr>
            </w:pPr>
            <w:r w:rsidRPr="00D01C8F">
              <w:rPr>
                <w:rFonts w:ascii="Arial" w:hAnsi="Arial" w:cs="Arial"/>
              </w:rPr>
              <w:lastRenderedPageBreak/>
              <w:t xml:space="preserve">Yes </w:t>
            </w:r>
            <w:sdt>
              <w:sdtPr>
                <w:rPr>
                  <w:rFonts w:ascii="Arial" w:hAnsi="Arial" w:cs="Arial"/>
                </w:rPr>
                <w:id w:val="-381865218"/>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2114166629"/>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lastRenderedPageBreak/>
              <w:t>8.2 (</w:t>
            </w:r>
            <w:proofErr w:type="spellStart"/>
            <w:r w:rsidRPr="00D01C8F">
              <w:rPr>
                <w:rFonts w:ascii="Arial" w:hAnsi="Arial" w:cs="Arial"/>
              </w:rPr>
              <w:t>i</w:t>
            </w:r>
            <w:proofErr w:type="spellEnd"/>
            <w:r w:rsidRPr="00D01C8F">
              <w:rPr>
                <w:rFonts w:ascii="Arial" w:hAnsi="Arial" w:cs="Arial"/>
              </w:rPr>
              <w:t>)</w:t>
            </w:r>
          </w:p>
        </w:tc>
        <w:tc>
          <w:tcPr>
            <w:tcW w:w="3543" w:type="dxa"/>
          </w:tcPr>
          <w:p w:rsidR="00341133" w:rsidRPr="00D01C8F" w:rsidRDefault="00341133" w:rsidP="00341133">
            <w:pPr>
              <w:rPr>
                <w:rFonts w:ascii="Arial" w:hAnsi="Arial" w:cs="Arial"/>
              </w:rPr>
            </w:pPr>
            <w:r w:rsidRPr="00D01C8F">
              <w:rPr>
                <w:rFonts w:ascii="Arial" w:hAnsi="Arial" w:cs="Arial"/>
              </w:rPr>
              <w:t>Has your organisation, over the past 5 years, been or is in the process of being investigated/ prosecuted for any health and safety offence?</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details</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1994127922"/>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348554175"/>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(j)</w:t>
            </w:r>
          </w:p>
        </w:tc>
        <w:tc>
          <w:tcPr>
            <w:tcW w:w="3543" w:type="dxa"/>
          </w:tcPr>
          <w:p w:rsidR="00341133" w:rsidRPr="00D01C8F" w:rsidRDefault="00341133" w:rsidP="00341133">
            <w:pPr>
              <w:rPr>
                <w:rFonts w:ascii="Arial" w:hAnsi="Arial" w:cs="Arial"/>
              </w:rPr>
            </w:pPr>
            <w:r w:rsidRPr="00D01C8F">
              <w:rPr>
                <w:rFonts w:ascii="Arial" w:hAnsi="Arial" w:cs="Arial"/>
              </w:rPr>
              <w:t>Has your organisation, over the past 5 years, been or is in the process of having any civil action brought against it for any health and safety offence?</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details</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175246664"/>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838923252"/>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8.2 (k)</w:t>
            </w:r>
          </w:p>
        </w:tc>
        <w:tc>
          <w:tcPr>
            <w:tcW w:w="3543" w:type="dxa"/>
          </w:tcPr>
          <w:p w:rsidR="00341133" w:rsidRPr="00D01C8F" w:rsidRDefault="00341133" w:rsidP="00341133">
            <w:pPr>
              <w:rPr>
                <w:rFonts w:ascii="Arial" w:hAnsi="Arial" w:cs="Arial"/>
              </w:rPr>
            </w:pPr>
            <w:r w:rsidRPr="00D01C8F">
              <w:rPr>
                <w:rFonts w:ascii="Arial" w:hAnsi="Arial" w:cs="Arial"/>
              </w:rPr>
              <w:t>Has your organisation been served with any prohibition/ improvement notices for breaches of health and safety legislation in the past 3 years?</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details including subsequent action taken by the organisation</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735010069"/>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768806281"/>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bl>
    <w:p w:rsidR="00341133" w:rsidRPr="00D01C8F"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D01C8F" w:rsidTr="00341133">
        <w:tc>
          <w:tcPr>
            <w:tcW w:w="1668" w:type="dxa"/>
          </w:tcPr>
          <w:p w:rsidR="00341133" w:rsidRPr="00D01C8F" w:rsidRDefault="00341133" w:rsidP="00341133">
            <w:pPr>
              <w:rPr>
                <w:rFonts w:ascii="Arial" w:hAnsi="Arial" w:cs="Arial"/>
                <w:b/>
              </w:rPr>
            </w:pPr>
            <w:r w:rsidRPr="00D01C8F">
              <w:rPr>
                <w:rFonts w:ascii="Arial" w:hAnsi="Arial" w:cs="Arial"/>
                <w:b/>
              </w:rPr>
              <w:t>Question No.</w:t>
            </w:r>
          </w:p>
        </w:tc>
        <w:tc>
          <w:tcPr>
            <w:tcW w:w="3543" w:type="dxa"/>
          </w:tcPr>
          <w:p w:rsidR="00341133" w:rsidRPr="00D01C8F" w:rsidRDefault="00341133" w:rsidP="00341133">
            <w:pPr>
              <w:rPr>
                <w:rFonts w:ascii="Arial" w:hAnsi="Arial" w:cs="Arial"/>
                <w:b/>
              </w:rPr>
            </w:pPr>
            <w:r w:rsidRPr="00D01C8F">
              <w:rPr>
                <w:rFonts w:ascii="Arial" w:hAnsi="Arial" w:cs="Arial"/>
                <w:b/>
              </w:rPr>
              <w:t>Question</w:t>
            </w:r>
          </w:p>
        </w:tc>
        <w:tc>
          <w:tcPr>
            <w:tcW w:w="3828" w:type="dxa"/>
          </w:tcPr>
          <w:p w:rsidR="00341133" w:rsidRPr="00D01C8F" w:rsidRDefault="00341133" w:rsidP="00341133">
            <w:pPr>
              <w:rPr>
                <w:rFonts w:ascii="Arial" w:hAnsi="Arial" w:cs="Arial"/>
                <w:b/>
              </w:rPr>
            </w:pPr>
            <w:r w:rsidRPr="00D01C8F">
              <w:rPr>
                <w:rFonts w:ascii="Arial" w:hAnsi="Arial" w:cs="Arial"/>
                <w:b/>
              </w:rPr>
              <w:t>Response</w:t>
            </w:r>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8.3</w:t>
            </w:r>
          </w:p>
        </w:tc>
        <w:tc>
          <w:tcPr>
            <w:tcW w:w="3543" w:type="dxa"/>
          </w:tcPr>
          <w:p w:rsidR="00341133" w:rsidRPr="00D01C8F" w:rsidRDefault="00341133" w:rsidP="00341133">
            <w:pPr>
              <w:rPr>
                <w:rFonts w:ascii="Arial" w:hAnsi="Arial" w:cs="Arial"/>
              </w:rPr>
            </w:pPr>
            <w:r w:rsidRPr="00D01C8F">
              <w:rPr>
                <w:rFonts w:ascii="Arial" w:hAnsi="Arial" w:cs="Arial"/>
              </w:rPr>
              <w:t>Environmental Management</w:t>
            </w:r>
          </w:p>
        </w:tc>
        <w:tc>
          <w:tcPr>
            <w:tcW w:w="3828" w:type="dxa"/>
          </w:tcPr>
          <w:p w:rsidR="00341133" w:rsidRPr="00D01C8F" w:rsidRDefault="00341133" w:rsidP="00341133">
            <w:pPr>
              <w:rPr>
                <w:rFonts w:ascii="Arial" w:hAnsi="Arial" w:cs="Arial"/>
              </w:rPr>
            </w:pPr>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8.3 (a)</w:t>
            </w:r>
          </w:p>
        </w:tc>
        <w:tc>
          <w:tcPr>
            <w:tcW w:w="3543" w:type="dxa"/>
          </w:tcPr>
          <w:p w:rsidR="00341133" w:rsidRPr="00D01C8F" w:rsidRDefault="00341133" w:rsidP="00341133">
            <w:pPr>
              <w:rPr>
                <w:rFonts w:ascii="Arial" w:hAnsi="Arial" w:cs="Arial"/>
              </w:rPr>
            </w:pPr>
            <w:r w:rsidRPr="00D01C8F">
              <w:rPr>
                <w:rFonts w:ascii="Arial" w:hAnsi="Arial" w:cs="Arial"/>
              </w:rPr>
              <w:t>Does your organisation have a policy regarding the safe management of the environment?</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its key features in relation to the delivery of this contract.</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1707019933"/>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855266090"/>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bl>
    <w:p w:rsidR="00341133" w:rsidRPr="00D01C8F"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D01C8F" w:rsidTr="00341133">
        <w:tc>
          <w:tcPr>
            <w:tcW w:w="1668" w:type="dxa"/>
          </w:tcPr>
          <w:p w:rsidR="00341133" w:rsidRPr="00D01C8F" w:rsidRDefault="00341133" w:rsidP="00341133">
            <w:pPr>
              <w:rPr>
                <w:rFonts w:ascii="Arial" w:hAnsi="Arial" w:cs="Arial"/>
                <w:b/>
              </w:rPr>
            </w:pPr>
            <w:r w:rsidRPr="00D01C8F">
              <w:rPr>
                <w:rFonts w:ascii="Arial" w:hAnsi="Arial" w:cs="Arial"/>
                <w:b/>
              </w:rPr>
              <w:t>Question No.</w:t>
            </w:r>
          </w:p>
        </w:tc>
        <w:tc>
          <w:tcPr>
            <w:tcW w:w="3543" w:type="dxa"/>
          </w:tcPr>
          <w:p w:rsidR="00341133" w:rsidRPr="00D01C8F" w:rsidRDefault="00341133" w:rsidP="00341133">
            <w:pPr>
              <w:rPr>
                <w:rFonts w:ascii="Arial" w:hAnsi="Arial" w:cs="Arial"/>
                <w:b/>
              </w:rPr>
            </w:pPr>
            <w:r w:rsidRPr="00D01C8F">
              <w:rPr>
                <w:rFonts w:ascii="Arial" w:hAnsi="Arial" w:cs="Arial"/>
                <w:b/>
              </w:rPr>
              <w:t>Question</w:t>
            </w:r>
          </w:p>
        </w:tc>
        <w:tc>
          <w:tcPr>
            <w:tcW w:w="3828" w:type="dxa"/>
          </w:tcPr>
          <w:p w:rsidR="00341133" w:rsidRPr="00D01C8F" w:rsidRDefault="00341133" w:rsidP="00341133">
            <w:pPr>
              <w:rPr>
                <w:rFonts w:ascii="Arial" w:hAnsi="Arial" w:cs="Arial"/>
                <w:b/>
              </w:rPr>
            </w:pPr>
            <w:r w:rsidRPr="00D01C8F">
              <w:rPr>
                <w:rFonts w:ascii="Arial" w:hAnsi="Arial" w:cs="Arial"/>
                <w:b/>
              </w:rPr>
              <w:t>Response</w:t>
            </w:r>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8.4</w:t>
            </w:r>
          </w:p>
        </w:tc>
        <w:tc>
          <w:tcPr>
            <w:tcW w:w="3543" w:type="dxa"/>
          </w:tcPr>
          <w:p w:rsidR="00341133" w:rsidRPr="00D01C8F" w:rsidRDefault="00341133" w:rsidP="00341133">
            <w:pPr>
              <w:rPr>
                <w:rFonts w:ascii="Arial" w:hAnsi="Arial" w:cs="Arial"/>
              </w:rPr>
            </w:pPr>
            <w:r w:rsidRPr="00D01C8F">
              <w:rPr>
                <w:rFonts w:ascii="Arial" w:hAnsi="Arial" w:cs="Arial"/>
              </w:rPr>
              <w:t>Equal Opportunities</w:t>
            </w:r>
          </w:p>
        </w:tc>
        <w:tc>
          <w:tcPr>
            <w:tcW w:w="3828" w:type="dxa"/>
          </w:tcPr>
          <w:p w:rsidR="00341133" w:rsidRPr="00D01C8F" w:rsidRDefault="00341133" w:rsidP="00341133">
            <w:pPr>
              <w:rPr>
                <w:rFonts w:ascii="Arial" w:hAnsi="Arial" w:cs="Arial"/>
              </w:rPr>
            </w:pPr>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8.4 (a)</w:t>
            </w:r>
          </w:p>
        </w:tc>
        <w:tc>
          <w:tcPr>
            <w:tcW w:w="3543" w:type="dxa"/>
          </w:tcPr>
          <w:p w:rsidR="00341133" w:rsidRPr="00D01C8F" w:rsidRDefault="00341133" w:rsidP="00341133">
            <w:pPr>
              <w:rPr>
                <w:rFonts w:ascii="Arial" w:hAnsi="Arial" w:cs="Arial"/>
              </w:rPr>
            </w:pPr>
            <w:r w:rsidRPr="00D01C8F">
              <w:rPr>
                <w:rFonts w:ascii="Arial" w:hAnsi="Arial" w:cs="Arial"/>
              </w:rPr>
              <w:t>Do you have an Equality and Diversity/Human Rights Policy or statement which complies with your statutory obligation under UK/EU equalities and discrimination legislation (or equivalent legislation and regulations in the countries where you employ staff)?</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lastRenderedPageBreak/>
              <w:t xml:space="preserve">If ‘yes’, please describe the details of this policy as they relate to the treatment of </w:t>
            </w:r>
            <w:r w:rsidRPr="00D01C8F">
              <w:rPr>
                <w:rFonts w:ascii="Arial" w:hAnsi="Arial" w:cs="Arial"/>
                <w:b/>
                <w:u w:val="single"/>
              </w:rPr>
              <w:t>customers/ service users as well as employees?</w:t>
            </w:r>
          </w:p>
        </w:tc>
        <w:tc>
          <w:tcPr>
            <w:tcW w:w="3828" w:type="dxa"/>
          </w:tcPr>
          <w:p w:rsidR="00341133" w:rsidRPr="00D01C8F" w:rsidRDefault="00341133" w:rsidP="00341133">
            <w:pPr>
              <w:rPr>
                <w:rFonts w:ascii="Arial" w:hAnsi="Arial" w:cs="Arial"/>
              </w:rPr>
            </w:pPr>
            <w:r w:rsidRPr="00D01C8F">
              <w:rPr>
                <w:rFonts w:ascii="Arial" w:hAnsi="Arial" w:cs="Arial"/>
              </w:rPr>
              <w:lastRenderedPageBreak/>
              <w:t xml:space="preserve">Yes </w:t>
            </w:r>
            <w:sdt>
              <w:sdtPr>
                <w:rPr>
                  <w:rFonts w:ascii="Arial" w:hAnsi="Arial" w:cs="Arial"/>
                </w:rPr>
                <w:id w:val="1911580014"/>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787728109"/>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lastRenderedPageBreak/>
              <w:t>8.4 (b)</w:t>
            </w:r>
          </w:p>
        </w:tc>
        <w:tc>
          <w:tcPr>
            <w:tcW w:w="3543" w:type="dxa"/>
          </w:tcPr>
          <w:p w:rsidR="00341133" w:rsidRPr="00D01C8F" w:rsidRDefault="00341133" w:rsidP="00341133">
            <w:pPr>
              <w:rPr>
                <w:rFonts w:ascii="Arial" w:hAnsi="Arial" w:cs="Arial"/>
              </w:rPr>
            </w:pPr>
            <w:r w:rsidRPr="00D01C8F">
              <w:rPr>
                <w:rFonts w:ascii="Arial" w:hAnsi="Arial" w:cs="Arial"/>
              </w:rPr>
              <w:t>In the past 3 years has any claim or finding of unlawful discrimination or harassment been made against your organisation by any court or industrial tribunal or equivalent body?</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give details</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1223829808"/>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575781246"/>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8.4 (c)</w:t>
            </w:r>
          </w:p>
        </w:tc>
        <w:tc>
          <w:tcPr>
            <w:tcW w:w="3543" w:type="dxa"/>
          </w:tcPr>
          <w:p w:rsidR="00341133" w:rsidRPr="00D01C8F" w:rsidRDefault="00341133" w:rsidP="00341133">
            <w:pPr>
              <w:rPr>
                <w:rFonts w:ascii="Arial" w:hAnsi="Arial" w:cs="Arial"/>
              </w:rPr>
            </w:pPr>
            <w:r w:rsidRPr="00D01C8F">
              <w:rPr>
                <w:rFonts w:ascii="Arial" w:hAnsi="Arial" w:cs="Arial"/>
              </w:rPr>
              <w:t>In the past 3 years has your organisation been the subject of formal investigation by the Equality and Human Rights Commission or equivalent body?</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give details.</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1258255560"/>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2021456744"/>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8.4 (d)</w:t>
            </w:r>
          </w:p>
        </w:tc>
        <w:tc>
          <w:tcPr>
            <w:tcW w:w="3543" w:type="dxa"/>
          </w:tcPr>
          <w:p w:rsidR="00341133" w:rsidRPr="00D01C8F" w:rsidRDefault="00341133" w:rsidP="00341133">
            <w:pPr>
              <w:rPr>
                <w:rFonts w:ascii="Arial" w:hAnsi="Arial" w:cs="Arial"/>
              </w:rPr>
            </w:pPr>
            <w:r w:rsidRPr="00D01C8F">
              <w:rPr>
                <w:rFonts w:ascii="Arial" w:hAnsi="Arial" w:cs="Arial"/>
              </w:rPr>
              <w:t>Does your organisation have a grievance process and practice that covers complains made in respect of equalities and diversity?</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details</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1477106750"/>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1529634260"/>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r w:rsidR="00341133" w:rsidRPr="00D01C8F" w:rsidTr="00341133">
        <w:tc>
          <w:tcPr>
            <w:tcW w:w="1668" w:type="dxa"/>
          </w:tcPr>
          <w:p w:rsidR="00341133" w:rsidRPr="00D01C8F" w:rsidRDefault="00341133" w:rsidP="00341133">
            <w:pPr>
              <w:rPr>
                <w:rFonts w:ascii="Arial" w:hAnsi="Arial" w:cs="Arial"/>
              </w:rPr>
            </w:pPr>
            <w:r w:rsidRPr="00D01C8F">
              <w:rPr>
                <w:rFonts w:ascii="Arial" w:hAnsi="Arial" w:cs="Arial"/>
              </w:rPr>
              <w:t>8.4 (e)</w:t>
            </w:r>
          </w:p>
        </w:tc>
        <w:tc>
          <w:tcPr>
            <w:tcW w:w="3543" w:type="dxa"/>
          </w:tcPr>
          <w:p w:rsidR="00341133" w:rsidRPr="00D01C8F" w:rsidRDefault="00341133" w:rsidP="00341133">
            <w:pPr>
              <w:rPr>
                <w:rFonts w:ascii="Arial" w:hAnsi="Arial" w:cs="Arial"/>
              </w:rPr>
            </w:pPr>
            <w:r w:rsidRPr="00D01C8F">
              <w:rPr>
                <w:rFonts w:ascii="Arial" w:hAnsi="Arial" w:cs="Arial"/>
              </w:rPr>
              <w:t>Does your organisation hold any Equality awards or is it working towards achieving any this year?</w:t>
            </w:r>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If ‘yes’, please provide details.</w:t>
            </w:r>
          </w:p>
        </w:tc>
        <w:tc>
          <w:tcPr>
            <w:tcW w:w="3828" w:type="dxa"/>
          </w:tcPr>
          <w:p w:rsidR="00341133" w:rsidRPr="00D01C8F" w:rsidRDefault="00341133" w:rsidP="00341133">
            <w:pPr>
              <w:rPr>
                <w:rFonts w:ascii="Arial" w:hAnsi="Arial" w:cs="Arial"/>
              </w:rPr>
            </w:pPr>
            <w:r w:rsidRPr="00D01C8F">
              <w:rPr>
                <w:rFonts w:ascii="Arial" w:hAnsi="Arial" w:cs="Arial"/>
              </w:rPr>
              <w:t xml:space="preserve">Yes </w:t>
            </w:r>
            <w:sdt>
              <w:sdtPr>
                <w:rPr>
                  <w:rFonts w:ascii="Arial" w:hAnsi="Arial" w:cs="Arial"/>
                </w:rPr>
                <w:id w:val="255633892"/>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p w:rsidR="00341133" w:rsidRPr="00D01C8F" w:rsidRDefault="00341133" w:rsidP="00341133">
            <w:pPr>
              <w:rPr>
                <w:rFonts w:ascii="Arial" w:hAnsi="Arial" w:cs="Arial"/>
              </w:rPr>
            </w:pPr>
          </w:p>
          <w:p w:rsidR="00341133" w:rsidRPr="00D01C8F" w:rsidRDefault="00341133" w:rsidP="00341133">
            <w:pPr>
              <w:rPr>
                <w:rFonts w:ascii="Arial" w:hAnsi="Arial" w:cs="Arial"/>
              </w:rPr>
            </w:pPr>
            <w:r w:rsidRPr="00D01C8F">
              <w:rPr>
                <w:rFonts w:ascii="Arial" w:hAnsi="Arial" w:cs="Arial"/>
              </w:rPr>
              <w:t xml:space="preserve">No  </w:t>
            </w:r>
            <w:sdt>
              <w:sdtPr>
                <w:rPr>
                  <w:rFonts w:ascii="Arial" w:hAnsi="Arial" w:cs="Arial"/>
                </w:rPr>
                <w:id w:val="-344797693"/>
                <w14:checkbox>
                  <w14:checked w14:val="0"/>
                  <w14:checkedState w14:val="2612" w14:font="MS Gothic"/>
                  <w14:uncheckedState w14:val="2610" w14:font="MS Gothic"/>
                </w14:checkbox>
              </w:sdtPr>
              <w:sdtEndPr/>
              <w:sdtContent>
                <w:r w:rsidRPr="00D01C8F">
                  <w:rPr>
                    <w:rFonts w:ascii="MS Gothic" w:eastAsia="MS Gothic" w:hAnsi="MS Gothic" w:cs="Arial" w:hint="eastAsia"/>
                  </w:rPr>
                  <w:t>☐</w:t>
                </w:r>
              </w:sdtContent>
            </w:sdt>
          </w:p>
        </w:tc>
      </w:tr>
    </w:tbl>
    <w:p w:rsidR="00341133" w:rsidRPr="00D01C8F" w:rsidRDefault="00341133" w:rsidP="00341133">
      <w:pPr>
        <w:ind w:left="720" w:hanging="720"/>
        <w:rPr>
          <w:rFonts w:ascii="Arial" w:hAnsi="Arial" w:cs="Arial"/>
          <w:szCs w:val="24"/>
        </w:rPr>
      </w:pPr>
    </w:p>
    <w:p w:rsidR="00483EFD" w:rsidRDefault="00483EFD"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AC29BF"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714B21" w:rsidRPr="00663883" w:rsidRDefault="00714B21" w:rsidP="00714B21">
      <w:pPr>
        <w:rPr>
          <w:rFonts w:ascii="Arial" w:hAnsi="Arial" w:cs="Arial"/>
          <w:color w:val="000000"/>
          <w:szCs w:val="24"/>
        </w:rPr>
      </w:pPr>
      <w:bookmarkStart w:id="5" w:name="TenderSubmission"/>
      <w:bookmarkStart w:id="6" w:name="Tender"/>
      <w:bookmarkEnd w:id="5"/>
      <w:r w:rsidRPr="00663883">
        <w:rPr>
          <w:rFonts w:ascii="Arial" w:hAnsi="Arial" w:cs="Arial"/>
          <w:b/>
          <w:color w:val="000000"/>
          <w:szCs w:val="24"/>
        </w:rPr>
        <w:lastRenderedPageBreak/>
        <w:t>TENDER SUBMISSION</w:t>
      </w:r>
    </w:p>
    <w:bookmarkEnd w:id="6"/>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(S</w:t>
      </w:r>
      <w:r w:rsidR="00AD4DBC">
        <w:rPr>
          <w:rFonts w:ascii="Arial" w:hAnsi="Arial" w:cs="Arial"/>
          <w:b/>
          <w:color w:val="000000"/>
          <w:szCs w:val="24"/>
        </w:rPr>
        <w:t>S</w:t>
      </w:r>
      <w:r w:rsidR="00F57218">
        <w:rPr>
          <w:rFonts w:ascii="Arial" w:hAnsi="Arial" w:cs="Arial"/>
          <w:b/>
          <w:color w:val="000000"/>
          <w:szCs w:val="24"/>
        </w:rPr>
        <w:t xml:space="preserve">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Pr="00663883"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226"/>
        <w:gridCol w:w="4159"/>
        <w:gridCol w:w="226"/>
        <w:gridCol w:w="1431"/>
        <w:gridCol w:w="226"/>
        <w:gridCol w:w="1334"/>
      </w:tblGrid>
      <w:tr w:rsidR="00E16E58" w:rsidRPr="00C107FE" w:rsidTr="00A12B8B">
        <w:trPr>
          <w:trHeight w:val="284"/>
        </w:trPr>
        <w:tc>
          <w:tcPr>
            <w:tcW w:w="1754" w:type="dxa"/>
            <w:tcBorders>
              <w:bottom w:val="nil"/>
              <w:right w:val="nil"/>
            </w:tcBorders>
          </w:tcPr>
          <w:p w:rsidR="00E16E58" w:rsidRPr="00C107FE" w:rsidRDefault="00E16E58" w:rsidP="00E16E58">
            <w:pPr>
              <w:autoSpaceDE w:val="0"/>
              <w:autoSpaceDN w:val="0"/>
              <w:adjustRightInd w:val="0"/>
              <w:rPr>
                <w:rFonts w:ascii="Arial" w:hAnsi="Arial" w:cs="Arial"/>
                <w:b/>
                <w:szCs w:val="24"/>
              </w:rPr>
            </w:pPr>
            <w:r w:rsidRPr="00C107FE">
              <w:rPr>
                <w:rFonts w:ascii="Arial" w:hAnsi="Arial" w:cs="Arial"/>
                <w:b/>
                <w:szCs w:val="24"/>
              </w:rPr>
              <w:t xml:space="preserve">Question </w:t>
            </w:r>
            <w:r w:rsidR="00C15F28" w:rsidRPr="00C107FE">
              <w:rPr>
                <w:rFonts w:ascii="Arial" w:hAnsi="Arial" w:cs="Arial"/>
                <w:b/>
                <w:szCs w:val="24"/>
              </w:rPr>
              <w:t>1</w:t>
            </w:r>
            <w:r w:rsidRPr="00C107FE">
              <w:rPr>
                <w:rFonts w:ascii="Arial" w:hAnsi="Arial" w:cs="Arial"/>
                <w:b/>
                <w:szCs w:val="24"/>
              </w:rPr>
              <w:t>:</w:t>
            </w:r>
          </w:p>
        </w:tc>
        <w:tc>
          <w:tcPr>
            <w:tcW w:w="4385" w:type="dxa"/>
            <w:gridSpan w:val="2"/>
            <w:tcBorders>
              <w:left w:val="nil"/>
              <w:bottom w:val="nil"/>
              <w:right w:val="nil"/>
            </w:tcBorders>
          </w:tcPr>
          <w:p w:rsidR="00E16E58" w:rsidRPr="00C107FE" w:rsidRDefault="00E16E58" w:rsidP="00E16E58">
            <w:pPr>
              <w:autoSpaceDE w:val="0"/>
              <w:autoSpaceDN w:val="0"/>
              <w:adjustRightInd w:val="0"/>
              <w:rPr>
                <w:rFonts w:ascii="Arial" w:hAnsi="Arial" w:cs="Arial"/>
                <w:szCs w:val="24"/>
              </w:rPr>
            </w:pPr>
          </w:p>
        </w:tc>
        <w:tc>
          <w:tcPr>
            <w:tcW w:w="1657" w:type="dxa"/>
            <w:gridSpan w:val="2"/>
            <w:tcBorders>
              <w:left w:val="nil"/>
              <w:bottom w:val="nil"/>
              <w:right w:val="nil"/>
            </w:tcBorders>
          </w:tcPr>
          <w:p w:rsidR="00E16E58" w:rsidRPr="00C107FE" w:rsidRDefault="00E16E58" w:rsidP="00E16E58">
            <w:pPr>
              <w:autoSpaceDE w:val="0"/>
              <w:autoSpaceDN w:val="0"/>
              <w:adjustRightInd w:val="0"/>
              <w:jc w:val="right"/>
              <w:rPr>
                <w:rFonts w:ascii="Arial" w:hAnsi="Arial" w:cs="Arial"/>
                <w:b/>
                <w:szCs w:val="24"/>
              </w:rPr>
            </w:pPr>
            <w:r w:rsidRPr="00C107FE">
              <w:rPr>
                <w:rFonts w:ascii="Arial" w:hAnsi="Arial" w:cs="Arial"/>
                <w:b/>
                <w:szCs w:val="24"/>
              </w:rPr>
              <w:t>Word limit:</w:t>
            </w:r>
          </w:p>
        </w:tc>
        <w:tc>
          <w:tcPr>
            <w:tcW w:w="1560" w:type="dxa"/>
            <w:gridSpan w:val="2"/>
            <w:tcBorders>
              <w:left w:val="nil"/>
              <w:bottom w:val="nil"/>
            </w:tcBorders>
          </w:tcPr>
          <w:p w:rsidR="00E16E58" w:rsidRPr="00C107FE" w:rsidRDefault="00D01C8F" w:rsidP="00E16E58">
            <w:pPr>
              <w:autoSpaceDE w:val="0"/>
              <w:autoSpaceDN w:val="0"/>
              <w:adjustRightInd w:val="0"/>
              <w:rPr>
                <w:rFonts w:ascii="Arial" w:hAnsi="Arial" w:cs="Arial"/>
                <w:szCs w:val="24"/>
              </w:rPr>
            </w:pPr>
            <w:r w:rsidRPr="00C107FE">
              <w:rPr>
                <w:rFonts w:ascii="Arial" w:hAnsi="Arial" w:cs="Arial"/>
                <w:szCs w:val="24"/>
              </w:rPr>
              <w:t>500</w:t>
            </w:r>
          </w:p>
        </w:tc>
      </w:tr>
      <w:tr w:rsidR="00E16E58" w:rsidRPr="00C107FE" w:rsidTr="00A12B8B">
        <w:trPr>
          <w:trHeight w:val="284"/>
        </w:trPr>
        <w:tc>
          <w:tcPr>
            <w:tcW w:w="9356" w:type="dxa"/>
            <w:gridSpan w:val="7"/>
            <w:tcBorders>
              <w:top w:val="nil"/>
              <w:bottom w:val="single" w:sz="4" w:space="0" w:color="auto"/>
            </w:tcBorders>
          </w:tcPr>
          <w:p w:rsidR="00E16E58" w:rsidRPr="00C107FE" w:rsidRDefault="00D01C8F" w:rsidP="00C15F28">
            <w:pPr>
              <w:autoSpaceDE w:val="0"/>
              <w:autoSpaceDN w:val="0"/>
              <w:adjustRightInd w:val="0"/>
              <w:spacing w:after="120"/>
              <w:rPr>
                <w:rFonts w:ascii="Arial" w:hAnsi="Arial" w:cs="Arial"/>
                <w:color w:val="FF0000"/>
                <w:szCs w:val="24"/>
              </w:rPr>
            </w:pPr>
            <w:r w:rsidRPr="00C107FE">
              <w:rPr>
                <w:rFonts w:ascii="Arial" w:hAnsi="Arial" w:cs="Arial"/>
                <w:szCs w:val="24"/>
              </w:rPr>
              <w:t>Demonstrate the experience &amp; expertise of your proposed Project Manager.</w:t>
            </w:r>
          </w:p>
        </w:tc>
      </w:tr>
      <w:tr w:rsidR="00E16E58" w:rsidRPr="00C107FE" w:rsidTr="00A12B8B">
        <w:trPr>
          <w:trHeight w:val="284"/>
        </w:trPr>
        <w:tc>
          <w:tcPr>
            <w:tcW w:w="9356" w:type="dxa"/>
            <w:gridSpan w:val="7"/>
            <w:tcBorders>
              <w:bottom w:val="nil"/>
            </w:tcBorders>
          </w:tcPr>
          <w:p w:rsidR="00A77EDC" w:rsidRPr="00C107FE" w:rsidRDefault="00E16E58" w:rsidP="00E16E58">
            <w:pPr>
              <w:autoSpaceDE w:val="0"/>
              <w:autoSpaceDN w:val="0"/>
              <w:adjustRightInd w:val="0"/>
              <w:rPr>
                <w:rFonts w:ascii="Arial" w:hAnsi="Arial" w:cs="Arial"/>
                <w:b/>
                <w:szCs w:val="24"/>
              </w:rPr>
            </w:pPr>
            <w:r w:rsidRPr="00C107FE">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12B8B" w:rsidRDefault="00A12B8B" w:rsidP="00E16E58">
            <w:pPr>
              <w:autoSpaceDE w:val="0"/>
              <w:autoSpaceDN w:val="0"/>
              <w:adjustRightInd w:val="0"/>
              <w:rPr>
                <w:rFonts w:ascii="Arial" w:hAnsi="Arial" w:cs="Arial"/>
                <w:b/>
                <w:szCs w:val="24"/>
              </w:rPr>
            </w:pPr>
          </w:p>
          <w:p w:rsidR="00A12B8B" w:rsidRDefault="00A12B8B" w:rsidP="00E16E58">
            <w:pPr>
              <w:autoSpaceDE w:val="0"/>
              <w:autoSpaceDN w:val="0"/>
              <w:adjustRightInd w:val="0"/>
              <w:rPr>
                <w:rFonts w:ascii="Arial" w:hAnsi="Arial" w:cs="Arial"/>
                <w:b/>
                <w:szCs w:val="24"/>
              </w:rPr>
            </w:pPr>
          </w:p>
          <w:p w:rsidR="00A12B8B" w:rsidRDefault="00A12B8B" w:rsidP="00E16E58">
            <w:pPr>
              <w:autoSpaceDE w:val="0"/>
              <w:autoSpaceDN w:val="0"/>
              <w:adjustRightInd w:val="0"/>
              <w:rPr>
                <w:rFonts w:ascii="Arial" w:hAnsi="Arial" w:cs="Arial"/>
                <w:b/>
                <w:szCs w:val="24"/>
              </w:rPr>
            </w:pPr>
          </w:p>
          <w:p w:rsidR="00A12B8B" w:rsidRPr="00C107FE" w:rsidRDefault="00A12B8B" w:rsidP="00E16E58">
            <w:pPr>
              <w:autoSpaceDE w:val="0"/>
              <w:autoSpaceDN w:val="0"/>
              <w:adjustRightInd w:val="0"/>
              <w:rPr>
                <w:rFonts w:ascii="Arial" w:hAnsi="Arial" w:cs="Arial"/>
                <w:b/>
                <w:szCs w:val="24"/>
              </w:rPr>
            </w:pPr>
          </w:p>
        </w:tc>
      </w:tr>
      <w:tr w:rsidR="00A46F3F" w:rsidRPr="00C107FE" w:rsidTr="00A12B8B">
        <w:tc>
          <w:tcPr>
            <w:tcW w:w="9351" w:type="dxa"/>
            <w:gridSpan w:val="7"/>
          </w:tcPr>
          <w:p w:rsidR="00A46F3F" w:rsidRPr="00C107FE" w:rsidRDefault="00A12B8B" w:rsidP="00E16E58">
            <w:pPr>
              <w:rPr>
                <w:rFonts w:ascii="Arial" w:hAnsi="Arial" w:cs="Arial"/>
              </w:rPr>
            </w:pPr>
            <w:r>
              <w:rPr>
                <w:rFonts w:ascii="Arial" w:hAnsi="Arial" w:cs="Arial"/>
                <w:b/>
              </w:rPr>
              <w:t>Question 2</w:t>
            </w:r>
            <w:r w:rsidR="00A46F3F" w:rsidRPr="00C107FE">
              <w:rPr>
                <w:rFonts w:ascii="Arial" w:hAnsi="Arial" w:cs="Arial"/>
                <w:b/>
              </w:rPr>
              <w:t xml:space="preserve">:                                                                           Word limit: </w:t>
            </w:r>
            <w:r w:rsidR="00A46F3F" w:rsidRPr="00C107FE">
              <w:rPr>
                <w:rFonts w:ascii="Arial" w:hAnsi="Arial" w:cs="Arial"/>
              </w:rPr>
              <w:t xml:space="preserve"> </w:t>
            </w:r>
            <w:r w:rsidR="00D01C8F" w:rsidRPr="00C107FE">
              <w:rPr>
                <w:rFonts w:ascii="Arial" w:hAnsi="Arial" w:cs="Arial"/>
              </w:rPr>
              <w:t>500</w:t>
            </w:r>
          </w:p>
          <w:p w:rsidR="00A46F3F" w:rsidRPr="00C107FE" w:rsidRDefault="00D01C8F" w:rsidP="00E16E58">
            <w:pPr>
              <w:rPr>
                <w:rFonts w:ascii="Arial" w:hAnsi="Arial" w:cs="Arial"/>
              </w:rPr>
            </w:pPr>
            <w:r w:rsidRPr="00C107FE">
              <w:rPr>
                <w:rFonts w:ascii="Arial" w:hAnsi="Arial" w:cs="Arial"/>
              </w:rPr>
              <w:t xml:space="preserve">Demonstrate the quality &amp; robustness of your </w:t>
            </w:r>
            <w:r w:rsidR="00A12B8B">
              <w:rPr>
                <w:rFonts w:ascii="Arial" w:hAnsi="Arial" w:cs="Arial"/>
              </w:rPr>
              <w:t>contractor design</w:t>
            </w:r>
            <w:r w:rsidR="00FA4475">
              <w:rPr>
                <w:rFonts w:ascii="Arial" w:hAnsi="Arial" w:cs="Arial"/>
              </w:rPr>
              <w:t>ed</w:t>
            </w:r>
            <w:r w:rsidR="00A12B8B">
              <w:rPr>
                <w:rFonts w:ascii="Arial" w:hAnsi="Arial" w:cs="Arial"/>
              </w:rPr>
              <w:t xml:space="preserve"> elements</w:t>
            </w:r>
            <w:r w:rsidRPr="00C107FE">
              <w:rPr>
                <w:rFonts w:ascii="Arial" w:hAnsi="Arial" w:cs="Arial"/>
              </w:rPr>
              <w:t xml:space="preserve">. </w:t>
            </w:r>
          </w:p>
        </w:tc>
      </w:tr>
      <w:tr w:rsidR="00A46F3F" w:rsidRPr="00C107FE" w:rsidTr="00A12B8B">
        <w:tc>
          <w:tcPr>
            <w:tcW w:w="9351" w:type="dxa"/>
            <w:gridSpan w:val="7"/>
          </w:tcPr>
          <w:p w:rsidR="00367A90" w:rsidRDefault="00367A90" w:rsidP="00E16E58">
            <w:pPr>
              <w:rPr>
                <w:rFonts w:ascii="Arial" w:hAnsi="Arial" w:cs="Arial"/>
                <w:b/>
              </w:rPr>
            </w:pPr>
            <w:r w:rsidRPr="00C107FE">
              <w:rPr>
                <w:rFonts w:ascii="Arial" w:hAnsi="Arial" w:cs="Arial"/>
                <w:b/>
              </w:rPr>
              <w:t>Answer:</w:t>
            </w:r>
          </w:p>
          <w:p w:rsidR="00A12B8B" w:rsidRDefault="00A12B8B" w:rsidP="00E16E58">
            <w:pPr>
              <w:rPr>
                <w:rFonts w:ascii="Arial" w:hAnsi="Arial" w:cs="Arial"/>
                <w:b/>
              </w:rPr>
            </w:pPr>
          </w:p>
          <w:p w:rsidR="00A12B8B" w:rsidRDefault="00A12B8B" w:rsidP="00E16E58">
            <w:pPr>
              <w:rPr>
                <w:rFonts w:ascii="Arial" w:hAnsi="Arial" w:cs="Arial"/>
                <w:b/>
              </w:rPr>
            </w:pPr>
          </w:p>
          <w:p w:rsidR="00A12B8B" w:rsidRDefault="00A12B8B" w:rsidP="00E16E58">
            <w:pPr>
              <w:rPr>
                <w:rFonts w:ascii="Arial" w:hAnsi="Arial" w:cs="Arial"/>
                <w:b/>
              </w:rPr>
            </w:pPr>
          </w:p>
          <w:p w:rsidR="00A12B8B" w:rsidRDefault="00A12B8B" w:rsidP="00E16E58">
            <w:pPr>
              <w:rPr>
                <w:rFonts w:ascii="Arial" w:hAnsi="Arial" w:cs="Arial"/>
                <w:b/>
              </w:rPr>
            </w:pPr>
          </w:p>
          <w:p w:rsidR="00A12B8B" w:rsidRPr="00C107FE" w:rsidRDefault="00A12B8B" w:rsidP="00E16E58">
            <w:pPr>
              <w:rPr>
                <w:rFonts w:ascii="Arial" w:hAnsi="Arial" w:cs="Arial"/>
                <w:b/>
              </w:rPr>
            </w:pPr>
          </w:p>
        </w:tc>
      </w:tr>
      <w:tr w:rsidR="00E16E58" w:rsidRPr="00C107FE" w:rsidTr="00A12B8B">
        <w:trPr>
          <w:trHeight w:val="284"/>
        </w:trPr>
        <w:tc>
          <w:tcPr>
            <w:tcW w:w="1980" w:type="dxa"/>
            <w:gridSpan w:val="2"/>
            <w:tcBorders>
              <w:bottom w:val="nil"/>
              <w:right w:val="nil"/>
            </w:tcBorders>
          </w:tcPr>
          <w:p w:rsidR="00E16E58" w:rsidRPr="00C107FE" w:rsidRDefault="00367A90" w:rsidP="00A77EDC">
            <w:pPr>
              <w:autoSpaceDE w:val="0"/>
              <w:autoSpaceDN w:val="0"/>
              <w:adjustRightInd w:val="0"/>
              <w:rPr>
                <w:rFonts w:ascii="Arial" w:hAnsi="Arial" w:cs="Arial"/>
                <w:b/>
                <w:szCs w:val="24"/>
              </w:rPr>
            </w:pPr>
            <w:r w:rsidRPr="00C107FE">
              <w:rPr>
                <w:rFonts w:ascii="Arial" w:hAnsi="Arial" w:cs="Arial"/>
                <w:b/>
                <w:szCs w:val="24"/>
              </w:rPr>
              <w:br w:type="page"/>
            </w:r>
            <w:r w:rsidR="00E16E58" w:rsidRPr="00C107FE">
              <w:rPr>
                <w:rFonts w:ascii="Arial" w:hAnsi="Arial" w:cs="Arial"/>
                <w:b/>
                <w:szCs w:val="24"/>
              </w:rPr>
              <w:t xml:space="preserve">Question </w:t>
            </w:r>
            <w:r w:rsidR="00D01C8F" w:rsidRPr="00C107FE">
              <w:rPr>
                <w:rFonts w:ascii="Arial" w:hAnsi="Arial" w:cs="Arial"/>
                <w:b/>
                <w:szCs w:val="24"/>
              </w:rPr>
              <w:t>3</w:t>
            </w:r>
            <w:r w:rsidR="00E16E58" w:rsidRPr="00C107FE">
              <w:rPr>
                <w:rFonts w:ascii="Arial" w:hAnsi="Arial" w:cs="Arial"/>
                <w:b/>
                <w:szCs w:val="24"/>
              </w:rPr>
              <w:t>:</w:t>
            </w:r>
          </w:p>
        </w:tc>
        <w:tc>
          <w:tcPr>
            <w:tcW w:w="4385" w:type="dxa"/>
            <w:gridSpan w:val="2"/>
            <w:tcBorders>
              <w:left w:val="nil"/>
              <w:bottom w:val="nil"/>
              <w:right w:val="nil"/>
            </w:tcBorders>
          </w:tcPr>
          <w:p w:rsidR="00E16E58" w:rsidRPr="00C107FE" w:rsidRDefault="00E16E58" w:rsidP="00E16E58">
            <w:pPr>
              <w:autoSpaceDE w:val="0"/>
              <w:autoSpaceDN w:val="0"/>
              <w:adjustRightInd w:val="0"/>
              <w:rPr>
                <w:rFonts w:ascii="Arial" w:hAnsi="Arial" w:cs="Arial"/>
                <w:szCs w:val="24"/>
              </w:rPr>
            </w:pPr>
          </w:p>
        </w:tc>
        <w:tc>
          <w:tcPr>
            <w:tcW w:w="1657" w:type="dxa"/>
            <w:gridSpan w:val="2"/>
            <w:tcBorders>
              <w:left w:val="nil"/>
              <w:bottom w:val="nil"/>
              <w:right w:val="nil"/>
            </w:tcBorders>
          </w:tcPr>
          <w:p w:rsidR="00E16E58" w:rsidRPr="00C107FE" w:rsidRDefault="00E16E58" w:rsidP="00E16E58">
            <w:pPr>
              <w:autoSpaceDE w:val="0"/>
              <w:autoSpaceDN w:val="0"/>
              <w:adjustRightInd w:val="0"/>
              <w:jc w:val="right"/>
              <w:rPr>
                <w:rFonts w:ascii="Arial" w:hAnsi="Arial" w:cs="Arial"/>
                <w:b/>
                <w:szCs w:val="24"/>
              </w:rPr>
            </w:pPr>
            <w:r w:rsidRPr="00C107FE">
              <w:rPr>
                <w:rFonts w:ascii="Arial" w:hAnsi="Arial" w:cs="Arial"/>
                <w:b/>
                <w:szCs w:val="24"/>
              </w:rPr>
              <w:t>Word limit:</w:t>
            </w:r>
          </w:p>
        </w:tc>
        <w:tc>
          <w:tcPr>
            <w:tcW w:w="1334" w:type="dxa"/>
            <w:tcBorders>
              <w:left w:val="nil"/>
              <w:bottom w:val="nil"/>
            </w:tcBorders>
          </w:tcPr>
          <w:p w:rsidR="00E16E58" w:rsidRPr="00C107FE" w:rsidRDefault="00D01C8F" w:rsidP="00E16E58">
            <w:pPr>
              <w:autoSpaceDE w:val="0"/>
              <w:autoSpaceDN w:val="0"/>
              <w:adjustRightInd w:val="0"/>
              <w:rPr>
                <w:rFonts w:ascii="Arial" w:hAnsi="Arial" w:cs="Arial"/>
                <w:szCs w:val="24"/>
              </w:rPr>
            </w:pPr>
            <w:r w:rsidRPr="00C107FE">
              <w:rPr>
                <w:rFonts w:ascii="Arial" w:hAnsi="Arial" w:cs="Arial"/>
                <w:szCs w:val="24"/>
              </w:rPr>
              <w:t>NA</w:t>
            </w:r>
          </w:p>
        </w:tc>
      </w:tr>
      <w:tr w:rsidR="00E16E58" w:rsidRPr="00C107FE" w:rsidTr="00A12B8B">
        <w:trPr>
          <w:trHeight w:val="284"/>
        </w:trPr>
        <w:tc>
          <w:tcPr>
            <w:tcW w:w="9356" w:type="dxa"/>
            <w:gridSpan w:val="7"/>
            <w:tcBorders>
              <w:top w:val="nil"/>
              <w:bottom w:val="single" w:sz="4" w:space="0" w:color="auto"/>
            </w:tcBorders>
          </w:tcPr>
          <w:p w:rsidR="00E16E58" w:rsidRPr="00C107FE" w:rsidRDefault="00D01C8F" w:rsidP="00C15F28">
            <w:pPr>
              <w:autoSpaceDE w:val="0"/>
              <w:autoSpaceDN w:val="0"/>
              <w:adjustRightInd w:val="0"/>
              <w:spacing w:after="120"/>
              <w:rPr>
                <w:rFonts w:ascii="Arial" w:hAnsi="Arial" w:cs="Arial"/>
                <w:szCs w:val="24"/>
              </w:rPr>
            </w:pPr>
            <w:r w:rsidRPr="00C107FE">
              <w:rPr>
                <w:rFonts w:ascii="Arial" w:hAnsi="Arial" w:cs="Arial"/>
                <w:szCs w:val="24"/>
              </w:rPr>
              <w:t xml:space="preserve">Demonstrate your ability to minimise the duration of the Works by providing a </w:t>
            </w:r>
            <w:r w:rsidR="00E81611" w:rsidRPr="00C107FE">
              <w:rPr>
                <w:rFonts w:ascii="Arial" w:hAnsi="Arial" w:cs="Arial"/>
                <w:szCs w:val="24"/>
              </w:rPr>
              <w:t xml:space="preserve">detailed </w:t>
            </w:r>
            <w:r w:rsidRPr="00C107FE">
              <w:rPr>
                <w:rFonts w:ascii="Arial" w:hAnsi="Arial" w:cs="Arial"/>
                <w:szCs w:val="24"/>
              </w:rPr>
              <w:t>Programme</w:t>
            </w:r>
            <w:r w:rsidR="00E81611" w:rsidRPr="00C107FE">
              <w:rPr>
                <w:rFonts w:ascii="Arial" w:hAnsi="Arial" w:cs="Arial"/>
                <w:szCs w:val="24"/>
              </w:rPr>
              <w:t xml:space="preserve">, illustrating; </w:t>
            </w:r>
            <w:r w:rsidR="00E50AE9" w:rsidRPr="00C107FE">
              <w:rPr>
                <w:rFonts w:ascii="Arial" w:hAnsi="Arial" w:cs="Arial"/>
                <w:szCs w:val="24"/>
              </w:rPr>
              <w:t xml:space="preserve">lead-times, </w:t>
            </w:r>
            <w:r w:rsidR="00E81611" w:rsidRPr="00C107FE">
              <w:rPr>
                <w:rFonts w:ascii="Arial" w:hAnsi="Arial" w:cs="Arial"/>
              </w:rPr>
              <w:t>activities, critical path, float, terminal float and Completion.</w:t>
            </w:r>
          </w:p>
        </w:tc>
      </w:tr>
      <w:tr w:rsidR="00E16E58" w:rsidRPr="00C107FE" w:rsidTr="00A12B8B">
        <w:trPr>
          <w:trHeight w:val="284"/>
        </w:trPr>
        <w:tc>
          <w:tcPr>
            <w:tcW w:w="9356" w:type="dxa"/>
            <w:gridSpan w:val="7"/>
            <w:tcBorders>
              <w:bottom w:val="single" w:sz="4" w:space="0" w:color="auto"/>
            </w:tcBorders>
          </w:tcPr>
          <w:p w:rsidR="00E16E58" w:rsidRPr="00C107FE" w:rsidRDefault="00E16E58" w:rsidP="00E16E58">
            <w:pPr>
              <w:autoSpaceDE w:val="0"/>
              <w:autoSpaceDN w:val="0"/>
              <w:adjustRightInd w:val="0"/>
              <w:rPr>
                <w:rFonts w:ascii="Arial" w:hAnsi="Arial" w:cs="Arial"/>
                <w:b/>
                <w:szCs w:val="24"/>
              </w:rPr>
            </w:pPr>
            <w:r w:rsidRPr="00C107FE">
              <w:rPr>
                <w:rFonts w:ascii="Arial" w:hAnsi="Arial" w:cs="Arial"/>
                <w:b/>
                <w:szCs w:val="24"/>
              </w:rPr>
              <w:t>Answer:</w:t>
            </w:r>
          </w:p>
          <w:p w:rsidR="00A9343C" w:rsidRPr="00C107FE" w:rsidRDefault="002E1524" w:rsidP="00E16E58">
            <w:pPr>
              <w:autoSpaceDE w:val="0"/>
              <w:autoSpaceDN w:val="0"/>
              <w:adjustRightInd w:val="0"/>
              <w:rPr>
                <w:rFonts w:ascii="Arial" w:hAnsi="Arial" w:cs="Arial"/>
                <w:b/>
                <w:szCs w:val="24"/>
              </w:rPr>
            </w:pPr>
            <w:r w:rsidRPr="00C107FE">
              <w:rPr>
                <w:rFonts w:ascii="Arial" w:hAnsi="Arial" w:cs="Arial"/>
              </w:rPr>
              <w:t>Please supply as appendices to your Re</w:t>
            </w:r>
            <w:r w:rsidR="00E81611" w:rsidRPr="00C107FE">
              <w:rPr>
                <w:rFonts w:ascii="Arial" w:hAnsi="Arial" w:cs="Arial"/>
              </w:rPr>
              <w:t xml:space="preserve">turn </w:t>
            </w:r>
            <w:r w:rsidRPr="00C107FE">
              <w:rPr>
                <w:rFonts w:ascii="Arial" w:hAnsi="Arial" w:cs="Arial"/>
              </w:rPr>
              <w:t>Document</w:t>
            </w:r>
            <w:r w:rsidR="00C82367">
              <w:rPr>
                <w:rFonts w:ascii="Arial" w:hAnsi="Arial" w:cs="Arial"/>
              </w:rPr>
              <w:t>.</w:t>
            </w:r>
          </w:p>
          <w:p w:rsidR="00A9343C" w:rsidRPr="00C107FE" w:rsidRDefault="00A9343C" w:rsidP="00E16E58">
            <w:pPr>
              <w:autoSpaceDE w:val="0"/>
              <w:autoSpaceDN w:val="0"/>
              <w:adjustRightInd w:val="0"/>
              <w:rPr>
                <w:rFonts w:ascii="Arial" w:hAnsi="Arial" w:cs="Arial"/>
                <w:b/>
                <w:szCs w:val="24"/>
              </w:rPr>
            </w:pPr>
          </w:p>
        </w:tc>
      </w:tr>
      <w:tr w:rsidR="00D01C8F" w:rsidRPr="00C107FE" w:rsidTr="00A12B8B">
        <w:trPr>
          <w:trHeight w:val="284"/>
        </w:trPr>
        <w:tc>
          <w:tcPr>
            <w:tcW w:w="1980" w:type="dxa"/>
            <w:gridSpan w:val="2"/>
            <w:tcBorders>
              <w:bottom w:val="nil"/>
              <w:right w:val="nil"/>
            </w:tcBorders>
          </w:tcPr>
          <w:p w:rsidR="00D01C8F" w:rsidRPr="00C107FE" w:rsidRDefault="00D01C8F" w:rsidP="000B0306">
            <w:pPr>
              <w:autoSpaceDE w:val="0"/>
              <w:autoSpaceDN w:val="0"/>
              <w:adjustRightInd w:val="0"/>
              <w:rPr>
                <w:rFonts w:ascii="Arial" w:hAnsi="Arial" w:cs="Arial"/>
                <w:b/>
                <w:szCs w:val="24"/>
              </w:rPr>
            </w:pPr>
            <w:r w:rsidRPr="00C107FE">
              <w:rPr>
                <w:rFonts w:ascii="Arial" w:hAnsi="Arial" w:cs="Arial"/>
                <w:b/>
                <w:szCs w:val="24"/>
              </w:rPr>
              <w:br w:type="page"/>
              <w:t>Question 4:</w:t>
            </w:r>
          </w:p>
        </w:tc>
        <w:tc>
          <w:tcPr>
            <w:tcW w:w="4385" w:type="dxa"/>
            <w:gridSpan w:val="2"/>
            <w:tcBorders>
              <w:left w:val="nil"/>
              <w:bottom w:val="nil"/>
              <w:right w:val="nil"/>
            </w:tcBorders>
          </w:tcPr>
          <w:p w:rsidR="00D01C8F" w:rsidRPr="00C107FE" w:rsidRDefault="00D01C8F" w:rsidP="000B0306">
            <w:pPr>
              <w:autoSpaceDE w:val="0"/>
              <w:autoSpaceDN w:val="0"/>
              <w:adjustRightInd w:val="0"/>
              <w:rPr>
                <w:rFonts w:ascii="Arial" w:hAnsi="Arial" w:cs="Arial"/>
                <w:szCs w:val="24"/>
              </w:rPr>
            </w:pPr>
          </w:p>
        </w:tc>
        <w:tc>
          <w:tcPr>
            <w:tcW w:w="1657" w:type="dxa"/>
            <w:gridSpan w:val="2"/>
            <w:tcBorders>
              <w:left w:val="nil"/>
              <w:bottom w:val="nil"/>
              <w:right w:val="nil"/>
            </w:tcBorders>
          </w:tcPr>
          <w:p w:rsidR="00D01C8F" w:rsidRPr="00C107FE" w:rsidRDefault="00D01C8F" w:rsidP="000B0306">
            <w:pPr>
              <w:autoSpaceDE w:val="0"/>
              <w:autoSpaceDN w:val="0"/>
              <w:adjustRightInd w:val="0"/>
              <w:jc w:val="right"/>
              <w:rPr>
                <w:rFonts w:ascii="Arial" w:hAnsi="Arial" w:cs="Arial"/>
                <w:b/>
                <w:szCs w:val="24"/>
              </w:rPr>
            </w:pPr>
            <w:r w:rsidRPr="00C107FE">
              <w:rPr>
                <w:rFonts w:ascii="Arial" w:hAnsi="Arial" w:cs="Arial"/>
                <w:b/>
                <w:szCs w:val="24"/>
              </w:rPr>
              <w:t>Word limit:</w:t>
            </w:r>
          </w:p>
        </w:tc>
        <w:tc>
          <w:tcPr>
            <w:tcW w:w="1334" w:type="dxa"/>
            <w:tcBorders>
              <w:left w:val="nil"/>
              <w:bottom w:val="nil"/>
            </w:tcBorders>
          </w:tcPr>
          <w:p w:rsidR="00D01C8F" w:rsidRPr="00C107FE" w:rsidRDefault="00D01C8F" w:rsidP="000B0306">
            <w:pPr>
              <w:autoSpaceDE w:val="0"/>
              <w:autoSpaceDN w:val="0"/>
              <w:adjustRightInd w:val="0"/>
              <w:rPr>
                <w:rFonts w:ascii="Arial" w:hAnsi="Arial" w:cs="Arial"/>
                <w:szCs w:val="24"/>
              </w:rPr>
            </w:pPr>
            <w:r w:rsidRPr="00C107FE">
              <w:rPr>
                <w:rFonts w:ascii="Arial" w:hAnsi="Arial" w:cs="Arial"/>
                <w:szCs w:val="24"/>
              </w:rPr>
              <w:t>500</w:t>
            </w:r>
          </w:p>
        </w:tc>
      </w:tr>
      <w:tr w:rsidR="00D01C8F" w:rsidRPr="00C107FE" w:rsidTr="00A12B8B">
        <w:trPr>
          <w:trHeight w:val="284"/>
        </w:trPr>
        <w:tc>
          <w:tcPr>
            <w:tcW w:w="9356" w:type="dxa"/>
            <w:gridSpan w:val="7"/>
            <w:tcBorders>
              <w:top w:val="nil"/>
              <w:bottom w:val="single" w:sz="4" w:space="0" w:color="auto"/>
            </w:tcBorders>
          </w:tcPr>
          <w:p w:rsidR="00D01C8F" w:rsidRPr="00C107FE" w:rsidRDefault="00D01C8F" w:rsidP="000B0306">
            <w:pPr>
              <w:autoSpaceDE w:val="0"/>
              <w:autoSpaceDN w:val="0"/>
              <w:adjustRightInd w:val="0"/>
              <w:spacing w:after="120"/>
              <w:rPr>
                <w:rFonts w:ascii="Arial" w:hAnsi="Arial" w:cs="Arial"/>
                <w:szCs w:val="24"/>
              </w:rPr>
            </w:pPr>
            <w:r w:rsidRPr="00C107FE">
              <w:rPr>
                <w:rFonts w:ascii="Arial" w:hAnsi="Arial" w:cs="Arial"/>
                <w:szCs w:val="24"/>
              </w:rPr>
              <w:t>Demonstrate how you would add value to the scheme, without additional cost.</w:t>
            </w:r>
          </w:p>
        </w:tc>
      </w:tr>
      <w:tr w:rsidR="00D01C8F" w:rsidRPr="00C107FE" w:rsidTr="00A12B8B">
        <w:trPr>
          <w:trHeight w:val="284"/>
        </w:trPr>
        <w:tc>
          <w:tcPr>
            <w:tcW w:w="9356" w:type="dxa"/>
            <w:gridSpan w:val="7"/>
            <w:tcBorders>
              <w:bottom w:val="single" w:sz="4" w:space="0" w:color="auto"/>
            </w:tcBorders>
          </w:tcPr>
          <w:p w:rsidR="00D01C8F" w:rsidRPr="00C107FE" w:rsidRDefault="00D01C8F" w:rsidP="000B0306">
            <w:pPr>
              <w:autoSpaceDE w:val="0"/>
              <w:autoSpaceDN w:val="0"/>
              <w:adjustRightInd w:val="0"/>
              <w:rPr>
                <w:rFonts w:ascii="Arial" w:hAnsi="Arial" w:cs="Arial"/>
                <w:b/>
                <w:szCs w:val="24"/>
              </w:rPr>
            </w:pPr>
            <w:r w:rsidRPr="00C107FE">
              <w:rPr>
                <w:rFonts w:ascii="Arial" w:hAnsi="Arial" w:cs="Arial"/>
                <w:b/>
                <w:szCs w:val="24"/>
              </w:rPr>
              <w:t>Answer:</w:t>
            </w:r>
          </w:p>
          <w:p w:rsidR="00D01C8F" w:rsidRPr="00C107FE" w:rsidRDefault="00D01C8F" w:rsidP="000B0306">
            <w:pPr>
              <w:autoSpaceDE w:val="0"/>
              <w:autoSpaceDN w:val="0"/>
              <w:adjustRightInd w:val="0"/>
              <w:rPr>
                <w:rFonts w:ascii="Arial" w:hAnsi="Arial" w:cs="Arial"/>
                <w:b/>
                <w:szCs w:val="24"/>
              </w:rPr>
            </w:pPr>
          </w:p>
          <w:p w:rsidR="00D01C8F" w:rsidRPr="00C107FE" w:rsidRDefault="00D01C8F" w:rsidP="000B0306">
            <w:pPr>
              <w:autoSpaceDE w:val="0"/>
              <w:autoSpaceDN w:val="0"/>
              <w:adjustRightInd w:val="0"/>
              <w:rPr>
                <w:rFonts w:ascii="Arial" w:hAnsi="Arial" w:cs="Arial"/>
                <w:b/>
                <w:szCs w:val="24"/>
              </w:rPr>
            </w:pPr>
          </w:p>
          <w:p w:rsidR="00D01C8F" w:rsidRPr="00C107FE" w:rsidRDefault="00D01C8F" w:rsidP="000B0306">
            <w:pPr>
              <w:autoSpaceDE w:val="0"/>
              <w:autoSpaceDN w:val="0"/>
              <w:adjustRightInd w:val="0"/>
              <w:rPr>
                <w:rFonts w:ascii="Arial" w:hAnsi="Arial" w:cs="Arial"/>
                <w:b/>
                <w:szCs w:val="24"/>
              </w:rPr>
            </w:pPr>
          </w:p>
          <w:p w:rsidR="00D01C8F" w:rsidRPr="00C107FE" w:rsidRDefault="00D01C8F" w:rsidP="000B0306">
            <w:pPr>
              <w:autoSpaceDE w:val="0"/>
              <w:autoSpaceDN w:val="0"/>
              <w:adjustRightInd w:val="0"/>
              <w:rPr>
                <w:rFonts w:ascii="Arial" w:hAnsi="Arial" w:cs="Arial"/>
                <w:b/>
                <w:szCs w:val="24"/>
              </w:rPr>
            </w:pPr>
          </w:p>
          <w:p w:rsidR="00D01C8F" w:rsidRPr="00C107FE" w:rsidRDefault="00D01C8F" w:rsidP="000B0306">
            <w:pPr>
              <w:autoSpaceDE w:val="0"/>
              <w:autoSpaceDN w:val="0"/>
              <w:adjustRightInd w:val="0"/>
              <w:rPr>
                <w:rFonts w:ascii="Arial" w:hAnsi="Arial" w:cs="Arial"/>
                <w:b/>
                <w:szCs w:val="24"/>
              </w:rPr>
            </w:pPr>
          </w:p>
        </w:tc>
      </w:tr>
      <w:tr w:rsidR="002E1524" w:rsidRPr="00C107FE" w:rsidTr="00A12B8B">
        <w:trPr>
          <w:trHeight w:val="284"/>
        </w:trPr>
        <w:tc>
          <w:tcPr>
            <w:tcW w:w="1980" w:type="dxa"/>
            <w:gridSpan w:val="2"/>
            <w:tcBorders>
              <w:bottom w:val="nil"/>
              <w:right w:val="nil"/>
            </w:tcBorders>
          </w:tcPr>
          <w:p w:rsidR="002E1524" w:rsidRPr="00C107FE" w:rsidRDefault="002E1524" w:rsidP="002E1524">
            <w:pPr>
              <w:autoSpaceDE w:val="0"/>
              <w:autoSpaceDN w:val="0"/>
              <w:adjustRightInd w:val="0"/>
              <w:ind w:right="-335"/>
              <w:rPr>
                <w:rFonts w:ascii="Arial" w:hAnsi="Arial" w:cs="Arial"/>
                <w:b/>
                <w:szCs w:val="24"/>
              </w:rPr>
            </w:pPr>
            <w:r w:rsidRPr="00C107FE">
              <w:rPr>
                <w:rFonts w:ascii="Arial" w:hAnsi="Arial" w:cs="Arial"/>
                <w:b/>
                <w:szCs w:val="24"/>
              </w:rPr>
              <w:br w:type="page"/>
            </w:r>
            <w:r w:rsidR="00E81611" w:rsidRPr="00C107FE">
              <w:rPr>
                <w:rFonts w:ascii="Arial" w:hAnsi="Arial" w:cs="Arial"/>
                <w:b/>
                <w:szCs w:val="24"/>
              </w:rPr>
              <w:t>Question</w:t>
            </w:r>
            <w:r w:rsidRPr="00C107FE">
              <w:rPr>
                <w:rFonts w:ascii="Arial" w:hAnsi="Arial" w:cs="Arial"/>
                <w:b/>
                <w:szCs w:val="24"/>
              </w:rPr>
              <w:t xml:space="preserve"> </w:t>
            </w:r>
            <w:r w:rsidR="00E81611" w:rsidRPr="00C107FE">
              <w:rPr>
                <w:rFonts w:ascii="Arial" w:hAnsi="Arial" w:cs="Arial"/>
                <w:b/>
                <w:szCs w:val="24"/>
              </w:rPr>
              <w:t>5</w:t>
            </w:r>
            <w:r w:rsidRPr="00C107FE">
              <w:rPr>
                <w:rFonts w:ascii="Arial" w:hAnsi="Arial" w:cs="Arial"/>
                <w:b/>
                <w:szCs w:val="24"/>
              </w:rPr>
              <w:t>:</w:t>
            </w:r>
          </w:p>
        </w:tc>
        <w:tc>
          <w:tcPr>
            <w:tcW w:w="4385" w:type="dxa"/>
            <w:gridSpan w:val="2"/>
            <w:tcBorders>
              <w:left w:val="nil"/>
              <w:bottom w:val="nil"/>
              <w:right w:val="nil"/>
            </w:tcBorders>
          </w:tcPr>
          <w:p w:rsidR="002E1524" w:rsidRPr="00C107FE" w:rsidRDefault="002E1524" w:rsidP="000B0306">
            <w:pPr>
              <w:autoSpaceDE w:val="0"/>
              <w:autoSpaceDN w:val="0"/>
              <w:adjustRightInd w:val="0"/>
              <w:rPr>
                <w:rFonts w:ascii="Arial" w:hAnsi="Arial" w:cs="Arial"/>
                <w:szCs w:val="24"/>
              </w:rPr>
            </w:pPr>
          </w:p>
        </w:tc>
        <w:tc>
          <w:tcPr>
            <w:tcW w:w="1657" w:type="dxa"/>
            <w:gridSpan w:val="2"/>
            <w:tcBorders>
              <w:left w:val="nil"/>
              <w:bottom w:val="nil"/>
              <w:right w:val="nil"/>
            </w:tcBorders>
          </w:tcPr>
          <w:p w:rsidR="002E1524" w:rsidRPr="00C107FE" w:rsidRDefault="002E1524" w:rsidP="000B0306">
            <w:pPr>
              <w:autoSpaceDE w:val="0"/>
              <w:autoSpaceDN w:val="0"/>
              <w:adjustRightInd w:val="0"/>
              <w:jc w:val="right"/>
              <w:rPr>
                <w:rFonts w:ascii="Arial" w:hAnsi="Arial" w:cs="Arial"/>
                <w:b/>
                <w:szCs w:val="24"/>
              </w:rPr>
            </w:pPr>
            <w:r w:rsidRPr="00C107FE">
              <w:rPr>
                <w:rFonts w:ascii="Arial" w:hAnsi="Arial" w:cs="Arial"/>
                <w:b/>
                <w:szCs w:val="24"/>
              </w:rPr>
              <w:t xml:space="preserve">  Word limit:</w:t>
            </w:r>
          </w:p>
        </w:tc>
        <w:tc>
          <w:tcPr>
            <w:tcW w:w="1334" w:type="dxa"/>
            <w:tcBorders>
              <w:left w:val="nil"/>
              <w:bottom w:val="nil"/>
            </w:tcBorders>
          </w:tcPr>
          <w:p w:rsidR="002E1524" w:rsidRPr="00C107FE" w:rsidRDefault="002E1524" w:rsidP="000B0306">
            <w:pPr>
              <w:autoSpaceDE w:val="0"/>
              <w:autoSpaceDN w:val="0"/>
              <w:adjustRightInd w:val="0"/>
              <w:rPr>
                <w:rFonts w:ascii="Arial" w:hAnsi="Arial" w:cs="Arial"/>
                <w:szCs w:val="24"/>
              </w:rPr>
            </w:pPr>
            <w:r w:rsidRPr="00C107FE">
              <w:rPr>
                <w:rFonts w:ascii="Arial" w:hAnsi="Arial" w:cs="Arial"/>
                <w:szCs w:val="24"/>
              </w:rPr>
              <w:t>NA</w:t>
            </w:r>
          </w:p>
        </w:tc>
      </w:tr>
      <w:tr w:rsidR="002E1524" w:rsidRPr="00C107FE" w:rsidTr="00A12B8B">
        <w:trPr>
          <w:trHeight w:val="284"/>
        </w:trPr>
        <w:tc>
          <w:tcPr>
            <w:tcW w:w="9356" w:type="dxa"/>
            <w:gridSpan w:val="7"/>
            <w:tcBorders>
              <w:top w:val="nil"/>
              <w:bottom w:val="single" w:sz="4" w:space="0" w:color="auto"/>
            </w:tcBorders>
          </w:tcPr>
          <w:p w:rsidR="002E1524" w:rsidRPr="00C107FE" w:rsidRDefault="000B0306" w:rsidP="000B0306">
            <w:pPr>
              <w:autoSpaceDE w:val="0"/>
              <w:autoSpaceDN w:val="0"/>
              <w:adjustRightInd w:val="0"/>
              <w:spacing w:after="120"/>
              <w:rPr>
                <w:rFonts w:ascii="Arial" w:hAnsi="Arial" w:cs="Arial"/>
                <w:szCs w:val="24"/>
              </w:rPr>
            </w:pPr>
            <w:r w:rsidRPr="00C107FE">
              <w:rPr>
                <w:rFonts w:ascii="Arial" w:hAnsi="Arial" w:cs="Arial"/>
              </w:rPr>
              <w:t>Provide an initial Risk Register, detailing any issues that could impact on time, cost and/or quality</w:t>
            </w:r>
            <w:r w:rsidRPr="00C107FE">
              <w:rPr>
                <w:rFonts w:ascii="Arial" w:hAnsi="Arial" w:cs="Arial"/>
                <w:szCs w:val="24"/>
              </w:rPr>
              <w:t>.</w:t>
            </w:r>
          </w:p>
        </w:tc>
      </w:tr>
      <w:tr w:rsidR="002E1524" w:rsidRPr="000B0306" w:rsidTr="00A12B8B">
        <w:trPr>
          <w:trHeight w:val="284"/>
        </w:trPr>
        <w:tc>
          <w:tcPr>
            <w:tcW w:w="9356" w:type="dxa"/>
            <w:gridSpan w:val="7"/>
            <w:tcBorders>
              <w:bottom w:val="single" w:sz="4" w:space="0" w:color="auto"/>
            </w:tcBorders>
          </w:tcPr>
          <w:p w:rsidR="002E1524" w:rsidRPr="00C107FE" w:rsidRDefault="002E1524" w:rsidP="000B0306">
            <w:pPr>
              <w:autoSpaceDE w:val="0"/>
              <w:autoSpaceDN w:val="0"/>
              <w:adjustRightInd w:val="0"/>
              <w:rPr>
                <w:rFonts w:ascii="Arial" w:hAnsi="Arial" w:cs="Arial"/>
                <w:b/>
                <w:szCs w:val="24"/>
              </w:rPr>
            </w:pPr>
            <w:r w:rsidRPr="00C107FE">
              <w:rPr>
                <w:rFonts w:ascii="Arial" w:hAnsi="Arial" w:cs="Arial"/>
                <w:b/>
                <w:szCs w:val="24"/>
              </w:rPr>
              <w:t>Answer:</w:t>
            </w:r>
          </w:p>
          <w:p w:rsidR="002E1524" w:rsidRPr="00C107FE" w:rsidRDefault="000B0306" w:rsidP="000B0306">
            <w:pPr>
              <w:autoSpaceDE w:val="0"/>
              <w:autoSpaceDN w:val="0"/>
              <w:adjustRightInd w:val="0"/>
              <w:rPr>
                <w:rFonts w:ascii="Arial" w:hAnsi="Arial" w:cs="Arial"/>
                <w:b/>
                <w:szCs w:val="24"/>
              </w:rPr>
            </w:pPr>
            <w:r w:rsidRPr="00C107FE">
              <w:rPr>
                <w:rFonts w:ascii="Arial" w:hAnsi="Arial" w:cs="Arial"/>
              </w:rPr>
              <w:t>Please supply as appendices to your Return Document</w:t>
            </w:r>
          </w:p>
          <w:p w:rsidR="002E1524" w:rsidRPr="00C107FE" w:rsidRDefault="002E1524" w:rsidP="000B0306">
            <w:pPr>
              <w:autoSpaceDE w:val="0"/>
              <w:autoSpaceDN w:val="0"/>
              <w:adjustRightInd w:val="0"/>
              <w:rPr>
                <w:rFonts w:ascii="Arial" w:hAnsi="Arial" w:cs="Arial"/>
                <w:b/>
                <w:szCs w:val="24"/>
              </w:rPr>
            </w:pPr>
          </w:p>
        </w:tc>
      </w:tr>
    </w:tbl>
    <w:p w:rsidR="00E16E58" w:rsidRPr="00C43FAE" w:rsidRDefault="00E16E58" w:rsidP="00E16E58">
      <w:pPr>
        <w:rPr>
          <w:rFonts w:ascii="Arial" w:hAnsi="Arial" w:cs="Arial"/>
          <w:color w:val="FF0000"/>
        </w:rPr>
        <w:sectPr w:rsidR="00E16E58" w:rsidRPr="00C43FAE" w:rsidSect="00991C39">
          <w:pgSz w:w="11909" w:h="16834" w:code="9"/>
          <w:pgMar w:top="1418" w:right="1418" w:bottom="1418" w:left="1418" w:header="720" w:footer="720" w:gutter="0"/>
          <w:cols w:space="720"/>
          <w:docGrid w:linePitch="326"/>
        </w:sectPr>
      </w:pPr>
    </w:p>
    <w:p w:rsidR="00845F49" w:rsidRPr="0072192F" w:rsidRDefault="00845F49" w:rsidP="00845F49">
      <w:pPr>
        <w:pStyle w:val="Heading2"/>
        <w:rPr>
          <w:rFonts w:ascii="Arial" w:hAnsi="Arial" w:cs="Arial"/>
          <w:i w:val="0"/>
          <w:sz w:val="24"/>
          <w:szCs w:val="24"/>
        </w:rPr>
      </w:pPr>
      <w:bookmarkStart w:id="7" w:name="Price"/>
      <w:r w:rsidRPr="0072192F">
        <w:rPr>
          <w:rFonts w:ascii="Arial" w:hAnsi="Arial" w:cs="Arial"/>
          <w:i w:val="0"/>
          <w:sz w:val="24"/>
          <w:szCs w:val="24"/>
        </w:rPr>
        <w:lastRenderedPageBreak/>
        <w:t>PRIC</w:t>
      </w:r>
      <w:r w:rsidR="00932212" w:rsidRPr="0072192F">
        <w:rPr>
          <w:rFonts w:ascii="Arial" w:hAnsi="Arial" w:cs="Arial"/>
          <w:i w:val="0"/>
          <w:sz w:val="24"/>
          <w:szCs w:val="24"/>
        </w:rPr>
        <w:t>E</w:t>
      </w:r>
    </w:p>
    <w:bookmarkEnd w:id="7"/>
    <w:p w:rsidR="00845F49" w:rsidRPr="0072192F" w:rsidRDefault="00845F49" w:rsidP="00845F49">
      <w:pPr>
        <w:pStyle w:val="BodyText"/>
        <w:widowControl w:val="0"/>
        <w:jc w:val="both"/>
        <w:rPr>
          <w:rFonts w:ascii="Arial" w:hAnsi="Arial" w:cs="Arial"/>
          <w:szCs w:val="24"/>
        </w:rPr>
      </w:pPr>
    </w:p>
    <w:p w:rsidR="00FC67BE" w:rsidRPr="0072192F" w:rsidRDefault="00FC67BE" w:rsidP="00FC67BE">
      <w:pPr>
        <w:widowControl w:val="0"/>
        <w:jc w:val="both"/>
        <w:rPr>
          <w:rFonts w:ascii="Arial" w:hAnsi="Arial" w:cs="Arial"/>
          <w:szCs w:val="24"/>
        </w:rPr>
      </w:pPr>
      <w:r w:rsidRPr="0072192F">
        <w:rPr>
          <w:rFonts w:ascii="Arial" w:hAnsi="Arial" w:cs="Arial"/>
          <w:szCs w:val="24"/>
        </w:rPr>
        <w:t>Please complete the following Pricing Schedule, ensuring that you have provided a cost in each of the relevant boxes. All prices quoted should exclude VAT.</w:t>
      </w:r>
    </w:p>
    <w:p w:rsidR="00FC67BE" w:rsidRPr="0072192F" w:rsidRDefault="00FC67BE" w:rsidP="00FC67BE">
      <w:pPr>
        <w:widowControl w:val="0"/>
        <w:jc w:val="both"/>
        <w:rPr>
          <w:rFonts w:ascii="Arial" w:hAnsi="Arial" w:cs="Arial"/>
          <w:szCs w:val="24"/>
        </w:rPr>
      </w:pPr>
    </w:p>
    <w:p w:rsidR="00FC67BE" w:rsidRPr="0072192F" w:rsidRDefault="00FC67BE" w:rsidP="00FC67BE">
      <w:pPr>
        <w:widowControl w:val="0"/>
        <w:jc w:val="both"/>
        <w:rPr>
          <w:rFonts w:ascii="Arial" w:hAnsi="Arial" w:cs="Arial"/>
          <w:szCs w:val="24"/>
        </w:rPr>
      </w:pPr>
      <w:r w:rsidRPr="0072192F">
        <w:rPr>
          <w:rFonts w:ascii="Arial" w:hAnsi="Arial" w:cs="Arial"/>
          <w:szCs w:val="24"/>
        </w:rPr>
        <w:t xml:space="preserve">Please note that </w:t>
      </w:r>
      <w:r w:rsidRPr="0072192F">
        <w:rPr>
          <w:rFonts w:ascii="Arial" w:hAnsi="Arial" w:cs="Arial"/>
          <w:szCs w:val="24"/>
          <w:u w:val="single"/>
        </w:rPr>
        <w:t>all</w:t>
      </w:r>
      <w:r w:rsidR="0088471A">
        <w:rPr>
          <w:rFonts w:ascii="Arial" w:hAnsi="Arial" w:cs="Arial"/>
          <w:szCs w:val="24"/>
        </w:rPr>
        <w:t xml:space="preserve"> </w:t>
      </w:r>
      <w:r w:rsidRPr="0072192F">
        <w:rPr>
          <w:rFonts w:ascii="Arial" w:hAnsi="Arial" w:cs="Arial"/>
          <w:szCs w:val="24"/>
        </w:rPr>
        <w:t>costs must be identified and inserted in the table below, additional costs which are not identified at this stage cannot be charged for during the Contract Term unless by the express agreement of the Council.</w:t>
      </w:r>
    </w:p>
    <w:p w:rsidR="00F500E2" w:rsidRPr="00016A48" w:rsidRDefault="00F500E2" w:rsidP="00FC67BE">
      <w:pPr>
        <w:widowControl w:val="0"/>
        <w:jc w:val="both"/>
        <w:rPr>
          <w:rFonts w:ascii="Arial" w:hAnsi="Arial" w:cs="Arial"/>
          <w:szCs w:val="24"/>
          <w:highlight w:val="yellow"/>
        </w:rPr>
      </w:pPr>
    </w:p>
    <w:tbl>
      <w:tblPr>
        <w:tblStyle w:val="TableGrid"/>
        <w:tblW w:w="7796" w:type="dxa"/>
        <w:jc w:val="center"/>
        <w:tblLook w:val="04A0" w:firstRow="1" w:lastRow="0" w:firstColumn="1" w:lastColumn="0" w:noHBand="0" w:noVBand="1"/>
      </w:tblPr>
      <w:tblGrid>
        <w:gridCol w:w="790"/>
        <w:gridCol w:w="4875"/>
        <w:gridCol w:w="2131"/>
      </w:tblGrid>
      <w:tr w:rsidR="00C43FAE" w:rsidRPr="00C107FE" w:rsidTr="00793EB8">
        <w:trPr>
          <w:trHeight w:val="321"/>
          <w:tblHeader/>
          <w:jc w:val="center"/>
        </w:trPr>
        <w:tc>
          <w:tcPr>
            <w:tcW w:w="5665" w:type="dxa"/>
            <w:gridSpan w:val="2"/>
            <w:tcBorders>
              <w:bottom w:val="single" w:sz="4" w:space="0" w:color="auto"/>
            </w:tcBorders>
            <w:vAlign w:val="center"/>
          </w:tcPr>
          <w:p w:rsidR="00C43FAE" w:rsidRPr="00C107FE" w:rsidRDefault="00DD2511" w:rsidP="00FC67BE">
            <w:pPr>
              <w:jc w:val="center"/>
              <w:rPr>
                <w:rFonts w:ascii="Arial" w:hAnsi="Arial" w:cs="Arial"/>
                <w:b/>
                <w:szCs w:val="24"/>
              </w:rPr>
            </w:pPr>
            <w:r>
              <w:rPr>
                <w:rFonts w:ascii="Arial" w:hAnsi="Arial" w:cs="Arial"/>
                <w:b/>
                <w:szCs w:val="24"/>
              </w:rPr>
              <w:t>Price Item</w:t>
            </w:r>
          </w:p>
        </w:tc>
        <w:tc>
          <w:tcPr>
            <w:tcW w:w="2131" w:type="dxa"/>
            <w:vAlign w:val="center"/>
          </w:tcPr>
          <w:p w:rsidR="00C43FAE" w:rsidRPr="00C107FE" w:rsidRDefault="00C43FAE" w:rsidP="00FC67BE">
            <w:pPr>
              <w:jc w:val="center"/>
              <w:rPr>
                <w:rFonts w:ascii="Arial" w:hAnsi="Arial" w:cs="Arial"/>
                <w:b/>
                <w:szCs w:val="24"/>
              </w:rPr>
            </w:pPr>
            <w:r w:rsidRPr="00C107FE">
              <w:rPr>
                <w:rFonts w:ascii="Arial" w:hAnsi="Arial" w:cs="Arial"/>
                <w:b/>
                <w:szCs w:val="24"/>
              </w:rPr>
              <w:t>Price</w:t>
            </w:r>
            <w:r w:rsidR="00DD2511">
              <w:rPr>
                <w:rFonts w:ascii="Arial" w:hAnsi="Arial" w:cs="Arial"/>
                <w:b/>
                <w:szCs w:val="24"/>
              </w:rPr>
              <w:t xml:space="preserve"> (£)</w:t>
            </w:r>
          </w:p>
        </w:tc>
      </w:tr>
      <w:tr w:rsidR="00BC19EA" w:rsidRPr="00C107FE" w:rsidTr="00D67A84">
        <w:trPr>
          <w:trHeight w:val="284"/>
          <w:jc w:val="center"/>
        </w:trPr>
        <w:tc>
          <w:tcPr>
            <w:tcW w:w="790" w:type="dxa"/>
            <w:tcBorders>
              <w:right w:val="nil"/>
            </w:tcBorders>
          </w:tcPr>
          <w:p w:rsidR="00BC19EA" w:rsidRPr="00C107FE" w:rsidRDefault="00BC19EA" w:rsidP="00BC19EA">
            <w:pPr>
              <w:spacing w:after="120"/>
              <w:rPr>
                <w:rFonts w:ascii="Arial" w:hAnsi="Arial" w:cs="Arial"/>
                <w:szCs w:val="24"/>
              </w:rPr>
            </w:pPr>
            <w:r w:rsidRPr="00C107FE">
              <w:rPr>
                <w:rFonts w:ascii="Arial" w:hAnsi="Arial" w:cs="Arial"/>
                <w:szCs w:val="24"/>
              </w:rPr>
              <w:t>A.</w:t>
            </w:r>
          </w:p>
        </w:tc>
        <w:tc>
          <w:tcPr>
            <w:tcW w:w="4875" w:type="dxa"/>
            <w:tcBorders>
              <w:left w:val="nil"/>
            </w:tcBorders>
          </w:tcPr>
          <w:p w:rsidR="00BC19EA" w:rsidRPr="00C107FE" w:rsidRDefault="00BC19EA" w:rsidP="00BC19EA">
            <w:pPr>
              <w:tabs>
                <w:tab w:val="left" w:pos="284"/>
              </w:tabs>
              <w:rPr>
                <w:rFonts w:ascii="Arial" w:hAnsi="Arial" w:cs="Arial"/>
              </w:rPr>
            </w:pPr>
            <w:r w:rsidRPr="00C107FE">
              <w:rPr>
                <w:rFonts w:ascii="Arial" w:hAnsi="Arial" w:cs="Arial"/>
              </w:rPr>
              <w:t>Preliminaries</w:t>
            </w:r>
            <w:r w:rsidR="00F63FD5">
              <w:rPr>
                <w:rFonts w:ascii="Arial" w:hAnsi="Arial" w:cs="Arial"/>
              </w:rPr>
              <w:t xml:space="preserve"> (exc. £15k Contingencies</w:t>
            </w:r>
            <w:r>
              <w:rPr>
                <w:rFonts w:ascii="Arial" w:hAnsi="Arial" w:cs="Arial"/>
              </w:rPr>
              <w:t>)</w:t>
            </w:r>
          </w:p>
        </w:tc>
        <w:tc>
          <w:tcPr>
            <w:tcW w:w="2131" w:type="dxa"/>
          </w:tcPr>
          <w:p w:rsidR="00BC19EA" w:rsidRPr="00C107FE" w:rsidRDefault="00BC19EA" w:rsidP="00BC19EA">
            <w:pPr>
              <w:spacing w:after="120"/>
              <w:jc w:val="center"/>
              <w:rPr>
                <w:rFonts w:ascii="Arial" w:hAnsi="Arial" w:cs="Arial"/>
                <w:szCs w:val="24"/>
              </w:rPr>
            </w:pPr>
          </w:p>
        </w:tc>
      </w:tr>
      <w:tr w:rsidR="00BC19EA" w:rsidRPr="00C107FE" w:rsidTr="00D67A84">
        <w:trPr>
          <w:trHeight w:val="284"/>
          <w:jc w:val="center"/>
        </w:trPr>
        <w:tc>
          <w:tcPr>
            <w:tcW w:w="790" w:type="dxa"/>
            <w:tcBorders>
              <w:right w:val="nil"/>
            </w:tcBorders>
          </w:tcPr>
          <w:p w:rsidR="00BC19EA" w:rsidRPr="00C107FE" w:rsidRDefault="00BC19EA" w:rsidP="00BC19EA">
            <w:pPr>
              <w:spacing w:after="120"/>
              <w:rPr>
                <w:rFonts w:ascii="Arial" w:hAnsi="Arial" w:cs="Arial"/>
                <w:szCs w:val="24"/>
              </w:rPr>
            </w:pPr>
            <w:r w:rsidRPr="00C107FE">
              <w:rPr>
                <w:rFonts w:ascii="Arial" w:hAnsi="Arial" w:cs="Arial"/>
                <w:szCs w:val="24"/>
              </w:rPr>
              <w:t>B.</w:t>
            </w:r>
          </w:p>
        </w:tc>
        <w:tc>
          <w:tcPr>
            <w:tcW w:w="4875" w:type="dxa"/>
            <w:tcBorders>
              <w:left w:val="nil"/>
            </w:tcBorders>
          </w:tcPr>
          <w:p w:rsidR="00BC19EA" w:rsidRPr="00C107FE" w:rsidRDefault="00BC19EA" w:rsidP="00BC19EA">
            <w:pPr>
              <w:tabs>
                <w:tab w:val="left" w:pos="284"/>
              </w:tabs>
              <w:rPr>
                <w:rFonts w:ascii="Arial" w:hAnsi="Arial" w:cs="Arial"/>
              </w:rPr>
            </w:pPr>
            <w:r w:rsidRPr="00C107FE">
              <w:rPr>
                <w:rFonts w:ascii="Arial" w:hAnsi="Arial" w:cs="Arial"/>
              </w:rPr>
              <w:t>Site Set-Up</w:t>
            </w:r>
          </w:p>
        </w:tc>
        <w:tc>
          <w:tcPr>
            <w:tcW w:w="2131" w:type="dxa"/>
          </w:tcPr>
          <w:p w:rsidR="00BC19EA" w:rsidRPr="00C107FE" w:rsidRDefault="00BC19EA" w:rsidP="00BC19EA">
            <w:pPr>
              <w:spacing w:after="120"/>
              <w:jc w:val="center"/>
              <w:rPr>
                <w:rFonts w:ascii="Arial" w:hAnsi="Arial" w:cs="Arial"/>
                <w:szCs w:val="24"/>
              </w:rPr>
            </w:pPr>
          </w:p>
        </w:tc>
      </w:tr>
      <w:tr w:rsidR="00BC19EA" w:rsidRPr="00C107FE" w:rsidTr="00D67A84">
        <w:trPr>
          <w:trHeight w:val="284"/>
          <w:jc w:val="center"/>
        </w:trPr>
        <w:tc>
          <w:tcPr>
            <w:tcW w:w="790" w:type="dxa"/>
            <w:tcBorders>
              <w:right w:val="nil"/>
            </w:tcBorders>
          </w:tcPr>
          <w:p w:rsidR="00BC19EA" w:rsidRPr="00C107FE" w:rsidRDefault="00BC19EA" w:rsidP="00BC19EA">
            <w:pPr>
              <w:spacing w:after="120"/>
              <w:rPr>
                <w:rFonts w:ascii="Arial" w:hAnsi="Arial" w:cs="Arial"/>
                <w:szCs w:val="24"/>
              </w:rPr>
            </w:pPr>
            <w:r w:rsidRPr="00C107FE">
              <w:rPr>
                <w:rFonts w:ascii="Arial" w:hAnsi="Arial" w:cs="Arial"/>
                <w:szCs w:val="24"/>
              </w:rPr>
              <w:t>C.</w:t>
            </w:r>
          </w:p>
        </w:tc>
        <w:tc>
          <w:tcPr>
            <w:tcW w:w="4875" w:type="dxa"/>
            <w:tcBorders>
              <w:left w:val="nil"/>
            </w:tcBorders>
          </w:tcPr>
          <w:p w:rsidR="00BC19EA" w:rsidRPr="00C107FE" w:rsidRDefault="00BC19EA" w:rsidP="00BC19EA">
            <w:pPr>
              <w:tabs>
                <w:tab w:val="left" w:pos="284"/>
              </w:tabs>
              <w:rPr>
                <w:rFonts w:ascii="Arial" w:hAnsi="Arial" w:cs="Arial"/>
              </w:rPr>
            </w:pPr>
            <w:r w:rsidRPr="00C107FE">
              <w:rPr>
                <w:rFonts w:ascii="Arial" w:hAnsi="Arial" w:cs="Arial"/>
              </w:rPr>
              <w:t xml:space="preserve">Partitions, Doors, </w:t>
            </w:r>
            <w:r>
              <w:rPr>
                <w:rFonts w:ascii="Arial" w:hAnsi="Arial" w:cs="Arial"/>
              </w:rPr>
              <w:t xml:space="preserve">Glazed Panels, </w:t>
            </w:r>
            <w:r w:rsidRPr="00C107FE">
              <w:rPr>
                <w:rFonts w:ascii="Arial" w:hAnsi="Arial" w:cs="Arial"/>
              </w:rPr>
              <w:t>Ironmongery</w:t>
            </w:r>
            <w:r w:rsidR="00C24942">
              <w:rPr>
                <w:rFonts w:ascii="Arial" w:hAnsi="Arial" w:cs="Arial"/>
              </w:rPr>
              <w:t>, Skirting</w:t>
            </w:r>
            <w:r w:rsidRPr="00C107FE">
              <w:rPr>
                <w:rFonts w:ascii="Arial" w:hAnsi="Arial" w:cs="Arial"/>
              </w:rPr>
              <w:t xml:space="preserve"> &amp; Boxing-In</w:t>
            </w:r>
          </w:p>
        </w:tc>
        <w:tc>
          <w:tcPr>
            <w:tcW w:w="2131" w:type="dxa"/>
          </w:tcPr>
          <w:p w:rsidR="00BC19EA" w:rsidRPr="00C107FE" w:rsidRDefault="00BC19EA" w:rsidP="00BC19EA">
            <w:pPr>
              <w:spacing w:after="120"/>
              <w:jc w:val="center"/>
              <w:rPr>
                <w:rFonts w:ascii="Arial" w:hAnsi="Arial" w:cs="Arial"/>
                <w:szCs w:val="24"/>
              </w:rPr>
            </w:pPr>
          </w:p>
        </w:tc>
      </w:tr>
      <w:tr w:rsidR="00BC19EA" w:rsidRPr="00C107FE" w:rsidTr="00D67A84">
        <w:trPr>
          <w:trHeight w:val="284"/>
          <w:jc w:val="center"/>
        </w:trPr>
        <w:tc>
          <w:tcPr>
            <w:tcW w:w="790" w:type="dxa"/>
            <w:tcBorders>
              <w:right w:val="nil"/>
            </w:tcBorders>
          </w:tcPr>
          <w:p w:rsidR="00BC19EA" w:rsidRPr="00C107FE" w:rsidRDefault="00BC19EA" w:rsidP="00BC19EA">
            <w:pPr>
              <w:spacing w:after="120"/>
              <w:rPr>
                <w:rFonts w:ascii="Arial" w:hAnsi="Arial" w:cs="Arial"/>
                <w:szCs w:val="24"/>
              </w:rPr>
            </w:pPr>
            <w:r w:rsidRPr="00C107FE">
              <w:rPr>
                <w:rFonts w:ascii="Arial" w:hAnsi="Arial" w:cs="Arial"/>
                <w:szCs w:val="24"/>
              </w:rPr>
              <w:t>D.</w:t>
            </w:r>
          </w:p>
        </w:tc>
        <w:tc>
          <w:tcPr>
            <w:tcW w:w="4875" w:type="dxa"/>
            <w:tcBorders>
              <w:left w:val="nil"/>
            </w:tcBorders>
          </w:tcPr>
          <w:p w:rsidR="00BC19EA" w:rsidRPr="00C107FE" w:rsidRDefault="00BC19EA" w:rsidP="00BC19EA">
            <w:pPr>
              <w:tabs>
                <w:tab w:val="left" w:pos="284"/>
              </w:tabs>
              <w:rPr>
                <w:rFonts w:ascii="Arial" w:hAnsi="Arial" w:cs="Arial"/>
              </w:rPr>
            </w:pPr>
            <w:r w:rsidRPr="00C107FE">
              <w:rPr>
                <w:rFonts w:ascii="Arial" w:hAnsi="Arial" w:cs="Arial"/>
              </w:rPr>
              <w:t>Suspended Ceilings</w:t>
            </w:r>
          </w:p>
        </w:tc>
        <w:tc>
          <w:tcPr>
            <w:tcW w:w="2131" w:type="dxa"/>
          </w:tcPr>
          <w:p w:rsidR="00BC19EA" w:rsidRPr="00C107FE" w:rsidRDefault="00BC19EA" w:rsidP="00BC19EA">
            <w:pPr>
              <w:spacing w:after="120"/>
              <w:jc w:val="center"/>
              <w:rPr>
                <w:rFonts w:ascii="Arial" w:hAnsi="Arial" w:cs="Arial"/>
                <w:szCs w:val="24"/>
              </w:rPr>
            </w:pPr>
          </w:p>
        </w:tc>
      </w:tr>
      <w:tr w:rsidR="00BC19EA" w:rsidRPr="00C107FE" w:rsidTr="00D67A84">
        <w:trPr>
          <w:trHeight w:val="284"/>
          <w:jc w:val="center"/>
        </w:trPr>
        <w:tc>
          <w:tcPr>
            <w:tcW w:w="790" w:type="dxa"/>
            <w:tcBorders>
              <w:right w:val="nil"/>
            </w:tcBorders>
          </w:tcPr>
          <w:p w:rsidR="00BC19EA" w:rsidRPr="00C107FE" w:rsidRDefault="00BC19EA" w:rsidP="00BC19EA">
            <w:pPr>
              <w:spacing w:after="120"/>
              <w:rPr>
                <w:rFonts w:ascii="Arial" w:hAnsi="Arial" w:cs="Arial"/>
                <w:szCs w:val="24"/>
              </w:rPr>
            </w:pPr>
            <w:r w:rsidRPr="00C107FE">
              <w:rPr>
                <w:rFonts w:ascii="Arial" w:hAnsi="Arial" w:cs="Arial"/>
                <w:szCs w:val="24"/>
              </w:rPr>
              <w:t>E.</w:t>
            </w:r>
          </w:p>
        </w:tc>
        <w:tc>
          <w:tcPr>
            <w:tcW w:w="4875" w:type="dxa"/>
            <w:tcBorders>
              <w:left w:val="nil"/>
            </w:tcBorders>
          </w:tcPr>
          <w:p w:rsidR="00BC19EA" w:rsidRPr="00C107FE" w:rsidRDefault="00F63FD5" w:rsidP="00BC19EA">
            <w:pPr>
              <w:tabs>
                <w:tab w:val="left" w:pos="284"/>
              </w:tabs>
              <w:rPr>
                <w:rFonts w:ascii="Arial" w:hAnsi="Arial" w:cs="Arial"/>
              </w:rPr>
            </w:pPr>
            <w:r>
              <w:rPr>
                <w:rFonts w:ascii="Arial" w:hAnsi="Arial" w:cs="Arial"/>
              </w:rPr>
              <w:t xml:space="preserve">Mechanical Services - </w:t>
            </w:r>
            <w:r w:rsidR="00BC19EA">
              <w:rPr>
                <w:rFonts w:ascii="Arial" w:hAnsi="Arial" w:cs="Arial"/>
              </w:rPr>
              <w:t>carried forward from Mechanical Tender Summary</w:t>
            </w:r>
            <w:r>
              <w:rPr>
                <w:rFonts w:ascii="Arial" w:hAnsi="Arial" w:cs="Arial"/>
              </w:rPr>
              <w:t xml:space="preserve"> (inc. </w:t>
            </w:r>
            <w:r w:rsidRPr="00F63FD5">
              <w:rPr>
                <w:rFonts w:ascii="Arial" w:hAnsi="Arial" w:cs="Arial"/>
                <w:b/>
              </w:rPr>
              <w:t>*</w:t>
            </w:r>
            <w:r>
              <w:rPr>
                <w:rFonts w:ascii="Arial" w:hAnsi="Arial" w:cs="Arial"/>
              </w:rPr>
              <w:t>Water Boiler)</w:t>
            </w:r>
          </w:p>
        </w:tc>
        <w:tc>
          <w:tcPr>
            <w:tcW w:w="2131" w:type="dxa"/>
          </w:tcPr>
          <w:p w:rsidR="00BC19EA" w:rsidRPr="00C107FE" w:rsidRDefault="00BC19EA" w:rsidP="00BC19EA">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r w:rsidRPr="00C107FE">
              <w:rPr>
                <w:rFonts w:ascii="Arial" w:hAnsi="Arial" w:cs="Arial"/>
                <w:szCs w:val="24"/>
              </w:rPr>
              <w:t>F.</w:t>
            </w:r>
          </w:p>
        </w:tc>
        <w:tc>
          <w:tcPr>
            <w:tcW w:w="4875" w:type="dxa"/>
            <w:tcBorders>
              <w:left w:val="nil"/>
            </w:tcBorders>
          </w:tcPr>
          <w:p w:rsidR="00F63FD5" w:rsidRPr="00C107FE" w:rsidRDefault="00F63FD5" w:rsidP="00F63FD5">
            <w:pPr>
              <w:tabs>
                <w:tab w:val="left" w:pos="284"/>
              </w:tabs>
              <w:rPr>
                <w:rFonts w:ascii="Arial" w:hAnsi="Arial" w:cs="Arial"/>
              </w:rPr>
            </w:pPr>
            <w:r>
              <w:rPr>
                <w:rFonts w:ascii="Arial" w:hAnsi="Arial" w:cs="Arial"/>
              </w:rPr>
              <w:t xml:space="preserve">Electrical Services - carried forward from Electrical Tender Summary (inc. </w:t>
            </w:r>
            <w:r w:rsidRPr="00F63FD5">
              <w:rPr>
                <w:rFonts w:ascii="Arial" w:hAnsi="Arial" w:cs="Arial"/>
                <w:b/>
              </w:rPr>
              <w:t>*</w:t>
            </w:r>
            <w:r>
              <w:rPr>
                <w:rFonts w:ascii="Arial" w:hAnsi="Arial" w:cs="Arial"/>
              </w:rPr>
              <w:t xml:space="preserve">Data Cabinet) </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r w:rsidRPr="00C107FE">
              <w:rPr>
                <w:rFonts w:ascii="Arial" w:hAnsi="Arial" w:cs="Arial"/>
                <w:szCs w:val="24"/>
              </w:rPr>
              <w:t>G.</w:t>
            </w:r>
          </w:p>
        </w:tc>
        <w:tc>
          <w:tcPr>
            <w:tcW w:w="4875" w:type="dxa"/>
            <w:tcBorders>
              <w:left w:val="nil"/>
            </w:tcBorders>
          </w:tcPr>
          <w:p w:rsidR="00F63FD5" w:rsidRPr="00C107FE" w:rsidRDefault="00F63FD5" w:rsidP="00F63FD5">
            <w:pPr>
              <w:tabs>
                <w:tab w:val="left" w:pos="284"/>
              </w:tabs>
              <w:rPr>
                <w:rFonts w:ascii="Arial" w:hAnsi="Arial" w:cs="Arial"/>
              </w:rPr>
            </w:pPr>
            <w:r>
              <w:rPr>
                <w:rFonts w:ascii="Arial" w:hAnsi="Arial" w:cs="Arial"/>
              </w:rPr>
              <w:t>Tea Area (inc. Units, Worktop / Counter, Sink, Taps &amp; Ceramic Tiling)</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r w:rsidRPr="00C107FE">
              <w:rPr>
                <w:rFonts w:ascii="Arial" w:hAnsi="Arial" w:cs="Arial"/>
                <w:szCs w:val="24"/>
              </w:rPr>
              <w:t>H.</w:t>
            </w:r>
          </w:p>
        </w:tc>
        <w:tc>
          <w:tcPr>
            <w:tcW w:w="4875" w:type="dxa"/>
            <w:tcBorders>
              <w:left w:val="nil"/>
            </w:tcBorders>
          </w:tcPr>
          <w:p w:rsidR="00F63FD5" w:rsidRPr="00C107FE" w:rsidRDefault="00F63FD5" w:rsidP="00F63FD5">
            <w:pPr>
              <w:tabs>
                <w:tab w:val="left" w:pos="284"/>
              </w:tabs>
              <w:rPr>
                <w:rFonts w:ascii="Arial" w:hAnsi="Arial" w:cs="Arial"/>
              </w:rPr>
            </w:pPr>
            <w:r w:rsidRPr="00C107FE">
              <w:rPr>
                <w:rFonts w:ascii="Arial" w:hAnsi="Arial" w:cs="Arial"/>
              </w:rPr>
              <w:t>Decoration</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793EB8">
        <w:trPr>
          <w:trHeight w:val="249"/>
          <w:jc w:val="center"/>
        </w:trPr>
        <w:tc>
          <w:tcPr>
            <w:tcW w:w="790" w:type="dxa"/>
            <w:tcBorders>
              <w:right w:val="nil"/>
            </w:tcBorders>
          </w:tcPr>
          <w:p w:rsidR="00F63FD5" w:rsidRPr="00C107FE" w:rsidRDefault="00F63FD5" w:rsidP="00F63FD5">
            <w:pPr>
              <w:spacing w:after="120"/>
              <w:rPr>
                <w:rFonts w:ascii="Arial" w:hAnsi="Arial" w:cs="Arial"/>
                <w:szCs w:val="24"/>
              </w:rPr>
            </w:pPr>
            <w:r w:rsidRPr="00C107FE">
              <w:rPr>
                <w:rFonts w:ascii="Arial" w:hAnsi="Arial" w:cs="Arial"/>
                <w:szCs w:val="24"/>
              </w:rPr>
              <w:t>I.</w:t>
            </w:r>
          </w:p>
        </w:tc>
        <w:tc>
          <w:tcPr>
            <w:tcW w:w="4875" w:type="dxa"/>
            <w:tcBorders>
              <w:left w:val="nil"/>
            </w:tcBorders>
          </w:tcPr>
          <w:p w:rsidR="00F63FD5" w:rsidRPr="00C107FE" w:rsidRDefault="00F63FD5" w:rsidP="00F63FD5">
            <w:pPr>
              <w:tabs>
                <w:tab w:val="left" w:pos="284"/>
              </w:tabs>
              <w:rPr>
                <w:rFonts w:ascii="Arial" w:hAnsi="Arial" w:cs="Arial"/>
              </w:rPr>
            </w:pPr>
            <w:r w:rsidRPr="00C107FE">
              <w:rPr>
                <w:rFonts w:ascii="Arial" w:hAnsi="Arial" w:cs="Arial"/>
              </w:rPr>
              <w:t>Floor Finishes</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r w:rsidRPr="00C107FE">
              <w:rPr>
                <w:rFonts w:ascii="Arial" w:hAnsi="Arial" w:cs="Arial"/>
                <w:szCs w:val="24"/>
              </w:rPr>
              <w:t>J.</w:t>
            </w:r>
          </w:p>
        </w:tc>
        <w:tc>
          <w:tcPr>
            <w:tcW w:w="4875" w:type="dxa"/>
            <w:tcBorders>
              <w:left w:val="nil"/>
            </w:tcBorders>
          </w:tcPr>
          <w:p w:rsidR="00F63FD5" w:rsidRPr="00C107FE" w:rsidRDefault="00F63FD5" w:rsidP="00F63FD5">
            <w:pPr>
              <w:tabs>
                <w:tab w:val="left" w:pos="284"/>
              </w:tabs>
              <w:rPr>
                <w:rFonts w:ascii="Arial" w:hAnsi="Arial" w:cs="Arial"/>
              </w:rPr>
            </w:pPr>
            <w:r w:rsidRPr="00C107FE">
              <w:rPr>
                <w:rFonts w:ascii="Arial" w:hAnsi="Arial" w:cs="Arial"/>
              </w:rPr>
              <w:t>O</w:t>
            </w:r>
            <w:r>
              <w:rPr>
                <w:rFonts w:ascii="Arial" w:hAnsi="Arial" w:cs="Arial"/>
              </w:rPr>
              <w:t xml:space="preserve">peration </w:t>
            </w:r>
            <w:r w:rsidRPr="00C107FE">
              <w:rPr>
                <w:rFonts w:ascii="Arial" w:hAnsi="Arial" w:cs="Arial"/>
              </w:rPr>
              <w:t>&amp;</w:t>
            </w:r>
            <w:r>
              <w:rPr>
                <w:rFonts w:ascii="Arial" w:hAnsi="Arial" w:cs="Arial"/>
              </w:rPr>
              <w:t xml:space="preserve"> </w:t>
            </w:r>
            <w:r w:rsidRPr="00C107FE">
              <w:rPr>
                <w:rFonts w:ascii="Arial" w:hAnsi="Arial" w:cs="Arial"/>
              </w:rPr>
              <w:t>M</w:t>
            </w:r>
            <w:r>
              <w:rPr>
                <w:rFonts w:ascii="Arial" w:hAnsi="Arial" w:cs="Arial"/>
              </w:rPr>
              <w:t xml:space="preserve">aintenance </w:t>
            </w:r>
            <w:r w:rsidRPr="00C107FE">
              <w:rPr>
                <w:rFonts w:ascii="Arial" w:hAnsi="Arial" w:cs="Arial"/>
              </w:rPr>
              <w:t xml:space="preserve">Manual </w:t>
            </w:r>
            <w:r>
              <w:rPr>
                <w:rFonts w:ascii="Arial" w:hAnsi="Arial" w:cs="Arial"/>
              </w:rPr>
              <w:t xml:space="preserve">for The Works </w:t>
            </w:r>
            <w:r w:rsidRPr="00C107FE">
              <w:rPr>
                <w:rFonts w:ascii="Arial" w:hAnsi="Arial" w:cs="Arial"/>
              </w:rPr>
              <w:t>(</w:t>
            </w:r>
            <w:r>
              <w:rPr>
                <w:rFonts w:ascii="Arial" w:hAnsi="Arial" w:cs="Arial"/>
              </w:rPr>
              <w:t xml:space="preserve">incorporating </w:t>
            </w:r>
            <w:r w:rsidRPr="00F63FD5">
              <w:rPr>
                <w:rFonts w:ascii="Arial" w:hAnsi="Arial" w:cs="Arial"/>
                <w:b/>
              </w:rPr>
              <w:t>**</w:t>
            </w:r>
            <w:r>
              <w:rPr>
                <w:rFonts w:ascii="Arial" w:hAnsi="Arial" w:cs="Arial"/>
              </w:rPr>
              <w:t xml:space="preserve">M&amp;E Manuals / </w:t>
            </w:r>
            <w:r w:rsidRPr="00C107FE">
              <w:rPr>
                <w:rFonts w:ascii="Arial" w:hAnsi="Arial" w:cs="Arial"/>
              </w:rPr>
              <w:t>H</w:t>
            </w:r>
            <w:r>
              <w:rPr>
                <w:rFonts w:ascii="Arial" w:hAnsi="Arial" w:cs="Arial"/>
              </w:rPr>
              <w:t xml:space="preserve">ealth </w:t>
            </w:r>
            <w:r w:rsidRPr="00C107FE">
              <w:rPr>
                <w:rFonts w:ascii="Arial" w:hAnsi="Arial" w:cs="Arial"/>
              </w:rPr>
              <w:t>&amp;</w:t>
            </w:r>
            <w:r>
              <w:rPr>
                <w:rFonts w:ascii="Arial" w:hAnsi="Arial" w:cs="Arial"/>
              </w:rPr>
              <w:t xml:space="preserve"> </w:t>
            </w:r>
            <w:r w:rsidRPr="00C107FE">
              <w:rPr>
                <w:rFonts w:ascii="Arial" w:hAnsi="Arial" w:cs="Arial"/>
              </w:rPr>
              <w:t>S</w:t>
            </w:r>
            <w:r>
              <w:rPr>
                <w:rFonts w:ascii="Arial" w:hAnsi="Arial" w:cs="Arial"/>
              </w:rPr>
              <w:t>afety</w:t>
            </w:r>
            <w:r w:rsidRPr="00C107FE">
              <w:rPr>
                <w:rFonts w:ascii="Arial" w:hAnsi="Arial" w:cs="Arial"/>
              </w:rPr>
              <w:t xml:space="preserve"> File)</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r w:rsidRPr="00C107FE">
              <w:rPr>
                <w:rFonts w:ascii="Arial" w:hAnsi="Arial" w:cs="Arial"/>
                <w:szCs w:val="24"/>
              </w:rPr>
              <w:t>K.</w:t>
            </w:r>
          </w:p>
        </w:tc>
        <w:tc>
          <w:tcPr>
            <w:tcW w:w="4875" w:type="dxa"/>
            <w:tcBorders>
              <w:left w:val="nil"/>
            </w:tcBorders>
          </w:tcPr>
          <w:p w:rsidR="00F63FD5" w:rsidRPr="00C107FE" w:rsidRDefault="00F63FD5" w:rsidP="00F63FD5">
            <w:pPr>
              <w:tabs>
                <w:tab w:val="left" w:pos="284"/>
              </w:tabs>
              <w:rPr>
                <w:rFonts w:ascii="Arial" w:hAnsi="Arial" w:cs="Arial"/>
              </w:rPr>
            </w:pPr>
            <w:r w:rsidRPr="00C107FE">
              <w:rPr>
                <w:rFonts w:ascii="Arial" w:hAnsi="Arial" w:cs="Arial"/>
              </w:rPr>
              <w:t>10% Performance Bond, in the absence of a Parent Company Guarantee</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r w:rsidRPr="00C107FE">
              <w:rPr>
                <w:rFonts w:ascii="Arial" w:hAnsi="Arial" w:cs="Arial"/>
                <w:szCs w:val="24"/>
              </w:rPr>
              <w:t>L.</w:t>
            </w:r>
          </w:p>
        </w:tc>
        <w:tc>
          <w:tcPr>
            <w:tcW w:w="4875" w:type="dxa"/>
            <w:tcBorders>
              <w:left w:val="nil"/>
            </w:tcBorders>
          </w:tcPr>
          <w:p w:rsidR="00F63FD5" w:rsidRPr="00C107FE" w:rsidRDefault="00F63FD5" w:rsidP="00F63FD5">
            <w:pPr>
              <w:tabs>
                <w:tab w:val="left" w:pos="284"/>
              </w:tabs>
              <w:rPr>
                <w:rFonts w:ascii="Arial" w:hAnsi="Arial" w:cs="Arial"/>
              </w:rPr>
            </w:pPr>
            <w:r w:rsidRPr="00C107FE">
              <w:rPr>
                <w:rFonts w:ascii="Arial" w:hAnsi="Arial" w:cs="Arial"/>
              </w:rPr>
              <w:t>Other Costs (if necessary, please attach a separate breakdown of these costs)</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r>
              <w:rPr>
                <w:rFonts w:ascii="Arial" w:hAnsi="Arial" w:cs="Arial"/>
                <w:szCs w:val="24"/>
              </w:rPr>
              <w:t>M.</w:t>
            </w:r>
          </w:p>
        </w:tc>
        <w:tc>
          <w:tcPr>
            <w:tcW w:w="4875" w:type="dxa"/>
            <w:tcBorders>
              <w:left w:val="nil"/>
            </w:tcBorders>
          </w:tcPr>
          <w:p w:rsidR="00F63FD5" w:rsidRPr="00C107FE" w:rsidRDefault="00793EB8" w:rsidP="00F63FD5">
            <w:pPr>
              <w:tabs>
                <w:tab w:val="left" w:pos="284"/>
              </w:tabs>
              <w:rPr>
                <w:rFonts w:ascii="Arial" w:hAnsi="Arial" w:cs="Arial"/>
              </w:rPr>
            </w:pPr>
            <w:r>
              <w:rPr>
                <w:rFonts w:ascii="Arial" w:hAnsi="Arial" w:cs="Arial"/>
              </w:rPr>
              <w:t xml:space="preserve">Provisional Sum - </w:t>
            </w:r>
            <w:r w:rsidR="00F63FD5">
              <w:rPr>
                <w:rFonts w:ascii="Arial" w:hAnsi="Arial" w:cs="Arial"/>
              </w:rPr>
              <w:t>Contingencies</w:t>
            </w:r>
          </w:p>
        </w:tc>
        <w:tc>
          <w:tcPr>
            <w:tcW w:w="2131" w:type="dxa"/>
          </w:tcPr>
          <w:p w:rsidR="00F63FD5" w:rsidRPr="00C107FE" w:rsidRDefault="00F63FD5" w:rsidP="00F63FD5">
            <w:pPr>
              <w:spacing w:after="120"/>
              <w:jc w:val="center"/>
              <w:rPr>
                <w:rFonts w:ascii="Arial" w:hAnsi="Arial" w:cs="Arial"/>
                <w:szCs w:val="24"/>
              </w:rPr>
            </w:pPr>
            <w:r>
              <w:rPr>
                <w:rFonts w:ascii="Arial" w:hAnsi="Arial" w:cs="Arial"/>
                <w:szCs w:val="24"/>
              </w:rPr>
              <w:t>£15.000.00</w:t>
            </w: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p>
        </w:tc>
        <w:tc>
          <w:tcPr>
            <w:tcW w:w="4875" w:type="dxa"/>
            <w:tcBorders>
              <w:left w:val="nil"/>
            </w:tcBorders>
          </w:tcPr>
          <w:p w:rsidR="00F63FD5" w:rsidRPr="00793EB8" w:rsidRDefault="00F63FD5" w:rsidP="00F63FD5">
            <w:pPr>
              <w:tabs>
                <w:tab w:val="left" w:pos="284"/>
              </w:tabs>
              <w:rPr>
                <w:rFonts w:ascii="Arial" w:hAnsi="Arial" w:cs="Arial"/>
                <w:i/>
                <w:sz w:val="22"/>
                <w:szCs w:val="22"/>
              </w:rPr>
            </w:pPr>
            <w:r w:rsidRPr="00793EB8">
              <w:rPr>
                <w:rFonts w:ascii="Arial" w:hAnsi="Arial" w:cs="Arial"/>
                <w:i/>
                <w:sz w:val="22"/>
                <w:szCs w:val="22"/>
              </w:rPr>
              <w:t>*</w:t>
            </w:r>
            <w:r w:rsidRPr="00793EB8">
              <w:rPr>
                <w:rFonts w:ascii="Arial" w:hAnsi="Arial" w:cs="Arial"/>
                <w:b/>
                <w:i/>
                <w:sz w:val="22"/>
                <w:szCs w:val="22"/>
              </w:rPr>
              <w:t>Not</w:t>
            </w:r>
            <w:r w:rsidRPr="00793EB8">
              <w:rPr>
                <w:rFonts w:ascii="Arial" w:hAnsi="Arial" w:cs="Arial"/>
                <w:i/>
                <w:sz w:val="22"/>
                <w:szCs w:val="22"/>
              </w:rPr>
              <w:t xml:space="preserve"> i</w:t>
            </w:r>
            <w:r w:rsidR="00713A30">
              <w:rPr>
                <w:rFonts w:ascii="Arial" w:hAnsi="Arial" w:cs="Arial"/>
                <w:i/>
                <w:sz w:val="22"/>
                <w:szCs w:val="22"/>
              </w:rPr>
              <w:t xml:space="preserve">temised </w:t>
            </w:r>
            <w:r w:rsidRPr="00793EB8">
              <w:rPr>
                <w:rFonts w:ascii="Arial" w:hAnsi="Arial" w:cs="Arial"/>
                <w:i/>
                <w:sz w:val="22"/>
                <w:szCs w:val="22"/>
              </w:rPr>
              <w:t>within M&amp;E Tender Summaries</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szCs w:val="24"/>
              </w:rPr>
            </w:pPr>
          </w:p>
        </w:tc>
        <w:tc>
          <w:tcPr>
            <w:tcW w:w="4875" w:type="dxa"/>
            <w:tcBorders>
              <w:left w:val="nil"/>
            </w:tcBorders>
          </w:tcPr>
          <w:p w:rsidR="00F63FD5" w:rsidRPr="00793EB8" w:rsidRDefault="00F63FD5" w:rsidP="00F63FD5">
            <w:pPr>
              <w:tabs>
                <w:tab w:val="left" w:pos="284"/>
              </w:tabs>
              <w:rPr>
                <w:rFonts w:ascii="Arial" w:hAnsi="Arial" w:cs="Arial"/>
                <w:i/>
                <w:sz w:val="22"/>
                <w:szCs w:val="22"/>
              </w:rPr>
            </w:pPr>
            <w:r w:rsidRPr="00793EB8">
              <w:rPr>
                <w:rFonts w:ascii="Arial" w:hAnsi="Arial" w:cs="Arial"/>
                <w:i/>
                <w:sz w:val="22"/>
                <w:szCs w:val="22"/>
              </w:rPr>
              <w:t>**I</w:t>
            </w:r>
            <w:r w:rsidR="00713A30">
              <w:rPr>
                <w:rFonts w:ascii="Arial" w:hAnsi="Arial" w:cs="Arial"/>
                <w:i/>
                <w:sz w:val="22"/>
                <w:szCs w:val="22"/>
              </w:rPr>
              <w:t xml:space="preserve">temised </w:t>
            </w:r>
            <w:r w:rsidRPr="00793EB8">
              <w:rPr>
                <w:rFonts w:ascii="Arial" w:hAnsi="Arial" w:cs="Arial"/>
                <w:i/>
                <w:sz w:val="22"/>
                <w:szCs w:val="22"/>
              </w:rPr>
              <w:t>within M&amp;E Tender Summaries</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793EB8">
        <w:trPr>
          <w:trHeight w:val="215"/>
          <w:jc w:val="center"/>
        </w:trPr>
        <w:tc>
          <w:tcPr>
            <w:tcW w:w="790" w:type="dxa"/>
            <w:tcBorders>
              <w:right w:val="nil"/>
            </w:tcBorders>
          </w:tcPr>
          <w:p w:rsidR="00F63FD5" w:rsidRPr="00C107FE" w:rsidRDefault="00F63FD5" w:rsidP="00F63FD5">
            <w:pPr>
              <w:spacing w:after="120"/>
              <w:rPr>
                <w:rFonts w:ascii="Arial" w:hAnsi="Arial" w:cs="Arial"/>
                <w:szCs w:val="24"/>
              </w:rPr>
            </w:pPr>
          </w:p>
        </w:tc>
        <w:tc>
          <w:tcPr>
            <w:tcW w:w="4875" w:type="dxa"/>
            <w:tcBorders>
              <w:left w:val="nil"/>
            </w:tcBorders>
          </w:tcPr>
          <w:p w:rsidR="00F63FD5" w:rsidRDefault="00F63FD5" w:rsidP="00F63FD5">
            <w:pPr>
              <w:tabs>
                <w:tab w:val="left" w:pos="284"/>
              </w:tabs>
              <w:rPr>
                <w:rFonts w:ascii="Arial" w:hAnsi="Arial" w:cs="Arial"/>
              </w:rPr>
            </w:pP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b/>
                <w:szCs w:val="24"/>
              </w:rPr>
            </w:pPr>
          </w:p>
        </w:tc>
        <w:tc>
          <w:tcPr>
            <w:tcW w:w="4875" w:type="dxa"/>
            <w:tcBorders>
              <w:left w:val="nil"/>
            </w:tcBorders>
          </w:tcPr>
          <w:p w:rsidR="00F63FD5" w:rsidRPr="00793EB8" w:rsidRDefault="00793EB8" w:rsidP="00F63FD5">
            <w:pPr>
              <w:tabs>
                <w:tab w:val="left" w:pos="284"/>
              </w:tabs>
              <w:rPr>
                <w:rFonts w:ascii="Arial" w:hAnsi="Arial" w:cs="Arial"/>
                <w:sz w:val="28"/>
                <w:szCs w:val="28"/>
              </w:rPr>
            </w:pPr>
            <w:r w:rsidRPr="00793EB8">
              <w:rPr>
                <w:rFonts w:ascii="Arial" w:hAnsi="Arial" w:cs="Arial"/>
                <w:b/>
                <w:sz w:val="28"/>
                <w:szCs w:val="28"/>
              </w:rPr>
              <w:t>Tender Total</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b/>
                <w:szCs w:val="24"/>
              </w:rPr>
            </w:pPr>
          </w:p>
        </w:tc>
        <w:tc>
          <w:tcPr>
            <w:tcW w:w="4875" w:type="dxa"/>
            <w:tcBorders>
              <w:left w:val="nil"/>
            </w:tcBorders>
          </w:tcPr>
          <w:p w:rsidR="00F63FD5" w:rsidRPr="00C107FE" w:rsidRDefault="00F63FD5" w:rsidP="00F63FD5">
            <w:pPr>
              <w:tabs>
                <w:tab w:val="left" w:pos="284"/>
              </w:tabs>
              <w:rPr>
                <w:rFonts w:ascii="Arial" w:hAnsi="Arial" w:cs="Arial"/>
              </w:rPr>
            </w:pP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C107FE" w:rsidRDefault="00F63FD5" w:rsidP="00F63FD5">
            <w:pPr>
              <w:spacing w:after="120"/>
              <w:rPr>
                <w:rFonts w:ascii="Arial" w:hAnsi="Arial" w:cs="Arial"/>
                <w:b/>
                <w:szCs w:val="24"/>
              </w:rPr>
            </w:pPr>
          </w:p>
        </w:tc>
        <w:tc>
          <w:tcPr>
            <w:tcW w:w="4875" w:type="dxa"/>
            <w:tcBorders>
              <w:left w:val="nil"/>
            </w:tcBorders>
          </w:tcPr>
          <w:p w:rsidR="00F63FD5" w:rsidRPr="00453110" w:rsidRDefault="00F63FD5" w:rsidP="00F63FD5">
            <w:pPr>
              <w:tabs>
                <w:tab w:val="left" w:pos="284"/>
              </w:tabs>
              <w:rPr>
                <w:rFonts w:ascii="Arial" w:hAnsi="Arial" w:cs="Arial"/>
                <w:i/>
                <w:u w:val="single"/>
              </w:rPr>
            </w:pPr>
            <w:r>
              <w:rPr>
                <w:rFonts w:ascii="Arial" w:hAnsi="Arial" w:cs="Arial"/>
                <w:i/>
                <w:u w:val="single"/>
              </w:rPr>
              <w:t xml:space="preserve">Variations to </w:t>
            </w:r>
            <w:r w:rsidRPr="00453110">
              <w:rPr>
                <w:rFonts w:ascii="Arial" w:hAnsi="Arial" w:cs="Arial"/>
                <w:i/>
                <w:u w:val="single"/>
              </w:rPr>
              <w:t>Tender Price</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453110" w:rsidRDefault="00F63FD5" w:rsidP="00F63FD5">
            <w:pPr>
              <w:spacing w:after="120"/>
              <w:rPr>
                <w:rFonts w:ascii="Arial" w:hAnsi="Arial" w:cs="Arial"/>
                <w:szCs w:val="24"/>
              </w:rPr>
            </w:pPr>
            <w:r>
              <w:rPr>
                <w:rFonts w:ascii="Arial" w:hAnsi="Arial" w:cs="Arial"/>
                <w:szCs w:val="24"/>
              </w:rPr>
              <w:t>M</w:t>
            </w:r>
            <w:r w:rsidRPr="00453110">
              <w:rPr>
                <w:rFonts w:ascii="Arial" w:hAnsi="Arial" w:cs="Arial"/>
                <w:szCs w:val="24"/>
              </w:rPr>
              <w:t>.</w:t>
            </w:r>
          </w:p>
        </w:tc>
        <w:tc>
          <w:tcPr>
            <w:tcW w:w="4875" w:type="dxa"/>
            <w:tcBorders>
              <w:left w:val="nil"/>
            </w:tcBorders>
          </w:tcPr>
          <w:p w:rsidR="00F63FD5" w:rsidRPr="00C107FE" w:rsidRDefault="00F63FD5" w:rsidP="00F63FD5">
            <w:pPr>
              <w:widowControl w:val="0"/>
              <w:tabs>
                <w:tab w:val="left" w:pos="860"/>
              </w:tabs>
              <w:autoSpaceDE w:val="0"/>
              <w:autoSpaceDN w:val="0"/>
              <w:adjustRightInd w:val="0"/>
              <w:rPr>
                <w:rFonts w:ascii="Arial" w:hAnsi="Arial" w:cs="Arial"/>
              </w:rPr>
            </w:pPr>
            <w:r>
              <w:rPr>
                <w:rFonts w:ascii="Arial" w:hAnsi="Arial" w:cs="Arial"/>
                <w:sz w:val="20"/>
              </w:rPr>
              <w:t>Addition of dry-lining to exposed concrete walls in-lieu of preparation</w:t>
            </w:r>
          </w:p>
        </w:tc>
        <w:tc>
          <w:tcPr>
            <w:tcW w:w="2131" w:type="dxa"/>
          </w:tcPr>
          <w:p w:rsidR="00F63FD5" w:rsidRPr="00C107FE" w:rsidRDefault="00F63FD5" w:rsidP="00F63FD5">
            <w:pPr>
              <w:spacing w:after="120"/>
              <w:jc w:val="center"/>
              <w:rPr>
                <w:rFonts w:ascii="Arial" w:hAnsi="Arial" w:cs="Arial"/>
                <w:szCs w:val="24"/>
              </w:rPr>
            </w:pPr>
          </w:p>
        </w:tc>
      </w:tr>
      <w:tr w:rsidR="00F63FD5" w:rsidRPr="00C107FE" w:rsidTr="00D67A84">
        <w:trPr>
          <w:trHeight w:val="284"/>
          <w:jc w:val="center"/>
        </w:trPr>
        <w:tc>
          <w:tcPr>
            <w:tcW w:w="790" w:type="dxa"/>
            <w:tcBorders>
              <w:right w:val="nil"/>
            </w:tcBorders>
          </w:tcPr>
          <w:p w:rsidR="00F63FD5" w:rsidRPr="00453110" w:rsidRDefault="00F63FD5" w:rsidP="00F63FD5">
            <w:pPr>
              <w:spacing w:after="120"/>
              <w:rPr>
                <w:rFonts w:ascii="Arial" w:hAnsi="Arial" w:cs="Arial"/>
                <w:szCs w:val="24"/>
              </w:rPr>
            </w:pPr>
            <w:r>
              <w:rPr>
                <w:rFonts w:ascii="Arial" w:hAnsi="Arial" w:cs="Arial"/>
                <w:szCs w:val="24"/>
              </w:rPr>
              <w:t>N</w:t>
            </w:r>
            <w:r w:rsidRPr="00453110">
              <w:rPr>
                <w:rFonts w:ascii="Arial" w:hAnsi="Arial" w:cs="Arial"/>
                <w:szCs w:val="24"/>
              </w:rPr>
              <w:t>.</w:t>
            </w:r>
          </w:p>
        </w:tc>
        <w:tc>
          <w:tcPr>
            <w:tcW w:w="4875" w:type="dxa"/>
            <w:tcBorders>
              <w:left w:val="nil"/>
            </w:tcBorders>
          </w:tcPr>
          <w:p w:rsidR="00F63FD5" w:rsidRPr="00C107FE" w:rsidRDefault="00F63FD5" w:rsidP="00F63FD5">
            <w:pPr>
              <w:widowControl w:val="0"/>
              <w:tabs>
                <w:tab w:val="left" w:pos="860"/>
              </w:tabs>
              <w:autoSpaceDE w:val="0"/>
              <w:autoSpaceDN w:val="0"/>
              <w:adjustRightInd w:val="0"/>
              <w:rPr>
                <w:rFonts w:ascii="Arial" w:hAnsi="Arial" w:cs="Arial"/>
              </w:rPr>
            </w:pPr>
            <w:r>
              <w:rPr>
                <w:rFonts w:ascii="Arial" w:hAnsi="Arial" w:cs="Arial"/>
                <w:sz w:val="20"/>
              </w:rPr>
              <w:t>Omission of suspended ceilings to leave soffit &amp; services exposed, but inclusive of a suitably revised lighting design &amp; fire detection reconfiguration</w:t>
            </w:r>
          </w:p>
        </w:tc>
        <w:tc>
          <w:tcPr>
            <w:tcW w:w="2131" w:type="dxa"/>
          </w:tcPr>
          <w:p w:rsidR="00F63FD5" w:rsidRPr="00C107FE" w:rsidRDefault="00F63FD5" w:rsidP="00F63FD5">
            <w:pPr>
              <w:spacing w:after="120"/>
              <w:jc w:val="center"/>
              <w:rPr>
                <w:rFonts w:ascii="Arial" w:hAnsi="Arial" w:cs="Arial"/>
                <w:szCs w:val="24"/>
              </w:rPr>
            </w:pPr>
          </w:p>
        </w:tc>
      </w:tr>
      <w:tr w:rsidR="00793EB8" w:rsidRPr="00C107FE" w:rsidTr="00D67A84">
        <w:trPr>
          <w:trHeight w:val="284"/>
          <w:jc w:val="center"/>
        </w:trPr>
        <w:tc>
          <w:tcPr>
            <w:tcW w:w="790" w:type="dxa"/>
            <w:tcBorders>
              <w:right w:val="nil"/>
            </w:tcBorders>
          </w:tcPr>
          <w:p w:rsidR="00793EB8" w:rsidRPr="00453110" w:rsidRDefault="00793EB8" w:rsidP="00793EB8">
            <w:pPr>
              <w:spacing w:after="120"/>
              <w:rPr>
                <w:rFonts w:ascii="Arial" w:hAnsi="Arial" w:cs="Arial"/>
                <w:szCs w:val="24"/>
              </w:rPr>
            </w:pPr>
          </w:p>
        </w:tc>
        <w:tc>
          <w:tcPr>
            <w:tcW w:w="4875" w:type="dxa"/>
            <w:tcBorders>
              <w:left w:val="nil"/>
            </w:tcBorders>
          </w:tcPr>
          <w:p w:rsidR="00793EB8" w:rsidRPr="00453110" w:rsidRDefault="00793EB8" w:rsidP="00793EB8">
            <w:pPr>
              <w:spacing w:after="120"/>
              <w:rPr>
                <w:rFonts w:ascii="Arial" w:hAnsi="Arial" w:cs="Arial"/>
                <w:szCs w:val="24"/>
              </w:rPr>
            </w:pPr>
            <w:r w:rsidRPr="00E62C0B">
              <w:rPr>
                <w:rFonts w:ascii="Arial" w:hAnsi="Arial" w:cs="Arial"/>
                <w:i/>
                <w:szCs w:val="24"/>
                <w:u w:val="single"/>
              </w:rPr>
              <w:t>Daywork Rates</w:t>
            </w:r>
          </w:p>
        </w:tc>
        <w:tc>
          <w:tcPr>
            <w:tcW w:w="2131" w:type="dxa"/>
          </w:tcPr>
          <w:p w:rsidR="00793EB8" w:rsidRPr="00E62C0B" w:rsidRDefault="00793EB8" w:rsidP="00793EB8">
            <w:pPr>
              <w:widowControl w:val="0"/>
              <w:tabs>
                <w:tab w:val="left" w:pos="860"/>
              </w:tabs>
              <w:autoSpaceDE w:val="0"/>
              <w:autoSpaceDN w:val="0"/>
              <w:adjustRightInd w:val="0"/>
              <w:rPr>
                <w:rFonts w:ascii="Arial" w:hAnsi="Arial" w:cs="Arial"/>
                <w:i/>
                <w:szCs w:val="24"/>
                <w:u w:val="single"/>
              </w:rPr>
            </w:pPr>
          </w:p>
        </w:tc>
      </w:tr>
      <w:tr w:rsidR="00793EB8" w:rsidRPr="00C107FE" w:rsidTr="00D67A84">
        <w:trPr>
          <w:trHeight w:val="284"/>
          <w:jc w:val="center"/>
        </w:trPr>
        <w:tc>
          <w:tcPr>
            <w:tcW w:w="790" w:type="dxa"/>
            <w:tcBorders>
              <w:right w:val="nil"/>
            </w:tcBorders>
          </w:tcPr>
          <w:p w:rsidR="00793EB8" w:rsidRPr="00453110" w:rsidRDefault="00793EB8" w:rsidP="00793EB8">
            <w:pPr>
              <w:spacing w:after="120"/>
              <w:rPr>
                <w:rFonts w:ascii="Arial" w:hAnsi="Arial" w:cs="Arial"/>
                <w:szCs w:val="24"/>
              </w:rPr>
            </w:pPr>
            <w:r>
              <w:rPr>
                <w:rFonts w:ascii="Arial" w:hAnsi="Arial" w:cs="Arial"/>
                <w:szCs w:val="24"/>
              </w:rPr>
              <w:t>O.</w:t>
            </w:r>
          </w:p>
        </w:tc>
        <w:tc>
          <w:tcPr>
            <w:tcW w:w="4875" w:type="dxa"/>
            <w:tcBorders>
              <w:left w:val="nil"/>
            </w:tcBorders>
          </w:tcPr>
          <w:p w:rsidR="00793EB8" w:rsidRPr="00E62C0B" w:rsidRDefault="00793EB8" w:rsidP="00793EB8">
            <w:pPr>
              <w:widowControl w:val="0"/>
              <w:tabs>
                <w:tab w:val="left" w:pos="860"/>
              </w:tabs>
              <w:autoSpaceDE w:val="0"/>
              <w:autoSpaceDN w:val="0"/>
              <w:adjustRightInd w:val="0"/>
              <w:rPr>
                <w:rFonts w:ascii="Arial" w:hAnsi="Arial" w:cs="Arial"/>
                <w:sz w:val="20"/>
              </w:rPr>
            </w:pPr>
            <w:r w:rsidRPr="00E62C0B">
              <w:rPr>
                <w:rFonts w:ascii="Arial" w:hAnsi="Arial" w:cs="Arial"/>
                <w:sz w:val="20"/>
              </w:rPr>
              <w:t xml:space="preserve">“Blended” All Inclusive </w:t>
            </w:r>
            <w:r>
              <w:rPr>
                <w:rFonts w:ascii="Arial" w:hAnsi="Arial" w:cs="Arial"/>
                <w:sz w:val="20"/>
              </w:rPr>
              <w:t xml:space="preserve">Hourly </w:t>
            </w:r>
            <w:r w:rsidRPr="00E62C0B">
              <w:rPr>
                <w:rFonts w:ascii="Arial" w:hAnsi="Arial" w:cs="Arial"/>
                <w:sz w:val="20"/>
              </w:rPr>
              <w:t>Trade Rate</w:t>
            </w:r>
          </w:p>
        </w:tc>
        <w:tc>
          <w:tcPr>
            <w:tcW w:w="2131" w:type="dxa"/>
          </w:tcPr>
          <w:p w:rsidR="00793EB8" w:rsidRPr="00E62C0B" w:rsidRDefault="00793EB8" w:rsidP="00793EB8">
            <w:pPr>
              <w:widowControl w:val="0"/>
              <w:tabs>
                <w:tab w:val="left" w:pos="860"/>
              </w:tabs>
              <w:autoSpaceDE w:val="0"/>
              <w:autoSpaceDN w:val="0"/>
              <w:adjustRightInd w:val="0"/>
              <w:rPr>
                <w:rFonts w:ascii="Arial" w:hAnsi="Arial" w:cs="Arial"/>
                <w:sz w:val="20"/>
              </w:rPr>
            </w:pPr>
          </w:p>
        </w:tc>
      </w:tr>
      <w:tr w:rsidR="00793EB8" w:rsidRPr="00C107FE" w:rsidTr="00D67A84">
        <w:trPr>
          <w:trHeight w:val="284"/>
          <w:jc w:val="center"/>
        </w:trPr>
        <w:tc>
          <w:tcPr>
            <w:tcW w:w="790" w:type="dxa"/>
            <w:tcBorders>
              <w:right w:val="nil"/>
            </w:tcBorders>
          </w:tcPr>
          <w:p w:rsidR="00793EB8" w:rsidRPr="00453110" w:rsidRDefault="00793EB8" w:rsidP="00793EB8">
            <w:pPr>
              <w:spacing w:after="120"/>
              <w:rPr>
                <w:rFonts w:ascii="Arial" w:hAnsi="Arial" w:cs="Arial"/>
                <w:szCs w:val="24"/>
              </w:rPr>
            </w:pPr>
            <w:r>
              <w:rPr>
                <w:rFonts w:ascii="Arial" w:hAnsi="Arial" w:cs="Arial"/>
                <w:szCs w:val="24"/>
              </w:rPr>
              <w:t>P.</w:t>
            </w:r>
          </w:p>
        </w:tc>
        <w:tc>
          <w:tcPr>
            <w:tcW w:w="4875" w:type="dxa"/>
            <w:tcBorders>
              <w:left w:val="nil"/>
            </w:tcBorders>
          </w:tcPr>
          <w:p w:rsidR="00793EB8" w:rsidRDefault="00793EB8" w:rsidP="00793EB8">
            <w:pPr>
              <w:spacing w:after="120"/>
              <w:rPr>
                <w:rFonts w:ascii="Arial" w:hAnsi="Arial" w:cs="Arial"/>
                <w:szCs w:val="24"/>
              </w:rPr>
            </w:pPr>
            <w:r w:rsidRPr="00E62C0B">
              <w:rPr>
                <w:rFonts w:ascii="Arial" w:hAnsi="Arial" w:cs="Arial"/>
                <w:sz w:val="20"/>
              </w:rPr>
              <w:t>Percentage Addition for Materials</w:t>
            </w:r>
          </w:p>
        </w:tc>
        <w:tc>
          <w:tcPr>
            <w:tcW w:w="2131" w:type="dxa"/>
          </w:tcPr>
          <w:p w:rsidR="00793EB8" w:rsidRPr="00E62C0B" w:rsidRDefault="00793EB8" w:rsidP="00793EB8">
            <w:pPr>
              <w:widowControl w:val="0"/>
              <w:tabs>
                <w:tab w:val="left" w:pos="860"/>
              </w:tabs>
              <w:autoSpaceDE w:val="0"/>
              <w:autoSpaceDN w:val="0"/>
              <w:adjustRightInd w:val="0"/>
              <w:jc w:val="center"/>
              <w:rPr>
                <w:rFonts w:ascii="Arial" w:hAnsi="Arial" w:cs="Arial"/>
                <w:sz w:val="20"/>
              </w:rPr>
            </w:pPr>
            <w:r w:rsidRPr="00E62C0B">
              <w:rPr>
                <w:rFonts w:ascii="Arial" w:hAnsi="Arial" w:cs="Arial"/>
                <w:sz w:val="20"/>
              </w:rPr>
              <w:t>%</w:t>
            </w:r>
          </w:p>
        </w:tc>
      </w:tr>
      <w:tr w:rsidR="00793EB8" w:rsidRPr="00C107FE" w:rsidTr="00D67A84">
        <w:trPr>
          <w:trHeight w:val="284"/>
          <w:jc w:val="center"/>
        </w:trPr>
        <w:tc>
          <w:tcPr>
            <w:tcW w:w="790" w:type="dxa"/>
            <w:tcBorders>
              <w:right w:val="nil"/>
            </w:tcBorders>
          </w:tcPr>
          <w:p w:rsidR="00793EB8" w:rsidRDefault="00793EB8" w:rsidP="00793EB8">
            <w:pPr>
              <w:spacing w:after="120"/>
              <w:rPr>
                <w:rFonts w:ascii="Arial" w:hAnsi="Arial" w:cs="Arial"/>
                <w:szCs w:val="24"/>
              </w:rPr>
            </w:pPr>
            <w:r>
              <w:rPr>
                <w:rFonts w:ascii="Arial" w:hAnsi="Arial" w:cs="Arial"/>
                <w:szCs w:val="24"/>
              </w:rPr>
              <w:t>Q.</w:t>
            </w:r>
          </w:p>
        </w:tc>
        <w:tc>
          <w:tcPr>
            <w:tcW w:w="4875" w:type="dxa"/>
            <w:tcBorders>
              <w:left w:val="nil"/>
            </w:tcBorders>
          </w:tcPr>
          <w:p w:rsidR="00793EB8" w:rsidRPr="00E62C0B" w:rsidRDefault="00793EB8" w:rsidP="00793EB8">
            <w:pPr>
              <w:widowControl w:val="0"/>
              <w:tabs>
                <w:tab w:val="left" w:pos="860"/>
              </w:tabs>
              <w:autoSpaceDE w:val="0"/>
              <w:autoSpaceDN w:val="0"/>
              <w:adjustRightInd w:val="0"/>
              <w:rPr>
                <w:rFonts w:ascii="Arial" w:hAnsi="Arial" w:cs="Arial"/>
                <w:sz w:val="20"/>
              </w:rPr>
            </w:pPr>
            <w:r w:rsidRPr="00E62C0B">
              <w:rPr>
                <w:rFonts w:ascii="Arial" w:hAnsi="Arial" w:cs="Arial"/>
                <w:sz w:val="20"/>
              </w:rPr>
              <w:t>Percentage Addition for Plant</w:t>
            </w:r>
          </w:p>
        </w:tc>
        <w:tc>
          <w:tcPr>
            <w:tcW w:w="2131" w:type="dxa"/>
          </w:tcPr>
          <w:p w:rsidR="00793EB8" w:rsidRPr="00E62C0B" w:rsidRDefault="00793EB8" w:rsidP="00793EB8">
            <w:pPr>
              <w:spacing w:after="120"/>
              <w:jc w:val="center"/>
              <w:rPr>
                <w:rFonts w:ascii="Arial" w:hAnsi="Arial" w:cs="Arial"/>
                <w:sz w:val="20"/>
              </w:rPr>
            </w:pPr>
            <w:r>
              <w:rPr>
                <w:rFonts w:ascii="Arial" w:hAnsi="Arial" w:cs="Arial"/>
                <w:sz w:val="20"/>
              </w:rPr>
              <w:t>%</w:t>
            </w:r>
          </w:p>
        </w:tc>
      </w:tr>
      <w:tr w:rsidR="00793EB8" w:rsidRPr="00C107FE" w:rsidTr="00D67A84">
        <w:trPr>
          <w:trHeight w:val="284"/>
          <w:jc w:val="center"/>
        </w:trPr>
        <w:tc>
          <w:tcPr>
            <w:tcW w:w="790" w:type="dxa"/>
            <w:tcBorders>
              <w:right w:val="nil"/>
            </w:tcBorders>
          </w:tcPr>
          <w:p w:rsidR="00793EB8" w:rsidRDefault="00793EB8" w:rsidP="00793EB8">
            <w:pPr>
              <w:spacing w:after="120"/>
              <w:rPr>
                <w:rFonts w:ascii="Arial" w:hAnsi="Arial" w:cs="Arial"/>
                <w:szCs w:val="24"/>
              </w:rPr>
            </w:pPr>
          </w:p>
        </w:tc>
        <w:tc>
          <w:tcPr>
            <w:tcW w:w="4875" w:type="dxa"/>
            <w:tcBorders>
              <w:left w:val="nil"/>
            </w:tcBorders>
          </w:tcPr>
          <w:p w:rsidR="00793EB8" w:rsidRPr="00E62C0B" w:rsidRDefault="00793EB8" w:rsidP="00793EB8">
            <w:pPr>
              <w:widowControl w:val="0"/>
              <w:tabs>
                <w:tab w:val="left" w:pos="860"/>
              </w:tabs>
              <w:autoSpaceDE w:val="0"/>
              <w:autoSpaceDN w:val="0"/>
              <w:adjustRightInd w:val="0"/>
              <w:rPr>
                <w:rFonts w:ascii="Arial" w:hAnsi="Arial" w:cs="Arial"/>
                <w:sz w:val="20"/>
              </w:rPr>
            </w:pPr>
          </w:p>
        </w:tc>
        <w:tc>
          <w:tcPr>
            <w:tcW w:w="2131" w:type="dxa"/>
          </w:tcPr>
          <w:p w:rsidR="00793EB8" w:rsidRPr="00E62C0B" w:rsidRDefault="00793EB8" w:rsidP="00793EB8">
            <w:pPr>
              <w:spacing w:after="120"/>
              <w:jc w:val="center"/>
              <w:rPr>
                <w:rFonts w:ascii="Arial" w:hAnsi="Arial" w:cs="Arial"/>
                <w:sz w:val="20"/>
              </w:rPr>
            </w:pPr>
          </w:p>
        </w:tc>
      </w:tr>
    </w:tbl>
    <w:p w:rsidR="00D67A84" w:rsidRPr="00C107FE" w:rsidRDefault="00D67A84" w:rsidP="00714B21">
      <w:pPr>
        <w:rPr>
          <w:rFonts w:ascii="Arial" w:hAnsi="Arial" w:cs="Arial"/>
          <w:b/>
          <w:caps/>
          <w:szCs w:val="24"/>
        </w:rPr>
      </w:pPr>
    </w:p>
    <w:p w:rsidR="00BC19EA" w:rsidRPr="00D67A84" w:rsidRDefault="00D67A84" w:rsidP="00BC19EA">
      <w:pPr>
        <w:rPr>
          <w:rFonts w:ascii="Arial" w:hAnsi="Arial" w:cs="Arial"/>
          <w:szCs w:val="24"/>
        </w:rPr>
      </w:pPr>
      <w:r w:rsidRPr="00C107FE">
        <w:rPr>
          <w:rFonts w:ascii="Arial" w:hAnsi="Arial" w:cs="Arial"/>
          <w:szCs w:val="24"/>
        </w:rPr>
        <w:t>Bidders</w:t>
      </w:r>
      <w:r w:rsidR="00BC19EA">
        <w:rPr>
          <w:rFonts w:ascii="Arial" w:hAnsi="Arial" w:cs="Arial"/>
          <w:szCs w:val="24"/>
        </w:rPr>
        <w:t xml:space="preserve"> will also be required to submit </w:t>
      </w:r>
      <w:r w:rsidR="00BC19EA" w:rsidRPr="00C107FE">
        <w:rPr>
          <w:rFonts w:ascii="Arial" w:hAnsi="Arial" w:cs="Arial"/>
          <w:szCs w:val="24"/>
        </w:rPr>
        <w:t xml:space="preserve">the Mechanical and Electrical </w:t>
      </w:r>
      <w:r w:rsidR="00BC19EA">
        <w:rPr>
          <w:rFonts w:ascii="Arial" w:hAnsi="Arial" w:cs="Arial"/>
          <w:szCs w:val="24"/>
        </w:rPr>
        <w:t xml:space="preserve">Specification Tender </w:t>
      </w:r>
      <w:r w:rsidR="00BC19EA" w:rsidRPr="00C107FE">
        <w:rPr>
          <w:rFonts w:ascii="Arial" w:hAnsi="Arial" w:cs="Arial"/>
          <w:szCs w:val="24"/>
        </w:rPr>
        <w:t xml:space="preserve">Summaries, </w:t>
      </w:r>
      <w:r w:rsidR="00BC19EA">
        <w:rPr>
          <w:rFonts w:ascii="Arial" w:hAnsi="Arial" w:cs="Arial"/>
          <w:szCs w:val="24"/>
        </w:rPr>
        <w:t xml:space="preserve">as </w:t>
      </w:r>
      <w:r w:rsidR="00BC19EA" w:rsidRPr="00C107FE">
        <w:rPr>
          <w:rFonts w:ascii="Arial" w:hAnsi="Arial" w:cs="Arial"/>
          <w:szCs w:val="24"/>
        </w:rPr>
        <w:t>prepared by the Consulting Building Services Engineer.</w:t>
      </w:r>
    </w:p>
    <w:p w:rsidR="00BC19EA" w:rsidRPr="00D67A84" w:rsidRDefault="00BC19EA" w:rsidP="00BC19EA">
      <w:pPr>
        <w:rPr>
          <w:rFonts w:ascii="Arial" w:hAnsi="Arial" w:cs="Arial"/>
          <w:szCs w:val="24"/>
        </w:rPr>
      </w:pPr>
    </w:p>
    <w:p w:rsidR="00483EFD" w:rsidRDefault="00BC19EA" w:rsidP="00714B21">
      <w:pPr>
        <w:rPr>
          <w:rFonts w:ascii="Arial" w:hAnsi="Arial" w:cs="Arial"/>
          <w:b/>
          <w:caps/>
          <w:szCs w:val="24"/>
        </w:rPr>
      </w:pPr>
      <w:r>
        <w:rPr>
          <w:rFonts w:ascii="Arial" w:hAnsi="Arial" w:cs="Arial"/>
          <w:szCs w:val="24"/>
        </w:rPr>
        <w:t xml:space="preserve">The Bidder </w:t>
      </w:r>
      <w:r w:rsidR="00D67A84" w:rsidRPr="00C107FE">
        <w:rPr>
          <w:rFonts w:ascii="Arial" w:hAnsi="Arial" w:cs="Arial"/>
          <w:szCs w:val="24"/>
        </w:rPr>
        <w:t xml:space="preserve">may </w:t>
      </w:r>
      <w:r>
        <w:rPr>
          <w:rFonts w:ascii="Arial" w:hAnsi="Arial" w:cs="Arial"/>
          <w:szCs w:val="24"/>
        </w:rPr>
        <w:t xml:space="preserve">also </w:t>
      </w:r>
      <w:r w:rsidR="00D67A84" w:rsidRPr="00C107FE">
        <w:rPr>
          <w:rFonts w:ascii="Arial" w:hAnsi="Arial" w:cs="Arial"/>
          <w:szCs w:val="24"/>
        </w:rPr>
        <w:t>be required to provide a more detailed Contract Sum Analysis, both for the further clarification of their Bid and for future valuations / variatio</w:t>
      </w:r>
      <w:r>
        <w:rPr>
          <w:rFonts w:ascii="Arial" w:hAnsi="Arial" w:cs="Arial"/>
          <w:szCs w:val="24"/>
        </w:rPr>
        <w:t>ns of any successful Bid.</w:t>
      </w: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793EB8" w:rsidRDefault="00793EB8" w:rsidP="00714B21">
      <w:pPr>
        <w:rPr>
          <w:rFonts w:ascii="Arial" w:hAnsi="Arial" w:cs="Arial"/>
          <w:b/>
          <w:caps/>
          <w:szCs w:val="24"/>
        </w:rPr>
      </w:pPr>
    </w:p>
    <w:p w:rsidR="00793EB8" w:rsidRDefault="00793EB8" w:rsidP="00714B21">
      <w:pPr>
        <w:rPr>
          <w:rFonts w:ascii="Arial" w:hAnsi="Arial" w:cs="Arial"/>
          <w:b/>
          <w:caps/>
          <w:szCs w:val="24"/>
        </w:rPr>
      </w:pPr>
    </w:p>
    <w:p w:rsidR="00793EB8" w:rsidRDefault="00793EB8" w:rsidP="00714B21">
      <w:pPr>
        <w:rPr>
          <w:rFonts w:ascii="Arial" w:hAnsi="Arial" w:cs="Arial"/>
          <w:b/>
          <w:caps/>
          <w:szCs w:val="24"/>
        </w:rPr>
      </w:pPr>
    </w:p>
    <w:p w:rsidR="00793EB8" w:rsidRDefault="00793EB8" w:rsidP="00714B21">
      <w:pPr>
        <w:rPr>
          <w:rFonts w:ascii="Arial" w:hAnsi="Arial" w:cs="Arial"/>
          <w:b/>
          <w:caps/>
          <w:szCs w:val="24"/>
        </w:rPr>
      </w:pPr>
    </w:p>
    <w:p w:rsidR="0088471A" w:rsidRDefault="0088471A" w:rsidP="00714B21">
      <w:pPr>
        <w:rPr>
          <w:rFonts w:ascii="Arial" w:hAnsi="Arial" w:cs="Arial"/>
          <w:b/>
          <w:caps/>
          <w:szCs w:val="24"/>
        </w:rPr>
      </w:pPr>
    </w:p>
    <w:p w:rsidR="0088471A" w:rsidRDefault="0088471A" w:rsidP="00714B21">
      <w:pPr>
        <w:rPr>
          <w:rFonts w:ascii="Arial" w:hAnsi="Arial" w:cs="Arial"/>
          <w:b/>
          <w:caps/>
          <w:szCs w:val="24"/>
        </w:rPr>
      </w:pPr>
    </w:p>
    <w:p w:rsidR="00C24942" w:rsidRDefault="00C24942" w:rsidP="00714B21">
      <w:pPr>
        <w:rPr>
          <w:rFonts w:ascii="Arial" w:hAnsi="Arial" w:cs="Arial"/>
          <w:b/>
          <w:caps/>
          <w:szCs w:val="24"/>
        </w:rPr>
      </w:pPr>
    </w:p>
    <w:p w:rsidR="00C24942" w:rsidRDefault="00C24942" w:rsidP="00714B21">
      <w:pPr>
        <w:rPr>
          <w:rFonts w:ascii="Arial" w:hAnsi="Arial" w:cs="Arial"/>
          <w:b/>
          <w:caps/>
          <w:szCs w:val="24"/>
        </w:rPr>
      </w:pPr>
    </w:p>
    <w:p w:rsidR="00483EFD" w:rsidRPr="00483EFD" w:rsidRDefault="00AC29BF"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74624A" w:rsidRPr="00FC67BE" w:rsidRDefault="00714B21" w:rsidP="00714B21">
      <w:pPr>
        <w:rPr>
          <w:rFonts w:ascii="Arial" w:hAnsi="Arial" w:cs="Arial"/>
          <w:b/>
          <w:caps/>
          <w:szCs w:val="24"/>
        </w:rPr>
      </w:pPr>
      <w:bookmarkStart w:id="8" w:name="App1"/>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8"/>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222ADC" w:rsidRPr="00663883" w:rsidRDefault="00222ADC" w:rsidP="0074624A">
      <w:pPr>
        <w:pStyle w:val="Default"/>
        <w:rPr>
          <w:b/>
          <w:bCs/>
          <w:lang w:val="en-GB"/>
        </w:rPr>
      </w:pPr>
      <w:r w:rsidRPr="00663883">
        <w:rPr>
          <w:b/>
          <w:color w:val="auto"/>
          <w:lang w:eastAsia="en-GB"/>
        </w:rPr>
        <w:t>Tender for</w:t>
      </w:r>
      <w:r w:rsidR="00FC67BE">
        <w:rPr>
          <w:b/>
          <w:color w:val="auto"/>
          <w:lang w:eastAsia="en-GB"/>
        </w:rPr>
        <w:t xml:space="preserve"> </w:t>
      </w:r>
      <w:r w:rsidR="00016A48">
        <w:rPr>
          <w:b/>
          <w:color w:val="auto"/>
          <w:lang w:eastAsia="en-GB"/>
        </w:rPr>
        <w:t>Corby Borough Council – The Corby Cube 4</w:t>
      </w:r>
      <w:r w:rsidR="00016A48" w:rsidRPr="00016A48">
        <w:rPr>
          <w:b/>
          <w:color w:val="auto"/>
          <w:vertAlign w:val="superscript"/>
          <w:lang w:eastAsia="en-GB"/>
        </w:rPr>
        <w:t>th</w:t>
      </w:r>
      <w:r w:rsidR="00016A48">
        <w:rPr>
          <w:b/>
          <w:color w:val="auto"/>
          <w:lang w:eastAsia="en-GB"/>
        </w:rPr>
        <w:t xml:space="preserve"> Floor Office Fit-Out</w:t>
      </w: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AC29BF"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617979" w:rsidRDefault="00617979" w:rsidP="00714B21">
      <w:pPr>
        <w:rPr>
          <w:rFonts w:ascii="Arial" w:hAnsi="Arial" w:cs="Arial"/>
          <w:b/>
          <w:szCs w:val="24"/>
        </w:rPr>
      </w:pPr>
      <w:bookmarkStart w:id="9" w:name="App2"/>
    </w:p>
    <w:p w:rsidR="0074624A" w:rsidRPr="00663883" w:rsidRDefault="00483EFD" w:rsidP="00714B21">
      <w:pPr>
        <w:rPr>
          <w:rFonts w:ascii="Arial" w:hAnsi="Arial" w:cs="Arial"/>
          <w:b/>
          <w:szCs w:val="24"/>
        </w:rPr>
      </w:pPr>
      <w:r w:rsidRPr="00663883">
        <w:rPr>
          <w:rFonts w:ascii="Arial" w:hAnsi="Arial" w:cs="Arial"/>
          <w:b/>
          <w:szCs w:val="24"/>
        </w:rPr>
        <w:lastRenderedPageBreak/>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9"/>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AC29BF"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10" w:name="App3"/>
      <w:bookmarkEnd w:id="10"/>
    </w:p>
    <w:p w:rsidR="00515B68" w:rsidRPr="00483EFD" w:rsidRDefault="00483EFD" w:rsidP="001A44F0">
      <w:pPr>
        <w:rPr>
          <w:rFonts w:ascii="Arial" w:hAnsi="Arial" w:cs="Arial"/>
          <w:sz w:val="22"/>
          <w:lang w:eastAsia="en-US"/>
        </w:rPr>
      </w:pPr>
      <w:bookmarkStart w:id="11" w:name="ConfidentialandCommerciallySensitiveInfo"/>
      <w:bookmarkEnd w:id="11"/>
      <w:r w:rsidRPr="00483EFD">
        <w:rPr>
          <w:rFonts w:ascii="Arial" w:hAnsi="Arial" w:cs="Arial"/>
          <w:b/>
          <w:szCs w:val="24"/>
        </w:rPr>
        <w:lastRenderedPageBreak/>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AC29BF"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81A" w:rsidRDefault="003B381A">
      <w:r>
        <w:separator/>
      </w:r>
    </w:p>
  </w:endnote>
  <w:endnote w:type="continuationSeparator" w:id="0">
    <w:p w:rsidR="003B381A" w:rsidRDefault="003B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FD5" w:rsidRDefault="00F63FD5"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3FD5" w:rsidRDefault="00F63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F63FD5" w:rsidRPr="00663883" w:rsidRDefault="00F63FD5"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AC29BF">
              <w:rPr>
                <w:rFonts w:ascii="Arial" w:hAnsi="Arial" w:cs="Arial"/>
                <w:b/>
                <w:noProof/>
              </w:rPr>
              <w:t>26</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AC29BF">
              <w:rPr>
                <w:rFonts w:ascii="Arial" w:hAnsi="Arial" w:cs="Arial"/>
                <w:b/>
                <w:noProof/>
              </w:rPr>
              <w:t>26</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81A" w:rsidRDefault="003B381A">
      <w:r>
        <w:separator/>
      </w:r>
    </w:p>
  </w:footnote>
  <w:footnote w:type="continuationSeparator" w:id="0">
    <w:p w:rsidR="003B381A" w:rsidRDefault="003B3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FD5" w:rsidRPr="00300006" w:rsidRDefault="00F63FD5"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5">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21">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4BC037CE"/>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32">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3">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41">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4">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4"/>
  </w:num>
  <w:num w:numId="2">
    <w:abstractNumId w:val="42"/>
  </w:num>
  <w:num w:numId="3">
    <w:abstractNumId w:val="24"/>
  </w:num>
  <w:num w:numId="4">
    <w:abstractNumId w:val="33"/>
  </w:num>
  <w:num w:numId="5">
    <w:abstractNumId w:val="2"/>
  </w:num>
  <w:num w:numId="6">
    <w:abstractNumId w:val="28"/>
  </w:num>
  <w:num w:numId="7">
    <w:abstractNumId w:val="10"/>
  </w:num>
  <w:num w:numId="8">
    <w:abstractNumId w:val="3"/>
  </w:num>
  <w:num w:numId="9">
    <w:abstractNumId w:val="31"/>
  </w:num>
  <w:num w:numId="10">
    <w:abstractNumId w:val="38"/>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20"/>
  </w:num>
  <w:num w:numId="14">
    <w:abstractNumId w:val="40"/>
  </w:num>
  <w:num w:numId="15">
    <w:abstractNumId w:val="32"/>
  </w:num>
  <w:num w:numId="16">
    <w:abstractNumId w:val="9"/>
  </w:num>
  <w:num w:numId="17">
    <w:abstractNumId w:val="5"/>
  </w:num>
  <w:num w:numId="18">
    <w:abstractNumId w:val="44"/>
  </w:num>
  <w:num w:numId="19">
    <w:abstractNumId w:val="23"/>
  </w:num>
  <w:num w:numId="20">
    <w:abstractNumId w:val="1"/>
  </w:num>
  <w:num w:numId="21">
    <w:abstractNumId w:val="13"/>
  </w:num>
  <w:num w:numId="22">
    <w:abstractNumId w:val="19"/>
  </w:num>
  <w:num w:numId="23">
    <w:abstractNumId w:val="37"/>
  </w:num>
  <w:num w:numId="24">
    <w:abstractNumId w:val="15"/>
  </w:num>
  <w:num w:numId="25">
    <w:abstractNumId w:val="39"/>
  </w:num>
  <w:num w:numId="26">
    <w:abstractNumId w:val="22"/>
  </w:num>
  <w:num w:numId="27">
    <w:abstractNumId w:val="7"/>
  </w:num>
  <w:num w:numId="28">
    <w:abstractNumId w:val="34"/>
  </w:num>
  <w:num w:numId="29">
    <w:abstractNumId w:val="36"/>
  </w:num>
  <w:num w:numId="30">
    <w:abstractNumId w:val="14"/>
  </w:num>
  <w:num w:numId="31">
    <w:abstractNumId w:val="35"/>
  </w:num>
  <w:num w:numId="32">
    <w:abstractNumId w:val="43"/>
  </w:num>
  <w:num w:numId="33">
    <w:abstractNumId w:val="18"/>
  </w:num>
  <w:num w:numId="34">
    <w:abstractNumId w:val="27"/>
  </w:num>
  <w:num w:numId="35">
    <w:abstractNumId w:val="11"/>
  </w:num>
  <w:num w:numId="36">
    <w:abstractNumId w:val="12"/>
  </w:num>
  <w:num w:numId="37">
    <w:abstractNumId w:val="17"/>
  </w:num>
  <w:num w:numId="38">
    <w:abstractNumId w:val="29"/>
  </w:num>
  <w:num w:numId="39">
    <w:abstractNumId w:val="6"/>
  </w:num>
  <w:num w:numId="40">
    <w:abstractNumId w:val="16"/>
  </w:num>
  <w:num w:numId="41">
    <w:abstractNumId w:val="8"/>
  </w:num>
  <w:num w:numId="42">
    <w:abstractNumId w:val="25"/>
  </w:num>
  <w:num w:numId="43">
    <w:abstractNumId w:val="0"/>
  </w:num>
  <w:num w:numId="44">
    <w:abstractNumId w:val="21"/>
  </w:num>
  <w:num w:numId="45">
    <w:abstractNumId w:val="41"/>
  </w:num>
  <w:num w:numId="46">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16A48"/>
    <w:rsid w:val="000211E1"/>
    <w:rsid w:val="000218A3"/>
    <w:rsid w:val="0003062C"/>
    <w:rsid w:val="000328E1"/>
    <w:rsid w:val="000351F2"/>
    <w:rsid w:val="00035C49"/>
    <w:rsid w:val="000377F3"/>
    <w:rsid w:val="00041877"/>
    <w:rsid w:val="00042675"/>
    <w:rsid w:val="000438CC"/>
    <w:rsid w:val="00057B08"/>
    <w:rsid w:val="00063702"/>
    <w:rsid w:val="000675BF"/>
    <w:rsid w:val="00075A08"/>
    <w:rsid w:val="00081FF0"/>
    <w:rsid w:val="00085067"/>
    <w:rsid w:val="00086727"/>
    <w:rsid w:val="000A03F4"/>
    <w:rsid w:val="000A144D"/>
    <w:rsid w:val="000A4F20"/>
    <w:rsid w:val="000A6D4B"/>
    <w:rsid w:val="000B0306"/>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A44F0"/>
    <w:rsid w:val="001B06B8"/>
    <w:rsid w:val="001B6B5C"/>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36D26"/>
    <w:rsid w:val="002442A8"/>
    <w:rsid w:val="00244730"/>
    <w:rsid w:val="00253799"/>
    <w:rsid w:val="00253F67"/>
    <w:rsid w:val="00255BF6"/>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1524"/>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133"/>
    <w:rsid w:val="00341290"/>
    <w:rsid w:val="00345B4F"/>
    <w:rsid w:val="003508BA"/>
    <w:rsid w:val="00356B56"/>
    <w:rsid w:val="0036392F"/>
    <w:rsid w:val="00367804"/>
    <w:rsid w:val="00367A90"/>
    <w:rsid w:val="003726ED"/>
    <w:rsid w:val="0037433A"/>
    <w:rsid w:val="00375081"/>
    <w:rsid w:val="003926CD"/>
    <w:rsid w:val="00395EA3"/>
    <w:rsid w:val="00396968"/>
    <w:rsid w:val="003B381A"/>
    <w:rsid w:val="003B748F"/>
    <w:rsid w:val="003C07CC"/>
    <w:rsid w:val="003C0D2D"/>
    <w:rsid w:val="003C17D8"/>
    <w:rsid w:val="003C1EA7"/>
    <w:rsid w:val="003C2669"/>
    <w:rsid w:val="003C7D5C"/>
    <w:rsid w:val="003D7A7A"/>
    <w:rsid w:val="003E0064"/>
    <w:rsid w:val="003E3FA7"/>
    <w:rsid w:val="003F20A8"/>
    <w:rsid w:val="003F2F28"/>
    <w:rsid w:val="003F579E"/>
    <w:rsid w:val="003F581C"/>
    <w:rsid w:val="004037EE"/>
    <w:rsid w:val="00405CF1"/>
    <w:rsid w:val="0041111A"/>
    <w:rsid w:val="0041262B"/>
    <w:rsid w:val="0041309A"/>
    <w:rsid w:val="0041642D"/>
    <w:rsid w:val="00420937"/>
    <w:rsid w:val="00420DAF"/>
    <w:rsid w:val="00421011"/>
    <w:rsid w:val="004324F8"/>
    <w:rsid w:val="004327AF"/>
    <w:rsid w:val="00453110"/>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11975"/>
    <w:rsid w:val="0061299E"/>
    <w:rsid w:val="00617979"/>
    <w:rsid w:val="00620765"/>
    <w:rsid w:val="00620C4B"/>
    <w:rsid w:val="00625738"/>
    <w:rsid w:val="00631590"/>
    <w:rsid w:val="00633565"/>
    <w:rsid w:val="00642E20"/>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5B06"/>
    <w:rsid w:val="00707BB6"/>
    <w:rsid w:val="007125C6"/>
    <w:rsid w:val="00713A30"/>
    <w:rsid w:val="00714B21"/>
    <w:rsid w:val="00715735"/>
    <w:rsid w:val="0072192F"/>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93EB8"/>
    <w:rsid w:val="007A2E87"/>
    <w:rsid w:val="007A4874"/>
    <w:rsid w:val="007A6DD4"/>
    <w:rsid w:val="007B22C8"/>
    <w:rsid w:val="007B4E21"/>
    <w:rsid w:val="007B6C4E"/>
    <w:rsid w:val="007B76F5"/>
    <w:rsid w:val="007C6F12"/>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8471A"/>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6FF5"/>
    <w:rsid w:val="00A07118"/>
    <w:rsid w:val="00A12B8B"/>
    <w:rsid w:val="00A136AA"/>
    <w:rsid w:val="00A14B48"/>
    <w:rsid w:val="00A27544"/>
    <w:rsid w:val="00A277C1"/>
    <w:rsid w:val="00A44D9B"/>
    <w:rsid w:val="00A458C9"/>
    <w:rsid w:val="00A46D99"/>
    <w:rsid w:val="00A46F3F"/>
    <w:rsid w:val="00A55DD9"/>
    <w:rsid w:val="00A62FBD"/>
    <w:rsid w:val="00A6729C"/>
    <w:rsid w:val="00A70148"/>
    <w:rsid w:val="00A77EDC"/>
    <w:rsid w:val="00A822D5"/>
    <w:rsid w:val="00A83A41"/>
    <w:rsid w:val="00A86229"/>
    <w:rsid w:val="00A874A2"/>
    <w:rsid w:val="00A87B54"/>
    <w:rsid w:val="00A87E7E"/>
    <w:rsid w:val="00A912EC"/>
    <w:rsid w:val="00A9343C"/>
    <w:rsid w:val="00A97349"/>
    <w:rsid w:val="00AA1C24"/>
    <w:rsid w:val="00AA50DA"/>
    <w:rsid w:val="00AB2BAC"/>
    <w:rsid w:val="00AC115B"/>
    <w:rsid w:val="00AC29BF"/>
    <w:rsid w:val="00AC6364"/>
    <w:rsid w:val="00AC7B61"/>
    <w:rsid w:val="00AD4DBC"/>
    <w:rsid w:val="00AD53A2"/>
    <w:rsid w:val="00AD65F6"/>
    <w:rsid w:val="00AD6CEA"/>
    <w:rsid w:val="00AE5259"/>
    <w:rsid w:val="00AE5B3D"/>
    <w:rsid w:val="00AF2BD5"/>
    <w:rsid w:val="00AF61C3"/>
    <w:rsid w:val="00AF7CC5"/>
    <w:rsid w:val="00B011C6"/>
    <w:rsid w:val="00B01A37"/>
    <w:rsid w:val="00B10F27"/>
    <w:rsid w:val="00B22C26"/>
    <w:rsid w:val="00B2351E"/>
    <w:rsid w:val="00B26B95"/>
    <w:rsid w:val="00B312B4"/>
    <w:rsid w:val="00B35276"/>
    <w:rsid w:val="00B459BC"/>
    <w:rsid w:val="00B51B6E"/>
    <w:rsid w:val="00B6379C"/>
    <w:rsid w:val="00B64F2B"/>
    <w:rsid w:val="00B733EB"/>
    <w:rsid w:val="00B739D4"/>
    <w:rsid w:val="00B80F69"/>
    <w:rsid w:val="00B80FDE"/>
    <w:rsid w:val="00B82D89"/>
    <w:rsid w:val="00B84771"/>
    <w:rsid w:val="00B87755"/>
    <w:rsid w:val="00B9216D"/>
    <w:rsid w:val="00BB4969"/>
    <w:rsid w:val="00BC19EA"/>
    <w:rsid w:val="00BC61AD"/>
    <w:rsid w:val="00BD2AC4"/>
    <w:rsid w:val="00BD5A1C"/>
    <w:rsid w:val="00BD71AC"/>
    <w:rsid w:val="00BD72AC"/>
    <w:rsid w:val="00BE284C"/>
    <w:rsid w:val="00BE5F3B"/>
    <w:rsid w:val="00BE6F02"/>
    <w:rsid w:val="00BF0E3F"/>
    <w:rsid w:val="00BF6E54"/>
    <w:rsid w:val="00C007F5"/>
    <w:rsid w:val="00C05AD1"/>
    <w:rsid w:val="00C07AC4"/>
    <w:rsid w:val="00C107FE"/>
    <w:rsid w:val="00C15F28"/>
    <w:rsid w:val="00C22C45"/>
    <w:rsid w:val="00C24942"/>
    <w:rsid w:val="00C26024"/>
    <w:rsid w:val="00C3232A"/>
    <w:rsid w:val="00C32ED4"/>
    <w:rsid w:val="00C407C2"/>
    <w:rsid w:val="00C43FAE"/>
    <w:rsid w:val="00C448A2"/>
    <w:rsid w:val="00C4601B"/>
    <w:rsid w:val="00C56485"/>
    <w:rsid w:val="00C65920"/>
    <w:rsid w:val="00C66DB9"/>
    <w:rsid w:val="00C71799"/>
    <w:rsid w:val="00C8039B"/>
    <w:rsid w:val="00C82367"/>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1C8F"/>
    <w:rsid w:val="00D06E99"/>
    <w:rsid w:val="00D104C7"/>
    <w:rsid w:val="00D220A6"/>
    <w:rsid w:val="00D23449"/>
    <w:rsid w:val="00D24D0F"/>
    <w:rsid w:val="00D3123D"/>
    <w:rsid w:val="00D35B3B"/>
    <w:rsid w:val="00D36348"/>
    <w:rsid w:val="00D37B9F"/>
    <w:rsid w:val="00D41048"/>
    <w:rsid w:val="00D417B6"/>
    <w:rsid w:val="00D44A4C"/>
    <w:rsid w:val="00D65441"/>
    <w:rsid w:val="00D67A84"/>
    <w:rsid w:val="00D70160"/>
    <w:rsid w:val="00D82950"/>
    <w:rsid w:val="00D83C2E"/>
    <w:rsid w:val="00D85B57"/>
    <w:rsid w:val="00DA349C"/>
    <w:rsid w:val="00DA6E42"/>
    <w:rsid w:val="00DB203A"/>
    <w:rsid w:val="00DB2721"/>
    <w:rsid w:val="00DC4D89"/>
    <w:rsid w:val="00DC739A"/>
    <w:rsid w:val="00DC7A7F"/>
    <w:rsid w:val="00DD2511"/>
    <w:rsid w:val="00DD3299"/>
    <w:rsid w:val="00DD7762"/>
    <w:rsid w:val="00DE0671"/>
    <w:rsid w:val="00DE0F56"/>
    <w:rsid w:val="00DE61A6"/>
    <w:rsid w:val="00DF258B"/>
    <w:rsid w:val="00DF75AC"/>
    <w:rsid w:val="00E0509E"/>
    <w:rsid w:val="00E1389C"/>
    <w:rsid w:val="00E144B0"/>
    <w:rsid w:val="00E1537E"/>
    <w:rsid w:val="00E15BFF"/>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50AE9"/>
    <w:rsid w:val="00E62C0B"/>
    <w:rsid w:val="00E654A1"/>
    <w:rsid w:val="00E66FB8"/>
    <w:rsid w:val="00E73305"/>
    <w:rsid w:val="00E76638"/>
    <w:rsid w:val="00E81611"/>
    <w:rsid w:val="00E818FF"/>
    <w:rsid w:val="00E87361"/>
    <w:rsid w:val="00E878E4"/>
    <w:rsid w:val="00E921BA"/>
    <w:rsid w:val="00E963A0"/>
    <w:rsid w:val="00E96537"/>
    <w:rsid w:val="00E97FE2"/>
    <w:rsid w:val="00EA7D9A"/>
    <w:rsid w:val="00EB40A7"/>
    <w:rsid w:val="00EB4633"/>
    <w:rsid w:val="00EC1AD1"/>
    <w:rsid w:val="00EC519C"/>
    <w:rsid w:val="00ED2C19"/>
    <w:rsid w:val="00EE2A29"/>
    <w:rsid w:val="00EE6447"/>
    <w:rsid w:val="00EF1CA8"/>
    <w:rsid w:val="00EF24A8"/>
    <w:rsid w:val="00F134D0"/>
    <w:rsid w:val="00F14EDF"/>
    <w:rsid w:val="00F15468"/>
    <w:rsid w:val="00F16A8A"/>
    <w:rsid w:val="00F35382"/>
    <w:rsid w:val="00F500E2"/>
    <w:rsid w:val="00F50919"/>
    <w:rsid w:val="00F54790"/>
    <w:rsid w:val="00F54A3D"/>
    <w:rsid w:val="00F55514"/>
    <w:rsid w:val="00F55CB9"/>
    <w:rsid w:val="00F56AF4"/>
    <w:rsid w:val="00F57218"/>
    <w:rsid w:val="00F6128C"/>
    <w:rsid w:val="00F63FD5"/>
    <w:rsid w:val="00F70581"/>
    <w:rsid w:val="00F829D5"/>
    <w:rsid w:val="00F90E7F"/>
    <w:rsid w:val="00FA103A"/>
    <w:rsid w:val="00FA444F"/>
    <w:rsid w:val="00FA4475"/>
    <w:rsid w:val="00FA6151"/>
    <w:rsid w:val="00FB0185"/>
    <w:rsid w:val="00FB6291"/>
    <w:rsid w:val="00FC0F0F"/>
    <w:rsid w:val="00FC67BE"/>
    <w:rsid w:val="00FC68A2"/>
    <w:rsid w:val="00FE1844"/>
    <w:rsid w:val="00FE3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D2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D2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03FA7-CF64-460F-8224-C394F54A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5CC2DFDB</Template>
  <TotalTime>247</TotalTime>
  <Pages>26</Pages>
  <Words>5745</Words>
  <Characters>31672</Characters>
  <Application>Microsoft Office Word</Application>
  <DocSecurity>0</DocSecurity>
  <Lines>263</Lines>
  <Paragraphs>74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Production and Distribution of Nene Valley News</vt:lpstr>
      <vt:lpstr>    PRICE</vt:lpstr>
    </vt:vector>
  </TitlesOfParts>
  <Company>East Northamptonshire Council</Company>
  <LinksUpToDate>false</LinksUpToDate>
  <CharactersWithSpaces>37343</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11</cp:revision>
  <cp:lastPrinted>2015-02-19T18:53:00Z</cp:lastPrinted>
  <dcterms:created xsi:type="dcterms:W3CDTF">2017-01-19T14:33:00Z</dcterms:created>
  <dcterms:modified xsi:type="dcterms:W3CDTF">2017-03-30T12:53:00Z</dcterms:modified>
</cp:coreProperties>
</file>