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80" w:type="dxa"/>
        <w:tblLook w:val="04A0" w:firstRow="1" w:lastRow="0" w:firstColumn="1" w:lastColumn="0" w:noHBand="0" w:noVBand="1"/>
      </w:tblPr>
      <w:tblGrid>
        <w:gridCol w:w="617"/>
        <w:gridCol w:w="1838"/>
        <w:gridCol w:w="1430"/>
        <w:gridCol w:w="1376"/>
        <w:gridCol w:w="1684"/>
        <w:gridCol w:w="870"/>
        <w:gridCol w:w="1123"/>
        <w:gridCol w:w="991"/>
        <w:gridCol w:w="1030"/>
        <w:gridCol w:w="1697"/>
        <w:gridCol w:w="1724"/>
      </w:tblGrid>
      <w:tr w:rsidR="00332B9C" w14:paraId="2EF1F679" w14:textId="77777777" w:rsidTr="456D1804">
        <w:trPr>
          <w:trHeight w:val="285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157BC07" w14:textId="6D17CD86" w:rsidR="00332B9C" w:rsidRDefault="00332B9C" w:rsidP="70C3DE81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32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89A4A2" w14:textId="7DEACFFA" w:rsidR="00332B9C" w:rsidRDefault="00332B9C" w:rsidP="6D422B8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6D422B8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5F312B1" w14:textId="387F9340" w:rsidR="00332B9C" w:rsidRPr="00332B9C" w:rsidRDefault="00332B9C" w:rsidP="70C3DE81">
            <w:pPr>
              <w:spacing w:after="0"/>
              <w:jc w:val="center"/>
              <w:rPr>
                <w:b/>
                <w:bCs/>
              </w:rPr>
            </w:pPr>
            <w:r w:rsidRPr="00332B9C">
              <w:rPr>
                <w:rFonts w:ascii="Arial" w:eastAsia="Arial" w:hAnsi="Arial" w:cs="Arial"/>
                <w:b/>
                <w:bCs/>
                <w:color w:val="000000" w:themeColor="text1"/>
              </w:rPr>
              <w:t>Performance Shortfall</w:t>
            </w:r>
          </w:p>
        </w:tc>
        <w:tc>
          <w:tcPr>
            <w:tcW w:w="445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8BFAC8" w14:textId="4D5C4A99" w:rsidR="00332B9C" w:rsidRPr="00332B9C" w:rsidRDefault="00332B9C" w:rsidP="00332B9C">
            <w:pPr>
              <w:spacing w:after="0"/>
              <w:jc w:val="center"/>
              <w:rPr>
                <w:b/>
                <w:bCs/>
              </w:rPr>
            </w:pPr>
            <w:r w:rsidRPr="00332B9C">
              <w:rPr>
                <w:rFonts w:ascii="Arial" w:eastAsia="Arial" w:hAnsi="Arial" w:cs="Arial"/>
                <w:b/>
                <w:bCs/>
                <w:color w:val="000000" w:themeColor="text1"/>
              </w:rPr>
              <w:t>KPI Target</w:t>
            </w:r>
          </w:p>
        </w:tc>
      </w:tr>
      <w:tr w:rsidR="00AD3F68" w14:paraId="164A3889" w14:textId="77777777" w:rsidTr="456D1804">
        <w:trPr>
          <w:trHeight w:val="915"/>
        </w:trPr>
        <w:tc>
          <w:tcPr>
            <w:tcW w:w="2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36E2563" w14:textId="21482371" w:rsidR="00AD3F68" w:rsidRPr="00332B9C" w:rsidRDefault="00AD3F68" w:rsidP="00AD3F68">
            <w:pPr>
              <w:spacing w:before="60" w:after="60"/>
              <w:jc w:val="center"/>
              <w:rPr>
                <w:b/>
                <w:bCs/>
              </w:rPr>
            </w:pPr>
            <w:r w:rsidRPr="00332B9C">
              <w:rPr>
                <w:rFonts w:ascii="Arial" w:eastAsia="Arial" w:hAnsi="Arial" w:cs="Arial"/>
                <w:b/>
                <w:bCs/>
                <w:color w:val="000000" w:themeColor="text1"/>
              </w:rPr>
              <w:t>Key Performance Indicators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EACC04F" w14:textId="01AE48F9" w:rsidR="00AD3F68" w:rsidRPr="00332B9C" w:rsidRDefault="00AD3F68" w:rsidP="00AD3F68">
            <w:pPr>
              <w:spacing w:before="60" w:after="60"/>
              <w:jc w:val="center"/>
              <w:rPr>
                <w:b/>
                <w:bCs/>
              </w:rPr>
            </w:pPr>
            <w:r w:rsidRPr="00332B9C">
              <w:rPr>
                <w:rFonts w:ascii="Arial" w:eastAsia="Arial" w:hAnsi="Arial" w:cs="Arial"/>
                <w:b/>
                <w:bCs/>
                <w:color w:val="000000" w:themeColor="text1"/>
              </w:rPr>
              <w:t>Applicable proportion of QPP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632AF15" w14:textId="4EBA24D3" w:rsidR="00AD3F68" w:rsidRPr="00332B9C" w:rsidRDefault="00AD3F68" w:rsidP="00332B9C">
            <w:pPr>
              <w:spacing w:before="60" w:after="60"/>
              <w:jc w:val="center"/>
              <w:rPr>
                <w:b/>
                <w:bCs/>
              </w:rPr>
            </w:pPr>
            <w:r w:rsidRPr="00332B9C">
              <w:rPr>
                <w:rFonts w:ascii="Arial" w:eastAsia="Arial" w:hAnsi="Arial" w:cs="Arial"/>
                <w:b/>
                <w:bCs/>
                <w:color w:val="000000" w:themeColor="text1"/>
              </w:rPr>
              <w:t>KPI% Weighting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79A7CC7" w14:textId="5F6E1147" w:rsidR="00AD3F68" w:rsidRPr="00332B9C" w:rsidRDefault="00AD3F68" w:rsidP="00332B9C">
            <w:pPr>
              <w:spacing w:before="60" w:after="60"/>
              <w:jc w:val="center"/>
              <w:rPr>
                <w:b/>
                <w:bCs/>
              </w:rPr>
            </w:pPr>
            <w:r w:rsidRPr="00332B9C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Performance </w:t>
            </w:r>
            <w:r w:rsidR="00332B9C">
              <w:rPr>
                <w:rFonts w:ascii="Arial" w:eastAsia="Arial" w:hAnsi="Arial" w:cs="Arial"/>
                <w:b/>
                <w:bCs/>
                <w:color w:val="000000" w:themeColor="text1"/>
              </w:rPr>
              <w:t>F</w:t>
            </w:r>
            <w:r w:rsidRPr="00332B9C">
              <w:rPr>
                <w:rFonts w:ascii="Arial" w:eastAsia="Arial" w:hAnsi="Arial" w:cs="Arial"/>
                <w:b/>
                <w:bCs/>
                <w:color w:val="000000" w:themeColor="text1"/>
              </w:rPr>
              <w:t>ailure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FB36AEF" w14:textId="1DE51839" w:rsidR="00AD3F68" w:rsidRPr="00332B9C" w:rsidRDefault="00AD3F68" w:rsidP="00AD3F68">
            <w:pPr>
              <w:spacing w:before="60" w:after="60"/>
              <w:jc w:val="center"/>
              <w:rPr>
                <w:b/>
                <w:bCs/>
              </w:rPr>
            </w:pPr>
            <w:r w:rsidRPr="00332B9C">
              <w:rPr>
                <w:rFonts w:ascii="Arial" w:eastAsia="Arial" w:hAnsi="Arial" w:cs="Arial"/>
                <w:b/>
                <w:bCs/>
                <w:color w:val="000000" w:themeColor="text1"/>
              </w:rPr>
              <w:t>Minor (33%)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B7C451C" w14:textId="032E2D2C" w:rsidR="00AD3F68" w:rsidRPr="00332B9C" w:rsidRDefault="00AD3F68" w:rsidP="00AD3F68">
            <w:pPr>
              <w:spacing w:before="60" w:after="60"/>
              <w:jc w:val="center"/>
              <w:rPr>
                <w:b/>
                <w:bCs/>
              </w:rPr>
            </w:pPr>
            <w:r w:rsidRPr="00332B9C">
              <w:rPr>
                <w:rFonts w:ascii="Arial" w:eastAsia="Arial" w:hAnsi="Arial" w:cs="Arial"/>
                <w:b/>
                <w:bCs/>
                <w:color w:val="000000" w:themeColor="text1"/>
              </w:rPr>
              <w:t>Medium (67%)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D970530" w14:textId="167E3419" w:rsidR="00AD3F68" w:rsidRPr="00332B9C" w:rsidRDefault="00AD3F68" w:rsidP="00AD3F68">
            <w:pPr>
              <w:spacing w:before="60" w:after="60"/>
              <w:jc w:val="center"/>
              <w:rPr>
                <w:b/>
                <w:bCs/>
              </w:rPr>
            </w:pPr>
            <w:r w:rsidRPr="00332B9C">
              <w:rPr>
                <w:rFonts w:ascii="Arial" w:eastAsia="Arial" w:hAnsi="Arial" w:cs="Arial"/>
                <w:b/>
                <w:bCs/>
                <w:color w:val="000000" w:themeColor="text1"/>
              </w:rPr>
              <w:t>Major (100%)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5C08C34" w14:textId="6A7D8A62" w:rsidR="00AD3F68" w:rsidRPr="00332B9C" w:rsidRDefault="00AD3F68" w:rsidP="00AD3F68">
            <w:pPr>
              <w:spacing w:before="60" w:after="60"/>
              <w:jc w:val="center"/>
              <w:rPr>
                <w:b/>
                <w:bCs/>
              </w:rPr>
            </w:pPr>
            <w:r w:rsidRPr="00332B9C">
              <w:rPr>
                <w:rFonts w:ascii="Arial" w:eastAsia="Arial" w:hAnsi="Arial" w:cs="Arial"/>
                <w:b/>
                <w:bCs/>
                <w:color w:val="000000" w:themeColor="text1"/>
              </w:rPr>
              <w:t>Good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2A7996E" w14:textId="490D3145" w:rsidR="00AD3F68" w:rsidRPr="00332B9C" w:rsidRDefault="00AD3F68" w:rsidP="00AD3F68">
            <w:pPr>
              <w:spacing w:before="60" w:after="60"/>
              <w:jc w:val="center"/>
              <w:rPr>
                <w:b/>
                <w:bCs/>
              </w:rPr>
            </w:pPr>
            <w:r w:rsidRPr="00332B9C">
              <w:rPr>
                <w:rFonts w:ascii="Arial" w:eastAsia="Arial" w:hAnsi="Arial" w:cs="Arial"/>
                <w:b/>
                <w:bCs/>
                <w:color w:val="000000" w:themeColor="text1"/>
              </w:rPr>
              <w:t>Approaching Target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9C1E4A3" w14:textId="12779951" w:rsidR="00AD3F68" w:rsidRPr="00332B9C" w:rsidRDefault="00AD3F68" w:rsidP="00AD3F68">
            <w:pPr>
              <w:spacing w:before="60" w:after="60"/>
              <w:jc w:val="center"/>
              <w:rPr>
                <w:b/>
                <w:bCs/>
              </w:rPr>
            </w:pPr>
            <w:r w:rsidRPr="00332B9C">
              <w:rPr>
                <w:rFonts w:ascii="Arial" w:eastAsia="Arial" w:hAnsi="Arial" w:cs="Arial"/>
                <w:b/>
                <w:bCs/>
                <w:color w:val="000000" w:themeColor="text1"/>
              </w:rPr>
              <w:t>Requires Improvement</w:t>
            </w:r>
          </w:p>
        </w:tc>
      </w:tr>
      <w:tr w:rsidR="70C3DE81" w14:paraId="70DC2690" w14:textId="77777777" w:rsidTr="456D1804">
        <w:trPr>
          <w:trHeight w:val="585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F919E6C" w14:textId="4249DE8E" w:rsidR="70C3DE81" w:rsidRPr="00AD3F68" w:rsidRDefault="70C3DE81" w:rsidP="00AD3F68">
            <w:pPr>
              <w:spacing w:before="60" w:after="60"/>
              <w:rPr>
                <w:b/>
                <w:bCs/>
              </w:rPr>
            </w:pPr>
            <w:r w:rsidRPr="00AD3F68">
              <w:rPr>
                <w:rFonts w:ascii="Arial" w:eastAsia="Arial" w:hAnsi="Arial" w:cs="Arial"/>
                <w:b/>
                <w:bCs/>
              </w:rPr>
              <w:t>KPI 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02D53ACD" w14:textId="02787E86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 xml:space="preserve">The tool will deliver target uptime availability between 8am-5pm Monday – Friday 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78D19F" w14:textId="0327B863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 xml:space="preserve"> Yes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9CB9B3" w14:textId="09EF10CD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 xml:space="preserve">20% 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B4E5D8" w14:textId="3918060F" w:rsidR="70C3DE81" w:rsidRPr="00AD3F68" w:rsidRDefault="70C3DE81" w:rsidP="70C3DE81">
            <w:pPr>
              <w:spacing w:before="60" w:after="60"/>
            </w:pPr>
            <w:r w:rsidRPr="00AD3F68">
              <w:rPr>
                <w:rFonts w:ascii="Arial" w:eastAsia="Arial" w:hAnsi="Arial" w:cs="Arial"/>
              </w:rPr>
              <w:t>Failure to ensure the tool is available according to desired uptime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777A4C97" w14:textId="22AFA0FF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0.9%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AE42D5D" w14:textId="0A8DA08D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1.0%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035F1A" w14:textId="4D1DC5CF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≥2%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A2D7349" w14:textId="76F1920C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99.90%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37A2756" w14:textId="7D7C40CE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99%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F32692" w14:textId="2DD970D2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98%</w:t>
            </w:r>
          </w:p>
        </w:tc>
      </w:tr>
      <w:tr w:rsidR="70C3DE81" w14:paraId="144551E6" w14:textId="77777777" w:rsidTr="456D1804">
        <w:trPr>
          <w:trHeight w:val="87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6F5BB1C" w14:textId="0334ABB1" w:rsidR="70C3DE81" w:rsidRPr="00AD3F68" w:rsidRDefault="70C3DE81" w:rsidP="00AD3F68">
            <w:pPr>
              <w:spacing w:before="60" w:after="60"/>
              <w:rPr>
                <w:b/>
                <w:bCs/>
              </w:rPr>
            </w:pPr>
            <w:r w:rsidRPr="00AD3F68">
              <w:rPr>
                <w:rFonts w:ascii="Arial" w:eastAsia="Arial" w:hAnsi="Arial" w:cs="Arial"/>
                <w:b/>
                <w:bCs/>
              </w:rPr>
              <w:t>KPI 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02817D3" w14:textId="54572E74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 xml:space="preserve">The Supplier delivers uptime availability on contingency service during the core day 8am-5pm Monday – Friday 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DCA60A" w14:textId="01690F6D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 xml:space="preserve"> Yes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2A7046" w14:textId="561C72ED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 xml:space="preserve"> 20%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6A6671" w14:textId="0A5C45C6" w:rsidR="70C3DE81" w:rsidRPr="00AD3F68" w:rsidRDefault="70C3DE81" w:rsidP="70C3DE81">
            <w:pPr>
              <w:spacing w:before="60" w:after="60"/>
            </w:pPr>
            <w:r w:rsidRPr="00AD3F68">
              <w:rPr>
                <w:rFonts w:ascii="Arial" w:eastAsia="Arial" w:hAnsi="Arial" w:cs="Arial"/>
              </w:rPr>
              <w:t>Failure to ensure the contingency service is available according to desired uptime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0B9F8C3F" w14:textId="7DB58DB1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0.9%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42C7B68" w14:textId="34A5F7E6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1.0%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7F3D37" w14:textId="6AF577DF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≥2%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846B74F" w14:textId="08C32EF1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99.90%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5D3C43F" w14:textId="5EB16604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99%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BCB51D" w14:textId="65A90A1C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98%</w:t>
            </w:r>
          </w:p>
        </w:tc>
      </w:tr>
      <w:tr w:rsidR="70C3DE81" w14:paraId="36C048A5" w14:textId="77777777" w:rsidTr="456D1804">
        <w:trPr>
          <w:trHeight w:val="117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61E313D" w14:textId="76873C0F" w:rsidR="70C3DE81" w:rsidRPr="00AD3F68" w:rsidRDefault="70C3DE81" w:rsidP="00AD3F68">
            <w:pPr>
              <w:spacing w:before="60" w:after="60"/>
              <w:rPr>
                <w:b/>
                <w:bCs/>
              </w:rPr>
            </w:pPr>
            <w:r w:rsidRPr="00AD3F68">
              <w:rPr>
                <w:rFonts w:ascii="Arial" w:eastAsia="Arial" w:hAnsi="Arial" w:cs="Arial"/>
                <w:b/>
                <w:bCs/>
              </w:rPr>
              <w:t>KPI 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027374B5" w14:textId="6E194D49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 xml:space="preserve">Priority calls: </w:t>
            </w:r>
            <w:r>
              <w:br/>
            </w:r>
            <w:r>
              <w:br/>
            </w:r>
            <w:r w:rsidRPr="70C3DE81">
              <w:rPr>
                <w:rFonts w:ascii="Arial" w:eastAsia="Arial" w:hAnsi="Arial" w:cs="Arial"/>
              </w:rPr>
              <w:t xml:space="preserve">Priority calls are responded to within their set timeframe. 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17FDEF" w14:textId="230EBBF8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 xml:space="preserve"> Yes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FC2186B" w14:textId="01BA0030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 xml:space="preserve"> 20%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E4AA93" w14:textId="43176539" w:rsidR="70C3DE81" w:rsidRPr="00AD3F68" w:rsidRDefault="70C3DE81" w:rsidP="70C3DE81">
            <w:pPr>
              <w:spacing w:before="60" w:after="60"/>
            </w:pPr>
            <w:r w:rsidRPr="00AD3F68">
              <w:rPr>
                <w:rFonts w:ascii="Arial" w:eastAsia="Arial" w:hAnsi="Arial" w:cs="Arial"/>
              </w:rPr>
              <w:t>Failure to respond to calls within the prescribed timescales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746C3B57" w14:textId="627C1A98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0.9%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AB9F67A" w14:textId="0ED41EA0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1.0%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1E4F43" w14:textId="22F5C69C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≥2%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E068674" w14:textId="41D099DD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99.90%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ACB85C9" w14:textId="47754E96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99%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E15A88" w14:textId="66A28D5B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98%</w:t>
            </w:r>
          </w:p>
        </w:tc>
      </w:tr>
      <w:tr w:rsidR="70C3DE81" w14:paraId="7282D3A0" w14:textId="77777777" w:rsidTr="456D1804">
        <w:trPr>
          <w:trHeight w:val="117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740DB00" w14:textId="526D2045" w:rsidR="70C3DE81" w:rsidRPr="00AD3F68" w:rsidRDefault="70C3DE81" w:rsidP="00AD3F68">
            <w:pPr>
              <w:spacing w:before="60" w:after="60"/>
              <w:rPr>
                <w:b/>
                <w:bCs/>
              </w:rPr>
            </w:pPr>
            <w:r w:rsidRPr="00AD3F68">
              <w:rPr>
                <w:rFonts w:ascii="Arial" w:eastAsia="Arial" w:hAnsi="Arial" w:cs="Arial"/>
                <w:b/>
                <w:bCs/>
              </w:rPr>
              <w:lastRenderedPageBreak/>
              <w:t>KPI 4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77A53D03" w14:textId="2549F50B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 xml:space="preserve">Priority calls: </w:t>
            </w:r>
            <w:r>
              <w:br/>
            </w:r>
            <w:r>
              <w:br/>
            </w:r>
            <w:r w:rsidRPr="70C3DE81">
              <w:rPr>
                <w:rFonts w:ascii="Arial" w:eastAsia="Arial" w:hAnsi="Arial" w:cs="Arial"/>
              </w:rPr>
              <w:t xml:space="preserve">Issues raised in Priority Calls are resolved within their set timeframe. 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CA8A36" w14:textId="1D752A02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 xml:space="preserve"> Yes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E1C3DF" w14:textId="2A13535B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 xml:space="preserve"> 20%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8E54F" w14:textId="1D16B8A3" w:rsidR="70C3DE81" w:rsidRPr="00AD3F68" w:rsidRDefault="70C3DE81" w:rsidP="70C3DE81">
            <w:pPr>
              <w:spacing w:before="60" w:after="60"/>
            </w:pPr>
            <w:r w:rsidRPr="00AD3F68">
              <w:rPr>
                <w:rFonts w:ascii="Arial" w:eastAsia="Arial" w:hAnsi="Arial" w:cs="Arial"/>
              </w:rPr>
              <w:t>Failure to successfully fix issues within the prescribed timescales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76809F69" w14:textId="1CD6C201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0.9%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74C00924" w14:textId="08DB5E42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1.0%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6295FC" w14:textId="7076B7F7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≥2%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B32B446" w14:textId="6E30FAE5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99.90%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DC9F6BA" w14:textId="336F29E4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99%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9BD9579" w14:textId="0294C879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98%</w:t>
            </w:r>
          </w:p>
        </w:tc>
      </w:tr>
      <w:tr w:rsidR="70C3DE81" w14:paraId="51F1DB2B" w14:textId="77777777" w:rsidTr="456D1804">
        <w:trPr>
          <w:trHeight w:val="1185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262D46B" w14:textId="65CA1A4E" w:rsidR="70C3DE81" w:rsidRPr="00AD3F68" w:rsidRDefault="70C3DE81" w:rsidP="00AD3F68">
            <w:pPr>
              <w:spacing w:before="60" w:after="60"/>
              <w:rPr>
                <w:b/>
                <w:bCs/>
              </w:rPr>
            </w:pPr>
            <w:r w:rsidRPr="00AD3F68">
              <w:rPr>
                <w:rFonts w:ascii="Arial" w:eastAsia="Arial" w:hAnsi="Arial" w:cs="Arial"/>
                <w:b/>
                <w:bCs/>
              </w:rPr>
              <w:t>KPI 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EA33EED" w14:textId="6EA68D74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 xml:space="preserve">Respond to queries / escalations from the Core Education Providers via the Authority relating to issues with the tool content within 2 Working Days 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A06A43" w14:textId="4829C283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 xml:space="preserve"> Yes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10E0DF" w14:textId="14DEEC97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 xml:space="preserve"> 20%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EBD47E" w14:textId="463C40F9" w:rsidR="70C3DE81" w:rsidRPr="00AD3F68" w:rsidRDefault="70C3DE81" w:rsidP="70C3DE81">
            <w:pPr>
              <w:spacing w:before="60" w:after="60"/>
            </w:pPr>
            <w:r w:rsidRPr="00AD3F68">
              <w:rPr>
                <w:rFonts w:ascii="Arial" w:eastAsia="Arial" w:hAnsi="Arial" w:cs="Arial"/>
              </w:rPr>
              <w:t>Failure to respond to escalations within the prescribed timescales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709C4D4F" w14:textId="22C7F979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0.9%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A31628A" w14:textId="544194CF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1.0%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32E845" w14:textId="1776F9D4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≥2%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74E6DCF" w14:textId="01165B11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99.90%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ADFD954" w14:textId="52DB5DEE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99%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336901" w14:textId="5FFCD43F" w:rsidR="70C3DE81" w:rsidRDefault="70C3DE81" w:rsidP="70C3DE81">
            <w:pPr>
              <w:spacing w:before="60" w:after="60"/>
            </w:pPr>
            <w:r w:rsidRPr="70C3DE81">
              <w:rPr>
                <w:rFonts w:ascii="Arial" w:eastAsia="Arial" w:hAnsi="Arial" w:cs="Arial"/>
              </w:rPr>
              <w:t>98%</w:t>
            </w:r>
          </w:p>
        </w:tc>
      </w:tr>
    </w:tbl>
    <w:p w14:paraId="2C078E63" w14:textId="05E0EC69" w:rsidR="007871E3" w:rsidRDefault="007871E3"/>
    <w:sectPr w:rsidR="007871E3" w:rsidSect="00AD3F68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D13F0" w14:textId="77777777" w:rsidR="00AD70EB" w:rsidRDefault="00AD70EB" w:rsidP="00983E87">
      <w:pPr>
        <w:spacing w:after="0" w:line="240" w:lineRule="auto"/>
      </w:pPr>
      <w:r>
        <w:separator/>
      </w:r>
    </w:p>
  </w:endnote>
  <w:endnote w:type="continuationSeparator" w:id="0">
    <w:p w14:paraId="554D8FEF" w14:textId="77777777" w:rsidR="00AD70EB" w:rsidRDefault="00AD70EB" w:rsidP="0098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56D1804" w14:paraId="0FFD2F03" w14:textId="77777777" w:rsidTr="456D1804">
      <w:trPr>
        <w:trHeight w:val="300"/>
      </w:trPr>
      <w:tc>
        <w:tcPr>
          <w:tcW w:w="4800" w:type="dxa"/>
        </w:tcPr>
        <w:p w14:paraId="0AF944FF" w14:textId="4C6B8A93" w:rsidR="456D1804" w:rsidRDefault="456D1804" w:rsidP="456D1804">
          <w:pPr>
            <w:pStyle w:val="Header"/>
            <w:ind w:left="-115"/>
          </w:pPr>
        </w:p>
      </w:tc>
      <w:tc>
        <w:tcPr>
          <w:tcW w:w="4800" w:type="dxa"/>
        </w:tcPr>
        <w:p w14:paraId="598A5A90" w14:textId="5FEB4BB7" w:rsidR="456D1804" w:rsidRDefault="456D1804" w:rsidP="456D1804">
          <w:pPr>
            <w:pStyle w:val="Header"/>
            <w:jc w:val="center"/>
          </w:pPr>
        </w:p>
      </w:tc>
      <w:tc>
        <w:tcPr>
          <w:tcW w:w="4800" w:type="dxa"/>
        </w:tcPr>
        <w:p w14:paraId="15C88B27" w14:textId="620F4B5D" w:rsidR="456D1804" w:rsidRDefault="456D1804" w:rsidP="456D1804">
          <w:pPr>
            <w:pStyle w:val="Header"/>
            <w:ind w:right="-115"/>
            <w:jc w:val="right"/>
          </w:pPr>
        </w:p>
      </w:tc>
    </w:tr>
  </w:tbl>
  <w:p w14:paraId="32444161" w14:textId="513A2407" w:rsidR="456D1804" w:rsidRDefault="456D1804" w:rsidP="456D1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88D36" w14:textId="77777777" w:rsidR="00AD70EB" w:rsidRDefault="00AD70EB" w:rsidP="00983E87">
      <w:pPr>
        <w:spacing w:after="0" w:line="240" w:lineRule="auto"/>
      </w:pPr>
      <w:r>
        <w:separator/>
      </w:r>
    </w:p>
  </w:footnote>
  <w:footnote w:type="continuationSeparator" w:id="0">
    <w:p w14:paraId="4255B2F0" w14:textId="77777777" w:rsidR="00AD70EB" w:rsidRDefault="00AD70EB" w:rsidP="00983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8035" w14:textId="77777777" w:rsidR="00983E87" w:rsidRDefault="00983E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87A993"/>
    <w:rsid w:val="00332B9C"/>
    <w:rsid w:val="007871E3"/>
    <w:rsid w:val="007C2DD3"/>
    <w:rsid w:val="00983E87"/>
    <w:rsid w:val="00AD3F68"/>
    <w:rsid w:val="00AD70EB"/>
    <w:rsid w:val="00BC103A"/>
    <w:rsid w:val="1487A993"/>
    <w:rsid w:val="456D1804"/>
    <w:rsid w:val="6D422B89"/>
    <w:rsid w:val="70C3D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7A993"/>
  <w15:chartTrackingRefBased/>
  <w15:docId w15:val="{72FDA260-3D29-45EA-A92F-ABE0A28A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83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E87"/>
  </w:style>
  <w:style w:type="paragraph" w:styleId="Footer">
    <w:name w:val="footer"/>
    <w:basedOn w:val="Normal"/>
    <w:link w:val="FooterChar"/>
    <w:uiPriority w:val="99"/>
    <w:unhideWhenUsed/>
    <w:rsid w:val="00983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4792e9-f58d-4d01-8203-4ccaf8538dcb" xsi:nil="true"/>
    <lcf76f155ced4ddcb4097134ff3c332f xmlns="5b580ef4-6ac5-4788-bd3e-9ef9226dfb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21C5DABC701449FF953334FFD787B" ma:contentTypeVersion="16" ma:contentTypeDescription="Create a new document." ma:contentTypeScope="" ma:versionID="584f797c364a1ad758fe3d19c54a393c">
  <xsd:schema xmlns:xsd="http://www.w3.org/2001/XMLSchema" xmlns:xs="http://www.w3.org/2001/XMLSchema" xmlns:p="http://schemas.microsoft.com/office/2006/metadata/properties" xmlns:ns2="5b580ef4-6ac5-4788-bd3e-9ef9226dfb1d" xmlns:ns3="3d4792e9-f58d-4d01-8203-4ccaf8538dcb" targetNamespace="http://schemas.microsoft.com/office/2006/metadata/properties" ma:root="true" ma:fieldsID="7d5ce5861e36b463ba8bda74ed68fd47" ns2:_="" ns3:_="">
    <xsd:import namespace="5b580ef4-6ac5-4788-bd3e-9ef9226dfb1d"/>
    <xsd:import namespace="3d4792e9-f58d-4d01-8203-4ccaf8538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80ef4-6ac5-4788-bd3e-9ef9226df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792e9-f58d-4d01-8203-4ccaf8538d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d79ebc-46c1-48b6-9c1a-2afe884cf4c2}" ma:internalName="TaxCatchAll" ma:showField="CatchAllData" ma:web="3d4792e9-f58d-4d01-8203-4ccaf8538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D5FC4E-B0D3-4BE6-8340-6A6977AC2507}">
  <ds:schemaRefs>
    <ds:schemaRef ds:uri="http://schemas.microsoft.com/office/2006/metadata/properties"/>
    <ds:schemaRef ds:uri="http://schemas.microsoft.com/office/infopath/2007/PartnerControls"/>
    <ds:schemaRef ds:uri="3d4792e9-f58d-4d01-8203-4ccaf8538dcb"/>
    <ds:schemaRef ds:uri="5b580ef4-6ac5-4788-bd3e-9ef9226dfb1d"/>
  </ds:schemaRefs>
</ds:datastoreItem>
</file>

<file path=customXml/itemProps2.xml><?xml version="1.0" encoding="utf-8"?>
<ds:datastoreItem xmlns:ds="http://schemas.openxmlformats.org/officeDocument/2006/customXml" ds:itemID="{16B61966-0458-4B18-BBAA-733620745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80ef4-6ac5-4788-bd3e-9ef9226dfb1d"/>
    <ds:schemaRef ds:uri="3d4792e9-f58d-4d01-8203-4ccaf8538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D183E4-D730-468D-9A06-3BE3102812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.</cp:lastModifiedBy>
  <cp:revision>3</cp:revision>
  <dcterms:created xsi:type="dcterms:W3CDTF">2024-09-10T11:24:00Z</dcterms:created>
  <dcterms:modified xsi:type="dcterms:W3CDTF">2024-09-10T11:40:00Z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0x010100EC521C5DABC701449FF953334FFD787B</vt:lpwstr>
  </property>
  <property fmtid="{D5CDD505-2E9C-101B-9397-08002B2CF9AE}" pid="3" name="MediaServiceImageTags">
    <vt:lpwstr/>
  </property>
</Properties>
</file>