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F5BD" w14:textId="77777777" w:rsidR="005F48DB" w:rsidRDefault="005F48DB" w:rsidP="005F48DB">
      <w:pPr>
        <w:jc w:val="center"/>
        <w:rPr>
          <w:rFonts w:eastAsia="Arial" w:cs="Arial"/>
          <w:b/>
          <w:position w:val="-1"/>
          <w:sz w:val="36"/>
          <w:szCs w:val="36"/>
        </w:rPr>
      </w:pPr>
    </w:p>
    <w:p w14:paraId="400C2974" w14:textId="77777777" w:rsidR="005F48DB" w:rsidRDefault="005F48DB" w:rsidP="005F48DB">
      <w:pPr>
        <w:jc w:val="center"/>
        <w:rPr>
          <w:rFonts w:eastAsia="Arial" w:cs="Arial"/>
          <w:b/>
          <w:position w:val="-1"/>
          <w:sz w:val="36"/>
          <w:szCs w:val="36"/>
        </w:rPr>
      </w:pPr>
    </w:p>
    <w:p w14:paraId="2D9F2028" w14:textId="77777777" w:rsidR="005F48DB" w:rsidRDefault="005F48DB" w:rsidP="005F48DB">
      <w:pPr>
        <w:jc w:val="center"/>
        <w:rPr>
          <w:rFonts w:eastAsia="Arial" w:cs="Arial"/>
          <w:b/>
          <w:position w:val="-1"/>
          <w:sz w:val="36"/>
          <w:szCs w:val="36"/>
        </w:rPr>
      </w:pPr>
    </w:p>
    <w:p w14:paraId="4CA17047" w14:textId="77777777" w:rsidR="005F48DB" w:rsidRDefault="005F48DB" w:rsidP="005F48DB">
      <w:pPr>
        <w:jc w:val="center"/>
        <w:rPr>
          <w:rFonts w:eastAsia="Arial" w:cs="Arial"/>
          <w:b/>
          <w:position w:val="-1"/>
          <w:sz w:val="36"/>
          <w:szCs w:val="36"/>
        </w:rPr>
      </w:pPr>
    </w:p>
    <w:p w14:paraId="685D3426" w14:textId="77777777" w:rsidR="005F48DB" w:rsidRDefault="005F48DB" w:rsidP="005F48DB">
      <w:pPr>
        <w:jc w:val="center"/>
        <w:rPr>
          <w:rFonts w:eastAsia="Arial" w:cs="Arial"/>
          <w:b/>
          <w:position w:val="-1"/>
          <w:sz w:val="36"/>
          <w:szCs w:val="36"/>
        </w:rPr>
      </w:pPr>
    </w:p>
    <w:p w14:paraId="5AA68645" w14:textId="77777777" w:rsidR="005F48DB" w:rsidRDefault="005F48DB" w:rsidP="005F48DB">
      <w:pPr>
        <w:jc w:val="center"/>
        <w:rPr>
          <w:rFonts w:eastAsia="Arial" w:cs="Arial"/>
          <w:b/>
          <w:position w:val="-1"/>
          <w:sz w:val="36"/>
          <w:szCs w:val="36"/>
        </w:rPr>
      </w:pPr>
    </w:p>
    <w:p w14:paraId="4179F78F" w14:textId="77777777" w:rsidR="005F48DB" w:rsidRDefault="005F48DB" w:rsidP="005F48DB">
      <w:pPr>
        <w:jc w:val="center"/>
        <w:rPr>
          <w:rFonts w:eastAsia="Arial" w:cs="Arial"/>
          <w:b/>
          <w:position w:val="-1"/>
          <w:sz w:val="36"/>
          <w:szCs w:val="36"/>
        </w:rPr>
      </w:pPr>
    </w:p>
    <w:p w14:paraId="7F1AF167" w14:textId="77777777" w:rsidR="005F48DB" w:rsidRDefault="005F48DB" w:rsidP="005F48DB">
      <w:pPr>
        <w:jc w:val="center"/>
        <w:rPr>
          <w:rFonts w:eastAsia="Arial" w:cs="Arial"/>
          <w:b/>
          <w:position w:val="-1"/>
          <w:sz w:val="36"/>
          <w:szCs w:val="36"/>
        </w:rPr>
      </w:pPr>
    </w:p>
    <w:p w14:paraId="47ABEF0F" w14:textId="77777777" w:rsidR="005F48DB" w:rsidRDefault="005F48DB" w:rsidP="005F48DB">
      <w:pPr>
        <w:jc w:val="center"/>
        <w:rPr>
          <w:rFonts w:eastAsia="Arial" w:cs="Arial"/>
          <w:b/>
          <w:position w:val="-1"/>
          <w:sz w:val="36"/>
          <w:szCs w:val="36"/>
        </w:rPr>
      </w:pPr>
    </w:p>
    <w:p w14:paraId="29FEE8FE" w14:textId="77777777" w:rsidR="005F48DB" w:rsidRDefault="005F48DB" w:rsidP="005F48DB">
      <w:pPr>
        <w:jc w:val="center"/>
        <w:rPr>
          <w:rFonts w:eastAsia="Arial" w:cs="Arial"/>
          <w:b/>
          <w:position w:val="-1"/>
          <w:sz w:val="36"/>
          <w:szCs w:val="36"/>
        </w:rPr>
      </w:pPr>
    </w:p>
    <w:p w14:paraId="333D2A3F" w14:textId="77777777" w:rsidR="005F48DB" w:rsidRDefault="005F48DB" w:rsidP="005F48DB">
      <w:pPr>
        <w:jc w:val="center"/>
        <w:rPr>
          <w:rFonts w:eastAsia="Arial" w:cs="Arial"/>
          <w:b/>
          <w:position w:val="-1"/>
          <w:sz w:val="36"/>
          <w:szCs w:val="36"/>
        </w:rPr>
      </w:pPr>
    </w:p>
    <w:p w14:paraId="4C8A81C9" w14:textId="77777777" w:rsidR="005F48DB" w:rsidRDefault="005F48DB" w:rsidP="005F48DB">
      <w:pPr>
        <w:jc w:val="center"/>
        <w:rPr>
          <w:rFonts w:eastAsia="Arial" w:cs="Arial"/>
          <w:b/>
          <w:position w:val="-1"/>
          <w:sz w:val="36"/>
          <w:szCs w:val="36"/>
        </w:rPr>
      </w:pPr>
    </w:p>
    <w:p w14:paraId="78A1E01F" w14:textId="31B74C24" w:rsidR="005F48DB" w:rsidRDefault="005F48DB" w:rsidP="77D96DFF">
      <w:pPr>
        <w:jc w:val="center"/>
        <w:rPr>
          <w:rFonts w:eastAsia="Arial" w:cs="Arial"/>
          <w:b/>
          <w:bCs/>
          <w:spacing w:val="1"/>
          <w:position w:val="-1"/>
          <w:sz w:val="36"/>
          <w:szCs w:val="36"/>
        </w:rPr>
      </w:pPr>
    </w:p>
    <w:p w14:paraId="751FF8E0" w14:textId="77777777" w:rsidR="005F48DB" w:rsidRDefault="005F48DB" w:rsidP="005F48DB">
      <w:pPr>
        <w:jc w:val="center"/>
        <w:rPr>
          <w:rFonts w:eastAsia="Arial" w:cs="Arial"/>
          <w:b/>
          <w:spacing w:val="1"/>
          <w:position w:val="-1"/>
          <w:sz w:val="36"/>
          <w:szCs w:val="36"/>
        </w:rPr>
      </w:pPr>
    </w:p>
    <w:p w14:paraId="669B8DB4" w14:textId="744CE7D2" w:rsidR="005F48DB" w:rsidRDefault="00CC6168" w:rsidP="77D96DFF">
      <w:pPr>
        <w:spacing w:line="276" w:lineRule="auto"/>
        <w:jc w:val="center"/>
        <w:rPr>
          <w:rFonts w:eastAsia="Arial" w:cs="Arial"/>
          <w:spacing w:val="1"/>
          <w:position w:val="-1"/>
          <w:sz w:val="36"/>
          <w:szCs w:val="36"/>
        </w:rPr>
      </w:pPr>
      <w:r>
        <w:rPr>
          <w:rFonts w:eastAsia="Arial" w:cs="Arial"/>
          <w:b/>
          <w:bCs/>
          <w:color w:val="323130"/>
          <w:sz w:val="32"/>
          <w:szCs w:val="32"/>
        </w:rPr>
        <w:t>Defence Supply Chain Development Programme</w:t>
      </w:r>
    </w:p>
    <w:p w14:paraId="7898149E" w14:textId="77777777" w:rsidR="005F48DB" w:rsidRDefault="005F48DB" w:rsidP="005F48DB">
      <w:pPr>
        <w:jc w:val="center"/>
        <w:rPr>
          <w:rFonts w:eastAsia="Arial" w:cs="Arial"/>
          <w:b/>
          <w:spacing w:val="1"/>
          <w:position w:val="-1"/>
          <w:sz w:val="36"/>
          <w:szCs w:val="36"/>
        </w:rPr>
      </w:pPr>
    </w:p>
    <w:p w14:paraId="7D5BF69E" w14:textId="1AEAE3EC" w:rsidR="005F48DB" w:rsidRPr="001E1828" w:rsidRDefault="005F48DB" w:rsidP="005F48DB">
      <w:pPr>
        <w:jc w:val="center"/>
        <w:rPr>
          <w:b/>
          <w:sz w:val="36"/>
          <w:szCs w:val="36"/>
        </w:rPr>
      </w:pPr>
      <w:r w:rsidRPr="004F09FF">
        <w:rPr>
          <w:b/>
          <w:sz w:val="36"/>
          <w:szCs w:val="36"/>
        </w:rPr>
        <w:t>DEFFORM</w:t>
      </w:r>
      <w:r>
        <w:rPr>
          <w:b/>
          <w:sz w:val="36"/>
          <w:szCs w:val="36"/>
        </w:rPr>
        <w:t xml:space="preserve"> </w:t>
      </w:r>
      <w:r w:rsidRPr="004F09FF">
        <w:rPr>
          <w:b/>
          <w:sz w:val="36"/>
          <w:szCs w:val="36"/>
        </w:rPr>
        <w:t xml:space="preserve">47 Annex </w:t>
      </w:r>
      <w:r w:rsidR="00656CF8">
        <w:rPr>
          <w:b/>
          <w:sz w:val="36"/>
          <w:szCs w:val="36"/>
        </w:rPr>
        <w:t>B</w:t>
      </w:r>
      <w:r>
        <w:rPr>
          <w:b/>
          <w:sz w:val="36"/>
          <w:szCs w:val="36"/>
        </w:rPr>
        <w:t xml:space="preserve"> </w:t>
      </w:r>
      <w:r w:rsidR="00646890">
        <w:rPr>
          <w:b/>
          <w:sz w:val="36"/>
          <w:szCs w:val="36"/>
        </w:rPr>
        <w:t>–</w:t>
      </w:r>
      <w:r>
        <w:rPr>
          <w:b/>
          <w:sz w:val="36"/>
          <w:szCs w:val="36"/>
        </w:rPr>
        <w:t xml:space="preserve"> </w:t>
      </w:r>
      <w:r w:rsidR="00646890">
        <w:rPr>
          <w:b/>
          <w:sz w:val="36"/>
          <w:szCs w:val="36"/>
        </w:rPr>
        <w:t xml:space="preserve">Tender </w:t>
      </w:r>
      <w:r>
        <w:rPr>
          <w:b/>
          <w:sz w:val="36"/>
          <w:szCs w:val="36"/>
        </w:rPr>
        <w:t>Evaluation including Social Value</w:t>
      </w:r>
    </w:p>
    <w:p w14:paraId="4C110A1A" w14:textId="77777777" w:rsidR="005F48DB" w:rsidRPr="004F09FF" w:rsidRDefault="005F48DB" w:rsidP="005F48DB">
      <w:pPr>
        <w:jc w:val="center"/>
        <w:rPr>
          <w:b/>
          <w:sz w:val="36"/>
          <w:szCs w:val="36"/>
        </w:rPr>
      </w:pPr>
    </w:p>
    <w:p w14:paraId="44BD6747" w14:textId="77777777" w:rsidR="005F48DB" w:rsidRPr="001E1828" w:rsidRDefault="005F48DB" w:rsidP="005F48DB">
      <w:pPr>
        <w:jc w:val="center"/>
        <w:rPr>
          <w:b/>
          <w:sz w:val="32"/>
          <w:szCs w:val="32"/>
        </w:rPr>
      </w:pPr>
    </w:p>
    <w:p w14:paraId="312FF4D9" w14:textId="77777777" w:rsidR="005F48DB" w:rsidRPr="001E1828" w:rsidRDefault="005F48DB" w:rsidP="005F48DB">
      <w:pPr>
        <w:jc w:val="center"/>
        <w:rPr>
          <w:b/>
          <w:sz w:val="36"/>
          <w:szCs w:val="36"/>
        </w:rPr>
      </w:pPr>
      <w:r w:rsidRPr="001E1828">
        <w:rPr>
          <w:b/>
          <w:sz w:val="36"/>
          <w:szCs w:val="36"/>
        </w:rPr>
        <w:t>Version</w:t>
      </w:r>
    </w:p>
    <w:p w14:paraId="17D0EB72" w14:textId="71F48B22" w:rsidR="005F48DB" w:rsidRPr="001E1828" w:rsidRDefault="005F48DB" w:rsidP="005F48DB">
      <w:pPr>
        <w:jc w:val="center"/>
        <w:rPr>
          <w:b/>
          <w:sz w:val="32"/>
          <w:szCs w:val="32"/>
        </w:rPr>
      </w:pPr>
      <w:r>
        <w:rPr>
          <w:b/>
          <w:sz w:val="32"/>
          <w:szCs w:val="32"/>
        </w:rPr>
        <w:t xml:space="preserve">ITT </w:t>
      </w:r>
      <w:r w:rsidR="00656CF8">
        <w:rPr>
          <w:b/>
          <w:sz w:val="32"/>
          <w:szCs w:val="32"/>
        </w:rPr>
        <w:t>V1.0</w:t>
      </w:r>
    </w:p>
    <w:p w14:paraId="44E53A3F" w14:textId="77777777" w:rsidR="005F48DB" w:rsidRPr="001E1828" w:rsidRDefault="005F48DB" w:rsidP="005F48DB">
      <w:pPr>
        <w:jc w:val="center"/>
        <w:rPr>
          <w:b/>
          <w:sz w:val="32"/>
          <w:szCs w:val="32"/>
        </w:rPr>
      </w:pPr>
    </w:p>
    <w:p w14:paraId="28F867D1" w14:textId="3705D90B" w:rsidR="005F48DB" w:rsidRPr="001E1828" w:rsidRDefault="005F48DB" w:rsidP="77D96DFF">
      <w:pPr>
        <w:jc w:val="center"/>
        <w:rPr>
          <w:b/>
          <w:bCs/>
          <w:sz w:val="36"/>
          <w:szCs w:val="36"/>
        </w:rPr>
      </w:pPr>
      <w:r w:rsidRPr="77D96DFF">
        <w:rPr>
          <w:b/>
          <w:bCs/>
          <w:sz w:val="36"/>
          <w:szCs w:val="36"/>
        </w:rPr>
        <w:t xml:space="preserve">Date </w:t>
      </w:r>
      <w:r w:rsidR="00716065">
        <w:rPr>
          <w:b/>
          <w:bCs/>
          <w:sz w:val="36"/>
          <w:szCs w:val="36"/>
        </w:rPr>
        <w:t>07</w:t>
      </w:r>
      <w:r w:rsidRPr="77D96DFF">
        <w:rPr>
          <w:b/>
          <w:bCs/>
          <w:sz w:val="36"/>
          <w:szCs w:val="36"/>
        </w:rPr>
        <w:t>/</w:t>
      </w:r>
      <w:r w:rsidR="00A84DE5">
        <w:rPr>
          <w:b/>
          <w:bCs/>
          <w:sz w:val="36"/>
          <w:szCs w:val="36"/>
        </w:rPr>
        <w:t>0</w:t>
      </w:r>
      <w:r w:rsidR="00716065">
        <w:rPr>
          <w:b/>
          <w:bCs/>
          <w:sz w:val="36"/>
          <w:szCs w:val="36"/>
        </w:rPr>
        <w:t>8</w:t>
      </w:r>
      <w:r w:rsidRPr="77D96DFF">
        <w:rPr>
          <w:b/>
          <w:bCs/>
          <w:sz w:val="36"/>
          <w:szCs w:val="36"/>
        </w:rPr>
        <w:t>/202</w:t>
      </w:r>
      <w:r w:rsidR="00A84DE5">
        <w:rPr>
          <w:b/>
          <w:bCs/>
          <w:sz w:val="36"/>
          <w:szCs w:val="36"/>
        </w:rPr>
        <w:t>3</w:t>
      </w:r>
    </w:p>
    <w:p w14:paraId="5CB38A1A" w14:textId="77777777" w:rsidR="005F48DB" w:rsidRDefault="005F48DB" w:rsidP="005F48DB"/>
    <w:p w14:paraId="6EC5E4BA" w14:textId="77777777" w:rsidR="005F48DB" w:rsidRDefault="005F48DB" w:rsidP="005F48DB"/>
    <w:p w14:paraId="38E4B93E" w14:textId="77777777" w:rsidR="005F48DB" w:rsidRDefault="005F48DB" w:rsidP="005F48DB"/>
    <w:p w14:paraId="45283C6A" w14:textId="77777777" w:rsidR="00AD37AC" w:rsidRPr="00592BEB" w:rsidRDefault="00AD37AC" w:rsidP="00AD37AC">
      <w:pPr>
        <w:pStyle w:val="Default"/>
        <w:pageBreakBefore/>
        <w:rPr>
          <w:color w:val="auto"/>
          <w:sz w:val="22"/>
          <w:szCs w:val="22"/>
          <w:u w:val="single"/>
        </w:rPr>
      </w:pPr>
      <w:r w:rsidRPr="00592BEB">
        <w:rPr>
          <w:b/>
          <w:bCs/>
          <w:color w:val="auto"/>
          <w:sz w:val="22"/>
          <w:szCs w:val="22"/>
          <w:u w:val="single"/>
        </w:rPr>
        <w:lastRenderedPageBreak/>
        <w:t xml:space="preserve">ITT COMPLETION AND EVALUATION GUIDE </w:t>
      </w:r>
    </w:p>
    <w:p w14:paraId="33A299BB" w14:textId="77777777" w:rsidR="00AD37AC" w:rsidRDefault="00AD37AC" w:rsidP="00AD37AC">
      <w:pPr>
        <w:pStyle w:val="Default"/>
        <w:rPr>
          <w:color w:val="auto"/>
          <w:sz w:val="22"/>
          <w:szCs w:val="22"/>
        </w:rPr>
      </w:pPr>
    </w:p>
    <w:p w14:paraId="7FF071FF" w14:textId="77777777" w:rsidR="00AD37AC" w:rsidRPr="00AD187B" w:rsidRDefault="00AD37AC" w:rsidP="00AD37AC">
      <w:pPr>
        <w:pStyle w:val="Default"/>
        <w:rPr>
          <w:b/>
          <w:bCs/>
          <w:sz w:val="22"/>
          <w:szCs w:val="22"/>
        </w:rPr>
      </w:pPr>
      <w:r w:rsidRPr="00AD187B">
        <w:rPr>
          <w:b/>
          <w:bCs/>
          <w:sz w:val="22"/>
          <w:szCs w:val="22"/>
        </w:rPr>
        <w:t>Tender Submission</w:t>
      </w:r>
    </w:p>
    <w:p w14:paraId="135F2C03" w14:textId="77777777" w:rsidR="00AD37AC" w:rsidRPr="00AD37AC" w:rsidRDefault="00AD37AC" w:rsidP="00AD37AC">
      <w:pPr>
        <w:pStyle w:val="Default"/>
        <w:rPr>
          <w:sz w:val="22"/>
          <w:szCs w:val="22"/>
        </w:rPr>
      </w:pPr>
    </w:p>
    <w:p w14:paraId="39058FBC" w14:textId="3CE409F7" w:rsidR="00C769E2" w:rsidRPr="002F42B0" w:rsidRDefault="00C769E2" w:rsidP="007E06DD">
      <w:pPr>
        <w:pStyle w:val="Default"/>
        <w:numPr>
          <w:ilvl w:val="0"/>
          <w:numId w:val="11"/>
        </w:numPr>
        <w:ind w:left="0" w:firstLine="0"/>
        <w:rPr>
          <w:sz w:val="22"/>
          <w:szCs w:val="22"/>
        </w:rPr>
      </w:pPr>
      <w:r w:rsidRPr="008561F3">
        <w:rPr>
          <w:color w:val="auto"/>
          <w:sz w:val="22"/>
          <w:szCs w:val="22"/>
        </w:rPr>
        <w:t xml:space="preserve">The Tender submission must be completed in accordance with </w:t>
      </w:r>
      <w:r w:rsidRPr="008A22CA">
        <w:rPr>
          <w:color w:val="auto"/>
          <w:sz w:val="22"/>
          <w:szCs w:val="22"/>
        </w:rPr>
        <w:t>Sections C, and E</w:t>
      </w:r>
      <w:r w:rsidRPr="008561F3">
        <w:rPr>
          <w:color w:val="auto"/>
          <w:sz w:val="22"/>
          <w:szCs w:val="22"/>
        </w:rPr>
        <w:t xml:space="preserve"> of the DEFFORM 47.</w:t>
      </w:r>
    </w:p>
    <w:p w14:paraId="00BAC696" w14:textId="77777777" w:rsidR="002F42B0" w:rsidRPr="009506FA" w:rsidRDefault="002F42B0" w:rsidP="002F42B0">
      <w:pPr>
        <w:pStyle w:val="Default"/>
        <w:ind w:left="360"/>
        <w:rPr>
          <w:sz w:val="22"/>
          <w:szCs w:val="22"/>
        </w:rPr>
      </w:pPr>
    </w:p>
    <w:p w14:paraId="727690CA" w14:textId="77777777" w:rsidR="002F42B0" w:rsidRPr="00D76C35" w:rsidRDefault="002F42B0" w:rsidP="007E06DD">
      <w:pPr>
        <w:pStyle w:val="Default"/>
        <w:numPr>
          <w:ilvl w:val="0"/>
          <w:numId w:val="11"/>
        </w:numPr>
        <w:ind w:left="0" w:firstLine="0"/>
        <w:rPr>
          <w:sz w:val="22"/>
          <w:szCs w:val="22"/>
        </w:rPr>
      </w:pPr>
      <w:r w:rsidRPr="008561F3">
        <w:rPr>
          <w:color w:val="auto"/>
          <w:sz w:val="22"/>
          <w:szCs w:val="22"/>
        </w:rPr>
        <w:t>The Tender submission must comprise of the following documents:</w:t>
      </w:r>
    </w:p>
    <w:p w14:paraId="499D9CA1" w14:textId="77777777" w:rsidR="002F42B0" w:rsidRDefault="002F42B0" w:rsidP="002F42B0">
      <w:pPr>
        <w:pStyle w:val="ListParagraph"/>
      </w:pPr>
    </w:p>
    <w:p w14:paraId="3E8EA115" w14:textId="7308B95E" w:rsidR="002F42B0" w:rsidRDefault="002F42B0" w:rsidP="007E06DD">
      <w:pPr>
        <w:numPr>
          <w:ilvl w:val="0"/>
          <w:numId w:val="12"/>
        </w:numPr>
        <w:ind w:left="709" w:right="746" w:firstLine="0"/>
        <w:rPr>
          <w:rFonts w:cs="Arial"/>
        </w:rPr>
      </w:pPr>
      <w:r>
        <w:rPr>
          <w:rFonts w:cs="Arial"/>
        </w:rPr>
        <w:t>A completed and s</w:t>
      </w:r>
      <w:r w:rsidRPr="00D16A91">
        <w:rPr>
          <w:rFonts w:cs="Arial"/>
        </w:rPr>
        <w:t>igned Tender Submission Document (Offer) – Annex A to DEFFORM 47</w:t>
      </w:r>
      <w:r w:rsidR="00136514">
        <w:rPr>
          <w:rFonts w:cs="Arial"/>
        </w:rPr>
        <w:t>.</w:t>
      </w:r>
    </w:p>
    <w:p w14:paraId="21462D0D" w14:textId="77777777" w:rsidR="002F42B0" w:rsidRDefault="002F42B0" w:rsidP="002F42B0">
      <w:pPr>
        <w:pStyle w:val="ListParagraph"/>
        <w:ind w:left="1418" w:hanging="709"/>
        <w:rPr>
          <w:rFonts w:cs="Arial"/>
        </w:rPr>
      </w:pPr>
    </w:p>
    <w:p w14:paraId="1C3B0CEA" w14:textId="34D698CF" w:rsidR="002F42B0" w:rsidRDefault="002F42B0" w:rsidP="00BB7099">
      <w:pPr>
        <w:numPr>
          <w:ilvl w:val="0"/>
          <w:numId w:val="12"/>
        </w:numPr>
        <w:ind w:left="709" w:right="746" w:firstLine="0"/>
        <w:rPr>
          <w:rFonts w:cs="Arial"/>
        </w:rPr>
      </w:pPr>
      <w:r>
        <w:rPr>
          <w:rFonts w:cs="Arial"/>
        </w:rPr>
        <w:t xml:space="preserve">A completed </w:t>
      </w:r>
      <w:r w:rsidR="00841510">
        <w:rPr>
          <w:rFonts w:cs="Arial"/>
        </w:rPr>
        <w:t xml:space="preserve">Technical </w:t>
      </w:r>
      <w:r>
        <w:rPr>
          <w:rFonts w:cs="Arial"/>
        </w:rPr>
        <w:t xml:space="preserve">Tender Response Sheet- </w:t>
      </w:r>
      <w:r w:rsidR="00536245">
        <w:rPr>
          <w:rFonts w:cs="Arial"/>
        </w:rPr>
        <w:t xml:space="preserve">Section 2 to </w:t>
      </w:r>
      <w:r>
        <w:rPr>
          <w:rFonts w:cs="Arial"/>
        </w:rPr>
        <w:t>Annex B to DEFFORM 47</w:t>
      </w:r>
      <w:r w:rsidR="00210A62">
        <w:rPr>
          <w:rFonts w:cs="Arial"/>
        </w:rPr>
        <w:t xml:space="preserve"> - </w:t>
      </w:r>
      <w:r>
        <w:rPr>
          <w:rFonts w:cs="Arial"/>
        </w:rPr>
        <w:t xml:space="preserve">Response to </w:t>
      </w:r>
      <w:r w:rsidR="00DD7AB1">
        <w:rPr>
          <w:rFonts w:cs="Arial"/>
        </w:rPr>
        <w:t>t</w:t>
      </w:r>
      <w:r>
        <w:rPr>
          <w:rFonts w:cs="Arial"/>
        </w:rPr>
        <w:t xml:space="preserve">echnical </w:t>
      </w:r>
      <w:r w:rsidR="00DD7AB1">
        <w:rPr>
          <w:rFonts w:cs="Arial"/>
        </w:rPr>
        <w:t>q</w:t>
      </w:r>
      <w:r>
        <w:rPr>
          <w:rFonts w:cs="Arial"/>
        </w:rPr>
        <w:t xml:space="preserve">uestions to </w:t>
      </w:r>
      <w:r w:rsidRPr="00D16A91">
        <w:rPr>
          <w:rFonts w:cs="Arial"/>
        </w:rPr>
        <w:t>detail how you will meet the requirement</w:t>
      </w:r>
      <w:r>
        <w:rPr>
          <w:rFonts w:cs="Arial"/>
        </w:rPr>
        <w:t xml:space="preserve"> (</w:t>
      </w:r>
      <w:r w:rsidR="00EE07B8">
        <w:rPr>
          <w:rFonts w:cs="Arial"/>
        </w:rPr>
        <w:t xml:space="preserve">from within </w:t>
      </w:r>
      <w:r>
        <w:rPr>
          <w:rFonts w:cs="Arial"/>
        </w:rPr>
        <w:t>this document).</w:t>
      </w:r>
      <w:r w:rsidRPr="00D16A91">
        <w:rPr>
          <w:rFonts w:cs="Arial"/>
        </w:rPr>
        <w:t xml:space="preserve"> </w:t>
      </w:r>
    </w:p>
    <w:p w14:paraId="582FA72A" w14:textId="77777777" w:rsidR="00A31219" w:rsidRDefault="00A31219" w:rsidP="004C52A2">
      <w:pPr>
        <w:ind w:left="709" w:right="746"/>
        <w:rPr>
          <w:rFonts w:cs="Arial"/>
        </w:rPr>
      </w:pPr>
    </w:p>
    <w:p w14:paraId="0FDBB542" w14:textId="77777777" w:rsidR="00A31219" w:rsidRDefault="00A31219" w:rsidP="00A31219">
      <w:pPr>
        <w:numPr>
          <w:ilvl w:val="0"/>
          <w:numId w:val="12"/>
        </w:numPr>
        <w:ind w:left="709" w:right="746" w:firstLine="0"/>
        <w:rPr>
          <w:rFonts w:cs="Arial"/>
        </w:rPr>
      </w:pPr>
      <w:r>
        <w:rPr>
          <w:rFonts w:cs="Arial"/>
        </w:rPr>
        <w:t>A c</w:t>
      </w:r>
      <w:r w:rsidRPr="00D16A91">
        <w:rPr>
          <w:rFonts w:cs="Arial"/>
        </w:rPr>
        <w:t>ompleted</w:t>
      </w:r>
      <w:r>
        <w:rPr>
          <w:rFonts w:cs="Arial"/>
        </w:rPr>
        <w:t xml:space="preserve"> Schedule 2 – Schedule of Requirements – Pricing Details.</w:t>
      </w:r>
    </w:p>
    <w:p w14:paraId="7AC556F3" w14:textId="77777777" w:rsidR="00A31219" w:rsidRDefault="00A31219" w:rsidP="00A31219">
      <w:pPr>
        <w:pStyle w:val="ListParagraph"/>
        <w:rPr>
          <w:rFonts w:cs="Arial"/>
        </w:rPr>
      </w:pPr>
    </w:p>
    <w:p w14:paraId="7FA5AE65" w14:textId="1A64FD85" w:rsidR="00A31219" w:rsidRDefault="00A31219" w:rsidP="00A31219">
      <w:pPr>
        <w:numPr>
          <w:ilvl w:val="0"/>
          <w:numId w:val="12"/>
        </w:numPr>
        <w:ind w:left="709" w:right="746" w:firstLine="0"/>
        <w:rPr>
          <w:rFonts w:cs="Arial"/>
        </w:rPr>
      </w:pPr>
      <w:r>
        <w:rPr>
          <w:rFonts w:cs="Arial"/>
        </w:rPr>
        <w:t>A completed</w:t>
      </w:r>
      <w:r w:rsidR="004C52A2">
        <w:rPr>
          <w:rFonts w:cs="Arial"/>
        </w:rPr>
        <w:t xml:space="preserve"> Annex C to DEFFORM 47</w:t>
      </w:r>
      <w:r w:rsidR="00D230C0">
        <w:rPr>
          <w:rFonts w:cs="Arial"/>
        </w:rPr>
        <w:t xml:space="preserve"> – Pricing </w:t>
      </w:r>
      <w:r w:rsidR="00464C18">
        <w:rPr>
          <w:rFonts w:cs="Arial"/>
        </w:rPr>
        <w:t>Schedule and Scenarios</w:t>
      </w:r>
      <w:r w:rsidR="00D230C0">
        <w:rPr>
          <w:rFonts w:cs="Arial"/>
        </w:rPr>
        <w:t xml:space="preserve"> </w:t>
      </w:r>
    </w:p>
    <w:p w14:paraId="206B2189" w14:textId="77777777" w:rsidR="002F42B0" w:rsidRPr="00D16A91" w:rsidRDefault="002F42B0" w:rsidP="002F42B0">
      <w:pPr>
        <w:ind w:left="1418" w:right="746" w:hanging="709"/>
        <w:rPr>
          <w:rFonts w:cs="Arial"/>
        </w:rPr>
      </w:pPr>
    </w:p>
    <w:p w14:paraId="48F244E8" w14:textId="2A54B537" w:rsidR="002F42B0" w:rsidRPr="00F362BB" w:rsidRDefault="002F42B0" w:rsidP="00BB7099">
      <w:pPr>
        <w:numPr>
          <w:ilvl w:val="0"/>
          <w:numId w:val="12"/>
        </w:numPr>
        <w:ind w:left="709" w:right="746" w:firstLine="0"/>
        <w:rPr>
          <w:rFonts w:cs="Arial"/>
        </w:rPr>
      </w:pPr>
      <w:r w:rsidRPr="0024335B">
        <w:rPr>
          <w:rFonts w:cs="Arial"/>
        </w:rPr>
        <w:t xml:space="preserve">A completed Schedule </w:t>
      </w:r>
      <w:r w:rsidR="002B1103">
        <w:rPr>
          <w:rFonts w:cs="Arial"/>
        </w:rPr>
        <w:t>5</w:t>
      </w:r>
      <w:r w:rsidRPr="0024335B">
        <w:rPr>
          <w:rFonts w:cs="Arial"/>
        </w:rPr>
        <w:t xml:space="preserve"> – </w:t>
      </w:r>
      <w:r w:rsidR="00DF6C23" w:rsidRPr="00DF6C23">
        <w:rPr>
          <w:rFonts w:cs="Arial"/>
          <w:color w:val="000000"/>
        </w:rPr>
        <w:t>Contractor's Sensitive Information Form</w:t>
      </w:r>
    </w:p>
    <w:p w14:paraId="55497F3D" w14:textId="77777777" w:rsidR="00F362BB" w:rsidRDefault="00F362BB" w:rsidP="00F362BB">
      <w:pPr>
        <w:pStyle w:val="ListParagraph"/>
        <w:rPr>
          <w:rFonts w:cs="Arial"/>
        </w:rPr>
      </w:pPr>
    </w:p>
    <w:p w14:paraId="1D86BE91" w14:textId="0209DC35" w:rsidR="00F362BB" w:rsidRPr="009543C0" w:rsidRDefault="00F362BB" w:rsidP="00BB7099">
      <w:pPr>
        <w:numPr>
          <w:ilvl w:val="0"/>
          <w:numId w:val="12"/>
        </w:numPr>
        <w:ind w:left="709" w:right="746" w:firstLine="0"/>
        <w:rPr>
          <w:rFonts w:cs="Arial"/>
        </w:rPr>
      </w:pPr>
      <w:r>
        <w:rPr>
          <w:rFonts w:cs="Arial"/>
        </w:rPr>
        <w:t xml:space="preserve">A completed </w:t>
      </w:r>
      <w:r w:rsidR="0042664F">
        <w:rPr>
          <w:rFonts w:cs="Arial"/>
        </w:rPr>
        <w:t>Schedule 10</w:t>
      </w:r>
      <w:r>
        <w:rPr>
          <w:rFonts w:cs="Arial"/>
        </w:rPr>
        <w:t xml:space="preserve"> - </w:t>
      </w:r>
      <w:r w:rsidR="00450E1A">
        <w:t xml:space="preserve">Notification of Intellectual Property Rights (IPR) Restrictions </w:t>
      </w:r>
      <w:r w:rsidR="00170D7D">
        <w:t xml:space="preserve">- </w:t>
      </w:r>
      <w:r w:rsidR="00450E1A">
        <w:t xml:space="preserve">(including </w:t>
      </w:r>
      <w:r w:rsidR="00170D7D">
        <w:t>Nil returns)</w:t>
      </w:r>
    </w:p>
    <w:p w14:paraId="7CA3B668" w14:textId="77777777" w:rsidR="009543C0" w:rsidRDefault="009543C0" w:rsidP="009543C0">
      <w:pPr>
        <w:pStyle w:val="ListParagraph"/>
        <w:rPr>
          <w:rFonts w:cs="Arial"/>
        </w:rPr>
      </w:pPr>
    </w:p>
    <w:p w14:paraId="62088A04" w14:textId="1CE6E07C" w:rsidR="009543C0" w:rsidRDefault="009543C0" w:rsidP="00BB7099">
      <w:pPr>
        <w:numPr>
          <w:ilvl w:val="0"/>
          <w:numId w:val="12"/>
        </w:numPr>
        <w:ind w:left="709" w:right="746" w:firstLine="0"/>
        <w:rPr>
          <w:rFonts w:cs="Arial"/>
        </w:rPr>
      </w:pPr>
      <w:r>
        <w:rPr>
          <w:rFonts w:cs="Arial"/>
        </w:rPr>
        <w:t xml:space="preserve">The completed </w:t>
      </w:r>
      <w:r w:rsidR="008B14F8">
        <w:rPr>
          <w:rFonts w:cs="Arial"/>
        </w:rPr>
        <w:t xml:space="preserve">Supplier Assurance Questionnaire (SAQ) </w:t>
      </w:r>
      <w:r w:rsidR="005B1E79">
        <w:rPr>
          <w:szCs w:val="22"/>
        </w:rPr>
        <w:t>and a copy of the email response from the Defence Cyber Protection Partnership (DCPP) team confirming compliance.</w:t>
      </w:r>
    </w:p>
    <w:p w14:paraId="114A64B5" w14:textId="77777777" w:rsidR="002F42B0" w:rsidRPr="0024335B" w:rsidRDefault="002F42B0" w:rsidP="002F42B0">
      <w:pPr>
        <w:ind w:right="746"/>
        <w:rPr>
          <w:rFonts w:cs="Arial"/>
        </w:rPr>
      </w:pPr>
    </w:p>
    <w:p w14:paraId="6E0620DC" w14:textId="24E0F69E" w:rsidR="002F42B0" w:rsidRPr="004F6194" w:rsidRDefault="002F42B0" w:rsidP="00BB7099">
      <w:pPr>
        <w:numPr>
          <w:ilvl w:val="0"/>
          <w:numId w:val="12"/>
        </w:numPr>
        <w:ind w:left="709" w:right="746" w:firstLine="0"/>
        <w:rPr>
          <w:rFonts w:cs="Arial"/>
        </w:rPr>
      </w:pPr>
      <w:r w:rsidRPr="004F6194">
        <w:rPr>
          <w:rFonts w:cs="Arial"/>
        </w:rPr>
        <w:t xml:space="preserve">A Cyber Essentials Accreditation Certificate or a </w:t>
      </w:r>
      <w:r w:rsidRPr="004F6194">
        <w:rPr>
          <w:rFonts w:cs="Arial"/>
          <w:color w:val="000000"/>
        </w:rPr>
        <w:t>Cyber Implementation Plan (CIP))</w:t>
      </w:r>
      <w:r w:rsidRPr="004F6194">
        <w:rPr>
          <w:rFonts w:cs="Arial"/>
        </w:rPr>
        <w:t>.</w:t>
      </w:r>
    </w:p>
    <w:p w14:paraId="7C277F18" w14:textId="77777777" w:rsidR="002F42B0" w:rsidRDefault="002F42B0" w:rsidP="002F42B0">
      <w:pPr>
        <w:pStyle w:val="ListParagraph"/>
        <w:rPr>
          <w:rFonts w:cs="Arial"/>
        </w:rPr>
      </w:pPr>
    </w:p>
    <w:p w14:paraId="1243C092" w14:textId="77777777" w:rsidR="002F42B0" w:rsidRDefault="002F42B0" w:rsidP="002F42B0">
      <w:pPr>
        <w:numPr>
          <w:ilvl w:val="0"/>
          <w:numId w:val="12"/>
        </w:numPr>
        <w:ind w:left="1418" w:right="746" w:hanging="709"/>
        <w:rPr>
          <w:rFonts w:cs="Arial"/>
        </w:rPr>
      </w:pPr>
      <w:r>
        <w:rPr>
          <w:rFonts w:cs="Arial"/>
        </w:rPr>
        <w:t>A completed Statement Relating to Good Standing.</w:t>
      </w:r>
    </w:p>
    <w:p w14:paraId="4E50BB2E" w14:textId="77777777" w:rsidR="00222ADA" w:rsidRDefault="00222ADA" w:rsidP="00222ADA">
      <w:pPr>
        <w:pStyle w:val="ListParagraph"/>
        <w:rPr>
          <w:rFonts w:cs="Arial"/>
        </w:rPr>
      </w:pPr>
    </w:p>
    <w:p w14:paraId="148BB2A2" w14:textId="6F9BBD46" w:rsidR="00222ADA" w:rsidRPr="00222ADA" w:rsidRDefault="00222ADA" w:rsidP="00105AA2">
      <w:pPr>
        <w:pStyle w:val="ListParagraph"/>
        <w:numPr>
          <w:ilvl w:val="0"/>
          <w:numId w:val="11"/>
        </w:numPr>
        <w:ind w:left="0" w:right="746" w:firstLine="0"/>
        <w:rPr>
          <w:rFonts w:cs="Arial"/>
        </w:rPr>
      </w:pPr>
      <w:r>
        <w:rPr>
          <w:rFonts w:cs="Arial"/>
        </w:rPr>
        <w:t xml:space="preserve">The above documents should all be uploaded into the DSP </w:t>
      </w:r>
      <w:r w:rsidR="00E93BE2">
        <w:rPr>
          <w:rFonts w:cs="Arial"/>
        </w:rPr>
        <w:t>where requested.</w:t>
      </w:r>
    </w:p>
    <w:p w14:paraId="4C3F5676" w14:textId="77777777" w:rsidR="002F42B0" w:rsidRPr="00E16DAD" w:rsidRDefault="002F42B0" w:rsidP="002F42B0">
      <w:pPr>
        <w:ind w:left="709" w:right="746"/>
        <w:rPr>
          <w:rFonts w:cs="Arial"/>
        </w:rPr>
      </w:pPr>
    </w:p>
    <w:p w14:paraId="34E4DA43" w14:textId="77777777" w:rsidR="002F42B0" w:rsidRDefault="002F42B0" w:rsidP="002F42B0">
      <w:pPr>
        <w:pStyle w:val="Default"/>
        <w:rPr>
          <w:b/>
          <w:bCs/>
          <w:color w:val="auto"/>
          <w:sz w:val="22"/>
          <w:szCs w:val="22"/>
        </w:rPr>
      </w:pPr>
      <w:r>
        <w:rPr>
          <w:b/>
          <w:bCs/>
          <w:color w:val="auto"/>
          <w:sz w:val="22"/>
          <w:szCs w:val="22"/>
        </w:rPr>
        <w:t xml:space="preserve">Tender Evaluation </w:t>
      </w:r>
    </w:p>
    <w:p w14:paraId="66E26480" w14:textId="77777777" w:rsidR="00FB276B" w:rsidRDefault="00FB276B" w:rsidP="002F42B0">
      <w:pPr>
        <w:pStyle w:val="Default"/>
        <w:rPr>
          <w:color w:val="auto"/>
          <w:sz w:val="22"/>
          <w:szCs w:val="22"/>
        </w:rPr>
      </w:pPr>
    </w:p>
    <w:p w14:paraId="096773AD" w14:textId="44B91373" w:rsidR="0069197E" w:rsidRPr="00E93BE2" w:rsidRDefault="001C149B" w:rsidP="00105AA2">
      <w:pPr>
        <w:pStyle w:val="Default"/>
        <w:numPr>
          <w:ilvl w:val="0"/>
          <w:numId w:val="11"/>
        </w:numPr>
        <w:ind w:left="0" w:firstLine="0"/>
        <w:rPr>
          <w:sz w:val="22"/>
          <w:szCs w:val="22"/>
        </w:rPr>
      </w:pPr>
      <w:r w:rsidRPr="003707FB">
        <w:rPr>
          <w:color w:val="auto"/>
          <w:sz w:val="22"/>
          <w:szCs w:val="22"/>
        </w:rPr>
        <w:t xml:space="preserve">The </w:t>
      </w:r>
      <w:r>
        <w:rPr>
          <w:color w:val="auto"/>
          <w:sz w:val="22"/>
          <w:szCs w:val="22"/>
        </w:rPr>
        <w:t>Tender</w:t>
      </w:r>
      <w:r w:rsidRPr="003707FB">
        <w:rPr>
          <w:color w:val="auto"/>
          <w:sz w:val="22"/>
          <w:szCs w:val="22"/>
        </w:rPr>
        <w:t xml:space="preserve"> Evaluation will be conducted on the information provided in the </w:t>
      </w:r>
      <w:r>
        <w:rPr>
          <w:color w:val="auto"/>
          <w:sz w:val="22"/>
          <w:szCs w:val="22"/>
        </w:rPr>
        <w:t>Tender</w:t>
      </w:r>
      <w:r w:rsidRPr="003707FB">
        <w:rPr>
          <w:color w:val="auto"/>
          <w:sz w:val="22"/>
          <w:szCs w:val="22"/>
        </w:rPr>
        <w:t xml:space="preserve"> submission only. Please do not insert web links in your </w:t>
      </w:r>
      <w:r>
        <w:rPr>
          <w:color w:val="auto"/>
          <w:sz w:val="22"/>
          <w:szCs w:val="22"/>
        </w:rPr>
        <w:t>Tender</w:t>
      </w:r>
      <w:r w:rsidRPr="003707FB">
        <w:rPr>
          <w:color w:val="auto"/>
          <w:sz w:val="22"/>
          <w:szCs w:val="22"/>
        </w:rPr>
        <w:t xml:space="preserve"> submission</w:t>
      </w:r>
      <w:r w:rsidR="00E93BE2">
        <w:rPr>
          <w:color w:val="auto"/>
          <w:sz w:val="22"/>
          <w:szCs w:val="22"/>
        </w:rPr>
        <w:t>.</w:t>
      </w:r>
    </w:p>
    <w:p w14:paraId="568F4374" w14:textId="77777777" w:rsidR="009F2D14" w:rsidRPr="0069197E" w:rsidRDefault="009F2D14" w:rsidP="00E93BE2">
      <w:pPr>
        <w:pStyle w:val="Default"/>
        <w:ind w:left="360"/>
        <w:rPr>
          <w:sz w:val="22"/>
          <w:szCs w:val="22"/>
        </w:rPr>
      </w:pPr>
    </w:p>
    <w:p w14:paraId="7418F8BE" w14:textId="77777777" w:rsidR="009F2D14" w:rsidRDefault="009F2D14" w:rsidP="00105AA2">
      <w:pPr>
        <w:pStyle w:val="Default"/>
        <w:numPr>
          <w:ilvl w:val="0"/>
          <w:numId w:val="11"/>
        </w:numPr>
        <w:ind w:left="0" w:firstLine="0"/>
        <w:rPr>
          <w:color w:val="auto"/>
          <w:sz w:val="22"/>
          <w:szCs w:val="22"/>
        </w:rPr>
      </w:pPr>
      <w:r w:rsidRPr="003707FB">
        <w:rPr>
          <w:color w:val="auto"/>
          <w:sz w:val="22"/>
          <w:szCs w:val="22"/>
        </w:rPr>
        <w:t xml:space="preserve">The </w:t>
      </w:r>
      <w:r>
        <w:rPr>
          <w:color w:val="auto"/>
          <w:sz w:val="22"/>
          <w:szCs w:val="22"/>
        </w:rPr>
        <w:t>Tender</w:t>
      </w:r>
      <w:r w:rsidRPr="003707FB">
        <w:rPr>
          <w:color w:val="auto"/>
          <w:sz w:val="22"/>
          <w:szCs w:val="22"/>
        </w:rPr>
        <w:t xml:space="preserve"> evaluation will be undertaken using the </w:t>
      </w:r>
      <w:r>
        <w:rPr>
          <w:color w:val="auto"/>
          <w:sz w:val="22"/>
          <w:szCs w:val="22"/>
        </w:rPr>
        <w:t xml:space="preserve">Value for Money Index (VFM Index) </w:t>
      </w:r>
      <w:r w:rsidRPr="003707FB">
        <w:rPr>
          <w:color w:val="auto"/>
          <w:sz w:val="22"/>
          <w:szCs w:val="22"/>
        </w:rPr>
        <w:t xml:space="preserve">method for the Most Economically Advantageous Tender (MEAT) - as follows: </w:t>
      </w:r>
    </w:p>
    <w:p w14:paraId="7D0B94E5" w14:textId="77777777" w:rsidR="009F2D14" w:rsidRDefault="009F2D14" w:rsidP="009F2D14">
      <w:pPr>
        <w:pStyle w:val="ListParagraph"/>
      </w:pPr>
    </w:p>
    <w:p w14:paraId="405C0968" w14:textId="77777777" w:rsidR="009F2D14" w:rsidRDefault="009F2D14" w:rsidP="009F2D14">
      <w:pPr>
        <w:pStyle w:val="Default"/>
        <w:numPr>
          <w:ilvl w:val="1"/>
          <w:numId w:val="11"/>
        </w:numPr>
        <w:tabs>
          <w:tab w:val="left" w:pos="426"/>
        </w:tabs>
        <w:rPr>
          <w:color w:val="auto"/>
          <w:sz w:val="22"/>
          <w:szCs w:val="22"/>
        </w:rPr>
      </w:pPr>
      <w:r w:rsidRPr="003707FB">
        <w:rPr>
          <w:color w:val="auto"/>
          <w:sz w:val="22"/>
          <w:szCs w:val="22"/>
        </w:rPr>
        <w:t xml:space="preserve">Commercial Evaluation – Pass or Fail (not scored) </w:t>
      </w:r>
    </w:p>
    <w:p w14:paraId="7D197745" w14:textId="77777777" w:rsidR="001B345B" w:rsidRDefault="001B345B" w:rsidP="001B345B">
      <w:pPr>
        <w:pStyle w:val="Default"/>
        <w:numPr>
          <w:ilvl w:val="1"/>
          <w:numId w:val="11"/>
        </w:numPr>
        <w:tabs>
          <w:tab w:val="left" w:pos="426"/>
        </w:tabs>
        <w:spacing w:before="240"/>
        <w:rPr>
          <w:color w:val="auto"/>
          <w:sz w:val="22"/>
          <w:szCs w:val="22"/>
        </w:rPr>
      </w:pPr>
      <w:r w:rsidRPr="003707FB">
        <w:rPr>
          <w:color w:val="auto"/>
          <w:sz w:val="22"/>
          <w:szCs w:val="22"/>
        </w:rPr>
        <w:t>Technical Evaluation</w:t>
      </w:r>
      <w:r>
        <w:rPr>
          <w:color w:val="auto"/>
          <w:sz w:val="22"/>
          <w:szCs w:val="22"/>
        </w:rPr>
        <w:t xml:space="preserve"> / Financial Evaluation</w:t>
      </w:r>
      <w:r w:rsidRPr="003707FB">
        <w:rPr>
          <w:color w:val="auto"/>
          <w:sz w:val="22"/>
          <w:szCs w:val="22"/>
        </w:rPr>
        <w:t xml:space="preserve"> </w:t>
      </w:r>
      <w:r>
        <w:rPr>
          <w:color w:val="auto"/>
          <w:sz w:val="22"/>
          <w:szCs w:val="22"/>
        </w:rPr>
        <w:t>(</w:t>
      </w:r>
      <w:proofErr w:type="spellStart"/>
      <w:r>
        <w:rPr>
          <w:color w:val="auto"/>
          <w:sz w:val="22"/>
          <w:szCs w:val="22"/>
        </w:rPr>
        <w:t>non cost</w:t>
      </w:r>
      <w:proofErr w:type="spellEnd"/>
      <w:r>
        <w:rPr>
          <w:color w:val="auto"/>
          <w:sz w:val="22"/>
          <w:szCs w:val="22"/>
        </w:rPr>
        <w:t xml:space="preserve"> score /</w:t>
      </w:r>
      <w:r w:rsidRPr="003707FB">
        <w:rPr>
          <w:color w:val="auto"/>
          <w:sz w:val="22"/>
          <w:szCs w:val="22"/>
        </w:rPr>
        <w:t xml:space="preserve"> </w:t>
      </w:r>
      <w:r>
        <w:rPr>
          <w:color w:val="auto"/>
          <w:sz w:val="22"/>
          <w:szCs w:val="22"/>
        </w:rPr>
        <w:t>price)</w:t>
      </w:r>
    </w:p>
    <w:p w14:paraId="364CBE0D" w14:textId="77777777" w:rsidR="00920660" w:rsidRDefault="00920660" w:rsidP="001B345B">
      <w:pPr>
        <w:pStyle w:val="Default"/>
        <w:tabs>
          <w:tab w:val="left" w:pos="426"/>
        </w:tabs>
        <w:ind w:left="1080"/>
        <w:rPr>
          <w:color w:val="auto"/>
          <w:sz w:val="22"/>
          <w:szCs w:val="22"/>
        </w:rPr>
      </w:pPr>
    </w:p>
    <w:p w14:paraId="54321525" w14:textId="7A691369" w:rsidR="008B64E3" w:rsidRDefault="008B64E3" w:rsidP="00105AA2">
      <w:pPr>
        <w:pStyle w:val="Default"/>
        <w:numPr>
          <w:ilvl w:val="0"/>
          <w:numId w:val="11"/>
        </w:numPr>
        <w:ind w:left="0" w:firstLine="0"/>
        <w:rPr>
          <w:color w:val="auto"/>
          <w:sz w:val="22"/>
          <w:szCs w:val="22"/>
        </w:rPr>
      </w:pPr>
      <w:r w:rsidRPr="005F7F7C">
        <w:rPr>
          <w:color w:val="auto"/>
          <w:sz w:val="22"/>
          <w:szCs w:val="22"/>
        </w:rPr>
        <w:t xml:space="preserve">The </w:t>
      </w:r>
      <w:r>
        <w:rPr>
          <w:color w:val="auto"/>
          <w:sz w:val="22"/>
          <w:szCs w:val="22"/>
        </w:rPr>
        <w:t>C</w:t>
      </w:r>
      <w:r w:rsidRPr="005F7F7C">
        <w:rPr>
          <w:color w:val="auto"/>
          <w:sz w:val="22"/>
          <w:szCs w:val="22"/>
        </w:rPr>
        <w:t xml:space="preserve">ommercial Delivery team will facilitate the evaluation process, providing the </w:t>
      </w:r>
      <w:r w:rsidRPr="005F7F7C">
        <w:rPr>
          <w:rFonts w:eastAsia="Times New Roman"/>
          <w:sz w:val="22"/>
          <w:szCs w:val="22"/>
        </w:rPr>
        <w:t xml:space="preserve">Technical </w:t>
      </w:r>
      <w:r w:rsidR="002E0974">
        <w:rPr>
          <w:rFonts w:eastAsia="Times New Roman"/>
          <w:sz w:val="22"/>
          <w:szCs w:val="22"/>
        </w:rPr>
        <w:t xml:space="preserve">Tender Response </w:t>
      </w:r>
      <w:r w:rsidRPr="005F7F7C">
        <w:rPr>
          <w:rFonts w:eastAsia="Times New Roman"/>
          <w:sz w:val="22"/>
          <w:szCs w:val="22"/>
        </w:rPr>
        <w:t>Sheet</w:t>
      </w:r>
      <w:r>
        <w:rPr>
          <w:rFonts w:eastAsia="Times New Roman"/>
          <w:sz w:val="22"/>
          <w:szCs w:val="22"/>
        </w:rPr>
        <w:t xml:space="preserve"> (</w:t>
      </w:r>
      <w:r w:rsidR="001C3F58">
        <w:rPr>
          <w:rFonts w:eastAsia="Times New Roman"/>
          <w:sz w:val="22"/>
          <w:szCs w:val="22"/>
        </w:rPr>
        <w:t>Section 2</w:t>
      </w:r>
      <w:r>
        <w:rPr>
          <w:rFonts w:eastAsia="Times New Roman"/>
          <w:sz w:val="22"/>
          <w:szCs w:val="22"/>
        </w:rPr>
        <w:t xml:space="preserve"> of this </w:t>
      </w:r>
      <w:r w:rsidRPr="005F7F7C">
        <w:rPr>
          <w:rFonts w:eastAsia="Times New Roman"/>
          <w:sz w:val="22"/>
          <w:szCs w:val="22"/>
        </w:rPr>
        <w:t>Annex B to DEFFORM 47</w:t>
      </w:r>
      <w:r>
        <w:rPr>
          <w:rFonts w:eastAsia="Times New Roman"/>
          <w:sz w:val="22"/>
          <w:szCs w:val="22"/>
        </w:rPr>
        <w:t xml:space="preserve">) </w:t>
      </w:r>
      <w:r w:rsidRPr="005F7F7C">
        <w:rPr>
          <w:color w:val="auto"/>
          <w:sz w:val="22"/>
          <w:szCs w:val="22"/>
        </w:rPr>
        <w:t xml:space="preserve">to the appointed </w:t>
      </w:r>
      <w:proofErr w:type="gramStart"/>
      <w:r>
        <w:rPr>
          <w:color w:val="auto"/>
          <w:sz w:val="22"/>
          <w:szCs w:val="22"/>
        </w:rPr>
        <w:t>Technical</w:t>
      </w:r>
      <w:proofErr w:type="gramEnd"/>
      <w:r>
        <w:rPr>
          <w:color w:val="auto"/>
          <w:sz w:val="22"/>
          <w:szCs w:val="22"/>
        </w:rPr>
        <w:t xml:space="preserve"> </w:t>
      </w:r>
      <w:r w:rsidRPr="005F7F7C">
        <w:rPr>
          <w:color w:val="auto"/>
          <w:sz w:val="22"/>
          <w:szCs w:val="22"/>
        </w:rPr>
        <w:t xml:space="preserve">evaluators.  Only </w:t>
      </w:r>
      <w:r>
        <w:rPr>
          <w:color w:val="auto"/>
          <w:sz w:val="22"/>
          <w:szCs w:val="22"/>
        </w:rPr>
        <w:t>the</w:t>
      </w:r>
      <w:r w:rsidRPr="005F7F7C">
        <w:rPr>
          <w:color w:val="auto"/>
          <w:sz w:val="22"/>
          <w:szCs w:val="22"/>
        </w:rPr>
        <w:t xml:space="preserve"> Commercial Delivery team will have visibility of the whole Tender submission.</w:t>
      </w:r>
    </w:p>
    <w:p w14:paraId="05DFDA50" w14:textId="77777777" w:rsidR="00503FCD" w:rsidRDefault="00503FCD" w:rsidP="00503FCD">
      <w:pPr>
        <w:pStyle w:val="Default"/>
        <w:tabs>
          <w:tab w:val="left" w:pos="567"/>
        </w:tabs>
        <w:ind w:left="360"/>
        <w:rPr>
          <w:color w:val="auto"/>
          <w:sz w:val="22"/>
          <w:szCs w:val="22"/>
        </w:rPr>
      </w:pPr>
    </w:p>
    <w:p w14:paraId="3C624DAE" w14:textId="6FD82332" w:rsidR="007C423C" w:rsidRDefault="00431C33" w:rsidP="007C423C">
      <w:pPr>
        <w:pStyle w:val="Default"/>
        <w:rPr>
          <w:color w:val="auto"/>
          <w:sz w:val="22"/>
          <w:szCs w:val="22"/>
        </w:rPr>
      </w:pPr>
      <w:r>
        <w:rPr>
          <w:b/>
          <w:bCs/>
          <w:color w:val="auto"/>
          <w:sz w:val="22"/>
          <w:szCs w:val="22"/>
        </w:rPr>
        <w:lastRenderedPageBreak/>
        <w:t xml:space="preserve">  </w:t>
      </w:r>
      <w:r w:rsidR="007C423C">
        <w:rPr>
          <w:b/>
          <w:bCs/>
          <w:color w:val="auto"/>
          <w:sz w:val="22"/>
          <w:szCs w:val="22"/>
        </w:rPr>
        <w:t xml:space="preserve">Commercial Evaluation </w:t>
      </w:r>
    </w:p>
    <w:p w14:paraId="224AE4C7" w14:textId="77777777" w:rsidR="007C423C" w:rsidRDefault="007C423C" w:rsidP="007C423C">
      <w:pPr>
        <w:pStyle w:val="Default"/>
        <w:tabs>
          <w:tab w:val="left" w:pos="426"/>
        </w:tabs>
        <w:ind w:left="851"/>
        <w:rPr>
          <w:color w:val="auto"/>
          <w:sz w:val="22"/>
          <w:szCs w:val="22"/>
        </w:rPr>
      </w:pPr>
    </w:p>
    <w:p w14:paraId="2E377498" w14:textId="77777777" w:rsidR="007C423C" w:rsidRPr="0058076C" w:rsidRDefault="007C423C" w:rsidP="00105AA2">
      <w:pPr>
        <w:pStyle w:val="Default"/>
        <w:numPr>
          <w:ilvl w:val="0"/>
          <w:numId w:val="11"/>
        </w:numPr>
        <w:tabs>
          <w:tab w:val="left" w:pos="0"/>
        </w:tabs>
        <w:ind w:left="0" w:firstLine="0"/>
        <w:rPr>
          <w:color w:val="auto"/>
          <w:sz w:val="22"/>
          <w:szCs w:val="22"/>
        </w:rPr>
      </w:pPr>
      <w:r w:rsidRPr="007655C0">
        <w:rPr>
          <w:sz w:val="22"/>
          <w:szCs w:val="22"/>
        </w:rPr>
        <w:t xml:space="preserve">The Commercial Evaluation ensures that the Tender meets all the </w:t>
      </w:r>
      <w:r>
        <w:rPr>
          <w:sz w:val="22"/>
          <w:szCs w:val="22"/>
        </w:rPr>
        <w:t>Mandatory C</w:t>
      </w:r>
      <w:r w:rsidRPr="007655C0">
        <w:rPr>
          <w:sz w:val="22"/>
          <w:szCs w:val="22"/>
        </w:rPr>
        <w:t xml:space="preserve">ommercial </w:t>
      </w:r>
      <w:r>
        <w:rPr>
          <w:sz w:val="22"/>
          <w:szCs w:val="22"/>
        </w:rPr>
        <w:t>Requirements</w:t>
      </w:r>
      <w:r w:rsidRPr="007655C0">
        <w:rPr>
          <w:sz w:val="22"/>
          <w:szCs w:val="22"/>
        </w:rPr>
        <w:t>.</w:t>
      </w:r>
    </w:p>
    <w:p w14:paraId="2080BDF1" w14:textId="77777777" w:rsidR="007C423C" w:rsidRPr="0058076C" w:rsidRDefault="007C423C" w:rsidP="00105AA2">
      <w:pPr>
        <w:pStyle w:val="Default"/>
        <w:tabs>
          <w:tab w:val="left" w:pos="0"/>
        </w:tabs>
        <w:rPr>
          <w:color w:val="auto"/>
          <w:sz w:val="22"/>
          <w:szCs w:val="22"/>
        </w:rPr>
      </w:pPr>
    </w:p>
    <w:p w14:paraId="06038E69" w14:textId="3FD8FB29" w:rsidR="007C423C" w:rsidRDefault="007C423C" w:rsidP="00105AA2">
      <w:pPr>
        <w:pStyle w:val="Default"/>
        <w:numPr>
          <w:ilvl w:val="0"/>
          <w:numId w:val="11"/>
        </w:numPr>
        <w:tabs>
          <w:tab w:val="left" w:pos="0"/>
        </w:tabs>
        <w:ind w:left="0" w:firstLine="0"/>
        <w:rPr>
          <w:color w:val="auto"/>
          <w:sz w:val="22"/>
          <w:szCs w:val="22"/>
        </w:rPr>
      </w:pPr>
      <w:r>
        <w:rPr>
          <w:sz w:val="22"/>
          <w:szCs w:val="22"/>
        </w:rPr>
        <w:t xml:space="preserve">The Commercial Evaluation </w:t>
      </w:r>
      <w:r w:rsidR="004F7B5C">
        <w:rPr>
          <w:sz w:val="22"/>
          <w:szCs w:val="22"/>
        </w:rPr>
        <w:t xml:space="preserve">detailing </w:t>
      </w:r>
      <w:proofErr w:type="gramStart"/>
      <w:r w:rsidR="008D1B99">
        <w:rPr>
          <w:sz w:val="22"/>
          <w:szCs w:val="22"/>
        </w:rPr>
        <w:t>all of</w:t>
      </w:r>
      <w:proofErr w:type="gramEnd"/>
      <w:r w:rsidR="008D1B99">
        <w:rPr>
          <w:sz w:val="22"/>
          <w:szCs w:val="22"/>
        </w:rPr>
        <w:t xml:space="preserve"> the Mandatory Commercial Requirements is</w:t>
      </w:r>
      <w:r>
        <w:rPr>
          <w:sz w:val="22"/>
          <w:szCs w:val="22"/>
        </w:rPr>
        <w:t xml:space="preserve"> contained </w:t>
      </w:r>
      <w:r w:rsidR="007A7761">
        <w:rPr>
          <w:sz w:val="22"/>
          <w:szCs w:val="22"/>
        </w:rPr>
        <w:t>at</w:t>
      </w:r>
      <w:r>
        <w:rPr>
          <w:sz w:val="22"/>
          <w:szCs w:val="22"/>
        </w:rPr>
        <w:t xml:space="preserve"> </w:t>
      </w:r>
      <w:r w:rsidR="007A7761" w:rsidRPr="00F33893">
        <w:rPr>
          <w:color w:val="auto"/>
          <w:sz w:val="22"/>
          <w:szCs w:val="22"/>
        </w:rPr>
        <w:t>Section 1</w:t>
      </w:r>
      <w:r w:rsidR="007A7761">
        <w:rPr>
          <w:color w:val="auto"/>
          <w:sz w:val="22"/>
          <w:szCs w:val="22"/>
        </w:rPr>
        <w:t xml:space="preserve"> </w:t>
      </w:r>
      <w:r>
        <w:rPr>
          <w:color w:val="auto"/>
          <w:sz w:val="22"/>
          <w:szCs w:val="22"/>
        </w:rPr>
        <w:t>of this document.</w:t>
      </w:r>
    </w:p>
    <w:p w14:paraId="5BF24BE8" w14:textId="77777777" w:rsidR="007C423C" w:rsidRPr="007D1D10" w:rsidRDefault="007C423C" w:rsidP="00105AA2">
      <w:pPr>
        <w:tabs>
          <w:tab w:val="left" w:pos="0"/>
          <w:tab w:val="left" w:pos="142"/>
        </w:tabs>
        <w:rPr>
          <w:rFonts w:cs="Arial"/>
        </w:rPr>
      </w:pPr>
    </w:p>
    <w:p w14:paraId="7956E8A8" w14:textId="0809A613" w:rsidR="007C423C" w:rsidRDefault="007C423C" w:rsidP="00105AA2">
      <w:pPr>
        <w:pStyle w:val="ListParagraph"/>
        <w:numPr>
          <w:ilvl w:val="0"/>
          <w:numId w:val="11"/>
        </w:numPr>
        <w:tabs>
          <w:tab w:val="left" w:pos="0"/>
        </w:tabs>
        <w:ind w:left="0" w:firstLine="0"/>
        <w:rPr>
          <w:rFonts w:cs="Arial"/>
        </w:rPr>
      </w:pPr>
      <w:r>
        <w:rPr>
          <w:rFonts w:cs="Arial"/>
        </w:rPr>
        <w:t xml:space="preserve">The response to </w:t>
      </w:r>
      <w:r w:rsidR="00BF23E1">
        <w:rPr>
          <w:rFonts w:cs="Arial"/>
        </w:rPr>
        <w:t xml:space="preserve">the </w:t>
      </w:r>
      <w:r w:rsidRPr="005A2D94">
        <w:rPr>
          <w:rFonts w:cs="Arial"/>
        </w:rPr>
        <w:t xml:space="preserve">Mandatory Commercial Requirements </w:t>
      </w:r>
      <w:r w:rsidR="00BF23E1">
        <w:rPr>
          <w:rFonts w:cs="Arial"/>
        </w:rPr>
        <w:t>detailed in Section 1</w:t>
      </w:r>
      <w:r w:rsidR="00E81239">
        <w:rPr>
          <w:rFonts w:cs="Arial"/>
        </w:rPr>
        <w:t xml:space="preserve"> </w:t>
      </w:r>
      <w:r w:rsidRPr="00691F69">
        <w:rPr>
          <w:rFonts w:cs="Arial"/>
        </w:rPr>
        <w:t xml:space="preserve">are </w:t>
      </w:r>
      <w:r>
        <w:rPr>
          <w:rFonts w:cs="Arial"/>
        </w:rPr>
        <w:t>to be completed in the DSP.</w:t>
      </w:r>
      <w:r w:rsidRPr="005A2D94">
        <w:rPr>
          <w:rFonts w:cs="Arial"/>
        </w:rPr>
        <w:t xml:space="preserve"> If a Tenderer states “No” for any of the Mandatory Requirements in </w:t>
      </w:r>
      <w:r w:rsidR="005243D6">
        <w:rPr>
          <w:rFonts w:cs="Arial"/>
        </w:rPr>
        <w:t xml:space="preserve">Section 1, </w:t>
      </w:r>
      <w:r w:rsidRPr="005A2D94">
        <w:rPr>
          <w:rFonts w:cs="Arial"/>
        </w:rPr>
        <w:t>Table 1</w:t>
      </w:r>
      <w:r w:rsidR="0074067D">
        <w:rPr>
          <w:rFonts w:cs="Arial"/>
        </w:rPr>
        <w:t>,</w:t>
      </w:r>
      <w:r w:rsidRPr="005A2D94">
        <w:rPr>
          <w:rFonts w:cs="Arial"/>
        </w:rPr>
        <w:t xml:space="preserve"> the Tender will be assessed as non-compliant and Fail the Commercial Evaluation and will be removed from further evaluation and the competition. </w:t>
      </w:r>
    </w:p>
    <w:p w14:paraId="16286C05" w14:textId="77777777" w:rsidR="007C423C" w:rsidRPr="005A2D94" w:rsidRDefault="007C423C" w:rsidP="00105AA2">
      <w:pPr>
        <w:tabs>
          <w:tab w:val="left" w:pos="0"/>
        </w:tabs>
        <w:rPr>
          <w:rFonts w:cs="Arial"/>
        </w:rPr>
      </w:pPr>
    </w:p>
    <w:p w14:paraId="27C4C061" w14:textId="2856EE89" w:rsidR="007C423C" w:rsidRPr="0078230E" w:rsidRDefault="00103720" w:rsidP="00105AA2">
      <w:pPr>
        <w:pStyle w:val="ListParagraph"/>
        <w:numPr>
          <w:ilvl w:val="0"/>
          <w:numId w:val="11"/>
        </w:numPr>
        <w:tabs>
          <w:tab w:val="left" w:pos="0"/>
        </w:tabs>
        <w:ind w:left="0" w:firstLine="0"/>
        <w:rPr>
          <w:rFonts w:cs="Arial"/>
        </w:rPr>
      </w:pPr>
      <w:r>
        <w:rPr>
          <w:rFonts w:cs="Arial"/>
        </w:rPr>
        <w:t>The responses to t</w:t>
      </w:r>
      <w:r w:rsidR="003907D4">
        <w:rPr>
          <w:rFonts w:cs="Arial"/>
        </w:rPr>
        <w:t xml:space="preserve">he </w:t>
      </w:r>
      <w:r w:rsidR="007C423C" w:rsidRPr="0078230E">
        <w:rPr>
          <w:rFonts w:cs="Arial"/>
        </w:rPr>
        <w:t xml:space="preserve">Mandatory Commercial Requirements </w:t>
      </w:r>
      <w:r w:rsidR="007C423C" w:rsidRPr="00691F69">
        <w:rPr>
          <w:rFonts w:cs="Arial"/>
        </w:rPr>
        <w:t xml:space="preserve">contained in </w:t>
      </w:r>
      <w:r w:rsidR="00AB65C1">
        <w:rPr>
          <w:rFonts w:cs="Arial"/>
        </w:rPr>
        <w:t>Section 1,</w:t>
      </w:r>
      <w:r w:rsidR="00D24537">
        <w:rPr>
          <w:rFonts w:cs="Arial"/>
        </w:rPr>
        <w:t xml:space="preserve"> </w:t>
      </w:r>
      <w:r w:rsidR="007C423C" w:rsidRPr="00691F69">
        <w:rPr>
          <w:rFonts w:cs="Arial"/>
        </w:rPr>
        <w:t>Table 2</w:t>
      </w:r>
      <w:r w:rsidR="00231795">
        <w:rPr>
          <w:rFonts w:cs="Arial"/>
        </w:rPr>
        <w:t xml:space="preserve">, </w:t>
      </w:r>
      <w:r w:rsidR="00F554E3">
        <w:rPr>
          <w:rFonts w:cs="Arial"/>
        </w:rPr>
        <w:t xml:space="preserve">are to be </w:t>
      </w:r>
      <w:r w:rsidR="00BD4258">
        <w:rPr>
          <w:rFonts w:cs="Arial"/>
        </w:rPr>
        <w:t xml:space="preserve">uploaded in </w:t>
      </w:r>
      <w:r w:rsidR="00001D3B">
        <w:rPr>
          <w:rFonts w:cs="Arial"/>
        </w:rPr>
        <w:t xml:space="preserve">the </w:t>
      </w:r>
      <w:r w:rsidR="00BD4258">
        <w:rPr>
          <w:rFonts w:cs="Arial"/>
        </w:rPr>
        <w:t>DSP</w:t>
      </w:r>
      <w:r w:rsidR="00F554E3">
        <w:rPr>
          <w:rFonts w:cs="Arial"/>
        </w:rPr>
        <w:t>, if the</w:t>
      </w:r>
      <w:r w:rsidR="0001610A">
        <w:rPr>
          <w:rFonts w:cs="Arial"/>
        </w:rPr>
        <w:t xml:space="preserve"> required documents </w:t>
      </w:r>
      <w:r w:rsidR="0084320A">
        <w:rPr>
          <w:rFonts w:cs="Arial"/>
        </w:rPr>
        <w:t xml:space="preserve">are </w:t>
      </w:r>
      <w:r w:rsidR="0001610A">
        <w:rPr>
          <w:rFonts w:cs="Arial"/>
        </w:rPr>
        <w:t xml:space="preserve">not included in the tender response </w:t>
      </w:r>
      <w:r w:rsidR="007E115F">
        <w:rPr>
          <w:rFonts w:cs="Arial"/>
        </w:rPr>
        <w:t xml:space="preserve">the </w:t>
      </w:r>
      <w:r w:rsidR="00945263">
        <w:rPr>
          <w:rFonts w:cs="Arial"/>
        </w:rPr>
        <w:t xml:space="preserve">Commercial Evaluator </w:t>
      </w:r>
      <w:r w:rsidR="007E115F">
        <w:rPr>
          <w:rFonts w:cs="Arial"/>
        </w:rPr>
        <w:t xml:space="preserve">will annotate </w:t>
      </w:r>
      <w:r w:rsidR="007C423C" w:rsidRPr="00691F69">
        <w:rPr>
          <w:rFonts w:cs="Arial"/>
        </w:rPr>
        <w:t>Table 2</w:t>
      </w:r>
      <w:r w:rsidR="007C423C" w:rsidRPr="0078230E">
        <w:rPr>
          <w:rFonts w:cs="Arial"/>
        </w:rPr>
        <w:t xml:space="preserve"> </w:t>
      </w:r>
      <w:r w:rsidR="007E115F">
        <w:rPr>
          <w:rFonts w:cs="Arial"/>
        </w:rPr>
        <w:t>with a</w:t>
      </w:r>
      <w:r w:rsidR="007C423C" w:rsidRPr="0078230E">
        <w:rPr>
          <w:rFonts w:cs="Arial"/>
        </w:rPr>
        <w:t xml:space="preserve"> “No” </w:t>
      </w:r>
      <w:r w:rsidR="007E115F">
        <w:rPr>
          <w:rFonts w:cs="Arial"/>
        </w:rPr>
        <w:t xml:space="preserve">and </w:t>
      </w:r>
      <w:r w:rsidR="007C423C" w:rsidRPr="0078230E">
        <w:rPr>
          <w:rFonts w:cs="Arial"/>
        </w:rPr>
        <w:t xml:space="preserve">the Tender will be assessed as non-compliant and Fail the Commercial Evaluation and </w:t>
      </w:r>
      <w:r w:rsidR="007C423C">
        <w:rPr>
          <w:rFonts w:cs="Arial"/>
        </w:rPr>
        <w:t xml:space="preserve">will not be taken further in the Tender Evaluation process and </w:t>
      </w:r>
      <w:r w:rsidR="007C423C" w:rsidRPr="0078230E">
        <w:rPr>
          <w:rFonts w:cs="Arial"/>
        </w:rPr>
        <w:t xml:space="preserve">will be removed from </w:t>
      </w:r>
      <w:r w:rsidR="007C423C">
        <w:rPr>
          <w:rFonts w:cs="Arial"/>
        </w:rPr>
        <w:t>t</w:t>
      </w:r>
      <w:r w:rsidR="007C423C" w:rsidRPr="0078230E">
        <w:rPr>
          <w:rFonts w:cs="Arial"/>
        </w:rPr>
        <w:t>he competition.</w:t>
      </w:r>
    </w:p>
    <w:p w14:paraId="4215046F" w14:textId="77777777" w:rsidR="007C423C" w:rsidRPr="0078230E" w:rsidRDefault="007C423C" w:rsidP="00105AA2">
      <w:pPr>
        <w:pStyle w:val="ListParagraph"/>
        <w:tabs>
          <w:tab w:val="left" w:pos="0"/>
          <w:tab w:val="left" w:pos="142"/>
        </w:tabs>
        <w:ind w:left="0"/>
        <w:rPr>
          <w:rFonts w:cs="Arial"/>
          <w:u w:val="single"/>
        </w:rPr>
      </w:pPr>
    </w:p>
    <w:p w14:paraId="3B57DCD5" w14:textId="77777777" w:rsidR="007C423C" w:rsidRDefault="007C423C" w:rsidP="00105AA2">
      <w:pPr>
        <w:pStyle w:val="ListParagraph"/>
        <w:numPr>
          <w:ilvl w:val="0"/>
          <w:numId w:val="11"/>
        </w:numPr>
        <w:tabs>
          <w:tab w:val="left" w:pos="0"/>
          <w:tab w:val="left" w:pos="142"/>
        </w:tabs>
        <w:spacing w:after="200" w:line="276" w:lineRule="auto"/>
        <w:ind w:left="0" w:firstLine="0"/>
        <w:rPr>
          <w:rFonts w:cs="Arial"/>
        </w:rPr>
      </w:pPr>
      <w:r w:rsidRPr="0078230E">
        <w:rPr>
          <w:rFonts w:cs="Arial"/>
        </w:rPr>
        <w:t xml:space="preserve">Commercially compliant Tenders will continue to the Technical Evaluation. </w:t>
      </w:r>
    </w:p>
    <w:p w14:paraId="30266674" w14:textId="77777777" w:rsidR="005A07A2" w:rsidRDefault="005A07A2" w:rsidP="005A07A2">
      <w:pPr>
        <w:pStyle w:val="ListParagraph"/>
        <w:rPr>
          <w:rFonts w:cs="Arial"/>
        </w:rPr>
      </w:pPr>
    </w:p>
    <w:p w14:paraId="753ED246" w14:textId="77777777" w:rsidR="005A07A2" w:rsidRPr="00C23CFF" w:rsidRDefault="005A07A2" w:rsidP="005A07A2">
      <w:pPr>
        <w:pStyle w:val="ListParagraph"/>
        <w:tabs>
          <w:tab w:val="left" w:pos="426"/>
        </w:tabs>
        <w:spacing w:after="200" w:line="276" w:lineRule="auto"/>
        <w:ind w:left="0"/>
        <w:rPr>
          <w:rFonts w:cs="Arial"/>
          <w:b/>
          <w:szCs w:val="22"/>
        </w:rPr>
      </w:pPr>
      <w:r>
        <w:rPr>
          <w:rFonts w:cs="Arial"/>
          <w:b/>
          <w:szCs w:val="22"/>
        </w:rPr>
        <w:t>Technical Evaluation</w:t>
      </w:r>
    </w:p>
    <w:p w14:paraId="066BEBB9" w14:textId="77777777" w:rsidR="005A07A2" w:rsidRPr="005A07A2" w:rsidRDefault="005A07A2" w:rsidP="005A07A2">
      <w:pPr>
        <w:pStyle w:val="ListParagraph"/>
        <w:ind w:left="0"/>
        <w:rPr>
          <w:rFonts w:cs="Arial"/>
        </w:rPr>
      </w:pPr>
    </w:p>
    <w:p w14:paraId="66FD2748" w14:textId="5DCBF3FC" w:rsidR="005F48DB" w:rsidRPr="005A07A2" w:rsidRDefault="005F48DB" w:rsidP="005A07A2">
      <w:pPr>
        <w:pStyle w:val="ListParagraph"/>
        <w:numPr>
          <w:ilvl w:val="0"/>
          <w:numId w:val="11"/>
        </w:numPr>
        <w:tabs>
          <w:tab w:val="left" w:pos="0"/>
          <w:tab w:val="left" w:pos="142"/>
        </w:tabs>
        <w:spacing w:after="200" w:line="276" w:lineRule="auto"/>
        <w:ind w:left="0" w:firstLine="0"/>
        <w:rPr>
          <w:rFonts w:cs="Arial"/>
        </w:rPr>
      </w:pPr>
      <w:r w:rsidRPr="005A07A2">
        <w:rPr>
          <w:rFonts w:cs="Arial"/>
          <w:szCs w:val="22"/>
        </w:rPr>
        <w:t>The Technical Evaluation is the evaluation of how a Tenderer intends to meet the Authority’s requirements.  It will be undertaken using the responses to the questions detailed</w:t>
      </w:r>
      <w:r w:rsidR="00454BD8" w:rsidRPr="005A07A2">
        <w:rPr>
          <w:rFonts w:cs="Arial"/>
          <w:szCs w:val="22"/>
        </w:rPr>
        <w:t xml:space="preserve"> at Section 2 of </w:t>
      </w:r>
      <w:r w:rsidRPr="005A07A2">
        <w:rPr>
          <w:rFonts w:cs="Arial"/>
          <w:szCs w:val="22"/>
        </w:rPr>
        <w:t xml:space="preserve">this document. </w:t>
      </w:r>
    </w:p>
    <w:p w14:paraId="112479AE" w14:textId="77777777" w:rsidR="005A07A2" w:rsidRPr="005A07A2" w:rsidRDefault="005A07A2" w:rsidP="005A07A2">
      <w:pPr>
        <w:pStyle w:val="ListParagraph"/>
        <w:tabs>
          <w:tab w:val="left" w:pos="0"/>
          <w:tab w:val="left" w:pos="142"/>
        </w:tabs>
        <w:spacing w:after="200" w:line="276" w:lineRule="auto"/>
        <w:ind w:left="0"/>
        <w:rPr>
          <w:rFonts w:cs="Arial"/>
        </w:rPr>
      </w:pPr>
    </w:p>
    <w:p w14:paraId="530241DB" w14:textId="0F06F3A0" w:rsidR="005F48DB" w:rsidRPr="005A07A2" w:rsidRDefault="005F48DB" w:rsidP="005A07A2">
      <w:pPr>
        <w:pStyle w:val="ListParagraph"/>
        <w:numPr>
          <w:ilvl w:val="0"/>
          <w:numId w:val="11"/>
        </w:numPr>
        <w:tabs>
          <w:tab w:val="left" w:pos="0"/>
          <w:tab w:val="left" w:pos="142"/>
        </w:tabs>
        <w:spacing w:after="200" w:line="276" w:lineRule="auto"/>
        <w:ind w:left="0" w:firstLine="0"/>
        <w:rPr>
          <w:rFonts w:cs="Arial"/>
        </w:rPr>
      </w:pPr>
      <w:r w:rsidRPr="005A07A2">
        <w:rPr>
          <w:rFonts w:cs="Arial"/>
          <w:szCs w:val="22"/>
        </w:rPr>
        <w:t xml:space="preserve">Tenderers must provide responses to all the questions in </w:t>
      </w:r>
      <w:r w:rsidR="0079105F" w:rsidRPr="005A07A2">
        <w:rPr>
          <w:rFonts w:cs="Arial"/>
          <w:szCs w:val="22"/>
        </w:rPr>
        <w:t>the Technical Tender Response</w:t>
      </w:r>
      <w:r w:rsidR="00187589" w:rsidRPr="005A07A2">
        <w:rPr>
          <w:rFonts w:cs="Arial"/>
          <w:szCs w:val="22"/>
        </w:rPr>
        <w:t xml:space="preserve"> and </w:t>
      </w:r>
      <w:r w:rsidRPr="005A07A2">
        <w:rPr>
          <w:rFonts w:cs="Arial"/>
          <w:szCs w:val="22"/>
        </w:rPr>
        <w:t xml:space="preserve">upload </w:t>
      </w:r>
      <w:r w:rsidR="00696D0E" w:rsidRPr="005A07A2">
        <w:rPr>
          <w:rFonts w:cs="Arial"/>
          <w:szCs w:val="22"/>
        </w:rPr>
        <w:t xml:space="preserve">the </w:t>
      </w:r>
      <w:r w:rsidRPr="005A07A2">
        <w:rPr>
          <w:rFonts w:cs="Arial"/>
          <w:szCs w:val="22"/>
        </w:rPr>
        <w:t>completed document in Microsoft Word format to Section 2.</w:t>
      </w:r>
      <w:r w:rsidR="00D24537" w:rsidRPr="005A07A2">
        <w:rPr>
          <w:rFonts w:cs="Arial"/>
          <w:szCs w:val="22"/>
        </w:rPr>
        <w:t>B</w:t>
      </w:r>
      <w:r w:rsidRPr="005A07A2">
        <w:rPr>
          <w:rFonts w:cs="Arial"/>
          <w:szCs w:val="22"/>
        </w:rPr>
        <w:t xml:space="preserve"> “in the DSP.</w:t>
      </w:r>
    </w:p>
    <w:p w14:paraId="36636DA8" w14:textId="77777777" w:rsidR="005A07A2" w:rsidRPr="005A07A2" w:rsidRDefault="005A07A2" w:rsidP="005A07A2">
      <w:pPr>
        <w:pStyle w:val="ListParagraph"/>
        <w:rPr>
          <w:rFonts w:cs="Arial"/>
        </w:rPr>
      </w:pPr>
    </w:p>
    <w:p w14:paraId="19E26B31" w14:textId="77777777" w:rsidR="005F48DB" w:rsidRPr="005A07A2" w:rsidRDefault="005F48DB" w:rsidP="005A07A2">
      <w:pPr>
        <w:pStyle w:val="ListParagraph"/>
        <w:numPr>
          <w:ilvl w:val="0"/>
          <w:numId w:val="11"/>
        </w:numPr>
        <w:tabs>
          <w:tab w:val="left" w:pos="0"/>
          <w:tab w:val="left" w:pos="142"/>
        </w:tabs>
        <w:spacing w:after="200" w:line="276" w:lineRule="auto"/>
        <w:ind w:left="0" w:firstLine="0"/>
        <w:rPr>
          <w:rFonts w:cs="Arial"/>
        </w:rPr>
      </w:pPr>
      <w:r w:rsidRPr="005A07A2">
        <w:rPr>
          <w:rFonts w:cs="Arial"/>
          <w:szCs w:val="22"/>
        </w:rPr>
        <w:t>Each question contains background information, details of the evidence required and a description for each score banding.</w:t>
      </w:r>
    </w:p>
    <w:p w14:paraId="69F7D769" w14:textId="77777777" w:rsidR="005A07A2" w:rsidRPr="005A07A2" w:rsidRDefault="005A07A2" w:rsidP="005A07A2">
      <w:pPr>
        <w:pStyle w:val="ListParagraph"/>
        <w:rPr>
          <w:rFonts w:cs="Arial"/>
        </w:rPr>
      </w:pPr>
    </w:p>
    <w:p w14:paraId="3E4A5A7F" w14:textId="77777777" w:rsidR="005F48DB" w:rsidRPr="005A07A2" w:rsidRDefault="005F48DB" w:rsidP="005A07A2">
      <w:pPr>
        <w:pStyle w:val="ListParagraph"/>
        <w:numPr>
          <w:ilvl w:val="0"/>
          <w:numId w:val="11"/>
        </w:numPr>
        <w:tabs>
          <w:tab w:val="left" w:pos="0"/>
          <w:tab w:val="left" w:pos="142"/>
        </w:tabs>
        <w:spacing w:after="200" w:line="276" w:lineRule="auto"/>
        <w:ind w:left="0" w:firstLine="0"/>
        <w:rPr>
          <w:rFonts w:cs="Arial"/>
        </w:rPr>
      </w:pPr>
      <w:r w:rsidRPr="005A07A2">
        <w:rPr>
          <w:rFonts w:cs="Arial"/>
          <w:szCs w:val="22"/>
        </w:rPr>
        <w:t xml:space="preserve">Tender responses to each Technical Evaluation question will be scored as per the Scoring matrix for the question. </w:t>
      </w:r>
    </w:p>
    <w:p w14:paraId="1D18FAC9" w14:textId="77777777" w:rsidR="005A07A2" w:rsidRPr="005A07A2" w:rsidRDefault="005A07A2" w:rsidP="005A07A2">
      <w:pPr>
        <w:pStyle w:val="ListParagraph"/>
        <w:rPr>
          <w:rFonts w:cs="Arial"/>
        </w:rPr>
      </w:pPr>
    </w:p>
    <w:p w14:paraId="4EB20E11" w14:textId="5AA16631" w:rsidR="00965598" w:rsidRPr="005A07A2" w:rsidRDefault="00965598" w:rsidP="005A07A2">
      <w:pPr>
        <w:pStyle w:val="ListParagraph"/>
        <w:numPr>
          <w:ilvl w:val="0"/>
          <w:numId w:val="11"/>
        </w:numPr>
        <w:tabs>
          <w:tab w:val="left" w:pos="0"/>
          <w:tab w:val="left" w:pos="142"/>
        </w:tabs>
        <w:spacing w:after="200" w:line="276" w:lineRule="auto"/>
        <w:ind w:left="0" w:firstLine="0"/>
        <w:rPr>
          <w:rFonts w:cs="Arial"/>
        </w:rPr>
      </w:pPr>
      <w:r w:rsidRPr="005A07A2">
        <w:rPr>
          <w:szCs w:val="22"/>
        </w:rPr>
        <w:t xml:space="preserve">The evaluators will independently conduct their evaluation of each </w:t>
      </w:r>
      <w:proofErr w:type="gramStart"/>
      <w:r w:rsidRPr="005A07A2">
        <w:rPr>
          <w:szCs w:val="22"/>
        </w:rPr>
        <w:t>suppliers</w:t>
      </w:r>
      <w:proofErr w:type="gramEnd"/>
      <w:r w:rsidRPr="005A07A2">
        <w:rPr>
          <w:szCs w:val="22"/>
        </w:rPr>
        <w:t xml:space="preserve"> response, the Tender Evaluation Panel will then sit and the evaluation scores for each tender will be moderated</w:t>
      </w:r>
      <w:r w:rsidR="0056544E" w:rsidRPr="005A07A2">
        <w:rPr>
          <w:szCs w:val="22"/>
        </w:rPr>
        <w:t>.</w:t>
      </w:r>
    </w:p>
    <w:p w14:paraId="4D5C68CC" w14:textId="77777777" w:rsidR="005A07A2" w:rsidRPr="005A07A2" w:rsidRDefault="005A07A2" w:rsidP="005A07A2">
      <w:pPr>
        <w:pStyle w:val="ListParagraph"/>
        <w:rPr>
          <w:rFonts w:cs="Arial"/>
        </w:rPr>
      </w:pPr>
    </w:p>
    <w:p w14:paraId="23927469" w14:textId="77777777" w:rsidR="005F48DB" w:rsidRPr="0071290D" w:rsidRDefault="005F48DB" w:rsidP="005A07A2">
      <w:pPr>
        <w:pStyle w:val="ListParagraph"/>
        <w:numPr>
          <w:ilvl w:val="0"/>
          <w:numId w:val="11"/>
        </w:numPr>
        <w:tabs>
          <w:tab w:val="left" w:pos="0"/>
          <w:tab w:val="left" w:pos="142"/>
        </w:tabs>
        <w:spacing w:after="200" w:line="276" w:lineRule="auto"/>
        <w:ind w:left="0" w:firstLine="0"/>
        <w:rPr>
          <w:rFonts w:cs="Arial"/>
        </w:rPr>
      </w:pPr>
      <w:r w:rsidRPr="005A07A2">
        <w:rPr>
          <w:rFonts w:cs="Arial"/>
          <w:szCs w:val="22"/>
        </w:rPr>
        <w:t>Each Technical Evaluation question is weighted as follows:</w:t>
      </w:r>
    </w:p>
    <w:tbl>
      <w:tblPr>
        <w:tblW w:w="3852" w:type="dxa"/>
        <w:tblLook w:val="04A0" w:firstRow="1" w:lastRow="0" w:firstColumn="1" w:lastColumn="0" w:noHBand="0" w:noVBand="1"/>
      </w:tblPr>
      <w:tblGrid>
        <w:gridCol w:w="1292"/>
        <w:gridCol w:w="1280"/>
        <w:gridCol w:w="1280"/>
      </w:tblGrid>
      <w:tr w:rsidR="0071290D" w:rsidRPr="009B2AE7" w14:paraId="62341DBD" w14:textId="77777777" w:rsidTr="00386174">
        <w:trPr>
          <w:trHeight w:val="570"/>
        </w:trPr>
        <w:tc>
          <w:tcPr>
            <w:tcW w:w="1292" w:type="dxa"/>
            <w:tcBorders>
              <w:top w:val="single" w:sz="4" w:space="0" w:color="000000"/>
              <w:left w:val="single" w:sz="4" w:space="0" w:color="000000"/>
              <w:bottom w:val="single" w:sz="8" w:space="0" w:color="auto"/>
              <w:right w:val="single" w:sz="8" w:space="0" w:color="auto"/>
            </w:tcBorders>
            <w:shd w:val="clear" w:color="000000" w:fill="D6E3BC"/>
            <w:vAlign w:val="center"/>
            <w:hideMark/>
          </w:tcPr>
          <w:p w14:paraId="23D98E5C" w14:textId="77777777" w:rsidR="0071290D" w:rsidRPr="00BE2768" w:rsidRDefault="0071290D" w:rsidP="00386174">
            <w:pPr>
              <w:rPr>
                <w:rFonts w:cs="Arial"/>
                <w:b/>
                <w:bCs/>
                <w:color w:val="000000"/>
                <w:szCs w:val="22"/>
                <w:lang w:eastAsia="en-GB"/>
              </w:rPr>
            </w:pPr>
            <w:r w:rsidRPr="00A53243">
              <w:rPr>
                <w:rFonts w:cs="Arial"/>
                <w:b/>
                <w:bCs/>
                <w:color w:val="000000"/>
                <w:szCs w:val="22"/>
                <w:lang w:eastAsia="en-GB"/>
              </w:rPr>
              <w:t>Question</w:t>
            </w:r>
          </w:p>
        </w:tc>
        <w:tc>
          <w:tcPr>
            <w:tcW w:w="1280" w:type="dxa"/>
            <w:tcBorders>
              <w:top w:val="single" w:sz="4" w:space="0" w:color="000000"/>
              <w:left w:val="nil"/>
              <w:bottom w:val="single" w:sz="8" w:space="0" w:color="auto"/>
              <w:right w:val="single" w:sz="4" w:space="0" w:color="000000"/>
            </w:tcBorders>
            <w:shd w:val="clear" w:color="000000" w:fill="D6E3BC"/>
            <w:vAlign w:val="center"/>
            <w:hideMark/>
          </w:tcPr>
          <w:p w14:paraId="6C3716DE" w14:textId="77777777" w:rsidR="0071290D" w:rsidRPr="00414768" w:rsidRDefault="0071290D" w:rsidP="00386174">
            <w:pPr>
              <w:jc w:val="center"/>
              <w:rPr>
                <w:rFonts w:cs="Arial"/>
                <w:b/>
                <w:bCs/>
                <w:color w:val="000000"/>
                <w:szCs w:val="22"/>
                <w:lang w:eastAsia="en-GB"/>
              </w:rPr>
            </w:pPr>
            <w:r w:rsidRPr="009B2AE7">
              <w:rPr>
                <w:rFonts w:cs="Arial"/>
                <w:b/>
                <w:bCs/>
                <w:szCs w:val="22"/>
                <w:lang w:eastAsia="en-GB"/>
              </w:rPr>
              <w:t>Weighting</w:t>
            </w:r>
          </w:p>
        </w:tc>
        <w:tc>
          <w:tcPr>
            <w:tcW w:w="1280" w:type="dxa"/>
            <w:tcBorders>
              <w:top w:val="single" w:sz="4" w:space="0" w:color="000000"/>
              <w:left w:val="nil"/>
              <w:bottom w:val="single" w:sz="8" w:space="0" w:color="auto"/>
              <w:right w:val="single" w:sz="4" w:space="0" w:color="000000"/>
            </w:tcBorders>
            <w:shd w:val="clear" w:color="000000" w:fill="D6E3BC"/>
          </w:tcPr>
          <w:p w14:paraId="18752C60" w14:textId="77777777" w:rsidR="0071290D" w:rsidRPr="009B2AE7" w:rsidRDefault="0071290D" w:rsidP="00386174">
            <w:pPr>
              <w:jc w:val="center"/>
              <w:rPr>
                <w:rFonts w:cs="Arial"/>
                <w:b/>
                <w:bCs/>
                <w:szCs w:val="22"/>
                <w:lang w:eastAsia="en-GB"/>
              </w:rPr>
            </w:pPr>
            <w:r>
              <w:rPr>
                <w:rFonts w:cs="Arial"/>
                <w:b/>
                <w:bCs/>
                <w:szCs w:val="22"/>
                <w:lang w:eastAsia="en-GB"/>
              </w:rPr>
              <w:t>Available Score</w:t>
            </w:r>
          </w:p>
        </w:tc>
      </w:tr>
      <w:tr w:rsidR="0071290D" w:rsidRPr="00696EC5" w14:paraId="17F96044" w14:textId="77777777" w:rsidTr="00386174">
        <w:trPr>
          <w:trHeight w:val="300"/>
        </w:trPr>
        <w:tc>
          <w:tcPr>
            <w:tcW w:w="1292" w:type="dxa"/>
            <w:tcBorders>
              <w:top w:val="nil"/>
              <w:left w:val="single" w:sz="4" w:space="0" w:color="000000"/>
              <w:bottom w:val="single" w:sz="8" w:space="0" w:color="auto"/>
              <w:right w:val="single" w:sz="8" w:space="0" w:color="auto"/>
            </w:tcBorders>
            <w:shd w:val="clear" w:color="000000" w:fill="D6E3BC"/>
            <w:vAlign w:val="center"/>
            <w:hideMark/>
          </w:tcPr>
          <w:p w14:paraId="0465C4B7" w14:textId="77777777" w:rsidR="0071290D" w:rsidRPr="00696EC5" w:rsidRDefault="0071290D" w:rsidP="00386174">
            <w:pPr>
              <w:jc w:val="center"/>
              <w:rPr>
                <w:rFonts w:cs="Arial"/>
                <w:b/>
                <w:bCs/>
                <w:color w:val="000000"/>
                <w:szCs w:val="22"/>
                <w:lang w:eastAsia="en-GB"/>
              </w:rPr>
            </w:pPr>
            <w:r w:rsidRPr="00696EC5">
              <w:rPr>
                <w:rFonts w:cs="Arial"/>
                <w:b/>
                <w:bCs/>
                <w:szCs w:val="22"/>
                <w:lang w:eastAsia="en-GB"/>
              </w:rPr>
              <w:t>1</w:t>
            </w:r>
          </w:p>
        </w:tc>
        <w:tc>
          <w:tcPr>
            <w:tcW w:w="1280" w:type="dxa"/>
            <w:tcBorders>
              <w:top w:val="nil"/>
              <w:left w:val="nil"/>
              <w:bottom w:val="single" w:sz="8" w:space="0" w:color="auto"/>
              <w:right w:val="single" w:sz="4" w:space="0" w:color="000000"/>
            </w:tcBorders>
            <w:shd w:val="clear" w:color="000000" w:fill="D6E3BC"/>
            <w:vAlign w:val="center"/>
          </w:tcPr>
          <w:p w14:paraId="4F3846EB"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20</w:t>
            </w:r>
          </w:p>
        </w:tc>
        <w:tc>
          <w:tcPr>
            <w:tcW w:w="1280" w:type="dxa"/>
            <w:tcBorders>
              <w:top w:val="nil"/>
              <w:left w:val="nil"/>
              <w:bottom w:val="single" w:sz="8" w:space="0" w:color="auto"/>
              <w:right w:val="single" w:sz="4" w:space="0" w:color="000000"/>
            </w:tcBorders>
            <w:shd w:val="clear" w:color="000000" w:fill="D6E3BC"/>
          </w:tcPr>
          <w:p w14:paraId="3D05862E" w14:textId="77777777" w:rsidR="0071290D" w:rsidRPr="00696EC5" w:rsidRDefault="0071290D" w:rsidP="00386174">
            <w:pPr>
              <w:jc w:val="center"/>
              <w:rPr>
                <w:rFonts w:cs="Arial"/>
                <w:b/>
                <w:bCs/>
                <w:szCs w:val="22"/>
                <w:lang w:eastAsia="en-GB"/>
              </w:rPr>
            </w:pPr>
            <w:r>
              <w:rPr>
                <w:rFonts w:cs="Arial"/>
                <w:b/>
                <w:bCs/>
                <w:szCs w:val="22"/>
                <w:lang w:eastAsia="en-GB"/>
              </w:rPr>
              <w:t>200</w:t>
            </w:r>
          </w:p>
        </w:tc>
      </w:tr>
      <w:tr w:rsidR="0071290D" w14:paraId="5EB8B04B" w14:textId="77777777" w:rsidTr="00386174">
        <w:trPr>
          <w:trHeight w:val="300"/>
        </w:trPr>
        <w:tc>
          <w:tcPr>
            <w:tcW w:w="1292" w:type="dxa"/>
            <w:tcBorders>
              <w:top w:val="nil"/>
              <w:left w:val="single" w:sz="4" w:space="0" w:color="000000"/>
              <w:bottom w:val="single" w:sz="8" w:space="0" w:color="auto"/>
              <w:right w:val="single" w:sz="8" w:space="0" w:color="auto"/>
            </w:tcBorders>
            <w:shd w:val="clear" w:color="000000" w:fill="D6E3BC"/>
            <w:vAlign w:val="center"/>
            <w:hideMark/>
          </w:tcPr>
          <w:p w14:paraId="54EEC41A" w14:textId="77777777" w:rsidR="0071290D" w:rsidRPr="00696EC5" w:rsidRDefault="0071290D" w:rsidP="00386174">
            <w:pPr>
              <w:jc w:val="center"/>
              <w:rPr>
                <w:rFonts w:cs="Arial"/>
                <w:b/>
                <w:bCs/>
                <w:color w:val="000000"/>
                <w:szCs w:val="22"/>
                <w:lang w:eastAsia="en-GB"/>
              </w:rPr>
            </w:pPr>
            <w:r w:rsidRPr="00696EC5">
              <w:rPr>
                <w:rFonts w:cs="Arial"/>
                <w:b/>
                <w:bCs/>
                <w:szCs w:val="22"/>
                <w:lang w:eastAsia="en-GB"/>
              </w:rPr>
              <w:t>2</w:t>
            </w:r>
          </w:p>
        </w:tc>
        <w:tc>
          <w:tcPr>
            <w:tcW w:w="1280" w:type="dxa"/>
            <w:tcBorders>
              <w:top w:val="nil"/>
              <w:left w:val="nil"/>
              <w:bottom w:val="single" w:sz="8" w:space="0" w:color="auto"/>
              <w:right w:val="single" w:sz="4" w:space="0" w:color="000000"/>
            </w:tcBorders>
            <w:shd w:val="clear" w:color="000000" w:fill="D6E3BC"/>
            <w:vAlign w:val="center"/>
          </w:tcPr>
          <w:p w14:paraId="66E60A83"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20</w:t>
            </w:r>
          </w:p>
        </w:tc>
        <w:tc>
          <w:tcPr>
            <w:tcW w:w="1280" w:type="dxa"/>
            <w:tcBorders>
              <w:top w:val="nil"/>
              <w:left w:val="nil"/>
              <w:bottom w:val="single" w:sz="8" w:space="0" w:color="auto"/>
              <w:right w:val="single" w:sz="4" w:space="0" w:color="000000"/>
            </w:tcBorders>
            <w:shd w:val="clear" w:color="000000" w:fill="D6E3BC"/>
          </w:tcPr>
          <w:p w14:paraId="222E211A" w14:textId="77777777" w:rsidR="0071290D" w:rsidRDefault="0071290D" w:rsidP="00386174">
            <w:pPr>
              <w:jc w:val="center"/>
              <w:rPr>
                <w:rFonts w:cs="Arial"/>
                <w:b/>
                <w:bCs/>
                <w:szCs w:val="22"/>
                <w:lang w:eastAsia="en-GB"/>
              </w:rPr>
            </w:pPr>
            <w:r>
              <w:rPr>
                <w:rFonts w:cs="Arial"/>
                <w:b/>
                <w:bCs/>
                <w:szCs w:val="22"/>
                <w:lang w:eastAsia="en-GB"/>
              </w:rPr>
              <w:t>200</w:t>
            </w:r>
          </w:p>
        </w:tc>
      </w:tr>
      <w:tr w:rsidR="0071290D" w:rsidRPr="00696EC5" w14:paraId="2A03AA21" w14:textId="77777777" w:rsidTr="00386174">
        <w:trPr>
          <w:trHeight w:val="300"/>
        </w:trPr>
        <w:tc>
          <w:tcPr>
            <w:tcW w:w="1292" w:type="dxa"/>
            <w:tcBorders>
              <w:top w:val="nil"/>
              <w:left w:val="single" w:sz="4" w:space="0" w:color="000000"/>
              <w:bottom w:val="single" w:sz="8" w:space="0" w:color="auto"/>
              <w:right w:val="single" w:sz="8" w:space="0" w:color="auto"/>
            </w:tcBorders>
            <w:shd w:val="clear" w:color="000000" w:fill="D6E3BC"/>
            <w:vAlign w:val="center"/>
            <w:hideMark/>
          </w:tcPr>
          <w:p w14:paraId="6E5022E2" w14:textId="77777777" w:rsidR="0071290D" w:rsidRPr="00696EC5" w:rsidRDefault="0071290D" w:rsidP="00386174">
            <w:pPr>
              <w:jc w:val="center"/>
              <w:rPr>
                <w:rFonts w:cs="Arial"/>
                <w:b/>
                <w:bCs/>
                <w:color w:val="000000"/>
                <w:szCs w:val="22"/>
                <w:lang w:eastAsia="en-GB"/>
              </w:rPr>
            </w:pPr>
            <w:r w:rsidRPr="00696EC5">
              <w:rPr>
                <w:rFonts w:cs="Arial"/>
                <w:b/>
                <w:bCs/>
                <w:szCs w:val="22"/>
                <w:lang w:eastAsia="en-GB"/>
              </w:rPr>
              <w:t>3</w:t>
            </w:r>
          </w:p>
        </w:tc>
        <w:tc>
          <w:tcPr>
            <w:tcW w:w="1280" w:type="dxa"/>
            <w:tcBorders>
              <w:top w:val="nil"/>
              <w:left w:val="nil"/>
              <w:bottom w:val="single" w:sz="8" w:space="0" w:color="auto"/>
              <w:right w:val="single" w:sz="4" w:space="0" w:color="000000"/>
            </w:tcBorders>
            <w:shd w:val="clear" w:color="000000" w:fill="D6E3BC"/>
            <w:vAlign w:val="center"/>
          </w:tcPr>
          <w:p w14:paraId="135718B0"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20</w:t>
            </w:r>
          </w:p>
        </w:tc>
        <w:tc>
          <w:tcPr>
            <w:tcW w:w="1280" w:type="dxa"/>
            <w:tcBorders>
              <w:top w:val="nil"/>
              <w:left w:val="nil"/>
              <w:bottom w:val="single" w:sz="8" w:space="0" w:color="auto"/>
              <w:right w:val="single" w:sz="4" w:space="0" w:color="000000"/>
            </w:tcBorders>
            <w:shd w:val="clear" w:color="000000" w:fill="D6E3BC"/>
          </w:tcPr>
          <w:p w14:paraId="0F5AD0A9" w14:textId="77777777" w:rsidR="0071290D" w:rsidRPr="00696EC5" w:rsidRDefault="0071290D" w:rsidP="00386174">
            <w:pPr>
              <w:jc w:val="center"/>
              <w:rPr>
                <w:rFonts w:cs="Arial"/>
                <w:b/>
                <w:bCs/>
                <w:szCs w:val="22"/>
                <w:lang w:eastAsia="en-GB"/>
              </w:rPr>
            </w:pPr>
            <w:r>
              <w:rPr>
                <w:rFonts w:cs="Arial"/>
                <w:b/>
                <w:bCs/>
                <w:szCs w:val="22"/>
                <w:lang w:eastAsia="en-GB"/>
              </w:rPr>
              <w:t>200</w:t>
            </w:r>
          </w:p>
        </w:tc>
      </w:tr>
      <w:tr w:rsidR="0071290D" w14:paraId="39CE6997" w14:textId="77777777" w:rsidTr="00386174">
        <w:trPr>
          <w:trHeight w:val="300"/>
        </w:trPr>
        <w:tc>
          <w:tcPr>
            <w:tcW w:w="1292" w:type="dxa"/>
            <w:tcBorders>
              <w:top w:val="nil"/>
              <w:left w:val="single" w:sz="4" w:space="0" w:color="000000"/>
              <w:bottom w:val="single" w:sz="8" w:space="0" w:color="auto"/>
              <w:right w:val="single" w:sz="8" w:space="0" w:color="auto"/>
            </w:tcBorders>
            <w:shd w:val="clear" w:color="000000" w:fill="D6E3BC"/>
            <w:vAlign w:val="center"/>
            <w:hideMark/>
          </w:tcPr>
          <w:p w14:paraId="69A27972" w14:textId="77777777" w:rsidR="0071290D" w:rsidRPr="00696EC5" w:rsidRDefault="0071290D" w:rsidP="00386174">
            <w:pPr>
              <w:jc w:val="center"/>
              <w:rPr>
                <w:rFonts w:cs="Arial"/>
                <w:b/>
                <w:bCs/>
                <w:color w:val="000000"/>
                <w:szCs w:val="22"/>
                <w:lang w:eastAsia="en-GB"/>
              </w:rPr>
            </w:pPr>
            <w:r w:rsidRPr="00696EC5">
              <w:rPr>
                <w:rFonts w:cs="Arial"/>
                <w:b/>
                <w:bCs/>
                <w:szCs w:val="22"/>
                <w:lang w:eastAsia="en-GB"/>
              </w:rPr>
              <w:t>4</w:t>
            </w:r>
          </w:p>
        </w:tc>
        <w:tc>
          <w:tcPr>
            <w:tcW w:w="1280" w:type="dxa"/>
            <w:tcBorders>
              <w:top w:val="nil"/>
              <w:left w:val="nil"/>
              <w:bottom w:val="single" w:sz="8" w:space="0" w:color="auto"/>
              <w:right w:val="single" w:sz="4" w:space="0" w:color="000000"/>
            </w:tcBorders>
            <w:shd w:val="clear" w:color="000000" w:fill="D6E3BC"/>
            <w:vAlign w:val="center"/>
          </w:tcPr>
          <w:p w14:paraId="1919F2DE"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15</w:t>
            </w:r>
          </w:p>
        </w:tc>
        <w:tc>
          <w:tcPr>
            <w:tcW w:w="1280" w:type="dxa"/>
            <w:tcBorders>
              <w:top w:val="nil"/>
              <w:left w:val="nil"/>
              <w:bottom w:val="single" w:sz="8" w:space="0" w:color="auto"/>
              <w:right w:val="single" w:sz="4" w:space="0" w:color="000000"/>
            </w:tcBorders>
            <w:shd w:val="clear" w:color="000000" w:fill="D6E3BC"/>
          </w:tcPr>
          <w:p w14:paraId="1386EA12" w14:textId="77777777" w:rsidR="0071290D" w:rsidRDefault="0071290D" w:rsidP="00386174">
            <w:pPr>
              <w:jc w:val="center"/>
              <w:rPr>
                <w:rFonts w:cs="Arial"/>
                <w:b/>
                <w:bCs/>
                <w:szCs w:val="22"/>
                <w:lang w:eastAsia="en-GB"/>
              </w:rPr>
            </w:pPr>
            <w:r>
              <w:rPr>
                <w:rFonts w:cs="Arial"/>
                <w:b/>
                <w:bCs/>
                <w:szCs w:val="22"/>
                <w:lang w:eastAsia="en-GB"/>
              </w:rPr>
              <w:t>150</w:t>
            </w:r>
          </w:p>
        </w:tc>
      </w:tr>
      <w:tr w:rsidR="0071290D" w14:paraId="4B6280B6" w14:textId="77777777" w:rsidTr="00386174">
        <w:trPr>
          <w:trHeight w:val="300"/>
        </w:trPr>
        <w:tc>
          <w:tcPr>
            <w:tcW w:w="1292" w:type="dxa"/>
            <w:tcBorders>
              <w:top w:val="nil"/>
              <w:left w:val="single" w:sz="4" w:space="0" w:color="000000"/>
              <w:bottom w:val="single" w:sz="8" w:space="0" w:color="auto"/>
              <w:right w:val="single" w:sz="8" w:space="0" w:color="auto"/>
            </w:tcBorders>
            <w:shd w:val="clear" w:color="000000" w:fill="D6E3BC"/>
            <w:vAlign w:val="center"/>
            <w:hideMark/>
          </w:tcPr>
          <w:p w14:paraId="3EB59069" w14:textId="77777777" w:rsidR="0071290D" w:rsidRPr="00696EC5" w:rsidRDefault="0071290D" w:rsidP="00386174">
            <w:pPr>
              <w:jc w:val="center"/>
              <w:rPr>
                <w:rFonts w:cs="Arial"/>
                <w:b/>
                <w:bCs/>
                <w:color w:val="000000"/>
                <w:szCs w:val="22"/>
                <w:lang w:eastAsia="en-GB"/>
              </w:rPr>
            </w:pPr>
            <w:r w:rsidRPr="00696EC5">
              <w:rPr>
                <w:rFonts w:cs="Arial"/>
                <w:b/>
                <w:bCs/>
                <w:szCs w:val="22"/>
                <w:lang w:eastAsia="en-GB"/>
              </w:rPr>
              <w:t>5</w:t>
            </w:r>
          </w:p>
        </w:tc>
        <w:tc>
          <w:tcPr>
            <w:tcW w:w="1280" w:type="dxa"/>
            <w:tcBorders>
              <w:top w:val="nil"/>
              <w:left w:val="nil"/>
              <w:bottom w:val="single" w:sz="8" w:space="0" w:color="auto"/>
              <w:right w:val="single" w:sz="4" w:space="0" w:color="000000"/>
            </w:tcBorders>
            <w:shd w:val="clear" w:color="000000" w:fill="D6E3BC"/>
            <w:vAlign w:val="center"/>
          </w:tcPr>
          <w:p w14:paraId="5671DBB8"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15</w:t>
            </w:r>
          </w:p>
        </w:tc>
        <w:tc>
          <w:tcPr>
            <w:tcW w:w="1280" w:type="dxa"/>
            <w:tcBorders>
              <w:top w:val="nil"/>
              <w:left w:val="nil"/>
              <w:bottom w:val="single" w:sz="8" w:space="0" w:color="auto"/>
              <w:right w:val="single" w:sz="4" w:space="0" w:color="000000"/>
            </w:tcBorders>
            <w:shd w:val="clear" w:color="000000" w:fill="D6E3BC"/>
          </w:tcPr>
          <w:p w14:paraId="6906F7EF" w14:textId="77777777" w:rsidR="0071290D" w:rsidRDefault="0071290D" w:rsidP="00386174">
            <w:pPr>
              <w:jc w:val="center"/>
              <w:rPr>
                <w:rFonts w:cs="Arial"/>
                <w:b/>
                <w:bCs/>
                <w:color w:val="000000"/>
                <w:szCs w:val="22"/>
                <w:lang w:eastAsia="en-GB"/>
              </w:rPr>
            </w:pPr>
            <w:r>
              <w:rPr>
                <w:rFonts w:cs="Arial"/>
                <w:b/>
                <w:bCs/>
                <w:color w:val="000000"/>
                <w:szCs w:val="22"/>
                <w:lang w:eastAsia="en-GB"/>
              </w:rPr>
              <w:t>150</w:t>
            </w:r>
          </w:p>
        </w:tc>
      </w:tr>
      <w:tr w:rsidR="0071290D" w:rsidRPr="00696EC5" w14:paraId="15A068B2" w14:textId="77777777" w:rsidTr="00386174">
        <w:trPr>
          <w:trHeight w:val="300"/>
        </w:trPr>
        <w:tc>
          <w:tcPr>
            <w:tcW w:w="1292" w:type="dxa"/>
            <w:tcBorders>
              <w:top w:val="nil"/>
              <w:left w:val="single" w:sz="4" w:space="0" w:color="000000"/>
              <w:bottom w:val="single" w:sz="8" w:space="0" w:color="auto"/>
              <w:right w:val="single" w:sz="8" w:space="0" w:color="auto"/>
            </w:tcBorders>
            <w:shd w:val="clear" w:color="000000" w:fill="D6E3BC"/>
            <w:vAlign w:val="center"/>
            <w:hideMark/>
          </w:tcPr>
          <w:p w14:paraId="1CF0ADBF" w14:textId="77777777" w:rsidR="0071290D" w:rsidRPr="00696EC5" w:rsidRDefault="0071290D" w:rsidP="00386174">
            <w:pPr>
              <w:jc w:val="center"/>
              <w:rPr>
                <w:rFonts w:cs="Arial"/>
                <w:b/>
                <w:bCs/>
                <w:color w:val="000000"/>
                <w:szCs w:val="22"/>
                <w:lang w:eastAsia="en-GB"/>
              </w:rPr>
            </w:pPr>
            <w:r w:rsidRPr="00696EC5">
              <w:rPr>
                <w:rFonts w:cs="Arial"/>
                <w:b/>
                <w:bCs/>
                <w:szCs w:val="22"/>
                <w:lang w:eastAsia="en-GB"/>
              </w:rPr>
              <w:t>SV</w:t>
            </w:r>
            <w:r>
              <w:rPr>
                <w:rFonts w:cs="Arial"/>
                <w:b/>
                <w:bCs/>
                <w:szCs w:val="22"/>
                <w:lang w:eastAsia="en-GB"/>
              </w:rPr>
              <w:t xml:space="preserve"> 1</w:t>
            </w:r>
          </w:p>
        </w:tc>
        <w:tc>
          <w:tcPr>
            <w:tcW w:w="1280" w:type="dxa"/>
            <w:tcBorders>
              <w:top w:val="nil"/>
              <w:left w:val="nil"/>
              <w:bottom w:val="single" w:sz="8" w:space="0" w:color="auto"/>
              <w:right w:val="single" w:sz="4" w:space="0" w:color="000000"/>
            </w:tcBorders>
            <w:shd w:val="clear" w:color="000000" w:fill="D6E3BC"/>
            <w:vAlign w:val="center"/>
          </w:tcPr>
          <w:p w14:paraId="584633E1"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2.5</w:t>
            </w:r>
          </w:p>
        </w:tc>
        <w:tc>
          <w:tcPr>
            <w:tcW w:w="1280" w:type="dxa"/>
            <w:tcBorders>
              <w:top w:val="nil"/>
              <w:left w:val="nil"/>
              <w:bottom w:val="single" w:sz="8" w:space="0" w:color="auto"/>
              <w:right w:val="single" w:sz="4" w:space="0" w:color="000000"/>
            </w:tcBorders>
            <w:shd w:val="clear" w:color="000000" w:fill="D6E3BC"/>
          </w:tcPr>
          <w:p w14:paraId="1841211F" w14:textId="77777777" w:rsidR="0071290D" w:rsidRPr="00696EC5" w:rsidRDefault="0071290D" w:rsidP="00386174">
            <w:pPr>
              <w:jc w:val="center"/>
              <w:rPr>
                <w:rFonts w:cs="Arial"/>
                <w:b/>
                <w:bCs/>
                <w:szCs w:val="22"/>
                <w:lang w:eastAsia="en-GB"/>
              </w:rPr>
            </w:pPr>
            <w:r>
              <w:rPr>
                <w:rFonts w:cs="Arial"/>
                <w:b/>
                <w:bCs/>
                <w:szCs w:val="22"/>
                <w:lang w:eastAsia="en-GB"/>
              </w:rPr>
              <w:t>25</w:t>
            </w:r>
          </w:p>
        </w:tc>
      </w:tr>
      <w:tr w:rsidR="0071290D" w14:paraId="25CE315B" w14:textId="77777777" w:rsidTr="00386174">
        <w:trPr>
          <w:trHeight w:val="300"/>
        </w:trPr>
        <w:tc>
          <w:tcPr>
            <w:tcW w:w="1292" w:type="dxa"/>
            <w:tcBorders>
              <w:top w:val="nil"/>
              <w:left w:val="single" w:sz="4" w:space="0" w:color="000000"/>
              <w:bottom w:val="single" w:sz="8" w:space="0" w:color="auto"/>
              <w:right w:val="single" w:sz="8" w:space="0" w:color="auto"/>
            </w:tcBorders>
            <w:shd w:val="clear" w:color="000000" w:fill="D6E3BC"/>
            <w:vAlign w:val="center"/>
          </w:tcPr>
          <w:p w14:paraId="45DD449D" w14:textId="77777777" w:rsidR="0071290D" w:rsidRPr="00696EC5" w:rsidRDefault="0071290D" w:rsidP="00386174">
            <w:pPr>
              <w:jc w:val="center"/>
              <w:rPr>
                <w:rFonts w:cs="Arial"/>
                <w:b/>
                <w:bCs/>
                <w:szCs w:val="22"/>
                <w:lang w:eastAsia="en-GB"/>
              </w:rPr>
            </w:pPr>
            <w:r>
              <w:rPr>
                <w:rFonts w:cs="Arial"/>
                <w:b/>
                <w:bCs/>
                <w:szCs w:val="22"/>
                <w:lang w:eastAsia="en-GB"/>
              </w:rPr>
              <w:lastRenderedPageBreak/>
              <w:t>SV 2</w:t>
            </w:r>
          </w:p>
        </w:tc>
        <w:tc>
          <w:tcPr>
            <w:tcW w:w="1280" w:type="dxa"/>
            <w:tcBorders>
              <w:top w:val="nil"/>
              <w:left w:val="nil"/>
              <w:bottom w:val="single" w:sz="8" w:space="0" w:color="auto"/>
              <w:right w:val="single" w:sz="4" w:space="0" w:color="000000"/>
            </w:tcBorders>
            <w:shd w:val="clear" w:color="000000" w:fill="D6E3BC"/>
            <w:vAlign w:val="center"/>
          </w:tcPr>
          <w:p w14:paraId="549E0D9B" w14:textId="77777777" w:rsidR="0071290D" w:rsidRPr="00696EC5" w:rsidRDefault="0071290D" w:rsidP="00386174">
            <w:pPr>
              <w:jc w:val="center"/>
              <w:rPr>
                <w:rFonts w:cs="Arial"/>
                <w:b/>
                <w:bCs/>
                <w:szCs w:val="22"/>
                <w:lang w:eastAsia="en-GB"/>
              </w:rPr>
            </w:pPr>
            <w:r>
              <w:rPr>
                <w:rFonts w:cs="Arial"/>
                <w:b/>
                <w:bCs/>
                <w:szCs w:val="22"/>
                <w:lang w:eastAsia="en-GB"/>
              </w:rPr>
              <w:t>2.5</w:t>
            </w:r>
          </w:p>
        </w:tc>
        <w:tc>
          <w:tcPr>
            <w:tcW w:w="1280" w:type="dxa"/>
            <w:tcBorders>
              <w:top w:val="nil"/>
              <w:left w:val="nil"/>
              <w:bottom w:val="single" w:sz="8" w:space="0" w:color="auto"/>
              <w:right w:val="single" w:sz="4" w:space="0" w:color="000000"/>
            </w:tcBorders>
            <w:shd w:val="clear" w:color="000000" w:fill="D6E3BC"/>
          </w:tcPr>
          <w:p w14:paraId="4E7CD397" w14:textId="77777777" w:rsidR="0071290D" w:rsidRDefault="0071290D" w:rsidP="00386174">
            <w:pPr>
              <w:jc w:val="center"/>
              <w:rPr>
                <w:rFonts w:cs="Arial"/>
                <w:b/>
                <w:bCs/>
                <w:szCs w:val="22"/>
                <w:lang w:eastAsia="en-GB"/>
              </w:rPr>
            </w:pPr>
            <w:r>
              <w:rPr>
                <w:rFonts w:cs="Arial"/>
                <w:b/>
                <w:bCs/>
                <w:szCs w:val="22"/>
                <w:lang w:eastAsia="en-GB"/>
              </w:rPr>
              <w:t>25</w:t>
            </w:r>
          </w:p>
        </w:tc>
      </w:tr>
      <w:tr w:rsidR="0071290D" w14:paraId="15C202E2" w14:textId="77777777" w:rsidTr="00386174">
        <w:trPr>
          <w:trHeight w:val="300"/>
        </w:trPr>
        <w:tc>
          <w:tcPr>
            <w:tcW w:w="1292" w:type="dxa"/>
            <w:tcBorders>
              <w:top w:val="nil"/>
              <w:left w:val="single" w:sz="4" w:space="0" w:color="000000"/>
              <w:bottom w:val="single" w:sz="8" w:space="0" w:color="auto"/>
              <w:right w:val="single" w:sz="8" w:space="0" w:color="auto"/>
            </w:tcBorders>
            <w:shd w:val="clear" w:color="000000" w:fill="D6E3BC"/>
            <w:vAlign w:val="center"/>
          </w:tcPr>
          <w:p w14:paraId="7248404E" w14:textId="77777777" w:rsidR="0071290D" w:rsidRDefault="0071290D" w:rsidP="00386174">
            <w:pPr>
              <w:jc w:val="center"/>
              <w:rPr>
                <w:rFonts w:cs="Arial"/>
                <w:b/>
                <w:bCs/>
                <w:szCs w:val="22"/>
                <w:lang w:eastAsia="en-GB"/>
              </w:rPr>
            </w:pPr>
            <w:r>
              <w:rPr>
                <w:rFonts w:cs="Arial"/>
                <w:b/>
                <w:bCs/>
                <w:szCs w:val="22"/>
                <w:lang w:eastAsia="en-GB"/>
              </w:rPr>
              <w:t>SV 3</w:t>
            </w:r>
          </w:p>
        </w:tc>
        <w:tc>
          <w:tcPr>
            <w:tcW w:w="1280" w:type="dxa"/>
            <w:tcBorders>
              <w:top w:val="nil"/>
              <w:left w:val="nil"/>
              <w:bottom w:val="single" w:sz="8" w:space="0" w:color="auto"/>
              <w:right w:val="single" w:sz="4" w:space="0" w:color="000000"/>
            </w:tcBorders>
            <w:shd w:val="clear" w:color="000000" w:fill="D6E3BC"/>
            <w:vAlign w:val="center"/>
          </w:tcPr>
          <w:p w14:paraId="58D7DEC7" w14:textId="77777777" w:rsidR="0071290D" w:rsidRDefault="0071290D" w:rsidP="00386174">
            <w:pPr>
              <w:jc w:val="center"/>
              <w:rPr>
                <w:rFonts w:cs="Arial"/>
                <w:b/>
                <w:bCs/>
                <w:szCs w:val="22"/>
                <w:lang w:eastAsia="en-GB"/>
              </w:rPr>
            </w:pPr>
            <w:r>
              <w:rPr>
                <w:rFonts w:cs="Arial"/>
                <w:b/>
                <w:bCs/>
                <w:szCs w:val="22"/>
                <w:lang w:eastAsia="en-GB"/>
              </w:rPr>
              <w:t>2.5</w:t>
            </w:r>
          </w:p>
        </w:tc>
        <w:tc>
          <w:tcPr>
            <w:tcW w:w="1280" w:type="dxa"/>
            <w:tcBorders>
              <w:top w:val="nil"/>
              <w:left w:val="nil"/>
              <w:bottom w:val="single" w:sz="8" w:space="0" w:color="auto"/>
              <w:right w:val="single" w:sz="4" w:space="0" w:color="000000"/>
            </w:tcBorders>
            <w:shd w:val="clear" w:color="000000" w:fill="D6E3BC"/>
          </w:tcPr>
          <w:p w14:paraId="6C8A6E9A" w14:textId="77777777" w:rsidR="0071290D" w:rsidRDefault="0071290D" w:rsidP="00386174">
            <w:pPr>
              <w:jc w:val="center"/>
              <w:rPr>
                <w:rFonts w:cs="Arial"/>
                <w:b/>
                <w:bCs/>
                <w:szCs w:val="22"/>
                <w:lang w:eastAsia="en-GB"/>
              </w:rPr>
            </w:pPr>
            <w:r>
              <w:rPr>
                <w:rFonts w:cs="Arial"/>
                <w:b/>
                <w:bCs/>
                <w:szCs w:val="22"/>
                <w:lang w:eastAsia="en-GB"/>
              </w:rPr>
              <w:t>25</w:t>
            </w:r>
          </w:p>
        </w:tc>
      </w:tr>
      <w:tr w:rsidR="0071290D" w:rsidRPr="00696EC5" w14:paraId="613AE755" w14:textId="77777777" w:rsidTr="00386174">
        <w:trPr>
          <w:trHeight w:val="290"/>
        </w:trPr>
        <w:tc>
          <w:tcPr>
            <w:tcW w:w="1292" w:type="dxa"/>
            <w:tcBorders>
              <w:top w:val="nil"/>
              <w:left w:val="single" w:sz="4" w:space="0" w:color="000000"/>
              <w:bottom w:val="single" w:sz="4" w:space="0" w:color="000000"/>
              <w:right w:val="single" w:sz="8" w:space="0" w:color="auto"/>
            </w:tcBorders>
            <w:shd w:val="clear" w:color="000000" w:fill="D6E3BC"/>
            <w:vAlign w:val="center"/>
          </w:tcPr>
          <w:p w14:paraId="4EF5522C"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SV 4</w:t>
            </w:r>
          </w:p>
        </w:tc>
        <w:tc>
          <w:tcPr>
            <w:tcW w:w="1280" w:type="dxa"/>
            <w:tcBorders>
              <w:top w:val="nil"/>
              <w:left w:val="nil"/>
              <w:bottom w:val="single" w:sz="4" w:space="0" w:color="000000"/>
              <w:right w:val="single" w:sz="4" w:space="0" w:color="000000"/>
            </w:tcBorders>
            <w:shd w:val="clear" w:color="000000" w:fill="D6E3BC"/>
            <w:vAlign w:val="center"/>
          </w:tcPr>
          <w:p w14:paraId="345E330F"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2.5</w:t>
            </w:r>
          </w:p>
        </w:tc>
        <w:tc>
          <w:tcPr>
            <w:tcW w:w="1280" w:type="dxa"/>
            <w:tcBorders>
              <w:top w:val="nil"/>
              <w:left w:val="nil"/>
              <w:bottom w:val="single" w:sz="4" w:space="0" w:color="000000"/>
              <w:right w:val="single" w:sz="4" w:space="0" w:color="000000"/>
            </w:tcBorders>
            <w:shd w:val="clear" w:color="000000" w:fill="D6E3BC"/>
          </w:tcPr>
          <w:p w14:paraId="1CD98E75"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25</w:t>
            </w:r>
          </w:p>
        </w:tc>
      </w:tr>
      <w:tr w:rsidR="0071290D" w:rsidRPr="00696EC5" w14:paraId="51C57DDB" w14:textId="77777777" w:rsidTr="00386174">
        <w:trPr>
          <w:trHeight w:val="290"/>
        </w:trPr>
        <w:tc>
          <w:tcPr>
            <w:tcW w:w="1292" w:type="dxa"/>
            <w:tcBorders>
              <w:top w:val="nil"/>
              <w:left w:val="single" w:sz="4" w:space="0" w:color="000000"/>
              <w:bottom w:val="single" w:sz="4" w:space="0" w:color="000000"/>
              <w:right w:val="single" w:sz="8" w:space="0" w:color="auto"/>
            </w:tcBorders>
            <w:shd w:val="clear" w:color="000000" w:fill="D6E3BC"/>
            <w:vAlign w:val="center"/>
            <w:hideMark/>
          </w:tcPr>
          <w:p w14:paraId="2BC99700" w14:textId="77777777" w:rsidR="0071290D" w:rsidRPr="00696EC5" w:rsidRDefault="0071290D" w:rsidP="00386174">
            <w:pPr>
              <w:jc w:val="center"/>
              <w:rPr>
                <w:rFonts w:cs="Arial"/>
                <w:b/>
                <w:bCs/>
                <w:color w:val="000000"/>
                <w:szCs w:val="22"/>
                <w:lang w:eastAsia="en-GB"/>
              </w:rPr>
            </w:pPr>
            <w:r w:rsidRPr="00696EC5">
              <w:rPr>
                <w:rFonts w:cs="Arial"/>
                <w:b/>
                <w:bCs/>
                <w:color w:val="000000"/>
                <w:szCs w:val="22"/>
                <w:lang w:eastAsia="en-GB"/>
              </w:rPr>
              <w:t>Total</w:t>
            </w:r>
          </w:p>
        </w:tc>
        <w:tc>
          <w:tcPr>
            <w:tcW w:w="1280" w:type="dxa"/>
            <w:tcBorders>
              <w:top w:val="nil"/>
              <w:left w:val="nil"/>
              <w:bottom w:val="single" w:sz="4" w:space="0" w:color="000000"/>
              <w:right w:val="single" w:sz="4" w:space="0" w:color="000000"/>
            </w:tcBorders>
            <w:shd w:val="clear" w:color="000000" w:fill="D6E3BC"/>
            <w:vAlign w:val="center"/>
          </w:tcPr>
          <w:p w14:paraId="6FB29CC9"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100</w:t>
            </w:r>
          </w:p>
        </w:tc>
        <w:tc>
          <w:tcPr>
            <w:tcW w:w="1280" w:type="dxa"/>
            <w:tcBorders>
              <w:top w:val="nil"/>
              <w:left w:val="nil"/>
              <w:bottom w:val="single" w:sz="4" w:space="0" w:color="000000"/>
              <w:right w:val="single" w:sz="4" w:space="0" w:color="000000"/>
            </w:tcBorders>
            <w:shd w:val="clear" w:color="000000" w:fill="D6E3BC"/>
          </w:tcPr>
          <w:p w14:paraId="3235B74B" w14:textId="77777777" w:rsidR="0071290D" w:rsidRPr="00696EC5" w:rsidRDefault="0071290D" w:rsidP="00386174">
            <w:pPr>
              <w:jc w:val="center"/>
              <w:rPr>
                <w:rFonts w:cs="Arial"/>
                <w:b/>
                <w:bCs/>
                <w:color w:val="000000"/>
                <w:szCs w:val="22"/>
                <w:lang w:eastAsia="en-GB"/>
              </w:rPr>
            </w:pPr>
            <w:r>
              <w:rPr>
                <w:rFonts w:cs="Arial"/>
                <w:b/>
                <w:bCs/>
                <w:color w:val="000000"/>
                <w:szCs w:val="22"/>
                <w:lang w:eastAsia="en-GB"/>
              </w:rPr>
              <w:t>1000</w:t>
            </w:r>
          </w:p>
        </w:tc>
      </w:tr>
    </w:tbl>
    <w:p w14:paraId="29390CB2" w14:textId="77777777" w:rsidR="0071290D" w:rsidRDefault="0071290D" w:rsidP="0071290D">
      <w:pPr>
        <w:pStyle w:val="ListParagraph"/>
        <w:rPr>
          <w:rFonts w:cs="Arial"/>
        </w:rPr>
      </w:pPr>
    </w:p>
    <w:p w14:paraId="27CE2A69" w14:textId="74BB80F8" w:rsidR="0071290D" w:rsidRDefault="00B04F9F" w:rsidP="00B04F9F">
      <w:pPr>
        <w:pStyle w:val="ListParagraph"/>
        <w:ind w:left="0" w:firstLine="709"/>
        <w:rPr>
          <w:rFonts w:cs="Arial"/>
        </w:rPr>
      </w:pPr>
      <w:r w:rsidRPr="00696EC5">
        <w:rPr>
          <w:rFonts w:cs="Arial"/>
          <w:szCs w:val="22"/>
        </w:rPr>
        <w:t>The score for each question will be multiplied by the weighting to provide the final score for the question</w:t>
      </w:r>
    </w:p>
    <w:p w14:paraId="7A18C3D1" w14:textId="77777777" w:rsidR="0071290D" w:rsidRPr="0071290D" w:rsidRDefault="0071290D" w:rsidP="0071290D">
      <w:pPr>
        <w:pStyle w:val="ListParagraph"/>
        <w:rPr>
          <w:rFonts w:cs="Arial"/>
        </w:rPr>
      </w:pPr>
    </w:p>
    <w:p w14:paraId="5337161E" w14:textId="779E43C7" w:rsidR="005F48DB" w:rsidRPr="00E94912" w:rsidRDefault="005F48DB" w:rsidP="00E94912">
      <w:pPr>
        <w:pStyle w:val="ListParagraph"/>
        <w:numPr>
          <w:ilvl w:val="0"/>
          <w:numId w:val="11"/>
        </w:numPr>
        <w:tabs>
          <w:tab w:val="left" w:pos="0"/>
          <w:tab w:val="left" w:pos="142"/>
        </w:tabs>
        <w:spacing w:after="200" w:line="276" w:lineRule="auto"/>
        <w:ind w:left="0" w:firstLine="0"/>
        <w:rPr>
          <w:rFonts w:cs="Arial"/>
        </w:rPr>
      </w:pPr>
      <w:r w:rsidRPr="00E94912">
        <w:rPr>
          <w:rFonts w:cs="Arial"/>
          <w:szCs w:val="22"/>
        </w:rPr>
        <w:t xml:space="preserve">At the end of the Technical Evaluation, the </w:t>
      </w:r>
      <w:r w:rsidR="00F6736F" w:rsidRPr="00E94912">
        <w:rPr>
          <w:rFonts w:cs="Arial"/>
          <w:szCs w:val="22"/>
        </w:rPr>
        <w:t xml:space="preserve">weighted </w:t>
      </w:r>
      <w:r w:rsidRPr="00E94912">
        <w:rPr>
          <w:rFonts w:cs="Arial"/>
          <w:szCs w:val="22"/>
        </w:rPr>
        <w:t>scores will be added together to provide the Total Technical (Non-cost) Score.</w:t>
      </w:r>
    </w:p>
    <w:p w14:paraId="296F7B6F" w14:textId="77777777" w:rsidR="00E94912" w:rsidRPr="00E94912" w:rsidRDefault="00E94912" w:rsidP="00E94912">
      <w:pPr>
        <w:pStyle w:val="ListParagraph"/>
        <w:tabs>
          <w:tab w:val="left" w:pos="0"/>
          <w:tab w:val="left" w:pos="142"/>
        </w:tabs>
        <w:spacing w:after="200" w:line="276" w:lineRule="auto"/>
        <w:ind w:left="0"/>
        <w:rPr>
          <w:rFonts w:cs="Arial"/>
        </w:rPr>
      </w:pPr>
    </w:p>
    <w:p w14:paraId="6E328BC5" w14:textId="6081DDD5" w:rsidR="005F48DB" w:rsidRPr="00C75585" w:rsidRDefault="005F48DB" w:rsidP="00C75585">
      <w:pPr>
        <w:pStyle w:val="ListParagraph"/>
        <w:numPr>
          <w:ilvl w:val="0"/>
          <w:numId w:val="11"/>
        </w:numPr>
        <w:tabs>
          <w:tab w:val="left" w:pos="0"/>
          <w:tab w:val="left" w:pos="142"/>
        </w:tabs>
        <w:spacing w:after="200" w:line="276" w:lineRule="auto"/>
        <w:ind w:left="0" w:firstLine="0"/>
        <w:rPr>
          <w:rFonts w:cs="Arial"/>
        </w:rPr>
      </w:pPr>
      <w:r w:rsidRPr="00C75585">
        <w:rPr>
          <w:rFonts w:cs="Arial"/>
          <w:szCs w:val="22"/>
        </w:rPr>
        <w:t xml:space="preserve">To be Technically Compliant and pass the Technical Evaluation, the Tender must not receive a Concern score </w:t>
      </w:r>
      <w:r w:rsidR="00C30657" w:rsidRPr="00C75585">
        <w:rPr>
          <w:rFonts w:cs="Arial"/>
          <w:szCs w:val="22"/>
        </w:rPr>
        <w:t xml:space="preserve">(0-3) </w:t>
      </w:r>
      <w:r w:rsidRPr="00C75585">
        <w:rPr>
          <w:rFonts w:cs="Arial"/>
          <w:szCs w:val="22"/>
        </w:rPr>
        <w:t>for any of the questions. I</w:t>
      </w:r>
      <w:r w:rsidRPr="00C75585">
        <w:rPr>
          <w:rFonts w:cs="Arial"/>
          <w:color w:val="000000"/>
          <w:szCs w:val="22"/>
        </w:rPr>
        <w:t xml:space="preserve">f a Tender receives a Concern score for any question, regardless of the overall score the Tender will fail the technical evaluation, will </w:t>
      </w:r>
      <w:r w:rsidRPr="00C75585">
        <w:rPr>
          <w:rFonts w:cs="Arial"/>
          <w:szCs w:val="22"/>
        </w:rPr>
        <w:t>not be taken further in the evaluation process</w:t>
      </w:r>
      <w:r w:rsidRPr="00C75585">
        <w:rPr>
          <w:rFonts w:cs="Arial"/>
          <w:color w:val="000000"/>
          <w:szCs w:val="22"/>
        </w:rPr>
        <w:t xml:space="preserve"> and will be removed from the competition</w:t>
      </w:r>
      <w:r w:rsidRPr="00C75585">
        <w:rPr>
          <w:rFonts w:cs="Arial"/>
          <w:szCs w:val="22"/>
        </w:rPr>
        <w:t>.</w:t>
      </w:r>
    </w:p>
    <w:p w14:paraId="4A199DE6" w14:textId="77777777" w:rsidR="00C75585" w:rsidRPr="00C75585" w:rsidRDefault="00C75585" w:rsidP="00C75585">
      <w:pPr>
        <w:pStyle w:val="ListParagraph"/>
        <w:rPr>
          <w:rFonts w:cs="Arial"/>
        </w:rPr>
      </w:pPr>
    </w:p>
    <w:p w14:paraId="53AEB67D" w14:textId="0484A30D" w:rsidR="005F48DB" w:rsidRPr="00C75585" w:rsidRDefault="005F48DB" w:rsidP="00C75585">
      <w:pPr>
        <w:pStyle w:val="ListParagraph"/>
        <w:numPr>
          <w:ilvl w:val="0"/>
          <w:numId w:val="11"/>
        </w:numPr>
        <w:tabs>
          <w:tab w:val="left" w:pos="0"/>
          <w:tab w:val="left" w:pos="142"/>
        </w:tabs>
        <w:spacing w:after="200" w:line="276" w:lineRule="auto"/>
        <w:ind w:left="0" w:firstLine="0"/>
        <w:rPr>
          <w:rFonts w:cs="Arial"/>
        </w:rPr>
      </w:pPr>
      <w:r w:rsidRPr="00C75585">
        <w:rPr>
          <w:rFonts w:cs="Arial"/>
          <w:szCs w:val="22"/>
        </w:rPr>
        <w:t>Technically Compliant Tenders will then continue to the Financial Evaluation.</w:t>
      </w:r>
    </w:p>
    <w:p w14:paraId="65CB3BDC" w14:textId="77777777" w:rsidR="00C75585" w:rsidRDefault="00C75585" w:rsidP="00C75585">
      <w:pPr>
        <w:pStyle w:val="ListParagraph"/>
        <w:rPr>
          <w:rFonts w:cs="Arial"/>
        </w:rPr>
      </w:pPr>
    </w:p>
    <w:p w14:paraId="0DDC7926" w14:textId="77777777" w:rsidR="00C75585" w:rsidRPr="007168AC" w:rsidRDefault="00C75585" w:rsidP="00C75585">
      <w:pPr>
        <w:tabs>
          <w:tab w:val="left" w:pos="426"/>
        </w:tabs>
        <w:rPr>
          <w:rFonts w:cs="Arial"/>
          <w:b/>
          <w:bCs/>
          <w:szCs w:val="22"/>
        </w:rPr>
      </w:pPr>
      <w:r w:rsidRPr="007168AC">
        <w:rPr>
          <w:rFonts w:cs="Arial"/>
          <w:b/>
          <w:bCs/>
          <w:szCs w:val="22"/>
        </w:rPr>
        <w:t>Financial Evaluation</w:t>
      </w:r>
    </w:p>
    <w:p w14:paraId="7A35FEDC" w14:textId="77777777" w:rsidR="00C75585" w:rsidRPr="00C75585" w:rsidRDefault="00C75585" w:rsidP="00C75585">
      <w:pPr>
        <w:pStyle w:val="ListParagraph"/>
        <w:rPr>
          <w:rFonts w:cs="Arial"/>
        </w:rPr>
      </w:pPr>
    </w:p>
    <w:p w14:paraId="4287977F" w14:textId="44668972" w:rsidR="00B93E8C" w:rsidRPr="00C75585" w:rsidRDefault="00904728" w:rsidP="00C75585">
      <w:pPr>
        <w:pStyle w:val="ListParagraph"/>
        <w:numPr>
          <w:ilvl w:val="0"/>
          <w:numId w:val="11"/>
        </w:numPr>
        <w:tabs>
          <w:tab w:val="left" w:pos="0"/>
          <w:tab w:val="left" w:pos="142"/>
        </w:tabs>
        <w:spacing w:after="200" w:line="276" w:lineRule="auto"/>
        <w:ind w:left="0" w:firstLine="0"/>
        <w:rPr>
          <w:rFonts w:cs="Arial"/>
        </w:rPr>
      </w:pPr>
      <w:r w:rsidRPr="00C75585">
        <w:rPr>
          <w:szCs w:val="22"/>
        </w:rPr>
        <w:t xml:space="preserve">The Financial Evaluation, evaluation of price, will be undertaken using the price submitted </w:t>
      </w:r>
      <w:r w:rsidR="00D653CF" w:rsidRPr="00C75585">
        <w:rPr>
          <w:szCs w:val="22"/>
        </w:rPr>
        <w:t xml:space="preserve">in </w:t>
      </w:r>
      <w:r w:rsidR="007F2F8F" w:rsidRPr="00C75585">
        <w:rPr>
          <w:szCs w:val="22"/>
        </w:rPr>
        <w:t xml:space="preserve">the </w:t>
      </w:r>
      <w:r w:rsidR="00343BAD" w:rsidRPr="00C75585">
        <w:rPr>
          <w:szCs w:val="22"/>
        </w:rPr>
        <w:t>“</w:t>
      </w:r>
      <w:r w:rsidR="00AF2247" w:rsidRPr="00C75585">
        <w:rPr>
          <w:szCs w:val="22"/>
        </w:rPr>
        <w:t>Total Price of all Scenarios (1 to 5)</w:t>
      </w:r>
      <w:r w:rsidR="00343BAD" w:rsidRPr="00C75585">
        <w:rPr>
          <w:szCs w:val="22"/>
        </w:rPr>
        <w:t>”</w:t>
      </w:r>
      <w:r w:rsidR="007F2F8F" w:rsidRPr="00C75585">
        <w:rPr>
          <w:szCs w:val="22"/>
        </w:rPr>
        <w:t xml:space="preserve"> (Cell </w:t>
      </w:r>
      <w:r w:rsidR="00CE0AF8">
        <w:rPr>
          <w:szCs w:val="22"/>
        </w:rPr>
        <w:t>AG31</w:t>
      </w:r>
      <w:r w:rsidR="007F2F8F" w:rsidRPr="00C75585">
        <w:rPr>
          <w:szCs w:val="22"/>
        </w:rPr>
        <w:t xml:space="preserve">) of </w:t>
      </w:r>
      <w:r w:rsidR="00094CB6" w:rsidRPr="00C75585">
        <w:rPr>
          <w:szCs w:val="22"/>
        </w:rPr>
        <w:t xml:space="preserve">Annex C to DEFFORM 47 – Pricing </w:t>
      </w:r>
      <w:r w:rsidR="00AF2247" w:rsidRPr="00C75585">
        <w:rPr>
          <w:szCs w:val="22"/>
        </w:rPr>
        <w:t xml:space="preserve">Schedule and </w:t>
      </w:r>
      <w:r w:rsidR="00094CB6" w:rsidRPr="00C75585">
        <w:rPr>
          <w:szCs w:val="22"/>
        </w:rPr>
        <w:t>Scenario</w:t>
      </w:r>
      <w:r w:rsidR="00AF2247" w:rsidRPr="00C75585">
        <w:rPr>
          <w:szCs w:val="22"/>
        </w:rPr>
        <w:t>s</w:t>
      </w:r>
      <w:r w:rsidR="00792827" w:rsidRPr="00C75585">
        <w:rPr>
          <w:szCs w:val="22"/>
        </w:rPr>
        <w:t>.</w:t>
      </w:r>
    </w:p>
    <w:p w14:paraId="7318E149" w14:textId="77777777" w:rsidR="00C75585" w:rsidRDefault="00C75585" w:rsidP="00384D1F">
      <w:pPr>
        <w:pStyle w:val="ListParagraph"/>
        <w:tabs>
          <w:tab w:val="left" w:pos="0"/>
          <w:tab w:val="left" w:pos="142"/>
        </w:tabs>
        <w:ind w:left="0"/>
        <w:rPr>
          <w:rFonts w:cs="Arial"/>
        </w:rPr>
      </w:pPr>
    </w:p>
    <w:p w14:paraId="6250CB4E" w14:textId="77777777" w:rsidR="00CE0AF8" w:rsidRPr="00DF308F" w:rsidRDefault="00CE0AF8" w:rsidP="00CE0AF8">
      <w:pPr>
        <w:pStyle w:val="Default"/>
        <w:tabs>
          <w:tab w:val="left" w:pos="426"/>
        </w:tabs>
        <w:rPr>
          <w:b/>
          <w:bCs/>
          <w:color w:val="auto"/>
          <w:sz w:val="22"/>
          <w:szCs w:val="22"/>
        </w:rPr>
      </w:pPr>
      <w:r>
        <w:rPr>
          <w:b/>
          <w:bCs/>
          <w:color w:val="auto"/>
          <w:sz w:val="22"/>
          <w:szCs w:val="22"/>
        </w:rPr>
        <w:t xml:space="preserve">Overall Tender Score </w:t>
      </w:r>
    </w:p>
    <w:p w14:paraId="18B491F9" w14:textId="77777777" w:rsidR="00CE0AF8" w:rsidRPr="00C75585" w:rsidRDefault="00CE0AF8" w:rsidP="00C75585">
      <w:pPr>
        <w:pStyle w:val="ListParagraph"/>
        <w:tabs>
          <w:tab w:val="left" w:pos="0"/>
          <w:tab w:val="left" w:pos="142"/>
        </w:tabs>
        <w:spacing w:after="200" w:line="276" w:lineRule="auto"/>
        <w:ind w:left="0"/>
        <w:rPr>
          <w:rFonts w:cs="Arial"/>
        </w:rPr>
      </w:pPr>
    </w:p>
    <w:p w14:paraId="3ED51473" w14:textId="006FB18F" w:rsidR="00904728" w:rsidRPr="00384D1F" w:rsidRDefault="00904728" w:rsidP="00CE0AF8">
      <w:pPr>
        <w:pStyle w:val="ListParagraph"/>
        <w:numPr>
          <w:ilvl w:val="0"/>
          <w:numId w:val="11"/>
        </w:numPr>
        <w:tabs>
          <w:tab w:val="left" w:pos="0"/>
          <w:tab w:val="left" w:pos="142"/>
        </w:tabs>
        <w:spacing w:after="200" w:line="276" w:lineRule="auto"/>
        <w:ind w:left="0" w:firstLine="0"/>
        <w:rPr>
          <w:rFonts w:cs="Arial"/>
        </w:rPr>
      </w:pPr>
      <w:r w:rsidRPr="00CE0AF8">
        <w:rPr>
          <w:szCs w:val="22"/>
          <w:lang w:eastAsia="en-GB"/>
        </w:rPr>
        <w:t>The overall tender score will be calculated using the Value for Money index where t</w:t>
      </w:r>
      <w:r w:rsidRPr="00CE0AF8">
        <w:rPr>
          <w:szCs w:val="22"/>
        </w:rPr>
        <w:t>he Technical Score (</w:t>
      </w:r>
      <w:proofErr w:type="spellStart"/>
      <w:r w:rsidRPr="00CE0AF8">
        <w:rPr>
          <w:szCs w:val="22"/>
        </w:rPr>
        <w:t>non cost</w:t>
      </w:r>
      <w:proofErr w:type="spellEnd"/>
      <w:r w:rsidRPr="00CE0AF8">
        <w:rPr>
          <w:szCs w:val="22"/>
        </w:rPr>
        <w:t xml:space="preserve"> score) will be divided by the </w:t>
      </w:r>
      <w:r w:rsidR="00792827" w:rsidRPr="00CE0AF8">
        <w:rPr>
          <w:szCs w:val="22"/>
        </w:rPr>
        <w:t>Total Price of all Scenarios (1 to 5)</w:t>
      </w:r>
      <w:r w:rsidRPr="00CE0AF8">
        <w:rPr>
          <w:szCs w:val="22"/>
        </w:rPr>
        <w:t xml:space="preserve"> (</w:t>
      </w:r>
      <w:r w:rsidR="0009098C" w:rsidRPr="00CE0AF8">
        <w:rPr>
          <w:szCs w:val="22"/>
        </w:rPr>
        <w:t xml:space="preserve">as submitted in </w:t>
      </w:r>
      <w:r w:rsidR="003F388E" w:rsidRPr="00CE0AF8">
        <w:rPr>
          <w:szCs w:val="22"/>
        </w:rPr>
        <w:t xml:space="preserve">(Cell </w:t>
      </w:r>
      <w:r w:rsidR="00544B0E">
        <w:rPr>
          <w:szCs w:val="22"/>
        </w:rPr>
        <w:t>AG31</w:t>
      </w:r>
      <w:r w:rsidR="003F388E" w:rsidRPr="00CE0AF8">
        <w:rPr>
          <w:szCs w:val="22"/>
        </w:rPr>
        <w:t>) of Annex C to DEFFORM 47 – Pricing Scenario</w:t>
      </w:r>
      <w:r w:rsidR="00F86AE1" w:rsidRPr="00CE0AF8">
        <w:rPr>
          <w:szCs w:val="22"/>
        </w:rPr>
        <w:t>)</w:t>
      </w:r>
      <w:r w:rsidRPr="00CE0AF8">
        <w:rPr>
          <w:szCs w:val="22"/>
        </w:rPr>
        <w:t xml:space="preserve"> to obtain the overall Tender Score as shown in the example below. </w:t>
      </w:r>
    </w:p>
    <w:p w14:paraId="1538E45D" w14:textId="77777777" w:rsidR="00384D1F" w:rsidRDefault="00384D1F" w:rsidP="00384D1F">
      <w:pPr>
        <w:pStyle w:val="ListParagraph"/>
        <w:tabs>
          <w:tab w:val="left" w:pos="0"/>
          <w:tab w:val="left" w:pos="142"/>
        </w:tabs>
        <w:ind w:left="0"/>
        <w:rPr>
          <w:rFonts w:cs="Arial"/>
        </w:rPr>
      </w:pPr>
    </w:p>
    <w:tbl>
      <w:tblPr>
        <w:tblW w:w="0" w:type="auto"/>
        <w:tblCellMar>
          <w:left w:w="0" w:type="dxa"/>
          <w:right w:w="0" w:type="dxa"/>
        </w:tblCellMar>
        <w:tblLook w:val="04A0" w:firstRow="1" w:lastRow="0" w:firstColumn="1" w:lastColumn="0" w:noHBand="0" w:noVBand="1"/>
      </w:tblPr>
      <w:tblGrid>
        <w:gridCol w:w="1129"/>
        <w:gridCol w:w="1560"/>
        <w:gridCol w:w="1275"/>
        <w:gridCol w:w="1276"/>
        <w:gridCol w:w="730"/>
      </w:tblGrid>
      <w:tr w:rsidR="00384D1F" w14:paraId="57E81FFD" w14:textId="77777777" w:rsidTr="00386174">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C161D5" w14:textId="77777777" w:rsidR="00384D1F" w:rsidRDefault="00384D1F" w:rsidP="00386174">
            <w:pPr>
              <w:rPr>
                <w:rFonts w:ascii="Calibri" w:hAnsi="Calibri"/>
              </w:rPr>
            </w:pPr>
            <w:r>
              <w:t>Tender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3104E" w14:textId="77777777" w:rsidR="00384D1F" w:rsidRDefault="00384D1F" w:rsidP="00386174">
            <w:r>
              <w:t xml:space="preserve">Technical (Non-cost) score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557C7" w14:textId="77777777" w:rsidR="00384D1F" w:rsidRDefault="00384D1F" w:rsidP="00386174">
            <w:r>
              <w:t>Price (£NPV)</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54629" w14:textId="77777777" w:rsidR="00384D1F" w:rsidRDefault="00384D1F" w:rsidP="00386174">
            <w:r>
              <w:t>VFM Index</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8156B5" w14:textId="77777777" w:rsidR="00384D1F" w:rsidRDefault="00384D1F" w:rsidP="00386174">
            <w:r>
              <w:t>Rank</w:t>
            </w:r>
          </w:p>
        </w:tc>
      </w:tr>
      <w:tr w:rsidR="00384D1F" w14:paraId="04B425D8" w14:textId="77777777" w:rsidTr="0038617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01CA0" w14:textId="77777777" w:rsidR="00384D1F" w:rsidRDefault="00384D1F" w:rsidP="00386174">
            <w:pPr>
              <w:jc w:val="center"/>
            </w:pPr>
            <w:r>
              <w:t>A</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DF71FA9" w14:textId="77777777" w:rsidR="00384D1F" w:rsidRDefault="00384D1F" w:rsidP="00386174">
            <w:pPr>
              <w:jc w:val="center"/>
            </w:pPr>
            <w:r>
              <w:t>62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C8661D9" w14:textId="77777777" w:rsidR="00384D1F" w:rsidRDefault="00384D1F" w:rsidP="00386174">
            <w:pPr>
              <w:jc w:val="center"/>
            </w:pPr>
            <w: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A64984D" w14:textId="77777777" w:rsidR="00384D1F" w:rsidRDefault="00384D1F" w:rsidP="00386174">
            <w:pPr>
              <w:jc w:val="center"/>
            </w:pPr>
            <w:r>
              <w:t>3.10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0338CF9" w14:textId="77777777" w:rsidR="00384D1F" w:rsidRDefault="00384D1F" w:rsidP="00386174">
            <w:pPr>
              <w:jc w:val="center"/>
            </w:pPr>
            <w:r>
              <w:t>3</w:t>
            </w:r>
          </w:p>
        </w:tc>
      </w:tr>
      <w:tr w:rsidR="00384D1F" w14:paraId="1367D096" w14:textId="77777777" w:rsidTr="0038617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C8CD7" w14:textId="77777777" w:rsidR="00384D1F" w:rsidRDefault="00384D1F" w:rsidP="00386174">
            <w:pPr>
              <w:jc w:val="center"/>
            </w:pPr>
            <w:r>
              <w:t>B</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853BE83" w14:textId="77777777" w:rsidR="00384D1F" w:rsidRDefault="00384D1F" w:rsidP="00386174">
            <w:pPr>
              <w:jc w:val="center"/>
            </w:pPr>
            <w:r>
              <w:t>85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FC0A073" w14:textId="77777777" w:rsidR="00384D1F" w:rsidRDefault="00384D1F" w:rsidP="00386174">
            <w:pPr>
              <w:jc w:val="center"/>
            </w:pPr>
            <w: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BD8352A" w14:textId="77777777" w:rsidR="00384D1F" w:rsidRDefault="00384D1F" w:rsidP="00386174">
            <w:pPr>
              <w:jc w:val="center"/>
            </w:pPr>
            <w:r>
              <w:t>3.54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07C80D9" w14:textId="77777777" w:rsidR="00384D1F" w:rsidRDefault="00384D1F" w:rsidP="00386174">
            <w:pPr>
              <w:jc w:val="center"/>
            </w:pPr>
            <w:r>
              <w:t>1</w:t>
            </w:r>
          </w:p>
        </w:tc>
      </w:tr>
      <w:tr w:rsidR="00384D1F" w14:paraId="52026A01" w14:textId="77777777" w:rsidTr="00386174">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9D679" w14:textId="77777777" w:rsidR="00384D1F" w:rsidRDefault="00384D1F" w:rsidP="00386174">
            <w:pPr>
              <w:jc w:val="center"/>
            </w:pPr>
            <w:r>
              <w:t>C</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4659A7A" w14:textId="77777777" w:rsidR="00384D1F" w:rsidRDefault="00384D1F" w:rsidP="00386174">
            <w:pPr>
              <w:jc w:val="center"/>
            </w:pPr>
            <w: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8E40ED8" w14:textId="77777777" w:rsidR="00384D1F" w:rsidRDefault="00384D1F" w:rsidP="00386174">
            <w:pPr>
              <w:jc w:val="center"/>
            </w:pPr>
            <w:r>
              <w:t>29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01A23C0" w14:textId="77777777" w:rsidR="00384D1F" w:rsidRDefault="00384D1F" w:rsidP="00386174">
            <w:pPr>
              <w:jc w:val="center"/>
            </w:pPr>
            <w:r>
              <w:t>3.44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5DA47D3" w14:textId="77777777" w:rsidR="00384D1F" w:rsidRDefault="00384D1F" w:rsidP="00386174">
            <w:pPr>
              <w:jc w:val="center"/>
            </w:pPr>
            <w:r>
              <w:t>2</w:t>
            </w:r>
          </w:p>
        </w:tc>
      </w:tr>
    </w:tbl>
    <w:p w14:paraId="64C6D400" w14:textId="77777777" w:rsidR="00384D1F" w:rsidRDefault="00384D1F" w:rsidP="00384D1F">
      <w:pPr>
        <w:pStyle w:val="ListParagraph"/>
        <w:tabs>
          <w:tab w:val="left" w:pos="0"/>
          <w:tab w:val="left" w:pos="142"/>
        </w:tabs>
        <w:ind w:left="0"/>
        <w:rPr>
          <w:rFonts w:cs="Arial"/>
        </w:rPr>
      </w:pPr>
    </w:p>
    <w:p w14:paraId="486C02D3" w14:textId="77777777" w:rsidR="00384D1F" w:rsidRPr="00355F8F" w:rsidRDefault="00384D1F" w:rsidP="00384D1F">
      <w:pPr>
        <w:pStyle w:val="Default"/>
        <w:tabs>
          <w:tab w:val="left" w:pos="426"/>
        </w:tabs>
        <w:rPr>
          <w:b/>
          <w:color w:val="auto"/>
          <w:sz w:val="22"/>
          <w:szCs w:val="22"/>
        </w:rPr>
      </w:pPr>
      <w:r w:rsidRPr="00355F8F">
        <w:rPr>
          <w:b/>
          <w:color w:val="auto"/>
          <w:sz w:val="22"/>
          <w:szCs w:val="22"/>
        </w:rPr>
        <w:t>Winning Tender</w:t>
      </w:r>
    </w:p>
    <w:p w14:paraId="23661527" w14:textId="77777777" w:rsidR="00384D1F" w:rsidRDefault="00384D1F" w:rsidP="00384D1F">
      <w:pPr>
        <w:pStyle w:val="ListParagraph"/>
        <w:tabs>
          <w:tab w:val="left" w:pos="0"/>
          <w:tab w:val="left" w:pos="142"/>
        </w:tabs>
        <w:spacing w:after="200" w:line="276" w:lineRule="auto"/>
        <w:ind w:left="0"/>
        <w:rPr>
          <w:rFonts w:cs="Arial"/>
        </w:rPr>
      </w:pPr>
    </w:p>
    <w:p w14:paraId="38FDB04D" w14:textId="2AE1F34B" w:rsidR="00904728" w:rsidRPr="00384D1F" w:rsidRDefault="00904728" w:rsidP="00384D1F">
      <w:pPr>
        <w:pStyle w:val="ListParagraph"/>
        <w:numPr>
          <w:ilvl w:val="0"/>
          <w:numId w:val="11"/>
        </w:numPr>
        <w:tabs>
          <w:tab w:val="left" w:pos="0"/>
          <w:tab w:val="left" w:pos="142"/>
        </w:tabs>
        <w:ind w:left="0" w:firstLine="0"/>
        <w:rPr>
          <w:rFonts w:cs="Arial"/>
        </w:rPr>
      </w:pPr>
      <w:r w:rsidRPr="00384D1F">
        <w:rPr>
          <w:szCs w:val="22"/>
        </w:rPr>
        <w:t xml:space="preserve">The winning Tender shall be the Commercially and Technically compliant Tender which has the highest VFM Index (as shown in the example above). In the instance that two or more Tenders have the same VFM Index, the Tender with the highest score for </w:t>
      </w:r>
      <w:proofErr w:type="gramStart"/>
      <w:r w:rsidRPr="00384D1F">
        <w:rPr>
          <w:szCs w:val="22"/>
        </w:rPr>
        <w:t>Technical</w:t>
      </w:r>
      <w:proofErr w:type="gramEnd"/>
      <w:r w:rsidRPr="00384D1F">
        <w:rPr>
          <w:szCs w:val="22"/>
        </w:rPr>
        <w:t xml:space="preserve"> question </w:t>
      </w:r>
      <w:r w:rsidR="003936C7">
        <w:rPr>
          <w:szCs w:val="22"/>
        </w:rPr>
        <w:t>2</w:t>
      </w:r>
      <w:r w:rsidRPr="00384D1F">
        <w:rPr>
          <w:szCs w:val="22"/>
        </w:rPr>
        <w:t xml:space="preserve"> will be the winning Tender. In the unlikely event that two or more Tenders have the same score and the same highest score for </w:t>
      </w:r>
      <w:proofErr w:type="gramStart"/>
      <w:r w:rsidRPr="00384D1F">
        <w:rPr>
          <w:szCs w:val="22"/>
        </w:rPr>
        <w:t>Technical</w:t>
      </w:r>
      <w:proofErr w:type="gramEnd"/>
      <w:r w:rsidRPr="00384D1F">
        <w:rPr>
          <w:szCs w:val="22"/>
        </w:rPr>
        <w:t xml:space="preserve"> question </w:t>
      </w:r>
      <w:r w:rsidR="003936C7">
        <w:rPr>
          <w:szCs w:val="22"/>
        </w:rPr>
        <w:t>2</w:t>
      </w:r>
      <w:r w:rsidRPr="00384D1F">
        <w:rPr>
          <w:szCs w:val="22"/>
        </w:rPr>
        <w:t xml:space="preserve">, the wining Tender will also have the highest score for Technical question </w:t>
      </w:r>
      <w:r w:rsidR="003936C7">
        <w:rPr>
          <w:szCs w:val="22"/>
        </w:rPr>
        <w:t>1</w:t>
      </w:r>
      <w:r w:rsidRPr="00384D1F">
        <w:rPr>
          <w:szCs w:val="22"/>
        </w:rPr>
        <w:t>.</w:t>
      </w:r>
    </w:p>
    <w:p w14:paraId="58D950B0" w14:textId="77777777" w:rsidR="00CD25F0" w:rsidRPr="005C3D80" w:rsidRDefault="00CD25F0" w:rsidP="005C3D80">
      <w:pPr>
        <w:tabs>
          <w:tab w:val="left" w:pos="426"/>
        </w:tabs>
        <w:spacing w:after="200" w:line="276" w:lineRule="auto"/>
        <w:rPr>
          <w:rFonts w:cs="Arial"/>
          <w:szCs w:val="22"/>
        </w:rPr>
      </w:pPr>
    </w:p>
    <w:p w14:paraId="30C527DE" w14:textId="77777777" w:rsidR="0051127B" w:rsidRPr="00696EC5" w:rsidRDefault="0051127B" w:rsidP="0051127B">
      <w:pPr>
        <w:pStyle w:val="ListParagraph"/>
        <w:rPr>
          <w:rFonts w:cs="Arial"/>
          <w:szCs w:val="22"/>
        </w:rPr>
      </w:pPr>
    </w:p>
    <w:p w14:paraId="0A53F45F" w14:textId="77777777" w:rsidR="00336086" w:rsidRDefault="00336086" w:rsidP="0051127B">
      <w:pPr>
        <w:tabs>
          <w:tab w:val="left" w:pos="426"/>
        </w:tabs>
        <w:spacing w:after="200" w:line="276" w:lineRule="auto"/>
        <w:rPr>
          <w:rFonts w:cs="Arial"/>
          <w:szCs w:val="22"/>
        </w:rPr>
        <w:sectPr w:rsidR="00336086" w:rsidSect="00AD37AC">
          <w:footerReference w:type="default" r:id="rId11"/>
          <w:pgSz w:w="11906" w:h="16838"/>
          <w:pgMar w:top="1276" w:right="1440" w:bottom="1440" w:left="1440" w:header="708" w:footer="708" w:gutter="0"/>
          <w:cols w:space="708"/>
          <w:docGrid w:linePitch="360"/>
        </w:sectPr>
      </w:pPr>
    </w:p>
    <w:p w14:paraId="25ECB210" w14:textId="77777777" w:rsidR="004F7E04" w:rsidRDefault="004F7E04" w:rsidP="004F7E04">
      <w:pPr>
        <w:rPr>
          <w:b/>
        </w:rPr>
      </w:pPr>
      <w:r w:rsidRPr="00727C89">
        <w:rPr>
          <w:b/>
        </w:rPr>
        <w:lastRenderedPageBreak/>
        <w:t>TENDER EVALUATION SECTION 1</w:t>
      </w:r>
    </w:p>
    <w:p w14:paraId="0477D8F3" w14:textId="77777777" w:rsidR="004F7E04" w:rsidRDefault="004F7E04" w:rsidP="004F7E04">
      <w:pPr>
        <w:rPr>
          <w:rFonts w:cs="Arial"/>
          <w:b/>
        </w:rPr>
      </w:pPr>
    </w:p>
    <w:p w14:paraId="62AB6314" w14:textId="77777777" w:rsidR="004F7E04" w:rsidRPr="001A0E35" w:rsidRDefault="004F7E04" w:rsidP="004F7E04">
      <w:pPr>
        <w:rPr>
          <w:rFonts w:cs="Arial"/>
        </w:rPr>
      </w:pPr>
    </w:p>
    <w:p w14:paraId="6404D400" w14:textId="77777777" w:rsidR="004F7E04" w:rsidRPr="001A0E35" w:rsidRDefault="004F7E04" w:rsidP="004F7E04">
      <w:pPr>
        <w:rPr>
          <w:b/>
        </w:rPr>
      </w:pPr>
      <w:r w:rsidRPr="001A0E35">
        <w:rPr>
          <w:rFonts w:cs="Arial"/>
        </w:rPr>
        <w:t>MANDATORY REQUIREMENTS – Table 1</w:t>
      </w:r>
    </w:p>
    <w:p w14:paraId="2845E6C2" w14:textId="77777777" w:rsidR="004F7E04" w:rsidRPr="001A0E35" w:rsidRDefault="004F7E04" w:rsidP="004F7E04">
      <w:pPr>
        <w:rPr>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013"/>
      </w:tblGrid>
      <w:tr w:rsidR="004F7E04" w:rsidRPr="00BD6C94" w14:paraId="2988D0EE" w14:textId="77777777">
        <w:tc>
          <w:tcPr>
            <w:tcW w:w="7201" w:type="dxa"/>
          </w:tcPr>
          <w:p w14:paraId="1CB26364" w14:textId="151A66FA" w:rsidR="004F7E04" w:rsidRPr="00BD6C94" w:rsidRDefault="004F7E04" w:rsidP="00304EEB">
            <w:pPr>
              <w:spacing w:before="60" w:after="60"/>
              <w:rPr>
                <w:szCs w:val="22"/>
              </w:rPr>
            </w:pPr>
            <w:r w:rsidRPr="00BD6C94">
              <w:rPr>
                <w:szCs w:val="22"/>
              </w:rPr>
              <w:t xml:space="preserve">Do you accept the Terms and Conditions of </w:t>
            </w:r>
            <w:proofErr w:type="gramStart"/>
            <w:r w:rsidRPr="00BD6C94">
              <w:rPr>
                <w:szCs w:val="22"/>
              </w:rPr>
              <w:t xml:space="preserve">Contract </w:t>
            </w:r>
            <w:r w:rsidR="00E95830">
              <w:rPr>
                <w:szCs w:val="22"/>
              </w:rPr>
              <w:t>?</w:t>
            </w:r>
            <w:proofErr w:type="gramEnd"/>
            <w:r w:rsidR="00C2186C">
              <w:rPr>
                <w:szCs w:val="22"/>
              </w:rPr>
              <w:t xml:space="preserve"> </w:t>
            </w:r>
            <w:r w:rsidR="006B1647">
              <w:rPr>
                <w:szCs w:val="22"/>
              </w:rPr>
              <w:t xml:space="preserve">This question is to be answered in the </w:t>
            </w:r>
            <w:r w:rsidR="00360B35">
              <w:rPr>
                <w:szCs w:val="22"/>
              </w:rPr>
              <w:t>Technical</w:t>
            </w:r>
            <w:r w:rsidR="006B1647">
              <w:rPr>
                <w:szCs w:val="22"/>
              </w:rPr>
              <w:t xml:space="preserve"> Envelope in the </w:t>
            </w:r>
            <w:r w:rsidR="00C2186C">
              <w:rPr>
                <w:szCs w:val="22"/>
              </w:rPr>
              <w:t>DSP</w:t>
            </w:r>
            <w:r w:rsidR="007F70AA">
              <w:rPr>
                <w:szCs w:val="22"/>
              </w:rPr>
              <w:t>.</w:t>
            </w:r>
            <w:r w:rsidR="00C2186C">
              <w:rPr>
                <w:szCs w:val="22"/>
              </w:rPr>
              <w:t xml:space="preserve"> </w:t>
            </w:r>
          </w:p>
        </w:tc>
        <w:tc>
          <w:tcPr>
            <w:tcW w:w="2013" w:type="dxa"/>
          </w:tcPr>
          <w:p w14:paraId="029BAEAD" w14:textId="77777777" w:rsidR="004F7E04" w:rsidRPr="00BD6C94" w:rsidRDefault="004F7E04" w:rsidP="00304EEB">
            <w:pPr>
              <w:spacing w:before="60" w:after="60"/>
              <w:jc w:val="center"/>
              <w:rPr>
                <w:szCs w:val="22"/>
              </w:rPr>
            </w:pPr>
            <w:r w:rsidRPr="00BD6C94">
              <w:rPr>
                <w:szCs w:val="22"/>
              </w:rPr>
              <w:t>YES/NO</w:t>
            </w:r>
          </w:p>
        </w:tc>
      </w:tr>
      <w:tr w:rsidR="004F7E04" w:rsidRPr="00BD6C94" w14:paraId="2DAF2CEC" w14:textId="77777777">
        <w:tc>
          <w:tcPr>
            <w:tcW w:w="7201" w:type="dxa"/>
          </w:tcPr>
          <w:p w14:paraId="00C40924" w14:textId="20FA2EEF" w:rsidR="004F7E04" w:rsidRPr="00BD6C94" w:rsidRDefault="004F7E04" w:rsidP="00304EEB">
            <w:pPr>
              <w:spacing w:before="60" w:after="60"/>
              <w:rPr>
                <w:szCs w:val="22"/>
              </w:rPr>
            </w:pPr>
            <w:r w:rsidRPr="00BD6C94">
              <w:rPr>
                <w:szCs w:val="22"/>
              </w:rPr>
              <w:t>Do you accept that electronic trading including payment of goods and services will be made using the Authority’s Contracting, Purchasing and Finance (CP&amp;F) tool?</w:t>
            </w:r>
            <w:r w:rsidR="00E95830">
              <w:rPr>
                <w:szCs w:val="22"/>
              </w:rPr>
              <w:t xml:space="preserve"> </w:t>
            </w:r>
            <w:r w:rsidR="007F70AA">
              <w:rPr>
                <w:szCs w:val="22"/>
              </w:rPr>
              <w:t xml:space="preserve">This question is to be answered in the </w:t>
            </w:r>
            <w:r w:rsidR="00CF50FE">
              <w:rPr>
                <w:szCs w:val="22"/>
              </w:rPr>
              <w:t xml:space="preserve">Technical </w:t>
            </w:r>
            <w:r w:rsidR="007F70AA">
              <w:rPr>
                <w:szCs w:val="22"/>
              </w:rPr>
              <w:t>Envelope in the DSP.</w:t>
            </w:r>
          </w:p>
        </w:tc>
        <w:tc>
          <w:tcPr>
            <w:tcW w:w="2013" w:type="dxa"/>
          </w:tcPr>
          <w:p w14:paraId="7B9F69EA" w14:textId="77777777" w:rsidR="004F7E04" w:rsidRPr="00BD6C94" w:rsidRDefault="004F7E04" w:rsidP="00304EEB">
            <w:pPr>
              <w:spacing w:before="60" w:after="60"/>
              <w:jc w:val="center"/>
              <w:rPr>
                <w:szCs w:val="22"/>
              </w:rPr>
            </w:pPr>
            <w:r w:rsidRPr="00BD6C94">
              <w:rPr>
                <w:szCs w:val="22"/>
              </w:rPr>
              <w:t>YES/NO</w:t>
            </w:r>
          </w:p>
        </w:tc>
      </w:tr>
    </w:tbl>
    <w:p w14:paraId="345B22F1" w14:textId="77777777" w:rsidR="004F7E04" w:rsidRDefault="004F7E04" w:rsidP="004F7E04"/>
    <w:p w14:paraId="4FF6AE39" w14:textId="77777777" w:rsidR="00474AA3" w:rsidRPr="0022373C" w:rsidRDefault="00474AA3" w:rsidP="00474AA3">
      <w:pPr>
        <w:rPr>
          <w:b/>
        </w:rPr>
      </w:pPr>
      <w:r w:rsidRPr="0022373C">
        <w:rPr>
          <w:b/>
        </w:rPr>
        <w:t xml:space="preserve">To be completed by </w:t>
      </w:r>
      <w:r>
        <w:rPr>
          <w:b/>
        </w:rPr>
        <w:t xml:space="preserve">Commercial </w:t>
      </w:r>
      <w:r w:rsidRPr="0022373C">
        <w:rPr>
          <w:b/>
        </w:rPr>
        <w:t>Evaluator:</w:t>
      </w:r>
    </w:p>
    <w:p w14:paraId="4586A5B6" w14:textId="77777777" w:rsidR="00474AA3" w:rsidRPr="0022373C" w:rsidRDefault="00474AA3" w:rsidP="00474AA3">
      <w:pPr>
        <w:rPr>
          <w:b/>
        </w:rPr>
      </w:pPr>
    </w:p>
    <w:p w14:paraId="59900B43" w14:textId="77777777" w:rsidR="00474AA3" w:rsidRPr="0022373C" w:rsidRDefault="00474AA3" w:rsidP="00474AA3">
      <w:pPr>
        <w:rPr>
          <w:b/>
        </w:rPr>
      </w:pPr>
      <w:r w:rsidRPr="0022373C">
        <w:rPr>
          <w:rFonts w:cs="Arial"/>
        </w:rPr>
        <w:t xml:space="preserve">MANDATORY REQUIREMENTS </w:t>
      </w:r>
      <w:r>
        <w:rPr>
          <w:rFonts w:cs="Arial"/>
        </w:rPr>
        <w:t>– Table 2</w:t>
      </w:r>
    </w:p>
    <w:p w14:paraId="060CE282" w14:textId="77777777" w:rsidR="00474AA3" w:rsidRPr="0022373C" w:rsidRDefault="00474AA3" w:rsidP="00474AA3"/>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452"/>
      </w:tblGrid>
      <w:tr w:rsidR="00474AA3" w:rsidRPr="00BD6C94" w14:paraId="4F24C9AC" w14:textId="77777777">
        <w:tc>
          <w:tcPr>
            <w:tcW w:w="7201" w:type="dxa"/>
          </w:tcPr>
          <w:p w14:paraId="375A4E8C" w14:textId="5BCE776F" w:rsidR="00474AA3" w:rsidRPr="00BD6C94" w:rsidRDefault="00474AA3" w:rsidP="00304EEB">
            <w:pPr>
              <w:spacing w:before="60" w:after="60"/>
              <w:rPr>
                <w:szCs w:val="22"/>
              </w:rPr>
            </w:pPr>
            <w:r w:rsidRPr="00BD6C94">
              <w:rPr>
                <w:szCs w:val="22"/>
              </w:rPr>
              <w:t xml:space="preserve">Does the Tender include a completed and signed copy DEFFORM 47 Annex </w:t>
            </w:r>
            <w:proofErr w:type="gramStart"/>
            <w:r w:rsidRPr="00BD6C94">
              <w:rPr>
                <w:szCs w:val="22"/>
              </w:rPr>
              <w:t>A</w:t>
            </w:r>
            <w:proofErr w:type="gramEnd"/>
            <w:r w:rsidRPr="00BD6C94">
              <w:rPr>
                <w:szCs w:val="22"/>
              </w:rPr>
              <w:t xml:space="preserve"> Offer (including all the Mandatory Declarations)?</w:t>
            </w:r>
            <w:r w:rsidR="00E95830">
              <w:rPr>
                <w:szCs w:val="22"/>
              </w:rPr>
              <w:t xml:space="preserve"> </w:t>
            </w:r>
            <w:r w:rsidR="00D6683B">
              <w:rPr>
                <w:szCs w:val="22"/>
              </w:rPr>
              <w:t xml:space="preserve"> (</w:t>
            </w:r>
            <w:r w:rsidR="00E07621">
              <w:rPr>
                <w:szCs w:val="22"/>
              </w:rPr>
              <w:t xml:space="preserve">Tenderer to </w:t>
            </w:r>
            <w:r w:rsidR="00D6683B">
              <w:rPr>
                <w:szCs w:val="22"/>
              </w:rPr>
              <w:t>upload</w:t>
            </w:r>
            <w:r w:rsidR="00B94531">
              <w:rPr>
                <w:szCs w:val="22"/>
              </w:rPr>
              <w:t xml:space="preserve"> document in the </w:t>
            </w:r>
            <w:r w:rsidR="00D6683B">
              <w:rPr>
                <w:szCs w:val="22"/>
              </w:rPr>
              <w:t>Technical Envelope</w:t>
            </w:r>
            <w:r w:rsidR="00CB1FE2">
              <w:rPr>
                <w:szCs w:val="22"/>
              </w:rPr>
              <w:t xml:space="preserve"> in the DSP</w:t>
            </w:r>
            <w:r w:rsidR="00D6683B">
              <w:rPr>
                <w:szCs w:val="22"/>
              </w:rPr>
              <w:t>)</w:t>
            </w:r>
          </w:p>
        </w:tc>
        <w:tc>
          <w:tcPr>
            <w:tcW w:w="2452" w:type="dxa"/>
          </w:tcPr>
          <w:p w14:paraId="1E8428FA" w14:textId="77777777" w:rsidR="00474AA3" w:rsidRPr="00BD6C94" w:rsidRDefault="00474AA3" w:rsidP="00304EEB">
            <w:pPr>
              <w:spacing w:before="60" w:after="60"/>
              <w:jc w:val="center"/>
              <w:rPr>
                <w:szCs w:val="22"/>
              </w:rPr>
            </w:pPr>
            <w:r w:rsidRPr="00BD6C94">
              <w:rPr>
                <w:szCs w:val="22"/>
              </w:rPr>
              <w:t>YES/NO</w:t>
            </w:r>
          </w:p>
        </w:tc>
      </w:tr>
      <w:tr w:rsidR="00474AA3" w:rsidRPr="00BD6C94" w14:paraId="6A0C61DB" w14:textId="77777777">
        <w:tc>
          <w:tcPr>
            <w:tcW w:w="7201" w:type="dxa"/>
          </w:tcPr>
          <w:p w14:paraId="248CEDE0" w14:textId="3CC2E2C6" w:rsidR="00474AA3" w:rsidRPr="00BD6C94" w:rsidRDefault="00474AA3" w:rsidP="00304EEB">
            <w:pPr>
              <w:spacing w:before="60" w:after="60"/>
              <w:rPr>
                <w:szCs w:val="22"/>
              </w:rPr>
            </w:pPr>
            <w:r w:rsidRPr="00BD6C94">
              <w:rPr>
                <w:szCs w:val="22"/>
              </w:rPr>
              <w:t xml:space="preserve">Does the Tender include a completed </w:t>
            </w:r>
            <w:r w:rsidR="00721D12" w:rsidRPr="00BD6C94">
              <w:rPr>
                <w:szCs w:val="22"/>
              </w:rPr>
              <w:t xml:space="preserve">Section </w:t>
            </w:r>
            <w:r w:rsidR="00ED6788" w:rsidRPr="00BD6C94">
              <w:rPr>
                <w:szCs w:val="22"/>
              </w:rPr>
              <w:t xml:space="preserve">2 to </w:t>
            </w:r>
            <w:r w:rsidRPr="00BD6C94">
              <w:rPr>
                <w:szCs w:val="22"/>
              </w:rPr>
              <w:t>Annex B to DEFFORM 47-Tender Response Answer Sheet (</w:t>
            </w:r>
            <w:r w:rsidR="00ED6788" w:rsidRPr="00BD6C94">
              <w:rPr>
                <w:szCs w:val="22"/>
              </w:rPr>
              <w:t xml:space="preserve">included in </w:t>
            </w:r>
            <w:r w:rsidRPr="00BD6C94">
              <w:rPr>
                <w:szCs w:val="22"/>
              </w:rPr>
              <w:t>this document)</w:t>
            </w:r>
            <w:r w:rsidR="00657B99">
              <w:rPr>
                <w:szCs w:val="22"/>
              </w:rPr>
              <w:t>. (</w:t>
            </w:r>
            <w:r w:rsidR="00CB1FE2">
              <w:rPr>
                <w:szCs w:val="22"/>
              </w:rPr>
              <w:t>Tenderer to upload document in the Technical Envelope in the DSP)</w:t>
            </w:r>
            <w:r w:rsidR="00657B99">
              <w:rPr>
                <w:szCs w:val="22"/>
              </w:rPr>
              <w:t>.</w:t>
            </w:r>
          </w:p>
        </w:tc>
        <w:tc>
          <w:tcPr>
            <w:tcW w:w="2452" w:type="dxa"/>
          </w:tcPr>
          <w:p w14:paraId="4D8E602C" w14:textId="77777777" w:rsidR="00474AA3" w:rsidRPr="00BD6C94" w:rsidRDefault="00474AA3" w:rsidP="00304EEB">
            <w:pPr>
              <w:spacing w:before="60" w:after="60"/>
              <w:jc w:val="center"/>
              <w:rPr>
                <w:szCs w:val="22"/>
              </w:rPr>
            </w:pPr>
            <w:r w:rsidRPr="00BD6C94">
              <w:rPr>
                <w:szCs w:val="22"/>
              </w:rPr>
              <w:t>YES/NO</w:t>
            </w:r>
          </w:p>
        </w:tc>
      </w:tr>
      <w:tr w:rsidR="00474AA3" w:rsidRPr="00BD6C94" w14:paraId="1F0BB831" w14:textId="77777777">
        <w:tc>
          <w:tcPr>
            <w:tcW w:w="7201" w:type="dxa"/>
          </w:tcPr>
          <w:p w14:paraId="781301A5" w14:textId="6C62A635" w:rsidR="00474AA3" w:rsidRPr="00EC44C1" w:rsidRDefault="00474AA3" w:rsidP="00304EEB">
            <w:pPr>
              <w:spacing w:before="60" w:after="60"/>
              <w:rPr>
                <w:szCs w:val="22"/>
              </w:rPr>
            </w:pPr>
            <w:r w:rsidRPr="00EC44C1">
              <w:rPr>
                <w:szCs w:val="22"/>
              </w:rPr>
              <w:t xml:space="preserve">Does the Tender include </w:t>
            </w:r>
            <w:r w:rsidR="00ED6788" w:rsidRPr="00EC44C1">
              <w:rPr>
                <w:szCs w:val="22"/>
              </w:rPr>
              <w:t xml:space="preserve">a completed </w:t>
            </w:r>
            <w:r w:rsidRPr="00EC44C1">
              <w:rPr>
                <w:szCs w:val="22"/>
              </w:rPr>
              <w:t xml:space="preserve">Schedule </w:t>
            </w:r>
            <w:r w:rsidR="005E2ECE">
              <w:rPr>
                <w:szCs w:val="22"/>
              </w:rPr>
              <w:t>5</w:t>
            </w:r>
            <w:r w:rsidRPr="00EC44C1">
              <w:rPr>
                <w:szCs w:val="22"/>
              </w:rPr>
              <w:t xml:space="preserve"> </w:t>
            </w:r>
            <w:r w:rsidR="00ED6788" w:rsidRPr="00EC44C1">
              <w:rPr>
                <w:szCs w:val="22"/>
              </w:rPr>
              <w:t>–</w:t>
            </w:r>
            <w:r w:rsidRPr="00EC44C1">
              <w:rPr>
                <w:szCs w:val="22"/>
              </w:rPr>
              <w:t xml:space="preserve"> </w:t>
            </w:r>
            <w:r w:rsidR="00ED6788" w:rsidRPr="00EC44C1">
              <w:rPr>
                <w:szCs w:val="22"/>
              </w:rPr>
              <w:t xml:space="preserve">Contractor’s </w:t>
            </w:r>
            <w:r w:rsidRPr="00EC44C1">
              <w:rPr>
                <w:szCs w:val="22"/>
              </w:rPr>
              <w:t>Commercially Sensitive Information.</w:t>
            </w:r>
            <w:r w:rsidR="00616AD7" w:rsidRPr="00EC44C1">
              <w:rPr>
                <w:szCs w:val="22"/>
              </w:rPr>
              <w:t xml:space="preserve"> </w:t>
            </w:r>
            <w:r w:rsidR="00F54697">
              <w:rPr>
                <w:szCs w:val="22"/>
              </w:rPr>
              <w:t>(Tenderer to upload document in the Technical Envelope in the DSP).</w:t>
            </w:r>
          </w:p>
        </w:tc>
        <w:tc>
          <w:tcPr>
            <w:tcW w:w="2452" w:type="dxa"/>
          </w:tcPr>
          <w:p w14:paraId="0C331726" w14:textId="77777777" w:rsidR="00474AA3" w:rsidRPr="00BD6C94" w:rsidRDefault="00474AA3" w:rsidP="00304EEB">
            <w:pPr>
              <w:spacing w:before="60" w:after="60"/>
              <w:jc w:val="center"/>
              <w:rPr>
                <w:szCs w:val="22"/>
              </w:rPr>
            </w:pPr>
            <w:r w:rsidRPr="00BD6C94">
              <w:rPr>
                <w:szCs w:val="22"/>
              </w:rPr>
              <w:t>YES/NO</w:t>
            </w:r>
          </w:p>
        </w:tc>
      </w:tr>
      <w:tr w:rsidR="00912441" w:rsidRPr="00BD6C94" w14:paraId="4E4D8EEC" w14:textId="77777777">
        <w:tc>
          <w:tcPr>
            <w:tcW w:w="7201" w:type="dxa"/>
            <w:tcBorders>
              <w:top w:val="single" w:sz="4" w:space="0" w:color="auto"/>
              <w:left w:val="single" w:sz="4" w:space="0" w:color="auto"/>
              <w:bottom w:val="single" w:sz="4" w:space="0" w:color="auto"/>
              <w:right w:val="single" w:sz="4" w:space="0" w:color="auto"/>
            </w:tcBorders>
          </w:tcPr>
          <w:p w14:paraId="6B854882" w14:textId="72710178" w:rsidR="00912441" w:rsidRPr="00BD6C94" w:rsidRDefault="00912441" w:rsidP="00304EEB">
            <w:pPr>
              <w:spacing w:before="60" w:after="60"/>
              <w:rPr>
                <w:szCs w:val="22"/>
              </w:rPr>
            </w:pPr>
            <w:r w:rsidRPr="00DB21F4">
              <w:rPr>
                <w:szCs w:val="22"/>
              </w:rPr>
              <w:t xml:space="preserve">Does the Tender include a </w:t>
            </w:r>
            <w:r w:rsidR="00965DDC" w:rsidRPr="00DB21F4">
              <w:rPr>
                <w:szCs w:val="22"/>
              </w:rPr>
              <w:t xml:space="preserve">completed </w:t>
            </w:r>
            <w:r w:rsidR="0060365D">
              <w:rPr>
                <w:rFonts w:cs="Arial"/>
              </w:rPr>
              <w:t xml:space="preserve">Schedule 10 </w:t>
            </w:r>
            <w:r w:rsidR="00965DDC" w:rsidRPr="00DB21F4">
              <w:rPr>
                <w:szCs w:val="22"/>
              </w:rPr>
              <w:t xml:space="preserve">- </w:t>
            </w:r>
            <w:r w:rsidR="00965DDC" w:rsidRPr="00DB21F4">
              <w:t>Notification of Intellectual Property Rights (IPR) Restrictions (including Nil returns)</w:t>
            </w:r>
            <w:r w:rsidR="00616AD7" w:rsidRPr="00DB21F4">
              <w:t xml:space="preserve"> </w:t>
            </w:r>
            <w:r w:rsidR="009841A8">
              <w:rPr>
                <w:szCs w:val="22"/>
              </w:rPr>
              <w:t>(Tenderer to upload document in the Technical Envelope in the DSP).</w:t>
            </w:r>
          </w:p>
        </w:tc>
        <w:tc>
          <w:tcPr>
            <w:tcW w:w="2452" w:type="dxa"/>
            <w:tcBorders>
              <w:top w:val="single" w:sz="4" w:space="0" w:color="auto"/>
              <w:left w:val="single" w:sz="4" w:space="0" w:color="auto"/>
              <w:bottom w:val="single" w:sz="4" w:space="0" w:color="auto"/>
              <w:right w:val="single" w:sz="4" w:space="0" w:color="auto"/>
            </w:tcBorders>
          </w:tcPr>
          <w:p w14:paraId="733B8AED" w14:textId="668D323B" w:rsidR="00912441" w:rsidRPr="00BD6C94" w:rsidRDefault="00965DDC" w:rsidP="00304EEB">
            <w:pPr>
              <w:spacing w:before="60" w:after="60"/>
              <w:jc w:val="center"/>
              <w:rPr>
                <w:szCs w:val="22"/>
              </w:rPr>
            </w:pPr>
            <w:r w:rsidRPr="00BD6C94">
              <w:rPr>
                <w:szCs w:val="22"/>
              </w:rPr>
              <w:t>YES/NO</w:t>
            </w:r>
          </w:p>
        </w:tc>
      </w:tr>
      <w:tr w:rsidR="0054737B" w:rsidRPr="00BD6C94" w14:paraId="654E1816" w14:textId="77777777">
        <w:tc>
          <w:tcPr>
            <w:tcW w:w="7201" w:type="dxa"/>
            <w:tcBorders>
              <w:top w:val="single" w:sz="4" w:space="0" w:color="auto"/>
              <w:left w:val="single" w:sz="4" w:space="0" w:color="auto"/>
              <w:bottom w:val="single" w:sz="4" w:space="0" w:color="auto"/>
              <w:right w:val="single" w:sz="4" w:space="0" w:color="auto"/>
            </w:tcBorders>
          </w:tcPr>
          <w:p w14:paraId="63E04773" w14:textId="27BEDA32" w:rsidR="0054737B" w:rsidRPr="00DB21F4" w:rsidRDefault="0054737B" w:rsidP="0054737B">
            <w:pPr>
              <w:spacing w:before="60" w:after="60"/>
              <w:rPr>
                <w:szCs w:val="22"/>
              </w:rPr>
            </w:pPr>
            <w:r w:rsidRPr="0045277D">
              <w:rPr>
                <w:szCs w:val="22"/>
              </w:rPr>
              <w:t xml:space="preserve">Does the Tender include a priced version of </w:t>
            </w:r>
            <w:r w:rsidRPr="0045277D">
              <w:rPr>
                <w:rFonts w:cs="Arial"/>
                <w:szCs w:val="22"/>
              </w:rPr>
              <w:t>Schedule 2 – Schedule of Requirements</w:t>
            </w:r>
            <w:r w:rsidRPr="0045277D">
              <w:rPr>
                <w:szCs w:val="22"/>
              </w:rPr>
              <w:t xml:space="preserve">? </w:t>
            </w:r>
            <w:r>
              <w:rPr>
                <w:szCs w:val="22"/>
              </w:rPr>
              <w:t xml:space="preserve">(Tenderer to upload document in the </w:t>
            </w:r>
            <w:r w:rsidRPr="0045277D">
              <w:rPr>
                <w:szCs w:val="22"/>
              </w:rPr>
              <w:t>Commercial Envelope</w:t>
            </w:r>
            <w:r>
              <w:rPr>
                <w:szCs w:val="22"/>
              </w:rPr>
              <w:t xml:space="preserve"> in the DSP)</w:t>
            </w:r>
          </w:p>
        </w:tc>
        <w:tc>
          <w:tcPr>
            <w:tcW w:w="2452" w:type="dxa"/>
            <w:tcBorders>
              <w:top w:val="single" w:sz="4" w:space="0" w:color="auto"/>
              <w:left w:val="single" w:sz="4" w:space="0" w:color="auto"/>
              <w:bottom w:val="single" w:sz="4" w:space="0" w:color="auto"/>
              <w:right w:val="single" w:sz="4" w:space="0" w:color="auto"/>
            </w:tcBorders>
          </w:tcPr>
          <w:p w14:paraId="2E21E4AA" w14:textId="5FC58009" w:rsidR="0054737B" w:rsidRPr="00BD6C94" w:rsidRDefault="0054737B" w:rsidP="0054737B">
            <w:pPr>
              <w:spacing w:before="60" w:after="60"/>
              <w:jc w:val="center"/>
              <w:rPr>
                <w:szCs w:val="22"/>
              </w:rPr>
            </w:pPr>
            <w:r w:rsidRPr="00BD6C94">
              <w:rPr>
                <w:szCs w:val="22"/>
              </w:rPr>
              <w:t>YES/NO</w:t>
            </w:r>
          </w:p>
        </w:tc>
      </w:tr>
      <w:tr w:rsidR="0054737B" w:rsidRPr="00BD6C94" w14:paraId="433B494C" w14:textId="77777777">
        <w:tc>
          <w:tcPr>
            <w:tcW w:w="7201" w:type="dxa"/>
            <w:tcBorders>
              <w:top w:val="single" w:sz="4" w:space="0" w:color="auto"/>
              <w:left w:val="single" w:sz="4" w:space="0" w:color="auto"/>
              <w:bottom w:val="single" w:sz="4" w:space="0" w:color="auto"/>
              <w:right w:val="single" w:sz="4" w:space="0" w:color="auto"/>
            </w:tcBorders>
          </w:tcPr>
          <w:p w14:paraId="421D13EF" w14:textId="321C0B06" w:rsidR="0054737B" w:rsidRPr="0045277D" w:rsidRDefault="0054737B" w:rsidP="0054737B">
            <w:pPr>
              <w:spacing w:before="60" w:after="60"/>
              <w:rPr>
                <w:szCs w:val="22"/>
              </w:rPr>
            </w:pPr>
            <w:r w:rsidRPr="0045277D">
              <w:rPr>
                <w:szCs w:val="22"/>
              </w:rPr>
              <w:t xml:space="preserve">Does the Tender include </w:t>
            </w:r>
            <w:r w:rsidRPr="0045277D">
              <w:rPr>
                <w:rFonts w:cs="Arial"/>
                <w:szCs w:val="22"/>
              </w:rPr>
              <w:t xml:space="preserve">a completed Annex C to DEFFORM 47 – Pricing </w:t>
            </w:r>
            <w:r>
              <w:rPr>
                <w:rFonts w:cs="Arial"/>
                <w:szCs w:val="22"/>
              </w:rPr>
              <w:t>Schedule and Scenarios</w:t>
            </w:r>
            <w:r w:rsidRPr="0045277D">
              <w:rPr>
                <w:rFonts w:cs="Arial"/>
                <w:szCs w:val="22"/>
              </w:rPr>
              <w:t xml:space="preserve"> </w:t>
            </w:r>
            <w:r>
              <w:rPr>
                <w:szCs w:val="22"/>
              </w:rPr>
              <w:t xml:space="preserve">(Tenderer to upload document in the </w:t>
            </w:r>
            <w:r w:rsidRPr="0045277D">
              <w:rPr>
                <w:szCs w:val="22"/>
              </w:rPr>
              <w:t>Commercial Envelope</w:t>
            </w:r>
            <w:r>
              <w:rPr>
                <w:szCs w:val="22"/>
              </w:rPr>
              <w:t xml:space="preserve"> in the DSP)</w:t>
            </w:r>
          </w:p>
        </w:tc>
        <w:tc>
          <w:tcPr>
            <w:tcW w:w="2452" w:type="dxa"/>
            <w:tcBorders>
              <w:top w:val="single" w:sz="4" w:space="0" w:color="auto"/>
              <w:left w:val="single" w:sz="4" w:space="0" w:color="auto"/>
              <w:bottom w:val="single" w:sz="4" w:space="0" w:color="auto"/>
              <w:right w:val="single" w:sz="4" w:space="0" w:color="auto"/>
            </w:tcBorders>
          </w:tcPr>
          <w:p w14:paraId="70929A6D" w14:textId="7575C328" w:rsidR="0054737B" w:rsidRPr="00BD6C94" w:rsidRDefault="0054737B" w:rsidP="0054737B">
            <w:pPr>
              <w:spacing w:before="60" w:after="60"/>
              <w:jc w:val="center"/>
              <w:rPr>
                <w:szCs w:val="22"/>
              </w:rPr>
            </w:pPr>
            <w:r w:rsidRPr="00BD6C94">
              <w:rPr>
                <w:szCs w:val="22"/>
              </w:rPr>
              <w:t>YES/NO</w:t>
            </w:r>
          </w:p>
        </w:tc>
      </w:tr>
      <w:tr w:rsidR="0033462B" w:rsidRPr="00BD6C94" w14:paraId="1E1947F3" w14:textId="77777777">
        <w:tc>
          <w:tcPr>
            <w:tcW w:w="7201" w:type="dxa"/>
            <w:tcBorders>
              <w:top w:val="single" w:sz="4" w:space="0" w:color="auto"/>
              <w:left w:val="single" w:sz="4" w:space="0" w:color="auto"/>
              <w:bottom w:val="single" w:sz="4" w:space="0" w:color="auto"/>
              <w:right w:val="single" w:sz="4" w:space="0" w:color="auto"/>
            </w:tcBorders>
          </w:tcPr>
          <w:p w14:paraId="246048F2" w14:textId="3B59E9CA" w:rsidR="0033462B" w:rsidRPr="00BD6C94" w:rsidRDefault="0033462B" w:rsidP="00304EEB">
            <w:pPr>
              <w:spacing w:before="60" w:after="60"/>
              <w:rPr>
                <w:szCs w:val="22"/>
              </w:rPr>
            </w:pPr>
            <w:r>
              <w:rPr>
                <w:szCs w:val="22"/>
              </w:rPr>
              <w:t xml:space="preserve">Does the Tender include a completed </w:t>
            </w:r>
            <w:r w:rsidR="00695061">
              <w:rPr>
                <w:szCs w:val="22"/>
              </w:rPr>
              <w:t xml:space="preserve">Cyber </w:t>
            </w:r>
            <w:r w:rsidR="0067110F">
              <w:rPr>
                <w:szCs w:val="22"/>
              </w:rPr>
              <w:t>Su</w:t>
            </w:r>
            <w:r w:rsidR="00695061">
              <w:rPr>
                <w:szCs w:val="22"/>
              </w:rPr>
              <w:t>pplier Assurance Questionnaire</w:t>
            </w:r>
            <w:r w:rsidR="006A3A62">
              <w:rPr>
                <w:szCs w:val="22"/>
              </w:rPr>
              <w:t xml:space="preserve"> (SAQ) </w:t>
            </w:r>
            <w:r w:rsidR="009E3DDD">
              <w:rPr>
                <w:szCs w:val="22"/>
              </w:rPr>
              <w:t xml:space="preserve">and a copy of the email response from </w:t>
            </w:r>
            <w:r w:rsidR="0006294C">
              <w:rPr>
                <w:szCs w:val="22"/>
              </w:rPr>
              <w:t xml:space="preserve">the Defence Cyber Protection </w:t>
            </w:r>
            <w:r w:rsidR="00A823D3">
              <w:rPr>
                <w:szCs w:val="22"/>
              </w:rPr>
              <w:t>P</w:t>
            </w:r>
            <w:r w:rsidR="0006294C">
              <w:rPr>
                <w:szCs w:val="22"/>
              </w:rPr>
              <w:t xml:space="preserve">artnership </w:t>
            </w:r>
            <w:r w:rsidR="00A823D3">
              <w:rPr>
                <w:szCs w:val="22"/>
              </w:rPr>
              <w:t>(DCPP) team confirming compliance</w:t>
            </w:r>
            <w:r w:rsidR="00C220FC">
              <w:rPr>
                <w:szCs w:val="22"/>
              </w:rPr>
              <w:t xml:space="preserve"> </w:t>
            </w:r>
            <w:r w:rsidR="00C220FC">
              <w:rPr>
                <w:szCs w:val="22"/>
              </w:rPr>
              <w:t xml:space="preserve">(Tenderer to upload document in the </w:t>
            </w:r>
            <w:r w:rsidR="00C220FC">
              <w:rPr>
                <w:szCs w:val="22"/>
              </w:rPr>
              <w:t>Qualification</w:t>
            </w:r>
            <w:r w:rsidR="00C220FC" w:rsidRPr="0045277D">
              <w:rPr>
                <w:szCs w:val="22"/>
              </w:rPr>
              <w:t xml:space="preserve"> Envelope</w:t>
            </w:r>
            <w:r w:rsidR="00C220FC">
              <w:rPr>
                <w:szCs w:val="22"/>
              </w:rPr>
              <w:t xml:space="preserve"> in the DSP)</w:t>
            </w:r>
          </w:p>
        </w:tc>
        <w:tc>
          <w:tcPr>
            <w:tcW w:w="2452" w:type="dxa"/>
            <w:tcBorders>
              <w:top w:val="single" w:sz="4" w:space="0" w:color="auto"/>
              <w:left w:val="single" w:sz="4" w:space="0" w:color="auto"/>
              <w:bottom w:val="single" w:sz="4" w:space="0" w:color="auto"/>
              <w:right w:val="single" w:sz="4" w:space="0" w:color="auto"/>
            </w:tcBorders>
          </w:tcPr>
          <w:p w14:paraId="1CDB24A3" w14:textId="4F0F0C57" w:rsidR="0033462B" w:rsidRPr="00BD6C94" w:rsidRDefault="00236C5A" w:rsidP="00304EEB">
            <w:pPr>
              <w:spacing w:before="60" w:after="60"/>
              <w:jc w:val="center"/>
              <w:rPr>
                <w:szCs w:val="22"/>
              </w:rPr>
            </w:pPr>
            <w:r w:rsidRPr="00BD6C94">
              <w:rPr>
                <w:szCs w:val="22"/>
              </w:rPr>
              <w:t>YES/NO</w:t>
            </w:r>
          </w:p>
        </w:tc>
      </w:tr>
      <w:tr w:rsidR="00474AA3" w:rsidRPr="00BD6C94" w14:paraId="16C6671C" w14:textId="77777777">
        <w:tc>
          <w:tcPr>
            <w:tcW w:w="7201" w:type="dxa"/>
            <w:tcBorders>
              <w:top w:val="single" w:sz="4" w:space="0" w:color="auto"/>
              <w:left w:val="single" w:sz="4" w:space="0" w:color="auto"/>
              <w:bottom w:val="single" w:sz="4" w:space="0" w:color="auto"/>
              <w:right w:val="single" w:sz="4" w:space="0" w:color="auto"/>
            </w:tcBorders>
          </w:tcPr>
          <w:p w14:paraId="1FA5E9CC" w14:textId="66ABC17D" w:rsidR="00474AA3" w:rsidRPr="00BD6C94" w:rsidRDefault="00E04371" w:rsidP="00304EEB">
            <w:pPr>
              <w:spacing w:before="60" w:after="60"/>
              <w:rPr>
                <w:szCs w:val="22"/>
                <w:highlight w:val="yellow"/>
              </w:rPr>
            </w:pPr>
            <w:r w:rsidRPr="00BD6C94">
              <w:rPr>
                <w:szCs w:val="22"/>
              </w:rPr>
              <w:t xml:space="preserve">Does the Tender include a completed </w:t>
            </w:r>
            <w:r w:rsidR="00474AA3" w:rsidRPr="00BD6C94">
              <w:rPr>
                <w:szCs w:val="22"/>
              </w:rPr>
              <w:t>Cyber Essentials Certificate or a Cyber Implementation Plan (CIP)</w:t>
            </w:r>
            <w:r w:rsidR="00590FB8">
              <w:rPr>
                <w:szCs w:val="22"/>
              </w:rPr>
              <w:t xml:space="preserve"> </w:t>
            </w:r>
            <w:r w:rsidR="00926E4E">
              <w:rPr>
                <w:szCs w:val="22"/>
              </w:rPr>
              <w:t>-</w:t>
            </w:r>
            <w:r w:rsidR="00980B20">
              <w:rPr>
                <w:szCs w:val="22"/>
              </w:rPr>
              <w:t xml:space="preserve"> </w:t>
            </w:r>
            <w:r w:rsidR="00814448">
              <w:rPr>
                <w:szCs w:val="22"/>
              </w:rPr>
              <w:t xml:space="preserve">(Tenderer to upload document in the </w:t>
            </w:r>
            <w:r w:rsidR="009841A8">
              <w:rPr>
                <w:szCs w:val="22"/>
              </w:rPr>
              <w:t>Qualification Envelope</w:t>
            </w:r>
            <w:r w:rsidR="00814448">
              <w:rPr>
                <w:szCs w:val="22"/>
              </w:rPr>
              <w:t xml:space="preserve"> in the DSP)</w:t>
            </w:r>
            <w:r w:rsidR="009841A8">
              <w:rPr>
                <w:szCs w:val="22"/>
              </w:rPr>
              <w:t>.</w:t>
            </w:r>
          </w:p>
        </w:tc>
        <w:tc>
          <w:tcPr>
            <w:tcW w:w="2452" w:type="dxa"/>
            <w:tcBorders>
              <w:top w:val="single" w:sz="4" w:space="0" w:color="auto"/>
              <w:left w:val="single" w:sz="4" w:space="0" w:color="auto"/>
              <w:bottom w:val="single" w:sz="4" w:space="0" w:color="auto"/>
              <w:right w:val="single" w:sz="4" w:space="0" w:color="auto"/>
            </w:tcBorders>
          </w:tcPr>
          <w:p w14:paraId="3B070137" w14:textId="77777777" w:rsidR="00474AA3" w:rsidRPr="00BD6C94" w:rsidRDefault="00474AA3" w:rsidP="00304EEB">
            <w:pPr>
              <w:spacing w:before="60" w:after="60"/>
              <w:jc w:val="center"/>
              <w:rPr>
                <w:szCs w:val="22"/>
                <w:highlight w:val="yellow"/>
              </w:rPr>
            </w:pPr>
            <w:r w:rsidRPr="00BD6C94">
              <w:rPr>
                <w:szCs w:val="22"/>
              </w:rPr>
              <w:t>YES/NO</w:t>
            </w:r>
          </w:p>
        </w:tc>
      </w:tr>
      <w:tr w:rsidR="00474AA3" w:rsidRPr="00BD6C94" w14:paraId="18DA3E99" w14:textId="77777777">
        <w:tc>
          <w:tcPr>
            <w:tcW w:w="7201" w:type="dxa"/>
            <w:tcBorders>
              <w:top w:val="single" w:sz="4" w:space="0" w:color="auto"/>
              <w:left w:val="single" w:sz="4" w:space="0" w:color="auto"/>
              <w:bottom w:val="single" w:sz="4" w:space="0" w:color="auto"/>
              <w:right w:val="single" w:sz="4" w:space="0" w:color="auto"/>
            </w:tcBorders>
          </w:tcPr>
          <w:p w14:paraId="546E65A0" w14:textId="28D62F92" w:rsidR="00474AA3" w:rsidRPr="00BD6C94" w:rsidRDefault="00474AA3" w:rsidP="00304EEB">
            <w:pPr>
              <w:spacing w:before="60" w:after="60"/>
              <w:rPr>
                <w:szCs w:val="22"/>
              </w:rPr>
            </w:pPr>
            <w:r w:rsidRPr="00BD6C94">
              <w:rPr>
                <w:szCs w:val="22"/>
              </w:rPr>
              <w:t>Has the supplier completed the Statement Relating to Good Standing?</w:t>
            </w:r>
            <w:r w:rsidR="00616AD7">
              <w:rPr>
                <w:szCs w:val="22"/>
              </w:rPr>
              <w:t xml:space="preserve"> </w:t>
            </w:r>
            <w:r w:rsidR="009841A8">
              <w:rPr>
                <w:szCs w:val="22"/>
              </w:rPr>
              <w:t>(Tenderer to upload document in the Qualification Envelope in the DSP).</w:t>
            </w:r>
          </w:p>
        </w:tc>
        <w:tc>
          <w:tcPr>
            <w:tcW w:w="2452" w:type="dxa"/>
            <w:tcBorders>
              <w:top w:val="single" w:sz="4" w:space="0" w:color="auto"/>
              <w:left w:val="single" w:sz="4" w:space="0" w:color="auto"/>
              <w:bottom w:val="single" w:sz="4" w:space="0" w:color="auto"/>
              <w:right w:val="single" w:sz="4" w:space="0" w:color="auto"/>
            </w:tcBorders>
          </w:tcPr>
          <w:p w14:paraId="2A3D9DC4" w14:textId="77777777" w:rsidR="00474AA3" w:rsidRPr="00BD6C94" w:rsidRDefault="00474AA3" w:rsidP="00304EEB">
            <w:pPr>
              <w:spacing w:before="60" w:after="60"/>
              <w:jc w:val="center"/>
              <w:rPr>
                <w:szCs w:val="22"/>
              </w:rPr>
            </w:pPr>
            <w:r w:rsidRPr="00BD6C94">
              <w:rPr>
                <w:szCs w:val="22"/>
              </w:rPr>
              <w:t>YES/NO</w:t>
            </w:r>
          </w:p>
        </w:tc>
      </w:tr>
    </w:tbl>
    <w:p w14:paraId="07A0379F" w14:textId="77777777" w:rsidR="00474AA3" w:rsidRPr="00BD6C94" w:rsidRDefault="00474AA3" w:rsidP="00474AA3">
      <w:pPr>
        <w:rPr>
          <w:szCs w:val="22"/>
          <w:u w:val="single"/>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410"/>
      </w:tblGrid>
      <w:tr w:rsidR="00474AA3" w:rsidRPr="00BD6C94" w14:paraId="09E7EAD9" w14:textId="77777777">
        <w:trPr>
          <w:trHeight w:val="203"/>
        </w:trPr>
        <w:tc>
          <w:tcPr>
            <w:tcW w:w="7201" w:type="dxa"/>
          </w:tcPr>
          <w:p w14:paraId="28827F8B" w14:textId="77777777" w:rsidR="00474AA3" w:rsidRPr="00BD6C94" w:rsidRDefault="00474AA3" w:rsidP="00304EEB">
            <w:pPr>
              <w:rPr>
                <w:rFonts w:cs="Arial"/>
                <w:szCs w:val="22"/>
              </w:rPr>
            </w:pPr>
            <w:r w:rsidRPr="00BD6C94">
              <w:rPr>
                <w:rFonts w:cs="Arial"/>
                <w:szCs w:val="22"/>
              </w:rPr>
              <w:t>Commercial evaluation</w:t>
            </w:r>
          </w:p>
          <w:p w14:paraId="3163B47D" w14:textId="77777777" w:rsidR="00474AA3" w:rsidRPr="00BD6C94" w:rsidRDefault="00474AA3" w:rsidP="00304EEB">
            <w:pPr>
              <w:rPr>
                <w:b/>
                <w:szCs w:val="22"/>
              </w:rPr>
            </w:pPr>
          </w:p>
        </w:tc>
        <w:tc>
          <w:tcPr>
            <w:tcW w:w="2410" w:type="dxa"/>
          </w:tcPr>
          <w:p w14:paraId="590FF3B4" w14:textId="77777777" w:rsidR="00474AA3" w:rsidRPr="00BD6C94" w:rsidRDefault="00474AA3" w:rsidP="00304EEB">
            <w:pPr>
              <w:jc w:val="center"/>
              <w:rPr>
                <w:szCs w:val="22"/>
              </w:rPr>
            </w:pPr>
            <w:r w:rsidRPr="00BD6C94">
              <w:rPr>
                <w:szCs w:val="22"/>
              </w:rPr>
              <w:t>PASS /FAIL</w:t>
            </w:r>
          </w:p>
          <w:p w14:paraId="5405277E" w14:textId="77777777" w:rsidR="00474AA3" w:rsidRPr="00BD6C94" w:rsidRDefault="00474AA3" w:rsidP="00304EEB">
            <w:pPr>
              <w:jc w:val="center"/>
              <w:rPr>
                <w:szCs w:val="22"/>
              </w:rPr>
            </w:pPr>
          </w:p>
          <w:p w14:paraId="64C8E436" w14:textId="77777777" w:rsidR="00474AA3" w:rsidRPr="00BD6C94" w:rsidRDefault="00474AA3" w:rsidP="00304EEB">
            <w:pPr>
              <w:jc w:val="center"/>
              <w:rPr>
                <w:szCs w:val="22"/>
              </w:rPr>
            </w:pPr>
          </w:p>
        </w:tc>
      </w:tr>
      <w:tr w:rsidR="00474AA3" w:rsidRPr="00BD6C94" w14:paraId="43A26359" w14:textId="77777777">
        <w:trPr>
          <w:trHeight w:val="203"/>
        </w:trPr>
        <w:tc>
          <w:tcPr>
            <w:tcW w:w="7201" w:type="dxa"/>
          </w:tcPr>
          <w:p w14:paraId="21294AA5" w14:textId="77777777" w:rsidR="00474AA3" w:rsidRPr="00BD6C94" w:rsidRDefault="00474AA3" w:rsidP="00304EEB">
            <w:pPr>
              <w:rPr>
                <w:rFonts w:cs="Arial"/>
                <w:szCs w:val="22"/>
              </w:rPr>
            </w:pPr>
            <w:r w:rsidRPr="00BD6C94">
              <w:rPr>
                <w:rFonts w:cs="Arial"/>
                <w:szCs w:val="22"/>
              </w:rPr>
              <w:lastRenderedPageBreak/>
              <w:t>Tender Commercially Compliant</w:t>
            </w:r>
          </w:p>
          <w:p w14:paraId="48215E2E" w14:textId="77777777" w:rsidR="00474AA3" w:rsidRPr="00BD6C94" w:rsidRDefault="00474AA3" w:rsidP="00304EEB">
            <w:pPr>
              <w:rPr>
                <w:rFonts w:cs="Arial"/>
                <w:szCs w:val="22"/>
              </w:rPr>
            </w:pPr>
            <w:r w:rsidRPr="00BD6C94">
              <w:rPr>
                <w:rFonts w:cs="Arial"/>
                <w:szCs w:val="22"/>
              </w:rPr>
              <w:t>(To be Commercially Compliant the Tender must pass the Commercial Evaluation by having all YES answers to the Mandatory Commercial Requirements)</w:t>
            </w:r>
          </w:p>
        </w:tc>
        <w:tc>
          <w:tcPr>
            <w:tcW w:w="2410" w:type="dxa"/>
          </w:tcPr>
          <w:p w14:paraId="4326D411" w14:textId="77777777" w:rsidR="00474AA3" w:rsidRPr="00BD6C94" w:rsidRDefault="00474AA3" w:rsidP="00304EEB">
            <w:pPr>
              <w:jc w:val="center"/>
              <w:rPr>
                <w:szCs w:val="22"/>
              </w:rPr>
            </w:pPr>
            <w:r w:rsidRPr="00BD6C94">
              <w:rPr>
                <w:szCs w:val="22"/>
              </w:rPr>
              <w:t>YES/NO</w:t>
            </w:r>
          </w:p>
        </w:tc>
      </w:tr>
      <w:tr w:rsidR="00474AA3" w:rsidRPr="00BD6C94" w14:paraId="27BDC830" w14:textId="77777777">
        <w:trPr>
          <w:trHeight w:val="203"/>
        </w:trPr>
        <w:tc>
          <w:tcPr>
            <w:tcW w:w="9611" w:type="dxa"/>
            <w:gridSpan w:val="2"/>
          </w:tcPr>
          <w:p w14:paraId="47CA18A3" w14:textId="77777777" w:rsidR="00474AA3" w:rsidRPr="00BD6C94" w:rsidRDefault="00474AA3" w:rsidP="00304EEB">
            <w:pPr>
              <w:ind w:left="792" w:hanging="792"/>
              <w:rPr>
                <w:szCs w:val="22"/>
              </w:rPr>
            </w:pPr>
            <w:r w:rsidRPr="00BD6C94">
              <w:rPr>
                <w:rFonts w:cs="Arial"/>
                <w:szCs w:val="22"/>
              </w:rPr>
              <w:t>Evaluators Comments:</w:t>
            </w:r>
          </w:p>
          <w:p w14:paraId="2F1FEDBF" w14:textId="77777777" w:rsidR="00474AA3" w:rsidRPr="00BD6C94" w:rsidRDefault="00474AA3" w:rsidP="00304EEB">
            <w:pPr>
              <w:rPr>
                <w:b/>
                <w:szCs w:val="22"/>
              </w:rPr>
            </w:pPr>
          </w:p>
          <w:p w14:paraId="76F08BA1" w14:textId="77777777" w:rsidR="00474AA3" w:rsidRPr="00BD6C94" w:rsidRDefault="00474AA3" w:rsidP="00304EEB">
            <w:pPr>
              <w:rPr>
                <w:b/>
                <w:szCs w:val="22"/>
              </w:rPr>
            </w:pPr>
          </w:p>
          <w:p w14:paraId="05299820" w14:textId="77777777" w:rsidR="00474AA3" w:rsidRPr="00BD6C94" w:rsidRDefault="00474AA3" w:rsidP="00304EEB">
            <w:pPr>
              <w:rPr>
                <w:b/>
                <w:szCs w:val="22"/>
              </w:rPr>
            </w:pPr>
          </w:p>
        </w:tc>
      </w:tr>
    </w:tbl>
    <w:p w14:paraId="36B594A2" w14:textId="77777777" w:rsidR="00474AA3" w:rsidRPr="0022373C" w:rsidRDefault="00474AA3" w:rsidP="00474AA3">
      <w:pPr>
        <w:rPr>
          <w:u w:val="single"/>
        </w:rPr>
      </w:pPr>
    </w:p>
    <w:p w14:paraId="430CA2F8" w14:textId="77777777" w:rsidR="00474AA3" w:rsidRPr="001A0748" w:rsidRDefault="00474AA3" w:rsidP="00474AA3">
      <w:pPr>
        <w:rPr>
          <w:rFonts w:cs="Arial"/>
          <w:b/>
          <w:u w:val="single"/>
        </w:rPr>
        <w:sectPr w:rsidR="00474AA3" w:rsidRPr="001A0748" w:rsidSect="00304EEB">
          <w:pgSz w:w="11906" w:h="16838"/>
          <w:pgMar w:top="1208" w:right="1797" w:bottom="1440" w:left="1440" w:header="709" w:footer="331" w:gutter="0"/>
          <w:cols w:space="708"/>
          <w:docGrid w:linePitch="360"/>
        </w:sectPr>
      </w:pPr>
    </w:p>
    <w:p w14:paraId="47322B5A" w14:textId="4D79F4AC" w:rsidR="00474AA3" w:rsidRDefault="00474AA3" w:rsidP="00474AA3">
      <w:pPr>
        <w:rPr>
          <w:b/>
        </w:rPr>
      </w:pPr>
      <w:r w:rsidRPr="00727C89">
        <w:rPr>
          <w:b/>
        </w:rPr>
        <w:lastRenderedPageBreak/>
        <w:t xml:space="preserve">TENDER EVALUATION SECTION </w:t>
      </w:r>
      <w:r>
        <w:rPr>
          <w:b/>
        </w:rPr>
        <w:t>2</w:t>
      </w:r>
      <w:r w:rsidR="0094312D">
        <w:rPr>
          <w:b/>
        </w:rPr>
        <w:t xml:space="preserve"> </w:t>
      </w:r>
    </w:p>
    <w:p w14:paraId="6AB5F382" w14:textId="77777777" w:rsidR="00474AA3" w:rsidRDefault="00474AA3" w:rsidP="00474AA3">
      <w:pPr>
        <w:rPr>
          <w:rFonts w:cs="Arial"/>
          <w:b/>
        </w:rPr>
      </w:pPr>
    </w:p>
    <w:p w14:paraId="76812FFB" w14:textId="458FF88A" w:rsidR="00336086" w:rsidRPr="00741AFA" w:rsidRDefault="00572449" w:rsidP="00964C9D">
      <w:pPr>
        <w:pStyle w:val="ListParagraph"/>
        <w:tabs>
          <w:tab w:val="left" w:pos="426"/>
        </w:tabs>
        <w:ind w:left="0"/>
        <w:rPr>
          <w:rFonts w:cs="Arial"/>
          <w:b/>
          <w:szCs w:val="22"/>
        </w:rPr>
      </w:pPr>
      <w:r w:rsidRPr="00741AFA">
        <w:rPr>
          <w:rFonts w:cs="Arial"/>
          <w:b/>
          <w:szCs w:val="22"/>
        </w:rPr>
        <w:t>Technical Tender Response</w:t>
      </w:r>
      <w:r w:rsidR="00741AFA">
        <w:rPr>
          <w:rFonts w:cs="Arial"/>
          <w:b/>
          <w:szCs w:val="22"/>
        </w:rPr>
        <w:t xml:space="preserve"> - </w:t>
      </w:r>
      <w:r w:rsidR="00741AFA" w:rsidRPr="001A0E35">
        <w:rPr>
          <w:b/>
        </w:rPr>
        <w:t>To be completed by the Tenderer</w:t>
      </w:r>
      <w:r w:rsidR="00DD07CF">
        <w:rPr>
          <w:b/>
        </w:rPr>
        <w:t xml:space="preserve"> in Word format and </w:t>
      </w:r>
      <w:r w:rsidR="00964C9D">
        <w:rPr>
          <w:b/>
        </w:rPr>
        <w:t xml:space="preserve">then </w:t>
      </w:r>
      <w:r w:rsidR="00DD07CF">
        <w:rPr>
          <w:b/>
        </w:rPr>
        <w:t xml:space="preserve">uploaded into the </w:t>
      </w:r>
      <w:r w:rsidR="00741AFA">
        <w:rPr>
          <w:b/>
        </w:rPr>
        <w:t>DSP.</w:t>
      </w:r>
    </w:p>
    <w:p w14:paraId="073E2795" w14:textId="77777777" w:rsidR="00336086" w:rsidRDefault="00336086" w:rsidP="00964C9D">
      <w:pPr>
        <w:rPr>
          <w:rFonts w:cs="Arial"/>
          <w:b/>
          <w:color w:val="000000"/>
          <w:szCs w:val="22"/>
          <w:u w:val="single"/>
          <w:lang w:eastAsia="en-GB"/>
        </w:rPr>
      </w:pPr>
    </w:p>
    <w:p w14:paraId="75EDA241" w14:textId="5F8833F5" w:rsidR="0051127B" w:rsidRPr="00696EC5" w:rsidRDefault="0051127B" w:rsidP="0051127B">
      <w:pPr>
        <w:rPr>
          <w:rFonts w:cs="Arial"/>
          <w:b/>
          <w:color w:val="000000"/>
          <w:szCs w:val="22"/>
          <w:u w:val="single"/>
          <w:lang w:eastAsia="en-GB"/>
        </w:rPr>
      </w:pPr>
      <w:r w:rsidRPr="00696EC5">
        <w:rPr>
          <w:rFonts w:cs="Arial"/>
          <w:b/>
          <w:color w:val="000000"/>
          <w:szCs w:val="22"/>
          <w:u w:val="single"/>
          <w:lang w:eastAsia="en-GB"/>
        </w:rPr>
        <w:t>Question 1</w:t>
      </w:r>
    </w:p>
    <w:p w14:paraId="38768D1A" w14:textId="77777777" w:rsidR="0051127B" w:rsidRPr="00696EC5" w:rsidRDefault="0051127B" w:rsidP="0051127B">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1127B" w:rsidRPr="00696EC5" w14:paraId="79A0E69A" w14:textId="77777777" w:rsidTr="77D96DFF">
        <w:tc>
          <w:tcPr>
            <w:tcW w:w="14174" w:type="dxa"/>
            <w:shd w:val="clear" w:color="auto" w:fill="auto"/>
          </w:tcPr>
          <w:p w14:paraId="00F05E76" w14:textId="77777777" w:rsidR="0059432F" w:rsidRDefault="0059432F" w:rsidP="0059432F">
            <w:pPr>
              <w:rPr>
                <w:rFonts w:cs="Arial"/>
                <w:color w:val="000000"/>
                <w:lang w:eastAsia="en-GB"/>
              </w:rPr>
            </w:pPr>
            <w:r w:rsidRPr="07B9C656">
              <w:rPr>
                <w:rFonts w:cs="Arial"/>
                <w:b/>
                <w:bCs/>
                <w:color w:val="000000" w:themeColor="text1"/>
                <w:lang w:eastAsia="en-GB"/>
              </w:rPr>
              <w:t>Proposed Solution:</w:t>
            </w:r>
            <w:r w:rsidRPr="07B9C656">
              <w:rPr>
                <w:rFonts w:cs="Arial"/>
                <w:color w:val="000000" w:themeColor="text1"/>
                <w:lang w:eastAsia="en-GB"/>
              </w:rPr>
              <w:t xml:space="preserve"> Please outline how you would develop the diagnostic assessment framework</w:t>
            </w:r>
            <w:r>
              <w:rPr>
                <w:rFonts w:cs="Arial"/>
                <w:color w:val="000000" w:themeColor="text1"/>
                <w:lang w:eastAsia="en-GB"/>
              </w:rPr>
              <w:t>,</w:t>
            </w:r>
            <w:r w:rsidRPr="07B9C656">
              <w:rPr>
                <w:rFonts w:cs="Arial"/>
                <w:color w:val="000000" w:themeColor="text1"/>
                <w:lang w:eastAsia="en-GB"/>
              </w:rPr>
              <w:t xml:space="preserve"> (deliverable WP1.4) used to assess a defence supplier’s organisational capability, and the training and development course design (deliverable WP1.5)</w:t>
            </w:r>
            <w:r>
              <w:rPr>
                <w:rFonts w:cs="Arial"/>
                <w:color w:val="000000" w:themeColor="text1"/>
                <w:lang w:eastAsia="en-GB"/>
              </w:rPr>
              <w:t>.</w:t>
            </w:r>
            <w:r w:rsidRPr="07B9C656">
              <w:rPr>
                <w:rFonts w:cs="Arial"/>
                <w:color w:val="000000" w:themeColor="text1"/>
                <w:lang w:eastAsia="en-GB"/>
              </w:rPr>
              <w:t xml:space="preserve"> </w:t>
            </w:r>
            <w:r>
              <w:rPr>
                <w:rFonts w:cs="Arial"/>
                <w:color w:val="000000" w:themeColor="text1"/>
                <w:lang w:eastAsia="en-GB"/>
              </w:rPr>
              <w:t>N</w:t>
            </w:r>
            <w:r w:rsidRPr="07B9C656">
              <w:rPr>
                <w:rFonts w:cs="Arial"/>
                <w:color w:val="000000" w:themeColor="text1"/>
                <w:lang w:eastAsia="en-GB"/>
              </w:rPr>
              <w:t xml:space="preserve">oting this will be developed in full as part of WP1 (ahead of implementation as part of WP2). </w:t>
            </w:r>
          </w:p>
          <w:p w14:paraId="20648DBD" w14:textId="77777777" w:rsidR="0059432F" w:rsidRPr="00693D36" w:rsidRDefault="0059432F" w:rsidP="0059432F">
            <w:pPr>
              <w:rPr>
                <w:rFonts w:eastAsia="Arial" w:cs="Arial"/>
                <w:color w:val="000000" w:themeColor="text1"/>
                <w:szCs w:val="22"/>
              </w:rPr>
            </w:pPr>
          </w:p>
          <w:p w14:paraId="4C9E6054" w14:textId="77777777" w:rsidR="0059432F" w:rsidRPr="00107415" w:rsidRDefault="0059432F" w:rsidP="0059432F">
            <w:pPr>
              <w:rPr>
                <w:rFonts w:eastAsia="Arial" w:cs="Arial"/>
                <w:color w:val="000000" w:themeColor="text1"/>
                <w:szCs w:val="22"/>
              </w:rPr>
            </w:pPr>
            <w:r w:rsidRPr="00107415">
              <w:rPr>
                <w:rFonts w:eastAsia="Arial" w:cs="Arial"/>
                <w:color w:val="000000" w:themeColor="text1"/>
                <w:szCs w:val="22"/>
              </w:rPr>
              <w:t>Your response should cover the following sub-criteria:</w:t>
            </w:r>
          </w:p>
          <w:p w14:paraId="72E26598" w14:textId="77777777" w:rsidR="0059432F" w:rsidRDefault="0059432F" w:rsidP="0059432F">
            <w:pPr>
              <w:pStyle w:val="ListParagraph"/>
              <w:numPr>
                <w:ilvl w:val="0"/>
                <w:numId w:val="6"/>
              </w:numPr>
              <w:rPr>
                <w:rFonts w:eastAsia="Arial" w:cs="Arial"/>
                <w:color w:val="000000" w:themeColor="text1"/>
              </w:rPr>
            </w:pPr>
            <w:r w:rsidRPr="07B9C656">
              <w:rPr>
                <w:rFonts w:eastAsia="Arial" w:cs="Arial"/>
                <w:color w:val="000000" w:themeColor="text1"/>
              </w:rPr>
              <w:t>Proposed approach for assessing a defence supplier’s organisational capability</w:t>
            </w:r>
          </w:p>
          <w:p w14:paraId="7260701A" w14:textId="77777777" w:rsidR="0059432F" w:rsidRPr="006416D1" w:rsidRDefault="0059432F" w:rsidP="0059432F">
            <w:pPr>
              <w:pStyle w:val="ListParagraph"/>
              <w:numPr>
                <w:ilvl w:val="0"/>
                <w:numId w:val="6"/>
              </w:numPr>
              <w:rPr>
                <w:rFonts w:eastAsia="Arial" w:cs="Arial"/>
                <w:color w:val="000000" w:themeColor="text1"/>
              </w:rPr>
            </w:pPr>
            <w:r w:rsidRPr="07B9C656">
              <w:rPr>
                <w:rFonts w:eastAsia="Arial" w:cs="Arial"/>
                <w:color w:val="000000" w:themeColor="text1"/>
              </w:rPr>
              <w:t>Proposed business improvement training and development activities</w:t>
            </w:r>
            <w:r>
              <w:rPr>
                <w:rFonts w:eastAsia="Arial" w:cs="Arial"/>
                <w:color w:val="000000" w:themeColor="text1"/>
              </w:rPr>
              <w:t>,</w:t>
            </w:r>
            <w:r w:rsidRPr="07B9C656">
              <w:rPr>
                <w:rFonts w:eastAsia="Arial" w:cs="Arial"/>
                <w:color w:val="000000" w:themeColor="text1"/>
              </w:rPr>
              <w:t xml:space="preserve"> addressing the mix of approaches and minimum areas set out in paragraph 12 of the SOR.</w:t>
            </w:r>
          </w:p>
          <w:p w14:paraId="370FF118" w14:textId="78B98742" w:rsidR="0051127B" w:rsidRPr="003C5879" w:rsidRDefault="0059432F" w:rsidP="0059432F">
            <w:pPr>
              <w:pStyle w:val="ListParagraph"/>
              <w:numPr>
                <w:ilvl w:val="0"/>
                <w:numId w:val="6"/>
              </w:numPr>
              <w:rPr>
                <w:rFonts w:cs="Arial"/>
                <w:b/>
                <w:bCs/>
                <w:color w:val="000000"/>
                <w:szCs w:val="22"/>
                <w:lang w:eastAsia="en-GB"/>
              </w:rPr>
            </w:pPr>
            <w:r w:rsidRPr="07B9C656">
              <w:rPr>
                <w:rFonts w:eastAsia="Arial" w:cs="Arial"/>
                <w:color w:val="000000" w:themeColor="text1"/>
              </w:rPr>
              <w:t>Proposed approach to developing training materials, referring to any resources or materials you’d look to make use of.</w:t>
            </w:r>
          </w:p>
        </w:tc>
      </w:tr>
    </w:tbl>
    <w:p w14:paraId="2CBBADB0" w14:textId="77777777" w:rsidR="0051127B" w:rsidRPr="00696EC5" w:rsidRDefault="0051127B" w:rsidP="0051127B">
      <w:pPr>
        <w:rPr>
          <w:rFonts w:cs="Arial"/>
          <w:b/>
          <w:color w:val="000000"/>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1127B" w:rsidRPr="00D60D71" w14:paraId="0A957DBF" w14:textId="77777777" w:rsidTr="1585DF7E">
        <w:tc>
          <w:tcPr>
            <w:tcW w:w="5000" w:type="pct"/>
            <w:shd w:val="clear" w:color="auto" w:fill="auto"/>
          </w:tcPr>
          <w:p w14:paraId="283501E3" w14:textId="77777777" w:rsidR="0009489C" w:rsidRDefault="0009489C" w:rsidP="0009489C">
            <w:pPr>
              <w:rPr>
                <w:rFonts w:cs="Arial"/>
                <w:b/>
                <w:color w:val="000000" w:themeColor="text1"/>
                <w:lang w:eastAsia="en-GB"/>
              </w:rPr>
            </w:pPr>
            <w:r w:rsidRPr="265B079D">
              <w:rPr>
                <w:rFonts w:cs="Arial"/>
                <w:b/>
                <w:color w:val="000000" w:themeColor="text1"/>
                <w:lang w:eastAsia="en-GB"/>
              </w:rPr>
              <w:t xml:space="preserve">Evidence required:   </w:t>
            </w:r>
          </w:p>
          <w:p w14:paraId="149619F7" w14:textId="77777777" w:rsidR="0009489C" w:rsidRPr="00107415" w:rsidRDefault="0009489C" w:rsidP="0009489C">
            <w:pPr>
              <w:jc w:val="both"/>
              <w:rPr>
                <w:rFonts w:cs="Arial"/>
                <w:color w:val="000000"/>
                <w:szCs w:val="22"/>
              </w:rPr>
            </w:pPr>
            <w:r w:rsidRPr="00134FF6">
              <w:rPr>
                <w:rFonts w:eastAsia="Arial" w:cs="Arial"/>
                <w:b/>
                <w:bCs/>
                <w:color w:val="000000"/>
                <w:szCs w:val="22"/>
              </w:rPr>
              <w:t>All bidders must answer this question.</w:t>
            </w:r>
          </w:p>
          <w:p w14:paraId="5D6ECA8E" w14:textId="77777777" w:rsidR="0009489C" w:rsidRDefault="0009489C" w:rsidP="0009489C">
            <w:pPr>
              <w:rPr>
                <w:rFonts w:eastAsia="Arial" w:cs="Arial"/>
                <w:color w:val="000000"/>
                <w:szCs w:val="22"/>
              </w:rPr>
            </w:pPr>
            <w:r>
              <w:rPr>
                <w:rFonts w:eastAsia="Arial" w:cs="Arial"/>
                <w:color w:val="000000"/>
                <w:szCs w:val="22"/>
              </w:rPr>
              <w:t xml:space="preserve">Responses must be kept to a maximum of 4000 characters. </w:t>
            </w:r>
          </w:p>
          <w:p w14:paraId="7E5DA1C4" w14:textId="77777777" w:rsidR="0009489C" w:rsidRDefault="0009489C" w:rsidP="0009489C">
            <w:pPr>
              <w:rPr>
                <w:rFonts w:eastAsia="Arial" w:cs="Arial"/>
                <w:color w:val="000000"/>
                <w:szCs w:val="22"/>
              </w:rPr>
            </w:pPr>
          </w:p>
          <w:p w14:paraId="6913E9E4" w14:textId="77777777" w:rsidR="0009489C" w:rsidRDefault="0009489C" w:rsidP="0009489C">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3C00BC40" w14:textId="77777777" w:rsidR="0009489C" w:rsidRPr="009B2AE7" w:rsidRDefault="0009489C" w:rsidP="0009489C">
            <w:pPr>
              <w:rPr>
                <w:rFonts w:cs="Arial"/>
                <w:color w:val="000000"/>
                <w:szCs w:val="22"/>
              </w:rPr>
            </w:pPr>
          </w:p>
          <w:p w14:paraId="370309A3" w14:textId="0342B6B9" w:rsidR="0051520D" w:rsidRPr="00527631" w:rsidRDefault="0009489C" w:rsidP="0009489C">
            <w:pPr>
              <w:rPr>
                <w:rFonts w:eastAsia="Arial" w:cs="Arial"/>
                <w:color w:val="000000"/>
                <w:szCs w:val="22"/>
              </w:rPr>
            </w:pPr>
            <w:r w:rsidRPr="001520D3">
              <w:rPr>
                <w:rFonts w:eastAsia="Arial" w:cs="Arial"/>
                <w:color w:val="000000"/>
                <w:szCs w:val="22"/>
              </w:rPr>
              <w:t>The criteria and sub-criteria (listed above) will be used to evaluate the response.</w:t>
            </w:r>
          </w:p>
        </w:tc>
      </w:tr>
    </w:tbl>
    <w:p w14:paraId="2405BF76" w14:textId="77777777" w:rsidR="0051127B" w:rsidRPr="00527631" w:rsidRDefault="0051127B" w:rsidP="0051127B">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1127B" w:rsidRPr="00E37FA1" w14:paraId="021E1126" w14:textId="77777777" w:rsidTr="00900357">
        <w:tc>
          <w:tcPr>
            <w:tcW w:w="14174" w:type="dxa"/>
            <w:shd w:val="clear" w:color="auto" w:fill="auto"/>
          </w:tcPr>
          <w:p w14:paraId="1DB596BA" w14:textId="77777777" w:rsidR="007F3604" w:rsidRDefault="007F3604" w:rsidP="007F3604">
            <w:pPr>
              <w:rPr>
                <w:rFonts w:cs="Arial"/>
                <w:b/>
                <w:bCs/>
                <w:color w:val="000000" w:themeColor="text1"/>
                <w:szCs w:val="22"/>
                <w:lang w:eastAsia="en-GB"/>
              </w:rPr>
            </w:pPr>
            <w:r w:rsidRPr="00D60D71">
              <w:rPr>
                <w:rFonts w:cs="Arial"/>
                <w:b/>
                <w:bCs/>
                <w:color w:val="000000" w:themeColor="text1"/>
                <w:szCs w:val="22"/>
                <w:lang w:eastAsia="en-GB"/>
              </w:rPr>
              <w:t xml:space="preserve">High Confidence Score banding 7 to 10:     </w:t>
            </w:r>
          </w:p>
          <w:p w14:paraId="0B8ED8C1" w14:textId="5A6427D3" w:rsidR="0051127B" w:rsidRPr="00527631" w:rsidRDefault="007F3604" w:rsidP="007F3604">
            <w:pPr>
              <w:rPr>
                <w:rFonts w:cs="Arial"/>
                <w:color w:val="000000"/>
                <w:szCs w:val="22"/>
                <w:lang w:eastAsia="en-GB"/>
              </w:rPr>
            </w:pPr>
            <w:r w:rsidRPr="581FE175">
              <w:rPr>
                <w:rStyle w:val="normaltextrun"/>
                <w:rFonts w:cs="Arial"/>
                <w:color w:val="000000"/>
                <w:shd w:val="clear" w:color="auto" w:fill="FFFFFF"/>
              </w:rPr>
              <w:t xml:space="preserve">A detailed proposal for assessing </w:t>
            </w:r>
            <w:r>
              <w:rPr>
                <w:rStyle w:val="normaltextrun"/>
                <w:rFonts w:cs="Arial"/>
                <w:color w:val="000000"/>
                <w:shd w:val="clear" w:color="auto" w:fill="FFFFFF"/>
              </w:rPr>
              <w:t>a</w:t>
            </w:r>
            <w:r>
              <w:rPr>
                <w:rStyle w:val="normaltextrun"/>
                <w:color w:val="000000"/>
                <w:shd w:val="clear" w:color="auto" w:fill="FFFFFF"/>
              </w:rPr>
              <w:t xml:space="preserve"> defence supplier’s organisational</w:t>
            </w:r>
            <w:r w:rsidRPr="581FE175">
              <w:rPr>
                <w:rStyle w:val="normaltextrun"/>
                <w:rFonts w:cs="Arial"/>
                <w:color w:val="000000"/>
                <w:shd w:val="clear" w:color="auto" w:fill="FFFFFF"/>
              </w:rPr>
              <w:t xml:space="preserve"> capability, including approach to collecting performance information to inform the diagnostic. A detailed proposal for developing the business improvement training </w:t>
            </w:r>
            <w:r>
              <w:rPr>
                <w:rStyle w:val="normaltextrun"/>
                <w:rFonts w:cs="Arial"/>
                <w:color w:val="000000"/>
                <w:shd w:val="clear" w:color="auto" w:fill="FFFFFF"/>
              </w:rPr>
              <w:t>and development activities</w:t>
            </w:r>
            <w:r w:rsidRPr="581FE175">
              <w:rPr>
                <w:rStyle w:val="normaltextrun"/>
                <w:rFonts w:cs="Arial"/>
                <w:color w:val="000000"/>
                <w:shd w:val="clear" w:color="auto" w:fill="FFFFFF"/>
              </w:rPr>
              <w:t xml:space="preserve">, addressing the </w:t>
            </w:r>
            <w:r>
              <w:rPr>
                <w:rStyle w:val="normaltextrun"/>
                <w:rFonts w:cs="Arial"/>
                <w:color w:val="000000"/>
                <w:shd w:val="clear" w:color="auto" w:fill="FFFFFF"/>
              </w:rPr>
              <w:t>m</w:t>
            </w:r>
            <w:r>
              <w:rPr>
                <w:rStyle w:val="normaltextrun"/>
                <w:color w:val="000000"/>
                <w:shd w:val="clear" w:color="auto" w:fill="FFFFFF"/>
              </w:rPr>
              <w:t xml:space="preserve">ix of approaches and </w:t>
            </w:r>
            <w:r>
              <w:rPr>
                <w:rStyle w:val="normaltextrun"/>
                <w:rFonts w:cs="Arial"/>
                <w:color w:val="000000"/>
                <w:shd w:val="clear" w:color="auto" w:fill="FFFFFF"/>
              </w:rPr>
              <w:t>a</w:t>
            </w:r>
            <w:r>
              <w:rPr>
                <w:rStyle w:val="normaltextrun"/>
                <w:color w:val="000000"/>
                <w:shd w:val="clear" w:color="auto" w:fill="FFFFFF"/>
              </w:rPr>
              <w:t>reas</w:t>
            </w:r>
            <w:r w:rsidRPr="581FE175">
              <w:rPr>
                <w:rStyle w:val="normaltextrun"/>
                <w:rFonts w:cs="Arial"/>
                <w:color w:val="000000"/>
                <w:shd w:val="clear" w:color="auto" w:fill="FFFFFF"/>
              </w:rPr>
              <w:t xml:space="preserve"> </w:t>
            </w:r>
            <w:r>
              <w:rPr>
                <w:rStyle w:val="normaltextrun"/>
                <w:rFonts w:cs="Arial"/>
                <w:color w:val="000000"/>
                <w:shd w:val="clear" w:color="auto" w:fill="FFFFFF"/>
              </w:rPr>
              <w:t>s</w:t>
            </w:r>
            <w:r>
              <w:rPr>
                <w:rStyle w:val="normaltextrun"/>
                <w:color w:val="000000"/>
                <w:shd w:val="clear" w:color="auto" w:fill="FFFFFF"/>
              </w:rPr>
              <w:t xml:space="preserve">et out in paragraph 12 of </w:t>
            </w:r>
            <w:r w:rsidRPr="581FE175">
              <w:rPr>
                <w:rStyle w:val="normaltextrun"/>
                <w:rFonts w:cs="Arial"/>
                <w:color w:val="000000"/>
                <w:shd w:val="clear" w:color="auto" w:fill="FFFFFF"/>
              </w:rPr>
              <w:t>the SOR. Response should d</w:t>
            </w:r>
            <w:r>
              <w:rPr>
                <w:rStyle w:val="normaltextrun"/>
                <w:color w:val="000000"/>
                <w:shd w:val="clear" w:color="auto" w:fill="FFFFFF"/>
              </w:rPr>
              <w:t xml:space="preserve">etail the training and development materials to be </w:t>
            </w:r>
            <w:r w:rsidDel="00D83840">
              <w:rPr>
                <w:rStyle w:val="normaltextrun"/>
                <w:color w:val="000000"/>
                <w:shd w:val="clear" w:color="auto" w:fill="FFFFFF"/>
              </w:rPr>
              <w:t>developed</w:t>
            </w:r>
            <w:r>
              <w:rPr>
                <w:rStyle w:val="normaltextrun"/>
                <w:color w:val="000000"/>
                <w:shd w:val="clear" w:color="auto" w:fill="FFFFFF"/>
              </w:rPr>
              <w:t xml:space="preserve"> and reference resources or materials the bidder would look to make use of.  </w:t>
            </w:r>
          </w:p>
        </w:tc>
      </w:tr>
    </w:tbl>
    <w:p w14:paraId="568498A6" w14:textId="77777777" w:rsidR="0051127B" w:rsidRPr="00527631" w:rsidRDefault="0051127B" w:rsidP="0051127B">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1127B" w:rsidRPr="00D60D71" w14:paraId="4D03CF1D" w14:textId="77777777" w:rsidTr="00900357">
        <w:tc>
          <w:tcPr>
            <w:tcW w:w="14174" w:type="dxa"/>
            <w:shd w:val="clear" w:color="auto" w:fill="auto"/>
          </w:tcPr>
          <w:p w14:paraId="2A325649" w14:textId="77777777" w:rsidR="00A9030F" w:rsidRDefault="00A9030F" w:rsidP="00A9030F">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37E0FAD7" w14:textId="68250117" w:rsidR="0051127B" w:rsidRPr="00A53243" w:rsidRDefault="00A9030F" w:rsidP="00A9030F">
            <w:pPr>
              <w:rPr>
                <w:rFonts w:cs="Arial"/>
                <w:b/>
                <w:color w:val="000000"/>
                <w:szCs w:val="22"/>
                <w:lang w:eastAsia="en-GB"/>
              </w:rPr>
            </w:pPr>
            <w:r w:rsidRPr="581FE175">
              <w:rPr>
                <w:rStyle w:val="normaltextrun"/>
                <w:rFonts w:cs="Arial"/>
                <w:color w:val="000000"/>
                <w:shd w:val="clear" w:color="auto" w:fill="FFFFFF"/>
              </w:rPr>
              <w:t xml:space="preserve">A proposal for assessing </w:t>
            </w:r>
            <w:r>
              <w:rPr>
                <w:rStyle w:val="normaltextrun"/>
                <w:rFonts w:cs="Arial"/>
                <w:color w:val="000000"/>
                <w:shd w:val="clear" w:color="auto" w:fill="FFFFFF"/>
              </w:rPr>
              <w:t>a d</w:t>
            </w:r>
            <w:r>
              <w:rPr>
                <w:rStyle w:val="normaltextrun"/>
                <w:color w:val="000000"/>
                <w:shd w:val="clear" w:color="auto" w:fill="FFFFFF"/>
              </w:rPr>
              <w:t>efence supplier’s</w:t>
            </w:r>
            <w:r>
              <w:rPr>
                <w:rStyle w:val="normaltextrun"/>
                <w:rFonts w:cs="Arial"/>
                <w:color w:val="000000"/>
                <w:shd w:val="clear" w:color="auto" w:fill="FFFFFF"/>
              </w:rPr>
              <w:t xml:space="preserve"> organisational</w:t>
            </w:r>
            <w:r w:rsidRPr="581FE175">
              <w:rPr>
                <w:rStyle w:val="normaltextrun"/>
                <w:rFonts w:cs="Arial"/>
                <w:color w:val="000000"/>
                <w:shd w:val="clear" w:color="auto" w:fill="FFFFFF"/>
              </w:rPr>
              <w:t xml:space="preserve"> capability, which provides a moderate amount of detail. A proposal for developing the business improvement training </w:t>
            </w:r>
            <w:r>
              <w:rPr>
                <w:rStyle w:val="normaltextrun"/>
                <w:rFonts w:cs="Arial"/>
                <w:color w:val="000000"/>
                <w:shd w:val="clear" w:color="auto" w:fill="FFFFFF"/>
              </w:rPr>
              <w:t>and development activities</w:t>
            </w:r>
            <w:r w:rsidRPr="581FE175">
              <w:rPr>
                <w:rStyle w:val="normaltextrun"/>
                <w:rFonts w:cs="Arial"/>
                <w:color w:val="000000"/>
                <w:shd w:val="clear" w:color="auto" w:fill="FFFFFF"/>
              </w:rPr>
              <w:t xml:space="preserve">, covering </w:t>
            </w:r>
            <w:proofErr w:type="gramStart"/>
            <w:r w:rsidRPr="581FE175">
              <w:rPr>
                <w:rStyle w:val="normaltextrun"/>
                <w:rFonts w:cs="Arial"/>
                <w:color w:val="000000"/>
                <w:shd w:val="clear" w:color="auto" w:fill="FFFFFF"/>
              </w:rPr>
              <w:t>the majority of</w:t>
            </w:r>
            <w:proofErr w:type="gramEnd"/>
            <w:r w:rsidRPr="581FE175">
              <w:rPr>
                <w:rStyle w:val="normaltextrun"/>
                <w:rFonts w:cs="Arial"/>
                <w:color w:val="000000"/>
                <w:shd w:val="clear" w:color="auto" w:fill="FFFFFF"/>
              </w:rPr>
              <w:t xml:space="preserve"> the </w:t>
            </w:r>
            <w:r>
              <w:rPr>
                <w:rStyle w:val="normaltextrun"/>
                <w:rFonts w:cs="Arial"/>
                <w:color w:val="000000"/>
                <w:shd w:val="clear" w:color="auto" w:fill="FFFFFF"/>
              </w:rPr>
              <w:t>approaches and a</w:t>
            </w:r>
            <w:r>
              <w:rPr>
                <w:rStyle w:val="normaltextrun"/>
                <w:color w:val="000000"/>
                <w:shd w:val="clear" w:color="auto" w:fill="FFFFFF"/>
              </w:rPr>
              <w:t>reas</w:t>
            </w:r>
            <w:r w:rsidRPr="581FE175">
              <w:rPr>
                <w:rStyle w:val="normaltextrun"/>
                <w:rFonts w:cs="Arial"/>
                <w:color w:val="000000"/>
                <w:shd w:val="clear" w:color="auto" w:fill="FFFFFF"/>
              </w:rPr>
              <w:t xml:space="preserve"> </w:t>
            </w:r>
            <w:r>
              <w:rPr>
                <w:rStyle w:val="normaltextrun"/>
                <w:rFonts w:cs="Arial"/>
                <w:color w:val="000000"/>
                <w:shd w:val="clear" w:color="auto" w:fill="FFFFFF"/>
              </w:rPr>
              <w:t>s</w:t>
            </w:r>
            <w:r>
              <w:rPr>
                <w:rStyle w:val="normaltextrun"/>
                <w:color w:val="000000"/>
                <w:shd w:val="clear" w:color="auto" w:fill="FFFFFF"/>
              </w:rPr>
              <w:t xml:space="preserve">et out in paragraph 12 of </w:t>
            </w:r>
            <w:r w:rsidRPr="581FE175">
              <w:rPr>
                <w:rStyle w:val="normaltextrun"/>
                <w:rFonts w:cs="Arial"/>
                <w:color w:val="000000"/>
                <w:shd w:val="clear" w:color="auto" w:fill="FFFFFF"/>
              </w:rPr>
              <w:t>the SOR. Response should d</w:t>
            </w:r>
            <w:r>
              <w:rPr>
                <w:rStyle w:val="normaltextrun"/>
                <w:color w:val="000000"/>
                <w:shd w:val="clear" w:color="auto" w:fill="FFFFFF"/>
              </w:rPr>
              <w:t>etail the types of training and development materials to be developed and reference some resources or materials the bidder may look to make use of.</w:t>
            </w:r>
          </w:p>
        </w:tc>
      </w:tr>
    </w:tbl>
    <w:p w14:paraId="262D708A" w14:textId="77777777" w:rsidR="0051127B" w:rsidRPr="00527631" w:rsidRDefault="0051127B" w:rsidP="0051127B">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1127B" w:rsidRPr="00D60D71" w14:paraId="04ECA6F6" w14:textId="77777777" w:rsidTr="00900357">
        <w:tc>
          <w:tcPr>
            <w:tcW w:w="14174" w:type="dxa"/>
            <w:shd w:val="clear" w:color="auto" w:fill="auto"/>
          </w:tcPr>
          <w:p w14:paraId="3552DE25" w14:textId="2203A0DB" w:rsidR="003D0BED" w:rsidRDefault="0051127B" w:rsidP="0051127B">
            <w:pPr>
              <w:rPr>
                <w:rFonts w:cs="Arial"/>
                <w:b/>
                <w:color w:val="000000"/>
                <w:szCs w:val="22"/>
                <w:lang w:eastAsia="en-GB"/>
              </w:rPr>
            </w:pPr>
            <w:r w:rsidRPr="00D60D71">
              <w:rPr>
                <w:rFonts w:cs="Arial"/>
                <w:b/>
                <w:color w:val="000000"/>
                <w:szCs w:val="22"/>
                <w:lang w:eastAsia="en-GB"/>
              </w:rPr>
              <w:t>Concern Score 0 to 3:</w:t>
            </w:r>
          </w:p>
          <w:p w14:paraId="38433247" w14:textId="605D4B5E" w:rsidR="0051127B" w:rsidRPr="00D60D71" w:rsidRDefault="00E931D4" w:rsidP="0051127B">
            <w:pPr>
              <w:rPr>
                <w:rFonts w:cs="Arial"/>
                <w:color w:val="000000"/>
                <w:szCs w:val="22"/>
                <w:lang w:eastAsia="en-GB"/>
              </w:rPr>
            </w:pPr>
            <w:r w:rsidRPr="07B9C656">
              <w:rPr>
                <w:rFonts w:cs="Arial"/>
                <w:color w:val="000000" w:themeColor="text1"/>
                <w:lang w:eastAsia="en-GB"/>
              </w:rPr>
              <w:t>An insubstantial proposal for assessing a defence supplier’s organisational capability. An insubstantial proposal for developing the business improvement training and development activities. Limited coverage of plans to develop training and development materials. No reference to use of existing resources or materials.</w:t>
            </w:r>
          </w:p>
        </w:tc>
      </w:tr>
    </w:tbl>
    <w:p w14:paraId="05CDE4B1" w14:textId="77777777" w:rsidR="0051127B" w:rsidRPr="00527631" w:rsidRDefault="0051127B" w:rsidP="0051127B">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1127B" w:rsidRPr="00D60D71" w14:paraId="769A3FF0" w14:textId="77777777" w:rsidTr="00964C9D">
        <w:trPr>
          <w:trHeight w:val="640"/>
        </w:trPr>
        <w:tc>
          <w:tcPr>
            <w:tcW w:w="10476" w:type="dxa"/>
            <w:shd w:val="clear" w:color="auto" w:fill="auto"/>
          </w:tcPr>
          <w:p w14:paraId="46CB0C0E" w14:textId="77777777" w:rsidR="0051127B" w:rsidRPr="001F704C" w:rsidRDefault="0051127B" w:rsidP="0051127B">
            <w:pPr>
              <w:rPr>
                <w:rFonts w:cs="Arial"/>
                <w:b/>
                <w:color w:val="000000"/>
                <w:szCs w:val="22"/>
                <w:lang w:eastAsia="en-GB"/>
              </w:rPr>
            </w:pPr>
            <w:r w:rsidRPr="00D60D71">
              <w:rPr>
                <w:rFonts w:cs="Arial"/>
                <w:b/>
                <w:color w:val="000000"/>
                <w:szCs w:val="22"/>
                <w:lang w:eastAsia="en-GB"/>
              </w:rPr>
              <w:t>Tenderers Response:</w:t>
            </w:r>
          </w:p>
        </w:tc>
      </w:tr>
    </w:tbl>
    <w:p w14:paraId="1693C5A3" w14:textId="77777777" w:rsidR="0051127B" w:rsidRPr="00527631" w:rsidRDefault="0051127B" w:rsidP="0051127B">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19"/>
      </w:tblGrid>
      <w:tr w:rsidR="0005102D" w:rsidRPr="00D60D71" w14:paraId="37C32DEE" w14:textId="77777777" w:rsidTr="00580AF5">
        <w:tc>
          <w:tcPr>
            <w:tcW w:w="3397" w:type="dxa"/>
            <w:tcBorders>
              <w:bottom w:val="single" w:sz="4" w:space="0" w:color="auto"/>
            </w:tcBorders>
            <w:shd w:val="clear" w:color="auto" w:fill="auto"/>
          </w:tcPr>
          <w:p w14:paraId="6567D829" w14:textId="77777777" w:rsidR="0005102D" w:rsidRPr="001F704C" w:rsidRDefault="0005102D" w:rsidP="00900357">
            <w:pPr>
              <w:rPr>
                <w:rFonts w:cs="Arial"/>
                <w:b/>
                <w:szCs w:val="22"/>
              </w:rPr>
            </w:pPr>
            <w:r w:rsidRPr="00D60D71">
              <w:rPr>
                <w:rFonts w:cs="Arial"/>
                <w:b/>
                <w:szCs w:val="22"/>
              </w:rPr>
              <w:t>Evaluator’s Score</w:t>
            </w:r>
          </w:p>
        </w:tc>
        <w:tc>
          <w:tcPr>
            <w:tcW w:w="5619" w:type="dxa"/>
            <w:tcBorders>
              <w:bottom w:val="single" w:sz="4" w:space="0" w:color="auto"/>
            </w:tcBorders>
            <w:shd w:val="clear" w:color="auto" w:fill="auto"/>
          </w:tcPr>
          <w:p w14:paraId="5BDC9168" w14:textId="77777777" w:rsidR="0005102D" w:rsidRPr="00134FF6" w:rsidRDefault="0005102D" w:rsidP="00900357">
            <w:pPr>
              <w:rPr>
                <w:rFonts w:cs="Arial"/>
                <w:b/>
                <w:szCs w:val="22"/>
              </w:rPr>
            </w:pPr>
          </w:p>
        </w:tc>
      </w:tr>
      <w:tr w:rsidR="0005102D" w:rsidRPr="00D60D71" w14:paraId="47766787" w14:textId="77777777" w:rsidTr="00580AF5">
        <w:tc>
          <w:tcPr>
            <w:tcW w:w="3397" w:type="dxa"/>
            <w:shd w:val="clear" w:color="auto" w:fill="auto"/>
          </w:tcPr>
          <w:p w14:paraId="55C5D38F" w14:textId="77777777" w:rsidR="0005102D" w:rsidRPr="00D60D71" w:rsidRDefault="0005102D" w:rsidP="00900357">
            <w:pPr>
              <w:rPr>
                <w:rFonts w:cs="Arial"/>
                <w:b/>
                <w:szCs w:val="22"/>
              </w:rPr>
            </w:pPr>
            <w:r w:rsidRPr="00D60D71">
              <w:rPr>
                <w:rFonts w:cs="Arial"/>
                <w:b/>
                <w:szCs w:val="22"/>
              </w:rPr>
              <w:t xml:space="preserve">Evaluator’s Comments  </w:t>
            </w:r>
          </w:p>
          <w:p w14:paraId="2151F576" w14:textId="77777777" w:rsidR="0005102D" w:rsidRPr="00D60D71" w:rsidRDefault="0005102D" w:rsidP="00900357">
            <w:pPr>
              <w:rPr>
                <w:rFonts w:cs="Arial"/>
                <w:b/>
                <w:szCs w:val="22"/>
              </w:rPr>
            </w:pPr>
          </w:p>
        </w:tc>
        <w:tc>
          <w:tcPr>
            <w:tcW w:w="5619" w:type="dxa"/>
            <w:shd w:val="clear" w:color="auto" w:fill="auto"/>
          </w:tcPr>
          <w:p w14:paraId="6042618B" w14:textId="77777777" w:rsidR="0005102D" w:rsidRPr="00D60D71" w:rsidRDefault="0005102D" w:rsidP="00900357">
            <w:pPr>
              <w:rPr>
                <w:rFonts w:cs="Arial"/>
                <w:b/>
                <w:szCs w:val="22"/>
              </w:rPr>
            </w:pPr>
          </w:p>
          <w:p w14:paraId="6D5A9797" w14:textId="77777777" w:rsidR="0005102D" w:rsidRPr="00D60D71" w:rsidRDefault="0005102D" w:rsidP="00900357">
            <w:pPr>
              <w:rPr>
                <w:rFonts w:cs="Arial"/>
                <w:b/>
                <w:szCs w:val="22"/>
              </w:rPr>
            </w:pPr>
          </w:p>
        </w:tc>
      </w:tr>
      <w:tr w:rsidR="0005102D" w:rsidRPr="00D60D71" w14:paraId="275EF23A" w14:textId="77777777" w:rsidTr="00580AF5">
        <w:tc>
          <w:tcPr>
            <w:tcW w:w="3397" w:type="dxa"/>
            <w:shd w:val="clear" w:color="auto" w:fill="auto"/>
          </w:tcPr>
          <w:p w14:paraId="246E80A2" w14:textId="13AF4F18" w:rsidR="0005102D" w:rsidRPr="00D60D71" w:rsidRDefault="0005102D" w:rsidP="00900357">
            <w:pPr>
              <w:rPr>
                <w:rFonts w:cs="Arial"/>
                <w:b/>
                <w:szCs w:val="22"/>
              </w:rPr>
            </w:pPr>
            <w:r w:rsidRPr="00D60D71">
              <w:rPr>
                <w:rFonts w:cs="Arial"/>
                <w:b/>
                <w:bCs/>
                <w:szCs w:val="22"/>
                <w:lang w:eastAsia="en-GB"/>
              </w:rPr>
              <w:t>Score</w:t>
            </w:r>
            <w:r w:rsidR="00964C9D">
              <w:rPr>
                <w:rFonts w:cs="Arial"/>
                <w:b/>
                <w:bCs/>
                <w:szCs w:val="22"/>
                <w:lang w:eastAsia="en-GB"/>
              </w:rPr>
              <w:t xml:space="preserve"> </w:t>
            </w:r>
            <w:r w:rsidRPr="00D60D71">
              <w:rPr>
                <w:rFonts w:cs="Arial"/>
                <w:b/>
                <w:bCs/>
                <w:szCs w:val="22"/>
                <w:lang w:eastAsia="en-GB"/>
              </w:rPr>
              <w:t>with weighting</w:t>
            </w:r>
            <w:r w:rsidR="00964C9D">
              <w:rPr>
                <w:rFonts w:cs="Arial"/>
                <w:b/>
                <w:bCs/>
                <w:szCs w:val="22"/>
                <w:lang w:eastAsia="en-GB"/>
              </w:rPr>
              <w:t xml:space="preserve"> </w:t>
            </w:r>
            <w:r w:rsidRPr="00D60D71">
              <w:rPr>
                <w:rFonts w:cs="Arial"/>
                <w:b/>
                <w:bCs/>
                <w:szCs w:val="22"/>
                <w:lang w:eastAsia="en-GB"/>
              </w:rPr>
              <w:t>applied</w:t>
            </w:r>
          </w:p>
        </w:tc>
        <w:tc>
          <w:tcPr>
            <w:tcW w:w="5619" w:type="dxa"/>
            <w:shd w:val="clear" w:color="auto" w:fill="auto"/>
          </w:tcPr>
          <w:p w14:paraId="3E49917B" w14:textId="77777777" w:rsidR="0005102D" w:rsidRPr="00D60D71" w:rsidRDefault="0005102D" w:rsidP="00900357">
            <w:pPr>
              <w:rPr>
                <w:rFonts w:cs="Arial"/>
                <w:b/>
                <w:szCs w:val="22"/>
              </w:rPr>
            </w:pPr>
          </w:p>
        </w:tc>
      </w:tr>
    </w:tbl>
    <w:p w14:paraId="5FB0A302" w14:textId="59BAB089" w:rsidR="004D04F7" w:rsidRDefault="004D04F7" w:rsidP="00D42FFC">
      <w:pPr>
        <w:rPr>
          <w:rFonts w:cs="Arial"/>
          <w:b/>
          <w:color w:val="000000"/>
          <w:szCs w:val="22"/>
          <w:u w:val="single"/>
          <w:lang w:eastAsia="en-GB"/>
        </w:rPr>
      </w:pPr>
      <w:r>
        <w:rPr>
          <w:rFonts w:cs="Arial"/>
          <w:b/>
          <w:color w:val="000000"/>
          <w:szCs w:val="22"/>
          <w:u w:val="single"/>
          <w:lang w:eastAsia="en-GB"/>
        </w:rPr>
        <w:br w:type="page"/>
      </w:r>
    </w:p>
    <w:p w14:paraId="07BB00D7" w14:textId="166A5B05" w:rsidR="00D42FFC" w:rsidRPr="00D60D71" w:rsidRDefault="00D42FFC" w:rsidP="00D42FFC">
      <w:pPr>
        <w:rPr>
          <w:rFonts w:cs="Arial"/>
          <w:b/>
          <w:color w:val="000000"/>
          <w:szCs w:val="22"/>
          <w:u w:val="single"/>
          <w:lang w:eastAsia="en-GB"/>
        </w:rPr>
      </w:pPr>
      <w:r w:rsidRPr="00D60D71">
        <w:rPr>
          <w:rFonts w:cs="Arial"/>
          <w:b/>
          <w:color w:val="000000"/>
          <w:szCs w:val="22"/>
          <w:u w:val="single"/>
          <w:lang w:eastAsia="en-GB"/>
        </w:rPr>
        <w:lastRenderedPageBreak/>
        <w:t>Question 2</w:t>
      </w:r>
    </w:p>
    <w:p w14:paraId="2C1BE9DC" w14:textId="77777777" w:rsidR="00D42FFC" w:rsidRPr="00820F63" w:rsidRDefault="00D42FFC" w:rsidP="00D42FF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42FFC" w:rsidRPr="00820F63" w14:paraId="6A1A69AB" w14:textId="77777777" w:rsidTr="00900357">
        <w:tc>
          <w:tcPr>
            <w:tcW w:w="14174" w:type="dxa"/>
            <w:shd w:val="clear" w:color="auto" w:fill="auto"/>
          </w:tcPr>
          <w:p w14:paraId="1DB96646" w14:textId="77777777" w:rsidR="00A0230E" w:rsidRDefault="00A0230E" w:rsidP="00A0230E">
            <w:pPr>
              <w:rPr>
                <w:rFonts w:cs="Arial"/>
                <w:color w:val="000000"/>
                <w:lang w:eastAsia="en-GB"/>
              </w:rPr>
            </w:pPr>
            <w:r w:rsidRPr="265B079D">
              <w:rPr>
                <w:rFonts w:cs="Arial"/>
                <w:b/>
                <w:color w:val="000000" w:themeColor="text1"/>
                <w:lang w:eastAsia="en-GB"/>
              </w:rPr>
              <w:t>Proposed Solution:</w:t>
            </w:r>
            <w:r w:rsidRPr="265B079D">
              <w:rPr>
                <w:rFonts w:cs="Arial"/>
                <w:color w:val="000000" w:themeColor="text1"/>
                <w:lang w:eastAsia="en-GB"/>
              </w:rPr>
              <w:t xml:space="preserve"> Please outline how you would anticipate managing the delivery of the supply chain development </w:t>
            </w:r>
            <w:r w:rsidRPr="59A4F6B0">
              <w:rPr>
                <w:rFonts w:cs="Arial"/>
                <w:color w:val="000000" w:themeColor="text1"/>
                <w:lang w:eastAsia="en-GB"/>
              </w:rPr>
              <w:t>programme</w:t>
            </w:r>
            <w:r>
              <w:rPr>
                <w:rFonts w:cs="Arial"/>
                <w:color w:val="000000" w:themeColor="text1"/>
                <w:lang w:eastAsia="en-GB"/>
              </w:rPr>
              <w:t>. N</w:t>
            </w:r>
            <w:r w:rsidRPr="265B079D">
              <w:rPr>
                <w:rFonts w:cs="Arial"/>
                <w:color w:val="000000" w:themeColor="text1"/>
                <w:lang w:eastAsia="en-GB"/>
              </w:rPr>
              <w:t xml:space="preserve">oting this will be planned in full as part of WP1 and delivered in WP2. Please refer to the use of any sub-contractors. </w:t>
            </w:r>
          </w:p>
          <w:p w14:paraId="6C955681" w14:textId="77777777" w:rsidR="00A0230E" w:rsidRDefault="00A0230E" w:rsidP="00A0230E">
            <w:pPr>
              <w:rPr>
                <w:rFonts w:cs="Arial"/>
                <w:color w:val="000000"/>
                <w:szCs w:val="22"/>
                <w:lang w:eastAsia="en-GB"/>
              </w:rPr>
            </w:pPr>
          </w:p>
          <w:p w14:paraId="38249337" w14:textId="77777777" w:rsidR="00A0230E" w:rsidRPr="00107415" w:rsidRDefault="00A0230E" w:rsidP="00A0230E">
            <w:pPr>
              <w:rPr>
                <w:rFonts w:eastAsia="Arial" w:cs="Arial"/>
                <w:color w:val="000000" w:themeColor="text1"/>
              </w:rPr>
            </w:pPr>
            <w:r w:rsidRPr="265B079D">
              <w:rPr>
                <w:rFonts w:eastAsia="Arial" w:cs="Arial"/>
                <w:color w:val="000000" w:themeColor="text1"/>
              </w:rPr>
              <w:t>Your response should cover the following sub-criteria:</w:t>
            </w:r>
          </w:p>
          <w:p w14:paraId="6E3084A9" w14:textId="77777777" w:rsidR="00A0230E" w:rsidRDefault="00A0230E" w:rsidP="00A0230E">
            <w:pPr>
              <w:pStyle w:val="ListParagraph"/>
              <w:numPr>
                <w:ilvl w:val="0"/>
                <w:numId w:val="5"/>
              </w:numPr>
              <w:rPr>
                <w:rFonts w:eastAsia="Arial" w:cs="Arial"/>
                <w:color w:val="000000" w:themeColor="text1"/>
              </w:rPr>
            </w:pPr>
            <w:r w:rsidRPr="265B079D">
              <w:rPr>
                <w:rFonts w:eastAsia="Arial" w:cs="Arial"/>
                <w:color w:val="000000" w:themeColor="text1"/>
              </w:rPr>
              <w:t>Proposed approach to designing and managing operations</w:t>
            </w:r>
            <w:r>
              <w:rPr>
                <w:rFonts w:eastAsia="Arial" w:cs="Arial"/>
                <w:color w:val="000000" w:themeColor="text1"/>
              </w:rPr>
              <w:t>, covering the customer journey</w:t>
            </w:r>
            <w:r w:rsidRPr="265B079D">
              <w:rPr>
                <w:rFonts w:eastAsia="Arial" w:cs="Arial"/>
                <w:color w:val="000000" w:themeColor="text1"/>
              </w:rPr>
              <w:t xml:space="preserve"> (</w:t>
            </w:r>
            <w:r>
              <w:rPr>
                <w:rFonts w:eastAsia="Arial" w:cs="Arial"/>
                <w:color w:val="000000" w:themeColor="text1"/>
              </w:rPr>
              <w:t xml:space="preserve">deliverable </w:t>
            </w:r>
            <w:r w:rsidRPr="593F6809">
              <w:rPr>
                <w:rFonts w:eastAsia="Arial" w:cs="Arial"/>
                <w:color w:val="000000" w:themeColor="text1"/>
              </w:rPr>
              <w:t>WP1.1 &amp; WP2.1)</w:t>
            </w:r>
            <w:r>
              <w:rPr>
                <w:rFonts w:eastAsia="Arial" w:cs="Arial"/>
                <w:color w:val="000000" w:themeColor="text1"/>
              </w:rPr>
              <w:t xml:space="preserve">, application process and communications with programme </w:t>
            </w:r>
            <w:r w:rsidRPr="59A4F6B0">
              <w:rPr>
                <w:rFonts w:eastAsia="Arial" w:cs="Arial"/>
                <w:color w:val="000000" w:themeColor="text1"/>
              </w:rPr>
              <w:t>applicants and</w:t>
            </w:r>
            <w:r>
              <w:rPr>
                <w:rFonts w:eastAsia="Arial" w:cs="Arial"/>
                <w:color w:val="000000" w:themeColor="text1"/>
              </w:rPr>
              <w:t xml:space="preserve"> participants. </w:t>
            </w:r>
          </w:p>
          <w:p w14:paraId="565E45DF" w14:textId="77777777" w:rsidR="00A0230E" w:rsidRDefault="00A0230E" w:rsidP="00A0230E">
            <w:pPr>
              <w:pStyle w:val="ListParagraph"/>
              <w:numPr>
                <w:ilvl w:val="0"/>
                <w:numId w:val="5"/>
              </w:numPr>
              <w:rPr>
                <w:rFonts w:eastAsia="Arial" w:cs="Arial"/>
                <w:color w:val="000000" w:themeColor="text1"/>
                <w:szCs w:val="22"/>
              </w:rPr>
            </w:pPr>
            <w:r>
              <w:rPr>
                <w:rFonts w:eastAsia="Arial" w:cs="Arial"/>
                <w:color w:val="000000" w:themeColor="text1"/>
                <w:szCs w:val="22"/>
              </w:rPr>
              <w:t>Proposed IT solution (deliverables WP1.2 &amp; WP2.2)</w:t>
            </w:r>
          </w:p>
          <w:p w14:paraId="79AB6D3A" w14:textId="77777777" w:rsidR="00A0230E" w:rsidRPr="00CA18C5" w:rsidRDefault="00A0230E" w:rsidP="00A0230E">
            <w:pPr>
              <w:pStyle w:val="ListParagraph"/>
              <w:numPr>
                <w:ilvl w:val="0"/>
                <w:numId w:val="5"/>
              </w:numPr>
              <w:rPr>
                <w:rFonts w:eastAsia="Arial" w:cs="Arial"/>
                <w:color w:val="000000" w:themeColor="text1"/>
              </w:rPr>
            </w:pPr>
            <w:r w:rsidRPr="07B9C656">
              <w:rPr>
                <w:rFonts w:eastAsia="Arial" w:cs="Arial"/>
                <w:color w:val="000000" w:themeColor="text1"/>
              </w:rPr>
              <w:t>Proposed approach to delivering diagnostic assessments (deliverable WP2.4) (noting assessors completing the final diagnostics assessment are to be independent of the Delivery Partner and defence supplier), training (deliverable WP2.5) and shared learning events (deliverable WP2.6),</w:t>
            </w:r>
            <w:r w:rsidRPr="07B9C656">
              <w:rPr>
                <w:rFonts w:eastAsia="Arial"/>
                <w:color w:val="000000" w:themeColor="text1"/>
              </w:rPr>
              <w:t xml:space="preserve"> referring to specific trainers and/ or subcontractors. </w:t>
            </w:r>
          </w:p>
          <w:p w14:paraId="7F07D244" w14:textId="58826715" w:rsidR="00F70D6B" w:rsidRPr="00820F63" w:rsidRDefault="00F70D6B" w:rsidP="00A0230E">
            <w:pPr>
              <w:pStyle w:val="ListParagraph"/>
              <w:keepNext/>
              <w:numPr>
                <w:ilvl w:val="0"/>
                <w:numId w:val="5"/>
              </w:numPr>
              <w:spacing w:line="276" w:lineRule="auto"/>
              <w:rPr>
                <w:rFonts w:cs="Arial"/>
                <w:color w:val="000000"/>
                <w:szCs w:val="22"/>
                <w:lang w:eastAsia="en-GB"/>
              </w:rPr>
            </w:pPr>
          </w:p>
        </w:tc>
      </w:tr>
    </w:tbl>
    <w:p w14:paraId="1254C5C7" w14:textId="77777777" w:rsidR="00D42FFC" w:rsidRPr="00820F63" w:rsidRDefault="00D42FFC" w:rsidP="00D42FFC">
      <w:pPr>
        <w:rPr>
          <w:rFonts w:cs="Arial"/>
          <w:b/>
          <w:color w:val="000000"/>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42FFC" w:rsidRPr="00820F63" w14:paraId="3DA53D63" w14:textId="77777777" w:rsidTr="00900357">
        <w:tc>
          <w:tcPr>
            <w:tcW w:w="5000" w:type="pct"/>
            <w:shd w:val="clear" w:color="auto" w:fill="auto"/>
          </w:tcPr>
          <w:p w14:paraId="5E98D4A8" w14:textId="77777777" w:rsidR="004C136C" w:rsidRDefault="004C136C" w:rsidP="004C136C">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282322ED" w14:textId="77777777" w:rsidR="004C136C" w:rsidRPr="00107415" w:rsidRDefault="004C136C" w:rsidP="004C136C">
            <w:pPr>
              <w:jc w:val="both"/>
              <w:rPr>
                <w:rFonts w:cs="Arial"/>
                <w:color w:val="000000"/>
                <w:szCs w:val="22"/>
              </w:rPr>
            </w:pPr>
            <w:r w:rsidRPr="00134FF6">
              <w:rPr>
                <w:rFonts w:eastAsia="Arial" w:cs="Arial"/>
                <w:b/>
                <w:bCs/>
                <w:color w:val="000000"/>
                <w:szCs w:val="22"/>
              </w:rPr>
              <w:t>All bidders must answer this question.</w:t>
            </w:r>
          </w:p>
          <w:p w14:paraId="66FF952B" w14:textId="77777777" w:rsidR="004C136C" w:rsidRDefault="004C136C" w:rsidP="004C136C">
            <w:pPr>
              <w:rPr>
                <w:rFonts w:eastAsia="Arial" w:cs="Arial"/>
                <w:color w:val="000000"/>
                <w:szCs w:val="22"/>
              </w:rPr>
            </w:pPr>
            <w:r>
              <w:rPr>
                <w:rFonts w:eastAsia="Arial" w:cs="Arial"/>
                <w:color w:val="000000"/>
                <w:szCs w:val="22"/>
              </w:rPr>
              <w:t xml:space="preserve">Responses must be kept to a maximum of 4000 characters. </w:t>
            </w:r>
          </w:p>
          <w:p w14:paraId="760A7FDD" w14:textId="77777777" w:rsidR="004C136C" w:rsidRDefault="004C136C" w:rsidP="004C136C">
            <w:pPr>
              <w:rPr>
                <w:rFonts w:eastAsia="Arial" w:cs="Arial"/>
                <w:color w:val="000000"/>
                <w:szCs w:val="22"/>
              </w:rPr>
            </w:pPr>
          </w:p>
          <w:p w14:paraId="0BD83B0C" w14:textId="77777777" w:rsidR="004C136C" w:rsidRDefault="004C136C" w:rsidP="004C136C">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015DF548" w14:textId="77777777" w:rsidR="004C136C" w:rsidRPr="009B2AE7" w:rsidRDefault="004C136C" w:rsidP="004C136C">
            <w:pPr>
              <w:rPr>
                <w:rFonts w:cs="Arial"/>
                <w:color w:val="000000"/>
                <w:szCs w:val="22"/>
              </w:rPr>
            </w:pPr>
          </w:p>
          <w:p w14:paraId="5934120C" w14:textId="0C978E4C" w:rsidR="00F70D6B" w:rsidRPr="001520D3" w:rsidRDefault="004C136C" w:rsidP="004C136C">
            <w:pPr>
              <w:rPr>
                <w:rFonts w:cs="Arial"/>
                <w:color w:val="000000"/>
                <w:szCs w:val="22"/>
                <w:lang w:eastAsia="en-GB"/>
              </w:rPr>
            </w:pPr>
            <w:r w:rsidRPr="001520D3">
              <w:rPr>
                <w:rFonts w:eastAsia="Arial" w:cs="Arial"/>
                <w:color w:val="000000"/>
                <w:szCs w:val="22"/>
              </w:rPr>
              <w:t>The criteria and sub-criteria (listed above) will be used to evaluate the response</w:t>
            </w:r>
            <w:r w:rsidR="0041344A" w:rsidRPr="001520D3">
              <w:rPr>
                <w:rFonts w:eastAsia="Arial" w:cs="Arial"/>
                <w:color w:val="000000"/>
                <w:szCs w:val="22"/>
              </w:rPr>
              <w:t>.</w:t>
            </w:r>
          </w:p>
        </w:tc>
      </w:tr>
    </w:tbl>
    <w:p w14:paraId="0730CF71" w14:textId="77777777" w:rsidR="00D42FFC" w:rsidRPr="00820F63" w:rsidRDefault="00D42FFC" w:rsidP="00D42FF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42FFC" w:rsidRPr="00820F63" w14:paraId="7A8F2848" w14:textId="77777777" w:rsidTr="00900357">
        <w:tc>
          <w:tcPr>
            <w:tcW w:w="14174" w:type="dxa"/>
            <w:shd w:val="clear" w:color="auto" w:fill="auto"/>
          </w:tcPr>
          <w:p w14:paraId="3BFA0512" w14:textId="77777777" w:rsidR="00D42FFC" w:rsidRDefault="00D42FFC" w:rsidP="00900357">
            <w:pPr>
              <w:rPr>
                <w:rFonts w:cs="Arial"/>
                <w:b/>
                <w:bCs/>
                <w:color w:val="000000" w:themeColor="text1"/>
                <w:szCs w:val="22"/>
                <w:lang w:eastAsia="en-GB"/>
              </w:rPr>
            </w:pPr>
            <w:r w:rsidRPr="00D60D71">
              <w:rPr>
                <w:rFonts w:cs="Arial"/>
                <w:b/>
                <w:bCs/>
                <w:color w:val="000000" w:themeColor="text1"/>
                <w:szCs w:val="22"/>
                <w:lang w:eastAsia="en-GB"/>
              </w:rPr>
              <w:t xml:space="preserve">High Confidence Score banding 7 to 10:     </w:t>
            </w:r>
          </w:p>
          <w:p w14:paraId="7692D8AC" w14:textId="1A94A556" w:rsidR="009A0B8F" w:rsidRPr="001F704C" w:rsidRDefault="00E00319" w:rsidP="00E00319">
            <w:pPr>
              <w:rPr>
                <w:rFonts w:cs="Arial"/>
                <w:color w:val="000000"/>
                <w:szCs w:val="22"/>
                <w:lang w:eastAsia="en-GB"/>
              </w:rPr>
            </w:pPr>
            <w:r w:rsidRPr="265B079D">
              <w:rPr>
                <w:rFonts w:cs="Arial"/>
                <w:color w:val="000000"/>
                <w:lang w:eastAsia="en-GB"/>
              </w:rPr>
              <w:t>A</w:t>
            </w:r>
            <w:r>
              <w:rPr>
                <w:lang w:eastAsia="en-GB"/>
              </w:rPr>
              <w:t xml:space="preserve"> detailed proposal for managing operations, covering the customer journey and the bidder’s approach to managing the application process and communications with programme applicants and participants. A detailed proposal for a </w:t>
            </w:r>
            <w:r>
              <w:rPr>
                <w:rStyle w:val="normaltextrun"/>
                <w:rFonts w:cs="Arial"/>
                <w:color w:val="000000"/>
                <w:shd w:val="clear" w:color="auto" w:fill="FFFFFF"/>
              </w:rPr>
              <w:t>cost-effective, simple, I</w:t>
            </w:r>
            <w:r>
              <w:rPr>
                <w:lang w:eastAsia="en-GB"/>
              </w:rPr>
              <w:t xml:space="preserve">T solution which includes a website/ webpage or similar and a system for accepting applications from defence suppliers interested in taking part in the programme. A detailed proposal for </w:t>
            </w:r>
            <w:r w:rsidRPr="265B079D">
              <w:rPr>
                <w:rFonts w:eastAsia="Arial" w:cs="Arial"/>
                <w:color w:val="000000" w:themeColor="text1"/>
              </w:rPr>
              <w:t xml:space="preserve">delivering </w:t>
            </w:r>
            <w:r>
              <w:rPr>
                <w:rFonts w:eastAsia="Arial" w:cs="Arial"/>
                <w:color w:val="000000" w:themeColor="text1"/>
              </w:rPr>
              <w:t>diagnostic</w:t>
            </w:r>
            <w:r w:rsidRPr="265B079D">
              <w:rPr>
                <w:rFonts w:eastAsia="Arial" w:cs="Arial"/>
                <w:color w:val="000000" w:themeColor="text1"/>
              </w:rPr>
              <w:t xml:space="preserve"> assessments, training, and shared learning events, referencing the use of specific trainers or sub-contractors. </w:t>
            </w:r>
            <w:r>
              <w:rPr>
                <w:lang w:eastAsia="en-GB"/>
              </w:rPr>
              <w:t xml:space="preserve"> </w:t>
            </w:r>
          </w:p>
        </w:tc>
      </w:tr>
    </w:tbl>
    <w:p w14:paraId="61093E47" w14:textId="77777777" w:rsidR="00D42FFC" w:rsidRPr="00820F63" w:rsidRDefault="00D42FFC" w:rsidP="00D42FF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42FFC" w:rsidRPr="00820F63" w14:paraId="34E42848" w14:textId="77777777" w:rsidTr="00900357">
        <w:tc>
          <w:tcPr>
            <w:tcW w:w="14174" w:type="dxa"/>
            <w:shd w:val="clear" w:color="auto" w:fill="auto"/>
          </w:tcPr>
          <w:p w14:paraId="3A987346" w14:textId="77777777" w:rsidR="00D42FFC" w:rsidRDefault="00D42FFC" w:rsidP="00900357">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6223F5BC" w14:textId="77777777" w:rsidR="006411DB" w:rsidRDefault="006411DB" w:rsidP="006411DB">
            <w:pPr>
              <w:rPr>
                <w:lang w:eastAsia="en-GB"/>
              </w:rPr>
            </w:pPr>
            <w:r w:rsidRPr="59A4F6B0">
              <w:rPr>
                <w:rFonts w:cs="Arial"/>
                <w:color w:val="000000"/>
                <w:lang w:eastAsia="en-GB"/>
              </w:rPr>
              <w:t>A</w:t>
            </w:r>
            <w:r>
              <w:rPr>
                <w:lang w:eastAsia="en-GB"/>
              </w:rPr>
              <w:t xml:space="preserve"> proposal for managing operations, with a moderate degree of detail. A proposal for an </w:t>
            </w:r>
            <w:r>
              <w:rPr>
                <w:rStyle w:val="normaltextrun"/>
                <w:rFonts w:cs="Arial"/>
                <w:color w:val="000000"/>
                <w:shd w:val="clear" w:color="auto" w:fill="FFFFFF"/>
              </w:rPr>
              <w:t>I</w:t>
            </w:r>
            <w:r>
              <w:rPr>
                <w:lang w:eastAsia="en-GB"/>
              </w:rPr>
              <w:t xml:space="preserve">T solution which includes a website/ webpage or similar and a system for accepting applications from defence suppliers interested in taking part in the programme. A proposal for </w:t>
            </w:r>
            <w:r w:rsidRPr="59A4F6B0">
              <w:rPr>
                <w:rFonts w:eastAsia="Arial" w:cs="Arial"/>
                <w:color w:val="000000" w:themeColor="text1"/>
              </w:rPr>
              <w:t xml:space="preserve">delivering </w:t>
            </w:r>
            <w:r>
              <w:rPr>
                <w:rFonts w:eastAsia="Arial" w:cs="Arial"/>
                <w:color w:val="000000" w:themeColor="text1"/>
              </w:rPr>
              <w:t>diagnostic</w:t>
            </w:r>
            <w:r w:rsidRPr="59A4F6B0">
              <w:rPr>
                <w:rFonts w:eastAsia="Arial" w:cs="Arial"/>
                <w:color w:val="000000" w:themeColor="text1"/>
              </w:rPr>
              <w:t xml:space="preserve"> assessments, training, and shared learning events.</w:t>
            </w:r>
          </w:p>
          <w:p w14:paraId="3AA707D4" w14:textId="47B98B51" w:rsidR="000B05B3" w:rsidRPr="00F97EAF" w:rsidRDefault="000B05B3" w:rsidP="00900357">
            <w:pPr>
              <w:rPr>
                <w:rFonts w:cs="Arial"/>
                <w:color w:val="000000"/>
                <w:szCs w:val="22"/>
                <w:lang w:eastAsia="en-GB"/>
              </w:rPr>
            </w:pPr>
          </w:p>
        </w:tc>
      </w:tr>
    </w:tbl>
    <w:p w14:paraId="2FEA2AF3" w14:textId="77777777" w:rsidR="00D42FFC" w:rsidRPr="00820F63" w:rsidRDefault="00D42FFC" w:rsidP="00D42FF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42FFC" w:rsidRPr="00820F63" w14:paraId="1D93909F" w14:textId="77777777" w:rsidTr="00900357">
        <w:tc>
          <w:tcPr>
            <w:tcW w:w="9016" w:type="dxa"/>
            <w:tcBorders>
              <w:bottom w:val="single" w:sz="4" w:space="0" w:color="auto"/>
            </w:tcBorders>
            <w:shd w:val="clear" w:color="auto" w:fill="auto"/>
          </w:tcPr>
          <w:p w14:paraId="0E848D01" w14:textId="77777777" w:rsidR="00AE6519" w:rsidRDefault="00D42FFC" w:rsidP="00900357">
            <w:pPr>
              <w:rPr>
                <w:rFonts w:cs="Arial"/>
                <w:b/>
                <w:bCs/>
                <w:color w:val="000000" w:themeColor="text1"/>
                <w:szCs w:val="22"/>
                <w:lang w:eastAsia="en-GB"/>
              </w:rPr>
            </w:pPr>
            <w:r w:rsidRPr="00D60D71">
              <w:rPr>
                <w:rFonts w:cs="Arial"/>
                <w:b/>
                <w:bCs/>
                <w:color w:val="000000" w:themeColor="text1"/>
                <w:szCs w:val="22"/>
                <w:lang w:eastAsia="en-GB"/>
              </w:rPr>
              <w:t>Concern Score 0 to 3:</w:t>
            </w:r>
          </w:p>
          <w:p w14:paraId="457E691E" w14:textId="3B2BA62A" w:rsidR="00D42FFC" w:rsidRPr="001F704C" w:rsidRDefault="00B865E8" w:rsidP="00900357">
            <w:pPr>
              <w:rPr>
                <w:rFonts w:cs="Arial"/>
                <w:color w:val="000000"/>
                <w:szCs w:val="22"/>
                <w:lang w:eastAsia="en-GB"/>
              </w:rPr>
            </w:pPr>
            <w:r w:rsidRPr="07B9C656">
              <w:rPr>
                <w:rFonts w:cs="Arial"/>
                <w:color w:val="000000" w:themeColor="text1"/>
                <w:lang w:eastAsia="en-GB"/>
              </w:rPr>
              <w:t xml:space="preserve">An insubstantial proposal for managing operations. An insubstantial proposal for an IT solution. An insubstantial proposal for delivering diagnostic assessments, </w:t>
            </w:r>
            <w:proofErr w:type="gramStart"/>
            <w:r w:rsidRPr="07B9C656">
              <w:rPr>
                <w:rFonts w:cs="Arial"/>
                <w:color w:val="000000" w:themeColor="text1"/>
                <w:lang w:eastAsia="en-GB"/>
              </w:rPr>
              <w:t>training</w:t>
            </w:r>
            <w:proofErr w:type="gramEnd"/>
            <w:r w:rsidRPr="07B9C656">
              <w:rPr>
                <w:rFonts w:cs="Arial"/>
                <w:color w:val="000000" w:themeColor="text1"/>
                <w:lang w:eastAsia="en-GB"/>
              </w:rPr>
              <w:t xml:space="preserve"> and shared learning events.</w:t>
            </w:r>
          </w:p>
        </w:tc>
      </w:tr>
      <w:tr w:rsidR="00D42FFC" w:rsidRPr="00820F63" w14:paraId="00CA0BB8" w14:textId="77777777" w:rsidTr="00900357">
        <w:tc>
          <w:tcPr>
            <w:tcW w:w="9016" w:type="dxa"/>
            <w:tcBorders>
              <w:left w:val="nil"/>
              <w:right w:val="nil"/>
            </w:tcBorders>
            <w:shd w:val="clear" w:color="auto" w:fill="auto"/>
          </w:tcPr>
          <w:p w14:paraId="411FECBE" w14:textId="77777777" w:rsidR="00D42FFC" w:rsidRPr="00820F63" w:rsidRDefault="00D42FFC" w:rsidP="00900357">
            <w:pPr>
              <w:rPr>
                <w:rFonts w:cs="Arial"/>
                <w:b/>
                <w:color w:val="000000"/>
                <w:szCs w:val="22"/>
                <w:lang w:eastAsia="en-GB"/>
              </w:rPr>
            </w:pPr>
          </w:p>
        </w:tc>
      </w:tr>
      <w:tr w:rsidR="00D42FFC" w:rsidRPr="00820F63" w14:paraId="26879AA9" w14:textId="77777777" w:rsidTr="00A57D98">
        <w:trPr>
          <w:trHeight w:val="2970"/>
        </w:trPr>
        <w:tc>
          <w:tcPr>
            <w:tcW w:w="9016" w:type="dxa"/>
            <w:shd w:val="clear" w:color="auto" w:fill="auto"/>
          </w:tcPr>
          <w:p w14:paraId="62304B63" w14:textId="77777777" w:rsidR="00D42FFC" w:rsidRPr="00820F63" w:rsidRDefault="00D42FFC" w:rsidP="00900357">
            <w:pPr>
              <w:rPr>
                <w:rFonts w:cs="Arial"/>
                <w:b/>
                <w:color w:val="000000"/>
                <w:szCs w:val="22"/>
                <w:lang w:eastAsia="en-GB"/>
              </w:rPr>
            </w:pPr>
            <w:r w:rsidRPr="00820F63">
              <w:rPr>
                <w:rFonts w:cs="Arial"/>
                <w:b/>
                <w:color w:val="000000"/>
                <w:szCs w:val="22"/>
                <w:lang w:eastAsia="en-GB"/>
              </w:rPr>
              <w:lastRenderedPageBreak/>
              <w:t>Tenderers Response:</w:t>
            </w:r>
          </w:p>
          <w:p w14:paraId="1CAC2C23" w14:textId="77777777" w:rsidR="00D42FFC" w:rsidRPr="00820F63" w:rsidRDefault="00D42FFC" w:rsidP="00900357">
            <w:pPr>
              <w:rPr>
                <w:rFonts w:cs="Arial"/>
                <w:b/>
                <w:color w:val="000000"/>
                <w:szCs w:val="22"/>
                <w:lang w:eastAsia="en-GB"/>
              </w:rPr>
            </w:pPr>
          </w:p>
          <w:p w14:paraId="1425EEAD" w14:textId="77777777" w:rsidR="00D42FFC" w:rsidRPr="00820F63" w:rsidRDefault="00D42FFC" w:rsidP="00900357">
            <w:pPr>
              <w:rPr>
                <w:rFonts w:cs="Arial"/>
                <w:b/>
                <w:color w:val="000000"/>
                <w:szCs w:val="22"/>
                <w:lang w:eastAsia="en-GB"/>
              </w:rPr>
            </w:pPr>
          </w:p>
          <w:p w14:paraId="0E4220A1" w14:textId="77777777" w:rsidR="00D42FFC" w:rsidRPr="00820F63" w:rsidRDefault="00D42FFC" w:rsidP="00900357">
            <w:pPr>
              <w:rPr>
                <w:rFonts w:cs="Arial"/>
                <w:b/>
                <w:color w:val="000000"/>
                <w:szCs w:val="22"/>
                <w:lang w:eastAsia="en-GB"/>
              </w:rPr>
            </w:pPr>
          </w:p>
          <w:p w14:paraId="19EA7E0B" w14:textId="77777777" w:rsidR="00D42FFC" w:rsidRPr="00820F63" w:rsidRDefault="00D42FFC" w:rsidP="00900357">
            <w:pPr>
              <w:rPr>
                <w:rFonts w:cs="Arial"/>
                <w:b/>
                <w:color w:val="000000"/>
                <w:szCs w:val="22"/>
                <w:lang w:eastAsia="en-GB"/>
              </w:rPr>
            </w:pPr>
          </w:p>
          <w:p w14:paraId="53F23B02" w14:textId="77777777" w:rsidR="00D42FFC" w:rsidRPr="00820F63" w:rsidRDefault="00D42FFC" w:rsidP="00900357">
            <w:pPr>
              <w:rPr>
                <w:rFonts w:cs="Arial"/>
                <w:b/>
                <w:color w:val="000000"/>
                <w:szCs w:val="22"/>
                <w:lang w:eastAsia="en-GB"/>
              </w:rPr>
            </w:pPr>
          </w:p>
          <w:p w14:paraId="0ECE971B" w14:textId="77777777" w:rsidR="00D42FFC" w:rsidRPr="00820F63" w:rsidRDefault="00D42FFC" w:rsidP="00900357">
            <w:pPr>
              <w:rPr>
                <w:rFonts w:cs="Arial"/>
                <w:b/>
                <w:color w:val="000000"/>
                <w:szCs w:val="22"/>
                <w:lang w:eastAsia="en-GB"/>
              </w:rPr>
            </w:pPr>
          </w:p>
        </w:tc>
      </w:tr>
    </w:tbl>
    <w:p w14:paraId="3B45138C" w14:textId="77777777" w:rsidR="00D42FFC" w:rsidRPr="00820F63" w:rsidRDefault="00D42FFC" w:rsidP="00D42FF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19"/>
      </w:tblGrid>
      <w:tr w:rsidR="00D42FFC" w:rsidRPr="00820F63" w14:paraId="0AE0D825" w14:textId="77777777" w:rsidTr="00900357">
        <w:tc>
          <w:tcPr>
            <w:tcW w:w="3397" w:type="dxa"/>
            <w:tcBorders>
              <w:bottom w:val="single" w:sz="4" w:space="0" w:color="auto"/>
            </w:tcBorders>
            <w:shd w:val="clear" w:color="auto" w:fill="auto"/>
          </w:tcPr>
          <w:p w14:paraId="640BA6A4" w14:textId="77777777" w:rsidR="00D42FFC" w:rsidRPr="001F704C" w:rsidRDefault="00D42FFC" w:rsidP="00900357">
            <w:pPr>
              <w:rPr>
                <w:rFonts w:cs="Arial"/>
                <w:b/>
                <w:szCs w:val="22"/>
              </w:rPr>
            </w:pPr>
            <w:r w:rsidRPr="00D60D71">
              <w:rPr>
                <w:rFonts w:cs="Arial"/>
                <w:b/>
                <w:szCs w:val="22"/>
              </w:rPr>
              <w:t>Evaluator’s Score</w:t>
            </w:r>
          </w:p>
        </w:tc>
        <w:tc>
          <w:tcPr>
            <w:tcW w:w="5619" w:type="dxa"/>
            <w:tcBorders>
              <w:bottom w:val="single" w:sz="4" w:space="0" w:color="auto"/>
            </w:tcBorders>
            <w:shd w:val="clear" w:color="auto" w:fill="auto"/>
          </w:tcPr>
          <w:p w14:paraId="2E04D80B" w14:textId="77777777" w:rsidR="00D42FFC" w:rsidRPr="00A53243" w:rsidRDefault="00D42FFC" w:rsidP="00900357">
            <w:pPr>
              <w:rPr>
                <w:rFonts w:cs="Arial"/>
                <w:b/>
                <w:szCs w:val="22"/>
              </w:rPr>
            </w:pPr>
          </w:p>
        </w:tc>
      </w:tr>
      <w:tr w:rsidR="00D42FFC" w:rsidRPr="00820F63" w14:paraId="76A63B36" w14:textId="77777777" w:rsidTr="00900357">
        <w:tc>
          <w:tcPr>
            <w:tcW w:w="3397" w:type="dxa"/>
            <w:shd w:val="clear" w:color="auto" w:fill="auto"/>
          </w:tcPr>
          <w:p w14:paraId="6ED0B51E" w14:textId="77777777" w:rsidR="00D42FFC" w:rsidRPr="00820F63" w:rsidRDefault="00D42FFC" w:rsidP="00900357">
            <w:pPr>
              <w:rPr>
                <w:rFonts w:cs="Arial"/>
                <w:b/>
                <w:szCs w:val="22"/>
              </w:rPr>
            </w:pPr>
            <w:r w:rsidRPr="00820F63">
              <w:rPr>
                <w:rFonts w:cs="Arial"/>
                <w:b/>
                <w:szCs w:val="22"/>
              </w:rPr>
              <w:t xml:space="preserve">Evaluator’s Comments  </w:t>
            </w:r>
          </w:p>
          <w:p w14:paraId="57C12A25" w14:textId="77777777" w:rsidR="00D42FFC" w:rsidRPr="00820F63" w:rsidRDefault="00D42FFC" w:rsidP="00900357">
            <w:pPr>
              <w:rPr>
                <w:rFonts w:cs="Arial"/>
                <w:b/>
                <w:szCs w:val="22"/>
              </w:rPr>
            </w:pPr>
          </w:p>
        </w:tc>
        <w:tc>
          <w:tcPr>
            <w:tcW w:w="5619" w:type="dxa"/>
            <w:shd w:val="clear" w:color="auto" w:fill="auto"/>
          </w:tcPr>
          <w:p w14:paraId="287ABD29" w14:textId="77777777" w:rsidR="00D42FFC" w:rsidRPr="00820F63" w:rsidRDefault="00D42FFC" w:rsidP="00900357">
            <w:pPr>
              <w:rPr>
                <w:rFonts w:cs="Arial"/>
                <w:b/>
                <w:szCs w:val="22"/>
              </w:rPr>
            </w:pPr>
          </w:p>
          <w:p w14:paraId="07B7A112" w14:textId="77777777" w:rsidR="00D42FFC" w:rsidRPr="00820F63" w:rsidRDefault="00D42FFC" w:rsidP="00900357">
            <w:pPr>
              <w:rPr>
                <w:rFonts w:cs="Arial"/>
                <w:b/>
                <w:szCs w:val="22"/>
              </w:rPr>
            </w:pPr>
          </w:p>
          <w:p w14:paraId="2AAAD47B" w14:textId="77777777" w:rsidR="00D42FFC" w:rsidRPr="00820F63" w:rsidRDefault="00D42FFC" w:rsidP="00900357">
            <w:pPr>
              <w:rPr>
                <w:rFonts w:cs="Arial"/>
                <w:b/>
                <w:szCs w:val="22"/>
              </w:rPr>
            </w:pPr>
          </w:p>
        </w:tc>
      </w:tr>
      <w:tr w:rsidR="00D42FFC" w:rsidRPr="00820F63" w14:paraId="73CDEB3F" w14:textId="77777777" w:rsidTr="00900357">
        <w:tc>
          <w:tcPr>
            <w:tcW w:w="3397" w:type="dxa"/>
            <w:shd w:val="clear" w:color="auto" w:fill="auto"/>
          </w:tcPr>
          <w:p w14:paraId="623A8039" w14:textId="77777777" w:rsidR="00D42FFC" w:rsidRPr="00820F63" w:rsidRDefault="00D42FFC" w:rsidP="00900357">
            <w:pPr>
              <w:rPr>
                <w:rFonts w:cs="Arial"/>
                <w:b/>
                <w:szCs w:val="22"/>
              </w:rPr>
            </w:pPr>
            <w:r w:rsidRPr="00820F63">
              <w:rPr>
                <w:rFonts w:cs="Arial"/>
                <w:b/>
                <w:bCs/>
                <w:szCs w:val="22"/>
                <w:lang w:eastAsia="en-GB"/>
              </w:rPr>
              <w:t>Score with weighting applied</w:t>
            </w:r>
            <w:r w:rsidRPr="00820F63">
              <w:rPr>
                <w:rFonts w:cs="Arial"/>
                <w:szCs w:val="22"/>
                <w:lang w:eastAsia="en-GB"/>
              </w:rPr>
              <w:t> </w:t>
            </w:r>
            <w:r w:rsidRPr="00820F63">
              <w:rPr>
                <w:rFonts w:cs="Arial"/>
                <w:b/>
                <w:szCs w:val="22"/>
              </w:rPr>
              <w:t xml:space="preserve"> </w:t>
            </w:r>
          </w:p>
        </w:tc>
        <w:tc>
          <w:tcPr>
            <w:tcW w:w="5619" w:type="dxa"/>
            <w:shd w:val="clear" w:color="auto" w:fill="auto"/>
          </w:tcPr>
          <w:p w14:paraId="7956036A" w14:textId="77777777" w:rsidR="00D42FFC" w:rsidRPr="00820F63" w:rsidRDefault="00D42FFC" w:rsidP="00900357">
            <w:pPr>
              <w:rPr>
                <w:rFonts w:cs="Arial"/>
                <w:b/>
                <w:szCs w:val="22"/>
              </w:rPr>
            </w:pPr>
          </w:p>
        </w:tc>
      </w:tr>
    </w:tbl>
    <w:p w14:paraId="6ACB6B1A" w14:textId="77777777" w:rsidR="008D3567" w:rsidRDefault="008D3567" w:rsidP="002B113C">
      <w:pPr>
        <w:rPr>
          <w:rFonts w:cs="Arial"/>
          <w:b/>
          <w:color w:val="000000"/>
          <w:szCs w:val="22"/>
          <w:u w:val="single"/>
          <w:lang w:eastAsia="en-GB"/>
        </w:rPr>
      </w:pPr>
      <w:r>
        <w:rPr>
          <w:rFonts w:cs="Arial"/>
          <w:b/>
          <w:color w:val="000000"/>
          <w:szCs w:val="22"/>
          <w:u w:val="single"/>
          <w:lang w:eastAsia="en-GB"/>
        </w:rPr>
        <w:br w:type="page"/>
      </w:r>
    </w:p>
    <w:p w14:paraId="3736777A" w14:textId="78944296" w:rsidR="002B113C" w:rsidRPr="00820F63" w:rsidRDefault="002B113C" w:rsidP="002B113C">
      <w:pPr>
        <w:rPr>
          <w:rFonts w:cs="Arial"/>
          <w:b/>
          <w:color w:val="000000"/>
          <w:szCs w:val="22"/>
          <w:u w:val="single"/>
          <w:lang w:eastAsia="en-GB"/>
        </w:rPr>
      </w:pPr>
      <w:r w:rsidRPr="00820F63">
        <w:rPr>
          <w:rFonts w:cs="Arial"/>
          <w:b/>
          <w:color w:val="000000"/>
          <w:szCs w:val="22"/>
          <w:u w:val="single"/>
          <w:lang w:eastAsia="en-GB"/>
        </w:rPr>
        <w:lastRenderedPageBreak/>
        <w:t>Question 3</w:t>
      </w:r>
    </w:p>
    <w:p w14:paraId="3F9246FB" w14:textId="77777777" w:rsidR="002B113C" w:rsidRPr="00820F63" w:rsidRDefault="002B113C" w:rsidP="002B113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B113C" w:rsidRPr="00820F63" w14:paraId="515F5962" w14:textId="77777777" w:rsidTr="00900357">
        <w:tc>
          <w:tcPr>
            <w:tcW w:w="14174" w:type="dxa"/>
            <w:shd w:val="clear" w:color="auto" w:fill="auto"/>
          </w:tcPr>
          <w:p w14:paraId="787B27BD" w14:textId="3BB127DD" w:rsidR="00917FF3" w:rsidRPr="00820F63" w:rsidRDefault="002B113C" w:rsidP="00917FF3">
            <w:pPr>
              <w:rPr>
                <w:rFonts w:eastAsia="Arial" w:cs="Arial"/>
                <w:color w:val="000000" w:themeColor="text1"/>
                <w:szCs w:val="22"/>
              </w:rPr>
            </w:pPr>
            <w:r w:rsidRPr="00820F63">
              <w:rPr>
                <w:rFonts w:cs="Arial"/>
                <w:b/>
                <w:bCs/>
                <w:color w:val="000000"/>
                <w:szCs w:val="22"/>
                <w:lang w:eastAsia="en-GB"/>
              </w:rPr>
              <w:t>Proposed Solution:</w:t>
            </w:r>
            <w:r w:rsidRPr="00820F63">
              <w:rPr>
                <w:rFonts w:cs="Arial"/>
                <w:color w:val="000000"/>
                <w:szCs w:val="22"/>
                <w:lang w:eastAsia="en-GB"/>
              </w:rPr>
              <w:t xml:space="preserve"> </w:t>
            </w:r>
          </w:p>
          <w:p w14:paraId="2A8E81FF" w14:textId="77777777" w:rsidR="00434D77" w:rsidRDefault="00434D77" w:rsidP="00434D77">
            <w:pPr>
              <w:rPr>
                <w:rFonts w:cs="Arial"/>
                <w:color w:val="000000"/>
                <w:lang w:eastAsia="en-GB"/>
              </w:rPr>
            </w:pPr>
            <w:r w:rsidRPr="265B079D">
              <w:rPr>
                <w:rFonts w:cs="Arial"/>
                <w:color w:val="000000" w:themeColor="text1"/>
                <w:lang w:eastAsia="en-GB"/>
              </w:rPr>
              <w:t>Please outline how you would promote the programme to eligible defence suppliers</w:t>
            </w:r>
            <w:r>
              <w:rPr>
                <w:rFonts w:cs="Arial"/>
                <w:color w:val="000000" w:themeColor="text1"/>
                <w:lang w:eastAsia="en-GB"/>
              </w:rPr>
              <w:t>.</w:t>
            </w:r>
            <w:r w:rsidRPr="265B079D">
              <w:rPr>
                <w:rFonts w:cs="Arial"/>
                <w:color w:val="000000" w:themeColor="text1"/>
                <w:lang w:eastAsia="en-GB"/>
              </w:rPr>
              <w:t xml:space="preserve"> </w:t>
            </w:r>
            <w:r>
              <w:rPr>
                <w:rFonts w:cs="Arial"/>
                <w:color w:val="000000" w:themeColor="text1"/>
                <w:lang w:eastAsia="en-GB"/>
              </w:rPr>
              <w:t>N</w:t>
            </w:r>
            <w:r w:rsidRPr="265B079D">
              <w:rPr>
                <w:rFonts w:cs="Arial"/>
                <w:color w:val="000000" w:themeColor="text1"/>
                <w:lang w:eastAsia="en-GB"/>
              </w:rPr>
              <w:t xml:space="preserve">oting an identification and promotion plan will be developed in full as part of WP1 (deliverable WP1.3) and implemented in WP2 (deliverable WP2.3). </w:t>
            </w:r>
          </w:p>
          <w:p w14:paraId="381DD2CD" w14:textId="77777777" w:rsidR="00434D77" w:rsidRDefault="00434D77" w:rsidP="00434D77">
            <w:pPr>
              <w:rPr>
                <w:rFonts w:cs="Arial"/>
                <w:b/>
                <w:bCs/>
                <w:color w:val="000000"/>
                <w:szCs w:val="22"/>
                <w:lang w:eastAsia="en-GB"/>
              </w:rPr>
            </w:pPr>
          </w:p>
          <w:p w14:paraId="6B2CE108" w14:textId="77777777" w:rsidR="00434D77" w:rsidRPr="00107415" w:rsidRDefault="00434D77" w:rsidP="00434D77">
            <w:pPr>
              <w:rPr>
                <w:rFonts w:eastAsia="Arial" w:cs="Arial"/>
                <w:color w:val="000000" w:themeColor="text1"/>
                <w:szCs w:val="22"/>
              </w:rPr>
            </w:pPr>
            <w:r w:rsidRPr="00107415">
              <w:rPr>
                <w:rFonts w:eastAsia="Arial" w:cs="Arial"/>
                <w:color w:val="000000" w:themeColor="text1"/>
                <w:szCs w:val="22"/>
              </w:rPr>
              <w:t>Your response should cover the following sub-criteria:</w:t>
            </w:r>
          </w:p>
          <w:p w14:paraId="33C1D296" w14:textId="77777777" w:rsidR="00434D77" w:rsidRDefault="00434D77" w:rsidP="00434D77">
            <w:pPr>
              <w:pStyle w:val="ListParagraph"/>
              <w:numPr>
                <w:ilvl w:val="0"/>
                <w:numId w:val="6"/>
              </w:numPr>
              <w:rPr>
                <w:rFonts w:eastAsia="Arial" w:cs="Arial"/>
                <w:color w:val="000000" w:themeColor="text1"/>
                <w:szCs w:val="22"/>
              </w:rPr>
            </w:pPr>
            <w:r>
              <w:rPr>
                <w:rFonts w:eastAsia="Arial" w:cs="Arial"/>
                <w:color w:val="000000" w:themeColor="text1"/>
                <w:szCs w:val="22"/>
              </w:rPr>
              <w:t xml:space="preserve">Proposed communication activities to promote SCDP to eligible defence suppliers </w:t>
            </w:r>
          </w:p>
          <w:p w14:paraId="2DB8A6E0" w14:textId="77777777" w:rsidR="00434D77" w:rsidRDefault="00434D77" w:rsidP="00434D77">
            <w:pPr>
              <w:pStyle w:val="ListParagraph"/>
              <w:numPr>
                <w:ilvl w:val="0"/>
                <w:numId w:val="6"/>
              </w:numPr>
              <w:rPr>
                <w:rFonts w:eastAsia="Arial" w:cs="Arial"/>
                <w:color w:val="000000" w:themeColor="text1"/>
                <w:szCs w:val="22"/>
              </w:rPr>
            </w:pPr>
            <w:r>
              <w:rPr>
                <w:rFonts w:eastAsia="Arial" w:cs="Arial"/>
                <w:color w:val="000000" w:themeColor="text1"/>
                <w:szCs w:val="22"/>
              </w:rPr>
              <w:t>Evidence of existing networks within the defence sector to support promotion</w:t>
            </w:r>
          </w:p>
          <w:p w14:paraId="1BB3876E" w14:textId="1FE6A5CF" w:rsidR="0044646F" w:rsidRPr="00820F63" w:rsidRDefault="00434D77" w:rsidP="00434D77">
            <w:pPr>
              <w:pStyle w:val="ListParagraph"/>
              <w:numPr>
                <w:ilvl w:val="0"/>
                <w:numId w:val="6"/>
              </w:numPr>
              <w:rPr>
                <w:rFonts w:eastAsia="Arial" w:cs="Arial"/>
                <w:color w:val="000000" w:themeColor="text1"/>
                <w:szCs w:val="22"/>
              </w:rPr>
            </w:pPr>
            <w:r w:rsidRPr="265B079D">
              <w:rPr>
                <w:rFonts w:cs="Arial"/>
                <w:color w:val="000000" w:themeColor="text1"/>
                <w:lang w:eastAsia="en-GB"/>
              </w:rPr>
              <w:t>Planned engagement with Local Enterprise Partnerships/ Devolved Administrations</w:t>
            </w:r>
          </w:p>
        </w:tc>
      </w:tr>
    </w:tbl>
    <w:p w14:paraId="51F4D6F2" w14:textId="77777777" w:rsidR="002B113C" w:rsidRPr="00820F63" w:rsidRDefault="002B113C" w:rsidP="002B113C">
      <w:pPr>
        <w:rPr>
          <w:rFonts w:cs="Arial"/>
          <w:b/>
          <w:color w:val="000000"/>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B113C" w:rsidRPr="00820F63" w14:paraId="0F1E4389" w14:textId="77777777" w:rsidTr="00900357">
        <w:tc>
          <w:tcPr>
            <w:tcW w:w="5000" w:type="pct"/>
            <w:shd w:val="clear" w:color="auto" w:fill="auto"/>
          </w:tcPr>
          <w:p w14:paraId="33884EC2" w14:textId="77777777" w:rsidR="002B113C" w:rsidRDefault="002B113C" w:rsidP="00900357">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0A2DDB69" w14:textId="77777777" w:rsidR="008207D6" w:rsidRPr="00107415" w:rsidRDefault="008207D6" w:rsidP="008207D6">
            <w:pPr>
              <w:jc w:val="both"/>
              <w:rPr>
                <w:rFonts w:cs="Arial"/>
                <w:color w:val="000000"/>
                <w:szCs w:val="22"/>
              </w:rPr>
            </w:pPr>
            <w:r w:rsidRPr="00134FF6">
              <w:rPr>
                <w:rFonts w:eastAsia="Arial" w:cs="Arial"/>
                <w:b/>
                <w:bCs/>
                <w:color w:val="000000"/>
                <w:szCs w:val="22"/>
              </w:rPr>
              <w:t>All bidders must answer this question.</w:t>
            </w:r>
          </w:p>
          <w:p w14:paraId="40EE08D2" w14:textId="77777777" w:rsidR="00AA15F8" w:rsidRDefault="00AA15F8" w:rsidP="00AA15F8">
            <w:pPr>
              <w:rPr>
                <w:rFonts w:eastAsia="Arial" w:cs="Arial"/>
                <w:color w:val="000000"/>
                <w:szCs w:val="22"/>
              </w:rPr>
            </w:pPr>
            <w:r>
              <w:rPr>
                <w:rFonts w:eastAsia="Arial" w:cs="Arial"/>
                <w:color w:val="000000"/>
                <w:szCs w:val="22"/>
              </w:rPr>
              <w:t xml:space="preserve">Responses must be kept to a maximum of 4000 characters. </w:t>
            </w:r>
          </w:p>
          <w:p w14:paraId="06D544C6" w14:textId="77777777" w:rsidR="00AA15F8" w:rsidRDefault="00AA15F8" w:rsidP="00AA15F8">
            <w:pPr>
              <w:rPr>
                <w:rFonts w:eastAsia="Arial" w:cs="Arial"/>
                <w:color w:val="000000"/>
                <w:szCs w:val="22"/>
              </w:rPr>
            </w:pPr>
          </w:p>
          <w:p w14:paraId="3EBC034C" w14:textId="77777777" w:rsidR="00AA15F8" w:rsidRDefault="00AA15F8" w:rsidP="00AA15F8">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4DD74A42" w14:textId="77777777" w:rsidR="00AA15F8" w:rsidRPr="009B2AE7" w:rsidRDefault="00AA15F8" w:rsidP="00AA15F8">
            <w:pPr>
              <w:rPr>
                <w:rFonts w:cs="Arial"/>
                <w:color w:val="000000"/>
                <w:szCs w:val="22"/>
              </w:rPr>
            </w:pPr>
          </w:p>
          <w:p w14:paraId="38E6F3A8" w14:textId="5748A309" w:rsidR="008207D6" w:rsidRPr="001F704C" w:rsidRDefault="00AA15F8" w:rsidP="00AA15F8">
            <w:pPr>
              <w:rPr>
                <w:rFonts w:cs="Arial"/>
                <w:color w:val="000000"/>
                <w:szCs w:val="22"/>
                <w:lang w:eastAsia="en-GB"/>
              </w:rPr>
            </w:pPr>
            <w:r w:rsidRPr="001520D3">
              <w:rPr>
                <w:rFonts w:eastAsia="Arial" w:cs="Arial"/>
                <w:color w:val="000000"/>
                <w:szCs w:val="22"/>
              </w:rPr>
              <w:t>The criteria and sub-criteria (listed above) will be used to evaluate the response</w:t>
            </w:r>
          </w:p>
        </w:tc>
      </w:tr>
    </w:tbl>
    <w:p w14:paraId="17118789" w14:textId="77777777" w:rsidR="002B113C" w:rsidRPr="00820F63" w:rsidRDefault="002B113C" w:rsidP="002B113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B113C" w:rsidRPr="00820F63" w14:paraId="2A44BCFA" w14:textId="77777777" w:rsidTr="00900357">
        <w:tc>
          <w:tcPr>
            <w:tcW w:w="14174" w:type="dxa"/>
            <w:shd w:val="clear" w:color="auto" w:fill="auto"/>
          </w:tcPr>
          <w:p w14:paraId="25C4BB16" w14:textId="77777777" w:rsidR="00B13F2B" w:rsidRDefault="002B113C" w:rsidP="00900357">
            <w:pPr>
              <w:rPr>
                <w:rFonts w:cs="Arial"/>
                <w:b/>
                <w:bCs/>
                <w:color w:val="000000" w:themeColor="text1"/>
                <w:szCs w:val="22"/>
                <w:lang w:eastAsia="en-GB"/>
              </w:rPr>
            </w:pPr>
            <w:r w:rsidRPr="00D60D71">
              <w:rPr>
                <w:rFonts w:cs="Arial"/>
                <w:b/>
                <w:bCs/>
                <w:color w:val="000000" w:themeColor="text1"/>
                <w:szCs w:val="22"/>
                <w:lang w:eastAsia="en-GB"/>
              </w:rPr>
              <w:t xml:space="preserve">High Confidence Score banding 7 to 10:     </w:t>
            </w:r>
          </w:p>
          <w:p w14:paraId="16893F0E" w14:textId="186151C9" w:rsidR="002B113C" w:rsidRPr="001F704C" w:rsidRDefault="006F2A8C" w:rsidP="00900357">
            <w:pPr>
              <w:rPr>
                <w:rFonts w:cs="Arial"/>
                <w:color w:val="000000"/>
                <w:szCs w:val="22"/>
                <w:lang w:eastAsia="en-GB"/>
              </w:rPr>
            </w:pPr>
            <w:r w:rsidRPr="265B079D">
              <w:rPr>
                <w:rStyle w:val="normaltextrun"/>
                <w:rFonts w:cs="Arial"/>
                <w:color w:val="000000"/>
                <w:shd w:val="clear" w:color="auto" w:fill="FFFFFF"/>
              </w:rPr>
              <w:t>A detailed communications plan which demonstrates how S</w:t>
            </w:r>
            <w:r>
              <w:rPr>
                <w:rStyle w:val="normaltextrun"/>
                <w:color w:val="000000"/>
                <w:shd w:val="clear" w:color="auto" w:fill="FFFFFF"/>
              </w:rPr>
              <w:t>CDP</w:t>
            </w:r>
            <w:r w:rsidRPr="265B079D">
              <w:rPr>
                <w:rStyle w:val="normaltextrun"/>
                <w:rFonts w:cs="Arial"/>
                <w:color w:val="000000"/>
                <w:shd w:val="clear" w:color="auto" w:fill="FFFFFF"/>
              </w:rPr>
              <w:t xml:space="preserve"> i</w:t>
            </w:r>
            <w:r>
              <w:rPr>
                <w:rStyle w:val="normaltextrun"/>
                <w:color w:val="000000"/>
                <w:shd w:val="clear" w:color="auto" w:fill="FFFFFF"/>
              </w:rPr>
              <w:t>s envisioned to</w:t>
            </w:r>
            <w:r w:rsidRPr="265B079D">
              <w:rPr>
                <w:rStyle w:val="normaltextrun"/>
                <w:rFonts w:cs="Arial"/>
                <w:color w:val="000000"/>
                <w:shd w:val="clear" w:color="auto" w:fill="FFFFFF"/>
              </w:rPr>
              <w:t xml:space="preserve"> be promoted to eligible d</w:t>
            </w:r>
            <w:r>
              <w:rPr>
                <w:rStyle w:val="normaltextrun"/>
                <w:color w:val="000000"/>
                <w:shd w:val="clear" w:color="auto" w:fill="FFFFFF"/>
              </w:rPr>
              <w:t>efence suppliers</w:t>
            </w:r>
            <w:r w:rsidRPr="265B079D">
              <w:rPr>
                <w:rStyle w:val="normaltextrun"/>
                <w:rFonts w:cs="Arial"/>
                <w:color w:val="000000"/>
                <w:shd w:val="clear" w:color="auto" w:fill="FFFFFF"/>
              </w:rPr>
              <w:t xml:space="preserve">. The response will provide details of planned engagement events and communications activities, including a timeline/ schedule </w:t>
            </w:r>
            <w:r>
              <w:rPr>
                <w:rStyle w:val="normaltextrun"/>
                <w:color w:val="000000"/>
                <w:shd w:val="clear" w:color="auto" w:fill="FFFFFF"/>
              </w:rPr>
              <w:t>and reference to planned engagement with LEPs/ DAs</w:t>
            </w:r>
            <w:r w:rsidRPr="265B079D">
              <w:rPr>
                <w:rStyle w:val="normaltextrun"/>
                <w:rFonts w:cs="Arial"/>
                <w:color w:val="000000"/>
                <w:shd w:val="clear" w:color="auto" w:fill="FFFFFF"/>
              </w:rPr>
              <w:t>. The response will also evidence existing networks w</w:t>
            </w:r>
            <w:r>
              <w:rPr>
                <w:rStyle w:val="normaltextrun"/>
                <w:color w:val="000000"/>
                <w:shd w:val="clear" w:color="auto" w:fill="FFFFFF"/>
              </w:rPr>
              <w:t>ithin the defence sector, covering a wide range of defence capabilities (</w:t>
            </w:r>
            <w:proofErr w:type="gramStart"/>
            <w:r>
              <w:rPr>
                <w:rStyle w:val="normaltextrun"/>
                <w:color w:val="000000"/>
                <w:shd w:val="clear" w:color="auto" w:fill="FFFFFF"/>
              </w:rPr>
              <w:t>e.g.</w:t>
            </w:r>
            <w:proofErr w:type="gramEnd"/>
            <w:r>
              <w:rPr>
                <w:rStyle w:val="normaltextrun"/>
                <w:color w:val="000000"/>
                <w:shd w:val="clear" w:color="auto" w:fill="FFFFFF"/>
              </w:rPr>
              <w:t xml:space="preserve"> Digital, Maritime, Air).</w:t>
            </w:r>
          </w:p>
        </w:tc>
      </w:tr>
    </w:tbl>
    <w:p w14:paraId="2A1281D6" w14:textId="77777777" w:rsidR="002B113C" w:rsidRPr="00820F63" w:rsidRDefault="002B113C" w:rsidP="002B113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B113C" w:rsidRPr="00820F63" w14:paraId="14B93DB6" w14:textId="77777777" w:rsidTr="00900357">
        <w:tc>
          <w:tcPr>
            <w:tcW w:w="14174" w:type="dxa"/>
            <w:shd w:val="clear" w:color="auto" w:fill="auto"/>
          </w:tcPr>
          <w:p w14:paraId="1870288D" w14:textId="77777777" w:rsidR="002B113C" w:rsidRDefault="002B113C" w:rsidP="00900357">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230BBF5E" w14:textId="32555AE7" w:rsidR="00A96669" w:rsidRPr="00527631" w:rsidRDefault="00EA0BF8" w:rsidP="00900357">
            <w:pPr>
              <w:rPr>
                <w:rFonts w:cs="Arial"/>
                <w:color w:val="000000" w:themeColor="text1"/>
                <w:szCs w:val="22"/>
                <w:lang w:eastAsia="en-GB"/>
              </w:rPr>
            </w:pPr>
            <w:r w:rsidRPr="59A4F6B0">
              <w:rPr>
                <w:rStyle w:val="normaltextrun"/>
                <w:rFonts w:cs="Arial"/>
                <w:color w:val="000000"/>
                <w:shd w:val="clear" w:color="auto" w:fill="FFFFFF"/>
              </w:rPr>
              <w:t>A communications plan with a moderate level of detail which demonstrates how SCDP i</w:t>
            </w:r>
            <w:r>
              <w:rPr>
                <w:rStyle w:val="normaltextrun"/>
                <w:color w:val="000000"/>
                <w:shd w:val="clear" w:color="auto" w:fill="FFFFFF"/>
              </w:rPr>
              <w:t>s envisioned to</w:t>
            </w:r>
            <w:r w:rsidRPr="59A4F6B0">
              <w:rPr>
                <w:rStyle w:val="normaltextrun"/>
                <w:rFonts w:cs="Arial"/>
                <w:color w:val="000000"/>
                <w:shd w:val="clear" w:color="auto" w:fill="FFFFFF"/>
              </w:rPr>
              <w:t xml:space="preserve"> be promoted to eligible d</w:t>
            </w:r>
            <w:r>
              <w:rPr>
                <w:rStyle w:val="normaltextrun"/>
                <w:color w:val="000000"/>
                <w:shd w:val="clear" w:color="auto" w:fill="FFFFFF"/>
              </w:rPr>
              <w:t>efence suppliers</w:t>
            </w:r>
            <w:r w:rsidRPr="59A4F6B0">
              <w:rPr>
                <w:rStyle w:val="normaltextrun"/>
                <w:rFonts w:cs="Arial"/>
                <w:color w:val="000000"/>
                <w:shd w:val="clear" w:color="auto" w:fill="FFFFFF"/>
              </w:rPr>
              <w:t>. The response will provide an overview of planned engagement events and communication activities. </w:t>
            </w:r>
            <w:r w:rsidRPr="59A4F6B0">
              <w:rPr>
                <w:rStyle w:val="eop"/>
                <w:rFonts w:cs="Arial"/>
                <w:color w:val="000000"/>
                <w:shd w:val="clear" w:color="auto" w:fill="FFFFFF"/>
              </w:rPr>
              <w:t> </w:t>
            </w:r>
          </w:p>
        </w:tc>
      </w:tr>
    </w:tbl>
    <w:p w14:paraId="21812A50" w14:textId="77777777" w:rsidR="002B113C" w:rsidRPr="00820F63" w:rsidRDefault="002B113C" w:rsidP="002B113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B113C" w:rsidRPr="00820F63" w14:paraId="207F88F5" w14:textId="77777777" w:rsidTr="00900357">
        <w:tc>
          <w:tcPr>
            <w:tcW w:w="9016" w:type="dxa"/>
            <w:tcBorders>
              <w:bottom w:val="single" w:sz="4" w:space="0" w:color="auto"/>
            </w:tcBorders>
            <w:shd w:val="clear" w:color="auto" w:fill="auto"/>
          </w:tcPr>
          <w:p w14:paraId="3388E9F6" w14:textId="77777777" w:rsidR="002B113C" w:rsidRDefault="002B113C" w:rsidP="00900357">
            <w:pPr>
              <w:rPr>
                <w:rFonts w:cs="Arial"/>
                <w:b/>
                <w:bCs/>
                <w:color w:val="000000" w:themeColor="text1"/>
                <w:szCs w:val="22"/>
                <w:lang w:eastAsia="en-GB"/>
              </w:rPr>
            </w:pPr>
            <w:r w:rsidRPr="00D60D71">
              <w:rPr>
                <w:rFonts w:cs="Arial"/>
                <w:b/>
                <w:bCs/>
                <w:color w:val="000000" w:themeColor="text1"/>
                <w:szCs w:val="22"/>
                <w:lang w:eastAsia="en-GB"/>
              </w:rPr>
              <w:t xml:space="preserve">Concern Score 0 to 3:     </w:t>
            </w:r>
          </w:p>
          <w:p w14:paraId="73410591" w14:textId="1770471D" w:rsidR="00483A65" w:rsidRPr="001F704C" w:rsidRDefault="00A135E8" w:rsidP="00900357">
            <w:pPr>
              <w:rPr>
                <w:rFonts w:cs="Arial"/>
                <w:color w:val="000000"/>
                <w:szCs w:val="22"/>
                <w:lang w:eastAsia="en-GB"/>
              </w:rPr>
            </w:pPr>
            <w:r>
              <w:rPr>
                <w:rStyle w:val="normaltextrun"/>
                <w:rFonts w:cs="Arial"/>
                <w:color w:val="000000"/>
                <w:szCs w:val="22"/>
                <w:shd w:val="clear" w:color="auto" w:fill="FFFFFF"/>
              </w:rPr>
              <w:t>An insubstantial communications plan with limited detail on planned engagement events and communication activities.  </w:t>
            </w:r>
            <w:r>
              <w:rPr>
                <w:rStyle w:val="eop"/>
                <w:rFonts w:cs="Arial"/>
                <w:color w:val="000000"/>
                <w:szCs w:val="22"/>
                <w:shd w:val="clear" w:color="auto" w:fill="FFFFFF"/>
              </w:rPr>
              <w:t> </w:t>
            </w:r>
          </w:p>
        </w:tc>
      </w:tr>
      <w:tr w:rsidR="002B113C" w:rsidRPr="00820F63" w14:paraId="79635BCC" w14:textId="77777777" w:rsidTr="00900357">
        <w:tc>
          <w:tcPr>
            <w:tcW w:w="9016" w:type="dxa"/>
            <w:tcBorders>
              <w:left w:val="nil"/>
              <w:right w:val="nil"/>
            </w:tcBorders>
            <w:shd w:val="clear" w:color="auto" w:fill="auto"/>
          </w:tcPr>
          <w:p w14:paraId="57B5ED74" w14:textId="77777777" w:rsidR="002B113C" w:rsidRPr="00820F63" w:rsidRDefault="002B113C" w:rsidP="00900357">
            <w:pPr>
              <w:rPr>
                <w:rFonts w:cs="Arial"/>
                <w:b/>
                <w:color w:val="000000"/>
                <w:szCs w:val="22"/>
                <w:lang w:eastAsia="en-GB"/>
              </w:rPr>
            </w:pPr>
          </w:p>
        </w:tc>
      </w:tr>
      <w:tr w:rsidR="002B113C" w:rsidRPr="00820F63" w14:paraId="36135577" w14:textId="77777777" w:rsidTr="00A135E8">
        <w:trPr>
          <w:trHeight w:val="3134"/>
        </w:trPr>
        <w:tc>
          <w:tcPr>
            <w:tcW w:w="9016" w:type="dxa"/>
            <w:shd w:val="clear" w:color="auto" w:fill="auto"/>
          </w:tcPr>
          <w:p w14:paraId="73C58715" w14:textId="77777777" w:rsidR="002B113C" w:rsidRPr="00820F63" w:rsidRDefault="002B113C" w:rsidP="00900357">
            <w:pPr>
              <w:rPr>
                <w:rFonts w:cs="Arial"/>
                <w:b/>
                <w:color w:val="000000"/>
                <w:szCs w:val="22"/>
                <w:lang w:eastAsia="en-GB"/>
              </w:rPr>
            </w:pPr>
            <w:r w:rsidRPr="00820F63">
              <w:rPr>
                <w:rFonts w:cs="Arial"/>
                <w:b/>
                <w:color w:val="000000"/>
                <w:szCs w:val="22"/>
                <w:lang w:eastAsia="en-GB"/>
              </w:rPr>
              <w:t>Tenderers Response:</w:t>
            </w:r>
          </w:p>
          <w:p w14:paraId="7BDC3912" w14:textId="77777777" w:rsidR="002B113C" w:rsidRPr="00820F63" w:rsidRDefault="002B113C" w:rsidP="00900357">
            <w:pPr>
              <w:rPr>
                <w:rFonts w:cs="Arial"/>
                <w:b/>
                <w:color w:val="000000"/>
                <w:szCs w:val="22"/>
                <w:lang w:eastAsia="en-GB"/>
              </w:rPr>
            </w:pPr>
          </w:p>
          <w:p w14:paraId="27B57D7A" w14:textId="77777777" w:rsidR="002B113C" w:rsidRPr="00820F63" w:rsidRDefault="002B113C" w:rsidP="00900357">
            <w:pPr>
              <w:rPr>
                <w:rFonts w:cs="Arial"/>
                <w:b/>
                <w:color w:val="000000"/>
                <w:szCs w:val="22"/>
                <w:lang w:eastAsia="en-GB"/>
              </w:rPr>
            </w:pPr>
          </w:p>
          <w:p w14:paraId="789B884F" w14:textId="77777777" w:rsidR="002B113C" w:rsidRPr="00820F63" w:rsidRDefault="002B113C" w:rsidP="00900357">
            <w:pPr>
              <w:rPr>
                <w:rFonts w:cs="Arial"/>
                <w:b/>
                <w:color w:val="000000"/>
                <w:szCs w:val="22"/>
                <w:lang w:eastAsia="en-GB"/>
              </w:rPr>
            </w:pPr>
          </w:p>
          <w:p w14:paraId="01C93A7C" w14:textId="77777777" w:rsidR="002B113C" w:rsidRPr="00820F63" w:rsidRDefault="002B113C" w:rsidP="00900357">
            <w:pPr>
              <w:rPr>
                <w:rFonts w:cs="Arial"/>
                <w:b/>
                <w:color w:val="000000"/>
                <w:szCs w:val="22"/>
                <w:lang w:eastAsia="en-GB"/>
              </w:rPr>
            </w:pPr>
          </w:p>
          <w:p w14:paraId="1FD55D39" w14:textId="77777777" w:rsidR="002B113C" w:rsidRPr="00820F63" w:rsidRDefault="002B113C" w:rsidP="00900357">
            <w:pPr>
              <w:rPr>
                <w:rFonts w:cs="Arial"/>
                <w:b/>
                <w:color w:val="000000"/>
                <w:szCs w:val="22"/>
                <w:lang w:eastAsia="en-GB"/>
              </w:rPr>
            </w:pPr>
          </w:p>
          <w:p w14:paraId="576613B2" w14:textId="77777777" w:rsidR="002B113C" w:rsidRPr="00820F63" w:rsidRDefault="002B113C" w:rsidP="00900357">
            <w:pPr>
              <w:rPr>
                <w:rFonts w:cs="Arial"/>
                <w:b/>
                <w:color w:val="000000"/>
                <w:szCs w:val="22"/>
                <w:lang w:eastAsia="en-GB"/>
              </w:rPr>
            </w:pPr>
          </w:p>
          <w:p w14:paraId="020E8928" w14:textId="77777777" w:rsidR="002B113C" w:rsidRPr="00820F63" w:rsidRDefault="002B113C" w:rsidP="00900357">
            <w:pPr>
              <w:rPr>
                <w:rFonts w:cs="Arial"/>
                <w:b/>
                <w:color w:val="000000"/>
                <w:szCs w:val="22"/>
                <w:lang w:eastAsia="en-GB"/>
              </w:rPr>
            </w:pPr>
          </w:p>
          <w:p w14:paraId="02B06FD1" w14:textId="77777777" w:rsidR="002B113C" w:rsidRPr="00820F63" w:rsidRDefault="002B113C" w:rsidP="00900357">
            <w:pPr>
              <w:rPr>
                <w:rFonts w:cs="Arial"/>
                <w:b/>
                <w:color w:val="000000"/>
                <w:szCs w:val="22"/>
                <w:lang w:eastAsia="en-GB"/>
              </w:rPr>
            </w:pPr>
          </w:p>
          <w:p w14:paraId="45BE65D1" w14:textId="77777777" w:rsidR="002B113C" w:rsidRPr="00820F63" w:rsidRDefault="002B113C" w:rsidP="00900357">
            <w:pPr>
              <w:rPr>
                <w:rFonts w:cs="Arial"/>
                <w:b/>
                <w:color w:val="000000"/>
                <w:szCs w:val="22"/>
                <w:lang w:eastAsia="en-GB"/>
              </w:rPr>
            </w:pPr>
          </w:p>
          <w:p w14:paraId="3454D8F1" w14:textId="77777777" w:rsidR="002B113C" w:rsidRPr="00820F63" w:rsidRDefault="002B113C" w:rsidP="00900357">
            <w:pPr>
              <w:rPr>
                <w:rFonts w:cs="Arial"/>
                <w:b/>
                <w:color w:val="000000"/>
                <w:szCs w:val="22"/>
                <w:lang w:eastAsia="en-GB"/>
              </w:rPr>
            </w:pPr>
          </w:p>
        </w:tc>
      </w:tr>
    </w:tbl>
    <w:p w14:paraId="1EC28DC0" w14:textId="77777777" w:rsidR="002B113C" w:rsidRPr="00820F63" w:rsidRDefault="002B113C" w:rsidP="002B113C">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19"/>
      </w:tblGrid>
      <w:tr w:rsidR="002B113C" w:rsidRPr="00820F63" w14:paraId="212065AB" w14:textId="77777777" w:rsidTr="00900357">
        <w:tc>
          <w:tcPr>
            <w:tcW w:w="3397" w:type="dxa"/>
            <w:tcBorders>
              <w:bottom w:val="single" w:sz="4" w:space="0" w:color="auto"/>
            </w:tcBorders>
            <w:shd w:val="clear" w:color="auto" w:fill="auto"/>
          </w:tcPr>
          <w:p w14:paraId="28C4B839" w14:textId="77777777" w:rsidR="002B113C" w:rsidRPr="00D528D2" w:rsidRDefault="002B113C" w:rsidP="00900357">
            <w:pPr>
              <w:rPr>
                <w:rFonts w:cs="Arial"/>
                <w:b/>
                <w:szCs w:val="22"/>
              </w:rPr>
            </w:pPr>
            <w:r w:rsidRPr="00D60D71">
              <w:rPr>
                <w:rFonts w:cs="Arial"/>
                <w:b/>
                <w:szCs w:val="22"/>
              </w:rPr>
              <w:t>Evaluator’s Score</w:t>
            </w:r>
          </w:p>
        </w:tc>
        <w:tc>
          <w:tcPr>
            <w:tcW w:w="5619" w:type="dxa"/>
            <w:tcBorders>
              <w:bottom w:val="single" w:sz="4" w:space="0" w:color="auto"/>
            </w:tcBorders>
            <w:shd w:val="clear" w:color="auto" w:fill="auto"/>
          </w:tcPr>
          <w:p w14:paraId="1DDC2266" w14:textId="77777777" w:rsidR="002B113C" w:rsidRPr="00A53243" w:rsidRDefault="002B113C" w:rsidP="00900357">
            <w:pPr>
              <w:rPr>
                <w:rFonts w:cs="Arial"/>
                <w:b/>
                <w:szCs w:val="22"/>
              </w:rPr>
            </w:pPr>
          </w:p>
        </w:tc>
      </w:tr>
      <w:tr w:rsidR="002B113C" w:rsidRPr="00820F63" w14:paraId="12E454D3" w14:textId="77777777" w:rsidTr="00900357">
        <w:tc>
          <w:tcPr>
            <w:tcW w:w="3397" w:type="dxa"/>
            <w:shd w:val="clear" w:color="auto" w:fill="auto"/>
          </w:tcPr>
          <w:p w14:paraId="72E916F4" w14:textId="77777777" w:rsidR="002B113C" w:rsidRPr="00820F63" w:rsidRDefault="002B113C" w:rsidP="00900357">
            <w:pPr>
              <w:rPr>
                <w:rFonts w:cs="Arial"/>
                <w:b/>
                <w:szCs w:val="22"/>
              </w:rPr>
            </w:pPr>
            <w:r w:rsidRPr="00820F63">
              <w:rPr>
                <w:rFonts w:cs="Arial"/>
                <w:b/>
                <w:szCs w:val="22"/>
              </w:rPr>
              <w:t xml:space="preserve">Evaluator’s Comments  </w:t>
            </w:r>
          </w:p>
          <w:p w14:paraId="73227391" w14:textId="77777777" w:rsidR="002B113C" w:rsidRPr="00820F63" w:rsidRDefault="002B113C" w:rsidP="00900357">
            <w:pPr>
              <w:rPr>
                <w:rFonts w:cs="Arial"/>
                <w:b/>
                <w:szCs w:val="22"/>
              </w:rPr>
            </w:pPr>
          </w:p>
        </w:tc>
        <w:tc>
          <w:tcPr>
            <w:tcW w:w="5619" w:type="dxa"/>
            <w:shd w:val="clear" w:color="auto" w:fill="auto"/>
          </w:tcPr>
          <w:p w14:paraId="0BB8754B" w14:textId="77777777" w:rsidR="002B113C" w:rsidRPr="00820F63" w:rsidRDefault="002B113C" w:rsidP="00900357">
            <w:pPr>
              <w:rPr>
                <w:rFonts w:cs="Arial"/>
                <w:b/>
                <w:szCs w:val="22"/>
              </w:rPr>
            </w:pPr>
          </w:p>
          <w:p w14:paraId="3E787C36" w14:textId="77777777" w:rsidR="002B113C" w:rsidRPr="00820F63" w:rsidRDefault="002B113C" w:rsidP="00900357">
            <w:pPr>
              <w:rPr>
                <w:rFonts w:cs="Arial"/>
                <w:b/>
                <w:szCs w:val="22"/>
              </w:rPr>
            </w:pPr>
          </w:p>
          <w:p w14:paraId="2F4205C6" w14:textId="77777777" w:rsidR="002B113C" w:rsidRPr="00820F63" w:rsidRDefault="002B113C" w:rsidP="00900357">
            <w:pPr>
              <w:rPr>
                <w:rFonts w:cs="Arial"/>
                <w:b/>
                <w:szCs w:val="22"/>
              </w:rPr>
            </w:pPr>
          </w:p>
        </w:tc>
      </w:tr>
      <w:tr w:rsidR="002B113C" w:rsidRPr="00820F63" w14:paraId="030BB02E" w14:textId="77777777" w:rsidTr="00900357">
        <w:tc>
          <w:tcPr>
            <w:tcW w:w="3397" w:type="dxa"/>
            <w:shd w:val="clear" w:color="auto" w:fill="auto"/>
          </w:tcPr>
          <w:p w14:paraId="5C96D899" w14:textId="77777777" w:rsidR="002B113C" w:rsidRPr="00820F63" w:rsidRDefault="002B113C" w:rsidP="00900357">
            <w:pPr>
              <w:rPr>
                <w:rFonts w:cs="Arial"/>
                <w:b/>
                <w:szCs w:val="22"/>
              </w:rPr>
            </w:pPr>
            <w:r w:rsidRPr="00820F63">
              <w:rPr>
                <w:rFonts w:cs="Arial"/>
                <w:b/>
                <w:bCs/>
                <w:szCs w:val="22"/>
                <w:lang w:eastAsia="en-GB"/>
              </w:rPr>
              <w:t>Score with weighting applied</w:t>
            </w:r>
            <w:r w:rsidRPr="00820F63">
              <w:rPr>
                <w:rFonts w:cs="Arial"/>
                <w:szCs w:val="22"/>
                <w:lang w:eastAsia="en-GB"/>
              </w:rPr>
              <w:t> </w:t>
            </w:r>
            <w:r w:rsidRPr="00820F63">
              <w:rPr>
                <w:rFonts w:cs="Arial"/>
                <w:b/>
                <w:szCs w:val="22"/>
              </w:rPr>
              <w:t xml:space="preserve"> </w:t>
            </w:r>
          </w:p>
        </w:tc>
        <w:tc>
          <w:tcPr>
            <w:tcW w:w="5619" w:type="dxa"/>
            <w:shd w:val="clear" w:color="auto" w:fill="auto"/>
          </w:tcPr>
          <w:p w14:paraId="22005D65" w14:textId="77777777" w:rsidR="002B113C" w:rsidRPr="00820F63" w:rsidRDefault="002B113C" w:rsidP="00900357">
            <w:pPr>
              <w:rPr>
                <w:rFonts w:cs="Arial"/>
                <w:b/>
                <w:szCs w:val="22"/>
              </w:rPr>
            </w:pPr>
          </w:p>
        </w:tc>
      </w:tr>
    </w:tbl>
    <w:p w14:paraId="669E1728" w14:textId="59A692DC" w:rsidR="002B113C" w:rsidRPr="00820F63" w:rsidRDefault="002B113C" w:rsidP="0051127B">
      <w:pPr>
        <w:tabs>
          <w:tab w:val="left" w:pos="426"/>
        </w:tabs>
        <w:spacing w:after="200" w:line="276" w:lineRule="auto"/>
        <w:rPr>
          <w:rFonts w:cs="Arial"/>
          <w:szCs w:val="22"/>
        </w:rPr>
        <w:sectPr w:rsidR="002B113C" w:rsidRPr="00820F63" w:rsidSect="00212D4C">
          <w:pgSz w:w="11906" w:h="16838"/>
          <w:pgMar w:top="993" w:right="1440" w:bottom="851" w:left="1440" w:header="426" w:footer="286" w:gutter="0"/>
          <w:cols w:space="708"/>
          <w:docGrid w:linePitch="360"/>
        </w:sectPr>
      </w:pPr>
    </w:p>
    <w:p w14:paraId="00823122" w14:textId="78013649" w:rsidR="00E6710E" w:rsidRDefault="00E6710E" w:rsidP="00E6710E">
      <w:pPr>
        <w:rPr>
          <w:rFonts w:cs="Arial"/>
          <w:b/>
          <w:color w:val="000000"/>
          <w:szCs w:val="22"/>
          <w:u w:val="single"/>
          <w:lang w:eastAsia="en-GB"/>
        </w:rPr>
      </w:pPr>
      <w:r w:rsidRPr="00D60D71">
        <w:rPr>
          <w:rFonts w:cs="Arial"/>
          <w:b/>
          <w:color w:val="000000"/>
          <w:szCs w:val="22"/>
          <w:u w:val="single"/>
          <w:lang w:eastAsia="en-GB"/>
        </w:rPr>
        <w:lastRenderedPageBreak/>
        <w:t xml:space="preserve">Question </w:t>
      </w:r>
      <w:r w:rsidR="00057A4B" w:rsidRPr="00A53243">
        <w:rPr>
          <w:rFonts w:cs="Arial"/>
          <w:b/>
          <w:color w:val="000000"/>
          <w:szCs w:val="22"/>
          <w:u w:val="single"/>
          <w:lang w:eastAsia="en-GB"/>
        </w:rPr>
        <w:t>4</w:t>
      </w:r>
    </w:p>
    <w:p w14:paraId="5C09BF3F" w14:textId="77777777" w:rsidR="00B01217" w:rsidRPr="00820F63" w:rsidRDefault="00B01217" w:rsidP="00E6710E">
      <w:pPr>
        <w:rPr>
          <w:rFonts w:cs="Arial"/>
          <w:b/>
          <w:color w:val="000000"/>
          <w:szCs w:val="22"/>
          <w:u w:val="single"/>
          <w:lang w:eastAsia="en-GB"/>
        </w:rPr>
      </w:pPr>
    </w:p>
    <w:tbl>
      <w:tblPr>
        <w:tblStyle w:val="TableGrid"/>
        <w:tblW w:w="0" w:type="auto"/>
        <w:tblLook w:val="04A0" w:firstRow="1" w:lastRow="0" w:firstColumn="1" w:lastColumn="0" w:noHBand="0" w:noVBand="1"/>
      </w:tblPr>
      <w:tblGrid>
        <w:gridCol w:w="9016"/>
      </w:tblGrid>
      <w:tr w:rsidR="00B01217" w14:paraId="28BEBF15" w14:textId="77777777" w:rsidTr="00B01217">
        <w:tc>
          <w:tcPr>
            <w:tcW w:w="9016" w:type="dxa"/>
          </w:tcPr>
          <w:p w14:paraId="43C7AE14" w14:textId="77777777" w:rsidR="00213906" w:rsidRDefault="003067E9" w:rsidP="00213906">
            <w:pPr>
              <w:rPr>
                <w:rStyle w:val="eop"/>
                <w:rFonts w:cs="Arial"/>
                <w:color w:val="000000"/>
                <w:shd w:val="clear" w:color="auto" w:fill="FFFFFF"/>
              </w:rPr>
            </w:pPr>
            <w:r w:rsidRPr="265B079D">
              <w:rPr>
                <w:rFonts w:cs="Arial"/>
                <w:b/>
                <w:color w:val="000000"/>
                <w:lang w:eastAsia="en-GB"/>
              </w:rPr>
              <w:t>Proposed Solution:</w:t>
            </w:r>
            <w:r w:rsidRPr="265B079D">
              <w:rPr>
                <w:rFonts w:cs="Arial"/>
                <w:color w:val="000000"/>
                <w:lang w:eastAsia="en-GB"/>
              </w:rPr>
              <w:t xml:space="preserve"> </w:t>
            </w:r>
            <w:r w:rsidR="00213906" w:rsidRPr="265B079D">
              <w:rPr>
                <w:rFonts w:cs="Arial"/>
                <w:color w:val="000000"/>
                <w:lang w:eastAsia="en-GB"/>
              </w:rPr>
              <w:t xml:space="preserve">In relation to the </w:t>
            </w:r>
            <w:r w:rsidR="00213906" w:rsidRPr="265B079D">
              <w:rPr>
                <w:rFonts w:cs="Arial"/>
                <w:color w:val="000000" w:themeColor="text1"/>
                <w:lang w:eastAsia="en-GB"/>
              </w:rPr>
              <w:t>management of the programme, p</w:t>
            </w:r>
            <w:r w:rsidR="00213906" w:rsidRPr="265B079D">
              <w:rPr>
                <w:rStyle w:val="normaltextrun"/>
                <w:rFonts w:cs="Arial"/>
                <w:color w:val="000000"/>
                <w:shd w:val="clear" w:color="auto" w:fill="FFFFFF"/>
              </w:rPr>
              <w:t>lease provide details of the relevant resources, skills and experience you will bring and how this will support its implementation</w:t>
            </w:r>
            <w:r w:rsidR="00213906">
              <w:rPr>
                <w:rStyle w:val="normaltextrun"/>
                <w:shd w:val="clear" w:color="auto" w:fill="FFFFFF"/>
              </w:rPr>
              <w:t>.</w:t>
            </w:r>
            <w:r w:rsidR="00213906" w:rsidRPr="265B079D">
              <w:rPr>
                <w:rStyle w:val="normaltextrun"/>
                <w:rFonts w:cs="Arial"/>
                <w:color w:val="000000"/>
                <w:shd w:val="clear" w:color="auto" w:fill="FFFFFF"/>
              </w:rPr>
              <w:t> </w:t>
            </w:r>
            <w:r w:rsidR="00213906" w:rsidRPr="265B079D">
              <w:rPr>
                <w:rStyle w:val="eop"/>
                <w:rFonts w:cs="Arial"/>
                <w:color w:val="000000"/>
                <w:shd w:val="clear" w:color="auto" w:fill="FFFFFF"/>
              </w:rPr>
              <w:t> </w:t>
            </w:r>
          </w:p>
          <w:p w14:paraId="5E6E1493" w14:textId="77777777" w:rsidR="00213906" w:rsidRDefault="00213906" w:rsidP="00213906">
            <w:pPr>
              <w:rPr>
                <w:rFonts w:eastAsia="Arial" w:cs="Arial"/>
                <w:color w:val="000000" w:themeColor="text1"/>
                <w:szCs w:val="22"/>
              </w:rPr>
            </w:pPr>
          </w:p>
          <w:p w14:paraId="4018270A" w14:textId="77777777" w:rsidR="00213906" w:rsidRDefault="00213906" w:rsidP="00213906">
            <w:pPr>
              <w:rPr>
                <w:rFonts w:eastAsia="Arial" w:cs="Arial"/>
                <w:color w:val="000000" w:themeColor="text1"/>
                <w:szCs w:val="22"/>
              </w:rPr>
            </w:pPr>
            <w:r w:rsidRPr="00107415">
              <w:rPr>
                <w:rFonts w:eastAsia="Arial" w:cs="Arial"/>
                <w:color w:val="000000" w:themeColor="text1"/>
                <w:szCs w:val="22"/>
              </w:rPr>
              <w:t>Your response should cover the following sub-criteria:</w:t>
            </w:r>
          </w:p>
          <w:p w14:paraId="799E8A17" w14:textId="77777777" w:rsidR="00213906" w:rsidRPr="00285B64" w:rsidRDefault="00213906" w:rsidP="00213906">
            <w:pPr>
              <w:pStyle w:val="ListParagraph"/>
              <w:numPr>
                <w:ilvl w:val="0"/>
                <w:numId w:val="6"/>
              </w:numPr>
              <w:overflowPunct w:val="0"/>
              <w:autoSpaceDE w:val="0"/>
              <w:autoSpaceDN w:val="0"/>
              <w:adjustRightInd w:val="0"/>
              <w:textAlignment w:val="baseline"/>
              <w:rPr>
                <w:rFonts w:eastAsia="Arial" w:cs="Arial"/>
                <w:color w:val="000000" w:themeColor="text1"/>
                <w:szCs w:val="22"/>
              </w:rPr>
            </w:pPr>
            <w:r>
              <w:rPr>
                <w:rFonts w:eastAsia="Arial" w:cs="Arial"/>
                <w:color w:val="000000" w:themeColor="text1"/>
                <w:szCs w:val="22"/>
              </w:rPr>
              <w:t xml:space="preserve">Experience </w:t>
            </w:r>
            <w:r w:rsidRPr="00285B64">
              <w:rPr>
                <w:rFonts w:eastAsia="Arial" w:cs="Arial"/>
                <w:color w:val="000000" w:themeColor="text1"/>
                <w:szCs w:val="22"/>
              </w:rPr>
              <w:t>in managing similar services in defence or related sectors</w:t>
            </w:r>
            <w:r>
              <w:rPr>
                <w:rFonts w:eastAsia="Arial" w:cs="Arial"/>
                <w:color w:val="000000" w:themeColor="text1"/>
                <w:szCs w:val="22"/>
              </w:rPr>
              <w:t>, akin to what is set out in the Statement of Requirement</w:t>
            </w:r>
          </w:p>
          <w:p w14:paraId="52247DEE" w14:textId="77777777" w:rsidR="00213906" w:rsidRDefault="00213906" w:rsidP="00213906">
            <w:pPr>
              <w:pStyle w:val="ListParagraph"/>
              <w:numPr>
                <w:ilvl w:val="0"/>
                <w:numId w:val="6"/>
              </w:numPr>
              <w:rPr>
                <w:rFonts w:eastAsia="Arial" w:cs="Arial"/>
                <w:color w:val="000000" w:themeColor="text1"/>
              </w:rPr>
            </w:pPr>
            <w:r w:rsidRPr="59A4F6B0">
              <w:rPr>
                <w:rFonts w:eastAsia="Arial" w:cs="Arial"/>
                <w:color w:val="000000" w:themeColor="text1"/>
              </w:rPr>
              <w:t xml:space="preserve">CVs for key personnel responsible for managing the programme may be included in the response </w:t>
            </w:r>
          </w:p>
          <w:p w14:paraId="5CFFEAC0" w14:textId="77777777" w:rsidR="00213906" w:rsidRDefault="00213906" w:rsidP="00213906">
            <w:pPr>
              <w:pStyle w:val="ListParagraph"/>
              <w:numPr>
                <w:ilvl w:val="0"/>
                <w:numId w:val="6"/>
              </w:numPr>
              <w:rPr>
                <w:rFonts w:eastAsia="Arial"/>
                <w:color w:val="000000" w:themeColor="text1"/>
              </w:rPr>
            </w:pPr>
            <w:r w:rsidRPr="265B079D">
              <w:rPr>
                <w:rFonts w:eastAsia="Arial" w:cs="Arial"/>
                <w:color w:val="000000" w:themeColor="text1"/>
              </w:rPr>
              <w:t>Demonstration of ability to deploy the resources required to m</w:t>
            </w:r>
            <w:r>
              <w:rPr>
                <w:rFonts w:eastAsia="Arial"/>
                <w:color w:val="000000" w:themeColor="text1"/>
              </w:rPr>
              <w:t xml:space="preserve">anage the </w:t>
            </w:r>
            <w:r w:rsidRPr="59A4F6B0">
              <w:rPr>
                <w:rFonts w:eastAsia="Arial"/>
                <w:color w:val="000000" w:themeColor="text1"/>
              </w:rPr>
              <w:t>programme</w:t>
            </w:r>
            <w:r w:rsidRPr="265B079D">
              <w:rPr>
                <w:rFonts w:eastAsia="Arial"/>
                <w:color w:val="000000" w:themeColor="text1"/>
              </w:rPr>
              <w:t>.</w:t>
            </w:r>
          </w:p>
          <w:p w14:paraId="3C808017" w14:textId="60DDB90A" w:rsidR="00B01217" w:rsidRDefault="00B01217" w:rsidP="00B01217">
            <w:pPr>
              <w:rPr>
                <w:rFonts w:cs="Arial"/>
                <w:b/>
                <w:bCs/>
                <w:color w:val="000000"/>
                <w:szCs w:val="22"/>
                <w:lang w:eastAsia="en-GB"/>
              </w:rPr>
            </w:pPr>
          </w:p>
        </w:tc>
      </w:tr>
    </w:tbl>
    <w:p w14:paraId="1187A639" w14:textId="77777777" w:rsidR="00B01217" w:rsidRDefault="00B01217" w:rsidP="00B01217">
      <w:pPr>
        <w:rPr>
          <w:rFonts w:cs="Arial"/>
          <w:b/>
          <w:bCs/>
          <w:color w:val="000000"/>
          <w:szCs w:val="22"/>
          <w:lang w:eastAsia="en-GB"/>
        </w:rPr>
      </w:pPr>
    </w:p>
    <w:p w14:paraId="30D6FD2E" w14:textId="77777777" w:rsidR="00E6710E" w:rsidRPr="00820F63" w:rsidRDefault="00E6710E" w:rsidP="00E6710E">
      <w:pPr>
        <w:rPr>
          <w:rFonts w:cs="Arial"/>
          <w:b/>
          <w:color w:val="000000"/>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6710E" w:rsidRPr="00820F63" w14:paraId="33A782F0" w14:textId="77777777" w:rsidTr="77D96DFF">
        <w:tc>
          <w:tcPr>
            <w:tcW w:w="5000" w:type="pct"/>
            <w:shd w:val="clear" w:color="auto" w:fill="auto"/>
          </w:tcPr>
          <w:p w14:paraId="14519569" w14:textId="77777777" w:rsidR="00E6710E" w:rsidRPr="00134FF6" w:rsidRDefault="00E6710E" w:rsidP="77D96DFF">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6455DB24" w14:textId="77777777" w:rsidR="008332F0" w:rsidRDefault="008332F0" w:rsidP="008332F0">
            <w:pPr>
              <w:rPr>
                <w:rFonts w:eastAsia="Arial" w:cs="Arial"/>
                <w:color w:val="000000"/>
                <w:szCs w:val="22"/>
              </w:rPr>
            </w:pPr>
            <w:r>
              <w:rPr>
                <w:rFonts w:eastAsia="Arial" w:cs="Arial"/>
                <w:color w:val="000000"/>
                <w:szCs w:val="22"/>
              </w:rPr>
              <w:t xml:space="preserve">Responses must be kept to a maximum of 4000 characters. </w:t>
            </w:r>
          </w:p>
          <w:p w14:paraId="4CC4E84B" w14:textId="77777777" w:rsidR="008332F0" w:rsidRDefault="008332F0" w:rsidP="008332F0">
            <w:pPr>
              <w:rPr>
                <w:rFonts w:eastAsia="Arial" w:cs="Arial"/>
                <w:color w:val="000000"/>
                <w:szCs w:val="22"/>
              </w:rPr>
            </w:pPr>
          </w:p>
          <w:p w14:paraId="39105485" w14:textId="77777777" w:rsidR="008332F0" w:rsidRDefault="008332F0" w:rsidP="008332F0">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428752E6" w14:textId="77777777" w:rsidR="008332F0" w:rsidRPr="009B2AE7" w:rsidRDefault="008332F0" w:rsidP="008332F0">
            <w:pPr>
              <w:rPr>
                <w:rFonts w:cs="Arial"/>
                <w:color w:val="000000"/>
                <w:szCs w:val="22"/>
              </w:rPr>
            </w:pPr>
          </w:p>
          <w:p w14:paraId="42BBA4A1" w14:textId="3F7346B1" w:rsidR="00A53243" w:rsidRPr="00A53243" w:rsidRDefault="008332F0" w:rsidP="008332F0">
            <w:pPr>
              <w:rPr>
                <w:rFonts w:cs="Arial"/>
                <w:color w:val="000000"/>
                <w:szCs w:val="22"/>
                <w:lang w:eastAsia="en-GB"/>
              </w:rPr>
            </w:pPr>
            <w:r w:rsidRPr="001520D3">
              <w:rPr>
                <w:rFonts w:eastAsia="Arial" w:cs="Arial"/>
                <w:color w:val="000000"/>
                <w:szCs w:val="22"/>
              </w:rPr>
              <w:t>The criteria and sub-criteria (listed above) will be used to evaluate the response.</w:t>
            </w:r>
          </w:p>
        </w:tc>
      </w:tr>
    </w:tbl>
    <w:p w14:paraId="3C5711D8" w14:textId="77777777" w:rsidR="00E6710E" w:rsidRPr="00820F63" w:rsidRDefault="00E6710E" w:rsidP="00E6710E">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6710E" w:rsidRPr="00820F63" w14:paraId="0991046D" w14:textId="77777777" w:rsidTr="77D96DFF">
        <w:tc>
          <w:tcPr>
            <w:tcW w:w="14174" w:type="dxa"/>
            <w:shd w:val="clear" w:color="auto" w:fill="auto"/>
          </w:tcPr>
          <w:p w14:paraId="1BF15DD0" w14:textId="77777777" w:rsidR="001C2A8E" w:rsidRDefault="00E6710E" w:rsidP="77D96DFF">
            <w:pPr>
              <w:rPr>
                <w:rFonts w:cs="Arial"/>
                <w:b/>
                <w:bCs/>
                <w:color w:val="000000" w:themeColor="text1"/>
                <w:szCs w:val="22"/>
                <w:lang w:eastAsia="en-GB"/>
              </w:rPr>
            </w:pPr>
            <w:r w:rsidRPr="00D60D71">
              <w:rPr>
                <w:rFonts w:cs="Arial"/>
                <w:b/>
                <w:bCs/>
                <w:color w:val="000000" w:themeColor="text1"/>
                <w:szCs w:val="22"/>
                <w:lang w:eastAsia="en-GB"/>
              </w:rPr>
              <w:t xml:space="preserve">High Confidence Score banding 7 to 10:   </w:t>
            </w:r>
          </w:p>
          <w:p w14:paraId="73547171" w14:textId="30959080" w:rsidR="00E6710E" w:rsidRPr="00134FF6" w:rsidRDefault="007A256E" w:rsidP="77D96DFF">
            <w:pPr>
              <w:rPr>
                <w:rFonts w:cs="Arial"/>
                <w:color w:val="000000"/>
                <w:szCs w:val="22"/>
                <w:lang w:eastAsia="en-GB"/>
              </w:rPr>
            </w:pPr>
            <w:r w:rsidRPr="265B079D">
              <w:rPr>
                <w:rFonts w:cs="Arial"/>
                <w:color w:val="000000" w:themeColor="text1"/>
                <w:lang w:eastAsia="en-GB"/>
              </w:rPr>
              <w:t>A</w:t>
            </w:r>
            <w:r w:rsidRPr="265B079D">
              <w:rPr>
                <w:rFonts w:cs="Arial"/>
                <w:lang w:eastAsia="en-GB"/>
              </w:rPr>
              <w:t xml:space="preserve"> detailed response evidencing the bidder’s </w:t>
            </w:r>
            <w:r w:rsidRPr="59A4F6B0">
              <w:rPr>
                <w:rFonts w:cs="Arial"/>
                <w:lang w:eastAsia="en-GB"/>
              </w:rPr>
              <w:t xml:space="preserve">high level of / substantive </w:t>
            </w:r>
            <w:r w:rsidRPr="265B079D">
              <w:rPr>
                <w:rFonts w:cs="Arial"/>
                <w:lang w:eastAsia="en-GB"/>
              </w:rPr>
              <w:t>relevant resources, skills, and experience in managing similar services. The response will include CVs for key personnel, highlighting relevant skills and experience. The response will also demonstrate the ability to deploy the service management resources to the timeline required by the contract.</w:t>
            </w:r>
          </w:p>
        </w:tc>
      </w:tr>
    </w:tbl>
    <w:p w14:paraId="1B636D31" w14:textId="77777777" w:rsidR="00E6710E" w:rsidRPr="00820F63" w:rsidRDefault="00E6710E" w:rsidP="00E6710E">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6710E" w:rsidRPr="00820F63" w14:paraId="282616F9" w14:textId="77777777" w:rsidTr="77D96DFF">
        <w:tc>
          <w:tcPr>
            <w:tcW w:w="14174" w:type="dxa"/>
            <w:shd w:val="clear" w:color="auto" w:fill="auto"/>
          </w:tcPr>
          <w:p w14:paraId="62A725F3" w14:textId="77777777" w:rsidR="00E6710E" w:rsidRDefault="00E6710E" w:rsidP="77D96DFF">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5060AEFE" w14:textId="6D927365" w:rsidR="00291720" w:rsidRPr="00291720" w:rsidRDefault="00207195" w:rsidP="77D96DFF">
            <w:pPr>
              <w:rPr>
                <w:rFonts w:cs="Arial"/>
                <w:color w:val="000000"/>
                <w:szCs w:val="22"/>
                <w:lang w:eastAsia="en-GB"/>
              </w:rPr>
            </w:pPr>
            <w:r w:rsidRPr="59A4F6B0">
              <w:rPr>
                <w:rStyle w:val="normaltextrun"/>
                <w:rFonts w:cs="Arial"/>
                <w:color w:val="000000"/>
                <w:shd w:val="clear" w:color="auto" w:fill="FFFFFF"/>
              </w:rPr>
              <w:t>A response evidencing that the bidder has a moderate degree of relevant resources, skills, and experience in m</w:t>
            </w:r>
            <w:r>
              <w:rPr>
                <w:rStyle w:val="normaltextrun"/>
                <w:color w:val="000000"/>
                <w:shd w:val="clear" w:color="auto" w:fill="FFFFFF"/>
              </w:rPr>
              <w:t>anaging similar services</w:t>
            </w:r>
            <w:r w:rsidRPr="59A4F6B0">
              <w:rPr>
                <w:rStyle w:val="normaltextrun"/>
                <w:rFonts w:cs="Arial"/>
                <w:color w:val="000000"/>
                <w:shd w:val="clear" w:color="auto" w:fill="FFFFFF"/>
              </w:rPr>
              <w:t>. The evidence will demonstrate the ability to deploy the s</w:t>
            </w:r>
            <w:r>
              <w:rPr>
                <w:rStyle w:val="normaltextrun"/>
                <w:color w:val="000000"/>
                <w:shd w:val="clear" w:color="auto" w:fill="FFFFFF"/>
              </w:rPr>
              <w:t>ervice management</w:t>
            </w:r>
            <w:r w:rsidRPr="59A4F6B0">
              <w:rPr>
                <w:rStyle w:val="normaltextrun"/>
                <w:rFonts w:cs="Arial"/>
                <w:color w:val="000000"/>
                <w:shd w:val="clear" w:color="auto" w:fill="FFFFFF"/>
              </w:rPr>
              <w:t xml:space="preserve"> resources to the timeline required by the contract.</w:t>
            </w:r>
          </w:p>
        </w:tc>
      </w:tr>
    </w:tbl>
    <w:p w14:paraId="584C19FC" w14:textId="77777777" w:rsidR="00E6710E" w:rsidRPr="00820F63" w:rsidRDefault="00E6710E" w:rsidP="00E6710E">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6710E" w:rsidRPr="00820F63" w14:paraId="298B4B6E" w14:textId="77777777" w:rsidTr="77D96DFF">
        <w:tc>
          <w:tcPr>
            <w:tcW w:w="9016" w:type="dxa"/>
            <w:tcBorders>
              <w:bottom w:val="single" w:sz="4" w:space="0" w:color="auto"/>
            </w:tcBorders>
            <w:shd w:val="clear" w:color="auto" w:fill="auto"/>
          </w:tcPr>
          <w:p w14:paraId="1E52A256" w14:textId="77777777" w:rsidR="00E6710E" w:rsidRDefault="00E6710E" w:rsidP="77D96DFF">
            <w:pPr>
              <w:rPr>
                <w:rFonts w:cs="Arial"/>
                <w:b/>
                <w:bCs/>
                <w:color w:val="000000" w:themeColor="text1"/>
                <w:szCs w:val="22"/>
                <w:lang w:eastAsia="en-GB"/>
              </w:rPr>
            </w:pPr>
            <w:r w:rsidRPr="00D60D71">
              <w:rPr>
                <w:rFonts w:cs="Arial"/>
                <w:b/>
                <w:bCs/>
                <w:color w:val="000000" w:themeColor="text1"/>
                <w:szCs w:val="22"/>
                <w:lang w:eastAsia="en-GB"/>
              </w:rPr>
              <w:t xml:space="preserve">Concern Score 0 to 3:     </w:t>
            </w:r>
          </w:p>
          <w:p w14:paraId="7A8DB5FB" w14:textId="41CAED2D" w:rsidR="00BE4505" w:rsidRPr="00134FF6" w:rsidRDefault="00365055" w:rsidP="77D96DFF">
            <w:pPr>
              <w:rPr>
                <w:rFonts w:cs="Arial"/>
                <w:color w:val="000000"/>
                <w:szCs w:val="22"/>
                <w:lang w:eastAsia="en-GB"/>
              </w:rPr>
            </w:pPr>
            <w:r w:rsidRPr="59A4F6B0">
              <w:rPr>
                <w:rStyle w:val="normaltextrun"/>
                <w:rFonts w:cs="Arial"/>
                <w:color w:val="000000"/>
                <w:shd w:val="clear" w:color="auto" w:fill="FFFFFF"/>
              </w:rPr>
              <w:t>An insubstantial response with limited evidence of the resources, skills, and experience i</w:t>
            </w:r>
            <w:r>
              <w:rPr>
                <w:rStyle w:val="normaltextrun"/>
                <w:color w:val="000000"/>
                <w:shd w:val="clear" w:color="auto" w:fill="FFFFFF"/>
              </w:rPr>
              <w:t>n managing similar services</w:t>
            </w:r>
            <w:r w:rsidRPr="59A4F6B0">
              <w:rPr>
                <w:rStyle w:val="normaltextrun"/>
                <w:rFonts w:cs="Arial"/>
                <w:color w:val="000000"/>
                <w:shd w:val="clear" w:color="auto" w:fill="FFFFFF"/>
              </w:rPr>
              <w:t>. Limited evidence of the ability to deploy the s</w:t>
            </w:r>
            <w:r>
              <w:rPr>
                <w:rStyle w:val="normaltextrun"/>
                <w:color w:val="000000"/>
                <w:shd w:val="clear" w:color="auto" w:fill="FFFFFF"/>
              </w:rPr>
              <w:t>ervice management</w:t>
            </w:r>
            <w:r w:rsidRPr="59A4F6B0">
              <w:rPr>
                <w:rStyle w:val="normaltextrun"/>
                <w:rFonts w:cs="Arial"/>
                <w:color w:val="000000"/>
                <w:shd w:val="clear" w:color="auto" w:fill="FFFFFF"/>
              </w:rPr>
              <w:t xml:space="preserve"> resources to the timeline required by the contract.</w:t>
            </w:r>
          </w:p>
        </w:tc>
      </w:tr>
      <w:tr w:rsidR="002B6023" w:rsidRPr="00820F63" w14:paraId="07F8C4E2" w14:textId="77777777" w:rsidTr="77D96DFF">
        <w:tc>
          <w:tcPr>
            <w:tcW w:w="9016" w:type="dxa"/>
            <w:tcBorders>
              <w:left w:val="nil"/>
              <w:right w:val="nil"/>
            </w:tcBorders>
            <w:shd w:val="clear" w:color="auto" w:fill="auto"/>
          </w:tcPr>
          <w:p w14:paraId="084CDE4C" w14:textId="77777777" w:rsidR="002B6023" w:rsidRPr="00820F63" w:rsidRDefault="002B6023" w:rsidP="00E6710E">
            <w:pPr>
              <w:rPr>
                <w:rFonts w:cs="Arial"/>
                <w:b/>
                <w:color w:val="000000"/>
                <w:szCs w:val="22"/>
                <w:lang w:eastAsia="en-GB"/>
              </w:rPr>
            </w:pPr>
          </w:p>
        </w:tc>
      </w:tr>
      <w:tr w:rsidR="00E6710E" w:rsidRPr="00820F63" w14:paraId="7CEE986E" w14:textId="77777777" w:rsidTr="00365055">
        <w:trPr>
          <w:trHeight w:val="1883"/>
        </w:trPr>
        <w:tc>
          <w:tcPr>
            <w:tcW w:w="9016" w:type="dxa"/>
            <w:shd w:val="clear" w:color="auto" w:fill="auto"/>
          </w:tcPr>
          <w:p w14:paraId="5FD98E81" w14:textId="77777777" w:rsidR="00E6710E" w:rsidRPr="00820F63" w:rsidRDefault="00E6710E" w:rsidP="00E6710E">
            <w:pPr>
              <w:rPr>
                <w:rFonts w:cs="Arial"/>
                <w:b/>
                <w:color w:val="000000"/>
                <w:szCs w:val="22"/>
                <w:lang w:eastAsia="en-GB"/>
              </w:rPr>
            </w:pPr>
            <w:r w:rsidRPr="00820F63">
              <w:rPr>
                <w:rFonts w:cs="Arial"/>
                <w:b/>
                <w:color w:val="000000"/>
                <w:szCs w:val="22"/>
                <w:lang w:eastAsia="en-GB"/>
              </w:rPr>
              <w:t>Tenderers Response:</w:t>
            </w:r>
          </w:p>
          <w:p w14:paraId="383CD902" w14:textId="77777777" w:rsidR="00E6710E" w:rsidRPr="00820F63" w:rsidRDefault="00E6710E" w:rsidP="00E6710E">
            <w:pPr>
              <w:rPr>
                <w:rFonts w:cs="Arial"/>
                <w:b/>
                <w:color w:val="000000"/>
                <w:szCs w:val="22"/>
                <w:lang w:eastAsia="en-GB"/>
              </w:rPr>
            </w:pPr>
          </w:p>
          <w:p w14:paraId="1BBC02DC" w14:textId="77777777" w:rsidR="00E6710E" w:rsidRPr="00820F63" w:rsidRDefault="00E6710E" w:rsidP="00E6710E">
            <w:pPr>
              <w:rPr>
                <w:rFonts w:cs="Arial"/>
                <w:b/>
                <w:color w:val="000000"/>
                <w:szCs w:val="22"/>
                <w:lang w:eastAsia="en-GB"/>
              </w:rPr>
            </w:pPr>
          </w:p>
          <w:p w14:paraId="1C4952BF" w14:textId="77777777" w:rsidR="00E6710E" w:rsidRPr="00820F63" w:rsidRDefault="00E6710E" w:rsidP="00E6710E">
            <w:pPr>
              <w:rPr>
                <w:rFonts w:cs="Arial"/>
                <w:b/>
                <w:color w:val="000000"/>
                <w:szCs w:val="22"/>
                <w:lang w:eastAsia="en-GB"/>
              </w:rPr>
            </w:pPr>
          </w:p>
          <w:p w14:paraId="43F83045" w14:textId="77777777" w:rsidR="00E6710E" w:rsidRPr="00820F63" w:rsidRDefault="00E6710E" w:rsidP="00E6710E">
            <w:pPr>
              <w:rPr>
                <w:rFonts w:cs="Arial"/>
                <w:b/>
                <w:color w:val="000000"/>
                <w:szCs w:val="22"/>
                <w:lang w:eastAsia="en-GB"/>
              </w:rPr>
            </w:pPr>
          </w:p>
          <w:p w14:paraId="23609A77" w14:textId="77777777" w:rsidR="00E6710E" w:rsidRPr="00820F63" w:rsidRDefault="00E6710E" w:rsidP="00E6710E">
            <w:pPr>
              <w:rPr>
                <w:rFonts w:cs="Arial"/>
                <w:b/>
                <w:color w:val="000000"/>
                <w:szCs w:val="22"/>
                <w:lang w:eastAsia="en-GB"/>
              </w:rPr>
            </w:pPr>
          </w:p>
          <w:p w14:paraId="4C128113" w14:textId="77777777" w:rsidR="00E6710E" w:rsidRPr="00820F63" w:rsidRDefault="00E6710E" w:rsidP="00E6710E">
            <w:pPr>
              <w:rPr>
                <w:rFonts w:cs="Arial"/>
                <w:b/>
                <w:color w:val="000000"/>
                <w:szCs w:val="22"/>
                <w:lang w:eastAsia="en-GB"/>
              </w:rPr>
            </w:pPr>
          </w:p>
        </w:tc>
      </w:tr>
    </w:tbl>
    <w:p w14:paraId="685AAEB1" w14:textId="77777777" w:rsidR="00E6710E" w:rsidRPr="00820F63" w:rsidRDefault="00E6710E" w:rsidP="00E6710E">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19"/>
      </w:tblGrid>
      <w:tr w:rsidR="005438DD" w:rsidRPr="00820F63" w14:paraId="58AF852F" w14:textId="77777777" w:rsidTr="00580AF5">
        <w:tc>
          <w:tcPr>
            <w:tcW w:w="3397" w:type="dxa"/>
            <w:tcBorders>
              <w:bottom w:val="single" w:sz="4" w:space="0" w:color="auto"/>
            </w:tcBorders>
            <w:shd w:val="clear" w:color="auto" w:fill="auto"/>
          </w:tcPr>
          <w:p w14:paraId="3F8A73FA" w14:textId="77777777" w:rsidR="005438DD" w:rsidRPr="00134FF6" w:rsidRDefault="005438DD" w:rsidP="00900357">
            <w:pPr>
              <w:rPr>
                <w:rFonts w:cs="Arial"/>
                <w:b/>
                <w:szCs w:val="22"/>
              </w:rPr>
            </w:pPr>
            <w:r w:rsidRPr="00D60D71">
              <w:rPr>
                <w:rFonts w:cs="Arial"/>
                <w:b/>
                <w:szCs w:val="22"/>
              </w:rPr>
              <w:t>Evaluator’s Score</w:t>
            </w:r>
          </w:p>
        </w:tc>
        <w:tc>
          <w:tcPr>
            <w:tcW w:w="5619" w:type="dxa"/>
            <w:tcBorders>
              <w:bottom w:val="single" w:sz="4" w:space="0" w:color="auto"/>
            </w:tcBorders>
            <w:shd w:val="clear" w:color="auto" w:fill="auto"/>
          </w:tcPr>
          <w:p w14:paraId="3D900228" w14:textId="77777777" w:rsidR="005438DD" w:rsidRPr="00A53243" w:rsidRDefault="005438DD" w:rsidP="00900357">
            <w:pPr>
              <w:rPr>
                <w:rFonts w:cs="Arial"/>
                <w:b/>
                <w:szCs w:val="22"/>
              </w:rPr>
            </w:pPr>
          </w:p>
        </w:tc>
      </w:tr>
      <w:tr w:rsidR="005438DD" w:rsidRPr="00820F63" w14:paraId="1CFC6858" w14:textId="77777777" w:rsidTr="00580AF5">
        <w:tc>
          <w:tcPr>
            <w:tcW w:w="3397" w:type="dxa"/>
            <w:shd w:val="clear" w:color="auto" w:fill="auto"/>
          </w:tcPr>
          <w:p w14:paraId="60952EF1" w14:textId="77777777" w:rsidR="005438DD" w:rsidRPr="00820F63" w:rsidRDefault="005438DD" w:rsidP="00900357">
            <w:pPr>
              <w:rPr>
                <w:rFonts w:cs="Arial"/>
                <w:b/>
                <w:szCs w:val="22"/>
              </w:rPr>
            </w:pPr>
            <w:r w:rsidRPr="00820F63">
              <w:rPr>
                <w:rFonts w:cs="Arial"/>
                <w:b/>
                <w:szCs w:val="22"/>
              </w:rPr>
              <w:t xml:space="preserve">Evaluator’s Comments  </w:t>
            </w:r>
          </w:p>
          <w:p w14:paraId="5636CFB5" w14:textId="77777777" w:rsidR="005438DD" w:rsidRPr="00820F63" w:rsidRDefault="005438DD" w:rsidP="00900357">
            <w:pPr>
              <w:rPr>
                <w:rFonts w:cs="Arial"/>
                <w:b/>
                <w:szCs w:val="22"/>
              </w:rPr>
            </w:pPr>
          </w:p>
        </w:tc>
        <w:tc>
          <w:tcPr>
            <w:tcW w:w="5619" w:type="dxa"/>
            <w:shd w:val="clear" w:color="auto" w:fill="auto"/>
          </w:tcPr>
          <w:p w14:paraId="0FCB2BC6" w14:textId="77777777" w:rsidR="005438DD" w:rsidRPr="00820F63" w:rsidRDefault="005438DD" w:rsidP="00900357">
            <w:pPr>
              <w:rPr>
                <w:rFonts w:cs="Arial"/>
                <w:b/>
                <w:szCs w:val="22"/>
              </w:rPr>
            </w:pPr>
          </w:p>
          <w:p w14:paraId="005AF651" w14:textId="77777777" w:rsidR="005438DD" w:rsidRPr="00820F63" w:rsidRDefault="005438DD" w:rsidP="00900357">
            <w:pPr>
              <w:rPr>
                <w:rFonts w:cs="Arial"/>
                <w:b/>
                <w:szCs w:val="22"/>
              </w:rPr>
            </w:pPr>
          </w:p>
          <w:p w14:paraId="3CA83B6C" w14:textId="77777777" w:rsidR="005438DD" w:rsidRPr="00820F63" w:rsidRDefault="005438DD" w:rsidP="00900357">
            <w:pPr>
              <w:rPr>
                <w:rFonts w:cs="Arial"/>
                <w:b/>
                <w:szCs w:val="22"/>
              </w:rPr>
            </w:pPr>
          </w:p>
        </w:tc>
      </w:tr>
      <w:tr w:rsidR="005438DD" w:rsidRPr="00820F63" w14:paraId="00C90C67" w14:textId="77777777" w:rsidTr="00580AF5">
        <w:tc>
          <w:tcPr>
            <w:tcW w:w="3397" w:type="dxa"/>
            <w:shd w:val="clear" w:color="auto" w:fill="auto"/>
          </w:tcPr>
          <w:p w14:paraId="1A3BAC1F" w14:textId="2FE632B7" w:rsidR="005438DD" w:rsidRPr="00820F63" w:rsidRDefault="005438DD" w:rsidP="00900357">
            <w:pPr>
              <w:rPr>
                <w:rFonts w:cs="Arial"/>
                <w:b/>
                <w:szCs w:val="22"/>
              </w:rPr>
            </w:pPr>
            <w:r w:rsidRPr="00820F63">
              <w:rPr>
                <w:rFonts w:cs="Arial"/>
                <w:b/>
                <w:bCs/>
                <w:szCs w:val="22"/>
                <w:lang w:eastAsia="en-GB"/>
              </w:rPr>
              <w:t>Score</w:t>
            </w:r>
            <w:r w:rsidR="00365055">
              <w:rPr>
                <w:rFonts w:cs="Arial"/>
                <w:b/>
                <w:bCs/>
                <w:szCs w:val="22"/>
                <w:lang w:eastAsia="en-GB"/>
              </w:rPr>
              <w:t xml:space="preserve"> </w:t>
            </w:r>
            <w:r w:rsidRPr="00820F63">
              <w:rPr>
                <w:rFonts w:cs="Arial"/>
                <w:b/>
                <w:bCs/>
                <w:szCs w:val="22"/>
                <w:lang w:eastAsia="en-GB"/>
              </w:rPr>
              <w:t>with weighting</w:t>
            </w:r>
            <w:r w:rsidR="00365055">
              <w:rPr>
                <w:rFonts w:cs="Arial"/>
                <w:b/>
                <w:bCs/>
                <w:szCs w:val="22"/>
                <w:lang w:eastAsia="en-GB"/>
              </w:rPr>
              <w:t xml:space="preserve"> </w:t>
            </w:r>
            <w:r w:rsidRPr="00820F63">
              <w:rPr>
                <w:rFonts w:cs="Arial"/>
                <w:b/>
                <w:bCs/>
                <w:szCs w:val="22"/>
                <w:lang w:eastAsia="en-GB"/>
              </w:rPr>
              <w:t>applied</w:t>
            </w:r>
            <w:r w:rsidRPr="00820F63">
              <w:rPr>
                <w:rFonts w:cs="Arial"/>
                <w:b/>
                <w:szCs w:val="22"/>
              </w:rPr>
              <w:t xml:space="preserve"> </w:t>
            </w:r>
          </w:p>
        </w:tc>
        <w:tc>
          <w:tcPr>
            <w:tcW w:w="5619" w:type="dxa"/>
            <w:shd w:val="clear" w:color="auto" w:fill="auto"/>
          </w:tcPr>
          <w:p w14:paraId="7E46E4EB" w14:textId="77777777" w:rsidR="005438DD" w:rsidRPr="00820F63" w:rsidRDefault="005438DD" w:rsidP="00900357">
            <w:pPr>
              <w:rPr>
                <w:rFonts w:cs="Arial"/>
                <w:b/>
                <w:szCs w:val="22"/>
              </w:rPr>
            </w:pPr>
          </w:p>
        </w:tc>
      </w:tr>
    </w:tbl>
    <w:p w14:paraId="50D083D8" w14:textId="48F8F86B" w:rsidR="002F3C1D" w:rsidRPr="00820F63" w:rsidRDefault="002F3C1D">
      <w:pPr>
        <w:rPr>
          <w:rFonts w:cs="Arial"/>
          <w:szCs w:val="22"/>
        </w:rPr>
        <w:sectPr w:rsidR="002F3C1D" w:rsidRPr="00820F63" w:rsidSect="00A57D98">
          <w:headerReference w:type="default" r:id="rId12"/>
          <w:footerReference w:type="default" r:id="rId13"/>
          <w:pgSz w:w="11906" w:h="16838"/>
          <w:pgMar w:top="993" w:right="1440" w:bottom="1440" w:left="1440" w:header="567" w:footer="708" w:gutter="0"/>
          <w:cols w:space="708"/>
          <w:docGrid w:linePitch="360"/>
        </w:sectPr>
      </w:pPr>
    </w:p>
    <w:p w14:paraId="4E5F4DB1" w14:textId="4DEB6516" w:rsidR="00280CD7" w:rsidRPr="00820F63" w:rsidRDefault="00280CD7" w:rsidP="00280CD7">
      <w:pPr>
        <w:rPr>
          <w:rFonts w:cs="Arial"/>
          <w:b/>
          <w:color w:val="000000"/>
          <w:szCs w:val="22"/>
          <w:u w:val="single"/>
          <w:lang w:eastAsia="en-GB"/>
        </w:rPr>
      </w:pPr>
      <w:r w:rsidRPr="00D60D71">
        <w:rPr>
          <w:rFonts w:cs="Arial"/>
          <w:b/>
          <w:color w:val="000000"/>
          <w:szCs w:val="22"/>
          <w:u w:val="single"/>
          <w:lang w:eastAsia="en-GB"/>
        </w:rPr>
        <w:lastRenderedPageBreak/>
        <w:t xml:space="preserve">Question </w:t>
      </w:r>
      <w:r w:rsidR="00C7777A" w:rsidRPr="00A53243">
        <w:rPr>
          <w:rFonts w:cs="Arial"/>
          <w:b/>
          <w:color w:val="000000"/>
          <w:szCs w:val="22"/>
          <w:u w:val="single"/>
          <w:lang w:eastAsia="en-GB"/>
        </w:rPr>
        <w:t>5</w:t>
      </w:r>
    </w:p>
    <w:p w14:paraId="39345060" w14:textId="77777777" w:rsidR="00280CD7" w:rsidRPr="00820F63" w:rsidRDefault="00280CD7" w:rsidP="00280CD7">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280CD7" w:rsidRPr="00820F63" w14:paraId="356BB8EF" w14:textId="77777777" w:rsidTr="77D96DFF">
        <w:tc>
          <w:tcPr>
            <w:tcW w:w="14174" w:type="dxa"/>
            <w:shd w:val="clear" w:color="auto" w:fill="auto"/>
          </w:tcPr>
          <w:p w14:paraId="532DF6AE" w14:textId="77777777" w:rsidR="00E13452" w:rsidRPr="00820F63" w:rsidRDefault="00113B08" w:rsidP="00E13452">
            <w:pPr>
              <w:rPr>
                <w:rFonts w:eastAsia="Arial" w:cs="Arial"/>
                <w:color w:val="000000" w:themeColor="text1"/>
              </w:rPr>
            </w:pPr>
            <w:r w:rsidRPr="265B079D">
              <w:rPr>
                <w:rFonts w:cs="Arial"/>
                <w:b/>
                <w:color w:val="000000"/>
                <w:lang w:eastAsia="en-GB"/>
              </w:rPr>
              <w:t>Proposed Solution:</w:t>
            </w:r>
            <w:r w:rsidRPr="265B079D">
              <w:rPr>
                <w:rFonts w:cs="Arial"/>
                <w:color w:val="000000"/>
                <w:lang w:eastAsia="en-GB"/>
              </w:rPr>
              <w:t xml:space="preserve"> </w:t>
            </w:r>
            <w:r w:rsidR="00E13452" w:rsidRPr="265B079D">
              <w:rPr>
                <w:rFonts w:cs="Arial"/>
                <w:color w:val="000000"/>
                <w:lang w:eastAsia="en-GB"/>
              </w:rPr>
              <w:t>In relation to the</w:t>
            </w:r>
            <w:r w:rsidR="00E13452">
              <w:rPr>
                <w:rFonts w:cs="Arial"/>
                <w:color w:val="000000"/>
                <w:lang w:eastAsia="en-GB"/>
              </w:rPr>
              <w:t xml:space="preserve"> design, development and</w:t>
            </w:r>
            <w:r w:rsidR="00E13452" w:rsidRPr="265B079D">
              <w:rPr>
                <w:rFonts w:cs="Arial"/>
                <w:color w:val="000000"/>
                <w:lang w:eastAsia="en-GB"/>
              </w:rPr>
              <w:t xml:space="preserve"> </w:t>
            </w:r>
            <w:r w:rsidR="00E13452" w:rsidRPr="265B079D">
              <w:rPr>
                <w:rFonts w:cs="Arial"/>
                <w:color w:val="000000" w:themeColor="text1"/>
                <w:lang w:eastAsia="en-GB"/>
              </w:rPr>
              <w:t xml:space="preserve">delivery of training and business </w:t>
            </w:r>
            <w:r w:rsidR="00E13452">
              <w:rPr>
                <w:rFonts w:cs="Arial"/>
                <w:color w:val="000000" w:themeColor="text1"/>
                <w:lang w:eastAsia="en-GB"/>
              </w:rPr>
              <w:t>i</w:t>
            </w:r>
            <w:r w:rsidR="00E13452">
              <w:rPr>
                <w:color w:val="000000" w:themeColor="text1"/>
                <w:lang w:eastAsia="en-GB"/>
              </w:rPr>
              <w:t>mprovement</w:t>
            </w:r>
            <w:r w:rsidR="00E13452" w:rsidRPr="265B079D">
              <w:rPr>
                <w:rFonts w:cs="Arial"/>
                <w:color w:val="000000" w:themeColor="text1"/>
                <w:lang w:eastAsia="en-GB"/>
              </w:rPr>
              <w:t xml:space="preserve">, </w:t>
            </w:r>
            <w:r w:rsidR="00E13452" w:rsidRPr="265B079D">
              <w:rPr>
                <w:rStyle w:val="normaltextrun"/>
                <w:rFonts w:cs="Arial"/>
                <w:color w:val="000000"/>
                <w:shd w:val="clear" w:color="auto" w:fill="FFFFFF"/>
              </w:rPr>
              <w:t>please provide details of the relevant resources, skills and experience you provide and how this will support the implementation of the programme</w:t>
            </w:r>
            <w:r w:rsidR="00E13452">
              <w:rPr>
                <w:rStyle w:val="normaltextrun"/>
                <w:b/>
                <w:bCs/>
                <w:color w:val="000000"/>
                <w:shd w:val="clear" w:color="auto" w:fill="FFFFFF"/>
              </w:rPr>
              <w:t xml:space="preserve">, </w:t>
            </w:r>
            <w:r w:rsidR="00E13452" w:rsidRPr="00BB6D1E">
              <w:rPr>
                <w:rStyle w:val="normaltextrun"/>
                <w:color w:val="000000"/>
                <w:shd w:val="clear" w:color="auto" w:fill="FFFFFF"/>
              </w:rPr>
              <w:t xml:space="preserve">including </w:t>
            </w:r>
            <w:r w:rsidR="00E13452" w:rsidRPr="593F6809">
              <w:rPr>
                <w:rFonts w:eastAsia="Arial" w:cs="Arial"/>
                <w:color w:val="000000" w:themeColor="text1"/>
              </w:rPr>
              <w:t>referring to planned use of any sub-contractors</w:t>
            </w:r>
            <w:r w:rsidR="00E13452">
              <w:rPr>
                <w:rFonts w:eastAsia="Arial" w:cs="Arial"/>
                <w:color w:val="000000" w:themeColor="text1"/>
              </w:rPr>
              <w:t>.</w:t>
            </w:r>
            <w:r w:rsidR="00E13452">
              <w:rPr>
                <w:rFonts w:eastAsia="Arial"/>
                <w:color w:val="000000" w:themeColor="text1"/>
              </w:rPr>
              <w:t xml:space="preserve"> </w:t>
            </w:r>
          </w:p>
          <w:p w14:paraId="255D43C9" w14:textId="77777777" w:rsidR="00E13452" w:rsidRDefault="00E13452" w:rsidP="00E13452">
            <w:pPr>
              <w:rPr>
                <w:rFonts w:eastAsia="Arial" w:cs="Arial"/>
                <w:color w:val="000000" w:themeColor="text1"/>
                <w:szCs w:val="22"/>
              </w:rPr>
            </w:pPr>
          </w:p>
          <w:p w14:paraId="05FE3B68" w14:textId="77777777" w:rsidR="00E13452" w:rsidRPr="00107415" w:rsidRDefault="00E13452" w:rsidP="00E13452">
            <w:pPr>
              <w:rPr>
                <w:rFonts w:eastAsia="Arial" w:cs="Arial"/>
                <w:color w:val="000000" w:themeColor="text1"/>
                <w:szCs w:val="22"/>
              </w:rPr>
            </w:pPr>
            <w:r w:rsidRPr="00107415">
              <w:rPr>
                <w:rFonts w:eastAsia="Arial" w:cs="Arial"/>
                <w:color w:val="000000" w:themeColor="text1"/>
                <w:szCs w:val="22"/>
              </w:rPr>
              <w:t>Your response should cover the following sub-criteria:</w:t>
            </w:r>
          </w:p>
          <w:p w14:paraId="0539BFE7" w14:textId="77777777" w:rsidR="00E13452" w:rsidRDefault="00E13452" w:rsidP="00E13452">
            <w:pPr>
              <w:pStyle w:val="ListParagraph"/>
              <w:numPr>
                <w:ilvl w:val="0"/>
                <w:numId w:val="6"/>
              </w:numPr>
              <w:rPr>
                <w:rFonts w:eastAsia="Arial" w:cs="Arial"/>
                <w:color w:val="000000" w:themeColor="text1"/>
              </w:rPr>
            </w:pPr>
            <w:r w:rsidRPr="07B9C656">
              <w:rPr>
                <w:rFonts w:eastAsia="Arial" w:cs="Arial"/>
                <w:color w:val="000000" w:themeColor="text1"/>
              </w:rPr>
              <w:t>Experience in delivering training and business improvement support, akin to what is set out in the Statement of Requirement</w:t>
            </w:r>
          </w:p>
          <w:p w14:paraId="1383C076" w14:textId="77777777" w:rsidR="00E13452" w:rsidRPr="00226DE0" w:rsidRDefault="00E13452" w:rsidP="00E13452">
            <w:pPr>
              <w:pStyle w:val="ListParagraph"/>
              <w:numPr>
                <w:ilvl w:val="0"/>
                <w:numId w:val="6"/>
              </w:numPr>
              <w:rPr>
                <w:rFonts w:eastAsia="Arial" w:cs="Arial"/>
                <w:color w:val="000000" w:themeColor="text1"/>
                <w:szCs w:val="22"/>
              </w:rPr>
            </w:pPr>
            <w:r w:rsidRPr="00226DE0">
              <w:rPr>
                <w:rFonts w:eastAsia="Arial" w:cs="Arial"/>
                <w:color w:val="000000" w:themeColor="text1"/>
                <w:szCs w:val="22"/>
              </w:rPr>
              <w:t xml:space="preserve">CVs for trainers and/ or evidence of access to </w:t>
            </w:r>
            <w:r>
              <w:rPr>
                <w:rFonts w:eastAsia="Arial" w:cs="Arial"/>
                <w:color w:val="000000" w:themeColor="text1"/>
                <w:szCs w:val="22"/>
              </w:rPr>
              <w:t>suitably</w:t>
            </w:r>
            <w:r w:rsidRPr="00226DE0">
              <w:rPr>
                <w:rFonts w:eastAsia="Arial" w:cs="Arial"/>
                <w:color w:val="000000" w:themeColor="text1"/>
                <w:szCs w:val="22"/>
              </w:rPr>
              <w:t xml:space="preserve"> skilled personnel</w:t>
            </w:r>
            <w:r>
              <w:rPr>
                <w:rFonts w:eastAsia="Arial" w:cs="Arial"/>
                <w:color w:val="000000" w:themeColor="text1"/>
                <w:szCs w:val="22"/>
              </w:rPr>
              <w:t xml:space="preserve"> may be included in the response </w:t>
            </w:r>
          </w:p>
          <w:p w14:paraId="26FC3AE2" w14:textId="407B238B" w:rsidR="00280CD7" w:rsidRPr="008427B4" w:rsidRDefault="00E13452" w:rsidP="008427B4">
            <w:pPr>
              <w:pStyle w:val="ListParagraph"/>
              <w:numPr>
                <w:ilvl w:val="0"/>
                <w:numId w:val="6"/>
              </w:numPr>
              <w:tabs>
                <w:tab w:val="left" w:pos="2891"/>
              </w:tabs>
              <w:rPr>
                <w:rFonts w:eastAsia="Arial" w:cs="Arial"/>
                <w:color w:val="000000"/>
                <w:szCs w:val="22"/>
              </w:rPr>
            </w:pPr>
            <w:r w:rsidRPr="008427B4">
              <w:rPr>
                <w:rFonts w:eastAsia="Arial" w:cs="Arial"/>
                <w:color w:val="000000" w:themeColor="text1"/>
              </w:rPr>
              <w:t>Demonstration of ability to deploy t</w:t>
            </w:r>
            <w:r w:rsidRPr="008427B4">
              <w:rPr>
                <w:rFonts w:eastAsia="Arial"/>
                <w:color w:val="000000" w:themeColor="text1"/>
              </w:rPr>
              <w:t>he</w:t>
            </w:r>
            <w:r w:rsidRPr="008427B4">
              <w:rPr>
                <w:rFonts w:eastAsia="Arial" w:cs="Arial"/>
                <w:color w:val="000000" w:themeColor="text1"/>
              </w:rPr>
              <w:t xml:space="preserve"> resource</w:t>
            </w:r>
            <w:r w:rsidRPr="008427B4">
              <w:rPr>
                <w:rFonts w:eastAsia="Arial"/>
                <w:color w:val="000000" w:themeColor="text1"/>
              </w:rPr>
              <w:t>s</w:t>
            </w:r>
            <w:r w:rsidRPr="008427B4">
              <w:rPr>
                <w:rFonts w:eastAsia="Arial" w:cs="Arial"/>
                <w:color w:val="000000" w:themeColor="text1"/>
              </w:rPr>
              <w:t xml:space="preserve"> required to deliver training and business improvement </w:t>
            </w:r>
          </w:p>
        </w:tc>
      </w:tr>
    </w:tbl>
    <w:p w14:paraId="00A27195" w14:textId="77777777" w:rsidR="00280CD7" w:rsidRPr="00820F63" w:rsidRDefault="00280CD7" w:rsidP="00280CD7">
      <w:pPr>
        <w:rPr>
          <w:rFonts w:cs="Arial"/>
          <w:b/>
          <w:color w:val="000000"/>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280CD7" w:rsidRPr="00820F63" w14:paraId="68045747" w14:textId="77777777" w:rsidTr="77D96DFF">
        <w:tc>
          <w:tcPr>
            <w:tcW w:w="5000" w:type="pct"/>
            <w:shd w:val="clear" w:color="auto" w:fill="auto"/>
          </w:tcPr>
          <w:p w14:paraId="06A02147" w14:textId="77777777" w:rsidR="00280CD7" w:rsidRDefault="00280CD7" w:rsidP="77D96DFF">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48295FF5" w14:textId="77777777" w:rsidR="00AD1AE3" w:rsidRPr="00107415" w:rsidRDefault="00AD1AE3" w:rsidP="00AD1AE3">
            <w:pPr>
              <w:jc w:val="both"/>
              <w:rPr>
                <w:rFonts w:cs="Arial"/>
                <w:color w:val="000000"/>
                <w:szCs w:val="22"/>
              </w:rPr>
            </w:pPr>
            <w:r w:rsidRPr="00134FF6">
              <w:rPr>
                <w:rFonts w:eastAsia="Arial" w:cs="Arial"/>
                <w:b/>
                <w:bCs/>
                <w:color w:val="000000"/>
                <w:szCs w:val="22"/>
              </w:rPr>
              <w:t>All bidders must answer this question.</w:t>
            </w:r>
          </w:p>
          <w:p w14:paraId="2AC61017" w14:textId="77777777" w:rsidR="009356A2" w:rsidRDefault="009356A2" w:rsidP="009356A2">
            <w:pPr>
              <w:rPr>
                <w:rFonts w:eastAsia="Arial" w:cs="Arial"/>
                <w:color w:val="000000"/>
                <w:szCs w:val="22"/>
              </w:rPr>
            </w:pPr>
            <w:r>
              <w:rPr>
                <w:rFonts w:eastAsia="Arial" w:cs="Arial"/>
                <w:color w:val="000000"/>
                <w:szCs w:val="22"/>
              </w:rPr>
              <w:t xml:space="preserve">Responses must be kept to a maximum of 4000 characters. </w:t>
            </w:r>
          </w:p>
          <w:p w14:paraId="0B6419A7" w14:textId="77777777" w:rsidR="009356A2" w:rsidRDefault="009356A2" w:rsidP="009356A2">
            <w:pPr>
              <w:rPr>
                <w:rFonts w:eastAsia="Arial" w:cs="Arial"/>
                <w:color w:val="000000"/>
                <w:szCs w:val="22"/>
              </w:rPr>
            </w:pPr>
          </w:p>
          <w:p w14:paraId="1A38C03C" w14:textId="77777777" w:rsidR="009356A2" w:rsidRDefault="009356A2" w:rsidP="009356A2">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0E3389DA" w14:textId="77777777" w:rsidR="009356A2" w:rsidRPr="009B2AE7" w:rsidRDefault="009356A2" w:rsidP="009356A2">
            <w:pPr>
              <w:rPr>
                <w:rFonts w:cs="Arial"/>
                <w:color w:val="000000"/>
                <w:szCs w:val="22"/>
              </w:rPr>
            </w:pPr>
          </w:p>
          <w:p w14:paraId="72EC22EA" w14:textId="28B115B4" w:rsidR="00AD1AE3" w:rsidRPr="008207D6" w:rsidRDefault="009356A2" w:rsidP="009356A2">
            <w:pPr>
              <w:rPr>
                <w:rFonts w:cs="Arial"/>
                <w:color w:val="000000"/>
                <w:szCs w:val="22"/>
                <w:lang w:eastAsia="en-GB"/>
              </w:rPr>
            </w:pPr>
            <w:r w:rsidRPr="001520D3">
              <w:rPr>
                <w:rFonts w:eastAsia="Arial" w:cs="Arial"/>
                <w:color w:val="000000"/>
                <w:szCs w:val="22"/>
              </w:rPr>
              <w:t>The criteria and sub-criteria (listed above) will be used to evaluate the response.</w:t>
            </w:r>
          </w:p>
        </w:tc>
      </w:tr>
    </w:tbl>
    <w:p w14:paraId="0995364F" w14:textId="77777777" w:rsidR="00280CD7" w:rsidRPr="005E313D" w:rsidRDefault="00280CD7" w:rsidP="00280CD7">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280CD7" w:rsidRPr="005E313D" w14:paraId="0EDE4AC6" w14:textId="77777777" w:rsidTr="77D96DFF">
        <w:tc>
          <w:tcPr>
            <w:tcW w:w="14174" w:type="dxa"/>
            <w:shd w:val="clear" w:color="auto" w:fill="auto"/>
          </w:tcPr>
          <w:p w14:paraId="5BD1453E" w14:textId="77777777" w:rsidR="00280CD7" w:rsidRDefault="00280CD7" w:rsidP="77D96DFF">
            <w:pPr>
              <w:rPr>
                <w:rFonts w:cs="Arial"/>
                <w:color w:val="000000" w:themeColor="text1"/>
                <w:szCs w:val="22"/>
                <w:lang w:eastAsia="en-GB"/>
              </w:rPr>
            </w:pPr>
            <w:r w:rsidRPr="00D60D71">
              <w:rPr>
                <w:rFonts w:cs="Arial"/>
                <w:b/>
                <w:bCs/>
                <w:color w:val="000000" w:themeColor="text1"/>
                <w:szCs w:val="22"/>
                <w:lang w:eastAsia="en-GB"/>
              </w:rPr>
              <w:t xml:space="preserve">High Confidence Score banding 7 to </w:t>
            </w:r>
            <w:r w:rsidRPr="008207D6">
              <w:rPr>
                <w:rFonts w:cs="Arial"/>
                <w:b/>
                <w:bCs/>
                <w:color w:val="000000" w:themeColor="text1"/>
                <w:szCs w:val="22"/>
                <w:lang w:eastAsia="en-GB"/>
              </w:rPr>
              <w:t>10</w:t>
            </w:r>
            <w:r w:rsidRPr="002C7BD9">
              <w:rPr>
                <w:rFonts w:cs="Arial"/>
                <w:color w:val="000000" w:themeColor="text1"/>
                <w:szCs w:val="22"/>
                <w:lang w:eastAsia="en-GB"/>
              </w:rPr>
              <w:t xml:space="preserve">:    </w:t>
            </w:r>
          </w:p>
          <w:p w14:paraId="3C511D50" w14:textId="48FDC766" w:rsidR="00275E90" w:rsidRPr="00CD4EF4" w:rsidRDefault="00AE2E9C" w:rsidP="77D96DFF">
            <w:pPr>
              <w:rPr>
                <w:rFonts w:eastAsia="Arial" w:cs="Arial"/>
                <w:color w:val="000000"/>
                <w:szCs w:val="22"/>
              </w:rPr>
            </w:pPr>
            <w:r w:rsidRPr="07B9C656">
              <w:rPr>
                <w:rFonts w:cs="Arial"/>
                <w:color w:val="000000" w:themeColor="text1"/>
                <w:lang w:eastAsia="en-GB"/>
              </w:rPr>
              <w:t>A</w:t>
            </w:r>
            <w:r w:rsidRPr="07B9C656">
              <w:rPr>
                <w:rFonts w:cs="Arial"/>
                <w:lang w:eastAsia="en-GB"/>
              </w:rPr>
              <w:t xml:space="preserve"> detailed response evidencing the bidder’s high level of / substantial relevant resources, skills, and experience in </w:t>
            </w:r>
            <w:r w:rsidRPr="07B9C656">
              <w:rPr>
                <w:rFonts w:cs="Arial"/>
                <w:color w:val="000000" w:themeColor="text1"/>
                <w:lang w:eastAsia="en-GB"/>
              </w:rPr>
              <w:t xml:space="preserve">design, development and delivery of training </w:t>
            </w:r>
            <w:r w:rsidRPr="07B9C656">
              <w:rPr>
                <w:rFonts w:cs="Arial"/>
                <w:lang w:eastAsia="en-GB"/>
              </w:rPr>
              <w:t>and business improvement support. The response will include CVs for trainers and/ or evidence of access to suitably skilled personnel, highlighting relevant skills and experience. The response will also demonstrate the ability to deploy the training resources to the timeline required by the contract</w:t>
            </w:r>
            <w:r w:rsidR="00FD6B29">
              <w:rPr>
                <w:rFonts w:cs="Arial"/>
                <w:lang w:eastAsia="en-GB"/>
              </w:rPr>
              <w:t>.</w:t>
            </w:r>
          </w:p>
        </w:tc>
      </w:tr>
    </w:tbl>
    <w:p w14:paraId="00E75710" w14:textId="77777777" w:rsidR="00280CD7" w:rsidRPr="005E313D" w:rsidRDefault="00280CD7" w:rsidP="00280CD7">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280CD7" w:rsidRPr="005E313D" w14:paraId="18C639F0" w14:textId="77777777" w:rsidTr="77D96DFF">
        <w:tc>
          <w:tcPr>
            <w:tcW w:w="14174" w:type="dxa"/>
            <w:shd w:val="clear" w:color="auto" w:fill="auto"/>
          </w:tcPr>
          <w:p w14:paraId="16FE7113" w14:textId="77777777" w:rsidR="00280CD7" w:rsidRDefault="00280CD7" w:rsidP="77D96DFF">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4603BF14" w14:textId="6A515F88" w:rsidR="002D4397" w:rsidRPr="008207D6" w:rsidRDefault="0047592F" w:rsidP="77D96DFF">
            <w:pPr>
              <w:rPr>
                <w:rFonts w:cs="Arial"/>
                <w:color w:val="000000"/>
                <w:szCs w:val="22"/>
                <w:lang w:eastAsia="en-GB"/>
              </w:rPr>
            </w:pPr>
            <w:r w:rsidRPr="581FE175">
              <w:rPr>
                <w:rStyle w:val="normaltextrun"/>
                <w:rFonts w:cs="Arial"/>
                <w:color w:val="000000"/>
                <w:shd w:val="clear" w:color="auto" w:fill="FFFFFF"/>
              </w:rPr>
              <w:t xml:space="preserve">A response evidencing that the bidder has a moderate level of relevant resources, skills, and experience in </w:t>
            </w:r>
            <w:r>
              <w:rPr>
                <w:rFonts w:cs="Arial"/>
                <w:color w:val="000000"/>
                <w:lang w:eastAsia="en-GB"/>
              </w:rPr>
              <w:t>design, development and</w:t>
            </w:r>
            <w:r w:rsidRPr="265B079D">
              <w:rPr>
                <w:rFonts w:cs="Arial"/>
                <w:color w:val="000000"/>
                <w:lang w:eastAsia="en-GB"/>
              </w:rPr>
              <w:t xml:space="preserve"> </w:t>
            </w:r>
            <w:r w:rsidRPr="265B079D">
              <w:rPr>
                <w:rFonts w:cs="Arial"/>
                <w:color w:val="000000" w:themeColor="text1"/>
                <w:lang w:eastAsia="en-GB"/>
              </w:rPr>
              <w:t xml:space="preserve">delivery of training </w:t>
            </w:r>
            <w:r w:rsidRPr="581FE175">
              <w:rPr>
                <w:rStyle w:val="normaltextrun"/>
                <w:rFonts w:cs="Arial"/>
                <w:color w:val="000000"/>
                <w:shd w:val="clear" w:color="auto" w:fill="FFFFFF"/>
              </w:rPr>
              <w:t xml:space="preserve">and business </w:t>
            </w:r>
            <w:r>
              <w:rPr>
                <w:rStyle w:val="normaltextrun"/>
                <w:rFonts w:cs="Arial"/>
                <w:color w:val="000000"/>
                <w:shd w:val="clear" w:color="auto" w:fill="FFFFFF"/>
              </w:rPr>
              <w:t>i</w:t>
            </w:r>
            <w:r>
              <w:rPr>
                <w:rStyle w:val="normaltextrun"/>
                <w:color w:val="000000"/>
                <w:shd w:val="clear" w:color="auto" w:fill="FFFFFF"/>
              </w:rPr>
              <w:t>mprovement</w:t>
            </w:r>
            <w:r w:rsidRPr="581FE175">
              <w:rPr>
                <w:rStyle w:val="normaltextrun"/>
                <w:rFonts w:cs="Arial"/>
                <w:color w:val="000000"/>
                <w:shd w:val="clear" w:color="auto" w:fill="FFFFFF"/>
              </w:rPr>
              <w:t xml:space="preserve"> support. The evidence will demonstrate the ability to deploy the training resources to the timeline required by the contract.</w:t>
            </w:r>
          </w:p>
        </w:tc>
      </w:tr>
    </w:tbl>
    <w:p w14:paraId="07A958B3" w14:textId="77777777" w:rsidR="00280CD7" w:rsidRPr="005E313D" w:rsidRDefault="00280CD7" w:rsidP="00280CD7">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80CD7" w:rsidRPr="005E313D" w14:paraId="07B2B386" w14:textId="77777777" w:rsidTr="77D96DFF">
        <w:tc>
          <w:tcPr>
            <w:tcW w:w="9016" w:type="dxa"/>
            <w:shd w:val="clear" w:color="auto" w:fill="auto"/>
          </w:tcPr>
          <w:p w14:paraId="3729F186" w14:textId="77777777" w:rsidR="00280CD7" w:rsidRDefault="00280CD7" w:rsidP="77D96DFF">
            <w:pPr>
              <w:rPr>
                <w:rFonts w:cs="Arial"/>
                <w:b/>
                <w:bCs/>
                <w:color w:val="000000" w:themeColor="text1"/>
                <w:szCs w:val="22"/>
                <w:lang w:eastAsia="en-GB"/>
              </w:rPr>
            </w:pPr>
            <w:r w:rsidRPr="00D60D71">
              <w:rPr>
                <w:rFonts w:cs="Arial"/>
                <w:b/>
                <w:bCs/>
                <w:color w:val="000000" w:themeColor="text1"/>
                <w:szCs w:val="22"/>
                <w:lang w:eastAsia="en-GB"/>
              </w:rPr>
              <w:t xml:space="preserve">Concern Score 0 to 3:    </w:t>
            </w:r>
          </w:p>
          <w:p w14:paraId="06BC7A76" w14:textId="3CFE084B" w:rsidR="00924243" w:rsidRPr="008207D6" w:rsidRDefault="00FE4603" w:rsidP="77D96DFF">
            <w:pPr>
              <w:rPr>
                <w:rFonts w:cs="Arial"/>
                <w:color w:val="000000"/>
                <w:szCs w:val="22"/>
                <w:lang w:eastAsia="en-GB"/>
              </w:rPr>
            </w:pPr>
            <w:r w:rsidRPr="581FE175">
              <w:rPr>
                <w:rStyle w:val="normaltextrun"/>
                <w:rFonts w:cs="Arial"/>
                <w:color w:val="000000"/>
                <w:shd w:val="clear" w:color="auto" w:fill="FFFFFF"/>
              </w:rPr>
              <w:t>An insubstantial response with limited evidence of the resources, skills, and experience i</w:t>
            </w:r>
            <w:r>
              <w:rPr>
                <w:rStyle w:val="normaltextrun"/>
                <w:color w:val="000000"/>
                <w:shd w:val="clear" w:color="auto" w:fill="FFFFFF"/>
              </w:rPr>
              <w:t xml:space="preserve">n </w:t>
            </w:r>
            <w:r>
              <w:rPr>
                <w:rFonts w:cs="Arial"/>
                <w:color w:val="000000"/>
                <w:lang w:eastAsia="en-GB"/>
              </w:rPr>
              <w:t>design, development and</w:t>
            </w:r>
            <w:r w:rsidRPr="265B079D">
              <w:rPr>
                <w:rFonts w:cs="Arial"/>
                <w:color w:val="000000"/>
                <w:lang w:eastAsia="en-GB"/>
              </w:rPr>
              <w:t xml:space="preserve"> </w:t>
            </w:r>
            <w:r w:rsidRPr="265B079D">
              <w:rPr>
                <w:rFonts w:cs="Arial"/>
                <w:color w:val="000000" w:themeColor="text1"/>
                <w:lang w:eastAsia="en-GB"/>
              </w:rPr>
              <w:t>delivery of training</w:t>
            </w:r>
            <w:r>
              <w:rPr>
                <w:rStyle w:val="normaltextrun"/>
                <w:color w:val="000000"/>
                <w:shd w:val="clear" w:color="auto" w:fill="FFFFFF"/>
              </w:rPr>
              <w:t xml:space="preserve"> and business improvement support</w:t>
            </w:r>
            <w:r w:rsidRPr="581FE175">
              <w:rPr>
                <w:rStyle w:val="normaltextrun"/>
                <w:rFonts w:cs="Arial"/>
                <w:color w:val="000000"/>
                <w:shd w:val="clear" w:color="auto" w:fill="FFFFFF"/>
              </w:rPr>
              <w:t>. Limited evidence of the ability to deploy the training resources to the timeline required by the contract. </w:t>
            </w:r>
            <w:r w:rsidRPr="581FE175">
              <w:rPr>
                <w:rStyle w:val="eop"/>
                <w:rFonts w:cs="Arial"/>
                <w:color w:val="000000"/>
                <w:shd w:val="clear" w:color="auto" w:fill="FFFFFF"/>
              </w:rPr>
              <w:t> </w:t>
            </w:r>
          </w:p>
        </w:tc>
      </w:tr>
    </w:tbl>
    <w:p w14:paraId="6CEF10CE" w14:textId="77777777" w:rsidR="008347AC" w:rsidRPr="005E313D" w:rsidRDefault="008347AC">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80CD7" w:rsidRPr="005E313D" w14:paraId="7C2BBA21" w14:textId="77777777" w:rsidTr="008347AC">
        <w:trPr>
          <w:trHeight w:val="1408"/>
        </w:trPr>
        <w:tc>
          <w:tcPr>
            <w:tcW w:w="9016" w:type="dxa"/>
            <w:shd w:val="clear" w:color="auto" w:fill="auto"/>
          </w:tcPr>
          <w:p w14:paraId="6D9DC710" w14:textId="77777777" w:rsidR="00280CD7" w:rsidRPr="005E313D" w:rsidRDefault="00280CD7" w:rsidP="00280CD7">
            <w:pPr>
              <w:rPr>
                <w:rFonts w:cs="Arial"/>
                <w:b/>
                <w:color w:val="000000"/>
                <w:szCs w:val="22"/>
                <w:lang w:eastAsia="en-GB"/>
              </w:rPr>
            </w:pPr>
            <w:r w:rsidRPr="005E313D">
              <w:rPr>
                <w:rFonts w:cs="Arial"/>
                <w:b/>
                <w:color w:val="000000"/>
                <w:szCs w:val="22"/>
                <w:lang w:eastAsia="en-GB"/>
              </w:rPr>
              <w:t>Tenderers Response:</w:t>
            </w:r>
          </w:p>
          <w:p w14:paraId="58EA912B" w14:textId="77777777" w:rsidR="00280CD7" w:rsidRPr="005E313D" w:rsidRDefault="00280CD7" w:rsidP="00280CD7">
            <w:pPr>
              <w:rPr>
                <w:rFonts w:cs="Arial"/>
                <w:b/>
                <w:color w:val="000000"/>
                <w:szCs w:val="22"/>
                <w:lang w:eastAsia="en-GB"/>
              </w:rPr>
            </w:pPr>
          </w:p>
          <w:p w14:paraId="39D00F3D" w14:textId="77777777" w:rsidR="00280CD7" w:rsidRPr="005E313D" w:rsidRDefault="00280CD7" w:rsidP="00280CD7">
            <w:pPr>
              <w:rPr>
                <w:rFonts w:cs="Arial"/>
                <w:b/>
                <w:color w:val="000000"/>
                <w:szCs w:val="22"/>
                <w:lang w:eastAsia="en-GB"/>
              </w:rPr>
            </w:pPr>
          </w:p>
          <w:p w14:paraId="3AFF2F94" w14:textId="77777777" w:rsidR="002F3C1D" w:rsidRPr="005E313D" w:rsidRDefault="002F3C1D" w:rsidP="00280CD7">
            <w:pPr>
              <w:rPr>
                <w:rFonts w:cs="Arial"/>
                <w:b/>
                <w:color w:val="000000"/>
                <w:szCs w:val="22"/>
                <w:lang w:eastAsia="en-GB"/>
              </w:rPr>
            </w:pPr>
          </w:p>
          <w:p w14:paraId="046A46D3" w14:textId="77777777" w:rsidR="00280CD7" w:rsidRPr="005E313D" w:rsidRDefault="00280CD7" w:rsidP="00280CD7">
            <w:pPr>
              <w:rPr>
                <w:rFonts w:cs="Arial"/>
                <w:b/>
                <w:color w:val="000000"/>
                <w:szCs w:val="22"/>
                <w:lang w:eastAsia="en-GB"/>
              </w:rPr>
            </w:pPr>
          </w:p>
        </w:tc>
      </w:tr>
    </w:tbl>
    <w:p w14:paraId="34908E02" w14:textId="77777777" w:rsidR="00280CD7" w:rsidRPr="005E313D" w:rsidRDefault="00280CD7" w:rsidP="00280CD7">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19"/>
      </w:tblGrid>
      <w:tr w:rsidR="002F3C1D" w:rsidRPr="005E313D" w14:paraId="783F5C76" w14:textId="77777777" w:rsidTr="0020642B">
        <w:tc>
          <w:tcPr>
            <w:tcW w:w="3397" w:type="dxa"/>
            <w:tcBorders>
              <w:bottom w:val="single" w:sz="4" w:space="0" w:color="auto"/>
            </w:tcBorders>
            <w:shd w:val="clear" w:color="auto" w:fill="auto"/>
          </w:tcPr>
          <w:p w14:paraId="56B15936" w14:textId="77777777" w:rsidR="002F3C1D" w:rsidRPr="008207D6" w:rsidRDefault="002F3C1D" w:rsidP="00900357">
            <w:pPr>
              <w:rPr>
                <w:rFonts w:cs="Arial"/>
                <w:b/>
                <w:szCs w:val="22"/>
              </w:rPr>
            </w:pPr>
            <w:r w:rsidRPr="00D60D71">
              <w:rPr>
                <w:rFonts w:cs="Arial"/>
                <w:b/>
                <w:szCs w:val="22"/>
              </w:rPr>
              <w:t>Evaluator’s Score</w:t>
            </w:r>
          </w:p>
        </w:tc>
        <w:tc>
          <w:tcPr>
            <w:tcW w:w="5619" w:type="dxa"/>
            <w:tcBorders>
              <w:bottom w:val="single" w:sz="4" w:space="0" w:color="auto"/>
            </w:tcBorders>
            <w:shd w:val="clear" w:color="auto" w:fill="auto"/>
          </w:tcPr>
          <w:p w14:paraId="6CB85FC8" w14:textId="77777777" w:rsidR="002F3C1D" w:rsidRPr="00A53243" w:rsidRDefault="002F3C1D" w:rsidP="00900357">
            <w:pPr>
              <w:rPr>
                <w:rFonts w:cs="Arial"/>
                <w:b/>
                <w:szCs w:val="22"/>
              </w:rPr>
            </w:pPr>
          </w:p>
        </w:tc>
      </w:tr>
      <w:tr w:rsidR="002F3C1D" w:rsidRPr="005E313D" w14:paraId="3B9F3762" w14:textId="77777777" w:rsidTr="0020642B">
        <w:tc>
          <w:tcPr>
            <w:tcW w:w="3397" w:type="dxa"/>
            <w:shd w:val="clear" w:color="auto" w:fill="auto"/>
          </w:tcPr>
          <w:p w14:paraId="31CB0EC8" w14:textId="77777777" w:rsidR="002F3C1D" w:rsidRPr="005E313D" w:rsidRDefault="002F3C1D" w:rsidP="00900357">
            <w:pPr>
              <w:rPr>
                <w:rFonts w:cs="Arial"/>
                <w:b/>
                <w:szCs w:val="22"/>
              </w:rPr>
            </w:pPr>
            <w:r w:rsidRPr="005E313D">
              <w:rPr>
                <w:rFonts w:cs="Arial"/>
                <w:b/>
                <w:szCs w:val="22"/>
              </w:rPr>
              <w:t xml:space="preserve">Evaluator’s Comments  </w:t>
            </w:r>
          </w:p>
          <w:p w14:paraId="5602E87F" w14:textId="77777777" w:rsidR="002F3C1D" w:rsidRPr="005E313D" w:rsidRDefault="002F3C1D" w:rsidP="00900357">
            <w:pPr>
              <w:rPr>
                <w:rFonts w:cs="Arial"/>
                <w:b/>
                <w:szCs w:val="22"/>
              </w:rPr>
            </w:pPr>
          </w:p>
        </w:tc>
        <w:tc>
          <w:tcPr>
            <w:tcW w:w="5619" w:type="dxa"/>
            <w:shd w:val="clear" w:color="auto" w:fill="auto"/>
          </w:tcPr>
          <w:p w14:paraId="489E21CF" w14:textId="77777777" w:rsidR="002F3C1D" w:rsidRPr="005E313D" w:rsidRDefault="002F3C1D" w:rsidP="00900357">
            <w:pPr>
              <w:rPr>
                <w:rFonts w:cs="Arial"/>
                <w:b/>
                <w:szCs w:val="22"/>
              </w:rPr>
            </w:pPr>
          </w:p>
          <w:p w14:paraId="7583DB96" w14:textId="77777777" w:rsidR="002F3C1D" w:rsidRPr="005E313D" w:rsidRDefault="002F3C1D" w:rsidP="00900357">
            <w:pPr>
              <w:rPr>
                <w:rFonts w:cs="Arial"/>
                <w:b/>
                <w:szCs w:val="22"/>
              </w:rPr>
            </w:pPr>
          </w:p>
          <w:p w14:paraId="5E8BFE14" w14:textId="77777777" w:rsidR="002F3C1D" w:rsidRPr="005E313D" w:rsidRDefault="002F3C1D" w:rsidP="00900357">
            <w:pPr>
              <w:rPr>
                <w:rFonts w:cs="Arial"/>
                <w:b/>
                <w:szCs w:val="22"/>
              </w:rPr>
            </w:pPr>
          </w:p>
        </w:tc>
      </w:tr>
      <w:tr w:rsidR="002F3C1D" w:rsidRPr="005E313D" w14:paraId="646C70D2" w14:textId="77777777" w:rsidTr="0020642B">
        <w:tc>
          <w:tcPr>
            <w:tcW w:w="3397" w:type="dxa"/>
            <w:shd w:val="clear" w:color="auto" w:fill="auto"/>
          </w:tcPr>
          <w:p w14:paraId="661C7694" w14:textId="77777777" w:rsidR="002F3C1D" w:rsidRPr="005E313D" w:rsidRDefault="002F3C1D" w:rsidP="00900357">
            <w:pPr>
              <w:rPr>
                <w:rFonts w:cs="Arial"/>
                <w:b/>
                <w:szCs w:val="22"/>
              </w:rPr>
            </w:pPr>
            <w:r w:rsidRPr="005E313D">
              <w:rPr>
                <w:rFonts w:cs="Arial"/>
                <w:b/>
                <w:bCs/>
                <w:szCs w:val="22"/>
                <w:lang w:eastAsia="en-GB"/>
              </w:rPr>
              <w:t>Score with weighting applied</w:t>
            </w:r>
            <w:r w:rsidRPr="005E313D">
              <w:rPr>
                <w:rFonts w:cs="Arial"/>
                <w:szCs w:val="22"/>
                <w:lang w:eastAsia="en-GB"/>
              </w:rPr>
              <w:t> </w:t>
            </w:r>
            <w:r w:rsidRPr="005E313D">
              <w:rPr>
                <w:rFonts w:cs="Arial"/>
                <w:b/>
                <w:szCs w:val="22"/>
              </w:rPr>
              <w:t xml:space="preserve"> </w:t>
            </w:r>
          </w:p>
        </w:tc>
        <w:tc>
          <w:tcPr>
            <w:tcW w:w="5619" w:type="dxa"/>
            <w:shd w:val="clear" w:color="auto" w:fill="auto"/>
          </w:tcPr>
          <w:p w14:paraId="6CFDECA5" w14:textId="77777777" w:rsidR="002F3C1D" w:rsidRPr="005E313D" w:rsidRDefault="002F3C1D" w:rsidP="00900357">
            <w:pPr>
              <w:rPr>
                <w:rFonts w:cs="Arial"/>
                <w:b/>
                <w:szCs w:val="22"/>
              </w:rPr>
            </w:pPr>
          </w:p>
        </w:tc>
      </w:tr>
    </w:tbl>
    <w:p w14:paraId="26EB8C60" w14:textId="77777777" w:rsidR="00F108BE" w:rsidRPr="00CD2624" w:rsidRDefault="00F108BE" w:rsidP="008347AC">
      <w:pPr>
        <w:rPr>
          <w:rFonts w:cs="Arial"/>
          <w:szCs w:val="22"/>
        </w:rPr>
        <w:sectPr w:rsidR="00F108BE" w:rsidRPr="00CD2624" w:rsidSect="00637E3E">
          <w:headerReference w:type="default" r:id="rId14"/>
          <w:footerReference w:type="default" r:id="rId15"/>
          <w:pgSz w:w="11906" w:h="16838"/>
          <w:pgMar w:top="1276" w:right="1133" w:bottom="1440" w:left="1440" w:header="708" w:footer="708" w:gutter="0"/>
          <w:cols w:space="708"/>
          <w:docGrid w:linePitch="360"/>
        </w:sectPr>
      </w:pPr>
    </w:p>
    <w:p w14:paraId="1FFF4536" w14:textId="7FC5992E" w:rsidR="00393010" w:rsidRDefault="00351933" w:rsidP="00393010">
      <w:pPr>
        <w:rPr>
          <w:b/>
          <w:bCs/>
          <w:u w:val="single"/>
        </w:rPr>
      </w:pPr>
      <w:r w:rsidRPr="00351933">
        <w:rPr>
          <w:b/>
          <w:bCs/>
          <w:u w:val="single"/>
        </w:rPr>
        <w:lastRenderedPageBreak/>
        <w:t>Social Value</w:t>
      </w:r>
    </w:p>
    <w:p w14:paraId="1C14DA34" w14:textId="77777777" w:rsidR="00F90D91" w:rsidRPr="00F90D91" w:rsidRDefault="00F90D91" w:rsidP="00F90D91">
      <w:pPr>
        <w:pStyle w:val="NormalWeb"/>
        <w:rPr>
          <w:rFonts w:ascii="Arial" w:hAnsi="Arial" w:cs="Arial"/>
          <w:color w:val="000000"/>
          <w:sz w:val="22"/>
          <w:szCs w:val="22"/>
        </w:rPr>
      </w:pPr>
      <w:r w:rsidRPr="00F90D91">
        <w:rPr>
          <w:rFonts w:ascii="Arial" w:hAnsi="Arial" w:cs="Arial"/>
          <w:color w:val="000000"/>
          <w:sz w:val="22"/>
          <w:szCs w:val="22"/>
        </w:rPr>
        <w:t>Overview</w:t>
      </w:r>
    </w:p>
    <w:p w14:paraId="6703C798" w14:textId="77777777" w:rsidR="00F90D91" w:rsidRPr="00F90D91" w:rsidRDefault="00F90D91" w:rsidP="00F90D91">
      <w:pPr>
        <w:pStyle w:val="NormalWeb"/>
        <w:rPr>
          <w:rFonts w:ascii="Arial" w:hAnsi="Arial" w:cs="Arial"/>
          <w:color w:val="000000"/>
          <w:sz w:val="22"/>
          <w:szCs w:val="22"/>
        </w:rPr>
      </w:pPr>
      <w:r w:rsidRPr="00F90D91">
        <w:rPr>
          <w:rFonts w:ascii="Arial" w:hAnsi="Arial" w:cs="Arial"/>
          <w:color w:val="000000"/>
          <w:sz w:val="22"/>
          <w:szCs w:val="22"/>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F90D91">
        <w:rPr>
          <w:rFonts w:ascii="Arial" w:hAnsi="Arial" w:cs="Arial"/>
          <w:color w:val="000000"/>
          <w:sz w:val="22"/>
          <w:szCs w:val="22"/>
        </w:rPr>
        <w:t>has to</w:t>
      </w:r>
      <w:proofErr w:type="gramEnd"/>
      <w:r w:rsidRPr="00F90D91">
        <w:rPr>
          <w:rFonts w:ascii="Arial" w:hAnsi="Arial" w:cs="Arial"/>
          <w:color w:val="000000"/>
          <w:sz w:val="22"/>
          <w:szCs w:val="22"/>
        </w:rPr>
        <w:t xml:space="preserve"> absorb elsewhere through public procurement.</w:t>
      </w:r>
    </w:p>
    <w:p w14:paraId="170CEFBB" w14:textId="77777777" w:rsidR="00F90D91" w:rsidRPr="00F90D91" w:rsidRDefault="00F90D91" w:rsidP="00F90D91">
      <w:pPr>
        <w:pStyle w:val="NormalWeb"/>
        <w:rPr>
          <w:rFonts w:ascii="Arial" w:hAnsi="Arial" w:cs="Arial"/>
          <w:color w:val="000000"/>
          <w:sz w:val="22"/>
          <w:szCs w:val="22"/>
        </w:rPr>
      </w:pPr>
      <w:r w:rsidRPr="00F90D91">
        <w:rPr>
          <w:rFonts w:ascii="Arial" w:hAnsi="Arial" w:cs="Arial"/>
          <w:color w:val="000000"/>
          <w:sz w:val="22"/>
          <w:szCs w:val="22"/>
        </w:rPr>
        <w:t>A competitive and diverse supply landscape can help to deliver innovation in public services, manage risk and provide greater value for taxpayers’ money.</w:t>
      </w:r>
    </w:p>
    <w:p w14:paraId="6655A6C8" w14:textId="77777777" w:rsidR="00F90D91" w:rsidRPr="00F90D91" w:rsidRDefault="00F90D91" w:rsidP="00F90D91">
      <w:pPr>
        <w:pStyle w:val="NormalWeb"/>
        <w:rPr>
          <w:rFonts w:ascii="Arial" w:hAnsi="Arial" w:cs="Arial"/>
          <w:color w:val="000000"/>
          <w:sz w:val="22"/>
          <w:szCs w:val="22"/>
        </w:rPr>
      </w:pPr>
      <w:r w:rsidRPr="00F90D91">
        <w:rPr>
          <w:rFonts w:ascii="Arial" w:hAnsi="Arial" w:cs="Arial"/>
          <w:color w:val="000000"/>
          <w:sz w:val="22"/>
          <w:szCs w:val="22"/>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Contracting Regulations (PCR) 2015 and Defence and Security Public Contracting Regulations (DSPCR) 2011 above financial threshold and exempt procurements.</w:t>
      </w:r>
    </w:p>
    <w:p w14:paraId="7EEC3C4A" w14:textId="77777777" w:rsidR="00F90D91" w:rsidRPr="00F90D91" w:rsidRDefault="00F90D91" w:rsidP="00F90D91">
      <w:pPr>
        <w:pStyle w:val="NormalWeb"/>
        <w:rPr>
          <w:rFonts w:ascii="Arial" w:hAnsi="Arial" w:cs="Arial"/>
          <w:color w:val="000000"/>
          <w:sz w:val="22"/>
          <w:szCs w:val="22"/>
        </w:rPr>
      </w:pPr>
      <w:r w:rsidRPr="00F90D91">
        <w:rPr>
          <w:rFonts w:ascii="Arial" w:hAnsi="Arial" w:cs="Arial"/>
          <w:color w:val="000000"/>
          <w:sz w:val="22"/>
          <w:szCs w:val="22"/>
        </w:rPr>
        <w:t>Defence is focusing on three, out of the five, priority Social Value themes that are most relevant for Defence:</w:t>
      </w:r>
    </w:p>
    <w:p w14:paraId="47D1E9D4" w14:textId="57F78702" w:rsidR="00F90D91" w:rsidRDefault="00F90D91" w:rsidP="00F90D91">
      <w:pPr>
        <w:pStyle w:val="NormalWeb"/>
        <w:numPr>
          <w:ilvl w:val="0"/>
          <w:numId w:val="6"/>
        </w:numPr>
        <w:rPr>
          <w:rFonts w:ascii="Arial" w:hAnsi="Arial" w:cs="Arial"/>
          <w:color w:val="000000"/>
          <w:sz w:val="22"/>
          <w:szCs w:val="22"/>
        </w:rPr>
      </w:pPr>
      <w:r>
        <w:rPr>
          <w:rFonts w:ascii="Arial" w:hAnsi="Arial" w:cs="Arial"/>
          <w:color w:val="000000"/>
          <w:sz w:val="22"/>
          <w:szCs w:val="22"/>
        </w:rPr>
        <w:t>T</w:t>
      </w:r>
      <w:r w:rsidRPr="00F90D91">
        <w:rPr>
          <w:rFonts w:ascii="Arial" w:hAnsi="Arial" w:cs="Arial"/>
          <w:color w:val="000000"/>
          <w:sz w:val="22"/>
          <w:szCs w:val="22"/>
        </w:rPr>
        <w:t>ackling economic inequality</w:t>
      </w:r>
    </w:p>
    <w:p w14:paraId="5B044919" w14:textId="0219B358" w:rsidR="00F90D91" w:rsidRDefault="00F90D91" w:rsidP="00F90D91">
      <w:pPr>
        <w:pStyle w:val="NormalWeb"/>
        <w:numPr>
          <w:ilvl w:val="0"/>
          <w:numId w:val="6"/>
        </w:numPr>
        <w:rPr>
          <w:rFonts w:ascii="Arial" w:hAnsi="Arial" w:cs="Arial"/>
          <w:color w:val="000000"/>
          <w:sz w:val="22"/>
          <w:szCs w:val="22"/>
        </w:rPr>
      </w:pPr>
      <w:r w:rsidRPr="00F90D91">
        <w:rPr>
          <w:rFonts w:ascii="Arial" w:hAnsi="Arial" w:cs="Arial"/>
          <w:color w:val="000000"/>
          <w:sz w:val="22"/>
          <w:szCs w:val="22"/>
        </w:rPr>
        <w:t>Fighting climate change; and</w:t>
      </w:r>
    </w:p>
    <w:p w14:paraId="4E75312D" w14:textId="54DEBC82" w:rsidR="00F90D91" w:rsidRPr="00F90D91" w:rsidRDefault="00F90D91" w:rsidP="00F90D91">
      <w:pPr>
        <w:pStyle w:val="NormalWeb"/>
        <w:numPr>
          <w:ilvl w:val="0"/>
          <w:numId w:val="6"/>
        </w:numPr>
        <w:rPr>
          <w:rFonts w:ascii="Arial" w:hAnsi="Arial" w:cs="Arial"/>
          <w:color w:val="000000"/>
          <w:sz w:val="22"/>
          <w:szCs w:val="22"/>
        </w:rPr>
      </w:pPr>
      <w:r w:rsidRPr="00F90D91">
        <w:rPr>
          <w:rFonts w:ascii="Arial" w:hAnsi="Arial" w:cs="Arial"/>
          <w:color w:val="000000"/>
          <w:sz w:val="22"/>
          <w:szCs w:val="22"/>
        </w:rPr>
        <w:t>Equal opportunity.</w:t>
      </w:r>
    </w:p>
    <w:p w14:paraId="00EC772C" w14:textId="77777777" w:rsidR="00F90D91" w:rsidRPr="00F90D91" w:rsidRDefault="00F90D91" w:rsidP="00F90D91">
      <w:pPr>
        <w:pStyle w:val="NormalWeb"/>
        <w:rPr>
          <w:rFonts w:ascii="Arial" w:hAnsi="Arial" w:cs="Arial"/>
          <w:color w:val="000000"/>
          <w:sz w:val="22"/>
          <w:szCs w:val="22"/>
        </w:rPr>
      </w:pPr>
      <w:r w:rsidRPr="00F90D91">
        <w:rPr>
          <w:rFonts w:ascii="Arial" w:hAnsi="Arial" w:cs="Arial"/>
          <w:color w:val="000000"/>
          <w:sz w:val="22"/>
          <w:szCs w:val="22"/>
        </w:rPr>
        <w:t xml:space="preserve">The Social Value Scoring Criteria is listed below, under Appendix 2. Please use this and the information provided within the SVM to compile your responses to the SVM </w:t>
      </w:r>
      <w:proofErr w:type="gramStart"/>
      <w:r w:rsidRPr="00F90D91">
        <w:rPr>
          <w:rFonts w:ascii="Arial" w:hAnsi="Arial" w:cs="Arial"/>
          <w:color w:val="000000"/>
          <w:sz w:val="22"/>
          <w:szCs w:val="22"/>
        </w:rPr>
        <w:t>MAC</w:t>
      </w:r>
      <w:proofErr w:type="gramEnd"/>
      <w:r w:rsidRPr="00F90D91">
        <w:rPr>
          <w:rFonts w:ascii="Arial" w:hAnsi="Arial" w:cs="Arial"/>
          <w:color w:val="000000"/>
          <w:sz w:val="22"/>
          <w:szCs w:val="22"/>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0AA49513" w14:textId="77777777" w:rsidR="00F90D91" w:rsidRPr="00F90D91" w:rsidRDefault="00F90D91" w:rsidP="00F90D91">
      <w:pPr>
        <w:pStyle w:val="NormalWeb"/>
        <w:rPr>
          <w:rFonts w:ascii="Arial" w:hAnsi="Arial" w:cs="Arial"/>
          <w:color w:val="000000"/>
          <w:sz w:val="22"/>
          <w:szCs w:val="22"/>
        </w:rPr>
      </w:pPr>
      <w:r w:rsidRPr="00F90D91">
        <w:rPr>
          <w:rFonts w:ascii="Arial" w:hAnsi="Arial" w:cs="Arial"/>
          <w:color w:val="000000"/>
          <w:sz w:val="22"/>
          <w:szCs w:val="22"/>
        </w:rPr>
        <w:t>Alongside the Standard Reporting Metrics (SRM), Social Value Key Performance Indicators (KPIs) will be used within this contract. KPIs will be generated from the Potential Provider’s social value response it is therefore important that measurable commits are included in the response (both commitments against the SRMs and other metrics as may be appropriate. KPIs will be agreed between the parties and included in the contract at Contract Award.</w:t>
      </w:r>
    </w:p>
    <w:p w14:paraId="66F7B552" w14:textId="77777777" w:rsidR="00F90D91" w:rsidRPr="00F90D91" w:rsidRDefault="00F90D91" w:rsidP="00F90D91">
      <w:pPr>
        <w:pStyle w:val="NormalWeb"/>
        <w:rPr>
          <w:rFonts w:ascii="Arial" w:hAnsi="Arial" w:cs="Arial"/>
          <w:color w:val="000000"/>
          <w:sz w:val="22"/>
          <w:szCs w:val="22"/>
        </w:rPr>
      </w:pPr>
      <w:r w:rsidRPr="00F90D91">
        <w:rPr>
          <w:rFonts w:ascii="Arial" w:hAnsi="Arial" w:cs="Arial"/>
          <w:color w:val="000000"/>
          <w:sz w:val="22"/>
          <w:szCs w:val="22"/>
        </w:rPr>
        <w:t>In accordance with the DEFFORM 47, please ensure that your written submission is in 11pt Arial.</w:t>
      </w:r>
    </w:p>
    <w:p w14:paraId="47F3F1B4" w14:textId="77777777" w:rsidR="00F90D91" w:rsidRPr="00F90D91" w:rsidRDefault="00F90D91" w:rsidP="00F90D91">
      <w:pPr>
        <w:pStyle w:val="NormalWeb"/>
        <w:rPr>
          <w:rFonts w:ascii="Arial" w:hAnsi="Arial" w:cs="Arial"/>
          <w:color w:val="000000"/>
          <w:sz w:val="22"/>
          <w:szCs w:val="22"/>
        </w:rPr>
      </w:pPr>
      <w:r w:rsidRPr="00F90D91">
        <w:rPr>
          <w:rFonts w:ascii="Arial" w:hAnsi="Arial" w:cs="Arial"/>
          <w:color w:val="000000"/>
          <w:sz w:val="22"/>
          <w:szCs w:val="22"/>
        </w:rPr>
        <w:t>For this procurement, the following SVM MAC have been selected as being appropriate.</w:t>
      </w:r>
    </w:p>
    <w:p w14:paraId="0853BA75" w14:textId="77777777" w:rsidR="00D67660" w:rsidRDefault="00D67660" w:rsidP="00393010"/>
    <w:tbl>
      <w:tblPr>
        <w:tblStyle w:val="TableGrid"/>
        <w:tblW w:w="9745" w:type="dxa"/>
        <w:tblInd w:w="-5" w:type="dxa"/>
        <w:tblLook w:val="04A0" w:firstRow="1" w:lastRow="0" w:firstColumn="1" w:lastColumn="0" w:noHBand="0" w:noVBand="1"/>
      </w:tblPr>
      <w:tblGrid>
        <w:gridCol w:w="425"/>
        <w:gridCol w:w="2073"/>
        <w:gridCol w:w="12"/>
        <w:gridCol w:w="327"/>
        <w:gridCol w:w="2222"/>
        <w:gridCol w:w="7"/>
        <w:gridCol w:w="1033"/>
        <w:gridCol w:w="2223"/>
        <w:gridCol w:w="1416"/>
        <w:gridCol w:w="7"/>
      </w:tblGrid>
      <w:tr w:rsidR="00393010" w:rsidRPr="005173C8" w14:paraId="1A70F44F" w14:textId="77777777">
        <w:tc>
          <w:tcPr>
            <w:tcW w:w="2510" w:type="dxa"/>
            <w:gridSpan w:val="3"/>
            <w:vMerge w:val="restart"/>
          </w:tcPr>
          <w:p w14:paraId="1F0EEB88" w14:textId="77777777" w:rsidR="00393010" w:rsidRPr="005173C8" w:rsidRDefault="00393010" w:rsidP="00304EEB">
            <w:pPr>
              <w:rPr>
                <w:rFonts w:cs="Arial"/>
              </w:rPr>
            </w:pPr>
            <w:r w:rsidRPr="005173C8">
              <w:rPr>
                <w:rFonts w:cs="Arial"/>
              </w:rPr>
              <w:t>Theme</w:t>
            </w:r>
          </w:p>
        </w:tc>
        <w:tc>
          <w:tcPr>
            <w:tcW w:w="2556" w:type="dxa"/>
            <w:gridSpan w:val="3"/>
            <w:vMerge w:val="restart"/>
          </w:tcPr>
          <w:p w14:paraId="1A6E7BC1" w14:textId="77777777" w:rsidR="00393010" w:rsidRPr="005173C8" w:rsidRDefault="00393010" w:rsidP="00304EEB">
            <w:pPr>
              <w:rPr>
                <w:rFonts w:cs="Arial"/>
              </w:rPr>
            </w:pPr>
            <w:r w:rsidRPr="005173C8">
              <w:rPr>
                <w:rFonts w:cs="Arial"/>
              </w:rPr>
              <w:t>Policy Outcome</w:t>
            </w:r>
          </w:p>
        </w:tc>
        <w:tc>
          <w:tcPr>
            <w:tcW w:w="3256" w:type="dxa"/>
            <w:gridSpan w:val="2"/>
          </w:tcPr>
          <w:p w14:paraId="1B8E4932" w14:textId="77777777" w:rsidR="00393010" w:rsidRPr="005173C8" w:rsidRDefault="00393010" w:rsidP="00304EEB">
            <w:pPr>
              <w:rPr>
                <w:rFonts w:cs="Arial"/>
              </w:rPr>
            </w:pPr>
            <w:r w:rsidRPr="005173C8">
              <w:rPr>
                <w:rFonts w:cs="Arial"/>
              </w:rPr>
              <w:t>Model Award Criteria (MAC)</w:t>
            </w:r>
          </w:p>
        </w:tc>
        <w:tc>
          <w:tcPr>
            <w:tcW w:w="1423" w:type="dxa"/>
            <w:gridSpan w:val="2"/>
            <w:vMerge w:val="restart"/>
          </w:tcPr>
          <w:p w14:paraId="3C9AD1D7" w14:textId="77777777" w:rsidR="00393010" w:rsidRPr="005173C8" w:rsidRDefault="00393010" w:rsidP="00304EEB">
            <w:pPr>
              <w:rPr>
                <w:rFonts w:cs="Arial"/>
              </w:rPr>
            </w:pPr>
            <w:r w:rsidRPr="005173C8">
              <w:rPr>
                <w:rFonts w:cs="Arial"/>
              </w:rPr>
              <w:t>Weighting</w:t>
            </w:r>
            <w:r>
              <w:rPr>
                <w:rFonts w:cs="Arial"/>
              </w:rPr>
              <w:t xml:space="preserve"> (of overall Tender Eval)</w:t>
            </w:r>
          </w:p>
        </w:tc>
      </w:tr>
      <w:tr w:rsidR="00393010" w:rsidRPr="005173C8" w14:paraId="19844827" w14:textId="77777777">
        <w:tc>
          <w:tcPr>
            <w:tcW w:w="2510" w:type="dxa"/>
            <w:gridSpan w:val="3"/>
            <w:vMerge/>
          </w:tcPr>
          <w:p w14:paraId="7A592DF2" w14:textId="77777777" w:rsidR="00393010" w:rsidRPr="005173C8" w:rsidRDefault="00393010" w:rsidP="00304EEB">
            <w:pPr>
              <w:rPr>
                <w:rFonts w:cs="Arial"/>
              </w:rPr>
            </w:pPr>
          </w:p>
        </w:tc>
        <w:tc>
          <w:tcPr>
            <w:tcW w:w="2556" w:type="dxa"/>
            <w:gridSpan w:val="3"/>
            <w:vMerge/>
          </w:tcPr>
          <w:p w14:paraId="4A44A668" w14:textId="77777777" w:rsidR="00393010" w:rsidRPr="005173C8" w:rsidRDefault="00393010" w:rsidP="00304EEB">
            <w:pPr>
              <w:rPr>
                <w:rFonts w:cs="Arial"/>
              </w:rPr>
            </w:pPr>
          </w:p>
        </w:tc>
        <w:tc>
          <w:tcPr>
            <w:tcW w:w="1033" w:type="dxa"/>
          </w:tcPr>
          <w:p w14:paraId="46B0C99C" w14:textId="77777777" w:rsidR="00393010" w:rsidRPr="005173C8" w:rsidRDefault="00393010" w:rsidP="00304EEB">
            <w:pPr>
              <w:rPr>
                <w:rFonts w:cs="Arial"/>
              </w:rPr>
            </w:pPr>
            <w:r w:rsidRPr="005173C8">
              <w:rPr>
                <w:rFonts w:cs="Arial"/>
              </w:rPr>
              <w:t>MAC No.</w:t>
            </w:r>
          </w:p>
        </w:tc>
        <w:tc>
          <w:tcPr>
            <w:tcW w:w="2223" w:type="dxa"/>
          </w:tcPr>
          <w:p w14:paraId="073339BF" w14:textId="77777777" w:rsidR="00393010" w:rsidRPr="005173C8" w:rsidRDefault="00393010" w:rsidP="00304EEB">
            <w:pPr>
              <w:rPr>
                <w:rFonts w:cs="Arial"/>
              </w:rPr>
            </w:pPr>
            <w:r w:rsidRPr="005173C8">
              <w:rPr>
                <w:rFonts w:cs="Arial"/>
              </w:rPr>
              <w:t>MAC Description</w:t>
            </w:r>
          </w:p>
        </w:tc>
        <w:tc>
          <w:tcPr>
            <w:tcW w:w="1423" w:type="dxa"/>
            <w:gridSpan w:val="2"/>
            <w:vMerge/>
          </w:tcPr>
          <w:p w14:paraId="533B0038" w14:textId="77777777" w:rsidR="00393010" w:rsidRPr="005173C8" w:rsidRDefault="00393010" w:rsidP="00304EEB">
            <w:pPr>
              <w:rPr>
                <w:rFonts w:cs="Arial"/>
              </w:rPr>
            </w:pPr>
          </w:p>
        </w:tc>
      </w:tr>
      <w:tr w:rsidR="00393010" w:rsidRPr="005173C8" w14:paraId="792D113E" w14:textId="77777777">
        <w:trPr>
          <w:gridAfter w:val="1"/>
          <w:wAfter w:w="7" w:type="dxa"/>
        </w:trPr>
        <w:tc>
          <w:tcPr>
            <w:tcW w:w="425" w:type="dxa"/>
          </w:tcPr>
          <w:p w14:paraId="02D0B18D" w14:textId="55FA127F" w:rsidR="00393010" w:rsidRPr="005173C8" w:rsidRDefault="009E0D65" w:rsidP="00304EEB">
            <w:pPr>
              <w:rPr>
                <w:rFonts w:cs="Arial"/>
              </w:rPr>
            </w:pPr>
            <w:r>
              <w:rPr>
                <w:rFonts w:cs="Arial"/>
              </w:rPr>
              <w:t>3</w:t>
            </w:r>
          </w:p>
        </w:tc>
        <w:tc>
          <w:tcPr>
            <w:tcW w:w="2073" w:type="dxa"/>
          </w:tcPr>
          <w:p w14:paraId="1B38163D" w14:textId="77777777" w:rsidR="00393010" w:rsidRPr="005173C8" w:rsidRDefault="00393010" w:rsidP="00304EEB">
            <w:pPr>
              <w:rPr>
                <w:rFonts w:cs="Arial"/>
              </w:rPr>
            </w:pPr>
            <w:r w:rsidRPr="005173C8">
              <w:rPr>
                <w:rFonts w:cs="Arial"/>
              </w:rPr>
              <w:t>Fighting Climate Change</w:t>
            </w:r>
          </w:p>
        </w:tc>
        <w:tc>
          <w:tcPr>
            <w:tcW w:w="339" w:type="dxa"/>
            <w:gridSpan w:val="2"/>
          </w:tcPr>
          <w:p w14:paraId="51B9D57D" w14:textId="77777777" w:rsidR="00393010" w:rsidRPr="005173C8" w:rsidRDefault="00393010" w:rsidP="00304EEB">
            <w:pPr>
              <w:rPr>
                <w:rFonts w:cs="Arial"/>
              </w:rPr>
            </w:pPr>
            <w:r w:rsidRPr="005173C8">
              <w:rPr>
                <w:rFonts w:cs="Arial"/>
              </w:rPr>
              <w:t>1</w:t>
            </w:r>
          </w:p>
        </w:tc>
        <w:tc>
          <w:tcPr>
            <w:tcW w:w="2222" w:type="dxa"/>
          </w:tcPr>
          <w:p w14:paraId="613FF726" w14:textId="77777777" w:rsidR="00393010" w:rsidRPr="005173C8" w:rsidRDefault="00393010" w:rsidP="00304EEB">
            <w:pPr>
              <w:rPr>
                <w:rFonts w:cs="Arial"/>
              </w:rPr>
            </w:pPr>
            <w:r w:rsidRPr="005173C8">
              <w:rPr>
                <w:rFonts w:cs="Arial"/>
              </w:rPr>
              <w:t>Effective stewardship of the environment</w:t>
            </w:r>
          </w:p>
        </w:tc>
        <w:tc>
          <w:tcPr>
            <w:tcW w:w="1040" w:type="dxa"/>
            <w:gridSpan w:val="2"/>
          </w:tcPr>
          <w:p w14:paraId="6DF9455E" w14:textId="77777777" w:rsidR="00393010" w:rsidRPr="005173C8" w:rsidRDefault="00393010" w:rsidP="00304EEB">
            <w:pPr>
              <w:rPr>
                <w:rFonts w:cs="Arial"/>
              </w:rPr>
            </w:pPr>
            <w:r w:rsidRPr="005173C8">
              <w:rPr>
                <w:rFonts w:cs="Arial"/>
              </w:rPr>
              <w:t>4.2</w:t>
            </w:r>
          </w:p>
        </w:tc>
        <w:tc>
          <w:tcPr>
            <w:tcW w:w="2223" w:type="dxa"/>
          </w:tcPr>
          <w:p w14:paraId="0EE71BD1" w14:textId="77777777" w:rsidR="00393010" w:rsidRPr="005173C8" w:rsidRDefault="00393010" w:rsidP="00304EEB">
            <w:pPr>
              <w:rPr>
                <w:rFonts w:cs="Arial"/>
              </w:rPr>
            </w:pPr>
            <w:r w:rsidRPr="005173C8">
              <w:rPr>
                <w:rFonts w:cs="Arial"/>
              </w:rPr>
              <w:t xml:space="preserve">Influence staff, suppliers, </w:t>
            </w:r>
            <w:proofErr w:type="gramStart"/>
            <w:r w:rsidRPr="005173C8">
              <w:rPr>
                <w:rFonts w:cs="Arial"/>
              </w:rPr>
              <w:t>customers</w:t>
            </w:r>
            <w:proofErr w:type="gramEnd"/>
            <w:r w:rsidRPr="005173C8">
              <w:rPr>
                <w:rFonts w:cs="Arial"/>
              </w:rPr>
              <w:t xml:space="preserve"> and communities through the delivery of the contract to support </w:t>
            </w:r>
            <w:r w:rsidRPr="005173C8">
              <w:rPr>
                <w:rFonts w:cs="Arial"/>
              </w:rPr>
              <w:lastRenderedPageBreak/>
              <w:t>environmental protection and improvement.</w:t>
            </w:r>
          </w:p>
        </w:tc>
        <w:tc>
          <w:tcPr>
            <w:tcW w:w="1416" w:type="dxa"/>
          </w:tcPr>
          <w:p w14:paraId="5322CD5B" w14:textId="77777777" w:rsidR="00393010" w:rsidRPr="005173C8" w:rsidRDefault="00393010" w:rsidP="00304EEB">
            <w:pPr>
              <w:rPr>
                <w:rFonts w:cs="Arial"/>
              </w:rPr>
            </w:pPr>
          </w:p>
        </w:tc>
      </w:tr>
      <w:tr w:rsidR="00393010" w:rsidRPr="005173C8" w14:paraId="24962EA4" w14:textId="77777777">
        <w:trPr>
          <w:gridAfter w:val="1"/>
          <w:wAfter w:w="7" w:type="dxa"/>
        </w:trPr>
        <w:tc>
          <w:tcPr>
            <w:tcW w:w="425" w:type="dxa"/>
          </w:tcPr>
          <w:p w14:paraId="50FB7B06" w14:textId="4B52E44B" w:rsidR="00393010" w:rsidRPr="005173C8" w:rsidRDefault="00D5365D" w:rsidP="00304EEB">
            <w:pPr>
              <w:rPr>
                <w:rFonts w:cs="Arial"/>
              </w:rPr>
            </w:pPr>
            <w:r>
              <w:rPr>
                <w:rFonts w:cs="Arial"/>
              </w:rPr>
              <w:t>4</w:t>
            </w:r>
          </w:p>
        </w:tc>
        <w:tc>
          <w:tcPr>
            <w:tcW w:w="2073" w:type="dxa"/>
            <w:vMerge w:val="restart"/>
          </w:tcPr>
          <w:p w14:paraId="5AAB66A0" w14:textId="77777777" w:rsidR="00393010" w:rsidRPr="005173C8" w:rsidRDefault="00393010" w:rsidP="00304EEB">
            <w:pPr>
              <w:rPr>
                <w:rFonts w:cs="Arial"/>
              </w:rPr>
            </w:pPr>
            <w:r w:rsidRPr="005173C8">
              <w:rPr>
                <w:rFonts w:cs="Arial"/>
              </w:rPr>
              <w:t>Equal Opportunity</w:t>
            </w:r>
          </w:p>
        </w:tc>
        <w:tc>
          <w:tcPr>
            <w:tcW w:w="339" w:type="dxa"/>
            <w:gridSpan w:val="2"/>
          </w:tcPr>
          <w:p w14:paraId="7C8CF2F8" w14:textId="77777777" w:rsidR="00393010" w:rsidRPr="005173C8" w:rsidRDefault="00393010" w:rsidP="00304EEB">
            <w:pPr>
              <w:rPr>
                <w:rFonts w:cs="Arial"/>
              </w:rPr>
            </w:pPr>
            <w:r w:rsidRPr="005173C8">
              <w:rPr>
                <w:rFonts w:cs="Arial"/>
              </w:rPr>
              <w:t>2</w:t>
            </w:r>
          </w:p>
        </w:tc>
        <w:tc>
          <w:tcPr>
            <w:tcW w:w="2222" w:type="dxa"/>
          </w:tcPr>
          <w:p w14:paraId="4652150C" w14:textId="77777777" w:rsidR="00393010" w:rsidRPr="005173C8" w:rsidRDefault="00393010" w:rsidP="00304EEB">
            <w:pPr>
              <w:rPr>
                <w:rFonts w:cs="Arial"/>
              </w:rPr>
            </w:pPr>
            <w:r w:rsidRPr="005173C8">
              <w:rPr>
                <w:rFonts w:cs="Arial"/>
              </w:rPr>
              <w:t>Reduce the disability employment gap</w:t>
            </w:r>
          </w:p>
        </w:tc>
        <w:tc>
          <w:tcPr>
            <w:tcW w:w="1040" w:type="dxa"/>
            <w:gridSpan w:val="2"/>
          </w:tcPr>
          <w:p w14:paraId="55FE3810" w14:textId="77777777" w:rsidR="00393010" w:rsidRPr="005173C8" w:rsidRDefault="00393010" w:rsidP="00304EEB">
            <w:pPr>
              <w:rPr>
                <w:rFonts w:cs="Arial"/>
              </w:rPr>
            </w:pPr>
            <w:r w:rsidRPr="005173C8">
              <w:rPr>
                <w:rFonts w:cs="Arial"/>
              </w:rPr>
              <w:t>5.1</w:t>
            </w:r>
          </w:p>
        </w:tc>
        <w:tc>
          <w:tcPr>
            <w:tcW w:w="2223" w:type="dxa"/>
          </w:tcPr>
          <w:p w14:paraId="14B99B53" w14:textId="77777777" w:rsidR="00393010" w:rsidRPr="005173C8" w:rsidRDefault="00393010" w:rsidP="00304EEB">
            <w:pPr>
              <w:rPr>
                <w:rFonts w:cs="Arial"/>
              </w:rPr>
            </w:pPr>
            <w:r w:rsidRPr="005173C8">
              <w:rPr>
                <w:rFonts w:cs="Arial"/>
              </w:rPr>
              <w:t>Demonstrate action to increase the representation of disabled people in the contract workforce</w:t>
            </w:r>
          </w:p>
        </w:tc>
        <w:tc>
          <w:tcPr>
            <w:tcW w:w="1416" w:type="dxa"/>
          </w:tcPr>
          <w:p w14:paraId="2F888D01" w14:textId="77777777" w:rsidR="00393010" w:rsidRPr="005173C8" w:rsidRDefault="00393010" w:rsidP="00304EEB">
            <w:pPr>
              <w:rPr>
                <w:rFonts w:cs="Arial"/>
              </w:rPr>
            </w:pPr>
          </w:p>
        </w:tc>
      </w:tr>
      <w:tr w:rsidR="00393010" w:rsidRPr="005173C8" w14:paraId="7B52E400" w14:textId="77777777">
        <w:trPr>
          <w:gridAfter w:val="1"/>
          <w:wAfter w:w="7" w:type="dxa"/>
        </w:trPr>
        <w:tc>
          <w:tcPr>
            <w:tcW w:w="425" w:type="dxa"/>
          </w:tcPr>
          <w:p w14:paraId="308803CC" w14:textId="7B46FE45" w:rsidR="00393010" w:rsidRPr="005173C8" w:rsidRDefault="00D5365D" w:rsidP="00304EEB">
            <w:pPr>
              <w:rPr>
                <w:rFonts w:cs="Arial"/>
              </w:rPr>
            </w:pPr>
            <w:r>
              <w:rPr>
                <w:rFonts w:cs="Arial"/>
              </w:rPr>
              <w:t>4</w:t>
            </w:r>
          </w:p>
        </w:tc>
        <w:tc>
          <w:tcPr>
            <w:tcW w:w="2073" w:type="dxa"/>
            <w:vMerge/>
          </w:tcPr>
          <w:p w14:paraId="6D06881E" w14:textId="77777777" w:rsidR="00393010" w:rsidRPr="005173C8" w:rsidRDefault="00393010" w:rsidP="00304EEB">
            <w:pPr>
              <w:rPr>
                <w:rFonts w:cs="Arial"/>
              </w:rPr>
            </w:pPr>
          </w:p>
        </w:tc>
        <w:tc>
          <w:tcPr>
            <w:tcW w:w="339" w:type="dxa"/>
            <w:gridSpan w:val="2"/>
          </w:tcPr>
          <w:p w14:paraId="2EA0CD07" w14:textId="77777777" w:rsidR="00393010" w:rsidRPr="005173C8" w:rsidRDefault="00393010" w:rsidP="00304EEB">
            <w:pPr>
              <w:rPr>
                <w:rFonts w:cs="Arial"/>
              </w:rPr>
            </w:pPr>
            <w:r w:rsidRPr="005173C8">
              <w:rPr>
                <w:rFonts w:cs="Arial"/>
              </w:rPr>
              <w:t>3</w:t>
            </w:r>
          </w:p>
        </w:tc>
        <w:tc>
          <w:tcPr>
            <w:tcW w:w="2222" w:type="dxa"/>
            <w:vMerge w:val="restart"/>
          </w:tcPr>
          <w:p w14:paraId="69E64F32" w14:textId="77777777" w:rsidR="00393010" w:rsidRPr="005173C8" w:rsidRDefault="00393010" w:rsidP="00304EEB">
            <w:pPr>
              <w:rPr>
                <w:rFonts w:cs="Arial"/>
              </w:rPr>
            </w:pPr>
            <w:r w:rsidRPr="005173C8">
              <w:rPr>
                <w:rFonts w:cs="Arial"/>
              </w:rPr>
              <w:t>Tackle workforce inequality</w:t>
            </w:r>
          </w:p>
        </w:tc>
        <w:tc>
          <w:tcPr>
            <w:tcW w:w="1040" w:type="dxa"/>
            <w:gridSpan w:val="2"/>
          </w:tcPr>
          <w:p w14:paraId="43792035" w14:textId="77777777" w:rsidR="00393010" w:rsidRPr="005173C8" w:rsidRDefault="00393010" w:rsidP="00304EEB">
            <w:pPr>
              <w:rPr>
                <w:rFonts w:cs="Arial"/>
              </w:rPr>
            </w:pPr>
            <w:r w:rsidRPr="005173C8">
              <w:rPr>
                <w:rFonts w:cs="Arial"/>
              </w:rPr>
              <w:t>6.1</w:t>
            </w:r>
          </w:p>
        </w:tc>
        <w:tc>
          <w:tcPr>
            <w:tcW w:w="2223" w:type="dxa"/>
          </w:tcPr>
          <w:p w14:paraId="18D57270" w14:textId="77777777" w:rsidR="00393010" w:rsidRPr="005173C8" w:rsidRDefault="00393010" w:rsidP="00304EEB">
            <w:pPr>
              <w:rPr>
                <w:rFonts w:cs="Arial"/>
              </w:rPr>
            </w:pPr>
            <w:r w:rsidRPr="005173C8">
              <w:rPr>
                <w:rFonts w:cs="Arial"/>
              </w:rPr>
              <w:t>Demonstrate action to identify and tackle inequality in employment, skills and pay in the contract workforce</w:t>
            </w:r>
          </w:p>
        </w:tc>
        <w:tc>
          <w:tcPr>
            <w:tcW w:w="1416" w:type="dxa"/>
          </w:tcPr>
          <w:p w14:paraId="4F93FCB7" w14:textId="77777777" w:rsidR="00393010" w:rsidRPr="005173C8" w:rsidRDefault="00393010" w:rsidP="00304EEB">
            <w:pPr>
              <w:rPr>
                <w:rFonts w:cs="Arial"/>
              </w:rPr>
            </w:pPr>
          </w:p>
        </w:tc>
      </w:tr>
      <w:tr w:rsidR="00393010" w:rsidRPr="00FB384B" w14:paraId="64274154" w14:textId="77777777">
        <w:trPr>
          <w:gridAfter w:val="1"/>
          <w:wAfter w:w="7" w:type="dxa"/>
        </w:trPr>
        <w:tc>
          <w:tcPr>
            <w:tcW w:w="425" w:type="dxa"/>
          </w:tcPr>
          <w:p w14:paraId="3601C6F1" w14:textId="77777777" w:rsidR="00393010" w:rsidRPr="00FB384B" w:rsidRDefault="00393010" w:rsidP="00304EEB">
            <w:pPr>
              <w:rPr>
                <w:rFonts w:cs="Arial"/>
              </w:rPr>
            </w:pPr>
            <w:r w:rsidRPr="00FB384B">
              <w:rPr>
                <w:rFonts w:cs="Arial"/>
              </w:rPr>
              <w:t>4</w:t>
            </w:r>
          </w:p>
        </w:tc>
        <w:tc>
          <w:tcPr>
            <w:tcW w:w="2073" w:type="dxa"/>
            <w:vMerge/>
          </w:tcPr>
          <w:p w14:paraId="7D39D799" w14:textId="77777777" w:rsidR="00393010" w:rsidRPr="00FB384B" w:rsidRDefault="00393010" w:rsidP="00304EEB">
            <w:pPr>
              <w:rPr>
                <w:rFonts w:cs="Arial"/>
              </w:rPr>
            </w:pPr>
          </w:p>
        </w:tc>
        <w:tc>
          <w:tcPr>
            <w:tcW w:w="339" w:type="dxa"/>
            <w:gridSpan w:val="2"/>
          </w:tcPr>
          <w:p w14:paraId="2F1116CC" w14:textId="47432899" w:rsidR="00393010" w:rsidRPr="00FB384B" w:rsidRDefault="007F793C" w:rsidP="00304EEB">
            <w:pPr>
              <w:rPr>
                <w:rFonts w:cs="Arial"/>
              </w:rPr>
            </w:pPr>
            <w:r>
              <w:rPr>
                <w:rFonts w:cs="Arial"/>
              </w:rPr>
              <w:t>3</w:t>
            </w:r>
          </w:p>
        </w:tc>
        <w:tc>
          <w:tcPr>
            <w:tcW w:w="2222" w:type="dxa"/>
            <w:vMerge/>
          </w:tcPr>
          <w:p w14:paraId="3DA460A8" w14:textId="77777777" w:rsidR="00393010" w:rsidRPr="00FB384B" w:rsidRDefault="00393010" w:rsidP="00304EEB">
            <w:pPr>
              <w:rPr>
                <w:rFonts w:cs="Arial"/>
              </w:rPr>
            </w:pPr>
          </w:p>
        </w:tc>
        <w:tc>
          <w:tcPr>
            <w:tcW w:w="1040" w:type="dxa"/>
            <w:gridSpan w:val="2"/>
          </w:tcPr>
          <w:p w14:paraId="661CF0FC" w14:textId="77777777" w:rsidR="00393010" w:rsidRPr="00FB384B" w:rsidRDefault="00393010" w:rsidP="00304EEB">
            <w:pPr>
              <w:rPr>
                <w:rFonts w:cs="Arial"/>
              </w:rPr>
            </w:pPr>
            <w:r>
              <w:rPr>
                <w:rFonts w:cs="Arial"/>
              </w:rPr>
              <w:t>6.2</w:t>
            </w:r>
          </w:p>
        </w:tc>
        <w:tc>
          <w:tcPr>
            <w:tcW w:w="2223" w:type="dxa"/>
          </w:tcPr>
          <w:p w14:paraId="7F55D939" w14:textId="77777777" w:rsidR="00393010" w:rsidRPr="00FB384B" w:rsidRDefault="00393010" w:rsidP="00304EEB">
            <w:pPr>
              <w:rPr>
                <w:rFonts w:cs="Arial"/>
              </w:rPr>
            </w:pPr>
            <w:r>
              <w:t>Support in-work progression to help people, including those from disadvantaged or minority groups, to move into higher paid work by developing new skills relevant to the contract</w:t>
            </w:r>
          </w:p>
        </w:tc>
        <w:tc>
          <w:tcPr>
            <w:tcW w:w="1416" w:type="dxa"/>
          </w:tcPr>
          <w:p w14:paraId="1B7B4C35" w14:textId="77777777" w:rsidR="00393010" w:rsidRPr="00FB384B" w:rsidRDefault="00393010" w:rsidP="00304EEB">
            <w:pPr>
              <w:rPr>
                <w:rFonts w:cs="Arial"/>
              </w:rPr>
            </w:pPr>
          </w:p>
        </w:tc>
      </w:tr>
      <w:tr w:rsidR="00393010" w:rsidRPr="00FB384B" w14:paraId="2E0718E0" w14:textId="77777777">
        <w:trPr>
          <w:gridAfter w:val="1"/>
          <w:wAfter w:w="7" w:type="dxa"/>
        </w:trPr>
        <w:tc>
          <w:tcPr>
            <w:tcW w:w="8322" w:type="dxa"/>
            <w:gridSpan w:val="8"/>
          </w:tcPr>
          <w:p w14:paraId="51021692" w14:textId="77777777" w:rsidR="00393010" w:rsidRPr="00FB384B" w:rsidRDefault="00393010" w:rsidP="00304EEB">
            <w:pPr>
              <w:jc w:val="right"/>
              <w:rPr>
                <w:rFonts w:cs="Arial"/>
              </w:rPr>
            </w:pPr>
            <w:r w:rsidRPr="00FB384B">
              <w:rPr>
                <w:rFonts w:cs="Arial"/>
              </w:rPr>
              <w:t xml:space="preserve">Total </w:t>
            </w:r>
          </w:p>
        </w:tc>
        <w:tc>
          <w:tcPr>
            <w:tcW w:w="1416" w:type="dxa"/>
          </w:tcPr>
          <w:p w14:paraId="5828BDD2" w14:textId="77777777" w:rsidR="00393010" w:rsidRPr="00FB384B" w:rsidRDefault="00393010" w:rsidP="00304EEB">
            <w:pPr>
              <w:rPr>
                <w:rFonts w:cs="Arial"/>
              </w:rPr>
            </w:pPr>
          </w:p>
        </w:tc>
      </w:tr>
    </w:tbl>
    <w:p w14:paraId="61521F51" w14:textId="77777777" w:rsidR="00393010" w:rsidRDefault="00393010" w:rsidP="00393010"/>
    <w:p w14:paraId="48EFA8E4" w14:textId="77777777" w:rsidR="00E32905" w:rsidRPr="00E32905" w:rsidRDefault="00E32905" w:rsidP="00E32905">
      <w:pPr>
        <w:pStyle w:val="NormalWeb"/>
        <w:rPr>
          <w:rFonts w:ascii="Arial" w:hAnsi="Arial" w:cs="Arial"/>
          <w:b/>
          <w:bCs/>
          <w:color w:val="000000"/>
          <w:sz w:val="22"/>
          <w:szCs w:val="22"/>
        </w:rPr>
      </w:pPr>
      <w:r w:rsidRPr="00E32905">
        <w:rPr>
          <w:rFonts w:ascii="Arial" w:hAnsi="Arial" w:cs="Arial"/>
          <w:b/>
          <w:bCs/>
          <w:color w:val="000000"/>
          <w:sz w:val="22"/>
          <w:szCs w:val="22"/>
        </w:rPr>
        <w:t>Further Social Value Guidance can be found:</w:t>
      </w:r>
    </w:p>
    <w:p w14:paraId="2D2F01E1" w14:textId="77777777" w:rsidR="00E32905" w:rsidRPr="00E32905" w:rsidRDefault="00E32905" w:rsidP="00E32905">
      <w:pPr>
        <w:pStyle w:val="NormalWeb"/>
        <w:rPr>
          <w:rFonts w:ascii="Arial" w:hAnsi="Arial" w:cs="Arial"/>
          <w:color w:val="000000"/>
          <w:sz w:val="22"/>
          <w:szCs w:val="22"/>
        </w:rPr>
      </w:pPr>
      <w:r w:rsidRPr="00E32905">
        <w:rPr>
          <w:rFonts w:ascii="Arial" w:hAnsi="Arial" w:cs="Arial"/>
          <w:color w:val="000000"/>
          <w:sz w:val="22"/>
          <w:szCs w:val="22"/>
        </w:rPr>
        <w:t>a) Social Value Model (SVM), Government Commercial Function, Edition 1.1 – 3 Dec 20 https://assets.publishing.service.gov.uk/government/uploads/system/uploads/attachment_data/file/940827/Guide-to-using-the-Social-Value-Model-Edn-1.1-3-Dec-20.pdf</w:t>
      </w:r>
    </w:p>
    <w:p w14:paraId="7F67E06A" w14:textId="77777777" w:rsidR="00E32905" w:rsidRPr="00E32905" w:rsidRDefault="00E32905" w:rsidP="00E32905">
      <w:pPr>
        <w:pStyle w:val="NormalWeb"/>
        <w:rPr>
          <w:rFonts w:ascii="Arial" w:hAnsi="Arial" w:cs="Arial"/>
          <w:color w:val="000000"/>
          <w:sz w:val="22"/>
          <w:szCs w:val="22"/>
        </w:rPr>
      </w:pPr>
      <w:r w:rsidRPr="00E32905">
        <w:rPr>
          <w:rFonts w:ascii="Arial" w:hAnsi="Arial" w:cs="Arial"/>
          <w:color w:val="000000"/>
          <w:sz w:val="22"/>
          <w:szCs w:val="22"/>
        </w:rPr>
        <w:t>b) Guide to Using the Social Value Model, Government Commercial Function, Edition 1.1 – 3 Dec 20 https://assets.publishing.service.gov.uk/government/uploads/system/uploads/attachment_data/file/940826/Social-Value-Model-Edn-1.1-3-Dec-20.pdf</w:t>
      </w:r>
    </w:p>
    <w:p w14:paraId="4F192DE1" w14:textId="77777777" w:rsidR="00E32905" w:rsidRPr="00E32905" w:rsidRDefault="00E32905" w:rsidP="00E32905">
      <w:pPr>
        <w:pStyle w:val="NormalWeb"/>
        <w:rPr>
          <w:rFonts w:ascii="Arial" w:hAnsi="Arial" w:cs="Arial"/>
          <w:color w:val="000000"/>
          <w:sz w:val="22"/>
          <w:szCs w:val="22"/>
        </w:rPr>
      </w:pPr>
      <w:r w:rsidRPr="00E32905">
        <w:rPr>
          <w:rFonts w:ascii="Arial" w:hAnsi="Arial" w:cs="Arial"/>
          <w:color w:val="000000"/>
          <w:sz w:val="22"/>
          <w:szCs w:val="22"/>
        </w:rPr>
        <w:t>c) Social Value Model Quick Reference Table, Government Commercial Function, Edition 1.1 – 3 Dec 20 https://assets.publishing.service.gov.uk/government/uploads/system/uploads/attachment_data/file/940828/Social-Value-Model-Quick-Reference-Table-Edn-1.1-3-Dec-20.pdf</w:t>
      </w:r>
    </w:p>
    <w:p w14:paraId="1401F5D2" w14:textId="77777777" w:rsidR="00E32905" w:rsidRPr="00E32905" w:rsidRDefault="00E32905" w:rsidP="00E32905">
      <w:pPr>
        <w:pStyle w:val="NormalWeb"/>
        <w:rPr>
          <w:rFonts w:ascii="Arial" w:hAnsi="Arial" w:cs="Arial"/>
          <w:b/>
          <w:bCs/>
          <w:color w:val="000000"/>
          <w:sz w:val="22"/>
          <w:szCs w:val="22"/>
        </w:rPr>
      </w:pPr>
      <w:r w:rsidRPr="00E32905">
        <w:rPr>
          <w:rFonts w:ascii="Arial" w:hAnsi="Arial" w:cs="Arial"/>
          <w:b/>
          <w:bCs/>
          <w:color w:val="000000"/>
          <w:sz w:val="22"/>
          <w:szCs w:val="22"/>
        </w:rPr>
        <w:t>Aim</w:t>
      </w:r>
    </w:p>
    <w:p w14:paraId="2A402E0A" w14:textId="77777777" w:rsidR="00E32905" w:rsidRPr="00E32905" w:rsidRDefault="00E32905" w:rsidP="00E32905">
      <w:pPr>
        <w:pStyle w:val="NormalWeb"/>
        <w:rPr>
          <w:rFonts w:ascii="Arial" w:hAnsi="Arial" w:cs="Arial"/>
          <w:color w:val="000000"/>
          <w:sz w:val="22"/>
          <w:szCs w:val="22"/>
        </w:rPr>
      </w:pPr>
      <w:r w:rsidRPr="00E32905">
        <w:rPr>
          <w:rFonts w:ascii="Arial" w:hAnsi="Arial" w:cs="Arial"/>
          <w:color w:val="000000"/>
          <w:sz w:val="22"/>
          <w:szCs w:val="22"/>
        </w:rPr>
        <w:t>The aim of the following SVM MACs is to understand the Potential Providers Social Value Commitment that this procurement programme will provide within the geographical location(s) that is will be delivered from.</w:t>
      </w:r>
    </w:p>
    <w:p w14:paraId="7B330AAC" w14:textId="77777777" w:rsidR="00E32905" w:rsidRPr="00E32905" w:rsidRDefault="00E32905" w:rsidP="00E32905">
      <w:pPr>
        <w:pStyle w:val="NormalWeb"/>
        <w:rPr>
          <w:rFonts w:ascii="Arial" w:hAnsi="Arial" w:cs="Arial"/>
          <w:color w:val="000000"/>
          <w:sz w:val="22"/>
          <w:szCs w:val="22"/>
        </w:rPr>
      </w:pPr>
      <w:r w:rsidRPr="00E32905">
        <w:rPr>
          <w:rFonts w:ascii="Arial" w:hAnsi="Arial" w:cs="Arial"/>
          <w:color w:val="000000"/>
          <w:sz w:val="22"/>
          <w:szCs w:val="22"/>
        </w:rPr>
        <w:t xml:space="preserve">In your written response you should provide convincing arguments, including suitable evidence, of What your understanding of Social Value is, in relation to this procurement, and </w:t>
      </w:r>
      <w:proofErr w:type="gramStart"/>
      <w:r w:rsidRPr="00E32905">
        <w:rPr>
          <w:rFonts w:ascii="Arial" w:hAnsi="Arial" w:cs="Arial"/>
          <w:color w:val="000000"/>
          <w:sz w:val="22"/>
          <w:szCs w:val="22"/>
        </w:rPr>
        <w:t>How</w:t>
      </w:r>
      <w:proofErr w:type="gramEnd"/>
      <w:r w:rsidRPr="00E32905">
        <w:rPr>
          <w:rFonts w:ascii="Arial" w:hAnsi="Arial" w:cs="Arial"/>
          <w:color w:val="000000"/>
          <w:sz w:val="22"/>
          <w:szCs w:val="22"/>
        </w:rPr>
        <w:t xml:space="preserve"> you will instil confidence in the Authority in your ability to deliver against the Social Value requirements for this procurement.</w:t>
      </w:r>
    </w:p>
    <w:p w14:paraId="702D6EE7" w14:textId="77777777" w:rsidR="00E32905" w:rsidRPr="00E32905" w:rsidRDefault="00E32905" w:rsidP="00E32905">
      <w:pPr>
        <w:pStyle w:val="NormalWeb"/>
        <w:rPr>
          <w:rFonts w:ascii="Arial" w:hAnsi="Arial" w:cs="Arial"/>
          <w:color w:val="000000"/>
          <w:sz w:val="22"/>
          <w:szCs w:val="22"/>
        </w:rPr>
      </w:pPr>
      <w:r w:rsidRPr="00E32905">
        <w:rPr>
          <w:rFonts w:ascii="Arial" w:hAnsi="Arial" w:cs="Arial"/>
          <w:color w:val="000000"/>
          <w:sz w:val="22"/>
          <w:szCs w:val="22"/>
        </w:rPr>
        <w:lastRenderedPageBreak/>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1A048F07" w14:textId="77777777" w:rsidR="00E32905" w:rsidRPr="00E32905" w:rsidRDefault="00E32905" w:rsidP="00E32905">
      <w:pPr>
        <w:pStyle w:val="NormalWeb"/>
        <w:rPr>
          <w:rFonts w:ascii="Arial" w:hAnsi="Arial" w:cs="Arial"/>
          <w:color w:val="000000"/>
          <w:sz w:val="22"/>
          <w:szCs w:val="22"/>
        </w:rPr>
      </w:pPr>
      <w:r w:rsidRPr="00E32905">
        <w:rPr>
          <w:rFonts w:ascii="Arial" w:hAnsi="Arial" w:cs="Arial"/>
          <w:color w:val="000000"/>
          <w:sz w:val="22"/>
          <w:szCs w:val="22"/>
        </w:rPr>
        <w:t>You should provide, for each MAC MEQ:</w:t>
      </w:r>
    </w:p>
    <w:p w14:paraId="3BEFC3CE" w14:textId="5D31BAB2" w:rsidR="00E32905" w:rsidRDefault="00E32905" w:rsidP="004662FD">
      <w:pPr>
        <w:pStyle w:val="NormalWeb"/>
        <w:numPr>
          <w:ilvl w:val="0"/>
          <w:numId w:val="23"/>
        </w:numPr>
        <w:spacing w:before="0" w:beforeAutospacing="0" w:after="0" w:afterAutospacing="0"/>
        <w:ind w:left="357"/>
        <w:rPr>
          <w:rFonts w:ascii="Arial" w:hAnsi="Arial" w:cs="Arial"/>
          <w:color w:val="000000"/>
          <w:sz w:val="22"/>
          <w:szCs w:val="22"/>
        </w:rPr>
      </w:pPr>
      <w:r w:rsidRPr="00E32905">
        <w:rPr>
          <w:rFonts w:ascii="Arial" w:hAnsi="Arial" w:cs="Arial"/>
          <w:color w:val="000000"/>
          <w:sz w:val="22"/>
          <w:szCs w:val="22"/>
        </w:rPr>
        <w:t>your ‘Method Statement,’ stating how you will achieve this and how your commitment meets the SVM Model Award Criteria (MAC), and</w:t>
      </w:r>
    </w:p>
    <w:p w14:paraId="3ECF8B01" w14:textId="77777777" w:rsidR="004662FD" w:rsidRDefault="004662FD" w:rsidP="004662FD">
      <w:pPr>
        <w:pStyle w:val="NormalWeb"/>
        <w:spacing w:before="0" w:beforeAutospacing="0" w:after="0" w:afterAutospacing="0"/>
        <w:ind w:left="357"/>
        <w:rPr>
          <w:rFonts w:ascii="Arial" w:hAnsi="Arial" w:cs="Arial"/>
          <w:color w:val="000000"/>
          <w:sz w:val="22"/>
          <w:szCs w:val="22"/>
        </w:rPr>
      </w:pPr>
    </w:p>
    <w:p w14:paraId="78377B84" w14:textId="5DF8F52E" w:rsidR="00E32905" w:rsidRDefault="00E32905" w:rsidP="004662FD">
      <w:pPr>
        <w:pStyle w:val="NormalWeb"/>
        <w:numPr>
          <w:ilvl w:val="0"/>
          <w:numId w:val="23"/>
        </w:numPr>
        <w:spacing w:before="0" w:beforeAutospacing="0" w:after="0" w:afterAutospacing="0"/>
        <w:ind w:left="357" w:hanging="357"/>
        <w:rPr>
          <w:rFonts w:ascii="Arial" w:hAnsi="Arial" w:cs="Arial"/>
          <w:color w:val="000000"/>
          <w:sz w:val="22"/>
          <w:szCs w:val="22"/>
        </w:rPr>
      </w:pPr>
      <w:r w:rsidRPr="004662FD">
        <w:rPr>
          <w:rFonts w:ascii="Arial" w:hAnsi="Arial" w:cs="Arial"/>
          <w:color w:val="000000"/>
          <w:sz w:val="22"/>
          <w:szCs w:val="22"/>
        </w:rPr>
        <w:t>a timed project plan and process, including how you will implement your commitment and by when. Also, how you will monitor, measure and report on your commitments/the impact of your proposals. You should include but not be limited to:</w:t>
      </w:r>
    </w:p>
    <w:p w14:paraId="3821BCA0" w14:textId="77777777" w:rsidR="004662FD" w:rsidRDefault="004662FD" w:rsidP="004662FD">
      <w:pPr>
        <w:pStyle w:val="ListParagraph"/>
        <w:rPr>
          <w:rFonts w:cs="Arial"/>
          <w:color w:val="000000"/>
          <w:szCs w:val="22"/>
        </w:rPr>
      </w:pPr>
    </w:p>
    <w:p w14:paraId="038A7450" w14:textId="7CB67859" w:rsidR="00E32905" w:rsidRDefault="00E32905" w:rsidP="00E32905">
      <w:pPr>
        <w:pStyle w:val="NormalWeb"/>
        <w:numPr>
          <w:ilvl w:val="1"/>
          <w:numId w:val="23"/>
        </w:numPr>
        <w:spacing w:before="0" w:beforeAutospacing="0" w:after="0" w:afterAutospacing="0"/>
        <w:rPr>
          <w:rFonts w:ascii="Arial" w:hAnsi="Arial" w:cs="Arial"/>
          <w:color w:val="000000"/>
          <w:sz w:val="22"/>
          <w:szCs w:val="22"/>
        </w:rPr>
      </w:pPr>
      <w:r w:rsidRPr="004662FD">
        <w:rPr>
          <w:rFonts w:ascii="Arial" w:hAnsi="Arial" w:cs="Arial"/>
          <w:color w:val="000000"/>
          <w:sz w:val="22"/>
          <w:szCs w:val="22"/>
        </w:rPr>
        <w:t>timed action plan</w:t>
      </w:r>
    </w:p>
    <w:p w14:paraId="59C58331" w14:textId="77777777" w:rsidR="002919DB" w:rsidRDefault="00E32905" w:rsidP="00E32905">
      <w:pPr>
        <w:pStyle w:val="NormalWeb"/>
        <w:numPr>
          <w:ilvl w:val="1"/>
          <w:numId w:val="23"/>
        </w:numPr>
        <w:spacing w:before="0" w:beforeAutospacing="0" w:after="0" w:afterAutospacing="0"/>
        <w:rPr>
          <w:rFonts w:ascii="Arial" w:hAnsi="Arial" w:cs="Arial"/>
          <w:color w:val="000000"/>
          <w:sz w:val="22"/>
          <w:szCs w:val="22"/>
        </w:rPr>
      </w:pPr>
      <w:r w:rsidRPr="004662FD">
        <w:rPr>
          <w:rFonts w:ascii="Arial" w:hAnsi="Arial" w:cs="Arial"/>
          <w:color w:val="000000"/>
          <w:sz w:val="22"/>
          <w:szCs w:val="22"/>
        </w:rPr>
        <w:t>use of metrics</w:t>
      </w:r>
    </w:p>
    <w:p w14:paraId="27EBCB4F" w14:textId="3E583A68" w:rsidR="00E32905" w:rsidRDefault="00E32905" w:rsidP="00E32905">
      <w:pPr>
        <w:pStyle w:val="NormalWeb"/>
        <w:numPr>
          <w:ilvl w:val="1"/>
          <w:numId w:val="23"/>
        </w:numPr>
        <w:spacing w:before="0" w:beforeAutospacing="0" w:after="0" w:afterAutospacing="0"/>
        <w:rPr>
          <w:rFonts w:ascii="Arial" w:hAnsi="Arial" w:cs="Arial"/>
          <w:color w:val="000000"/>
          <w:sz w:val="22"/>
          <w:szCs w:val="22"/>
        </w:rPr>
      </w:pPr>
      <w:r w:rsidRPr="002919DB">
        <w:rPr>
          <w:rFonts w:ascii="Arial" w:hAnsi="Arial" w:cs="Arial"/>
          <w:color w:val="000000"/>
          <w:sz w:val="22"/>
          <w:szCs w:val="22"/>
        </w:rPr>
        <w:t>tools/processes used to gather data</w:t>
      </w:r>
    </w:p>
    <w:p w14:paraId="2E29663F" w14:textId="15F482C1" w:rsidR="00816635" w:rsidRDefault="00816635" w:rsidP="00816635">
      <w:pPr>
        <w:pStyle w:val="NormalWeb"/>
        <w:numPr>
          <w:ilvl w:val="1"/>
          <w:numId w:val="23"/>
        </w:numPr>
        <w:spacing w:before="0" w:beforeAutospacing="0" w:after="0" w:afterAutospacing="0"/>
        <w:rPr>
          <w:rFonts w:ascii="Arial" w:hAnsi="Arial" w:cs="Arial"/>
          <w:color w:val="000000"/>
          <w:sz w:val="22"/>
          <w:szCs w:val="22"/>
        </w:rPr>
      </w:pPr>
      <w:r w:rsidRPr="00816635">
        <w:rPr>
          <w:rFonts w:ascii="Arial" w:hAnsi="Arial" w:cs="Arial"/>
          <w:color w:val="000000"/>
          <w:sz w:val="22"/>
          <w:szCs w:val="22"/>
        </w:rPr>
        <w:t>reporting</w:t>
      </w:r>
    </w:p>
    <w:p w14:paraId="0544391C" w14:textId="408442CC" w:rsidR="00816635" w:rsidRDefault="00816635" w:rsidP="00816635">
      <w:pPr>
        <w:pStyle w:val="NormalWeb"/>
        <w:numPr>
          <w:ilvl w:val="1"/>
          <w:numId w:val="23"/>
        </w:numPr>
        <w:spacing w:before="0" w:beforeAutospacing="0" w:after="0" w:afterAutospacing="0"/>
        <w:rPr>
          <w:rFonts w:ascii="Arial" w:hAnsi="Arial" w:cs="Arial"/>
          <w:color w:val="000000"/>
          <w:sz w:val="22"/>
          <w:szCs w:val="22"/>
        </w:rPr>
      </w:pPr>
      <w:r w:rsidRPr="00816635">
        <w:rPr>
          <w:rFonts w:ascii="Arial" w:hAnsi="Arial" w:cs="Arial"/>
          <w:color w:val="000000"/>
          <w:sz w:val="22"/>
          <w:szCs w:val="22"/>
        </w:rPr>
        <w:t>feedback and improvement</w:t>
      </w:r>
    </w:p>
    <w:p w14:paraId="254F9FD2" w14:textId="5BEABF7A" w:rsidR="00816635" w:rsidRDefault="00816635" w:rsidP="00816635">
      <w:pPr>
        <w:pStyle w:val="NormalWeb"/>
        <w:numPr>
          <w:ilvl w:val="1"/>
          <w:numId w:val="23"/>
        </w:numPr>
        <w:spacing w:before="0" w:beforeAutospacing="0" w:after="0" w:afterAutospacing="0"/>
        <w:rPr>
          <w:rFonts w:ascii="Arial" w:hAnsi="Arial" w:cs="Arial"/>
          <w:color w:val="000000"/>
          <w:sz w:val="22"/>
          <w:szCs w:val="22"/>
        </w:rPr>
      </w:pPr>
      <w:r w:rsidRPr="00816635">
        <w:rPr>
          <w:rFonts w:ascii="Arial" w:hAnsi="Arial" w:cs="Arial"/>
          <w:color w:val="000000"/>
          <w:sz w:val="22"/>
          <w:szCs w:val="22"/>
        </w:rPr>
        <w:t>transparency</w:t>
      </w:r>
    </w:p>
    <w:p w14:paraId="005A7170" w14:textId="77777777" w:rsidR="00CE5BF4" w:rsidRDefault="00CE5BF4" w:rsidP="00CE5BF4">
      <w:pPr>
        <w:pStyle w:val="NormalWeb"/>
        <w:spacing w:before="0" w:beforeAutospacing="0" w:after="0" w:afterAutospacing="0"/>
        <w:ind w:left="1080"/>
        <w:rPr>
          <w:rFonts w:ascii="Arial" w:hAnsi="Arial" w:cs="Arial"/>
          <w:color w:val="000000"/>
          <w:sz w:val="22"/>
          <w:szCs w:val="22"/>
        </w:rPr>
      </w:pPr>
    </w:p>
    <w:p w14:paraId="7AB2FB0D" w14:textId="31479A6E" w:rsidR="00816635" w:rsidRPr="00CE5BF4" w:rsidRDefault="00816635" w:rsidP="00CE5BF4">
      <w:pPr>
        <w:pStyle w:val="NormalWeb"/>
        <w:numPr>
          <w:ilvl w:val="0"/>
          <w:numId w:val="23"/>
        </w:numPr>
        <w:spacing w:before="0" w:beforeAutospacing="0" w:after="0" w:afterAutospacing="0"/>
        <w:rPr>
          <w:rFonts w:ascii="Arial" w:hAnsi="Arial" w:cs="Arial"/>
          <w:color w:val="000000"/>
          <w:sz w:val="22"/>
          <w:szCs w:val="22"/>
        </w:rPr>
      </w:pPr>
      <w:r w:rsidRPr="00CE5BF4">
        <w:rPr>
          <w:rFonts w:ascii="Arial" w:hAnsi="Arial" w:cs="Arial"/>
          <w:color w:val="000000"/>
          <w:sz w:val="22"/>
          <w:szCs w:val="22"/>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3F5611AA" w14:textId="77777777" w:rsidR="00816635" w:rsidRPr="00816635" w:rsidRDefault="00816635" w:rsidP="00CE5BF4">
      <w:pPr>
        <w:pStyle w:val="NormalWeb"/>
        <w:rPr>
          <w:rFonts w:ascii="Arial" w:hAnsi="Arial" w:cs="Arial"/>
          <w:color w:val="000000"/>
          <w:sz w:val="22"/>
          <w:szCs w:val="22"/>
        </w:rPr>
      </w:pPr>
      <w:r w:rsidRPr="00816635">
        <w:rPr>
          <w:rFonts w:ascii="Arial" w:hAnsi="Arial" w:cs="Arial"/>
          <w:color w:val="000000"/>
          <w:sz w:val="22"/>
          <w:szCs w:val="22"/>
        </w:rPr>
        <w:t>From the information that you provide, the evaluators will assess, Qualitatively, your response, based on the information that you provide within your tender response.</w:t>
      </w:r>
    </w:p>
    <w:p w14:paraId="63F08EFB" w14:textId="77777777" w:rsidR="00816635" w:rsidRPr="00816635" w:rsidRDefault="00816635" w:rsidP="00CE5BF4">
      <w:pPr>
        <w:pStyle w:val="NormalWeb"/>
        <w:rPr>
          <w:rFonts w:ascii="Arial" w:hAnsi="Arial" w:cs="Arial"/>
          <w:color w:val="000000"/>
          <w:sz w:val="22"/>
          <w:szCs w:val="22"/>
        </w:rPr>
      </w:pPr>
      <w:r w:rsidRPr="00816635">
        <w:rPr>
          <w:rFonts w:ascii="Arial" w:hAnsi="Arial" w:cs="Arial"/>
          <w:color w:val="000000"/>
          <w:sz w:val="22"/>
          <w:szCs w:val="22"/>
        </w:rPr>
        <w:t>Alongside their Commitments against the SRMs, the successful Potential Provider’s method statement will form the basis of Key Performance Indicators and jointly managed throughout the life of the contract.</w:t>
      </w:r>
    </w:p>
    <w:p w14:paraId="1EAA266D" w14:textId="77777777" w:rsidR="00816635" w:rsidRPr="00816635" w:rsidRDefault="00816635" w:rsidP="00CE5BF4">
      <w:pPr>
        <w:pStyle w:val="NormalWeb"/>
        <w:rPr>
          <w:rFonts w:ascii="Arial" w:hAnsi="Arial" w:cs="Arial"/>
          <w:color w:val="000000"/>
          <w:sz w:val="22"/>
          <w:szCs w:val="22"/>
        </w:rPr>
      </w:pPr>
      <w:r w:rsidRPr="00816635">
        <w:rPr>
          <w:rFonts w:ascii="Arial" w:hAnsi="Arial" w:cs="Arial"/>
          <w:color w:val="000000"/>
          <w:sz w:val="22"/>
          <w:szCs w:val="22"/>
        </w:rPr>
        <w:t>The Potential Providers must ensure that they answer the SVM MACs asked. Any additional information which is not specific to the contract being procured will not be considered.</w:t>
      </w:r>
    </w:p>
    <w:p w14:paraId="0090E504" w14:textId="77777777" w:rsidR="00816635" w:rsidRPr="00816635" w:rsidRDefault="00816635" w:rsidP="00CE5BF4">
      <w:pPr>
        <w:pStyle w:val="NormalWeb"/>
        <w:rPr>
          <w:rFonts w:ascii="Arial" w:hAnsi="Arial" w:cs="Arial"/>
          <w:color w:val="000000"/>
          <w:sz w:val="22"/>
          <w:szCs w:val="22"/>
        </w:rPr>
      </w:pPr>
      <w:r w:rsidRPr="00816635">
        <w:rPr>
          <w:rFonts w:ascii="Arial" w:hAnsi="Arial" w:cs="Arial"/>
          <w:color w:val="000000"/>
          <w:sz w:val="22"/>
          <w:szCs w:val="22"/>
        </w:rPr>
        <w:t>The Potential Providers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tbl>
      <w:tblPr>
        <w:tblW w:w="94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088"/>
        <w:gridCol w:w="993"/>
      </w:tblGrid>
      <w:tr w:rsidR="003F2F5E" w:rsidRPr="000E66A3" w14:paraId="2E924682" w14:textId="77777777" w:rsidTr="003F2F5E">
        <w:trPr>
          <w:trHeight w:val="93"/>
        </w:trPr>
        <w:tc>
          <w:tcPr>
            <w:tcW w:w="1418" w:type="dxa"/>
            <w:shd w:val="clear" w:color="auto" w:fill="FFC000" w:themeFill="accent4"/>
          </w:tcPr>
          <w:p w14:paraId="1E0BFC04" w14:textId="77777777" w:rsidR="003F2F5E" w:rsidRPr="000E66A3" w:rsidRDefault="003F2F5E" w:rsidP="00304EEB">
            <w:pPr>
              <w:pStyle w:val="Default"/>
              <w:rPr>
                <w:b/>
                <w:bCs/>
                <w:sz w:val="20"/>
                <w:szCs w:val="20"/>
              </w:rPr>
            </w:pPr>
          </w:p>
        </w:tc>
        <w:tc>
          <w:tcPr>
            <w:tcW w:w="7088" w:type="dxa"/>
            <w:shd w:val="clear" w:color="auto" w:fill="FFC000" w:themeFill="accent4"/>
          </w:tcPr>
          <w:p w14:paraId="4CCFF94C" w14:textId="77777777" w:rsidR="003F2F5E" w:rsidRPr="00304EEB" w:rsidRDefault="003F2F5E" w:rsidP="00304EEB">
            <w:pPr>
              <w:pStyle w:val="Default"/>
              <w:jc w:val="center"/>
              <w:rPr>
                <w:sz w:val="22"/>
                <w:szCs w:val="22"/>
              </w:rPr>
            </w:pPr>
            <w:r w:rsidRPr="00304EEB">
              <w:rPr>
                <w:b/>
                <w:bCs/>
                <w:sz w:val="22"/>
                <w:szCs w:val="22"/>
              </w:rPr>
              <w:t>Criteria for awarding score</w:t>
            </w:r>
          </w:p>
        </w:tc>
        <w:tc>
          <w:tcPr>
            <w:tcW w:w="993" w:type="dxa"/>
            <w:shd w:val="clear" w:color="auto" w:fill="FFC000" w:themeFill="accent4"/>
            <w:vAlign w:val="center"/>
          </w:tcPr>
          <w:p w14:paraId="619BBC43" w14:textId="77777777" w:rsidR="003F2F5E" w:rsidRPr="00304EEB" w:rsidRDefault="003F2F5E" w:rsidP="00304EEB">
            <w:pPr>
              <w:pStyle w:val="Default"/>
              <w:jc w:val="center"/>
              <w:rPr>
                <w:sz w:val="22"/>
                <w:szCs w:val="22"/>
              </w:rPr>
            </w:pPr>
            <w:r w:rsidRPr="00304EEB">
              <w:rPr>
                <w:b/>
                <w:bCs/>
                <w:sz w:val="22"/>
                <w:szCs w:val="22"/>
              </w:rPr>
              <w:t>Score</w:t>
            </w:r>
          </w:p>
        </w:tc>
      </w:tr>
      <w:tr w:rsidR="003F2F5E" w:rsidRPr="000E66A3" w14:paraId="6876F08C" w14:textId="77777777" w:rsidTr="003F2F5E">
        <w:trPr>
          <w:trHeight w:val="1730"/>
        </w:trPr>
        <w:tc>
          <w:tcPr>
            <w:tcW w:w="1418" w:type="dxa"/>
          </w:tcPr>
          <w:p w14:paraId="3CA7BFD8" w14:textId="77777777" w:rsidR="003F2F5E" w:rsidRPr="00304EEB" w:rsidRDefault="003F2F5E" w:rsidP="00304EEB">
            <w:pPr>
              <w:pStyle w:val="Default"/>
              <w:rPr>
                <w:b/>
                <w:bCs/>
                <w:sz w:val="22"/>
                <w:szCs w:val="22"/>
              </w:rPr>
            </w:pPr>
            <w:r w:rsidRPr="00304EEB">
              <w:rPr>
                <w:b/>
                <w:bCs/>
                <w:sz w:val="22"/>
                <w:szCs w:val="22"/>
              </w:rPr>
              <w:t>Excellent</w:t>
            </w:r>
            <w:r w:rsidRPr="00304EEB">
              <w:rPr>
                <w:sz w:val="22"/>
                <w:szCs w:val="22"/>
              </w:rPr>
              <w:t xml:space="preserve">: (exceeds </w:t>
            </w:r>
            <w:proofErr w:type="gramStart"/>
            <w:r w:rsidRPr="00304EEB">
              <w:rPr>
                <w:sz w:val="22"/>
                <w:szCs w:val="22"/>
              </w:rPr>
              <w:t>all of</w:t>
            </w:r>
            <w:proofErr w:type="gramEnd"/>
            <w:r w:rsidRPr="00304EEB">
              <w:rPr>
                <w:sz w:val="22"/>
                <w:szCs w:val="22"/>
              </w:rPr>
              <w:t xml:space="preserve"> the Model Award Criteria (MACs)).</w:t>
            </w:r>
          </w:p>
        </w:tc>
        <w:tc>
          <w:tcPr>
            <w:tcW w:w="7088" w:type="dxa"/>
          </w:tcPr>
          <w:p w14:paraId="0A779A6A" w14:textId="77777777" w:rsidR="003F2F5E" w:rsidRPr="00304EEB" w:rsidRDefault="003F2F5E" w:rsidP="00304EEB">
            <w:pPr>
              <w:pStyle w:val="Default"/>
              <w:rPr>
                <w:sz w:val="22"/>
                <w:szCs w:val="22"/>
              </w:rPr>
            </w:pPr>
            <w:r w:rsidRPr="00304EEB">
              <w:rPr>
                <w:sz w:val="22"/>
                <w:szCs w:val="22"/>
              </w:rPr>
              <w:t xml:space="preserve">The response exceeds what is expected for the criteria. Leaves no doubt as to the capability and commitment to deliver what is required. The response therefore shows: </w:t>
            </w:r>
          </w:p>
          <w:p w14:paraId="296B78ED" w14:textId="77777777" w:rsidR="003F2F5E" w:rsidRPr="00304EEB" w:rsidRDefault="003F2F5E" w:rsidP="003F2F5E">
            <w:pPr>
              <w:pStyle w:val="Default"/>
              <w:numPr>
                <w:ilvl w:val="0"/>
                <w:numId w:val="24"/>
              </w:numPr>
              <w:rPr>
                <w:sz w:val="22"/>
                <w:szCs w:val="22"/>
              </w:rPr>
            </w:pPr>
            <w:r w:rsidRPr="00304EEB">
              <w:rPr>
                <w:sz w:val="22"/>
                <w:szCs w:val="22"/>
              </w:rPr>
              <w:t xml:space="preserve">Very good understanding of the requirements. </w:t>
            </w:r>
          </w:p>
          <w:p w14:paraId="1B0ADA37" w14:textId="77777777" w:rsidR="003F2F5E" w:rsidRPr="00304EEB" w:rsidRDefault="003F2F5E" w:rsidP="003F2F5E">
            <w:pPr>
              <w:pStyle w:val="Default"/>
              <w:numPr>
                <w:ilvl w:val="0"/>
                <w:numId w:val="24"/>
              </w:numPr>
              <w:rPr>
                <w:sz w:val="22"/>
                <w:szCs w:val="22"/>
              </w:rPr>
            </w:pPr>
            <w:r w:rsidRPr="00304EEB">
              <w:rPr>
                <w:sz w:val="22"/>
                <w:szCs w:val="22"/>
              </w:rPr>
              <w:t xml:space="preserve">Excellent proposals demonstrated through relevant evidence. </w:t>
            </w:r>
          </w:p>
          <w:p w14:paraId="0A6239B7" w14:textId="77777777" w:rsidR="003F2F5E" w:rsidRPr="00304EEB" w:rsidRDefault="003F2F5E" w:rsidP="003F2F5E">
            <w:pPr>
              <w:pStyle w:val="Default"/>
              <w:numPr>
                <w:ilvl w:val="0"/>
                <w:numId w:val="24"/>
              </w:numPr>
              <w:rPr>
                <w:sz w:val="22"/>
                <w:szCs w:val="22"/>
              </w:rPr>
            </w:pPr>
            <w:r w:rsidRPr="00304EEB">
              <w:rPr>
                <w:sz w:val="22"/>
                <w:szCs w:val="22"/>
              </w:rPr>
              <w:t xml:space="preserve">Considerable insight into the relevant issues. </w:t>
            </w:r>
          </w:p>
          <w:p w14:paraId="754CCAC3" w14:textId="77777777" w:rsidR="003F2F5E" w:rsidRPr="00304EEB" w:rsidRDefault="003F2F5E" w:rsidP="003F2F5E">
            <w:pPr>
              <w:pStyle w:val="Default"/>
              <w:numPr>
                <w:ilvl w:val="0"/>
                <w:numId w:val="24"/>
              </w:numPr>
              <w:rPr>
                <w:sz w:val="22"/>
                <w:szCs w:val="22"/>
              </w:rPr>
            </w:pPr>
            <w:r w:rsidRPr="00304EEB">
              <w:rPr>
                <w:sz w:val="22"/>
                <w:szCs w:val="22"/>
              </w:rPr>
              <w:t xml:space="preserve">The response is also likely to propose additional value in several respects above that expected. </w:t>
            </w:r>
          </w:p>
          <w:p w14:paraId="1E0B9E44" w14:textId="77777777" w:rsidR="003F2F5E" w:rsidRPr="00304EEB" w:rsidRDefault="003F2F5E" w:rsidP="003F2F5E">
            <w:pPr>
              <w:pStyle w:val="Default"/>
              <w:numPr>
                <w:ilvl w:val="0"/>
                <w:numId w:val="24"/>
              </w:numPr>
              <w:rPr>
                <w:sz w:val="22"/>
                <w:szCs w:val="22"/>
              </w:rPr>
            </w:pPr>
            <w:r w:rsidRPr="00304EEB">
              <w:rPr>
                <w:sz w:val="22"/>
                <w:szCs w:val="22"/>
              </w:rPr>
              <w:t xml:space="preserve">The response addresses the social value policy outcome </w:t>
            </w:r>
            <w:proofErr w:type="gramStart"/>
            <w:r w:rsidRPr="00304EEB">
              <w:rPr>
                <w:sz w:val="22"/>
                <w:szCs w:val="22"/>
              </w:rPr>
              <w:t>and also</w:t>
            </w:r>
            <w:proofErr w:type="gramEnd"/>
            <w:r w:rsidRPr="00304EEB">
              <w:rPr>
                <w:sz w:val="22"/>
                <w:szCs w:val="22"/>
              </w:rPr>
              <w:t xml:space="preserve"> shows in-depth market experience.</w:t>
            </w:r>
          </w:p>
        </w:tc>
        <w:tc>
          <w:tcPr>
            <w:tcW w:w="993" w:type="dxa"/>
            <w:vAlign w:val="center"/>
          </w:tcPr>
          <w:p w14:paraId="3EC36142" w14:textId="1FC8B992" w:rsidR="003F2F5E" w:rsidRPr="00304EEB" w:rsidRDefault="00714D4F" w:rsidP="00304EEB">
            <w:pPr>
              <w:pStyle w:val="Default"/>
              <w:jc w:val="center"/>
              <w:rPr>
                <w:sz w:val="22"/>
                <w:szCs w:val="22"/>
              </w:rPr>
            </w:pPr>
            <w:r>
              <w:rPr>
                <w:sz w:val="22"/>
                <w:szCs w:val="22"/>
              </w:rPr>
              <w:t>10</w:t>
            </w:r>
          </w:p>
        </w:tc>
      </w:tr>
      <w:tr w:rsidR="003F2F5E" w:rsidRPr="000E66A3" w14:paraId="7C70DF8F" w14:textId="77777777" w:rsidTr="003F2F5E">
        <w:trPr>
          <w:trHeight w:val="1573"/>
        </w:trPr>
        <w:tc>
          <w:tcPr>
            <w:tcW w:w="1418" w:type="dxa"/>
          </w:tcPr>
          <w:p w14:paraId="35F72751" w14:textId="77777777" w:rsidR="003F2F5E" w:rsidRPr="00304EEB" w:rsidRDefault="003F2F5E" w:rsidP="00304EEB">
            <w:pPr>
              <w:pStyle w:val="Default"/>
              <w:rPr>
                <w:b/>
                <w:bCs/>
                <w:sz w:val="22"/>
                <w:szCs w:val="22"/>
              </w:rPr>
            </w:pPr>
            <w:r w:rsidRPr="00304EEB">
              <w:rPr>
                <w:b/>
                <w:bCs/>
                <w:sz w:val="22"/>
                <w:szCs w:val="22"/>
              </w:rPr>
              <w:lastRenderedPageBreak/>
              <w:t>Very good</w:t>
            </w:r>
            <w:r w:rsidRPr="00304EEB">
              <w:rPr>
                <w:sz w:val="22"/>
                <w:szCs w:val="22"/>
              </w:rPr>
              <w:t>: (exceeds some of the Model Award Criteria (MACs))</w:t>
            </w:r>
          </w:p>
        </w:tc>
        <w:tc>
          <w:tcPr>
            <w:tcW w:w="7088" w:type="dxa"/>
          </w:tcPr>
          <w:p w14:paraId="65AC1CF3" w14:textId="77777777" w:rsidR="003F2F5E" w:rsidRPr="00304EEB" w:rsidRDefault="003F2F5E" w:rsidP="00304EEB">
            <w:pPr>
              <w:pStyle w:val="Default"/>
              <w:rPr>
                <w:sz w:val="22"/>
                <w:szCs w:val="22"/>
              </w:rPr>
            </w:pPr>
            <w:r w:rsidRPr="00304EEB">
              <w:rPr>
                <w:sz w:val="22"/>
                <w:szCs w:val="22"/>
              </w:rPr>
              <w:t xml:space="preserve">The response meets the required standard in all material respects. There are no significant areas of concern, although there may be limited minor issues that need further exploration or attention later in the procurement process. The response therefore shows: </w:t>
            </w:r>
          </w:p>
          <w:p w14:paraId="16DF7DE8" w14:textId="77777777" w:rsidR="003F2F5E" w:rsidRPr="00304EEB" w:rsidRDefault="003F2F5E" w:rsidP="003F2F5E">
            <w:pPr>
              <w:pStyle w:val="Default"/>
              <w:numPr>
                <w:ilvl w:val="0"/>
                <w:numId w:val="25"/>
              </w:numPr>
              <w:rPr>
                <w:sz w:val="22"/>
                <w:szCs w:val="22"/>
              </w:rPr>
            </w:pPr>
            <w:r w:rsidRPr="00304EEB">
              <w:rPr>
                <w:sz w:val="22"/>
                <w:szCs w:val="22"/>
              </w:rPr>
              <w:t xml:space="preserve">Good understanding of the requirements. </w:t>
            </w:r>
          </w:p>
          <w:p w14:paraId="16EDE8C7" w14:textId="77777777" w:rsidR="003F2F5E" w:rsidRPr="00304EEB" w:rsidRDefault="003F2F5E" w:rsidP="003F2F5E">
            <w:pPr>
              <w:pStyle w:val="Default"/>
              <w:numPr>
                <w:ilvl w:val="0"/>
                <w:numId w:val="25"/>
              </w:numPr>
              <w:rPr>
                <w:sz w:val="22"/>
                <w:szCs w:val="22"/>
              </w:rPr>
            </w:pPr>
            <w:r w:rsidRPr="00304EEB">
              <w:rPr>
                <w:sz w:val="22"/>
                <w:szCs w:val="22"/>
              </w:rPr>
              <w:t xml:space="preserve">Sufficient competence demonstrated through relevant evidence. </w:t>
            </w:r>
          </w:p>
          <w:p w14:paraId="4007D650" w14:textId="77777777" w:rsidR="003F2F5E" w:rsidRPr="00304EEB" w:rsidRDefault="003F2F5E" w:rsidP="003F2F5E">
            <w:pPr>
              <w:pStyle w:val="Default"/>
              <w:numPr>
                <w:ilvl w:val="0"/>
                <w:numId w:val="25"/>
              </w:numPr>
              <w:rPr>
                <w:sz w:val="22"/>
                <w:szCs w:val="22"/>
              </w:rPr>
            </w:pPr>
            <w:r w:rsidRPr="00304EEB">
              <w:rPr>
                <w:sz w:val="22"/>
                <w:szCs w:val="22"/>
              </w:rPr>
              <w:t xml:space="preserve">Some insight demonstrated into the relevant issues. </w:t>
            </w:r>
          </w:p>
          <w:p w14:paraId="07B58180" w14:textId="77777777" w:rsidR="003F2F5E" w:rsidRPr="00304EEB" w:rsidRDefault="003F2F5E" w:rsidP="003F2F5E">
            <w:pPr>
              <w:pStyle w:val="Default"/>
              <w:numPr>
                <w:ilvl w:val="0"/>
                <w:numId w:val="25"/>
              </w:numPr>
              <w:rPr>
                <w:sz w:val="22"/>
                <w:szCs w:val="22"/>
              </w:rPr>
            </w:pPr>
            <w:r w:rsidRPr="00304EEB">
              <w:rPr>
                <w:sz w:val="22"/>
                <w:szCs w:val="22"/>
              </w:rPr>
              <w:t xml:space="preserve">The response addresses the social value policy outcome </w:t>
            </w:r>
            <w:proofErr w:type="gramStart"/>
            <w:r w:rsidRPr="00304EEB">
              <w:rPr>
                <w:sz w:val="22"/>
                <w:szCs w:val="22"/>
              </w:rPr>
              <w:t>and also</w:t>
            </w:r>
            <w:proofErr w:type="gramEnd"/>
            <w:r w:rsidRPr="00304EEB">
              <w:rPr>
                <w:sz w:val="22"/>
                <w:szCs w:val="22"/>
              </w:rPr>
              <w:t xml:space="preserve"> shows good market experience. </w:t>
            </w:r>
          </w:p>
        </w:tc>
        <w:tc>
          <w:tcPr>
            <w:tcW w:w="993" w:type="dxa"/>
            <w:vAlign w:val="center"/>
          </w:tcPr>
          <w:p w14:paraId="5935B516" w14:textId="34556A1B" w:rsidR="003F2F5E" w:rsidRPr="00304EEB" w:rsidRDefault="00F5633C" w:rsidP="00304EEB">
            <w:pPr>
              <w:pStyle w:val="Default"/>
              <w:jc w:val="center"/>
              <w:rPr>
                <w:sz w:val="22"/>
                <w:szCs w:val="22"/>
              </w:rPr>
            </w:pPr>
            <w:r>
              <w:rPr>
                <w:sz w:val="22"/>
                <w:szCs w:val="22"/>
              </w:rPr>
              <w:t>8</w:t>
            </w:r>
          </w:p>
        </w:tc>
      </w:tr>
      <w:tr w:rsidR="003F2F5E" w:rsidRPr="000E66A3" w14:paraId="420AA659" w14:textId="77777777" w:rsidTr="003F2F5E">
        <w:trPr>
          <w:trHeight w:val="1520"/>
        </w:trPr>
        <w:tc>
          <w:tcPr>
            <w:tcW w:w="1418" w:type="dxa"/>
          </w:tcPr>
          <w:p w14:paraId="113D7799" w14:textId="77777777" w:rsidR="003F2F5E" w:rsidRPr="00304EEB" w:rsidRDefault="003F2F5E" w:rsidP="00304EEB">
            <w:pPr>
              <w:pStyle w:val="Default"/>
              <w:rPr>
                <w:b/>
                <w:bCs/>
                <w:sz w:val="22"/>
                <w:szCs w:val="22"/>
              </w:rPr>
            </w:pPr>
            <w:r w:rsidRPr="00304EEB">
              <w:rPr>
                <w:b/>
                <w:bCs/>
                <w:sz w:val="22"/>
                <w:szCs w:val="22"/>
              </w:rPr>
              <w:t>Good</w:t>
            </w:r>
            <w:r w:rsidRPr="00304EEB">
              <w:rPr>
                <w:sz w:val="22"/>
                <w:szCs w:val="22"/>
              </w:rPr>
              <w:t xml:space="preserve">: (meets </w:t>
            </w:r>
            <w:proofErr w:type="gramStart"/>
            <w:r w:rsidRPr="00304EEB">
              <w:rPr>
                <w:sz w:val="22"/>
                <w:szCs w:val="22"/>
              </w:rPr>
              <w:t>all of</w:t>
            </w:r>
            <w:proofErr w:type="gramEnd"/>
            <w:r w:rsidRPr="00304EEB">
              <w:rPr>
                <w:sz w:val="22"/>
                <w:szCs w:val="22"/>
              </w:rPr>
              <w:t xml:space="preserve"> the Model Award Criteria (MACs))</w:t>
            </w:r>
          </w:p>
        </w:tc>
        <w:tc>
          <w:tcPr>
            <w:tcW w:w="7088" w:type="dxa"/>
          </w:tcPr>
          <w:p w14:paraId="7E21EBCA" w14:textId="77777777" w:rsidR="003F2F5E" w:rsidRPr="00304EEB" w:rsidRDefault="003F2F5E" w:rsidP="00304EEB">
            <w:pPr>
              <w:pStyle w:val="Default"/>
              <w:rPr>
                <w:sz w:val="22"/>
                <w:szCs w:val="22"/>
              </w:rPr>
            </w:pPr>
            <w:r w:rsidRPr="00304EEB">
              <w:rPr>
                <w:sz w:val="22"/>
                <w:szCs w:val="22"/>
              </w:rPr>
              <w:t xml:space="preserve">The response broadly meets what is expected for the criteria. There are no significant areas of concern, although there may be limited minor issues that need further exploration or attention later in the procurement process. The response therefore shows: </w:t>
            </w:r>
          </w:p>
          <w:p w14:paraId="765FA1F6" w14:textId="77777777" w:rsidR="003F2F5E" w:rsidRPr="00304EEB" w:rsidRDefault="003F2F5E" w:rsidP="003F2F5E">
            <w:pPr>
              <w:pStyle w:val="Default"/>
              <w:numPr>
                <w:ilvl w:val="0"/>
                <w:numId w:val="26"/>
              </w:numPr>
              <w:rPr>
                <w:sz w:val="22"/>
                <w:szCs w:val="22"/>
              </w:rPr>
            </w:pPr>
            <w:r w:rsidRPr="00304EEB">
              <w:rPr>
                <w:sz w:val="22"/>
                <w:szCs w:val="22"/>
              </w:rPr>
              <w:t>Good understanding of the requirements.</w:t>
            </w:r>
          </w:p>
          <w:p w14:paraId="4DD544B1" w14:textId="77777777" w:rsidR="003F2F5E" w:rsidRPr="00304EEB" w:rsidRDefault="003F2F5E" w:rsidP="003F2F5E">
            <w:pPr>
              <w:pStyle w:val="Default"/>
              <w:numPr>
                <w:ilvl w:val="0"/>
                <w:numId w:val="26"/>
              </w:numPr>
              <w:rPr>
                <w:sz w:val="22"/>
                <w:szCs w:val="22"/>
              </w:rPr>
            </w:pPr>
            <w:r w:rsidRPr="00304EEB">
              <w:rPr>
                <w:sz w:val="22"/>
                <w:szCs w:val="22"/>
              </w:rPr>
              <w:t>Sufficient competence demonstrated through relevant evidence.</w:t>
            </w:r>
          </w:p>
          <w:p w14:paraId="09B90A8D" w14:textId="77777777" w:rsidR="003F2F5E" w:rsidRPr="00304EEB" w:rsidRDefault="003F2F5E" w:rsidP="003F2F5E">
            <w:pPr>
              <w:pStyle w:val="Default"/>
              <w:numPr>
                <w:ilvl w:val="0"/>
                <w:numId w:val="26"/>
              </w:numPr>
              <w:rPr>
                <w:sz w:val="22"/>
                <w:szCs w:val="22"/>
              </w:rPr>
            </w:pPr>
            <w:r w:rsidRPr="00304EEB">
              <w:rPr>
                <w:sz w:val="22"/>
                <w:szCs w:val="22"/>
              </w:rPr>
              <w:t>Some insight demonstrated into the relevant issues.</w:t>
            </w:r>
          </w:p>
          <w:p w14:paraId="1AD68B4E" w14:textId="77777777" w:rsidR="003F2F5E" w:rsidRPr="00304EEB" w:rsidRDefault="003F2F5E" w:rsidP="003F2F5E">
            <w:pPr>
              <w:pStyle w:val="Default"/>
              <w:numPr>
                <w:ilvl w:val="0"/>
                <w:numId w:val="26"/>
              </w:numPr>
              <w:rPr>
                <w:sz w:val="22"/>
                <w:szCs w:val="22"/>
              </w:rPr>
            </w:pPr>
            <w:r w:rsidRPr="00304EEB">
              <w:rPr>
                <w:sz w:val="22"/>
                <w:szCs w:val="22"/>
              </w:rPr>
              <w:t xml:space="preserve">The response addresses most of the social value policy outcome </w:t>
            </w:r>
            <w:proofErr w:type="gramStart"/>
            <w:r w:rsidRPr="00304EEB">
              <w:rPr>
                <w:sz w:val="22"/>
                <w:szCs w:val="22"/>
              </w:rPr>
              <w:t>and also</w:t>
            </w:r>
            <w:proofErr w:type="gramEnd"/>
            <w:r w:rsidRPr="00304EEB">
              <w:rPr>
                <w:sz w:val="22"/>
                <w:szCs w:val="22"/>
              </w:rPr>
              <w:t xml:space="preserve"> shows general market experience.</w:t>
            </w:r>
          </w:p>
        </w:tc>
        <w:tc>
          <w:tcPr>
            <w:tcW w:w="993" w:type="dxa"/>
            <w:vAlign w:val="center"/>
          </w:tcPr>
          <w:p w14:paraId="33AAFF23" w14:textId="36EF79BB" w:rsidR="003F2F5E" w:rsidRPr="00304EEB" w:rsidRDefault="004E6FA4" w:rsidP="00304EEB">
            <w:pPr>
              <w:pStyle w:val="Default"/>
              <w:jc w:val="center"/>
              <w:rPr>
                <w:sz w:val="22"/>
                <w:szCs w:val="22"/>
              </w:rPr>
            </w:pPr>
            <w:r>
              <w:rPr>
                <w:sz w:val="22"/>
                <w:szCs w:val="22"/>
              </w:rPr>
              <w:t>6</w:t>
            </w:r>
          </w:p>
        </w:tc>
      </w:tr>
      <w:tr w:rsidR="003F2F5E" w:rsidRPr="000E66A3" w14:paraId="00572E7A" w14:textId="77777777" w:rsidTr="003F2F5E">
        <w:tblPrEx>
          <w:tblBorders>
            <w:top w:val="nil"/>
            <w:left w:val="nil"/>
            <w:bottom w:val="nil"/>
            <w:right w:val="nil"/>
            <w:insideH w:val="none" w:sz="0" w:space="0" w:color="auto"/>
            <w:insideV w:val="none" w:sz="0" w:space="0" w:color="auto"/>
          </w:tblBorders>
        </w:tblPrEx>
        <w:trPr>
          <w:trHeight w:val="1682"/>
        </w:trPr>
        <w:tc>
          <w:tcPr>
            <w:tcW w:w="1418" w:type="dxa"/>
            <w:tcBorders>
              <w:top w:val="single" w:sz="4" w:space="0" w:color="auto"/>
              <w:left w:val="single" w:sz="4" w:space="0" w:color="auto"/>
              <w:bottom w:val="single" w:sz="4" w:space="0" w:color="auto"/>
              <w:right w:val="single" w:sz="4" w:space="0" w:color="auto"/>
            </w:tcBorders>
          </w:tcPr>
          <w:p w14:paraId="2D9C8CDC" w14:textId="77777777" w:rsidR="003F2F5E" w:rsidRPr="00304EEB" w:rsidRDefault="003F2F5E" w:rsidP="00304EEB">
            <w:pPr>
              <w:pStyle w:val="Default"/>
              <w:rPr>
                <w:b/>
                <w:bCs/>
                <w:sz w:val="22"/>
                <w:szCs w:val="22"/>
              </w:rPr>
            </w:pPr>
            <w:r w:rsidRPr="00304EEB">
              <w:rPr>
                <w:b/>
                <w:bCs/>
                <w:sz w:val="22"/>
                <w:szCs w:val="22"/>
              </w:rPr>
              <w:t>Poor</w:t>
            </w:r>
            <w:r w:rsidRPr="00304EEB">
              <w:rPr>
                <w:sz w:val="22"/>
                <w:szCs w:val="22"/>
              </w:rPr>
              <w:t>: (meets some of the Model Award Criteria (MACs))</w:t>
            </w:r>
          </w:p>
        </w:tc>
        <w:tc>
          <w:tcPr>
            <w:tcW w:w="7088" w:type="dxa"/>
            <w:tcBorders>
              <w:top w:val="single" w:sz="4" w:space="0" w:color="auto"/>
              <w:left w:val="single" w:sz="4" w:space="0" w:color="auto"/>
              <w:bottom w:val="single" w:sz="4" w:space="0" w:color="auto"/>
              <w:right w:val="single" w:sz="4" w:space="0" w:color="auto"/>
            </w:tcBorders>
          </w:tcPr>
          <w:p w14:paraId="69D4964E" w14:textId="77777777" w:rsidR="003F2F5E" w:rsidRPr="00304EEB" w:rsidRDefault="003F2F5E" w:rsidP="00304EEB">
            <w:pPr>
              <w:pStyle w:val="Default"/>
              <w:rPr>
                <w:sz w:val="22"/>
                <w:szCs w:val="22"/>
              </w:rPr>
            </w:pPr>
            <w:r w:rsidRPr="00304EEB">
              <w:rPr>
                <w:sz w:val="22"/>
                <w:szCs w:val="22"/>
              </w:rPr>
              <w:t xml:space="preserve">The response meets elements of the requirement but gives concern in </w:t>
            </w:r>
            <w:proofErr w:type="gramStart"/>
            <w:r w:rsidRPr="00304EEB">
              <w:rPr>
                <w:sz w:val="22"/>
                <w:szCs w:val="22"/>
              </w:rPr>
              <w:t>a number of</w:t>
            </w:r>
            <w:proofErr w:type="gramEnd"/>
            <w:r w:rsidRPr="00304EEB">
              <w:rPr>
                <w:sz w:val="22"/>
                <w:szCs w:val="22"/>
              </w:rPr>
              <w:t xml:space="preserve"> significant areas. There are reservations because of one or </w:t>
            </w:r>
            <w:proofErr w:type="gramStart"/>
            <w:r w:rsidRPr="00304EEB">
              <w:rPr>
                <w:sz w:val="22"/>
                <w:szCs w:val="22"/>
              </w:rPr>
              <w:t>all of</w:t>
            </w:r>
            <w:proofErr w:type="gramEnd"/>
            <w:r w:rsidRPr="00304EEB">
              <w:rPr>
                <w:sz w:val="22"/>
                <w:szCs w:val="22"/>
              </w:rPr>
              <w:t xml:space="preserve"> the following: </w:t>
            </w:r>
          </w:p>
          <w:p w14:paraId="1B972BFE" w14:textId="77777777" w:rsidR="003F2F5E" w:rsidRPr="00304EEB" w:rsidRDefault="003F2F5E" w:rsidP="003F2F5E">
            <w:pPr>
              <w:pStyle w:val="Default"/>
              <w:numPr>
                <w:ilvl w:val="0"/>
                <w:numId w:val="27"/>
              </w:numPr>
              <w:rPr>
                <w:sz w:val="22"/>
                <w:szCs w:val="22"/>
              </w:rPr>
            </w:pPr>
            <w:r w:rsidRPr="00304EEB">
              <w:rPr>
                <w:sz w:val="22"/>
                <w:szCs w:val="22"/>
              </w:rPr>
              <w:t>There is at least one significant issue needing considerable attention.</w:t>
            </w:r>
          </w:p>
          <w:p w14:paraId="117F7A34" w14:textId="77777777" w:rsidR="003F2F5E" w:rsidRPr="00304EEB" w:rsidRDefault="003F2F5E" w:rsidP="003F2F5E">
            <w:pPr>
              <w:pStyle w:val="Default"/>
              <w:numPr>
                <w:ilvl w:val="0"/>
                <w:numId w:val="27"/>
              </w:numPr>
              <w:rPr>
                <w:sz w:val="22"/>
                <w:szCs w:val="22"/>
              </w:rPr>
            </w:pPr>
            <w:r w:rsidRPr="00304EEB">
              <w:rPr>
                <w:sz w:val="22"/>
                <w:szCs w:val="22"/>
              </w:rPr>
              <w:t>Proposals do not demonstrate competence or understanding.</w:t>
            </w:r>
          </w:p>
          <w:p w14:paraId="627FE8F1" w14:textId="77777777" w:rsidR="003F2F5E" w:rsidRPr="00304EEB" w:rsidRDefault="003F2F5E" w:rsidP="003F2F5E">
            <w:pPr>
              <w:pStyle w:val="Default"/>
              <w:numPr>
                <w:ilvl w:val="0"/>
                <w:numId w:val="27"/>
              </w:numPr>
              <w:rPr>
                <w:sz w:val="22"/>
                <w:szCs w:val="22"/>
              </w:rPr>
            </w:pPr>
            <w:r w:rsidRPr="00304EEB">
              <w:rPr>
                <w:sz w:val="22"/>
                <w:szCs w:val="22"/>
              </w:rPr>
              <w:t>The response is light on detail and unconvincing.</w:t>
            </w:r>
          </w:p>
          <w:p w14:paraId="60184D66" w14:textId="77777777" w:rsidR="003F2F5E" w:rsidRPr="00304EEB" w:rsidRDefault="003F2F5E" w:rsidP="003F2F5E">
            <w:pPr>
              <w:pStyle w:val="Default"/>
              <w:numPr>
                <w:ilvl w:val="0"/>
                <w:numId w:val="27"/>
              </w:numPr>
              <w:rPr>
                <w:sz w:val="22"/>
                <w:szCs w:val="22"/>
              </w:rPr>
            </w:pPr>
            <w:r w:rsidRPr="00304EEB">
              <w:rPr>
                <w:sz w:val="22"/>
                <w:szCs w:val="22"/>
              </w:rPr>
              <w:t>The response makes no reference to the applicable sector but shows some general market experience.</w:t>
            </w:r>
          </w:p>
          <w:p w14:paraId="1F5E38D1" w14:textId="77777777" w:rsidR="003F2F5E" w:rsidRPr="00304EEB" w:rsidRDefault="003F2F5E" w:rsidP="003F2F5E">
            <w:pPr>
              <w:pStyle w:val="Default"/>
              <w:numPr>
                <w:ilvl w:val="0"/>
                <w:numId w:val="27"/>
              </w:numPr>
              <w:rPr>
                <w:sz w:val="22"/>
                <w:szCs w:val="22"/>
              </w:rPr>
            </w:pPr>
            <w:r w:rsidRPr="00304EEB">
              <w:rPr>
                <w:sz w:val="22"/>
                <w:szCs w:val="22"/>
              </w:rPr>
              <w:t>The response makes limited reference (naming only) to the social value policy outcome set out within the invitation.</w:t>
            </w:r>
          </w:p>
        </w:tc>
        <w:tc>
          <w:tcPr>
            <w:tcW w:w="993" w:type="dxa"/>
            <w:tcBorders>
              <w:top w:val="single" w:sz="4" w:space="0" w:color="auto"/>
              <w:left w:val="single" w:sz="4" w:space="0" w:color="auto"/>
              <w:bottom w:val="single" w:sz="4" w:space="0" w:color="auto"/>
              <w:right w:val="single" w:sz="4" w:space="0" w:color="auto"/>
            </w:tcBorders>
            <w:vAlign w:val="center"/>
          </w:tcPr>
          <w:p w14:paraId="7CB67FF1" w14:textId="2DD5117B" w:rsidR="003F2F5E" w:rsidRPr="00304EEB" w:rsidRDefault="00700710" w:rsidP="00304EEB">
            <w:pPr>
              <w:pStyle w:val="Default"/>
              <w:jc w:val="center"/>
              <w:rPr>
                <w:sz w:val="22"/>
                <w:szCs w:val="22"/>
              </w:rPr>
            </w:pPr>
            <w:r>
              <w:rPr>
                <w:sz w:val="22"/>
                <w:szCs w:val="22"/>
              </w:rPr>
              <w:t>2</w:t>
            </w:r>
          </w:p>
        </w:tc>
      </w:tr>
      <w:tr w:rsidR="003F2F5E" w:rsidRPr="000E66A3" w14:paraId="4764C4AD" w14:textId="77777777" w:rsidTr="003F2F5E">
        <w:tblPrEx>
          <w:tblBorders>
            <w:top w:val="nil"/>
            <w:left w:val="nil"/>
            <w:bottom w:val="nil"/>
            <w:right w:val="nil"/>
            <w:insideH w:val="none" w:sz="0" w:space="0" w:color="auto"/>
            <w:insideV w:val="none" w:sz="0" w:space="0" w:color="auto"/>
          </w:tblBorders>
        </w:tblPrEx>
        <w:trPr>
          <w:trHeight w:val="595"/>
        </w:trPr>
        <w:tc>
          <w:tcPr>
            <w:tcW w:w="1418" w:type="dxa"/>
            <w:tcBorders>
              <w:top w:val="single" w:sz="4" w:space="0" w:color="auto"/>
              <w:left w:val="single" w:sz="4" w:space="0" w:color="auto"/>
              <w:bottom w:val="single" w:sz="4" w:space="0" w:color="auto"/>
              <w:right w:val="single" w:sz="4" w:space="0" w:color="auto"/>
            </w:tcBorders>
          </w:tcPr>
          <w:p w14:paraId="2B9E9D6B" w14:textId="77777777" w:rsidR="003F2F5E" w:rsidRPr="000E66A3" w:rsidRDefault="003F2F5E" w:rsidP="00304EEB">
            <w:pPr>
              <w:pStyle w:val="Default"/>
              <w:rPr>
                <w:b/>
                <w:bCs/>
                <w:sz w:val="20"/>
                <w:szCs w:val="20"/>
              </w:rPr>
            </w:pPr>
            <w:r w:rsidRPr="00223767">
              <w:rPr>
                <w:b/>
                <w:bCs/>
                <w:sz w:val="22"/>
                <w:szCs w:val="22"/>
              </w:rPr>
              <w:t>Fail</w:t>
            </w:r>
          </w:p>
        </w:tc>
        <w:tc>
          <w:tcPr>
            <w:tcW w:w="7088" w:type="dxa"/>
            <w:tcBorders>
              <w:top w:val="single" w:sz="4" w:space="0" w:color="auto"/>
              <w:left w:val="single" w:sz="4" w:space="0" w:color="auto"/>
              <w:bottom w:val="single" w:sz="4" w:space="0" w:color="auto"/>
              <w:right w:val="single" w:sz="4" w:space="0" w:color="auto"/>
            </w:tcBorders>
          </w:tcPr>
          <w:p w14:paraId="7F09D3F5" w14:textId="77777777" w:rsidR="003F2F5E" w:rsidRPr="000E66A3" w:rsidRDefault="003F2F5E" w:rsidP="00304EEB">
            <w:pPr>
              <w:pStyle w:val="Default"/>
              <w:rPr>
                <w:sz w:val="20"/>
                <w:szCs w:val="20"/>
              </w:rPr>
            </w:pPr>
            <w:r w:rsidRPr="00223767">
              <w:rPr>
                <w:sz w:val="22"/>
                <w:szCs w:val="22"/>
              </w:rPr>
              <w:t xml:space="preserve">The response completely fails to meet the required standard or does not provide a proposal. </w:t>
            </w:r>
          </w:p>
        </w:tc>
        <w:tc>
          <w:tcPr>
            <w:tcW w:w="993" w:type="dxa"/>
            <w:tcBorders>
              <w:top w:val="single" w:sz="4" w:space="0" w:color="auto"/>
              <w:left w:val="single" w:sz="4" w:space="0" w:color="auto"/>
              <w:bottom w:val="single" w:sz="4" w:space="0" w:color="auto"/>
              <w:right w:val="single" w:sz="4" w:space="0" w:color="auto"/>
            </w:tcBorders>
            <w:vAlign w:val="center"/>
          </w:tcPr>
          <w:p w14:paraId="37154E2C" w14:textId="77777777" w:rsidR="003F2F5E" w:rsidRPr="000E66A3" w:rsidRDefault="003F2F5E" w:rsidP="00304EEB">
            <w:pPr>
              <w:pStyle w:val="Default"/>
              <w:jc w:val="center"/>
              <w:rPr>
                <w:sz w:val="20"/>
                <w:szCs w:val="20"/>
              </w:rPr>
            </w:pPr>
            <w:r w:rsidRPr="00223767">
              <w:rPr>
                <w:sz w:val="22"/>
                <w:szCs w:val="22"/>
              </w:rPr>
              <w:t>0</w:t>
            </w:r>
          </w:p>
        </w:tc>
      </w:tr>
    </w:tbl>
    <w:p w14:paraId="0262AB34" w14:textId="77777777" w:rsidR="00816635" w:rsidRPr="002919DB" w:rsidRDefault="00816635" w:rsidP="003F2F5E">
      <w:pPr>
        <w:pStyle w:val="NormalWeb"/>
        <w:spacing w:before="0" w:beforeAutospacing="0" w:after="0" w:afterAutospacing="0"/>
        <w:rPr>
          <w:rFonts w:ascii="Arial" w:hAnsi="Arial" w:cs="Arial"/>
          <w:color w:val="000000"/>
          <w:sz w:val="22"/>
          <w:szCs w:val="22"/>
        </w:rPr>
      </w:pPr>
    </w:p>
    <w:p w14:paraId="4B63BB2B" w14:textId="77777777" w:rsidR="00E32905" w:rsidRDefault="00E32905" w:rsidP="00393010"/>
    <w:p w14:paraId="4139582E" w14:textId="3A185299" w:rsidR="00393010" w:rsidRDefault="00393010" w:rsidP="005B3E06">
      <w:pPr>
        <w:spacing w:after="160" w:line="259" w:lineRule="auto"/>
      </w:pPr>
      <w:r>
        <w:br w:type="page"/>
      </w:r>
    </w:p>
    <w:p w14:paraId="7A53138F" w14:textId="1F99CF1E" w:rsidR="00393010" w:rsidRDefault="00C56BB5" w:rsidP="00917FF3">
      <w:pPr>
        <w:rPr>
          <w:rFonts w:cs="Arial"/>
          <w:szCs w:val="22"/>
          <w:u w:val="single"/>
        </w:rPr>
      </w:pPr>
      <w:r w:rsidRPr="00C56BB5">
        <w:rPr>
          <w:rFonts w:cs="Arial"/>
          <w:szCs w:val="22"/>
          <w:u w:val="single"/>
        </w:rPr>
        <w:lastRenderedPageBreak/>
        <w:t>Social Value Question 1</w:t>
      </w:r>
    </w:p>
    <w:p w14:paraId="4E2E9098" w14:textId="77777777" w:rsidR="00C56BB5" w:rsidRPr="00C56BB5" w:rsidRDefault="00C56BB5" w:rsidP="00917FF3">
      <w:pPr>
        <w:rPr>
          <w:rFonts w:cs="Arial"/>
          <w:szCs w:val="22"/>
          <w:u w:val="single"/>
        </w:rPr>
      </w:pPr>
    </w:p>
    <w:tbl>
      <w:tblPr>
        <w:tblW w:w="9680" w:type="dxa"/>
        <w:tblLook w:val="04A0" w:firstRow="1" w:lastRow="0" w:firstColumn="1" w:lastColumn="0" w:noHBand="0" w:noVBand="1"/>
      </w:tblPr>
      <w:tblGrid>
        <w:gridCol w:w="421"/>
        <w:gridCol w:w="1275"/>
        <w:gridCol w:w="284"/>
        <w:gridCol w:w="2420"/>
        <w:gridCol w:w="718"/>
        <w:gridCol w:w="709"/>
        <w:gridCol w:w="2353"/>
        <w:gridCol w:w="1520"/>
      </w:tblGrid>
      <w:tr w:rsidR="00C56BB5" w:rsidRPr="00317EDE" w14:paraId="2E440BFB" w14:textId="77777777" w:rsidTr="00CA4F3E">
        <w:trPr>
          <w:trHeight w:val="408"/>
        </w:trPr>
        <w:tc>
          <w:tcPr>
            <w:tcW w:w="169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1F75610" w14:textId="77777777" w:rsidR="00C56BB5" w:rsidRPr="00635D07" w:rsidRDefault="00C56BB5" w:rsidP="00304EEB">
            <w:pPr>
              <w:jc w:val="center"/>
              <w:rPr>
                <w:rFonts w:cs="Arial"/>
                <w:b/>
                <w:bCs/>
                <w:color w:val="000000"/>
                <w:lang w:eastAsia="en-GB"/>
              </w:rPr>
            </w:pPr>
            <w:r w:rsidRPr="00635D07">
              <w:rPr>
                <w:rFonts w:cs="Arial"/>
                <w:b/>
                <w:bCs/>
                <w:color w:val="000000"/>
                <w:lang w:eastAsia="en-GB"/>
              </w:rPr>
              <w:t>Theme</w:t>
            </w:r>
          </w:p>
        </w:tc>
        <w:tc>
          <w:tcPr>
            <w:tcW w:w="2704"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AD62AD" w14:textId="77777777" w:rsidR="00C56BB5" w:rsidRPr="00635D07" w:rsidRDefault="00C56BB5" w:rsidP="00304EEB">
            <w:pPr>
              <w:jc w:val="center"/>
              <w:rPr>
                <w:rFonts w:cs="Arial"/>
                <w:b/>
                <w:bCs/>
                <w:color w:val="000000"/>
                <w:lang w:eastAsia="en-GB"/>
              </w:rPr>
            </w:pPr>
            <w:r w:rsidRPr="00635D07">
              <w:rPr>
                <w:rFonts w:cs="Arial"/>
                <w:b/>
                <w:bCs/>
                <w:color w:val="000000"/>
                <w:lang w:eastAsia="en-GB"/>
              </w:rPr>
              <w:t>Policy Outcome</w:t>
            </w:r>
          </w:p>
        </w:tc>
        <w:tc>
          <w:tcPr>
            <w:tcW w:w="140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AF6FE6" w14:textId="77777777" w:rsidR="00C56BB5" w:rsidRPr="00635D07" w:rsidRDefault="00C56BB5" w:rsidP="00304EEB">
            <w:pPr>
              <w:jc w:val="center"/>
              <w:rPr>
                <w:rFonts w:cs="Arial"/>
                <w:b/>
                <w:bCs/>
                <w:color w:val="000000"/>
                <w:lang w:eastAsia="en-GB"/>
              </w:rPr>
            </w:pPr>
            <w:r w:rsidRPr="00635D07">
              <w:rPr>
                <w:rFonts w:cs="Arial"/>
                <w:b/>
                <w:bCs/>
                <w:color w:val="000000"/>
                <w:lang w:eastAsia="en-GB"/>
              </w:rPr>
              <w:t>Weighting</w:t>
            </w:r>
          </w:p>
        </w:tc>
        <w:tc>
          <w:tcPr>
            <w:tcW w:w="23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B649782" w14:textId="77777777" w:rsidR="00C56BB5" w:rsidRPr="00635D07" w:rsidRDefault="00C56BB5" w:rsidP="00304EEB">
            <w:pPr>
              <w:rPr>
                <w:rFonts w:cs="Arial"/>
                <w:b/>
                <w:bCs/>
                <w:color w:val="000000"/>
                <w:sz w:val="16"/>
                <w:szCs w:val="16"/>
                <w:lang w:eastAsia="en-GB"/>
              </w:rPr>
            </w:pPr>
            <w:r w:rsidRPr="00635D07">
              <w:rPr>
                <w:rFonts w:cs="Arial"/>
                <w:b/>
                <w:bCs/>
                <w:color w:val="000000"/>
                <w:sz w:val="16"/>
                <w:szCs w:val="16"/>
                <w:lang w:eastAsia="en-GB"/>
              </w:rPr>
              <w:t>(As percentage of Social Value):</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51E9B" w14:textId="300CA224" w:rsidR="00C56BB5" w:rsidRPr="00635D07" w:rsidRDefault="00D3334B" w:rsidP="00304EEB">
            <w:pPr>
              <w:rPr>
                <w:rFonts w:cs="Arial"/>
                <w:b/>
                <w:bCs/>
                <w:color w:val="000000"/>
                <w:lang w:eastAsia="en-GB"/>
              </w:rPr>
            </w:pPr>
            <w:r>
              <w:rPr>
                <w:rFonts w:cs="Arial"/>
                <w:b/>
                <w:bCs/>
                <w:color w:val="000000"/>
                <w:lang w:eastAsia="en-GB"/>
              </w:rPr>
              <w:t>25</w:t>
            </w:r>
            <w:r w:rsidR="00C56BB5" w:rsidRPr="00635D07">
              <w:rPr>
                <w:rFonts w:cs="Arial"/>
                <w:b/>
                <w:bCs/>
                <w:color w:val="000000"/>
                <w:lang w:eastAsia="en-GB"/>
              </w:rPr>
              <w:t>% Out of 10%</w:t>
            </w:r>
          </w:p>
        </w:tc>
      </w:tr>
      <w:tr w:rsidR="00C56BB5" w:rsidRPr="00317EDE" w14:paraId="0C5CF061" w14:textId="77777777" w:rsidTr="00CA4F3E">
        <w:trPr>
          <w:trHeight w:val="288"/>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38C76C7" w14:textId="2A7A5084" w:rsidR="00C56BB5" w:rsidRPr="00635D07" w:rsidRDefault="00C56BB5" w:rsidP="00304EEB">
            <w:pPr>
              <w:jc w:val="center"/>
              <w:rPr>
                <w:rFonts w:cs="Arial"/>
                <w:color w:val="000000"/>
                <w:lang w:eastAsia="en-GB"/>
              </w:rPr>
            </w:pPr>
            <w:r w:rsidRPr="00635D07">
              <w:rPr>
                <w:rFonts w:cs="Arial"/>
                <w:color w:val="000000"/>
                <w:lang w:eastAsia="en-GB"/>
              </w:rPr>
              <w:t> </w:t>
            </w:r>
            <w:r w:rsidR="0032336A">
              <w:rPr>
                <w:rFonts w:cs="Arial"/>
                <w:color w:val="000000"/>
                <w:lang w:eastAsia="en-GB"/>
              </w:rPr>
              <w:t>4</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EB5548F" w14:textId="77777777" w:rsidR="00C56BB5" w:rsidRPr="00635D07" w:rsidRDefault="00C56BB5" w:rsidP="00304EEB">
            <w:pPr>
              <w:rPr>
                <w:rFonts w:cs="Arial"/>
                <w:color w:val="000000"/>
                <w:lang w:eastAsia="en-GB"/>
              </w:rPr>
            </w:pPr>
            <w:r w:rsidRPr="00635D07">
              <w:rPr>
                <w:rFonts w:cs="Arial"/>
                <w:color w:val="000000"/>
                <w:lang w:eastAsia="en-GB"/>
              </w:rPr>
              <w:t>Fighting Climate Change </w:t>
            </w:r>
          </w:p>
        </w:tc>
        <w:tc>
          <w:tcPr>
            <w:tcW w:w="27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9C87E" w14:textId="03E28796" w:rsidR="00C56BB5" w:rsidRPr="00635D07" w:rsidRDefault="007C5FB7" w:rsidP="00304EEB">
            <w:pPr>
              <w:rPr>
                <w:rFonts w:cs="Arial"/>
                <w:color w:val="000000"/>
                <w:lang w:eastAsia="en-GB"/>
              </w:rPr>
            </w:pPr>
            <w:r>
              <w:rPr>
                <w:rFonts w:cs="Arial"/>
                <w:color w:val="000000"/>
                <w:lang w:eastAsia="en-GB"/>
              </w:rPr>
              <w:t>4</w:t>
            </w:r>
            <w:r w:rsidR="00C56BB5" w:rsidRPr="00635D07">
              <w:rPr>
                <w:rFonts w:cs="Arial"/>
                <w:color w:val="000000"/>
                <w:lang w:eastAsia="en-GB"/>
              </w:rPr>
              <w:t xml:space="preserve"> - Effective Stewardship of the Environment </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D5BBE" w14:textId="77777777" w:rsidR="00C56BB5" w:rsidRPr="00635D07" w:rsidRDefault="00C56BB5" w:rsidP="00304EEB">
            <w:pPr>
              <w:rPr>
                <w:rFonts w:cs="Arial"/>
                <w:b/>
                <w:bCs/>
                <w:color w:val="000000"/>
                <w:lang w:eastAsia="en-GB"/>
              </w:rPr>
            </w:pPr>
            <w:r w:rsidRPr="00635D07">
              <w:rPr>
                <w:rFonts w:cs="Arial"/>
                <w:b/>
                <w:bCs/>
                <w:color w:val="000000"/>
                <w:lang w:eastAsia="en-GB"/>
              </w:rPr>
              <w:t>MAC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57D4A" w14:textId="77777777" w:rsidR="00C56BB5" w:rsidRPr="00635D07" w:rsidRDefault="00C56BB5" w:rsidP="00304EEB">
            <w:pPr>
              <w:jc w:val="center"/>
              <w:rPr>
                <w:rFonts w:cs="Arial"/>
                <w:color w:val="000000"/>
                <w:lang w:eastAsia="en-GB"/>
              </w:rPr>
            </w:pPr>
            <w:r w:rsidRPr="00635D07">
              <w:rPr>
                <w:rFonts w:cs="Arial"/>
                <w:color w:val="000000"/>
                <w:lang w:eastAsia="en-GB"/>
              </w:rPr>
              <w:t>4.2 </w:t>
            </w:r>
          </w:p>
        </w:tc>
        <w:tc>
          <w:tcPr>
            <w:tcW w:w="38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43D9F" w14:textId="59D5108A" w:rsidR="00C56BB5" w:rsidRPr="00635D07" w:rsidRDefault="00C56BB5" w:rsidP="00304EEB">
            <w:pPr>
              <w:rPr>
                <w:rFonts w:cs="Arial"/>
                <w:color w:val="000000"/>
                <w:lang w:eastAsia="en-GB"/>
              </w:rPr>
            </w:pPr>
            <w:r w:rsidRPr="00635D07">
              <w:rPr>
                <w:rFonts w:cs="Arial"/>
                <w:color w:val="000000"/>
                <w:lang w:eastAsia="en-GB"/>
              </w:rPr>
              <w:t xml:space="preserve">Influence staff, suppliers, </w:t>
            </w:r>
            <w:r w:rsidR="00D442BC" w:rsidRPr="00635D07">
              <w:rPr>
                <w:rFonts w:cs="Arial"/>
                <w:color w:val="000000"/>
                <w:lang w:eastAsia="en-GB"/>
              </w:rPr>
              <w:t>customers,</w:t>
            </w:r>
            <w:r w:rsidRPr="00635D07">
              <w:rPr>
                <w:rFonts w:cs="Arial"/>
                <w:color w:val="000000"/>
                <w:lang w:eastAsia="en-GB"/>
              </w:rPr>
              <w:t xml:space="preserve"> and communities through the delivery of the contract to support environmental protection and improvement.</w:t>
            </w:r>
          </w:p>
        </w:tc>
      </w:tr>
      <w:tr w:rsidR="00C56BB5" w:rsidRPr="00317EDE" w14:paraId="54E0333B" w14:textId="77777777" w:rsidTr="00CA4F3E">
        <w:trPr>
          <w:trHeight w:val="262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47E7721" w14:textId="77777777" w:rsidR="00C56BB5" w:rsidRPr="00635D07" w:rsidRDefault="00C56BB5" w:rsidP="00304EEB">
            <w:pPr>
              <w:rPr>
                <w:rFonts w:cs="Arial"/>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AD082D" w14:textId="77777777" w:rsidR="00C56BB5" w:rsidRPr="00635D07" w:rsidRDefault="00C56BB5" w:rsidP="00304EEB">
            <w:pPr>
              <w:rPr>
                <w:rFonts w:cs="Arial"/>
                <w:color w:val="000000"/>
                <w:lang w:eastAsia="en-GB"/>
              </w:rPr>
            </w:pP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231F825D" w14:textId="77777777" w:rsidR="00C56BB5" w:rsidRPr="00635D07" w:rsidRDefault="00C56BB5" w:rsidP="00304EEB">
            <w:pPr>
              <w:rPr>
                <w:rFonts w:cs="Arial"/>
                <w:color w:val="000000"/>
                <w:lang w:eastAsia="en-GB"/>
              </w:rPr>
            </w:pPr>
            <w:r w:rsidRPr="00635D07">
              <w:rPr>
                <w:rFonts w:cs="Arial"/>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0AD8DF5D" w14:textId="77777777" w:rsidR="00C56BB5" w:rsidRPr="00635D07" w:rsidRDefault="00C56BB5" w:rsidP="00304EEB">
            <w:pPr>
              <w:rPr>
                <w:rFonts w:cs="Arial"/>
                <w:color w:val="000000"/>
                <w:lang w:eastAsia="en-GB"/>
              </w:rPr>
            </w:pPr>
            <w:r w:rsidRPr="00635D07">
              <w:rPr>
                <w:rFonts w:cs="Arial"/>
                <w:color w:val="000000"/>
                <w:lang w:eastAsia="en-GB"/>
              </w:rPr>
              <w:t>Model Evaluation Question (MEQ)</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3CFDA164" w14:textId="77777777" w:rsidR="00C56BB5" w:rsidRPr="00635D07" w:rsidRDefault="00C56BB5" w:rsidP="00304EEB">
            <w:pPr>
              <w:rPr>
                <w:rFonts w:cs="Arial"/>
              </w:rPr>
            </w:pPr>
            <w:r w:rsidRPr="00635D07">
              <w:rPr>
                <w:rFonts w:cs="Arial"/>
              </w:rPr>
              <w:t xml:space="preserve">Using a maximum of 4 pages describe the commitment your organisation will make to ensure that opportunities under the contract deliver the Policy Outcome and Model Award Criteria. Please include: </w:t>
            </w:r>
          </w:p>
          <w:p w14:paraId="6925526A" w14:textId="77777777" w:rsidR="00C56BB5" w:rsidRPr="00635D07" w:rsidRDefault="00C56BB5" w:rsidP="00304EEB">
            <w:pPr>
              <w:rPr>
                <w:rFonts w:cs="Arial"/>
              </w:rPr>
            </w:pPr>
            <w:r w:rsidRPr="00635D07">
              <w:rPr>
                <w:rFonts w:cs="Arial"/>
              </w:rPr>
              <w:t xml:space="preserve">● your ‘Method Statement’, stating how you will achieve this and how your commitment meets the Award Criteria, and </w:t>
            </w:r>
          </w:p>
          <w:p w14:paraId="57D7AB96" w14:textId="77777777" w:rsidR="00C56BB5" w:rsidRPr="00635D07" w:rsidRDefault="00C56BB5" w:rsidP="00304EEB">
            <w:pPr>
              <w:rPr>
                <w:rFonts w:cs="Arial"/>
              </w:rPr>
            </w:pPr>
            <w:r w:rsidRPr="00635D07">
              <w:rPr>
                <w:rFonts w:cs="Arial"/>
              </w:rPr>
              <w:t>● a timed project plan and process, including how you will implement your commitment and by when. Also, how you will monitor, measure and report on your commitments/the impact of your proposals. You should include but not be limited to:</w:t>
            </w:r>
          </w:p>
          <w:p w14:paraId="07DE75BC" w14:textId="77777777" w:rsidR="00C56BB5" w:rsidRPr="00635D07" w:rsidRDefault="00C56BB5" w:rsidP="00C56BB5">
            <w:pPr>
              <w:pStyle w:val="ListParagraph"/>
              <w:numPr>
                <w:ilvl w:val="0"/>
                <w:numId w:val="16"/>
              </w:numPr>
              <w:spacing w:after="160" w:line="259" w:lineRule="auto"/>
              <w:rPr>
                <w:rFonts w:cs="Arial"/>
                <w:color w:val="000000"/>
              </w:rPr>
            </w:pPr>
            <w:r w:rsidRPr="00635D07">
              <w:rPr>
                <w:rFonts w:cs="Arial"/>
              </w:rPr>
              <w:t xml:space="preserve">timed action plan </w:t>
            </w:r>
          </w:p>
          <w:p w14:paraId="7C575169" w14:textId="77777777" w:rsidR="00C56BB5" w:rsidRPr="00635D07" w:rsidRDefault="00C56BB5" w:rsidP="00C56BB5">
            <w:pPr>
              <w:pStyle w:val="ListParagraph"/>
              <w:numPr>
                <w:ilvl w:val="0"/>
                <w:numId w:val="16"/>
              </w:numPr>
              <w:spacing w:after="160" w:line="259" w:lineRule="auto"/>
              <w:rPr>
                <w:rFonts w:cs="Arial"/>
                <w:color w:val="000000"/>
              </w:rPr>
            </w:pPr>
            <w:r w:rsidRPr="00635D07">
              <w:rPr>
                <w:rFonts w:cs="Arial"/>
              </w:rPr>
              <w:t xml:space="preserve">use of metrics </w:t>
            </w:r>
          </w:p>
          <w:p w14:paraId="3CDB181D" w14:textId="77777777" w:rsidR="00C56BB5" w:rsidRPr="00635D07" w:rsidRDefault="00C56BB5" w:rsidP="00C56BB5">
            <w:pPr>
              <w:pStyle w:val="ListParagraph"/>
              <w:numPr>
                <w:ilvl w:val="0"/>
                <w:numId w:val="16"/>
              </w:numPr>
              <w:spacing w:after="160" w:line="259" w:lineRule="auto"/>
              <w:rPr>
                <w:rFonts w:cs="Arial"/>
                <w:color w:val="000000"/>
              </w:rPr>
            </w:pPr>
            <w:r w:rsidRPr="00635D07">
              <w:rPr>
                <w:rFonts w:cs="Arial"/>
              </w:rPr>
              <w:t xml:space="preserve">tools/processes used to gather data </w:t>
            </w:r>
          </w:p>
          <w:p w14:paraId="3C38EAD3" w14:textId="77777777" w:rsidR="00C56BB5" w:rsidRPr="00635D07" w:rsidRDefault="00C56BB5" w:rsidP="00C56BB5">
            <w:pPr>
              <w:pStyle w:val="ListParagraph"/>
              <w:numPr>
                <w:ilvl w:val="0"/>
                <w:numId w:val="16"/>
              </w:numPr>
              <w:spacing w:after="160" w:line="259" w:lineRule="auto"/>
              <w:rPr>
                <w:rFonts w:cs="Arial"/>
                <w:color w:val="000000"/>
              </w:rPr>
            </w:pPr>
            <w:r w:rsidRPr="00635D07">
              <w:rPr>
                <w:rFonts w:cs="Arial"/>
              </w:rPr>
              <w:t xml:space="preserve">reporting </w:t>
            </w:r>
          </w:p>
          <w:p w14:paraId="6E9575C5" w14:textId="77777777" w:rsidR="00C56BB5" w:rsidRPr="00635D07" w:rsidRDefault="00C56BB5" w:rsidP="00C56BB5">
            <w:pPr>
              <w:pStyle w:val="ListParagraph"/>
              <w:numPr>
                <w:ilvl w:val="0"/>
                <w:numId w:val="16"/>
              </w:numPr>
              <w:spacing w:after="160" w:line="259" w:lineRule="auto"/>
              <w:rPr>
                <w:rFonts w:cs="Arial"/>
                <w:color w:val="000000"/>
              </w:rPr>
            </w:pPr>
            <w:r w:rsidRPr="00635D07">
              <w:rPr>
                <w:rFonts w:cs="Arial"/>
              </w:rPr>
              <w:t xml:space="preserve">feedback and improvement </w:t>
            </w:r>
          </w:p>
          <w:p w14:paraId="76D3ED97" w14:textId="77777777" w:rsidR="00C56BB5" w:rsidRPr="00635D07" w:rsidRDefault="00C56BB5" w:rsidP="00C56BB5">
            <w:pPr>
              <w:pStyle w:val="ListParagraph"/>
              <w:numPr>
                <w:ilvl w:val="0"/>
                <w:numId w:val="16"/>
              </w:numPr>
              <w:spacing w:after="160" w:line="259" w:lineRule="auto"/>
              <w:rPr>
                <w:rFonts w:cs="Arial"/>
                <w:color w:val="000000"/>
              </w:rPr>
            </w:pPr>
            <w:r w:rsidRPr="00635D07">
              <w:rPr>
                <w:rFonts w:cs="Arial"/>
              </w:rPr>
              <w:t>transparency</w:t>
            </w:r>
            <w:r w:rsidRPr="00635D07">
              <w:rPr>
                <w:rFonts w:eastAsia="Arial" w:cs="Arial"/>
                <w:color w:val="000000"/>
              </w:rPr>
              <w:t xml:space="preserve"> </w:t>
            </w:r>
          </w:p>
          <w:p w14:paraId="3B4EB0C4" w14:textId="77777777" w:rsidR="00C56BB5" w:rsidRPr="00635D07" w:rsidRDefault="00C56BB5" w:rsidP="00304EEB">
            <w:pPr>
              <w:rPr>
                <w:rFonts w:cs="Arial"/>
                <w:color w:val="000000"/>
                <w:lang w:eastAsia="en-GB"/>
              </w:rPr>
            </w:pPr>
            <w:r w:rsidRPr="00635D07">
              <w:rPr>
                <w:rFonts w:eastAsia="Arial" w:cs="Arial"/>
                <w:color w:val="000000"/>
              </w:rPr>
              <w:t>The award criteria and sub-criteria (listed above) will be used to evaluate the response.</w:t>
            </w:r>
          </w:p>
        </w:tc>
      </w:tr>
      <w:tr w:rsidR="00C56BB5" w:rsidRPr="00317EDE" w14:paraId="63F232F9" w14:textId="77777777" w:rsidTr="00CA4F3E">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81A4B15" w14:textId="77777777" w:rsidR="00C56BB5" w:rsidRPr="00635D07" w:rsidRDefault="00C56BB5" w:rsidP="00304EEB">
            <w:pPr>
              <w:rPr>
                <w:rFonts w:cs="Arial"/>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3BF26A4" w14:textId="77777777" w:rsidR="00C56BB5" w:rsidRPr="00635D07" w:rsidRDefault="00C56BB5" w:rsidP="00304EEB">
            <w:pPr>
              <w:rPr>
                <w:rFonts w:cs="Arial"/>
                <w:color w:val="000000"/>
                <w:lang w:eastAsia="en-GB"/>
              </w:rPr>
            </w:pP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373A3C64" w14:textId="77777777" w:rsidR="00C56BB5" w:rsidRPr="00635D07" w:rsidRDefault="00C56BB5" w:rsidP="00304EEB">
            <w:pPr>
              <w:rPr>
                <w:rFonts w:cs="Arial"/>
                <w:color w:val="000000"/>
                <w:lang w:eastAsia="en-GB"/>
              </w:rPr>
            </w:pPr>
            <w:r w:rsidRPr="00635D07">
              <w:rPr>
                <w:rFonts w:cs="Arial"/>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502BA7DC" w14:textId="77777777" w:rsidR="00C56BB5" w:rsidRPr="00635D07" w:rsidRDefault="00C56BB5" w:rsidP="00304EEB">
            <w:pPr>
              <w:rPr>
                <w:rFonts w:cs="Arial"/>
                <w:color w:val="000000"/>
                <w:lang w:eastAsia="en-GB"/>
              </w:rPr>
            </w:pPr>
            <w:r w:rsidRPr="00635D07">
              <w:rPr>
                <w:rFonts w:cs="Arial"/>
                <w:color w:val="000000"/>
                <w:lang w:eastAsia="en-GB"/>
              </w:rPr>
              <w:t>Sub-Criteria for MAC:</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35D39377" w14:textId="63E903E3" w:rsidR="00C56BB5" w:rsidRPr="00635D07" w:rsidRDefault="00C56BB5" w:rsidP="00304EEB">
            <w:pPr>
              <w:rPr>
                <w:rFonts w:cs="Arial"/>
                <w:color w:val="000000"/>
              </w:rPr>
            </w:pPr>
            <w:r w:rsidRPr="00635D07">
              <w:rPr>
                <w:rFonts w:cs="Arial"/>
              </w:rPr>
              <w:t>Influence environmental protection and improvement</w:t>
            </w:r>
          </w:p>
          <w:p w14:paraId="10CD0F54" w14:textId="77777777" w:rsidR="00C56BB5" w:rsidRPr="00635D07" w:rsidRDefault="00C56BB5" w:rsidP="00304EEB">
            <w:pPr>
              <w:rPr>
                <w:rFonts w:cs="Arial"/>
              </w:rPr>
            </w:pPr>
            <w:r w:rsidRPr="00635D07">
              <w:rPr>
                <w:rFonts w:cs="Arial"/>
              </w:rPr>
              <w:t xml:space="preserve">Activities that demonstrate and describe the tenderer’s existing or planned: </w:t>
            </w:r>
          </w:p>
          <w:p w14:paraId="25D1CDDA" w14:textId="77777777" w:rsidR="00C56BB5" w:rsidRPr="00635D07" w:rsidRDefault="00C56BB5" w:rsidP="00304EEB">
            <w:pPr>
              <w:rPr>
                <w:rFonts w:cs="Arial"/>
              </w:rPr>
            </w:pPr>
            <w:r w:rsidRPr="00635D07">
              <w:rPr>
                <w:rFonts w:cs="Arial"/>
              </w:rPr>
              <w:t xml:space="preserve">● Understanding of how to influence staff, suppliers, customers, communities and/or any other appropriate stakeholders through the delivery of the contract to support environmental protection and improvement. </w:t>
            </w:r>
          </w:p>
          <w:p w14:paraId="7CD2F0D8" w14:textId="77777777" w:rsidR="00C56BB5" w:rsidRPr="00635D07" w:rsidRDefault="00C56BB5" w:rsidP="00304EEB">
            <w:pPr>
              <w:rPr>
                <w:rFonts w:cs="Arial"/>
              </w:rPr>
            </w:pPr>
            <w:r w:rsidRPr="00635D07">
              <w:rPr>
                <w:rFonts w:cs="Arial"/>
              </w:rPr>
              <w:t xml:space="preserve">● Activities to reconnect people with the environment and increase awareness of ways to protect and enhance it. Illustrative examples: </w:t>
            </w:r>
          </w:p>
          <w:p w14:paraId="436E87B4" w14:textId="77777777" w:rsidR="00C56BB5" w:rsidRPr="00635D07" w:rsidRDefault="00C56BB5" w:rsidP="00C56BB5">
            <w:pPr>
              <w:pStyle w:val="ListParagraph"/>
              <w:numPr>
                <w:ilvl w:val="0"/>
                <w:numId w:val="17"/>
              </w:numPr>
              <w:spacing w:after="160" w:line="259" w:lineRule="auto"/>
              <w:rPr>
                <w:rFonts w:cs="Arial"/>
                <w:color w:val="000000"/>
              </w:rPr>
            </w:pPr>
            <w:r w:rsidRPr="00635D07">
              <w:rPr>
                <w:rFonts w:cs="Arial"/>
              </w:rPr>
              <w:t xml:space="preserve">Engagement to raise awareness of the benefits of the environmental opportunities identified. </w:t>
            </w:r>
          </w:p>
          <w:p w14:paraId="0258DA56" w14:textId="77777777" w:rsidR="00C56BB5" w:rsidRPr="00635D07" w:rsidRDefault="00C56BB5" w:rsidP="00C56BB5">
            <w:pPr>
              <w:pStyle w:val="ListParagraph"/>
              <w:numPr>
                <w:ilvl w:val="0"/>
                <w:numId w:val="17"/>
              </w:numPr>
              <w:spacing w:after="160" w:line="259" w:lineRule="auto"/>
              <w:rPr>
                <w:rFonts w:cs="Arial"/>
                <w:color w:val="000000"/>
              </w:rPr>
            </w:pPr>
            <w:r w:rsidRPr="00635D07">
              <w:rPr>
                <w:rFonts w:cs="Arial"/>
              </w:rPr>
              <w:t xml:space="preserve">Co-design/creation. Working collaboratively to devise and deliver solutions to support environmental objectives. </w:t>
            </w:r>
          </w:p>
          <w:p w14:paraId="25BCD5D5" w14:textId="77777777" w:rsidR="00C56BB5" w:rsidRPr="00635D07" w:rsidRDefault="00C56BB5" w:rsidP="00C56BB5">
            <w:pPr>
              <w:pStyle w:val="ListParagraph"/>
              <w:numPr>
                <w:ilvl w:val="0"/>
                <w:numId w:val="17"/>
              </w:numPr>
              <w:spacing w:after="160" w:line="259" w:lineRule="auto"/>
              <w:rPr>
                <w:rFonts w:cs="Arial"/>
                <w:color w:val="000000"/>
              </w:rPr>
            </w:pPr>
            <w:r w:rsidRPr="00635D07">
              <w:rPr>
                <w:rFonts w:cs="Arial"/>
              </w:rPr>
              <w:t xml:space="preserve">Training and education. Influencing behaviour to reduce waste and use resources more efficiently in the performance of the contract. </w:t>
            </w:r>
          </w:p>
          <w:p w14:paraId="586415E2" w14:textId="77777777" w:rsidR="00C56BB5" w:rsidRPr="00635D07" w:rsidRDefault="00C56BB5" w:rsidP="00C56BB5">
            <w:pPr>
              <w:pStyle w:val="ListParagraph"/>
              <w:numPr>
                <w:ilvl w:val="0"/>
                <w:numId w:val="17"/>
              </w:numPr>
              <w:spacing w:after="160" w:line="259" w:lineRule="auto"/>
              <w:rPr>
                <w:rFonts w:cs="Arial"/>
                <w:color w:val="000000"/>
              </w:rPr>
            </w:pPr>
            <w:r w:rsidRPr="00635D07">
              <w:rPr>
                <w:rFonts w:cs="Arial"/>
              </w:rPr>
              <w:t xml:space="preserve">Partnering/collaborating in engaging with the community in relation to the performance of </w:t>
            </w:r>
            <w:r w:rsidRPr="00635D07">
              <w:rPr>
                <w:rFonts w:cs="Arial"/>
              </w:rPr>
              <w:lastRenderedPageBreak/>
              <w:t xml:space="preserve">the contract, to support environmental objectives. </w:t>
            </w:r>
          </w:p>
          <w:p w14:paraId="12A87737" w14:textId="77777777" w:rsidR="00C56BB5" w:rsidRPr="00635D07" w:rsidRDefault="00C56BB5" w:rsidP="00C56BB5">
            <w:pPr>
              <w:pStyle w:val="ListParagraph"/>
              <w:numPr>
                <w:ilvl w:val="0"/>
                <w:numId w:val="17"/>
              </w:numPr>
              <w:spacing w:after="160" w:line="259" w:lineRule="auto"/>
              <w:rPr>
                <w:rFonts w:cs="Arial"/>
                <w:color w:val="000000"/>
              </w:rPr>
            </w:pPr>
            <w:r w:rsidRPr="00635D07">
              <w:rPr>
                <w:rFonts w:cs="Arial"/>
              </w:rPr>
              <w:t xml:space="preserve">Volunteering opportunities for the contract workforce, </w:t>
            </w:r>
            <w:proofErr w:type="gramStart"/>
            <w:r w:rsidRPr="00635D07">
              <w:rPr>
                <w:rFonts w:cs="Arial"/>
              </w:rPr>
              <w:t>e.g.</w:t>
            </w:r>
            <w:proofErr w:type="gramEnd"/>
            <w:r w:rsidRPr="00635D07">
              <w:rPr>
                <w:rFonts w:cs="Arial"/>
              </w:rPr>
              <w:t xml:space="preserve"> undertaking activities that encourage direct positive impact.</w:t>
            </w:r>
          </w:p>
        </w:tc>
      </w:tr>
      <w:tr w:rsidR="00C56BB5" w:rsidRPr="00317EDE" w14:paraId="5B6EBD1C" w14:textId="77777777" w:rsidTr="00CA4F3E">
        <w:trPr>
          <w:trHeight w:val="57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D9A6AEC" w14:textId="77777777" w:rsidR="00C56BB5" w:rsidRPr="00635D07" w:rsidRDefault="00C56BB5" w:rsidP="00304EEB">
            <w:pPr>
              <w:rPr>
                <w:rFonts w:cs="Arial"/>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804D23B" w14:textId="77777777" w:rsidR="00C56BB5" w:rsidRPr="00635D07" w:rsidRDefault="00C56BB5" w:rsidP="00304EEB">
            <w:pPr>
              <w:rPr>
                <w:rFonts w:cs="Arial"/>
                <w:color w:val="000000"/>
                <w:lang w:eastAsia="en-GB"/>
              </w:rPr>
            </w:pP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3C01C387" w14:textId="77777777" w:rsidR="00C56BB5" w:rsidRPr="00635D07" w:rsidRDefault="00C56BB5" w:rsidP="00304EEB">
            <w:pPr>
              <w:rPr>
                <w:rFonts w:cs="Arial"/>
                <w:color w:val="000000"/>
                <w:lang w:eastAsia="en-GB"/>
              </w:rPr>
            </w:pPr>
            <w:r w:rsidRPr="00635D07">
              <w:rPr>
                <w:rFonts w:cs="Arial"/>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2AB6DE52" w14:textId="77777777" w:rsidR="00C56BB5" w:rsidRPr="00635D07" w:rsidRDefault="00C56BB5" w:rsidP="00304EEB">
            <w:pPr>
              <w:rPr>
                <w:rFonts w:cs="Arial"/>
                <w:color w:val="000000"/>
                <w:lang w:eastAsia="en-GB"/>
              </w:rPr>
            </w:pPr>
            <w:r w:rsidRPr="00635D07">
              <w:rPr>
                <w:rFonts w:cs="Arial"/>
                <w:color w:val="000000"/>
                <w:lang w:eastAsia="en-GB"/>
              </w:rPr>
              <w:t>Model Response Guidance:</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447BC62E" w14:textId="77777777" w:rsidR="00C56BB5" w:rsidRPr="00635D07" w:rsidRDefault="00C56BB5" w:rsidP="00304EEB">
            <w:pPr>
              <w:rPr>
                <w:rFonts w:cs="Arial"/>
                <w:color w:val="000000"/>
                <w:lang w:eastAsia="en-GB"/>
              </w:rPr>
            </w:pPr>
            <w:r w:rsidRPr="00635D07">
              <w:rPr>
                <w:rFonts w:cs="Arial"/>
                <w:color w:val="000000"/>
                <w:lang w:eastAsia="en-GB"/>
              </w:rPr>
              <w:t>The award criteria and sub-criteria will be used to evaluate the response.</w:t>
            </w:r>
          </w:p>
        </w:tc>
      </w:tr>
      <w:tr w:rsidR="00C56BB5" w:rsidRPr="00317EDE" w14:paraId="00DDBE08" w14:textId="77777777" w:rsidTr="00CA4F3E">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259B250" w14:textId="77777777" w:rsidR="00C56BB5" w:rsidRPr="00635D07" w:rsidRDefault="00C56BB5" w:rsidP="00304EEB">
            <w:pPr>
              <w:rPr>
                <w:rFonts w:cs="Arial"/>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1A8A6C" w14:textId="77777777" w:rsidR="00C56BB5" w:rsidRPr="00635D07" w:rsidRDefault="00C56BB5" w:rsidP="00304EEB">
            <w:pPr>
              <w:rPr>
                <w:rFonts w:cs="Arial"/>
                <w:color w:val="000000"/>
                <w:lang w:eastAsia="en-GB"/>
              </w:rPr>
            </w:pP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433CFF2A" w14:textId="77777777" w:rsidR="00C56BB5" w:rsidRPr="00635D07" w:rsidRDefault="00C56BB5" w:rsidP="00304EEB">
            <w:pPr>
              <w:rPr>
                <w:rFonts w:cs="Arial"/>
                <w:color w:val="000000"/>
                <w:lang w:eastAsia="en-GB"/>
              </w:rPr>
            </w:pPr>
            <w:r w:rsidRPr="00635D07">
              <w:rPr>
                <w:rFonts w:cs="Arial"/>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1615D55D" w14:textId="77777777" w:rsidR="00C56BB5" w:rsidRPr="00635D07" w:rsidRDefault="00C56BB5" w:rsidP="00304EEB">
            <w:pPr>
              <w:rPr>
                <w:rFonts w:cs="Arial"/>
                <w:color w:val="000000"/>
                <w:lang w:eastAsia="en-GB"/>
              </w:rPr>
            </w:pPr>
            <w:r w:rsidRPr="00635D07">
              <w:rPr>
                <w:rFonts w:cs="Arial"/>
                <w:color w:val="000000"/>
                <w:lang w:eastAsia="en-GB"/>
              </w:rPr>
              <w:t>Illustrative examples:</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5EA701DD" w14:textId="77777777" w:rsidR="00C56BB5" w:rsidRPr="00635D07" w:rsidRDefault="00C56BB5" w:rsidP="00C56BB5">
            <w:pPr>
              <w:pStyle w:val="ListParagraph"/>
              <w:numPr>
                <w:ilvl w:val="0"/>
                <w:numId w:val="20"/>
              </w:numPr>
              <w:rPr>
                <w:rFonts w:cs="Arial"/>
                <w:color w:val="000000"/>
                <w:lang w:eastAsia="en-GB"/>
              </w:rPr>
            </w:pPr>
            <w:r w:rsidRPr="00635D07">
              <w:rPr>
                <w:rFonts w:cs="Arial"/>
                <w:color w:val="000000"/>
                <w:lang w:eastAsia="en-GB"/>
              </w:rPr>
              <w:t>Engagement to raise awareness of the benefits of the environmental opportunities identified.</w:t>
            </w:r>
          </w:p>
          <w:p w14:paraId="47FF5426" w14:textId="77777777" w:rsidR="00C56BB5" w:rsidRPr="00635D07" w:rsidRDefault="00C56BB5" w:rsidP="00C56BB5">
            <w:pPr>
              <w:pStyle w:val="ListParagraph"/>
              <w:numPr>
                <w:ilvl w:val="0"/>
                <w:numId w:val="20"/>
              </w:numPr>
              <w:rPr>
                <w:rFonts w:cs="Arial"/>
                <w:color w:val="000000"/>
                <w:lang w:eastAsia="en-GB"/>
              </w:rPr>
            </w:pPr>
            <w:r w:rsidRPr="00635D07">
              <w:rPr>
                <w:rFonts w:cs="Arial"/>
                <w:color w:val="000000"/>
                <w:lang w:eastAsia="en-GB"/>
              </w:rPr>
              <w:t>Co-design/creation. Working collaboratively to devise and deliver solutions to support environmental objectives.</w:t>
            </w:r>
          </w:p>
          <w:p w14:paraId="294C1FFB" w14:textId="77777777" w:rsidR="00C56BB5" w:rsidRPr="00635D07" w:rsidRDefault="00C56BB5" w:rsidP="00C56BB5">
            <w:pPr>
              <w:pStyle w:val="ListParagraph"/>
              <w:numPr>
                <w:ilvl w:val="0"/>
                <w:numId w:val="20"/>
              </w:numPr>
              <w:rPr>
                <w:rFonts w:cs="Arial"/>
                <w:color w:val="000000"/>
                <w:lang w:eastAsia="en-GB"/>
              </w:rPr>
            </w:pPr>
            <w:r w:rsidRPr="00635D07">
              <w:rPr>
                <w:rFonts w:cs="Arial"/>
                <w:color w:val="000000"/>
                <w:lang w:eastAsia="en-GB"/>
              </w:rPr>
              <w:t>Training and education. Influencing behaviour to reduce waste and use resources more efficiently in the performance of the contract.</w:t>
            </w:r>
          </w:p>
          <w:p w14:paraId="6873A26B" w14:textId="77777777" w:rsidR="00C56BB5" w:rsidRPr="00635D07" w:rsidRDefault="00C56BB5" w:rsidP="00C56BB5">
            <w:pPr>
              <w:pStyle w:val="ListParagraph"/>
              <w:numPr>
                <w:ilvl w:val="0"/>
                <w:numId w:val="20"/>
              </w:numPr>
              <w:rPr>
                <w:rFonts w:cs="Arial"/>
                <w:color w:val="000000"/>
                <w:lang w:eastAsia="en-GB"/>
              </w:rPr>
            </w:pPr>
            <w:r w:rsidRPr="00635D07">
              <w:rPr>
                <w:rFonts w:cs="Arial"/>
                <w:color w:val="000000"/>
                <w:lang w:eastAsia="en-GB"/>
              </w:rPr>
              <w:t>Partnering/collaborating in engaging with the community in relation to the performance of the contract, to support environmental objectives.</w:t>
            </w:r>
          </w:p>
          <w:p w14:paraId="372AD297" w14:textId="77777777" w:rsidR="00C56BB5" w:rsidRPr="00635D07" w:rsidRDefault="00C56BB5" w:rsidP="00C56BB5">
            <w:pPr>
              <w:pStyle w:val="ListParagraph"/>
              <w:numPr>
                <w:ilvl w:val="0"/>
                <w:numId w:val="20"/>
              </w:numPr>
              <w:rPr>
                <w:rFonts w:cs="Arial"/>
                <w:color w:val="000000"/>
                <w:lang w:eastAsia="en-GB"/>
              </w:rPr>
            </w:pPr>
            <w:r w:rsidRPr="00635D07">
              <w:rPr>
                <w:rFonts w:cs="Arial"/>
                <w:color w:val="000000"/>
                <w:lang w:eastAsia="en-GB"/>
              </w:rPr>
              <w:t xml:space="preserve">Volunteering opportunities for the contract workforce, </w:t>
            </w:r>
            <w:proofErr w:type="gramStart"/>
            <w:r w:rsidRPr="00635D07">
              <w:rPr>
                <w:rFonts w:cs="Arial"/>
                <w:color w:val="000000"/>
                <w:lang w:eastAsia="en-GB"/>
              </w:rPr>
              <w:t>e.g.</w:t>
            </w:r>
            <w:proofErr w:type="gramEnd"/>
            <w:r w:rsidRPr="00635D07">
              <w:rPr>
                <w:rFonts w:cs="Arial"/>
                <w:color w:val="000000"/>
                <w:lang w:eastAsia="en-GB"/>
              </w:rPr>
              <w:t xml:space="preserve"> undertaking activities that encourage direct positive impact.</w:t>
            </w:r>
          </w:p>
        </w:tc>
      </w:tr>
      <w:tr w:rsidR="00C56BB5" w:rsidRPr="00317EDE" w14:paraId="668BE957" w14:textId="77777777" w:rsidTr="00CA4F3E">
        <w:trPr>
          <w:trHeight w:val="57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5CFDDD8" w14:textId="77777777" w:rsidR="00C56BB5" w:rsidRPr="00635D07" w:rsidRDefault="00C56BB5" w:rsidP="00304EEB">
            <w:pPr>
              <w:rPr>
                <w:rFonts w:cs="Arial"/>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7E965E" w14:textId="77777777" w:rsidR="00C56BB5" w:rsidRPr="00635D07" w:rsidRDefault="00C56BB5" w:rsidP="00304EEB">
            <w:pPr>
              <w:rPr>
                <w:rFonts w:cs="Arial"/>
                <w:color w:val="000000"/>
                <w:lang w:eastAsia="en-GB"/>
              </w:rPr>
            </w:pP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6D5B4C7E" w14:textId="77777777" w:rsidR="00C56BB5" w:rsidRPr="00635D07" w:rsidRDefault="00C56BB5" w:rsidP="00304EEB">
            <w:pPr>
              <w:rPr>
                <w:rFonts w:cs="Arial"/>
                <w:color w:val="000000"/>
                <w:lang w:eastAsia="en-GB"/>
              </w:rPr>
            </w:pPr>
            <w:r w:rsidRPr="00635D07">
              <w:rPr>
                <w:rFonts w:cs="Arial"/>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62926E64" w14:textId="77777777" w:rsidR="00C56BB5" w:rsidRPr="00635D07" w:rsidRDefault="00C56BB5" w:rsidP="00304EEB">
            <w:pPr>
              <w:rPr>
                <w:rFonts w:cs="Arial"/>
                <w:color w:val="000000"/>
                <w:lang w:eastAsia="en-GB"/>
              </w:rPr>
            </w:pPr>
            <w:r w:rsidRPr="00635D07">
              <w:rPr>
                <w:rFonts w:cs="Arial"/>
                <w:color w:val="000000"/>
                <w:lang w:eastAsia="en-GB"/>
              </w:rPr>
              <w:t>Standard Reporting Metrics</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26A1CC78" w14:textId="77777777" w:rsidR="00C56BB5" w:rsidRPr="00635D07" w:rsidRDefault="00C56BB5" w:rsidP="00304EEB">
            <w:pPr>
              <w:rPr>
                <w:rFonts w:cs="Arial"/>
                <w:color w:val="000000"/>
                <w:lang w:eastAsia="en-GB"/>
              </w:rPr>
            </w:pPr>
            <w:r w:rsidRPr="00635D07">
              <w:rPr>
                <w:rFonts w:cs="Arial"/>
                <w:color w:val="000000"/>
                <w:lang w:eastAsia="en-GB"/>
              </w:rPr>
              <w:t>● Number of people-hours</w:t>
            </w:r>
          </w:p>
          <w:p w14:paraId="282DDEC7" w14:textId="77777777" w:rsidR="00C56BB5" w:rsidRPr="00635D07" w:rsidRDefault="00C56BB5" w:rsidP="00304EEB">
            <w:pPr>
              <w:rPr>
                <w:rFonts w:cs="Arial"/>
                <w:color w:val="000000"/>
                <w:lang w:eastAsia="en-GB"/>
              </w:rPr>
            </w:pPr>
            <w:r w:rsidRPr="00635D07">
              <w:rPr>
                <w:rFonts w:cs="Arial"/>
                <w:color w:val="000000"/>
                <w:lang w:eastAsia="en-GB"/>
              </w:rPr>
              <w:t>spent protecting and</w:t>
            </w:r>
          </w:p>
          <w:p w14:paraId="02C84134" w14:textId="77777777" w:rsidR="00C56BB5" w:rsidRPr="00635D07" w:rsidRDefault="00C56BB5" w:rsidP="00304EEB">
            <w:pPr>
              <w:rPr>
                <w:rFonts w:cs="Arial"/>
                <w:color w:val="000000"/>
                <w:lang w:eastAsia="en-GB"/>
              </w:rPr>
            </w:pPr>
            <w:r w:rsidRPr="00635D07">
              <w:rPr>
                <w:rFonts w:cs="Arial"/>
                <w:color w:val="000000"/>
                <w:lang w:eastAsia="en-GB"/>
              </w:rPr>
              <w:t>improving the environment</w:t>
            </w:r>
          </w:p>
          <w:p w14:paraId="577A1140" w14:textId="77777777" w:rsidR="00C56BB5" w:rsidRPr="00635D07" w:rsidRDefault="00C56BB5" w:rsidP="00304EEB">
            <w:pPr>
              <w:rPr>
                <w:rFonts w:cs="Arial"/>
                <w:color w:val="000000"/>
                <w:lang w:eastAsia="en-GB"/>
              </w:rPr>
            </w:pPr>
            <w:r w:rsidRPr="00635D07">
              <w:rPr>
                <w:rFonts w:cs="Arial"/>
                <w:color w:val="000000"/>
                <w:lang w:eastAsia="en-GB"/>
              </w:rPr>
              <w:t>under the contract, by UK</w:t>
            </w:r>
          </w:p>
          <w:p w14:paraId="00F4A849" w14:textId="77777777" w:rsidR="00C56BB5" w:rsidRPr="00635D07" w:rsidRDefault="00C56BB5" w:rsidP="00304EEB">
            <w:pPr>
              <w:rPr>
                <w:rFonts w:cs="Arial"/>
                <w:color w:val="000000"/>
                <w:lang w:eastAsia="en-GB"/>
              </w:rPr>
            </w:pPr>
            <w:r w:rsidRPr="00635D07">
              <w:rPr>
                <w:rFonts w:cs="Arial"/>
                <w:color w:val="000000"/>
                <w:lang w:eastAsia="en-GB"/>
              </w:rPr>
              <w:t>region.</w:t>
            </w:r>
          </w:p>
          <w:p w14:paraId="44E8AF71" w14:textId="77777777" w:rsidR="00C56BB5" w:rsidRPr="00635D07" w:rsidRDefault="00C56BB5" w:rsidP="00304EEB">
            <w:pPr>
              <w:rPr>
                <w:rFonts w:cs="Arial"/>
                <w:color w:val="000000"/>
                <w:lang w:eastAsia="en-GB"/>
              </w:rPr>
            </w:pPr>
            <w:r w:rsidRPr="00635D07">
              <w:rPr>
                <w:rFonts w:cs="Arial"/>
                <w:color w:val="000000"/>
                <w:lang w:eastAsia="en-GB"/>
              </w:rPr>
              <w:t>● Number of green spaces</w:t>
            </w:r>
          </w:p>
          <w:p w14:paraId="2D9F615D" w14:textId="77777777" w:rsidR="00C56BB5" w:rsidRPr="00635D07" w:rsidRDefault="00C56BB5" w:rsidP="00304EEB">
            <w:pPr>
              <w:rPr>
                <w:rFonts w:cs="Arial"/>
                <w:color w:val="000000"/>
                <w:lang w:eastAsia="en-GB"/>
              </w:rPr>
            </w:pPr>
            <w:r w:rsidRPr="00635D07">
              <w:rPr>
                <w:rFonts w:cs="Arial"/>
                <w:color w:val="000000"/>
                <w:lang w:eastAsia="en-GB"/>
              </w:rPr>
              <w:t>created under the contract, by</w:t>
            </w:r>
          </w:p>
          <w:p w14:paraId="5666ED86" w14:textId="77777777" w:rsidR="00C56BB5" w:rsidRPr="00635D07" w:rsidRDefault="00C56BB5" w:rsidP="00304EEB">
            <w:pPr>
              <w:rPr>
                <w:rFonts w:cs="Arial"/>
                <w:color w:val="000000"/>
                <w:lang w:eastAsia="en-GB"/>
              </w:rPr>
            </w:pPr>
            <w:r w:rsidRPr="00635D07">
              <w:rPr>
                <w:rFonts w:cs="Arial"/>
                <w:color w:val="000000"/>
                <w:lang w:eastAsia="en-GB"/>
              </w:rPr>
              <w:t>UK region.</w:t>
            </w:r>
          </w:p>
          <w:p w14:paraId="45B3051F" w14:textId="77777777" w:rsidR="00C56BB5" w:rsidRPr="00635D07" w:rsidRDefault="00C56BB5" w:rsidP="00304EEB">
            <w:pPr>
              <w:rPr>
                <w:rFonts w:cs="Arial"/>
                <w:color w:val="000000"/>
                <w:lang w:eastAsia="en-GB"/>
              </w:rPr>
            </w:pPr>
            <w:r w:rsidRPr="00635D07">
              <w:rPr>
                <w:rFonts w:cs="Arial"/>
                <w:color w:val="000000"/>
                <w:lang w:eastAsia="en-GB"/>
              </w:rPr>
              <w:t>● Annual:</w:t>
            </w:r>
          </w:p>
          <w:p w14:paraId="7FD84F20" w14:textId="77777777" w:rsidR="00C56BB5" w:rsidRPr="00635D07" w:rsidRDefault="00C56BB5" w:rsidP="00C56BB5">
            <w:pPr>
              <w:pStyle w:val="ListParagraph"/>
              <w:numPr>
                <w:ilvl w:val="0"/>
                <w:numId w:val="19"/>
              </w:numPr>
              <w:rPr>
                <w:rFonts w:cs="Arial"/>
                <w:color w:val="000000"/>
                <w:lang w:eastAsia="en-GB"/>
              </w:rPr>
            </w:pPr>
            <w:r w:rsidRPr="00635D07">
              <w:rPr>
                <w:rFonts w:cs="Arial"/>
                <w:color w:val="000000"/>
                <w:lang w:eastAsia="en-GB"/>
              </w:rPr>
              <w:t>Reduction in emissions of greenhouse gases arising from the performance of the contract, measured in metric tonnes carbon dioxide equivalents (MTCDE).</w:t>
            </w:r>
          </w:p>
          <w:p w14:paraId="286068CD" w14:textId="77777777" w:rsidR="00C56BB5" w:rsidRPr="00635D07" w:rsidRDefault="00C56BB5" w:rsidP="00C56BB5">
            <w:pPr>
              <w:pStyle w:val="ListParagraph"/>
              <w:numPr>
                <w:ilvl w:val="0"/>
                <w:numId w:val="19"/>
              </w:numPr>
              <w:rPr>
                <w:rFonts w:cs="Arial"/>
                <w:color w:val="000000"/>
                <w:lang w:eastAsia="en-GB"/>
              </w:rPr>
            </w:pPr>
            <w:r w:rsidRPr="00635D07">
              <w:rPr>
                <w:rFonts w:cs="Arial"/>
                <w:color w:val="000000"/>
                <w:lang w:eastAsia="en-GB"/>
              </w:rPr>
              <w:t>Reduction in water use arising from the performance of the contract, measured in litres.</w:t>
            </w:r>
          </w:p>
          <w:p w14:paraId="15A142C9" w14:textId="77777777" w:rsidR="00C56BB5" w:rsidRPr="00635D07" w:rsidRDefault="00C56BB5" w:rsidP="00C56BB5">
            <w:pPr>
              <w:pStyle w:val="ListParagraph"/>
              <w:numPr>
                <w:ilvl w:val="0"/>
                <w:numId w:val="19"/>
              </w:numPr>
              <w:rPr>
                <w:rFonts w:cs="Arial"/>
                <w:color w:val="000000"/>
                <w:lang w:eastAsia="en-GB"/>
              </w:rPr>
            </w:pPr>
            <w:r w:rsidRPr="00635D07">
              <w:rPr>
                <w:rFonts w:cs="Arial"/>
                <w:color w:val="000000"/>
                <w:lang w:eastAsia="en-GB"/>
              </w:rPr>
              <w:t>Reduction in waste to landfill arising from the performance of the contract, measured in metric tonnes.</w:t>
            </w:r>
          </w:p>
        </w:tc>
      </w:tr>
      <w:tr w:rsidR="00C56BB5" w:rsidRPr="00317EDE" w14:paraId="40179601" w14:textId="77777777" w:rsidTr="00CA4F3E">
        <w:trPr>
          <w:trHeight w:val="1983"/>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083A405" w14:textId="77777777" w:rsidR="00C56BB5" w:rsidRPr="00635D07" w:rsidRDefault="00C56BB5" w:rsidP="00304EEB">
            <w:pPr>
              <w:rPr>
                <w:rFonts w:cs="Arial"/>
                <w:color w:val="000000"/>
                <w:lang w:eastAsia="en-GB"/>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5381F7E" w14:textId="77777777" w:rsidR="00C56BB5" w:rsidRPr="00635D07" w:rsidRDefault="00C56BB5" w:rsidP="00304EEB">
            <w:pPr>
              <w:rPr>
                <w:rFonts w:cs="Arial"/>
                <w:color w:val="000000"/>
                <w:lang w:eastAsia="en-GB"/>
              </w:rPr>
            </w:pP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051D1026" w14:textId="77777777" w:rsidR="00C56BB5" w:rsidRPr="00635D07" w:rsidRDefault="00C56BB5" w:rsidP="00304EEB">
            <w:pPr>
              <w:rPr>
                <w:rFonts w:cs="Arial"/>
                <w:color w:val="000000"/>
                <w:lang w:eastAsia="en-GB"/>
              </w:rPr>
            </w:pPr>
            <w:r w:rsidRPr="00635D07">
              <w:rPr>
                <w:rFonts w:cs="Arial"/>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47014085" w14:textId="77777777" w:rsidR="00C56BB5" w:rsidRPr="00635D07" w:rsidRDefault="00C56BB5" w:rsidP="00304EEB">
            <w:pPr>
              <w:rPr>
                <w:rFonts w:cs="Arial"/>
                <w:color w:val="000000"/>
                <w:lang w:eastAsia="en-GB"/>
              </w:rPr>
            </w:pPr>
            <w:r w:rsidRPr="00635D07">
              <w:rPr>
                <w:rFonts w:cs="Arial"/>
                <w:color w:val="000000"/>
                <w:lang w:eastAsia="en-GB"/>
              </w:rPr>
              <w:t>Potential Provider's Response</w:t>
            </w:r>
          </w:p>
        </w:tc>
        <w:tc>
          <w:tcPr>
            <w:tcW w:w="5280" w:type="dxa"/>
            <w:gridSpan w:val="4"/>
            <w:tcBorders>
              <w:top w:val="single" w:sz="4" w:space="0" w:color="auto"/>
              <w:left w:val="nil"/>
              <w:bottom w:val="single" w:sz="4" w:space="0" w:color="auto"/>
              <w:right w:val="single" w:sz="4" w:space="0" w:color="000000"/>
            </w:tcBorders>
            <w:shd w:val="clear" w:color="auto" w:fill="auto"/>
            <w:hideMark/>
          </w:tcPr>
          <w:p w14:paraId="1615096F" w14:textId="77777777" w:rsidR="00C56BB5" w:rsidRPr="00635D07" w:rsidRDefault="00C56BB5" w:rsidP="00304EEB">
            <w:pPr>
              <w:rPr>
                <w:rFonts w:cs="Arial"/>
                <w:color w:val="000000"/>
                <w:lang w:eastAsia="en-GB"/>
              </w:rPr>
            </w:pPr>
            <w:r w:rsidRPr="00635D07">
              <w:rPr>
                <w:rFonts w:cs="Arial"/>
                <w:color w:val="000000"/>
                <w:lang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tc>
      </w:tr>
      <w:tr w:rsidR="00C56BB5" w:rsidRPr="00317EDE" w14:paraId="03FEF7D5" w14:textId="77777777" w:rsidTr="00A327D6">
        <w:trPr>
          <w:trHeight w:val="631"/>
        </w:trPr>
        <w:tc>
          <w:tcPr>
            <w:tcW w:w="9680" w:type="dxa"/>
            <w:gridSpan w:val="8"/>
            <w:tcBorders>
              <w:top w:val="single" w:sz="4" w:space="0" w:color="auto"/>
              <w:left w:val="single" w:sz="4" w:space="0" w:color="auto"/>
              <w:bottom w:val="single" w:sz="4" w:space="0" w:color="000000"/>
              <w:right w:val="single" w:sz="4" w:space="0" w:color="000000"/>
            </w:tcBorders>
            <w:vAlign w:val="center"/>
          </w:tcPr>
          <w:p w14:paraId="63E2846B" w14:textId="7E822257" w:rsidR="00C56BB5" w:rsidRPr="00635D07" w:rsidRDefault="008D10C2" w:rsidP="00304EEB">
            <w:pPr>
              <w:rPr>
                <w:rFonts w:cs="Arial"/>
                <w:color w:val="000000"/>
                <w:lang w:eastAsia="en-GB"/>
              </w:rPr>
            </w:pPr>
            <w:r>
              <w:rPr>
                <w:rFonts w:cs="Arial"/>
                <w:color w:val="000000"/>
                <w:lang w:eastAsia="en-GB"/>
              </w:rPr>
              <w:t>Please insert response here</w:t>
            </w:r>
            <w:r w:rsidR="003E0EBC">
              <w:rPr>
                <w:rFonts w:cs="Arial"/>
                <w:color w:val="000000"/>
                <w:lang w:eastAsia="en-GB"/>
              </w:rPr>
              <w:t>:</w:t>
            </w:r>
          </w:p>
        </w:tc>
      </w:tr>
    </w:tbl>
    <w:p w14:paraId="67765CA0" w14:textId="77777777" w:rsidR="00C56BB5" w:rsidRDefault="00C56BB5" w:rsidP="00C56BB5"/>
    <w:p w14:paraId="42CC5372" w14:textId="0A88004F" w:rsidR="002526E5" w:rsidRDefault="002526E5">
      <w:pPr>
        <w:spacing w:after="160" w:line="259" w:lineRule="auto"/>
      </w:pPr>
      <w:r>
        <w:br w:type="page"/>
      </w:r>
    </w:p>
    <w:p w14:paraId="4408349B" w14:textId="4E6C650E" w:rsidR="002526E5" w:rsidRDefault="002526E5" w:rsidP="002526E5">
      <w:pPr>
        <w:rPr>
          <w:rFonts w:cs="Arial"/>
          <w:szCs w:val="22"/>
          <w:u w:val="single"/>
        </w:rPr>
      </w:pPr>
      <w:r w:rsidRPr="00C56BB5">
        <w:rPr>
          <w:rFonts w:cs="Arial"/>
          <w:szCs w:val="22"/>
          <w:u w:val="single"/>
        </w:rPr>
        <w:lastRenderedPageBreak/>
        <w:t xml:space="preserve">Social Value Question </w:t>
      </w:r>
      <w:r>
        <w:rPr>
          <w:rFonts w:cs="Arial"/>
          <w:szCs w:val="22"/>
          <w:u w:val="single"/>
        </w:rPr>
        <w:t>2</w:t>
      </w:r>
    </w:p>
    <w:p w14:paraId="7B125D08" w14:textId="77777777" w:rsidR="002526E5" w:rsidRDefault="002526E5" w:rsidP="00C56BB5"/>
    <w:tbl>
      <w:tblPr>
        <w:tblW w:w="9680" w:type="dxa"/>
        <w:tblLook w:val="04A0" w:firstRow="1" w:lastRow="0" w:firstColumn="1" w:lastColumn="0" w:noHBand="0" w:noVBand="1"/>
      </w:tblPr>
      <w:tblGrid>
        <w:gridCol w:w="421"/>
        <w:gridCol w:w="1415"/>
        <w:gridCol w:w="420"/>
        <w:gridCol w:w="2420"/>
        <w:gridCol w:w="718"/>
        <w:gridCol w:w="709"/>
        <w:gridCol w:w="2353"/>
        <w:gridCol w:w="1520"/>
      </w:tblGrid>
      <w:tr w:rsidR="00C56BB5" w:rsidRPr="00317EDE" w14:paraId="36241F87" w14:textId="77777777" w:rsidTr="00CA4F3E">
        <w:trPr>
          <w:trHeight w:val="408"/>
        </w:trPr>
        <w:tc>
          <w:tcPr>
            <w:tcW w:w="156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AA16C7" w14:textId="77777777" w:rsidR="00C56BB5" w:rsidRPr="00B6361D" w:rsidRDefault="00C56BB5" w:rsidP="00304EEB">
            <w:pPr>
              <w:jc w:val="center"/>
              <w:rPr>
                <w:rFonts w:cs="Arial"/>
                <w:b/>
                <w:bCs/>
                <w:color w:val="000000"/>
                <w:lang w:eastAsia="en-GB"/>
              </w:rPr>
            </w:pPr>
            <w:r w:rsidRPr="00B6361D">
              <w:rPr>
                <w:rFonts w:cs="Arial"/>
                <w:b/>
                <w:bCs/>
                <w:color w:val="000000"/>
                <w:lang w:eastAsia="en-GB"/>
              </w:rPr>
              <w:t>Theme</w:t>
            </w:r>
          </w:p>
        </w:tc>
        <w:tc>
          <w:tcPr>
            <w:tcW w:w="284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38AC62" w14:textId="77777777" w:rsidR="00C56BB5" w:rsidRPr="00341AA4" w:rsidRDefault="00C56BB5" w:rsidP="00304EEB">
            <w:pPr>
              <w:jc w:val="center"/>
              <w:rPr>
                <w:rFonts w:cs="Arial"/>
                <w:b/>
                <w:bCs/>
                <w:color w:val="000000"/>
                <w:lang w:eastAsia="en-GB"/>
              </w:rPr>
            </w:pPr>
            <w:r w:rsidRPr="00341AA4">
              <w:rPr>
                <w:rFonts w:cs="Arial"/>
                <w:b/>
                <w:bCs/>
                <w:color w:val="000000"/>
                <w:lang w:eastAsia="en-GB"/>
              </w:rPr>
              <w:t>Policy Outcome</w:t>
            </w:r>
          </w:p>
        </w:tc>
        <w:tc>
          <w:tcPr>
            <w:tcW w:w="140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39E824" w14:textId="77777777" w:rsidR="00C56BB5" w:rsidRPr="00D442BC" w:rsidRDefault="00C56BB5" w:rsidP="00304EEB">
            <w:pPr>
              <w:jc w:val="center"/>
              <w:rPr>
                <w:rFonts w:cs="Arial"/>
                <w:b/>
                <w:bCs/>
                <w:color w:val="000000"/>
                <w:lang w:eastAsia="en-GB"/>
              </w:rPr>
            </w:pPr>
            <w:r w:rsidRPr="00D442BC">
              <w:rPr>
                <w:rFonts w:cs="Arial"/>
                <w:b/>
                <w:bCs/>
                <w:color w:val="000000"/>
                <w:lang w:eastAsia="en-GB"/>
              </w:rPr>
              <w:t>Weighting</w:t>
            </w:r>
          </w:p>
        </w:tc>
        <w:tc>
          <w:tcPr>
            <w:tcW w:w="23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48BA44A" w14:textId="77777777" w:rsidR="00C56BB5" w:rsidRPr="00D442BC" w:rsidRDefault="00C56BB5" w:rsidP="00304EEB">
            <w:pPr>
              <w:rPr>
                <w:rFonts w:cs="Arial"/>
                <w:b/>
                <w:bCs/>
                <w:color w:val="000000"/>
                <w:sz w:val="16"/>
                <w:szCs w:val="16"/>
                <w:lang w:eastAsia="en-GB"/>
              </w:rPr>
            </w:pPr>
            <w:r w:rsidRPr="00D442BC">
              <w:rPr>
                <w:rFonts w:cs="Arial"/>
                <w:b/>
                <w:bCs/>
                <w:color w:val="000000"/>
                <w:sz w:val="16"/>
                <w:szCs w:val="16"/>
                <w:lang w:eastAsia="en-GB"/>
              </w:rPr>
              <w:t>(As percentage of Social Value):</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8458" w14:textId="6AD8B878" w:rsidR="00C56BB5" w:rsidRPr="00D442BC" w:rsidRDefault="00D3334B" w:rsidP="00304EEB">
            <w:pPr>
              <w:rPr>
                <w:rFonts w:cs="Arial"/>
                <w:b/>
                <w:bCs/>
                <w:color w:val="000000"/>
                <w:lang w:eastAsia="en-GB"/>
              </w:rPr>
            </w:pPr>
            <w:r>
              <w:rPr>
                <w:rFonts w:cs="Arial"/>
                <w:b/>
                <w:bCs/>
                <w:color w:val="000000"/>
                <w:lang w:eastAsia="en-GB"/>
              </w:rPr>
              <w:t xml:space="preserve">25 </w:t>
            </w:r>
            <w:r w:rsidR="00C56BB5" w:rsidRPr="00D442BC">
              <w:rPr>
                <w:rFonts w:cs="Arial"/>
                <w:b/>
                <w:bCs/>
                <w:color w:val="000000"/>
                <w:lang w:eastAsia="en-GB"/>
              </w:rPr>
              <w:t>% Out of 10%</w:t>
            </w:r>
          </w:p>
        </w:tc>
      </w:tr>
      <w:tr w:rsidR="00C56BB5" w:rsidRPr="00317EDE" w14:paraId="6159AEF0" w14:textId="77777777" w:rsidTr="00CA4F3E">
        <w:trPr>
          <w:trHeight w:val="288"/>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2DA45C0" w14:textId="1E5EC4CA" w:rsidR="00C56BB5" w:rsidRPr="00D442BC" w:rsidRDefault="00C56BB5" w:rsidP="00304EEB">
            <w:pPr>
              <w:jc w:val="center"/>
              <w:rPr>
                <w:rFonts w:cs="Arial"/>
                <w:color w:val="000000"/>
                <w:lang w:eastAsia="en-GB"/>
              </w:rPr>
            </w:pPr>
            <w:r w:rsidRPr="00D442BC">
              <w:rPr>
                <w:rFonts w:cs="Arial"/>
                <w:color w:val="000000"/>
                <w:lang w:eastAsia="en-GB"/>
              </w:rPr>
              <w:t> </w:t>
            </w:r>
            <w:r w:rsidR="00B971B3" w:rsidRPr="00D442BC">
              <w:rPr>
                <w:rFonts w:cs="Arial"/>
                <w:color w:val="000000"/>
                <w:lang w:eastAsia="en-GB"/>
              </w:rPr>
              <w:t>5</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AB2AA12" w14:textId="77777777" w:rsidR="00C56BB5" w:rsidRPr="00D442BC" w:rsidRDefault="00C56BB5" w:rsidP="00304EEB">
            <w:pPr>
              <w:rPr>
                <w:rFonts w:cs="Arial"/>
                <w:color w:val="000000"/>
                <w:lang w:eastAsia="en-GB"/>
              </w:rPr>
            </w:pPr>
            <w:r w:rsidRPr="00D442BC">
              <w:rPr>
                <w:rFonts w:cs="Arial"/>
                <w:color w:val="000000"/>
                <w:lang w:eastAsia="en-GB"/>
              </w:rPr>
              <w:t>Equal Opportunity </w:t>
            </w:r>
          </w:p>
        </w:tc>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34DC8" w14:textId="6573A891" w:rsidR="00C56BB5" w:rsidRPr="00D442BC" w:rsidRDefault="00B971B3" w:rsidP="00304EEB">
            <w:pPr>
              <w:rPr>
                <w:rFonts w:cs="Arial"/>
                <w:color w:val="000000"/>
                <w:lang w:eastAsia="en-GB"/>
              </w:rPr>
            </w:pPr>
            <w:r w:rsidRPr="00D442BC">
              <w:rPr>
                <w:rFonts w:cs="Arial"/>
                <w:color w:val="000000"/>
                <w:lang w:eastAsia="en-GB"/>
              </w:rPr>
              <w:t>5</w:t>
            </w:r>
            <w:r w:rsidR="00C56BB5" w:rsidRPr="00D442BC">
              <w:rPr>
                <w:rFonts w:cs="Arial"/>
                <w:color w:val="000000"/>
                <w:lang w:eastAsia="en-GB"/>
              </w:rPr>
              <w:t xml:space="preserve"> - Reduce the disability employment gap</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BB1F3" w14:textId="77777777" w:rsidR="00C56BB5" w:rsidRPr="00D442BC" w:rsidRDefault="00C56BB5" w:rsidP="00304EEB">
            <w:pPr>
              <w:rPr>
                <w:rFonts w:cs="Arial"/>
                <w:b/>
                <w:bCs/>
                <w:color w:val="000000"/>
                <w:lang w:eastAsia="en-GB"/>
              </w:rPr>
            </w:pPr>
            <w:r w:rsidRPr="00D442BC">
              <w:rPr>
                <w:rFonts w:cs="Arial"/>
                <w:b/>
                <w:bCs/>
                <w:color w:val="000000"/>
                <w:lang w:eastAsia="en-GB"/>
              </w:rPr>
              <w:t>MAC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664E9" w14:textId="77777777" w:rsidR="00C56BB5" w:rsidRPr="00D442BC" w:rsidRDefault="00C56BB5" w:rsidP="00304EEB">
            <w:pPr>
              <w:jc w:val="center"/>
              <w:rPr>
                <w:rFonts w:cs="Arial"/>
                <w:color w:val="000000"/>
                <w:lang w:eastAsia="en-GB"/>
              </w:rPr>
            </w:pPr>
            <w:r w:rsidRPr="00D442BC">
              <w:rPr>
                <w:rFonts w:cs="Arial"/>
                <w:color w:val="000000"/>
                <w:lang w:eastAsia="en-GB"/>
              </w:rPr>
              <w:t>5.1 </w:t>
            </w:r>
          </w:p>
        </w:tc>
        <w:tc>
          <w:tcPr>
            <w:tcW w:w="38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FA09E0" w14:textId="77777777" w:rsidR="00C56BB5" w:rsidRPr="00D442BC" w:rsidRDefault="00C56BB5" w:rsidP="00304EEB">
            <w:pPr>
              <w:rPr>
                <w:rFonts w:cs="Arial"/>
                <w:color w:val="000000"/>
                <w:lang w:eastAsia="en-GB"/>
              </w:rPr>
            </w:pPr>
            <w:r w:rsidRPr="00D442BC">
              <w:rPr>
                <w:rFonts w:cs="Arial"/>
                <w:color w:val="000000"/>
                <w:lang w:eastAsia="en-GB"/>
              </w:rPr>
              <w:t>Demonstrate action to increase the representation of disabled people in the contract workforce</w:t>
            </w:r>
          </w:p>
        </w:tc>
      </w:tr>
      <w:tr w:rsidR="00C56BB5" w:rsidRPr="00317EDE" w14:paraId="7B9515E4" w14:textId="77777777" w:rsidTr="00CA4F3E">
        <w:trPr>
          <w:trHeight w:val="262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89921DA"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5B47AEB"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67DC513A"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0A24FF55" w14:textId="77777777" w:rsidR="00C56BB5" w:rsidRPr="00D442BC" w:rsidRDefault="00C56BB5" w:rsidP="00304EEB">
            <w:pPr>
              <w:rPr>
                <w:rFonts w:cs="Arial"/>
                <w:color w:val="000000"/>
                <w:lang w:eastAsia="en-GB"/>
              </w:rPr>
            </w:pPr>
            <w:r w:rsidRPr="00D442BC">
              <w:rPr>
                <w:rFonts w:cs="Arial"/>
                <w:color w:val="000000"/>
                <w:lang w:eastAsia="en-GB"/>
              </w:rPr>
              <w:t>Model Evaluation Question (MEQ)</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48640A83" w14:textId="77777777" w:rsidR="00C56BB5" w:rsidRPr="007D58A2" w:rsidRDefault="00C56BB5" w:rsidP="00304EEB">
            <w:pPr>
              <w:rPr>
                <w:rFonts w:cs="Arial"/>
              </w:rPr>
            </w:pPr>
            <w:r w:rsidRPr="007D58A2">
              <w:rPr>
                <w:rFonts w:cs="Arial"/>
              </w:rPr>
              <w:t xml:space="preserve">Using a maximum of 4 pages describe the commitment your organisation will make to ensure that opportunities under the contract deliver the Policy Outcome and Model Award Criteria. Please include: </w:t>
            </w:r>
          </w:p>
          <w:p w14:paraId="40F42AFE" w14:textId="77777777" w:rsidR="00C56BB5" w:rsidRPr="007D58A2" w:rsidRDefault="00C56BB5" w:rsidP="00304EEB">
            <w:pPr>
              <w:rPr>
                <w:rFonts w:cs="Arial"/>
              </w:rPr>
            </w:pPr>
            <w:r w:rsidRPr="007D58A2">
              <w:rPr>
                <w:rFonts w:cs="Arial"/>
              </w:rPr>
              <w:t xml:space="preserve">● your ‘Method Statement’, stating how you will achieve this and how your commitment meets the Award Criteria, and </w:t>
            </w:r>
          </w:p>
          <w:p w14:paraId="72221F39" w14:textId="77777777" w:rsidR="00C56BB5" w:rsidRPr="007D58A2" w:rsidRDefault="00C56BB5" w:rsidP="00304EEB">
            <w:pPr>
              <w:rPr>
                <w:rFonts w:cs="Arial"/>
              </w:rPr>
            </w:pPr>
            <w:r w:rsidRPr="007D58A2">
              <w:rPr>
                <w:rFonts w:cs="Arial"/>
              </w:rPr>
              <w:t>● a timed project plan and process, including how you will implement your commitment and by when. Also, how you will monitor, measure and report on your commitments/the impact of your proposals. You should include but not be limited to:</w:t>
            </w:r>
          </w:p>
          <w:p w14:paraId="2214BC74" w14:textId="77777777" w:rsidR="00C56BB5" w:rsidRPr="007D58A2" w:rsidRDefault="00C56BB5" w:rsidP="00C56BB5">
            <w:pPr>
              <w:pStyle w:val="ListParagraph"/>
              <w:numPr>
                <w:ilvl w:val="0"/>
                <w:numId w:val="16"/>
              </w:numPr>
              <w:spacing w:after="160" w:line="259" w:lineRule="auto"/>
              <w:rPr>
                <w:rFonts w:cs="Arial"/>
                <w:color w:val="000000"/>
              </w:rPr>
            </w:pPr>
            <w:r w:rsidRPr="007D58A2">
              <w:rPr>
                <w:rFonts w:cs="Arial"/>
              </w:rPr>
              <w:t xml:space="preserve">timed action plan </w:t>
            </w:r>
          </w:p>
          <w:p w14:paraId="108E739A" w14:textId="77777777" w:rsidR="00C56BB5" w:rsidRPr="007D58A2" w:rsidRDefault="00C56BB5" w:rsidP="00C56BB5">
            <w:pPr>
              <w:pStyle w:val="ListParagraph"/>
              <w:numPr>
                <w:ilvl w:val="0"/>
                <w:numId w:val="16"/>
              </w:numPr>
              <w:spacing w:after="160" w:line="259" w:lineRule="auto"/>
              <w:rPr>
                <w:rFonts w:cs="Arial"/>
                <w:color w:val="000000"/>
              </w:rPr>
            </w:pPr>
            <w:r w:rsidRPr="007D58A2">
              <w:rPr>
                <w:rFonts w:cs="Arial"/>
              </w:rPr>
              <w:t xml:space="preserve">use of metrics </w:t>
            </w:r>
          </w:p>
          <w:p w14:paraId="43F59D08" w14:textId="77777777" w:rsidR="00C56BB5" w:rsidRPr="007D58A2" w:rsidRDefault="00C56BB5" w:rsidP="00C56BB5">
            <w:pPr>
              <w:pStyle w:val="ListParagraph"/>
              <w:numPr>
                <w:ilvl w:val="0"/>
                <w:numId w:val="16"/>
              </w:numPr>
              <w:spacing w:after="160" w:line="259" w:lineRule="auto"/>
              <w:rPr>
                <w:rFonts w:cs="Arial"/>
                <w:color w:val="000000"/>
              </w:rPr>
            </w:pPr>
            <w:r w:rsidRPr="007D58A2">
              <w:rPr>
                <w:rFonts w:cs="Arial"/>
              </w:rPr>
              <w:t xml:space="preserve">tools/processes used to gather data </w:t>
            </w:r>
          </w:p>
          <w:p w14:paraId="40961DB0" w14:textId="77777777" w:rsidR="00C56BB5" w:rsidRPr="007D58A2" w:rsidRDefault="00C56BB5" w:rsidP="00C56BB5">
            <w:pPr>
              <w:pStyle w:val="ListParagraph"/>
              <w:numPr>
                <w:ilvl w:val="0"/>
                <w:numId w:val="16"/>
              </w:numPr>
              <w:spacing w:after="160" w:line="259" w:lineRule="auto"/>
              <w:rPr>
                <w:rFonts w:cs="Arial"/>
                <w:color w:val="000000"/>
              </w:rPr>
            </w:pPr>
            <w:r w:rsidRPr="007D58A2">
              <w:rPr>
                <w:rFonts w:cs="Arial"/>
              </w:rPr>
              <w:t xml:space="preserve">reporting </w:t>
            </w:r>
          </w:p>
          <w:p w14:paraId="59FDC459" w14:textId="77777777" w:rsidR="00C56BB5" w:rsidRPr="007D58A2" w:rsidRDefault="00C56BB5" w:rsidP="00C56BB5">
            <w:pPr>
              <w:pStyle w:val="ListParagraph"/>
              <w:numPr>
                <w:ilvl w:val="0"/>
                <w:numId w:val="16"/>
              </w:numPr>
              <w:spacing w:after="160" w:line="259" w:lineRule="auto"/>
              <w:rPr>
                <w:rFonts w:cs="Arial"/>
                <w:color w:val="000000"/>
              </w:rPr>
            </w:pPr>
            <w:r w:rsidRPr="007D58A2">
              <w:rPr>
                <w:rFonts w:cs="Arial"/>
              </w:rPr>
              <w:t xml:space="preserve">feedback and improvement </w:t>
            </w:r>
          </w:p>
          <w:p w14:paraId="77627B3F" w14:textId="77777777" w:rsidR="00C56BB5" w:rsidRPr="00D25BC9" w:rsidRDefault="00C56BB5" w:rsidP="00C56BB5">
            <w:pPr>
              <w:pStyle w:val="ListParagraph"/>
              <w:numPr>
                <w:ilvl w:val="0"/>
                <w:numId w:val="16"/>
              </w:numPr>
              <w:spacing w:after="160" w:line="259" w:lineRule="auto"/>
              <w:rPr>
                <w:rFonts w:cs="Arial"/>
                <w:color w:val="000000"/>
              </w:rPr>
            </w:pPr>
            <w:r w:rsidRPr="007D58A2">
              <w:rPr>
                <w:rFonts w:cs="Arial"/>
              </w:rPr>
              <w:t>transparency</w:t>
            </w:r>
            <w:r w:rsidRPr="007D58A2">
              <w:rPr>
                <w:rFonts w:eastAsia="Arial" w:cs="Arial"/>
                <w:color w:val="000000"/>
              </w:rPr>
              <w:t xml:space="preserve"> </w:t>
            </w:r>
          </w:p>
          <w:p w14:paraId="181F15D4" w14:textId="001C9767" w:rsidR="00C56BB5" w:rsidRPr="00317EDE" w:rsidRDefault="00C56BB5" w:rsidP="00304EEB">
            <w:pPr>
              <w:rPr>
                <w:rFonts w:cs="Arial"/>
                <w:color w:val="000000"/>
              </w:rPr>
            </w:pPr>
            <w:r w:rsidRPr="007D58A2">
              <w:rPr>
                <w:rFonts w:cs="Arial"/>
              </w:rPr>
              <w:t xml:space="preserve">● </w:t>
            </w:r>
            <w:r w:rsidR="00D442BC">
              <w:rPr>
                <w:rFonts w:cs="Arial"/>
              </w:rPr>
              <w:t>H</w:t>
            </w:r>
            <w:r w:rsidRPr="00D25BC9">
              <w:rPr>
                <w:rFonts w:cs="Arial"/>
                <w:color w:val="000000"/>
              </w:rPr>
              <w:t>ow you will influence your: staff, suppliers, customers, and communities through the delivery of the contract to support the Policy Outcome, e.g., engagement, co-design/creation, training, and education, partnering/collaborating, volunteering.</w:t>
            </w:r>
          </w:p>
        </w:tc>
      </w:tr>
      <w:tr w:rsidR="00C56BB5" w:rsidRPr="00317EDE" w14:paraId="24050A93" w14:textId="77777777" w:rsidTr="00CA4F3E">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175CEA8"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F85BC34"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0891E113"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5F7442A2" w14:textId="77777777" w:rsidR="00C56BB5" w:rsidRPr="00D442BC" w:rsidRDefault="00C56BB5" w:rsidP="00304EEB">
            <w:pPr>
              <w:rPr>
                <w:rFonts w:cs="Arial"/>
                <w:color w:val="000000"/>
                <w:lang w:eastAsia="en-GB"/>
              </w:rPr>
            </w:pPr>
            <w:r w:rsidRPr="00D442BC">
              <w:rPr>
                <w:rFonts w:cs="Arial"/>
                <w:color w:val="000000"/>
                <w:lang w:eastAsia="en-GB"/>
              </w:rPr>
              <w:t>Sub-Criteria for MAC:</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0A2D2B8E" w14:textId="77777777" w:rsidR="00C56BB5" w:rsidRPr="00D442BC" w:rsidRDefault="00C56BB5" w:rsidP="00304EEB">
            <w:pPr>
              <w:rPr>
                <w:rFonts w:cs="Arial"/>
              </w:rPr>
            </w:pPr>
            <w:r w:rsidRPr="00D442BC">
              <w:rPr>
                <w:rFonts w:cs="Arial"/>
              </w:rPr>
              <w:t>Increase representation of disabled people</w:t>
            </w:r>
          </w:p>
          <w:p w14:paraId="01EC8CE1" w14:textId="77777777" w:rsidR="00C56BB5" w:rsidRPr="00D442BC" w:rsidRDefault="00C56BB5" w:rsidP="00304EEB">
            <w:pPr>
              <w:rPr>
                <w:rFonts w:cs="Arial"/>
              </w:rPr>
            </w:pPr>
            <w:r w:rsidRPr="00D442BC">
              <w:rPr>
                <w:rFonts w:cs="Arial"/>
              </w:rPr>
              <w:t>Activities that demonstrate and describe the tenderer’s existing or planned:</w:t>
            </w:r>
          </w:p>
          <w:p w14:paraId="6AE5403E" w14:textId="77777777" w:rsidR="00C56BB5" w:rsidRPr="00D442BC" w:rsidRDefault="00C56BB5" w:rsidP="00304EEB">
            <w:pPr>
              <w:rPr>
                <w:rFonts w:cs="Arial"/>
              </w:rPr>
            </w:pPr>
            <w:r w:rsidRPr="00D442BC">
              <w:rPr>
                <w:rFonts w:cs="Arial"/>
              </w:rPr>
              <w:t>● Understanding of the issues affecting the representation of disabled people in the workforce in the market, industry or</w:t>
            </w:r>
          </w:p>
          <w:p w14:paraId="77DE86AE" w14:textId="77777777" w:rsidR="00C56BB5" w:rsidRPr="00D442BC" w:rsidRDefault="00C56BB5" w:rsidP="00304EEB">
            <w:pPr>
              <w:rPr>
                <w:rFonts w:cs="Arial"/>
              </w:rPr>
            </w:pPr>
            <w:r w:rsidRPr="00D442BC">
              <w:rPr>
                <w:rFonts w:cs="Arial"/>
              </w:rPr>
              <w:t>sector relevant to the contract, and in the tenderer’s own organisation and those of its key sub-contractors.</w:t>
            </w:r>
          </w:p>
          <w:p w14:paraId="2EE1B13B" w14:textId="77777777" w:rsidR="00C56BB5" w:rsidRPr="00D442BC" w:rsidRDefault="00C56BB5" w:rsidP="00304EEB">
            <w:pPr>
              <w:rPr>
                <w:rFonts w:cs="Arial"/>
              </w:rPr>
            </w:pPr>
            <w:r w:rsidRPr="00D442BC">
              <w:rPr>
                <w:rFonts w:cs="Arial"/>
              </w:rPr>
              <w:t>● Collection of the views and expertise of disabled people and their representative organisations on successfully supporting disabled employees or applicants.</w:t>
            </w:r>
          </w:p>
          <w:p w14:paraId="25903297" w14:textId="3974C178" w:rsidR="00C56BB5" w:rsidRPr="00D442BC" w:rsidRDefault="00C56BB5" w:rsidP="00304EEB">
            <w:pPr>
              <w:rPr>
                <w:rFonts w:cs="Arial"/>
              </w:rPr>
            </w:pPr>
            <w:r w:rsidRPr="00D442BC">
              <w:rPr>
                <w:rFonts w:cs="Arial"/>
              </w:rPr>
              <w:t>● Measures to reduce barriers to securing more jobs for disabled people in the contract workforce. Illustrative</w:t>
            </w:r>
            <w:r w:rsidR="00D442BC">
              <w:rPr>
                <w:rFonts w:cs="Arial"/>
              </w:rPr>
              <w:t xml:space="preserve"> </w:t>
            </w:r>
            <w:r w:rsidRPr="00D442BC">
              <w:rPr>
                <w:rFonts w:cs="Arial"/>
              </w:rPr>
              <w:t>examples:</w:t>
            </w:r>
          </w:p>
          <w:p w14:paraId="27F190C4" w14:textId="77777777" w:rsidR="00C56BB5" w:rsidRPr="00D442BC" w:rsidRDefault="00C56BB5" w:rsidP="00C56BB5">
            <w:pPr>
              <w:pStyle w:val="ListParagraph"/>
              <w:numPr>
                <w:ilvl w:val="0"/>
                <w:numId w:val="18"/>
              </w:numPr>
              <w:rPr>
                <w:rFonts w:cs="Arial"/>
              </w:rPr>
            </w:pPr>
            <w:r w:rsidRPr="00D442BC">
              <w:rPr>
                <w:rFonts w:cs="Arial"/>
              </w:rPr>
              <w:t xml:space="preserve">Inclusive and accessible recruitment practices, and retention-focussed activities, including those provided in the Guide for line managers on recruiting, </w:t>
            </w:r>
            <w:proofErr w:type="gramStart"/>
            <w:r w:rsidRPr="00D442BC">
              <w:rPr>
                <w:rFonts w:cs="Arial"/>
              </w:rPr>
              <w:t>managing</w:t>
            </w:r>
            <w:proofErr w:type="gramEnd"/>
            <w:r w:rsidRPr="00D442BC">
              <w:rPr>
                <w:rFonts w:cs="Arial"/>
              </w:rPr>
              <w:t xml:space="preserve"> and developing people with a disability or health condition.</w:t>
            </w:r>
          </w:p>
          <w:p w14:paraId="794B74BC" w14:textId="77777777" w:rsidR="00C56BB5" w:rsidRDefault="00C56BB5" w:rsidP="00C56BB5">
            <w:pPr>
              <w:pStyle w:val="ListParagraph"/>
              <w:numPr>
                <w:ilvl w:val="0"/>
                <w:numId w:val="18"/>
              </w:numPr>
              <w:rPr>
                <w:rFonts w:cs="Arial"/>
              </w:rPr>
            </w:pPr>
            <w:r w:rsidRPr="00C7306F">
              <w:rPr>
                <w:rFonts w:cs="Arial"/>
              </w:rPr>
              <w:t>Introducing transparency to pay and reward processes.</w:t>
            </w:r>
          </w:p>
          <w:p w14:paraId="5ECA3FB7" w14:textId="77777777" w:rsidR="00C56BB5" w:rsidRDefault="00C56BB5" w:rsidP="00C56BB5">
            <w:pPr>
              <w:pStyle w:val="ListParagraph"/>
              <w:numPr>
                <w:ilvl w:val="0"/>
                <w:numId w:val="18"/>
              </w:numPr>
              <w:rPr>
                <w:rFonts w:cs="Arial"/>
              </w:rPr>
            </w:pPr>
            <w:r w:rsidRPr="00C7306F">
              <w:rPr>
                <w:rFonts w:cs="Arial"/>
              </w:rPr>
              <w:lastRenderedPageBreak/>
              <w:t xml:space="preserve">Offering a range of quality opportunities with routes of progression if appropriate, </w:t>
            </w:r>
            <w:proofErr w:type="gramStart"/>
            <w:r w:rsidRPr="00C7306F">
              <w:rPr>
                <w:rFonts w:cs="Arial"/>
              </w:rPr>
              <w:t>e.g.</w:t>
            </w:r>
            <w:proofErr w:type="gramEnd"/>
            <w:r w:rsidRPr="00C7306F">
              <w:rPr>
                <w:rFonts w:cs="Arial"/>
              </w:rPr>
              <w:t xml:space="preserve"> T Level industry</w:t>
            </w:r>
            <w:r>
              <w:rPr>
                <w:rFonts w:cs="Arial"/>
              </w:rPr>
              <w:t xml:space="preserve"> </w:t>
            </w:r>
            <w:r w:rsidRPr="00C7306F">
              <w:rPr>
                <w:rFonts w:cs="Arial"/>
              </w:rPr>
              <w:t>placements, students supported into higher level apprenticeships.</w:t>
            </w:r>
          </w:p>
          <w:p w14:paraId="0FFB2D38" w14:textId="77777777" w:rsidR="00C56BB5" w:rsidRDefault="00C56BB5" w:rsidP="00C56BB5">
            <w:pPr>
              <w:pStyle w:val="ListParagraph"/>
              <w:numPr>
                <w:ilvl w:val="0"/>
                <w:numId w:val="18"/>
              </w:numPr>
              <w:rPr>
                <w:rFonts w:cs="Arial"/>
              </w:rPr>
            </w:pPr>
            <w:r w:rsidRPr="00C7306F">
              <w:rPr>
                <w:rFonts w:cs="Arial"/>
              </w:rPr>
              <w:t>Working conditions which promote an inclusive working environment and promote retention and progression.</w:t>
            </w:r>
          </w:p>
          <w:p w14:paraId="320279BD" w14:textId="77777777" w:rsidR="00C56BB5" w:rsidRPr="006E08CD" w:rsidRDefault="00C56BB5" w:rsidP="00304EEB">
            <w:pPr>
              <w:rPr>
                <w:rFonts w:cs="Arial"/>
                <w:color w:val="000000"/>
              </w:rPr>
            </w:pPr>
            <w:r w:rsidRPr="00C7306F">
              <w:rPr>
                <w:rFonts w:cs="Arial"/>
              </w:rPr>
              <w:t>Other measures to provide equality of opportunity for disabled people into employment, including becoming a</w:t>
            </w:r>
            <w:r>
              <w:rPr>
                <w:rFonts w:cs="Arial"/>
              </w:rPr>
              <w:t xml:space="preserve"> </w:t>
            </w:r>
            <w:r w:rsidRPr="00C7306F">
              <w:rPr>
                <w:rFonts w:cs="Arial"/>
              </w:rPr>
              <w:t>Disability Confident employer and inclusion of supported businesses in the contract supply chain.</w:t>
            </w:r>
          </w:p>
        </w:tc>
      </w:tr>
      <w:tr w:rsidR="00C56BB5" w:rsidRPr="00317EDE" w14:paraId="2789EEB0" w14:textId="77777777" w:rsidTr="00CA4F3E">
        <w:trPr>
          <w:trHeight w:val="57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07364BE"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15ECC7D5"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7BB0521"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1CC09929" w14:textId="77777777" w:rsidR="00C56BB5" w:rsidRPr="00817106" w:rsidRDefault="00C56BB5" w:rsidP="00304EEB">
            <w:pPr>
              <w:rPr>
                <w:rFonts w:cs="Arial"/>
                <w:color w:val="000000"/>
                <w:lang w:eastAsia="en-GB"/>
              </w:rPr>
            </w:pPr>
            <w:r w:rsidRPr="00817106">
              <w:rPr>
                <w:rFonts w:cs="Arial"/>
                <w:color w:val="000000"/>
                <w:lang w:eastAsia="en-GB"/>
              </w:rPr>
              <w:t>Model Response Guidance:</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23C06907" w14:textId="77777777" w:rsidR="00C56BB5" w:rsidRPr="00817106" w:rsidRDefault="00C56BB5" w:rsidP="00304EEB">
            <w:pPr>
              <w:rPr>
                <w:rFonts w:cs="Arial"/>
                <w:color w:val="000000"/>
                <w:lang w:eastAsia="en-GB"/>
              </w:rPr>
            </w:pPr>
            <w:r w:rsidRPr="00817106">
              <w:rPr>
                <w:rFonts w:cs="Arial"/>
                <w:color w:val="000000"/>
                <w:lang w:eastAsia="en-GB"/>
              </w:rPr>
              <w:t>The award criteria and sub-criteria will be used to evaluate the response.</w:t>
            </w:r>
          </w:p>
        </w:tc>
      </w:tr>
      <w:tr w:rsidR="00C56BB5" w:rsidRPr="00317EDE" w14:paraId="2CCAAEC6" w14:textId="77777777" w:rsidTr="00CA4F3E">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19691CD"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8646AB2"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F5E0700"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553F911F" w14:textId="77777777" w:rsidR="00C56BB5" w:rsidRPr="006F6E72" w:rsidRDefault="00C56BB5" w:rsidP="00304EEB">
            <w:pPr>
              <w:rPr>
                <w:rFonts w:cs="Arial"/>
                <w:color w:val="000000"/>
                <w:lang w:eastAsia="en-GB"/>
              </w:rPr>
            </w:pPr>
            <w:r w:rsidRPr="006F6E72">
              <w:rPr>
                <w:rFonts w:cs="Arial"/>
                <w:color w:val="000000"/>
                <w:lang w:eastAsia="en-GB"/>
              </w:rPr>
              <w:t>Illustrative examples:</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02AF3180" w14:textId="77777777" w:rsidR="00C56BB5" w:rsidRPr="00A92FF8" w:rsidRDefault="00C56BB5" w:rsidP="00C56BB5">
            <w:pPr>
              <w:pStyle w:val="ListParagraph"/>
              <w:numPr>
                <w:ilvl w:val="0"/>
                <w:numId w:val="21"/>
              </w:numPr>
              <w:rPr>
                <w:rFonts w:cs="Arial"/>
                <w:color w:val="000000"/>
                <w:lang w:eastAsia="en-GB"/>
              </w:rPr>
            </w:pPr>
            <w:r w:rsidRPr="00A92FF8">
              <w:rPr>
                <w:rFonts w:cs="Arial"/>
                <w:color w:val="000000"/>
                <w:lang w:eastAsia="en-GB"/>
              </w:rPr>
              <w:t xml:space="preserve">Inclusive and accessible recruitment practices, and retention-focussed activities, including those provided in the Guide for line managers on recruiting, </w:t>
            </w:r>
            <w:proofErr w:type="gramStart"/>
            <w:r w:rsidRPr="00A92FF8">
              <w:rPr>
                <w:rFonts w:cs="Arial"/>
                <w:color w:val="000000"/>
                <w:lang w:eastAsia="en-GB"/>
              </w:rPr>
              <w:t>managing</w:t>
            </w:r>
            <w:proofErr w:type="gramEnd"/>
            <w:r w:rsidRPr="00A92FF8">
              <w:rPr>
                <w:rFonts w:cs="Arial"/>
                <w:color w:val="000000"/>
                <w:lang w:eastAsia="en-GB"/>
              </w:rPr>
              <w:t xml:space="preserve"> and developing people with a disability or health condition.</w:t>
            </w:r>
          </w:p>
          <w:p w14:paraId="160AA9CF" w14:textId="77777777" w:rsidR="00C56BB5" w:rsidRPr="00A92FF8" w:rsidRDefault="00C56BB5" w:rsidP="00C56BB5">
            <w:pPr>
              <w:pStyle w:val="ListParagraph"/>
              <w:numPr>
                <w:ilvl w:val="0"/>
                <w:numId w:val="21"/>
              </w:numPr>
              <w:rPr>
                <w:rFonts w:cs="Arial"/>
                <w:color w:val="000000"/>
                <w:lang w:eastAsia="en-GB"/>
              </w:rPr>
            </w:pPr>
            <w:r w:rsidRPr="00A92FF8">
              <w:rPr>
                <w:rFonts w:cs="Arial"/>
                <w:color w:val="000000"/>
                <w:lang w:eastAsia="en-GB"/>
              </w:rPr>
              <w:t>Introducing transparency to pay and reward processes.</w:t>
            </w:r>
          </w:p>
          <w:p w14:paraId="3221276B" w14:textId="77777777" w:rsidR="00C56BB5" w:rsidRPr="00A92FF8" w:rsidRDefault="00C56BB5" w:rsidP="00C56BB5">
            <w:pPr>
              <w:pStyle w:val="ListParagraph"/>
              <w:numPr>
                <w:ilvl w:val="0"/>
                <w:numId w:val="21"/>
              </w:numPr>
              <w:rPr>
                <w:rFonts w:cs="Arial"/>
                <w:color w:val="000000"/>
                <w:lang w:eastAsia="en-GB"/>
              </w:rPr>
            </w:pPr>
            <w:r w:rsidRPr="00A92FF8">
              <w:rPr>
                <w:rFonts w:cs="Arial"/>
                <w:color w:val="000000"/>
                <w:lang w:eastAsia="en-GB"/>
              </w:rPr>
              <w:t xml:space="preserve">Offering a range of quality opportunities with routes of progression if appropriate, </w:t>
            </w:r>
            <w:proofErr w:type="gramStart"/>
            <w:r w:rsidRPr="00A92FF8">
              <w:rPr>
                <w:rFonts w:cs="Arial"/>
                <w:color w:val="000000"/>
                <w:lang w:eastAsia="en-GB"/>
              </w:rPr>
              <w:t>e.g.</w:t>
            </w:r>
            <w:proofErr w:type="gramEnd"/>
            <w:r w:rsidRPr="00A92FF8">
              <w:rPr>
                <w:rFonts w:cs="Arial"/>
                <w:color w:val="000000"/>
                <w:lang w:eastAsia="en-GB"/>
              </w:rPr>
              <w:t xml:space="preserve"> T Level industry placements, students supported into higher level apprenticeships.</w:t>
            </w:r>
          </w:p>
          <w:p w14:paraId="3CF20DB6" w14:textId="77777777" w:rsidR="00C56BB5" w:rsidRPr="00A92FF8" w:rsidRDefault="00C56BB5" w:rsidP="00C56BB5">
            <w:pPr>
              <w:pStyle w:val="ListParagraph"/>
              <w:numPr>
                <w:ilvl w:val="0"/>
                <w:numId w:val="21"/>
              </w:numPr>
              <w:rPr>
                <w:rFonts w:cs="Arial"/>
                <w:color w:val="000000"/>
                <w:lang w:eastAsia="en-GB"/>
              </w:rPr>
            </w:pPr>
            <w:r w:rsidRPr="00A92FF8">
              <w:rPr>
                <w:rFonts w:cs="Arial"/>
                <w:color w:val="000000"/>
                <w:lang w:eastAsia="en-GB"/>
              </w:rPr>
              <w:t>Working conditions which promote an inclusive working environment and promote retention and progression.</w:t>
            </w:r>
          </w:p>
          <w:p w14:paraId="2D04D0CA" w14:textId="77777777" w:rsidR="00C56BB5" w:rsidRPr="00BE2D2D" w:rsidRDefault="00C56BB5" w:rsidP="00C56BB5">
            <w:pPr>
              <w:pStyle w:val="ListParagraph"/>
              <w:numPr>
                <w:ilvl w:val="0"/>
                <w:numId w:val="21"/>
              </w:numPr>
              <w:rPr>
                <w:rFonts w:ascii="Calibri" w:hAnsi="Calibri" w:cs="Calibri"/>
                <w:color w:val="000000"/>
                <w:lang w:eastAsia="en-GB"/>
              </w:rPr>
            </w:pPr>
            <w:r w:rsidRPr="00A92FF8">
              <w:rPr>
                <w:rFonts w:cs="Arial"/>
                <w:color w:val="000000"/>
                <w:lang w:eastAsia="en-GB"/>
              </w:rPr>
              <w:t>Other measures to provide equality of opportunity for disabled people into employment, including becoming a Disability Confident employer and inclusion of supported businesses in the contract supply chain.</w:t>
            </w:r>
          </w:p>
        </w:tc>
      </w:tr>
      <w:tr w:rsidR="00C56BB5" w:rsidRPr="00317EDE" w14:paraId="1EA869C3" w14:textId="77777777" w:rsidTr="00CA4F3E">
        <w:trPr>
          <w:trHeight w:val="57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69FB027"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6735BA48"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13384E93"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722B1EE3" w14:textId="77777777" w:rsidR="00C56BB5" w:rsidRPr="00A92FF8" w:rsidRDefault="00C56BB5" w:rsidP="00304EEB">
            <w:pPr>
              <w:rPr>
                <w:rFonts w:cs="Arial"/>
                <w:color w:val="000000"/>
                <w:lang w:eastAsia="en-GB"/>
              </w:rPr>
            </w:pPr>
            <w:r w:rsidRPr="00A92FF8">
              <w:rPr>
                <w:rFonts w:cs="Arial"/>
                <w:color w:val="000000"/>
                <w:lang w:eastAsia="en-GB"/>
              </w:rPr>
              <w:t>Standard Reporting Metrics</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7B4CE139" w14:textId="77777777" w:rsidR="00C56BB5" w:rsidRDefault="00C56BB5" w:rsidP="00304EEB">
            <w:r>
              <w:t xml:space="preserve">● Total percentage of full-time equivalent (FTE) disabled people employed under the contract, as a proportion of the total FTE contract workforce, by UK region. </w:t>
            </w:r>
          </w:p>
          <w:p w14:paraId="4F69442A" w14:textId="77777777" w:rsidR="00C56BB5" w:rsidRDefault="00C56BB5" w:rsidP="00304EEB">
            <w:r>
              <w:t xml:space="preserve">● Number of full-time equivalent (FTE) disabled people employed under the contract, by UK region. </w:t>
            </w:r>
          </w:p>
          <w:p w14:paraId="1468CDDC" w14:textId="77777777" w:rsidR="00C56BB5" w:rsidRDefault="00C56BB5" w:rsidP="00304EEB">
            <w:r>
              <w:t xml:space="preserve">● Total percentage of disabled people on apprenticeship schemes (Level 2, 3, and 4+) under the contract, as a proportion of the </w:t>
            </w:r>
            <w:proofErr w:type="gramStart"/>
            <w:r>
              <w:t>all</w:t>
            </w:r>
            <w:proofErr w:type="gramEnd"/>
            <w:r>
              <w:t xml:space="preserve"> people on apprenticeship schemes (Level 2, 3, and 4+) within the contract workforce, by UK region. </w:t>
            </w:r>
          </w:p>
          <w:p w14:paraId="13AE3928" w14:textId="77777777" w:rsidR="00C56BB5" w:rsidRDefault="00C56BB5" w:rsidP="00304EEB">
            <w:r>
              <w:t xml:space="preserve">● Number of disabled people on apprenticeship schemes (Level 2, 3, and 4+) under the contract, by UK region. </w:t>
            </w:r>
          </w:p>
          <w:p w14:paraId="1DD36AE8" w14:textId="77777777" w:rsidR="00C56BB5" w:rsidRDefault="00C56BB5" w:rsidP="00304EEB">
            <w:r>
              <w:t xml:space="preserve">● Total percentage of disabled people on other training schemes (Level 2, 3, and 4+) under the contract, as a proportion of the </w:t>
            </w:r>
            <w:proofErr w:type="gramStart"/>
            <w:r>
              <w:t>all</w:t>
            </w:r>
            <w:proofErr w:type="gramEnd"/>
            <w:r>
              <w:t xml:space="preserve"> people on other training schemes (Level 2, 3, and 4+) within the contract workforce, by UK region. </w:t>
            </w:r>
          </w:p>
          <w:p w14:paraId="52B902AC" w14:textId="77777777" w:rsidR="00C56BB5" w:rsidRPr="006E08CD" w:rsidRDefault="00C56BB5" w:rsidP="00304EEB">
            <w:pPr>
              <w:rPr>
                <w:rFonts w:ascii="Calibri" w:hAnsi="Calibri" w:cs="Calibri"/>
                <w:color w:val="000000"/>
                <w:lang w:eastAsia="en-GB"/>
              </w:rPr>
            </w:pPr>
            <w:r>
              <w:lastRenderedPageBreak/>
              <w:t>● Number of disabled people on other training schemes (Level 2, 3, and 4+) under the contract, by UK region.</w:t>
            </w:r>
          </w:p>
        </w:tc>
      </w:tr>
      <w:tr w:rsidR="00C56BB5" w:rsidRPr="00317EDE" w14:paraId="6C089DE5" w14:textId="77777777" w:rsidTr="00CA4F3E">
        <w:trPr>
          <w:trHeight w:val="2057"/>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DEE192F"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248F484"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3D960FD"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756ABF9F" w14:textId="77777777" w:rsidR="00C56BB5" w:rsidRPr="00A92FF8" w:rsidRDefault="00C56BB5" w:rsidP="00304EEB">
            <w:pPr>
              <w:rPr>
                <w:rFonts w:cs="Arial"/>
                <w:color w:val="000000"/>
                <w:lang w:eastAsia="en-GB"/>
              </w:rPr>
            </w:pPr>
            <w:r w:rsidRPr="00A92FF8">
              <w:rPr>
                <w:rFonts w:cs="Arial"/>
                <w:color w:val="000000"/>
                <w:lang w:eastAsia="en-GB"/>
              </w:rPr>
              <w:t>Potential Provider's Response</w:t>
            </w:r>
          </w:p>
        </w:tc>
        <w:tc>
          <w:tcPr>
            <w:tcW w:w="5280" w:type="dxa"/>
            <w:gridSpan w:val="4"/>
            <w:tcBorders>
              <w:top w:val="single" w:sz="4" w:space="0" w:color="auto"/>
              <w:left w:val="nil"/>
              <w:bottom w:val="single" w:sz="4" w:space="0" w:color="auto"/>
              <w:right w:val="single" w:sz="4" w:space="0" w:color="000000"/>
            </w:tcBorders>
            <w:shd w:val="clear" w:color="auto" w:fill="auto"/>
            <w:hideMark/>
          </w:tcPr>
          <w:p w14:paraId="1B461E64" w14:textId="77777777" w:rsidR="00C56BB5" w:rsidRPr="00A92FF8" w:rsidRDefault="00C56BB5" w:rsidP="00304EEB">
            <w:pPr>
              <w:rPr>
                <w:rFonts w:cs="Arial"/>
                <w:color w:val="000000"/>
                <w:lang w:eastAsia="en-GB"/>
              </w:rPr>
            </w:pPr>
            <w:r w:rsidRPr="00A92FF8">
              <w:rPr>
                <w:rFonts w:cs="Arial"/>
                <w:color w:val="000000"/>
                <w:lang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tc>
      </w:tr>
      <w:tr w:rsidR="00C56BB5" w:rsidRPr="00317EDE" w14:paraId="4F91EDF5" w14:textId="77777777" w:rsidTr="00223767">
        <w:trPr>
          <w:trHeight w:val="608"/>
        </w:trPr>
        <w:tc>
          <w:tcPr>
            <w:tcW w:w="9680" w:type="dxa"/>
            <w:gridSpan w:val="8"/>
            <w:tcBorders>
              <w:top w:val="single" w:sz="4" w:space="0" w:color="auto"/>
              <w:left w:val="single" w:sz="4" w:space="0" w:color="auto"/>
              <w:bottom w:val="single" w:sz="4" w:space="0" w:color="000000"/>
              <w:right w:val="single" w:sz="4" w:space="0" w:color="000000"/>
            </w:tcBorders>
            <w:vAlign w:val="center"/>
          </w:tcPr>
          <w:p w14:paraId="219E438B" w14:textId="616C683A" w:rsidR="00C56BB5" w:rsidRPr="00223767" w:rsidRDefault="008C2B4F" w:rsidP="00304EEB">
            <w:pPr>
              <w:rPr>
                <w:rFonts w:cs="Arial"/>
                <w:color w:val="000000"/>
                <w:lang w:eastAsia="en-GB"/>
              </w:rPr>
            </w:pPr>
            <w:r>
              <w:rPr>
                <w:rFonts w:cs="Arial"/>
                <w:color w:val="000000"/>
                <w:lang w:eastAsia="en-GB"/>
              </w:rPr>
              <w:t>Please insert response here</w:t>
            </w:r>
            <w:r w:rsidR="003E0EBC">
              <w:rPr>
                <w:rFonts w:cs="Arial"/>
                <w:color w:val="000000"/>
                <w:lang w:eastAsia="en-GB"/>
              </w:rPr>
              <w:t>:</w:t>
            </w:r>
          </w:p>
        </w:tc>
      </w:tr>
    </w:tbl>
    <w:p w14:paraId="2C62AE44" w14:textId="77777777" w:rsidR="00C56BB5" w:rsidRDefault="00C56BB5" w:rsidP="00C56BB5"/>
    <w:p w14:paraId="2B806564" w14:textId="04DCFF85" w:rsidR="00E12CF3" w:rsidRDefault="00E12CF3">
      <w:pPr>
        <w:spacing w:after="160" w:line="259" w:lineRule="auto"/>
      </w:pPr>
      <w:r>
        <w:br w:type="page"/>
      </w:r>
    </w:p>
    <w:p w14:paraId="5A495B5C" w14:textId="449E3827" w:rsidR="00E12CF3" w:rsidRDefault="00E12CF3" w:rsidP="00E12CF3">
      <w:pPr>
        <w:rPr>
          <w:rFonts w:cs="Arial"/>
          <w:szCs w:val="22"/>
          <w:u w:val="single"/>
        </w:rPr>
      </w:pPr>
      <w:r w:rsidRPr="00C56BB5">
        <w:rPr>
          <w:rFonts w:cs="Arial"/>
          <w:szCs w:val="22"/>
          <w:u w:val="single"/>
        </w:rPr>
        <w:lastRenderedPageBreak/>
        <w:t xml:space="preserve">Social Value Question </w:t>
      </w:r>
      <w:r>
        <w:rPr>
          <w:rFonts w:cs="Arial"/>
          <w:szCs w:val="22"/>
          <w:u w:val="single"/>
        </w:rPr>
        <w:t>3</w:t>
      </w:r>
    </w:p>
    <w:p w14:paraId="60C42D82" w14:textId="591A80AC" w:rsidR="00C56BB5" w:rsidRDefault="00C56BB5" w:rsidP="00C56BB5"/>
    <w:tbl>
      <w:tblPr>
        <w:tblW w:w="9976" w:type="dxa"/>
        <w:tblLook w:val="04A0" w:firstRow="1" w:lastRow="0" w:firstColumn="1" w:lastColumn="0" w:noHBand="0" w:noVBand="1"/>
      </w:tblPr>
      <w:tblGrid>
        <w:gridCol w:w="421"/>
        <w:gridCol w:w="1415"/>
        <w:gridCol w:w="420"/>
        <w:gridCol w:w="2420"/>
        <w:gridCol w:w="718"/>
        <w:gridCol w:w="709"/>
        <w:gridCol w:w="2353"/>
        <w:gridCol w:w="1520"/>
      </w:tblGrid>
      <w:tr w:rsidR="00C56BB5" w:rsidRPr="00317EDE" w14:paraId="41117E75" w14:textId="77777777" w:rsidTr="00E12CF3">
        <w:trPr>
          <w:trHeight w:val="408"/>
        </w:trPr>
        <w:tc>
          <w:tcPr>
            <w:tcW w:w="183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12C704" w14:textId="77777777" w:rsidR="00C56BB5" w:rsidRPr="00A92FF8" w:rsidRDefault="00C56BB5" w:rsidP="00304EEB">
            <w:pPr>
              <w:jc w:val="center"/>
              <w:rPr>
                <w:rFonts w:cs="Arial"/>
                <w:b/>
                <w:bCs/>
                <w:color w:val="000000"/>
                <w:lang w:eastAsia="en-GB"/>
              </w:rPr>
            </w:pPr>
            <w:r w:rsidRPr="00A92FF8">
              <w:rPr>
                <w:rFonts w:cs="Arial"/>
                <w:b/>
                <w:bCs/>
                <w:color w:val="000000"/>
                <w:lang w:eastAsia="en-GB"/>
              </w:rPr>
              <w:t>Theme</w:t>
            </w:r>
          </w:p>
        </w:tc>
        <w:tc>
          <w:tcPr>
            <w:tcW w:w="284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869C8C9" w14:textId="77777777" w:rsidR="00C56BB5" w:rsidRPr="00A92FF8" w:rsidRDefault="00C56BB5" w:rsidP="00304EEB">
            <w:pPr>
              <w:jc w:val="center"/>
              <w:rPr>
                <w:rFonts w:cs="Arial"/>
                <w:b/>
                <w:bCs/>
                <w:color w:val="000000"/>
                <w:lang w:eastAsia="en-GB"/>
              </w:rPr>
            </w:pPr>
            <w:r w:rsidRPr="00A92FF8">
              <w:rPr>
                <w:rFonts w:cs="Arial"/>
                <w:b/>
                <w:bCs/>
                <w:color w:val="000000"/>
                <w:lang w:eastAsia="en-GB"/>
              </w:rPr>
              <w:t>Policy Outcome</w:t>
            </w:r>
          </w:p>
        </w:tc>
        <w:tc>
          <w:tcPr>
            <w:tcW w:w="142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4882CF" w14:textId="77777777" w:rsidR="00C56BB5" w:rsidRPr="00A92FF8" w:rsidRDefault="00C56BB5" w:rsidP="00304EEB">
            <w:pPr>
              <w:jc w:val="center"/>
              <w:rPr>
                <w:rFonts w:cs="Arial"/>
                <w:b/>
                <w:bCs/>
                <w:color w:val="000000"/>
                <w:lang w:eastAsia="en-GB"/>
              </w:rPr>
            </w:pPr>
            <w:r w:rsidRPr="00A92FF8">
              <w:rPr>
                <w:rFonts w:cs="Arial"/>
                <w:b/>
                <w:bCs/>
                <w:color w:val="000000"/>
                <w:lang w:eastAsia="en-GB"/>
              </w:rPr>
              <w:t>Weighting</w:t>
            </w:r>
          </w:p>
        </w:tc>
        <w:tc>
          <w:tcPr>
            <w:tcW w:w="23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1CF3D74" w14:textId="77777777" w:rsidR="00C56BB5" w:rsidRPr="00A92FF8" w:rsidRDefault="00C56BB5" w:rsidP="00304EEB">
            <w:pPr>
              <w:rPr>
                <w:rFonts w:cs="Arial"/>
                <w:b/>
                <w:bCs/>
                <w:color w:val="000000"/>
                <w:sz w:val="16"/>
                <w:szCs w:val="16"/>
                <w:lang w:eastAsia="en-GB"/>
              </w:rPr>
            </w:pPr>
            <w:r w:rsidRPr="00A92FF8">
              <w:rPr>
                <w:rFonts w:cs="Arial"/>
                <w:b/>
                <w:bCs/>
                <w:color w:val="000000"/>
                <w:sz w:val="16"/>
                <w:szCs w:val="16"/>
                <w:lang w:eastAsia="en-GB"/>
              </w:rPr>
              <w:t>(As percentage of Social Value):</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56786" w14:textId="3902BE34" w:rsidR="00C56BB5" w:rsidRPr="00A92FF8" w:rsidRDefault="00D3334B" w:rsidP="00304EEB">
            <w:pPr>
              <w:rPr>
                <w:rFonts w:cs="Arial"/>
                <w:b/>
                <w:bCs/>
                <w:color w:val="000000"/>
                <w:lang w:eastAsia="en-GB"/>
              </w:rPr>
            </w:pPr>
            <w:r>
              <w:rPr>
                <w:rFonts w:cs="Arial"/>
                <w:b/>
                <w:bCs/>
                <w:color w:val="000000"/>
                <w:lang w:eastAsia="en-GB"/>
              </w:rPr>
              <w:t>25</w:t>
            </w:r>
            <w:r w:rsidR="00C56BB5" w:rsidRPr="00A92FF8">
              <w:rPr>
                <w:rFonts w:cs="Arial"/>
                <w:b/>
                <w:bCs/>
                <w:color w:val="000000"/>
                <w:lang w:eastAsia="en-GB"/>
              </w:rPr>
              <w:t>% Out of 10%</w:t>
            </w:r>
          </w:p>
        </w:tc>
      </w:tr>
      <w:tr w:rsidR="00C56BB5" w:rsidRPr="00317EDE" w14:paraId="2AF8E39C" w14:textId="77777777" w:rsidTr="00E12CF3">
        <w:trPr>
          <w:trHeight w:val="288"/>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72D353B" w14:textId="4454D691" w:rsidR="00C56BB5" w:rsidRPr="00A92FF8" w:rsidRDefault="00C56BB5" w:rsidP="00304EEB">
            <w:pPr>
              <w:jc w:val="center"/>
              <w:rPr>
                <w:rFonts w:cs="Arial"/>
                <w:color w:val="000000"/>
                <w:lang w:eastAsia="en-GB"/>
              </w:rPr>
            </w:pPr>
            <w:r w:rsidRPr="00A92FF8">
              <w:rPr>
                <w:rFonts w:cs="Arial"/>
                <w:color w:val="000000"/>
                <w:lang w:eastAsia="en-GB"/>
              </w:rPr>
              <w:t> </w:t>
            </w:r>
            <w:r w:rsidR="008D30D2" w:rsidRPr="00A92FF8">
              <w:rPr>
                <w:rFonts w:cs="Arial"/>
                <w:color w:val="000000"/>
                <w:lang w:eastAsia="en-GB"/>
              </w:rPr>
              <w:t>6</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C5FF365" w14:textId="77777777" w:rsidR="00C56BB5" w:rsidRPr="00A92FF8" w:rsidRDefault="00C56BB5" w:rsidP="00304EEB">
            <w:pPr>
              <w:rPr>
                <w:rFonts w:cs="Arial"/>
                <w:color w:val="000000"/>
                <w:lang w:eastAsia="en-GB"/>
              </w:rPr>
            </w:pPr>
            <w:r w:rsidRPr="00A92FF8">
              <w:rPr>
                <w:rFonts w:cs="Arial"/>
                <w:color w:val="000000"/>
                <w:lang w:eastAsia="en-GB"/>
              </w:rPr>
              <w:t>Equal Opportunity </w:t>
            </w:r>
          </w:p>
        </w:tc>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9572A" w14:textId="0AA72A9D" w:rsidR="00C56BB5" w:rsidRPr="00A92FF8" w:rsidRDefault="008D30D2" w:rsidP="00304EEB">
            <w:pPr>
              <w:rPr>
                <w:rFonts w:cs="Arial"/>
                <w:color w:val="000000"/>
                <w:lang w:eastAsia="en-GB"/>
              </w:rPr>
            </w:pPr>
            <w:r w:rsidRPr="00A92FF8">
              <w:rPr>
                <w:rFonts w:cs="Arial"/>
                <w:color w:val="000000"/>
                <w:lang w:eastAsia="en-GB"/>
              </w:rPr>
              <w:t>6</w:t>
            </w:r>
            <w:r w:rsidR="00C56BB5" w:rsidRPr="00A92FF8">
              <w:rPr>
                <w:rFonts w:cs="Arial"/>
                <w:color w:val="000000"/>
                <w:lang w:eastAsia="en-GB"/>
              </w:rPr>
              <w:t xml:space="preserve"> – Tackle Workforce Inequality</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1A844" w14:textId="77777777" w:rsidR="00C56BB5" w:rsidRPr="00A92FF8" w:rsidRDefault="00C56BB5" w:rsidP="00304EEB">
            <w:pPr>
              <w:rPr>
                <w:rFonts w:cs="Arial"/>
                <w:b/>
                <w:bCs/>
                <w:color w:val="000000"/>
                <w:lang w:eastAsia="en-GB"/>
              </w:rPr>
            </w:pPr>
            <w:r w:rsidRPr="00A92FF8">
              <w:rPr>
                <w:rFonts w:cs="Arial"/>
                <w:b/>
                <w:bCs/>
                <w:color w:val="000000"/>
                <w:lang w:eastAsia="en-GB"/>
              </w:rPr>
              <w:t>MAC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139E1" w14:textId="77777777" w:rsidR="00C56BB5" w:rsidRPr="00A92FF8" w:rsidRDefault="00C56BB5" w:rsidP="00304EEB">
            <w:pPr>
              <w:jc w:val="center"/>
              <w:rPr>
                <w:rFonts w:cs="Arial"/>
                <w:color w:val="000000"/>
                <w:lang w:eastAsia="en-GB"/>
              </w:rPr>
            </w:pPr>
            <w:r w:rsidRPr="00A92FF8">
              <w:rPr>
                <w:rFonts w:cs="Arial"/>
                <w:color w:val="000000"/>
                <w:lang w:eastAsia="en-GB"/>
              </w:rPr>
              <w:t>6.1 </w:t>
            </w:r>
          </w:p>
        </w:tc>
        <w:tc>
          <w:tcPr>
            <w:tcW w:w="38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964C46" w14:textId="77777777" w:rsidR="00C56BB5" w:rsidRPr="00A92FF8" w:rsidRDefault="00C56BB5" w:rsidP="00304EEB">
            <w:pPr>
              <w:rPr>
                <w:rFonts w:cs="Arial"/>
                <w:color w:val="000000"/>
                <w:lang w:eastAsia="en-GB"/>
              </w:rPr>
            </w:pPr>
            <w:r w:rsidRPr="00A92FF8">
              <w:rPr>
                <w:rFonts w:cs="Arial"/>
                <w:color w:val="000000"/>
                <w:lang w:eastAsia="en-GB"/>
              </w:rPr>
              <w:t>Demonstrate action to identify and tackle inequality in employment, skills and pay in the contract workforce.</w:t>
            </w:r>
          </w:p>
        </w:tc>
      </w:tr>
      <w:tr w:rsidR="00C56BB5" w:rsidRPr="00317EDE" w14:paraId="36D8404A" w14:textId="77777777" w:rsidTr="00E12CF3">
        <w:trPr>
          <w:trHeight w:val="262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940AAC5" w14:textId="77777777" w:rsidR="00C56BB5" w:rsidRPr="00317EDE" w:rsidRDefault="00C56BB5" w:rsidP="00304EEB">
            <w:pPr>
              <w:rPr>
                <w:rFonts w:ascii="Calibri" w:hAnsi="Calibri" w:cs="Calibri"/>
                <w:color w:val="000000"/>
                <w:lang w:eastAsia="en-GB"/>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30E40BE7"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7A96992"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7943D8E8" w14:textId="77777777" w:rsidR="00C56BB5" w:rsidRPr="00A92FF8" w:rsidRDefault="00C56BB5" w:rsidP="00304EEB">
            <w:pPr>
              <w:rPr>
                <w:rFonts w:cs="Arial"/>
                <w:color w:val="000000"/>
                <w:lang w:eastAsia="en-GB"/>
              </w:rPr>
            </w:pPr>
            <w:r w:rsidRPr="00A92FF8">
              <w:rPr>
                <w:rFonts w:cs="Arial"/>
                <w:color w:val="000000"/>
                <w:lang w:eastAsia="en-GB"/>
              </w:rPr>
              <w:t>Model Evaluation Question (MEQ)</w:t>
            </w:r>
          </w:p>
        </w:tc>
        <w:tc>
          <w:tcPr>
            <w:tcW w:w="5300" w:type="dxa"/>
            <w:gridSpan w:val="4"/>
            <w:tcBorders>
              <w:top w:val="single" w:sz="4" w:space="0" w:color="auto"/>
              <w:left w:val="nil"/>
              <w:bottom w:val="single" w:sz="4" w:space="0" w:color="auto"/>
              <w:right w:val="single" w:sz="4" w:space="0" w:color="000000"/>
            </w:tcBorders>
            <w:shd w:val="clear" w:color="auto" w:fill="auto"/>
            <w:noWrap/>
            <w:hideMark/>
          </w:tcPr>
          <w:p w14:paraId="3AE53870" w14:textId="77777777" w:rsidR="00C56BB5" w:rsidRPr="00A92FF8" w:rsidRDefault="00C56BB5" w:rsidP="00304EEB">
            <w:pPr>
              <w:rPr>
                <w:rFonts w:cs="Arial"/>
              </w:rPr>
            </w:pPr>
            <w:r w:rsidRPr="00A92FF8">
              <w:rPr>
                <w:rFonts w:cs="Arial"/>
              </w:rPr>
              <w:t xml:space="preserve">Using a maximum of 4 pages describe the commitment your organisation will make to ensure that opportunities under the contract deliver the Policy Outcome and Model Award Criteria. Please include: </w:t>
            </w:r>
          </w:p>
          <w:p w14:paraId="06B2F9C8" w14:textId="77777777" w:rsidR="00C56BB5" w:rsidRPr="00A92FF8" w:rsidRDefault="00C56BB5" w:rsidP="00304EEB">
            <w:pPr>
              <w:rPr>
                <w:rFonts w:cs="Arial"/>
                <w:color w:val="000000"/>
              </w:rPr>
            </w:pPr>
            <w:r w:rsidRPr="00A92FF8">
              <w:rPr>
                <w:rFonts w:cs="Arial"/>
              </w:rPr>
              <w:t>● your ‘Method Statement’, stating how you will achieve this and how your commitment meets the Model Award Criteria, and</w:t>
            </w:r>
          </w:p>
          <w:p w14:paraId="1B252003" w14:textId="77777777" w:rsidR="00C56BB5" w:rsidRPr="00A92FF8" w:rsidRDefault="00C56BB5" w:rsidP="00304EEB">
            <w:pPr>
              <w:rPr>
                <w:rFonts w:cs="Arial"/>
                <w:color w:val="000000"/>
              </w:rPr>
            </w:pPr>
            <w:r w:rsidRPr="00A92FF8">
              <w:rPr>
                <w:rFonts w:cs="Arial"/>
              </w:rPr>
              <w:t xml:space="preserve">● a timed project plan and process, including how you will implement your commitment and by when. Also, how you will monitor, measure and report on your commitments/the impact of your proposals. You should include but not be limited to: </w:t>
            </w:r>
          </w:p>
          <w:p w14:paraId="7A49C8F6" w14:textId="77777777" w:rsidR="00C56BB5" w:rsidRPr="00A92FF8" w:rsidRDefault="00C56BB5" w:rsidP="00C56BB5">
            <w:pPr>
              <w:pStyle w:val="ListParagraph"/>
              <w:numPr>
                <w:ilvl w:val="0"/>
                <w:numId w:val="16"/>
              </w:numPr>
              <w:spacing w:after="160" w:line="259" w:lineRule="auto"/>
              <w:rPr>
                <w:rFonts w:cs="Arial"/>
                <w:color w:val="000000"/>
              </w:rPr>
            </w:pPr>
            <w:r w:rsidRPr="00A92FF8">
              <w:rPr>
                <w:rFonts w:cs="Arial"/>
              </w:rPr>
              <w:t>timed action plan use of metrics</w:t>
            </w:r>
          </w:p>
          <w:p w14:paraId="7BAF7635" w14:textId="77777777" w:rsidR="00C56BB5" w:rsidRPr="00A92FF8" w:rsidRDefault="00C56BB5" w:rsidP="00C56BB5">
            <w:pPr>
              <w:pStyle w:val="ListParagraph"/>
              <w:numPr>
                <w:ilvl w:val="0"/>
                <w:numId w:val="16"/>
              </w:numPr>
              <w:spacing w:after="160" w:line="259" w:lineRule="auto"/>
              <w:rPr>
                <w:rFonts w:cs="Arial"/>
                <w:color w:val="000000"/>
              </w:rPr>
            </w:pPr>
            <w:r w:rsidRPr="00A92FF8">
              <w:rPr>
                <w:rFonts w:cs="Arial"/>
              </w:rPr>
              <w:t>tools/processes used to gather data</w:t>
            </w:r>
          </w:p>
          <w:p w14:paraId="1556BE60" w14:textId="77777777" w:rsidR="00C56BB5" w:rsidRPr="00A92FF8" w:rsidRDefault="00C56BB5" w:rsidP="00C56BB5">
            <w:pPr>
              <w:pStyle w:val="ListParagraph"/>
              <w:numPr>
                <w:ilvl w:val="0"/>
                <w:numId w:val="16"/>
              </w:numPr>
              <w:spacing w:after="160" w:line="259" w:lineRule="auto"/>
              <w:rPr>
                <w:rFonts w:cs="Arial"/>
                <w:color w:val="000000"/>
              </w:rPr>
            </w:pPr>
            <w:r w:rsidRPr="00A92FF8">
              <w:rPr>
                <w:rFonts w:cs="Arial"/>
              </w:rPr>
              <w:t xml:space="preserve">reporting </w:t>
            </w:r>
          </w:p>
          <w:p w14:paraId="3BD22ABD" w14:textId="77777777" w:rsidR="00C56BB5" w:rsidRPr="00A92FF8" w:rsidRDefault="00C56BB5" w:rsidP="00C56BB5">
            <w:pPr>
              <w:pStyle w:val="ListParagraph"/>
              <w:numPr>
                <w:ilvl w:val="0"/>
                <w:numId w:val="16"/>
              </w:numPr>
              <w:spacing w:after="160" w:line="259" w:lineRule="auto"/>
              <w:rPr>
                <w:rFonts w:cs="Arial"/>
                <w:color w:val="000000"/>
              </w:rPr>
            </w:pPr>
            <w:r w:rsidRPr="00A92FF8">
              <w:rPr>
                <w:rFonts w:cs="Arial"/>
              </w:rPr>
              <w:t xml:space="preserve">feedback and improvement </w:t>
            </w:r>
          </w:p>
          <w:p w14:paraId="08BE618A" w14:textId="77777777" w:rsidR="00C56BB5" w:rsidRPr="00A92FF8" w:rsidRDefault="00C56BB5" w:rsidP="00C56BB5">
            <w:pPr>
              <w:pStyle w:val="ListParagraph"/>
              <w:numPr>
                <w:ilvl w:val="0"/>
                <w:numId w:val="16"/>
              </w:numPr>
              <w:spacing w:after="160" w:line="259" w:lineRule="auto"/>
              <w:rPr>
                <w:rFonts w:cs="Arial"/>
                <w:color w:val="000000"/>
              </w:rPr>
            </w:pPr>
            <w:r w:rsidRPr="00A92FF8">
              <w:rPr>
                <w:rFonts w:cs="Arial"/>
              </w:rPr>
              <w:t xml:space="preserve">transparency </w:t>
            </w:r>
          </w:p>
          <w:p w14:paraId="0AB0AC8C" w14:textId="77777777" w:rsidR="00C56BB5" w:rsidRPr="00317EDE" w:rsidRDefault="00C56BB5" w:rsidP="00304EEB">
            <w:pPr>
              <w:rPr>
                <w:rFonts w:cstheme="minorHAnsi"/>
                <w:color w:val="000000"/>
              </w:rPr>
            </w:pPr>
            <w:r w:rsidRPr="000C33B9">
              <w:rPr>
                <w:rFonts w:cstheme="minorHAnsi"/>
              </w:rPr>
              <w:t xml:space="preserve">● </w:t>
            </w:r>
            <w:r w:rsidRPr="00A92FF8">
              <w:rPr>
                <w:rFonts w:cs="Arial"/>
              </w:rPr>
              <w:t>how you will influence your: staff, suppliers, customers, and communities through the delivery of the contract to support the Policy Outcome, e.g., engagement, co-design/creation, training, and education, partnering/collaborating, volunteering.</w:t>
            </w:r>
          </w:p>
        </w:tc>
      </w:tr>
      <w:tr w:rsidR="00C56BB5" w:rsidRPr="00317EDE" w14:paraId="1D16931B" w14:textId="77777777" w:rsidTr="00E12CF3">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1273106" w14:textId="77777777" w:rsidR="00C56BB5" w:rsidRPr="00317EDE" w:rsidRDefault="00C56BB5" w:rsidP="00304EEB">
            <w:pPr>
              <w:rPr>
                <w:rFonts w:ascii="Calibri" w:hAnsi="Calibri" w:cs="Calibri"/>
                <w:color w:val="000000"/>
                <w:lang w:eastAsia="en-GB"/>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77907A5C"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7CB30AB0"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7BADF819" w14:textId="77777777" w:rsidR="00C56BB5" w:rsidRPr="00A92FF8" w:rsidRDefault="00C56BB5" w:rsidP="00304EEB">
            <w:pPr>
              <w:rPr>
                <w:rFonts w:cs="Arial"/>
                <w:color w:val="000000"/>
                <w:lang w:eastAsia="en-GB"/>
              </w:rPr>
            </w:pPr>
            <w:r w:rsidRPr="00A92FF8">
              <w:rPr>
                <w:rFonts w:cs="Arial"/>
                <w:color w:val="000000"/>
                <w:lang w:eastAsia="en-GB"/>
              </w:rPr>
              <w:t>Sub-Criteria for MAC:</w:t>
            </w:r>
          </w:p>
        </w:tc>
        <w:tc>
          <w:tcPr>
            <w:tcW w:w="5300" w:type="dxa"/>
            <w:gridSpan w:val="4"/>
            <w:tcBorders>
              <w:top w:val="single" w:sz="4" w:space="0" w:color="auto"/>
              <w:left w:val="nil"/>
              <w:bottom w:val="single" w:sz="4" w:space="0" w:color="auto"/>
              <w:right w:val="single" w:sz="4" w:space="0" w:color="000000"/>
            </w:tcBorders>
            <w:shd w:val="clear" w:color="auto" w:fill="auto"/>
            <w:noWrap/>
            <w:hideMark/>
          </w:tcPr>
          <w:p w14:paraId="5C13C227" w14:textId="77777777" w:rsidR="00C56BB5" w:rsidRPr="00A92FF8" w:rsidRDefault="00C56BB5" w:rsidP="00304EEB">
            <w:pPr>
              <w:rPr>
                <w:rFonts w:cs="Arial"/>
              </w:rPr>
            </w:pPr>
            <w:r w:rsidRPr="00A92FF8">
              <w:rPr>
                <w:rFonts w:cs="Arial"/>
              </w:rPr>
              <w:t>Tackling inequality in the contract workforce</w:t>
            </w:r>
          </w:p>
          <w:p w14:paraId="7D0C41BC" w14:textId="77777777" w:rsidR="00C56BB5" w:rsidRPr="00A92FF8" w:rsidRDefault="00C56BB5" w:rsidP="00304EEB">
            <w:pPr>
              <w:rPr>
                <w:rFonts w:cs="Arial"/>
              </w:rPr>
            </w:pPr>
            <w:r w:rsidRPr="00A92FF8">
              <w:rPr>
                <w:rFonts w:cs="Arial"/>
              </w:rPr>
              <w:t>Activities that demonstrate and describe the tenderer’s existing or planned:</w:t>
            </w:r>
          </w:p>
          <w:p w14:paraId="5A42B4E5" w14:textId="0829638F" w:rsidR="00C56BB5" w:rsidRPr="00A92FF8" w:rsidRDefault="00C56BB5" w:rsidP="00304EEB">
            <w:pPr>
              <w:rPr>
                <w:rFonts w:cs="Arial"/>
              </w:rPr>
            </w:pPr>
            <w:r w:rsidRPr="00A92FF8">
              <w:rPr>
                <w:rFonts w:cs="Arial"/>
              </w:rPr>
              <w:t xml:space="preserve">● Understanding of the issues affecting inequality in employment, skills and pay in the market, </w:t>
            </w:r>
            <w:r w:rsidR="00CD38C6" w:rsidRPr="00A92FF8">
              <w:rPr>
                <w:rFonts w:cs="Arial"/>
              </w:rPr>
              <w:t>industry,</w:t>
            </w:r>
            <w:r w:rsidRPr="00A92FF8">
              <w:rPr>
                <w:rFonts w:cs="Arial"/>
              </w:rPr>
              <w:t xml:space="preserve"> or sector relevant</w:t>
            </w:r>
          </w:p>
          <w:p w14:paraId="4C2288BC" w14:textId="77777777" w:rsidR="00C56BB5" w:rsidRPr="00A92FF8" w:rsidRDefault="00C56BB5" w:rsidP="00304EEB">
            <w:pPr>
              <w:rPr>
                <w:rFonts w:cs="Arial"/>
              </w:rPr>
            </w:pPr>
            <w:r w:rsidRPr="00A92FF8">
              <w:rPr>
                <w:rFonts w:cs="Arial"/>
              </w:rPr>
              <w:t>to the contract, and in the tenderer’s own organisation and those of its key sub-contractors.</w:t>
            </w:r>
          </w:p>
          <w:p w14:paraId="63E48271" w14:textId="77777777" w:rsidR="00C56BB5" w:rsidRPr="00A92FF8" w:rsidRDefault="00C56BB5" w:rsidP="00304EEB">
            <w:pPr>
              <w:rPr>
                <w:rFonts w:cs="Arial"/>
              </w:rPr>
            </w:pPr>
            <w:r w:rsidRPr="00A92FF8">
              <w:rPr>
                <w:rFonts w:cs="Arial"/>
              </w:rPr>
              <w:t>● Measures to tackle inequality in employment, skills and pay in the contract workforce. Illustrative examples:</w:t>
            </w:r>
          </w:p>
          <w:p w14:paraId="506D0357" w14:textId="77777777" w:rsidR="00C56BB5" w:rsidRPr="007830FA" w:rsidRDefault="00C56BB5" w:rsidP="00C56BB5">
            <w:pPr>
              <w:pStyle w:val="ListParagraph"/>
              <w:numPr>
                <w:ilvl w:val="0"/>
                <w:numId w:val="16"/>
              </w:numPr>
              <w:spacing w:after="160" w:line="259" w:lineRule="auto"/>
              <w:rPr>
                <w:rFonts w:cs="Arial"/>
              </w:rPr>
            </w:pPr>
            <w:r w:rsidRPr="007830FA">
              <w:rPr>
                <w:rFonts w:cs="Arial"/>
              </w:rPr>
              <w:t>Inclusive and accessible recruitment practices, and retention-focussed activities.</w:t>
            </w:r>
          </w:p>
          <w:p w14:paraId="0125F5BA" w14:textId="77777777" w:rsidR="00C56BB5" w:rsidRPr="007830FA" w:rsidRDefault="00C56BB5" w:rsidP="00C56BB5">
            <w:pPr>
              <w:pStyle w:val="ListParagraph"/>
              <w:numPr>
                <w:ilvl w:val="0"/>
                <w:numId w:val="16"/>
              </w:numPr>
              <w:spacing w:after="160" w:line="259" w:lineRule="auto"/>
              <w:rPr>
                <w:rFonts w:cs="Arial"/>
              </w:rPr>
            </w:pPr>
            <w:r w:rsidRPr="007830FA">
              <w:rPr>
                <w:rFonts w:cs="Arial"/>
              </w:rPr>
              <w:t xml:space="preserve">Offering a range of quality opportunities with routes of progression if appropriate, </w:t>
            </w:r>
            <w:proofErr w:type="gramStart"/>
            <w:r w:rsidRPr="007830FA">
              <w:rPr>
                <w:rFonts w:cs="Arial"/>
              </w:rPr>
              <w:t>e.g.</w:t>
            </w:r>
            <w:proofErr w:type="gramEnd"/>
            <w:r w:rsidRPr="007830FA">
              <w:rPr>
                <w:rFonts w:cs="Arial"/>
              </w:rPr>
              <w:t xml:space="preserve"> T Level industry placements, students supported into higher level apprenticeships.</w:t>
            </w:r>
          </w:p>
          <w:p w14:paraId="2850A13C" w14:textId="77777777" w:rsidR="00C56BB5" w:rsidRPr="007830FA" w:rsidRDefault="00C56BB5" w:rsidP="00C56BB5">
            <w:pPr>
              <w:pStyle w:val="ListParagraph"/>
              <w:numPr>
                <w:ilvl w:val="0"/>
                <w:numId w:val="16"/>
              </w:numPr>
              <w:spacing w:after="160" w:line="259" w:lineRule="auto"/>
              <w:rPr>
                <w:rFonts w:cs="Arial"/>
              </w:rPr>
            </w:pPr>
            <w:r w:rsidRPr="007830FA">
              <w:rPr>
                <w:rFonts w:cs="Arial"/>
              </w:rPr>
              <w:t>Working conditions which promote an inclusive working environment and promote retention and progression.</w:t>
            </w:r>
          </w:p>
          <w:p w14:paraId="38464B46" w14:textId="77777777" w:rsidR="00C56BB5" w:rsidRPr="007830FA" w:rsidRDefault="00C56BB5" w:rsidP="00C56BB5">
            <w:pPr>
              <w:pStyle w:val="ListParagraph"/>
              <w:numPr>
                <w:ilvl w:val="0"/>
                <w:numId w:val="16"/>
              </w:numPr>
              <w:spacing w:after="160" w:line="259" w:lineRule="auto"/>
              <w:rPr>
                <w:rFonts w:cs="Arial"/>
              </w:rPr>
            </w:pPr>
            <w:r w:rsidRPr="007830FA">
              <w:rPr>
                <w:rFonts w:cs="Arial"/>
              </w:rPr>
              <w:t>Demonstrating how working conditions promote an inclusive working environment and promote retention and progression.</w:t>
            </w:r>
          </w:p>
          <w:p w14:paraId="7BC27E8D" w14:textId="77777777" w:rsidR="00C56BB5" w:rsidRPr="00030256" w:rsidRDefault="00C56BB5" w:rsidP="00C56BB5">
            <w:pPr>
              <w:pStyle w:val="ListParagraph"/>
              <w:numPr>
                <w:ilvl w:val="0"/>
                <w:numId w:val="16"/>
              </w:numPr>
              <w:spacing w:after="160" w:line="259" w:lineRule="auto"/>
              <w:rPr>
                <w:rFonts w:cs="Arial"/>
              </w:rPr>
            </w:pPr>
            <w:r w:rsidRPr="007830FA">
              <w:rPr>
                <w:rFonts w:cs="Arial"/>
              </w:rPr>
              <w:lastRenderedPageBreak/>
              <w:t>A time-bound action plan informed by monitoring to ensure employers have a</w:t>
            </w:r>
            <w:r w:rsidRPr="000C33B9">
              <w:rPr>
                <w:rFonts w:asciiTheme="minorHAnsi" w:hAnsiTheme="minorHAnsi" w:cstheme="minorHAnsi"/>
              </w:rPr>
              <w:t xml:space="preserve"> </w:t>
            </w:r>
            <w:r w:rsidRPr="00030256">
              <w:rPr>
                <w:rFonts w:cs="Arial"/>
              </w:rPr>
              <w:t>workforce that proportionately reflects the diversity of the communities in which they operate, at every level.</w:t>
            </w:r>
          </w:p>
          <w:p w14:paraId="6F7DDFB4" w14:textId="77777777" w:rsidR="00C56BB5" w:rsidRPr="00030256" w:rsidRDefault="00C56BB5" w:rsidP="00C56BB5">
            <w:pPr>
              <w:pStyle w:val="ListParagraph"/>
              <w:numPr>
                <w:ilvl w:val="0"/>
                <w:numId w:val="16"/>
              </w:numPr>
              <w:spacing w:after="160" w:line="259" w:lineRule="auto"/>
              <w:rPr>
                <w:rFonts w:cs="Arial"/>
              </w:rPr>
            </w:pPr>
            <w:r w:rsidRPr="00030256">
              <w:rPr>
                <w:rFonts w:cs="Arial"/>
              </w:rPr>
              <w:t>Including multiple women, or others with protected characteristics, in shortlists for recruitment and promotions.</w:t>
            </w:r>
          </w:p>
          <w:p w14:paraId="4AFBFF97" w14:textId="77777777" w:rsidR="00C56BB5" w:rsidRPr="00030256" w:rsidRDefault="00C56BB5" w:rsidP="00C56BB5">
            <w:pPr>
              <w:pStyle w:val="ListParagraph"/>
              <w:numPr>
                <w:ilvl w:val="0"/>
                <w:numId w:val="16"/>
              </w:numPr>
              <w:spacing w:after="160" w:line="259" w:lineRule="auto"/>
              <w:rPr>
                <w:rFonts w:cs="Arial"/>
              </w:rPr>
            </w:pPr>
            <w:r w:rsidRPr="00030256">
              <w:rPr>
                <w:rFonts w:cs="Arial"/>
              </w:rPr>
              <w:t>Using skill-based assessment tasks in recruitment.</w:t>
            </w:r>
          </w:p>
          <w:p w14:paraId="40891FCB" w14:textId="77777777" w:rsidR="00C56BB5" w:rsidRPr="00030256" w:rsidRDefault="00C56BB5" w:rsidP="00C56BB5">
            <w:pPr>
              <w:pStyle w:val="ListParagraph"/>
              <w:numPr>
                <w:ilvl w:val="0"/>
                <w:numId w:val="16"/>
              </w:numPr>
              <w:spacing w:after="160" w:line="259" w:lineRule="auto"/>
              <w:rPr>
                <w:rFonts w:cs="Arial"/>
              </w:rPr>
            </w:pPr>
            <w:r w:rsidRPr="00030256">
              <w:rPr>
                <w:rFonts w:cs="Arial"/>
              </w:rPr>
              <w:t>Using structured interviews for recruitment and promotions.</w:t>
            </w:r>
          </w:p>
          <w:p w14:paraId="679583B6" w14:textId="77777777" w:rsidR="00C56BB5" w:rsidRPr="00030256" w:rsidRDefault="00C56BB5" w:rsidP="00C56BB5">
            <w:pPr>
              <w:pStyle w:val="ListParagraph"/>
              <w:numPr>
                <w:ilvl w:val="0"/>
                <w:numId w:val="16"/>
              </w:numPr>
              <w:spacing w:after="160" w:line="259" w:lineRule="auto"/>
              <w:rPr>
                <w:rFonts w:cs="Arial"/>
              </w:rPr>
            </w:pPr>
            <w:r w:rsidRPr="00030256">
              <w:rPr>
                <w:rFonts w:cs="Arial"/>
              </w:rPr>
              <w:t>Introducing transparency to promotion, pay and reward processes.</w:t>
            </w:r>
          </w:p>
          <w:p w14:paraId="6DEADC91" w14:textId="77777777" w:rsidR="00C56BB5" w:rsidRPr="00030256" w:rsidRDefault="00C56BB5" w:rsidP="00C56BB5">
            <w:pPr>
              <w:pStyle w:val="ListParagraph"/>
              <w:numPr>
                <w:ilvl w:val="0"/>
                <w:numId w:val="16"/>
              </w:numPr>
              <w:spacing w:after="160" w:line="259" w:lineRule="auto"/>
              <w:rPr>
                <w:rFonts w:cs="Arial"/>
              </w:rPr>
            </w:pPr>
            <w:r w:rsidRPr="00030256">
              <w:rPr>
                <w:rFonts w:cs="Arial"/>
              </w:rPr>
              <w:t>Positive action schemes in place to address under-representation in certain pay grades.</w:t>
            </w:r>
          </w:p>
          <w:p w14:paraId="661CA5C1" w14:textId="77777777" w:rsidR="00C56BB5" w:rsidRPr="00030256" w:rsidRDefault="00C56BB5" w:rsidP="00C56BB5">
            <w:pPr>
              <w:pStyle w:val="ListParagraph"/>
              <w:numPr>
                <w:ilvl w:val="0"/>
                <w:numId w:val="16"/>
              </w:numPr>
              <w:spacing w:after="160" w:line="259" w:lineRule="auto"/>
              <w:rPr>
                <w:rFonts w:cs="Arial"/>
              </w:rPr>
            </w:pPr>
            <w:r w:rsidRPr="00030256">
              <w:rPr>
                <w:rFonts w:cs="Arial"/>
              </w:rPr>
              <w:t>Jobs at all levels open to flexible working from day one for all workers.</w:t>
            </w:r>
          </w:p>
          <w:p w14:paraId="740FB959" w14:textId="77777777" w:rsidR="00C56BB5" w:rsidRPr="00030256" w:rsidRDefault="00C56BB5" w:rsidP="00C56BB5">
            <w:pPr>
              <w:pStyle w:val="ListParagraph"/>
              <w:numPr>
                <w:ilvl w:val="0"/>
                <w:numId w:val="16"/>
              </w:numPr>
              <w:spacing w:after="160" w:line="259" w:lineRule="auto"/>
              <w:rPr>
                <w:rFonts w:cs="Arial"/>
              </w:rPr>
            </w:pPr>
            <w:r w:rsidRPr="00030256">
              <w:rPr>
                <w:rFonts w:cs="Arial"/>
              </w:rPr>
              <w:t xml:space="preserve">Collection and publication of retention rates, </w:t>
            </w:r>
            <w:proofErr w:type="gramStart"/>
            <w:r w:rsidRPr="00030256">
              <w:rPr>
                <w:rFonts w:cs="Arial"/>
              </w:rPr>
              <w:t>e.g.</w:t>
            </w:r>
            <w:proofErr w:type="gramEnd"/>
            <w:r w:rsidRPr="00030256">
              <w:rPr>
                <w:rFonts w:cs="Arial"/>
              </w:rPr>
              <w:t xml:space="preserve"> for pregnant women and new mothers, or for others with protected characteristics.</w:t>
            </w:r>
          </w:p>
          <w:p w14:paraId="1A467C2D" w14:textId="77777777" w:rsidR="00C56BB5" w:rsidRPr="006E08CD" w:rsidRDefault="00C56BB5" w:rsidP="00304EEB">
            <w:pPr>
              <w:rPr>
                <w:rFonts w:cs="Arial"/>
                <w:color w:val="000000"/>
              </w:rPr>
            </w:pPr>
            <w:r w:rsidRPr="000C33B9">
              <w:rPr>
                <w:rFonts w:cstheme="minorHAnsi"/>
              </w:rPr>
              <w:t>Regular equal pay audits conducted.</w:t>
            </w:r>
          </w:p>
        </w:tc>
      </w:tr>
      <w:tr w:rsidR="00C56BB5" w:rsidRPr="00317EDE" w14:paraId="56E4EDB7" w14:textId="77777777" w:rsidTr="00E12CF3">
        <w:trPr>
          <w:trHeight w:val="57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6163499" w14:textId="77777777" w:rsidR="00C56BB5" w:rsidRPr="00317EDE" w:rsidRDefault="00C56BB5" w:rsidP="00304EEB">
            <w:pPr>
              <w:rPr>
                <w:rFonts w:ascii="Calibri" w:hAnsi="Calibri" w:cs="Calibri"/>
                <w:color w:val="000000"/>
                <w:lang w:eastAsia="en-GB"/>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1CEC977E"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B7C824F"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329FD9C1" w14:textId="77777777" w:rsidR="00C56BB5" w:rsidRPr="00030256" w:rsidRDefault="00C56BB5" w:rsidP="00304EEB">
            <w:pPr>
              <w:rPr>
                <w:rFonts w:cs="Arial"/>
                <w:color w:val="000000"/>
                <w:lang w:eastAsia="en-GB"/>
              </w:rPr>
            </w:pPr>
            <w:r w:rsidRPr="00030256">
              <w:rPr>
                <w:rFonts w:cs="Arial"/>
                <w:color w:val="000000"/>
                <w:lang w:eastAsia="en-GB"/>
              </w:rPr>
              <w:t>Model Response Guidance:</w:t>
            </w:r>
          </w:p>
        </w:tc>
        <w:tc>
          <w:tcPr>
            <w:tcW w:w="5300" w:type="dxa"/>
            <w:gridSpan w:val="4"/>
            <w:tcBorders>
              <w:top w:val="single" w:sz="4" w:space="0" w:color="auto"/>
              <w:left w:val="nil"/>
              <w:bottom w:val="single" w:sz="4" w:space="0" w:color="auto"/>
              <w:right w:val="single" w:sz="4" w:space="0" w:color="000000"/>
            </w:tcBorders>
            <w:shd w:val="clear" w:color="auto" w:fill="auto"/>
            <w:noWrap/>
            <w:hideMark/>
          </w:tcPr>
          <w:p w14:paraId="39719EC6" w14:textId="77777777" w:rsidR="00C56BB5" w:rsidRPr="00030256" w:rsidRDefault="00C56BB5" w:rsidP="00304EEB">
            <w:pPr>
              <w:rPr>
                <w:rFonts w:cs="Arial"/>
                <w:color w:val="000000"/>
                <w:lang w:eastAsia="en-GB"/>
              </w:rPr>
            </w:pPr>
            <w:r w:rsidRPr="00030256">
              <w:rPr>
                <w:rFonts w:cs="Arial"/>
                <w:color w:val="000000"/>
                <w:lang w:eastAsia="en-GB"/>
              </w:rPr>
              <w:t>The award criteria and sub-criteria will be used to evaluate the response.</w:t>
            </w:r>
          </w:p>
        </w:tc>
      </w:tr>
      <w:tr w:rsidR="00C56BB5" w:rsidRPr="00317EDE" w14:paraId="569A3B1C" w14:textId="77777777" w:rsidTr="00E12CF3">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78072E1" w14:textId="77777777" w:rsidR="00C56BB5" w:rsidRPr="00317EDE" w:rsidRDefault="00C56BB5" w:rsidP="00304EEB">
            <w:pPr>
              <w:rPr>
                <w:rFonts w:ascii="Calibri" w:hAnsi="Calibri" w:cs="Calibri"/>
                <w:color w:val="000000"/>
                <w:lang w:eastAsia="en-GB"/>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05C3DCB6"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45F6E3B8"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2B8AED20" w14:textId="77777777" w:rsidR="00C56BB5" w:rsidRPr="00030256" w:rsidRDefault="00C56BB5" w:rsidP="00304EEB">
            <w:pPr>
              <w:rPr>
                <w:rFonts w:cs="Arial"/>
                <w:color w:val="000000"/>
                <w:lang w:eastAsia="en-GB"/>
              </w:rPr>
            </w:pPr>
            <w:r w:rsidRPr="00030256">
              <w:rPr>
                <w:rFonts w:cs="Arial"/>
                <w:color w:val="000000"/>
                <w:lang w:eastAsia="en-GB"/>
              </w:rPr>
              <w:t>Illustrative examples:</w:t>
            </w:r>
          </w:p>
        </w:tc>
        <w:tc>
          <w:tcPr>
            <w:tcW w:w="5300" w:type="dxa"/>
            <w:gridSpan w:val="4"/>
            <w:tcBorders>
              <w:top w:val="single" w:sz="4" w:space="0" w:color="auto"/>
              <w:left w:val="nil"/>
              <w:bottom w:val="single" w:sz="4" w:space="0" w:color="auto"/>
              <w:right w:val="single" w:sz="4" w:space="0" w:color="000000"/>
            </w:tcBorders>
            <w:shd w:val="clear" w:color="auto" w:fill="auto"/>
            <w:noWrap/>
            <w:hideMark/>
          </w:tcPr>
          <w:p w14:paraId="0BB7B1F4"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Inclusive and accessible recruitment practices, and retention-focussed activities.</w:t>
            </w:r>
          </w:p>
          <w:p w14:paraId="2132A280"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 xml:space="preserve">Offering a range of quality opportunities with routes of progression if appropriate, </w:t>
            </w:r>
            <w:proofErr w:type="gramStart"/>
            <w:r w:rsidRPr="00030256">
              <w:rPr>
                <w:rFonts w:cs="Arial"/>
                <w:color w:val="000000"/>
                <w:lang w:eastAsia="en-GB"/>
              </w:rPr>
              <w:t>e.g.</w:t>
            </w:r>
            <w:proofErr w:type="gramEnd"/>
            <w:r w:rsidRPr="00030256">
              <w:rPr>
                <w:rFonts w:cs="Arial"/>
                <w:color w:val="000000"/>
                <w:lang w:eastAsia="en-GB"/>
              </w:rPr>
              <w:t xml:space="preserve"> T Level industry placements, students supported into higher level apprenticeships.</w:t>
            </w:r>
          </w:p>
          <w:p w14:paraId="2E90DF91"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Working conditions which promote an inclusive working environment and promote retention and progression.</w:t>
            </w:r>
          </w:p>
          <w:p w14:paraId="06DD9A11"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Demonstrating how working conditions promote an inclusive working environment and promote retention and progression.</w:t>
            </w:r>
          </w:p>
          <w:p w14:paraId="7E6C3039"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A time-bound action plan informed by monitoring to ensure employers have a workforce that proportionately reflects the diversity of the communities in which they operate, at every level.</w:t>
            </w:r>
          </w:p>
          <w:p w14:paraId="178307CD"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Including multiple women, or others with protected characteristics, in shortlists for recruitment and promotions.</w:t>
            </w:r>
          </w:p>
          <w:p w14:paraId="18CEF826"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Using skill-based assessment tasks in recruitment.</w:t>
            </w:r>
          </w:p>
          <w:p w14:paraId="571297E1"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Using structured interviews for recruitment and promotions.</w:t>
            </w:r>
          </w:p>
          <w:p w14:paraId="7F5976EA"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Introducing transparency to promotion, pay and reward processes.</w:t>
            </w:r>
          </w:p>
          <w:p w14:paraId="2633E998"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Positive action schemes in place to address under-representation in certain pay grades.</w:t>
            </w:r>
          </w:p>
          <w:p w14:paraId="309525FD"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lastRenderedPageBreak/>
              <w:t>Jobs at all levels open to flexible working from day one for all workers.</w:t>
            </w:r>
          </w:p>
          <w:p w14:paraId="64DF3678"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 xml:space="preserve">Collection and publication of retention rates, </w:t>
            </w:r>
            <w:proofErr w:type="gramStart"/>
            <w:r w:rsidRPr="00030256">
              <w:rPr>
                <w:rFonts w:cs="Arial"/>
                <w:color w:val="000000"/>
                <w:lang w:eastAsia="en-GB"/>
              </w:rPr>
              <w:t>e.g.</w:t>
            </w:r>
            <w:proofErr w:type="gramEnd"/>
            <w:r w:rsidRPr="00030256">
              <w:rPr>
                <w:rFonts w:cs="Arial"/>
                <w:color w:val="000000"/>
                <w:lang w:eastAsia="en-GB"/>
              </w:rPr>
              <w:t xml:space="preserve"> for pregnant women and new mothers, or for others with protected characteristics.</w:t>
            </w:r>
          </w:p>
          <w:p w14:paraId="62399872" w14:textId="77777777" w:rsidR="00C56BB5" w:rsidRPr="00030256" w:rsidRDefault="00C56BB5" w:rsidP="00C56BB5">
            <w:pPr>
              <w:pStyle w:val="ListParagraph"/>
              <w:numPr>
                <w:ilvl w:val="0"/>
                <w:numId w:val="22"/>
              </w:numPr>
              <w:rPr>
                <w:rFonts w:cs="Arial"/>
                <w:color w:val="000000"/>
                <w:lang w:eastAsia="en-GB"/>
              </w:rPr>
            </w:pPr>
            <w:r w:rsidRPr="00030256">
              <w:rPr>
                <w:rFonts w:cs="Arial"/>
                <w:color w:val="000000"/>
                <w:lang w:eastAsia="en-GB"/>
              </w:rPr>
              <w:t>Regular equal pay audits conducted.</w:t>
            </w:r>
          </w:p>
        </w:tc>
      </w:tr>
      <w:tr w:rsidR="00C56BB5" w:rsidRPr="00317EDE" w14:paraId="3060B1A2" w14:textId="77777777" w:rsidTr="00E12CF3">
        <w:trPr>
          <w:trHeight w:val="57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5DA7803" w14:textId="77777777" w:rsidR="00C56BB5" w:rsidRPr="00317EDE" w:rsidRDefault="00C56BB5" w:rsidP="00304EEB">
            <w:pPr>
              <w:rPr>
                <w:rFonts w:ascii="Calibri" w:hAnsi="Calibri" w:cs="Calibri"/>
                <w:color w:val="000000"/>
                <w:lang w:eastAsia="en-GB"/>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593AF8EF"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466CCDC1"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571E324A" w14:textId="77777777" w:rsidR="00C56BB5" w:rsidRPr="00030256" w:rsidRDefault="00C56BB5" w:rsidP="00304EEB">
            <w:pPr>
              <w:rPr>
                <w:rFonts w:cs="Arial"/>
                <w:color w:val="000000"/>
                <w:lang w:eastAsia="en-GB"/>
              </w:rPr>
            </w:pPr>
            <w:r w:rsidRPr="00030256">
              <w:rPr>
                <w:rFonts w:cs="Arial"/>
                <w:color w:val="000000"/>
                <w:lang w:eastAsia="en-GB"/>
              </w:rPr>
              <w:t>Standard Reporting Metrics</w:t>
            </w:r>
          </w:p>
        </w:tc>
        <w:tc>
          <w:tcPr>
            <w:tcW w:w="5300" w:type="dxa"/>
            <w:gridSpan w:val="4"/>
            <w:tcBorders>
              <w:top w:val="single" w:sz="4" w:space="0" w:color="auto"/>
              <w:left w:val="nil"/>
              <w:bottom w:val="single" w:sz="4" w:space="0" w:color="auto"/>
              <w:right w:val="single" w:sz="4" w:space="0" w:color="000000"/>
            </w:tcBorders>
            <w:shd w:val="clear" w:color="auto" w:fill="auto"/>
            <w:noWrap/>
            <w:hideMark/>
          </w:tcPr>
          <w:p w14:paraId="3C7C1E2B" w14:textId="77777777" w:rsidR="00C56BB5" w:rsidRPr="00030256" w:rsidRDefault="00C56BB5" w:rsidP="00304EEB">
            <w:pPr>
              <w:rPr>
                <w:rFonts w:cs="Arial"/>
              </w:rPr>
            </w:pPr>
            <w:r w:rsidRPr="00030256">
              <w:rPr>
                <w:rFonts w:cs="Arial"/>
              </w:rPr>
              <w:t xml:space="preserve">● Total percentage of full-time equivalent (FTE) people from groups under-represented in the workforce employed under the contract, as a proportion of the total FTE contract workforce, by UK region. </w:t>
            </w:r>
          </w:p>
          <w:p w14:paraId="009E36EF" w14:textId="77777777" w:rsidR="00C56BB5" w:rsidRPr="00030256" w:rsidRDefault="00C56BB5" w:rsidP="00304EEB">
            <w:pPr>
              <w:rPr>
                <w:rFonts w:cs="Arial"/>
              </w:rPr>
            </w:pPr>
            <w:r w:rsidRPr="00030256">
              <w:rPr>
                <w:rFonts w:cs="Arial"/>
              </w:rPr>
              <w:t xml:space="preserve">● Number of full-time equivalent (FTE) people from groups under-represented in the workforce employed under the contract, by UK region. </w:t>
            </w:r>
          </w:p>
          <w:p w14:paraId="50AE2419" w14:textId="77777777" w:rsidR="00C56BB5" w:rsidRPr="00030256" w:rsidRDefault="00C56BB5" w:rsidP="00304EEB">
            <w:pPr>
              <w:rPr>
                <w:rFonts w:cs="Arial"/>
              </w:rPr>
            </w:pPr>
            <w:r w:rsidRPr="00030256">
              <w:rPr>
                <w:rFonts w:cs="Arial"/>
              </w:rPr>
              <w:t xml:space="preserve">● Total percentage of people from groups underrepresented in the workforce on apprenticeship schemes (Level 2, 3, and 4+) under the contract, as a proportion of the </w:t>
            </w:r>
            <w:proofErr w:type="gramStart"/>
            <w:r w:rsidRPr="00030256">
              <w:rPr>
                <w:rFonts w:cs="Arial"/>
              </w:rPr>
              <w:t>all</w:t>
            </w:r>
            <w:proofErr w:type="gramEnd"/>
            <w:r w:rsidRPr="00030256">
              <w:rPr>
                <w:rFonts w:cs="Arial"/>
              </w:rPr>
              <w:t xml:space="preserve"> people on apprenticeship schemes (Level 2, 3, and 4+) within the contract workforce, by UK region. </w:t>
            </w:r>
          </w:p>
          <w:p w14:paraId="43ABB28B" w14:textId="77777777" w:rsidR="00C56BB5" w:rsidRPr="00030256" w:rsidRDefault="00C56BB5" w:rsidP="00304EEB">
            <w:pPr>
              <w:rPr>
                <w:rFonts w:cs="Arial"/>
              </w:rPr>
            </w:pPr>
            <w:r w:rsidRPr="00030256">
              <w:rPr>
                <w:rFonts w:cs="Arial"/>
              </w:rPr>
              <w:t xml:space="preserve">● Number of people from groups under-represented in the workforce on apprenticeship schemes (Level 2, 3, and 4+) under the contract, by UK region. </w:t>
            </w:r>
          </w:p>
          <w:p w14:paraId="2CED4D2C" w14:textId="77777777" w:rsidR="00C56BB5" w:rsidRPr="00030256" w:rsidRDefault="00C56BB5" w:rsidP="00304EEB">
            <w:pPr>
              <w:rPr>
                <w:rFonts w:cs="Arial"/>
                <w:color w:val="000000"/>
                <w:lang w:eastAsia="en-GB"/>
              </w:rPr>
            </w:pPr>
            <w:r w:rsidRPr="00030256">
              <w:rPr>
                <w:rFonts w:cs="Arial"/>
              </w:rPr>
              <w:t xml:space="preserve">● Total percentage of people from groups underrepresented in the workforce on other training schemes (Level 2, 3, and 4+) under the contract, as a proportion of the </w:t>
            </w:r>
            <w:proofErr w:type="gramStart"/>
            <w:r w:rsidRPr="00030256">
              <w:rPr>
                <w:rFonts w:cs="Arial"/>
              </w:rPr>
              <w:t>all</w:t>
            </w:r>
            <w:proofErr w:type="gramEnd"/>
            <w:r w:rsidRPr="00030256">
              <w:rPr>
                <w:rFonts w:cs="Arial"/>
              </w:rPr>
              <w:t xml:space="preserve"> people on other training schemes (Level 2, 3, and 4+) within the contract workforce, by UK region.</w:t>
            </w:r>
          </w:p>
          <w:p w14:paraId="26B6602F" w14:textId="77777777" w:rsidR="00C56BB5" w:rsidRPr="00030256" w:rsidRDefault="00C56BB5" w:rsidP="00304EEB">
            <w:pPr>
              <w:rPr>
                <w:rFonts w:cs="Arial"/>
              </w:rPr>
            </w:pPr>
            <w:r w:rsidRPr="00030256">
              <w:rPr>
                <w:rFonts w:cs="Arial"/>
                <w:color w:val="000000"/>
                <w:lang w:eastAsia="en-GB"/>
              </w:rPr>
              <w:t xml:space="preserve">● Number of people from groups under-represented in </w:t>
            </w:r>
            <w:r w:rsidRPr="00030256">
              <w:rPr>
                <w:rFonts w:cs="Arial"/>
              </w:rPr>
              <w:t xml:space="preserve">the workforce on other training schemes (Level 2, 3, and 4+) under the contract, by UK region. </w:t>
            </w:r>
          </w:p>
          <w:p w14:paraId="3D94C4B0" w14:textId="77777777" w:rsidR="00C56BB5" w:rsidRPr="00030256" w:rsidRDefault="00C56BB5" w:rsidP="00304EEB">
            <w:pPr>
              <w:rPr>
                <w:rFonts w:cs="Arial"/>
              </w:rPr>
            </w:pPr>
            <w:r w:rsidRPr="00030256">
              <w:rPr>
                <w:rFonts w:cs="Arial"/>
              </w:rPr>
              <w:t xml:space="preserve">● Percentage of all companies in the supply chain under the contract to have committed to the five foundational principles of good work. </w:t>
            </w:r>
          </w:p>
          <w:p w14:paraId="0F4A7712" w14:textId="77777777" w:rsidR="00C56BB5" w:rsidRPr="00030256" w:rsidRDefault="00C56BB5" w:rsidP="00304EEB">
            <w:pPr>
              <w:rPr>
                <w:rFonts w:cs="Arial"/>
              </w:rPr>
            </w:pPr>
            <w:r w:rsidRPr="00030256">
              <w:rPr>
                <w:rFonts w:cs="Arial"/>
              </w:rPr>
              <w:t xml:space="preserve">● Number of companies in the supply chain under the contract to have committed to the five foundational principles of good work. </w:t>
            </w:r>
          </w:p>
          <w:p w14:paraId="36C6ACEE" w14:textId="77777777" w:rsidR="00C56BB5" w:rsidRPr="00030256" w:rsidRDefault="00C56BB5" w:rsidP="00304EEB">
            <w:pPr>
              <w:rPr>
                <w:rFonts w:cs="Arial"/>
              </w:rPr>
            </w:pPr>
            <w:r w:rsidRPr="00030256">
              <w:rPr>
                <w:rFonts w:cs="Arial"/>
              </w:rPr>
              <w:t xml:space="preserve">● Percentage of the supply chain for which supply chain mapping has been completed to the appropriate tier or to source </w:t>
            </w:r>
            <w:proofErr w:type="gramStart"/>
            <w:r w:rsidRPr="00030256">
              <w:rPr>
                <w:rFonts w:cs="Arial"/>
              </w:rPr>
              <w:t>in order to</w:t>
            </w:r>
            <w:proofErr w:type="gramEnd"/>
            <w:r w:rsidRPr="00030256">
              <w:rPr>
                <w:rFonts w:cs="Arial"/>
              </w:rPr>
              <w:t xml:space="preserve"> reduce the risks of modern slavery.</w:t>
            </w:r>
          </w:p>
          <w:p w14:paraId="7EE4F38F" w14:textId="77777777" w:rsidR="00C56BB5" w:rsidRPr="00030256" w:rsidRDefault="00C56BB5" w:rsidP="00304EEB">
            <w:pPr>
              <w:rPr>
                <w:rFonts w:cs="Arial"/>
                <w:color w:val="000000"/>
                <w:lang w:eastAsia="en-GB"/>
              </w:rPr>
            </w:pPr>
            <w:r w:rsidRPr="00030256">
              <w:rPr>
                <w:rFonts w:cs="Arial"/>
              </w:rPr>
              <w:t>● Number of people-hours devoted to supporting victims of modern slavery under the contract.</w:t>
            </w:r>
          </w:p>
        </w:tc>
      </w:tr>
      <w:tr w:rsidR="00C56BB5" w:rsidRPr="00317EDE" w14:paraId="10E821CC" w14:textId="77777777" w:rsidTr="00E12CF3">
        <w:trPr>
          <w:trHeight w:val="2352"/>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88B50EC" w14:textId="77777777" w:rsidR="00C56BB5" w:rsidRPr="00317EDE" w:rsidRDefault="00C56BB5" w:rsidP="00304EEB">
            <w:pPr>
              <w:rPr>
                <w:rFonts w:ascii="Calibri" w:hAnsi="Calibri" w:cs="Calibri"/>
                <w:color w:val="000000"/>
                <w:lang w:eastAsia="en-GB"/>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14:paraId="63AC22A2"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5DB983D5"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31035A32" w14:textId="77777777" w:rsidR="00C56BB5" w:rsidRPr="00030256" w:rsidRDefault="00C56BB5" w:rsidP="00304EEB">
            <w:pPr>
              <w:rPr>
                <w:rFonts w:cs="Arial"/>
                <w:color w:val="000000"/>
                <w:lang w:eastAsia="en-GB"/>
              </w:rPr>
            </w:pPr>
            <w:r w:rsidRPr="00030256">
              <w:rPr>
                <w:rFonts w:cs="Arial"/>
                <w:color w:val="000000"/>
                <w:lang w:eastAsia="en-GB"/>
              </w:rPr>
              <w:t>Potential Provider's Response</w:t>
            </w:r>
          </w:p>
        </w:tc>
        <w:tc>
          <w:tcPr>
            <w:tcW w:w="5300" w:type="dxa"/>
            <w:gridSpan w:val="4"/>
            <w:tcBorders>
              <w:top w:val="single" w:sz="4" w:space="0" w:color="auto"/>
              <w:left w:val="nil"/>
              <w:bottom w:val="single" w:sz="4" w:space="0" w:color="auto"/>
              <w:right w:val="single" w:sz="4" w:space="0" w:color="000000"/>
            </w:tcBorders>
            <w:shd w:val="clear" w:color="auto" w:fill="auto"/>
            <w:hideMark/>
          </w:tcPr>
          <w:p w14:paraId="68A80581" w14:textId="77777777" w:rsidR="00C56BB5" w:rsidRPr="00030256" w:rsidRDefault="00C56BB5" w:rsidP="00304EEB">
            <w:pPr>
              <w:rPr>
                <w:rFonts w:cs="Arial"/>
                <w:color w:val="000000"/>
                <w:lang w:eastAsia="en-GB"/>
              </w:rPr>
            </w:pPr>
            <w:r w:rsidRPr="00030256">
              <w:rPr>
                <w:rFonts w:cs="Arial"/>
                <w:color w:val="000000"/>
                <w:lang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tc>
      </w:tr>
      <w:tr w:rsidR="00C56BB5" w:rsidRPr="00317EDE" w14:paraId="2E366975" w14:textId="77777777" w:rsidTr="00E12CF3">
        <w:trPr>
          <w:trHeight w:val="700"/>
        </w:trPr>
        <w:tc>
          <w:tcPr>
            <w:tcW w:w="9976" w:type="dxa"/>
            <w:gridSpan w:val="8"/>
            <w:tcBorders>
              <w:top w:val="single" w:sz="4" w:space="0" w:color="auto"/>
              <w:left w:val="single" w:sz="4" w:space="0" w:color="auto"/>
              <w:bottom w:val="single" w:sz="4" w:space="0" w:color="000000"/>
              <w:right w:val="single" w:sz="4" w:space="0" w:color="000000"/>
            </w:tcBorders>
            <w:vAlign w:val="center"/>
          </w:tcPr>
          <w:p w14:paraId="34655338" w14:textId="16E76665" w:rsidR="00C56BB5" w:rsidRPr="00223767" w:rsidRDefault="008C2B4F" w:rsidP="00304EEB">
            <w:pPr>
              <w:rPr>
                <w:rFonts w:cs="Arial"/>
                <w:color w:val="000000"/>
                <w:lang w:eastAsia="en-GB"/>
              </w:rPr>
            </w:pPr>
            <w:r>
              <w:rPr>
                <w:rFonts w:cs="Arial"/>
                <w:color w:val="000000"/>
                <w:lang w:eastAsia="en-GB"/>
              </w:rPr>
              <w:t>Please insert response here</w:t>
            </w:r>
            <w:r w:rsidR="003E0EBC">
              <w:rPr>
                <w:rFonts w:cs="Arial"/>
                <w:color w:val="000000"/>
                <w:lang w:eastAsia="en-GB"/>
              </w:rPr>
              <w:t>:</w:t>
            </w:r>
          </w:p>
        </w:tc>
      </w:tr>
    </w:tbl>
    <w:p w14:paraId="68C719F4" w14:textId="636413FC" w:rsidR="00E12CF3" w:rsidRDefault="00E12CF3" w:rsidP="00E12CF3">
      <w:pPr>
        <w:rPr>
          <w:rFonts w:cs="Arial"/>
          <w:szCs w:val="22"/>
          <w:u w:val="single"/>
        </w:rPr>
      </w:pPr>
      <w:r w:rsidRPr="00C56BB5">
        <w:rPr>
          <w:rFonts w:cs="Arial"/>
          <w:szCs w:val="22"/>
          <w:u w:val="single"/>
        </w:rPr>
        <w:lastRenderedPageBreak/>
        <w:t xml:space="preserve">Social Value Question </w:t>
      </w:r>
      <w:r>
        <w:rPr>
          <w:rFonts w:cs="Arial"/>
          <w:szCs w:val="22"/>
          <w:u w:val="single"/>
        </w:rPr>
        <w:t>4</w:t>
      </w:r>
    </w:p>
    <w:p w14:paraId="7878665F" w14:textId="77777777" w:rsidR="00C56BB5" w:rsidRDefault="00C56BB5" w:rsidP="00C56BB5"/>
    <w:tbl>
      <w:tblPr>
        <w:tblW w:w="9680" w:type="dxa"/>
        <w:tblLook w:val="04A0" w:firstRow="1" w:lastRow="0" w:firstColumn="1" w:lastColumn="0" w:noHBand="0" w:noVBand="1"/>
      </w:tblPr>
      <w:tblGrid>
        <w:gridCol w:w="421"/>
        <w:gridCol w:w="1415"/>
        <w:gridCol w:w="420"/>
        <w:gridCol w:w="2420"/>
        <w:gridCol w:w="718"/>
        <w:gridCol w:w="709"/>
        <w:gridCol w:w="2353"/>
        <w:gridCol w:w="1520"/>
      </w:tblGrid>
      <w:tr w:rsidR="00C56BB5" w:rsidRPr="00317EDE" w14:paraId="4FDF2A9E" w14:textId="77777777" w:rsidTr="00E12CF3">
        <w:trPr>
          <w:trHeight w:val="408"/>
        </w:trPr>
        <w:tc>
          <w:tcPr>
            <w:tcW w:w="156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DFC458B" w14:textId="77777777" w:rsidR="00C56BB5" w:rsidRPr="00223767" w:rsidRDefault="00C56BB5" w:rsidP="00304EEB">
            <w:pPr>
              <w:jc w:val="center"/>
              <w:rPr>
                <w:rFonts w:cs="Arial"/>
                <w:b/>
                <w:bCs/>
                <w:color w:val="000000"/>
                <w:lang w:eastAsia="en-GB"/>
              </w:rPr>
            </w:pPr>
            <w:r w:rsidRPr="00223767">
              <w:rPr>
                <w:rFonts w:cs="Arial"/>
                <w:b/>
                <w:bCs/>
                <w:color w:val="000000"/>
                <w:lang w:eastAsia="en-GB"/>
              </w:rPr>
              <w:t>Theme</w:t>
            </w:r>
          </w:p>
        </w:tc>
        <w:tc>
          <w:tcPr>
            <w:tcW w:w="284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204C93B" w14:textId="77777777" w:rsidR="00C56BB5" w:rsidRPr="00223767" w:rsidRDefault="00C56BB5" w:rsidP="00304EEB">
            <w:pPr>
              <w:jc w:val="center"/>
              <w:rPr>
                <w:rFonts w:cs="Arial"/>
                <w:b/>
                <w:bCs/>
                <w:color w:val="000000"/>
                <w:lang w:eastAsia="en-GB"/>
              </w:rPr>
            </w:pPr>
            <w:r w:rsidRPr="00223767">
              <w:rPr>
                <w:rFonts w:cs="Arial"/>
                <w:b/>
                <w:bCs/>
                <w:color w:val="000000"/>
                <w:lang w:eastAsia="en-GB"/>
              </w:rPr>
              <w:t>Policy Outcome</w:t>
            </w:r>
          </w:p>
        </w:tc>
        <w:tc>
          <w:tcPr>
            <w:tcW w:w="140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A886D7" w14:textId="77777777" w:rsidR="00C56BB5" w:rsidRPr="00223767" w:rsidRDefault="00C56BB5" w:rsidP="00304EEB">
            <w:pPr>
              <w:jc w:val="center"/>
              <w:rPr>
                <w:rFonts w:cs="Arial"/>
                <w:b/>
                <w:bCs/>
                <w:color w:val="000000"/>
                <w:lang w:eastAsia="en-GB"/>
              </w:rPr>
            </w:pPr>
            <w:r w:rsidRPr="00223767">
              <w:rPr>
                <w:rFonts w:cs="Arial"/>
                <w:b/>
                <w:bCs/>
                <w:color w:val="000000"/>
                <w:lang w:eastAsia="en-GB"/>
              </w:rPr>
              <w:t>Weighting</w:t>
            </w:r>
          </w:p>
        </w:tc>
        <w:tc>
          <w:tcPr>
            <w:tcW w:w="235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849DEF7" w14:textId="77777777" w:rsidR="00C56BB5" w:rsidRPr="00223767" w:rsidRDefault="00C56BB5" w:rsidP="00304EEB">
            <w:pPr>
              <w:rPr>
                <w:rFonts w:cs="Arial"/>
                <w:b/>
                <w:bCs/>
                <w:color w:val="000000"/>
                <w:sz w:val="16"/>
                <w:szCs w:val="16"/>
                <w:lang w:eastAsia="en-GB"/>
              </w:rPr>
            </w:pPr>
            <w:r w:rsidRPr="00223767">
              <w:rPr>
                <w:rFonts w:cs="Arial"/>
                <w:b/>
                <w:bCs/>
                <w:color w:val="000000"/>
                <w:sz w:val="16"/>
                <w:szCs w:val="16"/>
                <w:lang w:eastAsia="en-GB"/>
              </w:rPr>
              <w:t>(As percentage of Social Value):</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B830B" w14:textId="09BBE428" w:rsidR="00C56BB5" w:rsidRPr="00223767" w:rsidRDefault="00D3334B" w:rsidP="00304EEB">
            <w:pPr>
              <w:rPr>
                <w:rFonts w:cs="Arial"/>
                <w:b/>
                <w:bCs/>
                <w:color w:val="000000"/>
                <w:lang w:eastAsia="en-GB"/>
              </w:rPr>
            </w:pPr>
            <w:r>
              <w:rPr>
                <w:rFonts w:cs="Arial"/>
                <w:b/>
                <w:bCs/>
                <w:color w:val="000000"/>
                <w:lang w:eastAsia="en-GB"/>
              </w:rPr>
              <w:t>25</w:t>
            </w:r>
            <w:r w:rsidR="00C56BB5" w:rsidRPr="00223767">
              <w:rPr>
                <w:rFonts w:cs="Arial"/>
                <w:b/>
                <w:bCs/>
                <w:color w:val="000000"/>
                <w:lang w:eastAsia="en-GB"/>
              </w:rPr>
              <w:t>% Out of 10%</w:t>
            </w:r>
          </w:p>
        </w:tc>
      </w:tr>
      <w:tr w:rsidR="00C56BB5" w:rsidRPr="00317EDE" w14:paraId="46B9D48D" w14:textId="77777777" w:rsidTr="00E12CF3">
        <w:trPr>
          <w:trHeight w:val="288"/>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72BF46" w14:textId="0B789EC5" w:rsidR="00C56BB5" w:rsidRPr="00317EDE" w:rsidRDefault="00C56BB5" w:rsidP="00304EEB">
            <w:pPr>
              <w:jc w:val="center"/>
              <w:rPr>
                <w:rFonts w:ascii="Calibri" w:hAnsi="Calibri" w:cs="Calibri"/>
                <w:color w:val="000000"/>
                <w:lang w:eastAsia="en-GB"/>
              </w:rPr>
            </w:pPr>
            <w:r w:rsidRPr="00317EDE">
              <w:rPr>
                <w:rFonts w:ascii="Calibri" w:hAnsi="Calibri" w:cs="Calibri"/>
                <w:color w:val="000000"/>
                <w:lang w:eastAsia="en-GB"/>
              </w:rPr>
              <w:t> </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020AC09" w14:textId="77777777" w:rsidR="00C56BB5" w:rsidRPr="00030256" w:rsidRDefault="00C56BB5" w:rsidP="00304EEB">
            <w:pPr>
              <w:rPr>
                <w:rFonts w:cs="Arial"/>
                <w:color w:val="000000"/>
                <w:lang w:eastAsia="en-GB"/>
              </w:rPr>
            </w:pPr>
            <w:r w:rsidRPr="00030256">
              <w:rPr>
                <w:rFonts w:cs="Arial"/>
                <w:color w:val="000000"/>
                <w:lang w:eastAsia="en-GB"/>
              </w:rPr>
              <w:t>Equal Opportunity </w:t>
            </w:r>
          </w:p>
        </w:tc>
        <w:tc>
          <w:tcPr>
            <w:tcW w:w="2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4934F" w14:textId="425ECAB9" w:rsidR="00C56BB5" w:rsidRPr="00030256" w:rsidRDefault="00D9238F" w:rsidP="00304EEB">
            <w:pPr>
              <w:rPr>
                <w:rFonts w:cs="Arial"/>
                <w:color w:val="000000"/>
                <w:lang w:eastAsia="en-GB"/>
              </w:rPr>
            </w:pPr>
            <w:r w:rsidRPr="00030256">
              <w:rPr>
                <w:rFonts w:cs="Arial"/>
                <w:color w:val="000000"/>
                <w:lang w:eastAsia="en-GB"/>
              </w:rPr>
              <w:t>6</w:t>
            </w:r>
            <w:r w:rsidR="00C56BB5" w:rsidRPr="00030256">
              <w:rPr>
                <w:rFonts w:cs="Arial"/>
                <w:color w:val="000000"/>
                <w:lang w:eastAsia="en-GB"/>
              </w:rPr>
              <w:t xml:space="preserve"> – Tackle Workforce Inequality</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426D3" w14:textId="77777777" w:rsidR="00C56BB5" w:rsidRPr="00030256" w:rsidRDefault="00C56BB5" w:rsidP="00304EEB">
            <w:pPr>
              <w:rPr>
                <w:rFonts w:cs="Arial"/>
                <w:b/>
                <w:bCs/>
                <w:color w:val="000000"/>
                <w:lang w:eastAsia="en-GB"/>
              </w:rPr>
            </w:pPr>
            <w:r w:rsidRPr="00030256">
              <w:rPr>
                <w:rFonts w:cs="Arial"/>
                <w:b/>
                <w:bCs/>
                <w:color w:val="000000"/>
                <w:lang w:eastAsia="en-GB"/>
              </w:rPr>
              <w:t>MAC</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24080" w14:textId="77777777" w:rsidR="00C56BB5" w:rsidRPr="00030256" w:rsidRDefault="00C56BB5" w:rsidP="00304EEB">
            <w:pPr>
              <w:jc w:val="center"/>
              <w:rPr>
                <w:rFonts w:cs="Arial"/>
                <w:color w:val="000000"/>
                <w:lang w:eastAsia="en-GB"/>
              </w:rPr>
            </w:pPr>
            <w:r w:rsidRPr="00030256">
              <w:rPr>
                <w:rFonts w:cs="Arial"/>
                <w:color w:val="000000"/>
                <w:lang w:eastAsia="en-GB"/>
              </w:rPr>
              <w:t>6.2 </w:t>
            </w:r>
          </w:p>
        </w:tc>
        <w:tc>
          <w:tcPr>
            <w:tcW w:w="387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C12BCB" w14:textId="77777777" w:rsidR="00C56BB5" w:rsidRPr="00AC2373" w:rsidRDefault="00C56BB5" w:rsidP="00304EEB">
            <w:pPr>
              <w:rPr>
                <w:rFonts w:cs="Arial"/>
                <w:color w:val="000000"/>
                <w:lang w:eastAsia="en-GB"/>
              </w:rPr>
            </w:pPr>
            <w:r w:rsidRPr="00AC2373">
              <w:rPr>
                <w:rFonts w:cs="Arial"/>
                <w:color w:val="000000"/>
                <w:lang w:eastAsia="en-GB"/>
              </w:rPr>
              <w:t>Support in-work progression to help people, including those from disadvantaged or minority groups, to move into higher paid work by developing new skills relevant to the contract.</w:t>
            </w:r>
          </w:p>
        </w:tc>
      </w:tr>
      <w:tr w:rsidR="00C56BB5" w:rsidRPr="00317EDE" w14:paraId="51ED24E8" w14:textId="77777777" w:rsidTr="00E12CF3">
        <w:trPr>
          <w:trHeight w:val="262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21BFBD7"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6699400B"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203AD724"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0C5C3E32" w14:textId="77777777" w:rsidR="00C56BB5" w:rsidRPr="00AC2373" w:rsidRDefault="00C56BB5" w:rsidP="00304EEB">
            <w:pPr>
              <w:rPr>
                <w:rFonts w:cs="Arial"/>
                <w:color w:val="000000"/>
                <w:lang w:eastAsia="en-GB"/>
              </w:rPr>
            </w:pPr>
            <w:r w:rsidRPr="00AC2373">
              <w:rPr>
                <w:rFonts w:cs="Arial"/>
                <w:color w:val="000000"/>
                <w:lang w:eastAsia="en-GB"/>
              </w:rPr>
              <w:t>Model Evaluation Question (MEQ)</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49CACDE5" w14:textId="77777777" w:rsidR="00C56BB5" w:rsidRPr="00AC2373" w:rsidRDefault="00C56BB5" w:rsidP="00304EEB">
            <w:pPr>
              <w:rPr>
                <w:rFonts w:cs="Arial"/>
              </w:rPr>
            </w:pPr>
            <w:r w:rsidRPr="00AC2373">
              <w:rPr>
                <w:rFonts w:cs="Arial"/>
              </w:rPr>
              <w:t xml:space="preserve">Using a maximum of 4 pages describe the commitment your organisation will make to ensure that opportunities under the contract deliver the Policy Outcome and Model Award Criteria. Please include: </w:t>
            </w:r>
          </w:p>
          <w:p w14:paraId="044999D8" w14:textId="77777777" w:rsidR="00C56BB5" w:rsidRPr="00AC2373" w:rsidRDefault="00C56BB5" w:rsidP="00304EEB">
            <w:pPr>
              <w:rPr>
                <w:rFonts w:cs="Arial"/>
                <w:color w:val="000000"/>
              </w:rPr>
            </w:pPr>
            <w:r w:rsidRPr="00AC2373">
              <w:rPr>
                <w:rFonts w:cs="Arial"/>
              </w:rPr>
              <w:t>● your ‘Method Statement’, stating how you will achieve this and how your commitment meets the Model Award Criteria, and</w:t>
            </w:r>
          </w:p>
          <w:p w14:paraId="169FAA2B" w14:textId="77777777" w:rsidR="00C56BB5" w:rsidRPr="00AC2373" w:rsidRDefault="00C56BB5" w:rsidP="00304EEB">
            <w:pPr>
              <w:rPr>
                <w:rFonts w:cs="Arial"/>
                <w:color w:val="000000"/>
              </w:rPr>
            </w:pPr>
            <w:r w:rsidRPr="00AC2373">
              <w:rPr>
                <w:rFonts w:cs="Arial"/>
              </w:rPr>
              <w:t xml:space="preserve">● a timed project plan and process, including how you will implement your commitment and by when. Also, how you will monitor, measure and report on your commitments/the impact of your proposals. You should include but not be limited to: </w:t>
            </w:r>
          </w:p>
          <w:p w14:paraId="064FFE07" w14:textId="77777777" w:rsidR="00C56BB5" w:rsidRPr="00AC2373" w:rsidRDefault="00C56BB5" w:rsidP="00C56BB5">
            <w:pPr>
              <w:pStyle w:val="ListParagraph"/>
              <w:numPr>
                <w:ilvl w:val="0"/>
                <w:numId w:val="16"/>
              </w:numPr>
              <w:spacing w:after="160" w:line="259" w:lineRule="auto"/>
              <w:rPr>
                <w:rFonts w:cs="Arial"/>
                <w:color w:val="000000"/>
              </w:rPr>
            </w:pPr>
            <w:r w:rsidRPr="00AC2373">
              <w:rPr>
                <w:rFonts w:cs="Arial"/>
              </w:rPr>
              <w:t>timed action plan use of metrics</w:t>
            </w:r>
          </w:p>
          <w:p w14:paraId="45D1142E" w14:textId="77777777" w:rsidR="00C56BB5" w:rsidRPr="00AC2373" w:rsidRDefault="00C56BB5" w:rsidP="00C56BB5">
            <w:pPr>
              <w:pStyle w:val="ListParagraph"/>
              <w:numPr>
                <w:ilvl w:val="0"/>
                <w:numId w:val="16"/>
              </w:numPr>
              <w:spacing w:after="160" w:line="259" w:lineRule="auto"/>
              <w:rPr>
                <w:rFonts w:cs="Arial"/>
                <w:color w:val="000000"/>
              </w:rPr>
            </w:pPr>
            <w:r w:rsidRPr="00AC2373">
              <w:rPr>
                <w:rFonts w:cs="Arial"/>
              </w:rPr>
              <w:t>tools/processes used to gather data</w:t>
            </w:r>
          </w:p>
          <w:p w14:paraId="0100070D" w14:textId="77777777" w:rsidR="00C56BB5" w:rsidRPr="00AC2373" w:rsidRDefault="00C56BB5" w:rsidP="00C56BB5">
            <w:pPr>
              <w:pStyle w:val="ListParagraph"/>
              <w:numPr>
                <w:ilvl w:val="0"/>
                <w:numId w:val="16"/>
              </w:numPr>
              <w:spacing w:after="160" w:line="259" w:lineRule="auto"/>
              <w:rPr>
                <w:rFonts w:cs="Arial"/>
                <w:color w:val="000000"/>
              </w:rPr>
            </w:pPr>
            <w:r w:rsidRPr="00AC2373">
              <w:rPr>
                <w:rFonts w:cs="Arial"/>
              </w:rPr>
              <w:t xml:space="preserve">reporting </w:t>
            </w:r>
          </w:p>
          <w:p w14:paraId="791B2522" w14:textId="77777777" w:rsidR="00C56BB5" w:rsidRPr="00AC2373" w:rsidRDefault="00C56BB5" w:rsidP="00C56BB5">
            <w:pPr>
              <w:pStyle w:val="ListParagraph"/>
              <w:numPr>
                <w:ilvl w:val="0"/>
                <w:numId w:val="16"/>
              </w:numPr>
              <w:spacing w:after="160" w:line="259" w:lineRule="auto"/>
              <w:rPr>
                <w:rFonts w:cs="Arial"/>
                <w:color w:val="000000"/>
              </w:rPr>
            </w:pPr>
            <w:r w:rsidRPr="00AC2373">
              <w:rPr>
                <w:rFonts w:cs="Arial"/>
              </w:rPr>
              <w:t xml:space="preserve">feedback and improvement </w:t>
            </w:r>
          </w:p>
          <w:p w14:paraId="216C7806" w14:textId="77777777" w:rsidR="00C56BB5" w:rsidRPr="00AC2373" w:rsidRDefault="00C56BB5" w:rsidP="00C56BB5">
            <w:pPr>
              <w:pStyle w:val="ListParagraph"/>
              <w:numPr>
                <w:ilvl w:val="0"/>
                <w:numId w:val="16"/>
              </w:numPr>
              <w:spacing w:after="160" w:line="259" w:lineRule="auto"/>
              <w:rPr>
                <w:rFonts w:cs="Arial"/>
                <w:color w:val="000000"/>
              </w:rPr>
            </w:pPr>
            <w:r w:rsidRPr="00AC2373">
              <w:rPr>
                <w:rFonts w:cs="Arial"/>
              </w:rPr>
              <w:t xml:space="preserve">transparency </w:t>
            </w:r>
          </w:p>
          <w:p w14:paraId="59454822" w14:textId="77777777" w:rsidR="00C56BB5" w:rsidRPr="00AC2373" w:rsidRDefault="00C56BB5" w:rsidP="00304EEB">
            <w:pPr>
              <w:rPr>
                <w:rFonts w:cs="Arial"/>
                <w:color w:val="000000"/>
              </w:rPr>
            </w:pPr>
            <w:r w:rsidRPr="00AC2373">
              <w:rPr>
                <w:rFonts w:cs="Arial"/>
              </w:rPr>
              <w:t>● how you will influence your: staff, suppliers, customers, and communities through the delivery of the contract to support the Policy Outcome, e.g., engagement, co-design/creation, training, and education, partnering/collaborating, volunteering.</w:t>
            </w:r>
          </w:p>
        </w:tc>
      </w:tr>
      <w:tr w:rsidR="00C56BB5" w:rsidRPr="00317EDE" w14:paraId="2C136E96" w14:textId="77777777" w:rsidTr="00E12CF3">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1ADA8FB"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4E3870B6"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6648D38D"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12E8B579" w14:textId="77777777" w:rsidR="00C56BB5" w:rsidRPr="00AC2373" w:rsidRDefault="00C56BB5" w:rsidP="00304EEB">
            <w:pPr>
              <w:rPr>
                <w:rFonts w:cs="Arial"/>
                <w:color w:val="000000"/>
                <w:lang w:eastAsia="en-GB"/>
              </w:rPr>
            </w:pPr>
            <w:r w:rsidRPr="00AC2373">
              <w:rPr>
                <w:rFonts w:cs="Arial"/>
                <w:color w:val="000000"/>
                <w:lang w:eastAsia="en-GB"/>
              </w:rPr>
              <w:t>Sub-Criteria for MAC:</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04868FFE" w14:textId="77777777" w:rsidR="00C56BB5" w:rsidRPr="00AC2373" w:rsidRDefault="00C56BB5" w:rsidP="00304EEB">
            <w:pPr>
              <w:rPr>
                <w:rFonts w:cs="Arial"/>
              </w:rPr>
            </w:pPr>
            <w:r w:rsidRPr="00AC2373">
              <w:rPr>
                <w:rFonts w:cs="Arial"/>
              </w:rPr>
              <w:t>Activities that demonstrate and describe the tenderer’s existing or planned:</w:t>
            </w:r>
          </w:p>
          <w:p w14:paraId="394EBD1E" w14:textId="77777777" w:rsidR="00C56BB5" w:rsidRPr="00AC2373" w:rsidRDefault="00C56BB5" w:rsidP="00304EEB">
            <w:pPr>
              <w:rPr>
                <w:rFonts w:cs="Arial"/>
              </w:rPr>
            </w:pPr>
            <w:r w:rsidRPr="00AC2373">
              <w:rPr>
                <w:rFonts w:cs="Arial"/>
              </w:rPr>
              <w:t xml:space="preserve">● Understanding of in-work progression issues affecting the market, </w:t>
            </w:r>
            <w:proofErr w:type="gramStart"/>
            <w:r w:rsidRPr="00AC2373">
              <w:rPr>
                <w:rFonts w:cs="Arial"/>
              </w:rPr>
              <w:t>industry</w:t>
            </w:r>
            <w:proofErr w:type="gramEnd"/>
            <w:r w:rsidRPr="00AC2373">
              <w:rPr>
                <w:rFonts w:cs="Arial"/>
              </w:rPr>
              <w:t xml:space="preserve"> or sector relevant to the contract, and in the tenderer’s own organisation and those of its key sub-contractors.</w:t>
            </w:r>
          </w:p>
          <w:p w14:paraId="1CBA0A6E" w14:textId="77777777" w:rsidR="00C56BB5" w:rsidRPr="00AC2373" w:rsidRDefault="00C56BB5" w:rsidP="00304EEB">
            <w:pPr>
              <w:rPr>
                <w:rFonts w:cs="Arial"/>
              </w:rPr>
            </w:pPr>
            <w:r w:rsidRPr="00AC2373">
              <w:rPr>
                <w:rFonts w:cs="Arial"/>
              </w:rPr>
              <w:t xml:space="preserve">● Inclusive and accessible development practices, including those provided in the Guide for line managers on recruiting, </w:t>
            </w:r>
            <w:proofErr w:type="gramStart"/>
            <w:r w:rsidRPr="00AC2373">
              <w:rPr>
                <w:rFonts w:cs="Arial"/>
              </w:rPr>
              <w:t>managing</w:t>
            </w:r>
            <w:proofErr w:type="gramEnd"/>
            <w:r w:rsidRPr="00AC2373">
              <w:rPr>
                <w:rFonts w:cs="Arial"/>
              </w:rPr>
              <w:t xml:space="preserve"> and developing people with a disability or health condition.</w:t>
            </w:r>
          </w:p>
          <w:p w14:paraId="282EF255" w14:textId="77777777" w:rsidR="00C56BB5" w:rsidRPr="00AC2373" w:rsidRDefault="00C56BB5" w:rsidP="00304EEB">
            <w:pPr>
              <w:rPr>
                <w:rFonts w:cs="Arial"/>
                <w:color w:val="000000"/>
              </w:rPr>
            </w:pPr>
            <w:r w:rsidRPr="00AC2373">
              <w:rPr>
                <w:rFonts w:cs="Arial"/>
              </w:rPr>
              <w:t>● Measures to support in-work progression to help people in the contract workforce, to move into higher paid work by developing new skills relevant to the contract.</w:t>
            </w:r>
          </w:p>
        </w:tc>
      </w:tr>
      <w:tr w:rsidR="00C56BB5" w:rsidRPr="00317EDE" w14:paraId="605FBE1B" w14:textId="77777777" w:rsidTr="00E12CF3">
        <w:trPr>
          <w:trHeight w:val="57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08643D1"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39E45BCE"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08A2AE21"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63FEE115" w14:textId="77777777" w:rsidR="00C56BB5" w:rsidRPr="00AC2373" w:rsidRDefault="00C56BB5" w:rsidP="00304EEB">
            <w:pPr>
              <w:rPr>
                <w:rFonts w:cs="Arial"/>
                <w:color w:val="000000"/>
                <w:lang w:eastAsia="en-GB"/>
              </w:rPr>
            </w:pPr>
            <w:r w:rsidRPr="00AC2373">
              <w:rPr>
                <w:rFonts w:cs="Arial"/>
                <w:color w:val="000000"/>
                <w:lang w:eastAsia="en-GB"/>
              </w:rPr>
              <w:t>Model Response Guidance:</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440DCC34" w14:textId="77777777" w:rsidR="00C56BB5" w:rsidRPr="00AC2373" w:rsidRDefault="00C56BB5" w:rsidP="00304EEB">
            <w:pPr>
              <w:rPr>
                <w:rFonts w:cs="Arial"/>
                <w:color w:val="000000"/>
                <w:lang w:eastAsia="en-GB"/>
              </w:rPr>
            </w:pPr>
            <w:r w:rsidRPr="00AC2373">
              <w:rPr>
                <w:rFonts w:cs="Arial"/>
                <w:color w:val="000000"/>
                <w:lang w:eastAsia="en-GB"/>
              </w:rPr>
              <w:t>The award criteria and sub-criteria will be used to evaluate the response.</w:t>
            </w:r>
          </w:p>
        </w:tc>
      </w:tr>
      <w:tr w:rsidR="00C56BB5" w:rsidRPr="00317EDE" w14:paraId="0ECCBFB4" w14:textId="77777777" w:rsidTr="00E12CF3">
        <w:trPr>
          <w:trHeight w:val="28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40CFC22"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11317487"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31502028"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69EE7273" w14:textId="77777777" w:rsidR="00C56BB5" w:rsidRPr="00AC2373" w:rsidRDefault="00C56BB5" w:rsidP="00304EEB">
            <w:pPr>
              <w:rPr>
                <w:rFonts w:cs="Arial"/>
                <w:color w:val="000000"/>
                <w:lang w:eastAsia="en-GB"/>
              </w:rPr>
            </w:pPr>
            <w:r w:rsidRPr="00AC2373">
              <w:rPr>
                <w:rFonts w:cs="Arial"/>
                <w:color w:val="000000"/>
                <w:lang w:eastAsia="en-GB"/>
              </w:rPr>
              <w:t>Illustrative examples:</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7BA99066"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 Inclusive and accessible recruitment practices, and retention-focussed activities.</w:t>
            </w:r>
          </w:p>
          <w:p w14:paraId="3315851A"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 xml:space="preserve">Offering a range of quality opportunities with routes of progression if appropriate, </w:t>
            </w:r>
            <w:proofErr w:type="gramStart"/>
            <w:r w:rsidRPr="00AC2373">
              <w:rPr>
                <w:rFonts w:cs="Arial"/>
                <w:color w:val="000000"/>
                <w:lang w:eastAsia="en-GB"/>
              </w:rPr>
              <w:t>e.g.</w:t>
            </w:r>
            <w:proofErr w:type="gramEnd"/>
            <w:r w:rsidRPr="00AC2373">
              <w:rPr>
                <w:rFonts w:cs="Arial"/>
                <w:color w:val="000000"/>
                <w:lang w:eastAsia="en-GB"/>
              </w:rPr>
              <w:t xml:space="preserve"> T </w:t>
            </w:r>
            <w:r w:rsidRPr="00AC2373">
              <w:rPr>
                <w:rFonts w:cs="Arial"/>
                <w:color w:val="000000"/>
                <w:lang w:eastAsia="en-GB"/>
              </w:rPr>
              <w:lastRenderedPageBreak/>
              <w:t>Level industry placements, students supported into higher level apprenticeships.</w:t>
            </w:r>
          </w:p>
          <w:p w14:paraId="5BA00D96"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Working conditions which promote an inclusive working environment and promote retention and progression.</w:t>
            </w:r>
          </w:p>
          <w:p w14:paraId="263616D9"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Demonstrating how working conditions promote an inclusive working environment and promote retention and progression.</w:t>
            </w:r>
          </w:p>
          <w:p w14:paraId="04175721"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A time-bound action plan informed by monitoring to ensure employers have a workforce that proportionately reflects the diversity of the communities in which they operate, at every level.</w:t>
            </w:r>
          </w:p>
          <w:p w14:paraId="0E764DBB"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Including multiple women, or others with protected characteristics, in shortlists for recruitment and promotions.</w:t>
            </w:r>
          </w:p>
          <w:p w14:paraId="6B90B002"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Using skill-based assessment tasks in recruitment.</w:t>
            </w:r>
          </w:p>
          <w:p w14:paraId="28BD3BF5"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Using structured interviews for recruitment and promotions.</w:t>
            </w:r>
          </w:p>
          <w:p w14:paraId="7EB1E9F6"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Introducing transparency to promotion, pay and reward processes.</w:t>
            </w:r>
          </w:p>
          <w:p w14:paraId="0A6978E8"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Positive action schemes in place to address under-representation in certain pay grades.</w:t>
            </w:r>
          </w:p>
          <w:p w14:paraId="0B501D8C"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Jobs at all levels open to flexible working from day one for all workers.</w:t>
            </w:r>
          </w:p>
          <w:p w14:paraId="1B8A3F5B"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 xml:space="preserve">Collection and publication of retention rates, </w:t>
            </w:r>
            <w:proofErr w:type="gramStart"/>
            <w:r w:rsidRPr="00AC2373">
              <w:rPr>
                <w:rFonts w:cs="Arial"/>
                <w:color w:val="000000"/>
                <w:lang w:eastAsia="en-GB"/>
              </w:rPr>
              <w:t>e.g.</w:t>
            </w:r>
            <w:proofErr w:type="gramEnd"/>
            <w:r w:rsidRPr="00AC2373">
              <w:rPr>
                <w:rFonts w:cs="Arial"/>
                <w:color w:val="000000"/>
                <w:lang w:eastAsia="en-GB"/>
              </w:rPr>
              <w:t xml:space="preserve"> for pregnant women and new mothers, or for others with protected characteristics.</w:t>
            </w:r>
          </w:p>
          <w:p w14:paraId="21AD4214" w14:textId="77777777" w:rsidR="00C56BB5" w:rsidRPr="00AC2373" w:rsidRDefault="00C56BB5" w:rsidP="00C56BB5">
            <w:pPr>
              <w:pStyle w:val="ListParagraph"/>
              <w:numPr>
                <w:ilvl w:val="0"/>
                <w:numId w:val="22"/>
              </w:numPr>
              <w:rPr>
                <w:rFonts w:cs="Arial"/>
                <w:color w:val="000000"/>
                <w:lang w:eastAsia="en-GB"/>
              </w:rPr>
            </w:pPr>
            <w:r w:rsidRPr="00AC2373">
              <w:rPr>
                <w:rFonts w:cs="Arial"/>
                <w:color w:val="000000"/>
                <w:lang w:eastAsia="en-GB"/>
              </w:rPr>
              <w:t>Regular equal pay audits conducted.</w:t>
            </w:r>
          </w:p>
        </w:tc>
      </w:tr>
      <w:tr w:rsidR="00C56BB5" w:rsidRPr="00317EDE" w14:paraId="26A4E298" w14:textId="77777777" w:rsidTr="00E12CF3">
        <w:trPr>
          <w:trHeight w:val="576"/>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5FE305F9"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3691A65"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12264E9D"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62A2A02B" w14:textId="77777777" w:rsidR="00C56BB5" w:rsidRPr="00801F1A" w:rsidRDefault="00C56BB5" w:rsidP="00304EEB">
            <w:pPr>
              <w:rPr>
                <w:rFonts w:cs="Arial"/>
                <w:color w:val="000000"/>
                <w:lang w:eastAsia="en-GB"/>
              </w:rPr>
            </w:pPr>
            <w:r w:rsidRPr="00801F1A">
              <w:rPr>
                <w:rFonts w:cs="Arial"/>
                <w:color w:val="000000"/>
                <w:lang w:eastAsia="en-GB"/>
              </w:rPr>
              <w:t>Standard Reporting Metrics</w:t>
            </w:r>
          </w:p>
        </w:tc>
        <w:tc>
          <w:tcPr>
            <w:tcW w:w="5280" w:type="dxa"/>
            <w:gridSpan w:val="4"/>
            <w:tcBorders>
              <w:top w:val="single" w:sz="4" w:space="0" w:color="auto"/>
              <w:left w:val="nil"/>
              <w:bottom w:val="single" w:sz="4" w:space="0" w:color="auto"/>
              <w:right w:val="single" w:sz="4" w:space="0" w:color="000000"/>
            </w:tcBorders>
            <w:shd w:val="clear" w:color="auto" w:fill="auto"/>
            <w:noWrap/>
            <w:hideMark/>
          </w:tcPr>
          <w:p w14:paraId="13E7883C" w14:textId="77777777" w:rsidR="00C56BB5" w:rsidRPr="00801F1A" w:rsidRDefault="00C56BB5" w:rsidP="00304EEB">
            <w:pPr>
              <w:rPr>
                <w:rFonts w:cs="Arial"/>
              </w:rPr>
            </w:pPr>
            <w:r>
              <w:t xml:space="preserve">● </w:t>
            </w:r>
            <w:r w:rsidRPr="00801F1A">
              <w:rPr>
                <w:rFonts w:cs="Arial"/>
              </w:rPr>
              <w:t xml:space="preserve">Total percentage of full-time equivalent (FTE) people from groups under-represented in the workforce employed under the contract, as a proportion of the total FTE contract workforce, by UK region. </w:t>
            </w:r>
          </w:p>
          <w:p w14:paraId="34622DE1" w14:textId="77777777" w:rsidR="00C56BB5" w:rsidRPr="00801F1A" w:rsidRDefault="00C56BB5" w:rsidP="00304EEB">
            <w:pPr>
              <w:rPr>
                <w:rFonts w:cs="Arial"/>
              </w:rPr>
            </w:pPr>
            <w:r w:rsidRPr="00801F1A">
              <w:rPr>
                <w:rFonts w:cs="Arial"/>
              </w:rPr>
              <w:t xml:space="preserve">● Number of full-time equivalent (FTE) people from groups under-represented in the workforce employed under the contract, by UK region. </w:t>
            </w:r>
          </w:p>
          <w:p w14:paraId="3586E08A" w14:textId="77777777" w:rsidR="00C56BB5" w:rsidRPr="00801F1A" w:rsidRDefault="00C56BB5" w:rsidP="00304EEB">
            <w:pPr>
              <w:rPr>
                <w:rFonts w:cs="Arial"/>
              </w:rPr>
            </w:pPr>
            <w:r w:rsidRPr="00801F1A">
              <w:rPr>
                <w:rFonts w:cs="Arial"/>
              </w:rPr>
              <w:t xml:space="preserve">● Total percentage of people from groups underrepresented in the workforce on apprenticeship schemes (Level 2, 3, and 4+) under the contract, as a proportion of the </w:t>
            </w:r>
            <w:proofErr w:type="gramStart"/>
            <w:r w:rsidRPr="00801F1A">
              <w:rPr>
                <w:rFonts w:cs="Arial"/>
              </w:rPr>
              <w:t>all</w:t>
            </w:r>
            <w:proofErr w:type="gramEnd"/>
            <w:r w:rsidRPr="00801F1A">
              <w:rPr>
                <w:rFonts w:cs="Arial"/>
              </w:rPr>
              <w:t xml:space="preserve"> people on apprenticeship schemes (Level 2, 3, and 4+) within the contract workforce, by UK region. </w:t>
            </w:r>
          </w:p>
          <w:p w14:paraId="1260D2C5" w14:textId="77777777" w:rsidR="00C56BB5" w:rsidRPr="00801F1A" w:rsidRDefault="00C56BB5" w:rsidP="00304EEB">
            <w:pPr>
              <w:rPr>
                <w:rFonts w:cs="Arial"/>
              </w:rPr>
            </w:pPr>
            <w:r w:rsidRPr="00801F1A">
              <w:rPr>
                <w:rFonts w:cs="Arial"/>
              </w:rPr>
              <w:t xml:space="preserve">● Number of people from groups under-represented in the workforce on apprenticeship schemes (Level 2, 3, and 4+) under the contract, by UK region. </w:t>
            </w:r>
          </w:p>
          <w:p w14:paraId="278291BB" w14:textId="77777777" w:rsidR="00C56BB5" w:rsidRPr="00801F1A" w:rsidRDefault="00C56BB5" w:rsidP="00304EEB">
            <w:pPr>
              <w:rPr>
                <w:rFonts w:cs="Arial"/>
                <w:color w:val="000000"/>
                <w:lang w:eastAsia="en-GB"/>
              </w:rPr>
            </w:pPr>
            <w:r>
              <w:t xml:space="preserve">● </w:t>
            </w:r>
            <w:r w:rsidRPr="00801F1A">
              <w:rPr>
                <w:rFonts w:cs="Arial"/>
              </w:rPr>
              <w:t xml:space="preserve">Total percentage of people from groups underrepresented in the workforce on other training schemes (Level 2, 3, and 4+) under the contract, as a proportion of the </w:t>
            </w:r>
            <w:proofErr w:type="gramStart"/>
            <w:r w:rsidRPr="00801F1A">
              <w:rPr>
                <w:rFonts w:cs="Arial"/>
              </w:rPr>
              <w:t>all</w:t>
            </w:r>
            <w:proofErr w:type="gramEnd"/>
            <w:r w:rsidRPr="00801F1A">
              <w:rPr>
                <w:rFonts w:cs="Arial"/>
              </w:rPr>
              <w:t xml:space="preserve"> people on other training schemes (Level 2, 3, and 4+) within the contract workforce, by UK region.</w:t>
            </w:r>
          </w:p>
          <w:p w14:paraId="571D7552" w14:textId="77777777" w:rsidR="00C56BB5" w:rsidRPr="00801F1A" w:rsidRDefault="00C56BB5" w:rsidP="00304EEB">
            <w:pPr>
              <w:rPr>
                <w:rFonts w:cs="Arial"/>
              </w:rPr>
            </w:pPr>
            <w:r w:rsidRPr="00801F1A">
              <w:rPr>
                <w:rFonts w:cs="Arial"/>
                <w:color w:val="000000"/>
                <w:lang w:eastAsia="en-GB"/>
              </w:rPr>
              <w:t xml:space="preserve">● Number of people from groups under-represented in </w:t>
            </w:r>
            <w:r w:rsidRPr="00801F1A">
              <w:rPr>
                <w:rFonts w:cs="Arial"/>
              </w:rPr>
              <w:t xml:space="preserve">the workforce on other training schemes (Level 2, 3, and 4+) under the contract, by UK region. </w:t>
            </w:r>
          </w:p>
          <w:p w14:paraId="202AA215" w14:textId="77777777" w:rsidR="00C56BB5" w:rsidRPr="00801F1A" w:rsidRDefault="00C56BB5" w:rsidP="00304EEB">
            <w:pPr>
              <w:rPr>
                <w:rFonts w:cs="Arial"/>
              </w:rPr>
            </w:pPr>
            <w:r w:rsidRPr="00801F1A">
              <w:rPr>
                <w:rFonts w:cs="Arial"/>
              </w:rPr>
              <w:lastRenderedPageBreak/>
              <w:t xml:space="preserve">● Percentage of all companies in the supply chain under the contract to have committed to the five foundational principles of good work. </w:t>
            </w:r>
          </w:p>
          <w:p w14:paraId="1E98CA8F" w14:textId="77777777" w:rsidR="00C56BB5" w:rsidRPr="00801F1A" w:rsidRDefault="00C56BB5" w:rsidP="00304EEB">
            <w:pPr>
              <w:rPr>
                <w:rFonts w:cs="Arial"/>
              </w:rPr>
            </w:pPr>
            <w:r w:rsidRPr="00801F1A">
              <w:rPr>
                <w:rFonts w:cs="Arial"/>
              </w:rPr>
              <w:t xml:space="preserve">● Number of companies in the supply chain under the contract to have committed to the five foundational principles of good work. </w:t>
            </w:r>
          </w:p>
          <w:p w14:paraId="669F9C00" w14:textId="77777777" w:rsidR="00C56BB5" w:rsidRPr="00801F1A" w:rsidRDefault="00C56BB5" w:rsidP="00304EEB">
            <w:pPr>
              <w:rPr>
                <w:rFonts w:cs="Arial"/>
              </w:rPr>
            </w:pPr>
            <w:r w:rsidRPr="00801F1A">
              <w:rPr>
                <w:rFonts w:cs="Arial"/>
              </w:rPr>
              <w:t xml:space="preserve">● Percentage of the supply chain for which supply chain mapping has been completed to the appropriate tier or to source </w:t>
            </w:r>
            <w:proofErr w:type="gramStart"/>
            <w:r w:rsidRPr="00801F1A">
              <w:rPr>
                <w:rFonts w:cs="Arial"/>
              </w:rPr>
              <w:t>in order to</w:t>
            </w:r>
            <w:proofErr w:type="gramEnd"/>
            <w:r w:rsidRPr="00801F1A">
              <w:rPr>
                <w:rFonts w:cs="Arial"/>
              </w:rPr>
              <w:t xml:space="preserve"> reduce the risks of modern slavery.</w:t>
            </w:r>
          </w:p>
          <w:p w14:paraId="143093DB" w14:textId="77777777" w:rsidR="00C56BB5" w:rsidRPr="006E08CD" w:rsidRDefault="00C56BB5" w:rsidP="00304EEB">
            <w:pPr>
              <w:rPr>
                <w:rFonts w:ascii="Calibri" w:hAnsi="Calibri" w:cs="Calibri"/>
                <w:color w:val="000000"/>
                <w:lang w:eastAsia="en-GB"/>
              </w:rPr>
            </w:pPr>
            <w:r w:rsidRPr="00801F1A">
              <w:rPr>
                <w:rFonts w:cs="Arial"/>
              </w:rPr>
              <w:t>● Number of people-hours devoted to supporting victims of modern slavery under the contract.</w:t>
            </w:r>
          </w:p>
        </w:tc>
      </w:tr>
      <w:tr w:rsidR="00C56BB5" w:rsidRPr="00317EDE" w14:paraId="06B8A573" w14:textId="77777777" w:rsidTr="0052214E">
        <w:trPr>
          <w:trHeight w:val="1904"/>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E95B73D" w14:textId="77777777" w:rsidR="00C56BB5" w:rsidRPr="00317EDE" w:rsidRDefault="00C56BB5" w:rsidP="00304EEB">
            <w:pPr>
              <w:rPr>
                <w:rFonts w:ascii="Calibri" w:hAnsi="Calibri" w:cs="Calibri"/>
                <w:color w:val="000000"/>
                <w:lang w:eastAsia="en-GB"/>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70A366B7" w14:textId="77777777" w:rsidR="00C56BB5" w:rsidRPr="00317EDE" w:rsidRDefault="00C56BB5" w:rsidP="00304EEB">
            <w:pPr>
              <w:rPr>
                <w:rFonts w:ascii="Calibri" w:hAnsi="Calibri" w:cs="Calibri"/>
                <w:color w:val="000000"/>
                <w:lang w:eastAsia="en-GB"/>
              </w:rPr>
            </w:pP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14:paraId="47A8663A" w14:textId="77777777" w:rsidR="00C56BB5" w:rsidRPr="00317EDE" w:rsidRDefault="00C56BB5" w:rsidP="00304EEB">
            <w:pPr>
              <w:rPr>
                <w:rFonts w:ascii="Calibri" w:hAnsi="Calibri" w:cs="Calibri"/>
                <w:color w:val="000000"/>
                <w:lang w:eastAsia="en-GB"/>
              </w:rPr>
            </w:pPr>
            <w:r w:rsidRPr="00317EDE">
              <w:rPr>
                <w:rFonts w:ascii="Calibri" w:hAnsi="Calibri" w:cs="Calibri"/>
                <w:color w:val="000000"/>
                <w:lang w:eastAsia="en-GB"/>
              </w:rPr>
              <w:t> </w:t>
            </w:r>
          </w:p>
        </w:tc>
        <w:tc>
          <w:tcPr>
            <w:tcW w:w="2420" w:type="dxa"/>
            <w:tcBorders>
              <w:top w:val="single" w:sz="4" w:space="0" w:color="auto"/>
              <w:left w:val="nil"/>
              <w:bottom w:val="single" w:sz="4" w:space="0" w:color="auto"/>
              <w:right w:val="single" w:sz="4" w:space="0" w:color="auto"/>
            </w:tcBorders>
            <w:shd w:val="clear" w:color="auto" w:fill="auto"/>
            <w:hideMark/>
          </w:tcPr>
          <w:p w14:paraId="2266A0B4" w14:textId="77777777" w:rsidR="00C56BB5" w:rsidRPr="00801F1A" w:rsidRDefault="00C56BB5" w:rsidP="00304EEB">
            <w:pPr>
              <w:rPr>
                <w:rFonts w:cs="Arial"/>
                <w:color w:val="000000"/>
                <w:lang w:eastAsia="en-GB"/>
              </w:rPr>
            </w:pPr>
            <w:r w:rsidRPr="00801F1A">
              <w:rPr>
                <w:rFonts w:cs="Arial"/>
                <w:color w:val="000000"/>
                <w:lang w:eastAsia="en-GB"/>
              </w:rPr>
              <w:t>Potential Provider's Response</w:t>
            </w:r>
          </w:p>
        </w:tc>
        <w:tc>
          <w:tcPr>
            <w:tcW w:w="5280" w:type="dxa"/>
            <w:gridSpan w:val="4"/>
            <w:tcBorders>
              <w:top w:val="single" w:sz="4" w:space="0" w:color="auto"/>
              <w:left w:val="nil"/>
              <w:bottom w:val="single" w:sz="4" w:space="0" w:color="auto"/>
              <w:right w:val="single" w:sz="4" w:space="0" w:color="000000"/>
            </w:tcBorders>
            <w:shd w:val="clear" w:color="auto" w:fill="auto"/>
            <w:hideMark/>
          </w:tcPr>
          <w:p w14:paraId="562FE6DE" w14:textId="77777777" w:rsidR="00C56BB5" w:rsidRPr="00801F1A" w:rsidRDefault="00C56BB5" w:rsidP="00304EEB">
            <w:pPr>
              <w:rPr>
                <w:rFonts w:cs="Arial"/>
                <w:color w:val="000000"/>
                <w:lang w:eastAsia="en-GB"/>
              </w:rPr>
            </w:pPr>
            <w:r w:rsidRPr="00801F1A">
              <w:rPr>
                <w:rFonts w:cs="Arial"/>
                <w:color w:val="000000"/>
                <w:lang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tc>
      </w:tr>
      <w:tr w:rsidR="00C56BB5" w:rsidRPr="00317EDE" w14:paraId="1894624C" w14:textId="77777777" w:rsidTr="00223767">
        <w:trPr>
          <w:trHeight w:val="818"/>
        </w:trPr>
        <w:tc>
          <w:tcPr>
            <w:tcW w:w="9680" w:type="dxa"/>
            <w:gridSpan w:val="8"/>
            <w:tcBorders>
              <w:top w:val="single" w:sz="4" w:space="0" w:color="auto"/>
              <w:left w:val="single" w:sz="4" w:space="0" w:color="auto"/>
              <w:bottom w:val="single" w:sz="4" w:space="0" w:color="000000"/>
              <w:right w:val="single" w:sz="4" w:space="0" w:color="000000"/>
            </w:tcBorders>
            <w:vAlign w:val="center"/>
          </w:tcPr>
          <w:p w14:paraId="74AFD53C" w14:textId="464FE4B1" w:rsidR="00C56BB5" w:rsidRPr="00223767" w:rsidRDefault="008C2B4F" w:rsidP="00304EEB">
            <w:pPr>
              <w:rPr>
                <w:rFonts w:cs="Arial"/>
                <w:color w:val="000000"/>
                <w:lang w:eastAsia="en-GB"/>
              </w:rPr>
            </w:pPr>
            <w:r>
              <w:rPr>
                <w:rFonts w:cs="Arial"/>
                <w:color w:val="000000"/>
                <w:lang w:eastAsia="en-GB"/>
              </w:rPr>
              <w:t>Please insert response here</w:t>
            </w:r>
            <w:r w:rsidR="003E0EBC">
              <w:rPr>
                <w:rFonts w:cs="Arial"/>
                <w:color w:val="000000"/>
                <w:lang w:eastAsia="en-GB"/>
              </w:rPr>
              <w:t>:</w:t>
            </w:r>
          </w:p>
        </w:tc>
      </w:tr>
    </w:tbl>
    <w:p w14:paraId="0A9FDD3E" w14:textId="77777777" w:rsidR="00C56BB5" w:rsidRPr="00951BC3" w:rsidRDefault="00C56BB5" w:rsidP="00917FF3">
      <w:pPr>
        <w:rPr>
          <w:rFonts w:cs="Arial"/>
          <w:szCs w:val="22"/>
        </w:rPr>
      </w:pPr>
    </w:p>
    <w:sectPr w:rsidR="00C56BB5" w:rsidRPr="00951BC3" w:rsidSect="005B5EDA">
      <w:pgSz w:w="11906" w:h="16838"/>
      <w:pgMar w:top="993" w:right="1440" w:bottom="144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0F93" w14:textId="77777777" w:rsidR="006B4ABB" w:rsidRDefault="006B4ABB" w:rsidP="005F75D4">
      <w:r>
        <w:separator/>
      </w:r>
    </w:p>
  </w:endnote>
  <w:endnote w:type="continuationSeparator" w:id="0">
    <w:p w14:paraId="0BAEFE76" w14:textId="77777777" w:rsidR="006B4ABB" w:rsidRDefault="006B4ABB" w:rsidP="005F75D4">
      <w:r>
        <w:continuationSeparator/>
      </w:r>
    </w:p>
  </w:endnote>
  <w:endnote w:type="continuationNotice" w:id="1">
    <w:p w14:paraId="5853015D" w14:textId="77777777" w:rsidR="006B4ABB" w:rsidRDefault="006B4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7D96DFF" w14:paraId="13FC8529" w14:textId="77777777" w:rsidTr="77D96DFF">
      <w:tc>
        <w:tcPr>
          <w:tcW w:w="3005" w:type="dxa"/>
        </w:tcPr>
        <w:p w14:paraId="07071282" w14:textId="43A6B3AF" w:rsidR="77D96DFF" w:rsidRDefault="77D96DFF" w:rsidP="77D96DFF">
          <w:pPr>
            <w:pStyle w:val="Header"/>
            <w:ind w:left="-115"/>
          </w:pPr>
        </w:p>
      </w:tc>
      <w:tc>
        <w:tcPr>
          <w:tcW w:w="3005" w:type="dxa"/>
        </w:tcPr>
        <w:p w14:paraId="3F645E7C" w14:textId="76014F17" w:rsidR="77D96DFF" w:rsidRDefault="77D96DFF" w:rsidP="77D96DFF">
          <w:pPr>
            <w:pStyle w:val="Header"/>
            <w:jc w:val="center"/>
          </w:pPr>
        </w:p>
      </w:tc>
      <w:tc>
        <w:tcPr>
          <w:tcW w:w="3005" w:type="dxa"/>
        </w:tcPr>
        <w:p w14:paraId="7BAB3C7D" w14:textId="6EE2284C" w:rsidR="77D96DFF" w:rsidRDefault="77D96DFF" w:rsidP="77D96DFF">
          <w:pPr>
            <w:pStyle w:val="Header"/>
            <w:ind w:right="-115"/>
            <w:jc w:val="right"/>
          </w:pPr>
        </w:p>
      </w:tc>
    </w:tr>
  </w:tbl>
  <w:p w14:paraId="788917A1" w14:textId="7E52CA80" w:rsidR="77D96DFF" w:rsidRDefault="77D96DFF" w:rsidP="0021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7D96DFF" w14:paraId="0A0FB1E4" w14:textId="77777777" w:rsidTr="77D96DFF">
      <w:tc>
        <w:tcPr>
          <w:tcW w:w="3005" w:type="dxa"/>
        </w:tcPr>
        <w:p w14:paraId="588D4F8A" w14:textId="17F3248B" w:rsidR="77D96DFF" w:rsidRDefault="77D96DFF" w:rsidP="77D96DFF">
          <w:pPr>
            <w:pStyle w:val="Header"/>
            <w:ind w:left="-115"/>
          </w:pPr>
        </w:p>
      </w:tc>
      <w:tc>
        <w:tcPr>
          <w:tcW w:w="3005" w:type="dxa"/>
        </w:tcPr>
        <w:p w14:paraId="497F6585" w14:textId="29789FF9" w:rsidR="77D96DFF" w:rsidRDefault="77D96DFF" w:rsidP="77D96DFF">
          <w:pPr>
            <w:pStyle w:val="Header"/>
            <w:jc w:val="center"/>
          </w:pPr>
        </w:p>
      </w:tc>
      <w:tc>
        <w:tcPr>
          <w:tcW w:w="3005" w:type="dxa"/>
        </w:tcPr>
        <w:p w14:paraId="73E805F4" w14:textId="45CD982D" w:rsidR="77D96DFF" w:rsidRDefault="77D96DFF" w:rsidP="77D96DFF">
          <w:pPr>
            <w:pStyle w:val="Header"/>
            <w:ind w:right="-115"/>
            <w:jc w:val="right"/>
          </w:pPr>
        </w:p>
      </w:tc>
    </w:tr>
  </w:tbl>
  <w:p w14:paraId="27C8C448" w14:textId="105F2BE4" w:rsidR="77D96DFF" w:rsidRDefault="77D96DFF" w:rsidP="77D96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77D96DFF" w14:paraId="1877C201" w14:textId="77777777" w:rsidTr="77D96DFF">
      <w:tc>
        <w:tcPr>
          <w:tcW w:w="3110" w:type="dxa"/>
        </w:tcPr>
        <w:p w14:paraId="5EEC7F1F" w14:textId="049C7C85" w:rsidR="77D96DFF" w:rsidRDefault="77D96DFF" w:rsidP="77D96DFF">
          <w:pPr>
            <w:pStyle w:val="Header"/>
            <w:ind w:left="-115"/>
          </w:pPr>
        </w:p>
      </w:tc>
      <w:tc>
        <w:tcPr>
          <w:tcW w:w="3110" w:type="dxa"/>
        </w:tcPr>
        <w:p w14:paraId="13435355" w14:textId="49007FCF" w:rsidR="77D96DFF" w:rsidRDefault="77D96DFF" w:rsidP="77D96DFF">
          <w:pPr>
            <w:pStyle w:val="Header"/>
            <w:jc w:val="center"/>
          </w:pPr>
        </w:p>
      </w:tc>
      <w:tc>
        <w:tcPr>
          <w:tcW w:w="3110" w:type="dxa"/>
        </w:tcPr>
        <w:p w14:paraId="6A297332" w14:textId="6079FD60" w:rsidR="77D96DFF" w:rsidRDefault="77D96DFF" w:rsidP="77D96DFF">
          <w:pPr>
            <w:pStyle w:val="Header"/>
            <w:ind w:right="-115"/>
            <w:jc w:val="right"/>
          </w:pPr>
        </w:p>
      </w:tc>
    </w:tr>
  </w:tbl>
  <w:p w14:paraId="33A81AF8" w14:textId="2352E07F" w:rsidR="77D96DFF" w:rsidRDefault="77D96DFF" w:rsidP="77D96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9684" w14:textId="77777777" w:rsidR="006B4ABB" w:rsidRDefault="006B4ABB" w:rsidP="005F75D4">
      <w:r>
        <w:separator/>
      </w:r>
    </w:p>
  </w:footnote>
  <w:footnote w:type="continuationSeparator" w:id="0">
    <w:p w14:paraId="2097DEAF" w14:textId="77777777" w:rsidR="006B4ABB" w:rsidRDefault="006B4ABB" w:rsidP="005F75D4">
      <w:r>
        <w:continuationSeparator/>
      </w:r>
    </w:p>
  </w:footnote>
  <w:footnote w:type="continuationNotice" w:id="1">
    <w:p w14:paraId="183C231F" w14:textId="77777777" w:rsidR="006B4ABB" w:rsidRDefault="006B4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7D96DFF" w14:paraId="654ABD08" w14:textId="77777777" w:rsidTr="77D96DFF">
      <w:tc>
        <w:tcPr>
          <w:tcW w:w="3005" w:type="dxa"/>
        </w:tcPr>
        <w:p w14:paraId="00D993F6" w14:textId="26BD7787" w:rsidR="77D96DFF" w:rsidRDefault="77D96DFF" w:rsidP="77D96DFF">
          <w:pPr>
            <w:pStyle w:val="Header"/>
            <w:ind w:left="-115"/>
          </w:pPr>
        </w:p>
      </w:tc>
      <w:tc>
        <w:tcPr>
          <w:tcW w:w="3005" w:type="dxa"/>
        </w:tcPr>
        <w:p w14:paraId="6B15F604" w14:textId="2DA6F612" w:rsidR="77D96DFF" w:rsidRDefault="77D96DFF" w:rsidP="77D96DFF">
          <w:pPr>
            <w:pStyle w:val="Header"/>
            <w:jc w:val="center"/>
          </w:pPr>
        </w:p>
      </w:tc>
      <w:tc>
        <w:tcPr>
          <w:tcW w:w="3005" w:type="dxa"/>
        </w:tcPr>
        <w:p w14:paraId="7EC598D7" w14:textId="074CC082" w:rsidR="77D96DFF" w:rsidRDefault="77D96DFF" w:rsidP="77D96DFF">
          <w:pPr>
            <w:pStyle w:val="Header"/>
            <w:ind w:right="-115"/>
            <w:jc w:val="right"/>
          </w:pPr>
        </w:p>
      </w:tc>
    </w:tr>
  </w:tbl>
  <w:p w14:paraId="76F9358D" w14:textId="6C76A95B" w:rsidR="77D96DFF" w:rsidRDefault="77D96DFF" w:rsidP="00A57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77D96DFF" w14:paraId="13B69068" w14:textId="77777777" w:rsidTr="77D96DFF">
      <w:tc>
        <w:tcPr>
          <w:tcW w:w="3110" w:type="dxa"/>
        </w:tcPr>
        <w:p w14:paraId="0F68D48B" w14:textId="437807BF" w:rsidR="77D96DFF" w:rsidRDefault="77D96DFF" w:rsidP="77D96DFF">
          <w:pPr>
            <w:pStyle w:val="Header"/>
            <w:ind w:left="-115"/>
          </w:pPr>
        </w:p>
      </w:tc>
      <w:tc>
        <w:tcPr>
          <w:tcW w:w="3110" w:type="dxa"/>
        </w:tcPr>
        <w:p w14:paraId="2143C433" w14:textId="50E7C715" w:rsidR="77D96DFF" w:rsidRDefault="77D96DFF" w:rsidP="77D96DFF">
          <w:pPr>
            <w:pStyle w:val="Header"/>
            <w:jc w:val="center"/>
          </w:pPr>
        </w:p>
      </w:tc>
      <w:tc>
        <w:tcPr>
          <w:tcW w:w="3110" w:type="dxa"/>
        </w:tcPr>
        <w:p w14:paraId="5BC82111" w14:textId="0B7823A7" w:rsidR="77D96DFF" w:rsidRDefault="77D96DFF" w:rsidP="77D96DFF">
          <w:pPr>
            <w:pStyle w:val="Header"/>
            <w:ind w:right="-115"/>
            <w:jc w:val="right"/>
          </w:pPr>
        </w:p>
      </w:tc>
    </w:tr>
  </w:tbl>
  <w:p w14:paraId="163D4E4E" w14:textId="512547FA" w:rsidR="77D96DFF" w:rsidRDefault="77D96DFF" w:rsidP="00D42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9F78F8"/>
    <w:multiLevelType w:val="hybridMultilevel"/>
    <w:tmpl w:val="DEEF12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81B79"/>
    <w:multiLevelType w:val="hybridMultilevel"/>
    <w:tmpl w:val="504CF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646BD"/>
    <w:multiLevelType w:val="hybridMultilevel"/>
    <w:tmpl w:val="0BA0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60FF9"/>
    <w:multiLevelType w:val="hybridMultilevel"/>
    <w:tmpl w:val="09D4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C3B93"/>
    <w:multiLevelType w:val="hybridMultilevel"/>
    <w:tmpl w:val="74600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90847"/>
    <w:multiLevelType w:val="hybridMultilevel"/>
    <w:tmpl w:val="6CC64F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105B5B"/>
    <w:multiLevelType w:val="hybridMultilevel"/>
    <w:tmpl w:val="7EF84C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CC2F8A"/>
    <w:multiLevelType w:val="hybridMultilevel"/>
    <w:tmpl w:val="F69E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8337B"/>
    <w:multiLevelType w:val="hybridMultilevel"/>
    <w:tmpl w:val="4102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8017D"/>
    <w:multiLevelType w:val="hybridMultilevel"/>
    <w:tmpl w:val="B2D05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F00669"/>
    <w:multiLevelType w:val="hybridMultilevel"/>
    <w:tmpl w:val="23E69E38"/>
    <w:lvl w:ilvl="0" w:tplc="0809000F">
      <w:start w:val="1"/>
      <w:numFmt w:val="decimal"/>
      <w:lvlText w:val="%1."/>
      <w:lvlJc w:val="left"/>
      <w:pPr>
        <w:ind w:left="786" w:hanging="360"/>
      </w:pPr>
    </w:lvl>
    <w:lvl w:ilvl="1" w:tplc="08090019">
      <w:start w:val="1"/>
      <w:numFmt w:val="lowerLetter"/>
      <w:lvlText w:val="%2."/>
      <w:lvlJc w:val="left"/>
      <w:pPr>
        <w:ind w:left="319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13C48"/>
    <w:multiLevelType w:val="hybridMultilevel"/>
    <w:tmpl w:val="A342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D0014"/>
    <w:multiLevelType w:val="multilevel"/>
    <w:tmpl w:val="6B840B3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897394F"/>
    <w:multiLevelType w:val="hybridMultilevel"/>
    <w:tmpl w:val="A068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565EC"/>
    <w:multiLevelType w:val="hybridMultilevel"/>
    <w:tmpl w:val="D060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E167F"/>
    <w:multiLevelType w:val="hybridMultilevel"/>
    <w:tmpl w:val="69D22BE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345B8"/>
    <w:multiLevelType w:val="hybridMultilevel"/>
    <w:tmpl w:val="C166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0B43DA"/>
    <w:multiLevelType w:val="singleLevel"/>
    <w:tmpl w:val="F070771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4B60AFE"/>
    <w:multiLevelType w:val="multilevel"/>
    <w:tmpl w:val="C5B8D12C"/>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747098"/>
    <w:multiLevelType w:val="hybridMultilevel"/>
    <w:tmpl w:val="A910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D5463"/>
    <w:multiLevelType w:val="hybridMultilevel"/>
    <w:tmpl w:val="55A0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B6E83"/>
    <w:multiLevelType w:val="hybridMultilevel"/>
    <w:tmpl w:val="F30C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E802F1"/>
    <w:multiLevelType w:val="hybridMultilevel"/>
    <w:tmpl w:val="202C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D6C92"/>
    <w:multiLevelType w:val="multilevel"/>
    <w:tmpl w:val="D6A2B3B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933FB5B"/>
    <w:multiLevelType w:val="multilevel"/>
    <w:tmpl w:val="38DCA254"/>
    <w:lvl w:ilvl="0">
      <w:start w:val="1"/>
      <w:numFmt w:val="decimal"/>
      <w:lvlText w:val="%1."/>
      <w:lvlJc w:val="left"/>
      <w:pPr>
        <w:ind w:left="720" w:hanging="360"/>
      </w:pPr>
    </w:lvl>
    <w:lvl w:ilvl="1">
      <w:start w:val="1"/>
      <w:numFmt w:val="decimal"/>
      <w:lvlText w:val="%1.%2"/>
      <w:lvlJc w:val="left"/>
      <w:pPr>
        <w:ind w:left="466" w:hanging="41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397250"/>
    <w:multiLevelType w:val="multilevel"/>
    <w:tmpl w:val="1E28705C"/>
    <w:lvl w:ilvl="0">
      <w:start w:val="1"/>
      <w:numFmt w:val="decimal"/>
      <w:lvlText w:val="%1."/>
      <w:lvlJc w:val="left"/>
      <w:pPr>
        <w:ind w:left="0" w:hanging="360"/>
      </w:pPr>
      <w:rPr>
        <w:color w:val="auto"/>
      </w:rPr>
    </w:lvl>
    <w:lvl w:ilvl="1">
      <w:start w:val="1"/>
      <w:numFmt w:val="lowerLetter"/>
      <w:lvlText w:val="%2."/>
      <w:lvlJc w:val="left"/>
      <w:pPr>
        <w:ind w:left="360" w:hanging="360"/>
      </w:pPr>
    </w:lvl>
    <w:lvl w:ilvl="2">
      <w:start w:val="1"/>
      <w:numFmt w:val="upperRoman"/>
      <w:lvlText w:val="%3."/>
      <w:lvlJc w:val="right"/>
      <w:pPr>
        <w:ind w:left="720" w:hanging="360"/>
      </w:pPr>
    </w:lvl>
    <w:lvl w:ilvl="3">
      <w:start w:val="1"/>
      <w:numFmt w:val="decimal"/>
      <w:lvlText w:val="(%4)"/>
      <w:lvlJc w:val="left"/>
      <w:pPr>
        <w:ind w:left="1080" w:hanging="360"/>
      </w:pPr>
      <w:rPr>
        <w:color w:val="auto"/>
      </w:r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6" w15:restartNumberingAfterBreak="0">
    <w:nsid w:val="78E547C0"/>
    <w:multiLevelType w:val="hybridMultilevel"/>
    <w:tmpl w:val="DE74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025C9"/>
    <w:multiLevelType w:val="hybridMultilevel"/>
    <w:tmpl w:val="6DA60D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F496495"/>
    <w:multiLevelType w:val="hybridMultilevel"/>
    <w:tmpl w:val="08E4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519042">
    <w:abstractNumId w:val="18"/>
  </w:num>
  <w:num w:numId="2" w16cid:durableId="2102095791">
    <w:abstractNumId w:val="24"/>
  </w:num>
  <w:num w:numId="3" w16cid:durableId="401607593">
    <w:abstractNumId w:val="23"/>
  </w:num>
  <w:num w:numId="4" w16cid:durableId="160779493">
    <w:abstractNumId w:val="14"/>
  </w:num>
  <w:num w:numId="5" w16cid:durableId="934941665">
    <w:abstractNumId w:val="13"/>
  </w:num>
  <w:num w:numId="6" w16cid:durableId="688024446">
    <w:abstractNumId w:val="26"/>
  </w:num>
  <w:num w:numId="7" w16cid:durableId="1727410786">
    <w:abstractNumId w:val="7"/>
  </w:num>
  <w:num w:numId="8" w16cid:durableId="805010105">
    <w:abstractNumId w:val="25"/>
  </w:num>
  <w:num w:numId="9" w16cid:durableId="1617323072">
    <w:abstractNumId w:val="10"/>
  </w:num>
  <w:num w:numId="10" w16cid:durableId="501897452">
    <w:abstractNumId w:val="4"/>
  </w:num>
  <w:num w:numId="11" w16cid:durableId="9575777">
    <w:abstractNumId w:val="6"/>
  </w:num>
  <w:num w:numId="12" w16cid:durableId="1018192890">
    <w:abstractNumId w:val="5"/>
  </w:num>
  <w:num w:numId="13" w16cid:durableId="1064840153">
    <w:abstractNumId w:val="27"/>
  </w:num>
  <w:num w:numId="14" w16cid:durableId="2050763823">
    <w:abstractNumId w:val="0"/>
  </w:num>
  <w:num w:numId="15" w16cid:durableId="160849674">
    <w:abstractNumId w:val="15"/>
  </w:num>
  <w:num w:numId="16" w16cid:durableId="630400693">
    <w:abstractNumId w:val="28"/>
  </w:num>
  <w:num w:numId="17" w16cid:durableId="868370351">
    <w:abstractNumId w:val="21"/>
  </w:num>
  <w:num w:numId="18" w16cid:durableId="794980510">
    <w:abstractNumId w:val="16"/>
  </w:num>
  <w:num w:numId="19" w16cid:durableId="748969533">
    <w:abstractNumId w:val="3"/>
  </w:num>
  <w:num w:numId="20" w16cid:durableId="527451186">
    <w:abstractNumId w:val="9"/>
  </w:num>
  <w:num w:numId="21" w16cid:durableId="17590245">
    <w:abstractNumId w:val="11"/>
  </w:num>
  <w:num w:numId="22" w16cid:durableId="142818016">
    <w:abstractNumId w:val="8"/>
  </w:num>
  <w:num w:numId="23" w16cid:durableId="2067684164">
    <w:abstractNumId w:val="1"/>
  </w:num>
  <w:num w:numId="24" w16cid:durableId="828668603">
    <w:abstractNumId w:val="20"/>
  </w:num>
  <w:num w:numId="25" w16cid:durableId="883716392">
    <w:abstractNumId w:val="19"/>
  </w:num>
  <w:num w:numId="26" w16cid:durableId="1331561561">
    <w:abstractNumId w:val="22"/>
  </w:num>
  <w:num w:numId="27" w16cid:durableId="148323859">
    <w:abstractNumId w:val="2"/>
  </w:num>
  <w:num w:numId="28" w16cid:durableId="989477978">
    <w:abstractNumId w:val="12"/>
  </w:num>
  <w:num w:numId="29" w16cid:durableId="16721789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DB"/>
    <w:rsid w:val="00001D3B"/>
    <w:rsid w:val="000125AA"/>
    <w:rsid w:val="0001610A"/>
    <w:rsid w:val="00024EDB"/>
    <w:rsid w:val="00030256"/>
    <w:rsid w:val="000320A5"/>
    <w:rsid w:val="000375E7"/>
    <w:rsid w:val="00043C71"/>
    <w:rsid w:val="00047D4E"/>
    <w:rsid w:val="0005102D"/>
    <w:rsid w:val="00052B40"/>
    <w:rsid w:val="00054684"/>
    <w:rsid w:val="00057A4B"/>
    <w:rsid w:val="0006294C"/>
    <w:rsid w:val="00064F53"/>
    <w:rsid w:val="00071707"/>
    <w:rsid w:val="000718BD"/>
    <w:rsid w:val="000720E5"/>
    <w:rsid w:val="00076DBE"/>
    <w:rsid w:val="00077AEF"/>
    <w:rsid w:val="00084205"/>
    <w:rsid w:val="0008564B"/>
    <w:rsid w:val="00087478"/>
    <w:rsid w:val="000876D7"/>
    <w:rsid w:val="0009098C"/>
    <w:rsid w:val="0009489C"/>
    <w:rsid w:val="00094CB6"/>
    <w:rsid w:val="0009565C"/>
    <w:rsid w:val="00095E9E"/>
    <w:rsid w:val="000A1C7E"/>
    <w:rsid w:val="000A4938"/>
    <w:rsid w:val="000A73E1"/>
    <w:rsid w:val="000B05B3"/>
    <w:rsid w:val="000B2ABF"/>
    <w:rsid w:val="000B7CBE"/>
    <w:rsid w:val="000C648C"/>
    <w:rsid w:val="000C68A8"/>
    <w:rsid w:val="000D23BA"/>
    <w:rsid w:val="000D61E0"/>
    <w:rsid w:val="000E153F"/>
    <w:rsid w:val="000E2F55"/>
    <w:rsid w:val="000F1323"/>
    <w:rsid w:val="000F52AC"/>
    <w:rsid w:val="000F5A05"/>
    <w:rsid w:val="00100403"/>
    <w:rsid w:val="00103720"/>
    <w:rsid w:val="00105AA2"/>
    <w:rsid w:val="00113B08"/>
    <w:rsid w:val="00114C26"/>
    <w:rsid w:val="00114E20"/>
    <w:rsid w:val="001171C5"/>
    <w:rsid w:val="001210B2"/>
    <w:rsid w:val="001214AB"/>
    <w:rsid w:val="001243A0"/>
    <w:rsid w:val="001305D1"/>
    <w:rsid w:val="0013362C"/>
    <w:rsid w:val="00134FF6"/>
    <w:rsid w:val="001356FB"/>
    <w:rsid w:val="00136514"/>
    <w:rsid w:val="00137156"/>
    <w:rsid w:val="00137AD9"/>
    <w:rsid w:val="00145013"/>
    <w:rsid w:val="0015013F"/>
    <w:rsid w:val="00150D9D"/>
    <w:rsid w:val="001520D3"/>
    <w:rsid w:val="001604B8"/>
    <w:rsid w:val="00161223"/>
    <w:rsid w:val="00164880"/>
    <w:rsid w:val="001703DF"/>
    <w:rsid w:val="00170D7D"/>
    <w:rsid w:val="00175E5D"/>
    <w:rsid w:val="00177396"/>
    <w:rsid w:val="001774D2"/>
    <w:rsid w:val="00182ED8"/>
    <w:rsid w:val="00187589"/>
    <w:rsid w:val="0018796C"/>
    <w:rsid w:val="001913DF"/>
    <w:rsid w:val="00193963"/>
    <w:rsid w:val="00195ADA"/>
    <w:rsid w:val="001967A5"/>
    <w:rsid w:val="001A55AD"/>
    <w:rsid w:val="001A76D3"/>
    <w:rsid w:val="001B345B"/>
    <w:rsid w:val="001C149B"/>
    <w:rsid w:val="001C2A8E"/>
    <w:rsid w:val="001C3F58"/>
    <w:rsid w:val="001C48C4"/>
    <w:rsid w:val="001C76DB"/>
    <w:rsid w:val="001C7AA9"/>
    <w:rsid w:val="001D2EC5"/>
    <w:rsid w:val="001D43D0"/>
    <w:rsid w:val="001D683E"/>
    <w:rsid w:val="001D6B06"/>
    <w:rsid w:val="001E078A"/>
    <w:rsid w:val="001E164D"/>
    <w:rsid w:val="001E20A8"/>
    <w:rsid w:val="001E3EA3"/>
    <w:rsid w:val="001E6C64"/>
    <w:rsid w:val="001F093A"/>
    <w:rsid w:val="001F704C"/>
    <w:rsid w:val="002001A2"/>
    <w:rsid w:val="002035B3"/>
    <w:rsid w:val="00205FAC"/>
    <w:rsid w:val="0020642B"/>
    <w:rsid w:val="00207195"/>
    <w:rsid w:val="00210A62"/>
    <w:rsid w:val="00211398"/>
    <w:rsid w:val="00212D4C"/>
    <w:rsid w:val="00213906"/>
    <w:rsid w:val="00214385"/>
    <w:rsid w:val="00216518"/>
    <w:rsid w:val="00216598"/>
    <w:rsid w:val="002200F2"/>
    <w:rsid w:val="00222396"/>
    <w:rsid w:val="00222ADA"/>
    <w:rsid w:val="00223767"/>
    <w:rsid w:val="0022433A"/>
    <w:rsid w:val="002271C5"/>
    <w:rsid w:val="00227FF4"/>
    <w:rsid w:val="002301F2"/>
    <w:rsid w:val="002302B1"/>
    <w:rsid w:val="00231795"/>
    <w:rsid w:val="00232087"/>
    <w:rsid w:val="0023647D"/>
    <w:rsid w:val="00236C5A"/>
    <w:rsid w:val="00237CC2"/>
    <w:rsid w:val="00241BCD"/>
    <w:rsid w:val="00243D68"/>
    <w:rsid w:val="002447A2"/>
    <w:rsid w:val="00245219"/>
    <w:rsid w:val="00246E32"/>
    <w:rsid w:val="00250074"/>
    <w:rsid w:val="00250D17"/>
    <w:rsid w:val="002526E5"/>
    <w:rsid w:val="002627BE"/>
    <w:rsid w:val="002666EA"/>
    <w:rsid w:val="002727F9"/>
    <w:rsid w:val="00272D2D"/>
    <w:rsid w:val="00274BF1"/>
    <w:rsid w:val="00275E90"/>
    <w:rsid w:val="00280CD7"/>
    <w:rsid w:val="00282E86"/>
    <w:rsid w:val="00285A59"/>
    <w:rsid w:val="002863A0"/>
    <w:rsid w:val="00287C05"/>
    <w:rsid w:val="00291720"/>
    <w:rsid w:val="002919DB"/>
    <w:rsid w:val="002A4743"/>
    <w:rsid w:val="002B0563"/>
    <w:rsid w:val="002B1103"/>
    <w:rsid w:val="002B113C"/>
    <w:rsid w:val="002B6023"/>
    <w:rsid w:val="002C07D5"/>
    <w:rsid w:val="002C2241"/>
    <w:rsid w:val="002C7324"/>
    <w:rsid w:val="002C7BD9"/>
    <w:rsid w:val="002D186D"/>
    <w:rsid w:val="002D2856"/>
    <w:rsid w:val="002D366D"/>
    <w:rsid w:val="002D4397"/>
    <w:rsid w:val="002E0974"/>
    <w:rsid w:val="002E16A1"/>
    <w:rsid w:val="002E391E"/>
    <w:rsid w:val="002F22B4"/>
    <w:rsid w:val="002F3C1D"/>
    <w:rsid w:val="002F42B0"/>
    <w:rsid w:val="00300B4E"/>
    <w:rsid w:val="00304EEB"/>
    <w:rsid w:val="003067E9"/>
    <w:rsid w:val="00313949"/>
    <w:rsid w:val="00316091"/>
    <w:rsid w:val="00317450"/>
    <w:rsid w:val="0032336A"/>
    <w:rsid w:val="003244EC"/>
    <w:rsid w:val="003251C7"/>
    <w:rsid w:val="0033462B"/>
    <w:rsid w:val="003356EF"/>
    <w:rsid w:val="00336086"/>
    <w:rsid w:val="00341AA4"/>
    <w:rsid w:val="00342BC1"/>
    <w:rsid w:val="00343BAD"/>
    <w:rsid w:val="00350BAB"/>
    <w:rsid w:val="00351933"/>
    <w:rsid w:val="00352B65"/>
    <w:rsid w:val="00356A95"/>
    <w:rsid w:val="00356D38"/>
    <w:rsid w:val="00357DF9"/>
    <w:rsid w:val="0036098B"/>
    <w:rsid w:val="00360B35"/>
    <w:rsid w:val="00362EF9"/>
    <w:rsid w:val="003633FB"/>
    <w:rsid w:val="00363734"/>
    <w:rsid w:val="00365055"/>
    <w:rsid w:val="00373A1B"/>
    <w:rsid w:val="0037561C"/>
    <w:rsid w:val="003768FC"/>
    <w:rsid w:val="0038342E"/>
    <w:rsid w:val="00384D1F"/>
    <w:rsid w:val="00385E36"/>
    <w:rsid w:val="00386257"/>
    <w:rsid w:val="00390567"/>
    <w:rsid w:val="003907D4"/>
    <w:rsid w:val="003922E7"/>
    <w:rsid w:val="00393010"/>
    <w:rsid w:val="003936C7"/>
    <w:rsid w:val="00394C5A"/>
    <w:rsid w:val="003A0F92"/>
    <w:rsid w:val="003A6FEB"/>
    <w:rsid w:val="003B6B96"/>
    <w:rsid w:val="003C04B8"/>
    <w:rsid w:val="003C06CF"/>
    <w:rsid w:val="003C4355"/>
    <w:rsid w:val="003C5879"/>
    <w:rsid w:val="003D0BED"/>
    <w:rsid w:val="003D68F8"/>
    <w:rsid w:val="003E0EBC"/>
    <w:rsid w:val="003E1CA8"/>
    <w:rsid w:val="003E6C09"/>
    <w:rsid w:val="003F1F50"/>
    <w:rsid w:val="003F2F5E"/>
    <w:rsid w:val="003F388E"/>
    <w:rsid w:val="003F661D"/>
    <w:rsid w:val="00400C42"/>
    <w:rsid w:val="00403AA0"/>
    <w:rsid w:val="004067BA"/>
    <w:rsid w:val="0041013A"/>
    <w:rsid w:val="00410317"/>
    <w:rsid w:val="0041344A"/>
    <w:rsid w:val="00414768"/>
    <w:rsid w:val="004159DA"/>
    <w:rsid w:val="00425FCE"/>
    <w:rsid w:val="0042664F"/>
    <w:rsid w:val="004300D0"/>
    <w:rsid w:val="0043087D"/>
    <w:rsid w:val="004318EF"/>
    <w:rsid w:val="00431A33"/>
    <w:rsid w:val="00431C33"/>
    <w:rsid w:val="00433257"/>
    <w:rsid w:val="0043412C"/>
    <w:rsid w:val="004341E9"/>
    <w:rsid w:val="004348D5"/>
    <w:rsid w:val="00434D77"/>
    <w:rsid w:val="004352F9"/>
    <w:rsid w:val="004424FC"/>
    <w:rsid w:val="00442CE5"/>
    <w:rsid w:val="00442FF6"/>
    <w:rsid w:val="00445EE6"/>
    <w:rsid w:val="0044646F"/>
    <w:rsid w:val="00447FE4"/>
    <w:rsid w:val="00450E1A"/>
    <w:rsid w:val="0045277D"/>
    <w:rsid w:val="00454BD8"/>
    <w:rsid w:val="00460F7B"/>
    <w:rsid w:val="00462A5B"/>
    <w:rsid w:val="00464C18"/>
    <w:rsid w:val="004662FD"/>
    <w:rsid w:val="00471E36"/>
    <w:rsid w:val="004732CC"/>
    <w:rsid w:val="00474AA3"/>
    <w:rsid w:val="0047592F"/>
    <w:rsid w:val="00482AC6"/>
    <w:rsid w:val="00483A65"/>
    <w:rsid w:val="00485995"/>
    <w:rsid w:val="00485AE5"/>
    <w:rsid w:val="00485B92"/>
    <w:rsid w:val="00493683"/>
    <w:rsid w:val="0049495D"/>
    <w:rsid w:val="004968F0"/>
    <w:rsid w:val="004A184A"/>
    <w:rsid w:val="004A1BAC"/>
    <w:rsid w:val="004A4E3C"/>
    <w:rsid w:val="004B0094"/>
    <w:rsid w:val="004B0D70"/>
    <w:rsid w:val="004B385C"/>
    <w:rsid w:val="004B4C7B"/>
    <w:rsid w:val="004B7650"/>
    <w:rsid w:val="004B7AB9"/>
    <w:rsid w:val="004C136C"/>
    <w:rsid w:val="004C4873"/>
    <w:rsid w:val="004C52A2"/>
    <w:rsid w:val="004C6A69"/>
    <w:rsid w:val="004C6FDF"/>
    <w:rsid w:val="004C72C1"/>
    <w:rsid w:val="004D04F7"/>
    <w:rsid w:val="004D23AF"/>
    <w:rsid w:val="004D73D2"/>
    <w:rsid w:val="004E409D"/>
    <w:rsid w:val="004E45A7"/>
    <w:rsid w:val="004E4817"/>
    <w:rsid w:val="004E4CAB"/>
    <w:rsid w:val="004E6FA4"/>
    <w:rsid w:val="004F6194"/>
    <w:rsid w:val="004F6C9F"/>
    <w:rsid w:val="004F7045"/>
    <w:rsid w:val="004F7B5C"/>
    <w:rsid w:val="004F7E04"/>
    <w:rsid w:val="00503FCD"/>
    <w:rsid w:val="00504ABB"/>
    <w:rsid w:val="00507434"/>
    <w:rsid w:val="0051127B"/>
    <w:rsid w:val="00514758"/>
    <w:rsid w:val="0051520D"/>
    <w:rsid w:val="00515843"/>
    <w:rsid w:val="005207CC"/>
    <w:rsid w:val="0052156C"/>
    <w:rsid w:val="0052214E"/>
    <w:rsid w:val="005243D6"/>
    <w:rsid w:val="00526D62"/>
    <w:rsid w:val="00527631"/>
    <w:rsid w:val="00527902"/>
    <w:rsid w:val="00532AD6"/>
    <w:rsid w:val="00533D49"/>
    <w:rsid w:val="00536245"/>
    <w:rsid w:val="0053670D"/>
    <w:rsid w:val="00537943"/>
    <w:rsid w:val="00541781"/>
    <w:rsid w:val="005438DD"/>
    <w:rsid w:val="00544B0E"/>
    <w:rsid w:val="00546011"/>
    <w:rsid w:val="00546F4D"/>
    <w:rsid w:val="0054737B"/>
    <w:rsid w:val="00551004"/>
    <w:rsid w:val="0055163C"/>
    <w:rsid w:val="00552211"/>
    <w:rsid w:val="00556EA2"/>
    <w:rsid w:val="005619AF"/>
    <w:rsid w:val="0056544E"/>
    <w:rsid w:val="00567B98"/>
    <w:rsid w:val="00572449"/>
    <w:rsid w:val="0057415C"/>
    <w:rsid w:val="00580AF5"/>
    <w:rsid w:val="00580EA9"/>
    <w:rsid w:val="005905D4"/>
    <w:rsid w:val="00590FB8"/>
    <w:rsid w:val="005933FE"/>
    <w:rsid w:val="0059432F"/>
    <w:rsid w:val="005944EA"/>
    <w:rsid w:val="0059796F"/>
    <w:rsid w:val="00597F40"/>
    <w:rsid w:val="005A07A2"/>
    <w:rsid w:val="005A2D46"/>
    <w:rsid w:val="005A6A67"/>
    <w:rsid w:val="005B1E79"/>
    <w:rsid w:val="005B25DB"/>
    <w:rsid w:val="005B3E06"/>
    <w:rsid w:val="005B5EDA"/>
    <w:rsid w:val="005C0658"/>
    <w:rsid w:val="005C3D80"/>
    <w:rsid w:val="005D28E7"/>
    <w:rsid w:val="005D2DAB"/>
    <w:rsid w:val="005D3F35"/>
    <w:rsid w:val="005D44E0"/>
    <w:rsid w:val="005D4F36"/>
    <w:rsid w:val="005E2ECE"/>
    <w:rsid w:val="005E313D"/>
    <w:rsid w:val="005E3542"/>
    <w:rsid w:val="005F48DB"/>
    <w:rsid w:val="005F75D4"/>
    <w:rsid w:val="0060365D"/>
    <w:rsid w:val="00616AD7"/>
    <w:rsid w:val="00631156"/>
    <w:rsid w:val="00632BF0"/>
    <w:rsid w:val="00633F04"/>
    <w:rsid w:val="00635D07"/>
    <w:rsid w:val="00637E3E"/>
    <w:rsid w:val="006411DB"/>
    <w:rsid w:val="006437D3"/>
    <w:rsid w:val="00644C57"/>
    <w:rsid w:val="00645F88"/>
    <w:rsid w:val="00646890"/>
    <w:rsid w:val="006505D9"/>
    <w:rsid w:val="00652CE4"/>
    <w:rsid w:val="0065371A"/>
    <w:rsid w:val="00653836"/>
    <w:rsid w:val="00656CF8"/>
    <w:rsid w:val="00657B99"/>
    <w:rsid w:val="00657FE4"/>
    <w:rsid w:val="0066279D"/>
    <w:rsid w:val="006654ED"/>
    <w:rsid w:val="00665EFA"/>
    <w:rsid w:val="0066722E"/>
    <w:rsid w:val="0067110F"/>
    <w:rsid w:val="00672622"/>
    <w:rsid w:val="006728C7"/>
    <w:rsid w:val="0067307C"/>
    <w:rsid w:val="006745BF"/>
    <w:rsid w:val="00674877"/>
    <w:rsid w:val="0067639A"/>
    <w:rsid w:val="00681604"/>
    <w:rsid w:val="0068374B"/>
    <w:rsid w:val="00684B21"/>
    <w:rsid w:val="00686BC9"/>
    <w:rsid w:val="00690147"/>
    <w:rsid w:val="0069197E"/>
    <w:rsid w:val="006922AF"/>
    <w:rsid w:val="00692EC8"/>
    <w:rsid w:val="006944EE"/>
    <w:rsid w:val="00695061"/>
    <w:rsid w:val="00695924"/>
    <w:rsid w:val="00696D0E"/>
    <w:rsid w:val="00696EC5"/>
    <w:rsid w:val="006A0D61"/>
    <w:rsid w:val="006A3A62"/>
    <w:rsid w:val="006A4A8C"/>
    <w:rsid w:val="006A5C55"/>
    <w:rsid w:val="006B1647"/>
    <w:rsid w:val="006B4A85"/>
    <w:rsid w:val="006B4ABB"/>
    <w:rsid w:val="006B50D5"/>
    <w:rsid w:val="006B6728"/>
    <w:rsid w:val="006C5D09"/>
    <w:rsid w:val="006C6208"/>
    <w:rsid w:val="006C66A1"/>
    <w:rsid w:val="006C7B92"/>
    <w:rsid w:val="006D74B0"/>
    <w:rsid w:val="006E2984"/>
    <w:rsid w:val="006F0B08"/>
    <w:rsid w:val="006F213D"/>
    <w:rsid w:val="006F2A8C"/>
    <w:rsid w:val="006F4761"/>
    <w:rsid w:val="006F6E72"/>
    <w:rsid w:val="006F789E"/>
    <w:rsid w:val="00700693"/>
    <w:rsid w:val="00700710"/>
    <w:rsid w:val="00702A16"/>
    <w:rsid w:val="00704BA8"/>
    <w:rsid w:val="00706C54"/>
    <w:rsid w:val="0071290D"/>
    <w:rsid w:val="00714D4F"/>
    <w:rsid w:val="00715B96"/>
    <w:rsid w:val="00716065"/>
    <w:rsid w:val="00716494"/>
    <w:rsid w:val="007168AC"/>
    <w:rsid w:val="00721D12"/>
    <w:rsid w:val="00723C07"/>
    <w:rsid w:val="00723C9E"/>
    <w:rsid w:val="007274C1"/>
    <w:rsid w:val="00734374"/>
    <w:rsid w:val="00734438"/>
    <w:rsid w:val="00734ADC"/>
    <w:rsid w:val="00735CA0"/>
    <w:rsid w:val="0074067D"/>
    <w:rsid w:val="0074180D"/>
    <w:rsid w:val="00741AFA"/>
    <w:rsid w:val="00746DFF"/>
    <w:rsid w:val="00750E57"/>
    <w:rsid w:val="00755938"/>
    <w:rsid w:val="00762221"/>
    <w:rsid w:val="007668BC"/>
    <w:rsid w:val="0076728A"/>
    <w:rsid w:val="00782BCF"/>
    <w:rsid w:val="007830FA"/>
    <w:rsid w:val="0078505B"/>
    <w:rsid w:val="00787533"/>
    <w:rsid w:val="0079105F"/>
    <w:rsid w:val="007916F3"/>
    <w:rsid w:val="00792827"/>
    <w:rsid w:val="0079515B"/>
    <w:rsid w:val="007A0926"/>
    <w:rsid w:val="007A1551"/>
    <w:rsid w:val="007A256E"/>
    <w:rsid w:val="007A6325"/>
    <w:rsid w:val="007A6650"/>
    <w:rsid w:val="007A7761"/>
    <w:rsid w:val="007B1FA4"/>
    <w:rsid w:val="007B29CE"/>
    <w:rsid w:val="007C24C6"/>
    <w:rsid w:val="007C2F2E"/>
    <w:rsid w:val="007C343A"/>
    <w:rsid w:val="007C3A45"/>
    <w:rsid w:val="007C423C"/>
    <w:rsid w:val="007C5FB7"/>
    <w:rsid w:val="007D146D"/>
    <w:rsid w:val="007E06DD"/>
    <w:rsid w:val="007E0AEB"/>
    <w:rsid w:val="007E115F"/>
    <w:rsid w:val="007E4A75"/>
    <w:rsid w:val="007F2F8F"/>
    <w:rsid w:val="007F3604"/>
    <w:rsid w:val="007F70AA"/>
    <w:rsid w:val="007F793C"/>
    <w:rsid w:val="00800262"/>
    <w:rsid w:val="0080145A"/>
    <w:rsid w:val="00801F1A"/>
    <w:rsid w:val="00802839"/>
    <w:rsid w:val="0080596A"/>
    <w:rsid w:val="00810900"/>
    <w:rsid w:val="00813811"/>
    <w:rsid w:val="00814448"/>
    <w:rsid w:val="00816635"/>
    <w:rsid w:val="00817106"/>
    <w:rsid w:val="00817849"/>
    <w:rsid w:val="008207D6"/>
    <w:rsid w:val="00820F63"/>
    <w:rsid w:val="00821AA4"/>
    <w:rsid w:val="008226BE"/>
    <w:rsid w:val="00830566"/>
    <w:rsid w:val="00831B16"/>
    <w:rsid w:val="00831BB5"/>
    <w:rsid w:val="008332F0"/>
    <w:rsid w:val="008347AC"/>
    <w:rsid w:val="00841510"/>
    <w:rsid w:val="008427B4"/>
    <w:rsid w:val="0084320A"/>
    <w:rsid w:val="00845DD9"/>
    <w:rsid w:val="00845FAF"/>
    <w:rsid w:val="008469E9"/>
    <w:rsid w:val="00847AC8"/>
    <w:rsid w:val="0085567A"/>
    <w:rsid w:val="008602DF"/>
    <w:rsid w:val="00865656"/>
    <w:rsid w:val="00870BF1"/>
    <w:rsid w:val="00876A74"/>
    <w:rsid w:val="00880119"/>
    <w:rsid w:val="00882B83"/>
    <w:rsid w:val="008840A2"/>
    <w:rsid w:val="008859CB"/>
    <w:rsid w:val="00891195"/>
    <w:rsid w:val="00891415"/>
    <w:rsid w:val="008920DA"/>
    <w:rsid w:val="008A5BD9"/>
    <w:rsid w:val="008B14F8"/>
    <w:rsid w:val="008B1EBE"/>
    <w:rsid w:val="008B3709"/>
    <w:rsid w:val="008B64E3"/>
    <w:rsid w:val="008B7FD3"/>
    <w:rsid w:val="008C098C"/>
    <w:rsid w:val="008C2B4F"/>
    <w:rsid w:val="008C46DD"/>
    <w:rsid w:val="008C4C6F"/>
    <w:rsid w:val="008D10C2"/>
    <w:rsid w:val="008D1B99"/>
    <w:rsid w:val="008D30D2"/>
    <w:rsid w:val="008D32D3"/>
    <w:rsid w:val="008D3567"/>
    <w:rsid w:val="008E3488"/>
    <w:rsid w:val="008E5B98"/>
    <w:rsid w:val="008F03F1"/>
    <w:rsid w:val="008F3843"/>
    <w:rsid w:val="008F7F77"/>
    <w:rsid w:val="00900357"/>
    <w:rsid w:val="00900EFB"/>
    <w:rsid w:val="00903E58"/>
    <w:rsid w:val="00904728"/>
    <w:rsid w:val="009112A9"/>
    <w:rsid w:val="00912441"/>
    <w:rsid w:val="00917FF3"/>
    <w:rsid w:val="00920660"/>
    <w:rsid w:val="00924243"/>
    <w:rsid w:val="00926E4E"/>
    <w:rsid w:val="00930E64"/>
    <w:rsid w:val="00931987"/>
    <w:rsid w:val="009319AF"/>
    <w:rsid w:val="009356A2"/>
    <w:rsid w:val="00935F4A"/>
    <w:rsid w:val="009370E4"/>
    <w:rsid w:val="0094312D"/>
    <w:rsid w:val="00943902"/>
    <w:rsid w:val="009439A1"/>
    <w:rsid w:val="009443DE"/>
    <w:rsid w:val="00945263"/>
    <w:rsid w:val="00945AF0"/>
    <w:rsid w:val="009506FA"/>
    <w:rsid w:val="00951BC3"/>
    <w:rsid w:val="00952700"/>
    <w:rsid w:val="009543C0"/>
    <w:rsid w:val="00955FA3"/>
    <w:rsid w:val="00956A3B"/>
    <w:rsid w:val="00956A9E"/>
    <w:rsid w:val="00964C9D"/>
    <w:rsid w:val="00964CC8"/>
    <w:rsid w:val="00965598"/>
    <w:rsid w:val="00965DDC"/>
    <w:rsid w:val="0097128C"/>
    <w:rsid w:val="00971558"/>
    <w:rsid w:val="00972A6D"/>
    <w:rsid w:val="00973CAC"/>
    <w:rsid w:val="0097412B"/>
    <w:rsid w:val="00975C92"/>
    <w:rsid w:val="00976C34"/>
    <w:rsid w:val="009806BD"/>
    <w:rsid w:val="00980B20"/>
    <w:rsid w:val="0098118F"/>
    <w:rsid w:val="009841A8"/>
    <w:rsid w:val="0098446A"/>
    <w:rsid w:val="00985EDA"/>
    <w:rsid w:val="00991D83"/>
    <w:rsid w:val="00997285"/>
    <w:rsid w:val="0099772D"/>
    <w:rsid w:val="009A07E7"/>
    <w:rsid w:val="009A0B8F"/>
    <w:rsid w:val="009B0A4D"/>
    <w:rsid w:val="009B1452"/>
    <w:rsid w:val="009B2AE7"/>
    <w:rsid w:val="009B4A12"/>
    <w:rsid w:val="009C2470"/>
    <w:rsid w:val="009C635C"/>
    <w:rsid w:val="009C6AF7"/>
    <w:rsid w:val="009D05EB"/>
    <w:rsid w:val="009D07EC"/>
    <w:rsid w:val="009D28DD"/>
    <w:rsid w:val="009D67EF"/>
    <w:rsid w:val="009E0392"/>
    <w:rsid w:val="009E0D65"/>
    <w:rsid w:val="009E3DDD"/>
    <w:rsid w:val="009F2D14"/>
    <w:rsid w:val="009F5379"/>
    <w:rsid w:val="00A0067A"/>
    <w:rsid w:val="00A0230E"/>
    <w:rsid w:val="00A02488"/>
    <w:rsid w:val="00A06B6B"/>
    <w:rsid w:val="00A06DF2"/>
    <w:rsid w:val="00A11C75"/>
    <w:rsid w:val="00A135E8"/>
    <w:rsid w:val="00A20BC8"/>
    <w:rsid w:val="00A210EB"/>
    <w:rsid w:val="00A222E4"/>
    <w:rsid w:val="00A22BAD"/>
    <w:rsid w:val="00A278BA"/>
    <w:rsid w:val="00A31219"/>
    <w:rsid w:val="00A327D6"/>
    <w:rsid w:val="00A53243"/>
    <w:rsid w:val="00A55187"/>
    <w:rsid w:val="00A567FD"/>
    <w:rsid w:val="00A56EC9"/>
    <w:rsid w:val="00A574A6"/>
    <w:rsid w:val="00A57D98"/>
    <w:rsid w:val="00A614BB"/>
    <w:rsid w:val="00A6181C"/>
    <w:rsid w:val="00A62C10"/>
    <w:rsid w:val="00A65244"/>
    <w:rsid w:val="00A741B7"/>
    <w:rsid w:val="00A823D3"/>
    <w:rsid w:val="00A84DE5"/>
    <w:rsid w:val="00A9030F"/>
    <w:rsid w:val="00A907E1"/>
    <w:rsid w:val="00A92FF8"/>
    <w:rsid w:val="00A93A91"/>
    <w:rsid w:val="00A93AA6"/>
    <w:rsid w:val="00A96669"/>
    <w:rsid w:val="00AA15F8"/>
    <w:rsid w:val="00AA78C2"/>
    <w:rsid w:val="00AB1070"/>
    <w:rsid w:val="00AB65C1"/>
    <w:rsid w:val="00AB7474"/>
    <w:rsid w:val="00AB7B88"/>
    <w:rsid w:val="00AC074B"/>
    <w:rsid w:val="00AC19CC"/>
    <w:rsid w:val="00AC2373"/>
    <w:rsid w:val="00AC78C2"/>
    <w:rsid w:val="00AD014C"/>
    <w:rsid w:val="00AD1AE3"/>
    <w:rsid w:val="00AD3510"/>
    <w:rsid w:val="00AD37AC"/>
    <w:rsid w:val="00AD6C47"/>
    <w:rsid w:val="00AE2E9C"/>
    <w:rsid w:val="00AE3BA7"/>
    <w:rsid w:val="00AE5FE1"/>
    <w:rsid w:val="00AE61B0"/>
    <w:rsid w:val="00AE6519"/>
    <w:rsid w:val="00AE75C5"/>
    <w:rsid w:val="00AF2247"/>
    <w:rsid w:val="00AF4519"/>
    <w:rsid w:val="00AF4DFC"/>
    <w:rsid w:val="00B01217"/>
    <w:rsid w:val="00B026B9"/>
    <w:rsid w:val="00B04F9F"/>
    <w:rsid w:val="00B06846"/>
    <w:rsid w:val="00B11726"/>
    <w:rsid w:val="00B13F2B"/>
    <w:rsid w:val="00B24EE9"/>
    <w:rsid w:val="00B25A8A"/>
    <w:rsid w:val="00B33865"/>
    <w:rsid w:val="00B3464A"/>
    <w:rsid w:val="00B373FF"/>
    <w:rsid w:val="00B376B4"/>
    <w:rsid w:val="00B42D6B"/>
    <w:rsid w:val="00B507CD"/>
    <w:rsid w:val="00B51432"/>
    <w:rsid w:val="00B555DC"/>
    <w:rsid w:val="00B619E0"/>
    <w:rsid w:val="00B6361D"/>
    <w:rsid w:val="00B64FD6"/>
    <w:rsid w:val="00B72263"/>
    <w:rsid w:val="00B76324"/>
    <w:rsid w:val="00B77EB1"/>
    <w:rsid w:val="00B80B85"/>
    <w:rsid w:val="00B865E8"/>
    <w:rsid w:val="00B93C13"/>
    <w:rsid w:val="00B93E8C"/>
    <w:rsid w:val="00B94531"/>
    <w:rsid w:val="00B971B3"/>
    <w:rsid w:val="00B97F27"/>
    <w:rsid w:val="00BA28D4"/>
    <w:rsid w:val="00BA6377"/>
    <w:rsid w:val="00BB7099"/>
    <w:rsid w:val="00BC251B"/>
    <w:rsid w:val="00BC2775"/>
    <w:rsid w:val="00BD38EC"/>
    <w:rsid w:val="00BD3C75"/>
    <w:rsid w:val="00BD4258"/>
    <w:rsid w:val="00BD6C94"/>
    <w:rsid w:val="00BE1C98"/>
    <w:rsid w:val="00BE2768"/>
    <w:rsid w:val="00BE3113"/>
    <w:rsid w:val="00BE4505"/>
    <w:rsid w:val="00BF23E1"/>
    <w:rsid w:val="00C022D5"/>
    <w:rsid w:val="00C04DF8"/>
    <w:rsid w:val="00C05B50"/>
    <w:rsid w:val="00C16A73"/>
    <w:rsid w:val="00C179FE"/>
    <w:rsid w:val="00C2186C"/>
    <w:rsid w:val="00C220FC"/>
    <w:rsid w:val="00C23CFF"/>
    <w:rsid w:val="00C265FD"/>
    <w:rsid w:val="00C30657"/>
    <w:rsid w:val="00C45CD4"/>
    <w:rsid w:val="00C51168"/>
    <w:rsid w:val="00C556F3"/>
    <w:rsid w:val="00C56BB5"/>
    <w:rsid w:val="00C56D96"/>
    <w:rsid w:val="00C615B1"/>
    <w:rsid w:val="00C6373D"/>
    <w:rsid w:val="00C6490B"/>
    <w:rsid w:val="00C67B3A"/>
    <w:rsid w:val="00C71AC4"/>
    <w:rsid w:val="00C71B78"/>
    <w:rsid w:val="00C7306F"/>
    <w:rsid w:val="00C75585"/>
    <w:rsid w:val="00C769E2"/>
    <w:rsid w:val="00C7777A"/>
    <w:rsid w:val="00C77AA0"/>
    <w:rsid w:val="00C77D1E"/>
    <w:rsid w:val="00C80FF4"/>
    <w:rsid w:val="00C853C1"/>
    <w:rsid w:val="00C870A9"/>
    <w:rsid w:val="00C91589"/>
    <w:rsid w:val="00C94BC2"/>
    <w:rsid w:val="00C972D4"/>
    <w:rsid w:val="00CA3577"/>
    <w:rsid w:val="00CA4F3E"/>
    <w:rsid w:val="00CA5344"/>
    <w:rsid w:val="00CA55FC"/>
    <w:rsid w:val="00CA6B2C"/>
    <w:rsid w:val="00CB0F9B"/>
    <w:rsid w:val="00CB109A"/>
    <w:rsid w:val="00CB1FE2"/>
    <w:rsid w:val="00CB5C8F"/>
    <w:rsid w:val="00CB5E3B"/>
    <w:rsid w:val="00CC113E"/>
    <w:rsid w:val="00CC6168"/>
    <w:rsid w:val="00CC75F8"/>
    <w:rsid w:val="00CD25F0"/>
    <w:rsid w:val="00CD2624"/>
    <w:rsid w:val="00CD38C6"/>
    <w:rsid w:val="00CD4EF4"/>
    <w:rsid w:val="00CD5FFC"/>
    <w:rsid w:val="00CD65E0"/>
    <w:rsid w:val="00CD68A2"/>
    <w:rsid w:val="00CD6D8A"/>
    <w:rsid w:val="00CE0AF8"/>
    <w:rsid w:val="00CE18D2"/>
    <w:rsid w:val="00CE2792"/>
    <w:rsid w:val="00CE2DDB"/>
    <w:rsid w:val="00CE5BF4"/>
    <w:rsid w:val="00CF0C30"/>
    <w:rsid w:val="00CF1E23"/>
    <w:rsid w:val="00CF50FE"/>
    <w:rsid w:val="00CF632E"/>
    <w:rsid w:val="00CF740B"/>
    <w:rsid w:val="00D14799"/>
    <w:rsid w:val="00D15AEA"/>
    <w:rsid w:val="00D17CDE"/>
    <w:rsid w:val="00D20DFD"/>
    <w:rsid w:val="00D230C0"/>
    <w:rsid w:val="00D24537"/>
    <w:rsid w:val="00D24D57"/>
    <w:rsid w:val="00D25BC9"/>
    <w:rsid w:val="00D32254"/>
    <w:rsid w:val="00D3334B"/>
    <w:rsid w:val="00D34CFE"/>
    <w:rsid w:val="00D42477"/>
    <w:rsid w:val="00D428E4"/>
    <w:rsid w:val="00D42FFC"/>
    <w:rsid w:val="00D442BC"/>
    <w:rsid w:val="00D45312"/>
    <w:rsid w:val="00D51E40"/>
    <w:rsid w:val="00D528D2"/>
    <w:rsid w:val="00D5365D"/>
    <w:rsid w:val="00D57B4E"/>
    <w:rsid w:val="00D60D71"/>
    <w:rsid w:val="00D62653"/>
    <w:rsid w:val="00D62B72"/>
    <w:rsid w:val="00D62CFA"/>
    <w:rsid w:val="00D644C0"/>
    <w:rsid w:val="00D653CF"/>
    <w:rsid w:val="00D6683B"/>
    <w:rsid w:val="00D67660"/>
    <w:rsid w:val="00D834A0"/>
    <w:rsid w:val="00D8715B"/>
    <w:rsid w:val="00D9238F"/>
    <w:rsid w:val="00D929BA"/>
    <w:rsid w:val="00D97F43"/>
    <w:rsid w:val="00DA0631"/>
    <w:rsid w:val="00DA17E5"/>
    <w:rsid w:val="00DA1C22"/>
    <w:rsid w:val="00DA1DB1"/>
    <w:rsid w:val="00DB21F4"/>
    <w:rsid w:val="00DB24BD"/>
    <w:rsid w:val="00DB686B"/>
    <w:rsid w:val="00DB6DB9"/>
    <w:rsid w:val="00DC02AF"/>
    <w:rsid w:val="00DC7706"/>
    <w:rsid w:val="00DD07CF"/>
    <w:rsid w:val="00DD0B8F"/>
    <w:rsid w:val="00DD0BCA"/>
    <w:rsid w:val="00DD49A4"/>
    <w:rsid w:val="00DD560A"/>
    <w:rsid w:val="00DD70F4"/>
    <w:rsid w:val="00DD791B"/>
    <w:rsid w:val="00DD7AB1"/>
    <w:rsid w:val="00DE1FB6"/>
    <w:rsid w:val="00DE2466"/>
    <w:rsid w:val="00DE25D7"/>
    <w:rsid w:val="00DF45BB"/>
    <w:rsid w:val="00DF4A1A"/>
    <w:rsid w:val="00DF68F4"/>
    <w:rsid w:val="00DF6C23"/>
    <w:rsid w:val="00DF6F00"/>
    <w:rsid w:val="00E00319"/>
    <w:rsid w:val="00E04371"/>
    <w:rsid w:val="00E07621"/>
    <w:rsid w:val="00E101E9"/>
    <w:rsid w:val="00E12CF3"/>
    <w:rsid w:val="00E13452"/>
    <w:rsid w:val="00E13749"/>
    <w:rsid w:val="00E14ED6"/>
    <w:rsid w:val="00E203E0"/>
    <w:rsid w:val="00E23B33"/>
    <w:rsid w:val="00E23C68"/>
    <w:rsid w:val="00E243C5"/>
    <w:rsid w:val="00E267D6"/>
    <w:rsid w:val="00E26A20"/>
    <w:rsid w:val="00E2790D"/>
    <w:rsid w:val="00E3202D"/>
    <w:rsid w:val="00E3245B"/>
    <w:rsid w:val="00E3254A"/>
    <w:rsid w:val="00E32905"/>
    <w:rsid w:val="00E35698"/>
    <w:rsid w:val="00E37FA1"/>
    <w:rsid w:val="00E41E22"/>
    <w:rsid w:val="00E46FB8"/>
    <w:rsid w:val="00E46FC1"/>
    <w:rsid w:val="00E527E1"/>
    <w:rsid w:val="00E57AAA"/>
    <w:rsid w:val="00E600CE"/>
    <w:rsid w:val="00E607BC"/>
    <w:rsid w:val="00E612B7"/>
    <w:rsid w:val="00E6710E"/>
    <w:rsid w:val="00E67BB5"/>
    <w:rsid w:val="00E70D1E"/>
    <w:rsid w:val="00E77B4D"/>
    <w:rsid w:val="00E80A6D"/>
    <w:rsid w:val="00E81239"/>
    <w:rsid w:val="00E83E72"/>
    <w:rsid w:val="00E92295"/>
    <w:rsid w:val="00E931D4"/>
    <w:rsid w:val="00E93BE2"/>
    <w:rsid w:val="00E944BB"/>
    <w:rsid w:val="00E94912"/>
    <w:rsid w:val="00E95830"/>
    <w:rsid w:val="00E96714"/>
    <w:rsid w:val="00EA05D7"/>
    <w:rsid w:val="00EA0BF8"/>
    <w:rsid w:val="00EA185C"/>
    <w:rsid w:val="00EB0037"/>
    <w:rsid w:val="00EB2337"/>
    <w:rsid w:val="00EC0699"/>
    <w:rsid w:val="00EC1C75"/>
    <w:rsid w:val="00EC35E1"/>
    <w:rsid w:val="00EC44C1"/>
    <w:rsid w:val="00EC787A"/>
    <w:rsid w:val="00ED00EB"/>
    <w:rsid w:val="00ED53F1"/>
    <w:rsid w:val="00ED5E6F"/>
    <w:rsid w:val="00ED6788"/>
    <w:rsid w:val="00ED7C35"/>
    <w:rsid w:val="00EE07B8"/>
    <w:rsid w:val="00EE2D68"/>
    <w:rsid w:val="00EE36E9"/>
    <w:rsid w:val="00EE6A17"/>
    <w:rsid w:val="00EF6143"/>
    <w:rsid w:val="00EF6561"/>
    <w:rsid w:val="00EF6E47"/>
    <w:rsid w:val="00F01837"/>
    <w:rsid w:val="00F0422C"/>
    <w:rsid w:val="00F05D00"/>
    <w:rsid w:val="00F075DC"/>
    <w:rsid w:val="00F108BE"/>
    <w:rsid w:val="00F1506F"/>
    <w:rsid w:val="00F1771C"/>
    <w:rsid w:val="00F23D34"/>
    <w:rsid w:val="00F23E07"/>
    <w:rsid w:val="00F24FA4"/>
    <w:rsid w:val="00F300FD"/>
    <w:rsid w:val="00F311BA"/>
    <w:rsid w:val="00F33128"/>
    <w:rsid w:val="00F33287"/>
    <w:rsid w:val="00F34A9C"/>
    <w:rsid w:val="00F35119"/>
    <w:rsid w:val="00F362BB"/>
    <w:rsid w:val="00F37534"/>
    <w:rsid w:val="00F45AC1"/>
    <w:rsid w:val="00F47764"/>
    <w:rsid w:val="00F54697"/>
    <w:rsid w:val="00F554E3"/>
    <w:rsid w:val="00F5633C"/>
    <w:rsid w:val="00F64CF9"/>
    <w:rsid w:val="00F6736F"/>
    <w:rsid w:val="00F70D6B"/>
    <w:rsid w:val="00F77FED"/>
    <w:rsid w:val="00F801E9"/>
    <w:rsid w:val="00F846A3"/>
    <w:rsid w:val="00F86AE1"/>
    <w:rsid w:val="00F87641"/>
    <w:rsid w:val="00F90D91"/>
    <w:rsid w:val="00F90EA7"/>
    <w:rsid w:val="00F91009"/>
    <w:rsid w:val="00F93279"/>
    <w:rsid w:val="00F97EAF"/>
    <w:rsid w:val="00FA3189"/>
    <w:rsid w:val="00FA673C"/>
    <w:rsid w:val="00FB1F73"/>
    <w:rsid w:val="00FB276B"/>
    <w:rsid w:val="00FB27A6"/>
    <w:rsid w:val="00FC2F07"/>
    <w:rsid w:val="00FC44A5"/>
    <w:rsid w:val="00FD1583"/>
    <w:rsid w:val="00FD232C"/>
    <w:rsid w:val="00FD6B29"/>
    <w:rsid w:val="00FE0D0F"/>
    <w:rsid w:val="00FE2122"/>
    <w:rsid w:val="00FE4603"/>
    <w:rsid w:val="00FF2F13"/>
    <w:rsid w:val="04A6B631"/>
    <w:rsid w:val="0504A89C"/>
    <w:rsid w:val="0A1B5DBA"/>
    <w:rsid w:val="10FF6A5A"/>
    <w:rsid w:val="1585DF7E"/>
    <w:rsid w:val="1C3FB3E6"/>
    <w:rsid w:val="25AD985B"/>
    <w:rsid w:val="274968BC"/>
    <w:rsid w:val="278E8362"/>
    <w:rsid w:val="2A81097E"/>
    <w:rsid w:val="2F547AA1"/>
    <w:rsid w:val="34302023"/>
    <w:rsid w:val="3787DECF"/>
    <w:rsid w:val="39A90C9D"/>
    <w:rsid w:val="3C28A5D8"/>
    <w:rsid w:val="4602BA94"/>
    <w:rsid w:val="4EC779F0"/>
    <w:rsid w:val="51E5F255"/>
    <w:rsid w:val="56096884"/>
    <w:rsid w:val="5A40AEC4"/>
    <w:rsid w:val="5D8401C1"/>
    <w:rsid w:val="5D9ACEB4"/>
    <w:rsid w:val="5F0E8D88"/>
    <w:rsid w:val="62EFD912"/>
    <w:rsid w:val="64016518"/>
    <w:rsid w:val="6533B6E1"/>
    <w:rsid w:val="66CF8742"/>
    <w:rsid w:val="6A495C6C"/>
    <w:rsid w:val="6C7D92FB"/>
    <w:rsid w:val="7151041E"/>
    <w:rsid w:val="7488A4E0"/>
    <w:rsid w:val="74F3DBB6"/>
    <w:rsid w:val="77D96DFF"/>
    <w:rsid w:val="7AF7E664"/>
    <w:rsid w:val="7E485C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AC7D5"/>
  <w15:chartTrackingRefBased/>
  <w15:docId w15:val="{6D83CE2B-E27F-456E-BBDE-71004F79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8DB"/>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MAIN CONTENT,List ParagList Paragraph,List Paragraph11,Párrafo de lista,Recommendation,Normal numbere"/>
    <w:basedOn w:val="Normal"/>
    <w:link w:val="ListParagraphChar"/>
    <w:uiPriority w:val="34"/>
    <w:qFormat/>
    <w:rsid w:val="005F48DB"/>
    <w:pPr>
      <w:ind w:left="720"/>
      <w:contextualSpacing/>
    </w:pPr>
  </w:style>
  <w:style w:type="character" w:styleId="CommentReference">
    <w:name w:val="annotation reference"/>
    <w:basedOn w:val="DefaultParagraphFont"/>
    <w:semiHidden/>
    <w:unhideWhenUsed/>
    <w:rsid w:val="0051127B"/>
    <w:rPr>
      <w:sz w:val="16"/>
      <w:szCs w:val="16"/>
    </w:rPr>
  </w:style>
  <w:style w:type="paragraph" w:styleId="CommentText">
    <w:name w:val="annotation text"/>
    <w:basedOn w:val="Normal"/>
    <w:link w:val="CommentTextChar"/>
    <w:unhideWhenUsed/>
    <w:rsid w:val="0051127B"/>
    <w:rPr>
      <w:sz w:val="20"/>
      <w:szCs w:val="20"/>
    </w:rPr>
  </w:style>
  <w:style w:type="character" w:customStyle="1" w:styleId="CommentTextChar">
    <w:name w:val="Comment Text Char"/>
    <w:basedOn w:val="DefaultParagraphFont"/>
    <w:link w:val="CommentText"/>
    <w:rsid w:val="0051127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1127B"/>
    <w:rPr>
      <w:b/>
      <w:bCs/>
    </w:rPr>
  </w:style>
  <w:style w:type="character" w:customStyle="1" w:styleId="CommentSubjectChar">
    <w:name w:val="Comment Subject Char"/>
    <w:basedOn w:val="CommentTextChar"/>
    <w:link w:val="CommentSubject"/>
    <w:uiPriority w:val="99"/>
    <w:semiHidden/>
    <w:rsid w:val="0051127B"/>
    <w:rPr>
      <w:rFonts w:ascii="Arial" w:eastAsia="Times New Roman" w:hAnsi="Arial" w:cs="Times New Roman"/>
      <w:b/>
      <w:bCs/>
      <w:sz w:val="20"/>
      <w:szCs w:val="20"/>
    </w:rPr>
  </w:style>
  <w:style w:type="paragraph" w:styleId="Header">
    <w:name w:val="header"/>
    <w:basedOn w:val="Normal"/>
    <w:link w:val="HeaderChar"/>
    <w:uiPriority w:val="99"/>
    <w:unhideWhenUsed/>
    <w:rsid w:val="005F75D4"/>
    <w:pPr>
      <w:tabs>
        <w:tab w:val="center" w:pos="4513"/>
        <w:tab w:val="right" w:pos="9026"/>
      </w:tabs>
    </w:pPr>
  </w:style>
  <w:style w:type="character" w:customStyle="1" w:styleId="HeaderChar">
    <w:name w:val="Header Char"/>
    <w:basedOn w:val="DefaultParagraphFont"/>
    <w:link w:val="Header"/>
    <w:uiPriority w:val="99"/>
    <w:rsid w:val="005F75D4"/>
    <w:rPr>
      <w:rFonts w:ascii="Arial" w:eastAsia="Times New Roman" w:hAnsi="Arial" w:cs="Times New Roman"/>
      <w:szCs w:val="24"/>
    </w:rPr>
  </w:style>
  <w:style w:type="paragraph" w:styleId="Footer">
    <w:name w:val="footer"/>
    <w:basedOn w:val="Normal"/>
    <w:link w:val="FooterChar"/>
    <w:uiPriority w:val="99"/>
    <w:unhideWhenUsed/>
    <w:rsid w:val="005F75D4"/>
    <w:pPr>
      <w:tabs>
        <w:tab w:val="center" w:pos="4513"/>
        <w:tab w:val="right" w:pos="9026"/>
      </w:tabs>
    </w:pPr>
  </w:style>
  <w:style w:type="character" w:customStyle="1" w:styleId="FooterChar">
    <w:name w:val="Footer Char"/>
    <w:basedOn w:val="DefaultParagraphFont"/>
    <w:link w:val="Footer"/>
    <w:uiPriority w:val="99"/>
    <w:rsid w:val="005F75D4"/>
    <w:rPr>
      <w:rFonts w:ascii="Arial" w:eastAsia="Times New Roman" w:hAnsi="Arial" w:cs="Times New Roman"/>
      <w:szCs w:val="24"/>
    </w:rPr>
  </w:style>
  <w:style w:type="character" w:styleId="Hyperlink">
    <w:name w:val="Hyperlink"/>
    <w:unhideWhenUsed/>
    <w:rsid w:val="00E3254A"/>
    <w:rPr>
      <w:color w:val="0563C1"/>
      <w:u w:val="single"/>
    </w:rPr>
  </w:style>
  <w:style w:type="character" w:styleId="FollowedHyperlink">
    <w:name w:val="FollowedHyperlink"/>
    <w:basedOn w:val="DefaultParagraphFont"/>
    <w:uiPriority w:val="99"/>
    <w:semiHidden/>
    <w:unhideWhenUsed/>
    <w:rsid w:val="00734374"/>
    <w:rPr>
      <w:color w:val="954F72" w:themeColor="followedHyperlink"/>
      <w:u w:val="single"/>
    </w:rPr>
  </w:style>
  <w:style w:type="character" w:styleId="UnresolvedMention">
    <w:name w:val="Unresolved Mention"/>
    <w:basedOn w:val="DefaultParagraphFont"/>
    <w:uiPriority w:val="99"/>
    <w:semiHidden/>
    <w:unhideWhenUsed/>
    <w:rsid w:val="00684B21"/>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769E2"/>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List Paragraph Char"/>
    <w:link w:val="ListParagraph"/>
    <w:uiPriority w:val="34"/>
    <w:qFormat/>
    <w:locked/>
    <w:rsid w:val="002F42B0"/>
    <w:rPr>
      <w:rFonts w:ascii="Arial" w:eastAsia="Times New Roman" w:hAnsi="Arial" w:cs="Times New Roman"/>
      <w:szCs w:val="24"/>
    </w:rPr>
  </w:style>
  <w:style w:type="table" w:customStyle="1" w:styleId="TableGrid2">
    <w:name w:val="Table Grid2"/>
    <w:basedOn w:val="TableNormal"/>
    <w:next w:val="TableGrid"/>
    <w:uiPriority w:val="59"/>
    <w:rsid w:val="009F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C423C"/>
  </w:style>
  <w:style w:type="character" w:customStyle="1" w:styleId="eop">
    <w:name w:val="eop"/>
    <w:rsid w:val="007C423C"/>
  </w:style>
  <w:style w:type="paragraph" w:styleId="NormalWeb">
    <w:name w:val="Normal (Web)"/>
    <w:basedOn w:val="Normal"/>
    <w:uiPriority w:val="99"/>
    <w:semiHidden/>
    <w:unhideWhenUsed/>
    <w:rsid w:val="00F90D91"/>
    <w:pPr>
      <w:spacing w:before="100" w:beforeAutospacing="1" w:after="100" w:afterAutospacing="1"/>
    </w:pPr>
    <w:rPr>
      <w:rFonts w:ascii="Times New Roman" w:hAnsi="Times New Roman"/>
      <w:sz w:val="24"/>
      <w:lang w:eastAsia="en-GB"/>
    </w:rPr>
  </w:style>
  <w:style w:type="character" w:customStyle="1" w:styleId="AdditionalMarking">
    <w:name w:val="Additional Marking"/>
    <w:basedOn w:val="DefaultParagraphFont"/>
    <w:rsid w:val="007A6325"/>
    <w:rPr>
      <w:b/>
      <w:caps/>
    </w:rPr>
  </w:style>
  <w:style w:type="paragraph" w:customStyle="1" w:styleId="DWTableParaNum1">
    <w:name w:val="DW Table Para Num1"/>
    <w:basedOn w:val="Normal"/>
    <w:qFormat/>
    <w:rsid w:val="007A6325"/>
    <w:pPr>
      <w:numPr>
        <w:numId w:val="28"/>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kern w:val="22"/>
      <w:sz w:val="20"/>
      <w:szCs w:val="20"/>
    </w:rPr>
  </w:style>
  <w:style w:type="paragraph" w:customStyle="1" w:styleId="DWTableParaNum2">
    <w:name w:val="DW Table Para Num2"/>
    <w:basedOn w:val="Normal"/>
    <w:qFormat/>
    <w:rsid w:val="007A6325"/>
    <w:pPr>
      <w:numPr>
        <w:ilvl w:val="1"/>
        <w:numId w:val="28"/>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kern w:val="22"/>
      <w:sz w:val="20"/>
      <w:szCs w:val="20"/>
    </w:rPr>
  </w:style>
  <w:style w:type="paragraph" w:customStyle="1" w:styleId="DWTableParaNum3">
    <w:name w:val="DW Table Para Num3"/>
    <w:basedOn w:val="Normal"/>
    <w:qFormat/>
    <w:rsid w:val="007A6325"/>
    <w:pPr>
      <w:numPr>
        <w:ilvl w:val="2"/>
        <w:numId w:val="28"/>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kern w:val="22"/>
      <w:sz w:val="20"/>
      <w:szCs w:val="20"/>
    </w:rPr>
  </w:style>
  <w:style w:type="paragraph" w:customStyle="1" w:styleId="DWTableParaNum4">
    <w:name w:val="DW Table Para Num4"/>
    <w:basedOn w:val="Normal"/>
    <w:qFormat/>
    <w:rsid w:val="007A6325"/>
    <w:pPr>
      <w:numPr>
        <w:ilvl w:val="3"/>
        <w:numId w:val="28"/>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kern w:val="22"/>
      <w:sz w:val="20"/>
      <w:szCs w:val="20"/>
    </w:rPr>
  </w:style>
  <w:style w:type="paragraph" w:customStyle="1" w:styleId="DWTableParaNum5">
    <w:name w:val="DW Table Para Num5"/>
    <w:basedOn w:val="Normal"/>
    <w:qFormat/>
    <w:rsid w:val="007A6325"/>
    <w:pPr>
      <w:numPr>
        <w:ilvl w:val="4"/>
        <w:numId w:val="28"/>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kern w:val="22"/>
      <w:sz w:val="20"/>
      <w:szCs w:val="20"/>
    </w:rPr>
  </w:style>
  <w:style w:type="paragraph" w:customStyle="1" w:styleId="DWListAlphabetical">
    <w:name w:val="DW List Alphabetical"/>
    <w:basedOn w:val="Normal"/>
    <w:qFormat/>
    <w:rsid w:val="002D186D"/>
    <w:pPr>
      <w:numPr>
        <w:numId w:val="29"/>
      </w:numPr>
      <w:tabs>
        <w:tab w:val="clear" w:pos="567"/>
      </w:tabs>
      <w:overflowPunct w:val="0"/>
      <w:autoSpaceDE w:val="0"/>
      <w:autoSpaceDN w:val="0"/>
      <w:adjustRightInd w:val="0"/>
      <w:textAlignment w:val="baseline"/>
    </w:pPr>
    <w:rPr>
      <w:kern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7005">
      <w:bodyDiv w:val="1"/>
      <w:marLeft w:val="0"/>
      <w:marRight w:val="0"/>
      <w:marTop w:val="0"/>
      <w:marBottom w:val="0"/>
      <w:divBdr>
        <w:top w:val="none" w:sz="0" w:space="0" w:color="auto"/>
        <w:left w:val="none" w:sz="0" w:space="0" w:color="auto"/>
        <w:bottom w:val="none" w:sz="0" w:space="0" w:color="auto"/>
        <w:right w:val="none" w:sz="0" w:space="0" w:color="auto"/>
      </w:divBdr>
      <w:divsChild>
        <w:div w:id="215287558">
          <w:marLeft w:val="0"/>
          <w:marRight w:val="0"/>
          <w:marTop w:val="0"/>
          <w:marBottom w:val="0"/>
          <w:divBdr>
            <w:top w:val="none" w:sz="0" w:space="0" w:color="auto"/>
            <w:left w:val="none" w:sz="0" w:space="0" w:color="auto"/>
            <w:bottom w:val="none" w:sz="0" w:space="0" w:color="auto"/>
            <w:right w:val="none" w:sz="0" w:space="0" w:color="auto"/>
          </w:divBdr>
          <w:divsChild>
            <w:div w:id="11775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70524">
      <w:bodyDiv w:val="1"/>
      <w:marLeft w:val="0"/>
      <w:marRight w:val="0"/>
      <w:marTop w:val="0"/>
      <w:marBottom w:val="0"/>
      <w:divBdr>
        <w:top w:val="none" w:sz="0" w:space="0" w:color="auto"/>
        <w:left w:val="none" w:sz="0" w:space="0" w:color="auto"/>
        <w:bottom w:val="none" w:sz="0" w:space="0" w:color="auto"/>
        <w:right w:val="none" w:sz="0" w:space="0" w:color="auto"/>
      </w:divBdr>
    </w:div>
    <w:div w:id="509637779">
      <w:bodyDiv w:val="1"/>
      <w:marLeft w:val="0"/>
      <w:marRight w:val="0"/>
      <w:marTop w:val="0"/>
      <w:marBottom w:val="0"/>
      <w:divBdr>
        <w:top w:val="none" w:sz="0" w:space="0" w:color="auto"/>
        <w:left w:val="none" w:sz="0" w:space="0" w:color="auto"/>
        <w:bottom w:val="none" w:sz="0" w:space="0" w:color="auto"/>
        <w:right w:val="none" w:sz="0" w:space="0" w:color="auto"/>
      </w:divBdr>
    </w:div>
    <w:div w:id="516235540">
      <w:bodyDiv w:val="1"/>
      <w:marLeft w:val="0"/>
      <w:marRight w:val="0"/>
      <w:marTop w:val="0"/>
      <w:marBottom w:val="0"/>
      <w:divBdr>
        <w:top w:val="none" w:sz="0" w:space="0" w:color="auto"/>
        <w:left w:val="none" w:sz="0" w:space="0" w:color="auto"/>
        <w:bottom w:val="none" w:sz="0" w:space="0" w:color="auto"/>
        <w:right w:val="none" w:sz="0" w:space="0" w:color="auto"/>
      </w:divBdr>
    </w:div>
    <w:div w:id="869956341">
      <w:bodyDiv w:val="1"/>
      <w:marLeft w:val="0"/>
      <w:marRight w:val="0"/>
      <w:marTop w:val="0"/>
      <w:marBottom w:val="0"/>
      <w:divBdr>
        <w:top w:val="none" w:sz="0" w:space="0" w:color="auto"/>
        <w:left w:val="none" w:sz="0" w:space="0" w:color="auto"/>
        <w:bottom w:val="none" w:sz="0" w:space="0" w:color="auto"/>
        <w:right w:val="none" w:sz="0" w:space="0" w:color="auto"/>
      </w:divBdr>
    </w:div>
    <w:div w:id="947735497">
      <w:bodyDiv w:val="1"/>
      <w:marLeft w:val="0"/>
      <w:marRight w:val="0"/>
      <w:marTop w:val="0"/>
      <w:marBottom w:val="0"/>
      <w:divBdr>
        <w:top w:val="none" w:sz="0" w:space="0" w:color="auto"/>
        <w:left w:val="none" w:sz="0" w:space="0" w:color="auto"/>
        <w:bottom w:val="none" w:sz="0" w:space="0" w:color="auto"/>
        <w:right w:val="none" w:sz="0" w:space="0" w:color="auto"/>
      </w:divBdr>
    </w:div>
    <w:div w:id="1317294223">
      <w:bodyDiv w:val="1"/>
      <w:marLeft w:val="0"/>
      <w:marRight w:val="0"/>
      <w:marTop w:val="0"/>
      <w:marBottom w:val="0"/>
      <w:divBdr>
        <w:top w:val="none" w:sz="0" w:space="0" w:color="auto"/>
        <w:left w:val="none" w:sz="0" w:space="0" w:color="auto"/>
        <w:bottom w:val="none" w:sz="0" w:space="0" w:color="auto"/>
        <w:right w:val="none" w:sz="0" w:space="0" w:color="auto"/>
      </w:divBdr>
    </w:div>
    <w:div w:id="1860778314">
      <w:bodyDiv w:val="1"/>
      <w:marLeft w:val="0"/>
      <w:marRight w:val="0"/>
      <w:marTop w:val="0"/>
      <w:marBottom w:val="0"/>
      <w:divBdr>
        <w:top w:val="none" w:sz="0" w:space="0" w:color="auto"/>
        <w:left w:val="none" w:sz="0" w:space="0" w:color="auto"/>
        <w:bottom w:val="none" w:sz="0" w:space="0" w:color="auto"/>
        <w:right w:val="none" w:sz="0" w:space="0" w:color="auto"/>
      </w:divBdr>
    </w:div>
    <w:div w:id="1885483688">
      <w:bodyDiv w:val="1"/>
      <w:marLeft w:val="0"/>
      <w:marRight w:val="0"/>
      <w:marTop w:val="0"/>
      <w:marBottom w:val="0"/>
      <w:divBdr>
        <w:top w:val="none" w:sz="0" w:space="0" w:color="auto"/>
        <w:left w:val="none" w:sz="0" w:space="0" w:color="auto"/>
        <w:bottom w:val="none" w:sz="0" w:space="0" w:color="auto"/>
        <w:right w:val="none" w:sz="0" w:space="0" w:color="auto"/>
      </w:divBdr>
    </w:div>
    <w:div w:id="1960720631">
      <w:bodyDiv w:val="1"/>
      <w:marLeft w:val="0"/>
      <w:marRight w:val="0"/>
      <w:marTop w:val="0"/>
      <w:marBottom w:val="0"/>
      <w:divBdr>
        <w:top w:val="none" w:sz="0" w:space="0" w:color="auto"/>
        <w:left w:val="none" w:sz="0" w:space="0" w:color="auto"/>
        <w:bottom w:val="none" w:sz="0" w:space="0" w:color="auto"/>
        <w:right w:val="none" w:sz="0" w:space="0" w:color="auto"/>
      </w:divBdr>
    </w:div>
    <w:div w:id="1962568553">
      <w:bodyDiv w:val="1"/>
      <w:marLeft w:val="0"/>
      <w:marRight w:val="0"/>
      <w:marTop w:val="0"/>
      <w:marBottom w:val="0"/>
      <w:divBdr>
        <w:top w:val="none" w:sz="0" w:space="0" w:color="auto"/>
        <w:left w:val="none" w:sz="0" w:space="0" w:color="auto"/>
        <w:bottom w:val="none" w:sz="0" w:space="0" w:color="auto"/>
        <w:right w:val="none" w:sz="0" w:space="0" w:color="auto"/>
      </w:divBdr>
    </w:div>
    <w:div w:id="2128309986">
      <w:bodyDiv w:val="1"/>
      <w:marLeft w:val="0"/>
      <w:marRight w:val="0"/>
      <w:marTop w:val="0"/>
      <w:marBottom w:val="0"/>
      <w:divBdr>
        <w:top w:val="none" w:sz="0" w:space="0" w:color="auto"/>
        <w:left w:val="none" w:sz="0" w:space="0" w:color="auto"/>
        <w:bottom w:val="none" w:sz="0" w:space="0" w:color="auto"/>
        <w:right w:val="none" w:sz="0" w:space="0" w:color="auto"/>
      </w:divBdr>
    </w:div>
    <w:div w:id="21344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62D8C893EE8478A6B8701B29B37D4" ma:contentTypeVersion="11" ma:contentTypeDescription="Create a new document." ma:contentTypeScope="" ma:versionID="55d6041e9b0817e83179bd58461b8f6a">
  <xsd:schema xmlns:xsd="http://www.w3.org/2001/XMLSchema" xmlns:xs="http://www.w3.org/2001/XMLSchema" xmlns:p="http://schemas.microsoft.com/office/2006/metadata/properties" xmlns:ns2="a8f4776d-bcd1-4f1a-a827-b0e875733f62" xmlns:ns3="ef154e46-1a29-4805-bcbc-cb00fffc719f" xmlns:ns4="ecfc78fa-d781-43d3-b1e3-2d18b6119fc3" targetNamespace="http://schemas.microsoft.com/office/2006/metadata/properties" ma:root="true" ma:fieldsID="3f8fa7fac7a54d0ec465687c6076e4cf" ns2:_="" ns3:_="" ns4:_="">
    <xsd:import namespace="a8f4776d-bcd1-4f1a-a827-b0e875733f62"/>
    <xsd:import namespace="ef154e46-1a29-4805-bcbc-cb00fffc719f"/>
    <xsd:import namespace="ecfc78fa-d781-43d3-b1e3-2d18b6119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c78fa-d781-43d3-b1e3-2d18b6119fc3"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F278B-B8D4-44D5-8495-C4CDB0AD5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ecfc78fa-d781-43d3-b1e3-2d18b611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D46BB-0BA1-4C2C-93B6-D4DDCCEE1FDD}">
  <ds:schemaRefs>
    <ds:schemaRef ds:uri="http://schemas.openxmlformats.org/officeDocument/2006/bibliography"/>
  </ds:schemaRefs>
</ds:datastoreItem>
</file>

<file path=customXml/itemProps3.xml><?xml version="1.0" encoding="utf-8"?>
<ds:datastoreItem xmlns:ds="http://schemas.openxmlformats.org/officeDocument/2006/customXml" ds:itemID="{EB7FF468-54D1-4AB4-81F9-D1B6D2FA84A7}">
  <ds:schemaRefs>
    <ds:schemaRef ds:uri="http://schemas.microsoft.com/sharepoint/v3/contenttype/forms"/>
  </ds:schemaRefs>
</ds:datastoreItem>
</file>

<file path=customXml/itemProps4.xml><?xml version="1.0" encoding="utf-8"?>
<ds:datastoreItem xmlns:ds="http://schemas.openxmlformats.org/officeDocument/2006/customXml" ds:itemID="{F5C57400-86C2-4FA9-AA71-5362CCCFF5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27</Pages>
  <Words>7408</Words>
  <Characters>42232</Characters>
  <Application>Microsoft Office Word</Application>
  <DocSecurity>0</DocSecurity>
  <Lines>351</Lines>
  <Paragraphs>99</Paragraphs>
  <ScaleCrop>false</ScaleCrop>
  <Company/>
  <LinksUpToDate>false</LinksUpToDate>
  <CharactersWithSpaces>49541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Tina C2 (Def Comrcl-HO BP4-1a)</dc:creator>
  <cp:keywords/>
  <dc:description/>
  <cp:lastModifiedBy>Harding, Elizabeth C2 (Def Comrcl-HO BP4-1b)</cp:lastModifiedBy>
  <cp:revision>64</cp:revision>
  <dcterms:created xsi:type="dcterms:W3CDTF">2023-08-03T11:12:00Z</dcterms:created>
  <dcterms:modified xsi:type="dcterms:W3CDTF">2023-08-07T07:44:00Z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2022-08-10T10:38:03Z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3dc4faab-1d44-435a-b547-f11b6662bce6</vt:lpwstr>
  </property>
  <property fmtid="{D5CDD505-2E9C-101B-9397-08002B2CF9AE}" pid="8" name="MSIP_Label_d8a60473-494b-4586-a1bb-b0e663054676_ContentBits">
    <vt:lpwstr>0</vt:lpwstr>
  </property>
  <property fmtid="{D5CDD505-2E9C-101B-9397-08002B2CF9AE}" pid="9" name="ContentTypeId">
    <vt:lpwstr>0x010100BAB62D8C893EE8478A6B8701B29B37D4</vt:lpwstr>
  </property>
  <property fmtid="{D5CDD505-2E9C-101B-9397-08002B2CF9AE}" pid="10" name="Subject Category">
    <vt:lpwstr>1;#Defence policy and strategic planning|d083d2ad-149f-4183-9b56-6d72733adb3c</vt:lpwstr>
  </property>
  <property fmtid="{D5CDD505-2E9C-101B-9397-08002B2CF9AE}" pid="11" name="Subject Keywords">
    <vt:lpwstr>2;#Defence policy and strategic planning|2ee8fd5e-8876-4885-b2a5-2c649b980e3e</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4;#SPO|23c6cf95-11a5-470c-bda7-1f008dcaf3b5</vt:lpwstr>
  </property>
  <property fmtid="{D5CDD505-2E9C-101B-9397-08002B2CF9AE}" pid="15" name="fileplanid">
    <vt:lpwstr>3;#04 Deliver the Unit's objectives|954cf193-6423-4137-9b07-8b4f402d8d43</vt:lpwstr>
  </property>
  <property fmtid="{D5CDD505-2E9C-101B-9397-08002B2CF9AE}" pid="16" name="TaxKeyword">
    <vt:lpwstr/>
  </property>
  <property fmtid="{D5CDD505-2E9C-101B-9397-08002B2CF9AE}" pid="17" name="MediaServiceImageTags">
    <vt:lpwstr/>
  </property>
  <property fmtid="{D5CDD505-2E9C-101B-9397-08002B2CF9AE}" pid="18" name="lcf76f155ced4ddcb4097134ff3c332f">
    <vt:lpwstr/>
  </property>
</Properties>
</file>