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B8399D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15CA3">
              <w:rPr>
                <w:rFonts w:ascii="Arial" w:hAnsi="Arial" w:cs="Arial"/>
                <w:b/>
                <w:sz w:val="22"/>
              </w:rPr>
              <w:t>939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3985BEF" w:rsidR="004E4BD7" w:rsidRDefault="008C429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15CA3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2EE3D5F" w:rsidR="005C6E7D" w:rsidRDefault="00915CA3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05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2AF6DAC8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B33E5A0" w14:textId="77777777" w:rsidR="00915CA3" w:rsidRDefault="00915CA3" w:rsidP="00727813">
      <w:pPr>
        <w:jc w:val="center"/>
        <w:rPr>
          <w:rFonts w:ascii="Arial" w:hAnsi="Arial" w:cs="Arial"/>
          <w:b/>
          <w:bCs/>
        </w:rPr>
      </w:pPr>
    </w:p>
    <w:p w14:paraId="4AEB1F58" w14:textId="15EFC8CB" w:rsidR="00627D44" w:rsidRDefault="00915CA3" w:rsidP="00A53652">
      <w:pPr>
        <w:jc w:val="center"/>
        <w:rPr>
          <w:rFonts w:ascii="Arial" w:hAnsi="Arial" w:cs="Arial"/>
          <w:b/>
        </w:rPr>
      </w:pPr>
      <w:r w:rsidRPr="00915CA3">
        <w:rPr>
          <w:rFonts w:ascii="Arial" w:hAnsi="Arial" w:cs="Arial"/>
          <w:b/>
        </w:rPr>
        <w:t xml:space="preserve">1-939 Improving Supply Chain Environmental Performance through Cultural Change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F70B93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5CA3">
            <w:rPr>
              <w:rFonts w:ascii="Arial" w:hAnsi="Arial" w:cs="Arial"/>
            </w:rPr>
            <w:t>01 October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8F6B3B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5CA3">
            <w:rPr>
              <w:rFonts w:ascii="Arial" w:hAnsi="Arial" w:cs="Arial"/>
            </w:rPr>
            <w:t>05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5CA3">
            <w:rPr>
              <w:rFonts w:ascii="Arial" w:hAnsi="Arial" w:cs="Arial"/>
            </w:rPr>
            <w:t>31 January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6309F8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15CA3">
        <w:rPr>
          <w:rFonts w:ascii="Arial" w:hAnsi="Arial" w:cs="Arial"/>
          <w:b/>
        </w:rPr>
        <w:t>18,402.44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7630B49" w:rsidR="00627D44" w:rsidRPr="00627D44" w:rsidRDefault="00044FF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D52AE16" w:rsidR="00727813" w:rsidRDefault="00727813" w:rsidP="00727813">
      <w:pPr>
        <w:rPr>
          <w:rFonts w:ascii="Arial" w:hAnsi="Arial" w:cs="Arial"/>
        </w:rPr>
      </w:pPr>
    </w:p>
    <w:p w14:paraId="37ED485A" w14:textId="77777777" w:rsidR="00915CA3" w:rsidRDefault="00915CA3" w:rsidP="00727813">
      <w:pPr>
        <w:rPr>
          <w:rFonts w:ascii="Arial" w:hAnsi="Arial" w:cs="Arial"/>
        </w:rPr>
      </w:pPr>
    </w:p>
    <w:p w14:paraId="7FF50486" w14:textId="17EECA84" w:rsidR="00727813" w:rsidRDefault="00044FF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AD43EA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15CA3">
              <w:rPr>
                <w:rFonts w:ascii="Arial" w:hAnsi="Arial" w:cs="Arial"/>
              </w:rPr>
              <w:t>939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417E251" w:rsidR="00627D44" w:rsidRPr="00627D44" w:rsidRDefault="00915C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FD46CBB" w:rsidR="00627D44" w:rsidRPr="00627D44" w:rsidRDefault="00915CA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602539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8876" w14:textId="77777777" w:rsidR="008C429E" w:rsidRDefault="008C429E">
      <w:r>
        <w:separator/>
      </w:r>
    </w:p>
  </w:endnote>
  <w:endnote w:type="continuationSeparator" w:id="0">
    <w:p w14:paraId="22B21A64" w14:textId="77777777" w:rsidR="008C429E" w:rsidRDefault="008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83A3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F9C6" w14:textId="77777777" w:rsidR="008C429E" w:rsidRDefault="008C429E">
      <w:r>
        <w:separator/>
      </w:r>
    </w:p>
  </w:footnote>
  <w:footnote w:type="continuationSeparator" w:id="0">
    <w:p w14:paraId="53C8476E" w14:textId="77777777" w:rsidR="008C429E" w:rsidRDefault="008C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FFF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429E"/>
    <w:rsid w:val="008D10A6"/>
    <w:rsid w:val="008E32A7"/>
    <w:rsid w:val="0090039A"/>
    <w:rsid w:val="00915CA3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83A3E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533B6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33B6B"/>
    <w:rsid w:val="005B3136"/>
    <w:rsid w:val="00622F0A"/>
    <w:rsid w:val="0067729F"/>
    <w:rsid w:val="00692579"/>
    <w:rsid w:val="00695C80"/>
    <w:rsid w:val="009A65F4"/>
    <w:rsid w:val="00A8024D"/>
    <w:rsid w:val="00C016D7"/>
    <w:rsid w:val="00D90AE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3D99-A575-447E-8380-3B9DDBE6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2019-11-04T16:28:00Z</dcterms:created>
  <dcterms:modified xsi:type="dcterms:W3CDTF">2019-11-06T16:03:00Z</dcterms:modified>
</cp:coreProperties>
</file>